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114823689"/>
        <w:docPartObj>
          <w:docPartGallery w:val="Cover Pages"/>
          <w:docPartUnique/>
        </w:docPartObj>
      </w:sdtPr>
      <w:sdtEndPr/>
      <w:sdtContent>
        <w:p w14:paraId="31202870" w14:textId="4350209E" w:rsidR="00F82303" w:rsidRDefault="00F82303">
          <w:r>
            <w:rPr>
              <w:noProof/>
              <w:lang w:val="en-IN" w:eastAsia="en-IN"/>
            </w:rPr>
            <mc:AlternateContent>
              <mc:Choice Requires="wpg">
                <w:drawing>
                  <wp:anchor distT="0" distB="0" distL="114300" distR="114300" simplePos="0" relativeHeight="251659264" behindDoc="0" locked="0" layoutInCell="1" allowOverlap="1" wp14:anchorId="01457F67" wp14:editId="122C3438">
                    <wp:simplePos x="0" y="0"/>
                    <wp:positionH relativeFrom="page">
                      <wp:posOffset>3190875</wp:posOffset>
                    </wp:positionH>
                    <wp:positionV relativeFrom="page">
                      <wp:posOffset>0</wp:posOffset>
                    </wp:positionV>
                    <wp:extent cx="4770120" cy="10067925"/>
                    <wp:effectExtent l="0" t="0" r="0" b="9525"/>
                    <wp:wrapNone/>
                    <wp:docPr id="453" name="Group 453"/>
                    <wp:cNvGraphicFramePr/>
                    <a:graphic xmlns:a="http://schemas.openxmlformats.org/drawingml/2006/main">
                      <a:graphicData uri="http://schemas.microsoft.com/office/word/2010/wordprocessingGroup">
                        <wpg:wgp>
                          <wpg:cNvGrpSpPr/>
                          <wpg:grpSpPr>
                            <a:xfrm>
                              <a:off x="0" y="0"/>
                              <a:ext cx="4770120" cy="10067925"/>
                              <a:chOff x="-1476375" y="-1"/>
                              <a:chExt cx="4770120" cy="10067925"/>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66825" y="-1"/>
                                <a:ext cx="4363316" cy="10067925"/>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02D8EEDC" w14:textId="7184F449" w:rsidR="00F82303" w:rsidRDefault="00F82303">
                                      <w:pPr>
                                        <w:pStyle w:val="NoSpacing"/>
                                        <w:rPr>
                                          <w:color w:val="FFFFFF" w:themeColor="background1"/>
                                          <w:sz w:val="96"/>
                                          <w:szCs w:val="96"/>
                                        </w:rPr>
                                      </w:pPr>
                                      <w:r>
                                        <w:rPr>
                                          <w:color w:val="FFFFFF" w:themeColor="background1"/>
                                          <w:sz w:val="96"/>
                                          <w:szCs w:val="96"/>
                                        </w:rPr>
                                        <w:t xml:space="preserve">     </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1476375" y="6951518"/>
                                <a:ext cx="4770120"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38CA8FF8" w14:textId="1FD5C533" w:rsidR="00F82303" w:rsidRPr="006D2268" w:rsidRDefault="00F137AD">
                                  <w:pPr>
                                    <w:pStyle w:val="NoSpacing"/>
                                    <w:spacing w:line="360" w:lineRule="auto"/>
                                    <w:rPr>
                                      <w:color w:val="FFFFFF" w:themeColor="background1"/>
                                      <w:sz w:val="28"/>
                                      <w:szCs w:val="28"/>
                                    </w:rPr>
                                  </w:pPr>
                                  <w:r w:rsidRPr="006D2268">
                                    <w:rPr>
                                      <w:color w:val="FFFFFF" w:themeColor="background1"/>
                                      <w:sz w:val="28"/>
                                      <w:szCs w:val="28"/>
                                    </w:rPr>
                                    <w:t>STUDENT NAME: HARPRIT KAUR PADDA</w:t>
                                  </w:r>
                                </w:p>
                                <w:sdt>
                                  <w:sdtPr>
                                    <w:rPr>
                                      <w:color w:val="FFFFFF" w:themeColor="background1"/>
                                      <w:sz w:val="28"/>
                                      <w:szCs w:val="28"/>
                                    </w:rPr>
                                    <w:alias w:val="Company"/>
                                    <w:id w:val="1760174317"/>
                                    <w:dataBinding w:prefixMappings="xmlns:ns0='http://schemas.openxmlformats.org/officeDocument/2006/extended-properties'" w:xpath="/ns0:Properties[1]/ns0:Company[1]" w:storeItemID="{6668398D-A668-4E3E-A5EB-62B293D839F1}"/>
                                    <w:text/>
                                  </w:sdtPr>
                                  <w:sdtEndPr/>
                                  <w:sdtContent>
                                    <w:p w14:paraId="4E01FC67" w14:textId="2FF1840D" w:rsidR="00F82303" w:rsidRPr="006D2268" w:rsidRDefault="00F137AD">
                                      <w:pPr>
                                        <w:pStyle w:val="NoSpacing"/>
                                        <w:spacing w:line="360" w:lineRule="auto"/>
                                        <w:rPr>
                                          <w:color w:val="FFFFFF" w:themeColor="background1"/>
                                          <w:sz w:val="28"/>
                                          <w:szCs w:val="28"/>
                                        </w:rPr>
                                      </w:pPr>
                                      <w:r w:rsidRPr="006D2268">
                                        <w:rPr>
                                          <w:color w:val="FFFFFF" w:themeColor="background1"/>
                                          <w:sz w:val="28"/>
                                          <w:szCs w:val="28"/>
                                          <w:lang w:val="en-IN"/>
                                        </w:rPr>
                                        <w:t>STUDENT ID: 2124620</w:t>
                                      </w:r>
                                    </w:p>
                                  </w:sdtContent>
                                </w:sdt>
                                <w:p w14:paraId="3D3CD70E" w14:textId="44155895" w:rsidR="00F82303" w:rsidRPr="006D2268" w:rsidRDefault="00F137AD">
                                  <w:pPr>
                                    <w:pStyle w:val="NoSpacing"/>
                                    <w:spacing w:line="360" w:lineRule="auto"/>
                                    <w:rPr>
                                      <w:color w:val="FFFFFF" w:themeColor="background1"/>
                                      <w:sz w:val="28"/>
                                      <w:szCs w:val="28"/>
                                    </w:rPr>
                                  </w:pPr>
                                  <w:r w:rsidRPr="006D2268">
                                    <w:rPr>
                                      <w:color w:val="FFFFFF" w:themeColor="background1"/>
                                      <w:sz w:val="28"/>
                                      <w:szCs w:val="28"/>
                                    </w:rPr>
                                    <w:t>MODULE: STRATEGIC MANAGEMENT</w:t>
                                  </w:r>
                                </w:p>
                                <w:p w14:paraId="47757966" w14:textId="4820ADEC" w:rsidR="00631F59" w:rsidRPr="006D2268" w:rsidRDefault="00631F59">
                                  <w:pPr>
                                    <w:pStyle w:val="NoSpacing"/>
                                    <w:spacing w:line="360" w:lineRule="auto"/>
                                    <w:rPr>
                                      <w:color w:val="FFFFFF" w:themeColor="background1"/>
                                      <w:sz w:val="28"/>
                                      <w:szCs w:val="28"/>
                                    </w:rPr>
                                  </w:pPr>
                                  <w:r w:rsidRPr="006D2268">
                                    <w:rPr>
                                      <w:color w:val="FFFFFF" w:themeColor="background1"/>
                                      <w:sz w:val="28"/>
                                      <w:szCs w:val="28"/>
                                    </w:rPr>
                                    <w:t>MODULE NO: LCMB7003</w:t>
                                  </w:r>
                                </w:p>
                                <w:p w14:paraId="01F4266C" w14:textId="72F63D94" w:rsidR="009C345F" w:rsidRPr="006D2268" w:rsidRDefault="006D2268">
                                  <w:pPr>
                                    <w:pStyle w:val="NoSpacing"/>
                                    <w:spacing w:line="360" w:lineRule="auto"/>
                                    <w:rPr>
                                      <w:color w:val="FFFFFF" w:themeColor="background1"/>
                                      <w:sz w:val="28"/>
                                      <w:szCs w:val="28"/>
                                    </w:rPr>
                                  </w:pPr>
                                  <w:r>
                                    <w:rPr>
                                      <w:color w:val="FFFFFF" w:themeColor="background1"/>
                                      <w:sz w:val="28"/>
                                      <w:szCs w:val="28"/>
                                    </w:rPr>
                                    <w:t xml:space="preserve">MODULE </w:t>
                                  </w:r>
                                  <w:r w:rsidR="00631F59" w:rsidRPr="006D2268">
                                    <w:rPr>
                                      <w:color w:val="FFFFFF" w:themeColor="background1"/>
                                      <w:sz w:val="28"/>
                                      <w:szCs w:val="28"/>
                                    </w:rPr>
                                    <w:t>LEADER</w:t>
                                  </w:r>
                                  <w:r w:rsidR="00D3429D">
                                    <w:rPr>
                                      <w:color w:val="FFFFFF" w:themeColor="background1"/>
                                      <w:sz w:val="28"/>
                                      <w:szCs w:val="28"/>
                                    </w:rPr>
                                    <w:t xml:space="preserve">: </w:t>
                                  </w:r>
                                  <w:bookmarkStart w:id="0" w:name="_GoBack"/>
                                  <w:bookmarkEnd w:id="0"/>
                                  <w:r w:rsidR="009C345F" w:rsidRPr="006D2268">
                                    <w:rPr>
                                      <w:color w:val="FFFFFF" w:themeColor="background1"/>
                                      <w:sz w:val="28"/>
                                      <w:szCs w:val="28"/>
                                    </w:rPr>
                                    <w:t>GLADIUS DAVID KULOTHUNGAN</w:t>
                                  </w: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1457F67" id="Group 453" o:spid="_x0000_s1026" style="position:absolute;margin-left:251.25pt;margin-top:0;width:375.6pt;height:792.75pt;z-index:251659264;mso-position-horizontal-relative:page;mso-position-vertical-relative:page" coordorigin="-14763" coordsize="47701,1006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8" o:title="" opacity="52428f" color2="white [3212]" o:opacity2="52428f" type="pattern"/>
                      <v:shadow color="#d8d8d8" offset="3pt,3pt"/>
                    </v:rect>
                    <v:rect id="Rectangle 460" o:spid="_x0000_s1028" style="position:absolute;left:-12668;width:43632;height:1006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02D8EEDC" w14:textId="7184F449" w:rsidR="00F82303" w:rsidRDefault="00F82303">
                                <w:pPr>
                                  <w:pStyle w:val="NoSpacing"/>
                                  <w:rPr>
                                    <w:color w:val="FFFFFF" w:themeColor="background1"/>
                                    <w:sz w:val="96"/>
                                    <w:szCs w:val="96"/>
                                  </w:rPr>
                                </w:pPr>
                                <w:r>
                                  <w:rPr>
                                    <w:color w:val="FFFFFF" w:themeColor="background1"/>
                                    <w:sz w:val="96"/>
                                    <w:szCs w:val="96"/>
                                  </w:rPr>
                                  <w:t xml:space="preserve">     </w:t>
                                </w:r>
                              </w:p>
                            </w:sdtContent>
                          </w:sdt>
                        </w:txbxContent>
                      </v:textbox>
                    </v:rect>
                    <v:rect id="Rectangle 9" o:spid="_x0000_s1030" style="position:absolute;left:-14763;top:69515;width:47700;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38CA8FF8" w14:textId="1FD5C533" w:rsidR="00F82303" w:rsidRPr="006D2268" w:rsidRDefault="00F137AD">
                            <w:pPr>
                              <w:pStyle w:val="NoSpacing"/>
                              <w:spacing w:line="360" w:lineRule="auto"/>
                              <w:rPr>
                                <w:color w:val="FFFFFF" w:themeColor="background1"/>
                                <w:sz w:val="28"/>
                                <w:szCs w:val="28"/>
                              </w:rPr>
                            </w:pPr>
                            <w:r w:rsidRPr="006D2268">
                              <w:rPr>
                                <w:color w:val="FFFFFF" w:themeColor="background1"/>
                                <w:sz w:val="28"/>
                                <w:szCs w:val="28"/>
                              </w:rPr>
                              <w:t>STUDENT NAME: HARPRIT KAUR PADDA</w:t>
                            </w:r>
                          </w:p>
                          <w:sdt>
                            <w:sdtPr>
                              <w:rPr>
                                <w:color w:val="FFFFFF" w:themeColor="background1"/>
                                <w:sz w:val="28"/>
                                <w:szCs w:val="28"/>
                              </w:rPr>
                              <w:alias w:val="Company"/>
                              <w:id w:val="1760174317"/>
                              <w:dataBinding w:prefixMappings="xmlns:ns0='http://schemas.openxmlformats.org/officeDocument/2006/extended-properties'" w:xpath="/ns0:Properties[1]/ns0:Company[1]" w:storeItemID="{6668398D-A668-4E3E-A5EB-62B293D839F1}"/>
                              <w:text/>
                            </w:sdtPr>
                            <w:sdtEndPr/>
                            <w:sdtContent>
                              <w:p w14:paraId="4E01FC67" w14:textId="2FF1840D" w:rsidR="00F82303" w:rsidRPr="006D2268" w:rsidRDefault="00F137AD">
                                <w:pPr>
                                  <w:pStyle w:val="NoSpacing"/>
                                  <w:spacing w:line="360" w:lineRule="auto"/>
                                  <w:rPr>
                                    <w:color w:val="FFFFFF" w:themeColor="background1"/>
                                    <w:sz w:val="28"/>
                                    <w:szCs w:val="28"/>
                                  </w:rPr>
                                </w:pPr>
                                <w:r w:rsidRPr="006D2268">
                                  <w:rPr>
                                    <w:color w:val="FFFFFF" w:themeColor="background1"/>
                                    <w:sz w:val="28"/>
                                    <w:szCs w:val="28"/>
                                    <w:lang w:val="en-IN"/>
                                  </w:rPr>
                                  <w:t>STUDENT ID: 2124620</w:t>
                                </w:r>
                              </w:p>
                            </w:sdtContent>
                          </w:sdt>
                          <w:p w14:paraId="3D3CD70E" w14:textId="44155895" w:rsidR="00F82303" w:rsidRPr="006D2268" w:rsidRDefault="00F137AD">
                            <w:pPr>
                              <w:pStyle w:val="NoSpacing"/>
                              <w:spacing w:line="360" w:lineRule="auto"/>
                              <w:rPr>
                                <w:color w:val="FFFFFF" w:themeColor="background1"/>
                                <w:sz w:val="28"/>
                                <w:szCs w:val="28"/>
                              </w:rPr>
                            </w:pPr>
                            <w:r w:rsidRPr="006D2268">
                              <w:rPr>
                                <w:color w:val="FFFFFF" w:themeColor="background1"/>
                                <w:sz w:val="28"/>
                                <w:szCs w:val="28"/>
                              </w:rPr>
                              <w:t>MODULE: STRATEGIC MANAGEMENT</w:t>
                            </w:r>
                          </w:p>
                          <w:p w14:paraId="47757966" w14:textId="4820ADEC" w:rsidR="00631F59" w:rsidRPr="006D2268" w:rsidRDefault="00631F59">
                            <w:pPr>
                              <w:pStyle w:val="NoSpacing"/>
                              <w:spacing w:line="360" w:lineRule="auto"/>
                              <w:rPr>
                                <w:color w:val="FFFFFF" w:themeColor="background1"/>
                                <w:sz w:val="28"/>
                                <w:szCs w:val="28"/>
                              </w:rPr>
                            </w:pPr>
                            <w:r w:rsidRPr="006D2268">
                              <w:rPr>
                                <w:color w:val="FFFFFF" w:themeColor="background1"/>
                                <w:sz w:val="28"/>
                                <w:szCs w:val="28"/>
                              </w:rPr>
                              <w:t>MODULE NO: LCMB7003</w:t>
                            </w:r>
                          </w:p>
                          <w:p w14:paraId="01F4266C" w14:textId="72F63D94" w:rsidR="009C345F" w:rsidRPr="006D2268" w:rsidRDefault="006D2268">
                            <w:pPr>
                              <w:pStyle w:val="NoSpacing"/>
                              <w:spacing w:line="360" w:lineRule="auto"/>
                              <w:rPr>
                                <w:color w:val="FFFFFF" w:themeColor="background1"/>
                                <w:sz w:val="28"/>
                                <w:szCs w:val="28"/>
                              </w:rPr>
                            </w:pPr>
                            <w:r>
                              <w:rPr>
                                <w:color w:val="FFFFFF" w:themeColor="background1"/>
                                <w:sz w:val="28"/>
                                <w:szCs w:val="28"/>
                              </w:rPr>
                              <w:t xml:space="preserve">MODULE </w:t>
                            </w:r>
                            <w:r w:rsidR="00631F59" w:rsidRPr="006D2268">
                              <w:rPr>
                                <w:color w:val="FFFFFF" w:themeColor="background1"/>
                                <w:sz w:val="28"/>
                                <w:szCs w:val="28"/>
                              </w:rPr>
                              <w:t>LEADER</w:t>
                            </w:r>
                            <w:r w:rsidR="00D3429D">
                              <w:rPr>
                                <w:color w:val="FFFFFF" w:themeColor="background1"/>
                                <w:sz w:val="28"/>
                                <w:szCs w:val="28"/>
                              </w:rPr>
                              <w:t xml:space="preserve">: </w:t>
                            </w:r>
                            <w:bookmarkStart w:id="1" w:name="_GoBack"/>
                            <w:bookmarkEnd w:id="1"/>
                            <w:r w:rsidR="009C345F" w:rsidRPr="006D2268">
                              <w:rPr>
                                <w:color w:val="FFFFFF" w:themeColor="background1"/>
                                <w:sz w:val="28"/>
                                <w:szCs w:val="28"/>
                              </w:rPr>
                              <w:t>GLADIUS DAVID KULOTHUNGAN</w:t>
                            </w:r>
                          </w:p>
                        </w:txbxContent>
                      </v:textbox>
                    </v:rect>
                    <w10:wrap anchorx="page" anchory="page"/>
                  </v:group>
                </w:pict>
              </mc:Fallback>
            </mc:AlternateContent>
          </w:r>
          <w:r>
            <w:rPr>
              <w:noProof/>
              <w:lang w:val="en-IN" w:eastAsia="en-IN"/>
            </w:rPr>
            <mc:AlternateContent>
              <mc:Choice Requires="wps">
                <w:drawing>
                  <wp:anchor distT="0" distB="0" distL="114300" distR="114300" simplePos="0" relativeHeight="251661312" behindDoc="0" locked="0" layoutInCell="0" allowOverlap="1" wp14:anchorId="2FE41E15" wp14:editId="5D62DCC6">
                    <wp:simplePos x="0" y="0"/>
                    <wp:positionH relativeFrom="page">
                      <wp:align>left</wp:align>
                    </wp:positionH>
                    <mc:AlternateContent>
                      <mc:Choice Requires="wp14">
                        <wp:positionV relativeFrom="page">
                          <wp14:pctPosVOffset>25000</wp14:pctPosVOffset>
                        </wp:positionV>
                      </mc:Choice>
                      <mc:Fallback>
                        <wp:positionV relativeFrom="page">
                          <wp:posOffset>2514600</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10E1A513" w14:textId="3A252C8C" w:rsidR="00F82303" w:rsidRDefault="00F137AD">
                                    <w:pPr>
                                      <w:pStyle w:val="NoSpacing"/>
                                      <w:jc w:val="right"/>
                                      <w:rPr>
                                        <w:color w:val="FFFFFF" w:themeColor="background1"/>
                                        <w:sz w:val="72"/>
                                        <w:szCs w:val="72"/>
                                      </w:rPr>
                                    </w:pPr>
                                    <w:r>
                                      <w:rPr>
                                        <w:color w:val="FFFFFF" w:themeColor="background1"/>
                                        <w:sz w:val="72"/>
                                        <w:szCs w:val="72"/>
                                        <w:lang w:val="en-IN"/>
                                      </w:rPr>
                                      <w:t>Strategic Management</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2FE41E15"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10E1A513" w14:textId="3A252C8C" w:rsidR="00F82303" w:rsidRDefault="00F137AD">
                              <w:pPr>
                                <w:pStyle w:val="NoSpacing"/>
                                <w:jc w:val="right"/>
                                <w:rPr>
                                  <w:color w:val="FFFFFF" w:themeColor="background1"/>
                                  <w:sz w:val="72"/>
                                  <w:szCs w:val="72"/>
                                </w:rPr>
                              </w:pPr>
                              <w:r>
                                <w:rPr>
                                  <w:color w:val="FFFFFF" w:themeColor="background1"/>
                                  <w:sz w:val="72"/>
                                  <w:szCs w:val="72"/>
                                  <w:lang w:val="en-IN"/>
                                </w:rPr>
                                <w:t>Strategic Management</w:t>
                              </w:r>
                            </w:p>
                          </w:sdtContent>
                        </w:sdt>
                      </w:txbxContent>
                    </v:textbox>
                    <w10:wrap anchorx="page" anchory="page"/>
                  </v:rect>
                </w:pict>
              </mc:Fallback>
            </mc:AlternateContent>
          </w:r>
        </w:p>
        <w:p w14:paraId="249A11A7" w14:textId="74001387" w:rsidR="00F82303" w:rsidRDefault="00F82303">
          <w:pPr>
            <w:spacing w:line="259" w:lineRule="auto"/>
            <w:rPr>
              <w:rFonts w:eastAsiaTheme="majorEastAsia" w:cstheme="majorBidi"/>
              <w:b/>
              <w:color w:val="000000" w:themeColor="text1"/>
              <w:sz w:val="32"/>
              <w:szCs w:val="32"/>
            </w:rPr>
          </w:pPr>
          <w:r>
            <w:rPr>
              <w:noProof/>
              <w:lang w:val="en-IN" w:eastAsia="en-IN"/>
            </w:rPr>
            <w:drawing>
              <wp:anchor distT="0" distB="0" distL="114300" distR="114300" simplePos="0" relativeHeight="251662336" behindDoc="1" locked="0" layoutInCell="1" allowOverlap="1" wp14:anchorId="22E9EDEE" wp14:editId="3A946F7C">
                <wp:simplePos x="0" y="0"/>
                <wp:positionH relativeFrom="column">
                  <wp:posOffset>891540</wp:posOffset>
                </wp:positionH>
                <wp:positionV relativeFrom="page">
                  <wp:posOffset>3208020</wp:posOffset>
                </wp:positionV>
                <wp:extent cx="5186680" cy="3890010"/>
                <wp:effectExtent l="0" t="0" r="0" b="0"/>
                <wp:wrapTight wrapText="bothSides">
                  <wp:wrapPolygon edited="0">
                    <wp:start x="0" y="0"/>
                    <wp:lineTo x="0" y="21473"/>
                    <wp:lineTo x="21500" y="21473"/>
                    <wp:lineTo x="21500" y="0"/>
                    <wp:lineTo x="0" y="0"/>
                  </wp:wrapPolygon>
                </wp:wrapTight>
                <wp:docPr id="8" name="Picture 8" descr="Netflix Logo Pictures | Download Free Images on Unspla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etflix Logo Pictures | Download Free Images on Unsplash"/>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86680" cy="3890010"/>
                        </a:xfrm>
                        <a:prstGeom prst="rect">
                          <a:avLst/>
                        </a:prstGeom>
                        <a:noFill/>
                        <a:ln>
                          <a:noFill/>
                        </a:ln>
                      </pic:spPr>
                    </pic:pic>
                  </a:graphicData>
                </a:graphic>
                <wp14:sizeRelH relativeFrom="margin">
                  <wp14:pctWidth>0</wp14:pctWidth>
                </wp14:sizeRelH>
                <wp14:sizeRelV relativeFrom="margin">
                  <wp14:pctHeight>0</wp14:pctHeight>
                </wp14:sizeRelV>
              </wp:anchor>
            </w:drawing>
          </w:r>
          <w:r>
            <w:br w:type="page"/>
          </w:r>
        </w:p>
      </w:sdtContent>
    </w:sdt>
    <w:p w14:paraId="2BB828EF" w14:textId="77777777" w:rsidR="00F82303" w:rsidRDefault="00F82303" w:rsidP="00920534">
      <w:pPr>
        <w:pStyle w:val="Heading1"/>
      </w:pPr>
    </w:p>
    <w:p w14:paraId="56EB80E8" w14:textId="6DD8665B" w:rsidR="00920534" w:rsidRDefault="00592F6D" w:rsidP="00920534">
      <w:pPr>
        <w:pStyle w:val="Heading1"/>
      </w:pPr>
      <w:bookmarkStart w:id="2" w:name="_Toc112159053"/>
      <w:r>
        <w:t>EXECUTIVE SUMMARY</w:t>
      </w:r>
      <w:bookmarkEnd w:id="2"/>
      <w:r>
        <w:t xml:space="preserve"> </w:t>
      </w:r>
    </w:p>
    <w:p w14:paraId="559C3590" w14:textId="77777777" w:rsidR="00846BE7" w:rsidRDefault="00846BE7" w:rsidP="00846BE7">
      <w:pPr>
        <w:jc w:val="both"/>
      </w:pPr>
      <w:r>
        <w:t>Any business must employ strategies that play to its strengths to ensure long-term viability, expansion, and profitability. Organizational internal and external analysis aids businesses in capitalizing on their strengths and gaining an edge in a dynamic marketplace. (Senge, 2013). Understanding the organization's resources, competencies, and distinctive capabilities and analyzing the value chain can provide valuable insight into the company's competitive advantage. Netflix Goes to Bollywood also benefits from Porter's five forces model, which sheds light on the company's market attractiveness and competitive advantages.</w:t>
      </w:r>
    </w:p>
    <w:p w14:paraId="6075AB33" w14:textId="5023970B" w:rsidR="00A62CD6" w:rsidRDefault="00846BE7" w:rsidP="00846BE7">
      <w:pPr>
        <w:jc w:val="both"/>
      </w:pPr>
      <w:r>
        <w:t xml:space="preserve">Further, the SWOT analysis and PESTLE analysis help Netflix identify its strengths and weaknesses to capitalize on them in the market. The pipeline and platform approach is just one of their numerous options for doing business. This determines what we, as viewers, have access to in the digital realm. These features of Netflix, however, are only available to members. This represents their business strategy, in which subscribers have unrestricted use of the service's features. The 125 million paying customers in more than 190 countries generate $141 billion annually. According to research by </w:t>
      </w:r>
      <w:proofErr w:type="spellStart"/>
      <w:r>
        <w:t>Sandvine</w:t>
      </w:r>
      <w:proofErr w:type="spellEnd"/>
      <w:r>
        <w:t xml:space="preserve">, a Canadian producer of bandwidth-management technologies, "Overall, Netflix </w:t>
      </w:r>
      <w:proofErr w:type="spellStart"/>
      <w:r>
        <w:t>utilises</w:t>
      </w:r>
      <w:proofErr w:type="spellEnd"/>
      <w:r>
        <w:t xml:space="preserve"> more bandwidth than </w:t>
      </w:r>
      <w:proofErr w:type="spellStart"/>
      <w:r>
        <w:t>Youtube</w:t>
      </w:r>
      <w:proofErr w:type="spellEnd"/>
      <w:r>
        <w:t>, Amazon, and Hulu combined at their peak periods." (</w:t>
      </w:r>
      <w:proofErr w:type="spellStart"/>
      <w:r>
        <w:t>Berstein</w:t>
      </w:r>
      <w:proofErr w:type="spellEnd"/>
      <w:r>
        <w:t>, 2019)</w:t>
      </w:r>
    </w:p>
    <w:p w14:paraId="0066706B" w14:textId="74F3702A" w:rsidR="00F82303" w:rsidRDefault="00F82303" w:rsidP="00846BE7">
      <w:pPr>
        <w:jc w:val="both"/>
      </w:pPr>
    </w:p>
    <w:p w14:paraId="3A22FD69" w14:textId="6B607AA3" w:rsidR="00F82303" w:rsidRDefault="00F82303" w:rsidP="00846BE7">
      <w:pPr>
        <w:jc w:val="both"/>
      </w:pPr>
    </w:p>
    <w:p w14:paraId="6F4DA2B8" w14:textId="10684F14" w:rsidR="00F82303" w:rsidRDefault="00F82303" w:rsidP="00846BE7">
      <w:pPr>
        <w:jc w:val="both"/>
      </w:pPr>
    </w:p>
    <w:p w14:paraId="0CAE6AD7" w14:textId="1A4572E7" w:rsidR="00F82303" w:rsidRDefault="00F82303" w:rsidP="00846BE7">
      <w:pPr>
        <w:jc w:val="both"/>
      </w:pPr>
    </w:p>
    <w:p w14:paraId="7555D59E" w14:textId="78F0F619" w:rsidR="00F82303" w:rsidRDefault="00F82303" w:rsidP="00846BE7">
      <w:pPr>
        <w:jc w:val="both"/>
      </w:pPr>
    </w:p>
    <w:p w14:paraId="4F1E05E8" w14:textId="4DD5739E" w:rsidR="00F82303" w:rsidRDefault="00F82303" w:rsidP="00846BE7">
      <w:pPr>
        <w:jc w:val="both"/>
      </w:pPr>
    </w:p>
    <w:p w14:paraId="10C1422D" w14:textId="611480A7" w:rsidR="00F82303" w:rsidRDefault="00F82303" w:rsidP="00846BE7">
      <w:pPr>
        <w:jc w:val="both"/>
      </w:pPr>
    </w:p>
    <w:p w14:paraId="6A986B5F" w14:textId="745BFA25" w:rsidR="00F82303" w:rsidRDefault="00F82303" w:rsidP="00846BE7">
      <w:pPr>
        <w:jc w:val="both"/>
      </w:pPr>
    </w:p>
    <w:p w14:paraId="07984718" w14:textId="77EC1BB0" w:rsidR="00F82303" w:rsidRDefault="00F82303" w:rsidP="00846BE7">
      <w:pPr>
        <w:jc w:val="both"/>
      </w:pPr>
    </w:p>
    <w:p w14:paraId="37EF2314" w14:textId="6C217EB8" w:rsidR="00F82303" w:rsidRDefault="00F82303" w:rsidP="00846BE7">
      <w:pPr>
        <w:jc w:val="both"/>
      </w:pPr>
    </w:p>
    <w:sdt>
      <w:sdtPr>
        <w:rPr>
          <w:rFonts w:ascii="Times New Roman" w:eastAsiaTheme="minorHAnsi" w:hAnsi="Times New Roman" w:cstheme="minorBidi"/>
          <w:color w:val="auto"/>
          <w:sz w:val="24"/>
          <w:szCs w:val="22"/>
        </w:rPr>
        <w:id w:val="-404679913"/>
        <w:docPartObj>
          <w:docPartGallery w:val="Table of Contents"/>
          <w:docPartUnique/>
        </w:docPartObj>
      </w:sdtPr>
      <w:sdtEndPr>
        <w:rPr>
          <w:b/>
          <w:bCs/>
          <w:noProof/>
        </w:rPr>
      </w:sdtEndPr>
      <w:sdtContent>
        <w:p w14:paraId="7402289E" w14:textId="281976DA" w:rsidR="00F82303" w:rsidRDefault="00F82303">
          <w:pPr>
            <w:pStyle w:val="TOCHeading"/>
          </w:pPr>
          <w:r>
            <w:t>Contents</w:t>
          </w:r>
        </w:p>
        <w:p w14:paraId="12350360" w14:textId="1AE81C6D" w:rsidR="00592F6D" w:rsidRDefault="00F82303">
          <w:pPr>
            <w:pStyle w:val="TOC1"/>
            <w:tabs>
              <w:tab w:val="right" w:leader="dot" w:pos="9350"/>
            </w:tabs>
            <w:rPr>
              <w:rFonts w:asciiTheme="minorHAnsi" w:eastAsiaTheme="minorEastAsia" w:hAnsiTheme="minorHAnsi"/>
              <w:noProof/>
              <w:sz w:val="22"/>
            </w:rPr>
          </w:pPr>
          <w:r>
            <w:fldChar w:fldCharType="begin"/>
          </w:r>
          <w:r>
            <w:instrText xml:space="preserve"> TOC \o "1-1" \h \z \u </w:instrText>
          </w:r>
          <w:r>
            <w:fldChar w:fldCharType="separate"/>
          </w:r>
          <w:hyperlink w:anchor="_Toc112159053" w:history="1">
            <w:r w:rsidR="00592F6D" w:rsidRPr="003439C3">
              <w:rPr>
                <w:rStyle w:val="Hyperlink"/>
                <w:noProof/>
              </w:rPr>
              <w:t>EXECUTIVE SUMMARY</w:t>
            </w:r>
            <w:r w:rsidR="00592F6D">
              <w:rPr>
                <w:noProof/>
                <w:webHidden/>
              </w:rPr>
              <w:tab/>
            </w:r>
            <w:r w:rsidR="00592F6D">
              <w:rPr>
                <w:noProof/>
                <w:webHidden/>
              </w:rPr>
              <w:fldChar w:fldCharType="begin"/>
            </w:r>
            <w:r w:rsidR="00592F6D">
              <w:rPr>
                <w:noProof/>
                <w:webHidden/>
              </w:rPr>
              <w:instrText xml:space="preserve"> PAGEREF _Toc112159053 \h </w:instrText>
            </w:r>
            <w:r w:rsidR="00592F6D">
              <w:rPr>
                <w:noProof/>
                <w:webHidden/>
              </w:rPr>
            </w:r>
            <w:r w:rsidR="00592F6D">
              <w:rPr>
                <w:noProof/>
                <w:webHidden/>
              </w:rPr>
              <w:fldChar w:fldCharType="separate"/>
            </w:r>
            <w:r w:rsidR="00592F6D">
              <w:rPr>
                <w:noProof/>
                <w:webHidden/>
              </w:rPr>
              <w:t>i</w:t>
            </w:r>
            <w:r w:rsidR="00592F6D">
              <w:rPr>
                <w:noProof/>
                <w:webHidden/>
              </w:rPr>
              <w:fldChar w:fldCharType="end"/>
            </w:r>
          </w:hyperlink>
        </w:p>
        <w:p w14:paraId="16CF342C" w14:textId="182E8645" w:rsidR="00592F6D" w:rsidRDefault="0003757B">
          <w:pPr>
            <w:pStyle w:val="TOC1"/>
            <w:tabs>
              <w:tab w:val="right" w:leader="dot" w:pos="9350"/>
            </w:tabs>
            <w:rPr>
              <w:rFonts w:asciiTheme="minorHAnsi" w:eastAsiaTheme="minorEastAsia" w:hAnsiTheme="minorHAnsi"/>
              <w:noProof/>
              <w:sz w:val="22"/>
            </w:rPr>
          </w:pPr>
          <w:hyperlink w:anchor="_Toc112159054" w:history="1">
            <w:r w:rsidR="00592F6D" w:rsidRPr="003439C3">
              <w:rPr>
                <w:rStyle w:val="Hyperlink"/>
                <w:noProof/>
              </w:rPr>
              <w:t>INTRODUCTION</w:t>
            </w:r>
            <w:r w:rsidR="00592F6D">
              <w:rPr>
                <w:noProof/>
                <w:webHidden/>
              </w:rPr>
              <w:tab/>
            </w:r>
            <w:r w:rsidR="00592F6D">
              <w:rPr>
                <w:noProof/>
                <w:webHidden/>
              </w:rPr>
              <w:fldChar w:fldCharType="begin"/>
            </w:r>
            <w:r w:rsidR="00592F6D">
              <w:rPr>
                <w:noProof/>
                <w:webHidden/>
              </w:rPr>
              <w:instrText xml:space="preserve"> PAGEREF _Toc112159054 \h </w:instrText>
            </w:r>
            <w:r w:rsidR="00592F6D">
              <w:rPr>
                <w:noProof/>
                <w:webHidden/>
              </w:rPr>
            </w:r>
            <w:r w:rsidR="00592F6D">
              <w:rPr>
                <w:noProof/>
                <w:webHidden/>
              </w:rPr>
              <w:fldChar w:fldCharType="separate"/>
            </w:r>
            <w:r w:rsidR="00592F6D">
              <w:rPr>
                <w:noProof/>
                <w:webHidden/>
              </w:rPr>
              <w:t>1</w:t>
            </w:r>
            <w:r w:rsidR="00592F6D">
              <w:rPr>
                <w:noProof/>
                <w:webHidden/>
              </w:rPr>
              <w:fldChar w:fldCharType="end"/>
            </w:r>
          </w:hyperlink>
        </w:p>
        <w:p w14:paraId="26113B9A" w14:textId="11A6C506" w:rsidR="00592F6D" w:rsidRDefault="0003757B">
          <w:pPr>
            <w:pStyle w:val="TOC1"/>
            <w:tabs>
              <w:tab w:val="right" w:leader="dot" w:pos="9350"/>
            </w:tabs>
            <w:rPr>
              <w:rFonts w:asciiTheme="minorHAnsi" w:eastAsiaTheme="minorEastAsia" w:hAnsiTheme="minorHAnsi"/>
              <w:noProof/>
              <w:sz w:val="22"/>
            </w:rPr>
          </w:pPr>
          <w:hyperlink w:anchor="_Toc112159055" w:history="1">
            <w:r w:rsidR="00592F6D" w:rsidRPr="003439C3">
              <w:rPr>
                <w:rStyle w:val="Hyperlink"/>
                <w:noProof/>
              </w:rPr>
              <w:t>NETFLIX’S OVERALL GLOBAL STRATEGY</w:t>
            </w:r>
            <w:r w:rsidR="00592F6D">
              <w:rPr>
                <w:noProof/>
                <w:webHidden/>
              </w:rPr>
              <w:tab/>
            </w:r>
            <w:r w:rsidR="00592F6D">
              <w:rPr>
                <w:noProof/>
                <w:webHidden/>
              </w:rPr>
              <w:fldChar w:fldCharType="begin"/>
            </w:r>
            <w:r w:rsidR="00592F6D">
              <w:rPr>
                <w:noProof/>
                <w:webHidden/>
              </w:rPr>
              <w:instrText xml:space="preserve"> PAGEREF _Toc112159055 \h </w:instrText>
            </w:r>
            <w:r w:rsidR="00592F6D">
              <w:rPr>
                <w:noProof/>
                <w:webHidden/>
              </w:rPr>
            </w:r>
            <w:r w:rsidR="00592F6D">
              <w:rPr>
                <w:noProof/>
                <w:webHidden/>
              </w:rPr>
              <w:fldChar w:fldCharType="separate"/>
            </w:r>
            <w:r w:rsidR="00592F6D">
              <w:rPr>
                <w:noProof/>
                <w:webHidden/>
              </w:rPr>
              <w:t>1</w:t>
            </w:r>
            <w:r w:rsidR="00592F6D">
              <w:rPr>
                <w:noProof/>
                <w:webHidden/>
              </w:rPr>
              <w:fldChar w:fldCharType="end"/>
            </w:r>
          </w:hyperlink>
        </w:p>
        <w:p w14:paraId="7E283E96" w14:textId="018B0EDD" w:rsidR="00592F6D" w:rsidRDefault="0003757B">
          <w:pPr>
            <w:pStyle w:val="TOC1"/>
            <w:tabs>
              <w:tab w:val="right" w:leader="dot" w:pos="9350"/>
            </w:tabs>
            <w:rPr>
              <w:rFonts w:asciiTheme="minorHAnsi" w:eastAsiaTheme="minorEastAsia" w:hAnsiTheme="minorHAnsi"/>
              <w:noProof/>
              <w:sz w:val="22"/>
            </w:rPr>
          </w:pPr>
          <w:hyperlink w:anchor="_Toc112159056" w:history="1">
            <w:r w:rsidR="00592F6D" w:rsidRPr="003439C3">
              <w:rPr>
                <w:rStyle w:val="Hyperlink"/>
                <w:noProof/>
              </w:rPr>
              <w:t>POSITION OF NETFLIX IN THE INDIAN MARKET</w:t>
            </w:r>
            <w:r w:rsidR="00592F6D">
              <w:rPr>
                <w:noProof/>
                <w:webHidden/>
              </w:rPr>
              <w:tab/>
            </w:r>
            <w:r w:rsidR="00592F6D">
              <w:rPr>
                <w:noProof/>
                <w:webHidden/>
              </w:rPr>
              <w:fldChar w:fldCharType="begin"/>
            </w:r>
            <w:r w:rsidR="00592F6D">
              <w:rPr>
                <w:noProof/>
                <w:webHidden/>
              </w:rPr>
              <w:instrText xml:space="preserve"> PAGEREF _Toc112159056 \h </w:instrText>
            </w:r>
            <w:r w:rsidR="00592F6D">
              <w:rPr>
                <w:noProof/>
                <w:webHidden/>
              </w:rPr>
            </w:r>
            <w:r w:rsidR="00592F6D">
              <w:rPr>
                <w:noProof/>
                <w:webHidden/>
              </w:rPr>
              <w:fldChar w:fldCharType="separate"/>
            </w:r>
            <w:r w:rsidR="00592F6D">
              <w:rPr>
                <w:noProof/>
                <w:webHidden/>
              </w:rPr>
              <w:t>3</w:t>
            </w:r>
            <w:r w:rsidR="00592F6D">
              <w:rPr>
                <w:noProof/>
                <w:webHidden/>
              </w:rPr>
              <w:fldChar w:fldCharType="end"/>
            </w:r>
          </w:hyperlink>
        </w:p>
        <w:p w14:paraId="68F5F0CF" w14:textId="5D921A0B" w:rsidR="00592F6D" w:rsidRDefault="0003757B">
          <w:pPr>
            <w:pStyle w:val="TOC1"/>
            <w:tabs>
              <w:tab w:val="right" w:leader="dot" w:pos="9350"/>
            </w:tabs>
            <w:rPr>
              <w:rFonts w:asciiTheme="minorHAnsi" w:eastAsiaTheme="minorEastAsia" w:hAnsiTheme="minorHAnsi"/>
              <w:noProof/>
              <w:sz w:val="22"/>
            </w:rPr>
          </w:pPr>
          <w:hyperlink w:anchor="_Toc112159057" w:history="1">
            <w:r w:rsidR="00592F6D" w:rsidRPr="003439C3">
              <w:rPr>
                <w:rStyle w:val="Hyperlink"/>
                <w:noProof/>
              </w:rPr>
              <w:t>REVENUES OF THE VIDEO STREAMING MARKET</w:t>
            </w:r>
            <w:r w:rsidR="00592F6D">
              <w:rPr>
                <w:noProof/>
                <w:webHidden/>
              </w:rPr>
              <w:tab/>
            </w:r>
            <w:r w:rsidR="00592F6D">
              <w:rPr>
                <w:noProof/>
                <w:webHidden/>
              </w:rPr>
              <w:fldChar w:fldCharType="begin"/>
            </w:r>
            <w:r w:rsidR="00592F6D">
              <w:rPr>
                <w:noProof/>
                <w:webHidden/>
              </w:rPr>
              <w:instrText xml:space="preserve"> PAGEREF _Toc112159057 \h </w:instrText>
            </w:r>
            <w:r w:rsidR="00592F6D">
              <w:rPr>
                <w:noProof/>
                <w:webHidden/>
              </w:rPr>
            </w:r>
            <w:r w:rsidR="00592F6D">
              <w:rPr>
                <w:noProof/>
                <w:webHidden/>
              </w:rPr>
              <w:fldChar w:fldCharType="separate"/>
            </w:r>
            <w:r w:rsidR="00592F6D">
              <w:rPr>
                <w:noProof/>
                <w:webHidden/>
              </w:rPr>
              <w:t>4</w:t>
            </w:r>
            <w:r w:rsidR="00592F6D">
              <w:rPr>
                <w:noProof/>
                <w:webHidden/>
              </w:rPr>
              <w:fldChar w:fldCharType="end"/>
            </w:r>
          </w:hyperlink>
        </w:p>
        <w:p w14:paraId="3E2419D4" w14:textId="3308C8B3" w:rsidR="00592F6D" w:rsidRDefault="0003757B">
          <w:pPr>
            <w:pStyle w:val="TOC1"/>
            <w:tabs>
              <w:tab w:val="right" w:leader="dot" w:pos="9350"/>
            </w:tabs>
            <w:rPr>
              <w:rFonts w:asciiTheme="minorHAnsi" w:eastAsiaTheme="minorEastAsia" w:hAnsiTheme="minorHAnsi"/>
              <w:noProof/>
              <w:sz w:val="22"/>
            </w:rPr>
          </w:pPr>
          <w:hyperlink w:anchor="_Toc112159058" w:history="1">
            <w:r w:rsidR="00592F6D" w:rsidRPr="003439C3">
              <w:rPr>
                <w:rStyle w:val="Hyperlink"/>
                <w:noProof/>
              </w:rPr>
              <w:t>NETFLIX INDIA’S STRATEGY AND ITS SUITABILITY</w:t>
            </w:r>
            <w:r w:rsidR="00592F6D">
              <w:rPr>
                <w:noProof/>
                <w:webHidden/>
              </w:rPr>
              <w:tab/>
            </w:r>
            <w:r w:rsidR="00592F6D">
              <w:rPr>
                <w:noProof/>
                <w:webHidden/>
              </w:rPr>
              <w:fldChar w:fldCharType="begin"/>
            </w:r>
            <w:r w:rsidR="00592F6D">
              <w:rPr>
                <w:noProof/>
                <w:webHidden/>
              </w:rPr>
              <w:instrText xml:space="preserve"> PAGEREF _Toc112159058 \h </w:instrText>
            </w:r>
            <w:r w:rsidR="00592F6D">
              <w:rPr>
                <w:noProof/>
                <w:webHidden/>
              </w:rPr>
            </w:r>
            <w:r w:rsidR="00592F6D">
              <w:rPr>
                <w:noProof/>
                <w:webHidden/>
              </w:rPr>
              <w:fldChar w:fldCharType="separate"/>
            </w:r>
            <w:r w:rsidR="00592F6D">
              <w:rPr>
                <w:noProof/>
                <w:webHidden/>
              </w:rPr>
              <w:t>5</w:t>
            </w:r>
            <w:r w:rsidR="00592F6D">
              <w:rPr>
                <w:noProof/>
                <w:webHidden/>
              </w:rPr>
              <w:fldChar w:fldCharType="end"/>
            </w:r>
          </w:hyperlink>
        </w:p>
        <w:p w14:paraId="09FFB1AF" w14:textId="7CBE803F" w:rsidR="00592F6D" w:rsidRDefault="0003757B">
          <w:pPr>
            <w:pStyle w:val="TOC1"/>
            <w:tabs>
              <w:tab w:val="right" w:leader="dot" w:pos="9350"/>
            </w:tabs>
            <w:rPr>
              <w:rFonts w:asciiTheme="minorHAnsi" w:eastAsiaTheme="minorEastAsia" w:hAnsiTheme="minorHAnsi"/>
              <w:noProof/>
              <w:sz w:val="22"/>
            </w:rPr>
          </w:pPr>
          <w:hyperlink w:anchor="_Toc112159059" w:history="1">
            <w:r w:rsidR="00592F6D" w:rsidRPr="003439C3">
              <w:rPr>
                <w:rStyle w:val="Hyperlink"/>
                <w:noProof/>
              </w:rPr>
              <w:t>SWOT ANALYSIS</w:t>
            </w:r>
            <w:r w:rsidR="00592F6D">
              <w:rPr>
                <w:noProof/>
                <w:webHidden/>
              </w:rPr>
              <w:tab/>
            </w:r>
            <w:r w:rsidR="00592F6D">
              <w:rPr>
                <w:noProof/>
                <w:webHidden/>
              </w:rPr>
              <w:fldChar w:fldCharType="begin"/>
            </w:r>
            <w:r w:rsidR="00592F6D">
              <w:rPr>
                <w:noProof/>
                <w:webHidden/>
              </w:rPr>
              <w:instrText xml:space="preserve"> PAGEREF _Toc112159059 \h </w:instrText>
            </w:r>
            <w:r w:rsidR="00592F6D">
              <w:rPr>
                <w:noProof/>
                <w:webHidden/>
              </w:rPr>
            </w:r>
            <w:r w:rsidR="00592F6D">
              <w:rPr>
                <w:noProof/>
                <w:webHidden/>
              </w:rPr>
              <w:fldChar w:fldCharType="separate"/>
            </w:r>
            <w:r w:rsidR="00592F6D">
              <w:rPr>
                <w:noProof/>
                <w:webHidden/>
              </w:rPr>
              <w:t>7</w:t>
            </w:r>
            <w:r w:rsidR="00592F6D">
              <w:rPr>
                <w:noProof/>
                <w:webHidden/>
              </w:rPr>
              <w:fldChar w:fldCharType="end"/>
            </w:r>
          </w:hyperlink>
        </w:p>
        <w:p w14:paraId="31504DFB" w14:textId="1F079853" w:rsidR="00592F6D" w:rsidRDefault="0003757B">
          <w:pPr>
            <w:pStyle w:val="TOC1"/>
            <w:tabs>
              <w:tab w:val="right" w:leader="dot" w:pos="9350"/>
            </w:tabs>
            <w:rPr>
              <w:rFonts w:asciiTheme="minorHAnsi" w:eastAsiaTheme="minorEastAsia" w:hAnsiTheme="minorHAnsi"/>
              <w:noProof/>
              <w:sz w:val="22"/>
            </w:rPr>
          </w:pPr>
          <w:hyperlink w:anchor="_Toc112159060" w:history="1">
            <w:r w:rsidR="00592F6D" w:rsidRPr="003439C3">
              <w:rPr>
                <w:rStyle w:val="Hyperlink"/>
                <w:noProof/>
              </w:rPr>
              <w:t>EVALUATION OF NETFLIX COMPETITION IN INDIA</w:t>
            </w:r>
            <w:r w:rsidR="00592F6D">
              <w:rPr>
                <w:noProof/>
                <w:webHidden/>
              </w:rPr>
              <w:tab/>
            </w:r>
            <w:r w:rsidR="00592F6D">
              <w:rPr>
                <w:noProof/>
                <w:webHidden/>
              </w:rPr>
              <w:fldChar w:fldCharType="begin"/>
            </w:r>
            <w:r w:rsidR="00592F6D">
              <w:rPr>
                <w:noProof/>
                <w:webHidden/>
              </w:rPr>
              <w:instrText xml:space="preserve"> PAGEREF _Toc112159060 \h </w:instrText>
            </w:r>
            <w:r w:rsidR="00592F6D">
              <w:rPr>
                <w:noProof/>
                <w:webHidden/>
              </w:rPr>
            </w:r>
            <w:r w:rsidR="00592F6D">
              <w:rPr>
                <w:noProof/>
                <w:webHidden/>
              </w:rPr>
              <w:fldChar w:fldCharType="separate"/>
            </w:r>
            <w:r w:rsidR="00592F6D">
              <w:rPr>
                <w:noProof/>
                <w:webHidden/>
              </w:rPr>
              <w:t>9</w:t>
            </w:r>
            <w:r w:rsidR="00592F6D">
              <w:rPr>
                <w:noProof/>
                <w:webHidden/>
              </w:rPr>
              <w:fldChar w:fldCharType="end"/>
            </w:r>
          </w:hyperlink>
        </w:p>
        <w:p w14:paraId="70CC73FE" w14:textId="3A1CEF65" w:rsidR="00592F6D" w:rsidRDefault="0003757B">
          <w:pPr>
            <w:pStyle w:val="TOC1"/>
            <w:tabs>
              <w:tab w:val="right" w:leader="dot" w:pos="9350"/>
            </w:tabs>
            <w:rPr>
              <w:rFonts w:asciiTheme="minorHAnsi" w:eastAsiaTheme="minorEastAsia" w:hAnsiTheme="minorHAnsi"/>
              <w:noProof/>
              <w:sz w:val="22"/>
            </w:rPr>
          </w:pPr>
          <w:hyperlink w:anchor="_Toc112159061" w:history="1">
            <w:r w:rsidR="00592F6D" w:rsidRPr="003439C3">
              <w:rPr>
                <w:rStyle w:val="Hyperlink"/>
                <w:noProof/>
              </w:rPr>
              <w:t>PORTER’S FIVE FORCES OF COMPETITIVE ANALYSIS</w:t>
            </w:r>
            <w:r w:rsidR="00592F6D">
              <w:rPr>
                <w:noProof/>
                <w:webHidden/>
              </w:rPr>
              <w:tab/>
            </w:r>
            <w:r w:rsidR="00592F6D">
              <w:rPr>
                <w:noProof/>
                <w:webHidden/>
              </w:rPr>
              <w:fldChar w:fldCharType="begin"/>
            </w:r>
            <w:r w:rsidR="00592F6D">
              <w:rPr>
                <w:noProof/>
                <w:webHidden/>
              </w:rPr>
              <w:instrText xml:space="preserve"> PAGEREF _Toc112159061 \h </w:instrText>
            </w:r>
            <w:r w:rsidR="00592F6D">
              <w:rPr>
                <w:noProof/>
                <w:webHidden/>
              </w:rPr>
            </w:r>
            <w:r w:rsidR="00592F6D">
              <w:rPr>
                <w:noProof/>
                <w:webHidden/>
              </w:rPr>
              <w:fldChar w:fldCharType="separate"/>
            </w:r>
            <w:r w:rsidR="00592F6D">
              <w:rPr>
                <w:noProof/>
                <w:webHidden/>
              </w:rPr>
              <w:t>11</w:t>
            </w:r>
            <w:r w:rsidR="00592F6D">
              <w:rPr>
                <w:noProof/>
                <w:webHidden/>
              </w:rPr>
              <w:fldChar w:fldCharType="end"/>
            </w:r>
          </w:hyperlink>
        </w:p>
        <w:p w14:paraId="6E8AC0FF" w14:textId="7C73BC2B" w:rsidR="00592F6D" w:rsidRDefault="0003757B">
          <w:pPr>
            <w:pStyle w:val="TOC1"/>
            <w:tabs>
              <w:tab w:val="right" w:leader="dot" w:pos="9350"/>
            </w:tabs>
            <w:rPr>
              <w:rFonts w:asciiTheme="minorHAnsi" w:eastAsiaTheme="minorEastAsia" w:hAnsiTheme="minorHAnsi"/>
              <w:noProof/>
              <w:sz w:val="22"/>
            </w:rPr>
          </w:pPr>
          <w:hyperlink w:anchor="_Toc112159062" w:history="1">
            <w:r w:rsidR="00592F6D" w:rsidRPr="003439C3">
              <w:rPr>
                <w:rStyle w:val="Hyperlink"/>
                <w:noProof/>
              </w:rPr>
              <w:t>ANALYSIS OF FACTORS CONSIDERED IN DECIDING TO ENTER INDIAN MARKET</w:t>
            </w:r>
            <w:r w:rsidR="00592F6D">
              <w:rPr>
                <w:noProof/>
                <w:webHidden/>
              </w:rPr>
              <w:tab/>
            </w:r>
            <w:r w:rsidR="00592F6D">
              <w:rPr>
                <w:noProof/>
                <w:webHidden/>
              </w:rPr>
              <w:fldChar w:fldCharType="begin"/>
            </w:r>
            <w:r w:rsidR="00592F6D">
              <w:rPr>
                <w:noProof/>
                <w:webHidden/>
              </w:rPr>
              <w:instrText xml:space="preserve"> PAGEREF _Toc112159062 \h </w:instrText>
            </w:r>
            <w:r w:rsidR="00592F6D">
              <w:rPr>
                <w:noProof/>
                <w:webHidden/>
              </w:rPr>
            </w:r>
            <w:r w:rsidR="00592F6D">
              <w:rPr>
                <w:noProof/>
                <w:webHidden/>
              </w:rPr>
              <w:fldChar w:fldCharType="separate"/>
            </w:r>
            <w:r w:rsidR="00592F6D">
              <w:rPr>
                <w:noProof/>
                <w:webHidden/>
              </w:rPr>
              <w:t>13</w:t>
            </w:r>
            <w:r w:rsidR="00592F6D">
              <w:rPr>
                <w:noProof/>
                <w:webHidden/>
              </w:rPr>
              <w:fldChar w:fldCharType="end"/>
            </w:r>
          </w:hyperlink>
        </w:p>
        <w:p w14:paraId="5C1ADBDD" w14:textId="7426682E" w:rsidR="00592F6D" w:rsidRDefault="0003757B">
          <w:pPr>
            <w:pStyle w:val="TOC1"/>
            <w:tabs>
              <w:tab w:val="right" w:leader="dot" w:pos="9350"/>
            </w:tabs>
            <w:rPr>
              <w:rFonts w:asciiTheme="minorHAnsi" w:eastAsiaTheme="minorEastAsia" w:hAnsiTheme="minorHAnsi"/>
              <w:noProof/>
              <w:sz w:val="22"/>
            </w:rPr>
          </w:pPr>
          <w:hyperlink w:anchor="_Toc112159063" w:history="1">
            <w:r w:rsidR="00592F6D" w:rsidRPr="003439C3">
              <w:rPr>
                <w:rStyle w:val="Hyperlink"/>
                <w:noProof/>
              </w:rPr>
              <w:t>STRATEGIC AUDIT OF NETFLIX GOING TO BOLLYWOOD STRATEGY</w:t>
            </w:r>
            <w:r w:rsidR="00592F6D">
              <w:rPr>
                <w:noProof/>
                <w:webHidden/>
              </w:rPr>
              <w:tab/>
            </w:r>
            <w:r w:rsidR="00592F6D">
              <w:rPr>
                <w:noProof/>
                <w:webHidden/>
              </w:rPr>
              <w:fldChar w:fldCharType="begin"/>
            </w:r>
            <w:r w:rsidR="00592F6D">
              <w:rPr>
                <w:noProof/>
                <w:webHidden/>
              </w:rPr>
              <w:instrText xml:space="preserve"> PAGEREF _Toc112159063 \h </w:instrText>
            </w:r>
            <w:r w:rsidR="00592F6D">
              <w:rPr>
                <w:noProof/>
                <w:webHidden/>
              </w:rPr>
            </w:r>
            <w:r w:rsidR="00592F6D">
              <w:rPr>
                <w:noProof/>
                <w:webHidden/>
              </w:rPr>
              <w:fldChar w:fldCharType="separate"/>
            </w:r>
            <w:r w:rsidR="00592F6D">
              <w:rPr>
                <w:noProof/>
                <w:webHidden/>
              </w:rPr>
              <w:t>14</w:t>
            </w:r>
            <w:r w:rsidR="00592F6D">
              <w:rPr>
                <w:noProof/>
                <w:webHidden/>
              </w:rPr>
              <w:fldChar w:fldCharType="end"/>
            </w:r>
          </w:hyperlink>
        </w:p>
        <w:p w14:paraId="0D71966A" w14:textId="6AB406AB" w:rsidR="00592F6D" w:rsidRDefault="0003757B">
          <w:pPr>
            <w:pStyle w:val="TOC1"/>
            <w:tabs>
              <w:tab w:val="right" w:leader="dot" w:pos="9350"/>
            </w:tabs>
            <w:rPr>
              <w:rFonts w:asciiTheme="minorHAnsi" w:eastAsiaTheme="minorEastAsia" w:hAnsiTheme="minorHAnsi"/>
              <w:noProof/>
              <w:sz w:val="22"/>
            </w:rPr>
          </w:pPr>
          <w:hyperlink w:anchor="_Toc112159064" w:history="1">
            <w:r w:rsidR="00592F6D" w:rsidRPr="003439C3">
              <w:rPr>
                <w:rStyle w:val="Hyperlink"/>
                <w:noProof/>
              </w:rPr>
              <w:t>NETFLIX INDIA’S STRATEGY VS OVERALL GLOBAL STRATEGY</w:t>
            </w:r>
            <w:r w:rsidR="00592F6D">
              <w:rPr>
                <w:noProof/>
                <w:webHidden/>
              </w:rPr>
              <w:tab/>
            </w:r>
            <w:r w:rsidR="00592F6D">
              <w:rPr>
                <w:noProof/>
                <w:webHidden/>
              </w:rPr>
              <w:fldChar w:fldCharType="begin"/>
            </w:r>
            <w:r w:rsidR="00592F6D">
              <w:rPr>
                <w:noProof/>
                <w:webHidden/>
              </w:rPr>
              <w:instrText xml:space="preserve"> PAGEREF _Toc112159064 \h </w:instrText>
            </w:r>
            <w:r w:rsidR="00592F6D">
              <w:rPr>
                <w:noProof/>
                <w:webHidden/>
              </w:rPr>
            </w:r>
            <w:r w:rsidR="00592F6D">
              <w:rPr>
                <w:noProof/>
                <w:webHidden/>
              </w:rPr>
              <w:fldChar w:fldCharType="separate"/>
            </w:r>
            <w:r w:rsidR="00592F6D">
              <w:rPr>
                <w:noProof/>
                <w:webHidden/>
              </w:rPr>
              <w:t>14</w:t>
            </w:r>
            <w:r w:rsidR="00592F6D">
              <w:rPr>
                <w:noProof/>
                <w:webHidden/>
              </w:rPr>
              <w:fldChar w:fldCharType="end"/>
            </w:r>
          </w:hyperlink>
        </w:p>
        <w:p w14:paraId="59A40DEA" w14:textId="65FF6209" w:rsidR="00592F6D" w:rsidRDefault="0003757B">
          <w:pPr>
            <w:pStyle w:val="TOC1"/>
            <w:tabs>
              <w:tab w:val="right" w:leader="dot" w:pos="9350"/>
            </w:tabs>
            <w:rPr>
              <w:rFonts w:asciiTheme="minorHAnsi" w:eastAsiaTheme="minorEastAsia" w:hAnsiTheme="minorHAnsi"/>
              <w:noProof/>
              <w:sz w:val="22"/>
            </w:rPr>
          </w:pPr>
          <w:hyperlink w:anchor="_Toc112159065" w:history="1">
            <w:r w:rsidR="00592F6D" w:rsidRPr="003439C3">
              <w:rPr>
                <w:rStyle w:val="Hyperlink"/>
                <w:noProof/>
              </w:rPr>
              <w:t>RECOMMENDATIONS</w:t>
            </w:r>
            <w:r w:rsidR="00592F6D">
              <w:rPr>
                <w:noProof/>
                <w:webHidden/>
              </w:rPr>
              <w:tab/>
            </w:r>
            <w:r w:rsidR="00592F6D">
              <w:rPr>
                <w:noProof/>
                <w:webHidden/>
              </w:rPr>
              <w:fldChar w:fldCharType="begin"/>
            </w:r>
            <w:r w:rsidR="00592F6D">
              <w:rPr>
                <w:noProof/>
                <w:webHidden/>
              </w:rPr>
              <w:instrText xml:space="preserve"> PAGEREF _Toc112159065 \h </w:instrText>
            </w:r>
            <w:r w:rsidR="00592F6D">
              <w:rPr>
                <w:noProof/>
                <w:webHidden/>
              </w:rPr>
            </w:r>
            <w:r w:rsidR="00592F6D">
              <w:rPr>
                <w:noProof/>
                <w:webHidden/>
              </w:rPr>
              <w:fldChar w:fldCharType="separate"/>
            </w:r>
            <w:r w:rsidR="00592F6D">
              <w:rPr>
                <w:noProof/>
                <w:webHidden/>
              </w:rPr>
              <w:t>16</w:t>
            </w:r>
            <w:r w:rsidR="00592F6D">
              <w:rPr>
                <w:noProof/>
                <w:webHidden/>
              </w:rPr>
              <w:fldChar w:fldCharType="end"/>
            </w:r>
          </w:hyperlink>
        </w:p>
        <w:p w14:paraId="05B6A6B3" w14:textId="3F18AD90" w:rsidR="00592F6D" w:rsidRDefault="0003757B">
          <w:pPr>
            <w:pStyle w:val="TOC1"/>
            <w:tabs>
              <w:tab w:val="right" w:leader="dot" w:pos="9350"/>
            </w:tabs>
            <w:rPr>
              <w:rFonts w:asciiTheme="minorHAnsi" w:eastAsiaTheme="minorEastAsia" w:hAnsiTheme="minorHAnsi"/>
              <w:noProof/>
              <w:sz w:val="22"/>
            </w:rPr>
          </w:pPr>
          <w:hyperlink w:anchor="_Toc112159066" w:history="1">
            <w:r w:rsidR="00592F6D" w:rsidRPr="003439C3">
              <w:rPr>
                <w:rStyle w:val="Hyperlink"/>
                <w:noProof/>
              </w:rPr>
              <w:t>CONCLUSION</w:t>
            </w:r>
            <w:r w:rsidR="00592F6D">
              <w:rPr>
                <w:noProof/>
                <w:webHidden/>
              </w:rPr>
              <w:tab/>
            </w:r>
            <w:r w:rsidR="00592F6D">
              <w:rPr>
                <w:noProof/>
                <w:webHidden/>
              </w:rPr>
              <w:fldChar w:fldCharType="begin"/>
            </w:r>
            <w:r w:rsidR="00592F6D">
              <w:rPr>
                <w:noProof/>
                <w:webHidden/>
              </w:rPr>
              <w:instrText xml:space="preserve"> PAGEREF _Toc112159066 \h </w:instrText>
            </w:r>
            <w:r w:rsidR="00592F6D">
              <w:rPr>
                <w:noProof/>
                <w:webHidden/>
              </w:rPr>
            </w:r>
            <w:r w:rsidR="00592F6D">
              <w:rPr>
                <w:noProof/>
                <w:webHidden/>
              </w:rPr>
              <w:fldChar w:fldCharType="separate"/>
            </w:r>
            <w:r w:rsidR="00592F6D">
              <w:rPr>
                <w:noProof/>
                <w:webHidden/>
              </w:rPr>
              <w:t>16</w:t>
            </w:r>
            <w:r w:rsidR="00592F6D">
              <w:rPr>
                <w:noProof/>
                <w:webHidden/>
              </w:rPr>
              <w:fldChar w:fldCharType="end"/>
            </w:r>
          </w:hyperlink>
        </w:p>
        <w:p w14:paraId="4B25C897" w14:textId="00100F0F" w:rsidR="00592F6D" w:rsidRDefault="0003757B">
          <w:pPr>
            <w:pStyle w:val="TOC1"/>
            <w:tabs>
              <w:tab w:val="right" w:leader="dot" w:pos="9350"/>
            </w:tabs>
            <w:rPr>
              <w:rFonts w:asciiTheme="minorHAnsi" w:eastAsiaTheme="minorEastAsia" w:hAnsiTheme="minorHAnsi"/>
              <w:noProof/>
              <w:sz w:val="22"/>
            </w:rPr>
          </w:pPr>
          <w:hyperlink w:anchor="_Toc112159067" w:history="1">
            <w:r w:rsidR="00592F6D" w:rsidRPr="003439C3">
              <w:rPr>
                <w:rStyle w:val="Hyperlink"/>
                <w:noProof/>
              </w:rPr>
              <w:t>REFERENCES</w:t>
            </w:r>
            <w:r w:rsidR="00592F6D">
              <w:rPr>
                <w:noProof/>
                <w:webHidden/>
              </w:rPr>
              <w:tab/>
            </w:r>
            <w:r w:rsidR="00592F6D">
              <w:rPr>
                <w:noProof/>
                <w:webHidden/>
              </w:rPr>
              <w:fldChar w:fldCharType="begin"/>
            </w:r>
            <w:r w:rsidR="00592F6D">
              <w:rPr>
                <w:noProof/>
                <w:webHidden/>
              </w:rPr>
              <w:instrText xml:space="preserve"> PAGEREF _Toc112159067 \h </w:instrText>
            </w:r>
            <w:r w:rsidR="00592F6D">
              <w:rPr>
                <w:noProof/>
                <w:webHidden/>
              </w:rPr>
            </w:r>
            <w:r w:rsidR="00592F6D">
              <w:rPr>
                <w:noProof/>
                <w:webHidden/>
              </w:rPr>
              <w:fldChar w:fldCharType="separate"/>
            </w:r>
            <w:r w:rsidR="00592F6D">
              <w:rPr>
                <w:noProof/>
                <w:webHidden/>
              </w:rPr>
              <w:t>17</w:t>
            </w:r>
            <w:r w:rsidR="00592F6D">
              <w:rPr>
                <w:noProof/>
                <w:webHidden/>
              </w:rPr>
              <w:fldChar w:fldCharType="end"/>
            </w:r>
          </w:hyperlink>
        </w:p>
        <w:p w14:paraId="11DD29FD" w14:textId="038D1F1A" w:rsidR="00F82303" w:rsidRDefault="00F82303">
          <w:r>
            <w:fldChar w:fldCharType="end"/>
          </w:r>
        </w:p>
      </w:sdtContent>
    </w:sdt>
    <w:p w14:paraId="5C074B7C" w14:textId="1EE7AA97" w:rsidR="00F82303" w:rsidRDefault="00F82303" w:rsidP="00846BE7">
      <w:pPr>
        <w:jc w:val="both"/>
      </w:pPr>
    </w:p>
    <w:p w14:paraId="388834D4" w14:textId="5C5F77EA" w:rsidR="00F82303" w:rsidRDefault="00F82303" w:rsidP="00846BE7">
      <w:pPr>
        <w:jc w:val="both"/>
      </w:pPr>
    </w:p>
    <w:p w14:paraId="5588301C" w14:textId="64AA95C9" w:rsidR="00F82303" w:rsidRDefault="00F82303" w:rsidP="00846BE7">
      <w:pPr>
        <w:jc w:val="both"/>
      </w:pPr>
    </w:p>
    <w:p w14:paraId="7F412445" w14:textId="01196C9F" w:rsidR="00F82303" w:rsidRDefault="00F82303" w:rsidP="00846BE7">
      <w:pPr>
        <w:jc w:val="both"/>
      </w:pPr>
    </w:p>
    <w:p w14:paraId="4768C57C" w14:textId="196D08F5" w:rsidR="00F82303" w:rsidRDefault="00F82303" w:rsidP="00846BE7">
      <w:pPr>
        <w:jc w:val="both"/>
      </w:pPr>
    </w:p>
    <w:p w14:paraId="06FD54F5" w14:textId="3FB0E617" w:rsidR="00F82303" w:rsidRDefault="00F82303" w:rsidP="00846BE7">
      <w:pPr>
        <w:jc w:val="both"/>
      </w:pPr>
    </w:p>
    <w:p w14:paraId="0BB547F8" w14:textId="77777777" w:rsidR="00F82303" w:rsidRDefault="00F82303" w:rsidP="00846BE7">
      <w:pPr>
        <w:jc w:val="both"/>
        <w:sectPr w:rsidR="00F82303" w:rsidSect="00F82303">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NumType w:fmt="lowerRoman" w:start="0"/>
          <w:cols w:space="720"/>
          <w:titlePg/>
          <w:docGrid w:linePitch="360"/>
        </w:sectPr>
      </w:pPr>
    </w:p>
    <w:p w14:paraId="29FA8B0D" w14:textId="77777777" w:rsidR="00F82303" w:rsidRDefault="00F82303" w:rsidP="00846BE7">
      <w:pPr>
        <w:jc w:val="both"/>
      </w:pPr>
    </w:p>
    <w:p w14:paraId="77477865" w14:textId="285E5117" w:rsidR="00D677A6" w:rsidRDefault="00592F6D" w:rsidP="00DA2F3C">
      <w:pPr>
        <w:pStyle w:val="Heading1"/>
      </w:pPr>
      <w:bookmarkStart w:id="3" w:name="_Toc112159054"/>
      <w:r>
        <w:t>INTRODUCTION</w:t>
      </w:r>
      <w:bookmarkEnd w:id="3"/>
    </w:p>
    <w:p w14:paraId="2EC95436" w14:textId="30AA9880" w:rsidR="00846BE7" w:rsidRDefault="00846BE7" w:rsidP="006F732B">
      <w:pPr>
        <w:jc w:val="both"/>
      </w:pPr>
      <w:r w:rsidRPr="00846BE7">
        <w:t>For a monthly fee, Netflix is an American video-on-demand service that provides subscribers access to a library of television episodes, movies, documentaries, comedies, and another programming. It's a worldwide service gives its customers easy access to various entertainment options. Since Blockbuster's demise in 2010, Netflix saw an increase in subscriptions after it began offering streaming video over its website in 2007. The result was an increase in the company's subscriber base, which by 2013 had grown to more than 40 million people (</w:t>
      </w:r>
      <w:proofErr w:type="spellStart"/>
      <w:r w:rsidRPr="00846BE7">
        <w:t>Nafeels</w:t>
      </w:r>
      <w:proofErr w:type="spellEnd"/>
      <w:r w:rsidRPr="00846BE7">
        <w:t xml:space="preserve"> et al., 2021). The platform's one-of-a-kind GUI makes it easy for users to move about the screen. Like all other streaming services, Netflix requires a high-speed Internet connection; therefore, consumers need a reliable connection to avoid delays in the content, wasted time and interrupted viewing. Netflix subscribers can choose between a monthly, quarterly, or yearly plan to maximize convenience and satisfaction. One of its distinguishing characteristics is the availability of tiers of service based on demographics such as age, preferred content type, and budget. The vast majority of competing video streaming apps do not share this feature. In addition, users can use the platform to sort out information suitable for mature audiences. This means that parents may rest easy knowing that their children are not exposed to inappropriate material online.</w:t>
      </w:r>
    </w:p>
    <w:p w14:paraId="57ED62D6" w14:textId="1F0B472E" w:rsidR="006F2A79" w:rsidRDefault="006F2A79" w:rsidP="006F2A79">
      <w:pPr>
        <w:pStyle w:val="Heading1"/>
      </w:pPr>
      <w:bookmarkStart w:id="4" w:name="_Toc112159055"/>
      <w:r w:rsidRPr="006F2A79">
        <w:t>NETFLIX’S OVERALL GLOBAL STRATEGY</w:t>
      </w:r>
      <w:bookmarkEnd w:id="4"/>
    </w:p>
    <w:p w14:paraId="23C23144" w14:textId="77777777" w:rsidR="00096CD9" w:rsidRDefault="00096CD9" w:rsidP="00096CD9">
      <w:pPr>
        <w:jc w:val="center"/>
      </w:pPr>
      <w:r>
        <w:t>Incorporating Porter's Generic Strategies into Netflix's global operations has contributed to the company's success. Netflix's success can be attributed partly to its implementation of multiple of Porter's Generic Strategies. It's well-known for its enormous library of original and licensed films and TV episodes and its low membership fees. To do this, initially, production and retail costs must be reduced without compromising quality. Second, they can set themselves apart from the competition by featuring shows that were created in-house and by enhancing the technical aspects of their business (Kumar, Gupta, and Dixit, 2020). They've zeroed down on the European and American markets, but now they're expanding internationally to capture new customers. Netflix appears to be trying to accomplish multiple goals at once by emphasizing cost leadership, niche markets, and differentiation.</w:t>
      </w:r>
    </w:p>
    <w:p w14:paraId="5B5DC6D1" w14:textId="6BE8C58F" w:rsidR="0037684A" w:rsidRPr="0037684A" w:rsidRDefault="00096CD9" w:rsidP="00096CD9">
      <w:pPr>
        <w:jc w:val="center"/>
      </w:pPr>
      <w:r>
        <w:t xml:space="preserve">Additionally, Netflix's primary strategy is cost leadership, which, according to Michael E. Porter's model, provides a competitive advantage by reducing costs and, in many cases, </w:t>
      </w:r>
      <w:r>
        <w:lastRenderedPageBreak/>
        <w:t>improving service quality (</w:t>
      </w:r>
      <w:proofErr w:type="spellStart"/>
      <w:r>
        <w:t>Afilipoaie</w:t>
      </w:r>
      <w:proofErr w:type="spellEnd"/>
      <w:r>
        <w:t xml:space="preserve">, </w:t>
      </w:r>
      <w:proofErr w:type="spellStart"/>
      <w:r>
        <w:t>Iordache</w:t>
      </w:r>
      <w:proofErr w:type="spellEnd"/>
      <w:r>
        <w:t xml:space="preserve">, and </w:t>
      </w:r>
      <w:proofErr w:type="spellStart"/>
      <w:r>
        <w:t>Raats</w:t>
      </w:r>
      <w:proofErr w:type="spellEnd"/>
      <w:r>
        <w:t>, 2021). By focusing on cost reduction and developing the capacity to offer low prices without being the lowest supplier, this strategy aids the digital entertainment company's financial performance in remaining competitive. Netflix, a leader in the digital entertainment industry, takes a holistic strategy rather than using niche marketing strategies to attract customers. Netflix has a cost leadership strategy to gain a competitive advantage, but it also uses individualism in its operations. Differentiation, as an overarching business tactic, is developing an online company and its offerings in ways that distinguish them from rivals. For instance, Netflix strengthens its position in the market by creating original programming and by streaming the programming of others. The company's model benefits from the general approach to distinction in two ways: increased client acquisition and retention, enabling the company to pursue ambitious growth targets for its online activities.</w:t>
      </w:r>
      <w:r w:rsidR="0037684A">
        <w:rPr>
          <w:noProof/>
          <w:lang w:val="en-IN" w:eastAsia="en-IN"/>
        </w:rPr>
        <w:drawing>
          <wp:inline distT="0" distB="0" distL="0" distR="0" wp14:anchorId="22B0482A" wp14:editId="2602841D">
            <wp:extent cx="4499610" cy="2517090"/>
            <wp:effectExtent l="0" t="0" r="0" b="0"/>
            <wp:docPr id="5" name="Picture 5" descr="Netflix’s Generic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tflix’s Generic Strategie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09648" cy="2522705"/>
                    </a:xfrm>
                    <a:prstGeom prst="rect">
                      <a:avLst/>
                    </a:prstGeom>
                    <a:noFill/>
                    <a:ln>
                      <a:noFill/>
                    </a:ln>
                  </pic:spPr>
                </pic:pic>
              </a:graphicData>
            </a:graphic>
          </wp:inline>
        </w:drawing>
      </w:r>
    </w:p>
    <w:p w14:paraId="0EB680C9" w14:textId="5413DB33" w:rsidR="0037684A" w:rsidRPr="0037684A" w:rsidRDefault="0037684A" w:rsidP="0037684A">
      <w:pPr>
        <w:pStyle w:val="Caption"/>
      </w:pPr>
      <w:r w:rsidRPr="0037684A">
        <w:t>Figure: Netflix’s Generic Strategies</w:t>
      </w:r>
    </w:p>
    <w:p w14:paraId="1533656C" w14:textId="3447EECF" w:rsidR="00096CD9" w:rsidRDefault="00096CD9" w:rsidP="0037684A">
      <w:pPr>
        <w:jc w:val="both"/>
      </w:pPr>
      <w:r w:rsidRPr="00096CD9">
        <w:t>Netflix has maintained its position as the entertainment industry's go-to service because of a uniform strategy that has given the company a leg up. Company profitability and nature allow it to adapt to competitive external forces like Google, Amazon, Walmart, Apple, Google, Disney, HBO, and others. Netflix's ambitious expansion goals, which include taking on these external hurdles, contribute to the company's market success. These development methods are consistent with the standard marketing technique and model of the business, guaranteeing effective operations and maximi</w:t>
      </w:r>
      <w:r>
        <w:t>z</w:t>
      </w:r>
      <w:r w:rsidRPr="00096CD9">
        <w:t>ing the package's advantages.</w:t>
      </w:r>
    </w:p>
    <w:p w14:paraId="73EA6BF4" w14:textId="77777777" w:rsidR="00356454" w:rsidRDefault="00356454" w:rsidP="00356454">
      <w:pPr>
        <w:jc w:val="both"/>
      </w:pPr>
      <w:r>
        <w:lastRenderedPageBreak/>
        <w:t xml:space="preserve">Netflix is already </w:t>
      </w:r>
      <w:proofErr w:type="spellStart"/>
      <w:r>
        <w:t>recognised</w:t>
      </w:r>
      <w:proofErr w:type="spellEnd"/>
      <w:r>
        <w:t xml:space="preserve"> worldwide because of its 193 million active users. Netflix's user base has been drastically rising in recent years. As the pandemic made people more reliant on online entertainment, the corporation gained over 10 million new users in the second half of 2020. There are currently 190 countries where Netflix is available. Its worldwide popularity can be due to several factors, including the excellent quality of its material, the novelty and improvement of its viewing experience, and the effectiveness of its newly designed user interface. The pricing plan Netflix has implemented has contributed to the company's success in attracting new customers and expanding its income base beyond streaming. In addition, the availability of content in multiple regional languages has attracted users from all around the world.</w:t>
      </w:r>
    </w:p>
    <w:p w14:paraId="37DFA2FD" w14:textId="033C5B18" w:rsidR="00096CD9" w:rsidRDefault="00356454" w:rsidP="00356454">
      <w:pPr>
        <w:jc w:val="both"/>
      </w:pPr>
      <w:r>
        <w:t>In addition, Netflix's success can be attributed to the company's adoption of a business model that involves the removal of the intermediary and the introduction of unlimited memberships (Gómez and Quevedo, 2018). The company avoids intermediaries by going straight to the consumers with its original products via its streaming network. The company's strategic skills and advantages are leveraged in this business strategy. Netflix's rapid growth is enabled by the possibility that other entertainment content providers will collaborate with the company to target specific audiences in different parts of the world. The limitless streaming service offered by Netflix is a promotional strategy that matches the company's overall business strategy. Unlimited membership holders can enjoy all the site's content, including the latest movies, TV shows, and other shows, without restrictions. The success of Netflix's expansion goals is enhanced by this business approach, which helps the company attract and keep subscribers.</w:t>
      </w:r>
    </w:p>
    <w:p w14:paraId="1AD3236E" w14:textId="678D8984" w:rsidR="00B33BA9" w:rsidRDefault="00B33BA9" w:rsidP="00B33BA9">
      <w:pPr>
        <w:pStyle w:val="Heading1"/>
      </w:pPr>
      <w:bookmarkStart w:id="5" w:name="_Toc112159056"/>
      <w:r>
        <w:t>POSITION OF NETFLIX IN THE INDIAN MARKET</w:t>
      </w:r>
      <w:bookmarkEnd w:id="5"/>
    </w:p>
    <w:p w14:paraId="3FCEBBF2" w14:textId="77777777" w:rsidR="00356454" w:rsidRDefault="00356454" w:rsidP="00356454">
      <w:pPr>
        <w:jc w:val="lowKashida"/>
      </w:pPr>
      <w:r w:rsidRPr="00356454">
        <w:t xml:space="preserve">According to </w:t>
      </w:r>
      <w:proofErr w:type="spellStart"/>
      <w:r w:rsidRPr="00356454">
        <w:t>Pasini</w:t>
      </w:r>
      <w:proofErr w:type="spellEnd"/>
      <w:r w:rsidRPr="00356454">
        <w:t xml:space="preserve"> (2019), some twenty years after its inception in 1997, Netflix entered the Indian market in 2016. Netflix carefully launched a simple subscription option to attract accustomed Indian consumers and first-time users, allowing the company a seamless introduction to Bollywood's famed industry. When the company first entered the market, it encountered various obstacles, such as the rise of local companies offering very competitive items and the lack of internet access in rural areas of India. The American streaming entertainment company had a 62 per cent increase in sales in 2017, from $193 million to over $300 million. This was despite having a relatively modest subscription cost (</w:t>
      </w:r>
      <w:proofErr w:type="spellStart"/>
      <w:r w:rsidRPr="00356454">
        <w:t>Dhote</w:t>
      </w:r>
      <w:proofErr w:type="spellEnd"/>
      <w:r w:rsidRPr="00356454">
        <w:t xml:space="preserve"> and Chaitanya, 2019). </w:t>
      </w:r>
      <w:proofErr w:type="spellStart"/>
      <w:r w:rsidRPr="00356454">
        <w:t>Sull</w:t>
      </w:r>
      <w:proofErr w:type="spellEnd"/>
      <w:r w:rsidRPr="00356454">
        <w:t xml:space="preserve"> and </w:t>
      </w:r>
      <w:proofErr w:type="spellStart"/>
      <w:r w:rsidRPr="00356454">
        <w:t>Turconi</w:t>
      </w:r>
      <w:proofErr w:type="spellEnd"/>
      <w:r w:rsidRPr="00356454">
        <w:t xml:space="preserve"> (2021) claim that a substantial portion of the Indian market is dominated by free movie streaming services, </w:t>
      </w:r>
      <w:r w:rsidRPr="00356454">
        <w:lastRenderedPageBreak/>
        <w:t>making it difficult for subscription-based companies like Netflix to compete. According to Jenner (2018), the company has shown consistent growth since its 2016 introduction to the Indian video-on-demand industry.</w:t>
      </w:r>
    </w:p>
    <w:p w14:paraId="5DB2FA52" w14:textId="6B192C8B" w:rsidR="00B33BA9" w:rsidRDefault="00B33BA9" w:rsidP="00B33BA9">
      <w:pPr>
        <w:jc w:val="center"/>
      </w:pPr>
      <w:r>
        <w:rPr>
          <w:noProof/>
          <w:lang w:val="en-IN" w:eastAsia="en-IN"/>
        </w:rPr>
        <w:drawing>
          <wp:inline distT="0" distB="0" distL="0" distR="0" wp14:anchorId="539BCF25" wp14:editId="20DD2338">
            <wp:extent cx="3002280" cy="216221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005156" cy="2164290"/>
                    </a:xfrm>
                    <a:prstGeom prst="rect">
                      <a:avLst/>
                    </a:prstGeom>
                  </pic:spPr>
                </pic:pic>
              </a:graphicData>
            </a:graphic>
          </wp:inline>
        </w:drawing>
      </w:r>
    </w:p>
    <w:p w14:paraId="43ADFDD2" w14:textId="5643A649" w:rsidR="00B33BA9" w:rsidRDefault="00B33BA9" w:rsidP="00B33BA9">
      <w:pPr>
        <w:pStyle w:val="Caption"/>
      </w:pPr>
      <w:r>
        <w:t>Figure 1: Netflix viewers in India from 2016 to 2020</w:t>
      </w:r>
    </w:p>
    <w:p w14:paraId="3A70ADF2" w14:textId="445F9427" w:rsidR="00356454" w:rsidRDefault="000B09A6" w:rsidP="00B33BA9">
      <w:pPr>
        <w:jc w:val="both"/>
      </w:pPr>
      <w:r w:rsidRPr="000B09A6">
        <w:t>Despite increasing competition from other firms, the company's revenue growth in the Indian market can be attributed to the management's relentless drive to dominate the market through diversifications based on local languages, cultural characteristics, political leanings, and globali</w:t>
      </w:r>
      <w:r>
        <w:t>z</w:t>
      </w:r>
      <w:r w:rsidRPr="000B09A6">
        <w:t>ation services. Since India's government is among the forefront of those currently embracing globali</w:t>
      </w:r>
      <w:r>
        <w:t>z</w:t>
      </w:r>
      <w:r w:rsidRPr="000B09A6">
        <w:t>ation, American businesses can enter and exit the Indian market more quickly than their Chinese rivals. New research suggests that Netflix is the platform for Bollywood production houses because of its robust security measures, even if most customers continue to fav</w:t>
      </w:r>
      <w:r>
        <w:t>o</w:t>
      </w:r>
      <w:r w:rsidRPr="000B09A6">
        <w:t>r less expensive Indian alternatives (Burroughs, 2019). For instance, since Netflix's video streaming capabilities were developed with adaptable software, user accounts are protected from outside threats.</w:t>
      </w:r>
    </w:p>
    <w:p w14:paraId="26814D59" w14:textId="3B220EE5" w:rsidR="006F732B" w:rsidRDefault="006F2A79" w:rsidP="006F732B">
      <w:pPr>
        <w:pStyle w:val="Heading1"/>
      </w:pPr>
      <w:bookmarkStart w:id="6" w:name="_Toc112159057"/>
      <w:r>
        <w:t>REVENUES OF THE VIDEO STREAMING MARKET</w:t>
      </w:r>
      <w:bookmarkEnd w:id="6"/>
      <w:r>
        <w:t xml:space="preserve"> </w:t>
      </w:r>
    </w:p>
    <w:p w14:paraId="47A0CA55" w14:textId="5A4447D0" w:rsidR="00002CD8" w:rsidRDefault="00002CD8" w:rsidP="00F211FD">
      <w:pPr>
        <w:jc w:val="both"/>
      </w:pPr>
      <w:r w:rsidRPr="00002CD8">
        <w:t xml:space="preserve">Recent years have seen many new companies test the waters of India's burgeoning video streaming market, and the outcome has been phenomenal growth. The proliferation of video and music streaming sites coincided with a rise in internet penetration across the country. The Indian market was Netflix's newest foray in the company's ongoing global expansion. They had made over 15 billion rupees in sales by the conclusion of their fiscal year 2021. Netflix's overseas earnings have been growing in recent years. The number of people who stream from that company's servers has </w:t>
      </w:r>
      <w:r w:rsidRPr="00002CD8">
        <w:lastRenderedPageBreak/>
        <w:t>been increasing recently. More than 2.3 million Indians are expected to subscribe to Netflix by 2020. (</w:t>
      </w:r>
      <w:proofErr w:type="spellStart"/>
      <w:r w:rsidRPr="00002CD8">
        <w:t>Tanushree</w:t>
      </w:r>
      <w:proofErr w:type="spellEnd"/>
      <w:r w:rsidRPr="00002CD8">
        <w:t xml:space="preserve"> </w:t>
      </w:r>
      <w:proofErr w:type="spellStart"/>
      <w:r w:rsidRPr="00002CD8">
        <w:t>Basuroy</w:t>
      </w:r>
      <w:proofErr w:type="spellEnd"/>
      <w:r w:rsidRPr="00002CD8">
        <w:t xml:space="preserve">, 2022). One theory places blame on Indians' reluctance to fork over money to subscribe to streaming media websites. A 2017 survey found that people who use digital video streaming services are more inclined to take advantage of ad-supported discounts for online video content. It was difficult for Netflix, Amazon Prime Video, and </w:t>
      </w:r>
      <w:proofErr w:type="spellStart"/>
      <w:r w:rsidRPr="00002CD8">
        <w:t>Hotstar</w:t>
      </w:r>
      <w:proofErr w:type="spellEnd"/>
      <w:r w:rsidRPr="00002CD8">
        <w:t xml:space="preserve"> to break into the Indian market since they faced competition from more than 30 local competitors, many of which provided material in languages other than English.</w:t>
      </w:r>
    </w:p>
    <w:p w14:paraId="09B2B68E" w14:textId="2A1AAFA1" w:rsidR="0037684A" w:rsidRDefault="0037684A" w:rsidP="0037684A">
      <w:pPr>
        <w:pStyle w:val="Heading1"/>
      </w:pPr>
      <w:bookmarkStart w:id="7" w:name="_Toc112159058"/>
      <w:r w:rsidRPr="0037684A">
        <w:t>NETFLIX INDIA’S STRATEGY AND ITS SUITABILITY</w:t>
      </w:r>
      <w:bookmarkEnd w:id="7"/>
    </w:p>
    <w:p w14:paraId="4E1E7142" w14:textId="77777777" w:rsidR="00002CD8" w:rsidRDefault="00002CD8" w:rsidP="00002CD8">
      <w:pPr>
        <w:jc w:val="both"/>
      </w:pPr>
      <w:r>
        <w:t>By the second quarter of 2017, Netflix had more customers in other countries than in the United States (</w:t>
      </w:r>
      <w:proofErr w:type="spellStart"/>
      <w:r>
        <w:t>Sull</w:t>
      </w:r>
      <w:proofErr w:type="spellEnd"/>
      <w:r>
        <w:t xml:space="preserve"> and </w:t>
      </w:r>
      <w:proofErr w:type="spellStart"/>
      <w:r>
        <w:t>Turconi</w:t>
      </w:r>
      <w:proofErr w:type="spellEnd"/>
      <w:r>
        <w:t>, 2021). The company, however, did not view all international markets as being of equal importance. For instance, increased Internet penetration is a strong indicator of future interest in the company's video streaming services. As a result, Netflix's international rollout was staggered, with the country of India not getting access until 2016. When Netflix first debuted in India, it featured not only Netflix originals but also a selection of Hollywood and Indian films.</w:t>
      </w:r>
    </w:p>
    <w:p w14:paraId="00EBE173" w14:textId="77777777" w:rsidR="00002CD8" w:rsidRDefault="00002CD8" w:rsidP="00002CD8">
      <w:pPr>
        <w:jc w:val="both"/>
      </w:pPr>
      <w:r>
        <w:t xml:space="preserve">Moreover, a billion individuals in India were mobile phone subscribers. Due to limited bandwidth and outdated technology, young Indians </w:t>
      </w:r>
      <w:proofErr w:type="spellStart"/>
      <w:r>
        <w:t>favoured</w:t>
      </w:r>
      <w:proofErr w:type="spellEnd"/>
      <w:r>
        <w:t xml:space="preserve"> watching videos on their mobile devices rather than on desktop computers or television sets. Nonetheless, Netflix has been successful in India because of efforts to expand its client base there. Due to a rise in Indian users, Netflix India's approach is practical.</w:t>
      </w:r>
    </w:p>
    <w:p w14:paraId="6B852287" w14:textId="77777777" w:rsidR="00002CD8" w:rsidRDefault="00002CD8" w:rsidP="00002CD8">
      <w:pPr>
        <w:jc w:val="both"/>
      </w:pPr>
      <w:r>
        <w:t>Netflix's strategy of emphasizing original programming has paid off in India. The company has a track record of success with India's Hindi-language film, television, and documentary production. This new content is available in various South Indian languages, including Tamil, Telugu, and Malayalam. For the first time, Netflix lowered the price of its membership packages in India. Pricing for Netflix subscriptions has dropped by at least 150. (</w:t>
      </w:r>
      <w:proofErr w:type="spellStart"/>
      <w:r>
        <w:t>Sull</w:t>
      </w:r>
      <w:proofErr w:type="spellEnd"/>
      <w:r>
        <w:t xml:space="preserve"> and </w:t>
      </w:r>
      <w:proofErr w:type="spellStart"/>
      <w:r>
        <w:t>Turconi</w:t>
      </w:r>
      <w:proofErr w:type="spellEnd"/>
      <w:r>
        <w:t>, 2021). All Netflix subscriptions, including premium and mobile, are eligible for the discount. Netflix has been successful because the company has honed in on what its users want and how they want to watch it. In addition, the streaming service's phenomenal success may be attributed mainly to the company's strategic adaptability. All businesses can learn from Netflix's ability to pivot and grow.</w:t>
      </w:r>
    </w:p>
    <w:p w14:paraId="7E70866A" w14:textId="77777777" w:rsidR="003B68AC" w:rsidRDefault="003B68AC" w:rsidP="003B68AC">
      <w:pPr>
        <w:jc w:val="both"/>
      </w:pPr>
      <w:r>
        <w:t xml:space="preserve">"The Jio effect" was a factor in Netflix's decision to enter the Indian market. After launching their Jio 4G and broadband networks in late 2016, Jio Systems (a subsidiary of Reliance Industries) </w:t>
      </w:r>
      <w:r>
        <w:lastRenderedPageBreak/>
        <w:t>lowered its pricing by up to 75%, making high-speed Internet access to millions of Indians for the first time and putting pressure on rivals to do the same (Khurana, 2021). Over 280 million customers and 24% market share in just six months: that's how wide a footprint Reliance Jio has made as India's third-largest cellular carrier. The widespread availability of affordable smartphones has led to a rise in the consumption of digital entertainment (such as movies, music, TV shows, and video games) among Indian Internet service providers, who now spend an average of five hours a day doing so.</w:t>
      </w:r>
    </w:p>
    <w:p w14:paraId="0E085482" w14:textId="3DE183BF" w:rsidR="0037684A" w:rsidRDefault="003B68AC" w:rsidP="003B68AC">
      <w:pPr>
        <w:jc w:val="both"/>
      </w:pPr>
      <w:r>
        <w:t>The Ansoff matrix is a valuable tool for businesses to use while deciding whether or not to expand their operations (Verhoef et al., 2019). In the Ansoff matrix, you can choose between expanding into new markets, penetrating existing ones, diversifying your offerings, or creating entirely new ones. A company must choose one of the four approaches or a combination based on internal and external factors.</w:t>
      </w:r>
    </w:p>
    <w:p w14:paraId="115D4A89" w14:textId="094EF297" w:rsidR="0037684A" w:rsidRDefault="0037684A" w:rsidP="0037684A">
      <w:pPr>
        <w:jc w:val="center"/>
      </w:pPr>
      <w:r>
        <w:rPr>
          <w:noProof/>
          <w:lang w:val="en-IN" w:eastAsia="en-IN"/>
        </w:rPr>
        <w:drawing>
          <wp:inline distT="0" distB="0" distL="0" distR="0" wp14:anchorId="48F80530" wp14:editId="482D34CA">
            <wp:extent cx="3478530" cy="2885396"/>
            <wp:effectExtent l="0" t="0" r="7620" b="0"/>
            <wp:docPr id="6" name="Picture 6" descr="Summary of 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mmary of Ansoff matrix"/>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479056" cy="2885832"/>
                    </a:xfrm>
                    <a:prstGeom prst="rect">
                      <a:avLst/>
                    </a:prstGeom>
                    <a:noFill/>
                    <a:ln>
                      <a:noFill/>
                    </a:ln>
                  </pic:spPr>
                </pic:pic>
              </a:graphicData>
            </a:graphic>
          </wp:inline>
        </w:drawing>
      </w:r>
    </w:p>
    <w:p w14:paraId="060AD6F5" w14:textId="56AA9FF1" w:rsidR="0037684A" w:rsidRDefault="006D04C9" w:rsidP="006D04C9">
      <w:pPr>
        <w:pStyle w:val="Caption"/>
      </w:pPr>
      <w:r>
        <w:t xml:space="preserve">Figure: </w:t>
      </w:r>
      <w:r w:rsidRPr="006D04C9">
        <w:t>Summary of Ansoff matrix</w:t>
      </w:r>
    </w:p>
    <w:p w14:paraId="366279F0" w14:textId="77777777" w:rsidR="003B68AC" w:rsidRDefault="003B68AC" w:rsidP="003B68AC">
      <w:pPr>
        <w:jc w:val="both"/>
      </w:pPr>
      <w:r>
        <w:t xml:space="preserve">As a result, market penetration is Netflix's primary strategy for achieving rapid development in both domestic and international markets. The web company plans to sell more streaming content in existing markets as part of its growth strategy. This expansion plan aims to improve revenue and market share by adopting Netflix's standard method of customer acquisition and retention in existing markets. Market Development helps Netflix, but only as an additional, massive expansion strategy. The company's existing online streaming service and unique content are promoted </w:t>
      </w:r>
      <w:r>
        <w:lastRenderedPageBreak/>
        <w:t>through market development to reach new audiences. Adding new products to Netflix's catalogue is a high-growth strategy that supports the company's overall growth and development.</w:t>
      </w:r>
    </w:p>
    <w:p w14:paraId="19CF6924" w14:textId="7AECCE91" w:rsidR="003B68AC" w:rsidRDefault="003B68AC" w:rsidP="003B68AC">
      <w:pPr>
        <w:jc w:val="both"/>
      </w:pPr>
      <w:r>
        <w:t>Additionally, this expansion plan involves developing and marketing existing products in the existing market. Netflix rarely uses diversification as a growth strategy because of the high stakes involved. With this bold expansion plan, the company hopes to broaden its offerings beyond its current online video streaming and in-house production strengths.</w:t>
      </w:r>
    </w:p>
    <w:p w14:paraId="252C964E" w14:textId="10202C92" w:rsidR="005A12DD" w:rsidRDefault="005A12DD" w:rsidP="005A12DD">
      <w:pPr>
        <w:pStyle w:val="Heading1"/>
      </w:pPr>
      <w:bookmarkStart w:id="8" w:name="_Toc112159059"/>
      <w:r>
        <w:t>SWOT ANALYSIS</w:t>
      </w:r>
      <w:bookmarkEnd w:id="8"/>
    </w:p>
    <w:p w14:paraId="4C91CADC" w14:textId="3D5A9DED" w:rsidR="005A12DD" w:rsidRDefault="005A12DD" w:rsidP="005A12DD">
      <w:pPr>
        <w:pStyle w:val="Heading2"/>
      </w:pPr>
      <w:r>
        <w:t>Strengths</w:t>
      </w:r>
    </w:p>
    <w:p w14:paraId="36EF8D57" w14:textId="17DDF073" w:rsidR="005A12DD" w:rsidRDefault="005A12DD" w:rsidP="005A12DD">
      <w:pPr>
        <w:pStyle w:val="Heading3"/>
      </w:pPr>
      <w:r>
        <w:t>Entry timing</w:t>
      </w:r>
    </w:p>
    <w:p w14:paraId="25835AE8" w14:textId="0A91C204" w:rsidR="003B68AC" w:rsidRDefault="008D6EDA" w:rsidP="00724F11">
      <w:pPr>
        <w:jc w:val="both"/>
      </w:pPr>
      <w:r w:rsidRPr="008D6EDA">
        <w:t>Because it joined the DVD rental market at a time when there were few other options, Netflix was able to carve out a successful niche for itself. Since it was the first of its kind to offer DVD mail-order rentals, the company had a leg up on the competition, which had been hesitant to adopt the format. Netflix has maintained its market leadership in online DVD rental because of an early arrival and a good business plan.</w:t>
      </w:r>
    </w:p>
    <w:p w14:paraId="219B65C3" w14:textId="77777777" w:rsidR="00257C58" w:rsidRDefault="00257C58" w:rsidP="00257C58">
      <w:pPr>
        <w:pStyle w:val="Heading3"/>
        <w:rPr>
          <w:sz w:val="36"/>
        </w:rPr>
      </w:pPr>
      <w:r>
        <w:t>Understands weaknesses of competitors: Customer Satisfaction</w:t>
      </w:r>
    </w:p>
    <w:p w14:paraId="0E998E67" w14:textId="4CCED6D2" w:rsidR="008D6EDA" w:rsidRDefault="00F20A7E" w:rsidP="00257C58">
      <w:pPr>
        <w:jc w:val="both"/>
      </w:pPr>
      <w:r w:rsidRPr="00F20A7E">
        <w:t xml:space="preserve">Netflix </w:t>
      </w:r>
      <w:proofErr w:type="spellStart"/>
      <w:r w:rsidRPr="00F20A7E">
        <w:t>recognised</w:t>
      </w:r>
      <w:proofErr w:type="spellEnd"/>
      <w:r w:rsidRPr="00F20A7E">
        <w:t xml:space="preserve"> early on that late fees annoyed many traditional video rental services customers. After seeing a movie rented from a store like Blockbuster, the consumer is typically required to return the video the following day (before midnight) or pay a late fee equal to the rental cost. It's believed that 18% of Blockbuster's entire revenue comes from late fines, but the consumer experience is far from pleasant. On the other hand, Netflix lets you retain the DVD until you're ready to watch the next one in your queue, so you may drop it off whenever it's most convenient for you.</w:t>
      </w:r>
    </w:p>
    <w:p w14:paraId="2F4D0048" w14:textId="77777777" w:rsidR="00257C58" w:rsidRDefault="00257C58" w:rsidP="00257C58">
      <w:pPr>
        <w:pStyle w:val="Heading3"/>
      </w:pPr>
      <w:r>
        <w:t>Networked connections with many partners and even potential competitors</w:t>
      </w:r>
    </w:p>
    <w:p w14:paraId="3B4E2D11" w14:textId="533F88F1" w:rsidR="00F20A7E" w:rsidRDefault="00F20A7E" w:rsidP="00257C58">
      <w:pPr>
        <w:jc w:val="both"/>
      </w:pPr>
      <w:r w:rsidRPr="00F20A7E">
        <w:t xml:space="preserve">Netflix's early success can be attributed to the company's foresight in forming strategic alliances with established businesses in the film and technology sectors. Netflix's name was widely disseminated thanks to cross-promotion with related goods and services, including DVD players and movie-centric websites. After </w:t>
      </w:r>
      <w:proofErr w:type="spellStart"/>
      <w:r w:rsidRPr="00F20A7E">
        <w:t>realising</w:t>
      </w:r>
      <w:proofErr w:type="spellEnd"/>
      <w:r w:rsidRPr="00F20A7E">
        <w:t xml:space="preserve"> that Amazon.com was a threat to its DVD business, the company temporarily halted DVD sales in return for advertising on </w:t>
      </w:r>
      <w:proofErr w:type="spellStart"/>
      <w:r w:rsidRPr="00F20A7E">
        <w:t>Amazon.com's</w:t>
      </w:r>
      <w:proofErr w:type="spellEnd"/>
      <w:r w:rsidRPr="00F20A7E">
        <w:t xml:space="preserve"> site. Further, excellent management has kept Netflix afloat despite the emergence of formidable rivals </w:t>
      </w:r>
      <w:r w:rsidRPr="00F20A7E">
        <w:lastRenderedPageBreak/>
        <w:t>like Wal-Mart. Reed Hastings prevented Wal-attempt Mart's from destroying Netflix and persuaded the retail giant to push its customers toward Netflix after its streaming service failed. Netflix successfully faced numerous threats because it maintained a robust and cooperative stance.</w:t>
      </w:r>
    </w:p>
    <w:p w14:paraId="1601A8CD" w14:textId="7E27CE45" w:rsidR="00257C58" w:rsidRDefault="00257C58" w:rsidP="00257C58">
      <w:pPr>
        <w:pStyle w:val="Heading2"/>
      </w:pPr>
      <w:r>
        <w:t>Weaknesses</w:t>
      </w:r>
    </w:p>
    <w:p w14:paraId="60A68170" w14:textId="77777777" w:rsidR="006E6712" w:rsidRDefault="006E6712" w:rsidP="006E6712">
      <w:pPr>
        <w:jc w:val="both"/>
      </w:pPr>
      <w:r>
        <w:t xml:space="preserve">Netflix, like traditional video stores, often has difficulties stocking up on copies of hot new releases (Sharma, S., Srivastava, </w:t>
      </w:r>
      <w:proofErr w:type="spellStart"/>
      <w:r>
        <w:t>Chandoke</w:t>
      </w:r>
      <w:proofErr w:type="spellEnd"/>
      <w:r>
        <w:t>, &amp; Prakash, 2016). Therefore, Netflix's inability to fully meet the first rush for a new movie is a major contributor to user unhappiness. When a new movie is released, there is a huge demand for it, but the corporation knows that buying additional copies solely to meet that demand won't be lucrative in the long run because those copies won't be rented nearly as often after the initial surge. Customers are aware that Netflix only buys a small amount of new releases at first, waiting a few weeks to buy the bulk of its supply at reduced pricing, and this is a strategy that has helped the company save a lot of money. While Netflix might theoretically save money in the short term, doing so risks alienating both existing and potential viewers (Bradshaw, 2017). Last but not least, Netflix has to buy all of its media on the open market because it has no ties to the film industry.</w:t>
      </w:r>
    </w:p>
    <w:p w14:paraId="7E466092" w14:textId="6EC07E40" w:rsidR="00F20A7E" w:rsidRDefault="006E6712" w:rsidP="006E6712">
      <w:pPr>
        <w:jc w:val="both"/>
      </w:pPr>
      <w:r>
        <w:t>Customers of Netflix's rent-by-mail service have to wait (sometimes for several days) for the next movie in their queue to arrive in the mail. When the DVD finally arrives at the subscriber's house, they may no longer be in the mood to watch the movie that was advertised (Lewis, 2016). In a similar vein, a Netflix member may want to view a film on a night when all of the DVDs included in their plan are in transit to or from the Netflix facility. If that's the case, the customer will either go out and rent a movie from a store, or resort to a movie delivery service like Pay-Per-View or on-Demand.</w:t>
      </w:r>
    </w:p>
    <w:p w14:paraId="6FDC667A" w14:textId="79BA0153" w:rsidR="00257C58" w:rsidRDefault="00257C58" w:rsidP="00257C58">
      <w:pPr>
        <w:pStyle w:val="Heading2"/>
      </w:pPr>
      <w:r>
        <w:t>Opportunities</w:t>
      </w:r>
    </w:p>
    <w:p w14:paraId="58C3D987" w14:textId="23ED8B1F" w:rsidR="006E6712" w:rsidRDefault="005C506B" w:rsidP="00257C58">
      <w:pPr>
        <w:jc w:val="both"/>
      </w:pPr>
      <w:r w:rsidRPr="005C506B">
        <w:t>Now is a good time for Netflix to grow. Mailing consumers their rental films was formerly unusual in the movie rental business. The next big thing in home entertainment is streaming movies directly to users' computers. Netflix is lucky because the service is only offered on a pay-per-view basis. Suppose Netflix can effectively deliver streaming content to a consumer on a time usage basis rather than a per-viewing basis. In that case, it will be able to capitali</w:t>
      </w:r>
      <w:r>
        <w:t>z</w:t>
      </w:r>
      <w:r w:rsidRPr="005C506B">
        <w:t>e on this market opportunity. Netflix may be able to absorb existing suppliers of this service, such as Movie</w:t>
      </w:r>
      <w:r>
        <w:t xml:space="preserve"> </w:t>
      </w:r>
      <w:r w:rsidRPr="005C506B">
        <w:t>link, by proactive management, just like it drank Wal-DVD Mart's section.</w:t>
      </w:r>
    </w:p>
    <w:p w14:paraId="5078585C" w14:textId="6FE9BC3D" w:rsidR="00257C58" w:rsidRDefault="00257C58" w:rsidP="00257C58">
      <w:pPr>
        <w:pStyle w:val="Heading2"/>
      </w:pPr>
      <w:r>
        <w:lastRenderedPageBreak/>
        <w:t>Threats</w:t>
      </w:r>
    </w:p>
    <w:p w14:paraId="7282FFFB" w14:textId="22E405B6" w:rsidR="005C506B" w:rsidRDefault="005C506B" w:rsidP="002047C6">
      <w:pPr>
        <w:jc w:val="both"/>
      </w:pPr>
      <w:r w:rsidRPr="005C506B">
        <w:t>Netflix's most significant competition comes from incumbents like Blockbuster and Redbox. The success or failure of firm hinges on one factor above all others: how satisfied its customers are. Keeping enough of the market would be difficult for Netflix if it lost its clean, trustworthy reputation. Another way that companies like Apple might compete with Netflix is by offering services that can be accessed on a computer and then transferred to television. As a result of its inexperience in the hardware industry, Netflix is less equipped to compete with developments like Apple TV, which may one day prove to be complimentary rather than competing. In addition, competition from new entrants is always possible; this is especially true as Netflix prepares to enter the Video on Demand (VOD) market.</w:t>
      </w:r>
    </w:p>
    <w:p w14:paraId="5B8DC09A" w14:textId="3438DED9" w:rsidR="00B33BA9" w:rsidRDefault="00B33BA9" w:rsidP="002047C6">
      <w:pPr>
        <w:pStyle w:val="Heading1"/>
      </w:pPr>
      <w:bookmarkStart w:id="9" w:name="_Toc112159060"/>
      <w:r>
        <w:t>EVALUATION OF NETFLIX COMPETITION IN INDIA</w:t>
      </w:r>
      <w:bookmarkEnd w:id="9"/>
    </w:p>
    <w:p w14:paraId="3E3B3089" w14:textId="290A35DC" w:rsidR="00B33BA9" w:rsidRDefault="00B33BA9" w:rsidP="00B33BA9">
      <w:pPr>
        <w:pStyle w:val="Heading2"/>
      </w:pPr>
      <w:r>
        <w:t>The Porter’s Five Forces of Competition</w:t>
      </w:r>
    </w:p>
    <w:p w14:paraId="177926AA" w14:textId="22647799" w:rsidR="00B33BA9" w:rsidRDefault="00A00FAF" w:rsidP="00A00FAF">
      <w:pPr>
        <w:jc w:val="lowKashida"/>
      </w:pPr>
      <w:r w:rsidRPr="00A00FAF">
        <w:t xml:space="preserve">According to Porter's theory, there are five primary drivers of rivalry in every particular market. According to </w:t>
      </w:r>
      <w:proofErr w:type="spellStart"/>
      <w:r w:rsidRPr="00A00FAF">
        <w:t>Kabeyi</w:t>
      </w:r>
      <w:proofErr w:type="spellEnd"/>
      <w:r w:rsidRPr="00A00FAF">
        <w:t xml:space="preserve"> (2018), Porter's theory thoroughly evaluates the five factors that help businesses understand how to thrive in a competitive market. However, subsequent research has shown that this theory is primarily based on the idea that the five factors regulate the competitiveness of any given product in a competitive market and that any commodity that wants to thrive must oppose the five aspects. The five forces are buyer power, substitute threat, new entrant threat, and supplier power.</w:t>
      </w:r>
      <w:r w:rsidR="00B33BA9">
        <w:rPr>
          <w:noProof/>
          <w:lang w:val="en-IN" w:eastAsia="en-IN"/>
        </w:rPr>
        <w:drawing>
          <wp:inline distT="0" distB="0" distL="0" distR="0" wp14:anchorId="3F18E791" wp14:editId="02D8FB15">
            <wp:extent cx="3335542" cy="22304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351964" cy="2241446"/>
                    </a:xfrm>
                    <a:prstGeom prst="rect">
                      <a:avLst/>
                    </a:prstGeom>
                  </pic:spPr>
                </pic:pic>
              </a:graphicData>
            </a:graphic>
          </wp:inline>
        </w:drawing>
      </w:r>
    </w:p>
    <w:p w14:paraId="26EC0FDF" w14:textId="04683EB9" w:rsidR="00B33BA9" w:rsidRDefault="006F732B" w:rsidP="006F732B">
      <w:pPr>
        <w:pStyle w:val="Caption"/>
      </w:pPr>
      <w:r>
        <w:t>Figure 2: The Porter’s Five Forces of Competition</w:t>
      </w:r>
    </w:p>
    <w:p w14:paraId="7C8C874A" w14:textId="2929098B" w:rsidR="00A00FAF" w:rsidRDefault="006F732B" w:rsidP="00A00FAF">
      <w:pPr>
        <w:jc w:val="both"/>
      </w:pPr>
      <w:r w:rsidRPr="006F732B">
        <w:rPr>
          <w:b/>
          <w:bCs/>
          <w:i/>
          <w:iCs/>
        </w:rPr>
        <w:t>The threat of new entrants:</w:t>
      </w:r>
      <w:r>
        <w:t xml:space="preserve"> </w:t>
      </w:r>
      <w:r w:rsidR="00A00FAF" w:rsidRPr="00A00FAF">
        <w:t xml:space="preserve">This group </w:t>
      </w:r>
      <w:proofErr w:type="spellStart"/>
      <w:r w:rsidR="00A00FAF" w:rsidRPr="00A00FAF">
        <w:t>emphasises</w:t>
      </w:r>
      <w:proofErr w:type="spellEnd"/>
      <w:r w:rsidR="00A00FAF" w:rsidRPr="00A00FAF">
        <w:t xml:space="preserve"> the importance of being ready to introduce competitors offering similar products into the market. In the film sector, for instance, newer </w:t>
      </w:r>
      <w:r w:rsidR="00A00FAF" w:rsidRPr="00A00FAF">
        <w:lastRenderedPageBreak/>
        <w:t xml:space="preserve">competitors like Amazon Prime, HBO, and Disney's </w:t>
      </w:r>
      <w:proofErr w:type="spellStart"/>
      <w:r w:rsidR="00A00FAF" w:rsidRPr="00A00FAF">
        <w:t>Hotstar</w:t>
      </w:r>
      <w:proofErr w:type="spellEnd"/>
      <w:r w:rsidR="00A00FAF" w:rsidRPr="00A00FAF">
        <w:t xml:space="preserve"> have made it difficult for Netflix, which only entered the Indian market in 2016. Indian media startups are expanding rapidly in response to the increasing use of digital media and marketing strategies. One of the leading causes of the increase in new entrants in the Indian digital cinema entertainment sector is the worldwide expansion of the e-commerce industry.</w:t>
      </w:r>
    </w:p>
    <w:p w14:paraId="478BB87F" w14:textId="3E03A88E" w:rsidR="00A00FAF" w:rsidRDefault="006F732B" w:rsidP="00553E24">
      <w:pPr>
        <w:jc w:val="both"/>
      </w:pPr>
      <w:r w:rsidRPr="006F732B">
        <w:rPr>
          <w:b/>
          <w:bCs/>
          <w:i/>
          <w:iCs/>
        </w:rPr>
        <w:t>Supplier Power:</w:t>
      </w:r>
      <w:r>
        <w:t xml:space="preserve"> </w:t>
      </w:r>
      <w:r w:rsidR="00553E24" w:rsidRPr="00553E24">
        <w:t>This metric pinpoints whether or not a company has the ability to dominate and control supplies in a specific market, independent of new arrivals or existing players. As a result, a company's product strength increases in a market with fewer competitors. For instance, as a result of Netflix's entry into the Indian market, rivalry in the film business has increased across the country. Researchers have also found that streaming services like Netflix must continually spend money patenting new material forms to prevent competitors from offering the same content for free (</w:t>
      </w:r>
      <w:proofErr w:type="spellStart"/>
      <w:r w:rsidR="00553E24" w:rsidRPr="00553E24">
        <w:t>Varelas</w:t>
      </w:r>
      <w:proofErr w:type="spellEnd"/>
      <w:r w:rsidR="00553E24" w:rsidRPr="00553E24">
        <w:t xml:space="preserve"> &amp; </w:t>
      </w:r>
      <w:proofErr w:type="spellStart"/>
      <w:r w:rsidR="00553E24" w:rsidRPr="00553E24">
        <w:t>Georgopoulos</w:t>
      </w:r>
      <w:proofErr w:type="spellEnd"/>
      <w:r w:rsidR="00553E24" w:rsidRPr="00553E24">
        <w:t>, 2017).</w:t>
      </w:r>
    </w:p>
    <w:p w14:paraId="4255F785" w14:textId="4692C23D" w:rsidR="00553E24" w:rsidRDefault="006F732B" w:rsidP="00553E24">
      <w:pPr>
        <w:jc w:val="both"/>
      </w:pPr>
      <w:r w:rsidRPr="006F732B">
        <w:rPr>
          <w:b/>
          <w:bCs/>
          <w:i/>
          <w:iCs/>
        </w:rPr>
        <w:t>Buyer Power:</w:t>
      </w:r>
      <w:r>
        <w:t xml:space="preserve"> </w:t>
      </w:r>
      <w:r w:rsidR="00553E24" w:rsidRPr="00553E24">
        <w:t>In economics, buyer power measures how much impact purchasers have on commodity pricing. Customers, many of whom are defecting from more established media outlets, are currently driving Netflix's market dominance.</w:t>
      </w:r>
    </w:p>
    <w:p w14:paraId="38BC0C72" w14:textId="2261D77F" w:rsidR="00553E24" w:rsidRDefault="006F732B" w:rsidP="00920CC8">
      <w:pPr>
        <w:jc w:val="both"/>
      </w:pPr>
      <w:r w:rsidRPr="006F732B">
        <w:rPr>
          <w:b/>
          <w:bCs/>
          <w:i/>
          <w:iCs/>
        </w:rPr>
        <w:t>Threats of Substitutes:</w:t>
      </w:r>
      <w:r w:rsidRPr="006F732B">
        <w:rPr>
          <w:i/>
          <w:iCs/>
        </w:rPr>
        <w:t xml:space="preserve"> </w:t>
      </w:r>
      <w:r w:rsidR="00920CC8" w:rsidRPr="00920CC8">
        <w:t xml:space="preserve">Substitutes, as marketable goods, are a common concept in the business world. That is to say, these items are frequently </w:t>
      </w:r>
      <w:proofErr w:type="spellStart"/>
      <w:r w:rsidR="00920CC8" w:rsidRPr="00920CC8">
        <w:t>characterised</w:t>
      </w:r>
      <w:proofErr w:type="spellEnd"/>
      <w:r w:rsidR="00920CC8" w:rsidRPr="00920CC8">
        <w:t xml:space="preserve"> by similar features that serve to gratify buyers in the same way. According to </w:t>
      </w:r>
      <w:proofErr w:type="spellStart"/>
      <w:r w:rsidR="00920CC8" w:rsidRPr="00920CC8">
        <w:t>Varelas</w:t>
      </w:r>
      <w:proofErr w:type="spellEnd"/>
      <w:r w:rsidR="00920CC8" w:rsidRPr="00920CC8">
        <w:t xml:space="preserve"> and </w:t>
      </w:r>
      <w:proofErr w:type="spellStart"/>
      <w:r w:rsidR="00920CC8" w:rsidRPr="00920CC8">
        <w:t>Georgopoulos</w:t>
      </w:r>
      <w:proofErr w:type="spellEnd"/>
      <w:r w:rsidR="00920CC8" w:rsidRPr="00920CC8">
        <w:t xml:space="preserve"> (2017), replacements are an integral part of the market since they allow customers to form preferences for a given product or service. Having readily available near replacements increases the possibility of customers interacting with varieties, allowing them to make selections based on their budgets. In this scenario, Netflix loses to its competitors, offering similar services at lower prices. Therefore, businesses with fewer competitors tend to create more robust products than those with more options. Recent empirical research indicates that foreign newcomers like Amazon Prime Video hold a sizable portion of the Indian film business, placing Netflix in a precarious position as it evaluates the Indian market.</w:t>
      </w:r>
    </w:p>
    <w:p w14:paraId="70A3AB69" w14:textId="332C0E7C" w:rsidR="00920CC8" w:rsidRDefault="006F732B" w:rsidP="00E015B4">
      <w:pPr>
        <w:jc w:val="both"/>
      </w:pPr>
      <w:r w:rsidRPr="006F732B">
        <w:rPr>
          <w:b/>
          <w:bCs/>
          <w:i/>
          <w:iCs/>
        </w:rPr>
        <w:t>Competitive Rivalry:</w:t>
      </w:r>
      <w:r>
        <w:t xml:space="preserve"> </w:t>
      </w:r>
      <w:r w:rsidR="00E015B4" w:rsidRPr="00E015B4">
        <w:t xml:space="preserve">When businesses compete, they put pressure on each other to provide superior products in terms of quality or quantity. Recent research indicates that market dominance is a primary factor in competitive conflict. With YouTube's introduction in 2008, content development was transformed, which made the competition between Netflix and YouTube more </w:t>
      </w:r>
      <w:r w:rsidR="00E015B4" w:rsidRPr="00E015B4">
        <w:lastRenderedPageBreak/>
        <w:t>challenging. Observational studies reveal that YouTube is the most widely used video-sharing website, with over 300 million unique visitors in India every month.</w:t>
      </w:r>
    </w:p>
    <w:p w14:paraId="3CB052ED" w14:textId="77777777" w:rsidR="00C428D9" w:rsidRPr="00C428D9" w:rsidRDefault="00C428D9" w:rsidP="00C428D9">
      <w:pPr>
        <w:pStyle w:val="Heading3"/>
      </w:pPr>
      <w:r w:rsidRPr="00C428D9">
        <w:t xml:space="preserve">Limitation of the Porter’s Five </w:t>
      </w:r>
    </w:p>
    <w:p w14:paraId="45E369C0" w14:textId="14339095" w:rsidR="00E015B4" w:rsidRDefault="00C428D9" w:rsidP="00E015B4">
      <w:pPr>
        <w:jc w:val="both"/>
      </w:pPr>
      <w:r w:rsidRPr="00C428D9">
        <w:rPr>
          <w:b/>
          <w:bCs/>
          <w:i/>
          <w:iCs/>
        </w:rPr>
        <w:t>Forces General Analytical Framework:</w:t>
      </w:r>
      <w:r>
        <w:t xml:space="preserve"> </w:t>
      </w:r>
      <w:r w:rsidR="00E015B4" w:rsidRPr="00E015B4">
        <w:t>The generic five forces framework doesn't work for the Indian entertainment business because of its unique requirements. For example, competition is less likely to be used as a yardstick to measure the efficacy of an organization and more likely to be considered a genetic component. A revised version of Porter's Five Forces considers new forms of competition Globalization: When used in its broadest sense, "globalization" refers to the process by which people from different countries, cities, and companies cooperate. Global enterprises like Netflix can develop into new areas worldwide due to governmental relations and integration.</w:t>
      </w:r>
    </w:p>
    <w:p w14:paraId="2648B438" w14:textId="77777777" w:rsidR="00C428D9" w:rsidRDefault="00C428D9" w:rsidP="006F732B">
      <w:pPr>
        <w:jc w:val="both"/>
      </w:pPr>
      <w:r w:rsidRPr="00C428D9">
        <w:rPr>
          <w:b/>
          <w:bCs/>
          <w:i/>
          <w:iCs/>
        </w:rPr>
        <w:t>Digitalization:</w:t>
      </w:r>
      <w:r>
        <w:t xml:space="preserve"> Digitalization is the adoption of modern digital technologies in changing an organization’s business model and also to provide new opportunities and revenues. Through such technologies, Netflix is exploring global markets through mobile applications and web-based applications. </w:t>
      </w:r>
    </w:p>
    <w:p w14:paraId="09B34FF7" w14:textId="2F4EAF49" w:rsidR="00E015B4" w:rsidRDefault="00C428D9" w:rsidP="001B0C9F">
      <w:pPr>
        <w:jc w:val="both"/>
      </w:pPr>
      <w:r w:rsidRPr="00C428D9">
        <w:rPr>
          <w:b/>
          <w:bCs/>
          <w:i/>
          <w:iCs/>
        </w:rPr>
        <w:t>Artificial Intelligence:</w:t>
      </w:r>
      <w:r>
        <w:t xml:space="preserve"> </w:t>
      </w:r>
      <w:r w:rsidR="001B0C9F" w:rsidRPr="001B0C9F">
        <w:t>Artificial intelligence refers to a computer-controlled system specially programmed to mimic human intellect in its ability to plan and execute specific goals. Netflix incorporates AI features into its systems to help keep customer information and financial data safe. The term "e-commerce" refers to conducting business transactions over the Internet, such as purchasing goods and the subsequent transfer of payments to the vendor, who then ships the purchaser's goods. Since Netflix's primary offerings are accessible solely via the company's website, most of its business is conducted via the Internet.</w:t>
      </w:r>
    </w:p>
    <w:p w14:paraId="59FB800B" w14:textId="49BFCAA2" w:rsidR="00E148F0" w:rsidRDefault="006F2A79" w:rsidP="006F2A79">
      <w:pPr>
        <w:pStyle w:val="Heading1"/>
      </w:pPr>
      <w:bookmarkStart w:id="10" w:name="_Toc112159061"/>
      <w:r>
        <w:t>PORTER’S FIVE FORCES OF COMPETITIVE ANALYSIS</w:t>
      </w:r>
      <w:bookmarkEnd w:id="10"/>
    </w:p>
    <w:p w14:paraId="39DC8819" w14:textId="25A22F40" w:rsidR="00E148F0" w:rsidRDefault="00E148F0" w:rsidP="00E148F0">
      <w:pPr>
        <w:pStyle w:val="Heading2"/>
      </w:pPr>
      <w:r>
        <w:t xml:space="preserve">Supplier Power – High </w:t>
      </w:r>
    </w:p>
    <w:p w14:paraId="41294AEB" w14:textId="6B04574F" w:rsidR="00E148F0" w:rsidRDefault="001B0C9F" w:rsidP="00E148F0">
      <w:pPr>
        <w:jc w:val="both"/>
      </w:pPr>
      <w:r w:rsidRPr="001B0C9F">
        <w:t xml:space="preserve">As most of Netflix's content is </w:t>
      </w:r>
      <w:proofErr w:type="spellStart"/>
      <w:r w:rsidRPr="001B0C9F">
        <w:t>licenced</w:t>
      </w:r>
      <w:proofErr w:type="spellEnd"/>
      <w:r w:rsidRPr="001B0C9F">
        <w:t xml:space="preserve"> by studios, content providers, and other rights holders, the supplier has significant influence in negotiations over pricing and other terms, including distribution rights. Despite their best efforts, it may be challenging to negotiate exclusive rights to content, incredibly unique content, on mutually reasonable conditions. It is also possible that the service providers will fail to provide or refuse to do so</w:t>
      </w:r>
      <w:r w:rsidR="00E148F0">
        <w:t>.</w:t>
      </w:r>
    </w:p>
    <w:p w14:paraId="5EA2888A" w14:textId="77777777" w:rsidR="00E148F0" w:rsidRDefault="00E148F0" w:rsidP="00E148F0">
      <w:pPr>
        <w:pStyle w:val="Heading2"/>
      </w:pPr>
      <w:r>
        <w:lastRenderedPageBreak/>
        <w:t xml:space="preserve">Buyer Power – High </w:t>
      </w:r>
    </w:p>
    <w:p w14:paraId="6A22E7D6" w14:textId="4C37F87D" w:rsidR="00E148F0" w:rsidRDefault="00E148F0" w:rsidP="00E148F0">
      <w:pPr>
        <w:jc w:val="both"/>
      </w:pPr>
      <w:r>
        <w:t>The power of subscribers or viewers is high and can still rise because of other streaming services launched. According to Nielson’s Total Audience Report Q4 2020, 84% of respondents answer that cost is important, and when they were asked what made them cancel their subscription, 42% said that they did not use it enough to justify the cost. Also, Netflix subscribers can easily cancel their subscription any time, increasing their power.</w:t>
      </w:r>
    </w:p>
    <w:p w14:paraId="1A44AC47" w14:textId="55AFEA90" w:rsidR="00E148F0" w:rsidRDefault="00E148F0" w:rsidP="00E148F0">
      <w:pPr>
        <w:pStyle w:val="Heading2"/>
      </w:pPr>
      <w:r>
        <w:t>Competitive Rivalry – High</w:t>
      </w:r>
    </w:p>
    <w:p w14:paraId="58C672C6" w14:textId="4AF8C5BB" w:rsidR="00E148F0" w:rsidRDefault="00ED130E" w:rsidP="00E148F0">
      <w:pPr>
        <w:jc w:val="both"/>
      </w:pPr>
      <w:r w:rsidRPr="00ED130E">
        <w:t>Amazon Prime Video and other competitors represent a significant challenge to Netflix's dominance in the streaming video business. Amazon Prime Video's monthly cost is more reasonable than Netflix's. In 2019, its repertoire was more extensive, and its episodes and films are of higher quality than Netflix's. Netflix has space for development despite already having more viewers and users than any other streaming service</w:t>
      </w:r>
      <w:r w:rsidR="00E148F0">
        <w:t>.</w:t>
      </w:r>
    </w:p>
    <w:p w14:paraId="5E943482" w14:textId="713AE6EF" w:rsidR="00E148F0" w:rsidRDefault="00E148F0" w:rsidP="00E148F0">
      <w:pPr>
        <w:pStyle w:val="Heading2"/>
      </w:pPr>
      <w:r>
        <w:t>Threats of Substitution – Moderate</w:t>
      </w:r>
    </w:p>
    <w:p w14:paraId="15067E46" w14:textId="34B5BA32" w:rsidR="006F2A79" w:rsidRDefault="00ED130E" w:rsidP="006F2A79">
      <w:pPr>
        <w:jc w:val="lowKashida"/>
      </w:pPr>
      <w:r w:rsidRPr="00ED130E">
        <w:t xml:space="preserve">The quantity and </w:t>
      </w:r>
      <w:proofErr w:type="spellStart"/>
      <w:r w:rsidRPr="00ED130E">
        <w:t>calibre</w:t>
      </w:r>
      <w:proofErr w:type="spellEnd"/>
      <w:r w:rsidRPr="00ED130E">
        <w:t xml:space="preserve"> of Netflix's content libraries continue to grow. In 2018, Civic Science published a study revealing that most individuals who subscribe to two or more streaming services rarely </w:t>
      </w:r>
      <w:proofErr w:type="spellStart"/>
      <w:r w:rsidRPr="00ED130E">
        <w:t>utilise</w:t>
      </w:r>
      <w:proofErr w:type="spellEnd"/>
      <w:r w:rsidRPr="00ED130E">
        <w:t xml:space="preserve"> Netflix. Since the competition is formidable, Netflix must keep a careful watch on the sector. Traditional television alternatives include movie theatres, rental/purchase discs, and online video platforms such as YouTube and Netflix. The number of Netflix subscribers is increasing, but people still prefer live television for news and entertainment. The company revealed that the number of Netflix customers has increased by 22% annually to 182 million (April 2020). Alternative video-streaming services and digital piracy pose a much greater danger to Netflix than any of the abovementioned issues. Due to the low switching costs in the streaming industry, consumers are continuously searching for the optimal value-to-price ratio. Digital piracy is a significant issue because it allows individuals to view paid content online. The law prohibits this conduct. Therefore, the substitution threat is moderate. Streaming services are here to stay, and television and film have coexisted throughout history, indicating they can cohabit. Due to the low switching fees, current Netflix subscribers may switch to competitor streaming services that provide the exact content for less money. Additionally, they must combat increasingly sophisticated forms of cyber theft</w:t>
      </w:r>
      <w:r w:rsidR="006F2A79">
        <w:t>.</w:t>
      </w:r>
    </w:p>
    <w:p w14:paraId="274F3486" w14:textId="3578619E" w:rsidR="00E148F0" w:rsidRDefault="00E148F0" w:rsidP="00E148F0">
      <w:pPr>
        <w:pStyle w:val="Heading2"/>
      </w:pPr>
      <w:r>
        <w:lastRenderedPageBreak/>
        <w:t>Threats of New Entrants – Moderate</w:t>
      </w:r>
    </w:p>
    <w:p w14:paraId="6645BC25" w14:textId="408786F1" w:rsidR="00E148F0" w:rsidRDefault="00ED130E" w:rsidP="00E148F0">
      <w:r w:rsidRPr="00ED130E">
        <w:t>Due to the presence of established competitors, the barrier to entry for new streaming services is significant. There are, however, other organizations with the same objectives as Netflix. Netflix makes it more difficult for new competitors to enter the market by adopting new technologies and trends, investing more, and increasing supplier contracts</w:t>
      </w:r>
      <w:r w:rsidR="00E148F0">
        <w:t>.</w:t>
      </w:r>
    </w:p>
    <w:p w14:paraId="3D8B4100" w14:textId="77777777" w:rsidR="006F2A79" w:rsidRPr="006F2A79" w:rsidRDefault="006F2A79" w:rsidP="006F2A79"/>
    <w:p w14:paraId="0212D6F6" w14:textId="36926926" w:rsidR="006F2A79" w:rsidRPr="006F2A79" w:rsidRDefault="006F2A79" w:rsidP="006F2A79"/>
    <w:p w14:paraId="6F63CCF4" w14:textId="77777777" w:rsidR="00E148F0" w:rsidRDefault="00E148F0" w:rsidP="006F732B">
      <w:pPr>
        <w:jc w:val="both"/>
      </w:pPr>
    </w:p>
    <w:p w14:paraId="1C9A890E" w14:textId="309FCC06" w:rsidR="00C428D9" w:rsidRDefault="006F2A79" w:rsidP="00C428D9">
      <w:pPr>
        <w:pStyle w:val="Heading1"/>
      </w:pPr>
      <w:bookmarkStart w:id="11" w:name="_Toc112159062"/>
      <w:r>
        <w:t>ANALYSIS OF FACTORS CONSIDERED IN DECIDING TO ENTER INDIAN MARKET</w:t>
      </w:r>
      <w:bookmarkEnd w:id="11"/>
    </w:p>
    <w:p w14:paraId="0A60C878" w14:textId="77777777" w:rsidR="00EE37DE" w:rsidRDefault="00C428D9" w:rsidP="00EE37DE">
      <w:pPr>
        <w:jc w:val="both"/>
      </w:pPr>
      <w:r>
        <w:t xml:space="preserve">Netflix Company’s entrance into the Indian market was enhanced by a variety of factors: </w:t>
      </w:r>
      <w:r w:rsidRPr="00C428D9">
        <w:rPr>
          <w:b/>
          <w:bCs/>
        </w:rPr>
        <w:t>Demographic Factors:</w:t>
      </w:r>
      <w:r>
        <w:t xml:space="preserve"> </w:t>
      </w:r>
      <w:r w:rsidR="00EE37DE" w:rsidRPr="00EE37DE">
        <w:t>The management of Netflix considered the magnitude of the Indian population when making this decision. The company's decision was heavily influenced by the availability of a more extensive customer base.</w:t>
      </w:r>
    </w:p>
    <w:p w14:paraId="4F0E0392" w14:textId="136C3EC8" w:rsidR="00C428D9" w:rsidRDefault="00C428D9" w:rsidP="00EE37DE">
      <w:pPr>
        <w:jc w:val="both"/>
      </w:pPr>
      <w:r w:rsidRPr="00C428D9">
        <w:rPr>
          <w:b/>
          <w:bCs/>
        </w:rPr>
        <w:t>Few Legal Restrictions:</w:t>
      </w:r>
      <w:r>
        <w:t xml:space="preserve"> </w:t>
      </w:r>
      <w:r w:rsidR="00EE37DE" w:rsidRPr="00EE37DE">
        <w:t>Due to the company's U.S.-based headquarters, Netflix's leadership found it easier to examine the Indian market. Globalization has increased cross-border interactions between enterprises and individuals in these nations</w:t>
      </w:r>
      <w:r>
        <w:t xml:space="preserve">. </w:t>
      </w:r>
    </w:p>
    <w:p w14:paraId="7CABAAC3" w14:textId="456C34D5" w:rsidR="00C428D9" w:rsidRDefault="00C428D9" w:rsidP="00C428D9">
      <w:pPr>
        <w:jc w:val="both"/>
      </w:pPr>
      <w:r w:rsidRPr="00C428D9">
        <w:rPr>
          <w:b/>
          <w:bCs/>
        </w:rPr>
        <w:t>Large Number of Film Producers:</w:t>
      </w:r>
      <w:r>
        <w:t xml:space="preserve"> </w:t>
      </w:r>
      <w:r w:rsidR="00EE37DE" w:rsidRPr="00EE37DE">
        <w:t>India's cultural and linguistic diversity influenced filmmakers to develop works in various styles. Netflix has successfully penetrated a substantial portion of the Indian market despite fierce competition from traditional Indian entertainment companies</w:t>
      </w:r>
      <w:r>
        <w:t xml:space="preserve">. </w:t>
      </w:r>
    </w:p>
    <w:p w14:paraId="457FD7D5" w14:textId="5487E6BC" w:rsidR="00C428D9" w:rsidRDefault="00C428D9" w:rsidP="00C428D9">
      <w:pPr>
        <w:pStyle w:val="Heading2"/>
      </w:pPr>
      <w:r>
        <w:t xml:space="preserve">Netflix Competitive Profile Against Disney </w:t>
      </w:r>
      <w:proofErr w:type="spellStart"/>
      <w:r>
        <w:t>Hotstar</w:t>
      </w:r>
      <w:proofErr w:type="spellEnd"/>
      <w:r>
        <w:t xml:space="preserve"> and Amazon Prime </w:t>
      </w:r>
    </w:p>
    <w:p w14:paraId="2DFE89F2" w14:textId="0B2B88D8" w:rsidR="00C428D9" w:rsidRDefault="00EE37DE" w:rsidP="0037684A">
      <w:pPr>
        <w:jc w:val="both"/>
      </w:pPr>
      <w:r w:rsidRPr="00EE37DE">
        <w:t xml:space="preserve">As Netflix grows into other Indian markets, it faces several difficulties and opportunities, some of which are highlighted in the matrix below. Several columns in the matrix contain distinct ratings, scores, and weights. In addition, Netflix's competitive abilities are contrasted to those of its two primary competitors, Amazon Prime and Disney </w:t>
      </w:r>
      <w:proofErr w:type="spellStart"/>
      <w:r w:rsidRPr="00EE37DE">
        <w:t>Hotstar</w:t>
      </w:r>
      <w:proofErr w:type="spellEnd"/>
      <w:r w:rsidRPr="00EE37DE">
        <w:t>, by mapping external criteria against internal characteristics, such as the company's strengths and weaknesses</w:t>
      </w:r>
      <w:r w:rsidR="00C428D9">
        <w:t>.</w:t>
      </w:r>
    </w:p>
    <w:p w14:paraId="1F4EF3BE" w14:textId="423EFDE7" w:rsidR="00C428D9" w:rsidRDefault="00C428D9" w:rsidP="00C428D9">
      <w:pPr>
        <w:pStyle w:val="Heading1"/>
      </w:pPr>
      <w:bookmarkStart w:id="12" w:name="_Toc112159063"/>
      <w:r>
        <w:lastRenderedPageBreak/>
        <w:t>STRATEGIC AUDIT OF NETFLIX GOING TO BOLLYWOOD STRATEGY</w:t>
      </w:r>
      <w:bookmarkEnd w:id="12"/>
    </w:p>
    <w:p w14:paraId="059F561F" w14:textId="1753CF66" w:rsidR="00C428D9" w:rsidRDefault="00B6581D" w:rsidP="00C428D9">
      <w:pPr>
        <w:jc w:val="both"/>
      </w:pPr>
      <w:r w:rsidRPr="00B6581D">
        <w:t>Netflix's entry into the Indian market in 2016 prompted the company to examine its potential and risks as it strives to position itself as the dominant player in the video streaming industry (</w:t>
      </w:r>
      <w:proofErr w:type="spellStart"/>
      <w:r w:rsidRPr="00B6581D">
        <w:t>Sull</w:t>
      </w:r>
      <w:proofErr w:type="spellEnd"/>
      <w:r w:rsidRPr="00B6581D">
        <w:t xml:space="preserve"> and </w:t>
      </w:r>
      <w:proofErr w:type="spellStart"/>
      <w:r w:rsidRPr="00B6581D">
        <w:t>Turconi</w:t>
      </w:r>
      <w:proofErr w:type="spellEnd"/>
      <w:r w:rsidRPr="00B6581D">
        <w:t>, 2021). For instance, an analysis of the company's top competitors encourages it to develop more extensive plans to gain subscribers and market share in the Indian market</w:t>
      </w:r>
      <w:r w:rsidR="00C428D9">
        <w:t>.</w:t>
      </w:r>
    </w:p>
    <w:p w14:paraId="1CEF2F44" w14:textId="697F511E" w:rsidR="00C428D9" w:rsidRDefault="00E148F0" w:rsidP="00E148F0">
      <w:pPr>
        <w:pStyle w:val="Heading2"/>
      </w:pPr>
      <w:r>
        <w:t>Areas of Improvement in the Above Strategy</w:t>
      </w:r>
    </w:p>
    <w:p w14:paraId="0FB3C9A0" w14:textId="77777777" w:rsidR="00E148F0" w:rsidRDefault="00E148F0" w:rsidP="00E148F0">
      <w:pPr>
        <w:pStyle w:val="Heading3"/>
      </w:pPr>
      <w:r>
        <w:t xml:space="preserve">Adding Local Content and Local Languages: </w:t>
      </w:r>
    </w:p>
    <w:p w14:paraId="41E43A6A" w14:textId="48AF7882" w:rsidR="00E148F0" w:rsidRDefault="00B6581D" w:rsidP="00E148F0">
      <w:pPr>
        <w:jc w:val="both"/>
      </w:pPr>
      <w:r w:rsidRPr="00B6581D">
        <w:t>Since most international platforms are free, the lack of linguistic and content diversity hinders Netflix's subscriber development. To better integrate users of diverse races, religions, and civilizations, Google has enhanced YouTube accounts for nations with a rich cultural and linguistic variety, such as India (</w:t>
      </w:r>
      <w:proofErr w:type="spellStart"/>
      <w:r w:rsidRPr="00B6581D">
        <w:t>Gorostid</w:t>
      </w:r>
      <w:proofErr w:type="spellEnd"/>
      <w:r w:rsidRPr="00B6581D">
        <w:t xml:space="preserve"> Martinez and Zhao, 2017). Netflix has difficulty expanding into new markets because it lacks the local adjustments required to compete with the global heavyweights</w:t>
      </w:r>
      <w:r w:rsidR="00E148F0">
        <w:t xml:space="preserve">. </w:t>
      </w:r>
    </w:p>
    <w:p w14:paraId="3BA0C50B" w14:textId="77777777" w:rsidR="00E148F0" w:rsidRDefault="00E148F0" w:rsidP="00E148F0">
      <w:pPr>
        <w:pStyle w:val="Heading3"/>
        <w:jc w:val="both"/>
      </w:pPr>
      <w:r>
        <w:t>Collaborating with Local and International Producers for Content:</w:t>
      </w:r>
    </w:p>
    <w:p w14:paraId="5457E4E8" w14:textId="1B0CC6C1" w:rsidR="00E148F0" w:rsidRDefault="00B6581D" w:rsidP="00E148F0">
      <w:pPr>
        <w:jc w:val="both"/>
      </w:pPr>
      <w:r w:rsidRPr="00B6581D">
        <w:t xml:space="preserve">As a result of </w:t>
      </w:r>
      <w:proofErr w:type="spellStart"/>
      <w:r w:rsidRPr="00B6581D">
        <w:t>globalisation</w:t>
      </w:r>
      <w:proofErr w:type="spellEnd"/>
      <w:r w:rsidRPr="00B6581D">
        <w:t xml:space="preserve">, there are fewer obstacles for firms to connect with their counterparts in other regions. For example, it is standard practice for American sales businesses to link with their Indian counterparts who </w:t>
      </w:r>
      <w:proofErr w:type="spellStart"/>
      <w:r w:rsidRPr="00B6581D">
        <w:t>specialise</w:t>
      </w:r>
      <w:proofErr w:type="spellEnd"/>
      <w:r w:rsidRPr="00B6581D">
        <w:t xml:space="preserve"> in logistics, with few limitations imposed by national borders. To grow its client base, Netflix needs to rethink its marketing strategies and partner with other companies. This is illustrated by the fact that local growers are typically located in heavily populated places, which increases the likelihood that they will have access to wide varieties</w:t>
      </w:r>
      <w:r w:rsidR="00E148F0">
        <w:t>.</w:t>
      </w:r>
    </w:p>
    <w:p w14:paraId="6765A62E" w14:textId="7612B58B" w:rsidR="006D04C9" w:rsidRPr="006D04C9" w:rsidRDefault="006D04C9" w:rsidP="006D04C9">
      <w:pPr>
        <w:pStyle w:val="Heading1"/>
      </w:pPr>
      <w:bookmarkStart w:id="13" w:name="_Toc112159064"/>
      <w:r w:rsidRPr="006D04C9">
        <w:t>NETFLIX INDIA’S STRATEGY VS OVERALL GLOBAL STRATEGY</w:t>
      </w:r>
      <w:bookmarkEnd w:id="13"/>
    </w:p>
    <w:p w14:paraId="79E52013" w14:textId="7F217249" w:rsidR="006D04C9" w:rsidRPr="006D04C9" w:rsidRDefault="00AF0A38" w:rsidP="006D04C9">
      <w:pPr>
        <w:jc w:val="both"/>
      </w:pPr>
      <w:r w:rsidRPr="00AF0A38">
        <w:t xml:space="preserve">Netflix's global strategy is well-developed, with a goal statement </w:t>
      </w:r>
      <w:proofErr w:type="spellStart"/>
      <w:r w:rsidRPr="00AF0A38">
        <w:t>centred</w:t>
      </w:r>
      <w:proofErr w:type="spellEnd"/>
      <w:r w:rsidRPr="00AF0A38">
        <w:t xml:space="preserve"> on the end user. For a small monthly fee, Netflix customers may watch as much as they want, whenever they want, on nearly any Internet-connected screen. In addition to commercial-free streaming, customers can play, pause, and resume their videos anytime. Netflix's global strategy is comparable to Netflix India's, which has enabled the firm to remain competitive in a market saturated with video streaming providers. Choosing a plan that works for your business as a whole could be even more difficult than actually crafting one. Choosing a criterion to evaluate your options is the first stage; </w:t>
      </w:r>
      <w:r w:rsidRPr="00AF0A38">
        <w:lastRenderedPageBreak/>
        <w:t>considering how appropriate, acceptable, and feasible they are (SAF) is a helpful method to do so (</w:t>
      </w:r>
      <w:proofErr w:type="spellStart"/>
      <w:r w:rsidRPr="00AF0A38">
        <w:t>Colbjrnsen</w:t>
      </w:r>
      <w:proofErr w:type="spellEnd"/>
      <w:r w:rsidRPr="00AF0A38">
        <w:t xml:space="preserve">, Hui, and </w:t>
      </w:r>
      <w:proofErr w:type="spellStart"/>
      <w:r w:rsidRPr="00AF0A38">
        <w:t>Solstad</w:t>
      </w:r>
      <w:proofErr w:type="spellEnd"/>
      <w:r w:rsidRPr="00AF0A38">
        <w:t xml:space="preserve">, 2021). SAF parameters have informed Netflix's </w:t>
      </w:r>
      <w:proofErr w:type="spellStart"/>
      <w:r w:rsidRPr="00AF0A38">
        <w:t>globalisation</w:t>
      </w:r>
      <w:proofErr w:type="spellEnd"/>
      <w:r w:rsidRPr="00AF0A38">
        <w:t xml:space="preserve"> approach</w:t>
      </w:r>
      <w:r w:rsidR="006D04C9" w:rsidRPr="006D04C9">
        <w:t>.</w:t>
      </w:r>
    </w:p>
    <w:p w14:paraId="660C5F67" w14:textId="2D516CF7" w:rsidR="006D04C9" w:rsidRDefault="00271DB1" w:rsidP="006D04C9">
      <w:pPr>
        <w:jc w:val="both"/>
      </w:pPr>
      <w:r w:rsidRPr="00271DB1">
        <w:t>Since an option's suitability decides whether or not it will achieve the organization's objectives, suitability is the most critical component of the SAF strategy model. The acceptability component evaluates the plan's impact on return, risk, and shareholder reactions. Returns will be determined based on the benefits, which may or may not be monetary, that stakeholders anticipate getting from the plan. The viability of a strategy is eventually determined by the feasibility component of the SAF strategy model. After evaluating the financial sustainability of the plan by methods such as a break-even analysis, cash flow forecasts, and other similar assessments, it is essential to determine whether or not the organization possesses the requisite skills, assets, and knowledge to execute the strategy</w:t>
      </w:r>
      <w:r w:rsidR="006D04C9" w:rsidRPr="006D04C9">
        <w:t>.</w:t>
      </w:r>
    </w:p>
    <w:p w14:paraId="07A7D319" w14:textId="15822CFA" w:rsidR="006D04C9" w:rsidRPr="006D04C9" w:rsidRDefault="00856C33" w:rsidP="006D04C9">
      <w:pPr>
        <w:jc w:val="both"/>
      </w:pPr>
      <w:r w:rsidRPr="00856C33">
        <w:t>Moreover, the Scaled Agile Framework (</w:t>
      </w:r>
      <w:proofErr w:type="spellStart"/>
      <w:r w:rsidRPr="00856C33">
        <w:t>SAFe</w:t>
      </w:r>
      <w:proofErr w:type="spellEnd"/>
      <w:r w:rsidRPr="00856C33">
        <w:t>) provides a set of standards for deploying agile practices throughout a large organization. The system is a knowledge database that gives structured information on activities, obligations, responsibilities, management, job planning, and adherence to standards. Contrary to popular opinion, Agile is not a one-size-fits-all method for improving software quality and delivery time. Even if a forward-thinking firm like Netflix requires excellent collaboration and speed to meet consumer demand, Agile is not the optimal methodology (</w:t>
      </w:r>
      <w:proofErr w:type="spellStart"/>
      <w:r w:rsidRPr="00856C33">
        <w:t>Renaudin</w:t>
      </w:r>
      <w:proofErr w:type="spellEnd"/>
      <w:r w:rsidRPr="00856C33">
        <w:t xml:space="preserve">, 2016). Netflix's organizational structure and engineering hiring practices make Agile less desirable than it initially appears. Netflix accounts for over a third of all Internet traffic during peak hours, yet the company is unwilling to implement a formal policy to address the issue. Agile is </w:t>
      </w:r>
      <w:proofErr w:type="spellStart"/>
      <w:r w:rsidRPr="00856C33">
        <w:t>practised</w:t>
      </w:r>
      <w:proofErr w:type="spellEnd"/>
      <w:r w:rsidRPr="00856C33">
        <w:t xml:space="preserve"> in "pockets" at Netflix, although the organization's structure makes widespread adoption of the concept challenging and even harmful</w:t>
      </w:r>
      <w:r w:rsidR="006D04C9" w:rsidRPr="006D04C9">
        <w:t>.</w:t>
      </w:r>
    </w:p>
    <w:p w14:paraId="4C5A1C2E" w14:textId="7639E2DA" w:rsidR="006D04C9" w:rsidRPr="006D04C9" w:rsidRDefault="00D47E4B" w:rsidP="006D04C9">
      <w:pPr>
        <w:jc w:val="both"/>
      </w:pPr>
      <w:r w:rsidRPr="00D47E4B">
        <w:t>Netflix uses a variety of marketing strategies to promote its episodes and films. These include social media, traditional media, the Netflix website, YouTube, and billboards. Netflix invests much in advertising, but the corporation employs more cost-effective marketing techniques. Therefore, take a page from Netflix's playbook and employ their successful advertising strategies. Additionally, Netflix leverages hyper-personalization to encourage user involvement. Netflix uses guerilla marketing, an inventive and inexpensive brand promotion strategy. In contrast, it has been demonstrated that guerrilla marketing is highly effective</w:t>
      </w:r>
      <w:r w:rsidR="006D04C9" w:rsidRPr="006D04C9">
        <w:t>.</w:t>
      </w:r>
    </w:p>
    <w:p w14:paraId="37F7F018" w14:textId="27D7DBD3" w:rsidR="006D04C9" w:rsidRDefault="00D47E4B" w:rsidP="006D04C9">
      <w:pPr>
        <w:jc w:val="both"/>
      </w:pPr>
      <w:r w:rsidRPr="00D47E4B">
        <w:lastRenderedPageBreak/>
        <w:t xml:space="preserve">However, Netflix has expanded its reach by forging partnerships in new markets. The </w:t>
      </w:r>
      <w:proofErr w:type="spellStart"/>
      <w:r w:rsidRPr="00D47E4B">
        <w:t>organisation</w:t>
      </w:r>
      <w:proofErr w:type="spellEnd"/>
      <w:r w:rsidRPr="00D47E4B">
        <w:t xml:space="preserve"> collaborated with prominent local businesses to develop mutually beneficial ties. In other instances, though, it has cooperated with cable and phone companies to get its shows into their VOD systems. Vodafone Ireland placed a Netflix button on its remote control when it began offering TV services (</w:t>
      </w:r>
      <w:proofErr w:type="spellStart"/>
      <w:r w:rsidRPr="00D47E4B">
        <w:t>Putri</w:t>
      </w:r>
      <w:proofErr w:type="spellEnd"/>
      <w:r w:rsidRPr="00D47E4B">
        <w:t xml:space="preserve"> and </w:t>
      </w:r>
      <w:proofErr w:type="spellStart"/>
      <w:r w:rsidRPr="00D47E4B">
        <w:t>Paksi</w:t>
      </w:r>
      <w:proofErr w:type="spellEnd"/>
      <w:r w:rsidRPr="00D47E4B">
        <w:t>, 2021). Netflix has teamed with Telefonica and KDDI in Latin America and Spain</w:t>
      </w:r>
      <w:r w:rsidR="006D04C9" w:rsidRPr="006D04C9">
        <w:t>.</w:t>
      </w:r>
    </w:p>
    <w:p w14:paraId="398D4308" w14:textId="7B516FBB" w:rsidR="002047C6" w:rsidRDefault="002047C6" w:rsidP="006D04C9">
      <w:pPr>
        <w:jc w:val="both"/>
      </w:pPr>
    </w:p>
    <w:p w14:paraId="7E38535D" w14:textId="31CFBB67" w:rsidR="002047C6" w:rsidRDefault="002047C6" w:rsidP="002047C6">
      <w:pPr>
        <w:pStyle w:val="Heading1"/>
      </w:pPr>
      <w:bookmarkStart w:id="14" w:name="_Toc112159065"/>
      <w:r>
        <w:t>RECOMMENDATIONS</w:t>
      </w:r>
      <w:bookmarkEnd w:id="14"/>
      <w:r>
        <w:t xml:space="preserve"> </w:t>
      </w:r>
    </w:p>
    <w:p w14:paraId="055D8CFC" w14:textId="77777777" w:rsidR="00D47E4B" w:rsidRDefault="00D47E4B" w:rsidP="00D47E4B">
      <w:pPr>
        <w:jc w:val="both"/>
      </w:pPr>
      <w:r>
        <w:t>To achieve its objective of 100 million members, Netflix must expand into the Indian market. Netflix runs a considerable risk of being surpassed due to the severe competition from various rivals, which is only growing tougher with time. We advised Netflix to keep its whole strategy, including its premium pricing, absence of advertising, and exclusive focus on streaming.</w:t>
      </w:r>
    </w:p>
    <w:p w14:paraId="4FC16261" w14:textId="359C7630" w:rsidR="00EE3693" w:rsidRPr="00EE3693" w:rsidRDefault="00D47E4B" w:rsidP="00D47E4B">
      <w:pPr>
        <w:jc w:val="both"/>
      </w:pPr>
      <w:r>
        <w:t>To increase earnings and reach 100 million members in India, Netflix will need to incorporate advertisements into its service. The cost-conscious nature of the Indian populous will enable the company to provide streaming services to Indian customers at a discount</w:t>
      </w:r>
      <w:r w:rsidR="00EE3693" w:rsidRPr="00EE3693">
        <w:t>.</w:t>
      </w:r>
    </w:p>
    <w:p w14:paraId="48E80252" w14:textId="77777777" w:rsidR="00EE3693" w:rsidRPr="00EE3693" w:rsidRDefault="00EE3693" w:rsidP="00EE3693">
      <w:pPr>
        <w:jc w:val="both"/>
      </w:pPr>
      <w:r w:rsidRPr="00EE3693">
        <w:t>Following are the key obstacles which Netflix can face while including ad in its services:</w:t>
      </w:r>
    </w:p>
    <w:p w14:paraId="07ADF0E3" w14:textId="77777777" w:rsidR="00EE3693" w:rsidRPr="00EE3693" w:rsidRDefault="00EE3693" w:rsidP="00EE3693">
      <w:pPr>
        <w:pStyle w:val="ListParagraph"/>
        <w:numPr>
          <w:ilvl w:val="0"/>
          <w:numId w:val="2"/>
        </w:numPr>
        <w:jc w:val="both"/>
      </w:pPr>
      <w:r w:rsidRPr="00EE3693">
        <w:t>Can decrease the quality of content and create disturbance for the viewers.</w:t>
      </w:r>
    </w:p>
    <w:p w14:paraId="36FEF9ED" w14:textId="77777777" w:rsidR="00EE3693" w:rsidRPr="00EE3693" w:rsidRDefault="00EE3693" w:rsidP="00EE3693">
      <w:pPr>
        <w:pStyle w:val="ListParagraph"/>
        <w:numPr>
          <w:ilvl w:val="0"/>
          <w:numId w:val="2"/>
        </w:numPr>
        <w:jc w:val="both"/>
      </w:pPr>
      <w:r w:rsidRPr="00EE3693">
        <w:t xml:space="preserve">Including ads, creates </w:t>
      </w:r>
      <w:proofErr w:type="spellStart"/>
      <w:r w:rsidRPr="00EE3693">
        <w:t>astrategic</w:t>
      </w:r>
      <w:proofErr w:type="spellEnd"/>
      <w:r w:rsidRPr="00EE3693">
        <w:t xml:space="preserve"> change in the firm, so it will be difficult to communicate it to the human resources, clients and content producers at Netflix.</w:t>
      </w:r>
    </w:p>
    <w:p w14:paraId="6EC6BB2F" w14:textId="77777777" w:rsidR="00EE3693" w:rsidRPr="00EE3693" w:rsidRDefault="00EE3693" w:rsidP="00EE3693">
      <w:pPr>
        <w:pStyle w:val="ListParagraph"/>
        <w:numPr>
          <w:ilvl w:val="0"/>
          <w:numId w:val="2"/>
        </w:numPr>
        <w:jc w:val="both"/>
      </w:pPr>
      <w:r w:rsidRPr="00EE3693">
        <w:t>It can slowdown the speed of services.</w:t>
      </w:r>
    </w:p>
    <w:p w14:paraId="5907DBDB" w14:textId="77777777" w:rsidR="00EE3693" w:rsidRPr="00EE3693" w:rsidRDefault="00EE3693" w:rsidP="00EE3693">
      <w:pPr>
        <w:pStyle w:val="ListParagraph"/>
        <w:numPr>
          <w:ilvl w:val="0"/>
          <w:numId w:val="2"/>
        </w:numPr>
        <w:jc w:val="both"/>
      </w:pPr>
      <w:r w:rsidRPr="00EE3693">
        <w:t>It is difficult to convince customers for such change in the streaming services</w:t>
      </w:r>
    </w:p>
    <w:p w14:paraId="09552E8F" w14:textId="77777777" w:rsidR="00EE3693" w:rsidRPr="00EE3693" w:rsidRDefault="00EE3693" w:rsidP="00EE3693"/>
    <w:p w14:paraId="3661FD56" w14:textId="1EFB7F0F" w:rsidR="002047C6" w:rsidRDefault="002047C6" w:rsidP="002047C6">
      <w:pPr>
        <w:pStyle w:val="Heading1"/>
      </w:pPr>
      <w:bookmarkStart w:id="15" w:name="_Toc112159066"/>
      <w:r>
        <w:t>CONCLUSION</w:t>
      </w:r>
      <w:bookmarkEnd w:id="15"/>
      <w:r>
        <w:t xml:space="preserve"> </w:t>
      </w:r>
    </w:p>
    <w:p w14:paraId="7A563208" w14:textId="2B519447" w:rsidR="00EE3693" w:rsidRDefault="007C7107" w:rsidP="00EE3693">
      <w:pPr>
        <w:jc w:val="both"/>
      </w:pPr>
      <w:r w:rsidRPr="007C7107">
        <w:t xml:space="preserve">Since Netflix now dominates the internet entertainment industry, going into India is likely an effort to attract more subscribers and increase income. With India's constantly rising population, it is only logical that more individuals will produce and consume content on the Internet. In this view, investing in creating numerous platforms that </w:t>
      </w:r>
      <w:proofErr w:type="spellStart"/>
      <w:r w:rsidRPr="007C7107">
        <w:t>emphasise</w:t>
      </w:r>
      <w:proofErr w:type="spellEnd"/>
      <w:r w:rsidRPr="007C7107">
        <w:t xml:space="preserve"> the individual and are compatible with India's numerous languages, customs, and ethnic groups is essential. Depending on the user's </w:t>
      </w:r>
      <w:r w:rsidRPr="007C7107">
        <w:lastRenderedPageBreak/>
        <w:t>preferences, Netflix subscriptions should be available daily, monthly, quarterly, and annual. Netflix is distinct from all other video-on-demand services. Unlike Starbucks and HBO, it caters to specific genres and consumers rather than offering a wide array of brands. Therefore, the company must develop and share several forms of content. Due to market conditions, Netflix will lose its first-mover advantage in specific categories</w:t>
      </w:r>
      <w:r w:rsidR="00EE3693">
        <w:t>.</w:t>
      </w:r>
    </w:p>
    <w:p w14:paraId="31462E6D" w14:textId="4DB978CD" w:rsidR="002047C6" w:rsidRDefault="00EE3693" w:rsidP="00EE3693">
      <w:pPr>
        <w:jc w:val="both"/>
      </w:pPr>
      <w:r>
        <w:t xml:space="preserve"> </w:t>
      </w:r>
      <w:r w:rsidR="007C7107" w:rsidRPr="007C7107">
        <w:t xml:space="preserve">As Disney Plus expands into previously untouched markets such as Europe, Latin America, and Asia, Netflix's first-mover advantage will begin to erode. Current market saturation necessitates an increase in demand from untapped populations. In these markets, it may gain an advantage if it is the first to create ways to connect people to the internet at a lesser value proposition, such as inferior quality or a smaller content library for a lower price. Vertical integration, such as </w:t>
      </w:r>
      <w:r w:rsidR="00674D8A" w:rsidRPr="007C7107">
        <w:t>customized</w:t>
      </w:r>
      <w:r w:rsidR="007C7107" w:rsidRPr="007C7107">
        <w:t xml:space="preserve"> content development and cloud computing, can alter its competitive advantage. Netflix has always been adaptable to technological development (i.e. focus on home delivery to streaming platforms). Its corporate plan, which attempts to secure future stable cash flow, is another indicator of its strategic foresight. Its commitment to the long term is indicative of future innovation and expansion into new markets</w:t>
      </w:r>
      <w:r>
        <w:t>.</w:t>
      </w:r>
    </w:p>
    <w:p w14:paraId="1CCFFF35" w14:textId="10ACBA21" w:rsidR="002047C6" w:rsidRDefault="002047C6" w:rsidP="002047C6">
      <w:pPr>
        <w:pStyle w:val="Heading1"/>
      </w:pPr>
      <w:bookmarkStart w:id="16" w:name="_Toc112159067"/>
      <w:r>
        <w:t>REFERENCES</w:t>
      </w:r>
      <w:bookmarkEnd w:id="16"/>
      <w:r>
        <w:t xml:space="preserve"> </w:t>
      </w:r>
    </w:p>
    <w:p w14:paraId="0DF7ABA7" w14:textId="77777777" w:rsidR="00B56133" w:rsidRDefault="00B56133" w:rsidP="00B56133">
      <w:pPr>
        <w:jc w:val="both"/>
        <w:rPr>
          <w:shd w:val="clear" w:color="auto" w:fill="FFFFFF"/>
        </w:rPr>
      </w:pPr>
    </w:p>
    <w:p w14:paraId="6E44E780" w14:textId="70E7F6E5" w:rsidR="00B56133" w:rsidRPr="00B56133" w:rsidRDefault="00B56133" w:rsidP="00B56133">
      <w:pPr>
        <w:jc w:val="both"/>
      </w:pPr>
      <w:proofErr w:type="spellStart"/>
      <w:r>
        <w:rPr>
          <w:shd w:val="clear" w:color="auto" w:fill="FFFFFF"/>
        </w:rPr>
        <w:t>Afilipoaie</w:t>
      </w:r>
      <w:proofErr w:type="spellEnd"/>
      <w:r>
        <w:rPr>
          <w:shd w:val="clear" w:color="auto" w:fill="FFFFFF"/>
        </w:rPr>
        <w:t xml:space="preserve">, A., </w:t>
      </w:r>
      <w:proofErr w:type="spellStart"/>
      <w:r>
        <w:rPr>
          <w:shd w:val="clear" w:color="auto" w:fill="FFFFFF"/>
        </w:rPr>
        <w:t>Iordache</w:t>
      </w:r>
      <w:proofErr w:type="spellEnd"/>
      <w:r>
        <w:rPr>
          <w:shd w:val="clear" w:color="auto" w:fill="FFFFFF"/>
        </w:rPr>
        <w:t xml:space="preserve">, C. and </w:t>
      </w:r>
      <w:proofErr w:type="spellStart"/>
      <w:r>
        <w:rPr>
          <w:shd w:val="clear" w:color="auto" w:fill="FFFFFF"/>
        </w:rPr>
        <w:t>Raats</w:t>
      </w:r>
      <w:proofErr w:type="spellEnd"/>
      <w:r>
        <w:rPr>
          <w:shd w:val="clear" w:color="auto" w:fill="FFFFFF"/>
        </w:rPr>
        <w:t xml:space="preserve">, T., 2021. The ‘Netflix </w:t>
      </w:r>
      <w:proofErr w:type="spellStart"/>
      <w:r>
        <w:rPr>
          <w:shd w:val="clear" w:color="auto" w:fill="FFFFFF"/>
        </w:rPr>
        <w:t>Original’and</w:t>
      </w:r>
      <w:proofErr w:type="spellEnd"/>
      <w:r>
        <w:rPr>
          <w:shd w:val="clear" w:color="auto" w:fill="FFFFFF"/>
        </w:rPr>
        <w:t xml:space="preserve"> what it means for the production </w:t>
      </w:r>
      <w:r w:rsidRPr="00B56133">
        <w:t>of European television content. Critical Studies in Television, 16(3), pp.304-325.</w:t>
      </w:r>
    </w:p>
    <w:p w14:paraId="6471F908" w14:textId="77777777" w:rsidR="00B56133" w:rsidRPr="00B56133" w:rsidRDefault="00B56133" w:rsidP="00B56133">
      <w:pPr>
        <w:jc w:val="both"/>
      </w:pPr>
      <w:r w:rsidRPr="00B56133">
        <w:t>Burroughs, B., 2019. House of Netflix: Streaming media and digital lore. Popular Communication, 17(1), pp.1-17.</w:t>
      </w:r>
    </w:p>
    <w:p w14:paraId="036B9887" w14:textId="77777777" w:rsidR="00B56133" w:rsidRPr="00B56133" w:rsidRDefault="00B56133" w:rsidP="00B56133">
      <w:pPr>
        <w:jc w:val="both"/>
      </w:pPr>
      <w:proofErr w:type="spellStart"/>
      <w:r w:rsidRPr="00B56133">
        <w:t>Colbjørnsen</w:t>
      </w:r>
      <w:proofErr w:type="spellEnd"/>
      <w:r w:rsidRPr="00B56133">
        <w:t xml:space="preserve">, T., Hui, A. and </w:t>
      </w:r>
      <w:proofErr w:type="spellStart"/>
      <w:r w:rsidRPr="00B56133">
        <w:t>Solstad</w:t>
      </w:r>
      <w:proofErr w:type="spellEnd"/>
      <w:r w:rsidRPr="00B56133">
        <w:t>, B., 2021. What do you pay for all you can eat? Pricing practices and strategies in streaming media services. Journal of Media Business Studies, pp.1-21.</w:t>
      </w:r>
    </w:p>
    <w:p w14:paraId="51C726BE" w14:textId="77777777" w:rsidR="00B56133" w:rsidRPr="00B56133" w:rsidRDefault="00B56133" w:rsidP="00B56133">
      <w:pPr>
        <w:jc w:val="both"/>
      </w:pPr>
      <w:proofErr w:type="spellStart"/>
      <w:r w:rsidRPr="00B56133">
        <w:t>Dhote</w:t>
      </w:r>
      <w:proofErr w:type="spellEnd"/>
      <w:r w:rsidRPr="00B56133">
        <w:t>, T. and Chaitanya, P.K., 2019. Leveraging Curiosity Branding and Content to Remodel Viewing Habits: A Case of Netflix in India. In Breaking Down Language and Cultural Barriers Through Contemporary Global Marketing Strategies (pp. 232-256). IGI Global.</w:t>
      </w:r>
    </w:p>
    <w:p w14:paraId="60262D99" w14:textId="77777777" w:rsidR="00B56133" w:rsidRPr="00B56133" w:rsidRDefault="00B56133" w:rsidP="00B56133">
      <w:pPr>
        <w:jc w:val="both"/>
      </w:pPr>
      <w:proofErr w:type="spellStart"/>
      <w:r w:rsidRPr="00B56133">
        <w:t>Gorostidi</w:t>
      </w:r>
      <w:proofErr w:type="spellEnd"/>
      <w:r w:rsidRPr="00B56133">
        <w:t>-Martinez, H. and Zhao, X., 2017. Strategies to avoid liability of foreignness when entering a new market. Journal of Advances in Management Research.</w:t>
      </w:r>
    </w:p>
    <w:p w14:paraId="33B039F9" w14:textId="77777777" w:rsidR="00B56133" w:rsidRPr="00B56133" w:rsidRDefault="00B56133" w:rsidP="00B56133">
      <w:pPr>
        <w:jc w:val="both"/>
      </w:pPr>
      <w:proofErr w:type="spellStart"/>
      <w:r w:rsidRPr="00B56133">
        <w:lastRenderedPageBreak/>
        <w:t>Kabeyi</w:t>
      </w:r>
      <w:proofErr w:type="spellEnd"/>
      <w:r w:rsidRPr="00B56133">
        <w:t xml:space="preserve">, M.J.B., 2018. Michael porter’s five competitive forces and </w:t>
      </w:r>
      <w:proofErr w:type="spellStart"/>
      <w:r w:rsidRPr="00B56133">
        <w:t>generetic</w:t>
      </w:r>
      <w:proofErr w:type="spellEnd"/>
      <w:r w:rsidRPr="00B56133">
        <w:t xml:space="preserve"> strategies, market segmentation strategy and case study of competition in global smartphone manufacturing industry. IJAR, 4(10), pp.39-45.</w:t>
      </w:r>
    </w:p>
    <w:p w14:paraId="0AACD4CF" w14:textId="77777777" w:rsidR="00B56133" w:rsidRPr="00B56133" w:rsidRDefault="00B56133" w:rsidP="00B56133">
      <w:pPr>
        <w:jc w:val="both"/>
      </w:pPr>
      <w:r w:rsidRPr="00B56133">
        <w:t>Khurana, R., 2021. Jio Fiber: disrupting the digital market in India. Journal of Information Technology Case and Application Research, 23(2), pp.115-138.</w:t>
      </w:r>
    </w:p>
    <w:p w14:paraId="236CCA64" w14:textId="77777777" w:rsidR="00B56133" w:rsidRPr="00B56133" w:rsidRDefault="00B56133" w:rsidP="00B56133">
      <w:pPr>
        <w:jc w:val="both"/>
      </w:pPr>
      <w:r w:rsidRPr="00B56133">
        <w:t xml:space="preserve">K Kumar, J., Gupta, A. and Dixit, S., 2020. Netflix: </w:t>
      </w:r>
      <w:proofErr w:type="spellStart"/>
      <w:r w:rsidRPr="00B56133">
        <w:t>SVoD</w:t>
      </w:r>
      <w:proofErr w:type="spellEnd"/>
      <w:r w:rsidRPr="00B56133">
        <w:t xml:space="preserve"> entertainment of next gen. Emerald Emerging Markets Case Studies.</w:t>
      </w:r>
    </w:p>
    <w:p w14:paraId="1F9D12DB" w14:textId="77777777" w:rsidR="00B56133" w:rsidRPr="00B56133" w:rsidRDefault="00B56133" w:rsidP="00B56133">
      <w:pPr>
        <w:jc w:val="both"/>
      </w:pPr>
      <w:r w:rsidRPr="00B56133">
        <w:t>Nafees, L., Mehdi, M., Gupta, R., Kalia, S., Banerjee, S. and Kapoor, S., 2021. Netflix in India: expanding to success. Emerald Emerging Markets Case Studies.</w:t>
      </w:r>
    </w:p>
    <w:p w14:paraId="67E91BB2" w14:textId="77777777" w:rsidR="00B56133" w:rsidRPr="00B56133" w:rsidRDefault="00B56133" w:rsidP="00B56133">
      <w:pPr>
        <w:jc w:val="both"/>
      </w:pPr>
      <w:proofErr w:type="spellStart"/>
      <w:r w:rsidRPr="00B56133">
        <w:t>Pasini</w:t>
      </w:r>
      <w:proofErr w:type="spellEnd"/>
      <w:r w:rsidRPr="00B56133">
        <w:t>, G., 2019. Business model innovation in the world of television-OTT's landscape.</w:t>
      </w:r>
    </w:p>
    <w:p w14:paraId="74D86815" w14:textId="77777777" w:rsidR="00B56133" w:rsidRPr="00B56133" w:rsidRDefault="00B56133" w:rsidP="00B56133">
      <w:pPr>
        <w:jc w:val="both"/>
      </w:pPr>
      <w:r w:rsidRPr="00B56133">
        <w:t xml:space="preserve">Putri, A.R.F. and </w:t>
      </w:r>
      <w:proofErr w:type="spellStart"/>
      <w:r w:rsidRPr="00B56133">
        <w:t>Paksi</w:t>
      </w:r>
      <w:proofErr w:type="spellEnd"/>
      <w:r w:rsidRPr="00B56133">
        <w:t xml:space="preserve">, A.K., 2021. The Strategy </w:t>
      </w:r>
      <w:proofErr w:type="gramStart"/>
      <w:r w:rsidRPr="00B56133">
        <w:t>Of</w:t>
      </w:r>
      <w:proofErr w:type="gramEnd"/>
      <w:r w:rsidRPr="00B56133">
        <w:t xml:space="preserve"> Netflix To Dominate The Entertainment Media Market In Indonesia 2016-2021. </w:t>
      </w:r>
      <w:proofErr w:type="spellStart"/>
      <w:r w:rsidRPr="00B56133">
        <w:t>Jurnal</w:t>
      </w:r>
      <w:proofErr w:type="spellEnd"/>
      <w:r w:rsidRPr="00B56133">
        <w:t xml:space="preserve"> </w:t>
      </w:r>
      <w:proofErr w:type="spellStart"/>
      <w:r w:rsidRPr="00B56133">
        <w:t>Ilmiah</w:t>
      </w:r>
      <w:proofErr w:type="spellEnd"/>
      <w:r w:rsidRPr="00B56133">
        <w:t xml:space="preserve"> </w:t>
      </w:r>
      <w:proofErr w:type="spellStart"/>
      <w:r w:rsidRPr="00B56133">
        <w:t>Dinamika</w:t>
      </w:r>
      <w:proofErr w:type="spellEnd"/>
      <w:r w:rsidRPr="00B56133">
        <w:t xml:space="preserve"> </w:t>
      </w:r>
      <w:proofErr w:type="spellStart"/>
      <w:r w:rsidRPr="00B56133">
        <w:t>Sosial</w:t>
      </w:r>
      <w:proofErr w:type="spellEnd"/>
      <w:r w:rsidRPr="00B56133">
        <w:t>, 5(1), pp.110-134.</w:t>
      </w:r>
    </w:p>
    <w:p w14:paraId="2D1DE777" w14:textId="77777777" w:rsidR="00B56133" w:rsidRPr="00B56133" w:rsidRDefault="00B56133" w:rsidP="00B56133">
      <w:pPr>
        <w:jc w:val="both"/>
      </w:pPr>
      <w:r w:rsidRPr="00B56133">
        <w:t>Senge, P. M., 2013. The Fifth Discipline. London: Random House Business Books.</w:t>
      </w:r>
    </w:p>
    <w:p w14:paraId="6F458131" w14:textId="77777777" w:rsidR="00B56133" w:rsidRPr="00B56133" w:rsidRDefault="00B56133" w:rsidP="00B56133">
      <w:pPr>
        <w:jc w:val="both"/>
      </w:pPr>
      <w:proofErr w:type="spellStart"/>
      <w:r w:rsidRPr="00B56133">
        <w:t>Sull</w:t>
      </w:r>
      <w:proofErr w:type="spellEnd"/>
      <w:r w:rsidRPr="00B56133">
        <w:t xml:space="preserve">, D. and </w:t>
      </w:r>
      <w:proofErr w:type="spellStart"/>
      <w:r w:rsidRPr="00B56133">
        <w:t>Turconi</w:t>
      </w:r>
      <w:proofErr w:type="spellEnd"/>
      <w:r w:rsidRPr="00B56133">
        <w:t>, S., 2021. Netflix Goes to Bollywood.</w:t>
      </w:r>
    </w:p>
    <w:p w14:paraId="587A2125" w14:textId="77777777" w:rsidR="00B56133" w:rsidRPr="00B56133" w:rsidRDefault="00B56133" w:rsidP="00B56133">
      <w:pPr>
        <w:jc w:val="both"/>
      </w:pPr>
      <w:proofErr w:type="spellStart"/>
      <w:r w:rsidRPr="00B56133">
        <w:t>Varelas</w:t>
      </w:r>
      <w:proofErr w:type="spellEnd"/>
      <w:r w:rsidRPr="00B56133">
        <w:t>, S. and Georgopoulos, N., 2017. Porter’s competitive forces in the modern globalized hospitality sector–the case of a Greek tourism destination. J Tour Res, 18, pp.121-131.</w:t>
      </w:r>
    </w:p>
    <w:p w14:paraId="60567B74" w14:textId="77777777" w:rsidR="00B56133" w:rsidRPr="00B56133" w:rsidRDefault="00B56133" w:rsidP="00B56133">
      <w:pPr>
        <w:jc w:val="both"/>
      </w:pPr>
      <w:proofErr w:type="spellStart"/>
      <w:r w:rsidRPr="00B56133">
        <w:t>Verhoef</w:t>
      </w:r>
      <w:proofErr w:type="spellEnd"/>
      <w:r w:rsidRPr="00B56133">
        <w:t xml:space="preserve">, P.C., </w:t>
      </w:r>
      <w:proofErr w:type="spellStart"/>
      <w:r w:rsidRPr="00B56133">
        <w:t>Broekhuizen</w:t>
      </w:r>
      <w:proofErr w:type="spellEnd"/>
      <w:r w:rsidRPr="00B56133">
        <w:t xml:space="preserve">, T., Bart, Y., Bhattacharya, A., Dong, J.Q., Fabian, N. and </w:t>
      </w:r>
      <w:proofErr w:type="spellStart"/>
      <w:r w:rsidRPr="00B56133">
        <w:t>Haenlein</w:t>
      </w:r>
      <w:proofErr w:type="spellEnd"/>
      <w:r w:rsidRPr="00B56133">
        <w:t>, M., 2021. Digital transformation: A multidisciplinary reflection and research agenda. Journal of Business Research, 122, pp.889-901.</w:t>
      </w:r>
    </w:p>
    <w:p w14:paraId="70CB0A5F" w14:textId="77777777" w:rsidR="00B56133" w:rsidRPr="00B56133" w:rsidRDefault="00B56133" w:rsidP="00B56133">
      <w:pPr>
        <w:jc w:val="both"/>
      </w:pPr>
      <w:r w:rsidRPr="00B56133">
        <w:t xml:space="preserve">Lewis, D., 2016. Will the internet of things sacrifice or save the </w:t>
      </w:r>
      <w:proofErr w:type="gramStart"/>
      <w:r w:rsidRPr="00B56133">
        <w:t>environment.</w:t>
      </w:r>
      <w:proofErr w:type="gramEnd"/>
      <w:r w:rsidRPr="00B56133">
        <w:t> The Guardian, 11.</w:t>
      </w:r>
    </w:p>
    <w:p w14:paraId="3859DAAB" w14:textId="77777777" w:rsidR="00B56133" w:rsidRPr="00B56133" w:rsidRDefault="00B56133" w:rsidP="00B56133">
      <w:pPr>
        <w:jc w:val="both"/>
      </w:pPr>
      <w:r w:rsidRPr="00B56133">
        <w:t>Singh, M., 2018. Netflix and Amazon are struggling to win over the world’s second-largest internet market. CNBC, July, 6.</w:t>
      </w:r>
    </w:p>
    <w:p w14:paraId="6A26AB35" w14:textId="77777777" w:rsidR="00B56133" w:rsidRPr="00B56133" w:rsidRDefault="00B56133" w:rsidP="00B56133">
      <w:pPr>
        <w:jc w:val="both"/>
      </w:pPr>
      <w:r w:rsidRPr="00B56133">
        <w:t xml:space="preserve">Bradshaw, T., 2017. Netflix boosted as viewers outside the US tune in. Retrieved from </w:t>
      </w:r>
      <w:hyperlink r:id="rId20" w:history="1">
        <w:r w:rsidRPr="00B56133">
          <w:rPr>
            <w:rStyle w:val="Hyperlink"/>
          </w:rPr>
          <w:t>https://www.ft.com/content/e8c742f2-6b34-11e7-b9c7-15af748b60d0</w:t>
        </w:r>
      </w:hyperlink>
    </w:p>
    <w:p w14:paraId="68830F55" w14:textId="77777777" w:rsidR="00B56133" w:rsidRPr="008C0E49" w:rsidRDefault="00B56133" w:rsidP="00B56133">
      <w:pPr>
        <w:shd w:val="clear" w:color="auto" w:fill="FFFFFF"/>
        <w:spacing w:after="225" w:line="240" w:lineRule="auto"/>
        <w:rPr>
          <w:rFonts w:ascii="Arial" w:eastAsia="Times New Roman" w:hAnsi="Arial" w:cs="Arial"/>
          <w:color w:val="333333"/>
          <w:sz w:val="21"/>
          <w:szCs w:val="21"/>
        </w:rPr>
      </w:pPr>
    </w:p>
    <w:p w14:paraId="06F00C1F" w14:textId="77777777" w:rsidR="00B56133" w:rsidRPr="008C0E49" w:rsidRDefault="00B56133" w:rsidP="00B56133">
      <w:pPr>
        <w:shd w:val="clear" w:color="auto" w:fill="FFFFFF"/>
        <w:spacing w:after="225" w:line="240" w:lineRule="auto"/>
        <w:rPr>
          <w:rFonts w:ascii="Arial" w:eastAsia="Times New Roman" w:hAnsi="Arial" w:cs="Arial"/>
          <w:color w:val="333333"/>
          <w:sz w:val="21"/>
          <w:szCs w:val="21"/>
        </w:rPr>
      </w:pPr>
    </w:p>
    <w:p w14:paraId="420DA561" w14:textId="77777777" w:rsidR="00B56133" w:rsidRPr="008C0E49" w:rsidRDefault="00B56133" w:rsidP="00B56133">
      <w:pPr>
        <w:shd w:val="clear" w:color="auto" w:fill="FFFFFF"/>
        <w:spacing w:after="225" w:line="240" w:lineRule="auto"/>
        <w:rPr>
          <w:rFonts w:ascii="Arial" w:eastAsia="Times New Roman" w:hAnsi="Arial" w:cs="Arial"/>
          <w:color w:val="333333"/>
          <w:sz w:val="21"/>
          <w:szCs w:val="21"/>
        </w:rPr>
      </w:pPr>
    </w:p>
    <w:p w14:paraId="208E42D9" w14:textId="77777777" w:rsidR="00B56133" w:rsidRPr="0054585F" w:rsidRDefault="00B56133" w:rsidP="00B56133"/>
    <w:p w14:paraId="4D6D457A" w14:textId="77777777" w:rsidR="002047C6" w:rsidRPr="002047C6" w:rsidRDefault="002047C6" w:rsidP="002047C6"/>
    <w:p w14:paraId="10833053" w14:textId="77777777" w:rsidR="00232468" w:rsidRPr="006D04C9" w:rsidRDefault="00232468" w:rsidP="006D04C9">
      <w:pPr>
        <w:jc w:val="both"/>
      </w:pPr>
    </w:p>
    <w:p w14:paraId="7A7F0549" w14:textId="77777777" w:rsidR="006D04C9" w:rsidRPr="006D04C9" w:rsidRDefault="006D04C9" w:rsidP="006D04C9">
      <w:pPr>
        <w:jc w:val="both"/>
      </w:pPr>
    </w:p>
    <w:p w14:paraId="057AF446" w14:textId="77777777" w:rsidR="006D04C9" w:rsidRDefault="006D04C9" w:rsidP="00E148F0">
      <w:pPr>
        <w:jc w:val="both"/>
      </w:pPr>
    </w:p>
    <w:p w14:paraId="44F8AE34" w14:textId="77777777" w:rsidR="0037684A" w:rsidRDefault="0037684A" w:rsidP="00E148F0">
      <w:pPr>
        <w:jc w:val="both"/>
      </w:pPr>
    </w:p>
    <w:p w14:paraId="142FAE99" w14:textId="77777777" w:rsidR="00E148F0" w:rsidRPr="00E148F0" w:rsidRDefault="00E148F0" w:rsidP="00E148F0">
      <w:pPr>
        <w:jc w:val="both"/>
      </w:pPr>
    </w:p>
    <w:p w14:paraId="78034EC5" w14:textId="77777777" w:rsidR="006F732B" w:rsidRPr="006F732B" w:rsidRDefault="006F732B" w:rsidP="00E148F0">
      <w:pPr>
        <w:jc w:val="both"/>
      </w:pPr>
    </w:p>
    <w:sectPr w:rsidR="006F732B" w:rsidRPr="006F732B" w:rsidSect="00F8230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02A4912" w14:textId="77777777" w:rsidR="0003757B" w:rsidRDefault="0003757B" w:rsidP="00F82303">
      <w:pPr>
        <w:spacing w:after="0" w:line="240" w:lineRule="auto"/>
      </w:pPr>
      <w:r>
        <w:separator/>
      </w:r>
    </w:p>
  </w:endnote>
  <w:endnote w:type="continuationSeparator" w:id="0">
    <w:p w14:paraId="02AF393A" w14:textId="77777777" w:rsidR="0003757B" w:rsidRDefault="0003757B" w:rsidP="00F823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8DEFF0" w14:textId="77777777" w:rsidR="00F137AD" w:rsidRDefault="00F137AD">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A30C8A" w14:textId="77777777" w:rsidR="00F137AD" w:rsidRDefault="00F137AD">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41E877" w14:textId="77777777" w:rsidR="00F137AD" w:rsidRDefault="00F137A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7063E2" w14:textId="77777777" w:rsidR="0003757B" w:rsidRDefault="0003757B" w:rsidP="00F82303">
      <w:pPr>
        <w:spacing w:after="0" w:line="240" w:lineRule="auto"/>
      </w:pPr>
      <w:r>
        <w:separator/>
      </w:r>
    </w:p>
  </w:footnote>
  <w:footnote w:type="continuationSeparator" w:id="0">
    <w:p w14:paraId="7C973D04" w14:textId="77777777" w:rsidR="0003757B" w:rsidRDefault="0003757B" w:rsidP="00F823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7701DA" w14:textId="77777777" w:rsidR="00F137AD" w:rsidRDefault="00F137AD">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5DA5B1" w14:textId="435F1B2A" w:rsidR="00F82303" w:rsidRPr="00F82303" w:rsidRDefault="00F82303">
    <w:pPr>
      <w:pStyle w:val="Header"/>
      <w:rPr>
        <w:b/>
        <w:bCs/>
        <w:sz w:val="22"/>
        <w:szCs w:val="20"/>
      </w:rPr>
    </w:pPr>
    <w:r>
      <w:rPr>
        <w:b/>
        <w:bCs/>
        <w:noProof/>
        <w:sz w:val="22"/>
        <w:szCs w:val="20"/>
        <w:lang w:val="en-IN" w:eastAsia="en-IN"/>
      </w:rPr>
      <mc:AlternateContent>
        <mc:Choice Requires="wps">
          <w:drawing>
            <wp:anchor distT="0" distB="0" distL="114300" distR="114300" simplePos="0" relativeHeight="251660288" behindDoc="0" locked="0" layoutInCell="1" allowOverlap="1" wp14:anchorId="32A1F226" wp14:editId="237AD7E2">
              <wp:simplePos x="0" y="0"/>
              <wp:positionH relativeFrom="column">
                <wp:posOffset>-426720</wp:posOffset>
              </wp:positionH>
              <wp:positionV relativeFrom="paragraph">
                <wp:posOffset>400050</wp:posOffset>
              </wp:positionV>
              <wp:extent cx="6438900" cy="11430"/>
              <wp:effectExtent l="19050" t="19050" r="19050" b="26670"/>
              <wp:wrapNone/>
              <wp:docPr id="4" name="Straight Connector 4"/>
              <wp:cNvGraphicFramePr/>
              <a:graphic xmlns:a="http://schemas.openxmlformats.org/drawingml/2006/main">
                <a:graphicData uri="http://schemas.microsoft.com/office/word/2010/wordprocessingShape">
                  <wps:wsp>
                    <wps:cNvCnPr/>
                    <wps:spPr>
                      <a:xfrm flipV="1">
                        <a:off x="0" y="0"/>
                        <a:ext cx="6438900" cy="11430"/>
                      </a:xfrm>
                      <a:prstGeom prst="line">
                        <a:avLst/>
                      </a:prstGeom>
                      <a:ln w="38100">
                        <a:solidFill>
                          <a:srgbClr val="C0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line w14:anchorId="05E977B4" id="Straight Connector 4"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33.6pt,31.5pt" to="473.4pt,3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" strokecolor="#c00000" strokeweight="3pt">
              <v:stroke joinstyle="miter"/>
            </v:line>
          </w:pict>
        </mc:Fallback>
      </mc:AlternateContent>
    </w:r>
    <w:r w:rsidRPr="00F82303">
      <w:rPr>
        <w:b/>
        <w:bCs/>
        <w:noProof/>
        <w:sz w:val="22"/>
        <w:szCs w:val="20"/>
        <w:lang w:val="en-IN" w:eastAsia="en-IN"/>
      </w:rPr>
      <w:drawing>
        <wp:anchor distT="0" distB="0" distL="114300" distR="114300" simplePos="0" relativeHeight="251659264" behindDoc="1" locked="0" layoutInCell="1" allowOverlap="1" wp14:anchorId="06B41D3D" wp14:editId="0454D936">
          <wp:simplePos x="0" y="0"/>
          <wp:positionH relativeFrom="column">
            <wp:posOffset>5787390</wp:posOffset>
          </wp:positionH>
          <wp:positionV relativeFrom="topMargin">
            <wp:align>bottom</wp:align>
          </wp:positionV>
          <wp:extent cx="1021080" cy="765810"/>
          <wp:effectExtent l="0" t="0" r="0" b="0"/>
          <wp:wrapTight wrapText="bothSides">
            <wp:wrapPolygon edited="0">
              <wp:start x="9672" y="0"/>
              <wp:lineTo x="6851" y="537"/>
              <wp:lineTo x="2015" y="5910"/>
              <wp:lineTo x="2015" y="8597"/>
              <wp:lineTo x="3224" y="17194"/>
              <wp:lineTo x="7657" y="20955"/>
              <wp:lineTo x="8463" y="20955"/>
              <wp:lineTo x="12896" y="20955"/>
              <wp:lineTo x="13701" y="20955"/>
              <wp:lineTo x="18134" y="17194"/>
              <wp:lineTo x="19746" y="5910"/>
              <wp:lineTo x="14507" y="537"/>
              <wp:lineTo x="11687" y="0"/>
              <wp:lineTo x="9672" y="0"/>
            </wp:wrapPolygon>
          </wp:wrapTight>
          <wp:docPr id="3" name="Picture 3" descr="Netflix Logo Png - Free Transparent PNG Log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tflix Logo Png - Free Transparent PNG Logo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21080" cy="7658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82303">
      <w:rPr>
        <w:b/>
        <w:bCs/>
        <w:sz w:val="22"/>
        <w:szCs w:val="20"/>
      </w:rPr>
      <w:t xml:space="preserve">Netflix goes to Bollywood </w:t>
    </w: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CB9C71" w14:textId="77777777" w:rsidR="00F137AD" w:rsidRDefault="00F137AD">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5E33E0"/>
    <w:multiLevelType w:val="hybridMultilevel"/>
    <w:tmpl w:val="D0F4D8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16076C"/>
    <w:multiLevelType w:val="multilevel"/>
    <w:tmpl w:val="EB62C44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3975"/>
    <w:rsid w:val="00002AFA"/>
    <w:rsid w:val="00002CD8"/>
    <w:rsid w:val="0003757B"/>
    <w:rsid w:val="00096CD9"/>
    <w:rsid w:val="000B09A6"/>
    <w:rsid w:val="0017302C"/>
    <w:rsid w:val="001B0C9F"/>
    <w:rsid w:val="001C2D21"/>
    <w:rsid w:val="001D71D6"/>
    <w:rsid w:val="002047C6"/>
    <w:rsid w:val="00232468"/>
    <w:rsid w:val="00257C58"/>
    <w:rsid w:val="00271DB1"/>
    <w:rsid w:val="00356454"/>
    <w:rsid w:val="0037684A"/>
    <w:rsid w:val="003B68AC"/>
    <w:rsid w:val="003C50F7"/>
    <w:rsid w:val="003F7E81"/>
    <w:rsid w:val="00473C83"/>
    <w:rsid w:val="004945EF"/>
    <w:rsid w:val="00553E24"/>
    <w:rsid w:val="00592F6D"/>
    <w:rsid w:val="005A12DD"/>
    <w:rsid w:val="005C506B"/>
    <w:rsid w:val="00620012"/>
    <w:rsid w:val="00631F59"/>
    <w:rsid w:val="00674D8A"/>
    <w:rsid w:val="006C6676"/>
    <w:rsid w:val="006D04C9"/>
    <w:rsid w:val="006D2268"/>
    <w:rsid w:val="006E6712"/>
    <w:rsid w:val="006E7884"/>
    <w:rsid w:val="006F2A79"/>
    <w:rsid w:val="006F732B"/>
    <w:rsid w:val="00724F11"/>
    <w:rsid w:val="007351AA"/>
    <w:rsid w:val="007C7107"/>
    <w:rsid w:val="00846BE7"/>
    <w:rsid w:val="00856C33"/>
    <w:rsid w:val="008B7C1D"/>
    <w:rsid w:val="008D6EDA"/>
    <w:rsid w:val="00920534"/>
    <w:rsid w:val="00920CC8"/>
    <w:rsid w:val="00944301"/>
    <w:rsid w:val="009C345F"/>
    <w:rsid w:val="00A00FAF"/>
    <w:rsid w:val="00A43975"/>
    <w:rsid w:val="00A62CD6"/>
    <w:rsid w:val="00AF0A38"/>
    <w:rsid w:val="00B33BA9"/>
    <w:rsid w:val="00B56133"/>
    <w:rsid w:val="00B6581D"/>
    <w:rsid w:val="00B6748D"/>
    <w:rsid w:val="00BC44D7"/>
    <w:rsid w:val="00C428D9"/>
    <w:rsid w:val="00CE6CF9"/>
    <w:rsid w:val="00D3429D"/>
    <w:rsid w:val="00D47E4B"/>
    <w:rsid w:val="00D677A6"/>
    <w:rsid w:val="00DA104E"/>
    <w:rsid w:val="00DA1DB5"/>
    <w:rsid w:val="00DA2F3C"/>
    <w:rsid w:val="00E015B4"/>
    <w:rsid w:val="00E148F0"/>
    <w:rsid w:val="00ED130E"/>
    <w:rsid w:val="00EE3693"/>
    <w:rsid w:val="00EE37DE"/>
    <w:rsid w:val="00F137AD"/>
    <w:rsid w:val="00F20A7E"/>
    <w:rsid w:val="00F211FD"/>
    <w:rsid w:val="00F8230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3435AB"/>
  <w15:chartTrackingRefBased/>
  <w15:docId w15:val="{4EC65C34-EAEF-444C-999D-B3B93B287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20534"/>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C428D9"/>
    <w:pPr>
      <w:keepNext/>
      <w:keepLines/>
      <w:spacing w:before="240" w:after="0" w:line="240" w:lineRule="auto"/>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B33BA9"/>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C428D9"/>
    <w:pPr>
      <w:keepNext/>
      <w:keepLines/>
      <w:spacing w:before="40" w:after="0"/>
      <w:outlineLvl w:val="2"/>
    </w:pPr>
    <w:rPr>
      <w:rFonts w:eastAsiaTheme="majorEastAsia" w:cstheme="majorBidi"/>
      <w:b/>
      <w:i/>
      <w:color w:val="1F3763" w:themeColor="accent1" w:themeShade="7F"/>
      <w:szCs w:val="24"/>
    </w:rPr>
  </w:style>
  <w:style w:type="paragraph" w:styleId="Heading4">
    <w:name w:val="heading 4"/>
    <w:basedOn w:val="Normal"/>
    <w:next w:val="Normal"/>
    <w:link w:val="Heading4Char"/>
    <w:uiPriority w:val="9"/>
    <w:semiHidden/>
    <w:unhideWhenUsed/>
    <w:qFormat/>
    <w:rsid w:val="006F2A7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28D9"/>
    <w:rPr>
      <w:rFonts w:ascii="Times New Roman" w:eastAsiaTheme="majorEastAsia" w:hAnsi="Times New Roman" w:cstheme="majorBidi"/>
      <w:b/>
      <w:color w:val="000000" w:themeColor="text1"/>
      <w:sz w:val="32"/>
      <w:szCs w:val="32"/>
    </w:rPr>
  </w:style>
  <w:style w:type="character" w:styleId="Strong">
    <w:name w:val="Strong"/>
    <w:basedOn w:val="DefaultParagraphFont"/>
    <w:uiPriority w:val="22"/>
    <w:qFormat/>
    <w:rsid w:val="00DA2F3C"/>
    <w:rPr>
      <w:b/>
      <w:bCs/>
    </w:rPr>
  </w:style>
  <w:style w:type="paragraph" w:styleId="Caption">
    <w:name w:val="caption"/>
    <w:basedOn w:val="Normal"/>
    <w:next w:val="Normal"/>
    <w:uiPriority w:val="35"/>
    <w:unhideWhenUsed/>
    <w:qFormat/>
    <w:rsid w:val="00B33BA9"/>
    <w:pPr>
      <w:spacing w:after="200" w:line="240" w:lineRule="auto"/>
      <w:jc w:val="center"/>
    </w:pPr>
    <w:rPr>
      <w:b/>
      <w:i/>
      <w:iCs/>
      <w:color w:val="44546A" w:themeColor="text2"/>
      <w:sz w:val="18"/>
      <w:szCs w:val="18"/>
    </w:rPr>
  </w:style>
  <w:style w:type="character" w:customStyle="1" w:styleId="Heading2Char">
    <w:name w:val="Heading 2 Char"/>
    <w:basedOn w:val="DefaultParagraphFont"/>
    <w:link w:val="Heading2"/>
    <w:uiPriority w:val="9"/>
    <w:rsid w:val="00B33BA9"/>
    <w:rPr>
      <w:rFonts w:ascii="Times New Roman" w:eastAsiaTheme="majorEastAsia" w:hAnsi="Times New Roman" w:cstheme="majorBidi"/>
      <w:b/>
      <w:color w:val="000000" w:themeColor="text1"/>
      <w:sz w:val="26"/>
      <w:szCs w:val="26"/>
    </w:rPr>
  </w:style>
  <w:style w:type="character" w:styleId="Hyperlink">
    <w:name w:val="Hyperlink"/>
    <w:basedOn w:val="DefaultParagraphFont"/>
    <w:uiPriority w:val="99"/>
    <w:unhideWhenUsed/>
    <w:rsid w:val="00BC44D7"/>
    <w:rPr>
      <w:color w:val="0000FF"/>
      <w:u w:val="single"/>
    </w:rPr>
  </w:style>
  <w:style w:type="character" w:customStyle="1" w:styleId="contentauthor--date">
    <w:name w:val="content__author--date"/>
    <w:basedOn w:val="DefaultParagraphFont"/>
    <w:rsid w:val="00F211FD"/>
  </w:style>
  <w:style w:type="character" w:customStyle="1" w:styleId="Heading3Char">
    <w:name w:val="Heading 3 Char"/>
    <w:basedOn w:val="DefaultParagraphFont"/>
    <w:link w:val="Heading3"/>
    <w:uiPriority w:val="9"/>
    <w:rsid w:val="00C428D9"/>
    <w:rPr>
      <w:rFonts w:ascii="Times New Roman" w:eastAsiaTheme="majorEastAsia" w:hAnsi="Times New Roman" w:cstheme="majorBidi"/>
      <w:b/>
      <w:i/>
      <w:color w:val="1F3763" w:themeColor="accent1" w:themeShade="7F"/>
      <w:sz w:val="24"/>
      <w:szCs w:val="24"/>
    </w:rPr>
  </w:style>
  <w:style w:type="character" w:customStyle="1" w:styleId="Heading4Char">
    <w:name w:val="Heading 4 Char"/>
    <w:basedOn w:val="DefaultParagraphFont"/>
    <w:link w:val="Heading4"/>
    <w:uiPriority w:val="9"/>
    <w:semiHidden/>
    <w:rsid w:val="006F2A79"/>
    <w:rPr>
      <w:rFonts w:asciiTheme="majorHAnsi" w:eastAsiaTheme="majorEastAsia" w:hAnsiTheme="majorHAnsi" w:cstheme="majorBidi"/>
      <w:i/>
      <w:iCs/>
      <w:color w:val="2F5496" w:themeColor="accent1" w:themeShade="BF"/>
      <w:sz w:val="24"/>
    </w:rPr>
  </w:style>
  <w:style w:type="paragraph" w:styleId="NormalWeb">
    <w:name w:val="Normal (Web)"/>
    <w:basedOn w:val="Normal"/>
    <w:uiPriority w:val="99"/>
    <w:unhideWhenUsed/>
    <w:rsid w:val="0037684A"/>
    <w:pPr>
      <w:spacing w:before="100" w:beforeAutospacing="1" w:after="100" w:afterAutospacing="1" w:line="240" w:lineRule="auto"/>
    </w:pPr>
    <w:rPr>
      <w:rFonts w:eastAsia="Times New Roman" w:cs="Times New Roman"/>
      <w:szCs w:val="24"/>
    </w:rPr>
  </w:style>
  <w:style w:type="character" w:styleId="Emphasis">
    <w:name w:val="Emphasis"/>
    <w:basedOn w:val="DefaultParagraphFont"/>
    <w:uiPriority w:val="20"/>
    <w:qFormat/>
    <w:rsid w:val="0037684A"/>
    <w:rPr>
      <w:i/>
      <w:iCs/>
    </w:rPr>
  </w:style>
  <w:style w:type="paragraph" w:styleId="ListParagraph">
    <w:name w:val="List Paragraph"/>
    <w:basedOn w:val="Normal"/>
    <w:uiPriority w:val="34"/>
    <w:qFormat/>
    <w:rsid w:val="00EE3693"/>
    <w:pPr>
      <w:ind w:left="720"/>
      <w:contextualSpacing/>
    </w:pPr>
  </w:style>
  <w:style w:type="paragraph" w:styleId="Header">
    <w:name w:val="header"/>
    <w:basedOn w:val="Normal"/>
    <w:link w:val="HeaderChar"/>
    <w:uiPriority w:val="99"/>
    <w:unhideWhenUsed/>
    <w:rsid w:val="00F823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2303"/>
    <w:rPr>
      <w:rFonts w:ascii="Times New Roman" w:hAnsi="Times New Roman"/>
      <w:sz w:val="24"/>
    </w:rPr>
  </w:style>
  <w:style w:type="paragraph" w:styleId="Footer">
    <w:name w:val="footer"/>
    <w:basedOn w:val="Normal"/>
    <w:link w:val="FooterChar"/>
    <w:uiPriority w:val="99"/>
    <w:unhideWhenUsed/>
    <w:rsid w:val="00F823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2303"/>
    <w:rPr>
      <w:rFonts w:ascii="Times New Roman" w:hAnsi="Times New Roman"/>
      <w:sz w:val="24"/>
    </w:rPr>
  </w:style>
  <w:style w:type="paragraph" w:styleId="TOCHeading">
    <w:name w:val="TOC Heading"/>
    <w:basedOn w:val="Heading1"/>
    <w:next w:val="Normal"/>
    <w:uiPriority w:val="39"/>
    <w:unhideWhenUsed/>
    <w:qFormat/>
    <w:rsid w:val="00F82303"/>
    <w:pPr>
      <w:spacing w:line="259" w:lineRule="auto"/>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F82303"/>
    <w:pPr>
      <w:spacing w:after="100"/>
    </w:pPr>
  </w:style>
  <w:style w:type="paragraph" w:styleId="TOC2">
    <w:name w:val="toc 2"/>
    <w:basedOn w:val="Normal"/>
    <w:next w:val="Normal"/>
    <w:autoRedefine/>
    <w:uiPriority w:val="39"/>
    <w:unhideWhenUsed/>
    <w:rsid w:val="00F82303"/>
    <w:pPr>
      <w:spacing w:after="100"/>
      <w:ind w:left="240"/>
    </w:pPr>
  </w:style>
  <w:style w:type="paragraph" w:styleId="TOC3">
    <w:name w:val="toc 3"/>
    <w:basedOn w:val="Normal"/>
    <w:next w:val="Normal"/>
    <w:autoRedefine/>
    <w:uiPriority w:val="39"/>
    <w:unhideWhenUsed/>
    <w:rsid w:val="00F82303"/>
    <w:pPr>
      <w:spacing w:after="100"/>
      <w:ind w:left="480"/>
    </w:pPr>
  </w:style>
  <w:style w:type="paragraph" w:styleId="NoSpacing">
    <w:name w:val="No Spacing"/>
    <w:link w:val="NoSpacingChar"/>
    <w:uiPriority w:val="1"/>
    <w:qFormat/>
    <w:rsid w:val="00F82303"/>
    <w:pPr>
      <w:spacing w:after="0" w:line="240" w:lineRule="auto"/>
    </w:pPr>
    <w:rPr>
      <w:rFonts w:eastAsiaTheme="minorEastAsia"/>
    </w:rPr>
  </w:style>
  <w:style w:type="character" w:customStyle="1" w:styleId="NoSpacingChar">
    <w:name w:val="No Spacing Char"/>
    <w:basedOn w:val="DefaultParagraphFont"/>
    <w:link w:val="NoSpacing"/>
    <w:uiPriority w:val="1"/>
    <w:rsid w:val="00F82303"/>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480262">
      <w:bodyDiv w:val="1"/>
      <w:marLeft w:val="0"/>
      <w:marRight w:val="0"/>
      <w:marTop w:val="0"/>
      <w:marBottom w:val="0"/>
      <w:divBdr>
        <w:top w:val="none" w:sz="0" w:space="0" w:color="auto"/>
        <w:left w:val="none" w:sz="0" w:space="0" w:color="auto"/>
        <w:bottom w:val="none" w:sz="0" w:space="0" w:color="auto"/>
        <w:right w:val="none" w:sz="0" w:space="0" w:color="auto"/>
      </w:divBdr>
    </w:div>
    <w:div w:id="83572638">
      <w:bodyDiv w:val="1"/>
      <w:marLeft w:val="0"/>
      <w:marRight w:val="0"/>
      <w:marTop w:val="0"/>
      <w:marBottom w:val="0"/>
      <w:divBdr>
        <w:top w:val="none" w:sz="0" w:space="0" w:color="auto"/>
        <w:left w:val="none" w:sz="0" w:space="0" w:color="auto"/>
        <w:bottom w:val="none" w:sz="0" w:space="0" w:color="auto"/>
        <w:right w:val="none" w:sz="0" w:space="0" w:color="auto"/>
      </w:divBdr>
    </w:div>
    <w:div w:id="85928675">
      <w:bodyDiv w:val="1"/>
      <w:marLeft w:val="0"/>
      <w:marRight w:val="0"/>
      <w:marTop w:val="0"/>
      <w:marBottom w:val="0"/>
      <w:divBdr>
        <w:top w:val="none" w:sz="0" w:space="0" w:color="auto"/>
        <w:left w:val="none" w:sz="0" w:space="0" w:color="auto"/>
        <w:bottom w:val="none" w:sz="0" w:space="0" w:color="auto"/>
        <w:right w:val="none" w:sz="0" w:space="0" w:color="auto"/>
      </w:divBdr>
    </w:div>
    <w:div w:id="138503735">
      <w:bodyDiv w:val="1"/>
      <w:marLeft w:val="0"/>
      <w:marRight w:val="0"/>
      <w:marTop w:val="0"/>
      <w:marBottom w:val="0"/>
      <w:divBdr>
        <w:top w:val="none" w:sz="0" w:space="0" w:color="auto"/>
        <w:left w:val="none" w:sz="0" w:space="0" w:color="auto"/>
        <w:bottom w:val="none" w:sz="0" w:space="0" w:color="auto"/>
        <w:right w:val="none" w:sz="0" w:space="0" w:color="auto"/>
      </w:divBdr>
    </w:div>
    <w:div w:id="330375308">
      <w:bodyDiv w:val="1"/>
      <w:marLeft w:val="0"/>
      <w:marRight w:val="0"/>
      <w:marTop w:val="0"/>
      <w:marBottom w:val="0"/>
      <w:divBdr>
        <w:top w:val="none" w:sz="0" w:space="0" w:color="auto"/>
        <w:left w:val="none" w:sz="0" w:space="0" w:color="auto"/>
        <w:bottom w:val="none" w:sz="0" w:space="0" w:color="auto"/>
        <w:right w:val="none" w:sz="0" w:space="0" w:color="auto"/>
      </w:divBdr>
    </w:div>
    <w:div w:id="436603760">
      <w:bodyDiv w:val="1"/>
      <w:marLeft w:val="0"/>
      <w:marRight w:val="0"/>
      <w:marTop w:val="0"/>
      <w:marBottom w:val="0"/>
      <w:divBdr>
        <w:top w:val="none" w:sz="0" w:space="0" w:color="auto"/>
        <w:left w:val="none" w:sz="0" w:space="0" w:color="auto"/>
        <w:bottom w:val="none" w:sz="0" w:space="0" w:color="auto"/>
        <w:right w:val="none" w:sz="0" w:space="0" w:color="auto"/>
      </w:divBdr>
    </w:div>
    <w:div w:id="489519727">
      <w:bodyDiv w:val="1"/>
      <w:marLeft w:val="0"/>
      <w:marRight w:val="0"/>
      <w:marTop w:val="0"/>
      <w:marBottom w:val="0"/>
      <w:divBdr>
        <w:top w:val="none" w:sz="0" w:space="0" w:color="auto"/>
        <w:left w:val="none" w:sz="0" w:space="0" w:color="auto"/>
        <w:bottom w:val="none" w:sz="0" w:space="0" w:color="auto"/>
        <w:right w:val="none" w:sz="0" w:space="0" w:color="auto"/>
      </w:divBdr>
    </w:div>
    <w:div w:id="497505357">
      <w:bodyDiv w:val="1"/>
      <w:marLeft w:val="0"/>
      <w:marRight w:val="0"/>
      <w:marTop w:val="0"/>
      <w:marBottom w:val="0"/>
      <w:divBdr>
        <w:top w:val="none" w:sz="0" w:space="0" w:color="auto"/>
        <w:left w:val="none" w:sz="0" w:space="0" w:color="auto"/>
        <w:bottom w:val="none" w:sz="0" w:space="0" w:color="auto"/>
        <w:right w:val="none" w:sz="0" w:space="0" w:color="auto"/>
      </w:divBdr>
    </w:div>
    <w:div w:id="609556873">
      <w:bodyDiv w:val="1"/>
      <w:marLeft w:val="0"/>
      <w:marRight w:val="0"/>
      <w:marTop w:val="0"/>
      <w:marBottom w:val="0"/>
      <w:divBdr>
        <w:top w:val="none" w:sz="0" w:space="0" w:color="auto"/>
        <w:left w:val="none" w:sz="0" w:space="0" w:color="auto"/>
        <w:bottom w:val="none" w:sz="0" w:space="0" w:color="auto"/>
        <w:right w:val="none" w:sz="0" w:space="0" w:color="auto"/>
      </w:divBdr>
    </w:div>
    <w:div w:id="629826336">
      <w:bodyDiv w:val="1"/>
      <w:marLeft w:val="0"/>
      <w:marRight w:val="0"/>
      <w:marTop w:val="0"/>
      <w:marBottom w:val="0"/>
      <w:divBdr>
        <w:top w:val="none" w:sz="0" w:space="0" w:color="auto"/>
        <w:left w:val="none" w:sz="0" w:space="0" w:color="auto"/>
        <w:bottom w:val="none" w:sz="0" w:space="0" w:color="auto"/>
        <w:right w:val="none" w:sz="0" w:space="0" w:color="auto"/>
      </w:divBdr>
    </w:div>
    <w:div w:id="881474896">
      <w:bodyDiv w:val="1"/>
      <w:marLeft w:val="0"/>
      <w:marRight w:val="0"/>
      <w:marTop w:val="0"/>
      <w:marBottom w:val="0"/>
      <w:divBdr>
        <w:top w:val="none" w:sz="0" w:space="0" w:color="auto"/>
        <w:left w:val="none" w:sz="0" w:space="0" w:color="auto"/>
        <w:bottom w:val="none" w:sz="0" w:space="0" w:color="auto"/>
        <w:right w:val="none" w:sz="0" w:space="0" w:color="auto"/>
      </w:divBdr>
    </w:div>
    <w:div w:id="997803457">
      <w:bodyDiv w:val="1"/>
      <w:marLeft w:val="0"/>
      <w:marRight w:val="0"/>
      <w:marTop w:val="0"/>
      <w:marBottom w:val="0"/>
      <w:divBdr>
        <w:top w:val="none" w:sz="0" w:space="0" w:color="auto"/>
        <w:left w:val="none" w:sz="0" w:space="0" w:color="auto"/>
        <w:bottom w:val="none" w:sz="0" w:space="0" w:color="auto"/>
        <w:right w:val="none" w:sz="0" w:space="0" w:color="auto"/>
      </w:divBdr>
    </w:div>
    <w:div w:id="1260873360">
      <w:bodyDiv w:val="1"/>
      <w:marLeft w:val="0"/>
      <w:marRight w:val="0"/>
      <w:marTop w:val="0"/>
      <w:marBottom w:val="0"/>
      <w:divBdr>
        <w:top w:val="none" w:sz="0" w:space="0" w:color="auto"/>
        <w:left w:val="none" w:sz="0" w:space="0" w:color="auto"/>
        <w:bottom w:val="none" w:sz="0" w:space="0" w:color="auto"/>
        <w:right w:val="none" w:sz="0" w:space="0" w:color="auto"/>
      </w:divBdr>
    </w:div>
    <w:div w:id="1305507819">
      <w:bodyDiv w:val="1"/>
      <w:marLeft w:val="0"/>
      <w:marRight w:val="0"/>
      <w:marTop w:val="0"/>
      <w:marBottom w:val="0"/>
      <w:divBdr>
        <w:top w:val="none" w:sz="0" w:space="0" w:color="auto"/>
        <w:left w:val="none" w:sz="0" w:space="0" w:color="auto"/>
        <w:bottom w:val="none" w:sz="0" w:space="0" w:color="auto"/>
        <w:right w:val="none" w:sz="0" w:space="0" w:color="auto"/>
      </w:divBdr>
    </w:div>
    <w:div w:id="1335837221">
      <w:bodyDiv w:val="1"/>
      <w:marLeft w:val="0"/>
      <w:marRight w:val="0"/>
      <w:marTop w:val="0"/>
      <w:marBottom w:val="0"/>
      <w:divBdr>
        <w:top w:val="none" w:sz="0" w:space="0" w:color="auto"/>
        <w:left w:val="none" w:sz="0" w:space="0" w:color="auto"/>
        <w:bottom w:val="none" w:sz="0" w:space="0" w:color="auto"/>
        <w:right w:val="none" w:sz="0" w:space="0" w:color="auto"/>
      </w:divBdr>
    </w:div>
    <w:div w:id="1403985379">
      <w:bodyDiv w:val="1"/>
      <w:marLeft w:val="0"/>
      <w:marRight w:val="0"/>
      <w:marTop w:val="0"/>
      <w:marBottom w:val="0"/>
      <w:divBdr>
        <w:top w:val="none" w:sz="0" w:space="0" w:color="auto"/>
        <w:left w:val="none" w:sz="0" w:space="0" w:color="auto"/>
        <w:bottom w:val="none" w:sz="0" w:space="0" w:color="auto"/>
        <w:right w:val="none" w:sz="0" w:space="0" w:color="auto"/>
      </w:divBdr>
    </w:div>
    <w:div w:id="2011830107">
      <w:bodyDiv w:val="1"/>
      <w:marLeft w:val="0"/>
      <w:marRight w:val="0"/>
      <w:marTop w:val="0"/>
      <w:marBottom w:val="0"/>
      <w:divBdr>
        <w:top w:val="none" w:sz="0" w:space="0" w:color="auto"/>
        <w:left w:val="none" w:sz="0" w:space="0" w:color="auto"/>
        <w:bottom w:val="none" w:sz="0" w:space="0" w:color="auto"/>
        <w:right w:val="none" w:sz="0" w:space="0" w:color="auto"/>
      </w:divBdr>
    </w:div>
    <w:div w:id="2050257109">
      <w:bodyDiv w:val="1"/>
      <w:marLeft w:val="0"/>
      <w:marRight w:val="0"/>
      <w:marTop w:val="0"/>
      <w:marBottom w:val="0"/>
      <w:divBdr>
        <w:top w:val="none" w:sz="0" w:space="0" w:color="auto"/>
        <w:left w:val="none" w:sz="0" w:space="0" w:color="auto"/>
        <w:bottom w:val="none" w:sz="0" w:space="0" w:color="auto"/>
        <w:right w:val="none" w:sz="0" w:space="0" w:color="auto"/>
      </w:divBdr>
    </w:div>
    <w:div w:id="2062247209">
      <w:bodyDiv w:val="1"/>
      <w:marLeft w:val="0"/>
      <w:marRight w:val="0"/>
      <w:marTop w:val="0"/>
      <w:marBottom w:val="0"/>
      <w:divBdr>
        <w:top w:val="none" w:sz="0" w:space="0" w:color="auto"/>
        <w:left w:val="none" w:sz="0" w:space="0" w:color="auto"/>
        <w:bottom w:val="none" w:sz="0" w:space="0" w:color="auto"/>
        <w:right w:val="none" w:sz="0" w:space="0" w:color="auto"/>
      </w:divBdr>
    </w:div>
    <w:div w:id="2065331360">
      <w:bodyDiv w:val="1"/>
      <w:marLeft w:val="0"/>
      <w:marRight w:val="0"/>
      <w:marTop w:val="0"/>
      <w:marBottom w:val="0"/>
      <w:divBdr>
        <w:top w:val="none" w:sz="0" w:space="0" w:color="auto"/>
        <w:left w:val="none" w:sz="0" w:space="0" w:color="auto"/>
        <w:bottom w:val="none" w:sz="0" w:space="0" w:color="auto"/>
        <w:right w:val="none" w:sz="0" w:space="0" w:color="auto"/>
      </w:divBdr>
      <w:divsChild>
        <w:div w:id="1600138246">
          <w:marLeft w:val="0"/>
          <w:marRight w:val="0"/>
          <w:marTop w:val="0"/>
          <w:marBottom w:val="0"/>
          <w:divBdr>
            <w:top w:val="none" w:sz="0" w:space="0" w:color="auto"/>
            <w:left w:val="none" w:sz="0" w:space="0" w:color="auto"/>
            <w:bottom w:val="none" w:sz="0" w:space="0" w:color="auto"/>
            <w:right w:val="none" w:sz="0" w:space="0" w:color="auto"/>
          </w:divBdr>
        </w:div>
      </w:divsChild>
    </w:div>
    <w:div w:id="2086603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footer" Target="footer2.xm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hyperlink" Target="https://www.ft.com/content/e8c742f2-6b34-11e7-b9c7-15af748b60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3.xm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A75292-CEF0-4E70-8091-2E0C42FBDF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562</TotalTime>
  <Pages>22</Pages>
  <Words>6452</Words>
  <Characters>36777</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STUDENT ID: 2124620</Company>
  <LinksUpToDate>false</LinksUpToDate>
  <CharactersWithSpaces>43143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
  <dc:creator>Boss</dc:creator>
  <cp:keywords/>
  <dc:description/>
  <cp:lastModifiedBy>Rajesh.Bhoya1</cp:lastModifiedBy>
  <cp:revision>48</cp:revision>
  <dcterms:created xsi:type="dcterms:W3CDTF">2022-08-19T14:17:00Z</dcterms:created>
  <dcterms:modified xsi:type="dcterms:W3CDTF">2022-09-01T16:26:00Z</dcterms:modified>
</cp:coreProperties>
</file>