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16083171"/>
        <w:docPartObj>
          <w:docPartGallery w:val="Cover Pages"/>
          <w:docPartUnique/>
        </w:docPartObj>
      </w:sdtPr>
      <w:sdtEndPr>
        <w:rPr>
          <w:rFonts w:eastAsiaTheme="minorHAnsi"/>
        </w:rPr>
      </w:sdtEndPr>
      <w:sdtContent>
        <w:p w14:paraId="442A4271" w14:textId="010089E3" w:rsidR="002C5D9C" w:rsidRDefault="002C5D9C">
          <w:pPr>
            <w:pStyle w:val="NoSpacing"/>
          </w:pPr>
          <w:r>
            <w:rPr>
              <w:noProof/>
            </w:rPr>
            <mc:AlternateContent>
              <mc:Choice Requires="wpg">
                <w:drawing>
                  <wp:anchor distT="0" distB="0" distL="114300" distR="114300" simplePos="0" relativeHeight="251659264" behindDoc="1" locked="0" layoutInCell="1" allowOverlap="1" wp14:anchorId="2443CDE8" wp14:editId="583F03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37D9D9E5" w14:textId="05A85520" w:rsidR="002C5D9C" w:rsidRDefault="002C5D9C">
                                      <w:pPr>
                                        <w:pStyle w:val="NoSpacing"/>
                                        <w:jc w:val="right"/>
                                        <w:rPr>
                                          <w:color w:val="FFFFFF" w:themeColor="background1"/>
                                          <w:sz w:val="28"/>
                                          <w:szCs w:val="28"/>
                                        </w:rPr>
                                      </w:pPr>
                                      <w:r>
                                        <w:rPr>
                                          <w:color w:val="FFFFFF" w:themeColor="background1"/>
                                          <w:sz w:val="28"/>
                                          <w:szCs w:val="28"/>
                                        </w:rPr>
                                        <w:t>12/18/2025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43CDE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" fillcolor="#2c3c43 [3215]" stroked="f" strokeweight="1.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" adj="18883" fillcolor="#90c226 [3204]" stroked="f" strokeweight="1.5pt">
                      <v:stroke endcap="round"/>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37D9D9E5" w14:textId="05A85520" w:rsidR="002C5D9C" w:rsidRDefault="002C5D9C">
                                <w:pPr>
                                  <w:pStyle w:val="NoSpacing"/>
                                  <w:jc w:val="right"/>
                                  <w:rPr>
                                    <w:color w:val="FFFFFF" w:themeColor="background1"/>
                                    <w:sz w:val="28"/>
                                    <w:szCs w:val="28"/>
                                  </w:rPr>
                                </w:pPr>
                                <w:r>
                                  <w:rPr>
                                    <w:color w:val="FFFFFF" w:themeColor="background1"/>
                                    <w:sz w:val="28"/>
                                    <w:szCs w:val="28"/>
                                  </w:rPr>
                                  <w:t>12/18/2025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2c3c43 [3215]" strokecolor="#2c3c43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2c3c43 [3215]" strokecolor="#2c3c43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2c3c43 [3215]" strokecolor="#2c3c43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2c3c43 [3215]" strokecolor="#2c3c43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2c3c43 [3215]" strokecolor="#2c3c43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2c3c43 [3215]" strokecolor="#2c3c43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2c3c43 [3215]" strokecolor="#2c3c43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2c3c43 [3215]" strokecolor="#2c3c43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2c3c43 [3215]" strokecolor="#2c3c43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2c3c43 [3215]" strokecolor="#2c3c43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2c3c43 [3215]" strokecolor="#2c3c43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2c3c43 [3215]" strokecolor="#2c3c43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2c3c43 [3215]" strokecolor="#2c3c43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2c3c43 [3215]" strokecolor="#2c3c43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2c3c43 [3215]" strokecolor="#2c3c43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2c3c43 [3215]" strokecolor="#2c3c43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2c3c43 [3215]" strokecolor="#2c3c43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2c3c43 [3215]" strokecolor="#2c3c43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2c3c43 [3215]" strokecolor="#2c3c43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2c3c43 [3215]" strokecolor="#2c3c43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2c3c43 [3215]" strokecolor="#2c3c43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2c3c43 [3215]" strokecolor="#2c3c43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2c3c43 [3215]" strokecolor="#2c3c43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475B3D2" wp14:editId="328037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74F30" w14:textId="78C16834" w:rsidR="002C5D9C" w:rsidRDefault="002C5D9C">
                                <w:pPr>
                                  <w:pStyle w:val="NoSpacing"/>
                                  <w:rPr>
                                    <w:color w:val="90C226" w:themeColor="accent1"/>
                                    <w:sz w:val="26"/>
                                    <w:szCs w:val="26"/>
                                  </w:rPr>
                                </w:pPr>
                                <w:sdt>
                                  <w:sdtPr>
                                    <w:rPr>
                                      <w:color w:val="90C22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0C226" w:themeColor="accent1"/>
                                        <w:sz w:val="26"/>
                                        <w:szCs w:val="26"/>
                                      </w:rPr>
                                      <w:t>Mariana Lupu (2313748)</w:t>
                                    </w:r>
                                  </w:sdtContent>
                                </w:sdt>
                              </w:p>
                              <w:p w14:paraId="14D59020" w14:textId="2DF7C2AF" w:rsidR="002C5D9C" w:rsidRDefault="002C5D9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475B3D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0E74F30" w14:textId="78C16834" w:rsidR="002C5D9C" w:rsidRDefault="002C5D9C">
                          <w:pPr>
                            <w:pStyle w:val="NoSpacing"/>
                            <w:rPr>
                              <w:color w:val="90C226" w:themeColor="accent1"/>
                              <w:sz w:val="26"/>
                              <w:szCs w:val="26"/>
                            </w:rPr>
                          </w:pPr>
                          <w:sdt>
                            <w:sdtPr>
                              <w:rPr>
                                <w:color w:val="90C22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0C226" w:themeColor="accent1"/>
                                  <w:sz w:val="26"/>
                                  <w:szCs w:val="26"/>
                                </w:rPr>
                                <w:t>Mariana Lupu (2313748)</w:t>
                              </w:r>
                            </w:sdtContent>
                          </w:sdt>
                        </w:p>
                        <w:p w14:paraId="14D59020" w14:textId="2DF7C2AF" w:rsidR="002C5D9C" w:rsidRDefault="002C5D9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2C3A5A9D" w14:textId="4DE4523E" w:rsidR="00AE1264" w:rsidRDefault="002C5D9C">
          <w:pPr>
            <w:rPr>
              <w:lang w:val="en-US"/>
            </w:rPr>
          </w:pPr>
          <w:r>
            <w:rPr>
              <w:noProof/>
            </w:rPr>
            <mc:AlternateContent>
              <mc:Choice Requires="wps">
                <w:drawing>
                  <wp:anchor distT="0" distB="0" distL="114300" distR="114300" simplePos="0" relativeHeight="251660288" behindDoc="0" locked="0" layoutInCell="1" allowOverlap="1" wp14:anchorId="7BEBD214" wp14:editId="33CD1E4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37000" cy="1069340"/>
                    <wp:effectExtent l="0" t="0" r="6350" b="0"/>
                    <wp:wrapNone/>
                    <wp:docPr id="1" name="Text Box 30"/>
                    <wp:cNvGraphicFramePr/>
                    <a:graphic xmlns:a="http://schemas.openxmlformats.org/drawingml/2006/main">
                      <a:graphicData uri="http://schemas.microsoft.com/office/word/2010/wordprocessingShape">
                        <wps:wsp>
                          <wps:cNvSpPr txBox="1"/>
                          <wps:spPr>
                            <a:xfrm>
                              <a:off x="0" y="0"/>
                              <a:ext cx="39370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B90F8" w14:textId="1CF41CA0" w:rsidR="002C5D9C" w:rsidRDefault="002C5D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C5D9C">
                                      <w:rPr>
                                        <w:rFonts w:asciiTheme="majorHAnsi" w:eastAsiaTheme="majorEastAsia" w:hAnsiTheme="majorHAnsi" w:cstheme="majorBidi"/>
                                        <w:color w:val="262626" w:themeColor="text1" w:themeTint="D9"/>
                                        <w:sz w:val="72"/>
                                        <w:szCs w:val="72"/>
                                      </w:rPr>
                                      <w:t>Emerging Trends</w:t>
                                    </w:r>
                                  </w:sdtContent>
                                </w:sdt>
                              </w:p>
                              <w:p w14:paraId="73E56E14" w14:textId="5C2C229F" w:rsidR="002C5D9C" w:rsidRDefault="002C5D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C5D9C">
                                      <w:rPr>
                                        <w:color w:val="404040" w:themeColor="text1" w:themeTint="BF"/>
                                        <w:sz w:val="36"/>
                                        <w:szCs w:val="36"/>
                                      </w:rPr>
                                      <w:t>Hackathon 2026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EBD214" id="Text Box 30" o:spid="_x0000_s1056" type="#_x0000_t202" style="position:absolute;margin-left:0;margin-top:0;width:310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" filled="f" stroked="f" strokeweight=".5pt">
                    <v:textbox inset="0,0,0,0">
                      <w:txbxContent>
                        <w:p w14:paraId="7FAB90F8" w14:textId="1CF41CA0" w:rsidR="002C5D9C" w:rsidRDefault="002C5D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C5D9C">
                                <w:rPr>
                                  <w:rFonts w:asciiTheme="majorHAnsi" w:eastAsiaTheme="majorEastAsia" w:hAnsiTheme="majorHAnsi" w:cstheme="majorBidi"/>
                                  <w:color w:val="262626" w:themeColor="text1" w:themeTint="D9"/>
                                  <w:sz w:val="72"/>
                                  <w:szCs w:val="72"/>
                                </w:rPr>
                                <w:t>Emerging Trends</w:t>
                              </w:r>
                            </w:sdtContent>
                          </w:sdt>
                        </w:p>
                        <w:p w14:paraId="73E56E14" w14:textId="5C2C229F" w:rsidR="002C5D9C" w:rsidRDefault="002C5D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C5D9C">
                                <w:rPr>
                                  <w:color w:val="404040" w:themeColor="text1" w:themeTint="BF"/>
                                  <w:sz w:val="36"/>
                                  <w:szCs w:val="36"/>
                                </w:rPr>
                                <w:t>Hackathon 2026</w:t>
                              </w:r>
                            </w:sdtContent>
                          </w:sdt>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0" locked="0" layoutInCell="1" allowOverlap="1" wp14:anchorId="3AE9E77E" wp14:editId="51E8283D">
                    <wp:simplePos x="0" y="0"/>
                    <wp:positionH relativeFrom="column">
                      <wp:posOffset>3321050</wp:posOffset>
                    </wp:positionH>
                    <wp:positionV relativeFrom="paragraph">
                      <wp:posOffset>4289425</wp:posOffset>
                    </wp:positionV>
                    <wp:extent cx="2924810" cy="984250"/>
                    <wp:effectExtent l="0" t="0" r="27940" b="25400"/>
                    <wp:wrapNone/>
                    <wp:docPr id="2092141057" name="Text Box 2"/>
                    <wp:cNvGraphicFramePr/>
                    <a:graphic xmlns:a="http://schemas.openxmlformats.org/drawingml/2006/main">
                      <a:graphicData uri="http://schemas.microsoft.com/office/word/2010/wordprocessingShape">
                        <wps:wsp>
                          <wps:cNvSpPr txBox="1"/>
                          <wps:spPr>
                            <a:xfrm>
                              <a:off x="0" y="0"/>
                              <a:ext cx="2924810" cy="984250"/>
                            </a:xfrm>
                            <a:prstGeom prst="rect">
                              <a:avLst/>
                            </a:prstGeom>
                            <a:solidFill>
                              <a:schemeClr val="lt1"/>
                            </a:solidFill>
                            <a:ln w="6350">
                              <a:solidFill>
                                <a:prstClr val="black"/>
                              </a:solidFill>
                            </a:ln>
                          </wps:spPr>
                          <wps:txbx>
                            <w:txbxContent>
                              <w:p w14:paraId="210CBAF7" w14:textId="06FDFC5A" w:rsidR="002C5D9C" w:rsidRDefault="002C5D9C" w:rsidP="002C5D9C">
                                <w:pPr>
                                  <w:pStyle w:val="NoSpacing"/>
                                </w:pPr>
                                <w:r>
                                  <w:rPr>
                                    <w:rFonts w:ascii="Arial" w:eastAsia="Calibri" w:hAnsi="Arial" w:cs="Arial"/>
                                    <w:color w:val="000000"/>
                                    <w:sz w:val="28"/>
                                    <w:szCs w:val="28"/>
                                    <w:lang w:val="en-GB"/>
                                  </w:rPr>
                                  <w:t>Student ID: 2313748</w:t>
                                </w:r>
                                <w:r>
                                  <w:rPr>
                                    <w:rFonts w:ascii="Arial" w:eastAsia="Calibri" w:hAnsi="Arial" w:cs="Arial"/>
                                    <w:color w:val="000000"/>
                                    <w:sz w:val="28"/>
                                    <w:szCs w:val="28"/>
                                    <w:lang w:val="en-GB"/>
                                  </w:rPr>
                                  <w:br/>
                                </w:r>
                                <w:r>
                                  <w:rPr>
                                    <w:rFonts w:ascii="Arial" w:hAnsi="Arial" w:cs="Arial"/>
                                    <w:color w:val="000000"/>
                                    <w:sz w:val="28"/>
                                    <w:szCs w:val="28"/>
                                  </w:rPr>
                                  <w:t xml:space="preserve">Student Name: Mariana Lupu </w:t>
                                </w:r>
                                <w:r>
                                  <w:rPr>
                                    <w:rFonts w:ascii="Arial" w:hAnsi="Arial" w:cs="Arial"/>
                                    <w:color w:val="000000"/>
                                    <w:sz w:val="28"/>
                                    <w:szCs w:val="28"/>
                                  </w:rPr>
                                  <w:br/>
                                </w:r>
                                <w:r w:rsidRPr="002C5D9C">
                                  <w:rPr>
                                    <w:rFonts w:ascii="Arial" w:eastAsia="Calibri" w:hAnsi="Arial" w:cs="Arial"/>
                                    <w:color w:val="000000"/>
                                    <w:sz w:val="28"/>
                                    <w:szCs w:val="28"/>
                                    <w:lang w:val="en-GB"/>
                                  </w:rPr>
                                  <w:t xml:space="preserve">Module </w:t>
                                </w:r>
                                <w:r>
                                  <w:rPr>
                                    <w:rFonts w:ascii="Arial" w:eastAsia="Calibri" w:hAnsi="Arial" w:cs="Arial"/>
                                    <w:color w:val="000000"/>
                                    <w:sz w:val="28"/>
                                    <w:szCs w:val="28"/>
                                    <w:lang w:val="en-GB"/>
                                  </w:rPr>
                                  <w:t>C</w:t>
                                </w:r>
                                <w:r w:rsidRPr="002C5D9C">
                                  <w:rPr>
                                    <w:rFonts w:ascii="Arial" w:eastAsia="Calibri" w:hAnsi="Arial" w:cs="Arial"/>
                                    <w:color w:val="000000"/>
                                    <w:sz w:val="28"/>
                                    <w:szCs w:val="28"/>
                                    <w:lang w:val="en-GB"/>
                                  </w:rPr>
                                  <w:t>ode: ACCB6019</w:t>
                                </w:r>
                                <w:r>
                                  <w:rPr>
                                    <w:rFonts w:ascii="Arial" w:eastAsia="Calibri" w:hAnsi="Arial" w:cs="Arial"/>
                                    <w:color w:val="000000"/>
                                    <w:sz w:val="28"/>
                                    <w:szCs w:val="28"/>
                                    <w:lang w:val="en-GB"/>
                                  </w:rPr>
                                  <w:br/>
                                  <w:t xml:space="preserve">Lecturer Name: </w:t>
                                </w:r>
                                <w:r w:rsidRPr="002C5D9C">
                                  <w:rPr>
                                    <w:rFonts w:ascii="Arial" w:eastAsia="Calibri" w:hAnsi="Arial" w:cs="Arial"/>
                                    <w:color w:val="000000"/>
                                    <w:sz w:val="28"/>
                                    <w:szCs w:val="28"/>
                                    <w:lang w:val="en-GB"/>
                                  </w:rPr>
                                  <w:t xml:space="preserve">Dr. Dipo </w:t>
                                </w:r>
                                <w:proofErr w:type="spellStart"/>
                                <w:r w:rsidRPr="002C5D9C">
                                  <w:rPr>
                                    <w:rFonts w:ascii="Arial" w:eastAsia="Calibri" w:hAnsi="Arial" w:cs="Arial"/>
                                    <w:color w:val="000000"/>
                                    <w:sz w:val="28"/>
                                    <w:szCs w:val="28"/>
                                    <w:lang w:val="en-GB"/>
                                  </w:rPr>
                                  <w:t>Dunsin</w:t>
                                </w:r>
                                <w:proofErr w:type="spellEnd"/>
                              </w:p>
                              <w:p w14:paraId="762DDE6C" w14:textId="77777777" w:rsidR="002C5D9C" w:rsidRDefault="002C5D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9E77E" id="Text Box 2" o:spid="_x0000_s1057" type="#_x0000_t202" style="position:absolute;margin-left:261.5pt;margin-top:337.75pt;width:230.3pt;height: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" fillcolor="white [3201]" strokeweight=".5pt">
                    <v:textbox>
                      <w:txbxContent>
                        <w:p w14:paraId="210CBAF7" w14:textId="06FDFC5A" w:rsidR="002C5D9C" w:rsidRDefault="002C5D9C" w:rsidP="002C5D9C">
                          <w:pPr>
                            <w:pStyle w:val="NoSpacing"/>
                          </w:pPr>
                          <w:r>
                            <w:rPr>
                              <w:rFonts w:ascii="Arial" w:eastAsia="Calibri" w:hAnsi="Arial" w:cs="Arial"/>
                              <w:color w:val="000000"/>
                              <w:sz w:val="28"/>
                              <w:szCs w:val="28"/>
                              <w:lang w:val="en-GB"/>
                            </w:rPr>
                            <w:t>Student ID: 2313748</w:t>
                          </w:r>
                          <w:r>
                            <w:rPr>
                              <w:rFonts w:ascii="Arial" w:eastAsia="Calibri" w:hAnsi="Arial" w:cs="Arial"/>
                              <w:color w:val="000000"/>
                              <w:sz w:val="28"/>
                              <w:szCs w:val="28"/>
                              <w:lang w:val="en-GB"/>
                            </w:rPr>
                            <w:br/>
                          </w:r>
                          <w:r>
                            <w:rPr>
                              <w:rFonts w:ascii="Arial" w:hAnsi="Arial" w:cs="Arial"/>
                              <w:color w:val="000000"/>
                              <w:sz w:val="28"/>
                              <w:szCs w:val="28"/>
                            </w:rPr>
                            <w:t xml:space="preserve">Student Name: Mariana Lupu </w:t>
                          </w:r>
                          <w:r>
                            <w:rPr>
                              <w:rFonts w:ascii="Arial" w:hAnsi="Arial" w:cs="Arial"/>
                              <w:color w:val="000000"/>
                              <w:sz w:val="28"/>
                              <w:szCs w:val="28"/>
                            </w:rPr>
                            <w:br/>
                          </w:r>
                          <w:r w:rsidRPr="002C5D9C">
                            <w:rPr>
                              <w:rFonts w:ascii="Arial" w:eastAsia="Calibri" w:hAnsi="Arial" w:cs="Arial"/>
                              <w:color w:val="000000"/>
                              <w:sz w:val="28"/>
                              <w:szCs w:val="28"/>
                              <w:lang w:val="en-GB"/>
                            </w:rPr>
                            <w:t xml:space="preserve">Module </w:t>
                          </w:r>
                          <w:r>
                            <w:rPr>
                              <w:rFonts w:ascii="Arial" w:eastAsia="Calibri" w:hAnsi="Arial" w:cs="Arial"/>
                              <w:color w:val="000000"/>
                              <w:sz w:val="28"/>
                              <w:szCs w:val="28"/>
                              <w:lang w:val="en-GB"/>
                            </w:rPr>
                            <w:t>C</w:t>
                          </w:r>
                          <w:r w:rsidRPr="002C5D9C">
                            <w:rPr>
                              <w:rFonts w:ascii="Arial" w:eastAsia="Calibri" w:hAnsi="Arial" w:cs="Arial"/>
                              <w:color w:val="000000"/>
                              <w:sz w:val="28"/>
                              <w:szCs w:val="28"/>
                              <w:lang w:val="en-GB"/>
                            </w:rPr>
                            <w:t>ode: ACCB6019</w:t>
                          </w:r>
                          <w:r>
                            <w:rPr>
                              <w:rFonts w:ascii="Arial" w:eastAsia="Calibri" w:hAnsi="Arial" w:cs="Arial"/>
                              <w:color w:val="000000"/>
                              <w:sz w:val="28"/>
                              <w:szCs w:val="28"/>
                              <w:lang w:val="en-GB"/>
                            </w:rPr>
                            <w:br/>
                            <w:t xml:space="preserve">Lecturer Name: </w:t>
                          </w:r>
                          <w:r w:rsidRPr="002C5D9C">
                            <w:rPr>
                              <w:rFonts w:ascii="Arial" w:eastAsia="Calibri" w:hAnsi="Arial" w:cs="Arial"/>
                              <w:color w:val="000000"/>
                              <w:sz w:val="28"/>
                              <w:szCs w:val="28"/>
                              <w:lang w:val="en-GB"/>
                            </w:rPr>
                            <w:t xml:space="preserve">Dr. Dipo </w:t>
                          </w:r>
                          <w:proofErr w:type="spellStart"/>
                          <w:r w:rsidRPr="002C5D9C">
                            <w:rPr>
                              <w:rFonts w:ascii="Arial" w:eastAsia="Calibri" w:hAnsi="Arial" w:cs="Arial"/>
                              <w:color w:val="000000"/>
                              <w:sz w:val="28"/>
                              <w:szCs w:val="28"/>
                              <w:lang w:val="en-GB"/>
                            </w:rPr>
                            <w:t>Dunsin</w:t>
                          </w:r>
                          <w:proofErr w:type="spellEnd"/>
                        </w:p>
                        <w:p w14:paraId="762DDE6C" w14:textId="77777777" w:rsidR="002C5D9C" w:rsidRDefault="002C5D9C"/>
                      </w:txbxContent>
                    </v:textbox>
                  </v:shape>
                </w:pict>
              </mc:Fallback>
            </mc:AlternateContent>
          </w:r>
          <w:r>
            <w:rPr>
              <w:lang w:val="en-US"/>
            </w:rPr>
            <w:br w:type="page"/>
          </w:r>
        </w:p>
      </w:sdtContent>
    </w:sdt>
    <w:p w14:paraId="67A46AA7" w14:textId="77777777" w:rsidR="00B82F80" w:rsidRDefault="00B82F80">
      <w:pPr>
        <w:rPr>
          <w:lang w:val="en-US"/>
        </w:rPr>
      </w:pPr>
    </w:p>
    <w:p w14:paraId="022A642C" w14:textId="5A8CE746" w:rsidR="00B82F80" w:rsidRPr="00B82F80" w:rsidRDefault="00B82F80" w:rsidP="00B82F80">
      <w:r w:rsidRPr="00B82F80">
        <w:t xml:space="preserve">Working on the </w:t>
      </w:r>
      <w:r w:rsidRPr="00B82F80">
        <w:rPr>
          <w:i/>
          <w:iCs/>
        </w:rPr>
        <w:t>Community Clean Council</w:t>
      </w:r>
      <w:r w:rsidRPr="00B82F80">
        <w:t xml:space="preserve"> project was a challenging but very rewarding experience for me. It allowed me to apply the technical knowledge gained during my studies while also developing important soft skills such as communication, teamwork, and time management. This reflection focuses on my personal experience within the team, my contribution to the project, how the team worked together, and my evaluation of the limitations and risks associated with our proposed solution.</w:t>
      </w:r>
    </w:p>
    <w:p w14:paraId="2F519CEA" w14:textId="77777777" w:rsidR="00B82F80" w:rsidRPr="00B82F80" w:rsidRDefault="00B82F80" w:rsidP="00B82F80">
      <w:r w:rsidRPr="00B82F80">
        <w:t xml:space="preserve">Our team consisted of five members, each with a clearly defined role. I was responsible for the </w:t>
      </w:r>
      <w:r w:rsidRPr="00B82F80">
        <w:rPr>
          <w:b/>
          <w:bCs/>
        </w:rPr>
        <w:t>AI and Quality Control</w:t>
      </w:r>
      <w:r w:rsidRPr="00B82F80">
        <w:t xml:space="preserve"> aspects of the project. Other roles included Product and Research, Mobile App and UX, Backend and Cloud, and Community Engagement and Marketing. Having a multidisciplinary team helped us approach the problem from different perspectives and understand how technical and non-technical components must work together to create a viable solution.</w:t>
      </w:r>
    </w:p>
    <w:p w14:paraId="68FD87F0" w14:textId="77777777" w:rsidR="00B82F80" w:rsidRPr="00B82F80" w:rsidRDefault="00B82F80" w:rsidP="00B82F80">
      <w:r w:rsidRPr="00B82F80">
        <w:t xml:space="preserve">My main responsibility was to focus on how artificial intelligence could be used to identify and classify waste using image recognition technologies such as Google Cloud Vision and AWS </w:t>
      </w:r>
      <w:proofErr w:type="spellStart"/>
      <w:r w:rsidRPr="00B82F80">
        <w:t>Rekognition</w:t>
      </w:r>
      <w:proofErr w:type="spellEnd"/>
      <w:r w:rsidRPr="00B82F80">
        <w:t>. I also worked on defining and validating the Quality Assurance workflow, ensuring that the system logic made sense and that outputs were consistent with the project requirements. In addition, I contributed to explaining the AI process in the presentation, which required me to simplify technical concepts so they could be easily understood by the rest of the team and the audience.</w:t>
      </w:r>
    </w:p>
    <w:p w14:paraId="6154E53E" w14:textId="5AA747CF" w:rsidR="00B82F80" w:rsidRPr="00B82F80" w:rsidRDefault="00B82F80" w:rsidP="00B82F80">
      <w:r w:rsidRPr="00B82F80">
        <w:t xml:space="preserve">One of the biggest challenges we faced as a team was </w:t>
      </w:r>
      <w:r w:rsidRPr="00B82F80">
        <w:rPr>
          <w:b/>
          <w:bCs/>
        </w:rPr>
        <w:t>communication</w:t>
      </w:r>
      <w:r w:rsidRPr="00B82F80">
        <w:t>. At times, not all team members were equally responsive, which led to misunderstandings or delays. This experience taught me that good communication does not happen automatically in a team</w:t>
      </w:r>
      <w:r w:rsidR="003D53B3">
        <w:t>,</w:t>
      </w:r>
      <w:r w:rsidRPr="00B82F80">
        <w:t xml:space="preserve"> it requires active effort. I learned to be more proactive in asking for updates, clarifying responsibilities, and checking that everyone had the same understanding of the tasks. This was particularly important because our work was interconnected, and delays in one area could affect the whole project.</w:t>
      </w:r>
    </w:p>
    <w:p w14:paraId="10EB5A50" w14:textId="253B6B9D" w:rsidR="00B82F80" w:rsidRPr="00B82F80" w:rsidRDefault="00B82F80" w:rsidP="00B82F80">
      <w:r w:rsidRPr="00B82F80">
        <w:rPr>
          <w:b/>
          <w:bCs/>
        </w:rPr>
        <w:t>Time pressure</w:t>
      </w:r>
      <w:r w:rsidRPr="00B82F80">
        <w:t xml:space="preserve"> was another major challenge. </w:t>
      </w:r>
      <w:r w:rsidR="004A42BE" w:rsidRPr="004A42BE">
        <w:t>Working within a tight schedule</w:t>
      </w:r>
      <w:r w:rsidR="004A42BE" w:rsidRPr="004A42BE">
        <w:t xml:space="preserve"> </w:t>
      </w:r>
      <w:r w:rsidRPr="00B82F80">
        <w:t>we had limited time to plan, design, and prepare our solution. Some tasks, especially those involving technical integration and testing, took longer than expected. This forced us to make quick decisions, prioritise essential features, and accept that not everything could be perfect. Personally, this helped me improve my time management skills and taught me how to work more efficiently under pressure without losing focus on quality.</w:t>
      </w:r>
    </w:p>
    <w:p w14:paraId="2FF459EC" w14:textId="6A987AD2" w:rsidR="00B82F80" w:rsidRPr="00B82F80" w:rsidRDefault="00B82F80" w:rsidP="00B82F80">
      <w:r w:rsidRPr="00B82F80">
        <w:t xml:space="preserve">We also experienced </w:t>
      </w:r>
      <w:r w:rsidRPr="00B82F80">
        <w:rPr>
          <w:b/>
          <w:bCs/>
        </w:rPr>
        <w:t>organisational issues</w:t>
      </w:r>
      <w:r w:rsidRPr="00B82F80">
        <w:t xml:space="preserve">, particularly at the start of the project. In the early stages, responsibilities were not always clearly defined, which sometimes caused confusion. As the project progressed, we improved our organisation by holding regular meetings and using collaboration tools such as </w:t>
      </w:r>
      <w:r w:rsidR="004A42BE" w:rsidRPr="004A42BE">
        <w:t>WhatsApp</w:t>
      </w:r>
      <w:r w:rsidRPr="00B82F80">
        <w:t>. This made a noticeable difference and showed me how important structure and planning are in team-based projects.</w:t>
      </w:r>
    </w:p>
    <w:p w14:paraId="4C2A88AD" w14:textId="77777777" w:rsidR="00B82F80" w:rsidRPr="00B82F80" w:rsidRDefault="00B82F80" w:rsidP="00B82F80">
      <w:r w:rsidRPr="00B82F80">
        <w:t xml:space="preserve">Another challenge was </w:t>
      </w:r>
      <w:r w:rsidRPr="00B82F80">
        <w:rPr>
          <w:b/>
          <w:bCs/>
        </w:rPr>
        <w:t>uneven participation</w:t>
      </w:r>
      <w:r w:rsidRPr="00B82F80">
        <w:t xml:space="preserve"> among team members. Some people were more consistently involved than others, which created an imbalance in workload. While this was sometimes frustrating, it helped me develop patience and adaptability. I learned that in real-world projects, teamwork is rarely perfectly balanced, and success often depends on the willingness of individuals to step up when needed.</w:t>
      </w:r>
    </w:p>
    <w:p w14:paraId="16CA3BCD" w14:textId="77777777" w:rsidR="00B82F80" w:rsidRPr="00B82F80" w:rsidRDefault="00B82F80" w:rsidP="00B82F80">
      <w:r w:rsidRPr="00B82F80">
        <w:t xml:space="preserve">From a technical perspective, the project helped me gain a much clearer understanding of how </w:t>
      </w:r>
      <w:r w:rsidRPr="00B82F80">
        <w:rPr>
          <w:b/>
          <w:bCs/>
        </w:rPr>
        <w:t>AI-based image recognition</w:t>
      </w:r>
      <w:r w:rsidRPr="00B82F80">
        <w:t xml:space="preserve"> works in practice. I learned that AI systems are highly dependent on image quality, data accuracy, and confidence thresholds. I also understood that AI is not always reliable and must be supported by validation processes. This reinforced the importance of </w:t>
      </w:r>
      <w:r w:rsidRPr="00B82F80">
        <w:rPr>
          <w:b/>
          <w:bCs/>
        </w:rPr>
        <w:t>Quality Assurance</w:t>
      </w:r>
      <w:r w:rsidRPr="00B82F80">
        <w:t>, not just as a final step, but as an ongoing process throughout development.</w:t>
      </w:r>
    </w:p>
    <w:p w14:paraId="6764F0FA" w14:textId="77777777" w:rsidR="00B82F80" w:rsidRPr="00B82F80" w:rsidRDefault="00B82F80" w:rsidP="00B82F80">
      <w:r w:rsidRPr="00B82F80">
        <w:t xml:space="preserve">Reflecting on the </w:t>
      </w:r>
      <w:r w:rsidRPr="00B82F80">
        <w:rPr>
          <w:b/>
          <w:bCs/>
        </w:rPr>
        <w:t>limitations of our solution</w:t>
      </w:r>
      <w:r w:rsidRPr="00B82F80">
        <w:t xml:space="preserve">, one key issue is the reliance on third-party AI services. While platforms such as Google Cloud Vision and AWS </w:t>
      </w:r>
      <w:proofErr w:type="spellStart"/>
      <w:r w:rsidRPr="00B82F80">
        <w:t>Rekognition</w:t>
      </w:r>
      <w:proofErr w:type="spellEnd"/>
      <w:r w:rsidRPr="00B82F80">
        <w:t xml:space="preserve"> are powerful, they introduce long-term risks related to cost, availability, and dependency on external providers. Additionally, AI classification may not always be accurate, particularly in poor lighting conditions or when waste items are visually similar.</w:t>
      </w:r>
    </w:p>
    <w:p w14:paraId="4BC89209" w14:textId="77777777" w:rsidR="004A42BE" w:rsidRDefault="004A42BE" w:rsidP="00B82F80"/>
    <w:p w14:paraId="0ACE66D7" w14:textId="77777777" w:rsidR="004A42BE" w:rsidRDefault="004A42BE" w:rsidP="00B82F80"/>
    <w:p w14:paraId="267D87EE" w14:textId="68972E0C" w:rsidR="00B82F80" w:rsidRPr="00B82F80" w:rsidRDefault="00B82F80" w:rsidP="00B82F80">
      <w:r w:rsidRPr="00B82F80">
        <w:t xml:space="preserve">There are also </w:t>
      </w:r>
      <w:r w:rsidRPr="00B82F80">
        <w:rPr>
          <w:b/>
          <w:bCs/>
        </w:rPr>
        <w:t>privacy and data protection risks</w:t>
      </w:r>
      <w:r w:rsidRPr="00B82F80">
        <w:t>. Since the solution involves image capture and geolocation data, it raises concerns around user consent, data storage, and compliance with regulations such as GDPR. Without strong data protection measures, the system could pose ethical and legal risks. These aspects would need careful consideration in a real-world deployment.</w:t>
      </w:r>
    </w:p>
    <w:p w14:paraId="38D47886" w14:textId="77777777" w:rsidR="00B82F80" w:rsidRPr="00B82F80" w:rsidRDefault="00B82F80" w:rsidP="00B82F80">
      <w:r w:rsidRPr="00B82F80">
        <w:rPr>
          <w:b/>
          <w:bCs/>
        </w:rPr>
        <w:t>Security risks</w:t>
      </w:r>
      <w:r w:rsidRPr="00B82F80">
        <w:t xml:space="preserve"> are another important limitation. Cloud-based systems can be vulnerable if not properly configured. Weak authentication, unsecured APIs, or lack of encryption could expose the system to data breaches. Although these risks were acknowledged, they were not fully addressed due to the prototype nature of the project and time constraints.</w:t>
      </w:r>
    </w:p>
    <w:p w14:paraId="4A2075F6" w14:textId="77777777" w:rsidR="00B82F80" w:rsidRPr="00B82F80" w:rsidRDefault="00B82F80" w:rsidP="00B82F80">
      <w:r w:rsidRPr="00B82F80">
        <w:t xml:space="preserve">Finally, the success of the solution depends heavily on </w:t>
      </w:r>
      <w:r w:rsidRPr="00B82F80">
        <w:rPr>
          <w:b/>
          <w:bCs/>
        </w:rPr>
        <w:t>user engagement</w:t>
      </w:r>
      <w:r w:rsidRPr="00B82F80">
        <w:t>. If users do not actively use the application, its impact on the community would be limited. Long-term sustainability would also require ongoing funding, maintenance, and support from stakeholders, which were beyond the scope of this Hackathon.</w:t>
      </w:r>
    </w:p>
    <w:p w14:paraId="5A5A2A91" w14:textId="77777777" w:rsidR="00B82F80" w:rsidRPr="00B82F80" w:rsidRDefault="00B82F80" w:rsidP="00B82F80">
      <w:r w:rsidRPr="00B82F80">
        <w:t>Overall, this project was a valuable learning experience. It helped me build confidence in my technical abilities, improve my communication skills, and gain a realistic understanding of teamwork in a pressured environment. I now feel better prepared for future academic and professional projects that require collaboration, critical thinking, and the application of emerging technologies.</w:t>
      </w:r>
    </w:p>
    <w:p w14:paraId="501FF276" w14:textId="77777777" w:rsidR="00B82F80" w:rsidRPr="00B82F80" w:rsidRDefault="00B82F80" w:rsidP="00B82F80">
      <w:r w:rsidRPr="00B82F80">
        <w:t xml:space="preserve">In conclusion, the </w:t>
      </w:r>
      <w:r w:rsidRPr="00B82F80">
        <w:rPr>
          <w:i/>
          <w:iCs/>
        </w:rPr>
        <w:t>Community Clean Council</w:t>
      </w:r>
      <w:r w:rsidRPr="00B82F80">
        <w:t xml:space="preserve"> project was more than just an academic requirement. It was an opportunity to grow personally and professionally, to learn from challenges, and to understand both the potential and the limitations of technology-driven solutions. This experience has strengthened my readiness to contribute effectively to future team-based projects in the field of applied computing.</w:t>
      </w:r>
    </w:p>
    <w:p w14:paraId="72E5BF95" w14:textId="77777777" w:rsidR="00B82F80" w:rsidRPr="00B82F80" w:rsidRDefault="00B82F80">
      <w:pPr>
        <w:rPr>
          <w:lang w:val="en-US"/>
        </w:rPr>
      </w:pPr>
    </w:p>
    <w:sectPr w:rsidR="00B82F80" w:rsidRPr="00B82F80" w:rsidSect="002C5D9C">
      <w:pgSz w:w="11906" w:h="16838"/>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29"/>
    <w:rsid w:val="00095C6A"/>
    <w:rsid w:val="002C5D9C"/>
    <w:rsid w:val="003D53B3"/>
    <w:rsid w:val="004A42BE"/>
    <w:rsid w:val="008128FE"/>
    <w:rsid w:val="00AE1264"/>
    <w:rsid w:val="00B40F29"/>
    <w:rsid w:val="00B82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AFA14"/>
  <w15:chartTrackingRefBased/>
  <w15:docId w15:val="{C820E453-C166-44C3-B6E9-457F61ED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F29"/>
    <w:pPr>
      <w:keepNext/>
      <w:keepLines/>
      <w:spacing w:before="360" w:after="80"/>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B40F29"/>
    <w:pPr>
      <w:keepNext/>
      <w:keepLines/>
      <w:spacing w:before="160" w:after="80"/>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B40F29"/>
    <w:pPr>
      <w:keepNext/>
      <w:keepLines/>
      <w:spacing w:before="160" w:after="80"/>
      <w:outlineLvl w:val="2"/>
    </w:pPr>
    <w:rPr>
      <w:rFonts w:eastAsiaTheme="majorEastAsia"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B40F29"/>
    <w:pPr>
      <w:keepNext/>
      <w:keepLines/>
      <w:spacing w:before="80" w:after="40"/>
      <w:outlineLvl w:val="3"/>
    </w:pPr>
    <w:rPr>
      <w:rFonts w:eastAsiaTheme="majorEastAsia" w:cstheme="majorBidi"/>
      <w:i/>
      <w:iCs/>
      <w:color w:val="6B911C" w:themeColor="accent1" w:themeShade="BF"/>
    </w:rPr>
  </w:style>
  <w:style w:type="paragraph" w:styleId="Heading5">
    <w:name w:val="heading 5"/>
    <w:basedOn w:val="Normal"/>
    <w:next w:val="Normal"/>
    <w:link w:val="Heading5Char"/>
    <w:uiPriority w:val="9"/>
    <w:semiHidden/>
    <w:unhideWhenUsed/>
    <w:qFormat/>
    <w:rsid w:val="00B40F29"/>
    <w:pPr>
      <w:keepNext/>
      <w:keepLines/>
      <w:spacing w:before="80" w:after="40"/>
      <w:outlineLvl w:val="4"/>
    </w:pPr>
    <w:rPr>
      <w:rFonts w:eastAsiaTheme="majorEastAsia" w:cstheme="majorBidi"/>
      <w:color w:val="6B911C" w:themeColor="accent1" w:themeShade="BF"/>
    </w:rPr>
  </w:style>
  <w:style w:type="paragraph" w:styleId="Heading6">
    <w:name w:val="heading 6"/>
    <w:basedOn w:val="Normal"/>
    <w:next w:val="Normal"/>
    <w:link w:val="Heading6Char"/>
    <w:uiPriority w:val="9"/>
    <w:semiHidden/>
    <w:unhideWhenUsed/>
    <w:qFormat/>
    <w:rsid w:val="00B40F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F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F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F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F29"/>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B40F29"/>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B40F29"/>
    <w:rPr>
      <w:rFonts w:eastAsiaTheme="majorEastAsia"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B40F29"/>
    <w:rPr>
      <w:rFonts w:eastAsiaTheme="majorEastAsia" w:cstheme="majorBidi"/>
      <w:i/>
      <w:iCs/>
      <w:color w:val="6B911C" w:themeColor="accent1" w:themeShade="BF"/>
    </w:rPr>
  </w:style>
  <w:style w:type="character" w:customStyle="1" w:styleId="Heading5Char">
    <w:name w:val="Heading 5 Char"/>
    <w:basedOn w:val="DefaultParagraphFont"/>
    <w:link w:val="Heading5"/>
    <w:uiPriority w:val="9"/>
    <w:semiHidden/>
    <w:rsid w:val="00B40F29"/>
    <w:rPr>
      <w:rFonts w:eastAsiaTheme="majorEastAsia" w:cstheme="majorBidi"/>
      <w:color w:val="6B911C" w:themeColor="accent1" w:themeShade="BF"/>
    </w:rPr>
  </w:style>
  <w:style w:type="character" w:customStyle="1" w:styleId="Heading6Char">
    <w:name w:val="Heading 6 Char"/>
    <w:basedOn w:val="DefaultParagraphFont"/>
    <w:link w:val="Heading6"/>
    <w:uiPriority w:val="9"/>
    <w:semiHidden/>
    <w:rsid w:val="00B40F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F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F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F29"/>
    <w:rPr>
      <w:rFonts w:eastAsiaTheme="majorEastAsia" w:cstheme="majorBidi"/>
      <w:color w:val="272727" w:themeColor="text1" w:themeTint="D8"/>
    </w:rPr>
  </w:style>
  <w:style w:type="paragraph" w:styleId="Title">
    <w:name w:val="Title"/>
    <w:basedOn w:val="Normal"/>
    <w:next w:val="Normal"/>
    <w:link w:val="TitleChar"/>
    <w:uiPriority w:val="10"/>
    <w:qFormat/>
    <w:rsid w:val="00B40F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F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F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F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F29"/>
    <w:pPr>
      <w:spacing w:before="160"/>
      <w:jc w:val="center"/>
    </w:pPr>
    <w:rPr>
      <w:i/>
      <w:iCs/>
      <w:color w:val="404040" w:themeColor="text1" w:themeTint="BF"/>
    </w:rPr>
  </w:style>
  <w:style w:type="character" w:customStyle="1" w:styleId="QuoteChar">
    <w:name w:val="Quote Char"/>
    <w:basedOn w:val="DefaultParagraphFont"/>
    <w:link w:val="Quote"/>
    <w:uiPriority w:val="29"/>
    <w:rsid w:val="00B40F29"/>
    <w:rPr>
      <w:i/>
      <w:iCs/>
      <w:color w:val="404040" w:themeColor="text1" w:themeTint="BF"/>
    </w:rPr>
  </w:style>
  <w:style w:type="paragraph" w:styleId="ListParagraph">
    <w:name w:val="List Paragraph"/>
    <w:basedOn w:val="Normal"/>
    <w:uiPriority w:val="34"/>
    <w:qFormat/>
    <w:rsid w:val="00B40F29"/>
    <w:pPr>
      <w:ind w:left="720"/>
      <w:contextualSpacing/>
    </w:pPr>
  </w:style>
  <w:style w:type="character" w:styleId="IntenseEmphasis">
    <w:name w:val="Intense Emphasis"/>
    <w:basedOn w:val="DefaultParagraphFont"/>
    <w:uiPriority w:val="21"/>
    <w:qFormat/>
    <w:rsid w:val="00B40F29"/>
    <w:rPr>
      <w:i/>
      <w:iCs/>
      <w:color w:val="6B911C" w:themeColor="accent1" w:themeShade="BF"/>
    </w:rPr>
  </w:style>
  <w:style w:type="paragraph" w:styleId="IntenseQuote">
    <w:name w:val="Intense Quote"/>
    <w:basedOn w:val="Normal"/>
    <w:next w:val="Normal"/>
    <w:link w:val="IntenseQuoteChar"/>
    <w:uiPriority w:val="30"/>
    <w:qFormat/>
    <w:rsid w:val="00B40F29"/>
    <w:pPr>
      <w:pBdr>
        <w:top w:val="single" w:sz="4" w:space="10" w:color="6B911C" w:themeColor="accent1" w:themeShade="BF"/>
        <w:bottom w:val="single" w:sz="4" w:space="10" w:color="6B911C" w:themeColor="accent1" w:themeShade="BF"/>
      </w:pBdr>
      <w:spacing w:before="360" w:after="360"/>
      <w:ind w:left="864" w:right="864"/>
      <w:jc w:val="center"/>
    </w:pPr>
    <w:rPr>
      <w:i/>
      <w:iCs/>
      <w:color w:val="6B911C" w:themeColor="accent1" w:themeShade="BF"/>
    </w:rPr>
  </w:style>
  <w:style w:type="character" w:customStyle="1" w:styleId="IntenseQuoteChar">
    <w:name w:val="Intense Quote Char"/>
    <w:basedOn w:val="DefaultParagraphFont"/>
    <w:link w:val="IntenseQuote"/>
    <w:uiPriority w:val="30"/>
    <w:rsid w:val="00B40F29"/>
    <w:rPr>
      <w:i/>
      <w:iCs/>
      <w:color w:val="6B911C" w:themeColor="accent1" w:themeShade="BF"/>
    </w:rPr>
  </w:style>
  <w:style w:type="character" w:styleId="IntenseReference">
    <w:name w:val="Intense Reference"/>
    <w:basedOn w:val="DefaultParagraphFont"/>
    <w:uiPriority w:val="32"/>
    <w:qFormat/>
    <w:rsid w:val="00B40F29"/>
    <w:rPr>
      <w:b/>
      <w:bCs/>
      <w:smallCaps/>
      <w:color w:val="6B911C" w:themeColor="accent1" w:themeShade="BF"/>
      <w:spacing w:val="5"/>
    </w:rPr>
  </w:style>
  <w:style w:type="paragraph" w:styleId="NoSpacing">
    <w:name w:val="No Spacing"/>
    <w:link w:val="NoSpacingChar"/>
    <w:qFormat/>
    <w:rsid w:val="002C5D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5D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ED6167-728B-44C2-9B1A-35D51ECEC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dc:title>
  <dc:subject>Hackathon 2026</dc:subject>
  <dc:creator>Mariana Lupu (2313748)</dc:creator>
  <cp:keywords/>
  <dc:description/>
  <cp:lastModifiedBy>Mariana Lupu (2313748)</cp:lastModifiedBy>
  <cp:revision>4</cp:revision>
  <dcterms:created xsi:type="dcterms:W3CDTF">2025-12-18T21:50:00Z</dcterms:created>
  <dcterms:modified xsi:type="dcterms:W3CDTF">2025-12-18T22:23:00Z</dcterms:modified>
</cp:coreProperties>
</file>