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B1DADB" w14:textId="77777777" w:rsidR="00D20359" w:rsidRDefault="00D20359" w:rsidP="00D20359">
      <w:pPr>
        <w:pStyle w:val="NormalWeb"/>
        <w:spacing w:before="0" w:beforeAutospacing="0" w:after="0" w:afterAutospacing="0"/>
        <w:ind w:left="-180" w:right="-334"/>
      </w:pPr>
      <w:r>
        <w:rPr>
          <w:noProof/>
          <w:lang w:val="pt-BR"/>
        </w:rPr>
        <w:drawing>
          <wp:inline distT="0" distB="0" distL="0" distR="0" wp14:anchorId="393FEF53" wp14:editId="64CD24EF">
            <wp:extent cx="1903730" cy="638810"/>
            <wp:effectExtent l="25400" t="25400" r="26670" b="21590"/>
            <wp:docPr id="3" name="Imagem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3730" cy="638810"/>
                    </a:xfrm>
                    <a:prstGeom prst="rect">
                      <a:avLst/>
                    </a:prstGeom>
                    <a:noFill/>
                    <a:ln w="19050" cmpd="sng">
                      <a:solidFill>
                        <a:srgbClr val="000000"/>
                      </a:solidFill>
                      <a:miter lim="800000"/>
                      <a:headEnd/>
                      <a:tailEnd/>
                    </a:ln>
                    <a:effectLst/>
                  </pic:spPr>
                </pic:pic>
              </a:graphicData>
            </a:graphic>
          </wp:inline>
        </w:drawing>
      </w:r>
    </w:p>
    <w:p w14:paraId="7B25B8AE" w14:textId="77777777" w:rsidR="00D20359" w:rsidRDefault="00D20359" w:rsidP="00D20359">
      <w:pPr>
        <w:pStyle w:val="NormalWeb"/>
        <w:spacing w:before="0" w:beforeAutospacing="0" w:after="0" w:afterAutospacing="0"/>
        <w:ind w:left="-180" w:right="-334"/>
      </w:pPr>
    </w:p>
    <w:p w14:paraId="712AE318" w14:textId="77777777" w:rsidR="00D20359" w:rsidRDefault="00D20359" w:rsidP="00D20359">
      <w:pPr>
        <w:pStyle w:val="NormalWeb"/>
        <w:spacing w:before="0" w:beforeAutospacing="0" w:after="0" w:afterAutospacing="0"/>
        <w:ind w:left="-180" w:right="-334"/>
      </w:pPr>
    </w:p>
    <w:p w14:paraId="1557018A" w14:textId="77777777" w:rsidR="00D20359" w:rsidRDefault="00D20359" w:rsidP="00D2035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5E2BB50" w14:textId="77777777" w:rsidR="00D20359" w:rsidRPr="00230F35" w:rsidRDefault="00D20359" w:rsidP="00D2035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638BE09" w14:textId="77777777" w:rsidR="00D20359" w:rsidRPr="00230F35" w:rsidRDefault="00D20359" w:rsidP="00D20359">
      <w:pPr>
        <w:rPr>
          <w:rFonts w:ascii="Arial" w:hAnsi="Arial" w:cs="Arial"/>
          <w:sz w:val="28"/>
          <w:szCs w:val="28"/>
          <w:lang w:val="cy-GB"/>
        </w:rPr>
      </w:pPr>
    </w:p>
    <w:p w14:paraId="69DF2E2B" w14:textId="77777777" w:rsidR="00D20359" w:rsidRDefault="00D20359" w:rsidP="00D20359">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1"/>
        <w:gridCol w:w="423"/>
        <w:gridCol w:w="1489"/>
        <w:gridCol w:w="280"/>
        <w:gridCol w:w="1785"/>
      </w:tblGrid>
      <w:tr w:rsidR="00D20359" w:rsidRPr="00230F35" w14:paraId="06FDABD3" w14:textId="77777777" w:rsidTr="005A7D3D">
        <w:trPr>
          <w:trHeight w:val="614"/>
        </w:trPr>
        <w:tc>
          <w:tcPr>
            <w:tcW w:w="8856" w:type="dxa"/>
            <w:gridSpan w:val="5"/>
          </w:tcPr>
          <w:p w14:paraId="31FB0BBA" w14:textId="77777777" w:rsidR="00D20359" w:rsidRPr="00230F35"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20359" w:rsidRPr="00230F35" w14:paraId="2ABCC56E" w14:textId="77777777" w:rsidTr="005A7D3D">
        <w:trPr>
          <w:trHeight w:val="718"/>
        </w:trPr>
        <w:tc>
          <w:tcPr>
            <w:tcW w:w="8856" w:type="dxa"/>
            <w:gridSpan w:val="5"/>
          </w:tcPr>
          <w:p w14:paraId="4CB57B8B" w14:textId="77777777" w:rsidR="00D20359" w:rsidRPr="00547D79" w:rsidRDefault="00D20359" w:rsidP="005A7D3D">
            <w:pPr>
              <w:pStyle w:val="NormalWeb"/>
              <w:spacing w:before="0" w:beforeAutospacing="0" w:after="0" w:afterAutospacing="0"/>
              <w:ind w:right="34"/>
              <w:rPr>
                <w:rFonts w:ascii="Arial" w:hAnsi="Arial" w:cs="Arial"/>
                <w:sz w:val="22"/>
                <w:szCs w:val="22"/>
                <w:lang w:val="pt-BR"/>
              </w:rPr>
            </w:pPr>
            <w:r w:rsidRPr="00547D79">
              <w:rPr>
                <w:rFonts w:ascii="Arial" w:hAnsi="Arial" w:cs="Arial"/>
                <w:sz w:val="22"/>
                <w:szCs w:val="22"/>
                <w:lang w:val="pt-BR"/>
              </w:rPr>
              <w:t>Student Name: ANA ELISA DE ALMEIDA LARA DOS REIS</w:t>
            </w:r>
          </w:p>
          <w:p w14:paraId="69515EAE" w14:textId="77777777" w:rsidR="00D20359" w:rsidRPr="00547D79" w:rsidRDefault="00D20359" w:rsidP="005A7D3D">
            <w:pPr>
              <w:pStyle w:val="NormalWeb"/>
              <w:spacing w:before="0" w:beforeAutospacing="0" w:after="0" w:afterAutospacing="0"/>
              <w:ind w:right="34"/>
              <w:rPr>
                <w:rFonts w:ascii="Arial" w:hAnsi="Arial" w:cs="Arial"/>
                <w:sz w:val="22"/>
                <w:szCs w:val="22"/>
                <w:lang w:val="pt-BR"/>
              </w:rPr>
            </w:pPr>
          </w:p>
          <w:p w14:paraId="71AA3B95" w14:textId="77777777" w:rsidR="00D20359" w:rsidRPr="00230F35"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1806738@uwtsd.ac.uk</w:t>
            </w:r>
          </w:p>
        </w:tc>
      </w:tr>
      <w:tr w:rsidR="00D20359" w:rsidRPr="00230F35" w14:paraId="61964BAC" w14:textId="77777777" w:rsidTr="005A7D3D">
        <w:trPr>
          <w:trHeight w:val="849"/>
        </w:trPr>
        <w:tc>
          <w:tcPr>
            <w:tcW w:w="4788" w:type="dxa"/>
          </w:tcPr>
          <w:p w14:paraId="26EEE202" w14:textId="77777777" w:rsidR="00D20359" w:rsidRPr="00230F35"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HPCA7003</w:t>
            </w:r>
          </w:p>
          <w:p w14:paraId="3561206C" w14:textId="77777777" w:rsidR="00D20359" w:rsidRPr="00230F35" w:rsidRDefault="00D20359" w:rsidP="005A7D3D">
            <w:pPr>
              <w:pStyle w:val="NormalWeb"/>
              <w:spacing w:before="0" w:beforeAutospacing="0" w:after="0" w:afterAutospacing="0"/>
              <w:ind w:right="34"/>
              <w:rPr>
                <w:rFonts w:ascii="Arial" w:hAnsi="Arial" w:cs="Arial"/>
                <w:sz w:val="22"/>
                <w:szCs w:val="22"/>
              </w:rPr>
            </w:pPr>
          </w:p>
          <w:p w14:paraId="6A25A3D3" w14:textId="77777777" w:rsidR="00D20359"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410AD8A1" w14:textId="77777777" w:rsidR="00D20359" w:rsidRDefault="00D20359" w:rsidP="005A7D3D">
            <w:pPr>
              <w:pStyle w:val="NormalWeb"/>
              <w:spacing w:before="0" w:beforeAutospacing="0" w:after="0" w:afterAutospacing="0"/>
              <w:ind w:right="34"/>
              <w:rPr>
                <w:rFonts w:ascii="Arial" w:hAnsi="Arial" w:cs="Arial"/>
                <w:sz w:val="22"/>
                <w:szCs w:val="22"/>
              </w:rPr>
            </w:pPr>
          </w:p>
          <w:p w14:paraId="58255F72" w14:textId="77777777" w:rsidR="00D20359" w:rsidRPr="00230F35" w:rsidRDefault="00D20359" w:rsidP="005A7D3D">
            <w:pPr>
              <w:pStyle w:val="NormalWeb"/>
              <w:spacing w:before="0" w:beforeAutospacing="0" w:after="0" w:afterAutospacing="0"/>
              <w:ind w:right="34"/>
              <w:rPr>
                <w:rFonts w:ascii="Arial" w:hAnsi="Arial" w:cs="Arial"/>
                <w:sz w:val="22"/>
                <w:szCs w:val="22"/>
              </w:rPr>
            </w:pPr>
          </w:p>
        </w:tc>
        <w:tc>
          <w:tcPr>
            <w:tcW w:w="2266" w:type="dxa"/>
            <w:gridSpan w:val="3"/>
          </w:tcPr>
          <w:p w14:paraId="2CCB72C7" w14:textId="77777777" w:rsidR="00D20359"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3FF1862" w14:textId="77777777" w:rsidR="00D20359" w:rsidRDefault="00D20359" w:rsidP="005A7D3D">
            <w:pPr>
              <w:pStyle w:val="NormalWeb"/>
              <w:spacing w:before="0" w:beforeAutospacing="0" w:after="0" w:afterAutospacing="0"/>
              <w:ind w:right="34"/>
              <w:rPr>
                <w:rFonts w:ascii="Arial" w:hAnsi="Arial" w:cs="Arial"/>
                <w:sz w:val="22"/>
                <w:szCs w:val="22"/>
              </w:rPr>
            </w:pPr>
          </w:p>
          <w:p w14:paraId="3C572425" w14:textId="77777777" w:rsidR="00D20359" w:rsidRPr="00230F35" w:rsidRDefault="00D20359" w:rsidP="005A7D3D">
            <w:pPr>
              <w:pStyle w:val="NormalWeb"/>
              <w:spacing w:before="0" w:beforeAutospacing="0" w:after="0" w:afterAutospacing="0"/>
              <w:ind w:right="34"/>
              <w:rPr>
                <w:rFonts w:ascii="Arial" w:hAnsi="Arial" w:cs="Arial"/>
                <w:sz w:val="22"/>
                <w:szCs w:val="22"/>
              </w:rPr>
            </w:pPr>
            <w:r>
              <w:rPr>
                <w:rFonts w:ascii="Arial" w:hAnsi="Arial" w:cs="Arial"/>
                <w:sz w:val="22"/>
                <w:szCs w:val="22"/>
              </w:rPr>
              <w:t>1806738</w:t>
            </w:r>
          </w:p>
        </w:tc>
        <w:tc>
          <w:tcPr>
            <w:tcW w:w="1802" w:type="dxa"/>
          </w:tcPr>
          <w:p w14:paraId="76127049" w14:textId="77777777" w:rsidR="00D20359"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6AA059" w14:textId="77777777" w:rsidR="00D20359" w:rsidRPr="00230F35" w:rsidRDefault="00D20359" w:rsidP="005A7D3D">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D20359" w:rsidRPr="00230F35" w14:paraId="4A54CF5A" w14:textId="77777777" w:rsidTr="005A7D3D">
        <w:trPr>
          <w:trHeight w:val="1139"/>
        </w:trPr>
        <w:tc>
          <w:tcPr>
            <w:tcW w:w="8856" w:type="dxa"/>
            <w:gridSpan w:val="5"/>
          </w:tcPr>
          <w:p w14:paraId="5DE2016A" w14:textId="5048569B" w:rsidR="00D20359" w:rsidRPr="00D20359" w:rsidRDefault="00D20359" w:rsidP="00D20359">
            <w:pPr>
              <w:widowControl w:val="0"/>
              <w:autoSpaceDE w:val="0"/>
              <w:autoSpaceDN w:val="0"/>
              <w:adjustRightInd w:val="0"/>
            </w:pPr>
            <w:r w:rsidRPr="00230F35">
              <w:rPr>
                <w:rFonts w:ascii="Arial" w:hAnsi="Arial" w:cs="Arial"/>
                <w:sz w:val="22"/>
                <w:szCs w:val="22"/>
              </w:rPr>
              <w:t>Assignment title:</w:t>
            </w:r>
            <w:r>
              <w:rPr>
                <w:rFonts w:ascii="Arial" w:hAnsi="Arial" w:cs="Arial"/>
                <w:sz w:val="22"/>
                <w:szCs w:val="22"/>
              </w:rPr>
              <w:t xml:space="preserve"> </w:t>
            </w:r>
            <w:r>
              <w:t>A Critical Comparison of the planet Saturn in three primary sources.</w:t>
            </w:r>
          </w:p>
          <w:p w14:paraId="425D29FB" w14:textId="77777777" w:rsidR="00D20359" w:rsidRPr="00230F35" w:rsidRDefault="00D20359" w:rsidP="005A7D3D">
            <w:pPr>
              <w:pStyle w:val="NormalWeb"/>
              <w:spacing w:before="0" w:beforeAutospacing="0" w:after="0" w:afterAutospacing="0"/>
              <w:ind w:right="34"/>
              <w:rPr>
                <w:rFonts w:ascii="Arial" w:hAnsi="Arial" w:cs="Arial"/>
                <w:sz w:val="22"/>
                <w:szCs w:val="22"/>
              </w:rPr>
            </w:pPr>
          </w:p>
          <w:p w14:paraId="0B20604C" w14:textId="77777777" w:rsidR="00D20359" w:rsidRDefault="00D20359" w:rsidP="005A7D3D">
            <w:pPr>
              <w:pStyle w:val="NormalWeb"/>
              <w:spacing w:before="0" w:beforeAutospacing="0" w:after="0" w:afterAutospacing="0"/>
              <w:ind w:right="34"/>
              <w:rPr>
                <w:rFonts w:ascii="Arial" w:hAnsi="Arial" w:cs="Arial"/>
                <w:sz w:val="22"/>
                <w:szCs w:val="22"/>
              </w:rPr>
            </w:pPr>
          </w:p>
          <w:p w14:paraId="741AFC7A" w14:textId="77777777" w:rsidR="00D20359" w:rsidRPr="00230F35"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03 Jun 2019</w:t>
            </w:r>
          </w:p>
        </w:tc>
      </w:tr>
      <w:tr w:rsidR="00D20359" w:rsidRPr="00230F35" w14:paraId="485B8D5F" w14:textId="77777777" w:rsidTr="005A7D3D">
        <w:trPr>
          <w:trHeight w:val="978"/>
        </w:trPr>
        <w:tc>
          <w:tcPr>
            <w:tcW w:w="8856" w:type="dxa"/>
            <w:gridSpan w:val="5"/>
            <w:tcBorders>
              <w:bottom w:val="single" w:sz="4" w:space="0" w:color="000000"/>
            </w:tcBorders>
          </w:tcPr>
          <w:p w14:paraId="32A3936D" w14:textId="77777777" w:rsidR="00D20359" w:rsidRPr="00230F35" w:rsidRDefault="00D20359" w:rsidP="005A7D3D">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983033">
              <w:rPr>
                <w:rFonts w:ascii="Arial" w:hAnsi="Arial" w:cs="Arial"/>
                <w:sz w:val="22"/>
                <w:szCs w:val="22"/>
              </w:rPr>
            </w:r>
            <w:r w:rsidR="00983033">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983033">
              <w:rPr>
                <w:rFonts w:ascii="Arial" w:hAnsi="Arial" w:cs="Arial"/>
                <w:sz w:val="22"/>
                <w:szCs w:val="22"/>
              </w:rPr>
            </w:r>
            <w:r w:rsidR="00983033">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983033">
              <w:rPr>
                <w:rFonts w:ascii="Arial" w:hAnsi="Arial" w:cs="Arial"/>
                <w:sz w:val="22"/>
                <w:szCs w:val="22"/>
              </w:rPr>
            </w:r>
            <w:r w:rsidR="00983033">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983033">
              <w:rPr>
                <w:rFonts w:ascii="Arial" w:hAnsi="Arial" w:cs="Arial"/>
                <w:sz w:val="22"/>
                <w:szCs w:val="22"/>
              </w:rPr>
            </w:r>
            <w:r w:rsidR="00983033">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983033">
              <w:rPr>
                <w:rFonts w:ascii="Arial" w:hAnsi="Arial" w:cs="Arial"/>
                <w:sz w:val="22"/>
                <w:szCs w:val="22"/>
              </w:rPr>
            </w:r>
            <w:r w:rsidR="00983033">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983033">
              <w:rPr>
                <w:rFonts w:ascii="Arial" w:hAnsi="Arial" w:cs="Arial"/>
                <w:sz w:val="22"/>
                <w:szCs w:val="22"/>
              </w:rPr>
            </w:r>
            <w:r w:rsidR="00983033">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20359" w:rsidRPr="00230F35" w14:paraId="146ADB2A" w14:textId="77777777" w:rsidTr="005A7D3D">
        <w:trPr>
          <w:trHeight w:val="978"/>
        </w:trPr>
        <w:tc>
          <w:tcPr>
            <w:tcW w:w="8856" w:type="dxa"/>
            <w:gridSpan w:val="5"/>
            <w:shd w:val="clear" w:color="auto" w:fill="D9D9D9"/>
          </w:tcPr>
          <w:p w14:paraId="7B4B4801" w14:textId="77777777" w:rsidR="00D20359" w:rsidRPr="00230F35"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2164E0B" w14:textId="77777777" w:rsidR="00D20359" w:rsidRDefault="00D20359" w:rsidP="005A7D3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ANA REIS</w:t>
            </w:r>
            <w:r w:rsidRPr="00230F35">
              <w:rPr>
                <w:rFonts w:ascii="Arial" w:hAnsi="Arial" w:cs="Arial"/>
                <w:sz w:val="22"/>
                <w:szCs w:val="22"/>
              </w:rPr>
              <w:t>………………………………………………………</w:t>
            </w:r>
          </w:p>
          <w:p w14:paraId="7CBCC340" w14:textId="330F45CF" w:rsidR="00D20359" w:rsidRDefault="00D20359" w:rsidP="005A7D3D">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547D79">
              <w:rPr>
                <w:rFonts w:ascii="Calibri" w:hAnsi="Calibri" w:cs="Tahoma"/>
                <w:b/>
              </w:rPr>
              <w:t xml:space="preserve"> </w:t>
            </w:r>
            <w:r>
              <w:rPr>
                <w:rFonts w:ascii="Calibri" w:hAnsi="Calibri" w:cs="Tahoma"/>
                <w:b/>
              </w:rPr>
              <w:t xml:space="preserve">if you are submitting this form via email, please tick this box </w:t>
            </w:r>
            <w:r w:rsidRPr="005979EE">
              <w:rPr>
                <w:rFonts w:ascii="Calibri" w:eastAsia="Calibri" w:hAnsi="Calibri" w:cs="Calibri"/>
                <w:b/>
                <w:sz w:val="44"/>
                <w:szCs w:val="44"/>
              </w:rPr>
              <w:t>□</w:t>
            </w:r>
          </w:p>
          <w:p w14:paraId="709B647C" w14:textId="77777777" w:rsidR="00D20359" w:rsidRPr="00230F35" w:rsidRDefault="00D20359" w:rsidP="005A7D3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20359" w:rsidRPr="00230F35" w14:paraId="4ACEB0D8" w14:textId="77777777" w:rsidTr="005A7D3D">
        <w:trPr>
          <w:trHeight w:val="3972"/>
        </w:trPr>
        <w:tc>
          <w:tcPr>
            <w:tcW w:w="8856" w:type="dxa"/>
            <w:gridSpan w:val="5"/>
          </w:tcPr>
          <w:p w14:paraId="6266A64F" w14:textId="77777777" w:rsidR="00D20359" w:rsidRDefault="00D20359" w:rsidP="005A7D3D">
            <w:pPr>
              <w:rPr>
                <w:rFonts w:ascii="Arial" w:hAnsi="Arial"/>
                <w:b/>
              </w:rPr>
            </w:pPr>
          </w:p>
          <w:p w14:paraId="17070C8D" w14:textId="77777777" w:rsidR="00D20359" w:rsidRPr="00116CE6" w:rsidRDefault="00D20359" w:rsidP="005A7D3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D20359" w:rsidRPr="00116CE6" w14:paraId="1B30F55E" w14:textId="77777777" w:rsidTr="005A7D3D">
              <w:tc>
                <w:tcPr>
                  <w:tcW w:w="6970" w:type="dxa"/>
                </w:tcPr>
                <w:p w14:paraId="04794DA0" w14:textId="77777777" w:rsidR="00D20359" w:rsidRPr="00116CE6" w:rsidRDefault="00D20359" w:rsidP="005A7D3D">
                  <w:pPr>
                    <w:rPr>
                      <w:rFonts w:ascii="Arial" w:hAnsi="Arial"/>
                      <w:sz w:val="20"/>
                      <w:szCs w:val="20"/>
                    </w:rPr>
                  </w:pPr>
                </w:p>
                <w:p w14:paraId="3CA3A2C8" w14:textId="77777777" w:rsidR="00D20359" w:rsidRPr="00116CE6" w:rsidRDefault="00D20359" w:rsidP="005A7D3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CA89A36" w14:textId="77777777" w:rsidR="00D20359" w:rsidRPr="00116CE6" w:rsidRDefault="00D20359" w:rsidP="005A7D3D">
                  <w:pPr>
                    <w:rPr>
                      <w:rFonts w:ascii="Arial" w:hAnsi="Arial"/>
                      <w:sz w:val="20"/>
                      <w:szCs w:val="20"/>
                    </w:rPr>
                  </w:pPr>
                </w:p>
              </w:tc>
            </w:tr>
            <w:tr w:rsidR="00D20359" w:rsidRPr="00116CE6" w14:paraId="56A3C5D0" w14:textId="77777777" w:rsidTr="005A7D3D">
              <w:tc>
                <w:tcPr>
                  <w:tcW w:w="6970" w:type="dxa"/>
                </w:tcPr>
                <w:p w14:paraId="4041D26B" w14:textId="77777777" w:rsidR="00D20359" w:rsidRPr="00116CE6" w:rsidRDefault="00D20359" w:rsidP="005A7D3D">
                  <w:pPr>
                    <w:rPr>
                      <w:rFonts w:ascii="Arial" w:hAnsi="Arial"/>
                      <w:sz w:val="20"/>
                      <w:szCs w:val="20"/>
                    </w:rPr>
                  </w:pPr>
                </w:p>
                <w:p w14:paraId="38322059" w14:textId="77777777" w:rsidR="00D20359" w:rsidRPr="00116CE6" w:rsidRDefault="00D20359" w:rsidP="005A7D3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60FC920" w14:textId="77777777" w:rsidR="00D20359" w:rsidRPr="00116CE6" w:rsidRDefault="00D20359" w:rsidP="005A7D3D">
                  <w:pPr>
                    <w:rPr>
                      <w:rFonts w:ascii="Arial" w:hAnsi="Arial"/>
                      <w:sz w:val="20"/>
                      <w:szCs w:val="20"/>
                    </w:rPr>
                  </w:pPr>
                </w:p>
              </w:tc>
            </w:tr>
            <w:tr w:rsidR="00D20359" w:rsidRPr="00116CE6" w14:paraId="5B3B6C9B" w14:textId="77777777" w:rsidTr="005A7D3D">
              <w:tc>
                <w:tcPr>
                  <w:tcW w:w="6970" w:type="dxa"/>
                </w:tcPr>
                <w:p w14:paraId="63E899B2" w14:textId="77777777" w:rsidR="00D20359" w:rsidRPr="00116CE6" w:rsidRDefault="00D20359" w:rsidP="005A7D3D">
                  <w:pPr>
                    <w:rPr>
                      <w:rFonts w:ascii="Arial" w:hAnsi="Arial"/>
                      <w:sz w:val="20"/>
                      <w:szCs w:val="20"/>
                    </w:rPr>
                  </w:pPr>
                </w:p>
                <w:p w14:paraId="6D5D3966" w14:textId="77777777" w:rsidR="00D20359" w:rsidRPr="00116CE6" w:rsidRDefault="00D20359" w:rsidP="005A7D3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C6FE1F0" w14:textId="77777777" w:rsidR="00D20359" w:rsidRPr="00116CE6" w:rsidRDefault="00D20359" w:rsidP="005A7D3D">
                  <w:pPr>
                    <w:rPr>
                      <w:rFonts w:ascii="Arial" w:hAnsi="Arial"/>
                      <w:sz w:val="20"/>
                      <w:szCs w:val="20"/>
                    </w:rPr>
                  </w:pPr>
                </w:p>
              </w:tc>
            </w:tr>
            <w:tr w:rsidR="00D20359" w:rsidRPr="00116CE6" w14:paraId="3D6AC4F4" w14:textId="77777777" w:rsidTr="005A7D3D">
              <w:tc>
                <w:tcPr>
                  <w:tcW w:w="6970" w:type="dxa"/>
                </w:tcPr>
                <w:p w14:paraId="11C26DE6" w14:textId="77777777" w:rsidR="00D20359" w:rsidRDefault="00D20359" w:rsidP="005A7D3D">
                  <w:pPr>
                    <w:rPr>
                      <w:rFonts w:ascii="Arial" w:hAnsi="Arial"/>
                      <w:sz w:val="20"/>
                      <w:szCs w:val="20"/>
                    </w:rPr>
                  </w:pPr>
                </w:p>
                <w:p w14:paraId="6AFEC022" w14:textId="77777777" w:rsidR="00D20359" w:rsidRPr="00022345" w:rsidRDefault="00D20359" w:rsidP="005A7D3D">
                  <w:pPr>
                    <w:rPr>
                      <w:rFonts w:ascii="Arial" w:hAnsi="Arial"/>
                      <w:b/>
                      <w:sz w:val="20"/>
                      <w:szCs w:val="20"/>
                    </w:rPr>
                  </w:pPr>
                  <w:r w:rsidRPr="00022345">
                    <w:rPr>
                      <w:rFonts w:ascii="Arial" w:hAnsi="Arial"/>
                      <w:b/>
                      <w:sz w:val="20"/>
                      <w:szCs w:val="20"/>
                    </w:rPr>
                    <w:t>Final Mark</w:t>
                  </w:r>
                </w:p>
                <w:p w14:paraId="4A1DBF4E" w14:textId="77777777" w:rsidR="00D20359" w:rsidRPr="00116CE6" w:rsidRDefault="00D20359" w:rsidP="005A7D3D">
                  <w:pPr>
                    <w:rPr>
                      <w:rFonts w:ascii="Arial" w:hAnsi="Arial"/>
                      <w:sz w:val="20"/>
                      <w:szCs w:val="20"/>
                    </w:rPr>
                  </w:pPr>
                </w:p>
              </w:tc>
              <w:tc>
                <w:tcPr>
                  <w:tcW w:w="1660" w:type="dxa"/>
                </w:tcPr>
                <w:p w14:paraId="7240DCFD" w14:textId="77777777" w:rsidR="00D20359" w:rsidRPr="00116CE6" w:rsidRDefault="00D20359" w:rsidP="005A7D3D">
                  <w:pPr>
                    <w:rPr>
                      <w:rFonts w:ascii="Arial" w:hAnsi="Arial"/>
                      <w:sz w:val="20"/>
                      <w:szCs w:val="20"/>
                    </w:rPr>
                  </w:pPr>
                </w:p>
              </w:tc>
            </w:tr>
          </w:tbl>
          <w:p w14:paraId="4412A5F9" w14:textId="77777777" w:rsidR="00D20359" w:rsidRDefault="00D20359" w:rsidP="005A7D3D">
            <w:pPr>
              <w:pStyle w:val="NormalWeb"/>
              <w:spacing w:before="0" w:beforeAutospacing="0" w:after="0" w:afterAutospacing="0"/>
              <w:ind w:left="142" w:right="34"/>
              <w:rPr>
                <w:rFonts w:ascii="Arial" w:hAnsi="Arial" w:cs="Arial"/>
                <w:b/>
                <w:sz w:val="22"/>
                <w:szCs w:val="22"/>
              </w:rPr>
            </w:pPr>
          </w:p>
          <w:p w14:paraId="1A76196D" w14:textId="77777777" w:rsidR="00D20359" w:rsidRPr="00230F35" w:rsidRDefault="00D20359" w:rsidP="005A7D3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FBA2784" w14:textId="77777777" w:rsidR="00D20359" w:rsidRDefault="00D20359" w:rsidP="005A7D3D">
            <w:pPr>
              <w:pStyle w:val="NormalWeb"/>
              <w:spacing w:before="0" w:beforeAutospacing="0" w:after="0" w:afterAutospacing="0"/>
              <w:rPr>
                <w:rFonts w:ascii="Arial" w:hAnsi="Arial" w:cs="Arial"/>
                <w:b/>
                <w:sz w:val="22"/>
                <w:szCs w:val="22"/>
              </w:rPr>
            </w:pPr>
          </w:p>
          <w:p w14:paraId="638AC047" w14:textId="77777777" w:rsidR="00D20359" w:rsidRDefault="00D20359" w:rsidP="005A7D3D">
            <w:pPr>
              <w:pStyle w:val="NormalWeb"/>
              <w:spacing w:before="0" w:beforeAutospacing="0" w:after="0" w:afterAutospacing="0"/>
              <w:rPr>
                <w:rFonts w:ascii="Arial" w:hAnsi="Arial" w:cs="Arial"/>
                <w:b/>
                <w:sz w:val="22"/>
                <w:szCs w:val="22"/>
              </w:rPr>
            </w:pPr>
          </w:p>
          <w:p w14:paraId="5CFF4F04" w14:textId="77777777" w:rsidR="00D20359" w:rsidRDefault="00D20359" w:rsidP="005A7D3D">
            <w:pPr>
              <w:pStyle w:val="NormalWeb"/>
              <w:spacing w:before="0" w:beforeAutospacing="0" w:after="0" w:afterAutospacing="0"/>
              <w:rPr>
                <w:rFonts w:ascii="Arial" w:hAnsi="Arial" w:cs="Arial"/>
                <w:b/>
                <w:sz w:val="22"/>
                <w:szCs w:val="22"/>
              </w:rPr>
            </w:pPr>
          </w:p>
          <w:p w14:paraId="49872385" w14:textId="77777777" w:rsidR="00D20359" w:rsidRDefault="00D20359" w:rsidP="005A7D3D">
            <w:pPr>
              <w:pStyle w:val="NormalWeb"/>
              <w:spacing w:before="0" w:beforeAutospacing="0" w:after="0" w:afterAutospacing="0"/>
              <w:rPr>
                <w:rFonts w:ascii="Arial" w:hAnsi="Arial" w:cs="Arial"/>
                <w:b/>
                <w:sz w:val="22"/>
                <w:szCs w:val="22"/>
              </w:rPr>
            </w:pPr>
          </w:p>
          <w:p w14:paraId="606A81B4" w14:textId="77777777" w:rsidR="00D20359" w:rsidRDefault="00D20359" w:rsidP="005A7D3D">
            <w:pPr>
              <w:pStyle w:val="NormalWeb"/>
              <w:spacing w:before="0" w:beforeAutospacing="0" w:after="0" w:afterAutospacing="0"/>
              <w:rPr>
                <w:rFonts w:ascii="Arial" w:hAnsi="Arial" w:cs="Arial"/>
                <w:b/>
                <w:sz w:val="22"/>
                <w:szCs w:val="22"/>
              </w:rPr>
            </w:pPr>
          </w:p>
          <w:p w14:paraId="70FEAECE" w14:textId="77777777" w:rsidR="00D20359" w:rsidRPr="00230F35" w:rsidRDefault="00D20359" w:rsidP="005A7D3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584FB8F" w14:textId="77777777" w:rsidR="00D20359" w:rsidRDefault="00D20359" w:rsidP="005A7D3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9B39E5B" w14:textId="77777777" w:rsidR="00D20359" w:rsidRPr="00001C3B" w:rsidRDefault="00D20359" w:rsidP="005A7D3D">
            <w:pPr>
              <w:pStyle w:val="NormalWeb"/>
              <w:rPr>
                <w:rFonts w:ascii="Arial" w:hAnsi="Arial" w:cs="Arial"/>
                <w:sz w:val="22"/>
                <w:szCs w:val="22"/>
              </w:rPr>
            </w:pPr>
          </w:p>
        </w:tc>
      </w:tr>
      <w:tr w:rsidR="00D20359" w:rsidRPr="00230F35" w14:paraId="1DEC12B9" w14:textId="77777777" w:rsidTr="005A7D3D">
        <w:trPr>
          <w:trHeight w:val="492"/>
        </w:trPr>
        <w:tc>
          <w:tcPr>
            <w:tcW w:w="6768" w:type="dxa"/>
            <w:gridSpan w:val="3"/>
          </w:tcPr>
          <w:p w14:paraId="7663399D" w14:textId="77777777" w:rsidR="00D20359" w:rsidRPr="00230F35" w:rsidRDefault="00D20359" w:rsidP="005A7D3D">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7A6327F" w14:textId="77777777" w:rsidR="00D20359" w:rsidRPr="00230F35" w:rsidRDefault="00D20359" w:rsidP="005A7D3D">
            <w:pPr>
              <w:pStyle w:val="NormalWeb"/>
              <w:spacing w:after="0"/>
              <w:ind w:left="142" w:right="34"/>
              <w:rPr>
                <w:rFonts w:ascii="Arial" w:hAnsi="Arial" w:cs="Arial"/>
                <w:sz w:val="22"/>
                <w:szCs w:val="22"/>
              </w:rPr>
            </w:pPr>
            <w:r w:rsidRPr="00230F35">
              <w:rPr>
                <w:rFonts w:ascii="Arial" w:hAnsi="Arial" w:cs="Arial"/>
                <w:sz w:val="22"/>
                <w:szCs w:val="22"/>
              </w:rPr>
              <w:t>Date:</w:t>
            </w:r>
          </w:p>
        </w:tc>
      </w:tr>
      <w:tr w:rsidR="00D20359" w:rsidRPr="002F467C" w14:paraId="6CC0BC16" w14:textId="77777777" w:rsidTr="005A7D3D">
        <w:tc>
          <w:tcPr>
            <w:tcW w:w="8856" w:type="dxa"/>
            <w:gridSpan w:val="5"/>
          </w:tcPr>
          <w:p w14:paraId="0496FBDB" w14:textId="77777777" w:rsidR="00D20359" w:rsidRPr="00230F35" w:rsidRDefault="00D20359" w:rsidP="005A7D3D">
            <w:pPr>
              <w:pStyle w:val="NormalWeb"/>
              <w:spacing w:before="0" w:beforeAutospacing="0" w:after="0" w:afterAutospacing="0"/>
              <w:ind w:right="-334"/>
              <w:rPr>
                <w:rFonts w:ascii="Arial" w:hAnsi="Arial" w:cs="Arial"/>
                <w:bCs/>
                <w:i/>
                <w:sz w:val="22"/>
                <w:szCs w:val="22"/>
              </w:rPr>
            </w:pPr>
          </w:p>
          <w:p w14:paraId="2F48C053" w14:textId="77777777" w:rsidR="00D20359" w:rsidRPr="00230F35" w:rsidRDefault="00D20359" w:rsidP="005A7D3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06F9BC" w14:textId="77777777" w:rsidR="00D20359" w:rsidRPr="00230F35" w:rsidRDefault="00D20359" w:rsidP="005A7D3D">
            <w:pPr>
              <w:pStyle w:val="NormalWeb"/>
              <w:spacing w:before="0" w:beforeAutospacing="0" w:after="0" w:afterAutospacing="0"/>
              <w:ind w:right="-334"/>
              <w:rPr>
                <w:rFonts w:ascii="Arial" w:hAnsi="Arial" w:cs="Arial"/>
                <w:b/>
                <w:bCs/>
                <w:sz w:val="22"/>
                <w:szCs w:val="22"/>
              </w:rPr>
            </w:pPr>
          </w:p>
          <w:p w14:paraId="47A76302"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8E2907"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17C8E190"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10821A12"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6A2EE653"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2446EA6D"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4F9C1D21"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33166A68"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7DFCF570" w14:textId="77777777" w:rsidR="00D20359" w:rsidRDefault="00D20359" w:rsidP="005A7D3D">
            <w:pPr>
              <w:pStyle w:val="NormalWeb"/>
              <w:spacing w:before="0" w:beforeAutospacing="0" w:after="0" w:afterAutospacing="0"/>
              <w:ind w:right="-334"/>
              <w:rPr>
                <w:rFonts w:ascii="Arial" w:hAnsi="Arial" w:cs="Arial"/>
                <w:bCs/>
                <w:sz w:val="22"/>
                <w:szCs w:val="22"/>
              </w:rPr>
            </w:pPr>
          </w:p>
          <w:p w14:paraId="6C60CBD6"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5878BE36"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2B2605FE"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tc>
      </w:tr>
      <w:tr w:rsidR="00D20359" w:rsidRPr="002F467C" w14:paraId="47E97DAC" w14:textId="77777777" w:rsidTr="005A7D3D">
        <w:trPr>
          <w:trHeight w:val="720"/>
        </w:trPr>
        <w:tc>
          <w:tcPr>
            <w:tcW w:w="5211" w:type="dxa"/>
            <w:gridSpan w:val="2"/>
          </w:tcPr>
          <w:p w14:paraId="38FC7787"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882404C"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20359" w:rsidRPr="002F467C" w14:paraId="3E5F3F9D" w14:textId="77777777" w:rsidTr="005A7D3D">
        <w:trPr>
          <w:trHeight w:val="720"/>
        </w:trPr>
        <w:tc>
          <w:tcPr>
            <w:tcW w:w="8856" w:type="dxa"/>
            <w:gridSpan w:val="5"/>
          </w:tcPr>
          <w:p w14:paraId="6387160F" w14:textId="77777777" w:rsidR="00D20359" w:rsidRPr="00B34964" w:rsidRDefault="00D20359" w:rsidP="005A7D3D">
            <w:pPr>
              <w:rPr>
                <w:rFonts w:ascii="Arial" w:hAnsi="Arial" w:cs="Arial"/>
                <w:b/>
                <w:sz w:val="22"/>
                <w:szCs w:val="22"/>
              </w:rPr>
            </w:pPr>
            <w:r w:rsidRPr="00B34964">
              <w:rPr>
                <w:rFonts w:ascii="Arial" w:hAnsi="Arial" w:cs="Arial"/>
                <w:b/>
                <w:sz w:val="22"/>
                <w:szCs w:val="22"/>
              </w:rPr>
              <w:t>External Examiner’s comments (if relevant)</w:t>
            </w:r>
          </w:p>
          <w:p w14:paraId="506630D7"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7B6C7774"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0B2F84B2"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39025557"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2990B8AF"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3009CF64" w14:textId="77777777" w:rsidR="00D20359" w:rsidRDefault="00D20359" w:rsidP="005A7D3D">
            <w:pPr>
              <w:pStyle w:val="NormalWeb"/>
              <w:spacing w:before="0" w:beforeAutospacing="0" w:after="0" w:afterAutospacing="0"/>
              <w:ind w:right="-334"/>
              <w:rPr>
                <w:rFonts w:ascii="Arial" w:hAnsi="Arial" w:cs="Arial"/>
                <w:bCs/>
                <w:sz w:val="22"/>
                <w:szCs w:val="22"/>
              </w:rPr>
            </w:pPr>
          </w:p>
          <w:p w14:paraId="0366038D" w14:textId="77777777" w:rsidR="00D20359" w:rsidRDefault="00D20359" w:rsidP="005A7D3D">
            <w:pPr>
              <w:pStyle w:val="NormalWeb"/>
              <w:spacing w:before="0" w:beforeAutospacing="0" w:after="0" w:afterAutospacing="0"/>
              <w:ind w:right="-334"/>
              <w:rPr>
                <w:rFonts w:ascii="Arial" w:hAnsi="Arial" w:cs="Arial"/>
                <w:bCs/>
                <w:sz w:val="22"/>
                <w:szCs w:val="22"/>
              </w:rPr>
            </w:pPr>
          </w:p>
          <w:p w14:paraId="7BA2F1FD"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352A78D6" w14:textId="77777777" w:rsidR="00D20359" w:rsidRDefault="00D20359" w:rsidP="005A7D3D">
            <w:pPr>
              <w:pStyle w:val="NormalWeb"/>
              <w:spacing w:before="0" w:beforeAutospacing="0" w:after="0" w:afterAutospacing="0"/>
              <w:ind w:right="-334"/>
              <w:rPr>
                <w:rFonts w:ascii="Arial" w:hAnsi="Arial" w:cs="Arial"/>
                <w:bCs/>
                <w:sz w:val="22"/>
                <w:szCs w:val="22"/>
              </w:rPr>
            </w:pPr>
          </w:p>
          <w:p w14:paraId="396A8262"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p w14:paraId="4618BEDF" w14:textId="77777777" w:rsidR="00D20359" w:rsidRPr="00230F35" w:rsidRDefault="00D20359" w:rsidP="005A7D3D">
            <w:pPr>
              <w:pStyle w:val="NormalWeb"/>
              <w:spacing w:before="0" w:beforeAutospacing="0" w:after="0" w:afterAutospacing="0"/>
              <w:ind w:right="-334"/>
              <w:rPr>
                <w:rFonts w:ascii="Arial" w:hAnsi="Arial" w:cs="Arial"/>
                <w:bCs/>
                <w:sz w:val="22"/>
                <w:szCs w:val="22"/>
              </w:rPr>
            </w:pPr>
          </w:p>
        </w:tc>
      </w:tr>
      <w:tr w:rsidR="00D20359" w:rsidRPr="002F467C" w14:paraId="7B7B0371" w14:textId="77777777" w:rsidTr="005A7D3D">
        <w:trPr>
          <w:trHeight w:val="720"/>
        </w:trPr>
        <w:tc>
          <w:tcPr>
            <w:tcW w:w="5211" w:type="dxa"/>
            <w:gridSpan w:val="2"/>
          </w:tcPr>
          <w:p w14:paraId="67183244" w14:textId="77777777" w:rsidR="00D20359" w:rsidRPr="00230F35" w:rsidRDefault="00D20359" w:rsidP="005A7D3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64D3871" w14:textId="77777777" w:rsidR="00D20359" w:rsidRPr="00230F35" w:rsidRDefault="00D20359" w:rsidP="005A7D3D">
            <w:pPr>
              <w:rPr>
                <w:rFonts w:ascii="Arial" w:hAnsi="Arial" w:cs="Arial"/>
                <w:sz w:val="22"/>
                <w:szCs w:val="22"/>
              </w:rPr>
            </w:pPr>
            <w:r w:rsidRPr="00230F35">
              <w:rPr>
                <w:rFonts w:ascii="Arial" w:hAnsi="Arial" w:cs="Arial"/>
                <w:sz w:val="22"/>
                <w:szCs w:val="22"/>
              </w:rPr>
              <w:t>Date:</w:t>
            </w:r>
          </w:p>
        </w:tc>
      </w:tr>
    </w:tbl>
    <w:p w14:paraId="2D0EC03D" w14:textId="77777777" w:rsidR="00D20359" w:rsidRDefault="00D20359" w:rsidP="00645E73">
      <w:pPr>
        <w:widowControl w:val="0"/>
        <w:autoSpaceDE w:val="0"/>
        <w:autoSpaceDN w:val="0"/>
        <w:adjustRightInd w:val="0"/>
      </w:pPr>
    </w:p>
    <w:p w14:paraId="29F1AEB7" w14:textId="77777777" w:rsidR="00D20359" w:rsidRDefault="00D20359" w:rsidP="00645E73">
      <w:pPr>
        <w:widowControl w:val="0"/>
        <w:autoSpaceDE w:val="0"/>
        <w:autoSpaceDN w:val="0"/>
        <w:adjustRightInd w:val="0"/>
      </w:pPr>
    </w:p>
    <w:p w14:paraId="0C32A16D" w14:textId="77777777" w:rsidR="00547D79" w:rsidRDefault="00547D79" w:rsidP="00645E73">
      <w:pPr>
        <w:widowControl w:val="0"/>
        <w:autoSpaceDE w:val="0"/>
        <w:autoSpaceDN w:val="0"/>
        <w:adjustRightInd w:val="0"/>
        <w:sectPr w:rsidR="00547D79" w:rsidSect="00BA5461">
          <w:pgSz w:w="11900" w:h="16840"/>
          <w:pgMar w:top="1417" w:right="1701" w:bottom="1417" w:left="1701" w:header="708" w:footer="708" w:gutter="0"/>
          <w:cols w:space="708"/>
          <w:docGrid w:linePitch="360"/>
        </w:sectPr>
      </w:pPr>
    </w:p>
    <w:p w14:paraId="25671D72" w14:textId="7FE16704" w:rsidR="00DA26B3" w:rsidRPr="005B2396" w:rsidRDefault="00AA2D3A" w:rsidP="005B2396">
      <w:r w:rsidRPr="005B2396">
        <w:lastRenderedPageBreak/>
        <w:t>A Critical Comparison of the planet Saturn in three primary sources.</w:t>
      </w:r>
    </w:p>
    <w:p w14:paraId="717FBADC" w14:textId="77777777" w:rsidR="00D20359" w:rsidRPr="00625692" w:rsidRDefault="00D20359" w:rsidP="009C261D">
      <w:pPr>
        <w:rPr>
          <w:rFonts w:eastAsia="Times New Roman"/>
          <w:color w:val="222222"/>
          <w:shd w:val="clear" w:color="auto" w:fill="FFFFFF"/>
        </w:rPr>
      </w:pPr>
    </w:p>
    <w:p w14:paraId="5B634366" w14:textId="7A41B4A6" w:rsidR="008C7F65" w:rsidRDefault="00040BC6" w:rsidP="009C261D">
      <w:pPr>
        <w:rPr>
          <w:rFonts w:eastAsia="Times New Roman"/>
          <w:color w:val="212121"/>
          <w:shd w:val="clear" w:color="auto" w:fill="FFFFFF"/>
        </w:rPr>
      </w:pPr>
      <w:r w:rsidRPr="00625692">
        <w:rPr>
          <w:rFonts w:eastAsia="Times New Roman"/>
          <w:color w:val="222222"/>
          <w:shd w:val="clear" w:color="auto" w:fill="FFFFFF"/>
        </w:rPr>
        <w:t xml:space="preserve">This paper </w:t>
      </w:r>
      <w:r w:rsidR="00FD5C0C" w:rsidRPr="00625692">
        <w:rPr>
          <w:rFonts w:eastAsia="Times New Roman"/>
          <w:color w:val="222222"/>
          <w:shd w:val="clear" w:color="auto" w:fill="FFFFFF"/>
        </w:rPr>
        <w:t>concerns</w:t>
      </w:r>
      <w:r w:rsidRPr="00625692">
        <w:rPr>
          <w:rFonts w:eastAsia="Times New Roman"/>
          <w:color w:val="222222"/>
          <w:shd w:val="clear" w:color="auto" w:fill="FFFFFF"/>
        </w:rPr>
        <w:t xml:space="preserve"> itself in compar</w:t>
      </w:r>
      <w:r w:rsidR="006744C0" w:rsidRPr="00625692">
        <w:rPr>
          <w:rFonts w:eastAsia="Times New Roman"/>
          <w:color w:val="222222"/>
          <w:shd w:val="clear" w:color="auto" w:fill="FFFFFF"/>
        </w:rPr>
        <w:t>ing and contrasting the symbolism of</w:t>
      </w:r>
      <w:r w:rsidR="00FB6E42" w:rsidRPr="00625692">
        <w:rPr>
          <w:rFonts w:eastAsia="Times New Roman"/>
          <w:color w:val="222222"/>
          <w:shd w:val="clear" w:color="auto" w:fill="FFFFFF"/>
        </w:rPr>
        <w:t xml:space="preserve"> astrological Saturn as</w:t>
      </w:r>
      <w:r w:rsidRPr="00625692">
        <w:rPr>
          <w:rFonts w:eastAsia="Times New Roman"/>
          <w:color w:val="222222"/>
          <w:shd w:val="clear" w:color="auto" w:fill="FFFFFF"/>
        </w:rPr>
        <w:t xml:space="preserve"> is used representatively </w:t>
      </w:r>
      <w:r w:rsidR="00472506" w:rsidRPr="00625692">
        <w:rPr>
          <w:rFonts w:eastAsia="Times New Roman"/>
          <w:color w:val="222222"/>
          <w:shd w:val="clear" w:color="auto" w:fill="FFFFFF"/>
        </w:rPr>
        <w:t xml:space="preserve">in </w:t>
      </w:r>
      <w:r w:rsidRPr="00625692">
        <w:rPr>
          <w:rFonts w:eastAsia="Times New Roman"/>
          <w:color w:val="222222"/>
          <w:shd w:val="clear" w:color="auto" w:fill="FFFFFF"/>
        </w:rPr>
        <w:t>chart readings</w:t>
      </w:r>
      <w:r w:rsidR="000307F0" w:rsidRPr="00625692">
        <w:rPr>
          <w:rFonts w:eastAsia="Times New Roman"/>
          <w:color w:val="222222"/>
          <w:shd w:val="clear" w:color="auto" w:fill="FFFFFF"/>
        </w:rPr>
        <w:t xml:space="preserve"> over time</w:t>
      </w:r>
      <w:r w:rsidRPr="00625692">
        <w:rPr>
          <w:rFonts w:eastAsia="Times New Roman"/>
          <w:color w:val="222222"/>
          <w:shd w:val="clear" w:color="auto" w:fill="FFFFFF"/>
        </w:rPr>
        <w:t xml:space="preserve">. </w:t>
      </w:r>
      <w:r w:rsidR="00E95446" w:rsidRPr="00625692">
        <w:rPr>
          <w:rFonts w:eastAsia="Times New Roman"/>
          <w:color w:val="222222"/>
          <w:shd w:val="clear" w:color="auto" w:fill="FFFFFF"/>
        </w:rPr>
        <w:t xml:space="preserve">The guidelines chosen are </w:t>
      </w:r>
      <w:r w:rsidR="00E95446" w:rsidRPr="00625692">
        <w:rPr>
          <w:rFonts w:eastAsia="Times New Roman"/>
          <w:color w:val="212121"/>
          <w:shd w:val="clear" w:color="auto" w:fill="FFFFFF"/>
        </w:rPr>
        <w:t>t</w:t>
      </w:r>
      <w:r w:rsidRPr="00625692">
        <w:rPr>
          <w:rFonts w:eastAsia="Times New Roman"/>
          <w:color w:val="212121"/>
          <w:shd w:val="clear" w:color="auto" w:fill="FFFFFF"/>
        </w:rPr>
        <w:t>he work</w:t>
      </w:r>
      <w:r w:rsidR="00AA2D3A" w:rsidRPr="00625692">
        <w:rPr>
          <w:rFonts w:eastAsia="Times New Roman"/>
          <w:color w:val="212121"/>
          <w:shd w:val="clear" w:color="auto" w:fill="FFFFFF"/>
        </w:rPr>
        <w:t>s</w:t>
      </w:r>
      <w:r w:rsidRPr="00625692">
        <w:rPr>
          <w:rFonts w:eastAsia="Times New Roman"/>
          <w:color w:val="212121"/>
          <w:shd w:val="clear" w:color="auto" w:fill="FFFFFF"/>
        </w:rPr>
        <w:t xml:space="preserve"> of the Greek astrologer </w:t>
      </w:r>
      <w:r w:rsidR="008C608C">
        <w:rPr>
          <w:rFonts w:eastAsia="Times New Roman"/>
          <w:color w:val="212121"/>
          <w:shd w:val="clear" w:color="auto" w:fill="FFFFFF"/>
        </w:rPr>
        <w:t>Vettius</w:t>
      </w:r>
      <w:r w:rsidRPr="00625692">
        <w:rPr>
          <w:rFonts w:eastAsia="Times New Roman"/>
          <w:color w:val="212121"/>
          <w:shd w:val="clear" w:color="auto" w:fill="FFFFFF"/>
        </w:rPr>
        <w:t>Valens</w:t>
      </w:r>
      <w:r w:rsidR="00F3468B" w:rsidRPr="00625692">
        <w:rPr>
          <w:rStyle w:val="Refdenotaderodap"/>
          <w:rFonts w:eastAsia="Times New Roman"/>
          <w:color w:val="212121"/>
          <w:shd w:val="clear" w:color="auto" w:fill="FFFFFF"/>
        </w:rPr>
        <w:footnoteReference w:id="1"/>
      </w:r>
      <w:r w:rsidR="00E95446" w:rsidRPr="00625692">
        <w:rPr>
          <w:rFonts w:eastAsia="Times New Roman"/>
          <w:color w:val="212121"/>
          <w:shd w:val="clear" w:color="auto" w:fill="FFFFFF"/>
        </w:rPr>
        <w:t xml:space="preserve"> and</w:t>
      </w:r>
      <w:r w:rsidRPr="00625692">
        <w:rPr>
          <w:rFonts w:eastAsia="Times New Roman"/>
          <w:color w:val="212121"/>
          <w:shd w:val="clear" w:color="auto" w:fill="FFFFFF"/>
        </w:rPr>
        <w:t xml:space="preserve"> the </w:t>
      </w:r>
      <w:r w:rsidR="00273290" w:rsidRPr="00625692">
        <w:rPr>
          <w:rFonts w:eastAsia="Times New Roman"/>
          <w:color w:val="212121"/>
          <w:shd w:val="clear" w:color="auto" w:fill="FFFFFF"/>
        </w:rPr>
        <w:t xml:space="preserve">contemporary </w:t>
      </w:r>
      <w:r w:rsidR="00E95446" w:rsidRPr="00625692">
        <w:rPr>
          <w:rFonts w:eastAsia="Times New Roman"/>
          <w:color w:val="212121"/>
          <w:shd w:val="clear" w:color="auto" w:fill="FFFFFF"/>
        </w:rPr>
        <w:t>interpretations</w:t>
      </w:r>
      <w:r w:rsidRPr="00625692">
        <w:rPr>
          <w:rFonts w:eastAsia="Times New Roman"/>
          <w:color w:val="212121"/>
          <w:shd w:val="clear" w:color="auto" w:fill="FFFFFF"/>
        </w:rPr>
        <w:t xml:space="preserve"> from </w:t>
      </w:r>
      <w:r w:rsidR="008C608C">
        <w:rPr>
          <w:rFonts w:eastAsia="Times New Roman"/>
          <w:color w:val="212121"/>
          <w:shd w:val="clear" w:color="auto" w:fill="FFFFFF"/>
        </w:rPr>
        <w:t xml:space="preserve">Liz </w:t>
      </w:r>
      <w:r w:rsidRPr="00625692">
        <w:rPr>
          <w:rFonts w:eastAsia="Times New Roman"/>
          <w:color w:val="212121"/>
          <w:shd w:val="clear" w:color="auto" w:fill="FFFFFF"/>
        </w:rPr>
        <w:t>Greene</w:t>
      </w:r>
      <w:r w:rsidR="00F3468B" w:rsidRPr="00625692">
        <w:rPr>
          <w:rStyle w:val="Refdenotaderodap"/>
          <w:rFonts w:eastAsia="Times New Roman"/>
          <w:color w:val="212121"/>
          <w:shd w:val="clear" w:color="auto" w:fill="FFFFFF"/>
        </w:rPr>
        <w:footnoteReference w:id="2"/>
      </w:r>
      <w:r w:rsidRPr="00625692">
        <w:rPr>
          <w:rFonts w:eastAsia="Times New Roman"/>
          <w:color w:val="212121"/>
          <w:shd w:val="clear" w:color="auto" w:fill="FFFFFF"/>
        </w:rPr>
        <w:t xml:space="preserve"> and </w:t>
      </w:r>
      <w:r w:rsidR="008C608C">
        <w:rPr>
          <w:rFonts w:eastAsia="Times New Roman"/>
          <w:color w:val="212121"/>
          <w:shd w:val="clear" w:color="auto" w:fill="FFFFFF"/>
        </w:rPr>
        <w:t xml:space="preserve">Erin </w:t>
      </w:r>
      <w:r w:rsidRPr="00625692">
        <w:rPr>
          <w:rFonts w:eastAsia="Times New Roman"/>
          <w:color w:val="212121"/>
          <w:shd w:val="clear" w:color="auto" w:fill="FFFFFF"/>
        </w:rPr>
        <w:t>Sullivan</w:t>
      </w:r>
      <w:r w:rsidR="00D03742">
        <w:rPr>
          <w:rFonts w:eastAsia="Times New Roman"/>
          <w:color w:val="212121"/>
          <w:shd w:val="clear" w:color="auto" w:fill="FFFFFF"/>
        </w:rPr>
        <w:t>.</w:t>
      </w:r>
      <w:r w:rsidR="00F3468B" w:rsidRPr="00625692">
        <w:rPr>
          <w:rStyle w:val="Refdenotaderodap"/>
          <w:rFonts w:eastAsia="Times New Roman"/>
          <w:color w:val="212121"/>
          <w:shd w:val="clear" w:color="auto" w:fill="FFFFFF"/>
        </w:rPr>
        <w:footnoteReference w:id="3"/>
      </w:r>
      <w:r w:rsidR="00273290" w:rsidRPr="00625692">
        <w:rPr>
          <w:rFonts w:eastAsia="Times New Roman"/>
          <w:color w:val="212121"/>
          <w:shd w:val="clear" w:color="auto" w:fill="FFFFFF"/>
        </w:rPr>
        <w:t xml:space="preserve"> </w:t>
      </w:r>
      <w:r w:rsidR="00FD5C0C" w:rsidRPr="00625692">
        <w:rPr>
          <w:rFonts w:eastAsia="Times New Roman"/>
          <w:color w:val="212121"/>
          <w:shd w:val="clear" w:color="auto" w:fill="FFFFFF"/>
        </w:rPr>
        <w:t>E</w:t>
      </w:r>
      <w:r w:rsidR="002D3143" w:rsidRPr="00625692">
        <w:rPr>
          <w:rFonts w:eastAsia="Times New Roman"/>
          <w:color w:val="212121"/>
          <w:shd w:val="clear" w:color="auto" w:fill="FFFFFF"/>
        </w:rPr>
        <w:t xml:space="preserve">ven with due </w:t>
      </w:r>
      <w:r w:rsidR="00FD5C0C" w:rsidRPr="00625692">
        <w:rPr>
          <w:rFonts w:eastAsia="Times New Roman"/>
          <w:color w:val="212121"/>
          <w:shd w:val="clear" w:color="auto" w:fill="FFFFFF"/>
        </w:rPr>
        <w:t>attention</w:t>
      </w:r>
      <w:r w:rsidR="002D3143" w:rsidRPr="00625692">
        <w:rPr>
          <w:rFonts w:eastAsia="Times New Roman"/>
          <w:color w:val="212121"/>
          <w:shd w:val="clear" w:color="auto" w:fill="FFFFFF"/>
        </w:rPr>
        <w:t xml:space="preserve"> to the different moments in history, it seems that some characteristics are never dissociated from this planet: hard work and </w:t>
      </w:r>
      <w:r w:rsidR="002255D8" w:rsidRPr="00625692">
        <w:rPr>
          <w:rFonts w:eastAsia="Times New Roman"/>
          <w:color w:val="212121"/>
          <w:shd w:val="clear" w:color="auto" w:fill="FFFFFF"/>
        </w:rPr>
        <w:t>self-investigation</w:t>
      </w:r>
      <w:r w:rsidR="002D3143" w:rsidRPr="00625692">
        <w:rPr>
          <w:rFonts w:eastAsia="Times New Roman"/>
          <w:color w:val="212121"/>
          <w:shd w:val="clear" w:color="auto" w:fill="FFFFFF"/>
        </w:rPr>
        <w:t>.</w:t>
      </w:r>
    </w:p>
    <w:p w14:paraId="45BC384B" w14:textId="77777777" w:rsidR="008C608C" w:rsidRDefault="008C608C" w:rsidP="009C261D">
      <w:pPr>
        <w:rPr>
          <w:rFonts w:eastAsia="Times New Roman"/>
          <w:color w:val="212121"/>
          <w:shd w:val="clear" w:color="auto" w:fill="FFFFFF"/>
        </w:rPr>
      </w:pPr>
    </w:p>
    <w:p w14:paraId="31B54C69" w14:textId="14B6E450" w:rsidR="008C608C" w:rsidRPr="006D5419" w:rsidRDefault="006D5419" w:rsidP="006D5419">
      <w:pPr>
        <w:widowControl w:val="0"/>
        <w:autoSpaceDE w:val="0"/>
        <w:autoSpaceDN w:val="0"/>
        <w:adjustRightInd w:val="0"/>
        <w:rPr>
          <w:sz w:val="20"/>
          <w:szCs w:val="20"/>
          <w:lang w:val="pt-BR" w:eastAsia="en-US"/>
        </w:rPr>
      </w:pPr>
      <w:r>
        <w:rPr>
          <w:rFonts w:eastAsia="Times New Roman"/>
          <w:color w:val="212121"/>
          <w:shd w:val="clear" w:color="auto" w:fill="FFFFFF"/>
        </w:rPr>
        <w:t xml:space="preserve">Says Valens that </w:t>
      </w:r>
      <w:r>
        <w:rPr>
          <w:rFonts w:ascii="Helvetica" w:eastAsia="Helvetica" w:hAnsi="Helvetica" w:cs="Helvetica"/>
          <w:color w:val="212121"/>
          <w:shd w:val="clear" w:color="auto" w:fill="FFFFFF"/>
        </w:rPr>
        <w:t>‘</w:t>
      </w:r>
      <w:r w:rsidRPr="006D5419">
        <w:rPr>
          <w:lang w:val="pt-BR" w:eastAsia="en-US"/>
        </w:rPr>
        <w:t xml:space="preserve">each star is the ruler of its own </w:t>
      </w:r>
      <w:r w:rsidRPr="006D5419">
        <w:rPr>
          <w:rFonts w:ascii="Helvetica" w:eastAsia="Helvetica" w:hAnsi="Helvetica" w:cs="Helvetica"/>
          <w:lang w:val="pt-BR" w:eastAsia="en-US"/>
        </w:rPr>
        <w:t>‘</w:t>
      </w:r>
      <w:r w:rsidRPr="006D5419">
        <w:rPr>
          <w:lang w:val="pt-BR" w:eastAsia="en-US"/>
        </w:rPr>
        <w:t>element</w:t>
      </w:r>
      <w:r w:rsidRPr="006D5419">
        <w:rPr>
          <w:rFonts w:ascii="Helvetica" w:eastAsia="Helvetica" w:hAnsi="Helvetica" w:cs="Helvetica"/>
          <w:lang w:val="pt-BR" w:eastAsia="en-US"/>
        </w:rPr>
        <w:t>’</w:t>
      </w:r>
      <w:r w:rsidRPr="006D5419">
        <w:rPr>
          <w:lang w:val="pt-BR" w:eastAsia="en-US"/>
        </w:rPr>
        <w:t xml:space="preserve"> in the universe</w:t>
      </w:r>
      <w:r w:rsidRPr="006D5419">
        <w:rPr>
          <w:rFonts w:ascii="Helvetica" w:eastAsia="Helvetica" w:hAnsi="Helvetica" w:cs="Helvetica"/>
          <w:lang w:val="pt-BR" w:eastAsia="en-US"/>
        </w:rPr>
        <w:t>’</w:t>
      </w:r>
      <w:r>
        <w:rPr>
          <w:lang w:val="pt-BR" w:eastAsia="en-US"/>
        </w:rPr>
        <w:t xml:space="preserve"> and describes  Saturn as</w:t>
      </w:r>
      <w:r w:rsidRPr="006D5419">
        <w:rPr>
          <w:lang w:val="pt-BR" w:eastAsia="en-US"/>
        </w:rPr>
        <w:t xml:space="preserve"> </w:t>
      </w:r>
      <w:r w:rsidRPr="006D5419">
        <w:rPr>
          <w:rFonts w:ascii="Helvetica" w:eastAsia="Helvetica" w:hAnsi="Helvetica" w:cs="Helvetica"/>
          <w:lang w:val="pt-BR" w:eastAsia="en-US"/>
        </w:rPr>
        <w:t>‘</w:t>
      </w:r>
      <w:r w:rsidRPr="006D5419">
        <w:rPr>
          <w:lang w:val="pt-BR" w:eastAsia="en-US"/>
        </w:rPr>
        <w:t>the ruler of ignorance and necessity</w:t>
      </w:r>
      <w:r w:rsidRPr="006D5419">
        <w:rPr>
          <w:rFonts w:ascii="Helvetica" w:eastAsia="Helvetica" w:hAnsi="Helvetica" w:cs="Helvetica"/>
          <w:lang w:val="pt-BR" w:eastAsia="en-US"/>
        </w:rPr>
        <w:t>’</w:t>
      </w:r>
      <w:r>
        <w:rPr>
          <w:sz w:val="20"/>
          <w:szCs w:val="20"/>
          <w:lang w:val="pt-BR" w:eastAsia="en-US"/>
        </w:rPr>
        <w:t>.</w:t>
      </w:r>
      <w:r>
        <w:rPr>
          <w:rStyle w:val="Refdenotaderodap"/>
          <w:sz w:val="20"/>
          <w:szCs w:val="20"/>
          <w:lang w:val="pt-BR" w:eastAsia="en-US"/>
        </w:rPr>
        <w:footnoteReference w:id="4"/>
      </w:r>
      <w:r>
        <w:rPr>
          <w:sz w:val="20"/>
          <w:szCs w:val="20"/>
          <w:lang w:val="pt-BR" w:eastAsia="en-US"/>
        </w:rPr>
        <w:t xml:space="preserve"> </w:t>
      </w:r>
      <w:r w:rsidR="008C608C" w:rsidRPr="00625692">
        <w:rPr>
          <w:rFonts w:eastAsia="Times New Roman"/>
          <w:color w:val="212121"/>
          <w:shd w:val="clear" w:color="auto" w:fill="FFFFFF"/>
        </w:rPr>
        <w:t>Bran</w:t>
      </w:r>
      <w:r>
        <w:rPr>
          <w:rFonts w:eastAsia="Times New Roman"/>
          <w:color w:val="212121"/>
          <w:shd w:val="clear" w:color="auto" w:fill="FFFFFF"/>
        </w:rPr>
        <w:t>dao reveals, though, through etymology of Saturn</w:t>
      </w:r>
      <w:r>
        <w:rPr>
          <w:rFonts w:ascii="Helvetica" w:eastAsia="Helvetica" w:hAnsi="Helvetica" w:cs="Helvetica"/>
          <w:color w:val="212121"/>
          <w:shd w:val="clear" w:color="auto" w:fill="FFFFFF"/>
        </w:rPr>
        <w:t>’</w:t>
      </w:r>
      <w:r>
        <w:rPr>
          <w:rFonts w:eastAsia="Times New Roman"/>
          <w:color w:val="212121"/>
          <w:shd w:val="clear" w:color="auto" w:fill="FFFFFF"/>
        </w:rPr>
        <w:t>s Greek name</w:t>
      </w:r>
      <w:r w:rsidR="007D016F">
        <w:rPr>
          <w:rFonts w:eastAsia="Times New Roman"/>
          <w:color w:val="212121"/>
          <w:shd w:val="clear" w:color="auto" w:fill="FFFFFF"/>
        </w:rPr>
        <w:t>,</w:t>
      </w:r>
      <w:r>
        <w:rPr>
          <w:rFonts w:eastAsia="Times New Roman"/>
          <w:color w:val="212121"/>
          <w:shd w:val="clear" w:color="auto" w:fill="FFFFFF"/>
        </w:rPr>
        <w:t xml:space="preserve"> otherwise</w:t>
      </w:r>
    </w:p>
    <w:p w14:paraId="0A1D7733" w14:textId="77777777" w:rsidR="008C7F65" w:rsidRPr="00625692" w:rsidRDefault="008C7F65" w:rsidP="009C261D">
      <w:pPr>
        <w:rPr>
          <w:rFonts w:eastAsia="Times New Roman"/>
          <w:color w:val="212121"/>
          <w:shd w:val="clear" w:color="auto" w:fill="FFFFFF"/>
        </w:rPr>
      </w:pPr>
    </w:p>
    <w:p w14:paraId="0A300F71" w14:textId="273BC93C" w:rsidR="008C608C" w:rsidRDefault="00977816" w:rsidP="008C608C">
      <w:pPr>
        <w:ind w:left="284"/>
        <w:rPr>
          <w:rFonts w:eastAsia="Times New Roman"/>
          <w:color w:val="212121"/>
          <w:shd w:val="clear" w:color="auto" w:fill="FFFFFF"/>
        </w:rPr>
      </w:pPr>
      <w:r w:rsidRPr="00625692">
        <w:rPr>
          <w:rFonts w:eastAsia="Helvetica"/>
          <w:color w:val="212121"/>
          <w:shd w:val="clear" w:color="auto" w:fill="FFFFFF"/>
        </w:rPr>
        <w:t>‘</w:t>
      </w:r>
      <w:r w:rsidRPr="00625692">
        <w:rPr>
          <w:rFonts w:eastAsia="Times New Roman"/>
          <w:color w:val="212121"/>
          <w:shd w:val="clear" w:color="auto" w:fill="FFFFFF"/>
        </w:rPr>
        <w:t>CHRONOS</w:t>
      </w:r>
      <w:r w:rsidR="004C4BB4" w:rsidRPr="00625692">
        <w:rPr>
          <w:rFonts w:eastAsia="Times New Roman"/>
          <w:color w:val="212121"/>
          <w:shd w:val="clear" w:color="auto" w:fill="FFFFFF"/>
        </w:rPr>
        <w:t>, in Greek Kr</w:t>
      </w:r>
      <w:r w:rsidR="004C4BB4" w:rsidRPr="00625692">
        <w:rPr>
          <w:rFonts w:eastAsia="Helvetica"/>
          <w:color w:val="212121"/>
          <w:shd w:val="clear" w:color="auto" w:fill="FFFFFF"/>
        </w:rPr>
        <w:t>ò</w:t>
      </w:r>
      <w:r w:rsidRPr="00625692">
        <w:rPr>
          <w:rFonts w:eastAsia="Times New Roman"/>
          <w:color w:val="212121"/>
          <w:shd w:val="clear" w:color="auto" w:fill="FFFFFF"/>
        </w:rPr>
        <w:t>no (Kr</w:t>
      </w:r>
      <w:r w:rsidRPr="00625692">
        <w:rPr>
          <w:rFonts w:eastAsia="Helvetica"/>
          <w:color w:val="212121"/>
          <w:shd w:val="clear" w:color="auto" w:fill="FFFFFF"/>
        </w:rPr>
        <w:t xml:space="preserve">ónos), without right etymology </w:t>
      </w:r>
      <w:r w:rsidR="009E24D1" w:rsidRPr="00625692">
        <w:rPr>
          <w:rFonts w:eastAsia="Times New Roman"/>
          <w:color w:val="212121"/>
          <w:shd w:val="clear" w:color="auto" w:fill="FFFFFF"/>
        </w:rPr>
        <w:t>so far, p</w:t>
      </w:r>
      <w:r w:rsidRPr="00625692">
        <w:rPr>
          <w:rFonts w:eastAsia="Times New Roman"/>
          <w:color w:val="212121"/>
          <w:shd w:val="clear" w:color="auto" w:fill="FFFFFF"/>
        </w:rPr>
        <w:t>er a simple play of words, by a kind of forced homonymy, Cron</w:t>
      </w:r>
      <w:r w:rsidR="00712849" w:rsidRPr="00625692">
        <w:rPr>
          <w:rFonts w:eastAsia="Times New Roman"/>
          <w:color w:val="212121"/>
          <w:shd w:val="clear" w:color="auto" w:fill="FFFFFF"/>
        </w:rPr>
        <w:t>us was identified often with</w:t>
      </w:r>
      <w:r w:rsidRPr="00625692">
        <w:rPr>
          <w:rFonts w:eastAsia="Times New Roman"/>
          <w:color w:val="212121"/>
          <w:shd w:val="clear" w:color="auto" w:fill="FFFFFF"/>
        </w:rPr>
        <w:t xml:space="preserve"> tim</w:t>
      </w:r>
      <w:r w:rsidR="00712849" w:rsidRPr="00625692">
        <w:rPr>
          <w:rFonts w:eastAsia="Times New Roman"/>
          <w:color w:val="212121"/>
          <w:shd w:val="clear" w:color="auto" w:fill="FFFFFF"/>
        </w:rPr>
        <w:t>e personified, since, in Greek Kr</w:t>
      </w:r>
      <w:r w:rsidR="00712849" w:rsidRPr="00625692">
        <w:rPr>
          <w:rFonts w:eastAsia="Helvetica"/>
          <w:color w:val="212121"/>
          <w:shd w:val="clear" w:color="auto" w:fill="FFFFFF"/>
        </w:rPr>
        <w:t>ònos (Khrónos) is time. When</w:t>
      </w:r>
      <w:r w:rsidRPr="00625692">
        <w:rPr>
          <w:rFonts w:eastAsia="Times New Roman"/>
          <w:color w:val="212121"/>
          <w:shd w:val="clear" w:color="auto" w:fill="FFFFFF"/>
        </w:rPr>
        <w:t>, in fact, Kronos, Crono, has nothing to do with etymologically with Khr</w:t>
      </w:r>
      <w:r w:rsidRPr="00625692">
        <w:rPr>
          <w:rFonts w:eastAsia="Helvetica"/>
          <w:color w:val="212121"/>
          <w:shd w:val="clear" w:color="auto" w:fill="FFFFFF"/>
        </w:rPr>
        <w:t>ónos, the Time, s</w:t>
      </w:r>
      <w:r w:rsidR="00712849" w:rsidRPr="00625692">
        <w:rPr>
          <w:rFonts w:eastAsia="Times New Roman"/>
          <w:color w:val="212121"/>
          <w:shd w:val="clear" w:color="auto" w:fill="FFFFFF"/>
        </w:rPr>
        <w:t xml:space="preserve">emantically the identification </w:t>
      </w:r>
      <w:r w:rsidRPr="00625692">
        <w:rPr>
          <w:rFonts w:eastAsia="Times New Roman"/>
          <w:color w:val="212121"/>
          <w:shd w:val="clear" w:color="auto" w:fill="FFFFFF"/>
        </w:rPr>
        <w:t>is valid: Chrono devours, at the same time that it generates; mutilating Uranus, stagnates the sources of life, but becomes itself a source, fecundating Rhea</w:t>
      </w:r>
      <w:r w:rsidR="00F3468B" w:rsidRPr="00625692">
        <w:rPr>
          <w:rFonts w:eastAsia="Helvetica"/>
          <w:color w:val="212121"/>
          <w:shd w:val="clear" w:color="auto" w:fill="FFFFFF"/>
        </w:rPr>
        <w:t>’</w:t>
      </w:r>
      <w:r w:rsidR="00D03742">
        <w:rPr>
          <w:rFonts w:eastAsia="Helvetica"/>
          <w:color w:val="212121"/>
          <w:shd w:val="clear" w:color="auto" w:fill="FFFFFF"/>
        </w:rPr>
        <w:t>.</w:t>
      </w:r>
      <w:r w:rsidR="00F3468B" w:rsidRPr="00625692">
        <w:rPr>
          <w:rStyle w:val="Refdenotaderodap"/>
          <w:rFonts w:eastAsia="Times New Roman"/>
          <w:color w:val="212121"/>
          <w:shd w:val="clear" w:color="auto" w:fill="FFFFFF"/>
        </w:rPr>
        <w:footnoteReference w:id="5"/>
      </w:r>
      <w:r w:rsidR="00CE4846" w:rsidRPr="00625692">
        <w:rPr>
          <w:rFonts w:eastAsia="Times New Roman"/>
          <w:color w:val="212121"/>
          <w:shd w:val="clear" w:color="auto" w:fill="FFFFFF"/>
        </w:rPr>
        <w:t xml:space="preserve"> </w:t>
      </w:r>
      <w:r w:rsidR="00D97FFD" w:rsidRPr="00625692">
        <w:rPr>
          <w:rFonts w:eastAsia="Times New Roman"/>
          <w:color w:val="212121"/>
          <w:shd w:val="clear" w:color="auto" w:fill="FFFFFF"/>
        </w:rPr>
        <w:t xml:space="preserve"> </w:t>
      </w:r>
    </w:p>
    <w:p w14:paraId="05F0B708" w14:textId="77777777" w:rsidR="008C608C" w:rsidRDefault="008C608C" w:rsidP="009C261D">
      <w:pPr>
        <w:rPr>
          <w:rFonts w:eastAsia="Times New Roman"/>
          <w:color w:val="212121"/>
          <w:shd w:val="clear" w:color="auto" w:fill="FFFFFF"/>
        </w:rPr>
      </w:pPr>
    </w:p>
    <w:p w14:paraId="00AACFD6" w14:textId="70CD1021" w:rsidR="005F3213" w:rsidRPr="00625692" w:rsidRDefault="00EB3EDB" w:rsidP="009C261D">
      <w:pPr>
        <w:rPr>
          <w:rFonts w:eastAsia="Times New Roman"/>
          <w:color w:val="212121"/>
          <w:shd w:val="clear" w:color="auto" w:fill="FFFFFF"/>
        </w:rPr>
      </w:pPr>
      <w:r w:rsidRPr="00625692">
        <w:rPr>
          <w:rFonts w:eastAsia="Times New Roman"/>
          <w:color w:val="212121"/>
          <w:shd w:val="clear" w:color="auto" w:fill="FFFFFF"/>
        </w:rPr>
        <w:t>As mentioned before</w:t>
      </w:r>
      <w:r w:rsidR="00F4413A" w:rsidRPr="00625692">
        <w:rPr>
          <w:rFonts w:eastAsia="Times New Roman"/>
          <w:color w:val="212121"/>
          <w:shd w:val="clear" w:color="auto" w:fill="FFFFFF"/>
        </w:rPr>
        <w:t>,</w:t>
      </w:r>
      <w:r w:rsidRPr="00625692">
        <w:rPr>
          <w:rFonts w:eastAsia="Times New Roman"/>
          <w:color w:val="212121"/>
          <w:shd w:val="clear" w:color="auto" w:fill="FFFFFF"/>
        </w:rPr>
        <w:t xml:space="preserve"> Time,</w:t>
      </w:r>
      <w:r w:rsidR="00F4413A" w:rsidRPr="00625692">
        <w:rPr>
          <w:rFonts w:eastAsia="Times New Roman"/>
          <w:color w:val="212121"/>
          <w:shd w:val="clear" w:color="auto" w:fill="FFFFFF"/>
        </w:rPr>
        <w:t xml:space="preserve"> by its own nature,</w:t>
      </w:r>
      <w:r w:rsidR="00536006" w:rsidRPr="00625692">
        <w:rPr>
          <w:rFonts w:eastAsia="Times New Roman"/>
          <w:color w:val="212121"/>
          <w:shd w:val="clear" w:color="auto" w:fill="FFFFFF"/>
        </w:rPr>
        <w:t xml:space="preserve"> </w:t>
      </w:r>
      <w:r w:rsidR="00FD5C0C" w:rsidRPr="00625692">
        <w:rPr>
          <w:rFonts w:eastAsia="Times New Roman"/>
          <w:color w:val="212121"/>
          <w:shd w:val="clear" w:color="auto" w:fill="FFFFFF"/>
        </w:rPr>
        <w:t xml:space="preserve">devours and </w:t>
      </w:r>
      <w:r w:rsidR="0054005F" w:rsidRPr="00625692">
        <w:rPr>
          <w:rFonts w:eastAsia="Times New Roman"/>
          <w:color w:val="212121"/>
          <w:shd w:val="clear" w:color="auto" w:fill="FFFFFF"/>
        </w:rPr>
        <w:t>generates</w:t>
      </w:r>
      <w:r w:rsidR="00FD5C0C" w:rsidRPr="00625692">
        <w:rPr>
          <w:rFonts w:eastAsia="Times New Roman"/>
          <w:color w:val="212121"/>
          <w:shd w:val="clear" w:color="auto" w:fill="FFFFFF"/>
        </w:rPr>
        <w:t xml:space="preserve">, that is, keeps </w:t>
      </w:r>
      <w:r w:rsidRPr="00625692">
        <w:rPr>
          <w:rFonts w:eastAsia="Times New Roman"/>
          <w:color w:val="212121"/>
          <w:shd w:val="clear" w:color="auto" w:fill="FFFFFF"/>
        </w:rPr>
        <w:t>within itself</w:t>
      </w:r>
      <w:r w:rsidR="00EF48B0" w:rsidRPr="00625692">
        <w:rPr>
          <w:rFonts w:eastAsia="Times New Roman"/>
          <w:color w:val="212121"/>
          <w:shd w:val="clear" w:color="auto" w:fill="FFFFFF"/>
        </w:rPr>
        <w:t xml:space="preserve"> </w:t>
      </w:r>
      <w:r w:rsidR="00FD0C80" w:rsidRPr="00625692">
        <w:rPr>
          <w:rFonts w:eastAsia="Times New Roman"/>
          <w:color w:val="212121"/>
          <w:shd w:val="clear" w:color="auto" w:fill="FFFFFF"/>
        </w:rPr>
        <w:t xml:space="preserve">the impulses of </w:t>
      </w:r>
      <w:r w:rsidR="00EF48B0" w:rsidRPr="00625692">
        <w:rPr>
          <w:rFonts w:eastAsia="Times New Roman"/>
          <w:color w:val="212121"/>
          <w:shd w:val="clear" w:color="auto" w:fill="FFFFFF"/>
        </w:rPr>
        <w:t>gain and loss</w:t>
      </w:r>
      <w:r w:rsidR="00483AFD" w:rsidRPr="00625692">
        <w:rPr>
          <w:rFonts w:eastAsia="Times New Roman"/>
          <w:color w:val="212121"/>
          <w:shd w:val="clear" w:color="auto" w:fill="FFFFFF"/>
        </w:rPr>
        <w:t>,</w:t>
      </w:r>
      <w:r w:rsidR="00BD5161" w:rsidRPr="00625692">
        <w:rPr>
          <w:rFonts w:eastAsia="Times New Roman"/>
          <w:color w:val="212121"/>
          <w:shd w:val="clear" w:color="auto" w:fill="FFFFFF"/>
        </w:rPr>
        <w:t xml:space="preserve"> </w:t>
      </w:r>
      <w:r w:rsidR="00483AFD" w:rsidRPr="00625692">
        <w:rPr>
          <w:rFonts w:eastAsia="Times New Roman"/>
          <w:color w:val="212121"/>
          <w:shd w:val="clear" w:color="auto" w:fill="FFFFFF"/>
        </w:rPr>
        <w:t xml:space="preserve">whose effects </w:t>
      </w:r>
      <w:r w:rsidR="00EF48B0" w:rsidRPr="00625692">
        <w:rPr>
          <w:rFonts w:eastAsia="Times New Roman"/>
          <w:color w:val="212121"/>
          <w:shd w:val="clear" w:color="auto" w:fill="FFFFFF"/>
        </w:rPr>
        <w:t>appears to be de</w:t>
      </w:r>
      <w:r w:rsidR="00BD5161" w:rsidRPr="00625692">
        <w:rPr>
          <w:rFonts w:eastAsia="Times New Roman"/>
          <w:color w:val="212121"/>
          <w:shd w:val="clear" w:color="auto" w:fill="FFFFFF"/>
        </w:rPr>
        <w:t xml:space="preserve">eply </w:t>
      </w:r>
      <w:r w:rsidR="001031B7" w:rsidRPr="00625692">
        <w:rPr>
          <w:rFonts w:eastAsia="Times New Roman"/>
          <w:color w:val="212121"/>
          <w:shd w:val="clear" w:color="auto" w:fill="FFFFFF"/>
        </w:rPr>
        <w:t xml:space="preserve">connected to </w:t>
      </w:r>
      <w:r w:rsidR="00BD5161" w:rsidRPr="00625692">
        <w:rPr>
          <w:rFonts w:eastAsia="Times New Roman"/>
          <w:color w:val="212121"/>
          <w:shd w:val="clear" w:color="auto" w:fill="FFFFFF"/>
        </w:rPr>
        <w:t>Saturn</w:t>
      </w:r>
      <w:r w:rsidR="00A55A9B" w:rsidRPr="00625692">
        <w:rPr>
          <w:rFonts w:eastAsia="Times New Roman"/>
          <w:color w:val="212121"/>
          <w:shd w:val="clear" w:color="auto" w:fill="FFFFFF"/>
        </w:rPr>
        <w:t>’</w:t>
      </w:r>
      <w:r w:rsidR="001031B7" w:rsidRPr="00625692">
        <w:rPr>
          <w:rFonts w:eastAsia="Times New Roman"/>
          <w:color w:val="212121"/>
          <w:shd w:val="clear" w:color="auto" w:fill="FFFFFF"/>
        </w:rPr>
        <w:t xml:space="preserve">s </w:t>
      </w:r>
      <w:r w:rsidR="0054005F" w:rsidRPr="00625692">
        <w:rPr>
          <w:rFonts w:eastAsia="Times New Roman"/>
          <w:color w:val="212121"/>
          <w:shd w:val="clear" w:color="auto" w:fill="FFFFFF"/>
        </w:rPr>
        <w:t>symbolism regardless</w:t>
      </w:r>
      <w:r w:rsidR="00483AFD" w:rsidRPr="00625692">
        <w:rPr>
          <w:rFonts w:eastAsia="Times New Roman"/>
          <w:color w:val="212121"/>
          <w:shd w:val="clear" w:color="auto" w:fill="FFFFFF"/>
        </w:rPr>
        <w:t xml:space="preserve"> </w:t>
      </w:r>
      <w:r w:rsidR="0054005F" w:rsidRPr="00625692">
        <w:rPr>
          <w:rFonts w:eastAsia="Times New Roman"/>
          <w:color w:val="212121"/>
          <w:shd w:val="clear" w:color="auto" w:fill="FFFFFF"/>
        </w:rPr>
        <w:t>different moments in history</w:t>
      </w:r>
      <w:r w:rsidR="00BD5161" w:rsidRPr="00625692">
        <w:rPr>
          <w:rFonts w:eastAsia="Times New Roman"/>
          <w:color w:val="212121"/>
          <w:shd w:val="clear" w:color="auto" w:fill="FFFFFF"/>
        </w:rPr>
        <w:t xml:space="preserve">. </w:t>
      </w:r>
      <w:r w:rsidR="0054005F" w:rsidRPr="00625692">
        <w:rPr>
          <w:rFonts w:eastAsia="Times New Roman"/>
          <w:color w:val="212121"/>
          <w:shd w:val="clear" w:color="auto" w:fill="FFFFFF"/>
        </w:rPr>
        <w:t xml:space="preserve">For the early astrologers, </w:t>
      </w:r>
      <w:r w:rsidR="001031B7" w:rsidRPr="00625692">
        <w:rPr>
          <w:rFonts w:eastAsia="Times New Roman"/>
          <w:color w:val="212121"/>
          <w:shd w:val="clear" w:color="auto" w:fill="FFFFFF"/>
        </w:rPr>
        <w:t>feeling</w:t>
      </w:r>
      <w:r w:rsidR="0054005F" w:rsidRPr="00625692">
        <w:rPr>
          <w:rFonts w:eastAsia="Times New Roman"/>
          <w:color w:val="212121"/>
          <w:shd w:val="clear" w:color="auto" w:fill="FFFFFF"/>
        </w:rPr>
        <w:t>s</w:t>
      </w:r>
      <w:r w:rsidR="006406E4" w:rsidRPr="00625692">
        <w:rPr>
          <w:rFonts w:eastAsia="Times New Roman"/>
          <w:color w:val="212121"/>
          <w:shd w:val="clear" w:color="auto" w:fill="FFFFFF"/>
        </w:rPr>
        <w:t xml:space="preserve"> of limitation</w:t>
      </w:r>
      <w:r w:rsidR="00EF48B0" w:rsidRPr="00625692">
        <w:rPr>
          <w:rFonts w:eastAsia="Times New Roman"/>
          <w:color w:val="212121"/>
          <w:shd w:val="clear" w:color="auto" w:fill="FFFFFF"/>
        </w:rPr>
        <w:t xml:space="preserve"> </w:t>
      </w:r>
      <w:r w:rsidR="0054005F" w:rsidRPr="00625692">
        <w:rPr>
          <w:rFonts w:eastAsia="Times New Roman"/>
          <w:color w:val="212121"/>
          <w:shd w:val="clear" w:color="auto" w:fill="FFFFFF"/>
        </w:rPr>
        <w:t xml:space="preserve">were </w:t>
      </w:r>
      <w:r w:rsidR="00D97FFD" w:rsidRPr="00625692">
        <w:rPr>
          <w:rFonts w:eastAsia="Times New Roman"/>
          <w:color w:val="212121"/>
          <w:shd w:val="clear" w:color="auto" w:fill="FFFFFF"/>
        </w:rPr>
        <w:t xml:space="preserve">clearly </w:t>
      </w:r>
      <w:r w:rsidR="0054005F" w:rsidRPr="00625692">
        <w:rPr>
          <w:rFonts w:eastAsia="Times New Roman"/>
          <w:color w:val="212121"/>
          <w:shd w:val="clear" w:color="auto" w:fill="FFFFFF"/>
        </w:rPr>
        <w:t>associated to the planet</w:t>
      </w:r>
      <w:r w:rsidR="00A55A9B" w:rsidRPr="00625692">
        <w:rPr>
          <w:rFonts w:eastAsia="Helvetica"/>
          <w:color w:val="212121"/>
          <w:shd w:val="clear" w:color="auto" w:fill="FFFFFF"/>
        </w:rPr>
        <w:t>’</w:t>
      </w:r>
      <w:r w:rsidR="00D97FFD" w:rsidRPr="00625692">
        <w:rPr>
          <w:rFonts w:eastAsia="Times New Roman"/>
          <w:color w:val="212121"/>
          <w:shd w:val="clear" w:color="auto" w:fill="FFFFFF"/>
        </w:rPr>
        <w:t>s movement</w:t>
      </w:r>
      <w:r w:rsidR="004C4BB4" w:rsidRPr="00625692">
        <w:rPr>
          <w:rFonts w:eastAsia="Times New Roman"/>
          <w:color w:val="212121"/>
          <w:shd w:val="clear" w:color="auto" w:fill="FFFFFF"/>
        </w:rPr>
        <w:t>,</w:t>
      </w:r>
      <w:r w:rsidR="00D97FFD" w:rsidRPr="00625692">
        <w:rPr>
          <w:rFonts w:eastAsia="Times New Roman"/>
          <w:color w:val="212121"/>
          <w:shd w:val="clear" w:color="auto" w:fill="FFFFFF"/>
        </w:rPr>
        <w:t xml:space="preserve"> </w:t>
      </w:r>
      <w:r w:rsidR="006406E4" w:rsidRPr="00625692">
        <w:rPr>
          <w:rFonts w:eastAsia="Times New Roman"/>
          <w:color w:val="212121"/>
          <w:shd w:val="clear" w:color="auto" w:fill="FFFFFF"/>
        </w:rPr>
        <w:t xml:space="preserve">leading to </w:t>
      </w:r>
      <w:r w:rsidR="00A55A9B" w:rsidRPr="00625692">
        <w:rPr>
          <w:rFonts w:eastAsia="Times New Roman"/>
          <w:color w:val="212121"/>
          <w:shd w:val="clear" w:color="auto" w:fill="FFFFFF"/>
        </w:rPr>
        <w:t xml:space="preserve">direct </w:t>
      </w:r>
      <w:r w:rsidR="006406E4" w:rsidRPr="00625692">
        <w:rPr>
          <w:rFonts w:eastAsia="Times New Roman"/>
          <w:color w:val="212121"/>
          <w:shd w:val="clear" w:color="auto" w:fill="FFFFFF"/>
        </w:rPr>
        <w:t>association</w:t>
      </w:r>
      <w:r w:rsidR="00A55A9B" w:rsidRPr="00625692">
        <w:rPr>
          <w:rFonts w:eastAsia="Times New Roman"/>
          <w:color w:val="212121"/>
          <w:shd w:val="clear" w:color="auto" w:fill="FFFFFF"/>
        </w:rPr>
        <w:t>s</w:t>
      </w:r>
      <w:r w:rsidR="006406E4" w:rsidRPr="00625692">
        <w:rPr>
          <w:rFonts w:eastAsia="Times New Roman"/>
          <w:color w:val="212121"/>
          <w:shd w:val="clear" w:color="auto" w:fill="FFFFFF"/>
        </w:rPr>
        <w:t xml:space="preserve"> with frustration and anxiety</w:t>
      </w:r>
      <w:r w:rsidRPr="00625692">
        <w:rPr>
          <w:rFonts w:eastAsia="Times New Roman"/>
          <w:color w:val="212121"/>
          <w:shd w:val="clear" w:color="auto" w:fill="FFFFFF"/>
        </w:rPr>
        <w:t xml:space="preserve">. </w:t>
      </w:r>
    </w:p>
    <w:p w14:paraId="23343534" w14:textId="77777777" w:rsidR="00EB3EDB" w:rsidRPr="00625692" w:rsidRDefault="00EB3EDB" w:rsidP="009C261D">
      <w:pPr>
        <w:rPr>
          <w:rFonts w:eastAsia="Times New Roman"/>
          <w:color w:val="212121"/>
          <w:shd w:val="clear" w:color="auto" w:fill="FFFFFF"/>
        </w:rPr>
      </w:pPr>
    </w:p>
    <w:p w14:paraId="44821E17" w14:textId="4F97398D" w:rsidR="005078D2" w:rsidRPr="00625692" w:rsidRDefault="0040157C" w:rsidP="009C261D">
      <w:pPr>
        <w:rPr>
          <w:rFonts w:eastAsia="Times New Roman"/>
          <w:color w:val="212121"/>
          <w:shd w:val="clear" w:color="auto" w:fill="FFFFFF"/>
        </w:rPr>
      </w:pPr>
      <w:r w:rsidRPr="00625692">
        <w:rPr>
          <w:rFonts w:eastAsia="Times New Roman"/>
          <w:color w:val="212121"/>
          <w:shd w:val="clear" w:color="auto" w:fill="FFFFFF"/>
        </w:rPr>
        <w:t>A</w:t>
      </w:r>
      <w:r w:rsidR="00AA2D3A" w:rsidRPr="00625692">
        <w:rPr>
          <w:rFonts w:eastAsia="Times New Roman"/>
          <w:color w:val="212121"/>
          <w:shd w:val="clear" w:color="auto" w:fill="FFFFFF"/>
        </w:rPr>
        <w:t xml:space="preserve">ccording </w:t>
      </w:r>
      <w:r w:rsidR="00126EBD" w:rsidRPr="00625692">
        <w:t xml:space="preserve">to </w:t>
      </w:r>
      <w:r w:rsidR="001F019A">
        <w:t xml:space="preserve">Glen </w:t>
      </w:r>
      <w:r w:rsidR="00126EBD" w:rsidRPr="00625692">
        <w:t>Cooper,</w:t>
      </w:r>
      <w:r w:rsidR="00126EBD" w:rsidRPr="00625692">
        <w:rPr>
          <w:rStyle w:val="Refdenotaderodap"/>
        </w:rPr>
        <w:footnoteReference w:id="6"/>
      </w:r>
      <w:r w:rsidR="00126EBD" w:rsidRPr="00625692">
        <w:t xml:space="preserve"> </w:t>
      </w:r>
      <w:r w:rsidR="002255D8" w:rsidRPr="00625692">
        <w:t>Greek</w:t>
      </w:r>
      <w:r w:rsidR="00ED7690" w:rsidRPr="00625692">
        <w:t xml:space="preserve"> technique </w:t>
      </w:r>
      <w:r w:rsidR="00052725" w:rsidRPr="00625692">
        <w:t>was much more skeptical</w:t>
      </w:r>
      <w:r w:rsidR="00126EBD" w:rsidRPr="00625692">
        <w:t xml:space="preserve"> </w:t>
      </w:r>
      <w:r w:rsidR="00052725" w:rsidRPr="00625692">
        <w:t>and mixed the previous knowledge inherited from Baby</w:t>
      </w:r>
      <w:r w:rsidR="009B55F5" w:rsidRPr="00625692">
        <w:t xml:space="preserve">lonia to Egyptian cosmology, </w:t>
      </w:r>
      <w:r w:rsidR="00F4413A" w:rsidRPr="00625692">
        <w:t xml:space="preserve">to </w:t>
      </w:r>
      <w:r w:rsidR="00052725" w:rsidRPr="00625692">
        <w:t xml:space="preserve">the physics of </w:t>
      </w:r>
      <w:r w:rsidR="00052725" w:rsidRPr="00625692">
        <w:lastRenderedPageBreak/>
        <w:t xml:space="preserve">the natural Greek philosophers and </w:t>
      </w:r>
      <w:r w:rsidR="00F4413A" w:rsidRPr="00625692">
        <w:t xml:space="preserve">to their </w:t>
      </w:r>
      <w:r w:rsidR="00052725" w:rsidRPr="00625692">
        <w:t xml:space="preserve">maths </w:t>
      </w:r>
      <w:r w:rsidR="002119C7" w:rsidRPr="00625692">
        <w:t>expertise</w:t>
      </w:r>
      <w:r w:rsidR="00052725" w:rsidRPr="00625692">
        <w:t xml:space="preserve">. </w:t>
      </w:r>
      <w:r w:rsidR="002255D8" w:rsidRPr="00625692">
        <w:t xml:space="preserve">Nevertheless, some fatalist interpretations were continually exploit in individual basis for the astrological system widely used was composed </w:t>
      </w:r>
      <w:r w:rsidR="00EB3EDB" w:rsidRPr="00625692">
        <w:t>by an arrangement of malefic,</w:t>
      </w:r>
      <w:r w:rsidR="007D016F">
        <w:t xml:space="preserve"> beneficial</w:t>
      </w:r>
      <w:r w:rsidR="00EB3EDB" w:rsidRPr="00625692">
        <w:t xml:space="preserve"> and neutral</w:t>
      </w:r>
      <w:r w:rsidR="002255D8" w:rsidRPr="00625692">
        <w:t xml:space="preserve"> stars wh</w:t>
      </w:r>
      <w:r w:rsidR="00A55A9B" w:rsidRPr="00625692">
        <w:t>ose consequences in one</w:t>
      </w:r>
      <w:r w:rsidR="00A55A9B" w:rsidRPr="00625692">
        <w:rPr>
          <w:rFonts w:ascii="Helvetica" w:eastAsia="Helvetica" w:hAnsi="Helvetica" w:cs="Helvetica"/>
        </w:rPr>
        <w:t>’</w:t>
      </w:r>
      <w:r w:rsidR="00EB3EDB" w:rsidRPr="00625692">
        <w:t>s life would</w:t>
      </w:r>
      <w:r w:rsidR="002255D8" w:rsidRPr="00625692">
        <w:t xml:space="preserve"> </w:t>
      </w:r>
      <w:r w:rsidR="00A55A9B" w:rsidRPr="00625692">
        <w:t>be translated as</w:t>
      </w:r>
      <w:r w:rsidR="002255D8" w:rsidRPr="00625692">
        <w:t xml:space="preserve"> inevitable fate. </w:t>
      </w:r>
      <w:r w:rsidR="007D016F">
        <w:t xml:space="preserve">Back to </w:t>
      </w:r>
      <w:r w:rsidR="00A97FA8" w:rsidRPr="00625692">
        <w:t>Valens</w:t>
      </w:r>
      <w:r w:rsidR="007D016F">
        <w:rPr>
          <w:rFonts w:ascii="Helvetica" w:eastAsia="Helvetica" w:hAnsi="Helvetica" w:cs="Helvetica"/>
        </w:rPr>
        <w:t>’</w:t>
      </w:r>
      <w:r w:rsidR="007D016F">
        <w:t>s techniques, he</w:t>
      </w:r>
      <w:r w:rsidR="00A97FA8" w:rsidRPr="00625692">
        <w:t xml:space="preserve"> </w:t>
      </w:r>
      <w:r w:rsidR="00126EBD" w:rsidRPr="00625692">
        <w:t xml:space="preserve">describes Saturn </w:t>
      </w:r>
      <w:r w:rsidR="002255D8" w:rsidRPr="00625692">
        <w:t>exemplifying</w:t>
      </w:r>
      <w:r w:rsidR="00221590" w:rsidRPr="00625692">
        <w:t xml:space="preserve"> the above mentioned:</w:t>
      </w:r>
      <w:r w:rsidR="0087168F" w:rsidRPr="00625692">
        <w:t xml:space="preserve"> </w:t>
      </w:r>
    </w:p>
    <w:p w14:paraId="7C30844D" w14:textId="77777777" w:rsidR="00E74EEF" w:rsidRPr="00625692" w:rsidRDefault="00E74EEF" w:rsidP="009C261D">
      <w:pPr>
        <w:rPr>
          <w:rFonts w:eastAsia="Times New Roman"/>
          <w:color w:val="212121"/>
          <w:shd w:val="clear" w:color="auto" w:fill="FFFFFF"/>
        </w:rPr>
      </w:pPr>
    </w:p>
    <w:p w14:paraId="6C507016" w14:textId="67FE8F46" w:rsidR="00E74EEF" w:rsidRPr="00625692" w:rsidRDefault="00E74EEF" w:rsidP="000F79AA">
      <w:pPr>
        <w:ind w:left="284"/>
        <w:rPr>
          <w:lang w:eastAsia="en-US"/>
        </w:rPr>
      </w:pPr>
      <w:r w:rsidRPr="00625692">
        <w:rPr>
          <w:lang w:eastAsia="en-US"/>
        </w:rPr>
        <w:t>Saturn makes t</w:t>
      </w:r>
      <w:r w:rsidR="00810173" w:rsidRPr="00625692">
        <w:rPr>
          <w:lang w:eastAsia="en-US"/>
        </w:rPr>
        <w:t>hose born under him petty,</w:t>
      </w:r>
      <w:r w:rsidRPr="00625692">
        <w:rPr>
          <w:lang w:eastAsia="en-US"/>
        </w:rPr>
        <w:t xml:space="preserve"> malignant, care-worn, self-depreciating, solitary,</w:t>
      </w:r>
      <w:r w:rsidR="00C119E2" w:rsidRPr="00625692">
        <w:rPr>
          <w:lang w:eastAsia="en-US"/>
        </w:rPr>
        <w:t xml:space="preserve"> </w:t>
      </w:r>
      <w:r w:rsidRPr="00625692">
        <w:rPr>
          <w:lang w:eastAsia="en-US"/>
        </w:rPr>
        <w:t>deceitful, secretive in their trickery, strict, downcast, with a hypocritical air, squalid, black-clad,</w:t>
      </w:r>
      <w:r w:rsidR="00C119E2" w:rsidRPr="00625692">
        <w:rPr>
          <w:lang w:eastAsia="en-US"/>
        </w:rPr>
        <w:t xml:space="preserve"> </w:t>
      </w:r>
      <w:r w:rsidRPr="00625692">
        <w:rPr>
          <w:lang w:eastAsia="en-US"/>
        </w:rPr>
        <w:t>importunate, sad-looking, miserable, with a nautical bent, plying waterside trades. Saturn also causes</w:t>
      </w:r>
      <w:r w:rsidR="00C119E2" w:rsidRPr="00625692">
        <w:rPr>
          <w:lang w:eastAsia="en-US"/>
        </w:rPr>
        <w:t xml:space="preserve"> </w:t>
      </w:r>
      <w:r w:rsidRPr="00625692">
        <w:rPr>
          <w:lang w:eastAsia="en-US"/>
        </w:rPr>
        <w:t>humblings, sluggishness, unemployment, obstacles in business, interminable lawsuits, imprisonment, chains, griefs, accusations, tears, bereavement, capture, exposures of</w:t>
      </w:r>
      <w:r w:rsidR="00C119E2" w:rsidRPr="00625692">
        <w:rPr>
          <w:lang w:eastAsia="en-US"/>
        </w:rPr>
        <w:t xml:space="preserve"> </w:t>
      </w:r>
      <w:r w:rsidR="00E609A8" w:rsidRPr="00625692">
        <w:rPr>
          <w:lang w:eastAsia="en-US"/>
        </w:rPr>
        <w:t>children</w:t>
      </w:r>
      <w:r w:rsidRPr="00625692">
        <w:rPr>
          <w:lang w:eastAsia="en-US"/>
        </w:rPr>
        <w:t>.</w:t>
      </w:r>
      <w:r w:rsidR="00C119E2" w:rsidRPr="00625692">
        <w:rPr>
          <w:rStyle w:val="Refdenotaderodap"/>
          <w:rFonts w:eastAsia="Times New Roman"/>
          <w:color w:val="212121"/>
          <w:shd w:val="clear" w:color="auto" w:fill="FFFFFF"/>
        </w:rPr>
        <w:footnoteReference w:id="7"/>
      </w:r>
    </w:p>
    <w:p w14:paraId="4C308973" w14:textId="77777777" w:rsidR="00D20359" w:rsidRPr="00625692" w:rsidRDefault="00D20359" w:rsidP="009C261D">
      <w:pPr>
        <w:rPr>
          <w:lang w:eastAsia="en-US"/>
        </w:rPr>
      </w:pPr>
    </w:p>
    <w:p w14:paraId="5906161E" w14:textId="6A7CC4CF" w:rsidR="007304EC" w:rsidRDefault="008763C4" w:rsidP="009C261D">
      <w:pPr>
        <w:rPr>
          <w:lang w:eastAsia="en-US"/>
        </w:rPr>
      </w:pPr>
      <w:r w:rsidRPr="00625692">
        <w:rPr>
          <w:lang w:eastAsia="en-US"/>
        </w:rPr>
        <w:t>Hell</w:t>
      </w:r>
      <w:r w:rsidR="009E3CE5" w:rsidRPr="00625692">
        <w:rPr>
          <w:lang w:eastAsia="en-US"/>
        </w:rPr>
        <w:t xml:space="preserve">enistic astrological handbooks </w:t>
      </w:r>
      <w:r w:rsidR="009E3CE5" w:rsidRPr="00625692">
        <w:rPr>
          <w:rFonts w:ascii="Helvetica" w:eastAsia="Helvetica" w:hAnsi="Helvetica" w:cs="Helvetica"/>
          <w:lang w:eastAsia="en-US"/>
        </w:rPr>
        <w:t>‘</w:t>
      </w:r>
      <w:r w:rsidRPr="00625692">
        <w:rPr>
          <w:lang w:eastAsia="en-US"/>
        </w:rPr>
        <w:t xml:space="preserve">were concerned with outcomes in life and generated a mass of </w:t>
      </w:r>
      <w:r w:rsidR="002255D8" w:rsidRPr="00625692">
        <w:rPr>
          <w:lang w:eastAsia="en-US"/>
        </w:rPr>
        <w:t>contradictor</w:t>
      </w:r>
      <w:r w:rsidRPr="00625692">
        <w:rPr>
          <w:lang w:eastAsia="en-US"/>
        </w:rPr>
        <w:t xml:space="preserve"> interpretations</w:t>
      </w:r>
      <w:r w:rsidR="009E3CE5" w:rsidRPr="00625692">
        <w:rPr>
          <w:rFonts w:ascii="Helvetica" w:eastAsia="Helvetica" w:hAnsi="Helvetica" w:cs="Helvetica"/>
          <w:lang w:eastAsia="en-US"/>
        </w:rPr>
        <w:t>’</w:t>
      </w:r>
      <w:r w:rsidR="007C22B0">
        <w:rPr>
          <w:rFonts w:eastAsia="Helvetica"/>
          <w:lang w:eastAsia="en-US"/>
        </w:rPr>
        <w:t>,</w:t>
      </w:r>
      <w:r w:rsidRPr="00625692">
        <w:rPr>
          <w:rStyle w:val="Refdenotaderodap"/>
          <w:lang w:eastAsia="en-US"/>
        </w:rPr>
        <w:footnoteReference w:id="8"/>
      </w:r>
      <w:r w:rsidR="007C22B0">
        <w:rPr>
          <w:lang w:eastAsia="en-US"/>
        </w:rPr>
        <w:t xml:space="preserve"> </w:t>
      </w:r>
      <w:r w:rsidR="00674895" w:rsidRPr="00625692">
        <w:rPr>
          <w:lang w:eastAsia="en-US"/>
        </w:rPr>
        <w:t>says Cooper.</w:t>
      </w:r>
      <w:r w:rsidRPr="00625692">
        <w:rPr>
          <w:lang w:eastAsia="en-US"/>
        </w:rPr>
        <w:t xml:space="preserve"> Even</w:t>
      </w:r>
      <w:r w:rsidR="0041642E" w:rsidRPr="00625692">
        <w:rPr>
          <w:lang w:eastAsia="en-US"/>
        </w:rPr>
        <w:t xml:space="preserve"> Manilus</w:t>
      </w:r>
      <w:r w:rsidR="00B059A3" w:rsidRPr="00625692">
        <w:rPr>
          <w:lang w:eastAsia="en-US"/>
        </w:rPr>
        <w:t xml:space="preserve">, </w:t>
      </w:r>
      <w:r w:rsidR="00126EBD" w:rsidRPr="00625692">
        <w:rPr>
          <w:lang w:eastAsia="en-US"/>
        </w:rPr>
        <w:t>reminding</w:t>
      </w:r>
      <w:r w:rsidR="00B059A3" w:rsidRPr="00625692">
        <w:rPr>
          <w:lang w:eastAsia="en-US"/>
        </w:rPr>
        <w:t xml:space="preserve"> Lowe</w:t>
      </w:r>
      <w:r w:rsidR="007C22B0">
        <w:rPr>
          <w:lang w:eastAsia="en-US"/>
        </w:rPr>
        <w:t>,</w:t>
      </w:r>
      <w:r w:rsidR="00B059A3" w:rsidRPr="00625692">
        <w:rPr>
          <w:rStyle w:val="Refdenotaderodap"/>
          <w:lang w:eastAsia="en-US"/>
        </w:rPr>
        <w:footnoteReference w:id="9"/>
      </w:r>
      <w:r w:rsidR="009E3CE5" w:rsidRPr="00625692">
        <w:rPr>
          <w:lang w:eastAsia="en-US"/>
        </w:rPr>
        <w:t xml:space="preserve"> whose </w:t>
      </w:r>
      <w:r w:rsidR="009E3CE5" w:rsidRPr="00625692">
        <w:rPr>
          <w:rFonts w:ascii="Helvetica" w:eastAsia="Helvetica" w:hAnsi="Helvetica" w:cs="Helvetica"/>
          <w:lang w:eastAsia="en-US"/>
        </w:rPr>
        <w:t>‘</w:t>
      </w:r>
      <w:r w:rsidR="004C39BD" w:rsidRPr="00625692">
        <w:rPr>
          <w:color w:val="000000"/>
          <w:lang w:eastAsia="en-US"/>
        </w:rPr>
        <w:t xml:space="preserve">major </w:t>
      </w:r>
      <w:r w:rsidR="002255D8" w:rsidRPr="00625692">
        <w:rPr>
          <w:color w:val="000000"/>
          <w:lang w:eastAsia="en-US"/>
        </w:rPr>
        <w:t>eccentricity</w:t>
      </w:r>
      <w:r w:rsidR="00B059A3" w:rsidRPr="00625692">
        <w:rPr>
          <w:color w:val="000000"/>
          <w:lang w:eastAsia="en-US"/>
        </w:rPr>
        <w:t xml:space="preserve"> as astrologer is </w:t>
      </w:r>
      <w:r w:rsidR="00674895" w:rsidRPr="00625692">
        <w:rPr>
          <w:color w:val="000000"/>
          <w:lang w:eastAsia="en-US"/>
        </w:rPr>
        <w:t>the minimization of</w:t>
      </w:r>
      <w:r w:rsidR="00B059A3" w:rsidRPr="00625692">
        <w:rPr>
          <w:color w:val="000000"/>
          <w:lang w:eastAsia="en-US"/>
        </w:rPr>
        <w:t xml:space="preserve"> the planets</w:t>
      </w:r>
      <w:r w:rsidR="00674895" w:rsidRPr="00625692">
        <w:rPr>
          <w:rFonts w:ascii="Helvetica" w:eastAsia="Helvetica" w:hAnsi="Helvetica" w:cs="Helvetica"/>
          <w:color w:val="000000"/>
          <w:lang w:eastAsia="en-US"/>
        </w:rPr>
        <w:t xml:space="preserve">’ </w:t>
      </w:r>
      <w:r w:rsidR="00674895" w:rsidRPr="001F019A">
        <w:rPr>
          <w:rFonts w:eastAsia="Helvetica"/>
          <w:color w:val="000000"/>
          <w:lang w:eastAsia="en-US"/>
        </w:rPr>
        <w:t>role in the</w:t>
      </w:r>
      <w:r w:rsidR="00674895" w:rsidRPr="00625692">
        <w:rPr>
          <w:rFonts w:ascii="Helvetica" w:eastAsia="Helvetica" w:hAnsi="Helvetica" w:cs="Helvetica"/>
          <w:color w:val="000000"/>
          <w:lang w:eastAsia="en-US"/>
        </w:rPr>
        <w:t xml:space="preserve"> </w:t>
      </w:r>
      <w:r w:rsidR="00674895" w:rsidRPr="00625692">
        <w:rPr>
          <w:rFonts w:eastAsia="Helvetica"/>
          <w:color w:val="000000"/>
          <w:lang w:eastAsia="en-US"/>
        </w:rPr>
        <w:t>fates of mortals</w:t>
      </w:r>
      <w:r w:rsidR="009E3CE5" w:rsidRPr="00625692">
        <w:rPr>
          <w:rFonts w:ascii="Helvetica" w:eastAsia="Helvetica" w:hAnsi="Helvetica" w:cs="Helvetica"/>
          <w:color w:val="000000"/>
          <w:lang w:eastAsia="en-US"/>
        </w:rPr>
        <w:t>’</w:t>
      </w:r>
      <w:r w:rsidR="00674895" w:rsidRPr="00625692">
        <w:rPr>
          <w:color w:val="000000"/>
          <w:lang w:eastAsia="en-US"/>
        </w:rPr>
        <w:t xml:space="preserve">, </w:t>
      </w:r>
      <w:r w:rsidR="00B059A3" w:rsidRPr="00625692">
        <w:rPr>
          <w:color w:val="000000"/>
          <w:lang w:eastAsia="en-US"/>
        </w:rPr>
        <w:t xml:space="preserve">makes no effort to hide the </w:t>
      </w:r>
      <w:r w:rsidR="002255D8" w:rsidRPr="00625692">
        <w:rPr>
          <w:color w:val="000000"/>
          <w:lang w:eastAsia="en-US"/>
        </w:rPr>
        <w:t>Hellenistic</w:t>
      </w:r>
      <w:r w:rsidR="00B059A3" w:rsidRPr="00625692">
        <w:rPr>
          <w:color w:val="000000"/>
          <w:lang w:eastAsia="en-US"/>
        </w:rPr>
        <w:t xml:space="preserve"> tendency to </w:t>
      </w:r>
      <w:r w:rsidR="006B61AE" w:rsidRPr="00625692">
        <w:rPr>
          <w:color w:val="000000"/>
          <w:lang w:eastAsia="en-US"/>
        </w:rPr>
        <w:t>emphasize the</w:t>
      </w:r>
      <w:r w:rsidR="00ED66E8" w:rsidRPr="00625692">
        <w:rPr>
          <w:lang w:eastAsia="en-US"/>
        </w:rPr>
        <w:t xml:space="preserve"> inexorability</w:t>
      </w:r>
      <w:r w:rsidR="006B61AE" w:rsidRPr="00625692">
        <w:rPr>
          <w:lang w:eastAsia="en-US"/>
        </w:rPr>
        <w:t xml:space="preserve"> </w:t>
      </w:r>
      <w:r w:rsidR="00674895" w:rsidRPr="00625692">
        <w:rPr>
          <w:lang w:eastAsia="en-US"/>
        </w:rPr>
        <w:t>of Fate</w:t>
      </w:r>
      <w:r w:rsidR="00ED66E8" w:rsidRPr="00625692">
        <w:rPr>
          <w:lang w:eastAsia="en-US"/>
        </w:rPr>
        <w:t xml:space="preserve"> and anxiety over death</w:t>
      </w:r>
      <w:r w:rsidR="00B059A3" w:rsidRPr="00625692">
        <w:rPr>
          <w:lang w:eastAsia="en-US"/>
        </w:rPr>
        <w:t>.</w:t>
      </w:r>
      <w:r w:rsidR="006255CC" w:rsidRPr="00625692">
        <w:rPr>
          <w:lang w:eastAsia="en-US"/>
        </w:rPr>
        <w:t xml:space="preserve"> </w:t>
      </w:r>
      <w:r w:rsidR="003431A5" w:rsidRPr="00625692">
        <w:rPr>
          <w:lang w:eastAsia="en-US"/>
        </w:rPr>
        <w:t>Valens astrological reading methods</w:t>
      </w:r>
      <w:r w:rsidR="00221590" w:rsidRPr="00625692">
        <w:rPr>
          <w:lang w:eastAsia="en-US"/>
        </w:rPr>
        <w:t xml:space="preserve"> </w:t>
      </w:r>
      <w:r w:rsidR="00DB13D4" w:rsidRPr="00625692">
        <w:rPr>
          <w:lang w:eastAsia="en-US"/>
        </w:rPr>
        <w:t>show</w:t>
      </w:r>
      <w:r w:rsidR="00ED66E8" w:rsidRPr="00625692">
        <w:rPr>
          <w:lang w:eastAsia="en-US"/>
        </w:rPr>
        <w:t xml:space="preserve"> </w:t>
      </w:r>
      <w:r w:rsidR="00221590" w:rsidRPr="00625692">
        <w:rPr>
          <w:lang w:eastAsia="en-US"/>
        </w:rPr>
        <w:t xml:space="preserve">Saturn </w:t>
      </w:r>
      <w:r w:rsidR="006B61AE" w:rsidRPr="00625692">
        <w:rPr>
          <w:lang w:eastAsia="en-US"/>
        </w:rPr>
        <w:t>a</w:t>
      </w:r>
      <w:r w:rsidR="00ED66E8" w:rsidRPr="00625692">
        <w:rPr>
          <w:lang w:eastAsia="en-US"/>
        </w:rPr>
        <w:t>s an</w:t>
      </w:r>
      <w:r w:rsidR="006B61AE" w:rsidRPr="00625692">
        <w:rPr>
          <w:lang w:eastAsia="en-US"/>
        </w:rPr>
        <w:t xml:space="preserve"> important marker </w:t>
      </w:r>
      <w:r w:rsidR="004C39BD" w:rsidRPr="00625692">
        <w:rPr>
          <w:lang w:eastAsia="en-US"/>
        </w:rPr>
        <w:t>of</w:t>
      </w:r>
      <w:r w:rsidR="006B61AE" w:rsidRPr="00625692">
        <w:rPr>
          <w:lang w:eastAsia="en-US"/>
        </w:rPr>
        <w:t xml:space="preserve"> bad </w:t>
      </w:r>
      <w:r w:rsidR="006406E4" w:rsidRPr="00625692">
        <w:rPr>
          <w:lang w:eastAsia="en-US"/>
        </w:rPr>
        <w:t>in</w:t>
      </w:r>
      <w:r w:rsidR="002255D8" w:rsidRPr="00625692">
        <w:rPr>
          <w:lang w:eastAsia="en-US"/>
        </w:rPr>
        <w:t>fluence</w:t>
      </w:r>
      <w:r w:rsidR="00A97FA8" w:rsidRPr="00625692">
        <w:rPr>
          <w:lang w:eastAsia="en-US"/>
        </w:rPr>
        <w:t xml:space="preserve"> </w:t>
      </w:r>
      <w:r w:rsidR="005E1CD8" w:rsidRPr="00625692">
        <w:rPr>
          <w:lang w:eastAsia="en-US"/>
        </w:rPr>
        <w:t>and therefore a</w:t>
      </w:r>
      <w:r w:rsidR="00D67251" w:rsidRPr="00625692">
        <w:rPr>
          <w:lang w:eastAsia="en-US"/>
        </w:rPr>
        <w:t>n</w:t>
      </w:r>
      <w:r w:rsidR="005E1CD8" w:rsidRPr="00625692">
        <w:rPr>
          <w:lang w:eastAsia="en-US"/>
        </w:rPr>
        <w:t xml:space="preserve"> indicative of bad fate</w:t>
      </w:r>
      <w:r w:rsidR="006406E4" w:rsidRPr="00625692">
        <w:rPr>
          <w:rFonts w:eastAsia="Helvetica"/>
          <w:lang w:eastAsia="en-US"/>
        </w:rPr>
        <w:t xml:space="preserve">, since </w:t>
      </w:r>
      <w:r w:rsidR="006406E4" w:rsidRPr="00625692">
        <w:rPr>
          <w:rFonts w:ascii="Helvetica" w:eastAsia="Helvetica" w:hAnsi="Helvetica" w:cs="Helvetica"/>
          <w:lang w:eastAsia="en-US"/>
        </w:rPr>
        <w:t>‘</w:t>
      </w:r>
      <w:r w:rsidR="00C140C9" w:rsidRPr="00625692">
        <w:rPr>
          <w:rFonts w:eastAsia="Helvetica"/>
          <w:lang w:eastAsia="en-US"/>
        </w:rPr>
        <w:t>Greek</w:t>
      </w:r>
      <w:r w:rsidR="006406E4" w:rsidRPr="00625692">
        <w:rPr>
          <w:rFonts w:eastAsia="Helvetica"/>
          <w:lang w:eastAsia="en-US"/>
        </w:rPr>
        <w:t xml:space="preserve"> horoscopy was deeply based in physical causality and expressed inevitability</w:t>
      </w:r>
      <w:r w:rsidR="006406E4" w:rsidRPr="00625692">
        <w:rPr>
          <w:rFonts w:ascii="Helvetica" w:eastAsia="Helvetica" w:hAnsi="Helvetica" w:cs="Helvetica"/>
          <w:lang w:eastAsia="en-US"/>
        </w:rPr>
        <w:t xml:space="preserve">’, </w:t>
      </w:r>
      <w:r w:rsidR="006406E4" w:rsidRPr="007D016F">
        <w:rPr>
          <w:rFonts w:eastAsia="Helvetica"/>
          <w:lang w:eastAsia="en-US"/>
        </w:rPr>
        <w:t>explains</w:t>
      </w:r>
      <w:r w:rsidR="006406E4" w:rsidRPr="00625692">
        <w:rPr>
          <w:rFonts w:ascii="Helvetica" w:eastAsia="Helvetica" w:hAnsi="Helvetica" w:cs="Helvetica"/>
          <w:lang w:eastAsia="en-US"/>
        </w:rPr>
        <w:t xml:space="preserve"> </w:t>
      </w:r>
      <w:r w:rsidR="001F019A" w:rsidRPr="001F019A">
        <w:rPr>
          <w:rFonts w:eastAsia="Helvetica"/>
          <w:lang w:eastAsia="en-US"/>
        </w:rPr>
        <w:t>Francesca</w:t>
      </w:r>
      <w:r w:rsidR="001F019A">
        <w:rPr>
          <w:rFonts w:ascii="Helvetica" w:eastAsia="Helvetica" w:hAnsi="Helvetica" w:cs="Helvetica"/>
          <w:lang w:eastAsia="en-US"/>
        </w:rPr>
        <w:t xml:space="preserve"> </w:t>
      </w:r>
      <w:r w:rsidR="006406E4" w:rsidRPr="00625692">
        <w:rPr>
          <w:rFonts w:eastAsia="Helvetica"/>
          <w:lang w:eastAsia="en-US"/>
        </w:rPr>
        <w:t>Rochberg</w:t>
      </w:r>
      <w:r w:rsidR="00FE4E96">
        <w:rPr>
          <w:rFonts w:eastAsia="Helvetica"/>
          <w:lang w:eastAsia="en-US"/>
        </w:rPr>
        <w:t>.</w:t>
      </w:r>
      <w:r w:rsidR="006406E4" w:rsidRPr="00625692">
        <w:rPr>
          <w:rStyle w:val="Refdenotaderodap"/>
          <w:rFonts w:eastAsia="Helvetica"/>
          <w:lang w:eastAsia="en-US"/>
        </w:rPr>
        <w:footnoteReference w:id="10"/>
      </w:r>
      <w:r w:rsidR="006406E4" w:rsidRPr="00625692">
        <w:rPr>
          <w:rFonts w:eastAsia="Helvetica"/>
          <w:lang w:eastAsia="en-US"/>
        </w:rPr>
        <w:t xml:space="preserve"> </w:t>
      </w:r>
      <w:r w:rsidR="00DB13D4" w:rsidRPr="00625692">
        <w:rPr>
          <w:lang w:eastAsia="en-US"/>
        </w:rPr>
        <w:t>I</w:t>
      </w:r>
      <w:r w:rsidR="005450BC" w:rsidRPr="00625692">
        <w:rPr>
          <w:lang w:eastAsia="en-US"/>
        </w:rPr>
        <w:t>ndeed</w:t>
      </w:r>
      <w:r w:rsidR="00C97C7A" w:rsidRPr="00625692">
        <w:rPr>
          <w:lang w:eastAsia="en-US"/>
        </w:rPr>
        <w:t>,</w:t>
      </w:r>
      <w:r w:rsidR="005450BC" w:rsidRPr="00625692">
        <w:rPr>
          <w:lang w:eastAsia="en-US"/>
        </w:rPr>
        <w:t xml:space="preserve"> </w:t>
      </w:r>
      <w:r w:rsidR="005E1CD8" w:rsidRPr="00625692">
        <w:rPr>
          <w:lang w:eastAsia="en-US"/>
        </w:rPr>
        <w:t xml:space="preserve">there can be seen a deep concern with life in its mundane form within </w:t>
      </w:r>
      <w:r w:rsidR="005450BC" w:rsidRPr="00625692">
        <w:rPr>
          <w:lang w:eastAsia="en-US"/>
        </w:rPr>
        <w:t>Hellenistic astrological though</w:t>
      </w:r>
      <w:r w:rsidR="00CA724A" w:rsidRPr="00625692">
        <w:rPr>
          <w:lang w:eastAsia="en-US"/>
        </w:rPr>
        <w:t>t</w:t>
      </w:r>
      <w:r w:rsidR="005450BC" w:rsidRPr="00625692">
        <w:rPr>
          <w:lang w:eastAsia="en-US"/>
        </w:rPr>
        <w:t xml:space="preserve"> </w:t>
      </w:r>
      <w:r w:rsidR="005E1CD8" w:rsidRPr="00625692">
        <w:rPr>
          <w:lang w:eastAsia="en-US"/>
        </w:rPr>
        <w:t xml:space="preserve">hence </w:t>
      </w:r>
      <w:r w:rsidR="006406E4" w:rsidRPr="00625692">
        <w:rPr>
          <w:lang w:eastAsia="en-US"/>
        </w:rPr>
        <w:t>predictions were at most based in outer world</w:t>
      </w:r>
      <w:r w:rsidR="00C874CB" w:rsidRPr="00625692">
        <w:rPr>
          <w:lang w:eastAsia="en-US"/>
        </w:rPr>
        <w:t xml:space="preserve"> </w:t>
      </w:r>
      <w:r w:rsidR="006406E4" w:rsidRPr="00625692">
        <w:rPr>
          <w:lang w:eastAsia="en-US"/>
        </w:rPr>
        <w:t>experiences</w:t>
      </w:r>
      <w:r w:rsidR="005E1CD8" w:rsidRPr="00625692">
        <w:rPr>
          <w:lang w:eastAsia="en-US"/>
        </w:rPr>
        <w:t xml:space="preserve">. </w:t>
      </w:r>
      <w:r w:rsidR="00C874CB" w:rsidRPr="00625692">
        <w:rPr>
          <w:lang w:eastAsia="en-US"/>
        </w:rPr>
        <w:t>Also, a</w:t>
      </w:r>
      <w:r w:rsidR="00AA2D3A" w:rsidRPr="00625692">
        <w:rPr>
          <w:lang w:eastAsia="en-US"/>
        </w:rPr>
        <w:t>long Valen</w:t>
      </w:r>
      <w:r w:rsidR="00AA2D3A" w:rsidRPr="00625692">
        <w:rPr>
          <w:rFonts w:ascii="Helvetica" w:eastAsia="Helvetica" w:hAnsi="Helvetica" w:cs="Helvetica"/>
          <w:lang w:eastAsia="en-US"/>
        </w:rPr>
        <w:t>’</w:t>
      </w:r>
      <w:r w:rsidR="00AA2D3A" w:rsidRPr="00625692">
        <w:rPr>
          <w:lang w:eastAsia="en-US"/>
        </w:rPr>
        <w:t xml:space="preserve">s </w:t>
      </w:r>
      <w:r w:rsidR="001F6FD3">
        <w:rPr>
          <w:lang w:eastAsia="en-US"/>
        </w:rPr>
        <w:t>Anthology</w:t>
      </w:r>
      <w:r w:rsidR="00AA2D3A" w:rsidRPr="00625692">
        <w:rPr>
          <w:lang w:eastAsia="en-US"/>
        </w:rPr>
        <w:t>, t</w:t>
      </w:r>
      <w:r w:rsidR="00465B0D" w:rsidRPr="00625692">
        <w:rPr>
          <w:lang w:eastAsia="en-US"/>
        </w:rPr>
        <w:t xml:space="preserve">he planet </w:t>
      </w:r>
      <w:r w:rsidR="009E3CE5" w:rsidRPr="00625692">
        <w:rPr>
          <w:lang w:eastAsia="en-US"/>
        </w:rPr>
        <w:t>Saturn</w:t>
      </w:r>
      <w:r w:rsidR="000C749F" w:rsidRPr="00625692">
        <w:rPr>
          <w:lang w:eastAsia="en-US"/>
        </w:rPr>
        <w:t xml:space="preserve"> is </w:t>
      </w:r>
      <w:r w:rsidR="006406E4" w:rsidRPr="00625692">
        <w:rPr>
          <w:lang w:eastAsia="en-US"/>
        </w:rPr>
        <w:t>pointed as responsible for</w:t>
      </w:r>
      <w:r w:rsidR="000C749F" w:rsidRPr="00625692">
        <w:rPr>
          <w:lang w:eastAsia="en-US"/>
        </w:rPr>
        <w:t xml:space="preserve"> undoing, disease</w:t>
      </w:r>
      <w:r w:rsidR="00BE1918" w:rsidRPr="00625692">
        <w:rPr>
          <w:lang w:eastAsia="en-US"/>
        </w:rPr>
        <w:t xml:space="preserve"> and loss, all qualities whic</w:t>
      </w:r>
      <w:r w:rsidR="00FA4447" w:rsidRPr="00625692">
        <w:rPr>
          <w:lang w:eastAsia="en-US"/>
        </w:rPr>
        <w:t>h, as mentioned before, make humans</w:t>
      </w:r>
      <w:r w:rsidR="00BE1918" w:rsidRPr="00625692">
        <w:rPr>
          <w:lang w:eastAsia="en-US"/>
        </w:rPr>
        <w:t xml:space="preserve"> face the cyclic nature of life </w:t>
      </w:r>
      <w:r w:rsidR="001600C5" w:rsidRPr="00625692">
        <w:rPr>
          <w:lang w:eastAsia="en-US"/>
        </w:rPr>
        <w:t>in matter</w:t>
      </w:r>
      <w:r w:rsidR="00166D75" w:rsidRPr="00625692">
        <w:rPr>
          <w:lang w:eastAsia="en-US"/>
        </w:rPr>
        <w:t>.</w:t>
      </w:r>
      <w:r w:rsidR="001600C5" w:rsidRPr="00625692">
        <w:rPr>
          <w:lang w:eastAsia="en-US"/>
        </w:rPr>
        <w:t xml:space="preserve"> </w:t>
      </w:r>
      <w:r w:rsidR="006406E4" w:rsidRPr="00625692">
        <w:rPr>
          <w:lang w:eastAsia="en-US"/>
        </w:rPr>
        <w:t>Character descriptions</w:t>
      </w:r>
      <w:r w:rsidR="00166D75" w:rsidRPr="00625692">
        <w:rPr>
          <w:lang w:eastAsia="en-US"/>
        </w:rPr>
        <w:t xml:space="preserve"> can </w:t>
      </w:r>
      <w:r w:rsidR="00C7056C" w:rsidRPr="00625692">
        <w:rPr>
          <w:lang w:eastAsia="en-US"/>
        </w:rPr>
        <w:t xml:space="preserve">be </w:t>
      </w:r>
      <w:r w:rsidR="00C874CB" w:rsidRPr="00625692">
        <w:rPr>
          <w:lang w:eastAsia="en-US"/>
        </w:rPr>
        <w:t xml:space="preserve">also recurrently </w:t>
      </w:r>
      <w:r w:rsidR="00853B8E" w:rsidRPr="00625692">
        <w:rPr>
          <w:lang w:eastAsia="en-US"/>
        </w:rPr>
        <w:t>found but</w:t>
      </w:r>
      <w:r w:rsidR="00C7056C" w:rsidRPr="00625692">
        <w:rPr>
          <w:lang w:eastAsia="en-US"/>
        </w:rPr>
        <w:t xml:space="preserve"> </w:t>
      </w:r>
      <w:r w:rsidR="006406E4" w:rsidRPr="00625692">
        <w:rPr>
          <w:lang w:eastAsia="en-US"/>
        </w:rPr>
        <w:t xml:space="preserve">seem to be treated the same way an </w:t>
      </w:r>
      <w:r w:rsidR="00C97C7A" w:rsidRPr="00625692">
        <w:rPr>
          <w:lang w:eastAsia="en-US"/>
        </w:rPr>
        <w:t>outer</w:t>
      </w:r>
      <w:r w:rsidR="006406E4" w:rsidRPr="00625692">
        <w:rPr>
          <w:lang w:eastAsia="en-US"/>
        </w:rPr>
        <w:t xml:space="preserve"> event would:</w:t>
      </w:r>
      <w:r w:rsidR="00C7056C" w:rsidRPr="00625692">
        <w:rPr>
          <w:lang w:eastAsia="en-US"/>
        </w:rPr>
        <w:t xml:space="preserve"> </w:t>
      </w:r>
      <w:r w:rsidR="006406E4" w:rsidRPr="00625692">
        <w:rPr>
          <w:lang w:eastAsia="en-US"/>
        </w:rPr>
        <w:t xml:space="preserve">completely </w:t>
      </w:r>
      <w:r w:rsidR="00C874CB" w:rsidRPr="00625692">
        <w:rPr>
          <w:lang w:eastAsia="en-US"/>
        </w:rPr>
        <w:t>subordinate to fate</w:t>
      </w:r>
      <w:r w:rsidR="00C874CB" w:rsidRPr="00625692">
        <w:rPr>
          <w:rFonts w:ascii="Helvetica" w:eastAsia="Helvetica" w:hAnsi="Helvetica" w:cs="Helvetica"/>
          <w:lang w:eastAsia="en-US"/>
        </w:rPr>
        <w:t>’</w:t>
      </w:r>
      <w:r w:rsidR="00C874CB" w:rsidRPr="007D016F">
        <w:rPr>
          <w:rFonts w:eastAsia="Helvetica"/>
          <w:lang w:eastAsia="en-US"/>
        </w:rPr>
        <w:t>s</w:t>
      </w:r>
      <w:r w:rsidR="00C874CB" w:rsidRPr="00625692">
        <w:rPr>
          <w:rFonts w:ascii="Helvetica" w:eastAsia="Helvetica" w:hAnsi="Helvetica" w:cs="Helvetica"/>
          <w:lang w:eastAsia="en-US"/>
        </w:rPr>
        <w:t xml:space="preserve"> </w:t>
      </w:r>
      <w:r w:rsidR="00C874CB" w:rsidRPr="007D016F">
        <w:rPr>
          <w:rFonts w:eastAsia="Helvetica"/>
          <w:lang w:eastAsia="en-US"/>
        </w:rPr>
        <w:t>inevita</w:t>
      </w:r>
      <w:r w:rsidR="00C7056C" w:rsidRPr="00625692">
        <w:rPr>
          <w:lang w:eastAsia="en-US"/>
        </w:rPr>
        <w:t>bility.</w:t>
      </w:r>
    </w:p>
    <w:p w14:paraId="053A0509" w14:textId="77777777" w:rsidR="00DA26B3" w:rsidRPr="00625692" w:rsidRDefault="00DA26B3" w:rsidP="009C261D">
      <w:pPr>
        <w:rPr>
          <w:lang w:eastAsia="en-US"/>
        </w:rPr>
      </w:pPr>
    </w:p>
    <w:p w14:paraId="672B5814" w14:textId="710B0CAB" w:rsidR="00F12320" w:rsidRPr="00625692" w:rsidRDefault="00E119F1" w:rsidP="009C261D">
      <w:r w:rsidRPr="00625692">
        <w:rPr>
          <w:rFonts w:eastAsia="Times New Roman"/>
          <w:color w:val="212121"/>
          <w:shd w:val="clear" w:color="auto" w:fill="FFFFFF"/>
        </w:rPr>
        <w:lastRenderedPageBreak/>
        <w:t>Awareness</w:t>
      </w:r>
      <w:r w:rsidR="00152A26" w:rsidRPr="00625692">
        <w:rPr>
          <w:rFonts w:eastAsia="Times New Roman"/>
          <w:color w:val="212121"/>
          <w:shd w:val="clear" w:color="auto" w:fill="FFFFFF"/>
        </w:rPr>
        <w:t xml:space="preserve"> of Fate’s l</w:t>
      </w:r>
      <w:r w:rsidR="00C874CB" w:rsidRPr="00625692">
        <w:rPr>
          <w:rFonts w:eastAsia="Times New Roman"/>
          <w:color w:val="212121"/>
          <w:shd w:val="clear" w:color="auto" w:fill="FFFFFF"/>
        </w:rPr>
        <w:t>imitation</w:t>
      </w:r>
      <w:r w:rsidRPr="00625692">
        <w:rPr>
          <w:rFonts w:eastAsia="Times New Roman"/>
          <w:color w:val="212121"/>
          <w:shd w:val="clear" w:color="auto" w:fill="FFFFFF"/>
        </w:rPr>
        <w:t>s</w:t>
      </w:r>
      <w:r w:rsidR="00C874CB" w:rsidRPr="00625692">
        <w:rPr>
          <w:rFonts w:eastAsia="Times New Roman"/>
          <w:color w:val="212121"/>
          <w:shd w:val="clear" w:color="auto" w:fill="FFFFFF"/>
        </w:rPr>
        <w:t xml:space="preserve"> appears to be an inherent product of life in Hellenistic world, since there is no room to </w:t>
      </w:r>
      <w:r w:rsidR="009B6A7B" w:rsidRPr="00625692">
        <w:rPr>
          <w:rFonts w:eastAsia="Times New Roman"/>
          <w:color w:val="212121"/>
          <w:shd w:val="clear" w:color="auto" w:fill="FFFFFF"/>
        </w:rPr>
        <w:t>change life</w:t>
      </w:r>
      <w:r w:rsidR="00D40D5A" w:rsidRPr="00625692">
        <w:rPr>
          <w:rFonts w:eastAsia="Times New Roman"/>
          <w:color w:val="212121"/>
          <w:shd w:val="clear" w:color="auto" w:fill="FFFFFF"/>
        </w:rPr>
        <w:t>’s</w:t>
      </w:r>
      <w:r w:rsidR="009B6A7B" w:rsidRPr="00625692">
        <w:rPr>
          <w:rFonts w:eastAsia="Times New Roman"/>
          <w:color w:val="212121"/>
          <w:shd w:val="clear" w:color="auto" w:fill="FFFFFF"/>
        </w:rPr>
        <w:t xml:space="preserve"> </w:t>
      </w:r>
      <w:r w:rsidR="00D40D5A" w:rsidRPr="00625692">
        <w:rPr>
          <w:rFonts w:eastAsia="Times New Roman"/>
          <w:color w:val="212121"/>
          <w:shd w:val="clear" w:color="auto" w:fill="FFFFFF"/>
        </w:rPr>
        <w:t>pre-determined path</w:t>
      </w:r>
      <w:r w:rsidR="00C874CB" w:rsidRPr="00625692">
        <w:rPr>
          <w:rFonts w:eastAsia="Times New Roman"/>
          <w:color w:val="212121"/>
          <w:shd w:val="clear" w:color="auto" w:fill="FFFFFF"/>
        </w:rPr>
        <w:t xml:space="preserve">. </w:t>
      </w:r>
      <w:r w:rsidR="00E43ACC" w:rsidRPr="00625692">
        <w:rPr>
          <w:rFonts w:eastAsia="Times New Roman"/>
          <w:color w:val="212121"/>
          <w:shd w:val="clear" w:color="auto" w:fill="FFFFFF"/>
        </w:rPr>
        <w:t xml:space="preserve">Greek </w:t>
      </w:r>
      <w:r w:rsidR="002255D8" w:rsidRPr="00625692">
        <w:rPr>
          <w:rFonts w:eastAsia="Times New Roman"/>
          <w:color w:val="212121"/>
          <w:shd w:val="clear" w:color="auto" w:fill="FFFFFF"/>
        </w:rPr>
        <w:t>mythology</w:t>
      </w:r>
      <w:r w:rsidR="001F4393" w:rsidRPr="00625692">
        <w:rPr>
          <w:rFonts w:eastAsia="Times New Roman"/>
          <w:color w:val="212121"/>
          <w:shd w:val="clear" w:color="auto" w:fill="FFFFFF"/>
        </w:rPr>
        <w:t xml:space="preserve"> </w:t>
      </w:r>
      <w:r w:rsidR="00E97FB9" w:rsidRPr="00625692">
        <w:rPr>
          <w:rFonts w:eastAsia="Times New Roman"/>
          <w:color w:val="212121"/>
          <w:shd w:val="clear" w:color="auto" w:fill="FFFFFF"/>
        </w:rPr>
        <w:t xml:space="preserve">portraits </w:t>
      </w:r>
      <w:r w:rsidR="00FA4447" w:rsidRPr="00625692">
        <w:rPr>
          <w:rFonts w:eastAsia="Times New Roman"/>
          <w:color w:val="212121"/>
          <w:shd w:val="clear" w:color="auto" w:fill="FFFFFF"/>
        </w:rPr>
        <w:t>Kronos</w:t>
      </w:r>
      <w:r w:rsidR="00E97FB9" w:rsidRPr="00625692">
        <w:rPr>
          <w:rFonts w:eastAsia="Times New Roman"/>
          <w:color w:val="212121"/>
          <w:shd w:val="clear" w:color="auto" w:fill="FFFFFF"/>
        </w:rPr>
        <w:t xml:space="preserve"> </w:t>
      </w:r>
      <w:r w:rsidR="00C066D2" w:rsidRPr="00625692">
        <w:rPr>
          <w:rFonts w:eastAsia="Times New Roman"/>
          <w:color w:val="212121"/>
          <w:shd w:val="clear" w:color="auto" w:fill="FFFFFF"/>
        </w:rPr>
        <w:t xml:space="preserve">in few different </w:t>
      </w:r>
      <w:r w:rsidR="00FA4447" w:rsidRPr="00625692">
        <w:rPr>
          <w:rFonts w:eastAsia="Times New Roman"/>
          <w:color w:val="212121"/>
          <w:shd w:val="clear" w:color="auto" w:fill="FFFFFF"/>
        </w:rPr>
        <w:t xml:space="preserve">perspectives, some of them where </w:t>
      </w:r>
      <w:r w:rsidR="00E97FB9" w:rsidRPr="00625692">
        <w:rPr>
          <w:rFonts w:eastAsia="Times New Roman"/>
          <w:color w:val="212121"/>
          <w:shd w:val="clear" w:color="auto" w:fill="FFFFFF"/>
        </w:rPr>
        <w:t>he, the Titan him</w:t>
      </w:r>
      <w:r w:rsidR="001F4393" w:rsidRPr="00625692">
        <w:rPr>
          <w:rFonts w:eastAsia="Times New Roman"/>
          <w:color w:val="212121"/>
          <w:shd w:val="clear" w:color="auto" w:fill="FFFFFF"/>
        </w:rPr>
        <w:t>self</w:t>
      </w:r>
      <w:r w:rsidR="00E97FB9" w:rsidRPr="00625692">
        <w:rPr>
          <w:rFonts w:eastAsia="Times New Roman"/>
          <w:color w:val="212121"/>
          <w:shd w:val="clear" w:color="auto" w:fill="FFFFFF"/>
        </w:rPr>
        <w:t>,</w:t>
      </w:r>
      <w:r w:rsidR="001F4393" w:rsidRPr="00625692">
        <w:rPr>
          <w:rFonts w:eastAsia="Times New Roman"/>
          <w:color w:val="212121"/>
          <w:shd w:val="clear" w:color="auto" w:fill="FFFFFF"/>
        </w:rPr>
        <w:t xml:space="preserve"> </w:t>
      </w:r>
      <w:r w:rsidR="00BE5557" w:rsidRPr="00625692">
        <w:rPr>
          <w:rFonts w:eastAsia="Times New Roman"/>
          <w:color w:val="212121"/>
          <w:shd w:val="clear" w:color="auto" w:fill="FFFFFF"/>
        </w:rPr>
        <w:t>must</w:t>
      </w:r>
      <w:r w:rsidR="001F4393" w:rsidRPr="00625692">
        <w:rPr>
          <w:rFonts w:eastAsia="Times New Roman"/>
          <w:color w:val="212121"/>
          <w:shd w:val="clear" w:color="auto" w:fill="FFFFFF"/>
        </w:rPr>
        <w:t xml:space="preserve"> face </w:t>
      </w:r>
      <w:r w:rsidR="00C874CB" w:rsidRPr="00625692">
        <w:rPr>
          <w:rFonts w:eastAsia="Times New Roman"/>
          <w:color w:val="212121"/>
          <w:shd w:val="clear" w:color="auto" w:fill="FFFFFF"/>
        </w:rPr>
        <w:t>life’s</w:t>
      </w:r>
      <w:r w:rsidR="00E21B47" w:rsidRPr="00625692">
        <w:rPr>
          <w:rFonts w:eastAsia="Times New Roman"/>
          <w:color w:val="212121"/>
          <w:shd w:val="clear" w:color="auto" w:fill="FFFFFF"/>
        </w:rPr>
        <w:t xml:space="preserve"> </w:t>
      </w:r>
      <w:r w:rsidR="002255D8" w:rsidRPr="00625692">
        <w:rPr>
          <w:rFonts w:eastAsia="Times New Roman"/>
          <w:color w:val="212121"/>
          <w:shd w:val="clear" w:color="auto" w:fill="FFFFFF"/>
        </w:rPr>
        <w:t>boundaries</w:t>
      </w:r>
      <w:r w:rsidR="001F4393" w:rsidRPr="00625692">
        <w:rPr>
          <w:rFonts w:eastAsia="Times New Roman"/>
          <w:color w:val="212121"/>
          <w:shd w:val="clear" w:color="auto" w:fill="FFFFFF"/>
        </w:rPr>
        <w:t xml:space="preserve">. </w:t>
      </w:r>
      <w:r w:rsidR="004A3608" w:rsidRPr="00625692">
        <w:rPr>
          <w:rFonts w:eastAsia="Times New Roman"/>
          <w:color w:val="212121"/>
          <w:shd w:val="clear" w:color="auto" w:fill="FFFFFF"/>
        </w:rPr>
        <w:t xml:space="preserve">Hesiod, </w:t>
      </w:r>
      <w:r w:rsidR="00E97FB9" w:rsidRPr="00625692">
        <w:rPr>
          <w:rFonts w:eastAsia="Times New Roman"/>
          <w:color w:val="212121"/>
          <w:shd w:val="clear" w:color="auto" w:fill="FFFFFF"/>
        </w:rPr>
        <w:t>presenting</w:t>
      </w:r>
      <w:r w:rsidR="00E21B47" w:rsidRPr="00625692">
        <w:rPr>
          <w:rFonts w:eastAsia="Times New Roman"/>
          <w:color w:val="212121"/>
          <w:shd w:val="clear" w:color="auto" w:fill="FFFFFF"/>
        </w:rPr>
        <w:t xml:space="preserve"> </w:t>
      </w:r>
      <w:r w:rsidR="002255D8" w:rsidRPr="00625692">
        <w:rPr>
          <w:rFonts w:eastAsia="Times New Roman"/>
          <w:color w:val="212121"/>
          <w:shd w:val="clear" w:color="auto" w:fill="FFFFFF"/>
        </w:rPr>
        <w:t>Greek</w:t>
      </w:r>
      <w:r w:rsidR="004A3608" w:rsidRPr="00625692">
        <w:rPr>
          <w:rFonts w:eastAsia="Times New Roman"/>
          <w:color w:val="212121"/>
          <w:shd w:val="clear" w:color="auto" w:fill="FFFFFF"/>
        </w:rPr>
        <w:t xml:space="preserve"> cosmogony </w:t>
      </w:r>
      <w:r w:rsidR="001600C5" w:rsidRPr="00625692">
        <w:rPr>
          <w:rFonts w:eastAsia="Times New Roman"/>
          <w:color w:val="212121"/>
          <w:shd w:val="clear" w:color="auto" w:fill="FFFFFF"/>
        </w:rPr>
        <w:t>chanted by</w:t>
      </w:r>
      <w:r w:rsidR="004A3608" w:rsidRPr="00625692">
        <w:rPr>
          <w:rFonts w:eastAsia="Times New Roman"/>
          <w:color w:val="212121"/>
          <w:shd w:val="clear" w:color="auto" w:fill="FFFFFF"/>
        </w:rPr>
        <w:t xml:space="preserve"> </w:t>
      </w:r>
      <w:r w:rsidR="00FA4447" w:rsidRPr="00625692">
        <w:rPr>
          <w:rFonts w:eastAsia="Times New Roman"/>
          <w:color w:val="212121"/>
          <w:shd w:val="clear" w:color="auto" w:fill="FFFFFF"/>
        </w:rPr>
        <w:t xml:space="preserve">the </w:t>
      </w:r>
      <w:r w:rsidR="004A3608" w:rsidRPr="00625692">
        <w:rPr>
          <w:rFonts w:eastAsia="Times New Roman"/>
          <w:color w:val="212121"/>
          <w:shd w:val="clear" w:color="auto" w:fill="FFFFFF"/>
        </w:rPr>
        <w:t xml:space="preserve">muses, </w:t>
      </w:r>
      <w:r w:rsidR="00E21B47" w:rsidRPr="00625692">
        <w:rPr>
          <w:rFonts w:eastAsia="Times New Roman"/>
          <w:color w:val="212121"/>
          <w:shd w:val="clear" w:color="auto" w:fill="FFFFFF"/>
        </w:rPr>
        <w:t xml:space="preserve">explains </w:t>
      </w:r>
      <w:r w:rsidR="00FA4447" w:rsidRPr="00625692">
        <w:rPr>
          <w:rFonts w:eastAsia="Times New Roman"/>
          <w:color w:val="212121"/>
          <w:shd w:val="clear" w:color="auto" w:fill="FFFFFF"/>
        </w:rPr>
        <w:t>that after</w:t>
      </w:r>
      <w:r w:rsidR="00E21B47" w:rsidRPr="00625692">
        <w:rPr>
          <w:rFonts w:eastAsia="Times New Roman"/>
          <w:color w:val="212121"/>
          <w:shd w:val="clear" w:color="auto" w:fill="FFFFFF"/>
        </w:rPr>
        <w:t xml:space="preserve"> </w:t>
      </w:r>
      <w:r w:rsidR="00FA4447" w:rsidRPr="00625692">
        <w:rPr>
          <w:rFonts w:eastAsia="Times New Roman"/>
          <w:color w:val="212121"/>
          <w:shd w:val="clear" w:color="auto" w:fill="FFFFFF"/>
        </w:rPr>
        <w:t>killing his father</w:t>
      </w:r>
      <w:r w:rsidR="00E21B47" w:rsidRPr="00625692">
        <w:rPr>
          <w:rFonts w:eastAsia="Times New Roman"/>
          <w:color w:val="212121"/>
          <w:shd w:val="clear" w:color="auto" w:fill="FFFFFF"/>
        </w:rPr>
        <w:t>,</w:t>
      </w:r>
      <w:r w:rsidR="00FA4447" w:rsidRPr="00625692">
        <w:rPr>
          <w:rFonts w:eastAsia="Times New Roman"/>
          <w:color w:val="212121"/>
          <w:shd w:val="clear" w:color="auto" w:fill="FFFFFF"/>
        </w:rPr>
        <w:t xml:space="preserve"> Kronos has to face</w:t>
      </w:r>
      <w:r w:rsidR="00E21B47" w:rsidRPr="00625692">
        <w:rPr>
          <w:rFonts w:eastAsia="Times New Roman"/>
          <w:color w:val="212121"/>
          <w:shd w:val="clear" w:color="auto" w:fill="FFFFFF"/>
        </w:rPr>
        <w:t xml:space="preserve"> the anxiety of </w:t>
      </w:r>
      <w:r w:rsidR="00C140C9" w:rsidRPr="00625692">
        <w:rPr>
          <w:rFonts w:eastAsia="Times New Roman"/>
          <w:color w:val="212121"/>
          <w:shd w:val="clear" w:color="auto" w:fill="FFFFFF"/>
        </w:rPr>
        <w:t>losing</w:t>
      </w:r>
      <w:r w:rsidR="00E21B47" w:rsidRPr="00625692">
        <w:rPr>
          <w:rFonts w:eastAsia="Times New Roman"/>
          <w:color w:val="212121"/>
          <w:shd w:val="clear" w:color="auto" w:fill="FFFFFF"/>
        </w:rPr>
        <w:t xml:space="preserve"> the extended conquered realm, </w:t>
      </w:r>
      <w:r w:rsidR="00246CCD" w:rsidRPr="00625692">
        <w:rPr>
          <w:rFonts w:eastAsia="Times New Roman"/>
          <w:color w:val="212121"/>
          <w:shd w:val="clear" w:color="auto" w:fill="FFFFFF"/>
        </w:rPr>
        <w:t>feeling</w:t>
      </w:r>
      <w:r w:rsidR="00FA4447" w:rsidRPr="00625692">
        <w:rPr>
          <w:rFonts w:eastAsia="Times New Roman"/>
          <w:color w:val="212121"/>
          <w:shd w:val="clear" w:color="auto" w:fill="FFFFFF"/>
        </w:rPr>
        <w:t xml:space="preserve"> which </w:t>
      </w:r>
      <w:r w:rsidR="00E21B47" w:rsidRPr="00625692">
        <w:rPr>
          <w:rFonts w:eastAsia="Times New Roman"/>
          <w:color w:val="212121"/>
          <w:shd w:val="clear" w:color="auto" w:fill="FFFFFF"/>
        </w:rPr>
        <w:t>grew hungrier and bigger</w:t>
      </w:r>
      <w:r w:rsidR="00E21B47" w:rsidRPr="00625692">
        <w:t xml:space="preserve"> a</w:t>
      </w:r>
      <w:r w:rsidR="00830434" w:rsidRPr="00625692">
        <w:t xml:space="preserve">fter </w:t>
      </w:r>
      <w:r w:rsidR="00E21B47" w:rsidRPr="00625692">
        <w:t>the birth of</w:t>
      </w:r>
      <w:r w:rsidR="00830434" w:rsidRPr="00625692">
        <w:t xml:space="preserve"> </w:t>
      </w:r>
      <w:r w:rsidR="00FA4447" w:rsidRPr="00625692">
        <w:t>each of his sons and daughters.</w:t>
      </w:r>
      <w:r w:rsidR="00830434" w:rsidRPr="00625692">
        <w:t xml:space="preserve"> ‘</w:t>
      </w:r>
      <w:r w:rsidR="00FA4447" w:rsidRPr="00625692">
        <w:t>T</w:t>
      </w:r>
      <w:r w:rsidR="00830434" w:rsidRPr="00625692">
        <w:t>hese great Cronos swallowed as each came forth from the womb to his mother's knees with this intent, that no other of the proud sons of Heaven should hold the kingly office amongst the deathless gods. For he learned from Earth and starry Heaven that he was destined to be overcome by his own son, strong though he was, through the contriving of great Zeus’</w:t>
      </w:r>
      <w:r w:rsidR="00FE4E96">
        <w:t>.</w:t>
      </w:r>
      <w:r w:rsidR="00343492" w:rsidRPr="00625692">
        <w:rPr>
          <w:rStyle w:val="Refdenotaderodap"/>
        </w:rPr>
        <w:footnoteReference w:id="11"/>
      </w:r>
      <w:r w:rsidR="00E21B47" w:rsidRPr="00625692">
        <w:t xml:space="preserve"> </w:t>
      </w:r>
    </w:p>
    <w:p w14:paraId="015E1452" w14:textId="77777777" w:rsidR="00E21B47" w:rsidRPr="00625692" w:rsidRDefault="00E21B47" w:rsidP="009C261D">
      <w:pPr>
        <w:rPr>
          <w:rFonts w:eastAsia="Times New Roman"/>
          <w:color w:val="212121"/>
          <w:shd w:val="clear" w:color="auto" w:fill="FFFFFF"/>
        </w:rPr>
      </w:pPr>
    </w:p>
    <w:p w14:paraId="0156A3D9" w14:textId="4525D70B" w:rsidR="00C97C7A" w:rsidRPr="00625692" w:rsidRDefault="006B342E" w:rsidP="009C261D">
      <w:pPr>
        <w:rPr>
          <w:rFonts w:eastAsia="Times New Roman"/>
          <w:color w:val="212121"/>
          <w:shd w:val="clear" w:color="auto" w:fill="FFFFFF"/>
        </w:rPr>
      </w:pPr>
      <w:r w:rsidRPr="00625692">
        <w:rPr>
          <w:rFonts w:eastAsia="Times New Roman"/>
          <w:color w:val="212121"/>
          <w:shd w:val="clear" w:color="auto" w:fill="FFFFFF"/>
        </w:rPr>
        <w:t>The</w:t>
      </w:r>
      <w:r w:rsidR="002255D8" w:rsidRPr="00625692">
        <w:rPr>
          <w:rFonts w:eastAsia="Times New Roman"/>
          <w:color w:val="212121"/>
          <w:shd w:val="clear" w:color="auto" w:fill="FFFFFF"/>
        </w:rPr>
        <w:t xml:space="preserve"> possibility to apply knowledge gained from experiences</w:t>
      </w:r>
      <w:r w:rsidR="00C97C7A" w:rsidRPr="00625692">
        <w:rPr>
          <w:rFonts w:eastAsia="Times New Roman"/>
          <w:color w:val="212121"/>
          <w:shd w:val="clear" w:color="auto" w:fill="FFFFFF"/>
        </w:rPr>
        <w:t xml:space="preserve"> to inner </w:t>
      </w:r>
      <w:r w:rsidR="003C4C45" w:rsidRPr="00625692">
        <w:rPr>
          <w:rFonts w:eastAsia="Times New Roman"/>
          <w:color w:val="212121"/>
          <w:shd w:val="clear" w:color="auto" w:fill="FFFFFF"/>
        </w:rPr>
        <w:t>development</w:t>
      </w:r>
      <w:r w:rsidRPr="00625692">
        <w:rPr>
          <w:rFonts w:eastAsia="Times New Roman"/>
          <w:color w:val="212121"/>
          <w:shd w:val="clear" w:color="auto" w:fill="FFFFFF"/>
        </w:rPr>
        <w:t xml:space="preserve"> was not a recurrent issue in Valen’s astrological </w:t>
      </w:r>
      <w:r w:rsidR="006F308D" w:rsidRPr="00625692">
        <w:rPr>
          <w:rFonts w:eastAsia="Times New Roman"/>
          <w:color w:val="212121"/>
          <w:shd w:val="clear" w:color="auto" w:fill="FFFFFF"/>
        </w:rPr>
        <w:t>predictions</w:t>
      </w:r>
      <w:r w:rsidR="00C97C7A" w:rsidRPr="00625692">
        <w:rPr>
          <w:rFonts w:eastAsia="Times New Roman"/>
          <w:color w:val="212121"/>
          <w:shd w:val="clear" w:color="auto" w:fill="FFFFFF"/>
        </w:rPr>
        <w:t>. A</w:t>
      </w:r>
      <w:r w:rsidR="006F308D" w:rsidRPr="00625692">
        <w:rPr>
          <w:rFonts w:eastAsia="Times New Roman"/>
          <w:color w:val="212121"/>
          <w:shd w:val="clear" w:color="auto" w:fill="FFFFFF"/>
        </w:rPr>
        <w:t>lthough</w:t>
      </w:r>
      <w:r w:rsidR="00C97C7A" w:rsidRPr="00625692">
        <w:rPr>
          <w:rFonts w:eastAsia="Times New Roman"/>
          <w:color w:val="212121"/>
          <w:shd w:val="clear" w:color="auto" w:fill="FFFFFF"/>
        </w:rPr>
        <w:t xml:space="preserve">, there can be found, through his writings, </w:t>
      </w:r>
      <w:r w:rsidR="006F308D" w:rsidRPr="00625692">
        <w:rPr>
          <w:rFonts w:eastAsia="Times New Roman"/>
          <w:color w:val="212121"/>
          <w:shd w:val="clear" w:color="auto" w:fill="FFFFFF"/>
        </w:rPr>
        <w:t>highlights of the importance of learning</w:t>
      </w:r>
      <w:r w:rsidR="00E77CC0" w:rsidRPr="00625692">
        <w:rPr>
          <w:rFonts w:eastAsia="Times New Roman"/>
          <w:color w:val="212121"/>
          <w:shd w:val="clear" w:color="auto" w:fill="FFFFFF"/>
        </w:rPr>
        <w:t xml:space="preserve"> as a hole</w:t>
      </w:r>
      <w:r w:rsidR="006F308D" w:rsidRPr="00625692">
        <w:rPr>
          <w:rFonts w:eastAsia="Times New Roman"/>
          <w:color w:val="212121"/>
          <w:shd w:val="clear" w:color="auto" w:fill="FFFFFF"/>
        </w:rPr>
        <w:t xml:space="preserve">. </w:t>
      </w:r>
      <w:r w:rsidR="00C140C9" w:rsidRPr="00625692">
        <w:rPr>
          <w:rFonts w:eastAsia="Times New Roman"/>
          <w:color w:val="212121"/>
          <w:shd w:val="clear" w:color="auto" w:fill="FFFFFF"/>
        </w:rPr>
        <w:t>Says he that ‘</w:t>
      </w:r>
      <w:r w:rsidR="00C140C9" w:rsidRPr="00625692">
        <w:rPr>
          <w:lang w:eastAsia="en-US"/>
        </w:rPr>
        <w:t>if someone who loves inquiry and who has strengthened his intelligence wishes to learn about what is and what will be from a learned man, he will despise vulgar matters and will become a devotee of those things that suit the foundation &lt;of his nativity&gt;.</w:t>
      </w:r>
      <w:r w:rsidR="00C140C9" w:rsidRPr="00625692">
        <w:rPr>
          <w:rStyle w:val="Refdenotaderodap"/>
          <w:lang w:val="pt-BR" w:eastAsia="en-US"/>
        </w:rPr>
        <w:footnoteReference w:id="12"/>
      </w:r>
      <w:r w:rsidR="00C140C9" w:rsidRPr="00625692">
        <w:rPr>
          <w:lang w:eastAsia="en-US"/>
        </w:rPr>
        <w:t>’ Valens talks about the need to transcend matter but certainly not</w:t>
      </w:r>
      <w:r w:rsidR="00C140C9" w:rsidRPr="00625692">
        <w:rPr>
          <w:rFonts w:eastAsia="Times New Roman"/>
          <w:color w:val="212121"/>
          <w:shd w:val="clear" w:color="auto" w:fill="FFFFFF"/>
        </w:rPr>
        <w:t xml:space="preserve"> in the sense of psychic or spiritual polishing as seen in later narratives. </w:t>
      </w:r>
      <w:r w:rsidRPr="00625692">
        <w:rPr>
          <w:rFonts w:eastAsia="Times New Roman"/>
          <w:color w:val="212121"/>
          <w:shd w:val="clear" w:color="auto" w:fill="FFFFFF"/>
        </w:rPr>
        <w:t xml:space="preserve">Says Rochberg that ‘only in the later Hellenistic period, there was an intensified </w:t>
      </w:r>
      <w:r w:rsidR="00BE5557" w:rsidRPr="00625692">
        <w:rPr>
          <w:rFonts w:eastAsia="Times New Roman"/>
          <w:color w:val="212121"/>
          <w:shd w:val="clear" w:color="auto" w:fill="FFFFFF"/>
        </w:rPr>
        <w:t>Greek</w:t>
      </w:r>
      <w:r w:rsidRPr="00625692">
        <w:rPr>
          <w:rFonts w:eastAsia="Times New Roman"/>
          <w:color w:val="212121"/>
          <w:shd w:val="clear" w:color="auto" w:fill="FFFFFF"/>
        </w:rPr>
        <w:t xml:space="preserve"> interest in ancient scientific traditions</w:t>
      </w:r>
      <w:r w:rsidR="00FE4E96">
        <w:rPr>
          <w:rFonts w:eastAsia="Times New Roman"/>
          <w:color w:val="212121"/>
          <w:shd w:val="clear" w:color="auto" w:fill="FFFFFF"/>
        </w:rPr>
        <w:t>’,</w:t>
      </w:r>
      <w:r w:rsidR="00CE7172" w:rsidRPr="00625692">
        <w:rPr>
          <w:rStyle w:val="Refdenotaderodap"/>
          <w:rFonts w:eastAsia="Times New Roman"/>
          <w:color w:val="212121"/>
          <w:shd w:val="clear" w:color="auto" w:fill="FFFFFF"/>
        </w:rPr>
        <w:footnoteReference w:id="13"/>
      </w:r>
      <w:r w:rsidR="00D843F4" w:rsidRPr="00625692">
        <w:rPr>
          <w:rFonts w:eastAsia="Times New Roman"/>
          <w:color w:val="212121"/>
          <w:shd w:val="clear" w:color="auto" w:fill="FFFFFF"/>
        </w:rPr>
        <w:t xml:space="preserve"> </w:t>
      </w:r>
      <w:r w:rsidR="00E77CC0" w:rsidRPr="00625692">
        <w:rPr>
          <w:rFonts w:eastAsia="Times New Roman"/>
          <w:color w:val="212121"/>
          <w:shd w:val="clear" w:color="auto" w:fill="FFFFFF"/>
        </w:rPr>
        <w:t>so</w:t>
      </w:r>
      <w:r w:rsidR="00D843F4" w:rsidRPr="00625692">
        <w:rPr>
          <w:rFonts w:eastAsia="Times New Roman"/>
          <w:color w:val="212121"/>
          <w:shd w:val="clear" w:color="auto" w:fill="FFFFFF"/>
        </w:rPr>
        <w:t xml:space="preserve">, </w:t>
      </w:r>
      <w:r w:rsidR="00E77CC0" w:rsidRPr="00625692">
        <w:rPr>
          <w:rFonts w:eastAsia="Times New Roman"/>
          <w:color w:val="212121"/>
          <w:shd w:val="clear" w:color="auto" w:fill="FFFFFF"/>
        </w:rPr>
        <w:t xml:space="preserve">esoteric notions and terminology like, for example Karma, had never been a cultural reality among Hellenistic world </w:t>
      </w:r>
      <w:r w:rsidR="00BE5557" w:rsidRPr="00625692">
        <w:rPr>
          <w:rFonts w:eastAsia="Times New Roman"/>
          <w:color w:val="212121"/>
          <w:shd w:val="clear" w:color="auto" w:fill="FFFFFF"/>
        </w:rPr>
        <w:t>even though</w:t>
      </w:r>
      <w:r w:rsidR="00E77CC0" w:rsidRPr="00625692">
        <w:rPr>
          <w:rFonts w:eastAsia="Times New Roman"/>
          <w:color w:val="212121"/>
          <w:shd w:val="clear" w:color="auto" w:fill="FFFFFF"/>
        </w:rPr>
        <w:t xml:space="preserve"> some</w:t>
      </w:r>
      <w:r w:rsidR="00D843F4" w:rsidRPr="00625692">
        <w:rPr>
          <w:rFonts w:eastAsia="Times New Roman"/>
          <w:color w:val="212121"/>
          <w:shd w:val="clear" w:color="auto" w:fill="FFFFFF"/>
        </w:rPr>
        <w:t xml:space="preserve"> e</w:t>
      </w:r>
      <w:r w:rsidR="00CE7172" w:rsidRPr="00625692">
        <w:rPr>
          <w:rFonts w:eastAsia="Times New Roman"/>
          <w:color w:val="212121"/>
          <w:shd w:val="clear" w:color="auto" w:fill="FFFFFF"/>
        </w:rPr>
        <w:t>ast</w:t>
      </w:r>
      <w:r w:rsidR="00D843F4" w:rsidRPr="00625692">
        <w:rPr>
          <w:rFonts w:eastAsia="Times New Roman"/>
          <w:color w:val="212121"/>
          <w:shd w:val="clear" w:color="auto" w:fill="FFFFFF"/>
        </w:rPr>
        <w:t xml:space="preserve">ern concepts </w:t>
      </w:r>
      <w:r w:rsidR="00E77CC0" w:rsidRPr="00625692">
        <w:rPr>
          <w:rFonts w:eastAsia="Times New Roman"/>
          <w:color w:val="212121"/>
          <w:shd w:val="clear" w:color="auto" w:fill="FFFFFF"/>
        </w:rPr>
        <w:t xml:space="preserve">eventually </w:t>
      </w:r>
      <w:r w:rsidR="00D843F4" w:rsidRPr="00625692">
        <w:rPr>
          <w:rFonts w:eastAsia="Times New Roman"/>
          <w:color w:val="212121"/>
          <w:shd w:val="clear" w:color="auto" w:fill="FFFFFF"/>
        </w:rPr>
        <w:t xml:space="preserve">gained </w:t>
      </w:r>
      <w:r w:rsidR="00CE7172" w:rsidRPr="00625692">
        <w:rPr>
          <w:rFonts w:eastAsia="Times New Roman"/>
          <w:color w:val="212121"/>
          <w:shd w:val="clear" w:color="auto" w:fill="FFFFFF"/>
        </w:rPr>
        <w:t>evidence</w:t>
      </w:r>
      <w:r w:rsidR="00D843F4" w:rsidRPr="00625692">
        <w:rPr>
          <w:rFonts w:eastAsia="Times New Roman"/>
          <w:color w:val="212121"/>
          <w:shd w:val="clear" w:color="auto" w:fill="FFFFFF"/>
        </w:rPr>
        <w:t xml:space="preserve"> among Greeks</w:t>
      </w:r>
      <w:r w:rsidR="00C97C7A" w:rsidRPr="00625692">
        <w:rPr>
          <w:rFonts w:eastAsia="Times New Roman"/>
          <w:color w:val="212121"/>
          <w:shd w:val="clear" w:color="auto" w:fill="FFFFFF"/>
        </w:rPr>
        <w:t>.</w:t>
      </w:r>
    </w:p>
    <w:p w14:paraId="51AE95CF" w14:textId="77777777" w:rsidR="00C97C7A" w:rsidRPr="00625692" w:rsidRDefault="00C97C7A" w:rsidP="009C261D">
      <w:pPr>
        <w:rPr>
          <w:rFonts w:eastAsia="Times New Roman"/>
          <w:color w:val="212121"/>
          <w:shd w:val="clear" w:color="auto" w:fill="FFFFFF"/>
        </w:rPr>
      </w:pPr>
    </w:p>
    <w:p w14:paraId="2F64A756" w14:textId="752458C5" w:rsidR="00AF5A00" w:rsidRPr="00625692" w:rsidRDefault="00CE7172" w:rsidP="009C261D">
      <w:pPr>
        <w:rPr>
          <w:rFonts w:eastAsia="Times New Roman"/>
          <w:color w:val="212121"/>
          <w:shd w:val="clear" w:color="auto" w:fill="FFFFFF"/>
        </w:rPr>
      </w:pPr>
      <w:r w:rsidRPr="00625692">
        <w:rPr>
          <w:rFonts w:eastAsia="Times New Roman"/>
          <w:color w:val="212121"/>
          <w:shd w:val="clear" w:color="auto" w:fill="FFFFFF"/>
        </w:rPr>
        <w:t xml:space="preserve">Instead, </w:t>
      </w:r>
      <w:r w:rsidR="00DC5E23" w:rsidRPr="00625692">
        <w:rPr>
          <w:rFonts w:eastAsia="Times New Roman"/>
          <w:color w:val="212121"/>
          <w:shd w:val="clear" w:color="auto" w:fill="FFFFFF"/>
        </w:rPr>
        <w:t xml:space="preserve">centuries later, </w:t>
      </w:r>
      <w:r w:rsidR="00D94A86" w:rsidRPr="00625692">
        <w:rPr>
          <w:rFonts w:eastAsia="Times New Roman"/>
          <w:color w:val="212121"/>
          <w:shd w:val="clear" w:color="auto" w:fill="FFFFFF"/>
        </w:rPr>
        <w:t>these same kinds of eastern concepts</w:t>
      </w:r>
      <w:r w:rsidR="00C97C7A" w:rsidRPr="00625692">
        <w:rPr>
          <w:rFonts w:eastAsia="Times New Roman"/>
          <w:color w:val="212121"/>
          <w:shd w:val="clear" w:color="auto" w:fill="FFFFFF"/>
        </w:rPr>
        <w:t xml:space="preserve"> </w:t>
      </w:r>
      <w:r w:rsidR="003A1238" w:rsidRPr="00625692">
        <w:rPr>
          <w:rFonts w:eastAsia="Times New Roman"/>
          <w:color w:val="212121"/>
          <w:shd w:val="clear" w:color="auto" w:fill="FFFFFF"/>
        </w:rPr>
        <w:t xml:space="preserve">can be found </w:t>
      </w:r>
      <w:r w:rsidR="00DC5E23" w:rsidRPr="00625692">
        <w:rPr>
          <w:rFonts w:eastAsia="Times New Roman"/>
          <w:color w:val="212121"/>
          <w:shd w:val="clear" w:color="auto" w:fill="FFFFFF"/>
        </w:rPr>
        <w:t>a</w:t>
      </w:r>
      <w:r w:rsidRPr="00625692">
        <w:rPr>
          <w:rFonts w:eastAsia="Times New Roman"/>
          <w:color w:val="212121"/>
          <w:shd w:val="clear" w:color="auto" w:fill="FFFFFF"/>
        </w:rPr>
        <w:t>s a</w:t>
      </w:r>
      <w:r w:rsidR="00DC5E23" w:rsidRPr="00625692">
        <w:rPr>
          <w:rFonts w:eastAsia="Times New Roman"/>
          <w:color w:val="212121"/>
          <w:shd w:val="clear" w:color="auto" w:fill="FFFFFF"/>
        </w:rPr>
        <w:t xml:space="preserve"> </w:t>
      </w:r>
      <w:r w:rsidR="001D1518" w:rsidRPr="00625692">
        <w:rPr>
          <w:rFonts w:eastAsia="Times New Roman"/>
          <w:color w:val="212121"/>
          <w:shd w:val="clear" w:color="auto" w:fill="FFFFFF"/>
        </w:rPr>
        <w:t>resourceful</w:t>
      </w:r>
      <w:r w:rsidR="00DC5E23" w:rsidRPr="00625692">
        <w:rPr>
          <w:rFonts w:eastAsia="Times New Roman"/>
          <w:color w:val="212121"/>
          <w:shd w:val="clear" w:color="auto" w:fill="FFFFFF"/>
        </w:rPr>
        <w:t xml:space="preserve"> </w:t>
      </w:r>
      <w:r w:rsidR="00E77CC0" w:rsidRPr="00625692">
        <w:rPr>
          <w:rFonts w:eastAsia="Times New Roman"/>
          <w:color w:val="212121"/>
          <w:shd w:val="clear" w:color="auto" w:fill="FFFFFF"/>
        </w:rPr>
        <w:t xml:space="preserve">insight </w:t>
      </w:r>
      <w:r w:rsidR="00DC5E23" w:rsidRPr="00625692">
        <w:rPr>
          <w:rFonts w:eastAsia="Times New Roman"/>
          <w:color w:val="212121"/>
          <w:shd w:val="clear" w:color="auto" w:fill="FFFFFF"/>
        </w:rPr>
        <w:t xml:space="preserve">to </w:t>
      </w:r>
      <w:r w:rsidR="003A1238" w:rsidRPr="00625692">
        <w:rPr>
          <w:rFonts w:eastAsia="Times New Roman"/>
          <w:color w:val="212121"/>
          <w:shd w:val="clear" w:color="auto" w:fill="FFFFFF"/>
        </w:rPr>
        <w:t xml:space="preserve">some ninetieth and </w:t>
      </w:r>
      <w:r w:rsidR="000D3184" w:rsidRPr="00625692">
        <w:rPr>
          <w:rFonts w:eastAsia="Times New Roman"/>
          <w:color w:val="212121"/>
          <w:shd w:val="clear" w:color="auto" w:fill="FFFFFF"/>
        </w:rPr>
        <w:t>many twentieth century astrologers</w:t>
      </w:r>
      <w:r w:rsidR="00DC5E23" w:rsidRPr="00625692">
        <w:rPr>
          <w:rFonts w:eastAsia="Times New Roman"/>
          <w:color w:val="212121"/>
          <w:shd w:val="clear" w:color="auto" w:fill="FFFFFF"/>
        </w:rPr>
        <w:t xml:space="preserve">. </w:t>
      </w:r>
      <w:r w:rsidR="00422A39" w:rsidRPr="00625692">
        <w:rPr>
          <w:rFonts w:eastAsia="Times New Roman"/>
          <w:color w:val="212121"/>
          <w:shd w:val="clear" w:color="auto" w:fill="FFFFFF"/>
        </w:rPr>
        <w:t xml:space="preserve">Saturn is frequently found </w:t>
      </w:r>
      <w:r w:rsidR="00E77CC0" w:rsidRPr="00625692">
        <w:rPr>
          <w:rFonts w:eastAsia="Times New Roman"/>
          <w:color w:val="212121"/>
          <w:shd w:val="clear" w:color="auto" w:fill="FFFFFF"/>
        </w:rPr>
        <w:t xml:space="preserve">in later astrology books, for example, </w:t>
      </w:r>
      <w:r w:rsidR="00422A39" w:rsidRPr="00625692">
        <w:rPr>
          <w:rFonts w:eastAsia="Times New Roman"/>
          <w:color w:val="212121"/>
          <w:shd w:val="clear" w:color="auto" w:fill="FFFFFF"/>
        </w:rPr>
        <w:t xml:space="preserve">with the title </w:t>
      </w:r>
      <w:r w:rsidR="00E77CC0" w:rsidRPr="00625692">
        <w:rPr>
          <w:rFonts w:eastAsia="Times New Roman"/>
          <w:color w:val="212121"/>
          <w:shd w:val="clear" w:color="auto" w:fill="FFFFFF"/>
        </w:rPr>
        <w:t xml:space="preserve">of </w:t>
      </w:r>
      <w:r w:rsidR="00422A39" w:rsidRPr="00625692">
        <w:rPr>
          <w:rFonts w:eastAsia="Times New Roman"/>
          <w:color w:val="212121"/>
          <w:shd w:val="clear" w:color="auto" w:fill="FFFFFF"/>
        </w:rPr>
        <w:t xml:space="preserve">Lord of Karma. </w:t>
      </w:r>
      <w:r w:rsidR="003A1238" w:rsidRPr="00625692">
        <w:rPr>
          <w:rFonts w:eastAsia="Times New Roman"/>
          <w:color w:val="212121"/>
          <w:shd w:val="clear" w:color="auto" w:fill="FFFFFF"/>
        </w:rPr>
        <w:t>Greene, whose contemporary methods represents</w:t>
      </w:r>
      <w:r w:rsidR="0092366F" w:rsidRPr="00625692">
        <w:rPr>
          <w:rFonts w:eastAsia="Times New Roman"/>
          <w:color w:val="212121"/>
          <w:shd w:val="clear" w:color="auto" w:fill="FFFFFF"/>
        </w:rPr>
        <w:t xml:space="preserve"> an integration between</w:t>
      </w:r>
      <w:r w:rsidR="003A1238" w:rsidRPr="00625692">
        <w:rPr>
          <w:rFonts w:eastAsia="Times New Roman"/>
          <w:color w:val="212121"/>
          <w:shd w:val="clear" w:color="auto" w:fill="FFFFFF"/>
        </w:rPr>
        <w:t xml:space="preserve"> depth psychology and astrology</w:t>
      </w:r>
      <w:r w:rsidR="00DC5E23" w:rsidRPr="00625692">
        <w:rPr>
          <w:rFonts w:eastAsia="Times New Roman"/>
          <w:color w:val="212121"/>
          <w:shd w:val="clear" w:color="auto" w:fill="FFFFFF"/>
        </w:rPr>
        <w:t xml:space="preserve"> explains</w:t>
      </w:r>
      <w:r w:rsidR="00852550" w:rsidRPr="00625692">
        <w:rPr>
          <w:rFonts w:eastAsia="Times New Roman"/>
          <w:color w:val="212121"/>
          <w:shd w:val="clear" w:color="auto" w:fill="FFFFFF"/>
        </w:rPr>
        <w:t xml:space="preserve"> that </w:t>
      </w:r>
      <w:r w:rsidR="009E3CE5" w:rsidRPr="00625692">
        <w:rPr>
          <w:rFonts w:eastAsia="Helvetica"/>
          <w:color w:val="212121"/>
          <w:shd w:val="clear" w:color="auto" w:fill="FFFFFF"/>
        </w:rPr>
        <w:t>‘</w:t>
      </w:r>
      <w:r w:rsidR="009E3CE5" w:rsidRPr="00625692">
        <w:rPr>
          <w:rFonts w:eastAsia="Times New Roman"/>
          <w:color w:val="212121"/>
          <w:shd w:val="clear" w:color="auto" w:fill="FFFFFF"/>
        </w:rPr>
        <w:t>i</w:t>
      </w:r>
      <w:r w:rsidR="00AF5A00" w:rsidRPr="00625692">
        <w:rPr>
          <w:rFonts w:eastAsia="Times New Roman"/>
          <w:color w:val="212121"/>
          <w:shd w:val="clear" w:color="auto" w:fill="FFFFFF"/>
        </w:rPr>
        <w:t xml:space="preserve">t is easy enough to see Saturn in the role of the Lord of Karma, but to perceive him merely as an instrument of suffering and the </w:t>
      </w:r>
      <w:r w:rsidR="00AF5A00" w:rsidRPr="00625692">
        <w:rPr>
          <w:rFonts w:eastAsia="Times New Roman"/>
          <w:color w:val="212121"/>
          <w:shd w:val="clear" w:color="auto" w:fill="FFFFFF"/>
        </w:rPr>
        <w:lastRenderedPageBreak/>
        <w:t>payment of debts is only a possible part of the picture. If he is seen as a motive, leading to a process which results in growth, then it is easier to comprehend the reason for his apparent restrictions in any area of life.</w:t>
      </w:r>
      <w:r w:rsidR="009E3CE5" w:rsidRPr="00625692">
        <w:rPr>
          <w:rFonts w:eastAsia="Helvetica"/>
          <w:color w:val="212121"/>
          <w:shd w:val="clear" w:color="auto" w:fill="FFFFFF"/>
        </w:rPr>
        <w:t>’</w:t>
      </w:r>
      <w:r w:rsidR="00AF5A00" w:rsidRPr="00625692">
        <w:rPr>
          <w:rStyle w:val="Refdenotaderodap"/>
          <w:rFonts w:eastAsia="Times New Roman"/>
          <w:color w:val="212121"/>
          <w:shd w:val="clear" w:color="auto" w:fill="FFFFFF"/>
        </w:rPr>
        <w:footnoteReference w:id="14"/>
      </w:r>
      <w:r w:rsidR="00AF5A00" w:rsidRPr="00625692">
        <w:rPr>
          <w:rFonts w:eastAsia="Times New Roman"/>
          <w:color w:val="212121"/>
          <w:shd w:val="clear" w:color="auto" w:fill="FFFFFF"/>
        </w:rPr>
        <w:t xml:space="preserve"> Karma</w:t>
      </w:r>
      <w:r w:rsidR="00B61DA0" w:rsidRPr="00625692">
        <w:rPr>
          <w:rStyle w:val="Refdenotaderodap"/>
          <w:rFonts w:eastAsia="Times New Roman"/>
          <w:color w:val="212121"/>
          <w:shd w:val="clear" w:color="auto" w:fill="FFFFFF"/>
        </w:rPr>
        <w:footnoteReference w:id="15"/>
      </w:r>
      <w:r w:rsidR="00AF5A00" w:rsidRPr="00625692">
        <w:rPr>
          <w:rFonts w:eastAsia="Times New Roman"/>
          <w:color w:val="212121"/>
          <w:shd w:val="clear" w:color="auto" w:fill="FFFFFF"/>
        </w:rPr>
        <w:t xml:space="preserve"> in </w:t>
      </w:r>
      <w:r w:rsidR="002255D8" w:rsidRPr="00625692">
        <w:rPr>
          <w:rFonts w:eastAsia="Times New Roman"/>
          <w:color w:val="212121"/>
          <w:shd w:val="clear" w:color="auto" w:fill="FFFFFF"/>
        </w:rPr>
        <w:t>Sanskrit</w:t>
      </w:r>
      <w:r w:rsidR="00AF5A00" w:rsidRPr="00625692">
        <w:rPr>
          <w:rFonts w:eastAsia="Times New Roman"/>
          <w:color w:val="212121"/>
          <w:shd w:val="clear" w:color="auto" w:fill="FFFFFF"/>
        </w:rPr>
        <w:t xml:space="preserve"> language means nothing but action so the law of karma </w:t>
      </w:r>
      <w:r w:rsidR="00343492" w:rsidRPr="00625692">
        <w:rPr>
          <w:rFonts w:eastAsia="Times New Roman"/>
          <w:color w:val="212121"/>
          <w:shd w:val="clear" w:color="auto" w:fill="FFFFFF"/>
        </w:rPr>
        <w:t xml:space="preserve">must </w:t>
      </w:r>
      <w:r w:rsidR="00AF5A00" w:rsidRPr="00625692">
        <w:rPr>
          <w:rFonts w:eastAsia="Times New Roman"/>
          <w:color w:val="212121"/>
          <w:shd w:val="clear" w:color="auto" w:fill="FFFFFF"/>
        </w:rPr>
        <w:t xml:space="preserve">point to </w:t>
      </w:r>
      <w:r w:rsidR="008B1E87" w:rsidRPr="00625692">
        <w:rPr>
          <w:rFonts w:eastAsia="Times New Roman"/>
          <w:color w:val="212121"/>
          <w:shd w:val="clear" w:color="auto" w:fill="FFFFFF"/>
        </w:rPr>
        <w:t xml:space="preserve">rules of </w:t>
      </w:r>
      <w:r w:rsidR="00343492" w:rsidRPr="00625692">
        <w:rPr>
          <w:rFonts w:eastAsia="Times New Roman"/>
          <w:color w:val="212121"/>
          <w:shd w:val="clear" w:color="auto" w:fill="FFFFFF"/>
        </w:rPr>
        <w:t>re-action,</w:t>
      </w:r>
      <w:r w:rsidR="00AF5A00" w:rsidRPr="00625692">
        <w:rPr>
          <w:rFonts w:eastAsia="Times New Roman"/>
          <w:color w:val="212121"/>
          <w:shd w:val="clear" w:color="auto" w:fill="FFFFFF"/>
        </w:rPr>
        <w:t xml:space="preserve"> cause and consequence. </w:t>
      </w:r>
      <w:r w:rsidR="007F69C8" w:rsidRPr="00625692">
        <w:rPr>
          <w:rFonts w:eastAsia="Times New Roman"/>
          <w:color w:val="212121"/>
          <w:shd w:val="clear" w:color="auto" w:fill="FFFFFF"/>
        </w:rPr>
        <w:t>By this light</w:t>
      </w:r>
      <w:r w:rsidR="00CC455D" w:rsidRPr="00625692">
        <w:rPr>
          <w:rFonts w:eastAsia="Times New Roman"/>
          <w:color w:val="212121"/>
          <w:shd w:val="clear" w:color="auto" w:fill="FFFFFF"/>
        </w:rPr>
        <w:t xml:space="preserve">, Saturn </w:t>
      </w:r>
      <w:r w:rsidR="007F69C8" w:rsidRPr="00625692">
        <w:rPr>
          <w:rFonts w:eastAsia="Times New Roman"/>
          <w:color w:val="212121"/>
          <w:shd w:val="clear" w:color="auto" w:fill="FFFFFF"/>
        </w:rPr>
        <w:t>turns out to be interpreted</w:t>
      </w:r>
      <w:r w:rsidR="00CC455D" w:rsidRPr="00625692">
        <w:rPr>
          <w:rFonts w:eastAsia="Times New Roman"/>
          <w:color w:val="212121"/>
          <w:shd w:val="clear" w:color="auto" w:fill="FFFFFF"/>
        </w:rPr>
        <w:t xml:space="preserve"> as a triggering system, a</w:t>
      </w:r>
      <w:r w:rsidR="00343492" w:rsidRPr="00625692">
        <w:rPr>
          <w:rFonts w:eastAsia="Times New Roman"/>
          <w:color w:val="212121"/>
          <w:shd w:val="clear" w:color="auto" w:fill="FFFFFF"/>
        </w:rPr>
        <w:t>s if one</w:t>
      </w:r>
      <w:r w:rsidR="00343492" w:rsidRPr="00625692">
        <w:rPr>
          <w:rFonts w:eastAsia="Helvetica"/>
          <w:color w:val="212121"/>
          <w:shd w:val="clear" w:color="auto" w:fill="FFFFFF"/>
        </w:rPr>
        <w:t xml:space="preserve">’s </w:t>
      </w:r>
      <w:r w:rsidR="002255D8" w:rsidRPr="00625692">
        <w:rPr>
          <w:rFonts w:eastAsia="Times New Roman"/>
          <w:color w:val="212121"/>
          <w:shd w:val="clear" w:color="auto" w:fill="FFFFFF"/>
        </w:rPr>
        <w:t>deceived</w:t>
      </w:r>
      <w:r w:rsidR="00343492" w:rsidRPr="00625692">
        <w:rPr>
          <w:rFonts w:eastAsia="Times New Roman"/>
          <w:color w:val="212121"/>
          <w:shd w:val="clear" w:color="auto" w:fill="FFFFFF"/>
        </w:rPr>
        <w:t xml:space="preserve"> portion has to be </w:t>
      </w:r>
      <w:r w:rsidR="00F903BE" w:rsidRPr="00625692">
        <w:rPr>
          <w:rFonts w:eastAsia="Times New Roman"/>
          <w:color w:val="212121"/>
          <w:shd w:val="clear" w:color="auto" w:fill="FFFFFF"/>
        </w:rPr>
        <w:t>propelled</w:t>
      </w:r>
      <w:r w:rsidR="00343492" w:rsidRPr="00625692">
        <w:rPr>
          <w:rFonts w:eastAsia="Times New Roman"/>
          <w:color w:val="212121"/>
          <w:shd w:val="clear" w:color="auto" w:fill="FFFFFF"/>
        </w:rPr>
        <w:t xml:space="preserve"> so it can be redirected to its rightful place. </w:t>
      </w:r>
      <w:r w:rsidR="00F903BE" w:rsidRPr="00625692">
        <w:rPr>
          <w:rFonts w:eastAsia="Times New Roman"/>
          <w:color w:val="212121"/>
          <w:shd w:val="clear" w:color="auto" w:fill="FFFFFF"/>
        </w:rPr>
        <w:t>C</w:t>
      </w:r>
      <w:r w:rsidRPr="00625692">
        <w:rPr>
          <w:rFonts w:eastAsia="Times New Roman"/>
          <w:color w:val="212121"/>
          <w:shd w:val="clear" w:color="auto" w:fill="FFFFFF"/>
        </w:rPr>
        <w:t>ontemporary astrology</w:t>
      </w:r>
      <w:r w:rsidR="00F903BE" w:rsidRPr="00625692">
        <w:rPr>
          <w:rFonts w:eastAsia="Times New Roman"/>
          <w:color w:val="212121"/>
          <w:shd w:val="clear" w:color="auto" w:fill="FFFFFF"/>
        </w:rPr>
        <w:t>, then,</w:t>
      </w:r>
      <w:r w:rsidRPr="00625692">
        <w:rPr>
          <w:rFonts w:eastAsia="Times New Roman"/>
          <w:color w:val="212121"/>
          <w:shd w:val="clear" w:color="auto" w:fill="FFFFFF"/>
        </w:rPr>
        <w:t xml:space="preserve"> not only suffers influence from eastern </w:t>
      </w:r>
      <w:r w:rsidR="007F69C8" w:rsidRPr="00625692">
        <w:rPr>
          <w:rFonts w:eastAsia="Times New Roman"/>
          <w:color w:val="212121"/>
          <w:shd w:val="clear" w:color="auto" w:fill="FFFFFF"/>
        </w:rPr>
        <w:t xml:space="preserve">esoteric and religious </w:t>
      </w:r>
      <w:r w:rsidRPr="00625692">
        <w:rPr>
          <w:rFonts w:eastAsia="Times New Roman"/>
          <w:color w:val="212121"/>
          <w:shd w:val="clear" w:color="auto" w:fill="FFFFFF"/>
        </w:rPr>
        <w:t xml:space="preserve">cultures but embrace psychological development as an important </w:t>
      </w:r>
      <w:r w:rsidR="007F69C8" w:rsidRPr="00625692">
        <w:rPr>
          <w:rFonts w:eastAsia="Times New Roman"/>
          <w:color w:val="212121"/>
          <w:shd w:val="clear" w:color="auto" w:fill="FFFFFF"/>
        </w:rPr>
        <w:t>cornerstone to</w:t>
      </w:r>
      <w:r w:rsidR="007D016F">
        <w:rPr>
          <w:rFonts w:eastAsia="Times New Roman"/>
          <w:color w:val="212121"/>
          <w:shd w:val="clear" w:color="auto" w:fill="FFFFFF"/>
        </w:rPr>
        <w:t xml:space="preserve"> its rationale</w:t>
      </w:r>
      <w:r w:rsidRPr="00625692">
        <w:rPr>
          <w:rFonts w:eastAsia="Times New Roman"/>
          <w:color w:val="212121"/>
          <w:shd w:val="clear" w:color="auto" w:fill="FFFFFF"/>
        </w:rPr>
        <w:t xml:space="preserve">. </w:t>
      </w:r>
    </w:p>
    <w:p w14:paraId="57ED8D67" w14:textId="77777777" w:rsidR="00AF5A00" w:rsidRPr="00625692" w:rsidRDefault="00AF5A00" w:rsidP="009C261D">
      <w:pPr>
        <w:rPr>
          <w:rFonts w:eastAsia="Times New Roman"/>
          <w:color w:val="212121"/>
          <w:shd w:val="clear" w:color="auto" w:fill="FFFFFF"/>
        </w:rPr>
      </w:pPr>
    </w:p>
    <w:p w14:paraId="4F568B2C" w14:textId="187924A0" w:rsidR="00AF5A00" w:rsidRPr="00625692" w:rsidRDefault="00CE7172" w:rsidP="009C261D">
      <w:pPr>
        <w:rPr>
          <w:rFonts w:eastAsia="Times New Roman"/>
        </w:rPr>
      </w:pPr>
      <w:r w:rsidRPr="00625692">
        <w:rPr>
          <w:rFonts w:eastAsia="Times New Roman"/>
          <w:color w:val="212121"/>
          <w:shd w:val="clear" w:color="auto" w:fill="FFFFFF"/>
        </w:rPr>
        <w:t>Greene</w:t>
      </w:r>
      <w:r w:rsidR="00F903BE" w:rsidRPr="00625692">
        <w:rPr>
          <w:rFonts w:eastAsia="Times New Roman"/>
          <w:color w:val="212121"/>
          <w:shd w:val="clear" w:color="auto" w:fill="FFFFFF"/>
        </w:rPr>
        <w:t xml:space="preserve">’s book about the planet Saturn </w:t>
      </w:r>
      <w:r w:rsidR="007F69C8" w:rsidRPr="00625692">
        <w:rPr>
          <w:rFonts w:eastAsia="Times New Roman"/>
          <w:color w:val="212121"/>
          <w:shd w:val="clear" w:color="auto" w:fill="FFFFFF"/>
        </w:rPr>
        <w:t>begins with a fairy tale</w:t>
      </w:r>
      <w:r w:rsidR="008B1E87" w:rsidRPr="00625692">
        <w:rPr>
          <w:rFonts w:eastAsia="Times New Roman"/>
          <w:color w:val="212121"/>
          <w:shd w:val="clear" w:color="auto" w:fill="FFFFFF"/>
        </w:rPr>
        <w:t>, where a beautiful prince</w:t>
      </w:r>
      <w:r w:rsidR="00AF5A00" w:rsidRPr="00625692">
        <w:rPr>
          <w:rFonts w:eastAsia="Times New Roman"/>
          <w:color w:val="212121"/>
          <w:shd w:val="clear" w:color="auto" w:fill="FFFFFF"/>
        </w:rPr>
        <w:t xml:space="preserve">, had been turned </w:t>
      </w:r>
      <w:r w:rsidR="008B1E87" w:rsidRPr="00625692">
        <w:rPr>
          <w:rFonts w:eastAsia="Times New Roman"/>
          <w:color w:val="212121"/>
          <w:shd w:val="clear" w:color="auto" w:fill="FFFFFF"/>
        </w:rPr>
        <w:t>in</w:t>
      </w:r>
      <w:r w:rsidR="00AF5A00" w:rsidRPr="00625692">
        <w:rPr>
          <w:rFonts w:eastAsia="Times New Roman"/>
          <w:color w:val="212121"/>
          <w:shd w:val="clear" w:color="auto" w:fill="FFFFFF"/>
        </w:rPr>
        <w:t xml:space="preserve">to </w:t>
      </w:r>
      <w:r w:rsidR="008B1E87" w:rsidRPr="00625692">
        <w:rPr>
          <w:rFonts w:eastAsia="Times New Roman"/>
          <w:color w:val="212121"/>
          <w:shd w:val="clear" w:color="auto" w:fill="FFFFFF"/>
        </w:rPr>
        <w:t xml:space="preserve">a </w:t>
      </w:r>
      <w:r w:rsidR="002255D8" w:rsidRPr="00625692">
        <w:rPr>
          <w:rFonts w:eastAsia="Times New Roman"/>
          <w:color w:val="212121"/>
          <w:shd w:val="clear" w:color="auto" w:fill="FFFFFF"/>
        </w:rPr>
        <w:t>hideous</w:t>
      </w:r>
      <w:r w:rsidR="00AF5A00" w:rsidRPr="00625692">
        <w:rPr>
          <w:rFonts w:eastAsia="Times New Roman"/>
          <w:color w:val="212121"/>
          <w:shd w:val="clear" w:color="auto" w:fill="FFFFFF"/>
        </w:rPr>
        <w:t xml:space="preserve"> </w:t>
      </w:r>
      <w:r w:rsidR="008B1E87" w:rsidRPr="00625692">
        <w:rPr>
          <w:rFonts w:eastAsia="Times New Roman"/>
          <w:color w:val="212121"/>
          <w:shd w:val="clear" w:color="auto" w:fill="FFFFFF"/>
        </w:rPr>
        <w:t>animal.</w:t>
      </w:r>
      <w:r w:rsidR="00AF5A00" w:rsidRPr="00625692">
        <w:rPr>
          <w:rFonts w:eastAsia="Times New Roman"/>
          <w:color w:val="212121"/>
          <w:shd w:val="clear" w:color="auto" w:fill="FFFFFF"/>
        </w:rPr>
        <w:t xml:space="preserve"> She says that </w:t>
      </w:r>
      <w:r w:rsidR="007F69C8" w:rsidRPr="00625692">
        <w:rPr>
          <w:rFonts w:eastAsia="Times New Roman"/>
          <w:color w:val="212121"/>
          <w:shd w:val="clear" w:color="auto" w:fill="FFFFFF"/>
        </w:rPr>
        <w:t>‘</w:t>
      </w:r>
      <w:r w:rsidR="00AF5A00" w:rsidRPr="00625692">
        <w:rPr>
          <w:rFonts w:eastAsia="Times New Roman"/>
          <w:color w:val="212121"/>
          <w:shd w:val="clear" w:color="auto" w:fill="FFFFFF"/>
        </w:rPr>
        <w:t xml:space="preserve">this </w:t>
      </w:r>
      <w:r w:rsidR="00AF5A00" w:rsidRPr="00625692">
        <w:rPr>
          <w:rFonts w:eastAsia="Helvetica"/>
        </w:rPr>
        <w:t xml:space="preserve">is a necessary aspect of </w:t>
      </w:r>
      <w:r w:rsidR="002255D8" w:rsidRPr="00625692">
        <w:t>Saturn</w:t>
      </w:r>
      <w:r w:rsidR="002255D8" w:rsidRPr="00625692">
        <w:rPr>
          <w:rFonts w:eastAsia="Helvetica"/>
        </w:rPr>
        <w:t>’s</w:t>
      </w:r>
      <w:r w:rsidR="00096490" w:rsidRPr="00625692">
        <w:t xml:space="preserve"> </w:t>
      </w:r>
      <w:r w:rsidR="00AF5A00" w:rsidRPr="00625692">
        <w:t>meaning</w:t>
      </w:r>
      <w:r w:rsidR="00096490" w:rsidRPr="00625692">
        <w:t xml:space="preserve">, </w:t>
      </w:r>
      <w:r w:rsidR="00AF5A00" w:rsidRPr="00625692">
        <w:t xml:space="preserve">for as the </w:t>
      </w:r>
      <w:r w:rsidR="00F903BE" w:rsidRPr="00625692">
        <w:t>story</w:t>
      </w:r>
      <w:r w:rsidR="00AF5A00" w:rsidRPr="00625692">
        <w:t xml:space="preserve"> tells us, it is only when the Beast is loved for his own sake that he can be freed from the spell and can become the prince</w:t>
      </w:r>
      <w:r w:rsidR="00AF5A00" w:rsidRPr="00625692">
        <w:rPr>
          <w:rFonts w:eastAsia="Helvetica"/>
        </w:rPr>
        <w:t>’</w:t>
      </w:r>
      <w:r w:rsidR="00AF5A00" w:rsidRPr="00625692">
        <w:rPr>
          <w:rStyle w:val="Refdenotaderodap"/>
        </w:rPr>
        <w:footnoteReference w:id="16"/>
      </w:r>
      <w:r w:rsidR="00514E5D" w:rsidRPr="00625692">
        <w:rPr>
          <w:rFonts w:eastAsia="Times New Roman"/>
          <w:color w:val="212121"/>
          <w:shd w:val="clear" w:color="auto" w:fill="FFFFFF"/>
        </w:rPr>
        <w:t xml:space="preserve"> Greene</w:t>
      </w:r>
      <w:r w:rsidR="00AF5A00" w:rsidRPr="00625692">
        <w:rPr>
          <w:rFonts w:eastAsia="Times New Roman"/>
          <w:color w:val="212121"/>
          <w:shd w:val="clear" w:color="auto" w:fill="FFFFFF"/>
        </w:rPr>
        <w:t>,</w:t>
      </w:r>
      <w:r w:rsidR="00514E5D" w:rsidRPr="00625692">
        <w:rPr>
          <w:rFonts w:eastAsia="Times New Roman"/>
          <w:color w:val="212121"/>
          <w:shd w:val="clear" w:color="auto" w:fill="FFFFFF"/>
        </w:rPr>
        <w:t xml:space="preserve"> </w:t>
      </w:r>
      <w:r w:rsidR="00F903BE" w:rsidRPr="00625692">
        <w:rPr>
          <w:rFonts w:eastAsia="Times New Roman"/>
          <w:color w:val="212121"/>
          <w:shd w:val="clear" w:color="auto" w:fill="FFFFFF"/>
        </w:rPr>
        <w:t xml:space="preserve">through </w:t>
      </w:r>
      <w:r w:rsidR="009F3730" w:rsidRPr="00625692">
        <w:rPr>
          <w:rFonts w:eastAsia="Times New Roman"/>
          <w:color w:val="212121"/>
          <w:shd w:val="clear" w:color="auto" w:fill="FFFFFF"/>
        </w:rPr>
        <w:t>this kind of narratives</w:t>
      </w:r>
      <w:r w:rsidR="00B64BD9" w:rsidRPr="00625692">
        <w:rPr>
          <w:rFonts w:eastAsia="Times New Roman"/>
          <w:color w:val="212121"/>
          <w:shd w:val="clear" w:color="auto" w:fill="FFFFFF"/>
        </w:rPr>
        <w:t xml:space="preserve">, makes recurrent use of </w:t>
      </w:r>
      <w:r w:rsidRPr="00625692">
        <w:rPr>
          <w:rFonts w:eastAsia="Times New Roman"/>
          <w:color w:val="212121"/>
          <w:shd w:val="clear" w:color="auto" w:fill="FFFFFF"/>
        </w:rPr>
        <w:t xml:space="preserve">metaphorical </w:t>
      </w:r>
      <w:r w:rsidR="00514E5D" w:rsidRPr="00625692">
        <w:rPr>
          <w:rFonts w:eastAsia="Times New Roman"/>
          <w:color w:val="212121"/>
          <w:shd w:val="clear" w:color="auto" w:fill="FFFFFF"/>
        </w:rPr>
        <w:t>elements</w:t>
      </w:r>
      <w:r w:rsidR="00B64BD9" w:rsidRPr="00625692">
        <w:rPr>
          <w:rFonts w:eastAsia="Times New Roman"/>
          <w:color w:val="212121"/>
          <w:shd w:val="clear" w:color="auto" w:fill="FFFFFF"/>
        </w:rPr>
        <w:t xml:space="preserve"> to express psychological functions</w:t>
      </w:r>
      <w:r w:rsidR="00514E5D" w:rsidRPr="00625692">
        <w:rPr>
          <w:rFonts w:eastAsia="Times New Roman"/>
          <w:color w:val="212121"/>
          <w:shd w:val="clear" w:color="auto" w:fill="FFFFFF"/>
        </w:rPr>
        <w:t xml:space="preserve">. </w:t>
      </w:r>
      <w:r w:rsidR="00B64BD9" w:rsidRPr="00625692">
        <w:rPr>
          <w:rFonts w:eastAsia="Times New Roman"/>
          <w:color w:val="212121"/>
          <w:shd w:val="clear" w:color="auto" w:fill="FFFFFF"/>
        </w:rPr>
        <w:t>T</w:t>
      </w:r>
      <w:r w:rsidR="00AF5A00" w:rsidRPr="00625692">
        <w:rPr>
          <w:rFonts w:eastAsia="Times New Roman"/>
          <w:color w:val="212121"/>
          <w:shd w:val="clear" w:color="auto" w:fill="FFFFFF"/>
        </w:rPr>
        <w:t xml:space="preserve">he </w:t>
      </w:r>
      <w:r w:rsidR="002255D8" w:rsidRPr="00625692">
        <w:rPr>
          <w:rFonts w:eastAsia="Times New Roman"/>
          <w:color w:val="212121"/>
          <w:shd w:val="clear" w:color="auto" w:fill="FFFFFF"/>
        </w:rPr>
        <w:t>servants</w:t>
      </w:r>
      <w:r w:rsidR="00AF5A00" w:rsidRPr="00625692">
        <w:rPr>
          <w:rFonts w:eastAsia="Times New Roman"/>
          <w:color w:val="212121"/>
          <w:shd w:val="clear" w:color="auto" w:fill="FFFFFF"/>
        </w:rPr>
        <w:t xml:space="preserve"> of the castle, </w:t>
      </w:r>
      <w:r w:rsidR="00B64BD9" w:rsidRPr="00625692">
        <w:rPr>
          <w:rFonts w:eastAsia="Times New Roman"/>
          <w:color w:val="212121"/>
          <w:shd w:val="clear" w:color="auto" w:fill="FFFFFF"/>
        </w:rPr>
        <w:t xml:space="preserve">for example, </w:t>
      </w:r>
      <w:r w:rsidR="002255D8" w:rsidRPr="00625692">
        <w:rPr>
          <w:rFonts w:eastAsia="Times New Roman"/>
          <w:color w:val="212121"/>
          <w:shd w:val="clear" w:color="auto" w:fill="FFFFFF"/>
        </w:rPr>
        <w:t>formerly</w:t>
      </w:r>
      <w:r w:rsidR="00AF5A00" w:rsidRPr="00625692">
        <w:rPr>
          <w:rFonts w:eastAsia="Times New Roman"/>
          <w:color w:val="212121"/>
          <w:shd w:val="clear" w:color="auto" w:fill="FFFFFF"/>
        </w:rPr>
        <w:t xml:space="preserve"> </w:t>
      </w:r>
      <w:r w:rsidR="002255D8" w:rsidRPr="00625692">
        <w:rPr>
          <w:rFonts w:eastAsia="Times New Roman"/>
          <w:color w:val="212121"/>
          <w:shd w:val="clear" w:color="auto" w:fill="FFFFFF"/>
        </w:rPr>
        <w:t>treated</w:t>
      </w:r>
      <w:r w:rsidR="00AF5A00" w:rsidRPr="00625692">
        <w:rPr>
          <w:rFonts w:eastAsia="Times New Roman"/>
          <w:color w:val="212121"/>
          <w:shd w:val="clear" w:color="auto" w:fill="FFFFFF"/>
        </w:rPr>
        <w:t xml:space="preserve"> as extensions of the prince</w:t>
      </w:r>
      <w:r w:rsidR="00AF5A00" w:rsidRPr="00625692">
        <w:rPr>
          <w:rFonts w:eastAsia="Helvetica"/>
          <w:color w:val="212121"/>
          <w:shd w:val="clear" w:color="auto" w:fill="FFFFFF"/>
        </w:rPr>
        <w:t xml:space="preserve">’s own desires, become truly objects as much as his body image </w:t>
      </w:r>
      <w:r w:rsidR="009F3730" w:rsidRPr="00625692">
        <w:rPr>
          <w:rFonts w:eastAsia="Times New Roman"/>
          <w:color w:val="212121"/>
          <w:shd w:val="clear" w:color="auto" w:fill="FFFFFF"/>
        </w:rPr>
        <w:t>functions as a</w:t>
      </w:r>
      <w:r w:rsidR="00AF5A00" w:rsidRPr="00625692">
        <w:rPr>
          <w:rFonts w:eastAsia="Times New Roman"/>
          <w:color w:val="212121"/>
          <w:shd w:val="clear" w:color="auto" w:fill="FFFFFF"/>
        </w:rPr>
        <w:t xml:space="preserve"> true mirror of his inner development. In this case, Saturn can be met not only as</w:t>
      </w:r>
      <w:r w:rsidR="00DE7533" w:rsidRPr="00625692">
        <w:rPr>
          <w:rFonts w:eastAsia="Times New Roman"/>
          <w:color w:val="212121"/>
          <w:shd w:val="clear" w:color="auto" w:fill="FFFFFF"/>
        </w:rPr>
        <w:t xml:space="preserve"> the</w:t>
      </w:r>
      <w:r w:rsidR="00AF5A00" w:rsidRPr="00625692">
        <w:rPr>
          <w:rFonts w:eastAsia="Times New Roman"/>
          <w:color w:val="212121"/>
          <w:shd w:val="clear" w:color="auto" w:fill="FFFFFF"/>
        </w:rPr>
        <w:t xml:space="preserve"> </w:t>
      </w:r>
      <w:r w:rsidR="00DE7533" w:rsidRPr="00625692">
        <w:rPr>
          <w:rFonts w:eastAsia="Times New Roman"/>
          <w:color w:val="212121"/>
          <w:shd w:val="clear" w:color="auto" w:fill="FFFFFF"/>
        </w:rPr>
        <w:t>curse carrier</w:t>
      </w:r>
      <w:r w:rsidR="009F3730" w:rsidRPr="00625692">
        <w:rPr>
          <w:rFonts w:eastAsia="Times New Roman"/>
          <w:color w:val="212121"/>
          <w:shd w:val="clear" w:color="auto" w:fill="FFFFFF"/>
        </w:rPr>
        <w:t>,</w:t>
      </w:r>
      <w:r w:rsidR="00F903BE" w:rsidRPr="00625692">
        <w:rPr>
          <w:rFonts w:eastAsia="Times New Roman"/>
          <w:color w:val="212121"/>
          <w:shd w:val="clear" w:color="auto" w:fill="FFFFFF"/>
        </w:rPr>
        <w:t xml:space="preserve"> like in Valens treatises</w:t>
      </w:r>
      <w:r w:rsidR="00AF5A00" w:rsidRPr="00625692">
        <w:rPr>
          <w:rFonts w:eastAsia="Times New Roman"/>
          <w:color w:val="212121"/>
          <w:shd w:val="clear" w:color="auto" w:fill="FFFFFF"/>
        </w:rPr>
        <w:t xml:space="preserve">, but as </w:t>
      </w:r>
      <w:r w:rsidR="002255D8" w:rsidRPr="00625692">
        <w:rPr>
          <w:rFonts w:eastAsia="Times New Roman"/>
          <w:color w:val="212121"/>
          <w:shd w:val="clear" w:color="auto" w:fill="FFFFFF"/>
        </w:rPr>
        <w:t>an</w:t>
      </w:r>
      <w:r w:rsidR="009F3730" w:rsidRPr="00625692">
        <w:rPr>
          <w:rFonts w:eastAsia="Times New Roman"/>
          <w:color w:val="212121"/>
          <w:shd w:val="clear" w:color="auto" w:fill="FFFFFF"/>
        </w:rPr>
        <w:t xml:space="preserve"> inner impulse of transformation to</w:t>
      </w:r>
      <w:r w:rsidR="00DE7533" w:rsidRPr="00625692">
        <w:rPr>
          <w:rFonts w:eastAsia="Times New Roman"/>
          <w:color w:val="212121"/>
          <w:shd w:val="clear" w:color="auto" w:fill="FFFFFF"/>
        </w:rPr>
        <w:t xml:space="preserve"> </w:t>
      </w:r>
      <w:r w:rsidR="002255D8" w:rsidRPr="00625692">
        <w:rPr>
          <w:rFonts w:eastAsia="Times New Roman"/>
          <w:color w:val="212121"/>
          <w:shd w:val="clear" w:color="auto" w:fill="FFFFFF"/>
        </w:rPr>
        <w:t>inflexible</w:t>
      </w:r>
      <w:r w:rsidR="00DE7533" w:rsidRPr="00625692">
        <w:rPr>
          <w:rFonts w:eastAsia="Times New Roman"/>
          <w:color w:val="212121"/>
          <w:shd w:val="clear" w:color="auto" w:fill="FFFFFF"/>
        </w:rPr>
        <w:t xml:space="preserve"> pattern</w:t>
      </w:r>
      <w:r w:rsidR="008B1E87" w:rsidRPr="00625692">
        <w:rPr>
          <w:rFonts w:eastAsia="Times New Roman"/>
          <w:color w:val="212121"/>
          <w:shd w:val="clear" w:color="auto" w:fill="FFFFFF"/>
        </w:rPr>
        <w:t>s</w:t>
      </w:r>
      <w:r w:rsidR="006D5EE4" w:rsidRPr="00625692">
        <w:rPr>
          <w:rFonts w:eastAsia="Times New Roman"/>
          <w:color w:val="212121"/>
          <w:shd w:val="clear" w:color="auto" w:fill="FFFFFF"/>
        </w:rPr>
        <w:t>.</w:t>
      </w:r>
      <w:r w:rsidR="00246CCD" w:rsidRPr="00625692">
        <w:rPr>
          <w:rFonts w:eastAsia="Times New Roman"/>
          <w:color w:val="212121"/>
          <w:shd w:val="clear" w:color="auto" w:fill="FFFFFF"/>
        </w:rPr>
        <w:t xml:space="preserve"> </w:t>
      </w:r>
      <w:r w:rsidR="00DE7533" w:rsidRPr="00625692">
        <w:rPr>
          <w:rFonts w:eastAsia="Times New Roman"/>
          <w:color w:val="212121"/>
          <w:shd w:val="clear" w:color="auto" w:fill="FFFFFF"/>
        </w:rPr>
        <w:t xml:space="preserve">Greene </w:t>
      </w:r>
      <w:r w:rsidR="00B64BD9" w:rsidRPr="00625692">
        <w:rPr>
          <w:rFonts w:eastAsia="Times New Roman"/>
          <w:color w:val="212121"/>
          <w:shd w:val="clear" w:color="auto" w:fill="FFFFFF"/>
        </w:rPr>
        <w:t xml:space="preserve">says </w:t>
      </w:r>
      <w:r w:rsidR="008B1E87" w:rsidRPr="00625692">
        <w:rPr>
          <w:rFonts w:eastAsia="Times New Roman"/>
          <w:color w:val="212121"/>
          <w:shd w:val="clear" w:color="auto" w:fill="FFFFFF"/>
        </w:rPr>
        <w:t xml:space="preserve">about Sun-Saturn contacts </w:t>
      </w:r>
      <w:r w:rsidR="009E3CE5" w:rsidRPr="00625692">
        <w:rPr>
          <w:rFonts w:eastAsia="Times New Roman"/>
          <w:color w:val="212121"/>
          <w:shd w:val="clear" w:color="auto" w:fill="FFFFFF"/>
        </w:rPr>
        <w:t xml:space="preserve">that </w:t>
      </w:r>
      <w:r w:rsidR="009E3CE5" w:rsidRPr="00625692">
        <w:rPr>
          <w:rFonts w:eastAsia="Helvetica"/>
          <w:color w:val="212121"/>
          <w:shd w:val="clear" w:color="auto" w:fill="FFFFFF"/>
        </w:rPr>
        <w:t>‘</w:t>
      </w:r>
      <w:r w:rsidR="00AF5A00" w:rsidRPr="00625692">
        <w:rPr>
          <w:rFonts w:eastAsia="Times New Roman"/>
          <w:color w:val="212121"/>
          <w:shd w:val="clear" w:color="auto" w:fill="FFFFFF"/>
        </w:rPr>
        <w:t>t</w:t>
      </w:r>
      <w:r w:rsidR="00DE7533" w:rsidRPr="00625692">
        <w:rPr>
          <w:rFonts w:eastAsia="Times New Roman"/>
          <w:color w:val="212121"/>
          <w:shd w:val="clear" w:color="auto" w:fill="FFFFFF"/>
        </w:rPr>
        <w:t xml:space="preserve">he opportunity offered </w:t>
      </w:r>
      <w:r w:rsidR="00AF5A00" w:rsidRPr="00625692">
        <w:rPr>
          <w:rFonts w:eastAsia="Times New Roman"/>
          <w:color w:val="212121"/>
          <w:shd w:val="clear" w:color="auto" w:fill="FFFFFF"/>
        </w:rPr>
        <w:t>is an important one, for if he succeeds in finding this centre and manages to shift the focus of his personality from the ego to this more meaningful self, he can begin to recapture the naive joy which comes from an innate trust in life and in the existence of love in the universe</w:t>
      </w:r>
      <w:r w:rsidR="009E3CE5" w:rsidRPr="00625692">
        <w:rPr>
          <w:rFonts w:eastAsia="Helvetica"/>
          <w:color w:val="212121"/>
          <w:shd w:val="clear" w:color="auto" w:fill="FFFFFF"/>
        </w:rPr>
        <w:t>’</w:t>
      </w:r>
      <w:r w:rsidR="00AF5A00" w:rsidRPr="00625692">
        <w:rPr>
          <w:rStyle w:val="Refdenotaderodap"/>
          <w:rFonts w:eastAsia="Times New Roman"/>
          <w:color w:val="212121"/>
          <w:shd w:val="clear" w:color="auto" w:fill="FFFFFF"/>
        </w:rPr>
        <w:footnoteReference w:id="17"/>
      </w:r>
    </w:p>
    <w:p w14:paraId="1B18ADDD" w14:textId="77777777" w:rsidR="00E21B47" w:rsidRPr="00625692" w:rsidRDefault="00E21B47" w:rsidP="009C261D">
      <w:pPr>
        <w:rPr>
          <w:rFonts w:eastAsia="Times New Roman"/>
          <w:color w:val="212121"/>
          <w:shd w:val="clear" w:color="auto" w:fill="FFFFFF"/>
        </w:rPr>
      </w:pPr>
    </w:p>
    <w:p w14:paraId="56FE3978" w14:textId="3683A9FF" w:rsidR="00863639" w:rsidRPr="00625692" w:rsidRDefault="00817ABA" w:rsidP="009C261D">
      <w:pPr>
        <w:rPr>
          <w:rFonts w:eastAsia="Times New Roman"/>
          <w:color w:val="212121"/>
          <w:shd w:val="clear" w:color="auto" w:fill="FFFFFF"/>
        </w:rPr>
      </w:pPr>
      <w:r w:rsidRPr="00625692">
        <w:rPr>
          <w:rFonts w:eastAsia="Times New Roman"/>
          <w:color w:val="212121"/>
          <w:shd w:val="clear" w:color="auto" w:fill="FFFFFF"/>
        </w:rPr>
        <w:t>Curiously t</w:t>
      </w:r>
      <w:r w:rsidR="00E942AA" w:rsidRPr="00625692">
        <w:rPr>
          <w:rFonts w:eastAsia="Times New Roman"/>
          <w:color w:val="212121"/>
          <w:shd w:val="clear" w:color="auto" w:fill="FFFFFF"/>
        </w:rPr>
        <w:t>his resembles to the final desti</w:t>
      </w:r>
      <w:r w:rsidRPr="00625692">
        <w:rPr>
          <w:rFonts w:eastAsia="Times New Roman"/>
          <w:color w:val="212121"/>
          <w:shd w:val="clear" w:color="auto" w:fill="FFFFFF"/>
        </w:rPr>
        <w:t xml:space="preserve">ny of Cronos in myth. As seen before, </w:t>
      </w:r>
      <w:r w:rsidR="00C0628C" w:rsidRPr="00625692">
        <w:rPr>
          <w:rFonts w:eastAsia="Times New Roman"/>
          <w:color w:val="212121"/>
          <w:shd w:val="clear" w:color="auto" w:fill="FFFFFF"/>
        </w:rPr>
        <w:t xml:space="preserve">the name </w:t>
      </w:r>
      <w:r w:rsidR="00EA36CE" w:rsidRPr="00625692">
        <w:rPr>
          <w:rFonts w:eastAsia="Times New Roman"/>
          <w:color w:val="212121"/>
          <w:shd w:val="clear" w:color="auto" w:fill="FFFFFF"/>
        </w:rPr>
        <w:t xml:space="preserve">Cronos </w:t>
      </w:r>
      <w:r w:rsidR="00C0628C" w:rsidRPr="00625692">
        <w:rPr>
          <w:rFonts w:eastAsia="Times New Roman"/>
          <w:color w:val="212121"/>
          <w:shd w:val="clear" w:color="auto" w:fill="FFFFFF"/>
        </w:rPr>
        <w:t xml:space="preserve">might </w:t>
      </w:r>
      <w:r w:rsidRPr="00625692">
        <w:rPr>
          <w:rFonts w:eastAsia="Times New Roman"/>
          <w:color w:val="212121"/>
          <w:shd w:val="clear" w:color="auto" w:fill="FFFFFF"/>
        </w:rPr>
        <w:t>be</w:t>
      </w:r>
      <w:r w:rsidR="00EA36CE" w:rsidRPr="00625692">
        <w:rPr>
          <w:rFonts w:eastAsia="Times New Roman"/>
          <w:color w:val="212121"/>
          <w:shd w:val="clear" w:color="auto" w:fill="FFFFFF"/>
        </w:rPr>
        <w:t xml:space="preserve"> a reference to chronological time, but </w:t>
      </w:r>
      <w:r w:rsidR="00C0628C" w:rsidRPr="00625692">
        <w:rPr>
          <w:rFonts w:eastAsia="Times New Roman"/>
          <w:color w:val="212121"/>
          <w:shd w:val="clear" w:color="auto" w:fill="FFFFFF"/>
        </w:rPr>
        <w:t xml:space="preserve">there </w:t>
      </w:r>
      <w:r w:rsidR="009E3CE5" w:rsidRPr="00625692">
        <w:rPr>
          <w:rFonts w:eastAsia="Times New Roman"/>
          <w:color w:val="212121"/>
          <w:shd w:val="clear" w:color="auto" w:fill="FFFFFF"/>
        </w:rPr>
        <w:t>was n</w:t>
      </w:r>
      <w:r w:rsidR="00DE7533" w:rsidRPr="00625692">
        <w:rPr>
          <w:rFonts w:eastAsia="Times New Roman"/>
          <w:color w:val="212121"/>
          <w:shd w:val="clear" w:color="auto" w:fill="FFFFFF"/>
        </w:rPr>
        <w:t>ever only</w:t>
      </w:r>
      <w:r w:rsidR="00E942AA" w:rsidRPr="00625692">
        <w:rPr>
          <w:rFonts w:eastAsia="Times New Roman"/>
          <w:color w:val="212121"/>
          <w:shd w:val="clear" w:color="auto" w:fill="FFFFFF"/>
        </w:rPr>
        <w:t xml:space="preserve"> </w:t>
      </w:r>
      <w:r w:rsidR="00DE7533" w:rsidRPr="00625692">
        <w:rPr>
          <w:rFonts w:eastAsia="Times New Roman"/>
          <w:color w:val="212121"/>
          <w:shd w:val="clear" w:color="auto" w:fill="FFFFFF"/>
        </w:rPr>
        <w:t>a</w:t>
      </w:r>
      <w:r w:rsidR="00E942AA" w:rsidRPr="00625692">
        <w:rPr>
          <w:rFonts w:eastAsia="Times New Roman"/>
          <w:color w:val="212121"/>
          <w:shd w:val="clear" w:color="auto" w:fill="FFFFFF"/>
        </w:rPr>
        <w:t xml:space="preserve"> single kind of time. The old world</w:t>
      </w:r>
      <w:r w:rsidRPr="00625692">
        <w:rPr>
          <w:rFonts w:eastAsia="Times New Roman"/>
          <w:color w:val="212121"/>
          <w:shd w:val="clear" w:color="auto" w:fill="FFFFFF"/>
        </w:rPr>
        <w:t xml:space="preserve"> philosophers already knew that</w:t>
      </w:r>
      <w:r w:rsidR="00DE7533" w:rsidRPr="00625692">
        <w:rPr>
          <w:rFonts w:eastAsia="Times New Roman"/>
          <w:color w:val="212121"/>
          <w:shd w:val="clear" w:color="auto" w:fill="FFFFFF"/>
        </w:rPr>
        <w:t xml:space="preserve"> and did not strict themselves</w:t>
      </w:r>
      <w:r w:rsidRPr="00625692">
        <w:rPr>
          <w:rFonts w:eastAsia="Times New Roman"/>
          <w:color w:val="212121"/>
          <w:shd w:val="clear" w:color="auto" w:fill="FFFFFF"/>
        </w:rPr>
        <w:t xml:space="preserve"> to </w:t>
      </w:r>
      <w:r w:rsidR="00DE7533" w:rsidRPr="00625692">
        <w:rPr>
          <w:rFonts w:eastAsia="Times New Roman"/>
          <w:color w:val="212121"/>
          <w:shd w:val="clear" w:color="auto" w:fill="FFFFFF"/>
        </w:rPr>
        <w:t>the study o</w:t>
      </w:r>
      <w:r w:rsidR="004509D5" w:rsidRPr="00625692">
        <w:rPr>
          <w:rFonts w:eastAsia="Times New Roman"/>
          <w:color w:val="212121"/>
          <w:shd w:val="clear" w:color="auto" w:fill="FFFFFF"/>
        </w:rPr>
        <w:t xml:space="preserve">f the </w:t>
      </w:r>
      <w:r w:rsidR="00DE7533" w:rsidRPr="00625692">
        <w:rPr>
          <w:rFonts w:eastAsia="Times New Roman"/>
          <w:color w:val="212121"/>
          <w:shd w:val="clear" w:color="auto" w:fill="FFFFFF"/>
        </w:rPr>
        <w:t>linear way of experiencing it</w:t>
      </w:r>
      <w:r w:rsidR="00EA36CE" w:rsidRPr="00625692">
        <w:rPr>
          <w:rFonts w:eastAsia="Times New Roman"/>
          <w:color w:val="212121"/>
          <w:shd w:val="clear" w:color="auto" w:fill="FFFFFF"/>
        </w:rPr>
        <w:t xml:space="preserve">. </w:t>
      </w:r>
      <w:r w:rsidR="00912453" w:rsidRPr="00625692">
        <w:rPr>
          <w:rFonts w:eastAsia="Times New Roman"/>
          <w:color w:val="212121"/>
          <w:shd w:val="clear" w:color="auto" w:fill="FFFFFF"/>
        </w:rPr>
        <w:t>Myths, for them</w:t>
      </w:r>
      <w:r w:rsidRPr="00625692">
        <w:rPr>
          <w:rFonts w:eastAsia="Times New Roman"/>
          <w:color w:val="212121"/>
          <w:shd w:val="clear" w:color="auto" w:fill="FFFFFF"/>
        </w:rPr>
        <w:t xml:space="preserve">selves, </w:t>
      </w:r>
      <w:r w:rsidR="00E942AA" w:rsidRPr="00625692">
        <w:rPr>
          <w:rFonts w:eastAsia="Times New Roman"/>
          <w:color w:val="212121"/>
          <w:shd w:val="clear" w:color="auto" w:fill="FFFFFF"/>
        </w:rPr>
        <w:t xml:space="preserve">are </w:t>
      </w:r>
      <w:r w:rsidRPr="00625692">
        <w:rPr>
          <w:rFonts w:eastAsia="Times New Roman"/>
          <w:color w:val="212121"/>
          <w:shd w:val="clear" w:color="auto" w:fill="FFFFFF"/>
        </w:rPr>
        <w:lastRenderedPageBreak/>
        <w:t xml:space="preserve">already </w:t>
      </w:r>
      <w:r w:rsidR="00E942AA" w:rsidRPr="00625692">
        <w:rPr>
          <w:rFonts w:eastAsia="Times New Roman"/>
          <w:color w:val="212121"/>
          <w:shd w:val="clear" w:color="auto" w:fill="FFFFFF"/>
        </w:rPr>
        <w:t xml:space="preserve">good examples of this matter </w:t>
      </w:r>
      <w:r w:rsidR="009F3730" w:rsidRPr="00625692">
        <w:rPr>
          <w:rFonts w:eastAsia="Times New Roman"/>
          <w:color w:val="212121"/>
          <w:shd w:val="clear" w:color="auto" w:fill="FFFFFF"/>
        </w:rPr>
        <w:t>for once evoqued, lead</w:t>
      </w:r>
      <w:r w:rsidR="00DE7533" w:rsidRPr="00625692">
        <w:rPr>
          <w:rFonts w:eastAsia="Times New Roman"/>
          <w:color w:val="212121"/>
          <w:shd w:val="clear" w:color="auto" w:fill="FFFFFF"/>
        </w:rPr>
        <w:t xml:space="preserve"> to</w:t>
      </w:r>
      <w:r w:rsidRPr="00625692">
        <w:rPr>
          <w:rFonts w:eastAsia="Times New Roman"/>
          <w:color w:val="212121"/>
          <w:shd w:val="clear" w:color="auto" w:fill="FFFFFF"/>
        </w:rPr>
        <w:t xml:space="preserve"> </w:t>
      </w:r>
      <w:r w:rsidR="00E942AA" w:rsidRPr="00625692">
        <w:rPr>
          <w:rFonts w:eastAsia="Times New Roman"/>
          <w:color w:val="212121"/>
          <w:shd w:val="clear" w:color="auto" w:fill="FFFFFF"/>
        </w:rPr>
        <w:t xml:space="preserve">another kind </w:t>
      </w:r>
      <w:r w:rsidR="00DE7533" w:rsidRPr="00625692">
        <w:rPr>
          <w:rFonts w:eastAsia="Times New Roman"/>
          <w:color w:val="212121"/>
          <w:shd w:val="clear" w:color="auto" w:fill="FFFFFF"/>
        </w:rPr>
        <w:t xml:space="preserve">of </w:t>
      </w:r>
      <w:r w:rsidR="002255D8" w:rsidRPr="00625692">
        <w:rPr>
          <w:rFonts w:eastAsia="Times New Roman"/>
          <w:color w:val="212121"/>
          <w:shd w:val="clear" w:color="auto" w:fill="FFFFFF"/>
        </w:rPr>
        <w:t>life path</w:t>
      </w:r>
      <w:r w:rsidR="00E942AA" w:rsidRPr="00625692">
        <w:rPr>
          <w:rFonts w:eastAsia="Times New Roman"/>
          <w:color w:val="212121"/>
          <w:shd w:val="clear" w:color="auto" w:fill="FFFFFF"/>
        </w:rPr>
        <w:t>. A</w:t>
      </w:r>
      <w:r w:rsidRPr="00625692">
        <w:rPr>
          <w:rFonts w:eastAsia="Times New Roman"/>
          <w:color w:val="212121"/>
          <w:shd w:val="clear" w:color="auto" w:fill="FFFFFF"/>
        </w:rPr>
        <w:t>s said by Sullivan</w:t>
      </w:r>
      <w:r w:rsidR="00B9133C">
        <w:rPr>
          <w:rFonts w:eastAsia="Times New Roman"/>
          <w:color w:val="212121"/>
          <w:shd w:val="clear" w:color="auto" w:fill="FFFFFF"/>
        </w:rPr>
        <w:t>,</w:t>
      </w:r>
      <w:r w:rsidR="009C225A" w:rsidRPr="00625692">
        <w:rPr>
          <w:rStyle w:val="Refdenotaderodap"/>
          <w:rFonts w:eastAsia="Times New Roman"/>
          <w:color w:val="212121"/>
          <w:shd w:val="clear" w:color="auto" w:fill="FFFFFF"/>
        </w:rPr>
        <w:footnoteReference w:id="18"/>
      </w:r>
      <w:r w:rsidR="00D43D01" w:rsidRPr="00625692">
        <w:rPr>
          <w:rFonts w:eastAsia="Times New Roman"/>
          <w:color w:val="212121"/>
          <w:shd w:val="clear" w:color="auto" w:fill="FFFFFF"/>
        </w:rPr>
        <w:t xml:space="preserve"> </w:t>
      </w:r>
      <w:r w:rsidR="00D43D01" w:rsidRPr="00625692">
        <w:rPr>
          <w:rFonts w:eastAsia="Helvetica"/>
          <w:color w:val="212121"/>
          <w:shd w:val="clear" w:color="auto" w:fill="FFFFFF"/>
        </w:rPr>
        <w:t>‘</w:t>
      </w:r>
      <w:r w:rsidRPr="00625692">
        <w:rPr>
          <w:rFonts w:eastAsia="Times New Roman"/>
          <w:color w:val="212121"/>
          <w:shd w:val="clear" w:color="auto" w:fill="FFFFFF"/>
        </w:rPr>
        <w:t>t</w:t>
      </w:r>
      <w:r w:rsidR="00D43D01" w:rsidRPr="00625692">
        <w:rPr>
          <w:rFonts w:eastAsia="Times New Roman"/>
          <w:color w:val="212121"/>
          <w:shd w:val="clear" w:color="auto" w:fill="FFFFFF"/>
        </w:rPr>
        <w:t>he greatest difficulty we have in understanding myth today is our tendency to think of sequence or of duration in chronological time, which is what Mircea Eliade</w:t>
      </w:r>
      <w:r w:rsidR="00204CDF" w:rsidRPr="00625692">
        <w:rPr>
          <w:rStyle w:val="Refdenotaderodap"/>
          <w:rFonts w:eastAsia="Times New Roman"/>
          <w:color w:val="212121"/>
          <w:shd w:val="clear" w:color="auto" w:fill="FFFFFF"/>
        </w:rPr>
        <w:footnoteReference w:id="19"/>
      </w:r>
      <w:r w:rsidR="00D43D01" w:rsidRPr="00625692">
        <w:rPr>
          <w:rFonts w:eastAsia="Times New Roman"/>
          <w:color w:val="212121"/>
          <w:shd w:val="clear" w:color="auto" w:fill="FFFFFF"/>
        </w:rPr>
        <w:t xml:space="preserve"> called </w:t>
      </w:r>
      <w:r w:rsidR="00D43D01" w:rsidRPr="00625692">
        <w:rPr>
          <w:rFonts w:eastAsia="Helvetica"/>
          <w:color w:val="212121"/>
          <w:shd w:val="clear" w:color="auto" w:fill="FFFFFF"/>
        </w:rPr>
        <w:t>‘profane time’ because it exists in the realm of everyday life. The origins of myth lie in oral tradition (muthos), songs of adventures which took place in ‘sacred time’, in an atemporal realm, not in a literate society which measures time in a lin</w:t>
      </w:r>
      <w:r w:rsidR="00D43D01" w:rsidRPr="00625692">
        <w:rPr>
          <w:rFonts w:eastAsia="Times New Roman"/>
          <w:color w:val="212121"/>
          <w:shd w:val="clear" w:color="auto" w:fill="FFFFFF"/>
        </w:rPr>
        <w:t>ear fashion.</w:t>
      </w:r>
      <w:r w:rsidR="00D43D01" w:rsidRPr="00625692">
        <w:rPr>
          <w:rFonts w:eastAsia="Helvetica"/>
          <w:color w:val="212121"/>
          <w:shd w:val="clear" w:color="auto" w:fill="FFFFFF"/>
        </w:rPr>
        <w:t>’</w:t>
      </w:r>
      <w:r w:rsidR="00D43D01" w:rsidRPr="00625692">
        <w:rPr>
          <w:rStyle w:val="Refdenotaderodap"/>
          <w:rFonts w:eastAsia="Times New Roman"/>
          <w:color w:val="212121"/>
          <w:shd w:val="clear" w:color="auto" w:fill="FFFFFF"/>
        </w:rPr>
        <w:footnoteReference w:id="20"/>
      </w:r>
      <w:r w:rsidR="00DE7533" w:rsidRPr="00625692">
        <w:rPr>
          <w:rFonts w:eastAsia="Times New Roman"/>
          <w:color w:val="212121"/>
          <w:shd w:val="clear" w:color="auto" w:fill="FFFFFF"/>
        </w:rPr>
        <w:t xml:space="preserve"> In the </w:t>
      </w:r>
      <w:r w:rsidR="002255D8" w:rsidRPr="00625692">
        <w:rPr>
          <w:rFonts w:eastAsia="Times New Roman"/>
          <w:color w:val="212121"/>
          <w:shd w:val="clear" w:color="auto" w:fill="FFFFFF"/>
        </w:rPr>
        <w:t>Greek</w:t>
      </w:r>
      <w:r w:rsidR="00DE7533" w:rsidRPr="00625692">
        <w:rPr>
          <w:rFonts w:eastAsia="Times New Roman"/>
          <w:color w:val="212121"/>
          <w:shd w:val="clear" w:color="auto" w:fill="FFFFFF"/>
        </w:rPr>
        <w:t xml:space="preserve"> myth of Saturn,</w:t>
      </w:r>
      <w:r w:rsidR="00D43D01" w:rsidRPr="00625692">
        <w:rPr>
          <w:rFonts w:eastAsia="Times New Roman"/>
          <w:color w:val="212121"/>
          <w:shd w:val="clear" w:color="auto" w:fill="FFFFFF"/>
        </w:rPr>
        <w:t xml:space="preserve"> </w:t>
      </w:r>
      <w:r w:rsidR="004509D5" w:rsidRPr="00625692">
        <w:rPr>
          <w:rFonts w:eastAsia="Times New Roman"/>
          <w:color w:val="212121"/>
          <w:shd w:val="clear" w:color="auto" w:fill="FFFFFF"/>
        </w:rPr>
        <w:t>rechanted by Homer</w:t>
      </w:r>
      <w:r w:rsidR="00337D60">
        <w:rPr>
          <w:rFonts w:eastAsia="Times New Roman"/>
          <w:color w:val="212121"/>
          <w:shd w:val="clear" w:color="auto" w:fill="FFFFFF"/>
        </w:rPr>
        <w:t>,</w:t>
      </w:r>
      <w:r w:rsidR="004509D5" w:rsidRPr="00625692">
        <w:rPr>
          <w:rStyle w:val="Refdenotaderodap"/>
          <w:rFonts w:eastAsia="Times New Roman"/>
          <w:color w:val="212121"/>
          <w:shd w:val="clear" w:color="auto" w:fill="FFFFFF"/>
        </w:rPr>
        <w:footnoteReference w:id="21"/>
      </w:r>
      <w:r w:rsidR="004509D5" w:rsidRPr="00625692">
        <w:rPr>
          <w:rFonts w:eastAsia="Times New Roman"/>
          <w:color w:val="212121"/>
          <w:shd w:val="clear" w:color="auto" w:fill="FFFFFF"/>
        </w:rPr>
        <w:t xml:space="preserve"> </w:t>
      </w:r>
      <w:r w:rsidR="00D43D01" w:rsidRPr="00625692">
        <w:rPr>
          <w:rFonts w:eastAsia="Times New Roman"/>
          <w:color w:val="212121"/>
          <w:shd w:val="clear" w:color="auto" w:fill="FFFFFF"/>
        </w:rPr>
        <w:t xml:space="preserve">after being dethroned by his son, </w:t>
      </w:r>
      <w:r w:rsidR="00DE7533" w:rsidRPr="00625692">
        <w:rPr>
          <w:rFonts w:eastAsia="Times New Roman"/>
          <w:color w:val="212121"/>
          <w:shd w:val="clear" w:color="auto" w:fill="FFFFFF"/>
        </w:rPr>
        <w:t>the Titan</w:t>
      </w:r>
      <w:r w:rsidR="0010394B" w:rsidRPr="00625692">
        <w:rPr>
          <w:rFonts w:eastAsia="Times New Roman"/>
          <w:color w:val="212121"/>
          <w:shd w:val="clear" w:color="auto" w:fill="FFFFFF"/>
        </w:rPr>
        <w:t xml:space="preserve"> is banished to a particular place of Tartarus, called Elysium, where </w:t>
      </w:r>
      <w:r w:rsidR="002255D8" w:rsidRPr="00625692">
        <w:rPr>
          <w:rFonts w:eastAsia="Times New Roman"/>
          <w:color w:val="212121"/>
          <w:shd w:val="clear" w:color="auto" w:fill="FFFFFF"/>
        </w:rPr>
        <w:t>heroes</w:t>
      </w:r>
      <w:r w:rsidR="0010394B" w:rsidRPr="00625692">
        <w:rPr>
          <w:rFonts w:eastAsia="Times New Roman"/>
          <w:color w:val="212121"/>
          <w:shd w:val="clear" w:color="auto" w:fill="FFFFFF"/>
        </w:rPr>
        <w:t xml:space="preserve"> live for eternity.</w:t>
      </w:r>
      <w:r w:rsidR="005E7296" w:rsidRPr="00625692">
        <w:rPr>
          <w:rFonts w:eastAsia="Times New Roman"/>
          <w:color w:val="212121"/>
          <w:shd w:val="clear" w:color="auto" w:fill="FFFFFF"/>
        </w:rPr>
        <w:t xml:space="preserve"> </w:t>
      </w:r>
      <w:r w:rsidR="005E620E" w:rsidRPr="00625692">
        <w:rPr>
          <w:rFonts w:eastAsia="Times New Roman"/>
          <w:color w:val="212121"/>
          <w:shd w:val="clear" w:color="auto" w:fill="FFFFFF"/>
        </w:rPr>
        <w:t>For Hesiod, it was the most beautiful</w:t>
      </w:r>
      <w:r w:rsidR="00F62376" w:rsidRPr="00625692">
        <w:rPr>
          <w:rFonts w:eastAsia="Times New Roman"/>
          <w:color w:val="212121"/>
          <w:shd w:val="clear" w:color="auto" w:fill="FFFFFF"/>
        </w:rPr>
        <w:t xml:space="preserve"> place </w:t>
      </w:r>
      <w:r w:rsidR="003F6211" w:rsidRPr="00625692">
        <w:rPr>
          <w:rFonts w:eastAsia="Times New Roman"/>
          <w:color w:val="212121"/>
          <w:shd w:val="clear" w:color="auto" w:fill="FFFFFF"/>
        </w:rPr>
        <w:t>or, what</w:t>
      </w:r>
      <w:r w:rsidR="006D5EE4" w:rsidRPr="00625692">
        <w:rPr>
          <w:rFonts w:eastAsia="Times New Roman"/>
          <w:color w:val="212121"/>
          <w:shd w:val="clear" w:color="auto" w:fill="FFFFFF"/>
        </w:rPr>
        <w:t xml:space="preserve"> he called, </w:t>
      </w:r>
      <w:r w:rsidR="00F62376" w:rsidRPr="00625692">
        <w:rPr>
          <w:rFonts w:eastAsia="Times New Roman"/>
          <w:color w:val="212121"/>
          <w:shd w:val="clear" w:color="auto" w:fill="FFFFFF"/>
        </w:rPr>
        <w:t xml:space="preserve">the </w:t>
      </w:r>
      <w:r w:rsidR="00F62376" w:rsidRPr="00625692">
        <w:rPr>
          <w:rFonts w:eastAsia="Times New Roman"/>
          <w:i/>
          <w:color w:val="212121"/>
          <w:shd w:val="clear" w:color="auto" w:fill="FFFFFF"/>
        </w:rPr>
        <w:t>islands of the blessed</w:t>
      </w:r>
      <w:r w:rsidR="00F62376" w:rsidRPr="00625692">
        <w:rPr>
          <w:rFonts w:eastAsia="Times New Roman"/>
          <w:color w:val="212121"/>
          <w:shd w:val="clear" w:color="auto" w:fill="FFFFFF"/>
        </w:rPr>
        <w:t>.</w:t>
      </w:r>
      <w:r w:rsidR="00F62376" w:rsidRPr="00625692">
        <w:rPr>
          <w:rStyle w:val="Refdenotaderodap"/>
          <w:rFonts w:eastAsia="Times New Roman"/>
          <w:color w:val="212121"/>
          <w:shd w:val="clear" w:color="auto" w:fill="FFFFFF"/>
        </w:rPr>
        <w:footnoteReference w:id="22"/>
      </w:r>
      <w:r w:rsidR="005E620E" w:rsidRPr="00625692">
        <w:rPr>
          <w:rFonts w:eastAsia="Times New Roman"/>
          <w:color w:val="212121"/>
          <w:shd w:val="clear" w:color="auto" w:fill="FFFFFF"/>
        </w:rPr>
        <w:t xml:space="preserve"> </w:t>
      </w:r>
      <w:r w:rsidR="005E7296" w:rsidRPr="00625692">
        <w:rPr>
          <w:rFonts w:eastAsia="Times New Roman"/>
          <w:color w:val="212121"/>
          <w:shd w:val="clear" w:color="auto" w:fill="FFFFFF"/>
        </w:rPr>
        <w:t xml:space="preserve">This </w:t>
      </w:r>
      <w:r w:rsidR="00DE7533" w:rsidRPr="00625692">
        <w:rPr>
          <w:rFonts w:eastAsia="Times New Roman"/>
          <w:color w:val="212121"/>
          <w:shd w:val="clear" w:color="auto" w:fill="FFFFFF"/>
        </w:rPr>
        <w:t xml:space="preserve">facet </w:t>
      </w:r>
      <w:r w:rsidR="005E7296" w:rsidRPr="00625692">
        <w:rPr>
          <w:rFonts w:eastAsia="Times New Roman"/>
          <w:color w:val="212121"/>
          <w:shd w:val="clear" w:color="auto" w:fill="FFFFFF"/>
        </w:rPr>
        <w:t xml:space="preserve">of </w:t>
      </w:r>
      <w:r w:rsidR="00E942AA" w:rsidRPr="00625692">
        <w:rPr>
          <w:rFonts w:eastAsia="Times New Roman"/>
          <w:color w:val="212121"/>
          <w:shd w:val="clear" w:color="auto" w:fill="FFFFFF"/>
        </w:rPr>
        <w:t xml:space="preserve">Saturn </w:t>
      </w:r>
      <w:r w:rsidR="00DE7533" w:rsidRPr="00625692">
        <w:rPr>
          <w:rFonts w:eastAsia="Times New Roman"/>
          <w:color w:val="212121"/>
          <w:shd w:val="clear" w:color="auto" w:fill="FFFFFF"/>
        </w:rPr>
        <w:t xml:space="preserve">symbolism </w:t>
      </w:r>
      <w:r w:rsidR="00E942AA" w:rsidRPr="00625692">
        <w:rPr>
          <w:rFonts w:eastAsia="Times New Roman"/>
          <w:color w:val="212121"/>
          <w:shd w:val="clear" w:color="auto" w:fill="FFFFFF"/>
        </w:rPr>
        <w:t xml:space="preserve">seems to </w:t>
      </w:r>
      <w:r w:rsidR="004509D5" w:rsidRPr="00625692">
        <w:rPr>
          <w:rFonts w:eastAsia="Times New Roman"/>
          <w:color w:val="212121"/>
          <w:shd w:val="clear" w:color="auto" w:fill="FFFFFF"/>
        </w:rPr>
        <w:t>emerge</w:t>
      </w:r>
      <w:r w:rsidR="00E942AA" w:rsidRPr="00625692">
        <w:rPr>
          <w:rFonts w:eastAsia="Times New Roman"/>
          <w:color w:val="212121"/>
          <w:shd w:val="clear" w:color="auto" w:fill="FFFFFF"/>
        </w:rPr>
        <w:t xml:space="preserve"> only </w:t>
      </w:r>
      <w:r w:rsidRPr="00625692">
        <w:rPr>
          <w:rFonts w:eastAsia="Times New Roman"/>
          <w:color w:val="212121"/>
          <w:shd w:val="clear" w:color="auto" w:fill="FFFFFF"/>
        </w:rPr>
        <w:t xml:space="preserve">when </w:t>
      </w:r>
      <w:r w:rsidR="005E7296" w:rsidRPr="00625692">
        <w:rPr>
          <w:rFonts w:eastAsia="Times New Roman"/>
          <w:color w:val="212121"/>
          <w:shd w:val="clear" w:color="auto" w:fill="FFFFFF"/>
        </w:rPr>
        <w:t xml:space="preserve">change </w:t>
      </w:r>
      <w:r w:rsidR="004509D5" w:rsidRPr="00625692">
        <w:rPr>
          <w:rFonts w:eastAsia="Times New Roman"/>
          <w:color w:val="212121"/>
          <w:shd w:val="clear" w:color="auto" w:fill="FFFFFF"/>
        </w:rPr>
        <w:t xml:space="preserve">is </w:t>
      </w:r>
      <w:r w:rsidR="00E942AA" w:rsidRPr="00625692">
        <w:rPr>
          <w:rFonts w:eastAsia="Times New Roman"/>
          <w:color w:val="212121"/>
          <w:shd w:val="clear" w:color="auto" w:fill="FFFFFF"/>
        </w:rPr>
        <w:t>perceived</w:t>
      </w:r>
      <w:r w:rsidR="00DE7533" w:rsidRPr="00625692">
        <w:rPr>
          <w:rFonts w:eastAsia="Times New Roman"/>
          <w:color w:val="212121"/>
          <w:shd w:val="clear" w:color="auto" w:fill="FFFFFF"/>
        </w:rPr>
        <w:t xml:space="preserve">. </w:t>
      </w:r>
      <w:r w:rsidR="002255D8" w:rsidRPr="00625692">
        <w:rPr>
          <w:rFonts w:eastAsia="Times New Roman"/>
          <w:color w:val="212121"/>
          <w:shd w:val="clear" w:color="auto" w:fill="FFFFFF"/>
        </w:rPr>
        <w:t>In other words, when one</w:t>
      </w:r>
      <w:r w:rsidR="002255D8" w:rsidRPr="00625692">
        <w:rPr>
          <w:rFonts w:eastAsia="Helvetica"/>
          <w:color w:val="212121"/>
          <w:shd w:val="clear" w:color="auto" w:fill="FFFFFF"/>
        </w:rPr>
        <w:t>’s reality, first</w:t>
      </w:r>
      <w:r w:rsidR="002255D8" w:rsidRPr="00625692">
        <w:rPr>
          <w:rFonts w:eastAsia="Times New Roman"/>
          <w:color w:val="212121"/>
          <w:shd w:val="clear" w:color="auto" w:fill="FFFFFF"/>
        </w:rPr>
        <w:t xml:space="preserve"> trapped uppermost in chronological time</w:t>
      </w:r>
      <w:r w:rsidR="00FA24C8" w:rsidRPr="00625692">
        <w:rPr>
          <w:rFonts w:eastAsia="Times New Roman"/>
          <w:color w:val="212121"/>
          <w:shd w:val="clear" w:color="auto" w:fill="FFFFFF"/>
        </w:rPr>
        <w:t xml:space="preserve"> </w:t>
      </w:r>
      <w:r w:rsidR="002255D8" w:rsidRPr="00625692">
        <w:rPr>
          <w:rFonts w:eastAsia="Times New Roman"/>
          <w:color w:val="212121"/>
          <w:shd w:val="clear" w:color="auto" w:fill="FFFFFF"/>
        </w:rPr>
        <w:t xml:space="preserve">becomes </w:t>
      </w:r>
      <w:r w:rsidR="008F2E3F" w:rsidRPr="00625692">
        <w:rPr>
          <w:rFonts w:eastAsia="Times New Roman"/>
          <w:color w:val="212121"/>
          <w:shd w:val="clear" w:color="auto" w:fill="FFFFFF"/>
        </w:rPr>
        <w:t>flooded by creativity and</w:t>
      </w:r>
      <w:r w:rsidR="002255D8" w:rsidRPr="00625692">
        <w:rPr>
          <w:rFonts w:eastAsia="Times New Roman"/>
          <w:color w:val="212121"/>
          <w:shd w:val="clear" w:color="auto" w:fill="FFFFFF"/>
        </w:rPr>
        <w:t xml:space="preserve"> </w:t>
      </w:r>
      <w:r w:rsidR="008F2E3F" w:rsidRPr="00625692">
        <w:rPr>
          <w:rFonts w:eastAsia="Times New Roman"/>
          <w:color w:val="212121"/>
          <w:shd w:val="clear" w:color="auto" w:fill="FFFFFF"/>
        </w:rPr>
        <w:t>by the perception of the Divine</w:t>
      </w:r>
      <w:r w:rsidR="002255D8" w:rsidRPr="00625692">
        <w:rPr>
          <w:rFonts w:eastAsia="Times New Roman"/>
          <w:color w:val="212121"/>
          <w:shd w:val="clear" w:color="auto" w:fill="FFFFFF"/>
        </w:rPr>
        <w:t xml:space="preserve">. </w:t>
      </w:r>
      <w:r w:rsidRPr="00625692">
        <w:rPr>
          <w:rFonts w:eastAsia="Times New Roman"/>
          <w:color w:val="212121"/>
          <w:shd w:val="clear" w:color="auto" w:fill="FFFFFF"/>
        </w:rPr>
        <w:t xml:space="preserve">Living through </w:t>
      </w:r>
      <w:r w:rsidR="005E7296" w:rsidRPr="00625692">
        <w:rPr>
          <w:rFonts w:eastAsia="Times New Roman"/>
          <w:color w:val="212121"/>
          <w:shd w:val="clear" w:color="auto" w:fill="FFFFFF"/>
        </w:rPr>
        <w:t>Kai</w:t>
      </w:r>
      <w:r w:rsidR="009E3CE5" w:rsidRPr="00625692">
        <w:rPr>
          <w:rFonts w:eastAsia="Times New Roman"/>
          <w:color w:val="212121"/>
          <w:shd w:val="clear" w:color="auto" w:fill="FFFFFF"/>
        </w:rPr>
        <w:t>ros</w:t>
      </w:r>
      <w:r w:rsidR="00337D60">
        <w:rPr>
          <w:rFonts w:eastAsia="Times New Roman"/>
          <w:color w:val="212121"/>
          <w:shd w:val="clear" w:color="auto" w:fill="FFFFFF"/>
        </w:rPr>
        <w:t>,</w:t>
      </w:r>
      <w:r w:rsidR="00E942AA" w:rsidRPr="00625692">
        <w:rPr>
          <w:rStyle w:val="Refdenotaderodap"/>
          <w:rFonts w:eastAsia="Times New Roman"/>
          <w:color w:val="212121"/>
          <w:shd w:val="clear" w:color="auto" w:fill="FFFFFF"/>
        </w:rPr>
        <w:footnoteReference w:id="23"/>
      </w:r>
      <w:r w:rsidR="005E7296" w:rsidRPr="00625692">
        <w:rPr>
          <w:rFonts w:eastAsia="Times New Roman"/>
          <w:color w:val="212121"/>
          <w:shd w:val="clear" w:color="auto" w:fill="FFFFFF"/>
        </w:rPr>
        <w:t xml:space="preserve"> the</w:t>
      </w:r>
      <w:r w:rsidR="00E942AA" w:rsidRPr="00625692">
        <w:rPr>
          <w:rFonts w:eastAsia="Times New Roman"/>
          <w:color w:val="212121"/>
          <w:shd w:val="clear" w:color="auto" w:fill="FFFFFF"/>
        </w:rPr>
        <w:t xml:space="preserve"> sacred</w:t>
      </w:r>
      <w:r w:rsidR="005E7296" w:rsidRPr="00625692">
        <w:rPr>
          <w:rFonts w:eastAsia="Times New Roman"/>
          <w:color w:val="212121"/>
          <w:shd w:val="clear" w:color="auto" w:fill="FFFFFF"/>
        </w:rPr>
        <w:t xml:space="preserve"> time</w:t>
      </w:r>
      <w:r w:rsidRPr="00625692">
        <w:rPr>
          <w:rFonts w:eastAsia="Times New Roman"/>
          <w:color w:val="212121"/>
          <w:shd w:val="clear" w:color="auto" w:fill="FFFFFF"/>
        </w:rPr>
        <w:t xml:space="preserve">, </w:t>
      </w:r>
      <w:r w:rsidR="00D14BDA" w:rsidRPr="00625692">
        <w:rPr>
          <w:rFonts w:eastAsia="Times New Roman"/>
          <w:color w:val="212121"/>
          <w:shd w:val="clear" w:color="auto" w:fill="FFFFFF"/>
        </w:rPr>
        <w:t>it mig</w:t>
      </w:r>
      <w:r w:rsidR="00FF4AEF" w:rsidRPr="00625692">
        <w:rPr>
          <w:rFonts w:eastAsia="Times New Roman"/>
          <w:color w:val="212121"/>
          <w:shd w:val="clear" w:color="auto" w:fill="FFFFFF"/>
        </w:rPr>
        <w:t>h</w:t>
      </w:r>
      <w:r w:rsidR="00D14BDA" w:rsidRPr="00625692">
        <w:rPr>
          <w:rFonts w:eastAsia="Times New Roman"/>
          <w:color w:val="212121"/>
          <w:shd w:val="clear" w:color="auto" w:fill="FFFFFF"/>
        </w:rPr>
        <w:t>t be possible to find</w:t>
      </w:r>
      <w:r w:rsidRPr="00625692">
        <w:rPr>
          <w:rFonts w:eastAsia="Times New Roman"/>
          <w:color w:val="212121"/>
          <w:shd w:val="clear" w:color="auto" w:fill="FFFFFF"/>
        </w:rPr>
        <w:t xml:space="preserve"> the hard-to</w:t>
      </w:r>
      <w:r w:rsidR="00D14BDA" w:rsidRPr="00625692">
        <w:rPr>
          <w:rFonts w:eastAsia="Times New Roman"/>
          <w:color w:val="212121"/>
          <w:shd w:val="clear" w:color="auto" w:fill="FFFFFF"/>
        </w:rPr>
        <w:t>-be-seen</w:t>
      </w:r>
      <w:r w:rsidRPr="00625692">
        <w:rPr>
          <w:rFonts w:eastAsia="Times New Roman"/>
          <w:color w:val="212121"/>
          <w:shd w:val="clear" w:color="auto" w:fill="FFFFFF"/>
        </w:rPr>
        <w:t xml:space="preserve"> reward</w:t>
      </w:r>
      <w:r w:rsidR="00D14BDA" w:rsidRPr="00625692">
        <w:rPr>
          <w:rFonts w:eastAsia="Times New Roman"/>
          <w:color w:val="212121"/>
          <w:shd w:val="clear" w:color="auto" w:fill="FFFFFF"/>
        </w:rPr>
        <w:t>s</w:t>
      </w:r>
      <w:r w:rsidRPr="00625692">
        <w:rPr>
          <w:rFonts w:eastAsia="Times New Roman"/>
          <w:color w:val="212121"/>
          <w:shd w:val="clear" w:color="auto" w:fill="FFFFFF"/>
        </w:rPr>
        <w:t xml:space="preserve"> </w:t>
      </w:r>
      <w:r w:rsidR="00044E93" w:rsidRPr="00625692">
        <w:rPr>
          <w:rFonts w:eastAsia="Times New Roman"/>
          <w:color w:val="212121"/>
          <w:shd w:val="clear" w:color="auto" w:fill="FFFFFF"/>
        </w:rPr>
        <w:t>offered by</w:t>
      </w:r>
      <w:r w:rsidR="00D14BDA" w:rsidRPr="00625692">
        <w:rPr>
          <w:rFonts w:eastAsia="Times New Roman"/>
          <w:color w:val="212121"/>
          <w:shd w:val="clear" w:color="auto" w:fill="FFFFFF"/>
        </w:rPr>
        <w:t xml:space="preserve"> </w:t>
      </w:r>
      <w:r w:rsidRPr="00625692">
        <w:rPr>
          <w:rFonts w:eastAsia="Times New Roman"/>
          <w:color w:val="212121"/>
          <w:shd w:val="clear" w:color="auto" w:fill="FFFFFF"/>
        </w:rPr>
        <w:t>Saturn</w:t>
      </w:r>
      <w:r w:rsidR="00363251" w:rsidRPr="00625692">
        <w:rPr>
          <w:rFonts w:eastAsia="Times New Roman"/>
          <w:color w:val="212121"/>
          <w:shd w:val="clear" w:color="auto" w:fill="FFFFFF"/>
        </w:rPr>
        <w:t xml:space="preserve">. </w:t>
      </w:r>
      <w:r w:rsidR="001A4192" w:rsidRPr="00625692">
        <w:rPr>
          <w:rFonts w:eastAsia="Times New Roman"/>
          <w:color w:val="212121"/>
          <w:shd w:val="clear" w:color="auto" w:fill="FFFFFF"/>
        </w:rPr>
        <w:t>Alchem</w:t>
      </w:r>
      <w:r w:rsidR="00FF4AEF" w:rsidRPr="00625692">
        <w:rPr>
          <w:rFonts w:eastAsia="Times New Roman"/>
          <w:color w:val="212121"/>
          <w:shd w:val="clear" w:color="auto" w:fill="FFFFFF"/>
        </w:rPr>
        <w:t xml:space="preserve">ists saw this </w:t>
      </w:r>
      <w:r w:rsidR="009E3CE5" w:rsidRPr="00625692">
        <w:rPr>
          <w:rFonts w:eastAsia="Times New Roman"/>
          <w:color w:val="212121"/>
          <w:shd w:val="clear" w:color="auto" w:fill="FFFFFF"/>
        </w:rPr>
        <w:t>connection when pointing Saturn</w:t>
      </w:r>
      <w:r w:rsidR="009E3CE5" w:rsidRPr="00625692">
        <w:rPr>
          <w:rFonts w:eastAsia="Helvetica"/>
          <w:color w:val="212121"/>
          <w:shd w:val="clear" w:color="auto" w:fill="FFFFFF"/>
        </w:rPr>
        <w:t>’</w:t>
      </w:r>
      <w:r w:rsidR="009E3CE5" w:rsidRPr="00625692">
        <w:rPr>
          <w:rFonts w:eastAsia="Times New Roman"/>
          <w:color w:val="212121"/>
          <w:shd w:val="clear" w:color="auto" w:fill="FFFFFF"/>
        </w:rPr>
        <w:t xml:space="preserve">s equated material, lead, as </w:t>
      </w:r>
      <w:r w:rsidR="009E3CE5" w:rsidRPr="00625692">
        <w:rPr>
          <w:rFonts w:eastAsia="Helvetica"/>
          <w:color w:val="212121"/>
          <w:shd w:val="clear" w:color="auto" w:fill="FFFFFF"/>
        </w:rPr>
        <w:t>‘</w:t>
      </w:r>
      <w:r w:rsidR="00FF4AEF" w:rsidRPr="00625692">
        <w:rPr>
          <w:rFonts w:eastAsia="Times New Roman"/>
          <w:color w:val="212121"/>
          <w:shd w:val="clear" w:color="auto" w:fill="FFFFFF"/>
        </w:rPr>
        <w:t xml:space="preserve">one of the </w:t>
      </w:r>
      <w:r w:rsidR="002255D8" w:rsidRPr="00625692">
        <w:rPr>
          <w:rFonts w:eastAsia="Times New Roman"/>
          <w:color w:val="212121"/>
          <w:shd w:val="clear" w:color="auto" w:fill="FFFFFF"/>
        </w:rPr>
        <w:t>candidates</w:t>
      </w:r>
      <w:r w:rsidR="00FF4AEF" w:rsidRPr="00625692">
        <w:rPr>
          <w:rFonts w:eastAsia="Times New Roman"/>
          <w:color w:val="212121"/>
          <w:shd w:val="clear" w:color="auto" w:fill="FFFFFF"/>
        </w:rPr>
        <w:t xml:space="preserve"> for the </w:t>
      </w:r>
      <w:r w:rsidR="009E24D1" w:rsidRPr="00625692">
        <w:rPr>
          <w:bCs/>
          <w:i/>
          <w:color w:val="000000"/>
          <w:lang w:eastAsia="en-US"/>
        </w:rPr>
        <w:t>prima materia</w:t>
      </w:r>
      <w:r w:rsidR="009E24D1" w:rsidRPr="00625692">
        <w:rPr>
          <w:bCs/>
          <w:color w:val="000000"/>
          <w:lang w:eastAsia="en-US"/>
        </w:rPr>
        <w:t xml:space="preserve"> </w:t>
      </w:r>
      <w:r w:rsidR="00FF4AEF" w:rsidRPr="00625692">
        <w:rPr>
          <w:bCs/>
          <w:color w:val="000000"/>
          <w:lang w:eastAsia="en-US"/>
        </w:rPr>
        <w:t>of the Great Work</w:t>
      </w:r>
      <w:r w:rsidR="009E3CE5" w:rsidRPr="00625692">
        <w:rPr>
          <w:rFonts w:eastAsia="Helvetica"/>
          <w:bCs/>
          <w:color w:val="000000"/>
          <w:lang w:eastAsia="en-US"/>
        </w:rPr>
        <w:t>’</w:t>
      </w:r>
      <w:r w:rsidR="00FF4AEF" w:rsidRPr="00625692">
        <w:rPr>
          <w:rStyle w:val="Refdenotaderodap"/>
          <w:bCs/>
          <w:color w:val="000000"/>
          <w:lang w:eastAsia="en-US"/>
        </w:rPr>
        <w:footnoteReference w:id="24"/>
      </w:r>
      <w:r w:rsidR="00FF4AEF" w:rsidRPr="00625692">
        <w:rPr>
          <w:bCs/>
          <w:color w:val="000000"/>
          <w:lang w:eastAsia="en-US"/>
        </w:rPr>
        <w:t xml:space="preserve"> concludes </w:t>
      </w:r>
      <w:bookmarkStart w:id="6" w:name="_GoBack"/>
      <w:bookmarkEnd w:id="6"/>
      <w:r w:rsidR="00FF4AEF" w:rsidRPr="00625692">
        <w:rPr>
          <w:bCs/>
          <w:color w:val="000000"/>
          <w:lang w:eastAsia="en-US"/>
        </w:rPr>
        <w:t xml:space="preserve">Forshaw, </w:t>
      </w:r>
      <w:r w:rsidR="009E24D1" w:rsidRPr="00625692">
        <w:rPr>
          <w:bCs/>
          <w:color w:val="000000"/>
          <w:lang w:eastAsia="en-US"/>
        </w:rPr>
        <w:t xml:space="preserve">so </w:t>
      </w:r>
      <w:r w:rsidR="00863639" w:rsidRPr="00625692">
        <w:rPr>
          <w:bCs/>
          <w:color w:val="000000"/>
          <w:lang w:eastAsia="en-US"/>
        </w:rPr>
        <w:t xml:space="preserve">gold </w:t>
      </w:r>
      <w:r w:rsidR="00FF4AEF" w:rsidRPr="00625692">
        <w:rPr>
          <w:bCs/>
          <w:color w:val="000000"/>
          <w:lang w:eastAsia="en-US"/>
        </w:rPr>
        <w:t>can be</w:t>
      </w:r>
      <w:r w:rsidR="00A368FA" w:rsidRPr="00625692">
        <w:rPr>
          <w:bCs/>
          <w:color w:val="000000"/>
          <w:lang w:eastAsia="en-US"/>
        </w:rPr>
        <w:t xml:space="preserve"> achieved</w:t>
      </w:r>
      <w:r w:rsidR="00FF4AEF" w:rsidRPr="00625692">
        <w:rPr>
          <w:bCs/>
          <w:color w:val="000000"/>
          <w:lang w:eastAsia="en-US"/>
        </w:rPr>
        <w:t>. Sullivan adds</w:t>
      </w:r>
    </w:p>
    <w:p w14:paraId="54C3C62D" w14:textId="77777777" w:rsidR="005113A5" w:rsidRPr="00625692" w:rsidRDefault="005113A5" w:rsidP="009C261D">
      <w:pPr>
        <w:rPr>
          <w:bCs/>
          <w:color w:val="000000"/>
          <w:lang w:eastAsia="en-US"/>
        </w:rPr>
      </w:pPr>
    </w:p>
    <w:p w14:paraId="38D1F275" w14:textId="3AB0AC39" w:rsidR="00D46B44" w:rsidRPr="00625692" w:rsidRDefault="005113A5" w:rsidP="005A4708">
      <w:pPr>
        <w:ind w:left="284"/>
        <w:rPr>
          <w:rFonts w:eastAsia="Helvetica"/>
          <w:bCs/>
          <w:color w:val="000000"/>
          <w:lang w:eastAsia="en-US"/>
        </w:rPr>
      </w:pPr>
      <w:r w:rsidRPr="00625692">
        <w:rPr>
          <w:bCs/>
          <w:color w:val="000000"/>
          <w:lang w:eastAsia="en-US"/>
        </w:rPr>
        <w:t xml:space="preserve">Saturn is listed in the alchemical opus as one of the many elements collectively called the </w:t>
      </w:r>
      <w:r w:rsidRPr="007D016F">
        <w:rPr>
          <w:bCs/>
          <w:i/>
          <w:color w:val="000000"/>
          <w:lang w:eastAsia="en-US"/>
        </w:rPr>
        <w:t>prima materia</w:t>
      </w:r>
      <w:r w:rsidRPr="00625692">
        <w:rPr>
          <w:bCs/>
          <w:color w:val="000000"/>
          <w:lang w:eastAsia="en-US"/>
        </w:rPr>
        <w:t xml:space="preserve"> </w:t>
      </w:r>
      <w:r w:rsidRPr="00625692">
        <w:rPr>
          <w:rFonts w:eastAsia="Helvetica"/>
          <w:bCs/>
          <w:color w:val="000000"/>
          <w:lang w:eastAsia="en-US"/>
        </w:rPr>
        <w:t>– the raw, essential material that is the foundation of the process of the work itself. The base element with</w:t>
      </w:r>
      <w:r w:rsidRPr="00625692">
        <w:rPr>
          <w:bCs/>
          <w:color w:val="000000"/>
          <w:lang w:eastAsia="en-US"/>
        </w:rPr>
        <w:t xml:space="preserve"> which the work begins is lead and the substance which the opus ultimately strives towards is gold. The glyph for Saturn is the metallurgical symbol for lead and the glyph for the Sun is the symbol for gold. The implication within those apparently simple images is that we start our own opus, our life, in a state of impurity and in search of the lapis, the philosopher's stone, which leads us towards the gold, the Sun.</w:t>
      </w:r>
      <w:r w:rsidRPr="00625692">
        <w:rPr>
          <w:rStyle w:val="Refdenotaderodap"/>
          <w:bCs/>
          <w:color w:val="000000"/>
          <w:lang w:eastAsia="en-US"/>
        </w:rPr>
        <w:footnoteReference w:id="25"/>
      </w:r>
    </w:p>
    <w:p w14:paraId="7A3943AC" w14:textId="77777777" w:rsidR="001A740A" w:rsidRPr="00625692" w:rsidRDefault="001A740A" w:rsidP="009C261D">
      <w:pPr>
        <w:rPr>
          <w:rFonts w:eastAsia="Helvetica"/>
          <w:bCs/>
          <w:color w:val="000000"/>
          <w:lang w:eastAsia="en-US"/>
        </w:rPr>
      </w:pPr>
    </w:p>
    <w:p w14:paraId="3D877AD8" w14:textId="5C959020" w:rsidR="00AA05D9" w:rsidRPr="00625692" w:rsidRDefault="00EB49CF" w:rsidP="009C261D">
      <w:pPr>
        <w:rPr>
          <w:bCs/>
          <w:color w:val="000000"/>
          <w:lang w:eastAsia="en-US"/>
        </w:rPr>
      </w:pPr>
      <w:r w:rsidRPr="00625692">
        <w:rPr>
          <w:rFonts w:eastAsia="Helvetica"/>
          <w:bCs/>
          <w:color w:val="000000"/>
          <w:lang w:eastAsia="en-US"/>
        </w:rPr>
        <w:lastRenderedPageBreak/>
        <w:t>As</w:t>
      </w:r>
      <w:r w:rsidR="001A740A" w:rsidRPr="00625692">
        <w:rPr>
          <w:rFonts w:eastAsia="Helvetica"/>
          <w:bCs/>
          <w:color w:val="000000"/>
          <w:lang w:eastAsia="en-US"/>
        </w:rPr>
        <w:t xml:space="preserve"> seen above</w:t>
      </w:r>
      <w:r w:rsidR="0093706E" w:rsidRPr="00625692">
        <w:rPr>
          <w:rFonts w:eastAsia="Helvetica"/>
          <w:bCs/>
          <w:color w:val="000000"/>
          <w:lang w:eastAsia="en-US"/>
        </w:rPr>
        <w:t xml:space="preserve">, </w:t>
      </w:r>
      <w:r w:rsidRPr="00625692">
        <w:rPr>
          <w:rFonts w:eastAsia="Helvetica"/>
          <w:bCs/>
          <w:color w:val="000000"/>
          <w:lang w:eastAsia="en-US"/>
        </w:rPr>
        <w:t>Sullivan is</w:t>
      </w:r>
      <w:r w:rsidR="0093706E" w:rsidRPr="00625692">
        <w:rPr>
          <w:rFonts w:eastAsia="Helvetica"/>
          <w:bCs/>
          <w:color w:val="000000"/>
          <w:lang w:eastAsia="en-US"/>
        </w:rPr>
        <w:t xml:space="preserve"> no</w:t>
      </w:r>
      <w:r w:rsidR="001A740A" w:rsidRPr="00625692">
        <w:rPr>
          <w:rFonts w:eastAsia="Helvetica"/>
          <w:bCs/>
          <w:color w:val="000000"/>
          <w:lang w:eastAsia="en-US"/>
        </w:rPr>
        <w:t xml:space="preserve"> different from Greene when interpreting the planet</w:t>
      </w:r>
      <w:r w:rsidR="0068536D" w:rsidRPr="00625692">
        <w:rPr>
          <w:rFonts w:eastAsia="Helvetica"/>
          <w:bCs/>
          <w:color w:val="000000"/>
          <w:lang w:eastAsia="en-US"/>
        </w:rPr>
        <w:t xml:space="preserve">s as </w:t>
      </w:r>
      <w:r w:rsidR="001A740A" w:rsidRPr="00625692">
        <w:rPr>
          <w:rFonts w:eastAsia="Helvetica"/>
          <w:bCs/>
          <w:color w:val="000000"/>
          <w:lang w:eastAsia="en-US"/>
        </w:rPr>
        <w:t>reflexion</w:t>
      </w:r>
      <w:r w:rsidR="0068536D" w:rsidRPr="00625692">
        <w:rPr>
          <w:rFonts w:eastAsia="Helvetica"/>
          <w:bCs/>
          <w:color w:val="000000"/>
          <w:lang w:eastAsia="en-US"/>
        </w:rPr>
        <w:t>s</w:t>
      </w:r>
      <w:r w:rsidR="001A740A" w:rsidRPr="00625692">
        <w:rPr>
          <w:rFonts w:eastAsia="Helvetica"/>
          <w:bCs/>
          <w:color w:val="000000"/>
          <w:lang w:eastAsia="en-US"/>
        </w:rPr>
        <w:t xml:space="preserve"> of an inner mechanism</w:t>
      </w:r>
      <w:r w:rsidR="0068536D" w:rsidRPr="00625692">
        <w:rPr>
          <w:rFonts w:eastAsia="Helvetica"/>
          <w:bCs/>
          <w:color w:val="000000"/>
          <w:lang w:eastAsia="en-US"/>
        </w:rPr>
        <w:t>s</w:t>
      </w:r>
      <w:r w:rsidR="001A740A" w:rsidRPr="00625692">
        <w:rPr>
          <w:rFonts w:eastAsia="Helvetica"/>
          <w:bCs/>
          <w:color w:val="000000"/>
          <w:lang w:eastAsia="en-US"/>
        </w:rPr>
        <w:t xml:space="preserve">. As through alchemical vocabulary or fairy-tale </w:t>
      </w:r>
      <w:r w:rsidR="0093706E" w:rsidRPr="00625692">
        <w:rPr>
          <w:rFonts w:eastAsia="Helvetica"/>
          <w:bCs/>
          <w:color w:val="000000"/>
          <w:lang w:eastAsia="en-US"/>
        </w:rPr>
        <w:t>metaphor</w:t>
      </w:r>
      <w:r w:rsidR="001A740A" w:rsidRPr="00625692">
        <w:rPr>
          <w:rFonts w:eastAsia="Helvetica"/>
          <w:bCs/>
          <w:color w:val="000000"/>
          <w:lang w:eastAsia="en-US"/>
        </w:rPr>
        <w:t xml:space="preserve">, the </w:t>
      </w:r>
      <w:r w:rsidR="0093706E" w:rsidRPr="00625692">
        <w:rPr>
          <w:rFonts w:eastAsia="Helvetica"/>
          <w:bCs/>
          <w:color w:val="000000"/>
          <w:lang w:eastAsia="en-US"/>
        </w:rPr>
        <w:t>contemporary</w:t>
      </w:r>
      <w:r w:rsidR="001A740A" w:rsidRPr="00625692">
        <w:rPr>
          <w:rFonts w:eastAsia="Helvetica"/>
          <w:bCs/>
          <w:color w:val="000000"/>
          <w:lang w:eastAsia="en-US"/>
        </w:rPr>
        <w:t xml:space="preserve"> astrological methods seem to </w:t>
      </w:r>
      <w:r w:rsidR="0093706E" w:rsidRPr="00625692">
        <w:rPr>
          <w:rFonts w:eastAsia="Helvetica"/>
          <w:bCs/>
          <w:color w:val="000000"/>
          <w:lang w:eastAsia="en-US"/>
        </w:rPr>
        <w:t>dis</w:t>
      </w:r>
      <w:r w:rsidR="00113EC0" w:rsidRPr="00625692">
        <w:rPr>
          <w:rFonts w:eastAsia="Helvetica"/>
          <w:bCs/>
          <w:color w:val="000000"/>
          <w:lang w:eastAsia="en-US"/>
        </w:rPr>
        <w:t>agree with</w:t>
      </w:r>
      <w:r w:rsidR="001A740A" w:rsidRPr="00625692">
        <w:rPr>
          <w:rFonts w:eastAsia="Helvetica"/>
          <w:bCs/>
          <w:color w:val="000000"/>
          <w:lang w:eastAsia="en-US"/>
        </w:rPr>
        <w:t xml:space="preserve"> </w:t>
      </w:r>
      <w:r w:rsidR="0093706E" w:rsidRPr="00625692">
        <w:rPr>
          <w:rFonts w:eastAsia="Helvetica"/>
          <w:bCs/>
          <w:color w:val="000000"/>
          <w:lang w:eastAsia="en-US"/>
        </w:rPr>
        <w:t>Greek</w:t>
      </w:r>
      <w:r w:rsidR="001A740A" w:rsidRPr="00625692">
        <w:rPr>
          <w:rFonts w:eastAsia="Helvetica"/>
          <w:bCs/>
          <w:color w:val="000000"/>
          <w:lang w:eastAsia="en-US"/>
        </w:rPr>
        <w:t xml:space="preserve"> </w:t>
      </w:r>
      <w:r w:rsidR="003F6211" w:rsidRPr="00625692">
        <w:rPr>
          <w:rFonts w:eastAsia="Helvetica"/>
          <w:bCs/>
          <w:color w:val="000000"/>
          <w:lang w:eastAsia="en-US"/>
        </w:rPr>
        <w:t>inevitability but</w:t>
      </w:r>
      <w:r w:rsidR="00503378" w:rsidRPr="00625692">
        <w:rPr>
          <w:rFonts w:eastAsia="Helvetica"/>
          <w:bCs/>
          <w:color w:val="000000"/>
          <w:lang w:eastAsia="en-US"/>
        </w:rPr>
        <w:t xml:space="preserve"> </w:t>
      </w:r>
      <w:r w:rsidR="0093706E" w:rsidRPr="00625692">
        <w:rPr>
          <w:rFonts w:eastAsia="Helvetica"/>
          <w:bCs/>
          <w:color w:val="000000"/>
          <w:lang w:eastAsia="en-US"/>
        </w:rPr>
        <w:t xml:space="preserve">shows </w:t>
      </w:r>
      <w:r w:rsidR="00503378" w:rsidRPr="00625692">
        <w:rPr>
          <w:rFonts w:eastAsia="Helvetica"/>
          <w:bCs/>
          <w:color w:val="000000"/>
          <w:lang w:eastAsia="en-US"/>
        </w:rPr>
        <w:t xml:space="preserve">an inclination of </w:t>
      </w:r>
      <w:r w:rsidR="0093706E" w:rsidRPr="00625692">
        <w:rPr>
          <w:rFonts w:eastAsia="Helvetica"/>
          <w:bCs/>
          <w:color w:val="000000"/>
          <w:lang w:eastAsia="en-US"/>
        </w:rPr>
        <w:t>susceptibility</w:t>
      </w:r>
      <w:r w:rsidR="00503378" w:rsidRPr="00625692">
        <w:rPr>
          <w:rFonts w:eastAsia="Helvetica"/>
          <w:bCs/>
          <w:color w:val="000000"/>
          <w:lang w:eastAsia="en-US"/>
        </w:rPr>
        <w:t xml:space="preserve"> through psychological development. </w:t>
      </w:r>
      <w:r w:rsidR="00113EC0" w:rsidRPr="00625692">
        <w:rPr>
          <w:rFonts w:eastAsia="Helvetica"/>
          <w:bCs/>
          <w:color w:val="000000"/>
          <w:lang w:eastAsia="en-US"/>
        </w:rPr>
        <w:t xml:space="preserve">Sullivan </w:t>
      </w:r>
      <w:r w:rsidRPr="00625692">
        <w:rPr>
          <w:rFonts w:eastAsia="Helvetica"/>
          <w:bCs/>
          <w:color w:val="000000"/>
          <w:lang w:eastAsia="en-US"/>
        </w:rPr>
        <w:t xml:space="preserve">still </w:t>
      </w:r>
      <w:r w:rsidR="00113EC0" w:rsidRPr="00625692">
        <w:rPr>
          <w:rFonts w:eastAsia="Helvetica"/>
          <w:bCs/>
          <w:color w:val="000000"/>
          <w:lang w:eastAsia="en-US"/>
        </w:rPr>
        <w:t>highlights</w:t>
      </w:r>
      <w:r w:rsidRPr="00625692">
        <w:rPr>
          <w:rFonts w:eastAsia="Helvetica"/>
          <w:bCs/>
          <w:color w:val="000000"/>
          <w:lang w:eastAsia="en-US"/>
        </w:rPr>
        <w:t xml:space="preserve"> that </w:t>
      </w:r>
      <w:r w:rsidR="00B07879" w:rsidRPr="00625692">
        <w:rPr>
          <w:rFonts w:eastAsia="Helvetica"/>
          <w:bCs/>
          <w:color w:val="000000" w:themeColor="text1"/>
          <w:lang w:eastAsia="en-US"/>
        </w:rPr>
        <w:t>‘a</w:t>
      </w:r>
      <w:r w:rsidR="007C1485" w:rsidRPr="00625692">
        <w:rPr>
          <w:rFonts w:eastAsia="Helvetica"/>
          <w:bCs/>
          <w:color w:val="000000" w:themeColor="text1"/>
          <w:lang w:eastAsia="en-US"/>
        </w:rPr>
        <w:t>ll the determinism that Saturn brings, those moments that are absolute, lead ultimately to a choice of some kind – one might not choose one's circumstances but can choose what one does with them. That apparent paradox, fate and free will, is inherent in Saturn. Transformation, in Saturn's case, does not mean transcending, it means incorporating.’</w:t>
      </w:r>
      <w:r w:rsidR="004B0DB6" w:rsidRPr="00625692">
        <w:rPr>
          <w:rFonts w:eastAsia="Times New Roman"/>
          <w:color w:val="000000" w:themeColor="text1"/>
          <w:shd w:val="clear" w:color="auto" w:fill="FFFFFF"/>
        </w:rPr>
        <w:t xml:space="preserve"> </w:t>
      </w:r>
      <w:r w:rsidR="00AA05D9" w:rsidRPr="00625692">
        <w:rPr>
          <w:rFonts w:eastAsia="Times New Roman"/>
          <w:color w:val="212121"/>
          <w:shd w:val="clear" w:color="auto" w:fill="FFFFFF"/>
        </w:rPr>
        <w:t>Is Fate, by</w:t>
      </w:r>
      <w:r w:rsidR="00AA05D9" w:rsidRPr="00625692">
        <w:rPr>
          <w:bCs/>
          <w:color w:val="000000"/>
          <w:lang w:eastAsia="en-US"/>
        </w:rPr>
        <w:t xml:space="preserve"> the light of contemporary astrology, maybe called the acceptance of inner work?</w:t>
      </w:r>
      <w:r w:rsidR="00AA05D9" w:rsidRPr="00625692">
        <w:rPr>
          <w:rFonts w:eastAsia="Times New Roman"/>
          <w:color w:val="212121"/>
          <w:shd w:val="clear" w:color="auto" w:fill="FFFFFF"/>
        </w:rPr>
        <w:t xml:space="preserve"> </w:t>
      </w:r>
      <w:r w:rsidR="004B0DB6" w:rsidRPr="00625692">
        <w:rPr>
          <w:rFonts w:eastAsia="Times New Roman"/>
          <w:color w:val="212121"/>
          <w:shd w:val="clear" w:color="auto" w:fill="FFFFFF"/>
        </w:rPr>
        <w:t>By</w:t>
      </w:r>
      <w:r w:rsidR="004B0DB6" w:rsidRPr="00625692">
        <w:rPr>
          <w:bCs/>
          <w:color w:val="000000"/>
          <w:lang w:eastAsia="en-US"/>
        </w:rPr>
        <w:t xml:space="preserve"> the light of contemporary astrology, </w:t>
      </w:r>
      <w:r w:rsidR="00135950" w:rsidRPr="00625692">
        <w:rPr>
          <w:bCs/>
          <w:color w:val="000000"/>
          <w:lang w:eastAsia="en-US"/>
        </w:rPr>
        <w:t>where</w:t>
      </w:r>
      <w:r w:rsidR="004B0DB6" w:rsidRPr="00625692">
        <w:rPr>
          <w:bCs/>
          <w:color w:val="000000"/>
          <w:lang w:eastAsia="en-US"/>
        </w:rPr>
        <w:t xml:space="preserve"> stars do not separate fate from</w:t>
      </w:r>
      <w:r w:rsidR="00AA05D9" w:rsidRPr="00625692">
        <w:rPr>
          <w:bCs/>
          <w:color w:val="000000"/>
          <w:lang w:eastAsia="en-US"/>
        </w:rPr>
        <w:t xml:space="preserve"> psychological</w:t>
      </w:r>
      <w:r w:rsidR="004B0DB6" w:rsidRPr="00625692">
        <w:rPr>
          <w:bCs/>
          <w:color w:val="000000"/>
          <w:lang w:eastAsia="en-US"/>
        </w:rPr>
        <w:t xml:space="preserve"> dynamics, </w:t>
      </w:r>
      <w:r w:rsidR="0068536D" w:rsidRPr="00625692">
        <w:rPr>
          <w:bCs/>
          <w:color w:val="000000"/>
          <w:lang w:eastAsia="en-US"/>
        </w:rPr>
        <w:t xml:space="preserve">the goal seems </w:t>
      </w:r>
      <w:r w:rsidR="000A67CD" w:rsidRPr="00625692">
        <w:rPr>
          <w:bCs/>
          <w:color w:val="000000"/>
          <w:lang w:eastAsia="en-US"/>
        </w:rPr>
        <w:t>not to focus</w:t>
      </w:r>
      <w:r w:rsidR="0068536D" w:rsidRPr="00625692">
        <w:rPr>
          <w:bCs/>
          <w:color w:val="000000"/>
          <w:lang w:eastAsia="en-US"/>
        </w:rPr>
        <w:t xml:space="preserve"> in transcending </w:t>
      </w:r>
      <w:r w:rsidR="000A67CD" w:rsidRPr="00625692">
        <w:rPr>
          <w:bCs/>
          <w:color w:val="000000"/>
          <w:lang w:eastAsia="en-US"/>
        </w:rPr>
        <w:t xml:space="preserve">the world of </w:t>
      </w:r>
      <w:r w:rsidR="0068536D" w:rsidRPr="00625692">
        <w:rPr>
          <w:bCs/>
          <w:color w:val="000000"/>
          <w:lang w:eastAsia="en-US"/>
        </w:rPr>
        <w:t xml:space="preserve">matter to achieve an ideal </w:t>
      </w:r>
      <w:r w:rsidR="000A67CD" w:rsidRPr="00625692">
        <w:rPr>
          <w:bCs/>
          <w:color w:val="000000"/>
          <w:lang w:eastAsia="en-US"/>
        </w:rPr>
        <w:t>state of wisdom or bliss</w:t>
      </w:r>
      <w:r w:rsidR="0068536D" w:rsidRPr="00625692">
        <w:rPr>
          <w:bCs/>
          <w:color w:val="000000"/>
          <w:lang w:eastAsia="en-US"/>
        </w:rPr>
        <w:t xml:space="preserve">. Instead, the work proposed by astrologers like Sullivan and Greene </w:t>
      </w:r>
      <w:r w:rsidR="000A67CD" w:rsidRPr="00625692">
        <w:rPr>
          <w:bCs/>
          <w:color w:val="000000"/>
          <w:lang w:eastAsia="en-US"/>
        </w:rPr>
        <w:t xml:space="preserve">appears to </w:t>
      </w:r>
      <w:r w:rsidR="00135950" w:rsidRPr="00625692">
        <w:rPr>
          <w:bCs/>
          <w:color w:val="000000"/>
          <w:lang w:eastAsia="en-US"/>
        </w:rPr>
        <w:t>concentrate</w:t>
      </w:r>
      <w:r w:rsidR="000A67CD" w:rsidRPr="00625692">
        <w:rPr>
          <w:bCs/>
          <w:color w:val="000000"/>
          <w:lang w:eastAsia="en-US"/>
        </w:rPr>
        <w:t xml:space="preserve"> in using opportunity given by matter to enable soul’s </w:t>
      </w:r>
      <w:r w:rsidR="00135950" w:rsidRPr="00625692">
        <w:rPr>
          <w:bCs/>
          <w:color w:val="000000"/>
          <w:lang w:eastAsia="en-US"/>
        </w:rPr>
        <w:t>work</w:t>
      </w:r>
      <w:r w:rsidR="000A67CD" w:rsidRPr="00625692">
        <w:rPr>
          <w:bCs/>
          <w:color w:val="000000"/>
          <w:lang w:eastAsia="en-US"/>
        </w:rPr>
        <w:t xml:space="preserve"> so </w:t>
      </w:r>
      <w:r w:rsidR="00135950" w:rsidRPr="00625692">
        <w:rPr>
          <w:bCs/>
          <w:color w:val="000000"/>
          <w:lang w:eastAsia="en-US"/>
        </w:rPr>
        <w:t>this wiser inner state can be revealed</w:t>
      </w:r>
      <w:r w:rsidR="00AA05D9" w:rsidRPr="00625692">
        <w:rPr>
          <w:bCs/>
          <w:color w:val="000000"/>
          <w:lang w:eastAsia="en-US"/>
        </w:rPr>
        <w:t xml:space="preserve">. </w:t>
      </w:r>
    </w:p>
    <w:p w14:paraId="3F46F90D" w14:textId="77777777" w:rsidR="00E76497" w:rsidRPr="00625692" w:rsidRDefault="00E76497" w:rsidP="009C261D">
      <w:pPr>
        <w:rPr>
          <w:rFonts w:eastAsia="Helvetica"/>
          <w:bCs/>
          <w:color w:val="000000"/>
          <w:lang w:eastAsia="en-US"/>
        </w:rPr>
      </w:pPr>
    </w:p>
    <w:p w14:paraId="6DD09677" w14:textId="219D3DCA" w:rsidR="00FD1AFD" w:rsidRPr="00625692" w:rsidRDefault="00AA05D9" w:rsidP="009C261D">
      <w:pPr>
        <w:rPr>
          <w:bCs/>
          <w:color w:val="000000"/>
          <w:lang w:eastAsia="en-US"/>
        </w:rPr>
      </w:pPr>
      <w:r w:rsidRPr="00625692">
        <w:rPr>
          <w:bCs/>
          <w:color w:val="000000"/>
          <w:lang w:eastAsia="en-US"/>
        </w:rPr>
        <w:t xml:space="preserve">To conclude, </w:t>
      </w:r>
      <w:r w:rsidR="008C608C">
        <w:rPr>
          <w:rFonts w:eastAsia="Times New Roman"/>
          <w:color w:val="222222"/>
          <w:shd w:val="clear" w:color="auto" w:fill="FFFFFF"/>
        </w:rPr>
        <w:t>a</w:t>
      </w:r>
      <w:r w:rsidR="008C608C" w:rsidRPr="00625692">
        <w:rPr>
          <w:rFonts w:eastAsia="Times New Roman"/>
          <w:color w:val="222222"/>
          <w:shd w:val="clear" w:color="auto" w:fill="FFFFFF"/>
        </w:rPr>
        <w:t xml:space="preserve">lthough many authors suggest that Saturn seems to be a definitive malefic omen among other </w:t>
      </w:r>
      <w:r w:rsidR="008C608C">
        <w:rPr>
          <w:rFonts w:eastAsia="Times New Roman"/>
          <w:color w:val="222222"/>
          <w:shd w:val="clear" w:color="auto" w:fill="FFFFFF"/>
        </w:rPr>
        <w:t>celestial bodies</w:t>
      </w:r>
      <w:r w:rsidR="008C608C" w:rsidRPr="00625692">
        <w:rPr>
          <w:rFonts w:eastAsia="Times New Roman"/>
          <w:color w:val="222222"/>
          <w:shd w:val="clear" w:color="auto" w:fill="FFFFFF"/>
        </w:rPr>
        <w:t>, the texts revised will sometimes contradict this affirmation and even point otherwise.</w:t>
      </w:r>
      <w:r w:rsidR="008C608C">
        <w:rPr>
          <w:rFonts w:eastAsia="Times New Roman"/>
          <w:color w:val="222222"/>
          <w:shd w:val="clear" w:color="auto" w:fill="FFFFFF"/>
        </w:rPr>
        <w:t xml:space="preserve"> </w:t>
      </w:r>
      <w:r w:rsidRPr="00625692">
        <w:rPr>
          <w:bCs/>
          <w:color w:val="000000"/>
          <w:lang w:eastAsia="en-US"/>
        </w:rPr>
        <w:t>Valen</w:t>
      </w:r>
      <w:r w:rsidRPr="00625692">
        <w:rPr>
          <w:rFonts w:ascii="Helvetica" w:eastAsia="Helvetica" w:hAnsi="Helvetica" w:cs="Helvetica"/>
          <w:bCs/>
          <w:color w:val="000000"/>
          <w:lang w:eastAsia="en-US"/>
        </w:rPr>
        <w:t>’</w:t>
      </w:r>
      <w:r w:rsidRPr="006D5EB8">
        <w:rPr>
          <w:rFonts w:eastAsia="Helvetica"/>
          <w:bCs/>
          <w:color w:val="000000"/>
          <w:lang w:eastAsia="en-US"/>
        </w:rPr>
        <w:t>s</w:t>
      </w:r>
      <w:r w:rsidR="00912453" w:rsidRPr="00625692">
        <w:rPr>
          <w:bCs/>
          <w:color w:val="000000"/>
          <w:lang w:eastAsia="en-US"/>
        </w:rPr>
        <w:t xml:space="preserve"> de</w:t>
      </w:r>
      <w:r w:rsidR="00E76497" w:rsidRPr="00625692">
        <w:rPr>
          <w:bCs/>
          <w:color w:val="000000"/>
          <w:lang w:eastAsia="en-US"/>
        </w:rPr>
        <w:t xml:space="preserve">scriptions of </w:t>
      </w:r>
      <w:r w:rsidR="00E1519D">
        <w:rPr>
          <w:bCs/>
          <w:color w:val="000000"/>
          <w:lang w:eastAsia="en-US"/>
        </w:rPr>
        <w:t>S</w:t>
      </w:r>
      <w:r w:rsidRPr="00625692">
        <w:rPr>
          <w:bCs/>
          <w:color w:val="000000"/>
          <w:lang w:eastAsia="en-US"/>
        </w:rPr>
        <w:t>aturnian</w:t>
      </w:r>
      <w:r w:rsidR="00E76497" w:rsidRPr="00625692">
        <w:rPr>
          <w:bCs/>
          <w:color w:val="000000"/>
          <w:lang w:eastAsia="en-US"/>
        </w:rPr>
        <w:t xml:space="preserve"> effects</w:t>
      </w:r>
      <w:r w:rsidR="00FD1AFD" w:rsidRPr="00625692">
        <w:rPr>
          <w:bCs/>
          <w:color w:val="000000"/>
          <w:lang w:eastAsia="en-US"/>
        </w:rPr>
        <w:t>, at most casted to malice, r</w:t>
      </w:r>
      <w:r w:rsidR="00135950" w:rsidRPr="00625692">
        <w:rPr>
          <w:bCs/>
          <w:color w:val="000000"/>
          <w:lang w:eastAsia="en-US"/>
        </w:rPr>
        <w:t>eflect</w:t>
      </w:r>
      <w:r w:rsidR="00944D2B" w:rsidRPr="00625692">
        <w:rPr>
          <w:bCs/>
          <w:color w:val="000000"/>
          <w:lang w:eastAsia="en-US"/>
        </w:rPr>
        <w:t xml:space="preserve"> </w:t>
      </w:r>
      <w:r w:rsidR="00944D2B" w:rsidRPr="006D5EB8">
        <w:rPr>
          <w:bCs/>
          <w:color w:val="000000"/>
          <w:lang w:eastAsia="en-US"/>
        </w:rPr>
        <w:t>Greek</w:t>
      </w:r>
      <w:r w:rsidR="00944D2B" w:rsidRPr="006D5EB8">
        <w:rPr>
          <w:rFonts w:ascii="Helvetica" w:eastAsia="Helvetica" w:hAnsi="Helvetica" w:cs="Helvetica"/>
          <w:bCs/>
          <w:color w:val="000000"/>
          <w:lang w:eastAsia="en-US"/>
        </w:rPr>
        <w:t>’</w:t>
      </w:r>
      <w:r w:rsidR="00944D2B" w:rsidRPr="006D5EB8">
        <w:rPr>
          <w:rFonts w:eastAsia="Helvetica"/>
          <w:bCs/>
          <w:color w:val="000000"/>
          <w:lang w:eastAsia="en-US"/>
        </w:rPr>
        <w:t>s</w:t>
      </w:r>
      <w:r w:rsidR="00944D2B" w:rsidRPr="006D5EB8">
        <w:rPr>
          <w:rFonts w:ascii="Helvetica" w:eastAsia="Helvetica" w:hAnsi="Helvetica" w:cs="Helvetica"/>
          <w:bCs/>
          <w:color w:val="000000"/>
          <w:lang w:eastAsia="en-US"/>
        </w:rPr>
        <w:t xml:space="preserve"> </w:t>
      </w:r>
      <w:r w:rsidR="00944D2B" w:rsidRPr="006D5EB8">
        <w:rPr>
          <w:rFonts w:eastAsia="Helvetica"/>
          <w:bCs/>
          <w:color w:val="000000"/>
          <w:lang w:eastAsia="en-US"/>
        </w:rPr>
        <w:t>attempt to understand</w:t>
      </w:r>
      <w:r w:rsidR="00FD1AFD" w:rsidRPr="00625692">
        <w:rPr>
          <w:bCs/>
          <w:color w:val="000000"/>
          <w:lang w:eastAsia="en-US"/>
        </w:rPr>
        <w:t xml:space="preserve"> life </w:t>
      </w:r>
      <w:r w:rsidR="00135950" w:rsidRPr="00625692">
        <w:rPr>
          <w:bCs/>
          <w:color w:val="000000"/>
          <w:lang w:eastAsia="en-US"/>
        </w:rPr>
        <w:t>by</w:t>
      </w:r>
      <w:r w:rsidR="00FD1AFD" w:rsidRPr="00625692">
        <w:rPr>
          <w:bCs/>
          <w:color w:val="000000"/>
          <w:lang w:eastAsia="en-US"/>
        </w:rPr>
        <w:t xml:space="preserve"> </w:t>
      </w:r>
      <w:r w:rsidR="00944D2B" w:rsidRPr="00625692">
        <w:rPr>
          <w:bCs/>
          <w:color w:val="000000"/>
          <w:lang w:eastAsia="en-US"/>
        </w:rPr>
        <w:t xml:space="preserve">constant </w:t>
      </w:r>
      <w:r w:rsidR="00E1519D">
        <w:rPr>
          <w:bCs/>
          <w:color w:val="000000"/>
          <w:lang w:eastAsia="en-US"/>
        </w:rPr>
        <w:t>observation of</w:t>
      </w:r>
      <w:r w:rsidR="00FD1AFD" w:rsidRPr="00625692">
        <w:rPr>
          <w:bCs/>
          <w:color w:val="000000"/>
          <w:lang w:eastAsia="en-US"/>
        </w:rPr>
        <w:t xml:space="preserve"> </w:t>
      </w:r>
      <w:r w:rsidR="00944D2B" w:rsidRPr="00625692">
        <w:rPr>
          <w:bCs/>
          <w:color w:val="000000"/>
          <w:lang w:eastAsia="en-US"/>
        </w:rPr>
        <w:t>mechanical</w:t>
      </w:r>
      <w:r w:rsidR="006D5419">
        <w:rPr>
          <w:bCs/>
          <w:color w:val="000000"/>
          <w:lang w:eastAsia="en-US"/>
        </w:rPr>
        <w:t>, physical</w:t>
      </w:r>
      <w:r w:rsidR="00944D2B" w:rsidRPr="00625692">
        <w:rPr>
          <w:bCs/>
          <w:color w:val="000000"/>
          <w:lang w:eastAsia="en-US"/>
        </w:rPr>
        <w:t xml:space="preserve"> effects</w:t>
      </w:r>
      <w:r w:rsidR="00FD1AFD" w:rsidRPr="00625692">
        <w:rPr>
          <w:bCs/>
          <w:color w:val="000000"/>
          <w:lang w:eastAsia="en-US"/>
        </w:rPr>
        <w:t xml:space="preserve">. </w:t>
      </w:r>
      <w:r w:rsidR="009E40BF">
        <w:rPr>
          <w:bCs/>
          <w:color w:val="000000"/>
          <w:lang w:eastAsia="en-US"/>
        </w:rPr>
        <w:t xml:space="preserve">By this lenses, </w:t>
      </w:r>
      <w:r w:rsidR="00FD1AFD" w:rsidRPr="00625692">
        <w:rPr>
          <w:bCs/>
          <w:color w:val="000000"/>
          <w:lang w:eastAsia="en-US"/>
        </w:rPr>
        <w:t>Saturn is of</w:t>
      </w:r>
      <w:r w:rsidR="009E40BF">
        <w:rPr>
          <w:bCs/>
          <w:color w:val="000000"/>
          <w:lang w:eastAsia="en-US"/>
        </w:rPr>
        <w:t xml:space="preserve">ten described as the herald of </w:t>
      </w:r>
      <w:r w:rsidR="00FD1AFD" w:rsidRPr="00625692">
        <w:rPr>
          <w:bCs/>
          <w:color w:val="000000"/>
          <w:lang w:eastAsia="en-US"/>
        </w:rPr>
        <w:t xml:space="preserve">bad </w:t>
      </w:r>
      <w:r w:rsidR="00944D2B" w:rsidRPr="00625692">
        <w:rPr>
          <w:bCs/>
          <w:color w:val="000000"/>
          <w:lang w:eastAsia="en-US"/>
        </w:rPr>
        <w:t xml:space="preserve">fate and is </w:t>
      </w:r>
      <w:r w:rsidR="009E40BF">
        <w:rPr>
          <w:bCs/>
          <w:color w:val="000000"/>
          <w:lang w:eastAsia="en-US"/>
        </w:rPr>
        <w:t>feared</w:t>
      </w:r>
      <w:r w:rsidR="00944D2B" w:rsidRPr="00625692">
        <w:rPr>
          <w:bCs/>
          <w:color w:val="000000"/>
          <w:lang w:eastAsia="en-US"/>
        </w:rPr>
        <w:t xml:space="preserve"> as</w:t>
      </w:r>
      <w:r w:rsidR="001F6FD3">
        <w:rPr>
          <w:bCs/>
          <w:color w:val="000000"/>
          <w:lang w:eastAsia="en-US"/>
        </w:rPr>
        <w:t xml:space="preserve"> an </w:t>
      </w:r>
      <w:r w:rsidR="001F6FD3" w:rsidRPr="00625692">
        <w:rPr>
          <w:bCs/>
          <w:color w:val="000000"/>
          <w:lang w:eastAsia="en-US"/>
        </w:rPr>
        <w:t>ominous</w:t>
      </w:r>
      <w:r w:rsidR="001F6FD3">
        <w:rPr>
          <w:bCs/>
          <w:color w:val="000000"/>
          <w:lang w:eastAsia="en-US"/>
        </w:rPr>
        <w:t xml:space="preserve"> bringer</w:t>
      </w:r>
      <w:r w:rsidR="00FD1AFD" w:rsidRPr="00625692">
        <w:rPr>
          <w:bCs/>
          <w:color w:val="000000"/>
          <w:lang w:eastAsia="en-US"/>
        </w:rPr>
        <w:t xml:space="preserve">. </w:t>
      </w:r>
      <w:r w:rsidR="00944D2B" w:rsidRPr="00625692">
        <w:rPr>
          <w:bCs/>
          <w:color w:val="000000"/>
          <w:lang w:eastAsia="en-US"/>
        </w:rPr>
        <w:t xml:space="preserve">As </w:t>
      </w:r>
      <w:r w:rsidR="009E40BF">
        <w:rPr>
          <w:bCs/>
          <w:color w:val="000000"/>
          <w:lang w:eastAsia="en-US"/>
        </w:rPr>
        <w:t>superstitious</w:t>
      </w:r>
      <w:r w:rsidR="00906F7E" w:rsidRPr="00625692">
        <w:rPr>
          <w:bCs/>
          <w:color w:val="000000"/>
          <w:lang w:eastAsia="en-US"/>
        </w:rPr>
        <w:t xml:space="preserve"> as </w:t>
      </w:r>
      <w:r w:rsidR="00E1519D">
        <w:rPr>
          <w:bCs/>
          <w:color w:val="000000"/>
          <w:lang w:eastAsia="en-US"/>
        </w:rPr>
        <w:t xml:space="preserve">these descriptions </w:t>
      </w:r>
      <w:r w:rsidR="00906F7E" w:rsidRPr="00625692">
        <w:rPr>
          <w:bCs/>
          <w:color w:val="000000"/>
          <w:lang w:eastAsia="en-US"/>
        </w:rPr>
        <w:t xml:space="preserve">might </w:t>
      </w:r>
      <w:r w:rsidR="00E1519D">
        <w:rPr>
          <w:bCs/>
          <w:color w:val="000000"/>
          <w:lang w:eastAsia="en-US"/>
        </w:rPr>
        <w:t>be seen today</w:t>
      </w:r>
      <w:r w:rsidR="00906F7E" w:rsidRPr="00625692">
        <w:rPr>
          <w:bCs/>
          <w:color w:val="000000"/>
          <w:lang w:eastAsia="en-US"/>
        </w:rPr>
        <w:t>, s</w:t>
      </w:r>
      <w:r w:rsidR="00FD1AFD" w:rsidRPr="00625692">
        <w:rPr>
          <w:bCs/>
          <w:color w:val="000000"/>
          <w:lang w:eastAsia="en-US"/>
        </w:rPr>
        <w:t xml:space="preserve">ome of </w:t>
      </w:r>
      <w:r w:rsidR="003F6211" w:rsidRPr="00625692">
        <w:rPr>
          <w:bCs/>
          <w:color w:val="000000"/>
          <w:lang w:eastAsia="en-US"/>
        </w:rPr>
        <w:t>these characteristics</w:t>
      </w:r>
      <w:r w:rsidR="00906F7E" w:rsidRPr="00625692">
        <w:rPr>
          <w:bCs/>
          <w:color w:val="000000"/>
          <w:lang w:eastAsia="en-US"/>
        </w:rPr>
        <w:t xml:space="preserve"> </w:t>
      </w:r>
      <w:r w:rsidR="00FD1AFD" w:rsidRPr="00625692">
        <w:rPr>
          <w:bCs/>
          <w:color w:val="000000"/>
          <w:lang w:eastAsia="en-US"/>
        </w:rPr>
        <w:t xml:space="preserve">continue to </w:t>
      </w:r>
      <w:r w:rsidR="00E1519D">
        <w:rPr>
          <w:bCs/>
          <w:color w:val="000000"/>
          <w:lang w:eastAsia="en-US"/>
        </w:rPr>
        <w:t xml:space="preserve">be claimed as Saturnian influence </w:t>
      </w:r>
      <w:r w:rsidR="00FD1AFD" w:rsidRPr="00625692">
        <w:rPr>
          <w:bCs/>
          <w:color w:val="000000"/>
          <w:lang w:eastAsia="en-US"/>
        </w:rPr>
        <w:t xml:space="preserve">in spite of the </w:t>
      </w:r>
      <w:r w:rsidR="00906F7E" w:rsidRPr="00625692">
        <w:rPr>
          <w:bCs/>
          <w:color w:val="000000"/>
          <w:lang w:eastAsia="en-US"/>
        </w:rPr>
        <w:t xml:space="preserve">diverse </w:t>
      </w:r>
      <w:r w:rsidR="003F6211" w:rsidRPr="00625692">
        <w:rPr>
          <w:bCs/>
          <w:color w:val="000000"/>
          <w:lang w:eastAsia="en-US"/>
        </w:rPr>
        <w:t>transformations</w:t>
      </w:r>
      <w:r w:rsidR="003F6211" w:rsidRPr="00625692">
        <w:rPr>
          <w:rFonts w:ascii="Helvetica" w:eastAsia="Helvetica" w:hAnsi="Helvetica" w:cs="Helvetica"/>
          <w:bCs/>
          <w:color w:val="000000"/>
          <w:lang w:eastAsia="en-US"/>
        </w:rPr>
        <w:t>’</w:t>
      </w:r>
      <w:r w:rsidR="00906F7E" w:rsidRPr="00625692">
        <w:rPr>
          <w:bCs/>
          <w:color w:val="000000"/>
          <w:lang w:eastAsia="en-US"/>
        </w:rPr>
        <w:t xml:space="preserve"> </w:t>
      </w:r>
      <w:r w:rsidR="009E40BF">
        <w:rPr>
          <w:bCs/>
          <w:color w:val="000000"/>
          <w:lang w:eastAsia="en-US"/>
        </w:rPr>
        <w:t>astrological</w:t>
      </w:r>
      <w:r w:rsidR="00906F7E" w:rsidRPr="00625692">
        <w:rPr>
          <w:bCs/>
          <w:color w:val="000000"/>
          <w:lang w:eastAsia="en-US"/>
        </w:rPr>
        <w:t xml:space="preserve"> practice has suffered over time. </w:t>
      </w:r>
      <w:r w:rsidR="009E40BF">
        <w:rPr>
          <w:bCs/>
          <w:color w:val="000000"/>
          <w:lang w:eastAsia="en-US"/>
        </w:rPr>
        <w:t>Nevertheless, among</w:t>
      </w:r>
      <w:r w:rsidR="00FD1AFD" w:rsidRPr="00625692">
        <w:rPr>
          <w:bCs/>
          <w:color w:val="000000"/>
          <w:lang w:eastAsia="en-US"/>
        </w:rPr>
        <w:t xml:space="preserve"> texts of new age astrologers, such as Greene and Sullivan, </w:t>
      </w:r>
      <w:r w:rsidR="00906F7E" w:rsidRPr="00625692">
        <w:rPr>
          <w:bCs/>
          <w:color w:val="000000"/>
          <w:lang w:eastAsia="en-US"/>
        </w:rPr>
        <w:t xml:space="preserve">limitation, </w:t>
      </w:r>
      <w:r w:rsidR="002640EE" w:rsidRPr="00625692">
        <w:rPr>
          <w:bCs/>
          <w:color w:val="000000"/>
          <w:lang w:eastAsia="en-US"/>
        </w:rPr>
        <w:t>frustration</w:t>
      </w:r>
      <w:r w:rsidR="00646CD1" w:rsidRPr="00625692">
        <w:rPr>
          <w:bCs/>
          <w:color w:val="000000"/>
          <w:lang w:eastAsia="en-US"/>
        </w:rPr>
        <w:t xml:space="preserve"> and </w:t>
      </w:r>
      <w:r w:rsidR="0039425C" w:rsidRPr="00625692">
        <w:rPr>
          <w:bCs/>
          <w:color w:val="000000"/>
          <w:lang w:eastAsia="en-US"/>
        </w:rPr>
        <w:t>delusion</w:t>
      </w:r>
      <w:r w:rsidR="007D016F">
        <w:rPr>
          <w:bCs/>
          <w:color w:val="000000"/>
          <w:lang w:eastAsia="en-US"/>
        </w:rPr>
        <w:t xml:space="preserve"> are not the only expressions of </w:t>
      </w:r>
      <w:r w:rsidR="00E1519D">
        <w:rPr>
          <w:bCs/>
          <w:color w:val="000000"/>
          <w:lang w:eastAsia="en-US"/>
        </w:rPr>
        <w:t>this planet</w:t>
      </w:r>
      <w:r w:rsidR="00E1519D">
        <w:rPr>
          <w:rFonts w:ascii="Helvetica" w:eastAsia="Helvetica" w:hAnsi="Helvetica" w:cs="Helvetica"/>
          <w:bCs/>
          <w:color w:val="000000"/>
          <w:lang w:eastAsia="en-US"/>
        </w:rPr>
        <w:t>’</w:t>
      </w:r>
      <w:r w:rsidR="00E1519D">
        <w:rPr>
          <w:bCs/>
          <w:color w:val="000000"/>
          <w:lang w:eastAsia="en-US"/>
        </w:rPr>
        <w:t>s movement</w:t>
      </w:r>
      <w:r w:rsidR="00906F7E" w:rsidRPr="00625692">
        <w:rPr>
          <w:bCs/>
          <w:color w:val="000000"/>
          <w:lang w:eastAsia="en-US"/>
        </w:rPr>
        <w:t xml:space="preserve">. </w:t>
      </w:r>
      <w:r w:rsidR="00FD1AFD" w:rsidRPr="00625692">
        <w:rPr>
          <w:bCs/>
          <w:color w:val="000000"/>
          <w:lang w:eastAsia="en-US"/>
        </w:rPr>
        <w:t>Ast</w:t>
      </w:r>
      <w:r w:rsidR="00906F7E" w:rsidRPr="00625692">
        <w:rPr>
          <w:bCs/>
          <w:color w:val="000000"/>
          <w:lang w:eastAsia="en-US"/>
        </w:rPr>
        <w:t>rological methods</w:t>
      </w:r>
      <w:r w:rsidR="00FD1AFD" w:rsidRPr="00625692">
        <w:rPr>
          <w:bCs/>
          <w:color w:val="000000"/>
          <w:lang w:eastAsia="en-US"/>
        </w:rPr>
        <w:t xml:space="preserve"> </w:t>
      </w:r>
      <w:r w:rsidR="002640EE" w:rsidRPr="00625692">
        <w:rPr>
          <w:bCs/>
          <w:color w:val="000000"/>
          <w:lang w:eastAsia="en-US"/>
        </w:rPr>
        <w:t>from</w:t>
      </w:r>
      <w:r w:rsidR="00FD1AFD" w:rsidRPr="00625692">
        <w:rPr>
          <w:bCs/>
          <w:color w:val="000000"/>
          <w:lang w:eastAsia="en-US"/>
        </w:rPr>
        <w:t xml:space="preserve"> the </w:t>
      </w:r>
      <w:r w:rsidR="002640EE" w:rsidRPr="00625692">
        <w:rPr>
          <w:bCs/>
          <w:color w:val="000000"/>
          <w:lang w:eastAsia="en-US"/>
        </w:rPr>
        <w:t xml:space="preserve">late nineteenth century on </w:t>
      </w:r>
      <w:r w:rsidR="00906F7E" w:rsidRPr="00625692">
        <w:rPr>
          <w:bCs/>
          <w:color w:val="000000"/>
          <w:lang w:eastAsia="en-US"/>
        </w:rPr>
        <w:t>dialogues</w:t>
      </w:r>
      <w:r w:rsidR="002640EE" w:rsidRPr="00625692">
        <w:rPr>
          <w:bCs/>
          <w:color w:val="000000"/>
          <w:lang w:eastAsia="en-US"/>
        </w:rPr>
        <w:t xml:space="preserve"> with eastern </w:t>
      </w:r>
      <w:r w:rsidR="001F6FD3">
        <w:rPr>
          <w:bCs/>
          <w:color w:val="000000"/>
          <w:lang w:eastAsia="en-US"/>
        </w:rPr>
        <w:t xml:space="preserve">religious </w:t>
      </w:r>
      <w:r w:rsidR="002640EE" w:rsidRPr="00625692">
        <w:rPr>
          <w:bCs/>
          <w:color w:val="000000"/>
          <w:lang w:eastAsia="en-US"/>
        </w:rPr>
        <w:t xml:space="preserve">traditions - such as Hinduism - and </w:t>
      </w:r>
      <w:r w:rsidR="00906F7E" w:rsidRPr="00625692">
        <w:rPr>
          <w:bCs/>
          <w:color w:val="000000"/>
          <w:lang w:eastAsia="en-US"/>
        </w:rPr>
        <w:t>maintain</w:t>
      </w:r>
      <w:r w:rsidR="002640EE" w:rsidRPr="00625692">
        <w:rPr>
          <w:bCs/>
          <w:color w:val="000000"/>
          <w:lang w:eastAsia="en-US"/>
        </w:rPr>
        <w:t xml:space="preserve"> close </w:t>
      </w:r>
      <w:r w:rsidR="00906F7E" w:rsidRPr="00625692">
        <w:rPr>
          <w:bCs/>
          <w:color w:val="000000"/>
          <w:lang w:eastAsia="en-US"/>
        </w:rPr>
        <w:t>relationship with</w:t>
      </w:r>
      <w:r w:rsidR="002640EE" w:rsidRPr="00625692">
        <w:rPr>
          <w:bCs/>
          <w:color w:val="000000"/>
          <w:lang w:eastAsia="en-US"/>
        </w:rPr>
        <w:t xml:space="preserve"> psychology</w:t>
      </w:r>
      <w:r w:rsidR="00906F7E" w:rsidRPr="00625692">
        <w:rPr>
          <w:bCs/>
          <w:color w:val="000000"/>
          <w:lang w:eastAsia="en-US"/>
        </w:rPr>
        <w:t xml:space="preserve"> strands. As a predictable result</w:t>
      </w:r>
      <w:r w:rsidR="002640EE" w:rsidRPr="00625692">
        <w:rPr>
          <w:bCs/>
          <w:color w:val="000000"/>
          <w:lang w:eastAsia="en-US"/>
        </w:rPr>
        <w:t xml:space="preserve">, Saturn reappears as part of </w:t>
      </w:r>
      <w:r w:rsidR="00646CD1" w:rsidRPr="00625692">
        <w:rPr>
          <w:bCs/>
          <w:color w:val="000000"/>
          <w:lang w:eastAsia="en-US"/>
        </w:rPr>
        <w:t xml:space="preserve">human </w:t>
      </w:r>
      <w:r w:rsidR="002640EE" w:rsidRPr="00625692">
        <w:rPr>
          <w:bCs/>
          <w:color w:val="000000"/>
          <w:lang w:eastAsia="en-US"/>
        </w:rPr>
        <w:t xml:space="preserve">psychic </w:t>
      </w:r>
      <w:r w:rsidR="00906F7E" w:rsidRPr="00625692">
        <w:rPr>
          <w:bCs/>
          <w:color w:val="000000"/>
          <w:lang w:eastAsia="en-US"/>
        </w:rPr>
        <w:t>scheme</w:t>
      </w:r>
      <w:r w:rsidR="002640EE" w:rsidRPr="00625692">
        <w:rPr>
          <w:bCs/>
          <w:color w:val="000000"/>
          <w:lang w:eastAsia="en-US"/>
        </w:rPr>
        <w:t xml:space="preserve"> and </w:t>
      </w:r>
      <w:r w:rsidR="00906F7E" w:rsidRPr="00625692">
        <w:rPr>
          <w:bCs/>
          <w:color w:val="000000"/>
          <w:lang w:eastAsia="en-US"/>
        </w:rPr>
        <w:t>is no longer interpreted</w:t>
      </w:r>
      <w:r w:rsidR="002640EE" w:rsidRPr="00625692">
        <w:rPr>
          <w:bCs/>
          <w:color w:val="000000"/>
          <w:lang w:eastAsia="en-US"/>
        </w:rPr>
        <w:t xml:space="preserve"> only </w:t>
      </w:r>
      <w:r w:rsidR="001F6FD3">
        <w:rPr>
          <w:bCs/>
          <w:color w:val="000000"/>
          <w:lang w:eastAsia="en-US"/>
        </w:rPr>
        <w:t>through outer events</w:t>
      </w:r>
      <w:r w:rsidR="002640EE" w:rsidRPr="00625692">
        <w:rPr>
          <w:bCs/>
          <w:color w:val="000000"/>
          <w:lang w:eastAsia="en-US"/>
        </w:rPr>
        <w:t xml:space="preserve">, but </w:t>
      </w:r>
      <w:r w:rsidR="007D016F">
        <w:rPr>
          <w:bCs/>
          <w:color w:val="000000"/>
          <w:lang w:eastAsia="en-US"/>
        </w:rPr>
        <w:t xml:space="preserve">reflects inner-world </w:t>
      </w:r>
      <w:r w:rsidR="00906F7E" w:rsidRPr="00625692">
        <w:rPr>
          <w:bCs/>
          <w:color w:val="000000"/>
          <w:lang w:eastAsia="en-US"/>
        </w:rPr>
        <w:t xml:space="preserve">facets </w:t>
      </w:r>
      <w:r w:rsidR="007D016F">
        <w:rPr>
          <w:bCs/>
          <w:color w:val="000000"/>
          <w:lang w:eastAsia="en-US"/>
        </w:rPr>
        <w:t>claiming</w:t>
      </w:r>
      <w:r w:rsidR="00906F7E" w:rsidRPr="00625692">
        <w:rPr>
          <w:bCs/>
          <w:color w:val="000000"/>
          <w:lang w:eastAsia="en-US"/>
        </w:rPr>
        <w:t xml:space="preserve"> to be </w:t>
      </w:r>
      <w:r w:rsidR="007D016F">
        <w:rPr>
          <w:bCs/>
          <w:color w:val="000000"/>
          <w:lang w:eastAsia="en-US"/>
        </w:rPr>
        <w:t xml:space="preserve">recognized and </w:t>
      </w:r>
      <w:r w:rsidR="00906F7E" w:rsidRPr="00625692">
        <w:rPr>
          <w:bCs/>
          <w:color w:val="000000"/>
          <w:lang w:eastAsia="en-US"/>
        </w:rPr>
        <w:t>rearranged</w:t>
      </w:r>
      <w:r w:rsidR="002640EE" w:rsidRPr="00625692">
        <w:rPr>
          <w:bCs/>
          <w:color w:val="000000"/>
          <w:lang w:eastAsia="en-US"/>
        </w:rPr>
        <w:t>.</w:t>
      </w:r>
    </w:p>
    <w:p w14:paraId="0D9E147E" w14:textId="77777777" w:rsidR="00EB49CF" w:rsidRPr="00625692" w:rsidRDefault="00EB49CF" w:rsidP="009C261D">
      <w:pPr>
        <w:rPr>
          <w:bCs/>
          <w:color w:val="000000"/>
          <w:lang w:eastAsia="en-US"/>
        </w:rPr>
      </w:pPr>
    </w:p>
    <w:p w14:paraId="7E4D0452" w14:textId="28582981" w:rsidR="00F33D49" w:rsidRDefault="00906F7E" w:rsidP="009C261D">
      <w:pPr>
        <w:rPr>
          <w:bCs/>
          <w:color w:val="000000"/>
          <w:lang w:eastAsia="en-US"/>
        </w:rPr>
      </w:pPr>
      <w:r w:rsidRPr="00625692">
        <w:rPr>
          <w:bCs/>
          <w:color w:val="000000"/>
          <w:lang w:eastAsia="en-US"/>
        </w:rPr>
        <w:lastRenderedPageBreak/>
        <w:t xml:space="preserve">It is important, at last, not to forget to </w:t>
      </w:r>
      <w:r w:rsidR="00047878" w:rsidRPr="00625692">
        <w:rPr>
          <w:bCs/>
          <w:color w:val="000000"/>
          <w:lang w:eastAsia="en-US"/>
        </w:rPr>
        <w:t>raise</w:t>
      </w:r>
      <w:r w:rsidRPr="00625692">
        <w:rPr>
          <w:bCs/>
          <w:color w:val="000000"/>
          <w:lang w:eastAsia="en-US"/>
        </w:rPr>
        <w:t xml:space="preserve"> issues over </w:t>
      </w:r>
      <w:r w:rsidR="00A37E16" w:rsidRPr="00625692">
        <w:rPr>
          <w:bCs/>
          <w:color w:val="000000"/>
          <w:lang w:eastAsia="en-US"/>
        </w:rPr>
        <w:t>Saturn</w:t>
      </w:r>
      <w:r w:rsidRPr="00625692">
        <w:rPr>
          <w:bCs/>
          <w:color w:val="000000"/>
          <w:lang w:eastAsia="en-US"/>
        </w:rPr>
        <w:t>’s</w:t>
      </w:r>
      <w:r w:rsidR="00A37E16" w:rsidRPr="00625692">
        <w:rPr>
          <w:bCs/>
          <w:color w:val="000000"/>
          <w:lang w:eastAsia="en-US"/>
        </w:rPr>
        <w:t xml:space="preserve"> </w:t>
      </w:r>
      <w:r w:rsidR="00646CD1" w:rsidRPr="00625692">
        <w:rPr>
          <w:bCs/>
          <w:color w:val="000000"/>
          <w:lang w:eastAsia="en-US"/>
        </w:rPr>
        <w:t xml:space="preserve">ambivalent </w:t>
      </w:r>
      <w:r w:rsidR="00874D95" w:rsidRPr="00625692">
        <w:rPr>
          <w:bCs/>
          <w:color w:val="000000"/>
          <w:lang w:eastAsia="en-US"/>
        </w:rPr>
        <w:t>functions</w:t>
      </w:r>
      <w:r w:rsidR="00646CD1" w:rsidRPr="00625692">
        <w:rPr>
          <w:bCs/>
          <w:color w:val="000000"/>
          <w:lang w:eastAsia="en-US"/>
        </w:rPr>
        <w:t xml:space="preserve">, such as </w:t>
      </w:r>
      <w:r w:rsidR="00047878" w:rsidRPr="00625692">
        <w:rPr>
          <w:bCs/>
          <w:color w:val="000000"/>
          <w:lang w:eastAsia="en-US"/>
        </w:rPr>
        <w:t xml:space="preserve">the perception of </w:t>
      </w:r>
      <w:r w:rsidR="00646CD1" w:rsidRPr="00625692">
        <w:rPr>
          <w:bCs/>
          <w:color w:val="000000"/>
          <w:lang w:eastAsia="en-US"/>
        </w:rPr>
        <w:t xml:space="preserve">time and </w:t>
      </w:r>
      <w:r w:rsidR="00874D95" w:rsidRPr="00625692">
        <w:rPr>
          <w:bCs/>
          <w:color w:val="000000"/>
          <w:lang w:eastAsia="en-US"/>
        </w:rPr>
        <w:t xml:space="preserve">the precaution over </w:t>
      </w:r>
      <w:r w:rsidR="00646CD1" w:rsidRPr="00625692">
        <w:rPr>
          <w:bCs/>
          <w:color w:val="000000"/>
          <w:lang w:eastAsia="en-US"/>
        </w:rPr>
        <w:t>change</w:t>
      </w:r>
      <w:r w:rsidRPr="00625692">
        <w:rPr>
          <w:bCs/>
          <w:color w:val="000000"/>
          <w:lang w:eastAsia="en-US"/>
        </w:rPr>
        <w:t xml:space="preserve">. </w:t>
      </w:r>
      <w:r w:rsidR="00874D95" w:rsidRPr="00625692">
        <w:rPr>
          <w:bCs/>
          <w:color w:val="000000"/>
          <w:lang w:eastAsia="en-US"/>
        </w:rPr>
        <w:t>From</w:t>
      </w:r>
      <w:r w:rsidR="00047878" w:rsidRPr="00625692">
        <w:rPr>
          <w:bCs/>
          <w:color w:val="000000"/>
          <w:lang w:eastAsia="en-US"/>
        </w:rPr>
        <w:t xml:space="preserve"> different world views, there can be identified p</w:t>
      </w:r>
      <w:r w:rsidRPr="00625692">
        <w:rPr>
          <w:bCs/>
          <w:color w:val="000000"/>
          <w:lang w:eastAsia="en-US"/>
        </w:rPr>
        <w:t>ersistent q</w:t>
      </w:r>
      <w:r w:rsidR="00047878" w:rsidRPr="00625692">
        <w:rPr>
          <w:bCs/>
          <w:color w:val="000000"/>
          <w:lang w:eastAsia="en-US"/>
        </w:rPr>
        <w:t>uestions about Fate surrounding</w:t>
      </w:r>
      <w:r w:rsidR="002640EE" w:rsidRPr="00625692">
        <w:rPr>
          <w:bCs/>
          <w:color w:val="000000"/>
          <w:lang w:eastAsia="en-US"/>
        </w:rPr>
        <w:t xml:space="preserve"> </w:t>
      </w:r>
      <w:r w:rsidR="00047878" w:rsidRPr="00625692">
        <w:rPr>
          <w:bCs/>
          <w:color w:val="000000"/>
          <w:lang w:eastAsia="en-US"/>
        </w:rPr>
        <w:t>this</w:t>
      </w:r>
      <w:r w:rsidR="00646CD1" w:rsidRPr="00625692">
        <w:rPr>
          <w:bCs/>
          <w:color w:val="000000"/>
          <w:lang w:eastAsia="en-US"/>
        </w:rPr>
        <w:t xml:space="preserve"> planet</w:t>
      </w:r>
      <w:r w:rsidR="00047878" w:rsidRPr="00625692">
        <w:rPr>
          <w:bCs/>
          <w:color w:val="000000"/>
          <w:lang w:eastAsia="en-US"/>
        </w:rPr>
        <w:t xml:space="preserve">’s </w:t>
      </w:r>
      <w:r w:rsidR="00874D95" w:rsidRPr="00625692">
        <w:rPr>
          <w:bCs/>
          <w:color w:val="000000"/>
          <w:lang w:eastAsia="en-US"/>
        </w:rPr>
        <w:t>effects</w:t>
      </w:r>
      <w:r w:rsidR="002640EE" w:rsidRPr="00625692">
        <w:rPr>
          <w:bCs/>
          <w:color w:val="000000"/>
          <w:lang w:eastAsia="en-US"/>
        </w:rPr>
        <w:t xml:space="preserve"> </w:t>
      </w:r>
      <w:r w:rsidR="00047878" w:rsidRPr="00625692">
        <w:rPr>
          <w:bCs/>
          <w:color w:val="000000"/>
          <w:lang w:eastAsia="en-US"/>
        </w:rPr>
        <w:t xml:space="preserve">which suggest, </w:t>
      </w:r>
      <w:r w:rsidR="00646CD1" w:rsidRPr="00625692">
        <w:rPr>
          <w:bCs/>
          <w:color w:val="000000"/>
          <w:lang w:eastAsia="en-US"/>
        </w:rPr>
        <w:t xml:space="preserve">in great part, </w:t>
      </w:r>
      <w:r w:rsidR="00047878" w:rsidRPr="00625692">
        <w:rPr>
          <w:bCs/>
          <w:color w:val="000000"/>
          <w:lang w:eastAsia="en-US"/>
        </w:rPr>
        <w:t xml:space="preserve">the use of </w:t>
      </w:r>
      <w:r w:rsidR="00646CD1" w:rsidRPr="00625692">
        <w:rPr>
          <w:bCs/>
          <w:color w:val="000000"/>
          <w:lang w:eastAsia="en-US"/>
        </w:rPr>
        <w:t>Saturn</w:t>
      </w:r>
      <w:r w:rsidR="002640EE" w:rsidRPr="00625692">
        <w:rPr>
          <w:bCs/>
          <w:color w:val="000000"/>
          <w:lang w:eastAsia="en-US"/>
        </w:rPr>
        <w:t xml:space="preserve"> </w:t>
      </w:r>
      <w:r w:rsidR="00047878" w:rsidRPr="00625692">
        <w:rPr>
          <w:bCs/>
          <w:color w:val="000000"/>
          <w:lang w:eastAsia="en-US"/>
        </w:rPr>
        <w:t>as a</w:t>
      </w:r>
      <w:r w:rsidR="002640EE" w:rsidRPr="00625692">
        <w:rPr>
          <w:bCs/>
          <w:color w:val="000000"/>
          <w:lang w:eastAsia="en-US"/>
        </w:rPr>
        <w:t xml:space="preserve"> </w:t>
      </w:r>
      <w:r w:rsidR="00047878" w:rsidRPr="00625692">
        <w:rPr>
          <w:bCs/>
          <w:color w:val="000000"/>
          <w:lang w:eastAsia="en-US"/>
        </w:rPr>
        <w:t xml:space="preserve">projection </w:t>
      </w:r>
      <w:r w:rsidR="002640EE" w:rsidRPr="00625692">
        <w:rPr>
          <w:bCs/>
          <w:color w:val="000000"/>
          <w:lang w:eastAsia="en-US"/>
        </w:rPr>
        <w:t xml:space="preserve">platform for human </w:t>
      </w:r>
      <w:r w:rsidR="00047878" w:rsidRPr="00625692">
        <w:rPr>
          <w:bCs/>
          <w:color w:val="000000"/>
          <w:lang w:eastAsia="en-US"/>
        </w:rPr>
        <w:t xml:space="preserve">fear </w:t>
      </w:r>
      <w:r w:rsidR="002640EE" w:rsidRPr="00625692">
        <w:rPr>
          <w:bCs/>
          <w:color w:val="000000"/>
          <w:lang w:eastAsia="en-US"/>
        </w:rPr>
        <w:t>of death</w:t>
      </w:r>
      <w:r w:rsidR="00047878" w:rsidRPr="00625692">
        <w:rPr>
          <w:bCs/>
          <w:color w:val="000000"/>
          <w:lang w:eastAsia="en-US"/>
        </w:rPr>
        <w:t>. F</w:t>
      </w:r>
      <w:r w:rsidR="00646CD1" w:rsidRPr="00625692">
        <w:rPr>
          <w:bCs/>
          <w:color w:val="000000"/>
          <w:lang w:eastAsia="en-US"/>
        </w:rPr>
        <w:t xml:space="preserve">or the ways to translate it might be </w:t>
      </w:r>
      <w:r w:rsidR="007B6F80" w:rsidRPr="00625692">
        <w:rPr>
          <w:bCs/>
          <w:color w:val="000000"/>
          <w:lang w:eastAsia="en-US"/>
        </w:rPr>
        <w:t>different</w:t>
      </w:r>
      <w:r w:rsidR="00047878" w:rsidRPr="00625692">
        <w:rPr>
          <w:bCs/>
          <w:color w:val="000000"/>
          <w:lang w:eastAsia="en-US"/>
        </w:rPr>
        <w:t>,</w:t>
      </w:r>
      <w:r w:rsidR="00646CD1" w:rsidRPr="00625692">
        <w:rPr>
          <w:bCs/>
          <w:color w:val="000000"/>
          <w:lang w:eastAsia="en-US"/>
        </w:rPr>
        <w:t xml:space="preserve"> </w:t>
      </w:r>
      <w:r w:rsidR="00DC3CF3" w:rsidRPr="00625692">
        <w:rPr>
          <w:bCs/>
          <w:color w:val="000000"/>
          <w:lang w:eastAsia="en-US"/>
        </w:rPr>
        <w:t>but the anxiety</w:t>
      </w:r>
      <w:r w:rsidRPr="00625692">
        <w:rPr>
          <w:bCs/>
          <w:color w:val="000000"/>
          <w:lang w:eastAsia="en-US"/>
        </w:rPr>
        <w:t xml:space="preserve"> </w:t>
      </w:r>
      <w:r w:rsidR="00047878" w:rsidRPr="00625692">
        <w:rPr>
          <w:bCs/>
          <w:color w:val="000000"/>
          <w:lang w:eastAsia="en-US"/>
        </w:rPr>
        <w:t xml:space="preserve">and </w:t>
      </w:r>
      <w:r w:rsidRPr="00625692">
        <w:rPr>
          <w:bCs/>
          <w:color w:val="000000"/>
          <w:lang w:eastAsia="en-US"/>
        </w:rPr>
        <w:t xml:space="preserve">fascination </w:t>
      </w:r>
      <w:r w:rsidR="00DC3CF3" w:rsidRPr="00625692">
        <w:rPr>
          <w:bCs/>
          <w:color w:val="000000"/>
          <w:lang w:eastAsia="en-US"/>
        </w:rPr>
        <w:t>over</w:t>
      </w:r>
      <w:r w:rsidR="00047878" w:rsidRPr="00625692">
        <w:rPr>
          <w:bCs/>
          <w:color w:val="000000"/>
          <w:lang w:eastAsia="en-US"/>
        </w:rPr>
        <w:t xml:space="preserve"> the subject</w:t>
      </w:r>
      <w:r w:rsidR="00DC3CF3" w:rsidRPr="00625692">
        <w:rPr>
          <w:bCs/>
          <w:color w:val="000000"/>
          <w:lang w:eastAsia="en-US"/>
        </w:rPr>
        <w:t xml:space="preserve"> </w:t>
      </w:r>
      <w:r w:rsidR="007B6F80" w:rsidRPr="00625692">
        <w:rPr>
          <w:bCs/>
          <w:color w:val="000000"/>
          <w:lang w:eastAsia="en-US"/>
        </w:rPr>
        <w:t>is certainly not</w:t>
      </w:r>
      <w:r w:rsidR="00362927" w:rsidRPr="00625692">
        <w:rPr>
          <w:bCs/>
          <w:color w:val="000000"/>
          <w:lang w:eastAsia="en-US"/>
        </w:rPr>
        <w:t>.</w:t>
      </w:r>
      <w:r w:rsidR="00646CD1" w:rsidRPr="00625692">
        <w:rPr>
          <w:bCs/>
          <w:color w:val="000000"/>
          <w:lang w:eastAsia="en-US"/>
        </w:rPr>
        <w:t xml:space="preserve"> </w:t>
      </w:r>
      <w:r w:rsidR="0039425C" w:rsidRPr="00625692">
        <w:rPr>
          <w:bCs/>
          <w:color w:val="000000"/>
          <w:lang w:eastAsia="en-US"/>
        </w:rPr>
        <w:t>Although</w:t>
      </w:r>
      <w:r w:rsidRPr="00625692">
        <w:rPr>
          <w:bCs/>
          <w:color w:val="000000"/>
          <w:lang w:eastAsia="en-US"/>
        </w:rPr>
        <w:t xml:space="preserve"> bearing different clothes,</w:t>
      </w:r>
      <w:r w:rsidR="0039425C" w:rsidRPr="00625692">
        <w:rPr>
          <w:bCs/>
          <w:color w:val="000000"/>
          <w:lang w:eastAsia="en-US"/>
        </w:rPr>
        <w:t xml:space="preserve"> </w:t>
      </w:r>
      <w:r w:rsidR="00047878" w:rsidRPr="00625692">
        <w:rPr>
          <w:bCs/>
          <w:color w:val="000000"/>
          <w:lang w:eastAsia="en-US"/>
        </w:rPr>
        <w:t>Saturn appears</w:t>
      </w:r>
      <w:r w:rsidR="0039425C" w:rsidRPr="00625692">
        <w:rPr>
          <w:bCs/>
          <w:color w:val="000000"/>
          <w:lang w:eastAsia="en-US"/>
        </w:rPr>
        <w:t xml:space="preserve"> </w:t>
      </w:r>
      <w:r w:rsidR="00047878" w:rsidRPr="00625692">
        <w:rPr>
          <w:bCs/>
          <w:color w:val="000000"/>
          <w:lang w:eastAsia="en-US"/>
        </w:rPr>
        <w:t>from mundane activity to inner landscape</w:t>
      </w:r>
      <w:r w:rsidR="00874D95" w:rsidRPr="00625692">
        <w:rPr>
          <w:bCs/>
          <w:color w:val="000000"/>
          <w:lang w:eastAsia="en-US"/>
        </w:rPr>
        <w:t>s</w:t>
      </w:r>
      <w:r w:rsidR="00047878" w:rsidRPr="00625692">
        <w:rPr>
          <w:bCs/>
          <w:color w:val="000000"/>
          <w:lang w:eastAsia="en-US"/>
        </w:rPr>
        <w:t xml:space="preserve"> as an invitation to understand life’s substance</w:t>
      </w:r>
      <w:r w:rsidR="000E4ADB" w:rsidRPr="00625692">
        <w:rPr>
          <w:bCs/>
          <w:color w:val="000000"/>
          <w:lang w:eastAsia="en-US"/>
        </w:rPr>
        <w:t xml:space="preserve"> not as one wishes it to be, but as it presents itself in its most unveiled form</w:t>
      </w:r>
      <w:r w:rsidR="0039425C" w:rsidRPr="00625692">
        <w:rPr>
          <w:bCs/>
          <w:color w:val="000000"/>
          <w:lang w:eastAsia="en-US"/>
        </w:rPr>
        <w:t xml:space="preserve">. </w:t>
      </w:r>
    </w:p>
    <w:p w14:paraId="36F7E732" w14:textId="77777777" w:rsidR="00F33D49" w:rsidRDefault="00F33D49" w:rsidP="009C261D">
      <w:pPr>
        <w:rPr>
          <w:bCs/>
          <w:color w:val="000000"/>
          <w:lang w:eastAsia="en-US"/>
        </w:rPr>
      </w:pPr>
    </w:p>
    <w:p w14:paraId="7CF8574F" w14:textId="77777777" w:rsidR="00F33D49" w:rsidRDefault="00F33D49" w:rsidP="009C261D">
      <w:pPr>
        <w:rPr>
          <w:bCs/>
          <w:color w:val="000000"/>
          <w:lang w:eastAsia="en-US"/>
        </w:rPr>
      </w:pPr>
    </w:p>
    <w:p w14:paraId="68D9A7C9" w14:textId="5F6D3E35" w:rsidR="00DF652F" w:rsidRPr="00625692" w:rsidRDefault="00155AB6" w:rsidP="009C261D">
      <w:pPr>
        <w:rPr>
          <w:bCs/>
          <w:color w:val="000000"/>
          <w:lang w:eastAsia="en-US"/>
        </w:rPr>
      </w:pPr>
      <w:r w:rsidRPr="00625692">
        <w:rPr>
          <w:bCs/>
          <w:color w:val="000000"/>
          <w:lang w:eastAsia="en-US"/>
        </w:rPr>
        <w:t>______________________________________________________________________</w:t>
      </w:r>
    </w:p>
    <w:p w14:paraId="0B47A512" w14:textId="77777777" w:rsidR="00155AB6" w:rsidRDefault="00155AB6" w:rsidP="004F41CD">
      <w:pPr>
        <w:rPr>
          <w:bCs/>
          <w:color w:val="000000"/>
          <w:lang w:eastAsia="en-US"/>
        </w:rPr>
      </w:pPr>
    </w:p>
    <w:p w14:paraId="2735C186" w14:textId="77777777" w:rsidR="000E4970" w:rsidRDefault="000E4970" w:rsidP="004F41CD">
      <w:pPr>
        <w:rPr>
          <w:bCs/>
          <w:color w:val="000000"/>
          <w:lang w:eastAsia="en-US"/>
        </w:rPr>
      </w:pPr>
    </w:p>
    <w:p w14:paraId="544E018D" w14:textId="77777777" w:rsidR="000E4970" w:rsidRDefault="000E4970" w:rsidP="004F41CD">
      <w:pPr>
        <w:rPr>
          <w:bCs/>
          <w:color w:val="000000"/>
          <w:lang w:eastAsia="en-US"/>
        </w:rPr>
      </w:pPr>
    </w:p>
    <w:p w14:paraId="7786B80E" w14:textId="2D1B9457" w:rsidR="00DF652F" w:rsidRPr="007D016F" w:rsidRDefault="00DF652F" w:rsidP="000E4970">
      <w:pPr>
        <w:pStyle w:val="Biblib"/>
        <w:spacing w:line="360" w:lineRule="auto"/>
        <w:ind w:left="284"/>
      </w:pPr>
      <w:r w:rsidRPr="007D016F">
        <w:t>Bibliography</w:t>
      </w:r>
    </w:p>
    <w:p w14:paraId="365788BA" w14:textId="77777777" w:rsidR="000E4970" w:rsidRPr="000E4970" w:rsidRDefault="000E4970" w:rsidP="000E4970">
      <w:pPr>
        <w:pStyle w:val="Biblib"/>
        <w:spacing w:line="360" w:lineRule="auto"/>
        <w:ind w:left="284"/>
        <w:rPr>
          <w:b/>
        </w:rPr>
      </w:pPr>
    </w:p>
    <w:p w14:paraId="3E4C062E" w14:textId="77777777" w:rsidR="00897355" w:rsidRDefault="00897355" w:rsidP="00F33D49">
      <w:pPr>
        <w:pStyle w:val="Biblib"/>
        <w:spacing w:line="360" w:lineRule="auto"/>
      </w:pPr>
    </w:p>
    <w:p w14:paraId="0595DE9E" w14:textId="44D7A089" w:rsidR="00897355" w:rsidRPr="00F33D49" w:rsidRDefault="00897355" w:rsidP="00F33D49">
      <w:pPr>
        <w:pStyle w:val="Biblib"/>
        <w:spacing w:line="360" w:lineRule="auto"/>
      </w:pPr>
      <w:r>
        <w:t xml:space="preserve">Brandão, Junito. </w:t>
      </w:r>
      <w:r w:rsidRPr="00C17C69">
        <w:rPr>
          <w:i/>
        </w:rPr>
        <w:t>Mitologia Grega V</w:t>
      </w:r>
      <w:r w:rsidR="00C17C69">
        <w:rPr>
          <w:i/>
        </w:rPr>
        <w:t xml:space="preserve">ol </w:t>
      </w:r>
      <w:r w:rsidRPr="00C17C69">
        <w:rPr>
          <w:i/>
        </w:rPr>
        <w:t>I</w:t>
      </w:r>
      <w:r>
        <w:t>. (1986) published by Vozes, Petropolis, RJ.</w:t>
      </w:r>
    </w:p>
    <w:p w14:paraId="435307E5" w14:textId="77777777" w:rsidR="00DF652F" w:rsidRPr="00F33D49" w:rsidRDefault="00DF652F" w:rsidP="00F33D49">
      <w:pPr>
        <w:pStyle w:val="Biblib"/>
        <w:spacing w:line="360" w:lineRule="auto"/>
      </w:pPr>
    </w:p>
    <w:p w14:paraId="5B5E948E" w14:textId="06C68043" w:rsidR="00DF652F" w:rsidRPr="00F33D49" w:rsidRDefault="00DF652F" w:rsidP="00F33D49">
      <w:pPr>
        <w:pStyle w:val="Biblib"/>
        <w:spacing w:line="360" w:lineRule="auto"/>
        <w:rPr>
          <w:rFonts w:eastAsia="Times New Roman"/>
          <w:color w:val="3A3A3A"/>
          <w:shd w:val="clear" w:color="auto" w:fill="FFFFFF"/>
        </w:rPr>
      </w:pPr>
      <w:r w:rsidRPr="00F33D49">
        <w:rPr>
          <w:rFonts w:eastAsia="Times New Roman"/>
          <w:color w:val="3A3A3A"/>
          <w:shd w:val="clear" w:color="auto" w:fill="FFFFFF"/>
        </w:rPr>
        <w:t>Campion, Greene, Campion, Nicholas, Greene, Liz, &amp; Sophia Centre for the study of cosmology in literature. (2013). </w:t>
      </w:r>
      <w:r w:rsidRPr="00F33D49">
        <w:rPr>
          <w:rFonts w:eastAsia="Times New Roman"/>
          <w:i/>
          <w:iCs/>
          <w:color w:val="3A3A3A"/>
          <w:shd w:val="clear" w:color="auto" w:fill="FFFFFF"/>
        </w:rPr>
        <w:t>Sky and symbol: The proceedings of the ninth annual conference of the Sophia Centre for the study of cosmology in culture, University of Wales, Trinity Saint David, 4-5 June 2011</w:t>
      </w:r>
      <w:r w:rsidRPr="00F33D49">
        <w:rPr>
          <w:rFonts w:eastAsia="Times New Roman"/>
          <w:color w:val="3A3A3A"/>
          <w:shd w:val="clear" w:color="auto" w:fill="FFFFFF"/>
        </w:rPr>
        <w:t>. Ceredigion: Sophia Centre Press.</w:t>
      </w:r>
    </w:p>
    <w:p w14:paraId="5675E25A" w14:textId="55895FF6" w:rsidR="00DF652F" w:rsidRPr="00F33D49" w:rsidRDefault="00DF652F" w:rsidP="00F33D49">
      <w:pPr>
        <w:pStyle w:val="Biblib"/>
        <w:spacing w:line="360" w:lineRule="auto"/>
        <w:rPr>
          <w:rFonts w:eastAsia="Times New Roman"/>
        </w:rPr>
      </w:pPr>
      <w:r w:rsidRPr="00F33D49">
        <w:rPr>
          <w:rFonts w:eastAsia="Times New Roman"/>
        </w:rPr>
        <w:br/>
      </w:r>
      <w:r w:rsidR="00C17C69">
        <w:rPr>
          <w:rFonts w:eastAsia="Times New Roman"/>
          <w:color w:val="333333"/>
          <w:shd w:val="clear" w:color="auto" w:fill="FFFFFF"/>
        </w:rPr>
        <w:t xml:space="preserve">Chesnut, Glenn F. </w:t>
      </w:r>
      <w:r w:rsidRPr="00C17C69">
        <w:rPr>
          <w:rFonts w:eastAsia="Times New Roman"/>
          <w:i/>
          <w:color w:val="333333"/>
          <w:shd w:val="clear" w:color="auto" w:fill="FFFFFF"/>
        </w:rPr>
        <w:t>Kairos and Cosmic Sympathy in the Church H</w:t>
      </w:r>
      <w:r w:rsidR="00C17C69" w:rsidRPr="00C17C69">
        <w:rPr>
          <w:rFonts w:eastAsia="Times New Roman"/>
          <w:i/>
          <w:color w:val="333333"/>
          <w:shd w:val="clear" w:color="auto" w:fill="FFFFFF"/>
        </w:rPr>
        <w:t>istorian Socrates Scholasticus</w:t>
      </w:r>
      <w:r w:rsidR="00C17C69">
        <w:rPr>
          <w:rFonts w:eastAsia="Times New Roman"/>
          <w:color w:val="333333"/>
          <w:shd w:val="clear" w:color="auto" w:fill="FFFFFF"/>
        </w:rPr>
        <w:t>.</w:t>
      </w:r>
      <w:r w:rsidRPr="00F33D49">
        <w:rPr>
          <w:rFonts w:eastAsia="Times New Roman"/>
          <w:color w:val="333333"/>
          <w:shd w:val="clear" w:color="auto" w:fill="FFFFFF"/>
        </w:rPr>
        <w:t> </w:t>
      </w:r>
      <w:r w:rsidRPr="00C17C69">
        <w:rPr>
          <w:rFonts w:eastAsia="Times New Roman"/>
          <w:iCs/>
          <w:color w:val="333333"/>
          <w:shd w:val="clear" w:color="auto" w:fill="FFFFFF"/>
        </w:rPr>
        <w:t>Church History</w:t>
      </w:r>
      <w:r w:rsidRPr="00F33D49">
        <w:rPr>
          <w:rFonts w:eastAsia="Times New Roman"/>
          <w:color w:val="333333"/>
          <w:shd w:val="clear" w:color="auto" w:fill="FFFFFF"/>
        </w:rPr>
        <w:t>, vol. 44, no. 2, 1975, pp. 161–166. </w:t>
      </w:r>
      <w:r w:rsidRPr="00F33D49">
        <w:rPr>
          <w:rFonts w:eastAsia="Times New Roman"/>
          <w:i/>
          <w:iCs/>
          <w:color w:val="333333"/>
          <w:shd w:val="clear" w:color="auto" w:fill="FFFFFF"/>
        </w:rPr>
        <w:t>JSTOR</w:t>
      </w:r>
      <w:r w:rsidRPr="00F33D49">
        <w:rPr>
          <w:rFonts w:eastAsia="Times New Roman"/>
          <w:color w:val="333333"/>
          <w:shd w:val="clear" w:color="auto" w:fill="FFFFFF"/>
        </w:rPr>
        <w:t>, www.jstor.org/stable/3165189.</w:t>
      </w:r>
    </w:p>
    <w:p w14:paraId="03797D93" w14:textId="77777777" w:rsidR="00DF652F" w:rsidRPr="00F33D49" w:rsidRDefault="00DF652F" w:rsidP="00F33D49">
      <w:pPr>
        <w:pStyle w:val="Biblib"/>
        <w:spacing w:line="360" w:lineRule="auto"/>
      </w:pPr>
    </w:p>
    <w:p w14:paraId="66D332F0" w14:textId="268DFEE1" w:rsidR="00DF652F" w:rsidRPr="00F33D49" w:rsidRDefault="00DF652F" w:rsidP="00F33D49">
      <w:pPr>
        <w:pStyle w:val="Biblib"/>
        <w:spacing w:line="360" w:lineRule="auto"/>
        <w:rPr>
          <w:rFonts w:eastAsia="Times New Roman"/>
          <w:color w:val="333333"/>
          <w:shd w:val="clear" w:color="auto" w:fill="FFFFFF"/>
        </w:rPr>
      </w:pPr>
      <w:r w:rsidRPr="00F33D49">
        <w:t xml:space="preserve">Cooper, M. Glen. </w:t>
      </w:r>
      <w:r w:rsidRPr="00C17C69">
        <w:rPr>
          <w:rFonts w:eastAsia="Times New Roman"/>
          <w:i/>
          <w:color w:val="333333"/>
          <w:shd w:val="clear" w:color="auto" w:fill="FFFFFF"/>
        </w:rPr>
        <w:t>Astrology: The S</w:t>
      </w:r>
      <w:r w:rsidR="00C17C69" w:rsidRPr="00C17C69">
        <w:rPr>
          <w:rFonts w:eastAsia="Times New Roman"/>
          <w:i/>
          <w:color w:val="333333"/>
          <w:shd w:val="clear" w:color="auto" w:fill="FFFFFF"/>
        </w:rPr>
        <w:t>cience of Signs in the Heavens</w:t>
      </w:r>
      <w:r w:rsidR="00C17C69">
        <w:rPr>
          <w:rFonts w:eastAsia="Times New Roman"/>
          <w:color w:val="333333"/>
          <w:shd w:val="clear" w:color="auto" w:fill="FFFFFF"/>
        </w:rPr>
        <w:t>.</w:t>
      </w:r>
      <w:r w:rsidRPr="00F33D49">
        <w:rPr>
          <w:rFonts w:eastAsia="Times New Roman"/>
          <w:color w:val="333333"/>
          <w:shd w:val="clear" w:color="auto" w:fill="FFFFFF"/>
        </w:rPr>
        <w:t xml:space="preserve"> In The Oxford Handbook to Science and Medicine in the Classical World, edited by P. T. Keyser and J. Scarborough. Oxford.</w:t>
      </w:r>
    </w:p>
    <w:p w14:paraId="4F56066A" w14:textId="77777777" w:rsidR="00DF652F" w:rsidRPr="00F33D49" w:rsidRDefault="00DF652F" w:rsidP="00F33D49">
      <w:pPr>
        <w:pStyle w:val="Biblib"/>
        <w:spacing w:line="360" w:lineRule="auto"/>
        <w:rPr>
          <w:rFonts w:eastAsia="Times New Roman"/>
          <w:color w:val="333333"/>
          <w:shd w:val="clear" w:color="auto" w:fill="FFFFFF"/>
        </w:rPr>
      </w:pPr>
    </w:p>
    <w:p w14:paraId="3240F98F" w14:textId="77777777" w:rsidR="00DF652F" w:rsidRPr="00F33D49" w:rsidRDefault="00DF652F" w:rsidP="00F33D49">
      <w:pPr>
        <w:pStyle w:val="Biblib"/>
        <w:spacing w:line="360" w:lineRule="auto"/>
        <w:rPr>
          <w:rFonts w:eastAsia="Times New Roman"/>
          <w:color w:val="3A3A3A"/>
          <w:shd w:val="clear" w:color="auto" w:fill="FFFFFF"/>
        </w:rPr>
      </w:pPr>
      <w:r w:rsidRPr="00F33D49">
        <w:rPr>
          <w:rFonts w:eastAsia="Times New Roman"/>
          <w:color w:val="3A3A3A"/>
          <w:shd w:val="clear" w:color="auto" w:fill="FFFFFF"/>
        </w:rPr>
        <w:lastRenderedPageBreak/>
        <w:t>Dimock, Murray, Dimock, George E, and Murray, A. T. </w:t>
      </w:r>
      <w:r w:rsidRPr="00F33D49">
        <w:rPr>
          <w:rFonts w:eastAsia="Times New Roman"/>
          <w:i/>
          <w:iCs/>
          <w:color w:val="3A3A3A"/>
          <w:shd w:val="clear" w:color="auto" w:fill="FFFFFF"/>
        </w:rPr>
        <w:t>Odyssey</w:t>
      </w:r>
      <w:r w:rsidRPr="00F33D49">
        <w:rPr>
          <w:rFonts w:eastAsia="Times New Roman"/>
          <w:color w:val="3A3A3A"/>
          <w:shd w:val="clear" w:color="auto" w:fill="FFFFFF"/>
        </w:rPr>
        <w:t>. New Ed. / Revised by George E. Dimock. ed. Cambridge, MA: Harvard UP, 1919. Loeb Classical Library; 104-105. Web.</w:t>
      </w:r>
    </w:p>
    <w:p w14:paraId="01B2AFC1" w14:textId="77777777" w:rsidR="00DF652F" w:rsidRPr="00F33D49" w:rsidRDefault="00DF652F" w:rsidP="00F33D49">
      <w:pPr>
        <w:pStyle w:val="Biblib"/>
        <w:spacing w:line="360" w:lineRule="auto"/>
        <w:rPr>
          <w:rFonts w:eastAsia="Times New Roman"/>
          <w:color w:val="3A3A3A"/>
          <w:shd w:val="clear" w:color="auto" w:fill="FFFFFF"/>
        </w:rPr>
      </w:pPr>
    </w:p>
    <w:p w14:paraId="3F0D398F" w14:textId="77777777"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Eliade, M. (1991). </w:t>
      </w:r>
      <w:r w:rsidRPr="00F33D49">
        <w:rPr>
          <w:rFonts w:eastAsia="Times New Roman"/>
          <w:i/>
          <w:iCs/>
          <w:color w:val="3A3A3A"/>
          <w:shd w:val="clear" w:color="auto" w:fill="FFFFFF"/>
        </w:rPr>
        <w:t>The myth of the eternal return, or, Cosmos and history</w:t>
      </w:r>
      <w:r w:rsidRPr="00F33D49">
        <w:rPr>
          <w:rFonts w:eastAsia="Times New Roman"/>
          <w:color w:val="3A3A3A"/>
          <w:shd w:val="clear" w:color="auto" w:fill="FFFFFF"/>
        </w:rPr>
        <w:t> (Bollingen series; v.46). Princeton, N.J.: Princeton University Press.</w:t>
      </w:r>
    </w:p>
    <w:p w14:paraId="7965F080" w14:textId="77777777" w:rsidR="00DF652F" w:rsidRPr="00F33D49" w:rsidRDefault="00DF652F" w:rsidP="00F33D49">
      <w:pPr>
        <w:pStyle w:val="Biblib"/>
        <w:spacing w:line="360" w:lineRule="auto"/>
        <w:rPr>
          <w:rFonts w:eastAsia="Times New Roman"/>
          <w:color w:val="3A3A3A"/>
          <w:shd w:val="clear" w:color="auto" w:fill="FFFFFF"/>
        </w:rPr>
      </w:pPr>
    </w:p>
    <w:p w14:paraId="56C84F44" w14:textId="7B2648DF"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Eliade, M. (1961). </w:t>
      </w:r>
      <w:r w:rsidRPr="00F33D49">
        <w:rPr>
          <w:rFonts w:eastAsia="Times New Roman"/>
          <w:i/>
          <w:iCs/>
          <w:color w:val="3A3A3A"/>
          <w:shd w:val="clear" w:color="auto" w:fill="FFFFFF"/>
        </w:rPr>
        <w:t>The sacred and the profane: The nature of religion</w:t>
      </w:r>
      <w:r w:rsidRPr="00F33D49">
        <w:rPr>
          <w:rFonts w:eastAsia="Times New Roman"/>
          <w:color w:val="3A3A3A"/>
          <w:shd w:val="clear" w:color="auto" w:fill="FFFFFF"/>
        </w:rPr>
        <w:t> (Harper Torchbooks). New York: Harper &amp; Row.</w:t>
      </w:r>
    </w:p>
    <w:p w14:paraId="5D95CBC7" w14:textId="77777777" w:rsidR="00DF652F" w:rsidRPr="00F33D49" w:rsidRDefault="00DF652F" w:rsidP="00F33D49">
      <w:pPr>
        <w:pStyle w:val="Biblib"/>
        <w:spacing w:line="360" w:lineRule="auto"/>
        <w:rPr>
          <w:rFonts w:eastAsia="Times New Roman"/>
          <w:color w:val="3A3A3A"/>
          <w:shd w:val="clear" w:color="auto" w:fill="FFFFFF"/>
        </w:rPr>
      </w:pPr>
    </w:p>
    <w:p w14:paraId="56B77698" w14:textId="6A7A18BB" w:rsidR="00DF652F" w:rsidRPr="00F33D49" w:rsidRDefault="00C17C69" w:rsidP="00F33D49">
      <w:pPr>
        <w:pStyle w:val="Biblib"/>
        <w:spacing w:line="360" w:lineRule="auto"/>
        <w:rPr>
          <w:rFonts w:eastAsia="Times New Roman"/>
          <w:color w:val="212121"/>
          <w:shd w:val="clear" w:color="auto" w:fill="FFFFFF"/>
        </w:rPr>
      </w:pPr>
      <w:r>
        <w:rPr>
          <w:rFonts w:eastAsia="Times New Roman"/>
          <w:color w:val="212121"/>
          <w:shd w:val="clear" w:color="auto" w:fill="FFFFFF"/>
        </w:rPr>
        <w:t xml:space="preserve">Forshaw, Peter. </w:t>
      </w:r>
      <w:r w:rsidRPr="00C17C69">
        <w:rPr>
          <w:rFonts w:eastAsia="Times New Roman"/>
          <w:i/>
          <w:color w:val="212121"/>
          <w:shd w:val="clear" w:color="auto" w:fill="FFFFFF"/>
        </w:rPr>
        <w:t>Chemistry, That Starry Science.</w:t>
      </w:r>
      <w:r w:rsidR="00DF652F" w:rsidRPr="00C17C69">
        <w:rPr>
          <w:rFonts w:eastAsia="Times New Roman"/>
          <w:i/>
          <w:color w:val="212121"/>
          <w:shd w:val="clear" w:color="auto" w:fill="FFFFFF"/>
        </w:rPr>
        <w:t xml:space="preserve"> Early Modern Conjunctions of Astrology and Alchemy</w:t>
      </w:r>
      <w:r>
        <w:rPr>
          <w:rFonts w:eastAsia="Times New Roman"/>
          <w:color w:val="212121"/>
          <w:shd w:val="clear" w:color="auto" w:fill="FFFFFF"/>
        </w:rPr>
        <w:t>.</w:t>
      </w:r>
      <w:r w:rsidR="00DF652F" w:rsidRPr="00F33D49">
        <w:rPr>
          <w:rFonts w:eastAsia="Times New Roman"/>
          <w:color w:val="212121"/>
          <w:shd w:val="clear" w:color="auto" w:fill="FFFFFF"/>
        </w:rPr>
        <w:t xml:space="preserve"> In </w:t>
      </w:r>
      <w:r w:rsidR="00DF652F" w:rsidRPr="00F33D49">
        <w:rPr>
          <w:rFonts w:eastAsia="Times New Roman"/>
          <w:i/>
          <w:iCs/>
          <w:color w:val="212121"/>
          <w:shd w:val="clear" w:color="auto" w:fill="FFFFFF"/>
        </w:rPr>
        <w:t>Sky and Symbol</w:t>
      </w:r>
      <w:r w:rsidR="00DF652F" w:rsidRPr="00F33D49">
        <w:rPr>
          <w:rFonts w:eastAsia="Times New Roman"/>
          <w:color w:val="212121"/>
          <w:shd w:val="clear" w:color="auto" w:fill="FFFFFF"/>
        </w:rPr>
        <w:t>, edited by Nicholas Campion and Liz Greene, 143-184: Sophia Centre Press, 2013.</w:t>
      </w:r>
    </w:p>
    <w:p w14:paraId="574D953C" w14:textId="77777777" w:rsidR="00DF652F" w:rsidRPr="00F33D49" w:rsidRDefault="00DF652F" w:rsidP="00F33D49">
      <w:pPr>
        <w:pStyle w:val="Biblib"/>
        <w:spacing w:line="360" w:lineRule="auto"/>
        <w:rPr>
          <w:rFonts w:eastAsia="Times New Roman"/>
          <w:color w:val="212121"/>
          <w:shd w:val="clear" w:color="auto" w:fill="FFFFFF"/>
        </w:rPr>
      </w:pPr>
    </w:p>
    <w:p w14:paraId="56630DD7" w14:textId="44177E39"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Greene, L. (1976). </w:t>
      </w:r>
      <w:r w:rsidRPr="00F33D49">
        <w:rPr>
          <w:rFonts w:eastAsia="Times New Roman"/>
          <w:i/>
          <w:iCs/>
          <w:color w:val="3A3A3A"/>
          <w:shd w:val="clear" w:color="auto" w:fill="FFFFFF"/>
        </w:rPr>
        <w:t>Saturn: A new look at an old devil</w:t>
      </w:r>
      <w:r w:rsidRPr="00F33D49">
        <w:rPr>
          <w:rFonts w:eastAsia="Times New Roman"/>
          <w:color w:val="3A3A3A"/>
          <w:shd w:val="clear" w:color="auto" w:fill="FFFFFF"/>
        </w:rPr>
        <w:t>. Boston, Mass.: Weiser.</w:t>
      </w:r>
      <w:r w:rsidR="00C17C69">
        <w:rPr>
          <w:rFonts w:eastAsia="Times New Roman"/>
          <w:color w:val="3A3A3A"/>
          <w:shd w:val="clear" w:color="auto" w:fill="FFFFFF"/>
        </w:rPr>
        <w:t xml:space="preserve"> Kindle Edition.</w:t>
      </w:r>
    </w:p>
    <w:p w14:paraId="3116D24A" w14:textId="77777777" w:rsidR="00DF652F" w:rsidRPr="00F33D49" w:rsidRDefault="00DF652F" w:rsidP="00F33D49">
      <w:pPr>
        <w:pStyle w:val="Biblib"/>
        <w:spacing w:line="360" w:lineRule="auto"/>
        <w:rPr>
          <w:rFonts w:eastAsia="Times New Roman"/>
        </w:rPr>
      </w:pPr>
    </w:p>
    <w:p w14:paraId="538E2AE9" w14:textId="54521C4F"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Greene, L. (1984). </w:t>
      </w:r>
      <w:r w:rsidRPr="00F33D49">
        <w:rPr>
          <w:rFonts w:eastAsia="Times New Roman"/>
          <w:i/>
          <w:iCs/>
          <w:color w:val="3A3A3A"/>
          <w:shd w:val="clear" w:color="auto" w:fill="FFFFFF"/>
        </w:rPr>
        <w:t>The astrology of fate</w:t>
      </w:r>
      <w:r w:rsidRPr="00F33D49">
        <w:rPr>
          <w:rFonts w:eastAsia="Times New Roman"/>
          <w:color w:val="3A3A3A"/>
          <w:shd w:val="clear" w:color="auto" w:fill="FFFFFF"/>
        </w:rPr>
        <w:t>. York Beach, Me.: Samuel Weiser.</w:t>
      </w:r>
      <w:r w:rsidR="00C17C69">
        <w:rPr>
          <w:rFonts w:eastAsia="Times New Roman"/>
          <w:color w:val="3A3A3A"/>
          <w:shd w:val="clear" w:color="auto" w:fill="FFFFFF"/>
        </w:rPr>
        <w:t xml:space="preserve"> Kindle Edition.</w:t>
      </w:r>
    </w:p>
    <w:p w14:paraId="1011182B" w14:textId="77777777" w:rsidR="00DF652F" w:rsidRPr="00F33D49" w:rsidRDefault="00DF652F" w:rsidP="00F33D49">
      <w:pPr>
        <w:pStyle w:val="Biblib"/>
        <w:spacing w:line="360" w:lineRule="auto"/>
        <w:rPr>
          <w:rFonts w:eastAsia="Times New Roman"/>
          <w:color w:val="212121"/>
          <w:shd w:val="clear" w:color="auto" w:fill="FFFFFF"/>
        </w:rPr>
      </w:pPr>
    </w:p>
    <w:p w14:paraId="578883B5" w14:textId="77777777" w:rsidR="00DC3CF3" w:rsidRPr="00F33D49" w:rsidRDefault="00DF652F" w:rsidP="00F33D49">
      <w:pPr>
        <w:pStyle w:val="Biblib"/>
        <w:spacing w:line="360" w:lineRule="auto"/>
        <w:rPr>
          <w:rFonts w:eastAsia="Times New Roman"/>
          <w:color w:val="3A3A3A"/>
          <w:shd w:val="clear" w:color="auto" w:fill="FFFFFF"/>
        </w:rPr>
      </w:pPr>
      <w:r w:rsidRPr="00F33D49">
        <w:rPr>
          <w:rFonts w:eastAsia="Times New Roman"/>
          <w:color w:val="3A3A3A"/>
          <w:shd w:val="clear" w:color="auto" w:fill="FFFFFF"/>
        </w:rPr>
        <w:t>Hamilton, Hesiod, &amp; Hamilton, Richard. (1990). </w:t>
      </w:r>
      <w:r w:rsidRPr="00F33D49">
        <w:rPr>
          <w:rFonts w:eastAsia="Times New Roman"/>
          <w:i/>
          <w:iCs/>
          <w:color w:val="3A3A3A"/>
          <w:shd w:val="clear" w:color="auto" w:fill="FFFFFF"/>
        </w:rPr>
        <w:t>Hesiod's Theogony</w:t>
      </w:r>
      <w:r w:rsidRPr="00F33D49">
        <w:rPr>
          <w:rFonts w:eastAsia="Times New Roman"/>
          <w:color w:val="3A3A3A"/>
          <w:shd w:val="clear" w:color="auto" w:fill="FFFFFF"/>
        </w:rPr>
        <w:t> (2nd ed., Bryn Mawr Greek commentaries). Bryn Mawr, Pa.: Thomas Library, Bryn Mawr College.</w:t>
      </w:r>
    </w:p>
    <w:p w14:paraId="26212BF4" w14:textId="2B318FD9" w:rsidR="00DF652F" w:rsidRPr="00F33D49" w:rsidRDefault="00DF652F" w:rsidP="00F33D49">
      <w:pPr>
        <w:pStyle w:val="Biblib"/>
        <w:spacing w:line="360" w:lineRule="auto"/>
        <w:rPr>
          <w:rFonts w:eastAsia="Times New Roman"/>
          <w:color w:val="3A3A3A"/>
          <w:shd w:val="clear" w:color="auto" w:fill="FFFFFF"/>
        </w:rPr>
      </w:pPr>
      <w:r w:rsidRPr="00F33D49">
        <w:rPr>
          <w:rFonts w:eastAsia="Times New Roman"/>
          <w:shd w:val="clear" w:color="auto" w:fill="FFFFFF"/>
        </w:rPr>
        <w:t>Hesiod (2005). Works of Hesiod and the Homeric hymns (D. Hime, Trans.). Chicago: The University of Chicago Press. (Original work published 700 BC) </w:t>
      </w:r>
    </w:p>
    <w:p w14:paraId="619FE8F6" w14:textId="77777777" w:rsidR="00DF652F" w:rsidRPr="00F33D49" w:rsidRDefault="00DF652F" w:rsidP="00F33D49">
      <w:pPr>
        <w:pStyle w:val="Biblib"/>
        <w:spacing w:line="360" w:lineRule="auto"/>
        <w:rPr>
          <w:rFonts w:eastAsia="Times New Roman"/>
          <w:shd w:val="clear" w:color="auto" w:fill="FFFFFF"/>
        </w:rPr>
      </w:pPr>
    </w:p>
    <w:p w14:paraId="4EB8FD7B" w14:textId="77777777"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Homer. (1979). </w:t>
      </w:r>
      <w:r w:rsidRPr="00F33D49">
        <w:rPr>
          <w:rFonts w:eastAsia="Times New Roman"/>
          <w:i/>
          <w:iCs/>
          <w:color w:val="3A3A3A"/>
          <w:shd w:val="clear" w:color="auto" w:fill="FFFFFF"/>
        </w:rPr>
        <w:t>Iliad III</w:t>
      </w:r>
      <w:r w:rsidRPr="00F33D49">
        <w:rPr>
          <w:rFonts w:eastAsia="Times New Roman"/>
          <w:color w:val="3A3A3A"/>
          <w:shd w:val="clear" w:color="auto" w:fill="FFFFFF"/>
        </w:rPr>
        <w:t>. Bristol: Bristol Classical Press.</w:t>
      </w:r>
    </w:p>
    <w:p w14:paraId="29E148E7" w14:textId="77777777" w:rsidR="00DF652F" w:rsidRPr="00F33D49" w:rsidRDefault="00DF652F" w:rsidP="00F33D49">
      <w:pPr>
        <w:pStyle w:val="Biblib"/>
        <w:spacing w:line="360" w:lineRule="auto"/>
        <w:rPr>
          <w:rFonts w:eastAsia="Times New Roman"/>
          <w:color w:val="3A3A3A"/>
          <w:shd w:val="clear" w:color="auto" w:fill="FFFFFF"/>
        </w:rPr>
      </w:pPr>
    </w:p>
    <w:p w14:paraId="42B68B01" w14:textId="77777777" w:rsidR="00DF652F" w:rsidRPr="00F33D49" w:rsidRDefault="00DF652F" w:rsidP="00F33D49">
      <w:pPr>
        <w:pStyle w:val="Biblib"/>
        <w:spacing w:line="360" w:lineRule="auto"/>
        <w:rPr>
          <w:rFonts w:eastAsia="Times New Roman"/>
          <w:color w:val="212121"/>
          <w:shd w:val="clear" w:color="auto" w:fill="FFFFFF"/>
        </w:rPr>
      </w:pPr>
      <w:r w:rsidRPr="00F33D49">
        <w:rPr>
          <w:rFonts w:eastAsia="Times New Roman"/>
          <w:color w:val="212121"/>
          <w:shd w:val="clear" w:color="auto" w:fill="FFFFFF"/>
        </w:rPr>
        <w:t>Kibre, Pearl. </w:t>
      </w:r>
      <w:r w:rsidRPr="00F33D49">
        <w:rPr>
          <w:rFonts w:eastAsia="Times New Roman"/>
          <w:i/>
          <w:iCs/>
          <w:color w:val="212121"/>
          <w:shd w:val="clear" w:color="auto" w:fill="FFFFFF"/>
        </w:rPr>
        <w:t>Studies in Medieval Science: Alchemy, Astrology, Mathematics and Medicine</w:t>
      </w:r>
      <w:r w:rsidRPr="00F33D49">
        <w:rPr>
          <w:rFonts w:eastAsia="Times New Roman"/>
          <w:color w:val="212121"/>
          <w:shd w:val="clear" w:color="auto" w:fill="FFFFFF"/>
        </w:rPr>
        <w:t>. London: Hambledon, 1984.</w:t>
      </w:r>
    </w:p>
    <w:p w14:paraId="6FFF6AF8" w14:textId="77777777" w:rsidR="00DF652F" w:rsidRPr="00F33D49" w:rsidRDefault="00DF652F" w:rsidP="00F33D49">
      <w:pPr>
        <w:pStyle w:val="Biblib"/>
        <w:spacing w:line="360" w:lineRule="auto"/>
        <w:rPr>
          <w:rFonts w:eastAsia="Times New Roman"/>
          <w:color w:val="212121"/>
          <w:shd w:val="clear" w:color="auto" w:fill="FFFFFF"/>
        </w:rPr>
      </w:pPr>
    </w:p>
    <w:p w14:paraId="34B7A27B" w14:textId="16F4B02D" w:rsidR="00DF652F" w:rsidRPr="00F33D49" w:rsidRDefault="00DF652F" w:rsidP="00F33D49">
      <w:pPr>
        <w:pStyle w:val="Biblib"/>
        <w:spacing w:line="360" w:lineRule="auto"/>
        <w:rPr>
          <w:rFonts w:eastAsia="Times New Roman"/>
          <w:color w:val="3A3A3A"/>
          <w:shd w:val="clear" w:color="auto" w:fill="FFFFFF"/>
        </w:rPr>
      </w:pPr>
      <w:r w:rsidRPr="00F33D49">
        <w:rPr>
          <w:rFonts w:eastAsia="Times New Roman"/>
          <w:color w:val="3A3A3A"/>
          <w:shd w:val="clear" w:color="auto" w:fill="FFFFFF"/>
        </w:rPr>
        <w:t>Layne, D., Tarrant, H., &amp; Addey, C. (2014). </w:t>
      </w:r>
      <w:r w:rsidR="00C17C69">
        <w:rPr>
          <w:rFonts w:eastAsia="Times New Roman"/>
          <w:i/>
          <w:iCs/>
          <w:color w:val="3A3A3A"/>
          <w:shd w:val="clear" w:color="auto" w:fill="FFFFFF"/>
        </w:rPr>
        <w:t>The Neoplatonic Socrates.</w:t>
      </w:r>
      <w:r w:rsidRPr="00F33D49">
        <w:rPr>
          <w:rFonts w:eastAsia="Times New Roman"/>
          <w:i/>
          <w:iCs/>
          <w:color w:val="3A3A3A"/>
          <w:shd w:val="clear" w:color="auto" w:fill="FFFFFF"/>
        </w:rPr>
        <w:t xml:space="preserve"> </w:t>
      </w:r>
      <w:r w:rsidRPr="00C17C69">
        <w:rPr>
          <w:rFonts w:eastAsia="Times New Roman"/>
          <w:iCs/>
          <w:color w:val="3A3A3A"/>
          <w:shd w:val="clear" w:color="auto" w:fill="FFFFFF"/>
        </w:rPr>
        <w:t>edited by Danielle A. Layne and Harold Tarrant; contributors Crystal Addey [and nine others].</w:t>
      </w:r>
      <w:r w:rsidRPr="00C17C69">
        <w:rPr>
          <w:rFonts w:eastAsia="Times New Roman"/>
          <w:color w:val="3A3A3A"/>
          <w:shd w:val="clear" w:color="auto" w:fill="FFFFFF"/>
        </w:rPr>
        <w:t> </w:t>
      </w:r>
      <w:r w:rsidRPr="00F33D49">
        <w:rPr>
          <w:rFonts w:eastAsia="Times New Roman"/>
          <w:color w:val="3A3A3A"/>
          <w:shd w:val="clear" w:color="auto" w:fill="FFFFFF"/>
        </w:rPr>
        <w:t>(1st ed.).</w:t>
      </w:r>
    </w:p>
    <w:p w14:paraId="03E1223A" w14:textId="77777777" w:rsidR="00DF652F" w:rsidRPr="00F33D49" w:rsidRDefault="00DF652F" w:rsidP="00F33D49">
      <w:pPr>
        <w:pStyle w:val="Biblib"/>
        <w:spacing w:line="360" w:lineRule="auto"/>
        <w:rPr>
          <w:rFonts w:eastAsia="Times New Roman"/>
          <w:color w:val="3A3A3A"/>
          <w:shd w:val="clear" w:color="auto" w:fill="FFFFFF"/>
        </w:rPr>
      </w:pPr>
    </w:p>
    <w:p w14:paraId="6EEAC0DE" w14:textId="721BD38D"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lastRenderedPageBreak/>
        <w:t>Leo, A. (1916). </w:t>
      </w:r>
      <w:r w:rsidRPr="00F33D49">
        <w:rPr>
          <w:rFonts w:eastAsia="Times New Roman"/>
          <w:i/>
          <w:iCs/>
          <w:color w:val="3A3A3A"/>
          <w:shd w:val="clear" w:color="auto" w:fill="FFFFFF"/>
        </w:rPr>
        <w:t>Saturn, the reaper: Being the substance of a course of public lectures delivered before the Astrological Society, in the months of January, February and March.</w:t>
      </w:r>
      <w:r w:rsidRPr="00F33D49">
        <w:rPr>
          <w:rFonts w:eastAsia="Times New Roman"/>
          <w:color w:val="3A3A3A"/>
          <w:shd w:val="clear" w:color="auto" w:fill="FFFFFF"/>
        </w:rPr>
        <w:t> </w:t>
      </w:r>
      <w:r w:rsidR="00C17C69">
        <w:rPr>
          <w:rFonts w:eastAsia="Times New Roman"/>
          <w:color w:val="3A3A3A"/>
          <w:shd w:val="clear" w:color="auto" w:fill="FFFFFF"/>
        </w:rPr>
        <w:t>[London]: Modern Astrology</w:t>
      </w:r>
      <w:r w:rsidRPr="00F33D49">
        <w:rPr>
          <w:rFonts w:eastAsia="Times New Roman"/>
          <w:color w:val="3A3A3A"/>
          <w:shd w:val="clear" w:color="auto" w:fill="FFFFFF"/>
        </w:rPr>
        <w:t xml:space="preserve"> Office.</w:t>
      </w:r>
    </w:p>
    <w:p w14:paraId="3EF5EE86" w14:textId="77777777" w:rsidR="00DF652F" w:rsidRPr="00F33D49" w:rsidRDefault="00DF652F" w:rsidP="00F33D49">
      <w:pPr>
        <w:pStyle w:val="Biblib"/>
        <w:spacing w:line="360" w:lineRule="auto"/>
        <w:rPr>
          <w:rFonts w:eastAsia="Times New Roman"/>
          <w:color w:val="333333"/>
          <w:shd w:val="clear" w:color="auto" w:fill="FFFFFF"/>
        </w:rPr>
      </w:pPr>
    </w:p>
    <w:p w14:paraId="7BCC577A" w14:textId="77777777" w:rsidR="00DF652F" w:rsidRPr="00F33D49" w:rsidRDefault="00DF652F" w:rsidP="00F33D49">
      <w:pPr>
        <w:pStyle w:val="Biblib"/>
        <w:spacing w:line="360" w:lineRule="auto"/>
        <w:rPr>
          <w:lang w:val="en-US"/>
        </w:rPr>
      </w:pPr>
      <w:r w:rsidRPr="00F33D49">
        <w:rPr>
          <w:lang w:val="en-US"/>
        </w:rPr>
        <w:t xml:space="preserve">Lowe, D. (2014). </w:t>
      </w:r>
      <w:r w:rsidRPr="00C17C69">
        <w:rPr>
          <w:i/>
          <w:lang w:val="en-US"/>
        </w:rPr>
        <w:t>Heavenly and Earthly Elements in Manilus Astronomica</w:t>
      </w:r>
      <w:r w:rsidRPr="00F33D49">
        <w:rPr>
          <w:lang w:val="en-US"/>
        </w:rPr>
        <w:t>. Ramus, 43(1), 45-66.: 10.1017/rmu.2014.3</w:t>
      </w:r>
    </w:p>
    <w:p w14:paraId="6944EA7D" w14:textId="77777777" w:rsidR="00DF652F" w:rsidRPr="00F33D49" w:rsidRDefault="00DF652F" w:rsidP="00F33D49">
      <w:pPr>
        <w:pStyle w:val="Biblib"/>
        <w:spacing w:line="360" w:lineRule="auto"/>
        <w:rPr>
          <w:lang w:val="en-US"/>
        </w:rPr>
      </w:pPr>
    </w:p>
    <w:p w14:paraId="13E4B154" w14:textId="77777777" w:rsidR="00DF652F" w:rsidRPr="00F33D49" w:rsidRDefault="00DF652F" w:rsidP="00F33D49">
      <w:pPr>
        <w:pStyle w:val="Biblib"/>
        <w:spacing w:line="360" w:lineRule="auto"/>
        <w:rPr>
          <w:rFonts w:eastAsia="Times New Roman"/>
          <w:color w:val="3A3A3A"/>
          <w:shd w:val="clear" w:color="auto" w:fill="FFFFFF"/>
        </w:rPr>
      </w:pPr>
      <w:r w:rsidRPr="00F33D49">
        <w:rPr>
          <w:rFonts w:eastAsia="Times New Roman"/>
          <w:color w:val="3A3A3A"/>
          <w:shd w:val="clear" w:color="auto" w:fill="FFFFFF"/>
        </w:rPr>
        <w:t>Manilius, Goold, and Goold, G. P. </w:t>
      </w:r>
      <w:r w:rsidRPr="00F33D49">
        <w:rPr>
          <w:rFonts w:eastAsia="Times New Roman"/>
          <w:i/>
          <w:iCs/>
          <w:color w:val="3A3A3A"/>
          <w:shd w:val="clear" w:color="auto" w:fill="FFFFFF"/>
        </w:rPr>
        <w:t>Astronomica</w:t>
      </w:r>
      <w:r w:rsidRPr="00F33D49">
        <w:rPr>
          <w:rFonts w:eastAsia="Times New Roman"/>
          <w:color w:val="3A3A3A"/>
          <w:shd w:val="clear" w:color="auto" w:fill="FFFFFF"/>
        </w:rPr>
        <w:t>. Cambridge, MA: Harvard UP, 1977. Loeb Classical Library; 469. Web.</w:t>
      </w:r>
    </w:p>
    <w:p w14:paraId="477396EB" w14:textId="77777777" w:rsidR="00DF652F" w:rsidRPr="00F33D49" w:rsidRDefault="00DF652F" w:rsidP="00F33D49">
      <w:pPr>
        <w:pStyle w:val="Biblib"/>
        <w:spacing w:line="360" w:lineRule="auto"/>
        <w:rPr>
          <w:rFonts w:eastAsia="Times New Roman"/>
          <w:color w:val="3A3A3A"/>
          <w:shd w:val="clear" w:color="auto" w:fill="FFFFFF"/>
        </w:rPr>
      </w:pPr>
    </w:p>
    <w:p w14:paraId="38718013" w14:textId="1BBDAED5"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Monier-Williams, Leumann, Cappeller, Leumann, Ernst, &amp; Cappeller, Carl. (1960). </w:t>
      </w:r>
      <w:r w:rsidRPr="00F33D49">
        <w:rPr>
          <w:rFonts w:eastAsia="Times New Roman"/>
          <w:i/>
          <w:iCs/>
          <w:color w:val="3A3A3A"/>
          <w:shd w:val="clear" w:color="auto" w:fill="FFFFFF"/>
        </w:rPr>
        <w:t>A Sanskrit-English dictionary: Etymologically and philologically arranged with special reference to cognate Indo-European languages</w:t>
      </w:r>
      <w:r w:rsidRPr="00F33D49">
        <w:rPr>
          <w:rFonts w:eastAsia="Times New Roman"/>
          <w:color w:val="3A3A3A"/>
          <w:shd w:val="clear" w:color="auto" w:fill="FFFFFF"/>
        </w:rPr>
        <w:t> (New edition, greatly enlarged and improved / with the collaboration of E. Leumann, C. Cappeller, and other scholars. ed.).</w:t>
      </w:r>
    </w:p>
    <w:p w14:paraId="754B3669" w14:textId="77777777" w:rsidR="00DF652F" w:rsidRPr="00F33D49" w:rsidRDefault="00DF652F" w:rsidP="00F33D49">
      <w:pPr>
        <w:pStyle w:val="Biblib"/>
        <w:spacing w:line="360" w:lineRule="auto"/>
        <w:rPr>
          <w:rFonts w:eastAsia="Times New Roman"/>
          <w:color w:val="3A3A3A"/>
          <w:shd w:val="clear" w:color="auto" w:fill="FFFFFF"/>
        </w:rPr>
      </w:pPr>
    </w:p>
    <w:p w14:paraId="61734E5B" w14:textId="77777777"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Neale, W., &amp; Tandy, D. (1996). </w:t>
      </w:r>
      <w:r w:rsidRPr="00F33D49">
        <w:rPr>
          <w:rFonts w:eastAsia="Times New Roman"/>
          <w:i/>
          <w:iCs/>
          <w:color w:val="3A3A3A"/>
          <w:shd w:val="clear" w:color="auto" w:fill="FFFFFF"/>
        </w:rPr>
        <w:t>Hesiod's Works and days</w:t>
      </w:r>
      <w:r w:rsidRPr="00F33D49">
        <w:rPr>
          <w:rFonts w:eastAsia="Times New Roman"/>
          <w:color w:val="3A3A3A"/>
          <w:shd w:val="clear" w:color="auto" w:fill="FFFFFF"/>
        </w:rPr>
        <w:t>. Berkeley: University of California Press.</w:t>
      </w:r>
    </w:p>
    <w:p w14:paraId="5DF2D0C9" w14:textId="77777777" w:rsidR="00DF652F" w:rsidRPr="00F33D49" w:rsidRDefault="00DF652F" w:rsidP="00F33D49">
      <w:pPr>
        <w:pStyle w:val="Biblib"/>
        <w:spacing w:line="360" w:lineRule="auto"/>
        <w:rPr>
          <w:rFonts w:eastAsia="Times New Roman"/>
          <w:color w:val="3A3A3A"/>
          <w:shd w:val="clear" w:color="auto" w:fill="FFFFFF"/>
        </w:rPr>
      </w:pPr>
    </w:p>
    <w:p w14:paraId="47409585" w14:textId="06F3406A"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Reinhart, M. (2014). </w:t>
      </w:r>
      <w:r w:rsidRPr="00F33D49">
        <w:rPr>
          <w:rFonts w:eastAsia="Times New Roman"/>
          <w:i/>
          <w:iCs/>
          <w:color w:val="3A3A3A"/>
          <w:shd w:val="clear" w:color="auto" w:fill="FFFFFF"/>
        </w:rPr>
        <w:t>Saturn: Time, heritage and substance.</w:t>
      </w:r>
      <w:r w:rsidR="00C17C69">
        <w:rPr>
          <w:rFonts w:eastAsia="Times New Roman"/>
          <w:i/>
          <w:iCs/>
          <w:color w:val="3A3A3A"/>
          <w:shd w:val="clear" w:color="auto" w:fill="FFFFFF"/>
        </w:rPr>
        <w:t xml:space="preserve"> </w:t>
      </w:r>
      <w:r w:rsidR="00C17C69" w:rsidRPr="00C17C69">
        <w:rPr>
          <w:rFonts w:eastAsia="Times New Roman"/>
          <w:iCs/>
          <w:color w:val="3A3A3A"/>
          <w:shd w:val="clear" w:color="auto" w:fill="FFFFFF"/>
        </w:rPr>
        <w:t>Kindle Edition</w:t>
      </w:r>
    </w:p>
    <w:p w14:paraId="13B4FBBE" w14:textId="77777777" w:rsidR="00DF652F" w:rsidRPr="00F33D49" w:rsidRDefault="00DF652F" w:rsidP="00F33D49">
      <w:pPr>
        <w:pStyle w:val="Biblib"/>
        <w:spacing w:line="360" w:lineRule="auto"/>
        <w:rPr>
          <w:rFonts w:eastAsia="Times New Roman"/>
        </w:rPr>
      </w:pPr>
    </w:p>
    <w:p w14:paraId="212A5522" w14:textId="16E05483" w:rsidR="00DF652F" w:rsidRPr="00F33D49" w:rsidRDefault="00C17C69" w:rsidP="00F33D49">
      <w:pPr>
        <w:pStyle w:val="Biblib"/>
        <w:spacing w:line="360" w:lineRule="auto"/>
        <w:rPr>
          <w:rFonts w:eastAsia="Times New Roman"/>
          <w:color w:val="333333"/>
          <w:shd w:val="clear" w:color="auto" w:fill="FFFFFF"/>
        </w:rPr>
      </w:pPr>
      <w:r>
        <w:rPr>
          <w:rFonts w:eastAsia="Times New Roman"/>
          <w:color w:val="333333"/>
          <w:shd w:val="clear" w:color="auto" w:fill="FFFFFF"/>
        </w:rPr>
        <w:t xml:space="preserve">Rochberg-Halton, F. </w:t>
      </w:r>
      <w:r w:rsidR="00DF652F" w:rsidRPr="00C17C69">
        <w:rPr>
          <w:rFonts w:eastAsia="Times New Roman"/>
          <w:i/>
          <w:color w:val="333333"/>
          <w:shd w:val="clear" w:color="auto" w:fill="FFFFFF"/>
        </w:rPr>
        <w:t>E</w:t>
      </w:r>
      <w:r w:rsidR="00C140C9" w:rsidRPr="00C17C69">
        <w:rPr>
          <w:rFonts w:eastAsia="Times New Roman"/>
          <w:i/>
          <w:color w:val="333333"/>
          <w:shd w:val="clear" w:color="auto" w:fill="FFFFFF"/>
        </w:rPr>
        <w:t>l</w:t>
      </w:r>
      <w:r w:rsidR="00DF652F" w:rsidRPr="00C17C69">
        <w:rPr>
          <w:rFonts w:eastAsia="Times New Roman"/>
          <w:i/>
          <w:color w:val="333333"/>
          <w:shd w:val="clear" w:color="auto" w:fill="FFFFFF"/>
        </w:rPr>
        <w:t>ements of the Babylonian Contribution to Hellenistic Astrology</w:t>
      </w:r>
      <w:r>
        <w:rPr>
          <w:rFonts w:eastAsia="Times New Roman"/>
          <w:color w:val="333333"/>
          <w:shd w:val="clear" w:color="auto" w:fill="FFFFFF"/>
        </w:rPr>
        <w:t>.</w:t>
      </w:r>
      <w:r w:rsidR="00DF652F" w:rsidRPr="00F33D49">
        <w:rPr>
          <w:rFonts w:eastAsia="Times New Roman"/>
          <w:color w:val="333333"/>
          <w:shd w:val="clear" w:color="auto" w:fill="FFFFFF"/>
        </w:rPr>
        <w:t> </w:t>
      </w:r>
      <w:r w:rsidR="00DF652F" w:rsidRPr="00C17C69">
        <w:rPr>
          <w:rFonts w:eastAsia="Times New Roman"/>
          <w:iCs/>
          <w:color w:val="333333"/>
          <w:shd w:val="clear" w:color="auto" w:fill="FFFFFF"/>
        </w:rPr>
        <w:t>Journal of the American Oriental Society</w:t>
      </w:r>
      <w:r w:rsidR="00DF652F" w:rsidRPr="00F33D49">
        <w:rPr>
          <w:rFonts w:eastAsia="Times New Roman"/>
          <w:color w:val="333333"/>
          <w:shd w:val="clear" w:color="auto" w:fill="FFFFFF"/>
        </w:rPr>
        <w:t>, vol. 108, no. 1, 1988, pp. 51–62. </w:t>
      </w:r>
      <w:r w:rsidR="00DF652F" w:rsidRPr="00F33D49">
        <w:rPr>
          <w:rFonts w:eastAsia="Times New Roman"/>
          <w:i/>
          <w:iCs/>
          <w:color w:val="333333"/>
          <w:shd w:val="clear" w:color="auto" w:fill="FFFFFF"/>
        </w:rPr>
        <w:t>JSTOR</w:t>
      </w:r>
      <w:r w:rsidR="00DF652F" w:rsidRPr="00F33D49">
        <w:rPr>
          <w:rFonts w:eastAsia="Times New Roman"/>
          <w:color w:val="333333"/>
          <w:shd w:val="clear" w:color="auto" w:fill="FFFFFF"/>
        </w:rPr>
        <w:t xml:space="preserve">, </w:t>
      </w:r>
      <w:hyperlink r:id="rId8" w:history="1">
        <w:r w:rsidR="00DF652F" w:rsidRPr="00F33D49">
          <w:rPr>
            <w:rStyle w:val="Hiperlink"/>
            <w:rFonts w:eastAsia="Times New Roman"/>
            <w:shd w:val="clear" w:color="auto" w:fill="FFFFFF"/>
          </w:rPr>
          <w:t>www.jstor.org/stable/603245</w:t>
        </w:r>
      </w:hyperlink>
      <w:r w:rsidR="00DF652F" w:rsidRPr="00F33D49">
        <w:rPr>
          <w:rFonts w:eastAsia="Times New Roman"/>
          <w:color w:val="333333"/>
          <w:shd w:val="clear" w:color="auto" w:fill="FFFFFF"/>
        </w:rPr>
        <w:t>.</w:t>
      </w:r>
    </w:p>
    <w:p w14:paraId="7010BA29" w14:textId="77777777" w:rsidR="00DF652F" w:rsidRPr="00F33D49" w:rsidRDefault="00DF652F" w:rsidP="00F33D49">
      <w:pPr>
        <w:pStyle w:val="Biblib"/>
        <w:spacing w:line="360" w:lineRule="auto"/>
        <w:rPr>
          <w:rFonts w:eastAsia="Times New Roman"/>
          <w:color w:val="333333"/>
          <w:shd w:val="clear" w:color="auto" w:fill="FFFFFF"/>
        </w:rPr>
      </w:pPr>
    </w:p>
    <w:p w14:paraId="4CC2BBAB" w14:textId="646EFBDD" w:rsidR="00DF652F" w:rsidRPr="00F33D49" w:rsidRDefault="00C17C69" w:rsidP="00F33D49">
      <w:pPr>
        <w:pStyle w:val="Biblib"/>
        <w:spacing w:line="360" w:lineRule="auto"/>
        <w:rPr>
          <w:rFonts w:eastAsia="Times New Roman"/>
          <w:color w:val="333333"/>
          <w:shd w:val="clear" w:color="auto" w:fill="FFFFFF"/>
        </w:rPr>
      </w:pPr>
      <w:r>
        <w:rPr>
          <w:rFonts w:eastAsia="Times New Roman"/>
          <w:color w:val="333333"/>
          <w:shd w:val="clear" w:color="auto" w:fill="FFFFFF"/>
        </w:rPr>
        <w:t xml:space="preserve">Rochberg-Halton, F. </w:t>
      </w:r>
      <w:r w:rsidR="00DF652F" w:rsidRPr="00C17C69">
        <w:rPr>
          <w:rFonts w:eastAsia="Times New Roman"/>
          <w:i/>
          <w:color w:val="333333"/>
          <w:shd w:val="clear" w:color="auto" w:fill="FFFFFF"/>
        </w:rPr>
        <w:t>New Evidenc</w:t>
      </w:r>
      <w:r w:rsidRPr="00C17C69">
        <w:rPr>
          <w:rFonts w:eastAsia="Times New Roman"/>
          <w:i/>
          <w:color w:val="333333"/>
          <w:shd w:val="clear" w:color="auto" w:fill="FFFFFF"/>
        </w:rPr>
        <w:t>e for the History of Astrology</w:t>
      </w:r>
      <w:r>
        <w:rPr>
          <w:rFonts w:eastAsia="Times New Roman"/>
          <w:color w:val="333333"/>
          <w:shd w:val="clear" w:color="auto" w:fill="FFFFFF"/>
        </w:rPr>
        <w:t>.</w:t>
      </w:r>
      <w:r w:rsidR="00DF652F" w:rsidRPr="00F33D49">
        <w:rPr>
          <w:rFonts w:eastAsia="Times New Roman"/>
          <w:color w:val="333333"/>
          <w:shd w:val="clear" w:color="auto" w:fill="FFFFFF"/>
        </w:rPr>
        <w:t> </w:t>
      </w:r>
      <w:r w:rsidR="00DF652F" w:rsidRPr="00F33D49">
        <w:rPr>
          <w:rFonts w:eastAsia="Times New Roman"/>
          <w:i/>
          <w:iCs/>
          <w:color w:val="333333"/>
          <w:shd w:val="clear" w:color="auto" w:fill="FFFFFF"/>
        </w:rPr>
        <w:t>Journal of Near Eastern Studies</w:t>
      </w:r>
      <w:r w:rsidR="00DF652F" w:rsidRPr="00F33D49">
        <w:rPr>
          <w:rFonts w:eastAsia="Times New Roman"/>
          <w:color w:val="333333"/>
          <w:shd w:val="clear" w:color="auto" w:fill="FFFFFF"/>
        </w:rPr>
        <w:t>, vol. 43, no. 2, 1984, pp. 115–140. </w:t>
      </w:r>
      <w:r w:rsidR="00DF652F" w:rsidRPr="00F33D49">
        <w:rPr>
          <w:rFonts w:eastAsia="Times New Roman"/>
          <w:i/>
          <w:iCs/>
          <w:color w:val="333333"/>
          <w:shd w:val="clear" w:color="auto" w:fill="FFFFFF"/>
        </w:rPr>
        <w:t>JSTOR</w:t>
      </w:r>
      <w:r w:rsidR="00DF652F" w:rsidRPr="00F33D49">
        <w:rPr>
          <w:rFonts w:eastAsia="Times New Roman"/>
          <w:color w:val="333333"/>
          <w:shd w:val="clear" w:color="auto" w:fill="FFFFFF"/>
        </w:rPr>
        <w:t xml:space="preserve">, </w:t>
      </w:r>
      <w:hyperlink r:id="rId9" w:history="1">
        <w:r w:rsidR="00DF652F" w:rsidRPr="00F33D49">
          <w:rPr>
            <w:rStyle w:val="Hiperlink"/>
            <w:rFonts w:eastAsia="Times New Roman"/>
            <w:shd w:val="clear" w:color="auto" w:fill="FFFFFF"/>
          </w:rPr>
          <w:t>www.jstor.org/stable/545087</w:t>
        </w:r>
      </w:hyperlink>
      <w:r w:rsidR="00DF652F" w:rsidRPr="00F33D49">
        <w:rPr>
          <w:rFonts w:eastAsia="Times New Roman"/>
          <w:color w:val="333333"/>
          <w:shd w:val="clear" w:color="auto" w:fill="FFFFFF"/>
        </w:rPr>
        <w:t>.</w:t>
      </w:r>
    </w:p>
    <w:p w14:paraId="65A663DD" w14:textId="77777777" w:rsidR="00DF652F" w:rsidRPr="00F33D49" w:rsidRDefault="00DF652F" w:rsidP="00F33D49">
      <w:pPr>
        <w:pStyle w:val="Biblib"/>
        <w:spacing w:line="360" w:lineRule="auto"/>
        <w:rPr>
          <w:rFonts w:eastAsia="Times New Roman"/>
          <w:color w:val="333333"/>
          <w:shd w:val="clear" w:color="auto" w:fill="FFFFFF"/>
        </w:rPr>
      </w:pPr>
    </w:p>
    <w:p w14:paraId="3B51FFD5" w14:textId="13B3D54E" w:rsidR="00DF652F" w:rsidRPr="00F33D49" w:rsidRDefault="00DF652F" w:rsidP="00F33D49">
      <w:pPr>
        <w:pStyle w:val="Biblib"/>
        <w:spacing w:line="360" w:lineRule="auto"/>
        <w:rPr>
          <w:rFonts w:eastAsia="Times New Roman"/>
        </w:rPr>
      </w:pPr>
      <w:r w:rsidRPr="00F33D49">
        <w:rPr>
          <w:rFonts w:eastAsia="Times New Roman"/>
          <w:color w:val="3A3A3A"/>
          <w:shd w:val="clear" w:color="auto" w:fill="FFFFFF"/>
        </w:rPr>
        <w:t>Sipiora, P., &amp; Baumlin, J. (2002). </w:t>
      </w:r>
      <w:r w:rsidR="00C17C69">
        <w:rPr>
          <w:rFonts w:eastAsia="Times New Roman"/>
          <w:i/>
          <w:iCs/>
          <w:color w:val="3A3A3A"/>
          <w:shd w:val="clear" w:color="auto" w:fill="FFFFFF"/>
        </w:rPr>
        <w:t>Rhetoric and K</w:t>
      </w:r>
      <w:r w:rsidRPr="00F33D49">
        <w:rPr>
          <w:rFonts w:eastAsia="Times New Roman"/>
          <w:i/>
          <w:iCs/>
          <w:color w:val="3A3A3A"/>
          <w:shd w:val="clear" w:color="auto" w:fill="FFFFFF"/>
        </w:rPr>
        <w:t>airos</w:t>
      </w:r>
      <w:r w:rsidR="00C17C69">
        <w:rPr>
          <w:rFonts w:eastAsia="Times New Roman"/>
          <w:i/>
          <w:iCs/>
          <w:color w:val="3A3A3A"/>
          <w:shd w:val="clear" w:color="auto" w:fill="FFFFFF"/>
        </w:rPr>
        <w:t>: Essays in History, Theory, and P</w:t>
      </w:r>
      <w:r w:rsidRPr="00F33D49">
        <w:rPr>
          <w:rFonts w:eastAsia="Times New Roman"/>
          <w:i/>
          <w:iCs/>
          <w:color w:val="3A3A3A"/>
          <w:shd w:val="clear" w:color="auto" w:fill="FFFFFF"/>
        </w:rPr>
        <w:t>raxis</w:t>
      </w:r>
      <w:r w:rsidR="00C17C69">
        <w:rPr>
          <w:rFonts w:eastAsia="Times New Roman"/>
          <w:i/>
          <w:iCs/>
          <w:color w:val="3A3A3A"/>
          <w:shd w:val="clear" w:color="auto" w:fill="FFFFFF"/>
        </w:rPr>
        <w:t xml:space="preserve">. </w:t>
      </w:r>
      <w:r w:rsidRPr="00C17C69">
        <w:rPr>
          <w:rFonts w:eastAsia="Times New Roman"/>
          <w:iCs/>
          <w:color w:val="3A3A3A"/>
          <w:shd w:val="clear" w:color="auto" w:fill="FFFFFF"/>
        </w:rPr>
        <w:t>Phillip Sipiora and James S. Baumlin, editors</w:t>
      </w:r>
      <w:r w:rsidRPr="00F33D49">
        <w:rPr>
          <w:rFonts w:eastAsia="Times New Roman"/>
          <w:i/>
          <w:iCs/>
          <w:color w:val="3A3A3A"/>
          <w:shd w:val="clear" w:color="auto" w:fill="FFFFFF"/>
        </w:rPr>
        <w:t>.</w:t>
      </w:r>
      <w:r w:rsidRPr="00F33D49">
        <w:rPr>
          <w:rFonts w:eastAsia="Times New Roman"/>
          <w:color w:val="3A3A3A"/>
          <w:shd w:val="clear" w:color="auto" w:fill="FFFFFF"/>
        </w:rPr>
        <w:t> Albany, NY: State University of New York Press.</w:t>
      </w:r>
    </w:p>
    <w:p w14:paraId="53D07375" w14:textId="77777777" w:rsidR="00DF652F" w:rsidRPr="00F33D49" w:rsidRDefault="00DF652F" w:rsidP="00F33D49">
      <w:pPr>
        <w:pStyle w:val="Biblib"/>
        <w:spacing w:line="360" w:lineRule="auto"/>
        <w:rPr>
          <w:rFonts w:eastAsia="Times New Roman"/>
          <w:color w:val="333333"/>
          <w:shd w:val="clear" w:color="auto" w:fill="FFFFFF"/>
        </w:rPr>
      </w:pPr>
    </w:p>
    <w:p w14:paraId="4F99FBBB" w14:textId="5ED69B21" w:rsidR="00BA1887" w:rsidRDefault="00DF652F" w:rsidP="000E4970">
      <w:pPr>
        <w:pStyle w:val="Biblib"/>
        <w:spacing w:line="360" w:lineRule="auto"/>
        <w:rPr>
          <w:rFonts w:eastAsia="Times New Roman"/>
          <w:color w:val="3A3A3A"/>
          <w:shd w:val="clear" w:color="auto" w:fill="FFFFFF"/>
        </w:rPr>
      </w:pPr>
      <w:r w:rsidRPr="00F33D49">
        <w:rPr>
          <w:rFonts w:eastAsia="Times New Roman"/>
          <w:color w:val="3A3A3A"/>
          <w:shd w:val="clear" w:color="auto" w:fill="FFFFFF"/>
        </w:rPr>
        <w:t>Sullivan, E. (1991). </w:t>
      </w:r>
      <w:r w:rsidR="00C17C69">
        <w:rPr>
          <w:rFonts w:eastAsia="Times New Roman"/>
          <w:i/>
          <w:iCs/>
          <w:color w:val="3A3A3A"/>
          <w:shd w:val="clear" w:color="auto" w:fill="FFFFFF"/>
        </w:rPr>
        <w:t>Saturn in Transit: Boundaries of Mind, Body and S</w:t>
      </w:r>
      <w:r w:rsidRPr="00F33D49">
        <w:rPr>
          <w:rFonts w:eastAsia="Times New Roman"/>
          <w:i/>
          <w:iCs/>
          <w:color w:val="3A3A3A"/>
          <w:shd w:val="clear" w:color="auto" w:fill="FFFFFF"/>
        </w:rPr>
        <w:t>oul / Erin Sullivan.</w:t>
      </w:r>
      <w:r w:rsidRPr="00F33D49">
        <w:rPr>
          <w:rFonts w:eastAsia="Times New Roman"/>
          <w:color w:val="3A3A3A"/>
          <w:shd w:val="clear" w:color="auto" w:fill="FFFFFF"/>
        </w:rPr>
        <w:t>(Contemporary astrology). London: Arkana</w:t>
      </w:r>
    </w:p>
    <w:p w14:paraId="0A1A4B44" w14:textId="77777777" w:rsidR="00C17C69" w:rsidRDefault="00C17C69" w:rsidP="000E4970">
      <w:pPr>
        <w:pStyle w:val="Biblib"/>
        <w:spacing w:line="360" w:lineRule="auto"/>
        <w:rPr>
          <w:rFonts w:eastAsia="Times New Roman"/>
          <w:color w:val="3A3A3A"/>
          <w:shd w:val="clear" w:color="auto" w:fill="FFFFFF"/>
        </w:rPr>
      </w:pPr>
    </w:p>
    <w:p w14:paraId="2DC61BFD" w14:textId="6A0A2949" w:rsidR="00C17C69" w:rsidRPr="00C17C69" w:rsidRDefault="00C17C69" w:rsidP="000E4970">
      <w:pPr>
        <w:pStyle w:val="Biblib"/>
        <w:spacing w:line="360" w:lineRule="auto"/>
        <w:rPr>
          <w:rFonts w:eastAsia="Times New Roman"/>
          <w:color w:val="3A3A3A"/>
          <w:shd w:val="clear" w:color="auto" w:fill="FFFFFF"/>
        </w:rPr>
      </w:pPr>
      <w:r w:rsidRPr="00C17C69">
        <w:rPr>
          <w:rFonts w:eastAsia="Times New Roman"/>
        </w:rPr>
        <w:t>Valens,</w:t>
      </w:r>
      <w:r>
        <w:rPr>
          <w:rFonts w:eastAsia="Times New Roman"/>
        </w:rPr>
        <w:t xml:space="preserve"> Vettius.</w:t>
      </w:r>
      <w:r w:rsidRPr="00C17C69">
        <w:rPr>
          <w:rFonts w:eastAsia="Times New Roman"/>
        </w:rPr>
        <w:t xml:space="preserve"> </w:t>
      </w:r>
      <w:r w:rsidRPr="00C17C69">
        <w:rPr>
          <w:rFonts w:eastAsia="Times New Roman"/>
          <w:i/>
        </w:rPr>
        <w:t>Anthology</w:t>
      </w:r>
      <w:r w:rsidRPr="00C17C69">
        <w:rPr>
          <w:rFonts w:eastAsia="Times New Roman"/>
        </w:rPr>
        <w:t xml:space="preserve">, translated </w:t>
      </w:r>
      <w:r>
        <w:rPr>
          <w:rFonts w:eastAsia="Times New Roman"/>
        </w:rPr>
        <w:t xml:space="preserve">by </w:t>
      </w:r>
      <w:r w:rsidRPr="00C17C69">
        <w:rPr>
          <w:rFonts w:eastAsia="Times New Roman"/>
        </w:rPr>
        <w:t xml:space="preserve">Mark Riley (2010). </w:t>
      </w:r>
      <w:hyperlink r:id="rId10" w:history="1">
        <w:r w:rsidRPr="00C17C69">
          <w:rPr>
            <w:rStyle w:val="Hiperlink"/>
            <w:rFonts w:eastAsia="Times New Roman"/>
            <w:color w:val="000000" w:themeColor="text1"/>
          </w:rPr>
          <w:t>https://www.csus.edu/indiv/r/rileymt/Vettius%20Valens%20entire.pdf</w:t>
        </w:r>
      </w:hyperlink>
    </w:p>
    <w:sectPr w:rsidR="00C17C69" w:rsidRPr="00C17C69" w:rsidSect="00547D79">
      <w:footerReference w:type="default" r:id="rId11"/>
      <w:pgSz w:w="11900" w:h="16840"/>
      <w:pgMar w:top="1417" w:right="1701" w:bottom="1417" w:left="1701"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BB3C8B" w14:textId="77777777" w:rsidR="00983033" w:rsidRDefault="00983033" w:rsidP="0030676C">
      <w:r>
        <w:separator/>
      </w:r>
    </w:p>
  </w:endnote>
  <w:endnote w:type="continuationSeparator" w:id="0">
    <w:p w14:paraId="27BDB1DA" w14:textId="77777777" w:rsidR="00983033" w:rsidRDefault="00983033" w:rsidP="00306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32ABB3" w14:textId="00433E91" w:rsidR="00547D79" w:rsidRPr="00547D79" w:rsidRDefault="00547D79">
    <w:pPr>
      <w:pStyle w:val="Rodap"/>
      <w:rPr>
        <w:lang w:val="pt-BR"/>
      </w:rPr>
    </w:pPr>
    <w:r>
      <w:ptab w:relativeTo="margin" w:alignment="center" w:leader="none"/>
    </w:r>
    <w:r>
      <w:ptab w:relativeTo="margin" w:alignment="right" w:leader="none"/>
    </w:r>
    <w:r w:rsidRPr="00547D79">
      <w:fldChar w:fldCharType="begin"/>
    </w:r>
    <w:r w:rsidRPr="00547D79">
      <w:instrText>PAGE   \* MERGEFORMAT</w:instrText>
    </w:r>
    <w:r w:rsidRPr="00547D79">
      <w:fldChar w:fldCharType="separate"/>
    </w:r>
    <w:r w:rsidR="001F019A" w:rsidRPr="001F019A">
      <w:rPr>
        <w:noProof/>
        <w:lang w:val="pt-BR"/>
      </w:rPr>
      <w:t>7</w:t>
    </w:r>
    <w:r w:rsidRPr="00547D79">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4EDD12" w14:textId="77777777" w:rsidR="00983033" w:rsidRDefault="00983033" w:rsidP="0030676C">
      <w:r>
        <w:separator/>
      </w:r>
    </w:p>
  </w:footnote>
  <w:footnote w:type="continuationSeparator" w:id="0">
    <w:p w14:paraId="0B83DD14" w14:textId="77777777" w:rsidR="00983033" w:rsidRDefault="00983033" w:rsidP="0030676C">
      <w:r>
        <w:continuationSeparator/>
      </w:r>
    </w:p>
  </w:footnote>
  <w:footnote w:id="1">
    <w:p w14:paraId="755FE943" w14:textId="47A92D15" w:rsidR="00F3468B" w:rsidRPr="00C17C69" w:rsidRDefault="00F3468B" w:rsidP="006D5419">
      <w:pPr>
        <w:spacing w:line="240" w:lineRule="auto"/>
        <w:rPr>
          <w:rFonts w:eastAsia="Times New Roman"/>
          <w:sz w:val="20"/>
          <w:szCs w:val="20"/>
          <w:lang w:val="pt-BR"/>
        </w:rPr>
      </w:pPr>
      <w:r w:rsidRPr="006D5419">
        <w:rPr>
          <w:rStyle w:val="Refdenotaderodap"/>
          <w:sz w:val="20"/>
          <w:szCs w:val="20"/>
        </w:rPr>
        <w:footnoteRef/>
      </w:r>
      <w:r w:rsidRPr="006D5419">
        <w:rPr>
          <w:sz w:val="20"/>
          <w:szCs w:val="20"/>
          <w:lang w:val="pt-BR"/>
        </w:rPr>
        <w:t xml:space="preserve"> </w:t>
      </w:r>
      <w:r w:rsidR="00897355" w:rsidRPr="00C17C69">
        <w:rPr>
          <w:rFonts w:eastAsia="Times New Roman"/>
          <w:sz w:val="20"/>
          <w:szCs w:val="20"/>
        </w:rPr>
        <w:t xml:space="preserve">Vettius Valens, </w:t>
      </w:r>
      <w:r w:rsidR="00897355" w:rsidRPr="00C17C69">
        <w:rPr>
          <w:rFonts w:eastAsia="Times New Roman"/>
          <w:i/>
          <w:sz w:val="20"/>
          <w:szCs w:val="20"/>
        </w:rPr>
        <w:t>Anthology</w:t>
      </w:r>
      <w:r w:rsidR="00897355" w:rsidRPr="00C17C69">
        <w:rPr>
          <w:rFonts w:eastAsia="Times New Roman"/>
          <w:sz w:val="20"/>
          <w:szCs w:val="20"/>
        </w:rPr>
        <w:t xml:space="preserve">, translated Mark Riley </w:t>
      </w:r>
      <w:r w:rsidR="001F6FD3" w:rsidRPr="00C17C69">
        <w:rPr>
          <w:rFonts w:eastAsia="Times New Roman"/>
          <w:sz w:val="20"/>
          <w:szCs w:val="20"/>
        </w:rPr>
        <w:t>(</w:t>
      </w:r>
      <w:r w:rsidR="00897355" w:rsidRPr="00C17C69">
        <w:rPr>
          <w:rFonts w:eastAsia="Times New Roman"/>
          <w:sz w:val="20"/>
          <w:szCs w:val="20"/>
        </w:rPr>
        <w:t>2010</w:t>
      </w:r>
      <w:r w:rsidR="001F6FD3" w:rsidRPr="00C17C69">
        <w:rPr>
          <w:rFonts w:eastAsia="Times New Roman"/>
          <w:sz w:val="20"/>
          <w:szCs w:val="20"/>
        </w:rPr>
        <w:t>)</w:t>
      </w:r>
      <w:r w:rsidR="00897355" w:rsidRPr="00C17C69">
        <w:rPr>
          <w:rFonts w:eastAsia="Times New Roman"/>
          <w:sz w:val="20"/>
          <w:szCs w:val="20"/>
        </w:rPr>
        <w:t>.</w:t>
      </w:r>
      <w:r w:rsidR="00C17C69" w:rsidRPr="00C17C69">
        <w:rPr>
          <w:rFonts w:eastAsia="Times New Roman"/>
          <w:sz w:val="20"/>
          <w:szCs w:val="20"/>
        </w:rPr>
        <w:t xml:space="preserve"> </w:t>
      </w:r>
      <w:hyperlink r:id="rId1" w:history="1">
        <w:r w:rsidR="00C17C69" w:rsidRPr="00C17C69">
          <w:rPr>
            <w:rStyle w:val="Hiperlink"/>
            <w:rFonts w:eastAsia="Times New Roman"/>
            <w:color w:val="000000" w:themeColor="text1"/>
            <w:sz w:val="20"/>
            <w:szCs w:val="20"/>
          </w:rPr>
          <w:t>https://www.csus.edu/indiv/r/rileymt/Vettius%20Valens%20entire.pdf</w:t>
        </w:r>
      </w:hyperlink>
    </w:p>
  </w:footnote>
  <w:footnote w:id="2">
    <w:p w14:paraId="01AA0B0B" w14:textId="770FC4A7" w:rsidR="00F3468B" w:rsidRPr="006037EB" w:rsidRDefault="00F3468B" w:rsidP="006D5419">
      <w:pPr>
        <w:pStyle w:val="Rodap"/>
        <w:rPr>
          <w:lang w:val="fr-FR"/>
        </w:rPr>
      </w:pPr>
      <w:r w:rsidRPr="006037EB">
        <w:rPr>
          <w:rStyle w:val="Refdenotaderodap"/>
        </w:rPr>
        <w:footnoteRef/>
      </w:r>
      <w:r w:rsidRPr="006037EB">
        <w:t xml:space="preserve"> </w:t>
      </w:r>
      <w:r w:rsidR="00FF2FAC" w:rsidRPr="006037EB">
        <w:rPr>
          <w:color w:val="212121"/>
          <w:shd w:val="clear" w:color="auto" w:fill="FFFFFF"/>
        </w:rPr>
        <w:t xml:space="preserve">Greene, Liz. </w:t>
      </w:r>
      <w:r w:rsidR="00FF2FAC" w:rsidRPr="001F752D">
        <w:rPr>
          <w:i/>
          <w:color w:val="212121"/>
          <w:shd w:val="clear" w:color="auto" w:fill="FFFFFF"/>
        </w:rPr>
        <w:t>Saturn</w:t>
      </w:r>
      <w:r w:rsidR="00FF2FAC" w:rsidRPr="006037EB">
        <w:rPr>
          <w:color w:val="212121"/>
          <w:shd w:val="clear" w:color="auto" w:fill="FFFFFF"/>
        </w:rPr>
        <w:t xml:space="preserve">. </w:t>
      </w:r>
      <w:r w:rsidR="000036BF">
        <w:rPr>
          <w:color w:val="212121"/>
          <w:shd w:val="clear" w:color="auto" w:fill="FFFFFF"/>
        </w:rPr>
        <w:t xml:space="preserve">(1976) </w:t>
      </w:r>
      <w:r w:rsidR="00897355" w:rsidRPr="0095231E">
        <w:t>Red Wheel Weiser. Kindle Edition.</w:t>
      </w:r>
    </w:p>
  </w:footnote>
  <w:footnote w:id="3">
    <w:p w14:paraId="68076E1A" w14:textId="32F835B4" w:rsidR="00F3468B" w:rsidRPr="006037EB" w:rsidRDefault="00F3468B" w:rsidP="006D5419">
      <w:pPr>
        <w:pStyle w:val="Rodap"/>
        <w:rPr>
          <w:lang w:val="en-US"/>
        </w:rPr>
      </w:pPr>
      <w:r w:rsidRPr="006037EB">
        <w:rPr>
          <w:rStyle w:val="Refdenotaderodap"/>
        </w:rPr>
        <w:footnoteRef/>
      </w:r>
      <w:r w:rsidRPr="006037EB">
        <w:t xml:space="preserve"> </w:t>
      </w:r>
      <w:r w:rsidR="00FF2FAC" w:rsidRPr="006037EB">
        <w:t xml:space="preserve">Sullivan, Erin. </w:t>
      </w:r>
      <w:r w:rsidR="00FF2FAC" w:rsidRPr="001F752D">
        <w:rPr>
          <w:i/>
        </w:rPr>
        <w:t>Saturn in Transit</w:t>
      </w:r>
      <w:r w:rsidR="00FF2FAC" w:rsidRPr="006037EB">
        <w:t xml:space="preserve">. </w:t>
      </w:r>
      <w:r w:rsidR="000036BF">
        <w:t xml:space="preserve">(2000) </w:t>
      </w:r>
      <w:r w:rsidR="00FF2FAC" w:rsidRPr="006037EB">
        <w:t>Red Wheel Weiser</w:t>
      </w:r>
      <w:r w:rsidR="00897355">
        <w:t>. Kindle Edition.</w:t>
      </w:r>
    </w:p>
  </w:footnote>
  <w:footnote w:id="4">
    <w:p w14:paraId="49F3D123" w14:textId="108B296C" w:rsidR="006D5419" w:rsidRPr="006D5419" w:rsidRDefault="006D5419" w:rsidP="006D5419">
      <w:pPr>
        <w:pStyle w:val="Textodenotaderodap"/>
        <w:spacing w:line="240" w:lineRule="auto"/>
        <w:rPr>
          <w:lang w:val="en-US"/>
        </w:rPr>
      </w:pPr>
      <w:r w:rsidRPr="006D5419">
        <w:rPr>
          <w:rStyle w:val="Refdenotaderodap"/>
          <w:sz w:val="20"/>
          <w:szCs w:val="20"/>
        </w:rPr>
        <w:footnoteRef/>
      </w:r>
      <w:r w:rsidRPr="006D5419">
        <w:rPr>
          <w:sz w:val="20"/>
          <w:szCs w:val="20"/>
        </w:rPr>
        <w:t xml:space="preserve"> </w:t>
      </w:r>
      <w:r w:rsidRPr="006D5419">
        <w:rPr>
          <w:rFonts w:ascii="Times New Roman" w:eastAsia="Times New Roman" w:hAnsi="Times New Roman" w:cs="Times New Roman"/>
          <w:sz w:val="20"/>
          <w:szCs w:val="20"/>
        </w:rPr>
        <w:t xml:space="preserve">Vettius Valens, </w:t>
      </w:r>
      <w:r w:rsidRPr="006D5419">
        <w:rPr>
          <w:rFonts w:ascii="Times New Roman" w:eastAsia="Times New Roman" w:hAnsi="Times New Roman" w:cs="Times New Roman"/>
          <w:i/>
          <w:sz w:val="20"/>
          <w:szCs w:val="20"/>
        </w:rPr>
        <w:t>Anthology</w:t>
      </w:r>
      <w:r w:rsidRPr="006D5419">
        <w:rPr>
          <w:rFonts w:ascii="Times New Roman" w:eastAsia="Times New Roman" w:hAnsi="Times New Roman" w:cs="Times New Roman"/>
          <w:sz w:val="20"/>
          <w:szCs w:val="20"/>
        </w:rPr>
        <w:t>, translated Mark Riley (2010).</w:t>
      </w:r>
    </w:p>
  </w:footnote>
  <w:footnote w:id="5">
    <w:p w14:paraId="011A7CF3" w14:textId="378DEC4A" w:rsidR="00F3468B" w:rsidRPr="00897355" w:rsidRDefault="00F3468B" w:rsidP="006D5419">
      <w:pPr>
        <w:pStyle w:val="Biblib"/>
        <w:spacing w:line="240" w:lineRule="auto"/>
      </w:pPr>
      <w:r w:rsidRPr="006D5419">
        <w:rPr>
          <w:rStyle w:val="Refdenotaderodap"/>
          <w:sz w:val="20"/>
          <w:szCs w:val="20"/>
        </w:rPr>
        <w:footnoteRef/>
      </w:r>
      <w:r w:rsidRPr="00547D79">
        <w:rPr>
          <w:lang w:val="pt-BR"/>
        </w:rPr>
        <w:t xml:space="preserve"> </w:t>
      </w:r>
      <w:r w:rsidR="00897355" w:rsidRPr="00897355">
        <w:rPr>
          <w:sz w:val="20"/>
          <w:szCs w:val="20"/>
        </w:rPr>
        <w:t xml:space="preserve">Brandão, Junito. </w:t>
      </w:r>
      <w:r w:rsidR="00897355" w:rsidRPr="001F752D">
        <w:rPr>
          <w:i/>
          <w:sz w:val="20"/>
          <w:szCs w:val="20"/>
        </w:rPr>
        <w:t>Mitologia Grega Vol.I</w:t>
      </w:r>
      <w:r w:rsidR="00897355" w:rsidRPr="00897355">
        <w:rPr>
          <w:sz w:val="20"/>
          <w:szCs w:val="20"/>
        </w:rPr>
        <w:t>. (1986) published by Vozes, Petropolis, RJ.</w:t>
      </w:r>
      <w:r w:rsidR="000E4970">
        <w:rPr>
          <w:sz w:val="20"/>
          <w:szCs w:val="20"/>
        </w:rPr>
        <w:t>(p.</w:t>
      </w:r>
      <w:r w:rsidR="001F6FD3">
        <w:rPr>
          <w:sz w:val="20"/>
          <w:szCs w:val="20"/>
        </w:rPr>
        <w:t>198)</w:t>
      </w:r>
    </w:p>
  </w:footnote>
  <w:footnote w:id="6">
    <w:p w14:paraId="419BC1CD" w14:textId="1412FBD6" w:rsidR="00897355" w:rsidRPr="00CF3E6F" w:rsidRDefault="00126EBD" w:rsidP="00897355">
      <w:pPr>
        <w:pStyle w:val="Biblib"/>
        <w:spacing w:line="240" w:lineRule="auto"/>
        <w:rPr>
          <w:rFonts w:eastAsia="Times New Roman"/>
          <w:color w:val="333333"/>
          <w:shd w:val="clear" w:color="auto" w:fill="FFFFFF"/>
        </w:rPr>
      </w:pPr>
      <w:r w:rsidRPr="006D5419">
        <w:rPr>
          <w:rStyle w:val="Refdenotaderodap"/>
          <w:sz w:val="20"/>
          <w:szCs w:val="20"/>
        </w:rPr>
        <w:footnoteRef/>
      </w:r>
      <w:r w:rsidRPr="00A765EB">
        <w:t xml:space="preserve"> </w:t>
      </w:r>
      <w:r w:rsidR="00897355" w:rsidRPr="00897355">
        <w:rPr>
          <w:sz w:val="20"/>
          <w:szCs w:val="20"/>
        </w:rPr>
        <w:t xml:space="preserve">Cooper, M. Glen. </w:t>
      </w:r>
      <w:r w:rsidR="00897355" w:rsidRPr="001F752D">
        <w:rPr>
          <w:rFonts w:eastAsia="Helvetica"/>
          <w:i/>
          <w:color w:val="333333"/>
          <w:sz w:val="20"/>
          <w:szCs w:val="20"/>
          <w:shd w:val="clear" w:color="auto" w:fill="FFFFFF"/>
        </w:rPr>
        <w:t>Astrology: The Science of Signs in the Heavens</w:t>
      </w:r>
      <w:r w:rsidR="001F752D">
        <w:rPr>
          <w:rFonts w:eastAsia="Helvetica"/>
          <w:color w:val="333333"/>
          <w:sz w:val="20"/>
          <w:szCs w:val="20"/>
          <w:shd w:val="clear" w:color="auto" w:fill="FFFFFF"/>
        </w:rPr>
        <w:t>.</w:t>
      </w:r>
      <w:r w:rsidR="00897355" w:rsidRPr="00897355">
        <w:rPr>
          <w:rFonts w:eastAsia="Helvetica"/>
          <w:color w:val="333333"/>
          <w:sz w:val="20"/>
          <w:szCs w:val="20"/>
          <w:shd w:val="clear" w:color="auto" w:fill="FFFFFF"/>
        </w:rPr>
        <w:t xml:space="preserve"> In The Oxford</w:t>
      </w:r>
      <w:r w:rsidR="00897355" w:rsidRPr="00897355">
        <w:rPr>
          <w:rFonts w:eastAsia="Times New Roman"/>
          <w:color w:val="333333"/>
          <w:sz w:val="20"/>
          <w:szCs w:val="20"/>
          <w:shd w:val="clear" w:color="auto" w:fill="FFFFFF"/>
        </w:rPr>
        <w:t xml:space="preserve"> Handbook to Science and Medicine in the Classical World, edited by P. T. Keyser and J. Scarborough. Oxford.</w:t>
      </w:r>
    </w:p>
    <w:p w14:paraId="4EE6F90D" w14:textId="3621969C" w:rsidR="00126EBD" w:rsidRPr="00A765EB" w:rsidRDefault="00126EBD" w:rsidP="007242EE">
      <w:pPr>
        <w:pStyle w:val="Rodap"/>
      </w:pPr>
    </w:p>
  </w:footnote>
  <w:footnote w:id="7">
    <w:p w14:paraId="1469713F" w14:textId="496366B2" w:rsidR="00C119E2" w:rsidRPr="00A765EB" w:rsidRDefault="00C119E2" w:rsidP="007242EE">
      <w:pPr>
        <w:pStyle w:val="Rodap"/>
      </w:pPr>
      <w:r w:rsidRPr="00A765EB">
        <w:rPr>
          <w:rStyle w:val="Refdenotaderodap"/>
        </w:rPr>
        <w:footnoteRef/>
      </w:r>
      <w:r w:rsidRPr="00A765EB">
        <w:t xml:space="preserve"> </w:t>
      </w:r>
      <w:r w:rsidR="001F6FD3" w:rsidRPr="00073BFE">
        <w:rPr>
          <w:rFonts w:eastAsia="Times New Roman"/>
          <w:szCs w:val="20"/>
        </w:rPr>
        <w:t xml:space="preserve">Vettius Valens, </w:t>
      </w:r>
      <w:r w:rsidR="001F6FD3" w:rsidRPr="00C17C69">
        <w:rPr>
          <w:rFonts w:eastAsia="Times New Roman"/>
          <w:i/>
          <w:szCs w:val="20"/>
        </w:rPr>
        <w:t>Anthology</w:t>
      </w:r>
      <w:r w:rsidR="001F6FD3" w:rsidRPr="00073BFE">
        <w:rPr>
          <w:rFonts w:eastAsia="Times New Roman"/>
          <w:szCs w:val="20"/>
        </w:rPr>
        <w:t xml:space="preserve">, translated Mark Riley </w:t>
      </w:r>
      <w:r w:rsidR="001F6FD3">
        <w:rPr>
          <w:rFonts w:eastAsia="Times New Roman"/>
          <w:szCs w:val="20"/>
        </w:rPr>
        <w:t>(</w:t>
      </w:r>
      <w:r w:rsidR="001F6FD3" w:rsidRPr="00073BFE">
        <w:rPr>
          <w:rFonts w:eastAsia="Times New Roman"/>
          <w:szCs w:val="20"/>
        </w:rPr>
        <w:t>2010</w:t>
      </w:r>
      <w:r w:rsidR="001F6FD3">
        <w:rPr>
          <w:rFonts w:eastAsia="Times New Roman"/>
          <w:szCs w:val="20"/>
        </w:rPr>
        <w:t>)</w:t>
      </w:r>
      <w:r w:rsidR="001F6FD3" w:rsidRPr="00073BFE">
        <w:rPr>
          <w:rFonts w:eastAsia="Times New Roman"/>
          <w:szCs w:val="20"/>
        </w:rPr>
        <w:t>.</w:t>
      </w:r>
      <w:r w:rsidR="001F6FD3">
        <w:rPr>
          <w:rFonts w:eastAsia="Times New Roman"/>
          <w:szCs w:val="20"/>
        </w:rPr>
        <w:t xml:space="preserve"> (p.1)</w:t>
      </w:r>
    </w:p>
  </w:footnote>
  <w:footnote w:id="8">
    <w:p w14:paraId="527B498F" w14:textId="1F64C4F9" w:rsidR="008763C4" w:rsidRPr="00A765EB" w:rsidRDefault="008763C4" w:rsidP="007242EE">
      <w:pPr>
        <w:pStyle w:val="Rodap"/>
      </w:pPr>
      <w:r w:rsidRPr="00A765EB">
        <w:rPr>
          <w:rStyle w:val="Refdenotaderodap"/>
        </w:rPr>
        <w:footnoteRef/>
      </w:r>
      <w:r w:rsidRPr="00A765EB">
        <w:t xml:space="preserve"> </w:t>
      </w:r>
      <w:r w:rsidR="004C39BD" w:rsidRPr="00A765EB">
        <w:t xml:space="preserve">Cooper, M. Glen. </w:t>
      </w:r>
      <w:r w:rsidR="004C39BD" w:rsidRPr="00A765EB">
        <w:rPr>
          <w:color w:val="333333"/>
          <w:shd w:val="clear" w:color="auto" w:fill="FFFFFF"/>
        </w:rPr>
        <w:t xml:space="preserve">Astrology: </w:t>
      </w:r>
      <w:r w:rsidR="004C39BD" w:rsidRPr="00C17C69">
        <w:rPr>
          <w:i/>
          <w:color w:val="333333"/>
          <w:shd w:val="clear" w:color="auto" w:fill="FFFFFF"/>
        </w:rPr>
        <w:t>The Sc</w:t>
      </w:r>
      <w:r w:rsidR="000036BF" w:rsidRPr="00C17C69">
        <w:rPr>
          <w:i/>
          <w:color w:val="333333"/>
          <w:shd w:val="clear" w:color="auto" w:fill="FFFFFF"/>
        </w:rPr>
        <w:t>ience of Signs in</w:t>
      </w:r>
      <w:r w:rsidR="00C17C69" w:rsidRPr="00C17C69">
        <w:rPr>
          <w:i/>
          <w:color w:val="333333"/>
          <w:shd w:val="clear" w:color="auto" w:fill="FFFFFF"/>
        </w:rPr>
        <w:t xml:space="preserve"> the Heavens</w:t>
      </w:r>
      <w:r w:rsidR="00C17C69">
        <w:rPr>
          <w:color w:val="333333"/>
          <w:shd w:val="clear" w:color="auto" w:fill="FFFFFF"/>
        </w:rPr>
        <w:t>.</w:t>
      </w:r>
      <w:r w:rsidR="008E2E23">
        <w:rPr>
          <w:color w:val="333333"/>
          <w:shd w:val="clear" w:color="auto" w:fill="FFFFFF"/>
        </w:rPr>
        <w:t>(p.</w:t>
      </w:r>
      <w:r w:rsidR="00723C72">
        <w:rPr>
          <w:color w:val="333333"/>
          <w:shd w:val="clear" w:color="auto" w:fill="FFFFFF"/>
        </w:rPr>
        <w:t>3</w:t>
      </w:r>
      <w:r w:rsidR="008E2E23">
        <w:rPr>
          <w:color w:val="333333"/>
          <w:shd w:val="clear" w:color="auto" w:fill="FFFFFF"/>
        </w:rPr>
        <w:t>8</w:t>
      </w:r>
      <w:r w:rsidR="00723C72">
        <w:rPr>
          <w:color w:val="333333"/>
          <w:shd w:val="clear" w:color="auto" w:fill="FFFFFF"/>
        </w:rPr>
        <w:t>1</w:t>
      </w:r>
      <w:r w:rsidR="008E2E23">
        <w:rPr>
          <w:color w:val="333333"/>
          <w:shd w:val="clear" w:color="auto" w:fill="FFFFFF"/>
        </w:rPr>
        <w:t>)</w:t>
      </w:r>
    </w:p>
  </w:footnote>
  <w:footnote w:id="9">
    <w:p w14:paraId="77248C0B" w14:textId="424502F5" w:rsidR="00B059A3" w:rsidRPr="00B059A3" w:rsidRDefault="00B059A3" w:rsidP="007242EE">
      <w:pPr>
        <w:pStyle w:val="Rodap"/>
        <w:rPr>
          <w:lang w:val="fr-FR"/>
        </w:rPr>
      </w:pPr>
      <w:r w:rsidRPr="00A765EB">
        <w:rPr>
          <w:rStyle w:val="Refdenotaderodap"/>
        </w:rPr>
        <w:footnoteRef/>
      </w:r>
      <w:r w:rsidRPr="00A765EB">
        <w:t xml:space="preserve"> </w:t>
      </w:r>
      <w:r w:rsidR="000C22BD" w:rsidRPr="00A765EB">
        <w:rPr>
          <w:lang w:val="en-US"/>
        </w:rPr>
        <w:t xml:space="preserve">Lowe, D. (2014). Heavenly and Earthly Elements in Manilus </w:t>
      </w:r>
      <w:r w:rsidR="000C22BD" w:rsidRPr="00C17C69">
        <w:rPr>
          <w:i/>
          <w:lang w:val="en-US"/>
        </w:rPr>
        <w:t>Astronomica</w:t>
      </w:r>
      <w:r w:rsidR="000C22BD" w:rsidRPr="00A765EB">
        <w:rPr>
          <w:lang w:val="en-US"/>
        </w:rPr>
        <w:t xml:space="preserve">. </w:t>
      </w:r>
    </w:p>
  </w:footnote>
  <w:footnote w:id="10">
    <w:p w14:paraId="0C9C4DF6" w14:textId="3106ED55" w:rsidR="006406E4" w:rsidRPr="006406E4" w:rsidRDefault="006406E4" w:rsidP="007242EE">
      <w:pPr>
        <w:pStyle w:val="Rodap"/>
        <w:rPr>
          <w:lang w:val="en-US"/>
        </w:rPr>
      </w:pPr>
      <w:r>
        <w:rPr>
          <w:rStyle w:val="Refdenotaderodap"/>
        </w:rPr>
        <w:footnoteRef/>
      </w:r>
      <w:r>
        <w:t xml:space="preserve"> </w:t>
      </w:r>
      <w:r w:rsidRPr="006406E4">
        <w:rPr>
          <w:color w:val="333333"/>
          <w:shd w:val="clear" w:color="auto" w:fill="FFFFFF"/>
        </w:rPr>
        <w:t xml:space="preserve">Rochberg-Halton, F. </w:t>
      </w:r>
      <w:r w:rsidRPr="00C17C69">
        <w:rPr>
          <w:rFonts w:eastAsia="Helvetica"/>
          <w:i/>
          <w:color w:val="333333"/>
          <w:shd w:val="clear" w:color="auto" w:fill="FFFFFF"/>
        </w:rPr>
        <w:t>New Evidence</w:t>
      </w:r>
      <w:r w:rsidRPr="00C17C69">
        <w:rPr>
          <w:i/>
          <w:color w:val="333333"/>
          <w:shd w:val="clear" w:color="auto" w:fill="FFFFFF"/>
        </w:rPr>
        <w:t xml:space="preserve"> for the History of Astrology</w:t>
      </w:r>
      <w:r w:rsidRPr="006406E4">
        <w:rPr>
          <w:color w:val="333333"/>
          <w:shd w:val="clear" w:color="auto" w:fill="FFFFFF"/>
        </w:rPr>
        <w:t>.</w:t>
      </w:r>
      <w:r w:rsidRPr="006406E4">
        <w:rPr>
          <w:rFonts w:ascii="Helvetica" w:eastAsia="Helvetica" w:hAnsi="Helvetica" w:cs="Helvetica"/>
          <w:color w:val="333333"/>
          <w:shd w:val="clear" w:color="auto" w:fill="FFFFFF"/>
        </w:rPr>
        <w:t> </w:t>
      </w:r>
      <w:r w:rsidR="00A36C58" w:rsidRPr="00A36C58">
        <w:rPr>
          <w:rFonts w:eastAsia="Helvetica"/>
          <w:color w:val="333333"/>
          <w:shd w:val="clear" w:color="auto" w:fill="FFFFFF"/>
        </w:rPr>
        <w:t>(p.117)</w:t>
      </w:r>
    </w:p>
  </w:footnote>
  <w:footnote w:id="11">
    <w:p w14:paraId="079C97BD" w14:textId="2B9D147C" w:rsidR="00343492" w:rsidRPr="00C0628C" w:rsidRDefault="00343492" w:rsidP="007242EE">
      <w:pPr>
        <w:pStyle w:val="Rodap"/>
      </w:pPr>
      <w:r w:rsidRPr="0095231E">
        <w:rPr>
          <w:rStyle w:val="Refdenotaderodap"/>
        </w:rPr>
        <w:footnoteRef/>
      </w:r>
      <w:r w:rsidRPr="0095231E">
        <w:t xml:space="preserve"> </w:t>
      </w:r>
      <w:r w:rsidR="00C0628C" w:rsidRPr="009E3CE5">
        <w:rPr>
          <w:color w:val="000000"/>
          <w:shd w:val="clear" w:color="auto" w:fill="FFFFFF"/>
        </w:rPr>
        <w:t xml:space="preserve">Hesiod (2005). </w:t>
      </w:r>
      <w:r w:rsidR="00C0628C" w:rsidRPr="00C17C69">
        <w:rPr>
          <w:i/>
          <w:color w:val="000000"/>
          <w:shd w:val="clear" w:color="auto" w:fill="FFFFFF"/>
        </w:rPr>
        <w:t xml:space="preserve">Works of Hesiod and the </w:t>
      </w:r>
      <w:r w:rsidR="00C17C69">
        <w:rPr>
          <w:i/>
          <w:color w:val="000000"/>
          <w:shd w:val="clear" w:color="auto" w:fill="FFFFFF"/>
        </w:rPr>
        <w:t>Homeric H</w:t>
      </w:r>
      <w:r w:rsidR="00CE7172" w:rsidRPr="00C17C69">
        <w:rPr>
          <w:i/>
          <w:color w:val="000000"/>
          <w:shd w:val="clear" w:color="auto" w:fill="FFFFFF"/>
        </w:rPr>
        <w:t>ymns</w:t>
      </w:r>
      <w:r w:rsidR="00CE7172">
        <w:rPr>
          <w:color w:val="000000"/>
          <w:shd w:val="clear" w:color="auto" w:fill="FFFFFF"/>
        </w:rPr>
        <w:t xml:space="preserve"> (D. Hime, Trans.)</w:t>
      </w:r>
    </w:p>
  </w:footnote>
  <w:footnote w:id="12">
    <w:p w14:paraId="1CFAFA68" w14:textId="4256FC84" w:rsidR="00C140C9" w:rsidRPr="001D1518" w:rsidRDefault="00C140C9" w:rsidP="007242EE">
      <w:pPr>
        <w:pStyle w:val="Rodap"/>
        <w:rPr>
          <w:lang w:val="en-US"/>
        </w:rPr>
      </w:pPr>
      <w:r>
        <w:rPr>
          <w:rStyle w:val="Refdenotaderodap"/>
        </w:rPr>
        <w:footnoteRef/>
      </w:r>
      <w:r>
        <w:t xml:space="preserve"> </w:t>
      </w:r>
      <w:r w:rsidR="00C17C69">
        <w:rPr>
          <w:color w:val="000000"/>
          <w:shd w:val="clear" w:color="auto" w:fill="FFFFFF"/>
        </w:rPr>
        <w:t xml:space="preserve">Valens, Vettius. </w:t>
      </w:r>
      <w:r w:rsidR="00C17C69" w:rsidRPr="00C17C69">
        <w:rPr>
          <w:i/>
          <w:color w:val="000000"/>
          <w:shd w:val="clear" w:color="auto" w:fill="FFFFFF"/>
        </w:rPr>
        <w:t>Anthology</w:t>
      </w:r>
      <w:r>
        <w:rPr>
          <w:color w:val="000000"/>
          <w:shd w:val="clear" w:color="auto" w:fill="FFFFFF"/>
        </w:rPr>
        <w:t>, Book IX. (pp. 162, 163)</w:t>
      </w:r>
    </w:p>
  </w:footnote>
  <w:footnote w:id="13">
    <w:p w14:paraId="23928384" w14:textId="11E3393B" w:rsidR="00CE7172" w:rsidRPr="00CE7172" w:rsidRDefault="00CE7172" w:rsidP="007242EE">
      <w:pPr>
        <w:pStyle w:val="Rodap"/>
        <w:rPr>
          <w:lang w:val="en-US"/>
        </w:rPr>
      </w:pPr>
      <w:r>
        <w:rPr>
          <w:rStyle w:val="Refdenotaderodap"/>
        </w:rPr>
        <w:footnoteRef/>
      </w:r>
      <w:r>
        <w:t xml:space="preserve"> </w:t>
      </w:r>
      <w:r w:rsidRPr="00547D79">
        <w:rPr>
          <w:color w:val="333333"/>
          <w:shd w:val="clear" w:color="auto" w:fill="FFFFFF"/>
        </w:rPr>
        <w:t xml:space="preserve">Rochberg-Halton, F. (1988). </w:t>
      </w:r>
      <w:r w:rsidRPr="00C17C69">
        <w:rPr>
          <w:i/>
          <w:color w:val="333333"/>
          <w:shd w:val="clear" w:color="auto" w:fill="FFFFFF"/>
        </w:rPr>
        <w:t>Elements of the Babylonian Contribution to Hellenistic</w:t>
      </w:r>
      <w:r w:rsidR="00A36C58">
        <w:rPr>
          <w:color w:val="333333"/>
          <w:shd w:val="clear" w:color="auto" w:fill="FFFFFF"/>
        </w:rPr>
        <w:t>. (p.51).</w:t>
      </w:r>
    </w:p>
  </w:footnote>
  <w:footnote w:id="14">
    <w:p w14:paraId="046F4BF9" w14:textId="00949BC3" w:rsidR="00AF5A00" w:rsidRPr="0095231E" w:rsidRDefault="00AF5A00" w:rsidP="007242EE">
      <w:pPr>
        <w:pStyle w:val="Rodap"/>
        <w:rPr>
          <w:lang w:val="fr-FR"/>
        </w:rPr>
      </w:pPr>
      <w:r w:rsidRPr="0095231E">
        <w:rPr>
          <w:rStyle w:val="Refdenotaderodap"/>
        </w:rPr>
        <w:footnoteRef/>
      </w:r>
      <w:r w:rsidRPr="0095231E">
        <w:t xml:space="preserve"> </w:t>
      </w:r>
      <w:r w:rsidR="00A36C58">
        <w:rPr>
          <w:color w:val="212121"/>
          <w:shd w:val="clear" w:color="auto" w:fill="FFFFFF"/>
        </w:rPr>
        <w:t xml:space="preserve">Greene, Liz. </w:t>
      </w:r>
      <w:r w:rsidR="00A36C58" w:rsidRPr="00C17C69">
        <w:rPr>
          <w:i/>
          <w:color w:val="212121"/>
          <w:shd w:val="clear" w:color="auto" w:fill="FFFFFF"/>
        </w:rPr>
        <w:t>Saturn</w:t>
      </w:r>
      <w:r w:rsidR="00A36C58">
        <w:rPr>
          <w:color w:val="212121"/>
          <w:shd w:val="clear" w:color="auto" w:fill="FFFFFF"/>
        </w:rPr>
        <w:t xml:space="preserve">. </w:t>
      </w:r>
      <w:r w:rsidRPr="0095231E">
        <w:rPr>
          <w:color w:val="212121"/>
          <w:shd w:val="clear" w:color="auto" w:fill="FFFFFF"/>
        </w:rPr>
        <w:t xml:space="preserve">Red Wheel Weiser. </w:t>
      </w:r>
      <w:r w:rsidR="00FF2FAC" w:rsidRPr="0095231E">
        <w:t>Kindle Edition.</w:t>
      </w:r>
      <w:r w:rsidR="00A36C58" w:rsidRPr="00A36C58">
        <w:rPr>
          <w:color w:val="212121"/>
          <w:shd w:val="clear" w:color="auto" w:fill="FFFFFF"/>
        </w:rPr>
        <w:t xml:space="preserve"> </w:t>
      </w:r>
      <w:r w:rsidR="00A36C58" w:rsidRPr="0095231E">
        <w:rPr>
          <w:color w:val="212121"/>
          <w:shd w:val="clear" w:color="auto" w:fill="FFFFFF"/>
        </w:rPr>
        <w:t>(p. 73).</w:t>
      </w:r>
    </w:p>
  </w:footnote>
  <w:footnote w:id="15">
    <w:p w14:paraId="25D868E0" w14:textId="5DD29B18" w:rsidR="00B61DA0" w:rsidRPr="005B2396" w:rsidRDefault="00B61DA0" w:rsidP="005B2396">
      <w:pPr>
        <w:spacing w:line="240" w:lineRule="auto"/>
        <w:rPr>
          <w:rFonts w:eastAsia="Times New Roman"/>
          <w:lang w:val="pt-BR"/>
        </w:rPr>
      </w:pPr>
      <w:r>
        <w:rPr>
          <w:rStyle w:val="Refdenotaderodap"/>
        </w:rPr>
        <w:footnoteRef/>
      </w:r>
      <w:r w:rsidRPr="00395D04">
        <w:rPr>
          <w:sz w:val="20"/>
          <w:szCs w:val="20"/>
        </w:rPr>
        <w:t xml:space="preserve"> </w:t>
      </w:r>
      <w:r w:rsidRPr="00395D04">
        <w:rPr>
          <w:sz w:val="20"/>
          <w:szCs w:val="20"/>
          <w:shd w:val="clear" w:color="auto" w:fill="FFFFFF"/>
        </w:rPr>
        <w:t xml:space="preserve">Monier-Williams, Leumann, Cappeller, Leumann, Ernst, &amp; Cappeller, Carl. </w:t>
      </w:r>
      <w:hyperlink r:id="rId2" w:history="1">
        <w:r w:rsidR="00395D04" w:rsidRPr="00C17C69">
          <w:rPr>
            <w:rStyle w:val="Hiperlink"/>
            <w:rFonts w:eastAsia="Times New Roman"/>
            <w:color w:val="000000" w:themeColor="text1"/>
            <w:sz w:val="20"/>
            <w:szCs w:val="20"/>
          </w:rPr>
          <w:t>https://www.sanskrit-lexicon.uni-koeln.de/cgi bin/monier/serveimg.pl?file=/scans/MWScan/MWScanjpg/mw0258-kartRguptaka.jpg</w:t>
        </w:r>
      </w:hyperlink>
    </w:p>
  </w:footnote>
  <w:footnote w:id="16">
    <w:p w14:paraId="3AE4C5AF" w14:textId="008DB6E1" w:rsidR="00AF5A00" w:rsidRPr="0095231E" w:rsidRDefault="00AF5A00" w:rsidP="007242EE">
      <w:pPr>
        <w:pStyle w:val="Rodap"/>
        <w:rPr>
          <w:lang w:val="en-US"/>
        </w:rPr>
      </w:pPr>
      <w:r w:rsidRPr="0095231E">
        <w:rPr>
          <w:rStyle w:val="Refdenotaderodap"/>
        </w:rPr>
        <w:footnoteRef/>
      </w:r>
      <w:r w:rsidR="00395D04">
        <w:t xml:space="preserve"> Greene, Liz. </w:t>
      </w:r>
      <w:r w:rsidR="00395D04" w:rsidRPr="00C17C69">
        <w:rPr>
          <w:i/>
        </w:rPr>
        <w:t>Saturn</w:t>
      </w:r>
      <w:r w:rsidR="00395D04">
        <w:t xml:space="preserve">. </w:t>
      </w:r>
      <w:r w:rsidRPr="0095231E">
        <w:t xml:space="preserve">Red Wheel Weiser. </w:t>
      </w:r>
      <w:r w:rsidR="00FF2FAC" w:rsidRPr="0095231E">
        <w:t>Kindle Edition.</w:t>
      </w:r>
      <w:r w:rsidR="00395D04" w:rsidRPr="00395D04">
        <w:t xml:space="preserve"> </w:t>
      </w:r>
      <w:r w:rsidR="00395D04" w:rsidRPr="0095231E">
        <w:t>(p. 10).</w:t>
      </w:r>
    </w:p>
  </w:footnote>
  <w:footnote w:id="17">
    <w:p w14:paraId="75809F04" w14:textId="00CB6CA1" w:rsidR="00AF5A00" w:rsidRPr="003044E1" w:rsidRDefault="00AF5A00" w:rsidP="007242EE">
      <w:pPr>
        <w:pStyle w:val="Rodap"/>
        <w:rPr>
          <w:lang w:val="fr-FR"/>
        </w:rPr>
      </w:pPr>
      <w:r w:rsidRPr="0095231E">
        <w:rPr>
          <w:rStyle w:val="Refdenotaderodap"/>
        </w:rPr>
        <w:footnoteRef/>
      </w:r>
      <w:r w:rsidRPr="0095231E">
        <w:t xml:space="preserve"> </w:t>
      </w:r>
      <w:r w:rsidR="00395D04">
        <w:rPr>
          <w:color w:val="212121"/>
          <w:shd w:val="clear" w:color="auto" w:fill="FFFFFF"/>
        </w:rPr>
        <w:t xml:space="preserve">Greene, Liz. </w:t>
      </w:r>
      <w:r w:rsidR="00395D04" w:rsidRPr="00C17C69">
        <w:rPr>
          <w:i/>
          <w:color w:val="212121"/>
          <w:shd w:val="clear" w:color="auto" w:fill="FFFFFF"/>
        </w:rPr>
        <w:t>Saturn</w:t>
      </w:r>
      <w:r w:rsidR="00395D04">
        <w:rPr>
          <w:color w:val="212121"/>
          <w:shd w:val="clear" w:color="auto" w:fill="FFFFFF"/>
        </w:rPr>
        <w:t xml:space="preserve">. </w:t>
      </w:r>
      <w:r w:rsidRPr="0095231E">
        <w:rPr>
          <w:color w:val="212121"/>
          <w:shd w:val="clear" w:color="auto" w:fill="FFFFFF"/>
        </w:rPr>
        <w:t xml:space="preserve">Red Wheel Weiser. </w:t>
      </w:r>
      <w:r w:rsidR="00FF2FAC" w:rsidRPr="0095231E">
        <w:t>Kindle Edition.</w:t>
      </w:r>
      <w:r w:rsidR="00395D04">
        <w:t xml:space="preserve"> </w:t>
      </w:r>
      <w:r w:rsidR="00395D04" w:rsidRPr="0095231E">
        <w:rPr>
          <w:color w:val="212121"/>
          <w:shd w:val="clear" w:color="auto" w:fill="FFFFFF"/>
        </w:rPr>
        <w:t>(p. 83).</w:t>
      </w:r>
    </w:p>
  </w:footnote>
  <w:footnote w:id="18">
    <w:p w14:paraId="104AD6E0" w14:textId="0A5D5084" w:rsidR="009C225A" w:rsidRPr="00656BBF" w:rsidRDefault="009C225A" w:rsidP="007242EE">
      <w:pPr>
        <w:pStyle w:val="Rodap"/>
      </w:pPr>
      <w:r>
        <w:rPr>
          <w:rStyle w:val="Refdenotaderodap"/>
        </w:rPr>
        <w:footnoteRef/>
      </w:r>
      <w:r>
        <w:t xml:space="preserve"> </w:t>
      </w:r>
      <w:r w:rsidRPr="009C225A">
        <w:t>Erin</w:t>
      </w:r>
      <w:r>
        <w:t xml:space="preserve"> Sullivan is a Canadian-born and has been a consultant astrologer and teacher since the late 1960`s. Currently lives in Taos, new Mexico, where she writes, consults and lectures for many organizations. </w:t>
      </w:r>
      <w:hyperlink r:id="rId3" w:history="1">
        <w:r w:rsidRPr="000A2697">
          <w:rPr>
            <w:rStyle w:val="Hiperlink"/>
            <w:sz w:val="18"/>
            <w:szCs w:val="18"/>
          </w:rPr>
          <w:t>www.cpalondon.com/erin.html</w:t>
        </w:r>
      </w:hyperlink>
      <w:r>
        <w:t xml:space="preserve"> (last </w:t>
      </w:r>
      <w:r w:rsidR="00395D04">
        <w:t>access</w:t>
      </w:r>
      <w:r>
        <w:t xml:space="preserve"> 25 may 19)</w:t>
      </w:r>
    </w:p>
  </w:footnote>
  <w:footnote w:id="19">
    <w:p w14:paraId="5B12F3EB" w14:textId="428D6EF5" w:rsidR="00204CDF" w:rsidRPr="00204CDF" w:rsidRDefault="00204CDF" w:rsidP="007242EE">
      <w:pPr>
        <w:pStyle w:val="Rodap"/>
      </w:pPr>
      <w:r>
        <w:rPr>
          <w:rStyle w:val="Refdenotaderodap"/>
        </w:rPr>
        <w:footnoteRef/>
      </w:r>
      <w:r>
        <w:t xml:space="preserve"> </w:t>
      </w:r>
      <w:r w:rsidR="005B2396">
        <w:rPr>
          <w:lang w:val="fr-FR"/>
        </w:rPr>
        <w:t>Sullivan</w:t>
      </w:r>
      <w:r>
        <w:rPr>
          <w:lang w:val="fr-FR"/>
        </w:rPr>
        <w:t xml:space="preserve"> </w:t>
      </w:r>
      <w:r w:rsidRPr="00204CDF">
        <w:rPr>
          <w:lang w:val="fr-FR"/>
        </w:rPr>
        <w:t xml:space="preserve">refers to </w:t>
      </w:r>
      <w:r w:rsidR="005B2396">
        <w:rPr>
          <w:lang w:val="fr-FR"/>
        </w:rPr>
        <w:t>the book, ‘</w:t>
      </w:r>
      <w:r w:rsidR="005B2396" w:rsidRPr="00C17C69">
        <w:rPr>
          <w:i/>
          <w:shd w:val="clear" w:color="auto" w:fill="FFFFFF"/>
        </w:rPr>
        <w:t>The Sacred And The P</w:t>
      </w:r>
      <w:r w:rsidR="00155AB6" w:rsidRPr="00C17C69">
        <w:rPr>
          <w:i/>
          <w:shd w:val="clear" w:color="auto" w:fill="FFFFFF"/>
        </w:rPr>
        <w:t>rofane</w:t>
      </w:r>
      <w:r w:rsidR="005B2396">
        <w:rPr>
          <w:shd w:val="clear" w:color="auto" w:fill="FFFFFF"/>
        </w:rPr>
        <w:t xml:space="preserve">’ </w:t>
      </w:r>
      <w:r w:rsidRPr="00204CDF">
        <w:rPr>
          <w:shd w:val="clear" w:color="auto" w:fill="FFFFFF"/>
        </w:rPr>
        <w:t>by Mircea Eliade</w:t>
      </w:r>
      <w:r w:rsidR="00155AB6">
        <w:rPr>
          <w:shd w:val="clear" w:color="auto" w:fill="FFFFFF"/>
        </w:rPr>
        <w:t xml:space="preserve"> in bibliography.</w:t>
      </w:r>
    </w:p>
  </w:footnote>
  <w:footnote w:id="20">
    <w:p w14:paraId="5E856456" w14:textId="1E222D0C" w:rsidR="00D43D01" w:rsidRPr="0095231E" w:rsidRDefault="00D43D01" w:rsidP="007242EE">
      <w:pPr>
        <w:pStyle w:val="Rodap"/>
      </w:pPr>
      <w:r w:rsidRPr="0095231E">
        <w:rPr>
          <w:rStyle w:val="Refdenotaderodap"/>
        </w:rPr>
        <w:footnoteRef/>
      </w:r>
      <w:r w:rsidRPr="0095231E">
        <w:t xml:space="preserve"> Sullivan, Erin. </w:t>
      </w:r>
      <w:r w:rsidRPr="00C17C69">
        <w:rPr>
          <w:i/>
        </w:rPr>
        <w:t>Saturn in Transit</w:t>
      </w:r>
      <w:r w:rsidR="00C17C69">
        <w:t>.</w:t>
      </w:r>
      <w:r w:rsidRPr="0095231E">
        <w:t xml:space="preserve"> (p. 10). </w:t>
      </w:r>
    </w:p>
  </w:footnote>
  <w:footnote w:id="21">
    <w:p w14:paraId="195268BE" w14:textId="53E5E01C" w:rsidR="004509D5" w:rsidRPr="0095231E" w:rsidRDefault="004509D5" w:rsidP="007242EE">
      <w:pPr>
        <w:pStyle w:val="Rodap"/>
      </w:pPr>
      <w:r w:rsidRPr="0095231E">
        <w:rPr>
          <w:rStyle w:val="Refdenotaderodap"/>
        </w:rPr>
        <w:footnoteRef/>
      </w:r>
      <w:r w:rsidRPr="0095231E">
        <w:t xml:space="preserve"> </w:t>
      </w:r>
      <w:r w:rsidR="0089672E" w:rsidRPr="00155AB6">
        <w:rPr>
          <w:shd w:val="clear" w:color="auto" w:fill="FFFFFF"/>
        </w:rPr>
        <w:t>Homer. (1979). </w:t>
      </w:r>
      <w:r w:rsidR="0089672E" w:rsidRPr="00C17C69">
        <w:rPr>
          <w:i/>
          <w:shd w:val="clear" w:color="auto" w:fill="FFFFFF"/>
        </w:rPr>
        <w:t>Iliad III</w:t>
      </w:r>
      <w:r w:rsidR="0089672E" w:rsidRPr="00155AB6">
        <w:rPr>
          <w:shd w:val="clear" w:color="auto" w:fill="FFFFFF"/>
        </w:rPr>
        <w:t>. Bristol: Bristol Classical Press.</w:t>
      </w:r>
    </w:p>
  </w:footnote>
  <w:footnote w:id="22">
    <w:p w14:paraId="575B9E8E" w14:textId="6942857A" w:rsidR="00F62376" w:rsidRPr="00052C6F" w:rsidRDefault="00F62376" w:rsidP="007242EE">
      <w:pPr>
        <w:pStyle w:val="Rodap"/>
      </w:pPr>
      <w:r>
        <w:rPr>
          <w:rStyle w:val="Refdenotaderodap"/>
        </w:rPr>
        <w:footnoteRef/>
      </w:r>
      <w:r>
        <w:t xml:space="preserve"> </w:t>
      </w:r>
      <w:r w:rsidR="00052C6F" w:rsidRPr="00155AB6">
        <w:rPr>
          <w:shd w:val="clear" w:color="auto" w:fill="FFFFFF"/>
        </w:rPr>
        <w:t>Neale, W., &amp; Tandy, D. (1996). </w:t>
      </w:r>
      <w:r w:rsidR="00052C6F" w:rsidRPr="00C17C69">
        <w:rPr>
          <w:i/>
          <w:shd w:val="clear" w:color="auto" w:fill="FFFFFF"/>
        </w:rPr>
        <w:t>Hesiod's Works and days</w:t>
      </w:r>
      <w:r w:rsidR="00052C6F" w:rsidRPr="00155AB6">
        <w:rPr>
          <w:shd w:val="clear" w:color="auto" w:fill="FFFFFF"/>
        </w:rPr>
        <w:t xml:space="preserve">. </w:t>
      </w:r>
    </w:p>
  </w:footnote>
  <w:footnote w:id="23">
    <w:p w14:paraId="5ADC92FC" w14:textId="317328AC" w:rsidR="00E942AA" w:rsidRPr="00B47159" w:rsidRDefault="00E942AA" w:rsidP="007242EE">
      <w:pPr>
        <w:pStyle w:val="Rodap"/>
      </w:pPr>
      <w:r w:rsidRPr="0095231E">
        <w:rPr>
          <w:rStyle w:val="Refdenotaderodap"/>
        </w:rPr>
        <w:footnoteRef/>
      </w:r>
      <w:r w:rsidRPr="0095231E">
        <w:t xml:space="preserve"> </w:t>
      </w:r>
      <w:r w:rsidR="002919FB" w:rsidRPr="00155AB6">
        <w:rPr>
          <w:shd w:val="clear" w:color="auto" w:fill="FFFFFF"/>
        </w:rPr>
        <w:t>Sipiora, P., &amp; Baumlin, J. (2002). </w:t>
      </w:r>
      <w:r w:rsidR="00C17C69">
        <w:rPr>
          <w:i/>
          <w:shd w:val="clear" w:color="auto" w:fill="FFFFFF"/>
        </w:rPr>
        <w:t>Rhetoric and K</w:t>
      </w:r>
      <w:r w:rsidR="002919FB" w:rsidRPr="00C17C69">
        <w:rPr>
          <w:i/>
          <w:shd w:val="clear" w:color="auto" w:fill="FFFFFF"/>
        </w:rPr>
        <w:t xml:space="preserve">airos </w:t>
      </w:r>
      <w:r w:rsidR="00C17C69">
        <w:rPr>
          <w:i/>
          <w:shd w:val="clear" w:color="auto" w:fill="FFFFFF"/>
        </w:rPr>
        <w:t>Essays in History, Theory, and P</w:t>
      </w:r>
      <w:r w:rsidR="002919FB" w:rsidRPr="00C17C69">
        <w:rPr>
          <w:i/>
          <w:shd w:val="clear" w:color="auto" w:fill="FFFFFF"/>
        </w:rPr>
        <w:t>raxi</w:t>
      </w:r>
      <w:r w:rsidR="00C17C69">
        <w:rPr>
          <w:i/>
          <w:shd w:val="clear" w:color="auto" w:fill="FFFFFF"/>
        </w:rPr>
        <w:t>s.</w:t>
      </w:r>
    </w:p>
  </w:footnote>
  <w:footnote w:id="24">
    <w:p w14:paraId="3BB124FD" w14:textId="0C4FBFB3" w:rsidR="00FF4AEF" w:rsidRPr="0095231E" w:rsidRDefault="00FF4AEF" w:rsidP="007242EE">
      <w:pPr>
        <w:pStyle w:val="Rodap"/>
      </w:pPr>
      <w:r w:rsidRPr="0095231E">
        <w:rPr>
          <w:rStyle w:val="Refdenotaderodap"/>
        </w:rPr>
        <w:footnoteRef/>
      </w:r>
      <w:r w:rsidRPr="0095231E">
        <w:t xml:space="preserve"> </w:t>
      </w:r>
      <w:r w:rsidR="00C17C69">
        <w:rPr>
          <w:color w:val="212121"/>
          <w:shd w:val="clear" w:color="auto" w:fill="FFFFFF"/>
        </w:rPr>
        <w:t xml:space="preserve">Forshaw, Peter. </w:t>
      </w:r>
      <w:r w:rsidR="00C17C69">
        <w:rPr>
          <w:i/>
          <w:color w:val="212121"/>
          <w:shd w:val="clear" w:color="auto" w:fill="FFFFFF"/>
        </w:rPr>
        <w:t>Chemistry, That Starry Science.</w:t>
      </w:r>
      <w:r w:rsidR="000D3319" w:rsidRPr="00C17C69">
        <w:rPr>
          <w:i/>
          <w:color w:val="212121"/>
          <w:shd w:val="clear" w:color="auto" w:fill="FFFFFF"/>
        </w:rPr>
        <w:t xml:space="preserve"> </w:t>
      </w:r>
      <w:r w:rsidR="000E4970">
        <w:rPr>
          <w:color w:val="212121"/>
          <w:shd w:val="clear" w:color="auto" w:fill="FFFFFF"/>
        </w:rPr>
        <w:t>(p.165)</w:t>
      </w:r>
    </w:p>
  </w:footnote>
  <w:footnote w:id="25">
    <w:p w14:paraId="40AE64CA" w14:textId="6A79DB0A" w:rsidR="005113A5" w:rsidRPr="00113EC0" w:rsidRDefault="005113A5" w:rsidP="007242EE">
      <w:pPr>
        <w:pStyle w:val="Rodap"/>
        <w:rPr>
          <w:bCs/>
          <w:color w:val="000000"/>
          <w:lang w:eastAsia="en-US"/>
        </w:rPr>
      </w:pPr>
      <w:r w:rsidRPr="0095231E">
        <w:rPr>
          <w:rStyle w:val="Refdenotaderodap"/>
        </w:rPr>
        <w:footnoteRef/>
      </w:r>
      <w:r w:rsidRPr="0095231E">
        <w:t xml:space="preserve"> </w:t>
      </w:r>
      <w:r w:rsidRPr="0095231E">
        <w:rPr>
          <w:bCs/>
          <w:color w:val="000000"/>
          <w:lang w:eastAsia="en-US"/>
        </w:rPr>
        <w:t xml:space="preserve">Sullivan, Erin. </w:t>
      </w:r>
      <w:r w:rsidRPr="00C17C69">
        <w:rPr>
          <w:bCs/>
          <w:i/>
          <w:color w:val="000000"/>
          <w:lang w:eastAsia="en-US"/>
        </w:rPr>
        <w:t>Saturn in Transit</w:t>
      </w:r>
      <w:r w:rsidR="00C17C69">
        <w:rPr>
          <w:bCs/>
          <w:i/>
          <w:color w:val="000000"/>
          <w:lang w:eastAsia="en-US"/>
        </w:rPr>
        <w:t>.</w:t>
      </w:r>
      <w:r w:rsidRPr="0095231E">
        <w:rPr>
          <w:bCs/>
          <w:color w:val="000000"/>
          <w:lang w:eastAsia="en-US"/>
        </w:rPr>
        <w:t xml:space="preserve"> (p. 24).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activeWritingStyle w:appName="MSWord" w:lang="en-GB" w:vendorID="64" w:dllVersion="6" w:nlCheck="1" w:checkStyle="0"/>
  <w:activeWritingStyle w:appName="MSWord" w:lang="en-US" w:vendorID="64" w:dllVersion="6" w:nlCheck="1" w:checkStyle="0"/>
  <w:activeWritingStyle w:appName="MSWord" w:lang="pt-BR" w:vendorID="64" w:dllVersion="6" w:nlCheck="1" w:checkStyle="0"/>
  <w:activeWritingStyle w:appName="MSWord" w:lang="fr-FR" w:vendorID="64" w:dllVersion="6" w:nlCheck="1" w:checkStyle="0"/>
  <w:activeWritingStyle w:appName="MSWord" w:lang="en-GB" w:vendorID="64" w:dllVersion="0" w:nlCheck="1" w:checkStyle="0"/>
  <w:activeWritingStyle w:appName="MSWord" w:lang="pt-BR"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pt-BR" w:vendorID="64" w:dllVersion="131078" w:nlCheck="1" w:checkStyle="0"/>
  <w:activeWritingStyle w:appName="MSWord" w:lang="en-US" w:vendorID="64" w:dllVersion="131078" w:nlCheck="1" w:checkStyle="0"/>
  <w:activeWritingStyle w:appName="MSWord" w:lang="fr-FR" w:vendorID="64" w:dllVersion="131078" w:nlCheck="1" w:checkStyle="0"/>
  <w:activeWritingStyle w:appName="MSWord" w:lang="en-GB" w:vendorID="2" w:dllVersion="6" w:checkStyle="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21E"/>
    <w:rsid w:val="000036BF"/>
    <w:rsid w:val="00006150"/>
    <w:rsid w:val="0000753B"/>
    <w:rsid w:val="0001139A"/>
    <w:rsid w:val="000144E1"/>
    <w:rsid w:val="000307F0"/>
    <w:rsid w:val="00040BC6"/>
    <w:rsid w:val="00044056"/>
    <w:rsid w:val="00044E93"/>
    <w:rsid w:val="00047878"/>
    <w:rsid w:val="00052725"/>
    <w:rsid w:val="00052C6F"/>
    <w:rsid w:val="000606C6"/>
    <w:rsid w:val="00063550"/>
    <w:rsid w:val="00073F2D"/>
    <w:rsid w:val="0008021C"/>
    <w:rsid w:val="000842D7"/>
    <w:rsid w:val="00096490"/>
    <w:rsid w:val="000A2768"/>
    <w:rsid w:val="000A67CD"/>
    <w:rsid w:val="000B433C"/>
    <w:rsid w:val="000C22BD"/>
    <w:rsid w:val="000C303A"/>
    <w:rsid w:val="000C65E3"/>
    <w:rsid w:val="000C749F"/>
    <w:rsid w:val="000D3184"/>
    <w:rsid w:val="000D3319"/>
    <w:rsid w:val="000E4970"/>
    <w:rsid w:val="000E4ADB"/>
    <w:rsid w:val="000E7A6F"/>
    <w:rsid w:val="000F1A4E"/>
    <w:rsid w:val="000F5A3C"/>
    <w:rsid w:val="000F79AA"/>
    <w:rsid w:val="001031B7"/>
    <w:rsid w:val="0010394B"/>
    <w:rsid w:val="0011241A"/>
    <w:rsid w:val="00112C68"/>
    <w:rsid w:val="00113EC0"/>
    <w:rsid w:val="00114F8F"/>
    <w:rsid w:val="00120A2D"/>
    <w:rsid w:val="00126EBD"/>
    <w:rsid w:val="00134AB8"/>
    <w:rsid w:val="00135950"/>
    <w:rsid w:val="00152A26"/>
    <w:rsid w:val="00155AB6"/>
    <w:rsid w:val="00156B12"/>
    <w:rsid w:val="001600C5"/>
    <w:rsid w:val="00166D75"/>
    <w:rsid w:val="001731E4"/>
    <w:rsid w:val="00182D7C"/>
    <w:rsid w:val="001977AA"/>
    <w:rsid w:val="001A4192"/>
    <w:rsid w:val="001A4A7B"/>
    <w:rsid w:val="001A6CD6"/>
    <w:rsid w:val="001A740A"/>
    <w:rsid w:val="001C42A3"/>
    <w:rsid w:val="001D1518"/>
    <w:rsid w:val="001D4497"/>
    <w:rsid w:val="001E1311"/>
    <w:rsid w:val="001F019A"/>
    <w:rsid w:val="001F4393"/>
    <w:rsid w:val="001F43BA"/>
    <w:rsid w:val="001F5E94"/>
    <w:rsid w:val="001F6FD3"/>
    <w:rsid w:val="001F752D"/>
    <w:rsid w:val="00202C33"/>
    <w:rsid w:val="00203334"/>
    <w:rsid w:val="00204CDF"/>
    <w:rsid w:val="00205911"/>
    <w:rsid w:val="002119C7"/>
    <w:rsid w:val="0021295E"/>
    <w:rsid w:val="00215D8F"/>
    <w:rsid w:val="00221590"/>
    <w:rsid w:val="002255D8"/>
    <w:rsid w:val="00232C60"/>
    <w:rsid w:val="00244D78"/>
    <w:rsid w:val="00246CCD"/>
    <w:rsid w:val="00251CCF"/>
    <w:rsid w:val="00257721"/>
    <w:rsid w:val="002610BF"/>
    <w:rsid w:val="00262FCA"/>
    <w:rsid w:val="002640EE"/>
    <w:rsid w:val="00273290"/>
    <w:rsid w:val="0028025C"/>
    <w:rsid w:val="00285BC1"/>
    <w:rsid w:val="00291602"/>
    <w:rsid w:val="002919FB"/>
    <w:rsid w:val="00292E60"/>
    <w:rsid w:val="0029653E"/>
    <w:rsid w:val="002A29E5"/>
    <w:rsid w:val="002A3091"/>
    <w:rsid w:val="002B7E95"/>
    <w:rsid w:val="002C06FB"/>
    <w:rsid w:val="002C45AB"/>
    <w:rsid w:val="002D3143"/>
    <w:rsid w:val="003044E1"/>
    <w:rsid w:val="0030647D"/>
    <w:rsid w:val="0030676C"/>
    <w:rsid w:val="003079FE"/>
    <w:rsid w:val="003152D0"/>
    <w:rsid w:val="00337D60"/>
    <w:rsid w:val="003431A5"/>
    <w:rsid w:val="00343492"/>
    <w:rsid w:val="003459B1"/>
    <w:rsid w:val="00362927"/>
    <w:rsid w:val="00363251"/>
    <w:rsid w:val="00375378"/>
    <w:rsid w:val="00377585"/>
    <w:rsid w:val="0039425C"/>
    <w:rsid w:val="00395D04"/>
    <w:rsid w:val="003A1238"/>
    <w:rsid w:val="003C410D"/>
    <w:rsid w:val="003C4C45"/>
    <w:rsid w:val="003D0E42"/>
    <w:rsid w:val="003D41B1"/>
    <w:rsid w:val="003F6211"/>
    <w:rsid w:val="0040157C"/>
    <w:rsid w:val="0041642E"/>
    <w:rsid w:val="00422A39"/>
    <w:rsid w:val="004478BF"/>
    <w:rsid w:val="004509D5"/>
    <w:rsid w:val="00465B0D"/>
    <w:rsid w:val="00472506"/>
    <w:rsid w:val="00483AFD"/>
    <w:rsid w:val="004867EE"/>
    <w:rsid w:val="004A3608"/>
    <w:rsid w:val="004B0DB6"/>
    <w:rsid w:val="004B2EB6"/>
    <w:rsid w:val="004C39BD"/>
    <w:rsid w:val="004C48C0"/>
    <w:rsid w:val="004C4BB4"/>
    <w:rsid w:val="004D4403"/>
    <w:rsid w:val="004F41CD"/>
    <w:rsid w:val="004F43AE"/>
    <w:rsid w:val="00502DE0"/>
    <w:rsid w:val="00503378"/>
    <w:rsid w:val="00504022"/>
    <w:rsid w:val="005078D2"/>
    <w:rsid w:val="005113A5"/>
    <w:rsid w:val="00514E5D"/>
    <w:rsid w:val="00517B66"/>
    <w:rsid w:val="00536006"/>
    <w:rsid w:val="0054005F"/>
    <w:rsid w:val="005450BC"/>
    <w:rsid w:val="00547D79"/>
    <w:rsid w:val="0057407A"/>
    <w:rsid w:val="00595CE0"/>
    <w:rsid w:val="005A09BD"/>
    <w:rsid w:val="005A4708"/>
    <w:rsid w:val="005B2396"/>
    <w:rsid w:val="005D6DAD"/>
    <w:rsid w:val="005E1CD8"/>
    <w:rsid w:val="005E5938"/>
    <w:rsid w:val="005E620E"/>
    <w:rsid w:val="005E7296"/>
    <w:rsid w:val="005F3213"/>
    <w:rsid w:val="005F3D19"/>
    <w:rsid w:val="006037EB"/>
    <w:rsid w:val="00603F0E"/>
    <w:rsid w:val="006255CC"/>
    <w:rsid w:val="00625692"/>
    <w:rsid w:val="006401EC"/>
    <w:rsid w:val="006406E4"/>
    <w:rsid w:val="00645E73"/>
    <w:rsid w:val="00646CD1"/>
    <w:rsid w:val="00656BBF"/>
    <w:rsid w:val="00667596"/>
    <w:rsid w:val="006744C0"/>
    <w:rsid w:val="00674895"/>
    <w:rsid w:val="0068536D"/>
    <w:rsid w:val="006B342E"/>
    <w:rsid w:val="006B51AD"/>
    <w:rsid w:val="006B61AE"/>
    <w:rsid w:val="006D5419"/>
    <w:rsid w:val="006D5EB8"/>
    <w:rsid w:val="006D5EE4"/>
    <w:rsid w:val="006E0F9F"/>
    <w:rsid w:val="006E67F4"/>
    <w:rsid w:val="006F308D"/>
    <w:rsid w:val="00706146"/>
    <w:rsid w:val="00712849"/>
    <w:rsid w:val="00714645"/>
    <w:rsid w:val="00723C72"/>
    <w:rsid w:val="007242EE"/>
    <w:rsid w:val="007304EC"/>
    <w:rsid w:val="00755078"/>
    <w:rsid w:val="00764357"/>
    <w:rsid w:val="00765BE9"/>
    <w:rsid w:val="007733EC"/>
    <w:rsid w:val="00793D93"/>
    <w:rsid w:val="007B4EED"/>
    <w:rsid w:val="007B6F80"/>
    <w:rsid w:val="007C1485"/>
    <w:rsid w:val="007C22B0"/>
    <w:rsid w:val="007D016F"/>
    <w:rsid w:val="007D4359"/>
    <w:rsid w:val="007D521E"/>
    <w:rsid w:val="007E1009"/>
    <w:rsid w:val="007F3197"/>
    <w:rsid w:val="007F69C8"/>
    <w:rsid w:val="00800452"/>
    <w:rsid w:val="00810173"/>
    <w:rsid w:val="00817ABA"/>
    <w:rsid w:val="00826FF3"/>
    <w:rsid w:val="00830434"/>
    <w:rsid w:val="00852241"/>
    <w:rsid w:val="00852550"/>
    <w:rsid w:val="00853B8E"/>
    <w:rsid w:val="00854B1E"/>
    <w:rsid w:val="00863639"/>
    <w:rsid w:val="0087168F"/>
    <w:rsid w:val="00874D95"/>
    <w:rsid w:val="008763C4"/>
    <w:rsid w:val="0089672E"/>
    <w:rsid w:val="00897355"/>
    <w:rsid w:val="008A34E6"/>
    <w:rsid w:val="008B1E87"/>
    <w:rsid w:val="008C07D1"/>
    <w:rsid w:val="008C608C"/>
    <w:rsid w:val="008C7EA1"/>
    <w:rsid w:val="008C7F65"/>
    <w:rsid w:val="008D4E8C"/>
    <w:rsid w:val="008E2E23"/>
    <w:rsid w:val="008F20E5"/>
    <w:rsid w:val="008F2E3F"/>
    <w:rsid w:val="00906EC7"/>
    <w:rsid w:val="00906F7E"/>
    <w:rsid w:val="00912453"/>
    <w:rsid w:val="0092366F"/>
    <w:rsid w:val="009248B7"/>
    <w:rsid w:val="00924E79"/>
    <w:rsid w:val="0093706E"/>
    <w:rsid w:val="00944D2B"/>
    <w:rsid w:val="0095231E"/>
    <w:rsid w:val="00952852"/>
    <w:rsid w:val="00961029"/>
    <w:rsid w:val="009662D2"/>
    <w:rsid w:val="00977816"/>
    <w:rsid w:val="00980169"/>
    <w:rsid w:val="00983033"/>
    <w:rsid w:val="00993254"/>
    <w:rsid w:val="00995684"/>
    <w:rsid w:val="009B2A6D"/>
    <w:rsid w:val="009B55F5"/>
    <w:rsid w:val="009B6A7B"/>
    <w:rsid w:val="009C225A"/>
    <w:rsid w:val="009C261D"/>
    <w:rsid w:val="009C3876"/>
    <w:rsid w:val="009D4A34"/>
    <w:rsid w:val="009E24D1"/>
    <w:rsid w:val="009E3CE5"/>
    <w:rsid w:val="009E40BF"/>
    <w:rsid w:val="009F0CAE"/>
    <w:rsid w:val="009F1709"/>
    <w:rsid w:val="009F3730"/>
    <w:rsid w:val="00A368FA"/>
    <w:rsid w:val="00A36C58"/>
    <w:rsid w:val="00A37E16"/>
    <w:rsid w:val="00A55A9B"/>
    <w:rsid w:val="00A765EB"/>
    <w:rsid w:val="00A8104F"/>
    <w:rsid w:val="00A825FE"/>
    <w:rsid w:val="00A97FA8"/>
    <w:rsid w:val="00AA05D9"/>
    <w:rsid w:val="00AA2D3A"/>
    <w:rsid w:val="00AA3319"/>
    <w:rsid w:val="00AB1C30"/>
    <w:rsid w:val="00AD5D71"/>
    <w:rsid w:val="00AF5A00"/>
    <w:rsid w:val="00B01314"/>
    <w:rsid w:val="00B04384"/>
    <w:rsid w:val="00B059A3"/>
    <w:rsid w:val="00B07879"/>
    <w:rsid w:val="00B1277F"/>
    <w:rsid w:val="00B32666"/>
    <w:rsid w:val="00B47159"/>
    <w:rsid w:val="00B575DB"/>
    <w:rsid w:val="00B61DA0"/>
    <w:rsid w:val="00B64BD9"/>
    <w:rsid w:val="00B72502"/>
    <w:rsid w:val="00B7521E"/>
    <w:rsid w:val="00B80622"/>
    <w:rsid w:val="00B9133C"/>
    <w:rsid w:val="00B94A32"/>
    <w:rsid w:val="00B957D8"/>
    <w:rsid w:val="00B95EFC"/>
    <w:rsid w:val="00B97145"/>
    <w:rsid w:val="00BA1887"/>
    <w:rsid w:val="00BA5461"/>
    <w:rsid w:val="00BB2A42"/>
    <w:rsid w:val="00BB4B82"/>
    <w:rsid w:val="00BD1DF1"/>
    <w:rsid w:val="00BD5161"/>
    <w:rsid w:val="00BD5922"/>
    <w:rsid w:val="00BE1918"/>
    <w:rsid w:val="00BE5557"/>
    <w:rsid w:val="00BE71CB"/>
    <w:rsid w:val="00BF40C2"/>
    <w:rsid w:val="00BF4D0F"/>
    <w:rsid w:val="00C0628C"/>
    <w:rsid w:val="00C066D2"/>
    <w:rsid w:val="00C07411"/>
    <w:rsid w:val="00C119E2"/>
    <w:rsid w:val="00C140C9"/>
    <w:rsid w:val="00C17C69"/>
    <w:rsid w:val="00C40F51"/>
    <w:rsid w:val="00C45FDC"/>
    <w:rsid w:val="00C469ED"/>
    <w:rsid w:val="00C55897"/>
    <w:rsid w:val="00C56514"/>
    <w:rsid w:val="00C635A4"/>
    <w:rsid w:val="00C7056C"/>
    <w:rsid w:val="00C72A10"/>
    <w:rsid w:val="00C733D5"/>
    <w:rsid w:val="00C874CB"/>
    <w:rsid w:val="00C97C7A"/>
    <w:rsid w:val="00CA724A"/>
    <w:rsid w:val="00CC455D"/>
    <w:rsid w:val="00CE0FE1"/>
    <w:rsid w:val="00CE4846"/>
    <w:rsid w:val="00CE7172"/>
    <w:rsid w:val="00D03742"/>
    <w:rsid w:val="00D14BDA"/>
    <w:rsid w:val="00D20359"/>
    <w:rsid w:val="00D40D5A"/>
    <w:rsid w:val="00D43D01"/>
    <w:rsid w:val="00D4488F"/>
    <w:rsid w:val="00D46B44"/>
    <w:rsid w:val="00D67251"/>
    <w:rsid w:val="00D74FED"/>
    <w:rsid w:val="00D7708E"/>
    <w:rsid w:val="00D84242"/>
    <w:rsid w:val="00D843F4"/>
    <w:rsid w:val="00D91395"/>
    <w:rsid w:val="00D94A86"/>
    <w:rsid w:val="00D97FFD"/>
    <w:rsid w:val="00DA08D4"/>
    <w:rsid w:val="00DA26B3"/>
    <w:rsid w:val="00DB13D4"/>
    <w:rsid w:val="00DB2C38"/>
    <w:rsid w:val="00DC3CF3"/>
    <w:rsid w:val="00DC4FD0"/>
    <w:rsid w:val="00DC5E23"/>
    <w:rsid w:val="00DE6099"/>
    <w:rsid w:val="00DE7533"/>
    <w:rsid w:val="00DF220D"/>
    <w:rsid w:val="00DF652F"/>
    <w:rsid w:val="00E109D7"/>
    <w:rsid w:val="00E119F1"/>
    <w:rsid w:val="00E137F5"/>
    <w:rsid w:val="00E14D89"/>
    <w:rsid w:val="00E1519D"/>
    <w:rsid w:val="00E16027"/>
    <w:rsid w:val="00E169B0"/>
    <w:rsid w:val="00E21B47"/>
    <w:rsid w:val="00E36813"/>
    <w:rsid w:val="00E43ACC"/>
    <w:rsid w:val="00E609A8"/>
    <w:rsid w:val="00E60E0D"/>
    <w:rsid w:val="00E74EEF"/>
    <w:rsid w:val="00E75D87"/>
    <w:rsid w:val="00E76497"/>
    <w:rsid w:val="00E77CC0"/>
    <w:rsid w:val="00E87B1C"/>
    <w:rsid w:val="00E902A1"/>
    <w:rsid w:val="00E942AA"/>
    <w:rsid w:val="00E95446"/>
    <w:rsid w:val="00E97166"/>
    <w:rsid w:val="00E97FB9"/>
    <w:rsid w:val="00EA36CE"/>
    <w:rsid w:val="00EB14D0"/>
    <w:rsid w:val="00EB3EDB"/>
    <w:rsid w:val="00EB49CF"/>
    <w:rsid w:val="00EC0D1D"/>
    <w:rsid w:val="00ED66E8"/>
    <w:rsid w:val="00ED7690"/>
    <w:rsid w:val="00EF48B0"/>
    <w:rsid w:val="00EF696B"/>
    <w:rsid w:val="00EF6FE1"/>
    <w:rsid w:val="00F12320"/>
    <w:rsid w:val="00F323B7"/>
    <w:rsid w:val="00F33D49"/>
    <w:rsid w:val="00F3468B"/>
    <w:rsid w:val="00F4413A"/>
    <w:rsid w:val="00F62376"/>
    <w:rsid w:val="00F73FF7"/>
    <w:rsid w:val="00F85077"/>
    <w:rsid w:val="00F903BE"/>
    <w:rsid w:val="00F962D9"/>
    <w:rsid w:val="00FA0D13"/>
    <w:rsid w:val="00FA24C8"/>
    <w:rsid w:val="00FA4447"/>
    <w:rsid w:val="00FA47C1"/>
    <w:rsid w:val="00FB6E42"/>
    <w:rsid w:val="00FC28C2"/>
    <w:rsid w:val="00FD03F4"/>
    <w:rsid w:val="00FD0C80"/>
    <w:rsid w:val="00FD1AFD"/>
    <w:rsid w:val="00FD5C0C"/>
    <w:rsid w:val="00FE4E96"/>
    <w:rsid w:val="00FF2FAC"/>
    <w:rsid w:val="00FF4AEF"/>
    <w:rsid w:val="00FF4F8F"/>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4FF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0CAE"/>
    <w:pPr>
      <w:spacing w:line="360" w:lineRule="auto"/>
    </w:pPr>
    <w:rPr>
      <w:rFonts w:ascii="Times New Roman" w:hAnsi="Times New Roman" w:cs="Times New Roman"/>
      <w:lang w:val="en-GB" w:eastAsia="pt-BR"/>
    </w:rPr>
  </w:style>
  <w:style w:type="paragraph" w:styleId="Ttulo3">
    <w:name w:val="heading 3"/>
    <w:basedOn w:val="Normal"/>
    <w:next w:val="Normal"/>
    <w:link w:val="Ttulo3Char"/>
    <w:uiPriority w:val="9"/>
    <w:semiHidden/>
    <w:unhideWhenUsed/>
    <w:qFormat/>
    <w:rsid w:val="00063550"/>
    <w:pPr>
      <w:keepNext/>
      <w:keepLines/>
      <w:spacing w:before="40"/>
      <w:outlineLvl w:val="2"/>
    </w:pPr>
    <w:rPr>
      <w:rFonts w:asciiTheme="majorHAnsi" w:eastAsiaTheme="majorEastAsia" w:hAnsiTheme="majorHAnsi" w:cstheme="majorBidi"/>
      <w:color w:val="1F4D78" w:themeColor="accent1" w:themeShade="7F"/>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extodenotaderodap">
    <w:name w:val="footnote text"/>
    <w:basedOn w:val="Normal"/>
    <w:link w:val="TextodenotaderodapChar"/>
    <w:uiPriority w:val="99"/>
    <w:unhideWhenUsed/>
    <w:rsid w:val="0030676C"/>
    <w:rPr>
      <w:rFonts w:asciiTheme="minorHAnsi" w:hAnsiTheme="minorHAnsi" w:cstheme="minorBidi"/>
      <w:lang w:eastAsia="en-US"/>
    </w:rPr>
  </w:style>
  <w:style w:type="character" w:customStyle="1" w:styleId="TextodenotaderodapChar">
    <w:name w:val="Texto de nota de rodapé Char"/>
    <w:basedOn w:val="Fontepargpadro"/>
    <w:link w:val="Textodenotaderodap"/>
    <w:uiPriority w:val="99"/>
    <w:rsid w:val="0030676C"/>
    <w:rPr>
      <w:lang w:val="en-GB"/>
    </w:rPr>
  </w:style>
  <w:style w:type="character" w:styleId="Refdenotaderodap">
    <w:name w:val="footnote reference"/>
    <w:basedOn w:val="Fontepargpadro"/>
    <w:uiPriority w:val="99"/>
    <w:unhideWhenUsed/>
    <w:rsid w:val="0030676C"/>
    <w:rPr>
      <w:vertAlign w:val="superscript"/>
    </w:rPr>
  </w:style>
  <w:style w:type="character" w:styleId="Hiperlink">
    <w:name w:val="Hyperlink"/>
    <w:basedOn w:val="Fontepargpadro"/>
    <w:uiPriority w:val="99"/>
    <w:unhideWhenUsed/>
    <w:rsid w:val="00126EBD"/>
    <w:rPr>
      <w:color w:val="0563C1" w:themeColor="hyperlink"/>
      <w:u w:val="single"/>
    </w:rPr>
  </w:style>
  <w:style w:type="character" w:customStyle="1" w:styleId="Ttulo3Char">
    <w:name w:val="Título 3 Char"/>
    <w:basedOn w:val="Fontepargpadro"/>
    <w:link w:val="Ttulo3"/>
    <w:uiPriority w:val="9"/>
    <w:semiHidden/>
    <w:rsid w:val="00063550"/>
    <w:rPr>
      <w:rFonts w:asciiTheme="majorHAnsi" w:eastAsiaTheme="majorEastAsia" w:hAnsiTheme="majorHAnsi" w:cstheme="majorBidi"/>
      <w:color w:val="1F4D78" w:themeColor="accent1" w:themeShade="7F"/>
      <w:lang w:val="en-GB" w:eastAsia="pt-BR"/>
    </w:rPr>
  </w:style>
  <w:style w:type="paragraph" w:styleId="NormalWeb">
    <w:name w:val="Normal (Web)"/>
    <w:basedOn w:val="Normal"/>
    <w:unhideWhenUsed/>
    <w:rsid w:val="00625692"/>
    <w:pPr>
      <w:spacing w:before="100" w:beforeAutospacing="1" w:after="100" w:afterAutospacing="1" w:line="240" w:lineRule="auto"/>
    </w:pPr>
    <w:rPr>
      <w:rFonts w:eastAsia="Arial Unicode MS"/>
    </w:rPr>
  </w:style>
  <w:style w:type="paragraph" w:styleId="Cabealho">
    <w:name w:val="header"/>
    <w:basedOn w:val="Normal"/>
    <w:link w:val="CabealhoChar"/>
    <w:uiPriority w:val="99"/>
    <w:unhideWhenUsed/>
    <w:rsid w:val="00547D79"/>
    <w:pPr>
      <w:tabs>
        <w:tab w:val="center" w:pos="4252"/>
        <w:tab w:val="right" w:pos="8504"/>
      </w:tabs>
    </w:pPr>
  </w:style>
  <w:style w:type="character" w:customStyle="1" w:styleId="CabealhoChar">
    <w:name w:val="Cabeçalho Char"/>
    <w:basedOn w:val="Fontepargpadro"/>
    <w:link w:val="Cabealho"/>
    <w:uiPriority w:val="99"/>
    <w:rsid w:val="00547D79"/>
    <w:rPr>
      <w:rFonts w:ascii="Times New Roman" w:hAnsi="Times New Roman" w:cs="Times New Roman"/>
      <w:lang w:val="en-GB" w:eastAsia="pt-BR"/>
    </w:rPr>
  </w:style>
  <w:style w:type="paragraph" w:styleId="Rodap">
    <w:name w:val="footer"/>
    <w:basedOn w:val="Normal"/>
    <w:link w:val="RodapChar"/>
    <w:uiPriority w:val="99"/>
    <w:unhideWhenUsed/>
    <w:rsid w:val="007242EE"/>
    <w:pPr>
      <w:tabs>
        <w:tab w:val="center" w:pos="4252"/>
        <w:tab w:val="right" w:pos="8504"/>
      </w:tabs>
      <w:spacing w:line="240" w:lineRule="auto"/>
    </w:pPr>
    <w:rPr>
      <w:sz w:val="20"/>
    </w:rPr>
  </w:style>
  <w:style w:type="character" w:customStyle="1" w:styleId="RodapChar">
    <w:name w:val="Rodapé Char"/>
    <w:basedOn w:val="Fontepargpadro"/>
    <w:link w:val="Rodap"/>
    <w:uiPriority w:val="99"/>
    <w:rsid w:val="007242EE"/>
    <w:rPr>
      <w:rFonts w:ascii="Times New Roman" w:hAnsi="Times New Roman" w:cs="Times New Roman"/>
      <w:sz w:val="20"/>
      <w:lang w:val="en-GB" w:eastAsia="pt-BR"/>
    </w:rPr>
  </w:style>
  <w:style w:type="paragraph" w:customStyle="1" w:styleId="Biblib">
    <w:name w:val="Biblib"/>
    <w:basedOn w:val="Normal"/>
    <w:qFormat/>
    <w:rsid w:val="009F0CAE"/>
    <w:pPr>
      <w:spacing w:line="480" w:lineRule="auto"/>
    </w:pPr>
    <w:rPr>
      <w:bCs/>
      <w:color w:val="000000"/>
      <w:lang w:eastAsia="en-US"/>
    </w:rPr>
  </w:style>
  <w:style w:type="character" w:styleId="HiperlinkVisitado">
    <w:name w:val="FollowedHyperlink"/>
    <w:basedOn w:val="Fontepargpadro"/>
    <w:uiPriority w:val="99"/>
    <w:semiHidden/>
    <w:unhideWhenUsed/>
    <w:rsid w:val="00C17C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95358">
      <w:bodyDiv w:val="1"/>
      <w:marLeft w:val="0"/>
      <w:marRight w:val="0"/>
      <w:marTop w:val="0"/>
      <w:marBottom w:val="0"/>
      <w:divBdr>
        <w:top w:val="none" w:sz="0" w:space="0" w:color="auto"/>
        <w:left w:val="none" w:sz="0" w:space="0" w:color="auto"/>
        <w:bottom w:val="none" w:sz="0" w:space="0" w:color="auto"/>
        <w:right w:val="none" w:sz="0" w:space="0" w:color="auto"/>
      </w:divBdr>
    </w:div>
    <w:div w:id="53431292">
      <w:bodyDiv w:val="1"/>
      <w:marLeft w:val="0"/>
      <w:marRight w:val="0"/>
      <w:marTop w:val="0"/>
      <w:marBottom w:val="0"/>
      <w:divBdr>
        <w:top w:val="none" w:sz="0" w:space="0" w:color="auto"/>
        <w:left w:val="none" w:sz="0" w:space="0" w:color="auto"/>
        <w:bottom w:val="none" w:sz="0" w:space="0" w:color="auto"/>
        <w:right w:val="none" w:sz="0" w:space="0" w:color="auto"/>
      </w:divBdr>
    </w:div>
    <w:div w:id="62796050">
      <w:bodyDiv w:val="1"/>
      <w:marLeft w:val="0"/>
      <w:marRight w:val="0"/>
      <w:marTop w:val="0"/>
      <w:marBottom w:val="0"/>
      <w:divBdr>
        <w:top w:val="none" w:sz="0" w:space="0" w:color="auto"/>
        <w:left w:val="none" w:sz="0" w:space="0" w:color="auto"/>
        <w:bottom w:val="none" w:sz="0" w:space="0" w:color="auto"/>
        <w:right w:val="none" w:sz="0" w:space="0" w:color="auto"/>
      </w:divBdr>
    </w:div>
    <w:div w:id="196936176">
      <w:bodyDiv w:val="1"/>
      <w:marLeft w:val="0"/>
      <w:marRight w:val="0"/>
      <w:marTop w:val="0"/>
      <w:marBottom w:val="0"/>
      <w:divBdr>
        <w:top w:val="none" w:sz="0" w:space="0" w:color="auto"/>
        <w:left w:val="none" w:sz="0" w:space="0" w:color="auto"/>
        <w:bottom w:val="none" w:sz="0" w:space="0" w:color="auto"/>
        <w:right w:val="none" w:sz="0" w:space="0" w:color="auto"/>
      </w:divBdr>
    </w:div>
    <w:div w:id="270476432">
      <w:bodyDiv w:val="1"/>
      <w:marLeft w:val="0"/>
      <w:marRight w:val="0"/>
      <w:marTop w:val="0"/>
      <w:marBottom w:val="0"/>
      <w:divBdr>
        <w:top w:val="none" w:sz="0" w:space="0" w:color="auto"/>
        <w:left w:val="none" w:sz="0" w:space="0" w:color="auto"/>
        <w:bottom w:val="none" w:sz="0" w:space="0" w:color="auto"/>
        <w:right w:val="none" w:sz="0" w:space="0" w:color="auto"/>
      </w:divBdr>
    </w:div>
    <w:div w:id="270860858">
      <w:bodyDiv w:val="1"/>
      <w:marLeft w:val="0"/>
      <w:marRight w:val="0"/>
      <w:marTop w:val="0"/>
      <w:marBottom w:val="0"/>
      <w:divBdr>
        <w:top w:val="none" w:sz="0" w:space="0" w:color="auto"/>
        <w:left w:val="none" w:sz="0" w:space="0" w:color="auto"/>
        <w:bottom w:val="none" w:sz="0" w:space="0" w:color="auto"/>
        <w:right w:val="none" w:sz="0" w:space="0" w:color="auto"/>
      </w:divBdr>
    </w:div>
    <w:div w:id="287704366">
      <w:bodyDiv w:val="1"/>
      <w:marLeft w:val="0"/>
      <w:marRight w:val="0"/>
      <w:marTop w:val="0"/>
      <w:marBottom w:val="0"/>
      <w:divBdr>
        <w:top w:val="none" w:sz="0" w:space="0" w:color="auto"/>
        <w:left w:val="none" w:sz="0" w:space="0" w:color="auto"/>
        <w:bottom w:val="none" w:sz="0" w:space="0" w:color="auto"/>
        <w:right w:val="none" w:sz="0" w:space="0" w:color="auto"/>
      </w:divBdr>
    </w:div>
    <w:div w:id="320350796">
      <w:bodyDiv w:val="1"/>
      <w:marLeft w:val="0"/>
      <w:marRight w:val="0"/>
      <w:marTop w:val="0"/>
      <w:marBottom w:val="0"/>
      <w:divBdr>
        <w:top w:val="none" w:sz="0" w:space="0" w:color="auto"/>
        <w:left w:val="none" w:sz="0" w:space="0" w:color="auto"/>
        <w:bottom w:val="none" w:sz="0" w:space="0" w:color="auto"/>
        <w:right w:val="none" w:sz="0" w:space="0" w:color="auto"/>
      </w:divBdr>
    </w:div>
    <w:div w:id="389698151">
      <w:bodyDiv w:val="1"/>
      <w:marLeft w:val="0"/>
      <w:marRight w:val="0"/>
      <w:marTop w:val="0"/>
      <w:marBottom w:val="0"/>
      <w:divBdr>
        <w:top w:val="none" w:sz="0" w:space="0" w:color="auto"/>
        <w:left w:val="none" w:sz="0" w:space="0" w:color="auto"/>
        <w:bottom w:val="none" w:sz="0" w:space="0" w:color="auto"/>
        <w:right w:val="none" w:sz="0" w:space="0" w:color="auto"/>
      </w:divBdr>
    </w:div>
    <w:div w:id="584455655">
      <w:bodyDiv w:val="1"/>
      <w:marLeft w:val="0"/>
      <w:marRight w:val="0"/>
      <w:marTop w:val="0"/>
      <w:marBottom w:val="0"/>
      <w:divBdr>
        <w:top w:val="none" w:sz="0" w:space="0" w:color="auto"/>
        <w:left w:val="none" w:sz="0" w:space="0" w:color="auto"/>
        <w:bottom w:val="none" w:sz="0" w:space="0" w:color="auto"/>
        <w:right w:val="none" w:sz="0" w:space="0" w:color="auto"/>
      </w:divBdr>
    </w:div>
    <w:div w:id="616330383">
      <w:bodyDiv w:val="1"/>
      <w:marLeft w:val="0"/>
      <w:marRight w:val="0"/>
      <w:marTop w:val="0"/>
      <w:marBottom w:val="0"/>
      <w:divBdr>
        <w:top w:val="none" w:sz="0" w:space="0" w:color="auto"/>
        <w:left w:val="none" w:sz="0" w:space="0" w:color="auto"/>
        <w:bottom w:val="none" w:sz="0" w:space="0" w:color="auto"/>
        <w:right w:val="none" w:sz="0" w:space="0" w:color="auto"/>
      </w:divBdr>
    </w:div>
    <w:div w:id="643505851">
      <w:bodyDiv w:val="1"/>
      <w:marLeft w:val="0"/>
      <w:marRight w:val="0"/>
      <w:marTop w:val="0"/>
      <w:marBottom w:val="0"/>
      <w:divBdr>
        <w:top w:val="none" w:sz="0" w:space="0" w:color="auto"/>
        <w:left w:val="none" w:sz="0" w:space="0" w:color="auto"/>
        <w:bottom w:val="none" w:sz="0" w:space="0" w:color="auto"/>
        <w:right w:val="none" w:sz="0" w:space="0" w:color="auto"/>
      </w:divBdr>
    </w:div>
    <w:div w:id="691032362">
      <w:bodyDiv w:val="1"/>
      <w:marLeft w:val="0"/>
      <w:marRight w:val="0"/>
      <w:marTop w:val="0"/>
      <w:marBottom w:val="0"/>
      <w:divBdr>
        <w:top w:val="none" w:sz="0" w:space="0" w:color="auto"/>
        <w:left w:val="none" w:sz="0" w:space="0" w:color="auto"/>
        <w:bottom w:val="none" w:sz="0" w:space="0" w:color="auto"/>
        <w:right w:val="none" w:sz="0" w:space="0" w:color="auto"/>
      </w:divBdr>
    </w:div>
    <w:div w:id="703946139">
      <w:bodyDiv w:val="1"/>
      <w:marLeft w:val="0"/>
      <w:marRight w:val="0"/>
      <w:marTop w:val="0"/>
      <w:marBottom w:val="0"/>
      <w:divBdr>
        <w:top w:val="none" w:sz="0" w:space="0" w:color="auto"/>
        <w:left w:val="none" w:sz="0" w:space="0" w:color="auto"/>
        <w:bottom w:val="none" w:sz="0" w:space="0" w:color="auto"/>
        <w:right w:val="none" w:sz="0" w:space="0" w:color="auto"/>
      </w:divBdr>
    </w:div>
    <w:div w:id="848713546">
      <w:bodyDiv w:val="1"/>
      <w:marLeft w:val="0"/>
      <w:marRight w:val="0"/>
      <w:marTop w:val="0"/>
      <w:marBottom w:val="0"/>
      <w:divBdr>
        <w:top w:val="none" w:sz="0" w:space="0" w:color="auto"/>
        <w:left w:val="none" w:sz="0" w:space="0" w:color="auto"/>
        <w:bottom w:val="none" w:sz="0" w:space="0" w:color="auto"/>
        <w:right w:val="none" w:sz="0" w:space="0" w:color="auto"/>
      </w:divBdr>
    </w:div>
    <w:div w:id="916355640">
      <w:bodyDiv w:val="1"/>
      <w:marLeft w:val="0"/>
      <w:marRight w:val="0"/>
      <w:marTop w:val="0"/>
      <w:marBottom w:val="0"/>
      <w:divBdr>
        <w:top w:val="none" w:sz="0" w:space="0" w:color="auto"/>
        <w:left w:val="none" w:sz="0" w:space="0" w:color="auto"/>
        <w:bottom w:val="none" w:sz="0" w:space="0" w:color="auto"/>
        <w:right w:val="none" w:sz="0" w:space="0" w:color="auto"/>
      </w:divBdr>
    </w:div>
    <w:div w:id="1217858616">
      <w:bodyDiv w:val="1"/>
      <w:marLeft w:val="0"/>
      <w:marRight w:val="0"/>
      <w:marTop w:val="0"/>
      <w:marBottom w:val="0"/>
      <w:divBdr>
        <w:top w:val="none" w:sz="0" w:space="0" w:color="auto"/>
        <w:left w:val="none" w:sz="0" w:space="0" w:color="auto"/>
        <w:bottom w:val="none" w:sz="0" w:space="0" w:color="auto"/>
        <w:right w:val="none" w:sz="0" w:space="0" w:color="auto"/>
      </w:divBdr>
    </w:div>
    <w:div w:id="1223713052">
      <w:bodyDiv w:val="1"/>
      <w:marLeft w:val="0"/>
      <w:marRight w:val="0"/>
      <w:marTop w:val="0"/>
      <w:marBottom w:val="0"/>
      <w:divBdr>
        <w:top w:val="none" w:sz="0" w:space="0" w:color="auto"/>
        <w:left w:val="none" w:sz="0" w:space="0" w:color="auto"/>
        <w:bottom w:val="none" w:sz="0" w:space="0" w:color="auto"/>
        <w:right w:val="none" w:sz="0" w:space="0" w:color="auto"/>
      </w:divBdr>
    </w:div>
    <w:div w:id="1260600396">
      <w:bodyDiv w:val="1"/>
      <w:marLeft w:val="0"/>
      <w:marRight w:val="0"/>
      <w:marTop w:val="0"/>
      <w:marBottom w:val="0"/>
      <w:divBdr>
        <w:top w:val="none" w:sz="0" w:space="0" w:color="auto"/>
        <w:left w:val="none" w:sz="0" w:space="0" w:color="auto"/>
        <w:bottom w:val="none" w:sz="0" w:space="0" w:color="auto"/>
        <w:right w:val="none" w:sz="0" w:space="0" w:color="auto"/>
      </w:divBdr>
    </w:div>
    <w:div w:id="1390836169">
      <w:bodyDiv w:val="1"/>
      <w:marLeft w:val="0"/>
      <w:marRight w:val="0"/>
      <w:marTop w:val="0"/>
      <w:marBottom w:val="0"/>
      <w:divBdr>
        <w:top w:val="none" w:sz="0" w:space="0" w:color="auto"/>
        <w:left w:val="none" w:sz="0" w:space="0" w:color="auto"/>
        <w:bottom w:val="none" w:sz="0" w:space="0" w:color="auto"/>
        <w:right w:val="none" w:sz="0" w:space="0" w:color="auto"/>
      </w:divBdr>
    </w:div>
    <w:div w:id="1478765483">
      <w:bodyDiv w:val="1"/>
      <w:marLeft w:val="0"/>
      <w:marRight w:val="0"/>
      <w:marTop w:val="0"/>
      <w:marBottom w:val="0"/>
      <w:divBdr>
        <w:top w:val="none" w:sz="0" w:space="0" w:color="auto"/>
        <w:left w:val="none" w:sz="0" w:space="0" w:color="auto"/>
        <w:bottom w:val="none" w:sz="0" w:space="0" w:color="auto"/>
        <w:right w:val="none" w:sz="0" w:space="0" w:color="auto"/>
      </w:divBdr>
    </w:div>
    <w:div w:id="1538929799">
      <w:bodyDiv w:val="1"/>
      <w:marLeft w:val="0"/>
      <w:marRight w:val="0"/>
      <w:marTop w:val="0"/>
      <w:marBottom w:val="0"/>
      <w:divBdr>
        <w:top w:val="none" w:sz="0" w:space="0" w:color="auto"/>
        <w:left w:val="none" w:sz="0" w:space="0" w:color="auto"/>
        <w:bottom w:val="none" w:sz="0" w:space="0" w:color="auto"/>
        <w:right w:val="none" w:sz="0" w:space="0" w:color="auto"/>
      </w:divBdr>
    </w:div>
    <w:div w:id="1659189987">
      <w:bodyDiv w:val="1"/>
      <w:marLeft w:val="0"/>
      <w:marRight w:val="0"/>
      <w:marTop w:val="0"/>
      <w:marBottom w:val="0"/>
      <w:divBdr>
        <w:top w:val="none" w:sz="0" w:space="0" w:color="auto"/>
        <w:left w:val="none" w:sz="0" w:space="0" w:color="auto"/>
        <w:bottom w:val="none" w:sz="0" w:space="0" w:color="auto"/>
        <w:right w:val="none" w:sz="0" w:space="0" w:color="auto"/>
      </w:divBdr>
    </w:div>
    <w:div w:id="1875729706">
      <w:bodyDiv w:val="1"/>
      <w:marLeft w:val="0"/>
      <w:marRight w:val="0"/>
      <w:marTop w:val="0"/>
      <w:marBottom w:val="0"/>
      <w:divBdr>
        <w:top w:val="none" w:sz="0" w:space="0" w:color="auto"/>
        <w:left w:val="none" w:sz="0" w:space="0" w:color="auto"/>
        <w:bottom w:val="none" w:sz="0" w:space="0" w:color="auto"/>
        <w:right w:val="none" w:sz="0" w:space="0" w:color="auto"/>
      </w:divBdr>
    </w:div>
    <w:div w:id="1931306993">
      <w:bodyDiv w:val="1"/>
      <w:marLeft w:val="0"/>
      <w:marRight w:val="0"/>
      <w:marTop w:val="0"/>
      <w:marBottom w:val="0"/>
      <w:divBdr>
        <w:top w:val="none" w:sz="0" w:space="0" w:color="auto"/>
        <w:left w:val="none" w:sz="0" w:space="0" w:color="auto"/>
        <w:bottom w:val="none" w:sz="0" w:space="0" w:color="auto"/>
        <w:right w:val="none" w:sz="0" w:space="0" w:color="auto"/>
      </w:divBdr>
    </w:div>
    <w:div w:id="1939678777">
      <w:bodyDiv w:val="1"/>
      <w:marLeft w:val="0"/>
      <w:marRight w:val="0"/>
      <w:marTop w:val="0"/>
      <w:marBottom w:val="0"/>
      <w:divBdr>
        <w:top w:val="none" w:sz="0" w:space="0" w:color="auto"/>
        <w:left w:val="none" w:sz="0" w:space="0" w:color="auto"/>
        <w:bottom w:val="none" w:sz="0" w:space="0" w:color="auto"/>
        <w:right w:val="none" w:sz="0" w:space="0" w:color="auto"/>
      </w:divBdr>
    </w:div>
    <w:div w:id="2008749117">
      <w:bodyDiv w:val="1"/>
      <w:marLeft w:val="0"/>
      <w:marRight w:val="0"/>
      <w:marTop w:val="0"/>
      <w:marBottom w:val="0"/>
      <w:divBdr>
        <w:top w:val="none" w:sz="0" w:space="0" w:color="auto"/>
        <w:left w:val="none" w:sz="0" w:space="0" w:color="auto"/>
        <w:bottom w:val="none" w:sz="0" w:space="0" w:color="auto"/>
        <w:right w:val="none" w:sz="0" w:space="0" w:color="auto"/>
      </w:divBdr>
    </w:div>
    <w:div w:id="2014185842">
      <w:bodyDiv w:val="1"/>
      <w:marLeft w:val="0"/>
      <w:marRight w:val="0"/>
      <w:marTop w:val="0"/>
      <w:marBottom w:val="0"/>
      <w:divBdr>
        <w:top w:val="none" w:sz="0" w:space="0" w:color="auto"/>
        <w:left w:val="none" w:sz="0" w:space="0" w:color="auto"/>
        <w:bottom w:val="none" w:sz="0" w:space="0" w:color="auto"/>
        <w:right w:val="none" w:sz="0" w:space="0" w:color="auto"/>
      </w:divBdr>
    </w:div>
    <w:div w:id="2030330988">
      <w:bodyDiv w:val="1"/>
      <w:marLeft w:val="0"/>
      <w:marRight w:val="0"/>
      <w:marTop w:val="0"/>
      <w:marBottom w:val="0"/>
      <w:divBdr>
        <w:top w:val="none" w:sz="0" w:space="0" w:color="auto"/>
        <w:left w:val="none" w:sz="0" w:space="0" w:color="auto"/>
        <w:bottom w:val="none" w:sz="0" w:space="0" w:color="auto"/>
        <w:right w:val="none" w:sz="0" w:space="0" w:color="auto"/>
      </w:divBdr>
    </w:div>
    <w:div w:id="20844501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jstor.org/stable/603245" TargetMode="External"/><Relationship Id="rId9" Type="http://schemas.openxmlformats.org/officeDocument/2006/relationships/hyperlink" Target="http://www.jstor.org/stable/545087" TargetMode="External"/><Relationship Id="rId10" Type="http://schemas.openxmlformats.org/officeDocument/2006/relationships/hyperlink" Target="https://www.csus.edu/indiv/r/rileymt/Vettius%20Valens%20entire.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csus.edu/indiv/r/rileymt/Vettius%20Valens%20entire.pdf" TargetMode="External"/><Relationship Id="rId2" Type="http://schemas.openxmlformats.org/officeDocument/2006/relationships/hyperlink" Target="https://www.sanskrit-lexicon.uni-koeln.de/cgi-bin/monier/serveimg.pl?file=/scans/MWScan/MWScanjpg/mw0258-kartRguptaka.jpg" TargetMode="External"/><Relationship Id="rId3" Type="http://schemas.openxmlformats.org/officeDocument/2006/relationships/hyperlink" Target="http://www.cpalondon.com/erin.html"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Classificação por Título"/>
</file>

<file path=customXml/itemProps1.xml><?xml version="1.0" encoding="utf-8"?>
<ds:datastoreItem xmlns:ds="http://schemas.openxmlformats.org/officeDocument/2006/customXml" ds:itemID="{A74735A2-6532-9646-9DD1-871DEB072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3051</Words>
  <Characters>16481</Characters>
  <Application>Microsoft Macintosh Word</Application>
  <DocSecurity>0</DocSecurity>
  <Lines>137</Lines>
  <Paragraphs>38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Reis</dc:creator>
  <cp:keywords/>
  <dc:description/>
  <cp:lastModifiedBy>Ana Reis</cp:lastModifiedBy>
  <cp:revision>3</cp:revision>
  <dcterms:created xsi:type="dcterms:W3CDTF">2019-07-11T17:57:00Z</dcterms:created>
  <dcterms:modified xsi:type="dcterms:W3CDTF">2019-07-11T18:10:00Z</dcterms:modified>
</cp:coreProperties>
</file>