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E0F20" w14:textId="0177DE21" w:rsidR="003C4AE7" w:rsidRDefault="00420902">
      <w:r w:rsidRPr="00A406E5">
        <w:rPr>
          <w:rFonts w:ascii="Arial" w:hAnsi="Arial" w:cs="Arial"/>
          <w:noProof/>
        </w:rPr>
        <w:drawing>
          <wp:anchor distT="0" distB="0" distL="114300" distR="114300" simplePos="0" relativeHeight="251659264" behindDoc="0" locked="0" layoutInCell="1" allowOverlap="1" wp14:anchorId="6E9149BD" wp14:editId="56C6C8E0">
            <wp:simplePos x="0" y="0"/>
            <wp:positionH relativeFrom="column">
              <wp:posOffset>0</wp:posOffset>
            </wp:positionH>
            <wp:positionV relativeFrom="paragraph">
              <wp:posOffset>285750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CC8FD8E" w14:textId="65B3EF39" w:rsidR="00420902" w:rsidRDefault="00420902"/>
    <w:p w14:paraId="7EF00436" w14:textId="77777777" w:rsidR="00420902" w:rsidRDefault="00420902"/>
    <w:p w14:paraId="6D30C2D3" w14:textId="77777777" w:rsidR="00420902" w:rsidRDefault="00420902"/>
    <w:p w14:paraId="126D7A7A" w14:textId="77777777" w:rsidR="00420902" w:rsidRDefault="00420902"/>
    <w:p w14:paraId="01A0050E" w14:textId="77777777" w:rsidR="00420902" w:rsidRDefault="00420902" w:rsidP="00420902">
      <w:pPr>
        <w:jc w:val="center"/>
        <w:rPr>
          <w:rFonts w:ascii="Arial" w:hAnsi="Arial" w:cs="Arial"/>
          <w:b/>
          <w:bCs/>
          <w:sz w:val="36"/>
          <w:szCs w:val="36"/>
        </w:rPr>
      </w:pPr>
    </w:p>
    <w:p w14:paraId="446AAE27" w14:textId="77777777" w:rsidR="00420902" w:rsidRDefault="00420902" w:rsidP="00420902">
      <w:pPr>
        <w:jc w:val="center"/>
        <w:rPr>
          <w:rFonts w:ascii="Arial" w:hAnsi="Arial" w:cs="Arial"/>
          <w:b/>
          <w:bCs/>
          <w:sz w:val="36"/>
          <w:szCs w:val="36"/>
        </w:rPr>
      </w:pPr>
    </w:p>
    <w:p w14:paraId="0484DA81" w14:textId="77777777" w:rsidR="00420902" w:rsidRDefault="00420902" w:rsidP="00420902">
      <w:pPr>
        <w:jc w:val="center"/>
        <w:rPr>
          <w:rFonts w:ascii="Arial" w:hAnsi="Arial" w:cs="Arial"/>
          <w:b/>
          <w:bCs/>
          <w:sz w:val="36"/>
          <w:szCs w:val="36"/>
        </w:rPr>
      </w:pPr>
    </w:p>
    <w:p w14:paraId="42ED5837" w14:textId="4BA7EEE6" w:rsidR="00420902" w:rsidRPr="00420902" w:rsidRDefault="00420902" w:rsidP="00420902">
      <w:pPr>
        <w:jc w:val="center"/>
        <w:rPr>
          <w:rFonts w:ascii="Arial" w:hAnsi="Arial" w:cs="Arial"/>
          <w:b/>
          <w:bCs/>
          <w:sz w:val="36"/>
          <w:szCs w:val="36"/>
        </w:rPr>
      </w:pPr>
      <w:r w:rsidRPr="00420902">
        <w:rPr>
          <w:rFonts w:ascii="Arial" w:hAnsi="Arial" w:cs="Arial"/>
          <w:b/>
          <w:bCs/>
          <w:sz w:val="36"/>
          <w:szCs w:val="36"/>
        </w:rPr>
        <w:t xml:space="preserve">Programme: </w:t>
      </w:r>
      <w:r w:rsidRPr="00420902">
        <w:rPr>
          <w:rFonts w:ascii="Arial" w:eastAsia="Arial" w:hAnsi="Arial" w:cs="Arial"/>
          <w:b/>
          <w:bCs/>
          <w:sz w:val="36"/>
          <w:szCs w:val="36"/>
        </w:rPr>
        <w:t>MSc Public Health and Social Care in Practice</w:t>
      </w:r>
    </w:p>
    <w:p w14:paraId="5A4E16C8" w14:textId="00CCE5C7" w:rsidR="00420902" w:rsidRPr="00420902" w:rsidRDefault="00420902" w:rsidP="00420902">
      <w:pPr>
        <w:jc w:val="center"/>
        <w:rPr>
          <w:rFonts w:ascii="Arial" w:hAnsi="Arial" w:cs="Arial"/>
          <w:b/>
          <w:bCs/>
          <w:sz w:val="36"/>
          <w:szCs w:val="36"/>
        </w:rPr>
      </w:pPr>
    </w:p>
    <w:p w14:paraId="4F97C514" w14:textId="5058503D" w:rsidR="00420902" w:rsidRPr="00420902" w:rsidRDefault="00420902" w:rsidP="00420902">
      <w:pPr>
        <w:jc w:val="center"/>
        <w:rPr>
          <w:rFonts w:ascii="Arial" w:eastAsia="Arial" w:hAnsi="Arial" w:cs="Arial"/>
          <w:b/>
          <w:bCs/>
          <w:sz w:val="36"/>
          <w:szCs w:val="36"/>
        </w:rPr>
      </w:pPr>
      <w:r w:rsidRPr="00420902">
        <w:rPr>
          <w:rFonts w:ascii="Arial" w:hAnsi="Arial" w:cs="Arial"/>
          <w:b/>
          <w:bCs/>
          <w:sz w:val="36"/>
          <w:szCs w:val="36"/>
        </w:rPr>
        <w:t xml:space="preserve">Module: </w:t>
      </w:r>
      <w:r w:rsidRPr="00420902">
        <w:rPr>
          <w:rFonts w:ascii="Arial" w:eastAsia="Arial" w:hAnsi="Arial" w:cs="Arial"/>
          <w:b/>
          <w:bCs/>
          <w:sz w:val="36"/>
          <w:szCs w:val="36"/>
        </w:rPr>
        <w:t>Social Epidemiology and Public Health Development</w:t>
      </w:r>
    </w:p>
    <w:p w14:paraId="670B25E6" w14:textId="31B9DE6B" w:rsidR="00420902" w:rsidRPr="00420902" w:rsidRDefault="00420902" w:rsidP="00420902">
      <w:pPr>
        <w:jc w:val="center"/>
        <w:rPr>
          <w:rFonts w:ascii="Arial" w:eastAsia="Arial" w:hAnsi="Arial" w:cs="Arial"/>
          <w:b/>
          <w:bCs/>
          <w:sz w:val="36"/>
          <w:szCs w:val="36"/>
        </w:rPr>
      </w:pPr>
    </w:p>
    <w:p w14:paraId="1CFC1AFE" w14:textId="77777777" w:rsidR="00420902" w:rsidRDefault="00420902" w:rsidP="00420902">
      <w:pPr>
        <w:spacing w:before="120" w:after="120"/>
        <w:jc w:val="center"/>
        <w:rPr>
          <w:rFonts w:ascii="Arial" w:eastAsia="Arial" w:hAnsi="Arial" w:cs="Arial"/>
          <w:b/>
          <w:bCs/>
          <w:sz w:val="36"/>
          <w:szCs w:val="36"/>
        </w:rPr>
      </w:pPr>
      <w:r w:rsidRPr="00420902">
        <w:rPr>
          <w:rFonts w:ascii="Arial" w:hAnsi="Arial" w:cs="Arial"/>
          <w:b/>
          <w:bCs/>
          <w:sz w:val="36"/>
          <w:szCs w:val="36"/>
        </w:rPr>
        <w:t xml:space="preserve">Module code: </w:t>
      </w:r>
      <w:r w:rsidRPr="00420902">
        <w:rPr>
          <w:rFonts w:ascii="Arial" w:eastAsia="Arial" w:hAnsi="Arial" w:cs="Arial"/>
          <w:b/>
          <w:bCs/>
          <w:sz w:val="36"/>
          <w:szCs w:val="36"/>
        </w:rPr>
        <w:t>LCHS7000</w:t>
      </w:r>
    </w:p>
    <w:p w14:paraId="7C910428" w14:textId="77777777" w:rsidR="004D0545" w:rsidRDefault="004D0545" w:rsidP="00420902">
      <w:pPr>
        <w:spacing w:before="120" w:after="120"/>
        <w:jc w:val="center"/>
        <w:rPr>
          <w:rFonts w:ascii="Arial" w:eastAsia="Arial" w:hAnsi="Arial" w:cs="Arial"/>
          <w:b/>
          <w:bCs/>
          <w:sz w:val="36"/>
          <w:szCs w:val="36"/>
        </w:rPr>
      </w:pPr>
    </w:p>
    <w:p w14:paraId="199C8A30" w14:textId="0F2F415D" w:rsidR="004D0545" w:rsidRDefault="004D0545" w:rsidP="00420902">
      <w:pPr>
        <w:spacing w:before="120" w:after="120"/>
        <w:jc w:val="center"/>
        <w:rPr>
          <w:rFonts w:ascii="Arial" w:eastAsia="Arial" w:hAnsi="Arial" w:cs="Arial"/>
          <w:b/>
          <w:bCs/>
          <w:sz w:val="36"/>
          <w:szCs w:val="36"/>
        </w:rPr>
      </w:pPr>
      <w:r>
        <w:rPr>
          <w:rFonts w:ascii="Arial" w:eastAsia="Arial" w:hAnsi="Arial" w:cs="Arial"/>
          <w:b/>
          <w:bCs/>
          <w:sz w:val="36"/>
          <w:szCs w:val="36"/>
        </w:rPr>
        <w:t>Lecturer names: Dr Itse Olaoye</w:t>
      </w:r>
    </w:p>
    <w:p w14:paraId="17123310" w14:textId="77777777" w:rsidR="004D0545" w:rsidRDefault="004D0545" w:rsidP="00420902">
      <w:pPr>
        <w:spacing w:before="120" w:after="120"/>
        <w:jc w:val="center"/>
        <w:rPr>
          <w:rFonts w:ascii="Arial" w:eastAsia="Arial" w:hAnsi="Arial" w:cs="Arial"/>
          <w:b/>
          <w:bCs/>
          <w:sz w:val="36"/>
          <w:szCs w:val="36"/>
        </w:rPr>
      </w:pPr>
    </w:p>
    <w:p w14:paraId="4AC97764" w14:textId="77777777" w:rsidR="004D0545" w:rsidRDefault="004D0545" w:rsidP="00420902">
      <w:pPr>
        <w:spacing w:before="120" w:after="120"/>
        <w:jc w:val="center"/>
        <w:rPr>
          <w:rFonts w:ascii="Arial" w:eastAsia="Arial" w:hAnsi="Arial" w:cs="Arial"/>
          <w:b/>
          <w:bCs/>
          <w:sz w:val="36"/>
          <w:szCs w:val="36"/>
        </w:rPr>
      </w:pPr>
      <w:r>
        <w:rPr>
          <w:rFonts w:ascii="Arial" w:eastAsia="Arial" w:hAnsi="Arial" w:cs="Arial"/>
          <w:b/>
          <w:bCs/>
          <w:sz w:val="36"/>
          <w:szCs w:val="36"/>
        </w:rPr>
        <w:t>Student names: Adeola Victoria Kolawole</w:t>
      </w:r>
    </w:p>
    <w:p w14:paraId="526542A8" w14:textId="77777777" w:rsidR="004D0545" w:rsidRDefault="004D0545" w:rsidP="00420902">
      <w:pPr>
        <w:spacing w:before="120" w:after="120"/>
        <w:jc w:val="center"/>
        <w:rPr>
          <w:rFonts w:ascii="Arial" w:eastAsia="Arial" w:hAnsi="Arial" w:cs="Arial"/>
          <w:b/>
          <w:bCs/>
          <w:sz w:val="36"/>
          <w:szCs w:val="36"/>
        </w:rPr>
      </w:pPr>
    </w:p>
    <w:p w14:paraId="48A25864" w14:textId="5987F605" w:rsidR="004D0545" w:rsidRPr="00420902" w:rsidRDefault="004D0545" w:rsidP="00420902">
      <w:pPr>
        <w:spacing w:before="120" w:after="120"/>
        <w:jc w:val="center"/>
        <w:rPr>
          <w:rFonts w:ascii="Arial" w:eastAsia="Arial" w:hAnsi="Arial" w:cs="Arial"/>
          <w:b/>
          <w:bCs/>
          <w:sz w:val="36"/>
          <w:szCs w:val="36"/>
        </w:rPr>
      </w:pPr>
      <w:r>
        <w:rPr>
          <w:rFonts w:ascii="Arial" w:eastAsia="Arial" w:hAnsi="Arial" w:cs="Arial"/>
          <w:b/>
          <w:bCs/>
          <w:sz w:val="36"/>
          <w:szCs w:val="36"/>
        </w:rPr>
        <w:t xml:space="preserve">Student number: 2246896 </w:t>
      </w:r>
    </w:p>
    <w:p w14:paraId="42967DFF" w14:textId="508E8BCE" w:rsidR="00420902" w:rsidRPr="00420902" w:rsidRDefault="00420902" w:rsidP="00420902">
      <w:pPr>
        <w:jc w:val="center"/>
        <w:rPr>
          <w:rFonts w:ascii="Arial" w:hAnsi="Arial" w:cs="Arial"/>
          <w:b/>
          <w:bCs/>
          <w:sz w:val="36"/>
          <w:szCs w:val="36"/>
        </w:rPr>
      </w:pPr>
    </w:p>
    <w:p w14:paraId="46A6CE15" w14:textId="7C610E46" w:rsidR="00420902" w:rsidRPr="00420902" w:rsidRDefault="00420902" w:rsidP="00420902">
      <w:pPr>
        <w:ind w:left="2"/>
        <w:jc w:val="center"/>
        <w:rPr>
          <w:rFonts w:ascii="Arial" w:eastAsia="Arial" w:hAnsi="Arial" w:cs="Arial"/>
          <w:b/>
          <w:bCs/>
          <w:sz w:val="36"/>
          <w:szCs w:val="36"/>
        </w:rPr>
      </w:pPr>
      <w:r w:rsidRPr="00420902">
        <w:rPr>
          <w:rFonts w:ascii="Arial" w:hAnsi="Arial" w:cs="Arial"/>
          <w:b/>
          <w:bCs/>
          <w:sz w:val="36"/>
          <w:szCs w:val="36"/>
        </w:rPr>
        <w:t xml:space="preserve">Assignment title: </w:t>
      </w:r>
      <w:r w:rsidRPr="00420902">
        <w:rPr>
          <w:rFonts w:ascii="Arial" w:eastAsia="Arial" w:hAnsi="Arial" w:cs="Arial"/>
          <w:b/>
          <w:bCs/>
          <w:sz w:val="36"/>
          <w:szCs w:val="36"/>
        </w:rPr>
        <w:t>Component 2: Analytical Report</w:t>
      </w:r>
    </w:p>
    <w:p w14:paraId="326D83C0" w14:textId="2E641B04" w:rsidR="00420902" w:rsidRDefault="00420902" w:rsidP="00420902">
      <w:pPr>
        <w:ind w:left="2"/>
        <w:jc w:val="both"/>
        <w:rPr>
          <w:rFonts w:ascii="Arial" w:eastAsia="Arial" w:hAnsi="Arial" w:cs="Arial"/>
          <w:b/>
          <w:bCs/>
        </w:rPr>
      </w:pPr>
    </w:p>
    <w:p w14:paraId="516D401E" w14:textId="77777777" w:rsidR="00420902" w:rsidRPr="00A406E5" w:rsidRDefault="00420902" w:rsidP="00420902">
      <w:pPr>
        <w:ind w:left="2"/>
        <w:jc w:val="both"/>
      </w:pPr>
    </w:p>
    <w:p w14:paraId="079634E8" w14:textId="1A37628A" w:rsidR="00420902" w:rsidRDefault="00420902"/>
    <w:p w14:paraId="7AB9D39F" w14:textId="77777777" w:rsidR="004A583B" w:rsidRPr="000A1D60" w:rsidRDefault="004A583B" w:rsidP="000A1D60">
      <w:pPr>
        <w:spacing w:before="100" w:beforeAutospacing="1" w:after="100" w:afterAutospacing="1" w:line="240" w:lineRule="auto"/>
        <w:jc w:val="both"/>
        <w:outlineLvl w:val="1"/>
        <w:rPr>
          <w:rFonts w:ascii="Arial" w:eastAsia="Times New Roman" w:hAnsi="Arial" w:cs="Arial"/>
          <w:b/>
          <w:bCs/>
          <w:sz w:val="28"/>
          <w:szCs w:val="28"/>
          <w:lang w:eastAsia="en-GB"/>
        </w:rPr>
      </w:pPr>
      <w:r w:rsidRPr="000A1D60">
        <w:rPr>
          <w:rFonts w:ascii="Arial" w:eastAsia="Times New Roman" w:hAnsi="Arial" w:cs="Arial"/>
          <w:b/>
          <w:bCs/>
          <w:sz w:val="28"/>
          <w:szCs w:val="28"/>
          <w:lang w:eastAsia="en-GB"/>
        </w:rPr>
        <w:lastRenderedPageBreak/>
        <w:t>Task 1: Social Epidemiological Analysis</w:t>
      </w:r>
    </w:p>
    <w:p w14:paraId="45F861F0" w14:textId="77777777" w:rsidR="004A583B" w:rsidRPr="000A1D60" w:rsidRDefault="004A583B" w:rsidP="000A1D60">
      <w:pPr>
        <w:spacing w:before="100" w:beforeAutospacing="1" w:after="100" w:afterAutospacing="1" w:line="360" w:lineRule="auto"/>
        <w:jc w:val="both"/>
        <w:outlineLvl w:val="1"/>
        <w:rPr>
          <w:rFonts w:ascii="Arial" w:eastAsia="Times New Roman" w:hAnsi="Arial" w:cs="Arial"/>
          <w:b/>
          <w:bCs/>
          <w:sz w:val="28"/>
          <w:szCs w:val="28"/>
          <w:lang w:eastAsia="en-GB"/>
        </w:rPr>
      </w:pPr>
      <w:r w:rsidRPr="000A1D60">
        <w:rPr>
          <w:rFonts w:ascii="Arial" w:eastAsia="Times New Roman" w:hAnsi="Arial" w:cs="Arial"/>
          <w:b/>
          <w:bCs/>
          <w:sz w:val="28"/>
          <w:szCs w:val="28"/>
          <w:lang w:eastAsia="en-GB"/>
        </w:rPr>
        <w:t>Title: Disability Inequality and Health Inequalities Among Disabled People in the UK</w:t>
      </w:r>
    </w:p>
    <w:p w14:paraId="64D212AC" w14:textId="77777777" w:rsidR="004A583B" w:rsidRPr="000A1D60" w:rsidRDefault="004A583B" w:rsidP="000A1D60">
      <w:pPr>
        <w:spacing w:before="100" w:beforeAutospacing="1" w:after="100" w:afterAutospacing="1" w:line="360" w:lineRule="auto"/>
        <w:jc w:val="both"/>
        <w:outlineLvl w:val="1"/>
        <w:rPr>
          <w:rFonts w:ascii="Arial" w:eastAsia="Times New Roman" w:hAnsi="Arial" w:cs="Arial"/>
          <w:b/>
          <w:bCs/>
          <w:sz w:val="24"/>
          <w:szCs w:val="24"/>
          <w:lang w:eastAsia="en-GB"/>
        </w:rPr>
      </w:pPr>
      <w:r w:rsidRPr="000A1D60">
        <w:rPr>
          <w:rFonts w:ascii="Arial" w:eastAsia="Times New Roman" w:hAnsi="Arial" w:cs="Arial"/>
          <w:b/>
          <w:bCs/>
          <w:sz w:val="24"/>
          <w:szCs w:val="24"/>
          <w:lang w:eastAsia="en-GB"/>
        </w:rPr>
        <w:t>Introduction</w:t>
      </w:r>
    </w:p>
    <w:p w14:paraId="6A232C32" w14:textId="0C8C93B6" w:rsidR="004A583B" w:rsidRPr="000A1D60" w:rsidRDefault="004A583B" w:rsidP="000A1D60">
      <w:pPr>
        <w:spacing w:before="100" w:beforeAutospacing="1" w:after="100" w:afterAutospacing="1" w:line="360" w:lineRule="auto"/>
        <w:jc w:val="both"/>
        <w:rPr>
          <w:rFonts w:ascii="Arial" w:eastAsia="Times New Roman" w:hAnsi="Arial" w:cs="Arial"/>
          <w:sz w:val="24"/>
          <w:szCs w:val="24"/>
          <w:lang w:eastAsia="en-GB"/>
        </w:rPr>
      </w:pPr>
      <w:r w:rsidRPr="000A1D60">
        <w:rPr>
          <w:rFonts w:ascii="Arial" w:eastAsia="Times New Roman" w:hAnsi="Arial" w:cs="Arial"/>
          <w:sz w:val="24"/>
          <w:szCs w:val="24"/>
          <w:lang w:eastAsia="en-GB"/>
        </w:rPr>
        <w:t xml:space="preserve">Disability </w:t>
      </w:r>
      <w:r w:rsidR="000A1D60" w:rsidRPr="000A1D60">
        <w:rPr>
          <w:rFonts w:ascii="Arial" w:eastAsia="Times New Roman" w:hAnsi="Arial" w:cs="Arial"/>
          <w:sz w:val="24"/>
          <w:szCs w:val="24"/>
          <w:lang w:eastAsia="en-GB"/>
        </w:rPr>
        <w:t>states</w:t>
      </w:r>
      <w:r w:rsidRPr="000A1D60">
        <w:rPr>
          <w:rFonts w:ascii="Arial" w:eastAsia="Times New Roman" w:hAnsi="Arial" w:cs="Arial"/>
          <w:sz w:val="24"/>
          <w:szCs w:val="24"/>
          <w:lang w:eastAsia="en-GB"/>
        </w:rPr>
        <w:t xml:space="preserve"> to a </w:t>
      </w:r>
      <w:r w:rsidR="000A1D60" w:rsidRPr="000A1D60">
        <w:rPr>
          <w:rFonts w:ascii="Arial" w:eastAsia="Times New Roman" w:hAnsi="Arial" w:cs="Arial"/>
          <w:sz w:val="24"/>
          <w:szCs w:val="24"/>
          <w:lang w:eastAsia="en-GB"/>
        </w:rPr>
        <w:t>bodily</w:t>
      </w:r>
      <w:r w:rsidRPr="000A1D60">
        <w:rPr>
          <w:rFonts w:ascii="Arial" w:eastAsia="Times New Roman" w:hAnsi="Arial" w:cs="Arial"/>
          <w:sz w:val="24"/>
          <w:szCs w:val="24"/>
          <w:lang w:eastAsia="en-GB"/>
        </w:rPr>
        <w:t xml:space="preserve"> or mental impairment that has a </w:t>
      </w:r>
      <w:r w:rsidR="000A1D60" w:rsidRPr="000A1D60">
        <w:rPr>
          <w:rFonts w:ascii="Arial" w:eastAsia="Times New Roman" w:hAnsi="Arial" w:cs="Arial"/>
          <w:sz w:val="24"/>
          <w:szCs w:val="24"/>
          <w:lang w:eastAsia="en-GB"/>
        </w:rPr>
        <w:t>considerable</w:t>
      </w:r>
      <w:r w:rsidRPr="000A1D60">
        <w:rPr>
          <w:rFonts w:ascii="Arial" w:eastAsia="Times New Roman" w:hAnsi="Arial" w:cs="Arial"/>
          <w:sz w:val="24"/>
          <w:szCs w:val="24"/>
          <w:lang w:eastAsia="en-GB"/>
        </w:rPr>
        <w:t xml:space="preserve"> and </w:t>
      </w:r>
      <w:r w:rsidR="000A1D60" w:rsidRPr="000A1D60">
        <w:rPr>
          <w:rFonts w:ascii="Arial" w:eastAsia="Times New Roman" w:hAnsi="Arial" w:cs="Arial"/>
          <w:sz w:val="24"/>
          <w:szCs w:val="24"/>
          <w:lang w:eastAsia="en-GB"/>
        </w:rPr>
        <w:t>long-standing</w:t>
      </w:r>
      <w:r w:rsidRPr="000A1D60">
        <w:rPr>
          <w:rFonts w:ascii="Arial" w:eastAsia="Times New Roman" w:hAnsi="Arial" w:cs="Arial"/>
          <w:sz w:val="24"/>
          <w:szCs w:val="24"/>
          <w:lang w:eastAsia="en-GB"/>
        </w:rPr>
        <w:t xml:space="preserve"> </w:t>
      </w:r>
      <w:r w:rsidR="000A1D60" w:rsidRPr="000A1D60">
        <w:rPr>
          <w:rFonts w:ascii="Arial" w:eastAsia="Times New Roman" w:hAnsi="Arial" w:cs="Arial"/>
          <w:sz w:val="24"/>
          <w:szCs w:val="24"/>
          <w:lang w:eastAsia="en-GB"/>
        </w:rPr>
        <w:t>bad</w:t>
      </w:r>
      <w:r w:rsidRPr="000A1D60">
        <w:rPr>
          <w:rFonts w:ascii="Arial" w:eastAsia="Times New Roman" w:hAnsi="Arial" w:cs="Arial"/>
          <w:sz w:val="24"/>
          <w:szCs w:val="24"/>
          <w:lang w:eastAsia="en-GB"/>
        </w:rPr>
        <w:t xml:space="preserve"> </w:t>
      </w:r>
      <w:r w:rsidR="000A1D60">
        <w:rPr>
          <w:rFonts w:ascii="Arial" w:eastAsia="Times New Roman" w:hAnsi="Arial" w:cs="Arial"/>
          <w:sz w:val="24"/>
          <w:szCs w:val="24"/>
          <w:lang w:eastAsia="en-GB"/>
        </w:rPr>
        <w:t xml:space="preserve">impact </w:t>
      </w:r>
      <w:r w:rsidRPr="000A1D60">
        <w:rPr>
          <w:rFonts w:ascii="Arial" w:eastAsia="Times New Roman" w:hAnsi="Arial" w:cs="Arial"/>
          <w:sz w:val="24"/>
          <w:szCs w:val="24"/>
          <w:lang w:eastAsia="en-GB"/>
        </w:rPr>
        <w:t>on a</w:t>
      </w:r>
      <w:r w:rsidR="000A1D60">
        <w:rPr>
          <w:rFonts w:ascii="Arial" w:eastAsia="Times New Roman" w:hAnsi="Arial" w:cs="Arial"/>
          <w:sz w:val="24"/>
          <w:szCs w:val="24"/>
          <w:lang w:eastAsia="en-GB"/>
        </w:rPr>
        <w:t xml:space="preserve"> person</w:t>
      </w:r>
      <w:r w:rsidRPr="000A1D60">
        <w:rPr>
          <w:rFonts w:ascii="Arial" w:eastAsia="Times New Roman" w:hAnsi="Arial" w:cs="Arial"/>
          <w:sz w:val="24"/>
          <w:szCs w:val="24"/>
          <w:lang w:eastAsia="en-GB"/>
        </w:rPr>
        <w:t xml:space="preserve">’s </w:t>
      </w:r>
      <w:r w:rsidR="000A1D60" w:rsidRPr="000A1D60">
        <w:rPr>
          <w:rFonts w:ascii="Arial" w:eastAsia="Times New Roman" w:hAnsi="Arial" w:cs="Arial"/>
          <w:sz w:val="24"/>
          <w:szCs w:val="24"/>
          <w:lang w:eastAsia="en-GB"/>
        </w:rPr>
        <w:t>capability</w:t>
      </w:r>
      <w:r w:rsidRPr="000A1D60">
        <w:rPr>
          <w:rFonts w:ascii="Arial" w:eastAsia="Times New Roman" w:hAnsi="Arial" w:cs="Arial"/>
          <w:sz w:val="24"/>
          <w:szCs w:val="24"/>
          <w:lang w:eastAsia="en-GB"/>
        </w:rPr>
        <w:t xml:space="preserve"> to </w:t>
      </w:r>
      <w:r w:rsidR="000A1D60">
        <w:rPr>
          <w:rFonts w:ascii="Arial" w:eastAsia="Times New Roman" w:hAnsi="Arial" w:cs="Arial"/>
          <w:sz w:val="24"/>
          <w:szCs w:val="24"/>
          <w:lang w:eastAsia="en-GB"/>
        </w:rPr>
        <w:t xml:space="preserve">execute </w:t>
      </w:r>
      <w:r w:rsidR="000A1D60" w:rsidRPr="000A1D60">
        <w:rPr>
          <w:rFonts w:ascii="Arial" w:eastAsia="Times New Roman" w:hAnsi="Arial" w:cs="Arial"/>
          <w:sz w:val="24"/>
          <w:szCs w:val="24"/>
          <w:lang w:eastAsia="en-GB"/>
        </w:rPr>
        <w:t>usual</w:t>
      </w:r>
      <w:r w:rsidRPr="000A1D60">
        <w:rPr>
          <w:rFonts w:ascii="Arial" w:eastAsia="Times New Roman" w:hAnsi="Arial" w:cs="Arial"/>
          <w:sz w:val="24"/>
          <w:szCs w:val="24"/>
          <w:lang w:eastAsia="en-GB"/>
        </w:rPr>
        <w:t xml:space="preserve"> </w:t>
      </w:r>
      <w:r w:rsidR="000A1D60" w:rsidRPr="000A1D60">
        <w:rPr>
          <w:rFonts w:ascii="Arial" w:eastAsia="Times New Roman" w:hAnsi="Arial" w:cs="Arial"/>
          <w:sz w:val="24"/>
          <w:szCs w:val="24"/>
          <w:lang w:eastAsia="en-GB"/>
        </w:rPr>
        <w:t>day-to-day</w:t>
      </w:r>
      <w:r w:rsidRPr="000A1D60">
        <w:rPr>
          <w:rFonts w:ascii="Arial" w:eastAsia="Times New Roman" w:hAnsi="Arial" w:cs="Arial"/>
          <w:sz w:val="24"/>
          <w:szCs w:val="24"/>
          <w:lang w:eastAsia="en-GB"/>
        </w:rPr>
        <w:t xml:space="preserve"> </w:t>
      </w:r>
      <w:r w:rsidR="000A1D60" w:rsidRPr="000A1D60">
        <w:rPr>
          <w:rFonts w:ascii="Arial" w:eastAsia="Times New Roman" w:hAnsi="Arial" w:cs="Arial"/>
          <w:sz w:val="24"/>
          <w:szCs w:val="24"/>
          <w:lang w:eastAsia="en-GB"/>
        </w:rPr>
        <w:t>actions</w:t>
      </w:r>
      <w:r w:rsidRPr="000A1D60">
        <w:rPr>
          <w:rFonts w:ascii="Arial" w:eastAsia="Times New Roman" w:hAnsi="Arial" w:cs="Arial"/>
          <w:sz w:val="24"/>
          <w:szCs w:val="24"/>
          <w:lang w:eastAsia="en-GB"/>
        </w:rPr>
        <w:t xml:space="preserve">. </w:t>
      </w:r>
      <w:r w:rsidR="000A1D60">
        <w:rPr>
          <w:rFonts w:ascii="Arial" w:eastAsia="Times New Roman" w:hAnsi="Arial" w:cs="Arial"/>
          <w:sz w:val="24"/>
          <w:szCs w:val="24"/>
          <w:lang w:eastAsia="en-GB"/>
        </w:rPr>
        <w:t>Within</w:t>
      </w:r>
      <w:r w:rsidRPr="000A1D60">
        <w:rPr>
          <w:rFonts w:ascii="Arial" w:eastAsia="Times New Roman" w:hAnsi="Arial" w:cs="Arial"/>
          <w:sz w:val="24"/>
          <w:szCs w:val="24"/>
          <w:lang w:eastAsia="en-GB"/>
        </w:rPr>
        <w:t xml:space="preserve"> the U</w:t>
      </w:r>
      <w:r w:rsidR="000A1D60">
        <w:rPr>
          <w:rFonts w:ascii="Arial" w:eastAsia="Times New Roman" w:hAnsi="Arial" w:cs="Arial"/>
          <w:sz w:val="24"/>
          <w:szCs w:val="24"/>
          <w:lang w:eastAsia="en-GB"/>
        </w:rPr>
        <w:t xml:space="preserve">nited </w:t>
      </w:r>
      <w:r w:rsidRPr="000A1D60">
        <w:rPr>
          <w:rFonts w:ascii="Arial" w:eastAsia="Times New Roman" w:hAnsi="Arial" w:cs="Arial"/>
          <w:sz w:val="24"/>
          <w:szCs w:val="24"/>
          <w:lang w:eastAsia="en-GB"/>
        </w:rPr>
        <w:t>K</w:t>
      </w:r>
      <w:r w:rsidR="000A1D60">
        <w:rPr>
          <w:rFonts w:ascii="Arial" w:eastAsia="Times New Roman" w:hAnsi="Arial" w:cs="Arial"/>
          <w:sz w:val="24"/>
          <w:szCs w:val="24"/>
          <w:lang w:eastAsia="en-GB"/>
        </w:rPr>
        <w:t>ingdom</w:t>
      </w:r>
      <w:r w:rsidRPr="000A1D60">
        <w:rPr>
          <w:rFonts w:ascii="Arial" w:eastAsia="Times New Roman" w:hAnsi="Arial" w:cs="Arial"/>
          <w:sz w:val="24"/>
          <w:szCs w:val="24"/>
          <w:lang w:eastAsia="en-GB"/>
        </w:rPr>
        <w:t xml:space="preserve">, </w:t>
      </w:r>
      <w:r w:rsidR="000A1D60">
        <w:rPr>
          <w:rFonts w:ascii="Arial" w:eastAsia="Times New Roman" w:hAnsi="Arial" w:cs="Arial"/>
          <w:sz w:val="24"/>
          <w:szCs w:val="24"/>
          <w:lang w:eastAsia="en-GB"/>
        </w:rPr>
        <w:t xml:space="preserve">people with disabilities </w:t>
      </w:r>
      <w:r w:rsidR="000A1D60" w:rsidRPr="000A1D60">
        <w:rPr>
          <w:rFonts w:ascii="Arial" w:eastAsia="Times New Roman" w:hAnsi="Arial" w:cs="Arial"/>
          <w:sz w:val="24"/>
          <w:szCs w:val="24"/>
          <w:lang w:eastAsia="en-GB"/>
        </w:rPr>
        <w:t>consist of</w:t>
      </w:r>
      <w:r w:rsidRPr="000A1D60">
        <w:rPr>
          <w:rFonts w:ascii="Arial" w:eastAsia="Times New Roman" w:hAnsi="Arial" w:cs="Arial"/>
          <w:sz w:val="24"/>
          <w:szCs w:val="24"/>
          <w:lang w:eastAsia="en-GB"/>
        </w:rPr>
        <w:t xml:space="preserve"> </w:t>
      </w:r>
      <w:r w:rsidR="000A1D60" w:rsidRPr="000A1D60">
        <w:rPr>
          <w:rFonts w:ascii="Arial" w:eastAsia="Times New Roman" w:hAnsi="Arial" w:cs="Arial"/>
          <w:sz w:val="24"/>
          <w:szCs w:val="24"/>
          <w:lang w:eastAsia="en-GB"/>
        </w:rPr>
        <w:t>persons</w:t>
      </w:r>
      <w:r w:rsidRPr="000A1D60">
        <w:rPr>
          <w:rFonts w:ascii="Arial" w:eastAsia="Times New Roman" w:hAnsi="Arial" w:cs="Arial"/>
          <w:sz w:val="24"/>
          <w:szCs w:val="24"/>
          <w:lang w:eastAsia="en-GB"/>
        </w:rPr>
        <w:t xml:space="preserve"> with physical </w:t>
      </w:r>
      <w:r w:rsidR="000A1D60" w:rsidRPr="000A1D60">
        <w:rPr>
          <w:rFonts w:ascii="Arial" w:eastAsia="Times New Roman" w:hAnsi="Arial" w:cs="Arial"/>
          <w:sz w:val="24"/>
          <w:szCs w:val="24"/>
          <w:lang w:eastAsia="en-GB"/>
        </w:rPr>
        <w:t>infirmities</w:t>
      </w:r>
      <w:r w:rsidRPr="000A1D60">
        <w:rPr>
          <w:rFonts w:ascii="Arial" w:eastAsia="Times New Roman" w:hAnsi="Arial" w:cs="Arial"/>
          <w:sz w:val="24"/>
          <w:szCs w:val="24"/>
          <w:lang w:eastAsia="en-GB"/>
        </w:rPr>
        <w:t xml:space="preserve">, sensory </w:t>
      </w:r>
      <w:r w:rsidR="000A1D60" w:rsidRPr="000A1D60">
        <w:rPr>
          <w:rFonts w:ascii="Arial" w:eastAsia="Times New Roman" w:hAnsi="Arial" w:cs="Arial"/>
          <w:sz w:val="24"/>
          <w:szCs w:val="24"/>
          <w:lang w:eastAsia="en-GB"/>
        </w:rPr>
        <w:t>losses</w:t>
      </w:r>
      <w:r w:rsidRPr="000A1D60">
        <w:rPr>
          <w:rFonts w:ascii="Arial" w:eastAsia="Times New Roman" w:hAnsi="Arial" w:cs="Arial"/>
          <w:sz w:val="24"/>
          <w:szCs w:val="24"/>
          <w:lang w:eastAsia="en-GB"/>
        </w:rPr>
        <w:t xml:space="preserve">, learning </w:t>
      </w:r>
      <w:r w:rsidR="000A1D60" w:rsidRPr="000A1D60">
        <w:rPr>
          <w:rFonts w:ascii="Arial" w:eastAsia="Times New Roman" w:hAnsi="Arial" w:cs="Arial"/>
          <w:sz w:val="24"/>
          <w:szCs w:val="24"/>
          <w:lang w:eastAsia="en-GB"/>
        </w:rPr>
        <w:t>incapacities</w:t>
      </w:r>
      <w:r w:rsidRPr="000A1D60">
        <w:rPr>
          <w:rFonts w:ascii="Arial" w:eastAsia="Times New Roman" w:hAnsi="Arial" w:cs="Arial"/>
          <w:sz w:val="24"/>
          <w:szCs w:val="24"/>
          <w:lang w:eastAsia="en-GB"/>
        </w:rPr>
        <w:t xml:space="preserve">, and </w:t>
      </w:r>
      <w:r w:rsidR="000A1D60" w:rsidRPr="000A1D60">
        <w:rPr>
          <w:rFonts w:ascii="Arial" w:eastAsia="Times New Roman" w:hAnsi="Arial" w:cs="Arial"/>
          <w:sz w:val="24"/>
          <w:szCs w:val="24"/>
          <w:lang w:eastAsia="en-GB"/>
        </w:rPr>
        <w:t>long-standing</w:t>
      </w:r>
      <w:r w:rsidRPr="000A1D60">
        <w:rPr>
          <w:rFonts w:ascii="Arial" w:eastAsia="Times New Roman" w:hAnsi="Arial" w:cs="Arial"/>
          <w:sz w:val="24"/>
          <w:szCs w:val="24"/>
          <w:lang w:eastAsia="en-GB"/>
        </w:rPr>
        <w:t xml:space="preserve"> mental health </w:t>
      </w:r>
      <w:r w:rsidR="000A1D60" w:rsidRPr="000A1D60">
        <w:rPr>
          <w:rFonts w:ascii="Arial" w:eastAsia="Times New Roman" w:hAnsi="Arial" w:cs="Arial"/>
          <w:sz w:val="24"/>
          <w:szCs w:val="24"/>
          <w:lang w:eastAsia="en-GB"/>
        </w:rPr>
        <w:t>situations</w:t>
      </w:r>
      <w:r w:rsidRPr="000A1D60">
        <w:rPr>
          <w:rFonts w:ascii="Arial" w:eastAsia="Times New Roman" w:hAnsi="Arial" w:cs="Arial"/>
          <w:sz w:val="24"/>
          <w:szCs w:val="24"/>
          <w:lang w:eastAsia="en-GB"/>
        </w:rPr>
        <w:t xml:space="preserve">. Disability is not </w:t>
      </w:r>
      <w:r w:rsidR="000A1D60">
        <w:rPr>
          <w:rFonts w:ascii="Arial" w:eastAsia="Times New Roman" w:hAnsi="Arial" w:cs="Arial"/>
          <w:sz w:val="24"/>
          <w:szCs w:val="24"/>
          <w:lang w:eastAsia="en-GB"/>
        </w:rPr>
        <w:t xml:space="preserve">just </w:t>
      </w:r>
      <w:r w:rsidRPr="000A1D60">
        <w:rPr>
          <w:rFonts w:ascii="Arial" w:eastAsia="Times New Roman" w:hAnsi="Arial" w:cs="Arial"/>
          <w:sz w:val="24"/>
          <w:szCs w:val="24"/>
          <w:lang w:eastAsia="en-GB"/>
        </w:rPr>
        <w:t xml:space="preserve">a </w:t>
      </w:r>
      <w:r w:rsidR="000A1D60" w:rsidRPr="000A1D60">
        <w:rPr>
          <w:rFonts w:ascii="Arial" w:eastAsia="Times New Roman" w:hAnsi="Arial" w:cs="Arial"/>
          <w:sz w:val="24"/>
          <w:szCs w:val="24"/>
          <w:lang w:eastAsia="en-GB"/>
        </w:rPr>
        <w:t>health</w:t>
      </w:r>
      <w:r w:rsidRPr="000A1D60">
        <w:rPr>
          <w:rFonts w:ascii="Arial" w:eastAsia="Times New Roman" w:hAnsi="Arial" w:cs="Arial"/>
          <w:sz w:val="24"/>
          <w:szCs w:val="24"/>
          <w:lang w:eastAsia="en-GB"/>
        </w:rPr>
        <w:t xml:space="preserve"> condition but </w:t>
      </w:r>
      <w:r w:rsidR="000A1D60" w:rsidRPr="000A1D60">
        <w:rPr>
          <w:rFonts w:ascii="Arial" w:eastAsia="Times New Roman" w:hAnsi="Arial" w:cs="Arial"/>
          <w:sz w:val="24"/>
          <w:szCs w:val="24"/>
          <w:lang w:eastAsia="en-GB"/>
        </w:rPr>
        <w:t>as well</w:t>
      </w:r>
      <w:r w:rsidRPr="000A1D60">
        <w:rPr>
          <w:rFonts w:ascii="Arial" w:eastAsia="Times New Roman" w:hAnsi="Arial" w:cs="Arial"/>
          <w:sz w:val="24"/>
          <w:szCs w:val="24"/>
          <w:lang w:eastAsia="en-GB"/>
        </w:rPr>
        <w:t xml:space="preserve"> a social </w:t>
      </w:r>
      <w:r w:rsidR="000A1D60" w:rsidRPr="000A1D60">
        <w:rPr>
          <w:rFonts w:ascii="Arial" w:eastAsia="Times New Roman" w:hAnsi="Arial" w:cs="Arial"/>
          <w:sz w:val="24"/>
          <w:szCs w:val="24"/>
          <w:lang w:eastAsia="en-GB"/>
        </w:rPr>
        <w:t>matter</w:t>
      </w:r>
      <w:r w:rsidRPr="000A1D60">
        <w:rPr>
          <w:rFonts w:ascii="Arial" w:eastAsia="Times New Roman" w:hAnsi="Arial" w:cs="Arial"/>
          <w:sz w:val="24"/>
          <w:szCs w:val="24"/>
          <w:lang w:eastAsia="en-GB"/>
        </w:rPr>
        <w:t xml:space="preserve"> </w:t>
      </w:r>
      <w:r w:rsidR="000A1D60" w:rsidRPr="000A1D60">
        <w:rPr>
          <w:rFonts w:ascii="Arial" w:eastAsia="Times New Roman" w:hAnsi="Arial" w:cs="Arial"/>
          <w:sz w:val="24"/>
          <w:szCs w:val="24"/>
          <w:lang w:eastAsia="en-GB"/>
        </w:rPr>
        <w:t>since</w:t>
      </w:r>
      <w:r w:rsidRPr="000A1D60">
        <w:rPr>
          <w:rFonts w:ascii="Arial" w:eastAsia="Times New Roman" w:hAnsi="Arial" w:cs="Arial"/>
          <w:sz w:val="24"/>
          <w:szCs w:val="24"/>
          <w:lang w:eastAsia="en-GB"/>
        </w:rPr>
        <w:t xml:space="preserve"> health </w:t>
      </w:r>
      <w:r w:rsidR="000A1D60" w:rsidRPr="000A1D60">
        <w:rPr>
          <w:rFonts w:ascii="Arial" w:eastAsia="Times New Roman" w:hAnsi="Arial" w:cs="Arial"/>
          <w:sz w:val="24"/>
          <w:szCs w:val="24"/>
          <w:lang w:eastAsia="en-GB"/>
        </w:rPr>
        <w:t>results</w:t>
      </w:r>
      <w:r w:rsidRPr="000A1D60">
        <w:rPr>
          <w:rFonts w:ascii="Arial" w:eastAsia="Times New Roman" w:hAnsi="Arial" w:cs="Arial"/>
          <w:sz w:val="24"/>
          <w:szCs w:val="24"/>
          <w:lang w:eastAsia="en-GB"/>
        </w:rPr>
        <w:t xml:space="preserve"> are </w:t>
      </w:r>
      <w:r w:rsidR="000A1D60" w:rsidRPr="000A1D60">
        <w:rPr>
          <w:rFonts w:ascii="Arial" w:eastAsia="Times New Roman" w:hAnsi="Arial" w:cs="Arial"/>
          <w:sz w:val="24"/>
          <w:szCs w:val="24"/>
          <w:lang w:eastAsia="en-GB"/>
        </w:rPr>
        <w:t>sturdily</w:t>
      </w:r>
      <w:r w:rsidRPr="000A1D60">
        <w:rPr>
          <w:rFonts w:ascii="Arial" w:eastAsia="Times New Roman" w:hAnsi="Arial" w:cs="Arial"/>
          <w:sz w:val="24"/>
          <w:szCs w:val="24"/>
          <w:lang w:eastAsia="en-GB"/>
        </w:rPr>
        <w:t xml:space="preserve"> </w:t>
      </w:r>
      <w:r w:rsidR="000A1D60">
        <w:rPr>
          <w:rFonts w:ascii="Arial" w:eastAsia="Times New Roman" w:hAnsi="Arial" w:cs="Arial"/>
          <w:sz w:val="24"/>
          <w:szCs w:val="24"/>
          <w:lang w:eastAsia="en-GB"/>
        </w:rPr>
        <w:t>affected</w:t>
      </w:r>
      <w:r w:rsidRPr="000A1D60">
        <w:rPr>
          <w:rFonts w:ascii="Arial" w:eastAsia="Times New Roman" w:hAnsi="Arial" w:cs="Arial"/>
          <w:sz w:val="24"/>
          <w:szCs w:val="24"/>
          <w:lang w:eastAsia="en-GB"/>
        </w:rPr>
        <w:t xml:space="preserve"> by social, economic, and </w:t>
      </w:r>
      <w:r w:rsidR="000A1D60" w:rsidRPr="000A1D60">
        <w:rPr>
          <w:rFonts w:ascii="Arial" w:eastAsia="Times New Roman" w:hAnsi="Arial" w:cs="Arial"/>
          <w:sz w:val="24"/>
          <w:szCs w:val="24"/>
          <w:lang w:eastAsia="en-GB"/>
        </w:rPr>
        <w:t>ecological</w:t>
      </w:r>
      <w:r w:rsidRPr="000A1D60">
        <w:rPr>
          <w:rFonts w:ascii="Arial" w:eastAsia="Times New Roman" w:hAnsi="Arial" w:cs="Arial"/>
          <w:sz w:val="24"/>
          <w:szCs w:val="24"/>
          <w:lang w:eastAsia="en-GB"/>
        </w:rPr>
        <w:t xml:space="preserve"> </w:t>
      </w:r>
      <w:r w:rsidR="000A1D60" w:rsidRPr="000A1D60">
        <w:rPr>
          <w:rFonts w:ascii="Arial" w:eastAsia="Times New Roman" w:hAnsi="Arial" w:cs="Arial"/>
          <w:sz w:val="24"/>
          <w:szCs w:val="24"/>
          <w:lang w:eastAsia="en-GB"/>
        </w:rPr>
        <w:t>situations</w:t>
      </w:r>
      <w:r w:rsidRPr="000A1D60">
        <w:rPr>
          <w:rFonts w:ascii="Arial" w:eastAsia="Times New Roman" w:hAnsi="Arial" w:cs="Arial"/>
          <w:sz w:val="24"/>
          <w:szCs w:val="24"/>
          <w:lang w:eastAsia="en-GB"/>
        </w:rPr>
        <w:t xml:space="preserve">. </w:t>
      </w:r>
      <w:r w:rsidR="000A1D60">
        <w:rPr>
          <w:rFonts w:ascii="Arial" w:eastAsia="Times New Roman" w:hAnsi="Arial" w:cs="Arial"/>
          <w:sz w:val="24"/>
          <w:szCs w:val="24"/>
          <w:lang w:eastAsia="en-GB"/>
        </w:rPr>
        <w:t xml:space="preserve">People with disabilities </w:t>
      </w:r>
      <w:r w:rsidRPr="000A1D60">
        <w:rPr>
          <w:rFonts w:ascii="Arial" w:eastAsia="Times New Roman" w:hAnsi="Arial" w:cs="Arial"/>
          <w:sz w:val="24"/>
          <w:szCs w:val="24"/>
          <w:lang w:eastAsia="en-GB"/>
        </w:rPr>
        <w:t xml:space="preserve">are at </w:t>
      </w:r>
      <w:r w:rsidR="000A1D60" w:rsidRPr="000A1D60">
        <w:rPr>
          <w:rFonts w:ascii="Arial" w:eastAsia="Times New Roman" w:hAnsi="Arial" w:cs="Arial"/>
          <w:sz w:val="24"/>
          <w:szCs w:val="24"/>
          <w:lang w:eastAsia="en-GB"/>
        </w:rPr>
        <w:t>augmented</w:t>
      </w:r>
      <w:r w:rsidRPr="000A1D60">
        <w:rPr>
          <w:rFonts w:ascii="Arial" w:eastAsia="Times New Roman" w:hAnsi="Arial" w:cs="Arial"/>
          <w:sz w:val="24"/>
          <w:szCs w:val="24"/>
          <w:lang w:eastAsia="en-GB"/>
        </w:rPr>
        <w:t xml:space="preserve"> </w:t>
      </w:r>
      <w:r w:rsidR="000A1D60">
        <w:rPr>
          <w:rFonts w:ascii="Arial" w:eastAsia="Times New Roman" w:hAnsi="Arial" w:cs="Arial"/>
          <w:sz w:val="24"/>
          <w:szCs w:val="24"/>
          <w:lang w:eastAsia="en-GB"/>
        </w:rPr>
        <w:t>threat</w:t>
      </w:r>
      <w:r w:rsidRPr="000A1D60">
        <w:rPr>
          <w:rFonts w:ascii="Arial" w:eastAsia="Times New Roman" w:hAnsi="Arial" w:cs="Arial"/>
          <w:sz w:val="24"/>
          <w:szCs w:val="24"/>
          <w:lang w:eastAsia="en-GB"/>
        </w:rPr>
        <w:t xml:space="preserve"> of </w:t>
      </w:r>
      <w:r w:rsidR="000A1D60" w:rsidRPr="000A1D60">
        <w:rPr>
          <w:rFonts w:ascii="Arial" w:eastAsia="Times New Roman" w:hAnsi="Arial" w:cs="Arial"/>
          <w:sz w:val="24"/>
          <w:szCs w:val="24"/>
          <w:lang w:eastAsia="en-GB"/>
        </w:rPr>
        <w:t>facing</w:t>
      </w:r>
      <w:r w:rsidRPr="000A1D60">
        <w:rPr>
          <w:rFonts w:ascii="Arial" w:eastAsia="Times New Roman" w:hAnsi="Arial" w:cs="Arial"/>
          <w:sz w:val="24"/>
          <w:szCs w:val="24"/>
          <w:lang w:eastAsia="en-GB"/>
        </w:rPr>
        <w:t xml:space="preserve"> health inequalities </w:t>
      </w:r>
      <w:r w:rsidR="000A1D60" w:rsidRPr="000A1D60">
        <w:rPr>
          <w:rFonts w:ascii="Arial" w:eastAsia="Times New Roman" w:hAnsi="Arial" w:cs="Arial"/>
          <w:sz w:val="24"/>
          <w:szCs w:val="24"/>
          <w:lang w:eastAsia="en-GB"/>
        </w:rPr>
        <w:t>since</w:t>
      </w:r>
      <w:r w:rsidRPr="000A1D60">
        <w:rPr>
          <w:rFonts w:ascii="Arial" w:eastAsia="Times New Roman" w:hAnsi="Arial" w:cs="Arial"/>
          <w:sz w:val="24"/>
          <w:szCs w:val="24"/>
          <w:lang w:eastAsia="en-GB"/>
        </w:rPr>
        <w:t xml:space="preserve"> they </w:t>
      </w:r>
      <w:r w:rsidR="000A1D60" w:rsidRPr="000A1D60">
        <w:rPr>
          <w:rFonts w:ascii="Arial" w:eastAsia="Times New Roman" w:hAnsi="Arial" w:cs="Arial"/>
          <w:sz w:val="24"/>
          <w:szCs w:val="24"/>
          <w:lang w:eastAsia="en-GB"/>
        </w:rPr>
        <w:t>frequently</w:t>
      </w:r>
      <w:r w:rsidRPr="000A1D60">
        <w:rPr>
          <w:rFonts w:ascii="Arial" w:eastAsia="Times New Roman" w:hAnsi="Arial" w:cs="Arial"/>
          <w:sz w:val="24"/>
          <w:szCs w:val="24"/>
          <w:lang w:eastAsia="en-GB"/>
        </w:rPr>
        <w:t xml:space="preserve"> </w:t>
      </w:r>
      <w:r w:rsidR="000A1D60">
        <w:rPr>
          <w:rFonts w:ascii="Arial" w:eastAsia="Times New Roman" w:hAnsi="Arial" w:cs="Arial"/>
          <w:sz w:val="24"/>
          <w:szCs w:val="24"/>
          <w:lang w:eastAsia="en-GB"/>
        </w:rPr>
        <w:t xml:space="preserve">experience blockages </w:t>
      </w:r>
      <w:r w:rsidRPr="000A1D60">
        <w:rPr>
          <w:rFonts w:ascii="Arial" w:eastAsia="Times New Roman" w:hAnsi="Arial" w:cs="Arial"/>
          <w:sz w:val="24"/>
          <w:szCs w:val="24"/>
          <w:lang w:eastAsia="en-GB"/>
        </w:rPr>
        <w:t xml:space="preserve">to healthcare access, discrimination, poverty, social </w:t>
      </w:r>
      <w:r w:rsidR="000A1D60" w:rsidRPr="000A1D60">
        <w:rPr>
          <w:rFonts w:ascii="Arial" w:eastAsia="Times New Roman" w:hAnsi="Arial" w:cs="Arial"/>
          <w:sz w:val="24"/>
          <w:szCs w:val="24"/>
          <w:lang w:eastAsia="en-GB"/>
        </w:rPr>
        <w:t>segregation</w:t>
      </w:r>
      <w:r w:rsidRPr="000A1D60">
        <w:rPr>
          <w:rFonts w:ascii="Arial" w:eastAsia="Times New Roman" w:hAnsi="Arial" w:cs="Arial"/>
          <w:sz w:val="24"/>
          <w:szCs w:val="24"/>
          <w:lang w:eastAsia="en-GB"/>
        </w:rPr>
        <w:t xml:space="preserve">, and </w:t>
      </w:r>
      <w:r w:rsidR="000A1D60">
        <w:rPr>
          <w:rFonts w:ascii="Arial" w:eastAsia="Times New Roman" w:hAnsi="Arial" w:cs="Arial"/>
          <w:sz w:val="24"/>
          <w:szCs w:val="24"/>
          <w:lang w:eastAsia="en-GB"/>
        </w:rPr>
        <w:t xml:space="preserve">decreased </w:t>
      </w:r>
      <w:r w:rsidR="000A1D60" w:rsidRPr="000A1D60">
        <w:rPr>
          <w:rFonts w:ascii="Arial" w:eastAsia="Times New Roman" w:hAnsi="Arial" w:cs="Arial"/>
          <w:sz w:val="24"/>
          <w:szCs w:val="24"/>
          <w:lang w:eastAsia="en-GB"/>
        </w:rPr>
        <w:t>chances</w:t>
      </w:r>
      <w:r w:rsidRPr="000A1D60">
        <w:rPr>
          <w:rFonts w:ascii="Arial" w:eastAsia="Times New Roman" w:hAnsi="Arial" w:cs="Arial"/>
          <w:sz w:val="24"/>
          <w:szCs w:val="24"/>
          <w:lang w:eastAsia="en-GB"/>
        </w:rPr>
        <w:t xml:space="preserve"> for </w:t>
      </w:r>
      <w:r w:rsidR="000A1D60">
        <w:rPr>
          <w:rFonts w:ascii="Arial" w:eastAsia="Times New Roman" w:hAnsi="Arial" w:cs="Arial"/>
          <w:sz w:val="24"/>
          <w:szCs w:val="24"/>
          <w:lang w:eastAsia="en-GB"/>
        </w:rPr>
        <w:t xml:space="preserve">learning </w:t>
      </w:r>
      <w:r w:rsidRPr="000A1D60">
        <w:rPr>
          <w:rFonts w:ascii="Arial" w:eastAsia="Times New Roman" w:hAnsi="Arial" w:cs="Arial"/>
          <w:sz w:val="24"/>
          <w:szCs w:val="24"/>
          <w:lang w:eastAsia="en-GB"/>
        </w:rPr>
        <w:t>and employment.</w:t>
      </w:r>
    </w:p>
    <w:p w14:paraId="62636097" w14:textId="359EC1CB" w:rsidR="004A583B" w:rsidRPr="000A1D60" w:rsidRDefault="000A1D60" w:rsidP="000A1D60">
      <w:pPr>
        <w:spacing w:before="100" w:beforeAutospacing="1" w:after="100" w:afterAutospacing="1" w:line="360" w:lineRule="auto"/>
        <w:jc w:val="both"/>
        <w:rPr>
          <w:rFonts w:ascii="Arial" w:eastAsia="Times New Roman" w:hAnsi="Arial" w:cs="Arial"/>
          <w:sz w:val="24"/>
          <w:szCs w:val="24"/>
          <w:lang w:eastAsia="en-GB"/>
        </w:rPr>
      </w:pPr>
      <w:r w:rsidRPr="000A1D60">
        <w:rPr>
          <w:rFonts w:ascii="Arial" w:eastAsia="Times New Roman" w:hAnsi="Arial" w:cs="Arial"/>
          <w:sz w:val="24"/>
          <w:szCs w:val="24"/>
          <w:lang w:eastAsia="en-GB"/>
        </w:rPr>
        <w:t>Conferring</w:t>
      </w:r>
      <w:r w:rsidR="004A583B" w:rsidRPr="000A1D60">
        <w:rPr>
          <w:rFonts w:ascii="Arial" w:eastAsia="Times New Roman" w:hAnsi="Arial" w:cs="Arial"/>
          <w:sz w:val="24"/>
          <w:szCs w:val="24"/>
          <w:lang w:eastAsia="en-GB"/>
        </w:rPr>
        <w:t xml:space="preserve"> to the Office for National Statistics (ONS, 2023), </w:t>
      </w:r>
      <w:r w:rsidRPr="000A1D60">
        <w:rPr>
          <w:rFonts w:ascii="Arial" w:eastAsia="Times New Roman" w:hAnsi="Arial" w:cs="Arial"/>
          <w:sz w:val="24"/>
          <w:szCs w:val="24"/>
          <w:lang w:eastAsia="en-GB"/>
        </w:rPr>
        <w:t>about</w:t>
      </w:r>
      <w:r w:rsidR="004A583B" w:rsidRPr="000A1D60">
        <w:rPr>
          <w:rFonts w:ascii="Arial" w:eastAsia="Times New Roman" w:hAnsi="Arial" w:cs="Arial"/>
          <w:sz w:val="24"/>
          <w:szCs w:val="24"/>
          <w:lang w:eastAsia="en-GB"/>
        </w:rPr>
        <w:t xml:space="preserve"> 16 million </w:t>
      </w:r>
      <w:r w:rsidRPr="000A1D60">
        <w:rPr>
          <w:rFonts w:ascii="Arial" w:eastAsia="Times New Roman" w:hAnsi="Arial" w:cs="Arial"/>
          <w:sz w:val="24"/>
          <w:szCs w:val="24"/>
          <w:lang w:eastAsia="en-GB"/>
        </w:rPr>
        <w:t>persons</w:t>
      </w:r>
      <w:r w:rsidR="004A583B" w:rsidRPr="000A1D60">
        <w:rPr>
          <w:rFonts w:ascii="Arial" w:eastAsia="Times New Roman" w:hAnsi="Arial" w:cs="Arial"/>
          <w:sz w:val="24"/>
          <w:szCs w:val="24"/>
          <w:lang w:eastAsia="en-GB"/>
        </w:rPr>
        <w:t xml:space="preserve"> in the U</w:t>
      </w:r>
      <w:r>
        <w:rPr>
          <w:rFonts w:ascii="Arial" w:eastAsia="Times New Roman" w:hAnsi="Arial" w:cs="Arial"/>
          <w:sz w:val="24"/>
          <w:szCs w:val="24"/>
          <w:lang w:eastAsia="en-GB"/>
        </w:rPr>
        <w:t xml:space="preserve">nited </w:t>
      </w:r>
      <w:r w:rsidR="004A583B" w:rsidRPr="000A1D60">
        <w:rPr>
          <w:rFonts w:ascii="Arial" w:eastAsia="Times New Roman" w:hAnsi="Arial" w:cs="Arial"/>
          <w:sz w:val="24"/>
          <w:szCs w:val="24"/>
          <w:lang w:eastAsia="en-GB"/>
        </w:rPr>
        <w:t>K</w:t>
      </w:r>
      <w:r>
        <w:rPr>
          <w:rFonts w:ascii="Arial" w:eastAsia="Times New Roman" w:hAnsi="Arial" w:cs="Arial"/>
          <w:sz w:val="24"/>
          <w:szCs w:val="24"/>
          <w:lang w:eastAsia="en-GB"/>
        </w:rPr>
        <w:t>ingdom</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have disabilities</w:t>
      </w:r>
      <w:r w:rsidR="004A583B" w:rsidRPr="000A1D60">
        <w:rPr>
          <w:rFonts w:ascii="Arial" w:eastAsia="Times New Roman" w:hAnsi="Arial" w:cs="Arial"/>
          <w:sz w:val="24"/>
          <w:szCs w:val="24"/>
          <w:lang w:eastAsia="en-GB"/>
        </w:rPr>
        <w:t xml:space="preserve">, representing </w:t>
      </w:r>
      <w:r w:rsidRPr="000A1D60">
        <w:rPr>
          <w:rFonts w:ascii="Arial" w:eastAsia="Times New Roman" w:hAnsi="Arial" w:cs="Arial"/>
          <w:sz w:val="24"/>
          <w:szCs w:val="24"/>
          <w:lang w:eastAsia="en-GB"/>
        </w:rPr>
        <w:t>about</w:t>
      </w:r>
      <w:r w:rsidR="004A583B" w:rsidRPr="000A1D60">
        <w:rPr>
          <w:rFonts w:ascii="Arial" w:eastAsia="Times New Roman" w:hAnsi="Arial" w:cs="Arial"/>
          <w:sz w:val="24"/>
          <w:szCs w:val="24"/>
          <w:lang w:eastAsia="en-GB"/>
        </w:rPr>
        <w:t xml:space="preserve"> one in four of the </w:t>
      </w:r>
      <w:r>
        <w:rPr>
          <w:rFonts w:ascii="Arial" w:eastAsia="Times New Roman" w:hAnsi="Arial" w:cs="Arial"/>
          <w:sz w:val="24"/>
          <w:szCs w:val="24"/>
          <w:lang w:eastAsia="en-GB"/>
        </w:rPr>
        <w:t xml:space="preserve">whole </w:t>
      </w:r>
      <w:r w:rsidR="004A583B" w:rsidRPr="000A1D60">
        <w:rPr>
          <w:rFonts w:ascii="Arial" w:eastAsia="Times New Roman" w:hAnsi="Arial" w:cs="Arial"/>
          <w:sz w:val="24"/>
          <w:szCs w:val="24"/>
          <w:lang w:eastAsia="en-GB"/>
        </w:rPr>
        <w:t xml:space="preserve">population. </w:t>
      </w:r>
      <w:r>
        <w:rPr>
          <w:rFonts w:ascii="Arial" w:eastAsia="Times New Roman" w:hAnsi="Arial" w:cs="Arial"/>
          <w:sz w:val="24"/>
          <w:szCs w:val="24"/>
          <w:lang w:eastAsia="en-GB"/>
        </w:rPr>
        <w:t xml:space="preserve">People with disabilities </w:t>
      </w:r>
      <w:r w:rsidR="004A583B" w:rsidRPr="000A1D60">
        <w:rPr>
          <w:rFonts w:ascii="Arial" w:eastAsia="Times New Roman" w:hAnsi="Arial" w:cs="Arial"/>
          <w:sz w:val="24"/>
          <w:szCs w:val="24"/>
          <w:lang w:eastAsia="en-GB"/>
        </w:rPr>
        <w:t xml:space="preserve">are more </w:t>
      </w:r>
      <w:r w:rsidRPr="000A1D60">
        <w:rPr>
          <w:rFonts w:ascii="Arial" w:eastAsia="Times New Roman" w:hAnsi="Arial" w:cs="Arial"/>
          <w:sz w:val="24"/>
          <w:szCs w:val="24"/>
          <w:lang w:eastAsia="en-GB"/>
        </w:rPr>
        <w:t>probable</w:t>
      </w:r>
      <w:r w:rsidR="004A583B" w:rsidRPr="000A1D60">
        <w:rPr>
          <w:rFonts w:ascii="Arial" w:eastAsia="Times New Roman" w:hAnsi="Arial" w:cs="Arial"/>
          <w:sz w:val="24"/>
          <w:szCs w:val="24"/>
          <w:lang w:eastAsia="en-GB"/>
        </w:rPr>
        <w:t xml:space="preserve"> than non-disabled </w:t>
      </w:r>
      <w:r w:rsidRPr="000A1D60">
        <w:rPr>
          <w:rFonts w:ascii="Arial" w:eastAsia="Times New Roman" w:hAnsi="Arial" w:cs="Arial"/>
          <w:sz w:val="24"/>
          <w:szCs w:val="24"/>
          <w:lang w:eastAsia="en-GB"/>
        </w:rPr>
        <w:t>persons</w:t>
      </w:r>
      <w:r w:rsidR="004A583B" w:rsidRPr="000A1D60">
        <w:rPr>
          <w:rFonts w:ascii="Arial" w:eastAsia="Times New Roman" w:hAnsi="Arial" w:cs="Arial"/>
          <w:sz w:val="24"/>
          <w:szCs w:val="24"/>
          <w:lang w:eastAsia="en-GB"/>
        </w:rPr>
        <w:t xml:space="preserve"> to report poorer </w:t>
      </w:r>
      <w:r w:rsidRPr="000A1D60">
        <w:rPr>
          <w:rFonts w:ascii="Arial" w:eastAsia="Times New Roman" w:hAnsi="Arial" w:cs="Arial"/>
          <w:sz w:val="24"/>
          <w:szCs w:val="24"/>
          <w:lang w:eastAsia="en-GB"/>
        </w:rPr>
        <w:t>overall</w:t>
      </w:r>
      <w:r w:rsidR="004A583B" w:rsidRPr="000A1D60">
        <w:rPr>
          <w:rFonts w:ascii="Arial" w:eastAsia="Times New Roman" w:hAnsi="Arial" w:cs="Arial"/>
          <w:sz w:val="24"/>
          <w:szCs w:val="24"/>
          <w:lang w:eastAsia="en-GB"/>
        </w:rPr>
        <w:t xml:space="preserve"> health, higher rates of </w:t>
      </w:r>
      <w:r w:rsidRPr="000A1D60">
        <w:rPr>
          <w:rFonts w:ascii="Arial" w:eastAsia="Times New Roman" w:hAnsi="Arial" w:cs="Arial"/>
          <w:sz w:val="24"/>
          <w:szCs w:val="24"/>
          <w:lang w:eastAsia="en-GB"/>
        </w:rPr>
        <w:t>continuing</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sickness</w:t>
      </w:r>
      <w:r w:rsidR="004A583B" w:rsidRPr="000A1D60">
        <w:rPr>
          <w:rFonts w:ascii="Arial" w:eastAsia="Times New Roman" w:hAnsi="Arial" w:cs="Arial"/>
          <w:sz w:val="24"/>
          <w:szCs w:val="24"/>
          <w:lang w:eastAsia="en-GB"/>
        </w:rPr>
        <w:t xml:space="preserve">, and </w:t>
      </w:r>
      <w:r>
        <w:rPr>
          <w:rFonts w:ascii="Arial" w:eastAsia="Times New Roman" w:hAnsi="Arial" w:cs="Arial"/>
          <w:sz w:val="24"/>
          <w:szCs w:val="24"/>
          <w:lang w:eastAsia="en-GB"/>
        </w:rPr>
        <w:t>decreased</w:t>
      </w:r>
      <w:r w:rsidR="004A583B" w:rsidRPr="000A1D60">
        <w:rPr>
          <w:rFonts w:ascii="Arial" w:eastAsia="Times New Roman" w:hAnsi="Arial" w:cs="Arial"/>
          <w:sz w:val="24"/>
          <w:szCs w:val="24"/>
          <w:lang w:eastAsia="en-GB"/>
        </w:rPr>
        <w:t xml:space="preserve"> quality of life. The World Health Organization (WHO, 2022) </w:t>
      </w:r>
      <w:r>
        <w:rPr>
          <w:rFonts w:ascii="Arial" w:eastAsia="Times New Roman" w:hAnsi="Arial" w:cs="Arial"/>
          <w:sz w:val="24"/>
          <w:szCs w:val="24"/>
          <w:lang w:eastAsia="en-GB"/>
        </w:rPr>
        <w:t xml:space="preserve">underlines </w:t>
      </w:r>
      <w:r w:rsidR="004A583B" w:rsidRPr="000A1D60">
        <w:rPr>
          <w:rFonts w:ascii="Arial" w:eastAsia="Times New Roman" w:hAnsi="Arial" w:cs="Arial"/>
          <w:sz w:val="24"/>
          <w:szCs w:val="24"/>
          <w:lang w:eastAsia="en-GB"/>
        </w:rPr>
        <w:t>that disability-</w:t>
      </w:r>
      <w:r>
        <w:rPr>
          <w:rFonts w:ascii="Arial" w:eastAsia="Times New Roman" w:hAnsi="Arial" w:cs="Arial"/>
          <w:sz w:val="24"/>
          <w:szCs w:val="24"/>
          <w:lang w:eastAsia="en-GB"/>
        </w:rPr>
        <w:t xml:space="preserve">linked </w:t>
      </w:r>
      <w:r w:rsidR="004A583B" w:rsidRPr="000A1D60">
        <w:rPr>
          <w:rFonts w:ascii="Arial" w:eastAsia="Times New Roman" w:hAnsi="Arial" w:cs="Arial"/>
          <w:sz w:val="24"/>
          <w:szCs w:val="24"/>
          <w:lang w:eastAsia="en-GB"/>
        </w:rPr>
        <w:t xml:space="preserve">health inequalities </w:t>
      </w:r>
      <w:r w:rsidRPr="000A1D60">
        <w:rPr>
          <w:rFonts w:ascii="Arial" w:eastAsia="Times New Roman" w:hAnsi="Arial" w:cs="Arial"/>
          <w:sz w:val="24"/>
          <w:szCs w:val="24"/>
          <w:lang w:eastAsia="en-GB"/>
        </w:rPr>
        <w:t>happen</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since</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persons</w:t>
      </w:r>
      <w:r w:rsidR="004A583B" w:rsidRPr="000A1D60">
        <w:rPr>
          <w:rFonts w:ascii="Arial" w:eastAsia="Times New Roman" w:hAnsi="Arial" w:cs="Arial"/>
          <w:sz w:val="24"/>
          <w:szCs w:val="24"/>
          <w:lang w:eastAsia="en-GB"/>
        </w:rPr>
        <w:t xml:space="preserve"> with </w:t>
      </w:r>
      <w:r w:rsidRPr="000A1D60">
        <w:rPr>
          <w:rFonts w:ascii="Arial" w:eastAsia="Times New Roman" w:hAnsi="Arial" w:cs="Arial"/>
          <w:sz w:val="24"/>
          <w:szCs w:val="24"/>
          <w:lang w:eastAsia="en-GB"/>
        </w:rPr>
        <w:t>infirmities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often</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face </w:t>
      </w:r>
      <w:r w:rsidRPr="000A1D60">
        <w:rPr>
          <w:rFonts w:ascii="Arial" w:eastAsia="Times New Roman" w:hAnsi="Arial" w:cs="Arial"/>
          <w:sz w:val="24"/>
          <w:szCs w:val="24"/>
          <w:lang w:eastAsia="en-GB"/>
        </w:rPr>
        <w:t>blockades</w:t>
      </w:r>
      <w:r w:rsidR="004A583B" w:rsidRPr="000A1D60">
        <w:rPr>
          <w:rFonts w:ascii="Arial" w:eastAsia="Times New Roman" w:hAnsi="Arial" w:cs="Arial"/>
          <w:sz w:val="24"/>
          <w:szCs w:val="24"/>
          <w:lang w:eastAsia="en-GB"/>
        </w:rPr>
        <w:t xml:space="preserve"> that </w:t>
      </w:r>
      <w:r w:rsidRPr="000A1D60">
        <w:rPr>
          <w:rFonts w:ascii="Arial" w:eastAsia="Times New Roman" w:hAnsi="Arial" w:cs="Arial"/>
          <w:sz w:val="24"/>
          <w:szCs w:val="24"/>
          <w:lang w:eastAsia="en-GB"/>
        </w:rPr>
        <w:t>stop</w:t>
      </w:r>
      <w:r w:rsidR="004A583B" w:rsidRPr="000A1D60">
        <w:rPr>
          <w:rFonts w:ascii="Arial" w:eastAsia="Times New Roman" w:hAnsi="Arial" w:cs="Arial"/>
          <w:sz w:val="24"/>
          <w:szCs w:val="24"/>
          <w:lang w:eastAsia="en-GB"/>
        </w:rPr>
        <w:t xml:space="preserve"> them from </w:t>
      </w:r>
      <w:r w:rsidRPr="000A1D60">
        <w:rPr>
          <w:rFonts w:ascii="Arial" w:eastAsia="Times New Roman" w:hAnsi="Arial" w:cs="Arial"/>
          <w:sz w:val="24"/>
          <w:szCs w:val="24"/>
          <w:lang w:eastAsia="en-GB"/>
        </w:rPr>
        <w:t>realising</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similar</w:t>
      </w:r>
      <w:r w:rsidR="004A583B" w:rsidRPr="000A1D60">
        <w:rPr>
          <w:rFonts w:ascii="Arial" w:eastAsia="Times New Roman" w:hAnsi="Arial" w:cs="Arial"/>
          <w:sz w:val="24"/>
          <w:szCs w:val="24"/>
          <w:lang w:eastAsia="en-GB"/>
        </w:rPr>
        <w:t xml:space="preserve"> level of health as the </w:t>
      </w:r>
      <w:r w:rsidRPr="000A1D60">
        <w:rPr>
          <w:rFonts w:ascii="Arial" w:eastAsia="Times New Roman" w:hAnsi="Arial" w:cs="Arial"/>
          <w:sz w:val="24"/>
          <w:szCs w:val="24"/>
          <w:lang w:eastAsia="en-GB"/>
        </w:rPr>
        <w:t>broader</w:t>
      </w:r>
      <w:r w:rsidR="004A583B" w:rsidRPr="000A1D60">
        <w:rPr>
          <w:rFonts w:ascii="Arial" w:eastAsia="Times New Roman" w:hAnsi="Arial" w:cs="Arial"/>
          <w:sz w:val="24"/>
          <w:szCs w:val="24"/>
          <w:lang w:eastAsia="en-GB"/>
        </w:rPr>
        <w:t xml:space="preserve"> population. </w:t>
      </w:r>
      <w:r w:rsidRPr="000A1D60">
        <w:rPr>
          <w:rFonts w:ascii="Arial" w:eastAsia="Times New Roman" w:hAnsi="Arial" w:cs="Arial"/>
          <w:sz w:val="24"/>
          <w:szCs w:val="24"/>
          <w:lang w:eastAsia="en-GB"/>
        </w:rPr>
        <w:t>Thus</w:t>
      </w:r>
      <w:r w:rsidR="004A583B" w:rsidRPr="000A1D60">
        <w:rPr>
          <w:rFonts w:ascii="Arial" w:eastAsia="Times New Roman" w:hAnsi="Arial" w:cs="Arial"/>
          <w:sz w:val="24"/>
          <w:szCs w:val="24"/>
          <w:lang w:eastAsia="en-GB"/>
        </w:rPr>
        <w:t xml:space="preserve">, disability </w:t>
      </w:r>
      <w:r w:rsidRPr="000A1D60">
        <w:rPr>
          <w:rFonts w:ascii="Arial" w:eastAsia="Times New Roman" w:hAnsi="Arial" w:cs="Arial"/>
          <w:sz w:val="24"/>
          <w:szCs w:val="24"/>
          <w:lang w:eastAsia="en-GB"/>
        </w:rPr>
        <w:t>characterises</w:t>
      </w:r>
      <w:r w:rsidR="004A583B" w:rsidRPr="000A1D60">
        <w:rPr>
          <w:rFonts w:ascii="Arial" w:eastAsia="Times New Roman" w:hAnsi="Arial" w:cs="Arial"/>
          <w:sz w:val="24"/>
          <w:szCs w:val="24"/>
          <w:lang w:eastAsia="en-GB"/>
        </w:rPr>
        <w:t xml:space="preserve"> an </w:t>
      </w:r>
      <w:r w:rsidRPr="000A1D60">
        <w:rPr>
          <w:rFonts w:ascii="Arial" w:eastAsia="Times New Roman" w:hAnsi="Arial" w:cs="Arial"/>
          <w:sz w:val="24"/>
          <w:szCs w:val="24"/>
          <w:lang w:eastAsia="en-GB"/>
        </w:rPr>
        <w:t>imperative</w:t>
      </w:r>
      <w:r w:rsidR="004A583B" w:rsidRPr="000A1D60">
        <w:rPr>
          <w:rFonts w:ascii="Arial" w:eastAsia="Times New Roman" w:hAnsi="Arial" w:cs="Arial"/>
          <w:sz w:val="24"/>
          <w:szCs w:val="24"/>
          <w:lang w:eastAsia="en-GB"/>
        </w:rPr>
        <w:t xml:space="preserve"> social epidemiological </w:t>
      </w:r>
      <w:r w:rsidRPr="000A1D60">
        <w:rPr>
          <w:rFonts w:ascii="Arial" w:eastAsia="Times New Roman" w:hAnsi="Arial" w:cs="Arial"/>
          <w:sz w:val="24"/>
          <w:szCs w:val="24"/>
          <w:lang w:eastAsia="en-GB"/>
        </w:rPr>
        <w:t>matter</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needing</w:t>
      </w:r>
      <w:r w:rsidR="004A583B" w:rsidRPr="000A1D60">
        <w:rPr>
          <w:rFonts w:ascii="Arial" w:eastAsia="Times New Roman" w:hAnsi="Arial" w:cs="Arial"/>
          <w:sz w:val="24"/>
          <w:szCs w:val="24"/>
          <w:lang w:eastAsia="en-GB"/>
        </w:rPr>
        <w:t xml:space="preserve"> public health intervention.</w:t>
      </w:r>
    </w:p>
    <w:p w14:paraId="197D6650" w14:textId="77777777" w:rsidR="004A583B" w:rsidRPr="000A1D60" w:rsidRDefault="004A583B" w:rsidP="000A1D60">
      <w:pPr>
        <w:spacing w:before="100" w:beforeAutospacing="1" w:after="100" w:afterAutospacing="1" w:line="360" w:lineRule="auto"/>
        <w:jc w:val="both"/>
        <w:outlineLvl w:val="0"/>
        <w:rPr>
          <w:rFonts w:ascii="Arial" w:eastAsia="Times New Roman" w:hAnsi="Arial" w:cs="Arial"/>
          <w:b/>
          <w:bCs/>
          <w:kern w:val="36"/>
          <w:sz w:val="24"/>
          <w:szCs w:val="24"/>
          <w:lang w:eastAsia="en-GB"/>
        </w:rPr>
      </w:pPr>
      <w:r w:rsidRPr="000A1D60">
        <w:rPr>
          <w:rFonts w:ascii="Arial" w:eastAsia="Times New Roman" w:hAnsi="Arial" w:cs="Arial"/>
          <w:b/>
          <w:bCs/>
          <w:kern w:val="36"/>
          <w:sz w:val="24"/>
          <w:szCs w:val="24"/>
          <w:lang w:eastAsia="en-GB"/>
        </w:rPr>
        <w:t>Contextual Background and Underlying Factors</w:t>
      </w:r>
    </w:p>
    <w:p w14:paraId="7ACABC4A" w14:textId="77777777" w:rsidR="004A583B" w:rsidRPr="000A1D60" w:rsidRDefault="004A583B" w:rsidP="000A1D60">
      <w:pPr>
        <w:spacing w:before="100" w:beforeAutospacing="1" w:after="100" w:afterAutospacing="1" w:line="360" w:lineRule="auto"/>
        <w:jc w:val="both"/>
        <w:outlineLvl w:val="1"/>
        <w:rPr>
          <w:rFonts w:ascii="Arial" w:eastAsia="Times New Roman" w:hAnsi="Arial" w:cs="Arial"/>
          <w:b/>
          <w:bCs/>
          <w:sz w:val="24"/>
          <w:szCs w:val="24"/>
          <w:lang w:eastAsia="en-GB"/>
        </w:rPr>
      </w:pPr>
      <w:r w:rsidRPr="000A1D60">
        <w:rPr>
          <w:rFonts w:ascii="Arial" w:eastAsia="Times New Roman" w:hAnsi="Arial" w:cs="Arial"/>
          <w:b/>
          <w:bCs/>
          <w:sz w:val="24"/>
          <w:szCs w:val="24"/>
          <w:lang w:eastAsia="en-GB"/>
        </w:rPr>
        <w:t>Higher Rates of Mental Illness Among Disabled People</w:t>
      </w:r>
    </w:p>
    <w:p w14:paraId="4EA649AF" w14:textId="16966B69" w:rsidR="004A583B" w:rsidRPr="000A1D60" w:rsidRDefault="000A1D60" w:rsidP="000A1D60">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Among </w:t>
      </w:r>
      <w:r w:rsidR="004A583B" w:rsidRPr="000A1D60">
        <w:rPr>
          <w:rFonts w:ascii="Arial" w:eastAsia="Times New Roman" w:hAnsi="Arial" w:cs="Arial"/>
          <w:sz w:val="24"/>
          <w:szCs w:val="24"/>
          <w:lang w:eastAsia="en-GB"/>
        </w:rPr>
        <w:t xml:space="preserve">the </w:t>
      </w:r>
      <w:r w:rsidRPr="000A1D60">
        <w:rPr>
          <w:rFonts w:ascii="Arial" w:eastAsia="Times New Roman" w:hAnsi="Arial" w:cs="Arial"/>
          <w:sz w:val="24"/>
          <w:szCs w:val="24"/>
          <w:lang w:eastAsia="en-GB"/>
        </w:rPr>
        <w:t>main</w:t>
      </w:r>
      <w:r w:rsidR="004A583B" w:rsidRPr="000A1D60">
        <w:rPr>
          <w:rFonts w:ascii="Arial" w:eastAsia="Times New Roman" w:hAnsi="Arial" w:cs="Arial"/>
          <w:sz w:val="24"/>
          <w:szCs w:val="24"/>
          <w:lang w:eastAsia="en-GB"/>
        </w:rPr>
        <w:t xml:space="preserve"> health inequalities affecting </w:t>
      </w:r>
      <w:r>
        <w:rPr>
          <w:rFonts w:ascii="Arial" w:eastAsia="Times New Roman" w:hAnsi="Arial" w:cs="Arial"/>
          <w:sz w:val="24"/>
          <w:szCs w:val="24"/>
          <w:lang w:eastAsia="en-GB"/>
        </w:rPr>
        <w:t xml:space="preserve">people with disabilities </w:t>
      </w:r>
      <w:r w:rsidR="004A583B" w:rsidRPr="000A1D60">
        <w:rPr>
          <w:rFonts w:ascii="Arial" w:eastAsia="Times New Roman" w:hAnsi="Arial" w:cs="Arial"/>
          <w:sz w:val="24"/>
          <w:szCs w:val="24"/>
          <w:lang w:eastAsia="en-GB"/>
        </w:rPr>
        <w:t xml:space="preserve">is the </w:t>
      </w:r>
      <w:r w:rsidRPr="000A1D60">
        <w:rPr>
          <w:rFonts w:ascii="Arial" w:eastAsia="Times New Roman" w:hAnsi="Arial" w:cs="Arial"/>
          <w:sz w:val="24"/>
          <w:szCs w:val="24"/>
          <w:lang w:eastAsia="en-GB"/>
        </w:rPr>
        <w:t>augmented</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occurrence</w:t>
      </w:r>
      <w:r w:rsidR="004A583B" w:rsidRPr="000A1D60">
        <w:rPr>
          <w:rFonts w:ascii="Arial" w:eastAsia="Times New Roman" w:hAnsi="Arial" w:cs="Arial"/>
          <w:sz w:val="24"/>
          <w:szCs w:val="24"/>
          <w:lang w:eastAsia="en-GB"/>
        </w:rPr>
        <w:t xml:space="preserve"> of mental health </w:t>
      </w:r>
      <w:r>
        <w:rPr>
          <w:rFonts w:ascii="Arial" w:eastAsia="Times New Roman" w:hAnsi="Arial" w:cs="Arial"/>
          <w:sz w:val="24"/>
          <w:szCs w:val="24"/>
          <w:lang w:eastAsia="en-GB"/>
        </w:rPr>
        <w:t>issues</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People with disabilities face </w:t>
      </w:r>
      <w:r w:rsidR="004A583B" w:rsidRPr="000A1D60">
        <w:rPr>
          <w:rFonts w:ascii="Arial" w:eastAsia="Times New Roman" w:hAnsi="Arial" w:cs="Arial"/>
          <w:sz w:val="24"/>
          <w:szCs w:val="24"/>
          <w:lang w:eastAsia="en-GB"/>
        </w:rPr>
        <w:t xml:space="preserve">higher rates of depression, </w:t>
      </w:r>
      <w:r w:rsidRPr="000A1D60">
        <w:rPr>
          <w:rFonts w:ascii="Arial" w:eastAsia="Times New Roman" w:hAnsi="Arial" w:cs="Arial"/>
          <w:sz w:val="24"/>
          <w:szCs w:val="24"/>
          <w:lang w:eastAsia="en-GB"/>
        </w:rPr>
        <w:t>nervousness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emotional</w:t>
      </w:r>
      <w:r w:rsidR="004A583B" w:rsidRPr="000A1D60">
        <w:rPr>
          <w:rFonts w:ascii="Arial" w:eastAsia="Times New Roman" w:hAnsi="Arial" w:cs="Arial"/>
          <w:sz w:val="24"/>
          <w:szCs w:val="24"/>
          <w:lang w:eastAsia="en-GB"/>
        </w:rPr>
        <w:t xml:space="preserve"> distress, and social </w:t>
      </w:r>
      <w:r w:rsidRPr="000A1D60">
        <w:rPr>
          <w:rFonts w:ascii="Arial" w:eastAsia="Times New Roman" w:hAnsi="Arial" w:cs="Arial"/>
          <w:sz w:val="24"/>
          <w:szCs w:val="24"/>
          <w:lang w:eastAsia="en-GB"/>
        </w:rPr>
        <w:t>loneliness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equated</w:t>
      </w:r>
      <w:r w:rsidR="004A583B" w:rsidRPr="000A1D60">
        <w:rPr>
          <w:rFonts w:ascii="Arial" w:eastAsia="Times New Roman" w:hAnsi="Arial" w:cs="Arial"/>
          <w:sz w:val="24"/>
          <w:szCs w:val="24"/>
          <w:lang w:eastAsia="en-GB"/>
        </w:rPr>
        <w:t xml:space="preserve"> with </w:t>
      </w:r>
      <w:r w:rsidRPr="000A1D60">
        <w:rPr>
          <w:rFonts w:ascii="Arial" w:eastAsia="Times New Roman" w:hAnsi="Arial" w:cs="Arial"/>
          <w:sz w:val="24"/>
          <w:szCs w:val="24"/>
          <w:lang w:eastAsia="en-GB"/>
        </w:rPr>
        <w:t>persons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deprived of</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infirmities</w:t>
      </w:r>
      <w:r w:rsidR="004A583B" w:rsidRPr="000A1D60">
        <w:rPr>
          <w:rFonts w:ascii="Arial" w:eastAsia="Times New Roman" w:hAnsi="Arial" w:cs="Arial"/>
          <w:sz w:val="24"/>
          <w:szCs w:val="24"/>
          <w:lang w:eastAsia="en-GB"/>
        </w:rPr>
        <w:t xml:space="preserve">. The Health Survey for England </w:t>
      </w:r>
      <w:r w:rsidRPr="000A1D60">
        <w:rPr>
          <w:rFonts w:ascii="Arial" w:eastAsia="Times New Roman" w:hAnsi="Arial" w:cs="Arial"/>
          <w:sz w:val="24"/>
          <w:szCs w:val="24"/>
          <w:lang w:eastAsia="en-GB"/>
        </w:rPr>
        <w:t>stated</w:t>
      </w:r>
      <w:r w:rsidR="004A583B" w:rsidRPr="000A1D60">
        <w:rPr>
          <w:rFonts w:ascii="Arial" w:eastAsia="Times New Roman" w:hAnsi="Arial" w:cs="Arial"/>
          <w:sz w:val="24"/>
          <w:szCs w:val="24"/>
          <w:lang w:eastAsia="en-GB"/>
        </w:rPr>
        <w:t xml:space="preserve"> that </w:t>
      </w:r>
      <w:r>
        <w:rPr>
          <w:rFonts w:ascii="Arial" w:eastAsia="Times New Roman" w:hAnsi="Arial" w:cs="Arial"/>
          <w:sz w:val="24"/>
          <w:szCs w:val="24"/>
          <w:lang w:eastAsia="en-GB"/>
        </w:rPr>
        <w:t xml:space="preserve">adults with </w:t>
      </w:r>
      <w:r>
        <w:rPr>
          <w:rFonts w:ascii="Arial" w:eastAsia="Times New Roman" w:hAnsi="Arial" w:cs="Arial"/>
          <w:sz w:val="24"/>
          <w:szCs w:val="24"/>
          <w:lang w:eastAsia="en-GB"/>
        </w:rPr>
        <w:lastRenderedPageBreak/>
        <w:t>disabilities a</w:t>
      </w:r>
      <w:r w:rsidR="004A583B" w:rsidRPr="000A1D60">
        <w:rPr>
          <w:rFonts w:ascii="Arial" w:eastAsia="Times New Roman" w:hAnsi="Arial" w:cs="Arial"/>
          <w:sz w:val="24"/>
          <w:szCs w:val="24"/>
          <w:lang w:eastAsia="en-GB"/>
        </w:rPr>
        <w:t xml:space="preserve">re </w:t>
      </w:r>
      <w:r w:rsidRPr="000A1D60">
        <w:rPr>
          <w:rFonts w:ascii="Arial" w:eastAsia="Times New Roman" w:hAnsi="Arial" w:cs="Arial"/>
          <w:sz w:val="24"/>
          <w:szCs w:val="24"/>
          <w:lang w:eastAsia="en-GB"/>
        </w:rPr>
        <w:t>meaningfully</w:t>
      </w:r>
      <w:r w:rsidR="004A583B" w:rsidRPr="000A1D60">
        <w:rPr>
          <w:rFonts w:ascii="Arial" w:eastAsia="Times New Roman" w:hAnsi="Arial" w:cs="Arial"/>
          <w:sz w:val="24"/>
          <w:szCs w:val="24"/>
          <w:lang w:eastAsia="en-GB"/>
        </w:rPr>
        <w:t xml:space="preserve"> more </w:t>
      </w:r>
      <w:r w:rsidRPr="000A1D60">
        <w:rPr>
          <w:rFonts w:ascii="Arial" w:eastAsia="Times New Roman" w:hAnsi="Arial" w:cs="Arial"/>
          <w:sz w:val="24"/>
          <w:szCs w:val="24"/>
          <w:lang w:eastAsia="en-GB"/>
        </w:rPr>
        <w:t>probable</w:t>
      </w:r>
      <w:r w:rsidR="004A583B" w:rsidRPr="000A1D60">
        <w:rPr>
          <w:rFonts w:ascii="Arial" w:eastAsia="Times New Roman" w:hAnsi="Arial" w:cs="Arial"/>
          <w:sz w:val="24"/>
          <w:szCs w:val="24"/>
          <w:lang w:eastAsia="en-GB"/>
        </w:rPr>
        <w:t xml:space="preserve"> to </w:t>
      </w:r>
      <w:r>
        <w:rPr>
          <w:rFonts w:ascii="Arial" w:eastAsia="Times New Roman" w:hAnsi="Arial" w:cs="Arial"/>
          <w:sz w:val="24"/>
          <w:szCs w:val="24"/>
          <w:lang w:eastAsia="en-GB"/>
        </w:rPr>
        <w:t>face deprived</w:t>
      </w:r>
      <w:r w:rsidR="004A583B" w:rsidRPr="000A1D60">
        <w:rPr>
          <w:rFonts w:ascii="Arial" w:eastAsia="Times New Roman" w:hAnsi="Arial" w:cs="Arial"/>
          <w:sz w:val="24"/>
          <w:szCs w:val="24"/>
          <w:lang w:eastAsia="en-GB"/>
        </w:rPr>
        <w:t xml:space="preserve"> mental wellbeing </w:t>
      </w:r>
      <w:r w:rsidRPr="000A1D60">
        <w:rPr>
          <w:rFonts w:ascii="Arial" w:eastAsia="Times New Roman" w:hAnsi="Arial" w:cs="Arial"/>
          <w:sz w:val="24"/>
          <w:szCs w:val="24"/>
          <w:lang w:eastAsia="en-GB"/>
        </w:rPr>
        <w:t>equated</w:t>
      </w:r>
      <w:r w:rsidR="004A583B" w:rsidRPr="000A1D60">
        <w:rPr>
          <w:rFonts w:ascii="Arial" w:eastAsia="Times New Roman" w:hAnsi="Arial" w:cs="Arial"/>
          <w:sz w:val="24"/>
          <w:szCs w:val="24"/>
          <w:lang w:eastAsia="en-GB"/>
        </w:rPr>
        <w:t xml:space="preserve"> with adults </w:t>
      </w:r>
      <w:r w:rsidR="00A53D33">
        <w:rPr>
          <w:rFonts w:ascii="Arial" w:eastAsia="Times New Roman" w:hAnsi="Arial" w:cs="Arial"/>
          <w:sz w:val="24"/>
          <w:szCs w:val="24"/>
          <w:lang w:eastAsia="en-GB"/>
        </w:rPr>
        <w:t xml:space="preserve">without disabilities </w:t>
      </w:r>
      <w:r w:rsidR="004A583B" w:rsidRPr="000A1D60">
        <w:rPr>
          <w:rFonts w:ascii="Arial" w:eastAsia="Times New Roman" w:hAnsi="Arial" w:cs="Arial"/>
          <w:sz w:val="24"/>
          <w:szCs w:val="24"/>
          <w:lang w:eastAsia="en-GB"/>
        </w:rPr>
        <w:t>(NHS England, 2022).</w:t>
      </w:r>
    </w:p>
    <w:p w14:paraId="5C65A081" w14:textId="4777075D" w:rsidR="004A583B" w:rsidRPr="000A1D60" w:rsidRDefault="004A583B" w:rsidP="000A1D60">
      <w:pPr>
        <w:spacing w:before="100" w:beforeAutospacing="1" w:after="100" w:afterAutospacing="1" w:line="360" w:lineRule="auto"/>
        <w:jc w:val="both"/>
        <w:rPr>
          <w:rFonts w:ascii="Arial" w:eastAsia="Times New Roman" w:hAnsi="Arial" w:cs="Arial"/>
          <w:sz w:val="24"/>
          <w:szCs w:val="24"/>
          <w:lang w:eastAsia="en-GB"/>
        </w:rPr>
      </w:pPr>
      <w:r w:rsidRPr="000A1D60">
        <w:rPr>
          <w:rFonts w:ascii="Arial" w:eastAsia="Times New Roman" w:hAnsi="Arial" w:cs="Arial"/>
          <w:sz w:val="24"/>
          <w:szCs w:val="24"/>
          <w:lang w:eastAsia="en-GB"/>
        </w:rPr>
        <w:t xml:space="preserve">This inequality </w:t>
      </w:r>
      <w:r w:rsidR="00A53D33" w:rsidRPr="000A1D60">
        <w:rPr>
          <w:rFonts w:ascii="Arial" w:eastAsia="Times New Roman" w:hAnsi="Arial" w:cs="Arial"/>
          <w:sz w:val="24"/>
          <w:szCs w:val="24"/>
          <w:lang w:eastAsia="en-GB"/>
        </w:rPr>
        <w:t>happens</w:t>
      </w:r>
      <w:r w:rsidRPr="000A1D60">
        <w:rPr>
          <w:rFonts w:ascii="Arial" w:eastAsia="Times New Roman" w:hAnsi="Arial" w:cs="Arial"/>
          <w:sz w:val="24"/>
          <w:szCs w:val="24"/>
          <w:lang w:eastAsia="en-GB"/>
        </w:rPr>
        <w:t xml:space="preserve"> </w:t>
      </w:r>
      <w:r w:rsidR="00A53D33" w:rsidRPr="000A1D60">
        <w:rPr>
          <w:rFonts w:ascii="Arial" w:eastAsia="Times New Roman" w:hAnsi="Arial" w:cs="Arial"/>
          <w:sz w:val="24"/>
          <w:szCs w:val="24"/>
          <w:lang w:eastAsia="en-GB"/>
        </w:rPr>
        <w:t>since</w:t>
      </w:r>
      <w:r w:rsidRPr="000A1D60">
        <w:rPr>
          <w:rFonts w:ascii="Arial" w:eastAsia="Times New Roman" w:hAnsi="Arial" w:cs="Arial"/>
          <w:sz w:val="24"/>
          <w:szCs w:val="24"/>
          <w:lang w:eastAsia="en-GB"/>
        </w:rPr>
        <w:t xml:space="preserve"> </w:t>
      </w:r>
      <w:r w:rsidR="00A53D33">
        <w:rPr>
          <w:rFonts w:ascii="Arial" w:eastAsia="Times New Roman" w:hAnsi="Arial" w:cs="Arial"/>
          <w:sz w:val="24"/>
          <w:szCs w:val="24"/>
          <w:lang w:eastAsia="en-GB"/>
        </w:rPr>
        <w:t xml:space="preserve">people with disabilities </w:t>
      </w:r>
      <w:r w:rsidR="00A53D33" w:rsidRPr="000A1D60">
        <w:rPr>
          <w:rFonts w:ascii="Arial" w:eastAsia="Times New Roman" w:hAnsi="Arial" w:cs="Arial"/>
          <w:sz w:val="24"/>
          <w:szCs w:val="24"/>
          <w:lang w:eastAsia="en-GB"/>
        </w:rPr>
        <w:t>might</w:t>
      </w:r>
      <w:r w:rsidRPr="000A1D60">
        <w:rPr>
          <w:rFonts w:ascii="Arial" w:eastAsia="Times New Roman" w:hAnsi="Arial" w:cs="Arial"/>
          <w:sz w:val="24"/>
          <w:szCs w:val="24"/>
          <w:lang w:eastAsia="en-GB"/>
        </w:rPr>
        <w:t xml:space="preserve"> </w:t>
      </w:r>
      <w:r w:rsidR="00A53D33">
        <w:rPr>
          <w:rFonts w:ascii="Arial" w:eastAsia="Times New Roman" w:hAnsi="Arial" w:cs="Arial"/>
          <w:sz w:val="24"/>
          <w:szCs w:val="24"/>
          <w:lang w:eastAsia="en-GB"/>
        </w:rPr>
        <w:t>face</w:t>
      </w:r>
      <w:r w:rsidRPr="000A1D60">
        <w:rPr>
          <w:rFonts w:ascii="Arial" w:eastAsia="Times New Roman" w:hAnsi="Arial" w:cs="Arial"/>
          <w:sz w:val="24"/>
          <w:szCs w:val="24"/>
          <w:lang w:eastAsia="en-GB"/>
        </w:rPr>
        <w:t xml:space="preserve"> discrimination, </w:t>
      </w:r>
      <w:r w:rsidR="00A53D33" w:rsidRPr="000A1D60">
        <w:rPr>
          <w:rFonts w:ascii="Arial" w:eastAsia="Times New Roman" w:hAnsi="Arial" w:cs="Arial"/>
          <w:sz w:val="24"/>
          <w:szCs w:val="24"/>
          <w:lang w:eastAsia="en-GB"/>
        </w:rPr>
        <w:t>joblessness</w:t>
      </w:r>
      <w:r w:rsidRPr="000A1D60">
        <w:rPr>
          <w:rFonts w:ascii="Arial" w:eastAsia="Times New Roman" w:hAnsi="Arial" w:cs="Arial"/>
          <w:sz w:val="24"/>
          <w:szCs w:val="24"/>
          <w:lang w:eastAsia="en-GB"/>
        </w:rPr>
        <w:t xml:space="preserve">, financial </w:t>
      </w:r>
      <w:r w:rsidR="00A53D33" w:rsidRPr="000A1D60">
        <w:rPr>
          <w:rFonts w:ascii="Arial" w:eastAsia="Times New Roman" w:hAnsi="Arial" w:cs="Arial"/>
          <w:sz w:val="24"/>
          <w:szCs w:val="24"/>
          <w:lang w:eastAsia="en-GB"/>
        </w:rPr>
        <w:t>strain</w:t>
      </w:r>
      <w:r w:rsidRPr="000A1D60">
        <w:rPr>
          <w:rFonts w:ascii="Arial" w:eastAsia="Times New Roman" w:hAnsi="Arial" w:cs="Arial"/>
          <w:sz w:val="24"/>
          <w:szCs w:val="24"/>
          <w:lang w:eastAsia="en-GB"/>
        </w:rPr>
        <w:t xml:space="preserve">, and </w:t>
      </w:r>
      <w:r w:rsidR="00A53D33" w:rsidRPr="000A1D60">
        <w:rPr>
          <w:rFonts w:ascii="Arial" w:eastAsia="Times New Roman" w:hAnsi="Arial" w:cs="Arial"/>
          <w:sz w:val="24"/>
          <w:szCs w:val="24"/>
          <w:lang w:eastAsia="en-GB"/>
        </w:rPr>
        <w:t>problems</w:t>
      </w:r>
      <w:r w:rsidRPr="000A1D60">
        <w:rPr>
          <w:rFonts w:ascii="Arial" w:eastAsia="Times New Roman" w:hAnsi="Arial" w:cs="Arial"/>
          <w:sz w:val="24"/>
          <w:szCs w:val="24"/>
          <w:lang w:eastAsia="en-GB"/>
        </w:rPr>
        <w:t xml:space="preserve"> </w:t>
      </w:r>
      <w:r w:rsidR="00A53D33" w:rsidRPr="000A1D60">
        <w:rPr>
          <w:rFonts w:ascii="Arial" w:eastAsia="Times New Roman" w:hAnsi="Arial" w:cs="Arial"/>
          <w:sz w:val="24"/>
          <w:szCs w:val="24"/>
          <w:lang w:eastAsia="en-GB"/>
        </w:rPr>
        <w:t>contributing</w:t>
      </w:r>
      <w:r w:rsidRPr="000A1D60">
        <w:rPr>
          <w:rFonts w:ascii="Arial" w:eastAsia="Times New Roman" w:hAnsi="Arial" w:cs="Arial"/>
          <w:sz w:val="24"/>
          <w:szCs w:val="24"/>
          <w:lang w:eastAsia="en-GB"/>
        </w:rPr>
        <w:t xml:space="preserve"> in social </w:t>
      </w:r>
      <w:r w:rsidR="00A53D33" w:rsidRPr="000A1D60">
        <w:rPr>
          <w:rFonts w:ascii="Arial" w:eastAsia="Times New Roman" w:hAnsi="Arial" w:cs="Arial"/>
          <w:sz w:val="24"/>
          <w:szCs w:val="24"/>
          <w:lang w:eastAsia="en-GB"/>
        </w:rPr>
        <w:t>events</w:t>
      </w:r>
      <w:r w:rsidRPr="000A1D60">
        <w:rPr>
          <w:rFonts w:ascii="Arial" w:eastAsia="Times New Roman" w:hAnsi="Arial" w:cs="Arial"/>
          <w:sz w:val="24"/>
          <w:szCs w:val="24"/>
          <w:lang w:eastAsia="en-GB"/>
        </w:rPr>
        <w:t xml:space="preserve">. These social </w:t>
      </w:r>
      <w:r w:rsidR="00A53D33" w:rsidRPr="000A1D60">
        <w:rPr>
          <w:rFonts w:ascii="Arial" w:eastAsia="Times New Roman" w:hAnsi="Arial" w:cs="Arial"/>
          <w:sz w:val="24"/>
          <w:szCs w:val="24"/>
          <w:lang w:eastAsia="en-GB"/>
        </w:rPr>
        <w:t>factors</w:t>
      </w:r>
      <w:r w:rsidRPr="000A1D60">
        <w:rPr>
          <w:rFonts w:ascii="Arial" w:eastAsia="Times New Roman" w:hAnsi="Arial" w:cs="Arial"/>
          <w:sz w:val="24"/>
          <w:szCs w:val="24"/>
          <w:lang w:eastAsia="en-GB"/>
        </w:rPr>
        <w:t xml:space="preserve"> </w:t>
      </w:r>
      <w:r w:rsidR="00A53D33">
        <w:rPr>
          <w:rFonts w:ascii="Arial" w:eastAsia="Times New Roman" w:hAnsi="Arial" w:cs="Arial"/>
          <w:sz w:val="24"/>
          <w:szCs w:val="24"/>
          <w:lang w:eastAsia="en-GB"/>
        </w:rPr>
        <w:t xml:space="preserve">augment </w:t>
      </w:r>
      <w:r w:rsidR="00A53D33" w:rsidRPr="000A1D60">
        <w:rPr>
          <w:rFonts w:ascii="Arial" w:eastAsia="Times New Roman" w:hAnsi="Arial" w:cs="Arial"/>
          <w:sz w:val="24"/>
          <w:szCs w:val="24"/>
          <w:lang w:eastAsia="en-GB"/>
        </w:rPr>
        <w:t>strain</w:t>
      </w:r>
      <w:r w:rsidRPr="000A1D60">
        <w:rPr>
          <w:rFonts w:ascii="Arial" w:eastAsia="Times New Roman" w:hAnsi="Arial" w:cs="Arial"/>
          <w:sz w:val="24"/>
          <w:szCs w:val="24"/>
          <w:lang w:eastAsia="en-GB"/>
        </w:rPr>
        <w:t xml:space="preserve"> and </w:t>
      </w:r>
      <w:r w:rsidR="00A53D33" w:rsidRPr="000A1D60">
        <w:rPr>
          <w:rFonts w:ascii="Arial" w:eastAsia="Times New Roman" w:hAnsi="Arial" w:cs="Arial"/>
          <w:sz w:val="24"/>
          <w:szCs w:val="24"/>
          <w:lang w:eastAsia="en-GB"/>
        </w:rPr>
        <w:t>decrease</w:t>
      </w:r>
      <w:r w:rsidRPr="000A1D60">
        <w:rPr>
          <w:rFonts w:ascii="Arial" w:eastAsia="Times New Roman" w:hAnsi="Arial" w:cs="Arial"/>
          <w:sz w:val="24"/>
          <w:szCs w:val="24"/>
          <w:lang w:eastAsia="en-GB"/>
        </w:rPr>
        <w:t xml:space="preserve"> access to </w:t>
      </w:r>
      <w:r w:rsidR="00A53D33" w:rsidRPr="000A1D60">
        <w:rPr>
          <w:rFonts w:ascii="Arial" w:eastAsia="Times New Roman" w:hAnsi="Arial" w:cs="Arial"/>
          <w:sz w:val="24"/>
          <w:szCs w:val="24"/>
          <w:lang w:eastAsia="en-GB"/>
        </w:rPr>
        <w:t>protecting</w:t>
      </w:r>
      <w:r w:rsidRPr="000A1D60">
        <w:rPr>
          <w:rFonts w:ascii="Arial" w:eastAsia="Times New Roman" w:hAnsi="Arial" w:cs="Arial"/>
          <w:sz w:val="24"/>
          <w:szCs w:val="24"/>
          <w:lang w:eastAsia="en-GB"/>
        </w:rPr>
        <w:t xml:space="preserve"> </w:t>
      </w:r>
      <w:r w:rsidR="00A53D33" w:rsidRPr="000A1D60">
        <w:rPr>
          <w:rFonts w:ascii="Arial" w:eastAsia="Times New Roman" w:hAnsi="Arial" w:cs="Arial"/>
          <w:sz w:val="24"/>
          <w:szCs w:val="24"/>
          <w:lang w:eastAsia="en-GB"/>
        </w:rPr>
        <w:t>aspects</w:t>
      </w:r>
      <w:r w:rsidRPr="000A1D60">
        <w:rPr>
          <w:rFonts w:ascii="Arial" w:eastAsia="Times New Roman" w:hAnsi="Arial" w:cs="Arial"/>
          <w:sz w:val="24"/>
          <w:szCs w:val="24"/>
          <w:lang w:eastAsia="en-GB"/>
        </w:rPr>
        <w:t xml:space="preserve"> </w:t>
      </w:r>
      <w:r w:rsidR="00A53D33" w:rsidRPr="000A1D60">
        <w:rPr>
          <w:rFonts w:ascii="Arial" w:eastAsia="Times New Roman" w:hAnsi="Arial" w:cs="Arial"/>
          <w:sz w:val="24"/>
          <w:szCs w:val="24"/>
          <w:lang w:eastAsia="en-GB"/>
        </w:rPr>
        <w:t>for example</w:t>
      </w:r>
      <w:r w:rsidRPr="000A1D60">
        <w:rPr>
          <w:rFonts w:ascii="Arial" w:eastAsia="Times New Roman" w:hAnsi="Arial" w:cs="Arial"/>
          <w:sz w:val="24"/>
          <w:szCs w:val="24"/>
          <w:lang w:eastAsia="en-GB"/>
        </w:rPr>
        <w:t xml:space="preserve"> </w:t>
      </w:r>
      <w:r w:rsidR="00A53D33">
        <w:rPr>
          <w:rFonts w:ascii="Arial" w:eastAsia="Times New Roman" w:hAnsi="Arial" w:cs="Arial"/>
          <w:sz w:val="24"/>
          <w:szCs w:val="24"/>
          <w:lang w:eastAsia="en-GB"/>
        </w:rPr>
        <w:t>work</w:t>
      </w:r>
      <w:r w:rsidRPr="000A1D60">
        <w:rPr>
          <w:rFonts w:ascii="Arial" w:eastAsia="Times New Roman" w:hAnsi="Arial" w:cs="Arial"/>
          <w:sz w:val="24"/>
          <w:szCs w:val="24"/>
          <w:lang w:eastAsia="en-GB"/>
        </w:rPr>
        <w:t xml:space="preserve">, community </w:t>
      </w:r>
      <w:r w:rsidR="00A53D33" w:rsidRPr="000A1D60">
        <w:rPr>
          <w:rFonts w:ascii="Arial" w:eastAsia="Times New Roman" w:hAnsi="Arial" w:cs="Arial"/>
          <w:sz w:val="24"/>
          <w:szCs w:val="24"/>
          <w:lang w:eastAsia="en-GB"/>
        </w:rPr>
        <w:t>participation</w:t>
      </w:r>
      <w:r w:rsidRPr="000A1D60">
        <w:rPr>
          <w:rFonts w:ascii="Arial" w:eastAsia="Times New Roman" w:hAnsi="Arial" w:cs="Arial"/>
          <w:sz w:val="24"/>
          <w:szCs w:val="24"/>
          <w:lang w:eastAsia="en-GB"/>
        </w:rPr>
        <w:t xml:space="preserve">, and social </w:t>
      </w:r>
      <w:r w:rsidR="00A53D33" w:rsidRPr="000A1D60">
        <w:rPr>
          <w:rFonts w:ascii="Arial" w:eastAsia="Times New Roman" w:hAnsi="Arial" w:cs="Arial"/>
          <w:sz w:val="24"/>
          <w:szCs w:val="24"/>
          <w:lang w:eastAsia="en-GB"/>
        </w:rPr>
        <w:t>links</w:t>
      </w:r>
      <w:r w:rsidRPr="000A1D60">
        <w:rPr>
          <w:rFonts w:ascii="Arial" w:eastAsia="Times New Roman" w:hAnsi="Arial" w:cs="Arial"/>
          <w:sz w:val="24"/>
          <w:szCs w:val="24"/>
          <w:lang w:eastAsia="en-GB"/>
        </w:rPr>
        <w:t xml:space="preserve">. For </w:t>
      </w:r>
      <w:r w:rsidR="00A53D33" w:rsidRPr="000A1D60">
        <w:rPr>
          <w:rFonts w:ascii="Arial" w:eastAsia="Times New Roman" w:hAnsi="Arial" w:cs="Arial"/>
          <w:sz w:val="24"/>
          <w:szCs w:val="24"/>
          <w:lang w:eastAsia="en-GB"/>
        </w:rPr>
        <w:t>instance</w:t>
      </w:r>
      <w:r w:rsidRPr="000A1D60">
        <w:rPr>
          <w:rFonts w:ascii="Arial" w:eastAsia="Times New Roman" w:hAnsi="Arial" w:cs="Arial"/>
          <w:sz w:val="24"/>
          <w:szCs w:val="24"/>
          <w:lang w:eastAsia="en-GB"/>
        </w:rPr>
        <w:t xml:space="preserve">, </w:t>
      </w:r>
      <w:r w:rsidR="00A53D33" w:rsidRPr="000A1D60">
        <w:rPr>
          <w:rFonts w:ascii="Arial" w:eastAsia="Times New Roman" w:hAnsi="Arial" w:cs="Arial"/>
          <w:sz w:val="24"/>
          <w:szCs w:val="24"/>
          <w:lang w:eastAsia="en-GB"/>
        </w:rPr>
        <w:t>persons</w:t>
      </w:r>
      <w:r w:rsidRPr="000A1D60">
        <w:rPr>
          <w:rFonts w:ascii="Arial" w:eastAsia="Times New Roman" w:hAnsi="Arial" w:cs="Arial"/>
          <w:sz w:val="24"/>
          <w:szCs w:val="24"/>
          <w:lang w:eastAsia="en-GB"/>
        </w:rPr>
        <w:t xml:space="preserve"> with mobility impairments </w:t>
      </w:r>
      <w:r w:rsidR="00A53D33" w:rsidRPr="000A1D60">
        <w:rPr>
          <w:rFonts w:ascii="Arial" w:eastAsia="Times New Roman" w:hAnsi="Arial" w:cs="Arial"/>
          <w:sz w:val="24"/>
          <w:szCs w:val="24"/>
          <w:lang w:eastAsia="en-GB"/>
        </w:rPr>
        <w:t>might</w:t>
      </w:r>
      <w:r w:rsidRPr="000A1D60">
        <w:rPr>
          <w:rFonts w:ascii="Arial" w:eastAsia="Times New Roman" w:hAnsi="Arial" w:cs="Arial"/>
          <w:sz w:val="24"/>
          <w:szCs w:val="24"/>
          <w:lang w:eastAsia="en-GB"/>
        </w:rPr>
        <w:t xml:space="preserve"> become </w:t>
      </w:r>
      <w:r w:rsidR="00A53D33" w:rsidRPr="000A1D60">
        <w:rPr>
          <w:rFonts w:ascii="Arial" w:eastAsia="Times New Roman" w:hAnsi="Arial" w:cs="Arial"/>
          <w:sz w:val="24"/>
          <w:szCs w:val="24"/>
          <w:lang w:eastAsia="en-GB"/>
        </w:rPr>
        <w:t>lonely</w:t>
      </w:r>
      <w:r w:rsidRPr="000A1D60">
        <w:rPr>
          <w:rFonts w:ascii="Arial" w:eastAsia="Times New Roman" w:hAnsi="Arial" w:cs="Arial"/>
          <w:sz w:val="24"/>
          <w:szCs w:val="24"/>
          <w:lang w:eastAsia="en-GB"/>
        </w:rPr>
        <w:t xml:space="preserve"> if public spaces, transport </w:t>
      </w:r>
      <w:r w:rsidR="00A53D33" w:rsidRPr="000A1D60">
        <w:rPr>
          <w:rFonts w:ascii="Arial" w:eastAsia="Times New Roman" w:hAnsi="Arial" w:cs="Arial"/>
          <w:sz w:val="24"/>
          <w:szCs w:val="24"/>
          <w:lang w:eastAsia="en-GB"/>
        </w:rPr>
        <w:t>schemes</w:t>
      </w:r>
      <w:r w:rsidRPr="000A1D60">
        <w:rPr>
          <w:rFonts w:ascii="Arial" w:eastAsia="Times New Roman" w:hAnsi="Arial" w:cs="Arial"/>
          <w:sz w:val="24"/>
          <w:szCs w:val="24"/>
          <w:lang w:eastAsia="en-GB"/>
        </w:rPr>
        <w:t xml:space="preserve">, or </w:t>
      </w:r>
      <w:r w:rsidR="00A53D33" w:rsidRPr="000A1D60">
        <w:rPr>
          <w:rFonts w:ascii="Arial" w:eastAsia="Times New Roman" w:hAnsi="Arial" w:cs="Arial"/>
          <w:sz w:val="24"/>
          <w:szCs w:val="24"/>
          <w:lang w:eastAsia="en-GB"/>
        </w:rPr>
        <w:t>facilities</w:t>
      </w:r>
      <w:r w:rsidRPr="000A1D60">
        <w:rPr>
          <w:rFonts w:ascii="Arial" w:eastAsia="Times New Roman" w:hAnsi="Arial" w:cs="Arial"/>
          <w:sz w:val="24"/>
          <w:szCs w:val="24"/>
          <w:lang w:eastAsia="en-GB"/>
        </w:rPr>
        <w:t xml:space="preserve"> are </w:t>
      </w:r>
      <w:r w:rsidR="00A53D33">
        <w:rPr>
          <w:rFonts w:ascii="Arial" w:eastAsia="Times New Roman" w:hAnsi="Arial" w:cs="Arial"/>
          <w:sz w:val="24"/>
          <w:szCs w:val="24"/>
          <w:lang w:eastAsia="en-GB"/>
        </w:rPr>
        <w:t xml:space="preserve">not </w:t>
      </w:r>
      <w:r w:rsidRPr="000A1D60">
        <w:rPr>
          <w:rFonts w:ascii="Arial" w:eastAsia="Times New Roman" w:hAnsi="Arial" w:cs="Arial"/>
          <w:sz w:val="24"/>
          <w:szCs w:val="24"/>
          <w:lang w:eastAsia="en-GB"/>
        </w:rPr>
        <w:t>accessible</w:t>
      </w:r>
      <w:r w:rsidR="00A53D33">
        <w:rPr>
          <w:rFonts w:ascii="Arial" w:eastAsia="Times New Roman" w:hAnsi="Arial" w:cs="Arial"/>
          <w:sz w:val="24"/>
          <w:szCs w:val="24"/>
          <w:lang w:eastAsia="en-GB"/>
        </w:rPr>
        <w:t xml:space="preserve"> </w:t>
      </w:r>
      <w:r w:rsidR="00A53D33" w:rsidRPr="000A1D60">
        <w:rPr>
          <w:rFonts w:ascii="Arial" w:eastAsia="Times New Roman" w:hAnsi="Arial" w:cs="Arial"/>
          <w:sz w:val="24"/>
          <w:szCs w:val="24"/>
          <w:lang w:eastAsia="en-GB"/>
        </w:rPr>
        <w:t>(NHS England, 2022).</w:t>
      </w:r>
    </w:p>
    <w:p w14:paraId="41CB5E36" w14:textId="447892E3" w:rsidR="004A583B" w:rsidRPr="000A1D60" w:rsidRDefault="00A53D33" w:rsidP="000A1D60">
      <w:pPr>
        <w:spacing w:before="100" w:beforeAutospacing="1" w:after="100" w:afterAutospacing="1" w:line="360" w:lineRule="auto"/>
        <w:jc w:val="both"/>
        <w:rPr>
          <w:rFonts w:ascii="Arial" w:eastAsia="Times New Roman" w:hAnsi="Arial" w:cs="Arial"/>
          <w:sz w:val="24"/>
          <w:szCs w:val="24"/>
          <w:lang w:eastAsia="en-GB"/>
        </w:rPr>
      </w:pPr>
      <w:r w:rsidRPr="000A1D60">
        <w:rPr>
          <w:rFonts w:ascii="Arial" w:eastAsia="Times New Roman" w:hAnsi="Arial" w:cs="Arial"/>
          <w:sz w:val="24"/>
          <w:szCs w:val="24"/>
          <w:lang w:eastAsia="en-GB"/>
        </w:rPr>
        <w:t>Resolutions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consist of</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enhancing </w:t>
      </w:r>
      <w:r w:rsidR="004A583B" w:rsidRPr="000A1D60">
        <w:rPr>
          <w:rFonts w:ascii="Arial" w:eastAsia="Times New Roman" w:hAnsi="Arial" w:cs="Arial"/>
          <w:sz w:val="24"/>
          <w:szCs w:val="24"/>
          <w:lang w:eastAsia="en-GB"/>
        </w:rPr>
        <w:t xml:space="preserve">access to mental health </w:t>
      </w:r>
      <w:r w:rsidRPr="000A1D60">
        <w:rPr>
          <w:rFonts w:ascii="Arial" w:eastAsia="Times New Roman" w:hAnsi="Arial" w:cs="Arial"/>
          <w:sz w:val="24"/>
          <w:szCs w:val="24"/>
          <w:lang w:eastAsia="en-GB"/>
        </w:rPr>
        <w:t>facilities</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offering </w:t>
      </w:r>
      <w:r w:rsidR="004A583B" w:rsidRPr="000A1D60">
        <w:rPr>
          <w:rFonts w:ascii="Arial" w:eastAsia="Times New Roman" w:hAnsi="Arial" w:cs="Arial"/>
          <w:sz w:val="24"/>
          <w:szCs w:val="24"/>
          <w:lang w:eastAsia="en-GB"/>
        </w:rPr>
        <w:t xml:space="preserve">disability-inclusive </w:t>
      </w:r>
      <w:r w:rsidRPr="000A1D60">
        <w:rPr>
          <w:rFonts w:ascii="Arial" w:eastAsia="Times New Roman" w:hAnsi="Arial" w:cs="Arial"/>
          <w:sz w:val="24"/>
          <w:szCs w:val="24"/>
          <w:lang w:eastAsia="en-GB"/>
        </w:rPr>
        <w:t>emotional</w:t>
      </w:r>
      <w:r w:rsidR="004A583B" w:rsidRPr="000A1D60">
        <w:rPr>
          <w:rFonts w:ascii="Arial" w:eastAsia="Times New Roman" w:hAnsi="Arial" w:cs="Arial"/>
          <w:sz w:val="24"/>
          <w:szCs w:val="24"/>
          <w:lang w:eastAsia="en-GB"/>
        </w:rPr>
        <w:t xml:space="preserve"> support, and </w:t>
      </w:r>
      <w:r>
        <w:rPr>
          <w:rFonts w:ascii="Arial" w:eastAsia="Times New Roman" w:hAnsi="Arial" w:cs="Arial"/>
          <w:sz w:val="24"/>
          <w:szCs w:val="24"/>
          <w:lang w:eastAsia="en-GB"/>
        </w:rPr>
        <w:t>decreasing</w:t>
      </w:r>
      <w:r w:rsidR="004A583B" w:rsidRPr="000A1D60">
        <w:rPr>
          <w:rFonts w:ascii="Arial" w:eastAsia="Times New Roman" w:hAnsi="Arial" w:cs="Arial"/>
          <w:sz w:val="24"/>
          <w:szCs w:val="24"/>
          <w:lang w:eastAsia="en-GB"/>
        </w:rPr>
        <w:t xml:space="preserve"> social exclusion. Public health </w:t>
      </w:r>
      <w:r w:rsidRPr="000A1D60">
        <w:rPr>
          <w:rFonts w:ascii="Arial" w:eastAsia="Times New Roman" w:hAnsi="Arial" w:cs="Arial"/>
          <w:sz w:val="24"/>
          <w:szCs w:val="24"/>
          <w:lang w:eastAsia="en-GB"/>
        </w:rPr>
        <w:t>facilities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must</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guarantee</w:t>
      </w:r>
      <w:r w:rsidR="004A583B" w:rsidRPr="000A1D60">
        <w:rPr>
          <w:rFonts w:ascii="Arial" w:eastAsia="Times New Roman" w:hAnsi="Arial" w:cs="Arial"/>
          <w:sz w:val="24"/>
          <w:szCs w:val="24"/>
          <w:lang w:eastAsia="en-GB"/>
        </w:rPr>
        <w:t xml:space="preserve"> that mental health programs are </w:t>
      </w:r>
      <w:r w:rsidRPr="000A1D60">
        <w:rPr>
          <w:rFonts w:ascii="Arial" w:eastAsia="Times New Roman" w:hAnsi="Arial" w:cs="Arial"/>
          <w:sz w:val="24"/>
          <w:szCs w:val="24"/>
          <w:lang w:eastAsia="en-GB"/>
        </w:rPr>
        <w:t>available</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over</w:t>
      </w:r>
      <w:r w:rsidR="004A583B" w:rsidRPr="000A1D60">
        <w:rPr>
          <w:rFonts w:ascii="Arial" w:eastAsia="Times New Roman" w:hAnsi="Arial" w:cs="Arial"/>
          <w:sz w:val="24"/>
          <w:szCs w:val="24"/>
          <w:lang w:eastAsia="en-GB"/>
        </w:rPr>
        <w:t xml:space="preserve"> adapted communication </w:t>
      </w:r>
      <w:r w:rsidRPr="000A1D60">
        <w:rPr>
          <w:rFonts w:ascii="Arial" w:eastAsia="Times New Roman" w:hAnsi="Arial" w:cs="Arial"/>
          <w:sz w:val="24"/>
          <w:szCs w:val="24"/>
          <w:lang w:eastAsia="en-GB"/>
        </w:rPr>
        <w:t>approaches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reachable</w:t>
      </w:r>
      <w:r w:rsidR="004A583B" w:rsidRPr="000A1D60">
        <w:rPr>
          <w:rFonts w:ascii="Arial" w:eastAsia="Times New Roman" w:hAnsi="Arial" w:cs="Arial"/>
          <w:sz w:val="24"/>
          <w:szCs w:val="24"/>
          <w:lang w:eastAsia="en-GB"/>
        </w:rPr>
        <w:t xml:space="preserve"> buildings, and </w:t>
      </w:r>
      <w:r w:rsidRPr="000A1D60">
        <w:rPr>
          <w:rFonts w:ascii="Arial" w:eastAsia="Times New Roman" w:hAnsi="Arial" w:cs="Arial"/>
          <w:sz w:val="24"/>
          <w:szCs w:val="24"/>
          <w:lang w:eastAsia="en-GB"/>
        </w:rPr>
        <w:t>professional</w:t>
      </w:r>
      <w:r w:rsidR="004A583B" w:rsidRPr="000A1D60">
        <w:rPr>
          <w:rFonts w:ascii="Arial" w:eastAsia="Times New Roman" w:hAnsi="Arial" w:cs="Arial"/>
          <w:sz w:val="24"/>
          <w:szCs w:val="24"/>
          <w:lang w:eastAsia="en-GB"/>
        </w:rPr>
        <w:t xml:space="preserve"> support.</w:t>
      </w:r>
    </w:p>
    <w:p w14:paraId="31EA264B" w14:textId="77777777" w:rsidR="004A583B" w:rsidRPr="000A1D60" w:rsidRDefault="004A583B" w:rsidP="000A1D60">
      <w:pPr>
        <w:spacing w:before="100" w:beforeAutospacing="1" w:after="100" w:afterAutospacing="1" w:line="360" w:lineRule="auto"/>
        <w:jc w:val="both"/>
        <w:outlineLvl w:val="1"/>
        <w:rPr>
          <w:rFonts w:ascii="Arial" w:eastAsia="Times New Roman" w:hAnsi="Arial" w:cs="Arial"/>
          <w:b/>
          <w:bCs/>
          <w:sz w:val="24"/>
          <w:szCs w:val="24"/>
          <w:lang w:eastAsia="en-GB"/>
        </w:rPr>
      </w:pPr>
      <w:r w:rsidRPr="000A1D60">
        <w:rPr>
          <w:rFonts w:ascii="Arial" w:eastAsia="Times New Roman" w:hAnsi="Arial" w:cs="Arial"/>
          <w:b/>
          <w:bCs/>
          <w:sz w:val="24"/>
          <w:szCs w:val="24"/>
          <w:lang w:eastAsia="en-GB"/>
        </w:rPr>
        <w:t>Higher Rates of Chronic Diseases and Poor Physical Health</w:t>
      </w:r>
    </w:p>
    <w:p w14:paraId="7ECBDB91" w14:textId="5FE593B5" w:rsidR="004A583B" w:rsidRPr="000A1D60" w:rsidRDefault="00A53D33" w:rsidP="000A1D60">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People with disabilities</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face</w:t>
      </w:r>
      <w:r w:rsidR="004A583B" w:rsidRPr="000A1D60">
        <w:rPr>
          <w:rFonts w:ascii="Arial" w:eastAsia="Times New Roman" w:hAnsi="Arial" w:cs="Arial"/>
          <w:sz w:val="24"/>
          <w:szCs w:val="24"/>
          <w:lang w:eastAsia="en-GB"/>
        </w:rPr>
        <w:t xml:space="preserve"> higher rates of chronic </w:t>
      </w:r>
      <w:r w:rsidRPr="000A1D60">
        <w:rPr>
          <w:rFonts w:ascii="Arial" w:eastAsia="Times New Roman" w:hAnsi="Arial" w:cs="Arial"/>
          <w:sz w:val="24"/>
          <w:szCs w:val="24"/>
          <w:lang w:eastAsia="en-GB"/>
        </w:rPr>
        <w:t>diseases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plus</w:t>
      </w:r>
      <w:r w:rsidR="004A583B" w:rsidRPr="000A1D60">
        <w:rPr>
          <w:rFonts w:ascii="Arial" w:eastAsia="Times New Roman" w:hAnsi="Arial" w:cs="Arial"/>
          <w:sz w:val="24"/>
          <w:szCs w:val="24"/>
          <w:lang w:eastAsia="en-GB"/>
        </w:rPr>
        <w:t xml:space="preserve"> cardiovascular disease, obesity, diabetes, and respiratory </w:t>
      </w:r>
      <w:r>
        <w:rPr>
          <w:rFonts w:ascii="Arial" w:eastAsia="Times New Roman" w:hAnsi="Arial" w:cs="Arial"/>
          <w:sz w:val="24"/>
          <w:szCs w:val="24"/>
          <w:lang w:eastAsia="en-GB"/>
        </w:rPr>
        <w:t>disorder</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Study</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illustrat</w:t>
      </w:r>
      <w:r>
        <w:rPr>
          <w:rFonts w:ascii="Arial" w:eastAsia="Times New Roman" w:hAnsi="Arial" w:cs="Arial"/>
          <w:sz w:val="24"/>
          <w:szCs w:val="24"/>
          <w:lang w:eastAsia="en-GB"/>
        </w:rPr>
        <w:t>es</w:t>
      </w:r>
      <w:r w:rsidR="004A583B" w:rsidRPr="000A1D60">
        <w:rPr>
          <w:rFonts w:ascii="Arial" w:eastAsia="Times New Roman" w:hAnsi="Arial" w:cs="Arial"/>
          <w:sz w:val="24"/>
          <w:szCs w:val="24"/>
          <w:lang w:eastAsia="en-GB"/>
        </w:rPr>
        <w:t xml:space="preserve"> that </w:t>
      </w:r>
      <w:r>
        <w:rPr>
          <w:rFonts w:ascii="Arial" w:eastAsia="Times New Roman" w:hAnsi="Arial" w:cs="Arial"/>
          <w:sz w:val="24"/>
          <w:szCs w:val="24"/>
          <w:lang w:eastAsia="en-GB"/>
        </w:rPr>
        <w:t xml:space="preserve">adults with disabilities </w:t>
      </w:r>
      <w:r w:rsidR="004A583B" w:rsidRPr="000A1D60">
        <w:rPr>
          <w:rFonts w:ascii="Arial" w:eastAsia="Times New Roman" w:hAnsi="Arial" w:cs="Arial"/>
          <w:sz w:val="24"/>
          <w:szCs w:val="24"/>
          <w:lang w:eastAsia="en-GB"/>
        </w:rPr>
        <w:t xml:space="preserve">are more </w:t>
      </w:r>
      <w:r w:rsidRPr="000A1D60">
        <w:rPr>
          <w:rFonts w:ascii="Arial" w:eastAsia="Times New Roman" w:hAnsi="Arial" w:cs="Arial"/>
          <w:sz w:val="24"/>
          <w:szCs w:val="24"/>
          <w:lang w:eastAsia="en-GB"/>
        </w:rPr>
        <w:t>possible</w:t>
      </w:r>
      <w:r w:rsidR="004A583B" w:rsidRPr="000A1D60">
        <w:rPr>
          <w:rFonts w:ascii="Arial" w:eastAsia="Times New Roman" w:hAnsi="Arial" w:cs="Arial"/>
          <w:sz w:val="24"/>
          <w:szCs w:val="24"/>
          <w:lang w:eastAsia="en-GB"/>
        </w:rPr>
        <w:t xml:space="preserve"> to </w:t>
      </w:r>
      <w:r w:rsidRPr="000A1D60">
        <w:rPr>
          <w:rFonts w:ascii="Arial" w:eastAsia="Times New Roman" w:hAnsi="Arial" w:cs="Arial"/>
          <w:sz w:val="24"/>
          <w:szCs w:val="24"/>
          <w:lang w:eastAsia="en-GB"/>
        </w:rPr>
        <w:t>grow</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many</w:t>
      </w:r>
      <w:r w:rsidR="004A583B" w:rsidRPr="000A1D60">
        <w:rPr>
          <w:rFonts w:ascii="Arial" w:eastAsia="Times New Roman" w:hAnsi="Arial" w:cs="Arial"/>
          <w:sz w:val="24"/>
          <w:szCs w:val="24"/>
          <w:lang w:eastAsia="en-GB"/>
        </w:rPr>
        <w:t xml:space="preserve"> long-term health </w:t>
      </w:r>
      <w:r w:rsidRPr="000A1D60">
        <w:rPr>
          <w:rFonts w:ascii="Arial" w:eastAsia="Times New Roman" w:hAnsi="Arial" w:cs="Arial"/>
          <w:sz w:val="24"/>
          <w:szCs w:val="24"/>
          <w:lang w:eastAsia="en-GB"/>
        </w:rPr>
        <w:t>situations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equated</w:t>
      </w:r>
      <w:r w:rsidR="004A583B" w:rsidRPr="000A1D60">
        <w:rPr>
          <w:rFonts w:ascii="Arial" w:eastAsia="Times New Roman" w:hAnsi="Arial" w:cs="Arial"/>
          <w:sz w:val="24"/>
          <w:szCs w:val="24"/>
          <w:lang w:eastAsia="en-GB"/>
        </w:rPr>
        <w:t xml:space="preserve"> with non-disabled adults (Public Health England, 2021).</w:t>
      </w:r>
    </w:p>
    <w:p w14:paraId="6DB33F16" w14:textId="3FC357C1" w:rsidR="004A583B" w:rsidRPr="000A1D60" w:rsidRDefault="00A53D33" w:rsidP="000A1D60">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Many aspects </w:t>
      </w:r>
      <w:r w:rsidRPr="000A1D60">
        <w:rPr>
          <w:rFonts w:ascii="Arial" w:eastAsia="Times New Roman" w:hAnsi="Arial" w:cs="Arial"/>
          <w:sz w:val="24"/>
          <w:szCs w:val="24"/>
          <w:lang w:eastAsia="en-GB"/>
        </w:rPr>
        <w:t>subsidise</w:t>
      </w:r>
      <w:r w:rsidR="004A583B" w:rsidRPr="000A1D60">
        <w:rPr>
          <w:rFonts w:ascii="Arial" w:eastAsia="Times New Roman" w:hAnsi="Arial" w:cs="Arial"/>
          <w:sz w:val="24"/>
          <w:szCs w:val="24"/>
          <w:lang w:eastAsia="en-GB"/>
        </w:rPr>
        <w:t xml:space="preserve"> to this inequality. Physical </w:t>
      </w:r>
      <w:r w:rsidRPr="000A1D60">
        <w:rPr>
          <w:rFonts w:ascii="Arial" w:eastAsia="Times New Roman" w:hAnsi="Arial" w:cs="Arial"/>
          <w:sz w:val="24"/>
          <w:szCs w:val="24"/>
          <w:lang w:eastAsia="en-GB"/>
        </w:rPr>
        <w:t>limits</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may </w:t>
      </w:r>
      <w:r w:rsidRPr="000A1D60">
        <w:rPr>
          <w:rFonts w:ascii="Arial" w:eastAsia="Times New Roman" w:hAnsi="Arial" w:cs="Arial"/>
          <w:sz w:val="24"/>
          <w:szCs w:val="24"/>
          <w:lang w:eastAsia="en-GB"/>
        </w:rPr>
        <w:t>decrease</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chances</w:t>
      </w:r>
      <w:r w:rsidR="004A583B" w:rsidRPr="000A1D60">
        <w:rPr>
          <w:rFonts w:ascii="Arial" w:eastAsia="Times New Roman" w:hAnsi="Arial" w:cs="Arial"/>
          <w:sz w:val="24"/>
          <w:szCs w:val="24"/>
          <w:lang w:eastAsia="en-GB"/>
        </w:rPr>
        <w:t xml:space="preserve"> for exercise and healthy lifestyle </w:t>
      </w:r>
      <w:r w:rsidRPr="000A1D60">
        <w:rPr>
          <w:rFonts w:ascii="Arial" w:eastAsia="Times New Roman" w:hAnsi="Arial" w:cs="Arial"/>
          <w:sz w:val="24"/>
          <w:szCs w:val="24"/>
          <w:lang w:eastAsia="en-GB"/>
        </w:rPr>
        <w:t>conducts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Unreachable</w:t>
      </w:r>
      <w:r w:rsidR="004A583B" w:rsidRPr="000A1D60">
        <w:rPr>
          <w:rFonts w:ascii="Arial" w:eastAsia="Times New Roman" w:hAnsi="Arial" w:cs="Arial"/>
          <w:sz w:val="24"/>
          <w:szCs w:val="24"/>
          <w:lang w:eastAsia="en-GB"/>
        </w:rPr>
        <w:t xml:space="preserve"> leisure </w:t>
      </w:r>
      <w:r w:rsidRPr="000A1D60">
        <w:rPr>
          <w:rFonts w:ascii="Arial" w:eastAsia="Times New Roman" w:hAnsi="Arial" w:cs="Arial"/>
          <w:sz w:val="24"/>
          <w:szCs w:val="24"/>
          <w:lang w:eastAsia="en-GB"/>
        </w:rPr>
        <w:t>services</w:t>
      </w:r>
      <w:r w:rsidR="004A583B" w:rsidRPr="000A1D60">
        <w:rPr>
          <w:rFonts w:ascii="Arial" w:eastAsia="Times New Roman" w:hAnsi="Arial" w:cs="Arial"/>
          <w:sz w:val="24"/>
          <w:szCs w:val="24"/>
          <w:lang w:eastAsia="en-GB"/>
        </w:rPr>
        <w:t xml:space="preserve"> and </w:t>
      </w:r>
      <w:r w:rsidRPr="000A1D60">
        <w:rPr>
          <w:rFonts w:ascii="Arial" w:eastAsia="Times New Roman" w:hAnsi="Arial" w:cs="Arial"/>
          <w:sz w:val="24"/>
          <w:szCs w:val="24"/>
          <w:lang w:eastAsia="en-GB"/>
        </w:rPr>
        <w:t>transportation</w:t>
      </w:r>
      <w:r w:rsidR="004A583B" w:rsidRPr="000A1D60">
        <w:rPr>
          <w:rFonts w:ascii="Arial" w:eastAsia="Times New Roman" w:hAnsi="Arial" w:cs="Arial"/>
          <w:sz w:val="24"/>
          <w:szCs w:val="24"/>
          <w:lang w:eastAsia="en-GB"/>
        </w:rPr>
        <w:t xml:space="preserve"> barriers </w:t>
      </w:r>
      <w:r w:rsidRPr="000A1D60">
        <w:rPr>
          <w:rFonts w:ascii="Arial" w:eastAsia="Times New Roman" w:hAnsi="Arial" w:cs="Arial"/>
          <w:sz w:val="24"/>
          <w:szCs w:val="24"/>
          <w:lang w:eastAsia="en-GB"/>
        </w:rPr>
        <w:t>might</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stop</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People with disabilities</w:t>
      </w:r>
      <w:r w:rsidRPr="000A1D60">
        <w:rPr>
          <w:rFonts w:ascii="Arial" w:eastAsia="Times New Roman" w:hAnsi="Arial" w:cs="Arial"/>
          <w:sz w:val="24"/>
          <w:szCs w:val="24"/>
          <w:lang w:eastAsia="en-GB"/>
        </w:rPr>
        <w:t xml:space="preserve"> </w:t>
      </w:r>
      <w:r w:rsidR="004A583B" w:rsidRPr="000A1D60">
        <w:rPr>
          <w:rFonts w:ascii="Arial" w:eastAsia="Times New Roman" w:hAnsi="Arial" w:cs="Arial"/>
          <w:sz w:val="24"/>
          <w:szCs w:val="24"/>
          <w:lang w:eastAsia="en-GB"/>
        </w:rPr>
        <w:t xml:space="preserve">from </w:t>
      </w:r>
      <w:r w:rsidRPr="000A1D60">
        <w:rPr>
          <w:rFonts w:ascii="Arial" w:eastAsia="Times New Roman" w:hAnsi="Arial" w:cs="Arial"/>
          <w:sz w:val="24"/>
          <w:szCs w:val="24"/>
          <w:lang w:eastAsia="en-GB"/>
        </w:rPr>
        <w:t>contributing</w:t>
      </w:r>
      <w:r w:rsidR="004A583B" w:rsidRPr="000A1D60">
        <w:rPr>
          <w:rFonts w:ascii="Arial" w:eastAsia="Times New Roman" w:hAnsi="Arial" w:cs="Arial"/>
          <w:sz w:val="24"/>
          <w:szCs w:val="24"/>
          <w:lang w:eastAsia="en-GB"/>
        </w:rPr>
        <w:t xml:space="preserve"> in physical </w:t>
      </w:r>
      <w:r w:rsidRPr="000A1D60">
        <w:rPr>
          <w:rFonts w:ascii="Arial" w:eastAsia="Times New Roman" w:hAnsi="Arial" w:cs="Arial"/>
          <w:sz w:val="24"/>
          <w:szCs w:val="24"/>
          <w:lang w:eastAsia="en-GB"/>
        </w:rPr>
        <w:t>action</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Additionally</w:t>
      </w:r>
      <w:r w:rsidR="004A583B" w:rsidRPr="000A1D60">
        <w:rPr>
          <w:rFonts w:ascii="Arial" w:eastAsia="Times New Roman" w:hAnsi="Arial" w:cs="Arial"/>
          <w:sz w:val="24"/>
          <w:szCs w:val="24"/>
          <w:lang w:eastAsia="en-GB"/>
        </w:rPr>
        <w:t xml:space="preserve">, some </w:t>
      </w:r>
      <w:r>
        <w:rPr>
          <w:rFonts w:ascii="Arial" w:eastAsia="Times New Roman" w:hAnsi="Arial" w:cs="Arial"/>
          <w:sz w:val="24"/>
          <w:szCs w:val="24"/>
          <w:lang w:eastAsia="en-GB"/>
        </w:rPr>
        <w:t>People with disabilities</w:t>
      </w:r>
      <w:r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face </w:t>
      </w:r>
      <w:r w:rsidRPr="000A1D60">
        <w:rPr>
          <w:rFonts w:ascii="Arial" w:eastAsia="Times New Roman" w:hAnsi="Arial" w:cs="Arial"/>
          <w:sz w:val="24"/>
          <w:szCs w:val="24"/>
          <w:lang w:eastAsia="en-GB"/>
        </w:rPr>
        <w:t>problems</w:t>
      </w:r>
      <w:r w:rsidR="004A583B" w:rsidRPr="000A1D60">
        <w:rPr>
          <w:rFonts w:ascii="Arial" w:eastAsia="Times New Roman" w:hAnsi="Arial" w:cs="Arial"/>
          <w:sz w:val="24"/>
          <w:szCs w:val="24"/>
          <w:lang w:eastAsia="en-GB"/>
        </w:rPr>
        <w:t xml:space="preserve"> accessing </w:t>
      </w:r>
      <w:r w:rsidRPr="000A1D60">
        <w:rPr>
          <w:rFonts w:ascii="Arial" w:eastAsia="Times New Roman" w:hAnsi="Arial" w:cs="Arial"/>
          <w:sz w:val="24"/>
          <w:szCs w:val="24"/>
          <w:lang w:eastAsia="en-GB"/>
        </w:rPr>
        <w:t>preventive</w:t>
      </w:r>
      <w:r w:rsidR="004A583B" w:rsidRPr="000A1D60">
        <w:rPr>
          <w:rFonts w:ascii="Arial" w:eastAsia="Times New Roman" w:hAnsi="Arial" w:cs="Arial"/>
          <w:sz w:val="24"/>
          <w:szCs w:val="24"/>
          <w:lang w:eastAsia="en-GB"/>
        </w:rPr>
        <w:t xml:space="preserve"> healthcare, </w:t>
      </w:r>
      <w:r w:rsidRPr="000A1D60">
        <w:rPr>
          <w:rFonts w:ascii="Arial" w:eastAsia="Times New Roman" w:hAnsi="Arial" w:cs="Arial"/>
          <w:sz w:val="24"/>
          <w:szCs w:val="24"/>
          <w:lang w:eastAsia="en-GB"/>
        </w:rPr>
        <w:t>for example</w:t>
      </w:r>
      <w:r w:rsidR="004A583B" w:rsidRPr="000A1D60">
        <w:rPr>
          <w:rFonts w:ascii="Arial" w:eastAsia="Times New Roman" w:hAnsi="Arial" w:cs="Arial"/>
          <w:sz w:val="24"/>
          <w:szCs w:val="24"/>
          <w:lang w:eastAsia="en-GB"/>
        </w:rPr>
        <w:t xml:space="preserve"> screening programs and health promotion </w:t>
      </w:r>
      <w:r w:rsidRPr="000A1D60">
        <w:rPr>
          <w:rFonts w:ascii="Arial" w:eastAsia="Times New Roman" w:hAnsi="Arial" w:cs="Arial"/>
          <w:sz w:val="24"/>
          <w:szCs w:val="24"/>
          <w:lang w:eastAsia="en-GB"/>
        </w:rPr>
        <w:t>facilities</w:t>
      </w:r>
      <w:r w:rsidR="004A583B" w:rsidRPr="000A1D60">
        <w:rPr>
          <w:rFonts w:ascii="Arial" w:eastAsia="Times New Roman" w:hAnsi="Arial" w:cs="Arial"/>
          <w:sz w:val="24"/>
          <w:szCs w:val="24"/>
          <w:lang w:eastAsia="en-GB"/>
        </w:rPr>
        <w:t>.</w:t>
      </w:r>
    </w:p>
    <w:p w14:paraId="1088211C" w14:textId="2015A439" w:rsidR="004A583B" w:rsidRDefault="004A583B" w:rsidP="000A1D60">
      <w:pPr>
        <w:spacing w:before="100" w:beforeAutospacing="1" w:after="100" w:afterAutospacing="1" w:line="360" w:lineRule="auto"/>
        <w:jc w:val="both"/>
        <w:rPr>
          <w:rFonts w:ascii="Arial" w:eastAsia="Times New Roman" w:hAnsi="Arial" w:cs="Arial"/>
          <w:sz w:val="24"/>
          <w:szCs w:val="24"/>
          <w:lang w:eastAsia="en-GB"/>
        </w:rPr>
      </w:pPr>
      <w:r w:rsidRPr="000A1D60">
        <w:rPr>
          <w:rFonts w:ascii="Arial" w:eastAsia="Times New Roman" w:hAnsi="Arial" w:cs="Arial"/>
          <w:sz w:val="24"/>
          <w:szCs w:val="24"/>
          <w:lang w:eastAsia="en-GB"/>
        </w:rPr>
        <w:t xml:space="preserve">To </w:t>
      </w:r>
      <w:r w:rsidR="00A53D33" w:rsidRPr="000A1D60">
        <w:rPr>
          <w:rFonts w:ascii="Arial" w:eastAsia="Times New Roman" w:hAnsi="Arial" w:cs="Arial"/>
          <w:sz w:val="24"/>
          <w:szCs w:val="24"/>
          <w:lang w:eastAsia="en-GB"/>
        </w:rPr>
        <w:t>diminish</w:t>
      </w:r>
      <w:r w:rsidRPr="000A1D60">
        <w:rPr>
          <w:rFonts w:ascii="Arial" w:eastAsia="Times New Roman" w:hAnsi="Arial" w:cs="Arial"/>
          <w:sz w:val="24"/>
          <w:szCs w:val="24"/>
          <w:lang w:eastAsia="en-GB"/>
        </w:rPr>
        <w:t xml:space="preserve"> this inequality, healthcare providers </w:t>
      </w:r>
      <w:r w:rsidR="00A53D33" w:rsidRPr="000A1D60">
        <w:rPr>
          <w:rFonts w:ascii="Arial" w:eastAsia="Times New Roman" w:hAnsi="Arial" w:cs="Arial"/>
          <w:sz w:val="24"/>
          <w:szCs w:val="24"/>
          <w:lang w:eastAsia="en-GB"/>
        </w:rPr>
        <w:t>must</w:t>
      </w:r>
      <w:r w:rsidRPr="000A1D60">
        <w:rPr>
          <w:rFonts w:ascii="Arial" w:eastAsia="Times New Roman" w:hAnsi="Arial" w:cs="Arial"/>
          <w:sz w:val="24"/>
          <w:szCs w:val="24"/>
          <w:lang w:eastAsia="en-GB"/>
        </w:rPr>
        <w:t xml:space="preserve"> </w:t>
      </w:r>
      <w:r w:rsidR="00A53D33">
        <w:rPr>
          <w:rFonts w:ascii="Arial" w:eastAsia="Times New Roman" w:hAnsi="Arial" w:cs="Arial"/>
          <w:sz w:val="24"/>
          <w:szCs w:val="24"/>
          <w:lang w:eastAsia="en-GB"/>
        </w:rPr>
        <w:t xml:space="preserve">make sure </w:t>
      </w:r>
      <w:r w:rsidRPr="000A1D60">
        <w:rPr>
          <w:rFonts w:ascii="Arial" w:eastAsia="Times New Roman" w:hAnsi="Arial" w:cs="Arial"/>
          <w:sz w:val="24"/>
          <w:szCs w:val="24"/>
          <w:lang w:eastAsia="en-GB"/>
        </w:rPr>
        <w:t xml:space="preserve">that health promotion programs </w:t>
      </w:r>
      <w:r w:rsidR="00A53D33" w:rsidRPr="000A1D60">
        <w:rPr>
          <w:rFonts w:ascii="Arial" w:eastAsia="Times New Roman" w:hAnsi="Arial" w:cs="Arial"/>
          <w:sz w:val="24"/>
          <w:szCs w:val="24"/>
          <w:lang w:eastAsia="en-GB"/>
        </w:rPr>
        <w:t>consist of</w:t>
      </w:r>
      <w:r w:rsidRPr="000A1D60">
        <w:rPr>
          <w:rFonts w:ascii="Arial" w:eastAsia="Times New Roman" w:hAnsi="Arial" w:cs="Arial"/>
          <w:sz w:val="24"/>
          <w:szCs w:val="24"/>
          <w:lang w:eastAsia="en-GB"/>
        </w:rPr>
        <w:t xml:space="preserve"> </w:t>
      </w:r>
      <w:r w:rsidR="00A53D33">
        <w:rPr>
          <w:rFonts w:ascii="Arial" w:eastAsia="Times New Roman" w:hAnsi="Arial" w:cs="Arial"/>
          <w:sz w:val="24"/>
          <w:szCs w:val="24"/>
          <w:lang w:eastAsia="en-GB"/>
        </w:rPr>
        <w:t>People with disabilities</w:t>
      </w:r>
      <w:r w:rsidRPr="000A1D60">
        <w:rPr>
          <w:rFonts w:ascii="Arial" w:eastAsia="Times New Roman" w:hAnsi="Arial" w:cs="Arial"/>
          <w:sz w:val="24"/>
          <w:szCs w:val="24"/>
          <w:lang w:eastAsia="en-GB"/>
        </w:rPr>
        <w:t xml:space="preserve">. </w:t>
      </w:r>
      <w:r w:rsidR="00A53D33" w:rsidRPr="000A1D60">
        <w:rPr>
          <w:rFonts w:ascii="Arial" w:eastAsia="Times New Roman" w:hAnsi="Arial" w:cs="Arial"/>
          <w:sz w:val="24"/>
          <w:szCs w:val="24"/>
          <w:lang w:eastAsia="en-GB"/>
        </w:rPr>
        <w:t>Instances</w:t>
      </w:r>
      <w:r w:rsidRPr="000A1D60">
        <w:rPr>
          <w:rFonts w:ascii="Arial" w:eastAsia="Times New Roman" w:hAnsi="Arial" w:cs="Arial"/>
          <w:sz w:val="24"/>
          <w:szCs w:val="24"/>
          <w:lang w:eastAsia="en-GB"/>
        </w:rPr>
        <w:t xml:space="preserve"> </w:t>
      </w:r>
      <w:r w:rsidR="00A53D33" w:rsidRPr="000A1D60">
        <w:rPr>
          <w:rFonts w:ascii="Arial" w:eastAsia="Times New Roman" w:hAnsi="Arial" w:cs="Arial"/>
          <w:sz w:val="24"/>
          <w:szCs w:val="24"/>
          <w:lang w:eastAsia="en-GB"/>
        </w:rPr>
        <w:t>comprise</w:t>
      </w:r>
      <w:r w:rsidRPr="000A1D60">
        <w:rPr>
          <w:rFonts w:ascii="Arial" w:eastAsia="Times New Roman" w:hAnsi="Arial" w:cs="Arial"/>
          <w:sz w:val="24"/>
          <w:szCs w:val="24"/>
          <w:lang w:eastAsia="en-GB"/>
        </w:rPr>
        <w:t xml:space="preserve"> </w:t>
      </w:r>
      <w:r w:rsidR="00A53D33" w:rsidRPr="000A1D60">
        <w:rPr>
          <w:rFonts w:ascii="Arial" w:eastAsia="Times New Roman" w:hAnsi="Arial" w:cs="Arial"/>
          <w:sz w:val="24"/>
          <w:szCs w:val="24"/>
          <w:lang w:eastAsia="en-GB"/>
        </w:rPr>
        <w:t>modified</w:t>
      </w:r>
      <w:r w:rsidRPr="000A1D60">
        <w:rPr>
          <w:rFonts w:ascii="Arial" w:eastAsia="Times New Roman" w:hAnsi="Arial" w:cs="Arial"/>
          <w:sz w:val="24"/>
          <w:szCs w:val="24"/>
          <w:lang w:eastAsia="en-GB"/>
        </w:rPr>
        <w:t xml:space="preserve"> exercise programs, </w:t>
      </w:r>
      <w:r w:rsidR="00A53D33" w:rsidRPr="000A1D60">
        <w:rPr>
          <w:rFonts w:ascii="Arial" w:eastAsia="Times New Roman" w:hAnsi="Arial" w:cs="Arial"/>
          <w:sz w:val="24"/>
          <w:szCs w:val="24"/>
          <w:lang w:eastAsia="en-GB"/>
        </w:rPr>
        <w:t>available</w:t>
      </w:r>
      <w:r w:rsidRPr="000A1D60">
        <w:rPr>
          <w:rFonts w:ascii="Arial" w:eastAsia="Times New Roman" w:hAnsi="Arial" w:cs="Arial"/>
          <w:sz w:val="24"/>
          <w:szCs w:val="24"/>
          <w:lang w:eastAsia="en-GB"/>
        </w:rPr>
        <w:t xml:space="preserve"> </w:t>
      </w:r>
      <w:r w:rsidR="00A53D33" w:rsidRPr="000A1D60">
        <w:rPr>
          <w:rFonts w:ascii="Arial" w:eastAsia="Times New Roman" w:hAnsi="Arial" w:cs="Arial"/>
          <w:sz w:val="24"/>
          <w:szCs w:val="24"/>
          <w:lang w:eastAsia="en-GB"/>
        </w:rPr>
        <w:t>diet</w:t>
      </w:r>
      <w:r w:rsidRPr="000A1D60">
        <w:rPr>
          <w:rFonts w:ascii="Arial" w:eastAsia="Times New Roman" w:hAnsi="Arial" w:cs="Arial"/>
          <w:sz w:val="24"/>
          <w:szCs w:val="24"/>
          <w:lang w:eastAsia="en-GB"/>
        </w:rPr>
        <w:t xml:space="preserve"> advice, and targeted screening </w:t>
      </w:r>
      <w:r w:rsidR="00A53D33" w:rsidRPr="000A1D60">
        <w:rPr>
          <w:rFonts w:ascii="Arial" w:eastAsia="Times New Roman" w:hAnsi="Arial" w:cs="Arial"/>
          <w:sz w:val="24"/>
          <w:szCs w:val="24"/>
          <w:lang w:eastAsia="en-GB"/>
        </w:rPr>
        <w:t>creativities</w:t>
      </w:r>
      <w:r w:rsidRPr="000A1D60">
        <w:rPr>
          <w:rFonts w:ascii="Arial" w:eastAsia="Times New Roman" w:hAnsi="Arial" w:cs="Arial"/>
          <w:sz w:val="24"/>
          <w:szCs w:val="24"/>
          <w:lang w:eastAsia="en-GB"/>
        </w:rPr>
        <w:t xml:space="preserve">. Early </w:t>
      </w:r>
      <w:r w:rsidR="00A53D33" w:rsidRPr="000A1D60">
        <w:rPr>
          <w:rFonts w:ascii="Arial" w:eastAsia="Times New Roman" w:hAnsi="Arial" w:cs="Arial"/>
          <w:sz w:val="24"/>
          <w:szCs w:val="24"/>
          <w:lang w:eastAsia="en-GB"/>
        </w:rPr>
        <w:t>documentation</w:t>
      </w:r>
      <w:r w:rsidRPr="000A1D60">
        <w:rPr>
          <w:rFonts w:ascii="Arial" w:eastAsia="Times New Roman" w:hAnsi="Arial" w:cs="Arial"/>
          <w:sz w:val="24"/>
          <w:szCs w:val="24"/>
          <w:lang w:eastAsia="en-GB"/>
        </w:rPr>
        <w:t xml:space="preserve"> of chronic </w:t>
      </w:r>
      <w:r w:rsidR="00A53D33" w:rsidRPr="000A1D60">
        <w:rPr>
          <w:rFonts w:ascii="Arial" w:eastAsia="Times New Roman" w:hAnsi="Arial" w:cs="Arial"/>
          <w:sz w:val="24"/>
          <w:szCs w:val="24"/>
          <w:lang w:eastAsia="en-GB"/>
        </w:rPr>
        <w:t>illnesses</w:t>
      </w:r>
      <w:r w:rsidRPr="000A1D60">
        <w:rPr>
          <w:rFonts w:ascii="Arial" w:eastAsia="Times New Roman" w:hAnsi="Arial" w:cs="Arial"/>
          <w:sz w:val="24"/>
          <w:szCs w:val="24"/>
          <w:lang w:eastAsia="en-GB"/>
        </w:rPr>
        <w:t xml:space="preserve"> </w:t>
      </w:r>
      <w:r w:rsidR="00A53D33">
        <w:rPr>
          <w:rFonts w:ascii="Arial" w:eastAsia="Times New Roman" w:hAnsi="Arial" w:cs="Arial"/>
          <w:sz w:val="24"/>
          <w:szCs w:val="24"/>
          <w:lang w:eastAsia="en-GB"/>
        </w:rPr>
        <w:t xml:space="preserve">may decrease </w:t>
      </w:r>
      <w:r w:rsidR="00A53D33" w:rsidRPr="000A1D60">
        <w:rPr>
          <w:rFonts w:ascii="Arial" w:eastAsia="Times New Roman" w:hAnsi="Arial" w:cs="Arial"/>
          <w:sz w:val="24"/>
          <w:szCs w:val="24"/>
          <w:lang w:eastAsia="en-GB"/>
        </w:rPr>
        <w:t>problems</w:t>
      </w:r>
      <w:r w:rsidRPr="000A1D60">
        <w:rPr>
          <w:rFonts w:ascii="Arial" w:eastAsia="Times New Roman" w:hAnsi="Arial" w:cs="Arial"/>
          <w:sz w:val="24"/>
          <w:szCs w:val="24"/>
          <w:lang w:eastAsia="en-GB"/>
        </w:rPr>
        <w:t xml:space="preserve"> and </w:t>
      </w:r>
      <w:r w:rsidR="00A53D33">
        <w:rPr>
          <w:rFonts w:ascii="Arial" w:eastAsia="Times New Roman" w:hAnsi="Arial" w:cs="Arial"/>
          <w:sz w:val="24"/>
          <w:szCs w:val="24"/>
          <w:lang w:eastAsia="en-GB"/>
        </w:rPr>
        <w:t>enhance</w:t>
      </w:r>
      <w:r w:rsidRPr="000A1D60">
        <w:rPr>
          <w:rFonts w:ascii="Arial" w:eastAsia="Times New Roman" w:hAnsi="Arial" w:cs="Arial"/>
          <w:sz w:val="24"/>
          <w:szCs w:val="24"/>
          <w:lang w:eastAsia="en-GB"/>
        </w:rPr>
        <w:t xml:space="preserve"> life </w:t>
      </w:r>
      <w:r w:rsidR="00A53D33" w:rsidRPr="000A1D60">
        <w:rPr>
          <w:rFonts w:ascii="Arial" w:eastAsia="Times New Roman" w:hAnsi="Arial" w:cs="Arial"/>
          <w:sz w:val="24"/>
          <w:szCs w:val="24"/>
          <w:lang w:eastAsia="en-GB"/>
        </w:rPr>
        <w:t>expectation</w:t>
      </w:r>
      <w:r w:rsidR="00B53225">
        <w:rPr>
          <w:rFonts w:ascii="Arial" w:eastAsia="Times New Roman" w:hAnsi="Arial" w:cs="Arial"/>
          <w:sz w:val="24"/>
          <w:szCs w:val="24"/>
          <w:lang w:eastAsia="en-GB"/>
        </w:rPr>
        <w:t xml:space="preserve"> </w:t>
      </w:r>
      <w:r w:rsidR="00B53225" w:rsidRPr="000A1D60">
        <w:rPr>
          <w:rFonts w:ascii="Arial" w:eastAsia="Times New Roman" w:hAnsi="Arial" w:cs="Arial"/>
          <w:sz w:val="24"/>
          <w:szCs w:val="24"/>
          <w:lang w:eastAsia="en-GB"/>
        </w:rPr>
        <w:t>(Public Health England, 2021).</w:t>
      </w:r>
    </w:p>
    <w:p w14:paraId="215E2279" w14:textId="77777777" w:rsidR="00A53D33" w:rsidRPr="000A1D60" w:rsidRDefault="00A53D33" w:rsidP="000A1D60">
      <w:pPr>
        <w:spacing w:before="100" w:beforeAutospacing="1" w:after="100" w:afterAutospacing="1" w:line="360" w:lineRule="auto"/>
        <w:jc w:val="both"/>
        <w:rPr>
          <w:rFonts w:ascii="Arial" w:eastAsia="Times New Roman" w:hAnsi="Arial" w:cs="Arial"/>
          <w:sz w:val="24"/>
          <w:szCs w:val="24"/>
          <w:lang w:eastAsia="en-GB"/>
        </w:rPr>
      </w:pPr>
    </w:p>
    <w:p w14:paraId="516AFB39" w14:textId="77777777" w:rsidR="004A583B" w:rsidRPr="000A1D60" w:rsidRDefault="004A583B" w:rsidP="000A1D60">
      <w:pPr>
        <w:spacing w:before="100" w:beforeAutospacing="1" w:after="100" w:afterAutospacing="1" w:line="360" w:lineRule="auto"/>
        <w:jc w:val="both"/>
        <w:outlineLvl w:val="1"/>
        <w:rPr>
          <w:rFonts w:ascii="Arial" w:eastAsia="Times New Roman" w:hAnsi="Arial" w:cs="Arial"/>
          <w:b/>
          <w:bCs/>
          <w:sz w:val="24"/>
          <w:szCs w:val="24"/>
          <w:lang w:eastAsia="en-GB"/>
        </w:rPr>
      </w:pPr>
      <w:r w:rsidRPr="000A1D60">
        <w:rPr>
          <w:rFonts w:ascii="Arial" w:eastAsia="Times New Roman" w:hAnsi="Arial" w:cs="Arial"/>
          <w:b/>
          <w:bCs/>
          <w:sz w:val="24"/>
          <w:szCs w:val="24"/>
          <w:lang w:eastAsia="en-GB"/>
        </w:rPr>
        <w:lastRenderedPageBreak/>
        <w:t>Lower Life Expectancy and Increased Mortality Rates</w:t>
      </w:r>
    </w:p>
    <w:p w14:paraId="1034A190" w14:textId="2104F933" w:rsidR="004A583B" w:rsidRPr="000A1D60" w:rsidRDefault="00EC443C" w:rsidP="000A1D60">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People with disabilities</w:t>
      </w:r>
      <w:r w:rsidRPr="000A1D60">
        <w:rPr>
          <w:rFonts w:ascii="Arial" w:eastAsia="Times New Roman" w:hAnsi="Arial" w:cs="Arial"/>
          <w:sz w:val="24"/>
          <w:szCs w:val="24"/>
          <w:lang w:eastAsia="en-GB"/>
        </w:rPr>
        <w:t xml:space="preserve"> frequently</w:t>
      </w:r>
      <w:r w:rsidR="004A583B" w:rsidRPr="000A1D60">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face </w:t>
      </w:r>
      <w:r w:rsidR="004A583B" w:rsidRPr="000A1D60">
        <w:rPr>
          <w:rFonts w:ascii="Arial" w:eastAsia="Times New Roman" w:hAnsi="Arial" w:cs="Arial"/>
          <w:sz w:val="24"/>
          <w:szCs w:val="24"/>
          <w:lang w:eastAsia="en-GB"/>
        </w:rPr>
        <w:t xml:space="preserve">higher </w:t>
      </w:r>
      <w:r>
        <w:rPr>
          <w:rFonts w:ascii="Arial" w:eastAsia="Times New Roman" w:hAnsi="Arial" w:cs="Arial"/>
          <w:sz w:val="24"/>
          <w:szCs w:val="24"/>
          <w:lang w:eastAsia="en-GB"/>
        </w:rPr>
        <w:t>rates of death</w:t>
      </w:r>
      <w:r w:rsidR="004A583B" w:rsidRPr="000A1D60">
        <w:rPr>
          <w:rFonts w:ascii="Arial" w:eastAsia="Times New Roman" w:hAnsi="Arial" w:cs="Arial"/>
          <w:sz w:val="24"/>
          <w:szCs w:val="24"/>
          <w:lang w:eastAsia="en-GB"/>
        </w:rPr>
        <w:t xml:space="preserve"> and shorter life </w:t>
      </w:r>
      <w:r w:rsidRPr="000A1D60">
        <w:rPr>
          <w:rFonts w:ascii="Arial" w:eastAsia="Times New Roman" w:hAnsi="Arial" w:cs="Arial"/>
          <w:sz w:val="24"/>
          <w:szCs w:val="24"/>
          <w:lang w:eastAsia="en-GB"/>
        </w:rPr>
        <w:t>expectation</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equated</w:t>
      </w:r>
      <w:r w:rsidR="004A583B" w:rsidRPr="000A1D60">
        <w:rPr>
          <w:rFonts w:ascii="Arial" w:eastAsia="Times New Roman" w:hAnsi="Arial" w:cs="Arial"/>
          <w:sz w:val="24"/>
          <w:szCs w:val="24"/>
          <w:lang w:eastAsia="en-GB"/>
        </w:rPr>
        <w:t xml:space="preserve"> with non-disabled </w:t>
      </w:r>
      <w:r w:rsidRPr="000A1D60">
        <w:rPr>
          <w:rFonts w:ascii="Arial" w:eastAsia="Times New Roman" w:hAnsi="Arial" w:cs="Arial"/>
          <w:sz w:val="24"/>
          <w:szCs w:val="24"/>
          <w:lang w:eastAsia="en-GB"/>
        </w:rPr>
        <w:t>people</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Persons</w:t>
      </w:r>
      <w:r w:rsidR="004A583B" w:rsidRPr="000A1D60">
        <w:rPr>
          <w:rFonts w:ascii="Arial" w:eastAsia="Times New Roman" w:hAnsi="Arial" w:cs="Arial"/>
          <w:sz w:val="24"/>
          <w:szCs w:val="24"/>
          <w:lang w:eastAsia="en-GB"/>
        </w:rPr>
        <w:t xml:space="preserve"> with severe </w:t>
      </w:r>
      <w:r w:rsidRPr="000A1D60">
        <w:rPr>
          <w:rFonts w:ascii="Arial" w:eastAsia="Times New Roman" w:hAnsi="Arial" w:cs="Arial"/>
          <w:sz w:val="24"/>
          <w:szCs w:val="24"/>
          <w:lang w:eastAsia="en-GB"/>
        </w:rPr>
        <w:t>infirmities</w:t>
      </w:r>
      <w:r w:rsidR="004A583B" w:rsidRPr="000A1D60">
        <w:rPr>
          <w:rFonts w:ascii="Arial" w:eastAsia="Times New Roman" w:hAnsi="Arial" w:cs="Arial"/>
          <w:sz w:val="24"/>
          <w:szCs w:val="24"/>
          <w:lang w:eastAsia="en-GB"/>
        </w:rPr>
        <w:t xml:space="preserve"> or learning </w:t>
      </w:r>
      <w:r w:rsidRPr="000A1D60">
        <w:rPr>
          <w:rFonts w:ascii="Arial" w:eastAsia="Times New Roman" w:hAnsi="Arial" w:cs="Arial"/>
          <w:sz w:val="24"/>
          <w:szCs w:val="24"/>
          <w:lang w:eastAsia="en-GB"/>
        </w:rPr>
        <w:t>infirmities</w:t>
      </w:r>
      <w:r w:rsidR="004A583B" w:rsidRPr="000A1D60">
        <w:rPr>
          <w:rFonts w:ascii="Arial" w:eastAsia="Times New Roman" w:hAnsi="Arial" w:cs="Arial"/>
          <w:sz w:val="24"/>
          <w:szCs w:val="24"/>
          <w:lang w:eastAsia="en-GB"/>
        </w:rPr>
        <w:t xml:space="preserve"> are </w:t>
      </w:r>
      <w:r w:rsidRPr="000A1D60">
        <w:rPr>
          <w:rFonts w:ascii="Arial" w:eastAsia="Times New Roman" w:hAnsi="Arial" w:cs="Arial"/>
          <w:sz w:val="24"/>
          <w:szCs w:val="24"/>
          <w:lang w:eastAsia="en-GB"/>
        </w:rPr>
        <w:t>mainly</w:t>
      </w:r>
      <w:r w:rsidR="004A583B" w:rsidRPr="000A1D60">
        <w:rPr>
          <w:rFonts w:ascii="Arial" w:eastAsia="Times New Roman" w:hAnsi="Arial" w:cs="Arial"/>
          <w:sz w:val="24"/>
          <w:szCs w:val="24"/>
          <w:lang w:eastAsia="en-GB"/>
        </w:rPr>
        <w:t xml:space="preserve"> vulnerable </w:t>
      </w:r>
      <w:r>
        <w:rPr>
          <w:rFonts w:ascii="Arial" w:eastAsia="Times New Roman" w:hAnsi="Arial" w:cs="Arial"/>
          <w:sz w:val="24"/>
          <w:szCs w:val="24"/>
          <w:lang w:eastAsia="en-GB"/>
        </w:rPr>
        <w:t>because of augmented threat o</w:t>
      </w:r>
      <w:r w:rsidR="004A583B" w:rsidRPr="000A1D60">
        <w:rPr>
          <w:rFonts w:ascii="Arial" w:eastAsia="Times New Roman" w:hAnsi="Arial" w:cs="Arial"/>
          <w:sz w:val="24"/>
          <w:szCs w:val="24"/>
          <w:lang w:eastAsia="en-GB"/>
        </w:rPr>
        <w:t xml:space="preserve">f preventable </w:t>
      </w:r>
      <w:r w:rsidRPr="000A1D60">
        <w:rPr>
          <w:rFonts w:ascii="Arial" w:eastAsia="Times New Roman" w:hAnsi="Arial" w:cs="Arial"/>
          <w:sz w:val="24"/>
          <w:szCs w:val="24"/>
          <w:lang w:eastAsia="en-GB"/>
        </w:rPr>
        <w:t>sickness</w:t>
      </w:r>
      <w:r w:rsidR="004A583B" w:rsidRPr="000A1D60">
        <w:rPr>
          <w:rFonts w:ascii="Arial" w:eastAsia="Times New Roman" w:hAnsi="Arial" w:cs="Arial"/>
          <w:sz w:val="24"/>
          <w:szCs w:val="24"/>
          <w:lang w:eastAsia="en-GB"/>
        </w:rPr>
        <w:t xml:space="preserve"> and </w:t>
      </w:r>
      <w:r w:rsidRPr="000A1D60">
        <w:rPr>
          <w:rFonts w:ascii="Arial" w:eastAsia="Times New Roman" w:hAnsi="Arial" w:cs="Arial"/>
          <w:sz w:val="24"/>
          <w:szCs w:val="24"/>
          <w:lang w:eastAsia="en-GB"/>
        </w:rPr>
        <w:t>late</w:t>
      </w:r>
      <w:r w:rsidR="004A583B" w:rsidRPr="000A1D60">
        <w:rPr>
          <w:rFonts w:ascii="Arial" w:eastAsia="Times New Roman" w:hAnsi="Arial" w:cs="Arial"/>
          <w:sz w:val="24"/>
          <w:szCs w:val="24"/>
          <w:lang w:eastAsia="en-GB"/>
        </w:rPr>
        <w:t xml:space="preserve"> diagnosis.</w:t>
      </w:r>
    </w:p>
    <w:p w14:paraId="4E26BB59" w14:textId="1DFAD998" w:rsidR="004A583B" w:rsidRPr="000A1D60" w:rsidRDefault="004A583B" w:rsidP="000A1D60">
      <w:pPr>
        <w:spacing w:before="100" w:beforeAutospacing="1" w:after="100" w:afterAutospacing="1" w:line="360" w:lineRule="auto"/>
        <w:jc w:val="both"/>
        <w:rPr>
          <w:rFonts w:ascii="Arial" w:eastAsia="Times New Roman" w:hAnsi="Arial" w:cs="Arial"/>
          <w:sz w:val="24"/>
          <w:szCs w:val="24"/>
          <w:lang w:eastAsia="en-GB"/>
        </w:rPr>
      </w:pPr>
      <w:r w:rsidRPr="000A1D60">
        <w:rPr>
          <w:rFonts w:ascii="Arial" w:eastAsia="Times New Roman" w:hAnsi="Arial" w:cs="Arial"/>
          <w:sz w:val="24"/>
          <w:szCs w:val="24"/>
          <w:lang w:eastAsia="en-GB"/>
        </w:rPr>
        <w:t xml:space="preserve">The </w:t>
      </w:r>
      <w:r w:rsidR="00EC443C">
        <w:rPr>
          <w:rFonts w:ascii="Arial" w:eastAsia="Times New Roman" w:hAnsi="Arial" w:cs="Arial"/>
          <w:sz w:val="24"/>
          <w:szCs w:val="24"/>
          <w:lang w:eastAsia="en-GB"/>
        </w:rPr>
        <w:t>factors</w:t>
      </w:r>
      <w:r w:rsidRPr="000A1D60">
        <w:rPr>
          <w:rFonts w:ascii="Arial" w:eastAsia="Times New Roman" w:hAnsi="Arial" w:cs="Arial"/>
          <w:sz w:val="24"/>
          <w:szCs w:val="24"/>
          <w:lang w:eastAsia="en-GB"/>
        </w:rPr>
        <w:t xml:space="preserve"> of </w:t>
      </w:r>
      <w:r w:rsidR="00EC443C" w:rsidRPr="000A1D60">
        <w:rPr>
          <w:rFonts w:ascii="Arial" w:eastAsia="Times New Roman" w:hAnsi="Arial" w:cs="Arial"/>
          <w:sz w:val="24"/>
          <w:szCs w:val="24"/>
          <w:lang w:eastAsia="en-GB"/>
        </w:rPr>
        <w:t>augmented</w:t>
      </w:r>
      <w:r w:rsidRPr="000A1D60">
        <w:rPr>
          <w:rFonts w:ascii="Arial" w:eastAsia="Times New Roman" w:hAnsi="Arial" w:cs="Arial"/>
          <w:sz w:val="24"/>
          <w:szCs w:val="24"/>
          <w:lang w:eastAsia="en-GB"/>
        </w:rPr>
        <w:t xml:space="preserve"> </w:t>
      </w:r>
      <w:r w:rsidR="00EC443C" w:rsidRPr="000A1D60">
        <w:rPr>
          <w:rFonts w:ascii="Arial" w:eastAsia="Times New Roman" w:hAnsi="Arial" w:cs="Arial"/>
          <w:sz w:val="24"/>
          <w:szCs w:val="24"/>
          <w:lang w:eastAsia="en-GB"/>
        </w:rPr>
        <w:t>death</w:t>
      </w:r>
      <w:r w:rsidRPr="000A1D60">
        <w:rPr>
          <w:rFonts w:ascii="Arial" w:eastAsia="Times New Roman" w:hAnsi="Arial" w:cs="Arial"/>
          <w:sz w:val="24"/>
          <w:szCs w:val="24"/>
          <w:lang w:eastAsia="en-GB"/>
        </w:rPr>
        <w:t xml:space="preserve"> are </w:t>
      </w:r>
      <w:r w:rsidR="00EC443C" w:rsidRPr="000A1D60">
        <w:rPr>
          <w:rFonts w:ascii="Arial" w:eastAsia="Times New Roman" w:hAnsi="Arial" w:cs="Arial"/>
          <w:sz w:val="24"/>
          <w:szCs w:val="24"/>
          <w:lang w:eastAsia="en-GB"/>
        </w:rPr>
        <w:t>multifaceted</w:t>
      </w:r>
      <w:r w:rsidRPr="000A1D60">
        <w:rPr>
          <w:rFonts w:ascii="Arial" w:eastAsia="Times New Roman" w:hAnsi="Arial" w:cs="Arial"/>
          <w:sz w:val="24"/>
          <w:szCs w:val="24"/>
          <w:lang w:eastAsia="en-GB"/>
        </w:rPr>
        <w:t xml:space="preserve">. </w:t>
      </w:r>
      <w:r w:rsidR="00EC443C">
        <w:rPr>
          <w:rFonts w:ascii="Arial" w:eastAsia="Times New Roman" w:hAnsi="Arial" w:cs="Arial"/>
          <w:sz w:val="24"/>
          <w:szCs w:val="24"/>
          <w:lang w:eastAsia="en-GB"/>
        </w:rPr>
        <w:t>People with disabilities</w:t>
      </w:r>
      <w:r w:rsidR="00EC443C" w:rsidRPr="000A1D60">
        <w:rPr>
          <w:rFonts w:ascii="Arial" w:eastAsia="Times New Roman" w:hAnsi="Arial" w:cs="Arial"/>
          <w:sz w:val="24"/>
          <w:szCs w:val="24"/>
          <w:lang w:eastAsia="en-GB"/>
        </w:rPr>
        <w:t xml:space="preserve"> </w:t>
      </w:r>
      <w:r w:rsidR="009E59AA" w:rsidRPr="000A1D60">
        <w:rPr>
          <w:rFonts w:ascii="Arial" w:eastAsia="Times New Roman" w:hAnsi="Arial" w:cs="Arial"/>
          <w:sz w:val="24"/>
          <w:szCs w:val="24"/>
          <w:lang w:eastAsia="en-GB"/>
        </w:rPr>
        <w:t>might</w:t>
      </w:r>
      <w:r w:rsidRPr="000A1D60">
        <w:rPr>
          <w:rFonts w:ascii="Arial" w:eastAsia="Times New Roman" w:hAnsi="Arial" w:cs="Arial"/>
          <w:sz w:val="24"/>
          <w:szCs w:val="24"/>
          <w:lang w:eastAsia="en-GB"/>
        </w:rPr>
        <w:t xml:space="preserve"> </w:t>
      </w:r>
      <w:r w:rsidR="009E59AA">
        <w:rPr>
          <w:rFonts w:ascii="Arial" w:eastAsia="Times New Roman" w:hAnsi="Arial" w:cs="Arial"/>
          <w:sz w:val="24"/>
          <w:szCs w:val="24"/>
          <w:lang w:eastAsia="en-GB"/>
        </w:rPr>
        <w:t xml:space="preserve">face </w:t>
      </w:r>
      <w:r w:rsidRPr="000A1D60">
        <w:rPr>
          <w:rFonts w:ascii="Arial" w:eastAsia="Times New Roman" w:hAnsi="Arial" w:cs="Arial"/>
          <w:sz w:val="24"/>
          <w:szCs w:val="24"/>
          <w:lang w:eastAsia="en-GB"/>
        </w:rPr>
        <w:t xml:space="preserve">poorer </w:t>
      </w:r>
      <w:r w:rsidR="009E59AA" w:rsidRPr="000A1D60">
        <w:rPr>
          <w:rFonts w:ascii="Arial" w:eastAsia="Times New Roman" w:hAnsi="Arial" w:cs="Arial"/>
          <w:sz w:val="24"/>
          <w:szCs w:val="24"/>
          <w:lang w:eastAsia="en-GB"/>
        </w:rPr>
        <w:t>admission</w:t>
      </w:r>
      <w:r w:rsidRPr="000A1D60">
        <w:rPr>
          <w:rFonts w:ascii="Arial" w:eastAsia="Times New Roman" w:hAnsi="Arial" w:cs="Arial"/>
          <w:sz w:val="24"/>
          <w:szCs w:val="24"/>
          <w:lang w:eastAsia="en-GB"/>
        </w:rPr>
        <w:t xml:space="preserve"> to healthcare, communication </w:t>
      </w:r>
      <w:r w:rsidR="009E59AA" w:rsidRPr="000A1D60">
        <w:rPr>
          <w:rFonts w:ascii="Arial" w:eastAsia="Times New Roman" w:hAnsi="Arial" w:cs="Arial"/>
          <w:sz w:val="24"/>
          <w:szCs w:val="24"/>
          <w:lang w:eastAsia="en-GB"/>
        </w:rPr>
        <w:t>blockades</w:t>
      </w:r>
      <w:r w:rsidRPr="000A1D60">
        <w:rPr>
          <w:rFonts w:ascii="Arial" w:eastAsia="Times New Roman" w:hAnsi="Arial" w:cs="Arial"/>
          <w:sz w:val="24"/>
          <w:szCs w:val="24"/>
          <w:lang w:eastAsia="en-GB"/>
        </w:rPr>
        <w:t xml:space="preserve">, and assumptions by healthcare </w:t>
      </w:r>
      <w:r w:rsidR="009E59AA" w:rsidRPr="000A1D60">
        <w:rPr>
          <w:rFonts w:ascii="Arial" w:eastAsia="Times New Roman" w:hAnsi="Arial" w:cs="Arial"/>
          <w:sz w:val="24"/>
          <w:szCs w:val="24"/>
          <w:lang w:eastAsia="en-GB"/>
        </w:rPr>
        <w:t>specialists</w:t>
      </w:r>
      <w:r w:rsidRPr="000A1D60">
        <w:rPr>
          <w:rFonts w:ascii="Arial" w:eastAsia="Times New Roman" w:hAnsi="Arial" w:cs="Arial"/>
          <w:sz w:val="24"/>
          <w:szCs w:val="24"/>
          <w:lang w:eastAsia="en-GB"/>
        </w:rPr>
        <w:t xml:space="preserve"> that symptoms are </w:t>
      </w:r>
      <w:r w:rsidR="009E59AA" w:rsidRPr="000A1D60">
        <w:rPr>
          <w:rFonts w:ascii="Arial" w:eastAsia="Times New Roman" w:hAnsi="Arial" w:cs="Arial"/>
          <w:sz w:val="24"/>
          <w:szCs w:val="24"/>
          <w:lang w:eastAsia="en-GB"/>
        </w:rPr>
        <w:t>linked</w:t>
      </w:r>
      <w:r w:rsidRPr="000A1D60">
        <w:rPr>
          <w:rFonts w:ascii="Arial" w:eastAsia="Times New Roman" w:hAnsi="Arial" w:cs="Arial"/>
          <w:sz w:val="24"/>
          <w:szCs w:val="24"/>
          <w:lang w:eastAsia="en-GB"/>
        </w:rPr>
        <w:t xml:space="preserve"> </w:t>
      </w:r>
      <w:r w:rsidR="009E59AA">
        <w:rPr>
          <w:rFonts w:ascii="Arial" w:eastAsia="Times New Roman" w:hAnsi="Arial" w:cs="Arial"/>
          <w:sz w:val="24"/>
          <w:szCs w:val="24"/>
          <w:lang w:eastAsia="en-GB"/>
        </w:rPr>
        <w:t>just</w:t>
      </w:r>
      <w:r w:rsidRPr="000A1D60">
        <w:rPr>
          <w:rFonts w:ascii="Arial" w:eastAsia="Times New Roman" w:hAnsi="Arial" w:cs="Arial"/>
          <w:sz w:val="24"/>
          <w:szCs w:val="24"/>
          <w:lang w:eastAsia="en-GB"/>
        </w:rPr>
        <w:t xml:space="preserve"> to their </w:t>
      </w:r>
      <w:r w:rsidR="009E59AA" w:rsidRPr="000A1D60">
        <w:rPr>
          <w:rFonts w:ascii="Arial" w:eastAsia="Times New Roman" w:hAnsi="Arial" w:cs="Arial"/>
          <w:sz w:val="24"/>
          <w:szCs w:val="24"/>
          <w:lang w:eastAsia="en-GB"/>
        </w:rPr>
        <w:t>infirmity</w:t>
      </w:r>
      <w:r w:rsidRPr="000A1D60">
        <w:rPr>
          <w:rFonts w:ascii="Arial" w:eastAsia="Times New Roman" w:hAnsi="Arial" w:cs="Arial"/>
          <w:sz w:val="24"/>
          <w:szCs w:val="24"/>
          <w:lang w:eastAsia="en-GB"/>
        </w:rPr>
        <w:t xml:space="preserve">. These </w:t>
      </w:r>
      <w:r w:rsidR="009E59AA" w:rsidRPr="000A1D60">
        <w:rPr>
          <w:rFonts w:ascii="Arial" w:eastAsia="Times New Roman" w:hAnsi="Arial" w:cs="Arial"/>
          <w:sz w:val="24"/>
          <w:szCs w:val="24"/>
          <w:lang w:eastAsia="en-GB"/>
        </w:rPr>
        <w:t>matters</w:t>
      </w:r>
      <w:r w:rsidRPr="000A1D60">
        <w:rPr>
          <w:rFonts w:ascii="Arial" w:eastAsia="Times New Roman" w:hAnsi="Arial" w:cs="Arial"/>
          <w:sz w:val="24"/>
          <w:szCs w:val="24"/>
          <w:lang w:eastAsia="en-GB"/>
        </w:rPr>
        <w:t xml:space="preserve"> </w:t>
      </w:r>
      <w:r w:rsidR="009E59AA" w:rsidRPr="000A1D60">
        <w:rPr>
          <w:rFonts w:ascii="Arial" w:eastAsia="Times New Roman" w:hAnsi="Arial" w:cs="Arial"/>
          <w:sz w:val="24"/>
          <w:szCs w:val="24"/>
          <w:lang w:eastAsia="en-GB"/>
        </w:rPr>
        <w:t>might</w:t>
      </w:r>
      <w:r w:rsidRPr="000A1D60">
        <w:rPr>
          <w:rFonts w:ascii="Arial" w:eastAsia="Times New Roman" w:hAnsi="Arial" w:cs="Arial"/>
          <w:sz w:val="24"/>
          <w:szCs w:val="24"/>
          <w:lang w:eastAsia="en-GB"/>
        </w:rPr>
        <w:t xml:space="preserve"> lead to </w:t>
      </w:r>
      <w:r w:rsidR="009E59AA" w:rsidRPr="000A1D60">
        <w:rPr>
          <w:rFonts w:ascii="Arial" w:eastAsia="Times New Roman" w:hAnsi="Arial" w:cs="Arial"/>
          <w:sz w:val="24"/>
          <w:szCs w:val="24"/>
          <w:lang w:eastAsia="en-GB"/>
        </w:rPr>
        <w:t>late</w:t>
      </w:r>
      <w:r w:rsidRPr="000A1D60">
        <w:rPr>
          <w:rFonts w:ascii="Arial" w:eastAsia="Times New Roman" w:hAnsi="Arial" w:cs="Arial"/>
          <w:sz w:val="24"/>
          <w:szCs w:val="24"/>
          <w:lang w:eastAsia="en-GB"/>
        </w:rPr>
        <w:t xml:space="preserve"> treatment. The Learning Disability Mortality Review (</w:t>
      </w:r>
      <w:r w:rsidR="00A76A7C" w:rsidRPr="000A1D60">
        <w:rPr>
          <w:rStyle w:val="Strong"/>
          <w:rFonts w:ascii="Arial" w:hAnsi="Arial" w:cs="Arial"/>
          <w:b w:val="0"/>
          <w:bCs w:val="0"/>
          <w:sz w:val="24"/>
          <w:szCs w:val="24"/>
        </w:rPr>
        <w:t>BNSSG Healthier Together, 2024</w:t>
      </w:r>
      <w:r w:rsidRPr="000A1D60">
        <w:rPr>
          <w:rFonts w:ascii="Arial" w:eastAsia="Times New Roman" w:hAnsi="Arial" w:cs="Arial"/>
          <w:sz w:val="24"/>
          <w:szCs w:val="24"/>
          <w:lang w:eastAsia="en-GB"/>
        </w:rPr>
        <w:t xml:space="preserve">) </w:t>
      </w:r>
      <w:r w:rsidR="009E59AA" w:rsidRPr="000A1D60">
        <w:rPr>
          <w:rFonts w:ascii="Arial" w:eastAsia="Times New Roman" w:hAnsi="Arial" w:cs="Arial"/>
          <w:sz w:val="24"/>
          <w:szCs w:val="24"/>
          <w:lang w:eastAsia="en-GB"/>
        </w:rPr>
        <w:t>recognised</w:t>
      </w:r>
      <w:r w:rsidRPr="000A1D60">
        <w:rPr>
          <w:rFonts w:ascii="Arial" w:eastAsia="Times New Roman" w:hAnsi="Arial" w:cs="Arial"/>
          <w:sz w:val="24"/>
          <w:szCs w:val="24"/>
          <w:lang w:eastAsia="en-GB"/>
        </w:rPr>
        <w:t xml:space="preserve"> </w:t>
      </w:r>
      <w:r w:rsidR="009E59AA" w:rsidRPr="000A1D60">
        <w:rPr>
          <w:rFonts w:ascii="Arial" w:eastAsia="Times New Roman" w:hAnsi="Arial" w:cs="Arial"/>
          <w:sz w:val="24"/>
          <w:szCs w:val="24"/>
          <w:lang w:eastAsia="en-GB"/>
        </w:rPr>
        <w:t>preventable</w:t>
      </w:r>
      <w:r w:rsidRPr="000A1D60">
        <w:rPr>
          <w:rFonts w:ascii="Arial" w:eastAsia="Times New Roman" w:hAnsi="Arial" w:cs="Arial"/>
          <w:sz w:val="24"/>
          <w:szCs w:val="24"/>
          <w:lang w:eastAsia="en-GB"/>
        </w:rPr>
        <w:t xml:space="preserve"> deaths </w:t>
      </w:r>
      <w:r w:rsidR="009E59AA" w:rsidRPr="000A1D60">
        <w:rPr>
          <w:rFonts w:ascii="Arial" w:eastAsia="Times New Roman" w:hAnsi="Arial" w:cs="Arial"/>
          <w:sz w:val="24"/>
          <w:szCs w:val="24"/>
          <w:lang w:eastAsia="en-GB"/>
        </w:rPr>
        <w:t>amongst</w:t>
      </w:r>
      <w:r w:rsidRPr="000A1D60">
        <w:rPr>
          <w:rFonts w:ascii="Arial" w:eastAsia="Times New Roman" w:hAnsi="Arial" w:cs="Arial"/>
          <w:sz w:val="24"/>
          <w:szCs w:val="24"/>
          <w:lang w:eastAsia="en-GB"/>
        </w:rPr>
        <w:t xml:space="preserve"> </w:t>
      </w:r>
      <w:r w:rsidR="009E59AA" w:rsidRPr="000A1D60">
        <w:rPr>
          <w:rFonts w:ascii="Arial" w:eastAsia="Times New Roman" w:hAnsi="Arial" w:cs="Arial"/>
          <w:sz w:val="24"/>
          <w:szCs w:val="24"/>
          <w:lang w:eastAsia="en-GB"/>
        </w:rPr>
        <w:t>persons</w:t>
      </w:r>
      <w:r w:rsidRPr="000A1D60">
        <w:rPr>
          <w:rFonts w:ascii="Arial" w:eastAsia="Times New Roman" w:hAnsi="Arial" w:cs="Arial"/>
          <w:sz w:val="24"/>
          <w:szCs w:val="24"/>
          <w:lang w:eastAsia="en-GB"/>
        </w:rPr>
        <w:t xml:space="preserve"> with learning </w:t>
      </w:r>
      <w:r w:rsidR="009E59AA" w:rsidRPr="000A1D60">
        <w:rPr>
          <w:rFonts w:ascii="Arial" w:eastAsia="Times New Roman" w:hAnsi="Arial" w:cs="Arial"/>
          <w:sz w:val="24"/>
          <w:szCs w:val="24"/>
          <w:lang w:eastAsia="en-GB"/>
        </w:rPr>
        <w:t>infirmities</w:t>
      </w:r>
      <w:r w:rsidRPr="000A1D60">
        <w:rPr>
          <w:rFonts w:ascii="Arial" w:eastAsia="Times New Roman" w:hAnsi="Arial" w:cs="Arial"/>
          <w:sz w:val="24"/>
          <w:szCs w:val="24"/>
          <w:lang w:eastAsia="en-GB"/>
        </w:rPr>
        <w:t xml:space="preserve"> </w:t>
      </w:r>
      <w:r w:rsidR="009E59AA">
        <w:rPr>
          <w:rFonts w:ascii="Arial" w:eastAsia="Times New Roman" w:hAnsi="Arial" w:cs="Arial"/>
          <w:sz w:val="24"/>
          <w:szCs w:val="24"/>
          <w:lang w:eastAsia="en-GB"/>
        </w:rPr>
        <w:t xml:space="preserve">because of </w:t>
      </w:r>
      <w:r w:rsidRPr="000A1D60">
        <w:rPr>
          <w:rFonts w:ascii="Arial" w:eastAsia="Times New Roman" w:hAnsi="Arial" w:cs="Arial"/>
          <w:sz w:val="24"/>
          <w:szCs w:val="24"/>
          <w:lang w:eastAsia="en-GB"/>
        </w:rPr>
        <w:t>healthcare inequalities.</w:t>
      </w:r>
    </w:p>
    <w:p w14:paraId="3EEE1B5A" w14:textId="511DC7F9" w:rsidR="004A583B" w:rsidRPr="000A1D60" w:rsidRDefault="009E59AA" w:rsidP="000A1D60">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The reduction of death </w:t>
      </w:r>
      <w:r w:rsidR="004A583B" w:rsidRPr="000A1D60">
        <w:rPr>
          <w:rFonts w:ascii="Arial" w:eastAsia="Times New Roman" w:hAnsi="Arial" w:cs="Arial"/>
          <w:sz w:val="24"/>
          <w:szCs w:val="24"/>
          <w:lang w:eastAsia="en-GB"/>
        </w:rPr>
        <w:t xml:space="preserve">inequalities </w:t>
      </w:r>
      <w:r w:rsidRPr="000A1D60">
        <w:rPr>
          <w:rFonts w:ascii="Arial" w:eastAsia="Times New Roman" w:hAnsi="Arial" w:cs="Arial"/>
          <w:sz w:val="24"/>
          <w:szCs w:val="24"/>
          <w:lang w:eastAsia="en-GB"/>
        </w:rPr>
        <w:t>needs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healthier</w:t>
      </w:r>
      <w:r w:rsidR="004A583B" w:rsidRPr="000A1D60">
        <w:rPr>
          <w:rFonts w:ascii="Arial" w:eastAsia="Times New Roman" w:hAnsi="Arial" w:cs="Arial"/>
          <w:sz w:val="24"/>
          <w:szCs w:val="24"/>
          <w:lang w:eastAsia="en-GB"/>
        </w:rPr>
        <w:t xml:space="preserve"> disability awareness </w:t>
      </w:r>
      <w:r w:rsidRPr="000A1D60">
        <w:rPr>
          <w:rFonts w:ascii="Arial" w:eastAsia="Times New Roman" w:hAnsi="Arial" w:cs="Arial"/>
          <w:sz w:val="24"/>
          <w:szCs w:val="24"/>
          <w:lang w:eastAsia="en-GB"/>
        </w:rPr>
        <w:t>amongst</w:t>
      </w:r>
      <w:r w:rsidR="004A583B" w:rsidRPr="000A1D60">
        <w:rPr>
          <w:rFonts w:ascii="Arial" w:eastAsia="Times New Roman" w:hAnsi="Arial" w:cs="Arial"/>
          <w:sz w:val="24"/>
          <w:szCs w:val="24"/>
          <w:lang w:eastAsia="en-GB"/>
        </w:rPr>
        <w:t xml:space="preserve"> healthcare </w:t>
      </w:r>
      <w:r w:rsidRPr="000A1D60">
        <w:rPr>
          <w:rFonts w:ascii="Arial" w:eastAsia="Times New Roman" w:hAnsi="Arial" w:cs="Arial"/>
          <w:sz w:val="24"/>
          <w:szCs w:val="24"/>
          <w:lang w:eastAsia="en-GB"/>
        </w:rPr>
        <w:t>specialists</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enhanced</w:t>
      </w:r>
      <w:r w:rsidR="004A583B" w:rsidRPr="000A1D60">
        <w:rPr>
          <w:rFonts w:ascii="Arial" w:eastAsia="Times New Roman" w:hAnsi="Arial" w:cs="Arial"/>
          <w:sz w:val="24"/>
          <w:szCs w:val="24"/>
          <w:lang w:eastAsia="en-GB"/>
        </w:rPr>
        <w:t xml:space="preserve"> </w:t>
      </w:r>
      <w:r w:rsidRPr="000A1D60">
        <w:rPr>
          <w:rFonts w:ascii="Arial" w:eastAsia="Times New Roman" w:hAnsi="Arial" w:cs="Arial"/>
          <w:sz w:val="24"/>
          <w:szCs w:val="24"/>
          <w:lang w:eastAsia="en-GB"/>
        </w:rPr>
        <w:t>yearly</w:t>
      </w:r>
      <w:r w:rsidR="004A583B" w:rsidRPr="000A1D60">
        <w:rPr>
          <w:rFonts w:ascii="Arial" w:eastAsia="Times New Roman" w:hAnsi="Arial" w:cs="Arial"/>
          <w:sz w:val="24"/>
          <w:szCs w:val="24"/>
          <w:lang w:eastAsia="en-GB"/>
        </w:rPr>
        <w:t xml:space="preserve"> health checks, and </w:t>
      </w:r>
      <w:r w:rsidRPr="000A1D60">
        <w:rPr>
          <w:rFonts w:ascii="Arial" w:eastAsia="Times New Roman" w:hAnsi="Arial" w:cs="Arial"/>
          <w:sz w:val="24"/>
          <w:szCs w:val="24"/>
          <w:lang w:eastAsia="en-GB"/>
        </w:rPr>
        <w:t>solider</w:t>
      </w:r>
      <w:r w:rsidR="004A583B" w:rsidRPr="000A1D60">
        <w:rPr>
          <w:rFonts w:ascii="Arial" w:eastAsia="Times New Roman" w:hAnsi="Arial" w:cs="Arial"/>
          <w:sz w:val="24"/>
          <w:szCs w:val="24"/>
          <w:lang w:eastAsia="en-GB"/>
        </w:rPr>
        <w:t xml:space="preserve"> monitoring of health </w:t>
      </w:r>
      <w:r w:rsidRPr="000A1D60">
        <w:rPr>
          <w:rFonts w:ascii="Arial" w:eastAsia="Times New Roman" w:hAnsi="Arial" w:cs="Arial"/>
          <w:sz w:val="24"/>
          <w:szCs w:val="24"/>
          <w:lang w:eastAsia="en-GB"/>
        </w:rPr>
        <w:t>results</w:t>
      </w:r>
      <w:r w:rsidR="004A583B" w:rsidRPr="000A1D60">
        <w:rPr>
          <w:rFonts w:ascii="Arial" w:eastAsia="Times New Roman" w:hAnsi="Arial" w:cs="Arial"/>
          <w:sz w:val="24"/>
          <w:szCs w:val="24"/>
          <w:lang w:eastAsia="en-GB"/>
        </w:rPr>
        <w:t xml:space="preserve">. Person-centred healthcare </w:t>
      </w:r>
      <w:r>
        <w:rPr>
          <w:rFonts w:ascii="Arial" w:eastAsia="Times New Roman" w:hAnsi="Arial" w:cs="Arial"/>
          <w:sz w:val="24"/>
          <w:szCs w:val="24"/>
          <w:lang w:eastAsia="en-GB"/>
        </w:rPr>
        <w:t xml:space="preserve">strategies may assist </w:t>
      </w:r>
      <w:r w:rsidRPr="000A1D60">
        <w:rPr>
          <w:rFonts w:ascii="Arial" w:eastAsia="Times New Roman" w:hAnsi="Arial" w:cs="Arial"/>
          <w:sz w:val="24"/>
          <w:szCs w:val="24"/>
          <w:lang w:eastAsia="en-GB"/>
        </w:rPr>
        <w:t>recognise</w:t>
      </w:r>
      <w:r w:rsidR="004A583B" w:rsidRPr="000A1D60">
        <w:rPr>
          <w:rFonts w:ascii="Arial" w:eastAsia="Times New Roman" w:hAnsi="Arial" w:cs="Arial"/>
          <w:sz w:val="24"/>
          <w:szCs w:val="24"/>
          <w:lang w:eastAsia="en-GB"/>
        </w:rPr>
        <w:t xml:space="preserve"> health risks earlier.</w:t>
      </w:r>
    </w:p>
    <w:p w14:paraId="4F9C1340" w14:textId="77777777" w:rsidR="004A583B" w:rsidRPr="004D0D44" w:rsidRDefault="004A583B" w:rsidP="004A583B">
      <w:pPr>
        <w:spacing w:before="100" w:beforeAutospacing="1" w:after="100" w:afterAutospacing="1" w:line="240" w:lineRule="auto"/>
        <w:outlineLvl w:val="0"/>
        <w:rPr>
          <w:rFonts w:ascii="Arial" w:eastAsia="Times New Roman" w:hAnsi="Arial" w:cs="Arial"/>
          <w:b/>
          <w:bCs/>
          <w:kern w:val="36"/>
          <w:sz w:val="28"/>
          <w:szCs w:val="28"/>
          <w:lang w:eastAsia="en-GB"/>
        </w:rPr>
      </w:pPr>
      <w:r w:rsidRPr="004D0D44">
        <w:rPr>
          <w:rFonts w:ascii="Arial" w:eastAsia="Times New Roman" w:hAnsi="Arial" w:cs="Arial"/>
          <w:b/>
          <w:bCs/>
          <w:kern w:val="36"/>
          <w:sz w:val="28"/>
          <w:szCs w:val="28"/>
          <w:lang w:eastAsia="en-GB"/>
        </w:rPr>
        <w:t>Social Issues Affecting Disabled People</w:t>
      </w:r>
    </w:p>
    <w:p w14:paraId="319B6A00" w14:textId="77777777" w:rsidR="004A583B" w:rsidRPr="004D0D44" w:rsidRDefault="004A583B" w:rsidP="004D0D44">
      <w:pPr>
        <w:spacing w:before="100" w:beforeAutospacing="1" w:after="100" w:afterAutospacing="1" w:line="360" w:lineRule="auto"/>
        <w:jc w:val="both"/>
        <w:outlineLvl w:val="1"/>
        <w:rPr>
          <w:rFonts w:ascii="Arial" w:eastAsia="Times New Roman" w:hAnsi="Arial" w:cs="Arial"/>
          <w:b/>
          <w:bCs/>
          <w:sz w:val="24"/>
          <w:szCs w:val="24"/>
          <w:lang w:eastAsia="en-GB"/>
        </w:rPr>
      </w:pPr>
      <w:r w:rsidRPr="004D0D44">
        <w:rPr>
          <w:rFonts w:ascii="Arial" w:eastAsia="Times New Roman" w:hAnsi="Arial" w:cs="Arial"/>
          <w:b/>
          <w:bCs/>
          <w:sz w:val="24"/>
          <w:szCs w:val="24"/>
          <w:lang w:eastAsia="en-GB"/>
        </w:rPr>
        <w:t>Poverty and Financial Inequality</w:t>
      </w:r>
    </w:p>
    <w:p w14:paraId="323E3D1F" w14:textId="51687A8C" w:rsidR="004A583B" w:rsidRPr="004D0D44" w:rsidRDefault="004A583B"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 xml:space="preserve">Poverty is a </w:t>
      </w:r>
      <w:r w:rsidR="004D0D44" w:rsidRPr="004D0D44">
        <w:rPr>
          <w:rFonts w:ascii="Arial" w:eastAsia="Times New Roman" w:hAnsi="Arial" w:cs="Arial"/>
          <w:sz w:val="24"/>
          <w:szCs w:val="24"/>
          <w:lang w:eastAsia="en-GB"/>
        </w:rPr>
        <w:t>main</w:t>
      </w:r>
      <w:r w:rsidRPr="004D0D44">
        <w:rPr>
          <w:rFonts w:ascii="Arial" w:eastAsia="Times New Roman" w:hAnsi="Arial" w:cs="Arial"/>
          <w:sz w:val="24"/>
          <w:szCs w:val="24"/>
          <w:lang w:eastAsia="en-GB"/>
        </w:rPr>
        <w:t xml:space="preserve"> social </w:t>
      </w:r>
      <w:r w:rsidR="004D0D44" w:rsidRPr="004D0D44">
        <w:rPr>
          <w:rFonts w:ascii="Arial" w:eastAsia="Times New Roman" w:hAnsi="Arial" w:cs="Arial"/>
          <w:sz w:val="24"/>
          <w:szCs w:val="24"/>
          <w:lang w:eastAsia="en-GB"/>
        </w:rPr>
        <w:t>aspect</w:t>
      </w:r>
      <w:r w:rsidRPr="004D0D44">
        <w:rPr>
          <w:rFonts w:ascii="Arial" w:eastAsia="Times New Roman" w:hAnsi="Arial" w:cs="Arial"/>
          <w:sz w:val="24"/>
          <w:szCs w:val="24"/>
          <w:lang w:eastAsia="en-GB"/>
        </w:rPr>
        <w:t xml:space="preserve"> </w:t>
      </w:r>
      <w:r w:rsidR="004D0D44">
        <w:rPr>
          <w:rFonts w:ascii="Arial" w:eastAsia="Times New Roman" w:hAnsi="Arial" w:cs="Arial"/>
          <w:sz w:val="24"/>
          <w:szCs w:val="24"/>
          <w:lang w:eastAsia="en-GB"/>
        </w:rPr>
        <w:t xml:space="preserve">that contribute to </w:t>
      </w:r>
      <w:r w:rsidRPr="004D0D44">
        <w:rPr>
          <w:rFonts w:ascii="Arial" w:eastAsia="Times New Roman" w:hAnsi="Arial" w:cs="Arial"/>
          <w:sz w:val="24"/>
          <w:szCs w:val="24"/>
          <w:lang w:eastAsia="en-GB"/>
        </w:rPr>
        <w:t>disability-</w:t>
      </w:r>
      <w:r w:rsidR="004D0D44">
        <w:rPr>
          <w:rFonts w:ascii="Arial" w:eastAsia="Times New Roman" w:hAnsi="Arial" w:cs="Arial"/>
          <w:sz w:val="24"/>
          <w:szCs w:val="24"/>
          <w:lang w:eastAsia="en-GB"/>
        </w:rPr>
        <w:t>linked</w:t>
      </w:r>
      <w:r w:rsidRPr="004D0D44">
        <w:rPr>
          <w:rFonts w:ascii="Arial" w:eastAsia="Times New Roman" w:hAnsi="Arial" w:cs="Arial"/>
          <w:sz w:val="24"/>
          <w:szCs w:val="24"/>
          <w:lang w:eastAsia="en-GB"/>
        </w:rPr>
        <w:t xml:space="preserve"> health inequalities. </w:t>
      </w:r>
      <w:r w:rsidR="004D0D44">
        <w:rPr>
          <w:rFonts w:ascii="Arial" w:eastAsia="Times New Roman" w:hAnsi="Arial" w:cs="Arial"/>
          <w:sz w:val="24"/>
          <w:szCs w:val="24"/>
          <w:lang w:eastAsia="en-GB"/>
        </w:rPr>
        <w:t>People with disabilities</w:t>
      </w:r>
      <w:r w:rsidR="004D0D44" w:rsidRPr="000A1D60">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 xml:space="preserve">are more </w:t>
      </w:r>
      <w:r w:rsidR="004D0D44" w:rsidRPr="004D0D44">
        <w:rPr>
          <w:rFonts w:ascii="Arial" w:eastAsia="Times New Roman" w:hAnsi="Arial" w:cs="Arial"/>
          <w:sz w:val="24"/>
          <w:szCs w:val="24"/>
          <w:lang w:eastAsia="en-GB"/>
        </w:rPr>
        <w:t>expected</w:t>
      </w:r>
      <w:r w:rsidRPr="004D0D44">
        <w:rPr>
          <w:rFonts w:ascii="Arial" w:eastAsia="Times New Roman" w:hAnsi="Arial" w:cs="Arial"/>
          <w:sz w:val="24"/>
          <w:szCs w:val="24"/>
          <w:lang w:eastAsia="en-GB"/>
        </w:rPr>
        <w:t xml:space="preserve"> to </w:t>
      </w:r>
      <w:r w:rsidR="004D0D44">
        <w:rPr>
          <w:rFonts w:ascii="Arial" w:eastAsia="Times New Roman" w:hAnsi="Arial" w:cs="Arial"/>
          <w:sz w:val="24"/>
          <w:szCs w:val="24"/>
          <w:lang w:eastAsia="en-GB"/>
        </w:rPr>
        <w:t xml:space="preserve">face </w:t>
      </w:r>
      <w:r w:rsidR="004D0D44" w:rsidRPr="004D0D44">
        <w:rPr>
          <w:rFonts w:ascii="Arial" w:eastAsia="Times New Roman" w:hAnsi="Arial" w:cs="Arial"/>
          <w:sz w:val="24"/>
          <w:szCs w:val="24"/>
          <w:lang w:eastAsia="en-GB"/>
        </w:rPr>
        <w:t>joblessness</w:t>
      </w:r>
      <w:r w:rsidRPr="004D0D44">
        <w:rPr>
          <w:rFonts w:ascii="Arial" w:eastAsia="Times New Roman" w:hAnsi="Arial" w:cs="Arial"/>
          <w:sz w:val="24"/>
          <w:szCs w:val="24"/>
          <w:lang w:eastAsia="en-GB"/>
        </w:rPr>
        <w:t xml:space="preserve">, </w:t>
      </w:r>
      <w:r w:rsidR="004D0D44">
        <w:rPr>
          <w:rFonts w:ascii="Arial" w:eastAsia="Times New Roman" w:hAnsi="Arial" w:cs="Arial"/>
          <w:sz w:val="24"/>
          <w:szCs w:val="24"/>
          <w:lang w:eastAsia="en-GB"/>
        </w:rPr>
        <w:t>decreased</w:t>
      </w:r>
      <w:r w:rsidRPr="004D0D44">
        <w:rPr>
          <w:rFonts w:ascii="Arial" w:eastAsia="Times New Roman" w:hAnsi="Arial" w:cs="Arial"/>
          <w:sz w:val="24"/>
          <w:szCs w:val="24"/>
          <w:lang w:eastAsia="en-GB"/>
        </w:rPr>
        <w:t xml:space="preserve"> </w:t>
      </w:r>
      <w:r w:rsidR="004D0D44" w:rsidRPr="004D0D44">
        <w:rPr>
          <w:rFonts w:ascii="Arial" w:eastAsia="Times New Roman" w:hAnsi="Arial" w:cs="Arial"/>
          <w:sz w:val="24"/>
          <w:szCs w:val="24"/>
          <w:lang w:eastAsia="en-GB"/>
        </w:rPr>
        <w:t>revenue</w:t>
      </w:r>
      <w:r w:rsidRPr="004D0D44">
        <w:rPr>
          <w:rFonts w:ascii="Arial" w:eastAsia="Times New Roman" w:hAnsi="Arial" w:cs="Arial"/>
          <w:sz w:val="24"/>
          <w:szCs w:val="24"/>
          <w:lang w:eastAsia="en-GB"/>
        </w:rPr>
        <w:t xml:space="preserve">, and </w:t>
      </w:r>
      <w:r w:rsidR="004D0D44" w:rsidRPr="004D0D44">
        <w:rPr>
          <w:rFonts w:ascii="Arial" w:eastAsia="Times New Roman" w:hAnsi="Arial" w:cs="Arial"/>
          <w:sz w:val="24"/>
          <w:szCs w:val="24"/>
          <w:lang w:eastAsia="en-GB"/>
        </w:rPr>
        <w:t>augmented</w:t>
      </w:r>
      <w:r w:rsidRPr="004D0D44">
        <w:rPr>
          <w:rFonts w:ascii="Arial" w:eastAsia="Times New Roman" w:hAnsi="Arial" w:cs="Arial"/>
          <w:sz w:val="24"/>
          <w:szCs w:val="24"/>
          <w:lang w:eastAsia="en-GB"/>
        </w:rPr>
        <w:t xml:space="preserve"> living costs </w:t>
      </w:r>
      <w:r w:rsidR="004D0D44">
        <w:rPr>
          <w:rFonts w:ascii="Arial" w:eastAsia="Times New Roman" w:hAnsi="Arial" w:cs="Arial"/>
          <w:sz w:val="24"/>
          <w:szCs w:val="24"/>
          <w:lang w:eastAsia="en-GB"/>
        </w:rPr>
        <w:t xml:space="preserve">because of </w:t>
      </w:r>
      <w:r w:rsidRPr="004D0D44">
        <w:rPr>
          <w:rFonts w:ascii="Arial" w:eastAsia="Times New Roman" w:hAnsi="Arial" w:cs="Arial"/>
          <w:sz w:val="24"/>
          <w:szCs w:val="24"/>
          <w:lang w:eastAsia="en-GB"/>
        </w:rPr>
        <w:t>disability-</w:t>
      </w:r>
      <w:r w:rsidR="004D0D44">
        <w:rPr>
          <w:rFonts w:ascii="Arial" w:eastAsia="Times New Roman" w:hAnsi="Arial" w:cs="Arial"/>
          <w:sz w:val="24"/>
          <w:szCs w:val="24"/>
          <w:lang w:eastAsia="en-GB"/>
        </w:rPr>
        <w:t xml:space="preserve">linked </w:t>
      </w:r>
      <w:r w:rsidR="004D0D44" w:rsidRPr="004D0D44">
        <w:rPr>
          <w:rFonts w:ascii="Arial" w:eastAsia="Times New Roman" w:hAnsi="Arial" w:cs="Arial"/>
          <w:sz w:val="24"/>
          <w:szCs w:val="24"/>
          <w:lang w:eastAsia="en-GB"/>
        </w:rPr>
        <w:t>expenditures</w:t>
      </w:r>
      <w:r w:rsidRPr="004D0D44">
        <w:rPr>
          <w:rFonts w:ascii="Arial" w:eastAsia="Times New Roman" w:hAnsi="Arial" w:cs="Arial"/>
          <w:sz w:val="24"/>
          <w:szCs w:val="24"/>
          <w:lang w:eastAsia="en-GB"/>
        </w:rPr>
        <w:t xml:space="preserve">. The Department for Work and Pensions (DWP, 2023) </w:t>
      </w:r>
      <w:r w:rsidR="004D0D44" w:rsidRPr="004D0D44">
        <w:rPr>
          <w:rFonts w:ascii="Arial" w:eastAsia="Times New Roman" w:hAnsi="Arial" w:cs="Arial"/>
          <w:sz w:val="24"/>
          <w:szCs w:val="24"/>
          <w:lang w:eastAsia="en-GB"/>
        </w:rPr>
        <w:t>stated</w:t>
      </w:r>
      <w:r w:rsidRPr="004D0D44">
        <w:rPr>
          <w:rFonts w:ascii="Arial" w:eastAsia="Times New Roman" w:hAnsi="Arial" w:cs="Arial"/>
          <w:sz w:val="24"/>
          <w:szCs w:val="24"/>
          <w:lang w:eastAsia="en-GB"/>
        </w:rPr>
        <w:t xml:space="preserve"> that </w:t>
      </w:r>
      <w:r w:rsidR="004D0D44">
        <w:rPr>
          <w:rFonts w:ascii="Arial" w:eastAsia="Times New Roman" w:hAnsi="Arial" w:cs="Arial"/>
          <w:sz w:val="24"/>
          <w:szCs w:val="24"/>
          <w:lang w:eastAsia="en-GB"/>
        </w:rPr>
        <w:t>people with disabilities</w:t>
      </w:r>
      <w:r w:rsidR="004D0D44" w:rsidRPr="000A1D60">
        <w:rPr>
          <w:rFonts w:ascii="Arial" w:eastAsia="Times New Roman" w:hAnsi="Arial" w:cs="Arial"/>
          <w:sz w:val="24"/>
          <w:szCs w:val="24"/>
          <w:lang w:eastAsia="en-GB"/>
        </w:rPr>
        <w:t xml:space="preserve"> </w:t>
      </w:r>
      <w:r w:rsidR="004D0D44">
        <w:rPr>
          <w:rFonts w:ascii="Arial" w:eastAsia="Times New Roman" w:hAnsi="Arial" w:cs="Arial"/>
          <w:sz w:val="24"/>
          <w:szCs w:val="24"/>
          <w:lang w:eastAsia="en-GB"/>
        </w:rPr>
        <w:t>experience</w:t>
      </w:r>
      <w:r w:rsidRPr="004D0D44">
        <w:rPr>
          <w:rFonts w:ascii="Arial" w:eastAsia="Times New Roman" w:hAnsi="Arial" w:cs="Arial"/>
          <w:sz w:val="24"/>
          <w:szCs w:val="24"/>
          <w:lang w:eastAsia="en-GB"/>
        </w:rPr>
        <w:t xml:space="preserve"> a higher risk of poverty </w:t>
      </w:r>
      <w:r w:rsidR="004D0D44" w:rsidRPr="004D0D44">
        <w:rPr>
          <w:rFonts w:ascii="Arial" w:eastAsia="Times New Roman" w:hAnsi="Arial" w:cs="Arial"/>
          <w:sz w:val="24"/>
          <w:szCs w:val="24"/>
          <w:lang w:eastAsia="en-GB"/>
        </w:rPr>
        <w:t>equated</w:t>
      </w:r>
      <w:r w:rsidRPr="004D0D44">
        <w:rPr>
          <w:rFonts w:ascii="Arial" w:eastAsia="Times New Roman" w:hAnsi="Arial" w:cs="Arial"/>
          <w:sz w:val="24"/>
          <w:szCs w:val="24"/>
          <w:lang w:eastAsia="en-GB"/>
        </w:rPr>
        <w:t xml:space="preserve"> with non-disabled </w:t>
      </w:r>
      <w:r w:rsidR="004D0D44" w:rsidRPr="004D0D44">
        <w:rPr>
          <w:rFonts w:ascii="Arial" w:eastAsia="Times New Roman" w:hAnsi="Arial" w:cs="Arial"/>
          <w:sz w:val="24"/>
          <w:szCs w:val="24"/>
          <w:lang w:eastAsia="en-GB"/>
        </w:rPr>
        <w:t>persons</w:t>
      </w:r>
      <w:r w:rsidRPr="004D0D44">
        <w:rPr>
          <w:rFonts w:ascii="Arial" w:eastAsia="Times New Roman" w:hAnsi="Arial" w:cs="Arial"/>
          <w:sz w:val="24"/>
          <w:szCs w:val="24"/>
          <w:lang w:eastAsia="en-GB"/>
        </w:rPr>
        <w:t>.</w:t>
      </w:r>
    </w:p>
    <w:p w14:paraId="18BB8DCE" w14:textId="60EECBC1" w:rsidR="004A583B" w:rsidRPr="004D0D44" w:rsidRDefault="004A583B"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 xml:space="preserve">Financial </w:t>
      </w:r>
      <w:r w:rsidR="004D0D44" w:rsidRPr="004D0D44">
        <w:rPr>
          <w:rFonts w:ascii="Arial" w:eastAsia="Times New Roman" w:hAnsi="Arial" w:cs="Arial"/>
          <w:sz w:val="24"/>
          <w:szCs w:val="24"/>
          <w:lang w:eastAsia="en-GB"/>
        </w:rPr>
        <w:t>problems</w:t>
      </w:r>
      <w:r w:rsidRPr="004D0D44">
        <w:rPr>
          <w:rFonts w:ascii="Arial" w:eastAsia="Times New Roman" w:hAnsi="Arial" w:cs="Arial"/>
          <w:sz w:val="24"/>
          <w:szCs w:val="24"/>
          <w:lang w:eastAsia="en-GB"/>
        </w:rPr>
        <w:t xml:space="preserve"> </w:t>
      </w:r>
      <w:r w:rsidR="004D0D44">
        <w:rPr>
          <w:rFonts w:ascii="Arial" w:eastAsia="Times New Roman" w:hAnsi="Arial" w:cs="Arial"/>
          <w:sz w:val="24"/>
          <w:szCs w:val="24"/>
          <w:lang w:eastAsia="en-GB"/>
        </w:rPr>
        <w:t xml:space="preserve">impact </w:t>
      </w:r>
      <w:r w:rsidRPr="004D0D44">
        <w:rPr>
          <w:rFonts w:ascii="Arial" w:eastAsia="Times New Roman" w:hAnsi="Arial" w:cs="Arial"/>
          <w:sz w:val="24"/>
          <w:szCs w:val="24"/>
          <w:lang w:eastAsia="en-GB"/>
        </w:rPr>
        <w:t xml:space="preserve">health by </w:t>
      </w:r>
      <w:r w:rsidR="004D0D44" w:rsidRPr="004D0D44">
        <w:rPr>
          <w:rFonts w:ascii="Arial" w:eastAsia="Times New Roman" w:hAnsi="Arial" w:cs="Arial"/>
          <w:sz w:val="24"/>
          <w:szCs w:val="24"/>
          <w:lang w:eastAsia="en-GB"/>
        </w:rPr>
        <w:t>restraining</w:t>
      </w:r>
      <w:r w:rsidRPr="004D0D44">
        <w:rPr>
          <w:rFonts w:ascii="Arial" w:eastAsia="Times New Roman" w:hAnsi="Arial" w:cs="Arial"/>
          <w:sz w:val="24"/>
          <w:szCs w:val="24"/>
          <w:lang w:eastAsia="en-GB"/>
        </w:rPr>
        <w:t xml:space="preserve"> access to healthy food, </w:t>
      </w:r>
      <w:r w:rsidR="004D0D44" w:rsidRPr="004D0D44">
        <w:rPr>
          <w:rFonts w:ascii="Arial" w:eastAsia="Times New Roman" w:hAnsi="Arial" w:cs="Arial"/>
          <w:sz w:val="24"/>
          <w:szCs w:val="24"/>
          <w:lang w:eastAsia="en-GB"/>
        </w:rPr>
        <w:t>appropriate</w:t>
      </w:r>
      <w:r w:rsidRPr="004D0D44">
        <w:rPr>
          <w:rFonts w:ascii="Arial" w:eastAsia="Times New Roman" w:hAnsi="Arial" w:cs="Arial"/>
          <w:sz w:val="24"/>
          <w:szCs w:val="24"/>
          <w:lang w:eastAsia="en-GB"/>
        </w:rPr>
        <w:t xml:space="preserve"> </w:t>
      </w:r>
      <w:r w:rsidR="004D0D44">
        <w:rPr>
          <w:rFonts w:ascii="Arial" w:eastAsia="Times New Roman" w:hAnsi="Arial" w:cs="Arial"/>
          <w:sz w:val="24"/>
          <w:szCs w:val="24"/>
          <w:lang w:eastAsia="en-GB"/>
        </w:rPr>
        <w:t>accommodation</w:t>
      </w:r>
      <w:r w:rsidRPr="004D0D44">
        <w:rPr>
          <w:rFonts w:ascii="Arial" w:eastAsia="Times New Roman" w:hAnsi="Arial" w:cs="Arial"/>
          <w:sz w:val="24"/>
          <w:szCs w:val="24"/>
          <w:lang w:eastAsia="en-GB"/>
        </w:rPr>
        <w:t xml:space="preserve">, </w:t>
      </w:r>
      <w:r w:rsidR="004D0D44" w:rsidRPr="004D0D44">
        <w:rPr>
          <w:rFonts w:ascii="Arial" w:eastAsia="Times New Roman" w:hAnsi="Arial" w:cs="Arial"/>
          <w:sz w:val="24"/>
          <w:szCs w:val="24"/>
          <w:lang w:eastAsia="en-GB"/>
        </w:rPr>
        <w:t>transportation</w:t>
      </w:r>
      <w:r w:rsidRPr="004D0D44">
        <w:rPr>
          <w:rFonts w:ascii="Arial" w:eastAsia="Times New Roman" w:hAnsi="Arial" w:cs="Arial"/>
          <w:sz w:val="24"/>
          <w:szCs w:val="24"/>
          <w:lang w:eastAsia="en-GB"/>
        </w:rPr>
        <w:t xml:space="preserve">, and healthcare. For </w:t>
      </w:r>
      <w:r w:rsidR="004D0D44" w:rsidRPr="004D0D44">
        <w:rPr>
          <w:rFonts w:ascii="Arial" w:eastAsia="Times New Roman" w:hAnsi="Arial" w:cs="Arial"/>
          <w:sz w:val="24"/>
          <w:szCs w:val="24"/>
          <w:lang w:eastAsia="en-GB"/>
        </w:rPr>
        <w:t>instance</w:t>
      </w:r>
      <w:r w:rsidRPr="004D0D44">
        <w:rPr>
          <w:rFonts w:ascii="Arial" w:eastAsia="Times New Roman" w:hAnsi="Arial" w:cs="Arial"/>
          <w:sz w:val="24"/>
          <w:szCs w:val="24"/>
          <w:lang w:eastAsia="en-GB"/>
        </w:rPr>
        <w:t xml:space="preserve">, </w:t>
      </w:r>
      <w:r w:rsidR="004D0D44" w:rsidRPr="004D0D44">
        <w:rPr>
          <w:rFonts w:ascii="Arial" w:eastAsia="Times New Roman" w:hAnsi="Arial" w:cs="Arial"/>
          <w:sz w:val="24"/>
          <w:szCs w:val="24"/>
          <w:lang w:eastAsia="en-GB"/>
        </w:rPr>
        <w:t>persons</w:t>
      </w:r>
      <w:r w:rsidRPr="004D0D44">
        <w:rPr>
          <w:rFonts w:ascii="Arial" w:eastAsia="Times New Roman" w:hAnsi="Arial" w:cs="Arial"/>
          <w:sz w:val="24"/>
          <w:szCs w:val="24"/>
          <w:lang w:eastAsia="en-GB"/>
        </w:rPr>
        <w:t xml:space="preserve"> </w:t>
      </w:r>
      <w:r w:rsidR="004D0D44" w:rsidRPr="004D0D44">
        <w:rPr>
          <w:rFonts w:ascii="Arial" w:eastAsia="Times New Roman" w:hAnsi="Arial" w:cs="Arial"/>
          <w:sz w:val="24"/>
          <w:szCs w:val="24"/>
          <w:lang w:eastAsia="en-GB"/>
        </w:rPr>
        <w:t>might</w:t>
      </w:r>
      <w:r w:rsidRPr="004D0D44">
        <w:rPr>
          <w:rFonts w:ascii="Arial" w:eastAsia="Times New Roman" w:hAnsi="Arial" w:cs="Arial"/>
          <w:sz w:val="24"/>
          <w:szCs w:val="24"/>
          <w:lang w:eastAsia="en-GB"/>
        </w:rPr>
        <w:t xml:space="preserve"> be </w:t>
      </w:r>
      <w:r w:rsidR="004D0D44" w:rsidRPr="004D0D44">
        <w:rPr>
          <w:rFonts w:ascii="Arial" w:eastAsia="Times New Roman" w:hAnsi="Arial" w:cs="Arial"/>
          <w:sz w:val="24"/>
          <w:szCs w:val="24"/>
          <w:lang w:eastAsia="en-GB"/>
        </w:rPr>
        <w:t>incapable</w:t>
      </w:r>
      <w:r w:rsidRPr="004D0D44">
        <w:rPr>
          <w:rFonts w:ascii="Arial" w:eastAsia="Times New Roman" w:hAnsi="Arial" w:cs="Arial"/>
          <w:sz w:val="24"/>
          <w:szCs w:val="24"/>
          <w:lang w:eastAsia="en-GB"/>
        </w:rPr>
        <w:t xml:space="preserve"> to afford mobility </w:t>
      </w:r>
      <w:r w:rsidR="004D0D44" w:rsidRPr="004D0D44">
        <w:rPr>
          <w:rFonts w:ascii="Arial" w:eastAsia="Times New Roman" w:hAnsi="Arial" w:cs="Arial"/>
          <w:sz w:val="24"/>
          <w:szCs w:val="24"/>
          <w:lang w:eastAsia="en-GB"/>
        </w:rPr>
        <w:t>kit</w:t>
      </w:r>
      <w:r w:rsidRPr="004D0D44">
        <w:rPr>
          <w:rFonts w:ascii="Arial" w:eastAsia="Times New Roman" w:hAnsi="Arial" w:cs="Arial"/>
          <w:sz w:val="24"/>
          <w:szCs w:val="24"/>
          <w:lang w:eastAsia="en-GB"/>
        </w:rPr>
        <w:t xml:space="preserve"> or heating, which </w:t>
      </w:r>
      <w:r w:rsidR="004D0D44">
        <w:rPr>
          <w:rFonts w:ascii="Arial" w:eastAsia="Times New Roman" w:hAnsi="Arial" w:cs="Arial"/>
          <w:sz w:val="24"/>
          <w:szCs w:val="24"/>
          <w:lang w:eastAsia="en-GB"/>
        </w:rPr>
        <w:t>may</w:t>
      </w:r>
      <w:r w:rsidRPr="004D0D44">
        <w:rPr>
          <w:rFonts w:ascii="Arial" w:eastAsia="Times New Roman" w:hAnsi="Arial" w:cs="Arial"/>
          <w:sz w:val="24"/>
          <w:szCs w:val="24"/>
          <w:lang w:eastAsia="en-GB"/>
        </w:rPr>
        <w:t xml:space="preserve"> </w:t>
      </w:r>
      <w:r w:rsidR="004D0D44">
        <w:rPr>
          <w:rFonts w:ascii="Arial" w:eastAsia="Times New Roman" w:hAnsi="Arial" w:cs="Arial"/>
          <w:sz w:val="24"/>
          <w:szCs w:val="24"/>
          <w:lang w:eastAsia="en-GB"/>
        </w:rPr>
        <w:t xml:space="preserve">badly impact </w:t>
      </w:r>
      <w:r w:rsidRPr="004D0D44">
        <w:rPr>
          <w:rFonts w:ascii="Arial" w:eastAsia="Times New Roman" w:hAnsi="Arial" w:cs="Arial"/>
          <w:sz w:val="24"/>
          <w:szCs w:val="24"/>
          <w:lang w:eastAsia="en-GB"/>
        </w:rPr>
        <w:t>physical and mental health.</w:t>
      </w:r>
    </w:p>
    <w:p w14:paraId="6E3BCC82" w14:textId="5B757660" w:rsidR="004A583B" w:rsidRPr="004D0D44" w:rsidRDefault="004D0D44"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Resolutions</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consist of</w:t>
      </w:r>
      <w:r w:rsidR="004A583B" w:rsidRPr="004D0D44">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enhancing </w:t>
      </w:r>
      <w:r w:rsidR="004A583B" w:rsidRPr="004D0D44">
        <w:rPr>
          <w:rFonts w:ascii="Arial" w:eastAsia="Times New Roman" w:hAnsi="Arial" w:cs="Arial"/>
          <w:sz w:val="24"/>
          <w:szCs w:val="24"/>
          <w:lang w:eastAsia="en-GB"/>
        </w:rPr>
        <w:t xml:space="preserve">disability benefits, supporting </w:t>
      </w:r>
      <w:r w:rsidRPr="004D0D44">
        <w:rPr>
          <w:rFonts w:ascii="Arial" w:eastAsia="Times New Roman" w:hAnsi="Arial" w:cs="Arial"/>
          <w:sz w:val="24"/>
          <w:szCs w:val="24"/>
          <w:lang w:eastAsia="en-GB"/>
        </w:rPr>
        <w:t>comprehensive</w:t>
      </w:r>
      <w:r w:rsidR="004A583B" w:rsidRPr="004D0D44">
        <w:rPr>
          <w:rFonts w:ascii="Arial" w:eastAsia="Times New Roman" w:hAnsi="Arial" w:cs="Arial"/>
          <w:sz w:val="24"/>
          <w:szCs w:val="24"/>
          <w:lang w:eastAsia="en-GB"/>
        </w:rPr>
        <w:t xml:space="preserve"> </w:t>
      </w:r>
      <w:r>
        <w:rPr>
          <w:rFonts w:ascii="Arial" w:eastAsia="Times New Roman" w:hAnsi="Arial" w:cs="Arial"/>
          <w:sz w:val="24"/>
          <w:szCs w:val="24"/>
          <w:lang w:eastAsia="en-GB"/>
        </w:rPr>
        <w:t>job</w:t>
      </w:r>
      <w:r w:rsidR="004A583B" w:rsidRPr="004D0D44">
        <w:rPr>
          <w:rFonts w:ascii="Arial" w:eastAsia="Times New Roman" w:hAnsi="Arial" w:cs="Arial"/>
          <w:sz w:val="24"/>
          <w:szCs w:val="24"/>
          <w:lang w:eastAsia="en-GB"/>
        </w:rPr>
        <w:t xml:space="preserve"> opportunities, and </w:t>
      </w:r>
      <w:r>
        <w:rPr>
          <w:rFonts w:ascii="Arial" w:eastAsia="Times New Roman" w:hAnsi="Arial" w:cs="Arial"/>
          <w:sz w:val="24"/>
          <w:szCs w:val="24"/>
          <w:lang w:eastAsia="en-GB"/>
        </w:rPr>
        <w:t>decreasing barriers related to finance</w:t>
      </w:r>
      <w:r w:rsidR="004A583B" w:rsidRPr="004D0D44">
        <w:rPr>
          <w:rFonts w:ascii="Arial" w:eastAsia="Times New Roman" w:hAnsi="Arial" w:cs="Arial"/>
          <w:sz w:val="24"/>
          <w:szCs w:val="24"/>
          <w:lang w:eastAsia="en-GB"/>
        </w:rPr>
        <w:t xml:space="preserve">. Policies </w:t>
      </w:r>
      <w:r w:rsidRPr="004D0D44">
        <w:rPr>
          <w:rFonts w:ascii="Arial" w:eastAsia="Times New Roman" w:hAnsi="Arial" w:cs="Arial"/>
          <w:sz w:val="24"/>
          <w:szCs w:val="24"/>
          <w:lang w:eastAsia="en-GB"/>
        </w:rPr>
        <w:t>for example</w:t>
      </w:r>
      <w:r w:rsidR="004A583B" w:rsidRPr="004D0D44">
        <w:rPr>
          <w:rFonts w:ascii="Arial" w:eastAsia="Times New Roman" w:hAnsi="Arial" w:cs="Arial"/>
          <w:sz w:val="24"/>
          <w:szCs w:val="24"/>
          <w:lang w:eastAsia="en-GB"/>
        </w:rPr>
        <w:t xml:space="preserve"> </w:t>
      </w:r>
      <w:r w:rsidR="004A583B" w:rsidRPr="004D0D44">
        <w:rPr>
          <w:rFonts w:ascii="Arial" w:eastAsia="Times New Roman" w:hAnsi="Arial" w:cs="Arial"/>
          <w:sz w:val="24"/>
          <w:szCs w:val="24"/>
          <w:lang w:eastAsia="en-GB"/>
        </w:rPr>
        <w:lastRenderedPageBreak/>
        <w:t xml:space="preserve">disability employment programs </w:t>
      </w:r>
      <w:r>
        <w:rPr>
          <w:rFonts w:ascii="Arial" w:eastAsia="Times New Roman" w:hAnsi="Arial" w:cs="Arial"/>
          <w:sz w:val="24"/>
          <w:szCs w:val="24"/>
          <w:lang w:eastAsia="en-GB"/>
        </w:rPr>
        <w:t>may</w:t>
      </w:r>
      <w:r w:rsidR="004A583B" w:rsidRPr="004D0D44">
        <w:rPr>
          <w:rFonts w:ascii="Arial" w:eastAsia="Times New Roman" w:hAnsi="Arial" w:cs="Arial"/>
          <w:sz w:val="24"/>
          <w:szCs w:val="24"/>
          <w:lang w:eastAsia="en-GB"/>
        </w:rPr>
        <w:t xml:space="preserve"> </w:t>
      </w:r>
      <w:r>
        <w:rPr>
          <w:rFonts w:ascii="Arial" w:eastAsia="Times New Roman" w:hAnsi="Arial" w:cs="Arial"/>
          <w:sz w:val="24"/>
          <w:szCs w:val="24"/>
          <w:lang w:eastAsia="en-GB"/>
        </w:rPr>
        <w:t>assist people with disabilities</w:t>
      </w:r>
      <w:r w:rsidR="004A583B" w:rsidRPr="004D0D44">
        <w:rPr>
          <w:rFonts w:ascii="Arial" w:eastAsia="Times New Roman" w:hAnsi="Arial" w:cs="Arial"/>
          <w:sz w:val="24"/>
          <w:szCs w:val="24"/>
          <w:lang w:eastAsia="en-GB"/>
        </w:rPr>
        <w:t xml:space="preserve"> to enter and </w:t>
      </w:r>
      <w:r w:rsidRPr="004D0D44">
        <w:rPr>
          <w:rFonts w:ascii="Arial" w:eastAsia="Times New Roman" w:hAnsi="Arial" w:cs="Arial"/>
          <w:sz w:val="24"/>
          <w:szCs w:val="24"/>
          <w:lang w:eastAsia="en-GB"/>
        </w:rPr>
        <w:t>keep on</w:t>
      </w:r>
      <w:r w:rsidR="004A583B" w:rsidRPr="004D0D44">
        <w:rPr>
          <w:rFonts w:ascii="Arial" w:eastAsia="Times New Roman" w:hAnsi="Arial" w:cs="Arial"/>
          <w:sz w:val="24"/>
          <w:szCs w:val="24"/>
          <w:lang w:eastAsia="en-GB"/>
        </w:rPr>
        <w:t xml:space="preserve"> work</w:t>
      </w:r>
      <w:r>
        <w:rPr>
          <w:rFonts w:ascii="Arial" w:eastAsia="Times New Roman" w:hAnsi="Arial" w:cs="Arial"/>
          <w:sz w:val="24"/>
          <w:szCs w:val="24"/>
          <w:lang w:eastAsia="en-GB"/>
        </w:rPr>
        <w:t>ing</w:t>
      </w:r>
      <w:r w:rsidR="004A583B" w:rsidRPr="004D0D44">
        <w:rPr>
          <w:rFonts w:ascii="Arial" w:eastAsia="Times New Roman" w:hAnsi="Arial" w:cs="Arial"/>
          <w:sz w:val="24"/>
          <w:szCs w:val="24"/>
          <w:lang w:eastAsia="en-GB"/>
        </w:rPr>
        <w:t>.</w:t>
      </w:r>
    </w:p>
    <w:p w14:paraId="07218BAB" w14:textId="77777777" w:rsidR="004A583B" w:rsidRPr="004D0D44" w:rsidRDefault="004A583B" w:rsidP="004D0D44">
      <w:pPr>
        <w:spacing w:before="100" w:beforeAutospacing="1" w:after="100" w:afterAutospacing="1" w:line="360" w:lineRule="auto"/>
        <w:jc w:val="both"/>
        <w:outlineLvl w:val="1"/>
        <w:rPr>
          <w:rFonts w:ascii="Arial" w:eastAsia="Times New Roman" w:hAnsi="Arial" w:cs="Arial"/>
          <w:b/>
          <w:bCs/>
          <w:sz w:val="24"/>
          <w:szCs w:val="24"/>
          <w:lang w:eastAsia="en-GB"/>
        </w:rPr>
      </w:pPr>
      <w:r w:rsidRPr="004D0D44">
        <w:rPr>
          <w:rFonts w:ascii="Arial" w:eastAsia="Times New Roman" w:hAnsi="Arial" w:cs="Arial"/>
          <w:b/>
          <w:bCs/>
          <w:sz w:val="24"/>
          <w:szCs w:val="24"/>
          <w:lang w:eastAsia="en-GB"/>
        </w:rPr>
        <w:t>Barriers to Healthcare Access</w:t>
      </w:r>
    </w:p>
    <w:p w14:paraId="2CF7DD17" w14:textId="766ACC0E" w:rsidR="004A583B" w:rsidRPr="004D0D44" w:rsidRDefault="00417996" w:rsidP="004D0D44">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People with disabilities</w:t>
      </w:r>
      <w:r w:rsidRPr="000A1D60">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often</w:t>
      </w:r>
      <w:r w:rsidR="004A583B" w:rsidRPr="004D0D44">
        <w:rPr>
          <w:rFonts w:ascii="Arial" w:eastAsia="Times New Roman" w:hAnsi="Arial" w:cs="Arial"/>
          <w:sz w:val="24"/>
          <w:szCs w:val="24"/>
          <w:lang w:eastAsia="en-GB"/>
        </w:rPr>
        <w:t xml:space="preserve"> </w:t>
      </w:r>
      <w:r>
        <w:rPr>
          <w:rFonts w:ascii="Arial" w:eastAsia="Times New Roman" w:hAnsi="Arial" w:cs="Arial"/>
          <w:sz w:val="24"/>
          <w:szCs w:val="24"/>
          <w:lang w:eastAsia="en-GB"/>
        </w:rPr>
        <w:t>face</w:t>
      </w:r>
      <w:r w:rsidR="004A583B" w:rsidRPr="004D0D44">
        <w:rPr>
          <w:rFonts w:ascii="Arial" w:eastAsia="Times New Roman" w:hAnsi="Arial" w:cs="Arial"/>
          <w:sz w:val="24"/>
          <w:szCs w:val="24"/>
          <w:lang w:eastAsia="en-GB"/>
        </w:rPr>
        <w:t xml:space="preserve"> inequalities in </w:t>
      </w:r>
      <w:r>
        <w:rPr>
          <w:rFonts w:ascii="Arial" w:eastAsia="Times New Roman" w:hAnsi="Arial" w:cs="Arial"/>
          <w:sz w:val="24"/>
          <w:szCs w:val="24"/>
          <w:lang w:eastAsia="en-GB"/>
        </w:rPr>
        <w:t xml:space="preserve">getting access to </w:t>
      </w:r>
      <w:r w:rsidR="004A583B" w:rsidRPr="004D0D44">
        <w:rPr>
          <w:rFonts w:ascii="Arial" w:eastAsia="Times New Roman" w:hAnsi="Arial" w:cs="Arial"/>
          <w:sz w:val="24"/>
          <w:szCs w:val="24"/>
          <w:lang w:eastAsia="en-GB"/>
        </w:rPr>
        <w:t xml:space="preserve">healthcare </w:t>
      </w:r>
      <w:r w:rsidRPr="004D0D44">
        <w:rPr>
          <w:rFonts w:ascii="Arial" w:eastAsia="Times New Roman" w:hAnsi="Arial" w:cs="Arial"/>
          <w:sz w:val="24"/>
          <w:szCs w:val="24"/>
          <w:lang w:eastAsia="en-GB"/>
        </w:rPr>
        <w:t>facilities</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Blockades</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consist of</w:t>
      </w:r>
      <w:r w:rsidR="004A583B" w:rsidRPr="004D0D44">
        <w:rPr>
          <w:rFonts w:ascii="Arial" w:eastAsia="Times New Roman" w:hAnsi="Arial" w:cs="Arial"/>
          <w:sz w:val="24"/>
          <w:szCs w:val="24"/>
          <w:lang w:eastAsia="en-GB"/>
        </w:rPr>
        <w:t xml:space="preserve"> inaccessible buildings, </w:t>
      </w:r>
      <w:r w:rsidRPr="004D0D44">
        <w:rPr>
          <w:rFonts w:ascii="Arial" w:eastAsia="Times New Roman" w:hAnsi="Arial" w:cs="Arial"/>
          <w:sz w:val="24"/>
          <w:szCs w:val="24"/>
          <w:lang w:eastAsia="en-GB"/>
        </w:rPr>
        <w:t>absence</w:t>
      </w:r>
      <w:r w:rsidR="004A583B" w:rsidRPr="004D0D44">
        <w:rPr>
          <w:rFonts w:ascii="Arial" w:eastAsia="Times New Roman" w:hAnsi="Arial" w:cs="Arial"/>
          <w:sz w:val="24"/>
          <w:szCs w:val="24"/>
          <w:lang w:eastAsia="en-GB"/>
        </w:rPr>
        <w:t xml:space="preserve"> of communication support, transport </w:t>
      </w:r>
      <w:r w:rsidRPr="004D0D44">
        <w:rPr>
          <w:rFonts w:ascii="Arial" w:eastAsia="Times New Roman" w:hAnsi="Arial" w:cs="Arial"/>
          <w:sz w:val="24"/>
          <w:szCs w:val="24"/>
          <w:lang w:eastAsia="en-GB"/>
        </w:rPr>
        <w:t>problems</w:t>
      </w:r>
      <w:r w:rsidR="004A583B" w:rsidRPr="004D0D44">
        <w:rPr>
          <w:rFonts w:ascii="Arial" w:eastAsia="Times New Roman" w:hAnsi="Arial" w:cs="Arial"/>
          <w:sz w:val="24"/>
          <w:szCs w:val="24"/>
          <w:lang w:eastAsia="en-GB"/>
        </w:rPr>
        <w:t xml:space="preserve">, and </w:t>
      </w:r>
      <w:r w:rsidRPr="004D0D44">
        <w:rPr>
          <w:rFonts w:ascii="Arial" w:eastAsia="Times New Roman" w:hAnsi="Arial" w:cs="Arial"/>
          <w:sz w:val="24"/>
          <w:szCs w:val="24"/>
          <w:lang w:eastAsia="en-GB"/>
        </w:rPr>
        <w:t>restricted</w:t>
      </w:r>
      <w:r w:rsidR="004A583B" w:rsidRPr="004D0D44">
        <w:rPr>
          <w:rFonts w:ascii="Arial" w:eastAsia="Times New Roman" w:hAnsi="Arial" w:cs="Arial"/>
          <w:sz w:val="24"/>
          <w:szCs w:val="24"/>
          <w:lang w:eastAsia="en-GB"/>
        </w:rPr>
        <w:t xml:space="preserve"> </w:t>
      </w:r>
      <w:r>
        <w:rPr>
          <w:rFonts w:ascii="Arial" w:eastAsia="Times New Roman" w:hAnsi="Arial" w:cs="Arial"/>
          <w:sz w:val="24"/>
          <w:szCs w:val="24"/>
          <w:lang w:eastAsia="en-GB"/>
        </w:rPr>
        <w:t>comprehension</w:t>
      </w:r>
      <w:r w:rsidR="004A583B" w:rsidRPr="004D0D44">
        <w:rPr>
          <w:rFonts w:ascii="Arial" w:eastAsia="Times New Roman" w:hAnsi="Arial" w:cs="Arial"/>
          <w:sz w:val="24"/>
          <w:szCs w:val="24"/>
          <w:lang w:eastAsia="en-GB"/>
        </w:rPr>
        <w:t xml:space="preserve"> of disability </w:t>
      </w:r>
      <w:r w:rsidRPr="004D0D44">
        <w:rPr>
          <w:rFonts w:ascii="Arial" w:eastAsia="Times New Roman" w:hAnsi="Arial" w:cs="Arial"/>
          <w:sz w:val="24"/>
          <w:szCs w:val="24"/>
          <w:lang w:eastAsia="en-GB"/>
        </w:rPr>
        <w:t>amongst</w:t>
      </w:r>
      <w:r w:rsidR="004A583B" w:rsidRPr="004D0D44">
        <w:rPr>
          <w:rFonts w:ascii="Arial" w:eastAsia="Times New Roman" w:hAnsi="Arial" w:cs="Arial"/>
          <w:sz w:val="24"/>
          <w:szCs w:val="24"/>
          <w:lang w:eastAsia="en-GB"/>
        </w:rPr>
        <w:t xml:space="preserve"> healthcare </w:t>
      </w:r>
      <w:r w:rsidRPr="004D0D44">
        <w:rPr>
          <w:rFonts w:ascii="Arial" w:eastAsia="Times New Roman" w:hAnsi="Arial" w:cs="Arial"/>
          <w:sz w:val="24"/>
          <w:szCs w:val="24"/>
          <w:lang w:eastAsia="en-GB"/>
        </w:rPr>
        <w:t>specialists</w:t>
      </w:r>
      <w:r w:rsidR="004A583B" w:rsidRPr="004D0D44">
        <w:rPr>
          <w:rFonts w:ascii="Arial" w:eastAsia="Times New Roman" w:hAnsi="Arial" w:cs="Arial"/>
          <w:sz w:val="24"/>
          <w:szCs w:val="24"/>
          <w:lang w:eastAsia="en-GB"/>
        </w:rPr>
        <w:t>.</w:t>
      </w:r>
    </w:p>
    <w:p w14:paraId="3BE97726" w14:textId="793EA2FA" w:rsidR="004A583B" w:rsidRPr="004D0D44" w:rsidRDefault="004A583B"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 xml:space="preserve">These </w:t>
      </w:r>
      <w:r w:rsidR="00417996" w:rsidRPr="004D0D44">
        <w:rPr>
          <w:rFonts w:ascii="Arial" w:eastAsia="Times New Roman" w:hAnsi="Arial" w:cs="Arial"/>
          <w:sz w:val="24"/>
          <w:szCs w:val="24"/>
          <w:lang w:eastAsia="en-GB"/>
        </w:rPr>
        <w:t>blockades</w:t>
      </w:r>
      <w:r w:rsidRPr="004D0D44">
        <w:rPr>
          <w:rFonts w:ascii="Arial" w:eastAsia="Times New Roman" w:hAnsi="Arial" w:cs="Arial"/>
          <w:sz w:val="24"/>
          <w:szCs w:val="24"/>
          <w:lang w:eastAsia="en-GB"/>
        </w:rPr>
        <w:t xml:space="preserve"> </w:t>
      </w:r>
      <w:r w:rsidR="00417996">
        <w:rPr>
          <w:rFonts w:ascii="Arial" w:eastAsia="Times New Roman" w:hAnsi="Arial" w:cs="Arial"/>
          <w:sz w:val="24"/>
          <w:szCs w:val="24"/>
          <w:lang w:eastAsia="en-GB"/>
        </w:rPr>
        <w:t>may</w:t>
      </w:r>
      <w:r w:rsidRPr="004D0D44">
        <w:rPr>
          <w:rFonts w:ascii="Arial" w:eastAsia="Times New Roman" w:hAnsi="Arial" w:cs="Arial"/>
          <w:sz w:val="24"/>
          <w:szCs w:val="24"/>
          <w:lang w:eastAsia="en-GB"/>
        </w:rPr>
        <w:t xml:space="preserve"> result in </w:t>
      </w:r>
      <w:r w:rsidR="00417996" w:rsidRPr="004D0D44">
        <w:rPr>
          <w:rFonts w:ascii="Arial" w:eastAsia="Times New Roman" w:hAnsi="Arial" w:cs="Arial"/>
          <w:sz w:val="24"/>
          <w:szCs w:val="24"/>
          <w:lang w:eastAsia="en-GB"/>
        </w:rPr>
        <w:t>late</w:t>
      </w:r>
      <w:r w:rsidRPr="004D0D44">
        <w:rPr>
          <w:rFonts w:ascii="Arial" w:eastAsia="Times New Roman" w:hAnsi="Arial" w:cs="Arial"/>
          <w:sz w:val="24"/>
          <w:szCs w:val="24"/>
          <w:lang w:eastAsia="en-GB"/>
        </w:rPr>
        <w:t xml:space="preserve"> diagnosis, </w:t>
      </w:r>
      <w:r w:rsidR="00417996">
        <w:rPr>
          <w:rFonts w:ascii="Arial" w:eastAsia="Times New Roman" w:hAnsi="Arial" w:cs="Arial"/>
          <w:sz w:val="24"/>
          <w:szCs w:val="24"/>
          <w:lang w:eastAsia="en-GB"/>
        </w:rPr>
        <w:t>decreased</w:t>
      </w:r>
      <w:r w:rsidRPr="004D0D44">
        <w:rPr>
          <w:rFonts w:ascii="Arial" w:eastAsia="Times New Roman" w:hAnsi="Arial" w:cs="Arial"/>
          <w:sz w:val="24"/>
          <w:szCs w:val="24"/>
          <w:lang w:eastAsia="en-GB"/>
        </w:rPr>
        <w:t xml:space="preserve"> </w:t>
      </w:r>
      <w:r w:rsidR="00417996" w:rsidRPr="004D0D44">
        <w:rPr>
          <w:rFonts w:ascii="Arial" w:eastAsia="Times New Roman" w:hAnsi="Arial" w:cs="Arial"/>
          <w:sz w:val="24"/>
          <w:szCs w:val="24"/>
          <w:lang w:eastAsia="en-GB"/>
        </w:rPr>
        <w:t>contribution</w:t>
      </w:r>
      <w:r w:rsidRPr="004D0D44">
        <w:rPr>
          <w:rFonts w:ascii="Arial" w:eastAsia="Times New Roman" w:hAnsi="Arial" w:cs="Arial"/>
          <w:sz w:val="24"/>
          <w:szCs w:val="24"/>
          <w:lang w:eastAsia="en-GB"/>
        </w:rPr>
        <w:t xml:space="preserve"> in </w:t>
      </w:r>
      <w:r w:rsidR="00417996" w:rsidRPr="004D0D44">
        <w:rPr>
          <w:rFonts w:ascii="Arial" w:eastAsia="Times New Roman" w:hAnsi="Arial" w:cs="Arial"/>
          <w:sz w:val="24"/>
          <w:szCs w:val="24"/>
          <w:lang w:eastAsia="en-GB"/>
        </w:rPr>
        <w:t>preventive</w:t>
      </w:r>
      <w:r w:rsidRPr="004D0D44">
        <w:rPr>
          <w:rFonts w:ascii="Arial" w:eastAsia="Times New Roman" w:hAnsi="Arial" w:cs="Arial"/>
          <w:sz w:val="24"/>
          <w:szCs w:val="24"/>
          <w:lang w:eastAsia="en-GB"/>
        </w:rPr>
        <w:t xml:space="preserve"> care, and poorer health </w:t>
      </w:r>
      <w:r w:rsidR="00417996" w:rsidRPr="004D0D44">
        <w:rPr>
          <w:rFonts w:ascii="Arial" w:eastAsia="Times New Roman" w:hAnsi="Arial" w:cs="Arial"/>
          <w:sz w:val="24"/>
          <w:szCs w:val="24"/>
          <w:lang w:eastAsia="en-GB"/>
        </w:rPr>
        <w:t>results</w:t>
      </w:r>
      <w:r w:rsidRPr="004D0D44">
        <w:rPr>
          <w:rFonts w:ascii="Arial" w:eastAsia="Times New Roman" w:hAnsi="Arial" w:cs="Arial"/>
          <w:sz w:val="24"/>
          <w:szCs w:val="24"/>
          <w:lang w:eastAsia="en-GB"/>
        </w:rPr>
        <w:t xml:space="preserve">. For </w:t>
      </w:r>
      <w:r w:rsidR="00417996" w:rsidRPr="004D0D44">
        <w:rPr>
          <w:rFonts w:ascii="Arial" w:eastAsia="Times New Roman" w:hAnsi="Arial" w:cs="Arial"/>
          <w:sz w:val="24"/>
          <w:szCs w:val="24"/>
          <w:lang w:eastAsia="en-GB"/>
        </w:rPr>
        <w:t>instance</w:t>
      </w:r>
      <w:r w:rsidRPr="004D0D44">
        <w:rPr>
          <w:rFonts w:ascii="Arial" w:eastAsia="Times New Roman" w:hAnsi="Arial" w:cs="Arial"/>
          <w:sz w:val="24"/>
          <w:szCs w:val="24"/>
          <w:lang w:eastAsia="en-GB"/>
        </w:rPr>
        <w:t xml:space="preserve">, some </w:t>
      </w:r>
      <w:r w:rsidR="00417996">
        <w:rPr>
          <w:rFonts w:ascii="Arial" w:eastAsia="Times New Roman" w:hAnsi="Arial" w:cs="Arial"/>
          <w:sz w:val="24"/>
          <w:szCs w:val="24"/>
          <w:lang w:eastAsia="en-GB"/>
        </w:rPr>
        <w:t xml:space="preserve">women with disabilities face </w:t>
      </w:r>
      <w:r w:rsidRPr="004D0D44">
        <w:rPr>
          <w:rFonts w:ascii="Arial" w:eastAsia="Times New Roman" w:hAnsi="Arial" w:cs="Arial"/>
          <w:sz w:val="24"/>
          <w:szCs w:val="24"/>
          <w:lang w:eastAsia="en-GB"/>
        </w:rPr>
        <w:t xml:space="preserve">lower </w:t>
      </w:r>
      <w:r w:rsidR="00417996" w:rsidRPr="004D0D44">
        <w:rPr>
          <w:rFonts w:ascii="Arial" w:eastAsia="Times New Roman" w:hAnsi="Arial" w:cs="Arial"/>
          <w:sz w:val="24"/>
          <w:szCs w:val="24"/>
          <w:lang w:eastAsia="en-GB"/>
        </w:rPr>
        <w:t>contribution</w:t>
      </w:r>
      <w:r w:rsidRPr="004D0D44">
        <w:rPr>
          <w:rFonts w:ascii="Arial" w:eastAsia="Times New Roman" w:hAnsi="Arial" w:cs="Arial"/>
          <w:sz w:val="24"/>
          <w:szCs w:val="24"/>
          <w:lang w:eastAsia="en-GB"/>
        </w:rPr>
        <w:t xml:space="preserve"> in cancer screening </w:t>
      </w:r>
      <w:r w:rsidR="00417996" w:rsidRPr="004D0D44">
        <w:rPr>
          <w:rFonts w:ascii="Arial" w:eastAsia="Times New Roman" w:hAnsi="Arial" w:cs="Arial"/>
          <w:sz w:val="24"/>
          <w:szCs w:val="24"/>
          <w:lang w:eastAsia="en-GB"/>
        </w:rPr>
        <w:t>since</w:t>
      </w:r>
      <w:r w:rsidRPr="004D0D44">
        <w:rPr>
          <w:rFonts w:ascii="Arial" w:eastAsia="Times New Roman" w:hAnsi="Arial" w:cs="Arial"/>
          <w:sz w:val="24"/>
          <w:szCs w:val="24"/>
          <w:lang w:eastAsia="en-GB"/>
        </w:rPr>
        <w:t xml:space="preserve"> </w:t>
      </w:r>
      <w:r w:rsidR="00E60FD4" w:rsidRPr="004D0D44">
        <w:rPr>
          <w:rFonts w:ascii="Arial" w:eastAsia="Times New Roman" w:hAnsi="Arial" w:cs="Arial"/>
          <w:sz w:val="24"/>
          <w:szCs w:val="24"/>
          <w:lang w:eastAsia="en-GB"/>
        </w:rPr>
        <w:t>services</w:t>
      </w:r>
      <w:r w:rsidRPr="004D0D44">
        <w:rPr>
          <w:rFonts w:ascii="Arial" w:eastAsia="Times New Roman" w:hAnsi="Arial" w:cs="Arial"/>
          <w:sz w:val="24"/>
          <w:szCs w:val="24"/>
          <w:lang w:eastAsia="en-GB"/>
        </w:rPr>
        <w:t xml:space="preserve"> are not </w:t>
      </w:r>
      <w:r w:rsidR="00E60FD4" w:rsidRPr="004D0D44">
        <w:rPr>
          <w:rFonts w:ascii="Arial" w:eastAsia="Times New Roman" w:hAnsi="Arial" w:cs="Arial"/>
          <w:sz w:val="24"/>
          <w:szCs w:val="24"/>
          <w:lang w:eastAsia="en-GB"/>
        </w:rPr>
        <w:t>planned</w:t>
      </w:r>
      <w:r w:rsidRPr="004D0D44">
        <w:rPr>
          <w:rFonts w:ascii="Arial" w:eastAsia="Times New Roman" w:hAnsi="Arial" w:cs="Arial"/>
          <w:sz w:val="24"/>
          <w:szCs w:val="24"/>
          <w:lang w:eastAsia="en-GB"/>
        </w:rPr>
        <w:t xml:space="preserve"> to </w:t>
      </w:r>
      <w:r w:rsidR="00E60FD4" w:rsidRPr="004D0D44">
        <w:rPr>
          <w:rFonts w:ascii="Arial" w:eastAsia="Times New Roman" w:hAnsi="Arial" w:cs="Arial"/>
          <w:sz w:val="24"/>
          <w:szCs w:val="24"/>
          <w:lang w:eastAsia="en-GB"/>
        </w:rPr>
        <w:t>encounter</w:t>
      </w:r>
      <w:r w:rsidRPr="004D0D44">
        <w:rPr>
          <w:rFonts w:ascii="Arial" w:eastAsia="Times New Roman" w:hAnsi="Arial" w:cs="Arial"/>
          <w:sz w:val="24"/>
          <w:szCs w:val="24"/>
          <w:lang w:eastAsia="en-GB"/>
        </w:rPr>
        <w:t xml:space="preserve"> their </w:t>
      </w:r>
      <w:r w:rsidR="00E60FD4">
        <w:rPr>
          <w:rFonts w:ascii="Arial" w:eastAsia="Times New Roman" w:hAnsi="Arial" w:cs="Arial"/>
          <w:sz w:val="24"/>
          <w:szCs w:val="24"/>
          <w:lang w:eastAsia="en-GB"/>
        </w:rPr>
        <w:t>demand</w:t>
      </w:r>
      <w:r w:rsidRPr="004D0D44">
        <w:rPr>
          <w:rFonts w:ascii="Arial" w:eastAsia="Times New Roman" w:hAnsi="Arial" w:cs="Arial"/>
          <w:sz w:val="24"/>
          <w:szCs w:val="24"/>
          <w:lang w:eastAsia="en-GB"/>
        </w:rPr>
        <w:t>s.</w:t>
      </w:r>
    </w:p>
    <w:p w14:paraId="068CC4B3" w14:textId="0BD69AAF" w:rsidR="004A583B" w:rsidRPr="004D0D44" w:rsidRDefault="00E60FD4" w:rsidP="004D0D44">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Enhancing </w:t>
      </w:r>
      <w:r w:rsidRPr="004D0D44">
        <w:rPr>
          <w:rFonts w:ascii="Arial" w:eastAsia="Times New Roman" w:hAnsi="Arial" w:cs="Arial"/>
          <w:sz w:val="24"/>
          <w:szCs w:val="24"/>
          <w:lang w:eastAsia="en-GB"/>
        </w:rPr>
        <w:t>accessibility</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over</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realistic</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modifications</w:t>
      </w:r>
      <w:r w:rsidR="004A583B" w:rsidRPr="004D0D44">
        <w:rPr>
          <w:rFonts w:ascii="Arial" w:eastAsia="Times New Roman" w:hAnsi="Arial" w:cs="Arial"/>
          <w:sz w:val="24"/>
          <w:szCs w:val="24"/>
          <w:lang w:eastAsia="en-GB"/>
        </w:rPr>
        <w:t xml:space="preserve">, </w:t>
      </w:r>
      <w:r>
        <w:rPr>
          <w:rFonts w:ascii="Arial" w:eastAsia="Times New Roman" w:hAnsi="Arial" w:cs="Arial"/>
          <w:sz w:val="24"/>
          <w:szCs w:val="24"/>
          <w:lang w:eastAsia="en-GB"/>
        </w:rPr>
        <w:t>training of personnel</w:t>
      </w:r>
      <w:r w:rsidR="004A583B" w:rsidRPr="004D0D44">
        <w:rPr>
          <w:rFonts w:ascii="Arial" w:eastAsia="Times New Roman" w:hAnsi="Arial" w:cs="Arial"/>
          <w:sz w:val="24"/>
          <w:szCs w:val="24"/>
          <w:lang w:eastAsia="en-GB"/>
        </w:rPr>
        <w:t xml:space="preserve">, and </w:t>
      </w:r>
      <w:r w:rsidRPr="004D0D44">
        <w:rPr>
          <w:rFonts w:ascii="Arial" w:eastAsia="Times New Roman" w:hAnsi="Arial" w:cs="Arial"/>
          <w:sz w:val="24"/>
          <w:szCs w:val="24"/>
          <w:lang w:eastAsia="en-GB"/>
        </w:rPr>
        <w:t>comprehensive</w:t>
      </w:r>
      <w:r w:rsidR="004A583B" w:rsidRPr="004D0D44">
        <w:rPr>
          <w:rFonts w:ascii="Arial" w:eastAsia="Times New Roman" w:hAnsi="Arial" w:cs="Arial"/>
          <w:sz w:val="24"/>
          <w:szCs w:val="24"/>
          <w:lang w:eastAsia="en-GB"/>
        </w:rPr>
        <w:t xml:space="preserve"> healthcare design </w:t>
      </w:r>
      <w:r>
        <w:rPr>
          <w:rFonts w:ascii="Arial" w:eastAsia="Times New Roman" w:hAnsi="Arial" w:cs="Arial"/>
          <w:sz w:val="24"/>
          <w:szCs w:val="24"/>
          <w:lang w:eastAsia="en-GB"/>
        </w:rPr>
        <w:t xml:space="preserve">may decrease </w:t>
      </w:r>
      <w:r w:rsidR="004A583B" w:rsidRPr="004D0D44">
        <w:rPr>
          <w:rFonts w:ascii="Arial" w:eastAsia="Times New Roman" w:hAnsi="Arial" w:cs="Arial"/>
          <w:sz w:val="24"/>
          <w:szCs w:val="24"/>
          <w:lang w:eastAsia="en-GB"/>
        </w:rPr>
        <w:t xml:space="preserve">these inequalities. The Equality Act 2010 </w:t>
      </w:r>
      <w:r w:rsidRPr="004D0D44">
        <w:rPr>
          <w:rFonts w:ascii="Arial" w:eastAsia="Times New Roman" w:hAnsi="Arial" w:cs="Arial"/>
          <w:sz w:val="24"/>
          <w:szCs w:val="24"/>
          <w:lang w:eastAsia="en-GB"/>
        </w:rPr>
        <w:t>needs</w:t>
      </w:r>
      <w:r w:rsidR="004A583B" w:rsidRPr="004D0D44">
        <w:rPr>
          <w:rFonts w:ascii="Arial" w:eastAsia="Times New Roman" w:hAnsi="Arial" w:cs="Arial"/>
          <w:sz w:val="24"/>
          <w:szCs w:val="24"/>
          <w:lang w:eastAsia="en-GB"/>
        </w:rPr>
        <w:t xml:space="preserve"> healthcare </w:t>
      </w:r>
      <w:r>
        <w:rPr>
          <w:rFonts w:ascii="Arial" w:eastAsia="Times New Roman" w:hAnsi="Arial" w:cs="Arial"/>
          <w:sz w:val="24"/>
          <w:szCs w:val="24"/>
          <w:lang w:eastAsia="en-GB"/>
        </w:rPr>
        <w:t>companies</w:t>
      </w:r>
      <w:r w:rsidR="004A583B" w:rsidRPr="004D0D44">
        <w:rPr>
          <w:rFonts w:ascii="Arial" w:eastAsia="Times New Roman" w:hAnsi="Arial" w:cs="Arial"/>
          <w:sz w:val="24"/>
          <w:szCs w:val="24"/>
          <w:lang w:eastAsia="en-GB"/>
        </w:rPr>
        <w:t xml:space="preserve"> to make </w:t>
      </w:r>
      <w:r w:rsidRPr="004D0D44">
        <w:rPr>
          <w:rFonts w:ascii="Arial" w:eastAsia="Times New Roman" w:hAnsi="Arial" w:cs="Arial"/>
          <w:sz w:val="24"/>
          <w:szCs w:val="24"/>
          <w:lang w:eastAsia="en-GB"/>
        </w:rPr>
        <w:t>realistic</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modifications</w:t>
      </w:r>
      <w:r w:rsidR="004A583B" w:rsidRPr="004D0D44">
        <w:rPr>
          <w:rFonts w:ascii="Arial" w:eastAsia="Times New Roman" w:hAnsi="Arial" w:cs="Arial"/>
          <w:sz w:val="24"/>
          <w:szCs w:val="24"/>
          <w:lang w:eastAsia="en-GB"/>
        </w:rPr>
        <w:t xml:space="preserve"> for </w:t>
      </w:r>
      <w:r>
        <w:rPr>
          <w:rFonts w:ascii="Arial" w:eastAsia="Times New Roman" w:hAnsi="Arial" w:cs="Arial"/>
          <w:sz w:val="24"/>
          <w:szCs w:val="24"/>
          <w:lang w:eastAsia="en-GB"/>
        </w:rPr>
        <w:t>people with disabilities</w:t>
      </w:r>
      <w:r w:rsidR="004A583B" w:rsidRPr="004D0D44">
        <w:rPr>
          <w:rFonts w:ascii="Arial" w:eastAsia="Times New Roman" w:hAnsi="Arial" w:cs="Arial"/>
          <w:sz w:val="24"/>
          <w:szCs w:val="24"/>
          <w:lang w:eastAsia="en-GB"/>
        </w:rPr>
        <w:t>, supporting equal access</w:t>
      </w:r>
      <w:r w:rsidR="00B53225">
        <w:rPr>
          <w:rFonts w:ascii="Arial" w:eastAsia="Times New Roman" w:hAnsi="Arial" w:cs="Arial"/>
          <w:sz w:val="24"/>
          <w:szCs w:val="24"/>
          <w:lang w:eastAsia="en-GB"/>
        </w:rPr>
        <w:t xml:space="preserve"> </w:t>
      </w:r>
      <w:r w:rsidR="00B53225" w:rsidRPr="000A1D60">
        <w:rPr>
          <w:rFonts w:ascii="Arial" w:eastAsia="Times New Roman" w:hAnsi="Arial" w:cs="Arial"/>
          <w:sz w:val="24"/>
          <w:szCs w:val="24"/>
          <w:lang w:eastAsia="en-GB"/>
        </w:rPr>
        <w:t>(Public Health England, 2021).</w:t>
      </w:r>
    </w:p>
    <w:p w14:paraId="6162BCF9" w14:textId="77777777" w:rsidR="004A583B" w:rsidRPr="004D0D44" w:rsidRDefault="004A583B" w:rsidP="004D0D44">
      <w:pPr>
        <w:spacing w:before="100" w:beforeAutospacing="1" w:after="100" w:afterAutospacing="1" w:line="360" w:lineRule="auto"/>
        <w:jc w:val="both"/>
        <w:outlineLvl w:val="1"/>
        <w:rPr>
          <w:rFonts w:ascii="Arial" w:eastAsia="Times New Roman" w:hAnsi="Arial" w:cs="Arial"/>
          <w:b/>
          <w:bCs/>
          <w:sz w:val="24"/>
          <w:szCs w:val="24"/>
          <w:lang w:eastAsia="en-GB"/>
        </w:rPr>
      </w:pPr>
      <w:r w:rsidRPr="004D0D44">
        <w:rPr>
          <w:rFonts w:ascii="Arial" w:eastAsia="Times New Roman" w:hAnsi="Arial" w:cs="Arial"/>
          <w:b/>
          <w:bCs/>
          <w:sz w:val="24"/>
          <w:szCs w:val="24"/>
          <w:lang w:eastAsia="en-GB"/>
        </w:rPr>
        <w:t>Social Isolation and Exclusion</w:t>
      </w:r>
    </w:p>
    <w:p w14:paraId="23F89445" w14:textId="5B55F471" w:rsidR="004A583B" w:rsidRPr="004D0D44" w:rsidRDefault="004A583B"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 xml:space="preserve">Social isolation is </w:t>
      </w:r>
      <w:r w:rsidR="00E60FD4" w:rsidRPr="004D0D44">
        <w:rPr>
          <w:rFonts w:ascii="Arial" w:eastAsia="Times New Roman" w:hAnsi="Arial" w:cs="Arial"/>
          <w:sz w:val="24"/>
          <w:szCs w:val="24"/>
          <w:lang w:eastAsia="en-GB"/>
        </w:rPr>
        <w:t>additional</w:t>
      </w:r>
      <w:r w:rsidRPr="004D0D44">
        <w:rPr>
          <w:rFonts w:ascii="Arial" w:eastAsia="Times New Roman" w:hAnsi="Arial" w:cs="Arial"/>
          <w:sz w:val="24"/>
          <w:szCs w:val="24"/>
          <w:lang w:eastAsia="en-GB"/>
        </w:rPr>
        <w:t xml:space="preserve"> </w:t>
      </w:r>
      <w:r w:rsidR="00E60FD4" w:rsidRPr="004D0D44">
        <w:rPr>
          <w:rFonts w:ascii="Arial" w:eastAsia="Times New Roman" w:hAnsi="Arial" w:cs="Arial"/>
          <w:sz w:val="24"/>
          <w:szCs w:val="24"/>
          <w:lang w:eastAsia="en-GB"/>
        </w:rPr>
        <w:t>important</w:t>
      </w:r>
      <w:r w:rsidRPr="004D0D44">
        <w:rPr>
          <w:rFonts w:ascii="Arial" w:eastAsia="Times New Roman" w:hAnsi="Arial" w:cs="Arial"/>
          <w:sz w:val="24"/>
          <w:szCs w:val="24"/>
          <w:lang w:eastAsia="en-GB"/>
        </w:rPr>
        <w:t xml:space="preserve"> </w:t>
      </w:r>
      <w:r w:rsidR="00E60FD4" w:rsidRPr="004D0D44">
        <w:rPr>
          <w:rFonts w:ascii="Arial" w:eastAsia="Times New Roman" w:hAnsi="Arial" w:cs="Arial"/>
          <w:sz w:val="24"/>
          <w:szCs w:val="24"/>
          <w:lang w:eastAsia="en-GB"/>
        </w:rPr>
        <w:t>matter</w:t>
      </w:r>
      <w:r w:rsidRPr="004D0D44">
        <w:rPr>
          <w:rFonts w:ascii="Arial" w:eastAsia="Times New Roman" w:hAnsi="Arial" w:cs="Arial"/>
          <w:sz w:val="24"/>
          <w:szCs w:val="24"/>
          <w:lang w:eastAsia="en-GB"/>
        </w:rPr>
        <w:t xml:space="preserve"> </w:t>
      </w:r>
      <w:r w:rsidR="00E60FD4">
        <w:rPr>
          <w:rFonts w:ascii="Arial" w:eastAsia="Times New Roman" w:hAnsi="Arial" w:cs="Arial"/>
          <w:sz w:val="24"/>
          <w:szCs w:val="24"/>
          <w:lang w:eastAsia="en-GB"/>
        </w:rPr>
        <w:t>that affect people with disabilities</w:t>
      </w:r>
      <w:r w:rsidRPr="004D0D44">
        <w:rPr>
          <w:rFonts w:ascii="Arial" w:eastAsia="Times New Roman" w:hAnsi="Arial" w:cs="Arial"/>
          <w:sz w:val="24"/>
          <w:szCs w:val="24"/>
          <w:lang w:eastAsia="en-GB"/>
        </w:rPr>
        <w:t xml:space="preserve">. Physical </w:t>
      </w:r>
      <w:r w:rsidR="00E60FD4" w:rsidRPr="004D0D44">
        <w:rPr>
          <w:rFonts w:ascii="Arial" w:eastAsia="Times New Roman" w:hAnsi="Arial" w:cs="Arial"/>
          <w:sz w:val="24"/>
          <w:szCs w:val="24"/>
          <w:lang w:eastAsia="en-GB"/>
        </w:rPr>
        <w:t>limits</w:t>
      </w:r>
      <w:r w:rsidRPr="004D0D44">
        <w:rPr>
          <w:rFonts w:ascii="Arial" w:eastAsia="Times New Roman" w:hAnsi="Arial" w:cs="Arial"/>
          <w:sz w:val="24"/>
          <w:szCs w:val="24"/>
          <w:lang w:eastAsia="en-GB"/>
        </w:rPr>
        <w:t xml:space="preserve">, discrimination, and inaccessible </w:t>
      </w:r>
      <w:r w:rsidR="00E60FD4" w:rsidRPr="004D0D44">
        <w:rPr>
          <w:rFonts w:ascii="Arial" w:eastAsia="Times New Roman" w:hAnsi="Arial" w:cs="Arial"/>
          <w:sz w:val="24"/>
          <w:szCs w:val="24"/>
          <w:lang w:eastAsia="en-GB"/>
        </w:rPr>
        <w:t>settings</w:t>
      </w:r>
      <w:r w:rsidRPr="004D0D44">
        <w:rPr>
          <w:rFonts w:ascii="Arial" w:eastAsia="Times New Roman" w:hAnsi="Arial" w:cs="Arial"/>
          <w:sz w:val="24"/>
          <w:szCs w:val="24"/>
          <w:lang w:eastAsia="en-GB"/>
        </w:rPr>
        <w:t xml:space="preserve"> </w:t>
      </w:r>
      <w:r w:rsidR="00E60FD4">
        <w:rPr>
          <w:rFonts w:ascii="Arial" w:eastAsia="Times New Roman" w:hAnsi="Arial" w:cs="Arial"/>
          <w:sz w:val="24"/>
          <w:szCs w:val="24"/>
          <w:lang w:eastAsia="en-GB"/>
        </w:rPr>
        <w:t>may decrease</w:t>
      </w:r>
      <w:r w:rsidRPr="004D0D44">
        <w:rPr>
          <w:rFonts w:ascii="Arial" w:eastAsia="Times New Roman" w:hAnsi="Arial" w:cs="Arial"/>
          <w:sz w:val="24"/>
          <w:szCs w:val="24"/>
          <w:lang w:eastAsia="en-GB"/>
        </w:rPr>
        <w:t xml:space="preserve"> opportunities for social </w:t>
      </w:r>
      <w:r w:rsidR="00E60FD4" w:rsidRPr="004D0D44">
        <w:rPr>
          <w:rFonts w:ascii="Arial" w:eastAsia="Times New Roman" w:hAnsi="Arial" w:cs="Arial"/>
          <w:sz w:val="24"/>
          <w:szCs w:val="24"/>
          <w:lang w:eastAsia="en-GB"/>
        </w:rPr>
        <w:t>involvement</w:t>
      </w:r>
      <w:r w:rsidRPr="004D0D44">
        <w:rPr>
          <w:rFonts w:ascii="Arial" w:eastAsia="Times New Roman" w:hAnsi="Arial" w:cs="Arial"/>
          <w:sz w:val="24"/>
          <w:szCs w:val="24"/>
          <w:lang w:eastAsia="en-GB"/>
        </w:rPr>
        <w:t xml:space="preserve">. Social </w:t>
      </w:r>
      <w:r w:rsidR="00E60FD4" w:rsidRPr="004D0D44">
        <w:rPr>
          <w:rFonts w:ascii="Arial" w:eastAsia="Times New Roman" w:hAnsi="Arial" w:cs="Arial"/>
          <w:sz w:val="24"/>
          <w:szCs w:val="24"/>
          <w:lang w:eastAsia="en-GB"/>
        </w:rPr>
        <w:t>loneliness</w:t>
      </w:r>
      <w:r w:rsidRPr="004D0D44">
        <w:rPr>
          <w:rFonts w:ascii="Arial" w:eastAsia="Times New Roman" w:hAnsi="Arial" w:cs="Arial"/>
          <w:sz w:val="24"/>
          <w:szCs w:val="24"/>
          <w:lang w:eastAsia="en-GB"/>
        </w:rPr>
        <w:t xml:space="preserve"> is </w:t>
      </w:r>
      <w:r w:rsidR="00E60FD4" w:rsidRPr="004D0D44">
        <w:rPr>
          <w:rFonts w:ascii="Arial" w:eastAsia="Times New Roman" w:hAnsi="Arial" w:cs="Arial"/>
          <w:sz w:val="24"/>
          <w:szCs w:val="24"/>
          <w:lang w:eastAsia="en-GB"/>
        </w:rPr>
        <w:t>linked</w:t>
      </w:r>
      <w:r w:rsidRPr="004D0D44">
        <w:rPr>
          <w:rFonts w:ascii="Arial" w:eastAsia="Times New Roman" w:hAnsi="Arial" w:cs="Arial"/>
          <w:sz w:val="24"/>
          <w:szCs w:val="24"/>
          <w:lang w:eastAsia="en-GB"/>
        </w:rPr>
        <w:t xml:space="preserve"> with </w:t>
      </w:r>
      <w:r w:rsidR="00E60FD4" w:rsidRPr="004D0D44">
        <w:rPr>
          <w:rFonts w:ascii="Arial" w:eastAsia="Times New Roman" w:hAnsi="Arial" w:cs="Arial"/>
          <w:sz w:val="24"/>
          <w:szCs w:val="24"/>
          <w:lang w:eastAsia="en-GB"/>
        </w:rPr>
        <w:t>augmented</w:t>
      </w:r>
      <w:r w:rsidRPr="004D0D44">
        <w:rPr>
          <w:rFonts w:ascii="Arial" w:eastAsia="Times New Roman" w:hAnsi="Arial" w:cs="Arial"/>
          <w:sz w:val="24"/>
          <w:szCs w:val="24"/>
          <w:lang w:eastAsia="en-GB"/>
        </w:rPr>
        <w:t xml:space="preserve"> risks of depression, </w:t>
      </w:r>
      <w:r w:rsidR="00E60FD4" w:rsidRPr="004D0D44">
        <w:rPr>
          <w:rFonts w:ascii="Arial" w:eastAsia="Times New Roman" w:hAnsi="Arial" w:cs="Arial"/>
          <w:sz w:val="24"/>
          <w:szCs w:val="24"/>
          <w:lang w:eastAsia="en-GB"/>
        </w:rPr>
        <w:t>deprived</w:t>
      </w:r>
      <w:r w:rsidRPr="004D0D44">
        <w:rPr>
          <w:rFonts w:ascii="Arial" w:eastAsia="Times New Roman" w:hAnsi="Arial" w:cs="Arial"/>
          <w:sz w:val="24"/>
          <w:szCs w:val="24"/>
          <w:lang w:eastAsia="en-GB"/>
        </w:rPr>
        <w:t xml:space="preserve"> mental health, and </w:t>
      </w:r>
      <w:r w:rsidR="00E60FD4">
        <w:rPr>
          <w:rFonts w:ascii="Arial" w:eastAsia="Times New Roman" w:hAnsi="Arial" w:cs="Arial"/>
          <w:sz w:val="24"/>
          <w:szCs w:val="24"/>
          <w:lang w:eastAsia="en-GB"/>
        </w:rPr>
        <w:t xml:space="preserve">decreased </w:t>
      </w:r>
      <w:r w:rsidRPr="004D0D44">
        <w:rPr>
          <w:rFonts w:ascii="Arial" w:eastAsia="Times New Roman" w:hAnsi="Arial" w:cs="Arial"/>
          <w:sz w:val="24"/>
          <w:szCs w:val="24"/>
          <w:lang w:eastAsia="en-GB"/>
        </w:rPr>
        <w:t>quality of life</w:t>
      </w:r>
      <w:r w:rsidR="00B53225">
        <w:rPr>
          <w:rFonts w:ascii="Arial" w:eastAsia="Times New Roman" w:hAnsi="Arial" w:cs="Arial"/>
          <w:sz w:val="24"/>
          <w:szCs w:val="24"/>
          <w:lang w:eastAsia="en-GB"/>
        </w:rPr>
        <w:t xml:space="preserve"> </w:t>
      </w:r>
      <w:r w:rsidR="00B53225" w:rsidRPr="000A1D60">
        <w:rPr>
          <w:rFonts w:ascii="Arial" w:eastAsia="Times New Roman" w:hAnsi="Arial" w:cs="Arial"/>
          <w:sz w:val="24"/>
          <w:szCs w:val="24"/>
          <w:lang w:eastAsia="en-GB"/>
        </w:rPr>
        <w:t>(Public Health England, 2021).</w:t>
      </w:r>
    </w:p>
    <w:p w14:paraId="125CDF8E" w14:textId="072989F1" w:rsidR="004A583B" w:rsidRPr="004D0D44" w:rsidRDefault="00592841" w:rsidP="004D0D44">
      <w:p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People with disabilities</w:t>
      </w:r>
      <w:r w:rsidRPr="000A1D60">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might</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as well</w:t>
      </w:r>
      <w:r w:rsidR="004A583B" w:rsidRPr="004D0D44">
        <w:rPr>
          <w:rFonts w:ascii="Arial" w:eastAsia="Times New Roman" w:hAnsi="Arial" w:cs="Arial"/>
          <w:sz w:val="24"/>
          <w:szCs w:val="24"/>
          <w:lang w:eastAsia="en-GB"/>
        </w:rPr>
        <w:t xml:space="preserve"> </w:t>
      </w:r>
      <w:r>
        <w:rPr>
          <w:rFonts w:ascii="Arial" w:eastAsia="Times New Roman" w:hAnsi="Arial" w:cs="Arial"/>
          <w:sz w:val="24"/>
          <w:szCs w:val="24"/>
          <w:lang w:eastAsia="en-GB"/>
        </w:rPr>
        <w:t>face</w:t>
      </w:r>
      <w:r w:rsidR="004A583B" w:rsidRPr="004D0D44">
        <w:rPr>
          <w:rFonts w:ascii="Arial" w:eastAsia="Times New Roman" w:hAnsi="Arial" w:cs="Arial"/>
          <w:sz w:val="24"/>
          <w:szCs w:val="24"/>
          <w:lang w:eastAsia="en-GB"/>
        </w:rPr>
        <w:t xml:space="preserve"> exclusion from </w:t>
      </w:r>
      <w:r w:rsidRPr="004D0D44">
        <w:rPr>
          <w:rFonts w:ascii="Arial" w:eastAsia="Times New Roman" w:hAnsi="Arial" w:cs="Arial"/>
          <w:sz w:val="24"/>
          <w:szCs w:val="24"/>
          <w:lang w:eastAsia="en-GB"/>
        </w:rPr>
        <w:t>teaching</w:t>
      </w:r>
      <w:r w:rsidR="004A583B" w:rsidRPr="004D0D44">
        <w:rPr>
          <w:rFonts w:ascii="Arial" w:eastAsia="Times New Roman" w:hAnsi="Arial" w:cs="Arial"/>
          <w:sz w:val="24"/>
          <w:szCs w:val="24"/>
          <w:lang w:eastAsia="en-GB"/>
        </w:rPr>
        <w:t xml:space="preserve">, </w:t>
      </w:r>
      <w:r>
        <w:rPr>
          <w:rFonts w:ascii="Arial" w:eastAsia="Times New Roman" w:hAnsi="Arial" w:cs="Arial"/>
          <w:sz w:val="24"/>
          <w:szCs w:val="24"/>
          <w:lang w:eastAsia="en-GB"/>
        </w:rPr>
        <w:t>work</w:t>
      </w:r>
      <w:r w:rsidR="004A583B" w:rsidRPr="004D0D44">
        <w:rPr>
          <w:rFonts w:ascii="Arial" w:eastAsia="Times New Roman" w:hAnsi="Arial" w:cs="Arial"/>
          <w:sz w:val="24"/>
          <w:szCs w:val="24"/>
          <w:lang w:eastAsia="en-GB"/>
        </w:rPr>
        <w:t xml:space="preserve">, and community </w:t>
      </w:r>
      <w:r w:rsidRPr="004D0D44">
        <w:rPr>
          <w:rFonts w:ascii="Arial" w:eastAsia="Times New Roman" w:hAnsi="Arial" w:cs="Arial"/>
          <w:sz w:val="24"/>
          <w:szCs w:val="24"/>
          <w:lang w:eastAsia="en-GB"/>
        </w:rPr>
        <w:t>events</w:t>
      </w:r>
      <w:r w:rsidR="004A583B" w:rsidRPr="004D0D44">
        <w:rPr>
          <w:rFonts w:ascii="Arial" w:eastAsia="Times New Roman" w:hAnsi="Arial" w:cs="Arial"/>
          <w:sz w:val="24"/>
          <w:szCs w:val="24"/>
          <w:lang w:eastAsia="en-GB"/>
        </w:rPr>
        <w:t xml:space="preserve">. This </w:t>
      </w:r>
      <w:r w:rsidRPr="004D0D44">
        <w:rPr>
          <w:rFonts w:ascii="Arial" w:eastAsia="Times New Roman" w:hAnsi="Arial" w:cs="Arial"/>
          <w:sz w:val="24"/>
          <w:szCs w:val="24"/>
          <w:lang w:eastAsia="en-GB"/>
        </w:rPr>
        <w:t>generates</w:t>
      </w:r>
      <w:r w:rsidR="004A583B" w:rsidRPr="004D0D44">
        <w:rPr>
          <w:rFonts w:ascii="Arial" w:eastAsia="Times New Roman" w:hAnsi="Arial" w:cs="Arial"/>
          <w:sz w:val="24"/>
          <w:szCs w:val="24"/>
          <w:lang w:eastAsia="en-GB"/>
        </w:rPr>
        <w:t xml:space="preserve"> a cycle where social disadvantage </w:t>
      </w:r>
      <w:r w:rsidRPr="004D0D44">
        <w:rPr>
          <w:rFonts w:ascii="Arial" w:eastAsia="Times New Roman" w:hAnsi="Arial" w:cs="Arial"/>
          <w:sz w:val="24"/>
          <w:szCs w:val="24"/>
          <w:lang w:eastAsia="en-GB"/>
        </w:rPr>
        <w:t>subsidises</w:t>
      </w:r>
      <w:r w:rsidR="004A583B" w:rsidRPr="004D0D44">
        <w:rPr>
          <w:rFonts w:ascii="Arial" w:eastAsia="Times New Roman" w:hAnsi="Arial" w:cs="Arial"/>
          <w:sz w:val="24"/>
          <w:szCs w:val="24"/>
          <w:lang w:eastAsia="en-GB"/>
        </w:rPr>
        <w:t xml:space="preserve"> to poorer health </w:t>
      </w:r>
      <w:r w:rsidRPr="004D0D44">
        <w:rPr>
          <w:rFonts w:ascii="Arial" w:eastAsia="Times New Roman" w:hAnsi="Arial" w:cs="Arial"/>
          <w:sz w:val="24"/>
          <w:szCs w:val="24"/>
          <w:lang w:eastAsia="en-GB"/>
        </w:rPr>
        <w:t>results</w:t>
      </w:r>
      <w:r w:rsidR="004A583B" w:rsidRPr="004D0D44">
        <w:rPr>
          <w:rFonts w:ascii="Arial" w:eastAsia="Times New Roman" w:hAnsi="Arial" w:cs="Arial"/>
          <w:sz w:val="24"/>
          <w:szCs w:val="24"/>
          <w:lang w:eastAsia="en-GB"/>
        </w:rPr>
        <w:t>.</w:t>
      </w:r>
    </w:p>
    <w:p w14:paraId="0FF8FED0" w14:textId="2BF1EDA1" w:rsidR="004A583B" w:rsidRPr="004D0D44" w:rsidRDefault="004A583B"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 xml:space="preserve">Community-based support groups, </w:t>
      </w:r>
      <w:r w:rsidR="00592841" w:rsidRPr="004D0D44">
        <w:rPr>
          <w:rFonts w:ascii="Arial" w:eastAsia="Times New Roman" w:hAnsi="Arial" w:cs="Arial"/>
          <w:sz w:val="24"/>
          <w:szCs w:val="24"/>
          <w:lang w:eastAsia="en-GB"/>
        </w:rPr>
        <w:t>reachable</w:t>
      </w:r>
      <w:r w:rsidRPr="004D0D44">
        <w:rPr>
          <w:rFonts w:ascii="Arial" w:eastAsia="Times New Roman" w:hAnsi="Arial" w:cs="Arial"/>
          <w:sz w:val="24"/>
          <w:szCs w:val="24"/>
          <w:lang w:eastAsia="en-GB"/>
        </w:rPr>
        <w:t xml:space="preserve"> public </w:t>
      </w:r>
      <w:r w:rsidR="00592841" w:rsidRPr="004D0D44">
        <w:rPr>
          <w:rFonts w:ascii="Arial" w:eastAsia="Times New Roman" w:hAnsi="Arial" w:cs="Arial"/>
          <w:sz w:val="24"/>
          <w:szCs w:val="24"/>
          <w:lang w:eastAsia="en-GB"/>
        </w:rPr>
        <w:t>places</w:t>
      </w:r>
      <w:r w:rsidRPr="004D0D44">
        <w:rPr>
          <w:rFonts w:ascii="Arial" w:eastAsia="Times New Roman" w:hAnsi="Arial" w:cs="Arial"/>
          <w:sz w:val="24"/>
          <w:szCs w:val="24"/>
          <w:lang w:eastAsia="en-GB"/>
        </w:rPr>
        <w:t xml:space="preserve">, and </w:t>
      </w:r>
      <w:r w:rsidR="00592841" w:rsidRPr="004D0D44">
        <w:rPr>
          <w:rFonts w:ascii="Arial" w:eastAsia="Times New Roman" w:hAnsi="Arial" w:cs="Arial"/>
          <w:sz w:val="24"/>
          <w:szCs w:val="24"/>
          <w:lang w:eastAsia="en-GB"/>
        </w:rPr>
        <w:t>comprehensive</w:t>
      </w:r>
      <w:r w:rsidRPr="004D0D44">
        <w:rPr>
          <w:rFonts w:ascii="Arial" w:eastAsia="Times New Roman" w:hAnsi="Arial" w:cs="Arial"/>
          <w:sz w:val="24"/>
          <w:szCs w:val="24"/>
          <w:lang w:eastAsia="en-GB"/>
        </w:rPr>
        <w:t xml:space="preserve"> social programs </w:t>
      </w:r>
      <w:r w:rsidR="00592841">
        <w:rPr>
          <w:rFonts w:ascii="Arial" w:eastAsia="Times New Roman" w:hAnsi="Arial" w:cs="Arial"/>
          <w:sz w:val="24"/>
          <w:szCs w:val="24"/>
          <w:lang w:eastAsia="en-GB"/>
        </w:rPr>
        <w:t>may assist decrease l</w:t>
      </w:r>
      <w:r w:rsidR="00592841" w:rsidRPr="004D0D44">
        <w:rPr>
          <w:rFonts w:ascii="Arial" w:eastAsia="Times New Roman" w:hAnsi="Arial" w:cs="Arial"/>
          <w:sz w:val="24"/>
          <w:szCs w:val="24"/>
          <w:lang w:eastAsia="en-GB"/>
        </w:rPr>
        <w:t>oneliness</w:t>
      </w:r>
      <w:r w:rsidRPr="004D0D44">
        <w:rPr>
          <w:rFonts w:ascii="Arial" w:eastAsia="Times New Roman" w:hAnsi="Arial" w:cs="Arial"/>
          <w:sz w:val="24"/>
          <w:szCs w:val="24"/>
          <w:lang w:eastAsia="en-GB"/>
        </w:rPr>
        <w:t xml:space="preserve">. Promoting </w:t>
      </w:r>
      <w:r w:rsidR="00592841">
        <w:rPr>
          <w:rFonts w:ascii="Arial" w:eastAsia="Times New Roman" w:hAnsi="Arial" w:cs="Arial"/>
          <w:sz w:val="24"/>
          <w:szCs w:val="24"/>
          <w:lang w:eastAsia="en-GB"/>
        </w:rPr>
        <w:t xml:space="preserve">inclusion of </w:t>
      </w:r>
      <w:r w:rsidRPr="004D0D44">
        <w:rPr>
          <w:rFonts w:ascii="Arial" w:eastAsia="Times New Roman" w:hAnsi="Arial" w:cs="Arial"/>
          <w:sz w:val="24"/>
          <w:szCs w:val="24"/>
          <w:lang w:eastAsia="en-GB"/>
        </w:rPr>
        <w:t>disability</w:t>
      </w:r>
      <w:r w:rsidR="00592841">
        <w:rPr>
          <w:rFonts w:ascii="Arial" w:eastAsia="Times New Roman" w:hAnsi="Arial" w:cs="Arial"/>
          <w:sz w:val="24"/>
          <w:szCs w:val="24"/>
          <w:lang w:eastAsia="en-GB"/>
        </w:rPr>
        <w:t xml:space="preserve"> as well </w:t>
      </w:r>
      <w:r w:rsidRPr="004D0D44">
        <w:rPr>
          <w:rFonts w:ascii="Arial" w:eastAsia="Times New Roman" w:hAnsi="Arial" w:cs="Arial"/>
          <w:sz w:val="24"/>
          <w:szCs w:val="24"/>
          <w:lang w:eastAsia="en-GB"/>
        </w:rPr>
        <w:t xml:space="preserve">challenges </w:t>
      </w:r>
      <w:r w:rsidR="00592841" w:rsidRPr="004D0D44">
        <w:rPr>
          <w:rFonts w:ascii="Arial" w:eastAsia="Times New Roman" w:hAnsi="Arial" w:cs="Arial"/>
          <w:sz w:val="24"/>
          <w:szCs w:val="24"/>
          <w:lang w:eastAsia="en-GB"/>
        </w:rPr>
        <w:t>bad</w:t>
      </w:r>
      <w:r w:rsidRPr="004D0D44">
        <w:rPr>
          <w:rFonts w:ascii="Arial" w:eastAsia="Times New Roman" w:hAnsi="Arial" w:cs="Arial"/>
          <w:sz w:val="24"/>
          <w:szCs w:val="24"/>
          <w:lang w:eastAsia="en-GB"/>
        </w:rPr>
        <w:t xml:space="preserve"> attitudes and discrimination</w:t>
      </w:r>
      <w:r w:rsidR="00B53225">
        <w:rPr>
          <w:rFonts w:ascii="Arial" w:eastAsia="Times New Roman" w:hAnsi="Arial" w:cs="Arial"/>
          <w:sz w:val="24"/>
          <w:szCs w:val="24"/>
          <w:lang w:eastAsia="en-GB"/>
        </w:rPr>
        <w:t xml:space="preserve"> </w:t>
      </w:r>
      <w:r w:rsidR="00B53225" w:rsidRPr="004D0D44">
        <w:rPr>
          <w:rFonts w:ascii="Arial" w:eastAsia="Times New Roman" w:hAnsi="Arial" w:cs="Arial"/>
          <w:sz w:val="24"/>
          <w:szCs w:val="24"/>
          <w:lang w:eastAsia="en-GB"/>
        </w:rPr>
        <w:t>(DWP, 2023)</w:t>
      </w:r>
      <w:r w:rsidR="00B53225">
        <w:rPr>
          <w:rFonts w:ascii="Arial" w:eastAsia="Times New Roman" w:hAnsi="Arial" w:cs="Arial"/>
          <w:sz w:val="24"/>
          <w:szCs w:val="24"/>
          <w:lang w:eastAsia="en-GB"/>
        </w:rPr>
        <w:t>.</w:t>
      </w:r>
    </w:p>
    <w:p w14:paraId="41145CB0" w14:textId="77777777" w:rsidR="00592841" w:rsidRDefault="00592841" w:rsidP="004D0D44">
      <w:pPr>
        <w:spacing w:before="100" w:beforeAutospacing="1" w:after="100" w:afterAutospacing="1" w:line="360" w:lineRule="auto"/>
        <w:jc w:val="both"/>
        <w:outlineLvl w:val="0"/>
        <w:rPr>
          <w:rFonts w:ascii="Arial" w:eastAsia="Times New Roman" w:hAnsi="Arial" w:cs="Arial"/>
          <w:b/>
          <w:bCs/>
          <w:kern w:val="36"/>
          <w:sz w:val="24"/>
          <w:szCs w:val="24"/>
          <w:lang w:eastAsia="en-GB"/>
        </w:rPr>
      </w:pPr>
    </w:p>
    <w:p w14:paraId="5E543C31" w14:textId="5D0C6F3D" w:rsidR="004A583B" w:rsidRPr="004D0D44" w:rsidRDefault="004A583B" w:rsidP="004D0D44">
      <w:pPr>
        <w:spacing w:before="100" w:beforeAutospacing="1" w:after="100" w:afterAutospacing="1" w:line="360" w:lineRule="auto"/>
        <w:jc w:val="both"/>
        <w:outlineLvl w:val="0"/>
        <w:rPr>
          <w:rFonts w:ascii="Arial" w:eastAsia="Times New Roman" w:hAnsi="Arial" w:cs="Arial"/>
          <w:b/>
          <w:bCs/>
          <w:kern w:val="36"/>
          <w:sz w:val="24"/>
          <w:szCs w:val="24"/>
          <w:lang w:eastAsia="en-GB"/>
        </w:rPr>
      </w:pPr>
      <w:r w:rsidRPr="004D0D44">
        <w:rPr>
          <w:rFonts w:ascii="Arial" w:eastAsia="Times New Roman" w:hAnsi="Arial" w:cs="Arial"/>
          <w:b/>
          <w:bCs/>
          <w:kern w:val="36"/>
          <w:sz w:val="24"/>
          <w:szCs w:val="24"/>
          <w:lang w:eastAsia="en-GB"/>
        </w:rPr>
        <w:lastRenderedPageBreak/>
        <w:t>National Response to Reduce Health Inequalities</w:t>
      </w:r>
    </w:p>
    <w:p w14:paraId="6095FA57" w14:textId="5A856CD8" w:rsidR="004A583B" w:rsidRPr="004D0D44" w:rsidRDefault="004A583B"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 xml:space="preserve">The UK government has </w:t>
      </w:r>
      <w:r w:rsidR="005B1884" w:rsidRPr="004D0D44">
        <w:rPr>
          <w:rFonts w:ascii="Arial" w:eastAsia="Times New Roman" w:hAnsi="Arial" w:cs="Arial"/>
          <w:sz w:val="24"/>
          <w:szCs w:val="24"/>
          <w:lang w:eastAsia="en-GB"/>
        </w:rPr>
        <w:t>presented</w:t>
      </w:r>
      <w:r w:rsidRPr="004D0D44">
        <w:rPr>
          <w:rFonts w:ascii="Arial" w:eastAsia="Times New Roman" w:hAnsi="Arial" w:cs="Arial"/>
          <w:sz w:val="24"/>
          <w:szCs w:val="24"/>
          <w:lang w:eastAsia="en-GB"/>
        </w:rPr>
        <w:t xml:space="preserve"> </w:t>
      </w:r>
      <w:r w:rsidR="005B1884">
        <w:rPr>
          <w:rFonts w:ascii="Arial" w:eastAsia="Times New Roman" w:hAnsi="Arial" w:cs="Arial"/>
          <w:sz w:val="24"/>
          <w:szCs w:val="24"/>
          <w:lang w:eastAsia="en-GB"/>
        </w:rPr>
        <w:t>many</w:t>
      </w:r>
      <w:r w:rsidRPr="004D0D44">
        <w:rPr>
          <w:rFonts w:ascii="Arial" w:eastAsia="Times New Roman" w:hAnsi="Arial" w:cs="Arial"/>
          <w:sz w:val="24"/>
          <w:szCs w:val="24"/>
          <w:lang w:eastAsia="en-GB"/>
        </w:rPr>
        <w:t xml:space="preserve"> </w:t>
      </w:r>
      <w:r w:rsidR="005B1884" w:rsidRPr="004D0D44">
        <w:rPr>
          <w:rFonts w:ascii="Arial" w:eastAsia="Times New Roman" w:hAnsi="Arial" w:cs="Arial"/>
          <w:sz w:val="24"/>
          <w:szCs w:val="24"/>
          <w:lang w:eastAsia="en-GB"/>
        </w:rPr>
        <w:t>approaches</w:t>
      </w:r>
      <w:r w:rsidRPr="004D0D44">
        <w:rPr>
          <w:rFonts w:ascii="Arial" w:eastAsia="Times New Roman" w:hAnsi="Arial" w:cs="Arial"/>
          <w:sz w:val="24"/>
          <w:szCs w:val="24"/>
          <w:lang w:eastAsia="en-GB"/>
        </w:rPr>
        <w:t xml:space="preserve"> </w:t>
      </w:r>
      <w:r w:rsidR="005B1884">
        <w:rPr>
          <w:rFonts w:ascii="Arial" w:eastAsia="Times New Roman" w:hAnsi="Arial" w:cs="Arial"/>
          <w:sz w:val="24"/>
          <w:szCs w:val="24"/>
          <w:lang w:eastAsia="en-GB"/>
        </w:rPr>
        <w:t xml:space="preserve">for the reduction of </w:t>
      </w:r>
      <w:r w:rsidRPr="004D0D44">
        <w:rPr>
          <w:rFonts w:ascii="Arial" w:eastAsia="Times New Roman" w:hAnsi="Arial" w:cs="Arial"/>
          <w:sz w:val="24"/>
          <w:szCs w:val="24"/>
          <w:lang w:eastAsia="en-GB"/>
        </w:rPr>
        <w:t>disability-</w:t>
      </w:r>
      <w:r w:rsidR="005B1884">
        <w:rPr>
          <w:rFonts w:ascii="Arial" w:eastAsia="Times New Roman" w:hAnsi="Arial" w:cs="Arial"/>
          <w:sz w:val="24"/>
          <w:szCs w:val="24"/>
          <w:lang w:eastAsia="en-GB"/>
        </w:rPr>
        <w:t xml:space="preserve">linked </w:t>
      </w:r>
      <w:r w:rsidRPr="004D0D44">
        <w:rPr>
          <w:rFonts w:ascii="Arial" w:eastAsia="Times New Roman" w:hAnsi="Arial" w:cs="Arial"/>
          <w:sz w:val="24"/>
          <w:szCs w:val="24"/>
          <w:lang w:eastAsia="en-GB"/>
        </w:rPr>
        <w:t xml:space="preserve">health inequalities. One </w:t>
      </w:r>
      <w:r w:rsidR="005B1884" w:rsidRPr="004D0D44">
        <w:rPr>
          <w:rFonts w:ascii="Arial" w:eastAsia="Times New Roman" w:hAnsi="Arial" w:cs="Arial"/>
          <w:sz w:val="24"/>
          <w:szCs w:val="24"/>
          <w:lang w:eastAsia="en-GB"/>
        </w:rPr>
        <w:t>significant</w:t>
      </w:r>
      <w:r w:rsidRPr="004D0D44">
        <w:rPr>
          <w:rFonts w:ascii="Arial" w:eastAsia="Times New Roman" w:hAnsi="Arial" w:cs="Arial"/>
          <w:sz w:val="24"/>
          <w:szCs w:val="24"/>
          <w:lang w:eastAsia="en-GB"/>
        </w:rPr>
        <w:t xml:space="preserve"> </w:t>
      </w:r>
      <w:r w:rsidR="005B1884" w:rsidRPr="004D0D44">
        <w:rPr>
          <w:rFonts w:ascii="Arial" w:eastAsia="Times New Roman" w:hAnsi="Arial" w:cs="Arial"/>
          <w:sz w:val="24"/>
          <w:szCs w:val="24"/>
          <w:lang w:eastAsia="en-GB"/>
        </w:rPr>
        <w:t>reply</w:t>
      </w:r>
      <w:r w:rsidRPr="004D0D44">
        <w:rPr>
          <w:rFonts w:ascii="Arial" w:eastAsia="Times New Roman" w:hAnsi="Arial" w:cs="Arial"/>
          <w:sz w:val="24"/>
          <w:szCs w:val="24"/>
          <w:lang w:eastAsia="en-GB"/>
        </w:rPr>
        <w:t xml:space="preserve"> is the Disability Action Plan, which </w:t>
      </w:r>
      <w:r w:rsidR="005B1884" w:rsidRPr="004D0D44">
        <w:rPr>
          <w:rFonts w:ascii="Arial" w:eastAsia="Times New Roman" w:hAnsi="Arial" w:cs="Arial"/>
          <w:sz w:val="24"/>
          <w:szCs w:val="24"/>
          <w:lang w:eastAsia="en-GB"/>
        </w:rPr>
        <w:t>purposes</w:t>
      </w:r>
      <w:r w:rsidRPr="004D0D44">
        <w:rPr>
          <w:rFonts w:ascii="Arial" w:eastAsia="Times New Roman" w:hAnsi="Arial" w:cs="Arial"/>
          <w:sz w:val="24"/>
          <w:szCs w:val="24"/>
          <w:lang w:eastAsia="en-GB"/>
        </w:rPr>
        <w:t xml:space="preserve"> to </w:t>
      </w:r>
      <w:r w:rsidR="005B1884">
        <w:rPr>
          <w:rFonts w:ascii="Arial" w:eastAsia="Times New Roman" w:hAnsi="Arial" w:cs="Arial"/>
          <w:sz w:val="24"/>
          <w:szCs w:val="24"/>
          <w:lang w:eastAsia="en-GB"/>
        </w:rPr>
        <w:t>enhance people with disabilities’</w:t>
      </w:r>
      <w:r w:rsidRPr="004D0D44">
        <w:rPr>
          <w:rFonts w:ascii="Arial" w:eastAsia="Times New Roman" w:hAnsi="Arial" w:cs="Arial"/>
          <w:sz w:val="24"/>
          <w:szCs w:val="24"/>
          <w:lang w:eastAsia="en-GB"/>
        </w:rPr>
        <w:t xml:space="preserve"> </w:t>
      </w:r>
      <w:r w:rsidR="005B1884" w:rsidRPr="004D0D44">
        <w:rPr>
          <w:rFonts w:ascii="Arial" w:eastAsia="Times New Roman" w:hAnsi="Arial" w:cs="Arial"/>
          <w:sz w:val="24"/>
          <w:szCs w:val="24"/>
          <w:lang w:eastAsia="en-GB"/>
        </w:rPr>
        <w:t>contribution</w:t>
      </w:r>
      <w:r w:rsidRPr="004D0D44">
        <w:rPr>
          <w:rFonts w:ascii="Arial" w:eastAsia="Times New Roman" w:hAnsi="Arial" w:cs="Arial"/>
          <w:sz w:val="24"/>
          <w:szCs w:val="24"/>
          <w:lang w:eastAsia="en-GB"/>
        </w:rPr>
        <w:t xml:space="preserve"> in society and </w:t>
      </w:r>
      <w:r w:rsidR="005B1884" w:rsidRPr="004D0D44">
        <w:rPr>
          <w:rFonts w:ascii="Arial" w:eastAsia="Times New Roman" w:hAnsi="Arial" w:cs="Arial"/>
          <w:sz w:val="24"/>
          <w:szCs w:val="24"/>
          <w:lang w:eastAsia="en-GB"/>
        </w:rPr>
        <w:t>discourse</w:t>
      </w:r>
      <w:r w:rsidRPr="004D0D44">
        <w:rPr>
          <w:rFonts w:ascii="Arial" w:eastAsia="Times New Roman" w:hAnsi="Arial" w:cs="Arial"/>
          <w:sz w:val="24"/>
          <w:szCs w:val="24"/>
          <w:lang w:eastAsia="en-GB"/>
        </w:rPr>
        <w:t xml:space="preserve"> barriers </w:t>
      </w:r>
      <w:r w:rsidR="005B1884">
        <w:rPr>
          <w:rFonts w:ascii="Arial" w:eastAsia="Times New Roman" w:hAnsi="Arial" w:cs="Arial"/>
          <w:sz w:val="24"/>
          <w:szCs w:val="24"/>
          <w:lang w:eastAsia="en-GB"/>
        </w:rPr>
        <w:t xml:space="preserve">that impact their daily </w:t>
      </w:r>
      <w:r w:rsidRPr="004D0D44">
        <w:rPr>
          <w:rFonts w:ascii="Arial" w:eastAsia="Times New Roman" w:hAnsi="Arial" w:cs="Arial"/>
          <w:sz w:val="24"/>
          <w:szCs w:val="24"/>
          <w:lang w:eastAsia="en-GB"/>
        </w:rPr>
        <w:t xml:space="preserve">life. The plan </w:t>
      </w:r>
      <w:r w:rsidR="005B1884" w:rsidRPr="004D0D44">
        <w:rPr>
          <w:rFonts w:ascii="Arial" w:eastAsia="Times New Roman" w:hAnsi="Arial" w:cs="Arial"/>
          <w:sz w:val="24"/>
          <w:szCs w:val="24"/>
          <w:lang w:eastAsia="en-GB"/>
        </w:rPr>
        <w:t>efforts</w:t>
      </w:r>
      <w:r w:rsidRPr="004D0D44">
        <w:rPr>
          <w:rFonts w:ascii="Arial" w:eastAsia="Times New Roman" w:hAnsi="Arial" w:cs="Arial"/>
          <w:sz w:val="24"/>
          <w:szCs w:val="24"/>
          <w:lang w:eastAsia="en-GB"/>
        </w:rPr>
        <w:t xml:space="preserve"> on </w:t>
      </w:r>
      <w:r w:rsidR="005B1884">
        <w:rPr>
          <w:rFonts w:ascii="Arial" w:eastAsia="Times New Roman" w:hAnsi="Arial" w:cs="Arial"/>
          <w:sz w:val="24"/>
          <w:szCs w:val="24"/>
          <w:lang w:eastAsia="en-GB"/>
        </w:rPr>
        <w:t xml:space="preserve">enhancing </w:t>
      </w:r>
      <w:r w:rsidR="005B1884" w:rsidRPr="004D0D44">
        <w:rPr>
          <w:rFonts w:ascii="Arial" w:eastAsia="Times New Roman" w:hAnsi="Arial" w:cs="Arial"/>
          <w:sz w:val="24"/>
          <w:szCs w:val="24"/>
          <w:lang w:eastAsia="en-GB"/>
        </w:rPr>
        <w:t>convenience</w:t>
      </w:r>
      <w:r w:rsidRPr="004D0D44">
        <w:rPr>
          <w:rFonts w:ascii="Arial" w:eastAsia="Times New Roman" w:hAnsi="Arial" w:cs="Arial"/>
          <w:sz w:val="24"/>
          <w:szCs w:val="24"/>
          <w:lang w:eastAsia="en-GB"/>
        </w:rPr>
        <w:t xml:space="preserve">, </w:t>
      </w:r>
      <w:r w:rsidR="005B1884">
        <w:rPr>
          <w:rFonts w:ascii="Arial" w:eastAsia="Times New Roman" w:hAnsi="Arial" w:cs="Arial"/>
          <w:sz w:val="24"/>
          <w:szCs w:val="24"/>
          <w:lang w:eastAsia="en-GB"/>
        </w:rPr>
        <w:t>job</w:t>
      </w:r>
      <w:r w:rsidRPr="004D0D44">
        <w:rPr>
          <w:rFonts w:ascii="Arial" w:eastAsia="Times New Roman" w:hAnsi="Arial" w:cs="Arial"/>
          <w:sz w:val="24"/>
          <w:szCs w:val="24"/>
          <w:lang w:eastAsia="en-GB"/>
        </w:rPr>
        <w:t xml:space="preserve"> opportunities, and public service inclusion.</w:t>
      </w:r>
    </w:p>
    <w:p w14:paraId="74B1D3F0" w14:textId="67F41ECF" w:rsidR="004A583B" w:rsidRPr="004D0D44" w:rsidRDefault="005B1884"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Additional</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nationwide</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retort</w:t>
      </w:r>
      <w:r w:rsidR="004A583B" w:rsidRPr="004D0D44">
        <w:rPr>
          <w:rFonts w:ascii="Arial" w:eastAsia="Times New Roman" w:hAnsi="Arial" w:cs="Arial"/>
          <w:sz w:val="24"/>
          <w:szCs w:val="24"/>
          <w:lang w:eastAsia="en-GB"/>
        </w:rPr>
        <w:t xml:space="preserve"> is the NHS Long Term Plan, which </w:t>
      </w:r>
      <w:r w:rsidRPr="004D0D44">
        <w:rPr>
          <w:rFonts w:ascii="Arial" w:eastAsia="Times New Roman" w:hAnsi="Arial" w:cs="Arial"/>
          <w:sz w:val="24"/>
          <w:szCs w:val="24"/>
          <w:lang w:eastAsia="en-GB"/>
        </w:rPr>
        <w:t>knows</w:t>
      </w:r>
      <w:r w:rsidR="004A583B" w:rsidRPr="004D0D44">
        <w:rPr>
          <w:rFonts w:ascii="Arial" w:eastAsia="Times New Roman" w:hAnsi="Arial" w:cs="Arial"/>
          <w:sz w:val="24"/>
          <w:szCs w:val="24"/>
          <w:lang w:eastAsia="en-GB"/>
        </w:rPr>
        <w:t xml:space="preserve"> the </w:t>
      </w:r>
      <w:r w:rsidRPr="004D0D44">
        <w:rPr>
          <w:rFonts w:ascii="Arial" w:eastAsia="Times New Roman" w:hAnsi="Arial" w:cs="Arial"/>
          <w:sz w:val="24"/>
          <w:szCs w:val="24"/>
          <w:lang w:eastAsia="en-GB"/>
        </w:rPr>
        <w:t>requirement</w:t>
      </w:r>
      <w:r w:rsidR="004A583B" w:rsidRPr="004D0D44">
        <w:rPr>
          <w:rFonts w:ascii="Arial" w:eastAsia="Times New Roman" w:hAnsi="Arial" w:cs="Arial"/>
          <w:sz w:val="24"/>
          <w:szCs w:val="24"/>
          <w:lang w:eastAsia="en-GB"/>
        </w:rPr>
        <w:t xml:space="preserve"> to </w:t>
      </w:r>
      <w:r w:rsidRPr="004D0D44">
        <w:rPr>
          <w:rFonts w:ascii="Arial" w:eastAsia="Times New Roman" w:hAnsi="Arial" w:cs="Arial"/>
          <w:sz w:val="24"/>
          <w:szCs w:val="24"/>
          <w:lang w:eastAsia="en-GB"/>
        </w:rPr>
        <w:t>diminish</w:t>
      </w:r>
      <w:r w:rsidR="004A583B" w:rsidRPr="004D0D44">
        <w:rPr>
          <w:rFonts w:ascii="Arial" w:eastAsia="Times New Roman" w:hAnsi="Arial" w:cs="Arial"/>
          <w:sz w:val="24"/>
          <w:szCs w:val="24"/>
          <w:lang w:eastAsia="en-GB"/>
        </w:rPr>
        <w:t xml:space="preserve"> health inequalities and </w:t>
      </w:r>
      <w:r>
        <w:rPr>
          <w:rFonts w:ascii="Arial" w:eastAsia="Times New Roman" w:hAnsi="Arial" w:cs="Arial"/>
          <w:sz w:val="24"/>
          <w:szCs w:val="24"/>
          <w:lang w:eastAsia="en-GB"/>
        </w:rPr>
        <w:t xml:space="preserve">enhance </w:t>
      </w:r>
      <w:r w:rsidR="004A583B" w:rsidRPr="004D0D44">
        <w:rPr>
          <w:rFonts w:ascii="Arial" w:eastAsia="Times New Roman" w:hAnsi="Arial" w:cs="Arial"/>
          <w:sz w:val="24"/>
          <w:szCs w:val="24"/>
          <w:lang w:eastAsia="en-GB"/>
        </w:rPr>
        <w:t xml:space="preserve">access to healthcare for vulnerable </w:t>
      </w:r>
      <w:r>
        <w:rPr>
          <w:rFonts w:ascii="Arial" w:eastAsia="Times New Roman" w:hAnsi="Arial" w:cs="Arial"/>
          <w:sz w:val="24"/>
          <w:szCs w:val="24"/>
          <w:lang w:eastAsia="en-GB"/>
        </w:rPr>
        <w:t>people</w:t>
      </w:r>
      <w:r w:rsidR="004A583B" w:rsidRPr="004D0D44">
        <w:rPr>
          <w:rFonts w:ascii="Arial" w:eastAsia="Times New Roman" w:hAnsi="Arial" w:cs="Arial"/>
          <w:sz w:val="24"/>
          <w:szCs w:val="24"/>
          <w:lang w:eastAsia="en-GB"/>
        </w:rPr>
        <w:t xml:space="preserve">. The plan supports </w:t>
      </w:r>
      <w:r w:rsidRPr="004D0D44">
        <w:rPr>
          <w:rFonts w:ascii="Arial" w:eastAsia="Times New Roman" w:hAnsi="Arial" w:cs="Arial"/>
          <w:sz w:val="24"/>
          <w:szCs w:val="24"/>
          <w:lang w:eastAsia="en-GB"/>
        </w:rPr>
        <w:t>tailored</w:t>
      </w:r>
      <w:r w:rsidR="004A583B" w:rsidRPr="004D0D44">
        <w:rPr>
          <w:rFonts w:ascii="Arial" w:eastAsia="Times New Roman" w:hAnsi="Arial" w:cs="Arial"/>
          <w:sz w:val="24"/>
          <w:szCs w:val="24"/>
          <w:lang w:eastAsia="en-GB"/>
        </w:rPr>
        <w:t xml:space="preserve"> care </w:t>
      </w:r>
      <w:r>
        <w:rPr>
          <w:rFonts w:ascii="Arial" w:eastAsia="Times New Roman" w:hAnsi="Arial" w:cs="Arial"/>
          <w:sz w:val="24"/>
          <w:szCs w:val="24"/>
          <w:lang w:eastAsia="en-GB"/>
        </w:rPr>
        <w:t>strategies</w:t>
      </w:r>
      <w:r w:rsidR="004A583B" w:rsidRPr="004D0D44">
        <w:rPr>
          <w:rFonts w:ascii="Arial" w:eastAsia="Times New Roman" w:hAnsi="Arial" w:cs="Arial"/>
          <w:sz w:val="24"/>
          <w:szCs w:val="24"/>
          <w:lang w:eastAsia="en-GB"/>
        </w:rPr>
        <w:t xml:space="preserve">, prevention programs, and </w:t>
      </w:r>
      <w:r>
        <w:rPr>
          <w:rFonts w:ascii="Arial" w:eastAsia="Times New Roman" w:hAnsi="Arial" w:cs="Arial"/>
          <w:sz w:val="24"/>
          <w:szCs w:val="24"/>
          <w:lang w:eastAsia="en-GB"/>
        </w:rPr>
        <w:t>enhanced</w:t>
      </w:r>
      <w:r w:rsidR="004A583B" w:rsidRPr="004D0D44">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facilities</w:t>
      </w:r>
      <w:r w:rsidR="004A583B" w:rsidRPr="004D0D44">
        <w:rPr>
          <w:rFonts w:ascii="Arial" w:eastAsia="Times New Roman" w:hAnsi="Arial" w:cs="Arial"/>
          <w:sz w:val="24"/>
          <w:szCs w:val="24"/>
          <w:lang w:eastAsia="en-GB"/>
        </w:rPr>
        <w:t xml:space="preserve"> for </w:t>
      </w:r>
      <w:r w:rsidRPr="004D0D44">
        <w:rPr>
          <w:rFonts w:ascii="Arial" w:eastAsia="Times New Roman" w:hAnsi="Arial" w:cs="Arial"/>
          <w:sz w:val="24"/>
          <w:szCs w:val="24"/>
          <w:lang w:eastAsia="en-GB"/>
        </w:rPr>
        <w:t>persons</w:t>
      </w:r>
      <w:r w:rsidR="004A583B" w:rsidRPr="004D0D44">
        <w:rPr>
          <w:rFonts w:ascii="Arial" w:eastAsia="Times New Roman" w:hAnsi="Arial" w:cs="Arial"/>
          <w:sz w:val="24"/>
          <w:szCs w:val="24"/>
          <w:lang w:eastAsia="en-GB"/>
        </w:rPr>
        <w:t xml:space="preserve"> with long-term </w:t>
      </w:r>
      <w:r>
        <w:rPr>
          <w:rFonts w:ascii="Arial" w:eastAsia="Times New Roman" w:hAnsi="Arial" w:cs="Arial"/>
          <w:sz w:val="24"/>
          <w:szCs w:val="24"/>
          <w:lang w:eastAsia="en-GB"/>
        </w:rPr>
        <w:t>illnesses</w:t>
      </w:r>
      <w:r w:rsidR="00B53225">
        <w:rPr>
          <w:rFonts w:ascii="Arial" w:eastAsia="Times New Roman" w:hAnsi="Arial" w:cs="Arial"/>
          <w:sz w:val="24"/>
          <w:szCs w:val="24"/>
          <w:lang w:eastAsia="en-GB"/>
        </w:rPr>
        <w:t xml:space="preserve"> </w:t>
      </w:r>
      <w:r w:rsidR="00B53225" w:rsidRPr="000A1D60">
        <w:rPr>
          <w:rFonts w:ascii="Arial" w:eastAsia="Times New Roman" w:hAnsi="Arial" w:cs="Arial"/>
          <w:sz w:val="24"/>
          <w:szCs w:val="24"/>
          <w:lang w:eastAsia="en-GB"/>
        </w:rPr>
        <w:t>(NHS England, 2022).</w:t>
      </w:r>
    </w:p>
    <w:p w14:paraId="651C9373" w14:textId="55C2B8B2" w:rsidR="004A583B" w:rsidRPr="004D0D44" w:rsidRDefault="004A583B"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 xml:space="preserve">These </w:t>
      </w:r>
      <w:r w:rsidR="00CC2DE8">
        <w:rPr>
          <w:rFonts w:ascii="Arial" w:eastAsia="Times New Roman" w:hAnsi="Arial" w:cs="Arial"/>
          <w:sz w:val="24"/>
          <w:szCs w:val="24"/>
          <w:lang w:eastAsia="en-GB"/>
        </w:rPr>
        <w:t xml:space="preserve">strategies </w:t>
      </w:r>
      <w:r w:rsidR="00CC2DE8" w:rsidRPr="004D0D44">
        <w:rPr>
          <w:rFonts w:ascii="Arial" w:eastAsia="Times New Roman" w:hAnsi="Arial" w:cs="Arial"/>
          <w:sz w:val="24"/>
          <w:szCs w:val="24"/>
          <w:lang w:eastAsia="en-GB"/>
        </w:rPr>
        <w:t>reveal</w:t>
      </w:r>
      <w:r w:rsidRPr="004D0D44">
        <w:rPr>
          <w:rFonts w:ascii="Arial" w:eastAsia="Times New Roman" w:hAnsi="Arial" w:cs="Arial"/>
          <w:sz w:val="24"/>
          <w:szCs w:val="24"/>
          <w:lang w:eastAsia="en-GB"/>
        </w:rPr>
        <w:t xml:space="preserve"> a </w:t>
      </w:r>
      <w:r w:rsidR="00CC2DE8" w:rsidRPr="004D0D44">
        <w:rPr>
          <w:rFonts w:ascii="Arial" w:eastAsia="Times New Roman" w:hAnsi="Arial" w:cs="Arial"/>
          <w:sz w:val="24"/>
          <w:szCs w:val="24"/>
          <w:lang w:eastAsia="en-GB"/>
        </w:rPr>
        <w:t>change</w:t>
      </w:r>
      <w:r w:rsidRPr="004D0D44">
        <w:rPr>
          <w:rFonts w:ascii="Arial" w:eastAsia="Times New Roman" w:hAnsi="Arial" w:cs="Arial"/>
          <w:sz w:val="24"/>
          <w:szCs w:val="24"/>
          <w:lang w:eastAsia="en-GB"/>
        </w:rPr>
        <w:t xml:space="preserve"> from </w:t>
      </w:r>
      <w:r w:rsidR="00CC2DE8" w:rsidRPr="004D0D44">
        <w:rPr>
          <w:rFonts w:ascii="Arial" w:eastAsia="Times New Roman" w:hAnsi="Arial" w:cs="Arial"/>
          <w:sz w:val="24"/>
          <w:szCs w:val="24"/>
          <w:lang w:eastAsia="en-GB"/>
        </w:rPr>
        <w:t>seeing</w:t>
      </w:r>
      <w:r w:rsidRPr="004D0D44">
        <w:rPr>
          <w:rFonts w:ascii="Arial" w:eastAsia="Times New Roman" w:hAnsi="Arial" w:cs="Arial"/>
          <w:sz w:val="24"/>
          <w:szCs w:val="24"/>
          <w:lang w:eastAsia="en-GB"/>
        </w:rPr>
        <w:t xml:space="preserve"> disability </w:t>
      </w:r>
      <w:r w:rsidR="00CC2DE8">
        <w:rPr>
          <w:rFonts w:ascii="Arial" w:eastAsia="Times New Roman" w:hAnsi="Arial" w:cs="Arial"/>
          <w:sz w:val="24"/>
          <w:szCs w:val="24"/>
          <w:lang w:eastAsia="en-GB"/>
        </w:rPr>
        <w:t>just</w:t>
      </w:r>
      <w:r w:rsidRPr="004D0D44">
        <w:rPr>
          <w:rFonts w:ascii="Arial" w:eastAsia="Times New Roman" w:hAnsi="Arial" w:cs="Arial"/>
          <w:sz w:val="24"/>
          <w:szCs w:val="24"/>
          <w:lang w:eastAsia="en-GB"/>
        </w:rPr>
        <w:t xml:space="preserve"> as a</w:t>
      </w:r>
      <w:r w:rsidR="00CC2DE8">
        <w:rPr>
          <w:rFonts w:ascii="Arial" w:eastAsia="Times New Roman" w:hAnsi="Arial" w:cs="Arial"/>
          <w:sz w:val="24"/>
          <w:szCs w:val="24"/>
          <w:lang w:eastAsia="en-GB"/>
        </w:rPr>
        <w:t xml:space="preserve"> personal </w:t>
      </w:r>
      <w:r w:rsidR="00CC2DE8" w:rsidRPr="004D0D44">
        <w:rPr>
          <w:rFonts w:ascii="Arial" w:eastAsia="Times New Roman" w:hAnsi="Arial" w:cs="Arial"/>
          <w:sz w:val="24"/>
          <w:szCs w:val="24"/>
          <w:lang w:eastAsia="en-GB"/>
        </w:rPr>
        <w:t>health</w:t>
      </w:r>
      <w:r w:rsidRPr="004D0D44">
        <w:rPr>
          <w:rFonts w:ascii="Arial" w:eastAsia="Times New Roman" w:hAnsi="Arial" w:cs="Arial"/>
          <w:sz w:val="24"/>
          <w:szCs w:val="24"/>
          <w:lang w:eastAsia="en-GB"/>
        </w:rPr>
        <w:t xml:space="preserve"> </w:t>
      </w:r>
      <w:r w:rsidR="00CC2DE8">
        <w:rPr>
          <w:rFonts w:ascii="Arial" w:eastAsia="Times New Roman" w:hAnsi="Arial" w:cs="Arial"/>
          <w:sz w:val="24"/>
          <w:szCs w:val="24"/>
          <w:lang w:eastAsia="en-GB"/>
        </w:rPr>
        <w:t xml:space="preserve">issue to </w:t>
      </w:r>
      <w:r w:rsidRPr="004D0D44">
        <w:rPr>
          <w:rFonts w:ascii="Arial" w:eastAsia="Times New Roman" w:hAnsi="Arial" w:cs="Arial"/>
          <w:sz w:val="24"/>
          <w:szCs w:val="24"/>
          <w:lang w:eastAsia="en-GB"/>
        </w:rPr>
        <w:t xml:space="preserve">addressing </w:t>
      </w:r>
      <w:r w:rsidR="00CC2DE8" w:rsidRPr="004D0D44">
        <w:rPr>
          <w:rFonts w:ascii="Arial" w:eastAsia="Times New Roman" w:hAnsi="Arial" w:cs="Arial"/>
          <w:sz w:val="24"/>
          <w:szCs w:val="24"/>
          <w:lang w:eastAsia="en-GB"/>
        </w:rPr>
        <w:t>broader</w:t>
      </w:r>
      <w:r w:rsidRPr="004D0D44">
        <w:rPr>
          <w:rFonts w:ascii="Arial" w:eastAsia="Times New Roman" w:hAnsi="Arial" w:cs="Arial"/>
          <w:sz w:val="24"/>
          <w:szCs w:val="24"/>
          <w:lang w:eastAsia="en-GB"/>
        </w:rPr>
        <w:t xml:space="preserve"> social </w:t>
      </w:r>
      <w:r w:rsidR="00CC2DE8" w:rsidRPr="004D0D44">
        <w:rPr>
          <w:rFonts w:ascii="Arial" w:eastAsia="Times New Roman" w:hAnsi="Arial" w:cs="Arial"/>
          <w:sz w:val="24"/>
          <w:szCs w:val="24"/>
          <w:lang w:eastAsia="en-GB"/>
        </w:rPr>
        <w:t>reasons</w:t>
      </w:r>
      <w:r w:rsidRPr="004D0D44">
        <w:rPr>
          <w:rFonts w:ascii="Arial" w:eastAsia="Times New Roman" w:hAnsi="Arial" w:cs="Arial"/>
          <w:sz w:val="24"/>
          <w:szCs w:val="24"/>
          <w:lang w:eastAsia="en-GB"/>
        </w:rPr>
        <w:t xml:space="preserve"> of inequality.</w:t>
      </w:r>
    </w:p>
    <w:p w14:paraId="145186F6" w14:textId="77777777" w:rsidR="004A583B" w:rsidRPr="004D0D44" w:rsidRDefault="004A583B" w:rsidP="004D0D44">
      <w:pPr>
        <w:spacing w:before="100" w:beforeAutospacing="1" w:after="100" w:afterAutospacing="1" w:line="360" w:lineRule="auto"/>
        <w:jc w:val="both"/>
        <w:outlineLvl w:val="0"/>
        <w:rPr>
          <w:rFonts w:ascii="Arial" w:eastAsia="Times New Roman" w:hAnsi="Arial" w:cs="Arial"/>
          <w:b/>
          <w:bCs/>
          <w:kern w:val="36"/>
          <w:sz w:val="24"/>
          <w:szCs w:val="24"/>
          <w:lang w:eastAsia="en-GB"/>
        </w:rPr>
      </w:pPr>
      <w:r w:rsidRPr="004D0D44">
        <w:rPr>
          <w:rFonts w:ascii="Arial" w:eastAsia="Times New Roman" w:hAnsi="Arial" w:cs="Arial"/>
          <w:b/>
          <w:bCs/>
          <w:kern w:val="36"/>
          <w:sz w:val="24"/>
          <w:szCs w:val="24"/>
          <w:lang w:eastAsia="en-GB"/>
        </w:rPr>
        <w:t>Organisations That Support Disabled People</w:t>
      </w:r>
    </w:p>
    <w:p w14:paraId="16B3393A" w14:textId="339A8B32" w:rsidR="004A583B" w:rsidRPr="004D0D44" w:rsidRDefault="004A583B"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 xml:space="preserve">A </w:t>
      </w:r>
      <w:r w:rsidR="00CC2DE8" w:rsidRPr="004D0D44">
        <w:rPr>
          <w:rFonts w:ascii="Arial" w:eastAsia="Times New Roman" w:hAnsi="Arial" w:cs="Arial"/>
          <w:sz w:val="24"/>
          <w:szCs w:val="24"/>
          <w:lang w:eastAsia="en-GB"/>
        </w:rPr>
        <w:t>main</w:t>
      </w:r>
      <w:r w:rsidRPr="004D0D44">
        <w:rPr>
          <w:rFonts w:ascii="Arial" w:eastAsia="Times New Roman" w:hAnsi="Arial" w:cs="Arial"/>
          <w:sz w:val="24"/>
          <w:szCs w:val="24"/>
          <w:lang w:eastAsia="en-GB"/>
        </w:rPr>
        <w:t xml:space="preserve"> </w:t>
      </w:r>
      <w:r w:rsidR="001674A6">
        <w:rPr>
          <w:rFonts w:ascii="Arial" w:eastAsia="Times New Roman" w:hAnsi="Arial" w:cs="Arial"/>
          <w:sz w:val="24"/>
          <w:szCs w:val="24"/>
          <w:lang w:eastAsia="en-GB"/>
        </w:rPr>
        <w:t>group</w:t>
      </w:r>
      <w:r w:rsidRPr="004D0D44">
        <w:rPr>
          <w:rFonts w:ascii="Arial" w:eastAsia="Times New Roman" w:hAnsi="Arial" w:cs="Arial"/>
          <w:sz w:val="24"/>
          <w:szCs w:val="24"/>
          <w:lang w:eastAsia="en-GB"/>
        </w:rPr>
        <w:t xml:space="preserve"> supporting </w:t>
      </w:r>
      <w:r w:rsidR="001674A6">
        <w:rPr>
          <w:rFonts w:ascii="Arial" w:eastAsia="Times New Roman" w:hAnsi="Arial" w:cs="Arial"/>
          <w:sz w:val="24"/>
          <w:szCs w:val="24"/>
          <w:lang w:eastAsia="en-GB"/>
        </w:rPr>
        <w:t>people with disabilities</w:t>
      </w:r>
      <w:r w:rsidR="001674A6" w:rsidRPr="000A1D60">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 xml:space="preserve">in the UK is Scope. Scope is a disability equality charity that </w:t>
      </w:r>
      <w:r w:rsidR="001674A6">
        <w:rPr>
          <w:rFonts w:ascii="Arial" w:eastAsia="Times New Roman" w:hAnsi="Arial" w:cs="Arial"/>
          <w:sz w:val="24"/>
          <w:szCs w:val="24"/>
          <w:lang w:eastAsia="en-GB"/>
        </w:rPr>
        <w:t>functions</w:t>
      </w:r>
      <w:r w:rsidRPr="004D0D44">
        <w:rPr>
          <w:rFonts w:ascii="Arial" w:eastAsia="Times New Roman" w:hAnsi="Arial" w:cs="Arial"/>
          <w:sz w:val="24"/>
          <w:szCs w:val="24"/>
          <w:lang w:eastAsia="en-GB"/>
        </w:rPr>
        <w:t xml:space="preserve"> to </w:t>
      </w:r>
      <w:r w:rsidR="001674A6">
        <w:rPr>
          <w:rFonts w:ascii="Arial" w:eastAsia="Times New Roman" w:hAnsi="Arial" w:cs="Arial"/>
          <w:sz w:val="24"/>
          <w:szCs w:val="24"/>
          <w:lang w:eastAsia="en-GB"/>
        </w:rPr>
        <w:t>enhance</w:t>
      </w:r>
      <w:r w:rsidRPr="004D0D44">
        <w:rPr>
          <w:rFonts w:ascii="Arial" w:eastAsia="Times New Roman" w:hAnsi="Arial" w:cs="Arial"/>
          <w:sz w:val="24"/>
          <w:szCs w:val="24"/>
          <w:lang w:eastAsia="en-GB"/>
        </w:rPr>
        <w:t xml:space="preserve"> the lives of </w:t>
      </w:r>
      <w:r w:rsidR="001674A6">
        <w:rPr>
          <w:rFonts w:ascii="Arial" w:eastAsia="Times New Roman" w:hAnsi="Arial" w:cs="Arial"/>
          <w:sz w:val="24"/>
          <w:szCs w:val="24"/>
          <w:lang w:eastAsia="en-GB"/>
        </w:rPr>
        <w:t>people with disabilities</w:t>
      </w:r>
      <w:r w:rsidR="001674A6" w:rsidRPr="000A1D60">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and challenge social barriers</w:t>
      </w:r>
      <w:r w:rsidR="00B53225">
        <w:rPr>
          <w:rFonts w:ascii="Arial" w:eastAsia="Times New Roman" w:hAnsi="Arial" w:cs="Arial"/>
          <w:sz w:val="24"/>
          <w:szCs w:val="24"/>
          <w:lang w:eastAsia="en-GB"/>
        </w:rPr>
        <w:t xml:space="preserve"> </w:t>
      </w:r>
      <w:r w:rsidR="00B53225" w:rsidRPr="000A1D60">
        <w:rPr>
          <w:rFonts w:ascii="Arial" w:eastAsia="Times New Roman" w:hAnsi="Arial" w:cs="Arial"/>
          <w:sz w:val="24"/>
          <w:szCs w:val="24"/>
          <w:lang w:eastAsia="en-GB"/>
        </w:rPr>
        <w:t>(NHS England, 2022).</w:t>
      </w:r>
    </w:p>
    <w:p w14:paraId="74A71FD6" w14:textId="5AB14BD0" w:rsidR="004A583B" w:rsidRPr="004D0D44" w:rsidRDefault="004A583B"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 xml:space="preserve">The </w:t>
      </w:r>
      <w:r w:rsidR="001674A6">
        <w:rPr>
          <w:rFonts w:ascii="Arial" w:eastAsia="Times New Roman" w:hAnsi="Arial" w:cs="Arial"/>
          <w:sz w:val="24"/>
          <w:szCs w:val="24"/>
          <w:lang w:eastAsia="en-GB"/>
        </w:rPr>
        <w:t>group</w:t>
      </w:r>
      <w:r w:rsidRPr="004D0D44">
        <w:rPr>
          <w:rFonts w:ascii="Arial" w:eastAsia="Times New Roman" w:hAnsi="Arial" w:cs="Arial"/>
          <w:sz w:val="24"/>
          <w:szCs w:val="24"/>
          <w:lang w:eastAsia="en-GB"/>
        </w:rPr>
        <w:t xml:space="preserve"> supports </w:t>
      </w:r>
      <w:r w:rsidR="001674A6">
        <w:rPr>
          <w:rFonts w:ascii="Arial" w:eastAsia="Times New Roman" w:hAnsi="Arial" w:cs="Arial"/>
          <w:sz w:val="24"/>
          <w:szCs w:val="24"/>
          <w:lang w:eastAsia="en-GB"/>
        </w:rPr>
        <w:t>people with disabilities</w:t>
      </w:r>
      <w:r w:rsidR="001674A6" w:rsidRPr="000A1D60">
        <w:rPr>
          <w:rFonts w:ascii="Arial" w:eastAsia="Times New Roman" w:hAnsi="Arial" w:cs="Arial"/>
          <w:sz w:val="24"/>
          <w:szCs w:val="24"/>
          <w:lang w:eastAsia="en-GB"/>
        </w:rPr>
        <w:t xml:space="preserve"> </w:t>
      </w:r>
      <w:r w:rsidR="001674A6" w:rsidRPr="004D0D44">
        <w:rPr>
          <w:rFonts w:ascii="Arial" w:eastAsia="Times New Roman" w:hAnsi="Arial" w:cs="Arial"/>
          <w:sz w:val="24"/>
          <w:szCs w:val="24"/>
          <w:lang w:eastAsia="en-GB"/>
        </w:rPr>
        <w:t>over</w:t>
      </w:r>
      <w:r w:rsidRPr="004D0D44">
        <w:rPr>
          <w:rFonts w:ascii="Arial" w:eastAsia="Times New Roman" w:hAnsi="Arial" w:cs="Arial"/>
          <w:sz w:val="24"/>
          <w:szCs w:val="24"/>
          <w:lang w:eastAsia="en-GB"/>
        </w:rPr>
        <w:t xml:space="preserve"> advice </w:t>
      </w:r>
      <w:r w:rsidR="001674A6" w:rsidRPr="004D0D44">
        <w:rPr>
          <w:rFonts w:ascii="Arial" w:eastAsia="Times New Roman" w:hAnsi="Arial" w:cs="Arial"/>
          <w:sz w:val="24"/>
          <w:szCs w:val="24"/>
          <w:lang w:eastAsia="en-GB"/>
        </w:rPr>
        <w:t>facilities</w:t>
      </w:r>
      <w:r w:rsidRPr="004D0D44">
        <w:rPr>
          <w:rFonts w:ascii="Arial" w:eastAsia="Times New Roman" w:hAnsi="Arial" w:cs="Arial"/>
          <w:sz w:val="24"/>
          <w:szCs w:val="24"/>
          <w:lang w:eastAsia="en-GB"/>
        </w:rPr>
        <w:t>, support</w:t>
      </w:r>
      <w:r w:rsidR="001674A6">
        <w:rPr>
          <w:rFonts w:ascii="Arial" w:eastAsia="Times New Roman" w:hAnsi="Arial" w:cs="Arial"/>
          <w:sz w:val="24"/>
          <w:szCs w:val="24"/>
          <w:lang w:eastAsia="en-GB"/>
        </w:rPr>
        <w:t xml:space="preserve"> for work</w:t>
      </w:r>
      <w:r w:rsidRPr="004D0D44">
        <w:rPr>
          <w:rFonts w:ascii="Arial" w:eastAsia="Times New Roman" w:hAnsi="Arial" w:cs="Arial"/>
          <w:sz w:val="24"/>
          <w:szCs w:val="24"/>
          <w:lang w:eastAsia="en-GB"/>
        </w:rPr>
        <w:t xml:space="preserve">, campaigns, and research. Its </w:t>
      </w:r>
      <w:r w:rsidR="001674A6" w:rsidRPr="004D0D44">
        <w:rPr>
          <w:rFonts w:ascii="Arial" w:eastAsia="Times New Roman" w:hAnsi="Arial" w:cs="Arial"/>
          <w:sz w:val="24"/>
          <w:szCs w:val="24"/>
          <w:lang w:eastAsia="en-GB"/>
        </w:rPr>
        <w:t>broader</w:t>
      </w:r>
      <w:r w:rsidRPr="004D0D44">
        <w:rPr>
          <w:rFonts w:ascii="Arial" w:eastAsia="Times New Roman" w:hAnsi="Arial" w:cs="Arial"/>
          <w:sz w:val="24"/>
          <w:szCs w:val="24"/>
          <w:lang w:eastAsia="en-GB"/>
        </w:rPr>
        <w:t xml:space="preserve"> role </w:t>
      </w:r>
      <w:r w:rsidR="001674A6" w:rsidRPr="004D0D44">
        <w:rPr>
          <w:rFonts w:ascii="Arial" w:eastAsia="Times New Roman" w:hAnsi="Arial" w:cs="Arial"/>
          <w:sz w:val="24"/>
          <w:szCs w:val="24"/>
          <w:lang w:eastAsia="en-GB"/>
        </w:rPr>
        <w:t>comprises</w:t>
      </w:r>
      <w:r w:rsidRPr="004D0D44">
        <w:rPr>
          <w:rFonts w:ascii="Arial" w:eastAsia="Times New Roman" w:hAnsi="Arial" w:cs="Arial"/>
          <w:sz w:val="24"/>
          <w:szCs w:val="24"/>
          <w:lang w:eastAsia="en-GB"/>
        </w:rPr>
        <w:t xml:space="preserve"> </w:t>
      </w:r>
      <w:r w:rsidR="001674A6" w:rsidRPr="004D0D44">
        <w:rPr>
          <w:rFonts w:ascii="Arial" w:eastAsia="Times New Roman" w:hAnsi="Arial" w:cs="Arial"/>
          <w:sz w:val="24"/>
          <w:szCs w:val="24"/>
          <w:lang w:eastAsia="en-GB"/>
        </w:rPr>
        <w:t>rising</w:t>
      </w:r>
      <w:r w:rsidRPr="004D0D44">
        <w:rPr>
          <w:rFonts w:ascii="Arial" w:eastAsia="Times New Roman" w:hAnsi="Arial" w:cs="Arial"/>
          <w:sz w:val="24"/>
          <w:szCs w:val="24"/>
          <w:lang w:eastAsia="en-GB"/>
        </w:rPr>
        <w:t xml:space="preserve"> awareness of disability discrimination and </w:t>
      </w:r>
      <w:r w:rsidR="001674A6" w:rsidRPr="004D0D44">
        <w:rPr>
          <w:rFonts w:ascii="Arial" w:eastAsia="Times New Roman" w:hAnsi="Arial" w:cs="Arial"/>
          <w:sz w:val="24"/>
          <w:szCs w:val="24"/>
          <w:lang w:eastAsia="en-GB"/>
        </w:rPr>
        <w:t>persuading</w:t>
      </w:r>
      <w:r w:rsidRPr="004D0D44">
        <w:rPr>
          <w:rFonts w:ascii="Arial" w:eastAsia="Times New Roman" w:hAnsi="Arial" w:cs="Arial"/>
          <w:sz w:val="24"/>
          <w:szCs w:val="24"/>
          <w:lang w:eastAsia="en-GB"/>
        </w:rPr>
        <w:t xml:space="preserve"> government policies. Scope </w:t>
      </w:r>
      <w:r w:rsidR="001674A6" w:rsidRPr="004D0D44">
        <w:rPr>
          <w:rFonts w:ascii="Arial" w:eastAsia="Times New Roman" w:hAnsi="Arial" w:cs="Arial"/>
          <w:sz w:val="24"/>
          <w:szCs w:val="24"/>
          <w:lang w:eastAsia="en-GB"/>
        </w:rPr>
        <w:t>goals</w:t>
      </w:r>
      <w:r w:rsidRPr="004D0D44">
        <w:rPr>
          <w:rFonts w:ascii="Arial" w:eastAsia="Times New Roman" w:hAnsi="Arial" w:cs="Arial"/>
          <w:sz w:val="24"/>
          <w:szCs w:val="24"/>
          <w:lang w:eastAsia="en-GB"/>
        </w:rPr>
        <w:t xml:space="preserve"> to </w:t>
      </w:r>
      <w:r w:rsidR="001674A6" w:rsidRPr="004D0D44">
        <w:rPr>
          <w:rFonts w:ascii="Arial" w:eastAsia="Times New Roman" w:hAnsi="Arial" w:cs="Arial"/>
          <w:sz w:val="24"/>
          <w:szCs w:val="24"/>
          <w:lang w:eastAsia="en-GB"/>
        </w:rPr>
        <w:t>generate</w:t>
      </w:r>
      <w:r w:rsidRPr="004D0D44">
        <w:rPr>
          <w:rFonts w:ascii="Arial" w:eastAsia="Times New Roman" w:hAnsi="Arial" w:cs="Arial"/>
          <w:sz w:val="24"/>
          <w:szCs w:val="24"/>
          <w:lang w:eastAsia="en-GB"/>
        </w:rPr>
        <w:t xml:space="preserve"> a society where </w:t>
      </w:r>
      <w:r w:rsidR="001674A6">
        <w:rPr>
          <w:rFonts w:ascii="Arial" w:eastAsia="Times New Roman" w:hAnsi="Arial" w:cs="Arial"/>
          <w:sz w:val="24"/>
          <w:szCs w:val="24"/>
          <w:lang w:eastAsia="en-GB"/>
        </w:rPr>
        <w:t>people with disabilities</w:t>
      </w:r>
      <w:r w:rsidR="001674A6" w:rsidRPr="000A1D60">
        <w:rPr>
          <w:rFonts w:ascii="Arial" w:eastAsia="Times New Roman" w:hAnsi="Arial" w:cs="Arial"/>
          <w:sz w:val="24"/>
          <w:szCs w:val="24"/>
          <w:lang w:eastAsia="en-GB"/>
        </w:rPr>
        <w:t xml:space="preserve"> </w:t>
      </w:r>
      <w:r w:rsidRPr="004D0D44">
        <w:rPr>
          <w:rFonts w:ascii="Arial" w:eastAsia="Times New Roman" w:hAnsi="Arial" w:cs="Arial"/>
          <w:sz w:val="24"/>
          <w:szCs w:val="24"/>
          <w:lang w:eastAsia="en-GB"/>
        </w:rPr>
        <w:t xml:space="preserve">have </w:t>
      </w:r>
      <w:r w:rsidR="001674A6" w:rsidRPr="004D0D44">
        <w:rPr>
          <w:rFonts w:ascii="Arial" w:eastAsia="Times New Roman" w:hAnsi="Arial" w:cs="Arial"/>
          <w:sz w:val="24"/>
          <w:szCs w:val="24"/>
          <w:lang w:eastAsia="en-GB"/>
        </w:rPr>
        <w:t>identical</w:t>
      </w:r>
      <w:r w:rsidRPr="004D0D44">
        <w:rPr>
          <w:rFonts w:ascii="Arial" w:eastAsia="Times New Roman" w:hAnsi="Arial" w:cs="Arial"/>
          <w:sz w:val="24"/>
          <w:szCs w:val="24"/>
          <w:lang w:eastAsia="en-GB"/>
        </w:rPr>
        <w:t xml:space="preserve"> opportunities and are not </w:t>
      </w:r>
      <w:r w:rsidR="001674A6" w:rsidRPr="004D0D44">
        <w:rPr>
          <w:rFonts w:ascii="Arial" w:eastAsia="Times New Roman" w:hAnsi="Arial" w:cs="Arial"/>
          <w:sz w:val="24"/>
          <w:szCs w:val="24"/>
          <w:lang w:eastAsia="en-GB"/>
        </w:rPr>
        <w:t>underprivileged</w:t>
      </w:r>
      <w:r w:rsidRPr="004D0D44">
        <w:rPr>
          <w:rFonts w:ascii="Arial" w:eastAsia="Times New Roman" w:hAnsi="Arial" w:cs="Arial"/>
          <w:sz w:val="24"/>
          <w:szCs w:val="24"/>
          <w:lang w:eastAsia="en-GB"/>
        </w:rPr>
        <w:t xml:space="preserve"> </w:t>
      </w:r>
      <w:r w:rsidR="001674A6">
        <w:rPr>
          <w:rFonts w:ascii="Arial" w:eastAsia="Times New Roman" w:hAnsi="Arial" w:cs="Arial"/>
          <w:sz w:val="24"/>
          <w:szCs w:val="24"/>
          <w:lang w:eastAsia="en-GB"/>
        </w:rPr>
        <w:t xml:space="preserve">due to </w:t>
      </w:r>
      <w:r w:rsidRPr="004D0D44">
        <w:rPr>
          <w:rFonts w:ascii="Arial" w:eastAsia="Times New Roman" w:hAnsi="Arial" w:cs="Arial"/>
          <w:sz w:val="24"/>
          <w:szCs w:val="24"/>
          <w:lang w:eastAsia="en-GB"/>
        </w:rPr>
        <w:t>disability.</w:t>
      </w:r>
    </w:p>
    <w:p w14:paraId="4A7D56AB" w14:textId="793F5BA9" w:rsidR="004A583B" w:rsidRPr="004D0D44" w:rsidRDefault="004A583B" w:rsidP="004D0D44">
      <w:pPr>
        <w:spacing w:before="100" w:beforeAutospacing="1" w:after="100" w:afterAutospacing="1" w:line="360" w:lineRule="auto"/>
        <w:jc w:val="both"/>
        <w:rPr>
          <w:rFonts w:ascii="Arial" w:eastAsia="Times New Roman" w:hAnsi="Arial" w:cs="Arial"/>
          <w:sz w:val="24"/>
          <w:szCs w:val="24"/>
          <w:lang w:eastAsia="en-GB"/>
        </w:rPr>
      </w:pPr>
      <w:r w:rsidRPr="004D0D44">
        <w:rPr>
          <w:rFonts w:ascii="Arial" w:eastAsia="Times New Roman" w:hAnsi="Arial" w:cs="Arial"/>
          <w:sz w:val="24"/>
          <w:szCs w:val="24"/>
          <w:lang w:eastAsia="en-GB"/>
        </w:rPr>
        <w:t xml:space="preserve">The charity conducts </w:t>
      </w:r>
      <w:r w:rsidR="001674A6" w:rsidRPr="004D0D44">
        <w:rPr>
          <w:rFonts w:ascii="Arial" w:eastAsia="Times New Roman" w:hAnsi="Arial" w:cs="Arial"/>
          <w:sz w:val="24"/>
          <w:szCs w:val="24"/>
          <w:lang w:eastAsia="en-GB"/>
        </w:rPr>
        <w:t>study</w:t>
      </w:r>
      <w:r w:rsidRPr="004D0D44">
        <w:rPr>
          <w:rFonts w:ascii="Arial" w:eastAsia="Times New Roman" w:hAnsi="Arial" w:cs="Arial"/>
          <w:sz w:val="24"/>
          <w:szCs w:val="24"/>
          <w:lang w:eastAsia="en-GB"/>
        </w:rPr>
        <w:t xml:space="preserve"> in disability poverty, </w:t>
      </w:r>
      <w:r w:rsidR="001674A6">
        <w:rPr>
          <w:rFonts w:ascii="Arial" w:eastAsia="Times New Roman" w:hAnsi="Arial" w:cs="Arial"/>
          <w:sz w:val="24"/>
          <w:szCs w:val="24"/>
          <w:lang w:eastAsia="en-GB"/>
        </w:rPr>
        <w:t>job</w:t>
      </w:r>
      <w:r w:rsidRPr="004D0D44">
        <w:rPr>
          <w:rFonts w:ascii="Arial" w:eastAsia="Times New Roman" w:hAnsi="Arial" w:cs="Arial"/>
          <w:sz w:val="24"/>
          <w:szCs w:val="24"/>
          <w:lang w:eastAsia="en-GB"/>
        </w:rPr>
        <w:t xml:space="preserve"> inequality, and social exclusion. This </w:t>
      </w:r>
      <w:r w:rsidR="001674A6" w:rsidRPr="004D0D44">
        <w:rPr>
          <w:rFonts w:ascii="Arial" w:eastAsia="Times New Roman" w:hAnsi="Arial" w:cs="Arial"/>
          <w:sz w:val="24"/>
          <w:szCs w:val="24"/>
          <w:lang w:eastAsia="en-GB"/>
        </w:rPr>
        <w:t>indication</w:t>
      </w:r>
      <w:r w:rsidRPr="004D0D44">
        <w:rPr>
          <w:rFonts w:ascii="Arial" w:eastAsia="Times New Roman" w:hAnsi="Arial" w:cs="Arial"/>
          <w:sz w:val="24"/>
          <w:szCs w:val="24"/>
          <w:lang w:eastAsia="en-GB"/>
        </w:rPr>
        <w:t xml:space="preserve"> is u</w:t>
      </w:r>
      <w:r w:rsidR="001674A6">
        <w:rPr>
          <w:rFonts w:ascii="Arial" w:eastAsia="Times New Roman" w:hAnsi="Arial" w:cs="Arial"/>
          <w:sz w:val="24"/>
          <w:szCs w:val="24"/>
          <w:lang w:eastAsia="en-GB"/>
        </w:rPr>
        <w:t>tili</w:t>
      </w:r>
      <w:r w:rsidRPr="004D0D44">
        <w:rPr>
          <w:rFonts w:ascii="Arial" w:eastAsia="Times New Roman" w:hAnsi="Arial" w:cs="Arial"/>
          <w:sz w:val="24"/>
          <w:szCs w:val="24"/>
          <w:lang w:eastAsia="en-GB"/>
        </w:rPr>
        <w:t xml:space="preserve">sed to </w:t>
      </w:r>
      <w:r w:rsidR="001674A6" w:rsidRPr="004D0D44">
        <w:rPr>
          <w:rFonts w:ascii="Arial" w:eastAsia="Times New Roman" w:hAnsi="Arial" w:cs="Arial"/>
          <w:sz w:val="24"/>
          <w:szCs w:val="24"/>
          <w:lang w:eastAsia="en-GB"/>
        </w:rPr>
        <w:t>impact</w:t>
      </w:r>
      <w:r w:rsidRPr="004D0D44">
        <w:rPr>
          <w:rFonts w:ascii="Arial" w:eastAsia="Times New Roman" w:hAnsi="Arial" w:cs="Arial"/>
          <w:sz w:val="24"/>
          <w:szCs w:val="24"/>
          <w:lang w:eastAsia="en-GB"/>
        </w:rPr>
        <w:t xml:space="preserve"> </w:t>
      </w:r>
      <w:r w:rsidR="001674A6" w:rsidRPr="004D0D44">
        <w:rPr>
          <w:rFonts w:ascii="Arial" w:eastAsia="Times New Roman" w:hAnsi="Arial" w:cs="Arial"/>
          <w:sz w:val="24"/>
          <w:szCs w:val="24"/>
          <w:lang w:eastAsia="en-GB"/>
        </w:rPr>
        <w:t>officials</w:t>
      </w:r>
      <w:r w:rsidRPr="004D0D44">
        <w:rPr>
          <w:rFonts w:ascii="Arial" w:eastAsia="Times New Roman" w:hAnsi="Arial" w:cs="Arial"/>
          <w:sz w:val="24"/>
          <w:szCs w:val="24"/>
          <w:lang w:eastAsia="en-GB"/>
        </w:rPr>
        <w:t xml:space="preserve"> and </w:t>
      </w:r>
      <w:r w:rsidR="001674A6">
        <w:rPr>
          <w:rFonts w:ascii="Arial" w:eastAsia="Times New Roman" w:hAnsi="Arial" w:cs="Arial"/>
          <w:sz w:val="24"/>
          <w:szCs w:val="24"/>
          <w:lang w:eastAsia="en-GB"/>
        </w:rPr>
        <w:t xml:space="preserve">enhance </w:t>
      </w:r>
      <w:r w:rsidRPr="004D0D44">
        <w:rPr>
          <w:rFonts w:ascii="Arial" w:eastAsia="Times New Roman" w:hAnsi="Arial" w:cs="Arial"/>
          <w:sz w:val="24"/>
          <w:szCs w:val="24"/>
          <w:lang w:eastAsia="en-GB"/>
        </w:rPr>
        <w:t>public understanding of disability-</w:t>
      </w:r>
      <w:r w:rsidR="001674A6">
        <w:rPr>
          <w:rFonts w:ascii="Arial" w:eastAsia="Times New Roman" w:hAnsi="Arial" w:cs="Arial"/>
          <w:sz w:val="24"/>
          <w:szCs w:val="24"/>
          <w:lang w:eastAsia="en-GB"/>
        </w:rPr>
        <w:t xml:space="preserve">linked </w:t>
      </w:r>
      <w:r w:rsidRPr="004D0D44">
        <w:rPr>
          <w:rFonts w:ascii="Arial" w:eastAsia="Times New Roman" w:hAnsi="Arial" w:cs="Arial"/>
          <w:sz w:val="24"/>
          <w:szCs w:val="24"/>
          <w:lang w:eastAsia="en-GB"/>
        </w:rPr>
        <w:t>inequalities.</w:t>
      </w:r>
    </w:p>
    <w:p w14:paraId="4572B6C3" w14:textId="77777777" w:rsidR="004A583B" w:rsidRPr="004D0D44" w:rsidRDefault="004A583B" w:rsidP="004D0D44">
      <w:pPr>
        <w:spacing w:before="100" w:beforeAutospacing="1" w:after="100" w:afterAutospacing="1" w:line="360" w:lineRule="auto"/>
        <w:jc w:val="both"/>
        <w:outlineLvl w:val="0"/>
        <w:rPr>
          <w:rFonts w:ascii="Arial" w:eastAsia="Times New Roman" w:hAnsi="Arial" w:cs="Arial"/>
          <w:b/>
          <w:bCs/>
          <w:kern w:val="36"/>
          <w:sz w:val="24"/>
          <w:szCs w:val="24"/>
          <w:lang w:eastAsia="en-GB"/>
        </w:rPr>
      </w:pPr>
      <w:r w:rsidRPr="004D0D44">
        <w:rPr>
          <w:rFonts w:ascii="Arial" w:eastAsia="Times New Roman" w:hAnsi="Arial" w:cs="Arial"/>
          <w:b/>
          <w:bCs/>
          <w:kern w:val="36"/>
          <w:sz w:val="24"/>
          <w:szCs w:val="24"/>
          <w:lang w:eastAsia="en-GB"/>
        </w:rPr>
        <w:t>Conclusion</w:t>
      </w:r>
    </w:p>
    <w:p w14:paraId="5CDA2C1B" w14:textId="4B1EAE86" w:rsidR="004A583B" w:rsidRPr="004A583B" w:rsidRDefault="004A583B" w:rsidP="004D0D44">
      <w:pPr>
        <w:spacing w:before="100" w:beforeAutospacing="1" w:after="100" w:afterAutospacing="1" w:line="360" w:lineRule="auto"/>
        <w:jc w:val="both"/>
        <w:rPr>
          <w:rFonts w:ascii="Times New Roman" w:eastAsia="Times New Roman" w:hAnsi="Times New Roman" w:cs="Times New Roman"/>
          <w:sz w:val="24"/>
          <w:szCs w:val="24"/>
          <w:lang w:eastAsia="en-GB"/>
        </w:rPr>
      </w:pPr>
      <w:r w:rsidRPr="004D0D44">
        <w:rPr>
          <w:rFonts w:ascii="Arial" w:eastAsia="Times New Roman" w:hAnsi="Arial" w:cs="Arial"/>
          <w:sz w:val="24"/>
          <w:szCs w:val="24"/>
          <w:lang w:eastAsia="en-GB"/>
        </w:rPr>
        <w:t xml:space="preserve">Disability is a </w:t>
      </w:r>
      <w:r w:rsidR="00B53225" w:rsidRPr="004D0D44">
        <w:rPr>
          <w:rFonts w:ascii="Arial" w:eastAsia="Times New Roman" w:hAnsi="Arial" w:cs="Arial"/>
          <w:sz w:val="24"/>
          <w:szCs w:val="24"/>
          <w:lang w:eastAsia="en-GB"/>
        </w:rPr>
        <w:t>main</w:t>
      </w:r>
      <w:r w:rsidRPr="004D0D44">
        <w:rPr>
          <w:rFonts w:ascii="Arial" w:eastAsia="Times New Roman" w:hAnsi="Arial" w:cs="Arial"/>
          <w:sz w:val="24"/>
          <w:szCs w:val="24"/>
          <w:lang w:eastAsia="en-GB"/>
        </w:rPr>
        <w:t xml:space="preserve"> social epidemiological </w:t>
      </w:r>
      <w:r w:rsidR="00B53225" w:rsidRPr="004D0D44">
        <w:rPr>
          <w:rFonts w:ascii="Arial" w:eastAsia="Times New Roman" w:hAnsi="Arial" w:cs="Arial"/>
          <w:sz w:val="24"/>
          <w:szCs w:val="24"/>
          <w:lang w:eastAsia="en-GB"/>
        </w:rPr>
        <w:t>matter</w:t>
      </w:r>
      <w:r w:rsidRPr="004D0D44">
        <w:rPr>
          <w:rFonts w:ascii="Arial" w:eastAsia="Times New Roman" w:hAnsi="Arial" w:cs="Arial"/>
          <w:sz w:val="24"/>
          <w:szCs w:val="24"/>
          <w:lang w:eastAsia="en-GB"/>
        </w:rPr>
        <w:t xml:space="preserve"> </w:t>
      </w:r>
      <w:r w:rsidR="00B53225" w:rsidRPr="004D0D44">
        <w:rPr>
          <w:rFonts w:ascii="Arial" w:eastAsia="Times New Roman" w:hAnsi="Arial" w:cs="Arial"/>
          <w:sz w:val="24"/>
          <w:szCs w:val="24"/>
          <w:lang w:eastAsia="en-GB"/>
        </w:rPr>
        <w:t>since</w:t>
      </w:r>
      <w:r w:rsidRPr="004D0D44">
        <w:rPr>
          <w:rFonts w:ascii="Arial" w:eastAsia="Times New Roman" w:hAnsi="Arial" w:cs="Arial"/>
          <w:sz w:val="24"/>
          <w:szCs w:val="24"/>
          <w:lang w:eastAsia="en-GB"/>
        </w:rPr>
        <w:t xml:space="preserve"> </w:t>
      </w:r>
      <w:bookmarkStart w:id="0" w:name="_Hlk234755938"/>
      <w:r w:rsidR="00B53225">
        <w:rPr>
          <w:rFonts w:ascii="Arial" w:eastAsia="Times New Roman" w:hAnsi="Arial" w:cs="Arial"/>
          <w:sz w:val="24"/>
          <w:szCs w:val="24"/>
          <w:lang w:eastAsia="en-GB"/>
        </w:rPr>
        <w:t xml:space="preserve">people with disabilities </w:t>
      </w:r>
      <w:bookmarkEnd w:id="0"/>
      <w:r w:rsidRPr="004D0D44">
        <w:rPr>
          <w:rFonts w:ascii="Arial" w:eastAsia="Times New Roman" w:hAnsi="Arial" w:cs="Arial"/>
          <w:sz w:val="24"/>
          <w:szCs w:val="24"/>
          <w:lang w:eastAsia="en-GB"/>
        </w:rPr>
        <w:t xml:space="preserve">experience </w:t>
      </w:r>
      <w:r w:rsidR="00B53225" w:rsidRPr="004D0D44">
        <w:rPr>
          <w:rFonts w:ascii="Arial" w:eastAsia="Times New Roman" w:hAnsi="Arial" w:cs="Arial"/>
          <w:sz w:val="24"/>
          <w:szCs w:val="24"/>
          <w:lang w:eastAsia="en-GB"/>
        </w:rPr>
        <w:t>substantial</w:t>
      </w:r>
      <w:r w:rsidRPr="004D0D44">
        <w:rPr>
          <w:rFonts w:ascii="Arial" w:eastAsia="Times New Roman" w:hAnsi="Arial" w:cs="Arial"/>
          <w:sz w:val="24"/>
          <w:szCs w:val="24"/>
          <w:lang w:eastAsia="en-GB"/>
        </w:rPr>
        <w:t xml:space="preserve"> health inequalities </w:t>
      </w:r>
      <w:r w:rsidR="00B53225" w:rsidRPr="004D0D44">
        <w:rPr>
          <w:rFonts w:ascii="Arial" w:eastAsia="Times New Roman" w:hAnsi="Arial" w:cs="Arial"/>
          <w:sz w:val="24"/>
          <w:szCs w:val="24"/>
          <w:lang w:eastAsia="en-GB"/>
        </w:rPr>
        <w:t>equated</w:t>
      </w:r>
      <w:r w:rsidRPr="004D0D44">
        <w:rPr>
          <w:rFonts w:ascii="Arial" w:eastAsia="Times New Roman" w:hAnsi="Arial" w:cs="Arial"/>
          <w:sz w:val="24"/>
          <w:szCs w:val="24"/>
          <w:lang w:eastAsia="en-GB"/>
        </w:rPr>
        <w:t xml:space="preserve"> with non-disabled </w:t>
      </w:r>
      <w:r w:rsidR="00B53225" w:rsidRPr="004D0D44">
        <w:rPr>
          <w:rFonts w:ascii="Arial" w:eastAsia="Times New Roman" w:hAnsi="Arial" w:cs="Arial"/>
          <w:sz w:val="24"/>
          <w:szCs w:val="24"/>
          <w:lang w:eastAsia="en-GB"/>
        </w:rPr>
        <w:t>people</w:t>
      </w:r>
      <w:r w:rsidRPr="004D0D44">
        <w:rPr>
          <w:rFonts w:ascii="Arial" w:eastAsia="Times New Roman" w:hAnsi="Arial" w:cs="Arial"/>
          <w:sz w:val="24"/>
          <w:szCs w:val="24"/>
          <w:lang w:eastAsia="en-GB"/>
        </w:rPr>
        <w:t xml:space="preserve">. These </w:t>
      </w:r>
      <w:r w:rsidRPr="004D0D44">
        <w:rPr>
          <w:rFonts w:ascii="Arial" w:eastAsia="Times New Roman" w:hAnsi="Arial" w:cs="Arial"/>
          <w:sz w:val="24"/>
          <w:szCs w:val="24"/>
          <w:lang w:eastAsia="en-GB"/>
        </w:rPr>
        <w:lastRenderedPageBreak/>
        <w:t xml:space="preserve">inequalities </w:t>
      </w:r>
      <w:r w:rsidR="00B53225" w:rsidRPr="004D0D44">
        <w:rPr>
          <w:rFonts w:ascii="Arial" w:eastAsia="Times New Roman" w:hAnsi="Arial" w:cs="Arial"/>
          <w:sz w:val="24"/>
          <w:szCs w:val="24"/>
          <w:lang w:eastAsia="en-GB"/>
        </w:rPr>
        <w:t>comprise</w:t>
      </w:r>
      <w:r w:rsidRPr="004D0D44">
        <w:rPr>
          <w:rFonts w:ascii="Arial" w:eastAsia="Times New Roman" w:hAnsi="Arial" w:cs="Arial"/>
          <w:sz w:val="24"/>
          <w:szCs w:val="24"/>
          <w:lang w:eastAsia="en-GB"/>
        </w:rPr>
        <w:t xml:space="preserve"> higher rates of mental </w:t>
      </w:r>
      <w:r w:rsidR="00B53225" w:rsidRPr="004D0D44">
        <w:rPr>
          <w:rFonts w:ascii="Arial" w:eastAsia="Times New Roman" w:hAnsi="Arial" w:cs="Arial"/>
          <w:sz w:val="24"/>
          <w:szCs w:val="24"/>
          <w:lang w:eastAsia="en-GB"/>
        </w:rPr>
        <w:t>sickness</w:t>
      </w:r>
      <w:r w:rsidRPr="004D0D44">
        <w:rPr>
          <w:rFonts w:ascii="Arial" w:eastAsia="Times New Roman" w:hAnsi="Arial" w:cs="Arial"/>
          <w:sz w:val="24"/>
          <w:szCs w:val="24"/>
          <w:lang w:eastAsia="en-GB"/>
        </w:rPr>
        <w:t xml:space="preserve">, chronic </w:t>
      </w:r>
      <w:r w:rsidR="00B53225" w:rsidRPr="004D0D44">
        <w:rPr>
          <w:rFonts w:ascii="Arial" w:eastAsia="Times New Roman" w:hAnsi="Arial" w:cs="Arial"/>
          <w:sz w:val="24"/>
          <w:szCs w:val="24"/>
          <w:lang w:eastAsia="en-GB"/>
        </w:rPr>
        <w:t>illnesses</w:t>
      </w:r>
      <w:r w:rsidRPr="004D0D44">
        <w:rPr>
          <w:rFonts w:ascii="Arial" w:eastAsia="Times New Roman" w:hAnsi="Arial" w:cs="Arial"/>
          <w:sz w:val="24"/>
          <w:szCs w:val="24"/>
          <w:lang w:eastAsia="en-GB"/>
        </w:rPr>
        <w:t xml:space="preserve">, </w:t>
      </w:r>
      <w:r w:rsidR="00B53225" w:rsidRPr="004D0D44">
        <w:rPr>
          <w:rFonts w:ascii="Arial" w:eastAsia="Times New Roman" w:hAnsi="Arial" w:cs="Arial"/>
          <w:sz w:val="24"/>
          <w:szCs w:val="24"/>
          <w:lang w:eastAsia="en-GB"/>
        </w:rPr>
        <w:t>augmented</w:t>
      </w:r>
      <w:r w:rsidRPr="004D0D44">
        <w:rPr>
          <w:rFonts w:ascii="Arial" w:eastAsia="Times New Roman" w:hAnsi="Arial" w:cs="Arial"/>
          <w:sz w:val="24"/>
          <w:szCs w:val="24"/>
          <w:lang w:eastAsia="en-GB"/>
        </w:rPr>
        <w:t xml:space="preserve"> </w:t>
      </w:r>
      <w:r w:rsidR="00B53225">
        <w:rPr>
          <w:rFonts w:ascii="Arial" w:eastAsia="Times New Roman" w:hAnsi="Arial" w:cs="Arial"/>
          <w:sz w:val="24"/>
          <w:szCs w:val="24"/>
          <w:lang w:eastAsia="en-GB"/>
        </w:rPr>
        <w:t xml:space="preserve">rate of </w:t>
      </w:r>
      <w:r w:rsidR="00B53225" w:rsidRPr="004D0D44">
        <w:rPr>
          <w:rFonts w:ascii="Arial" w:eastAsia="Times New Roman" w:hAnsi="Arial" w:cs="Arial"/>
          <w:sz w:val="24"/>
          <w:szCs w:val="24"/>
          <w:lang w:eastAsia="en-GB"/>
        </w:rPr>
        <w:t>death</w:t>
      </w:r>
      <w:r w:rsidR="00B53225">
        <w:rPr>
          <w:rFonts w:ascii="Arial" w:eastAsia="Times New Roman" w:hAnsi="Arial" w:cs="Arial"/>
          <w:sz w:val="24"/>
          <w:szCs w:val="24"/>
          <w:lang w:eastAsia="en-GB"/>
        </w:rPr>
        <w:t>s</w:t>
      </w:r>
      <w:r w:rsidRPr="004D0D44">
        <w:rPr>
          <w:rFonts w:ascii="Arial" w:eastAsia="Times New Roman" w:hAnsi="Arial" w:cs="Arial"/>
          <w:sz w:val="24"/>
          <w:szCs w:val="24"/>
          <w:lang w:eastAsia="en-GB"/>
        </w:rPr>
        <w:t xml:space="preserve">, poverty, healthcare </w:t>
      </w:r>
      <w:r w:rsidR="00B53225" w:rsidRPr="004D0D44">
        <w:rPr>
          <w:rFonts w:ascii="Arial" w:eastAsia="Times New Roman" w:hAnsi="Arial" w:cs="Arial"/>
          <w:sz w:val="24"/>
          <w:szCs w:val="24"/>
          <w:lang w:eastAsia="en-GB"/>
        </w:rPr>
        <w:t>blockades</w:t>
      </w:r>
      <w:r w:rsidRPr="004D0D44">
        <w:rPr>
          <w:rFonts w:ascii="Arial" w:eastAsia="Times New Roman" w:hAnsi="Arial" w:cs="Arial"/>
          <w:sz w:val="24"/>
          <w:szCs w:val="24"/>
          <w:lang w:eastAsia="en-GB"/>
        </w:rPr>
        <w:t xml:space="preserve">, and social exclusion. The </w:t>
      </w:r>
      <w:r w:rsidR="00B53225" w:rsidRPr="004D0D44">
        <w:rPr>
          <w:rFonts w:ascii="Arial" w:eastAsia="Times New Roman" w:hAnsi="Arial" w:cs="Arial"/>
          <w:sz w:val="24"/>
          <w:szCs w:val="24"/>
          <w:lang w:eastAsia="en-GB"/>
        </w:rPr>
        <w:t>reasons</w:t>
      </w:r>
      <w:r w:rsidRPr="004D0D44">
        <w:rPr>
          <w:rFonts w:ascii="Arial" w:eastAsia="Times New Roman" w:hAnsi="Arial" w:cs="Arial"/>
          <w:sz w:val="24"/>
          <w:szCs w:val="24"/>
          <w:lang w:eastAsia="en-GB"/>
        </w:rPr>
        <w:t xml:space="preserve"> are not </w:t>
      </w:r>
      <w:r w:rsidR="00B53225">
        <w:rPr>
          <w:rFonts w:ascii="Arial" w:eastAsia="Times New Roman" w:hAnsi="Arial" w:cs="Arial"/>
          <w:sz w:val="24"/>
          <w:szCs w:val="24"/>
          <w:lang w:eastAsia="en-GB"/>
        </w:rPr>
        <w:t>just</w:t>
      </w:r>
      <w:r w:rsidRPr="004D0D44">
        <w:rPr>
          <w:rFonts w:ascii="Arial" w:eastAsia="Times New Roman" w:hAnsi="Arial" w:cs="Arial"/>
          <w:sz w:val="24"/>
          <w:szCs w:val="24"/>
          <w:lang w:eastAsia="en-GB"/>
        </w:rPr>
        <w:t xml:space="preserve"> </w:t>
      </w:r>
      <w:r w:rsidR="00B53225" w:rsidRPr="004D0D44">
        <w:rPr>
          <w:rFonts w:ascii="Arial" w:eastAsia="Times New Roman" w:hAnsi="Arial" w:cs="Arial"/>
          <w:sz w:val="24"/>
          <w:szCs w:val="24"/>
          <w:lang w:eastAsia="en-GB"/>
        </w:rPr>
        <w:t>linked</w:t>
      </w:r>
      <w:r w:rsidRPr="004D0D44">
        <w:rPr>
          <w:rFonts w:ascii="Arial" w:eastAsia="Times New Roman" w:hAnsi="Arial" w:cs="Arial"/>
          <w:sz w:val="24"/>
          <w:szCs w:val="24"/>
          <w:lang w:eastAsia="en-GB"/>
        </w:rPr>
        <w:t xml:space="preserve"> to </w:t>
      </w:r>
      <w:r w:rsidR="00B53225">
        <w:rPr>
          <w:rFonts w:ascii="Arial" w:eastAsia="Times New Roman" w:hAnsi="Arial" w:cs="Arial"/>
          <w:sz w:val="24"/>
          <w:szCs w:val="24"/>
          <w:lang w:eastAsia="en-GB"/>
        </w:rPr>
        <w:t xml:space="preserve">disability but as well </w:t>
      </w:r>
      <w:r w:rsidRPr="004D0D44">
        <w:rPr>
          <w:rFonts w:ascii="Arial" w:eastAsia="Times New Roman" w:hAnsi="Arial" w:cs="Arial"/>
          <w:sz w:val="24"/>
          <w:szCs w:val="24"/>
          <w:lang w:eastAsia="en-GB"/>
        </w:rPr>
        <w:t xml:space="preserve">arise from social, economic, and </w:t>
      </w:r>
      <w:r w:rsidR="00B53225" w:rsidRPr="004D0D44">
        <w:rPr>
          <w:rFonts w:ascii="Arial" w:eastAsia="Times New Roman" w:hAnsi="Arial" w:cs="Arial"/>
          <w:sz w:val="24"/>
          <w:szCs w:val="24"/>
          <w:lang w:eastAsia="en-GB"/>
        </w:rPr>
        <w:t>ecological</w:t>
      </w:r>
      <w:r w:rsidRPr="004D0D44">
        <w:rPr>
          <w:rFonts w:ascii="Arial" w:eastAsia="Times New Roman" w:hAnsi="Arial" w:cs="Arial"/>
          <w:sz w:val="24"/>
          <w:szCs w:val="24"/>
          <w:lang w:eastAsia="en-GB"/>
        </w:rPr>
        <w:t xml:space="preserve"> disadvantages. National policies and charities play a </w:t>
      </w:r>
      <w:r w:rsidR="00B53225" w:rsidRPr="004D0D44">
        <w:rPr>
          <w:rFonts w:ascii="Arial" w:eastAsia="Times New Roman" w:hAnsi="Arial" w:cs="Arial"/>
          <w:sz w:val="24"/>
          <w:szCs w:val="24"/>
          <w:lang w:eastAsia="en-GB"/>
        </w:rPr>
        <w:t>significant</w:t>
      </w:r>
      <w:r w:rsidRPr="004D0D44">
        <w:rPr>
          <w:rFonts w:ascii="Arial" w:eastAsia="Times New Roman" w:hAnsi="Arial" w:cs="Arial"/>
          <w:sz w:val="24"/>
          <w:szCs w:val="24"/>
          <w:lang w:eastAsia="en-GB"/>
        </w:rPr>
        <w:t xml:space="preserve"> </w:t>
      </w:r>
      <w:r w:rsidR="00B53225" w:rsidRPr="004D0D44">
        <w:rPr>
          <w:rFonts w:ascii="Arial" w:eastAsia="Times New Roman" w:hAnsi="Arial" w:cs="Arial"/>
          <w:sz w:val="24"/>
          <w:szCs w:val="24"/>
          <w:lang w:eastAsia="en-GB"/>
        </w:rPr>
        <w:t>part</w:t>
      </w:r>
      <w:r w:rsidRPr="004D0D44">
        <w:rPr>
          <w:rFonts w:ascii="Arial" w:eastAsia="Times New Roman" w:hAnsi="Arial" w:cs="Arial"/>
          <w:sz w:val="24"/>
          <w:szCs w:val="24"/>
          <w:lang w:eastAsia="en-GB"/>
        </w:rPr>
        <w:t xml:space="preserve"> in </w:t>
      </w:r>
      <w:r w:rsidR="00B53225">
        <w:rPr>
          <w:rFonts w:ascii="Arial" w:eastAsia="Times New Roman" w:hAnsi="Arial" w:cs="Arial"/>
          <w:sz w:val="24"/>
          <w:szCs w:val="24"/>
          <w:lang w:eastAsia="en-GB"/>
        </w:rPr>
        <w:t xml:space="preserve">the reduction of </w:t>
      </w:r>
      <w:r w:rsidRPr="004D0D44">
        <w:rPr>
          <w:rFonts w:ascii="Arial" w:eastAsia="Times New Roman" w:hAnsi="Arial" w:cs="Arial"/>
          <w:sz w:val="24"/>
          <w:szCs w:val="24"/>
          <w:lang w:eastAsia="en-GB"/>
        </w:rPr>
        <w:t xml:space="preserve">these inequalities by </w:t>
      </w:r>
      <w:r w:rsidR="00B53225">
        <w:rPr>
          <w:rFonts w:ascii="Arial" w:eastAsia="Times New Roman" w:hAnsi="Arial" w:cs="Arial"/>
          <w:sz w:val="24"/>
          <w:szCs w:val="24"/>
          <w:lang w:eastAsia="en-GB"/>
        </w:rPr>
        <w:t>enhancing</w:t>
      </w:r>
      <w:r w:rsidRPr="004D0D44">
        <w:rPr>
          <w:rFonts w:ascii="Arial" w:eastAsia="Times New Roman" w:hAnsi="Arial" w:cs="Arial"/>
          <w:sz w:val="24"/>
          <w:szCs w:val="24"/>
          <w:lang w:eastAsia="en-GB"/>
        </w:rPr>
        <w:t xml:space="preserve"> accessibility, </w:t>
      </w:r>
      <w:r w:rsidR="00B53225" w:rsidRPr="004D0D44">
        <w:rPr>
          <w:rFonts w:ascii="Arial" w:eastAsia="Times New Roman" w:hAnsi="Arial" w:cs="Arial"/>
          <w:sz w:val="24"/>
          <w:szCs w:val="24"/>
          <w:lang w:eastAsia="en-GB"/>
        </w:rPr>
        <w:t>encouraging</w:t>
      </w:r>
      <w:r w:rsidRPr="004D0D44">
        <w:rPr>
          <w:rFonts w:ascii="Arial" w:eastAsia="Times New Roman" w:hAnsi="Arial" w:cs="Arial"/>
          <w:sz w:val="24"/>
          <w:szCs w:val="24"/>
          <w:lang w:eastAsia="en-GB"/>
        </w:rPr>
        <w:t xml:space="preserve"> inclusion, and supporting </w:t>
      </w:r>
      <w:r w:rsidR="00B53225">
        <w:rPr>
          <w:rFonts w:ascii="Arial" w:eastAsia="Times New Roman" w:hAnsi="Arial" w:cs="Arial"/>
          <w:sz w:val="24"/>
          <w:szCs w:val="24"/>
          <w:lang w:eastAsia="en-GB"/>
        </w:rPr>
        <w:t>people with disabilities</w:t>
      </w:r>
      <w:r w:rsidRPr="004D0D44">
        <w:rPr>
          <w:rFonts w:ascii="Arial" w:eastAsia="Times New Roman" w:hAnsi="Arial" w:cs="Arial"/>
          <w:sz w:val="24"/>
          <w:szCs w:val="24"/>
          <w:lang w:eastAsia="en-GB"/>
        </w:rPr>
        <w:t xml:space="preserve">. </w:t>
      </w:r>
      <w:r w:rsidR="00B53225" w:rsidRPr="004D0D44">
        <w:rPr>
          <w:rFonts w:ascii="Arial" w:eastAsia="Times New Roman" w:hAnsi="Arial" w:cs="Arial"/>
          <w:sz w:val="24"/>
          <w:szCs w:val="24"/>
          <w:lang w:eastAsia="en-GB"/>
        </w:rPr>
        <w:t>Though</w:t>
      </w:r>
      <w:r w:rsidRPr="004D0D44">
        <w:rPr>
          <w:rFonts w:ascii="Arial" w:eastAsia="Times New Roman" w:hAnsi="Arial" w:cs="Arial"/>
          <w:sz w:val="24"/>
          <w:szCs w:val="24"/>
          <w:lang w:eastAsia="en-GB"/>
        </w:rPr>
        <w:t xml:space="preserve">, </w:t>
      </w:r>
      <w:r w:rsidR="00B53225" w:rsidRPr="004D0D44">
        <w:rPr>
          <w:rFonts w:ascii="Arial" w:eastAsia="Times New Roman" w:hAnsi="Arial" w:cs="Arial"/>
          <w:sz w:val="24"/>
          <w:szCs w:val="24"/>
          <w:lang w:eastAsia="en-GB"/>
        </w:rPr>
        <w:t>continuous</w:t>
      </w:r>
      <w:r w:rsidRPr="004D0D44">
        <w:rPr>
          <w:rFonts w:ascii="Arial" w:eastAsia="Times New Roman" w:hAnsi="Arial" w:cs="Arial"/>
          <w:sz w:val="24"/>
          <w:szCs w:val="24"/>
          <w:lang w:eastAsia="en-GB"/>
        </w:rPr>
        <w:t xml:space="preserve"> action is </w:t>
      </w:r>
      <w:r w:rsidR="00B53225">
        <w:rPr>
          <w:rFonts w:ascii="Arial" w:eastAsia="Times New Roman" w:hAnsi="Arial" w:cs="Arial"/>
          <w:sz w:val="24"/>
          <w:szCs w:val="24"/>
          <w:lang w:eastAsia="en-GB"/>
        </w:rPr>
        <w:t>needed</w:t>
      </w:r>
      <w:r w:rsidRPr="004D0D44">
        <w:rPr>
          <w:rFonts w:ascii="Arial" w:eastAsia="Times New Roman" w:hAnsi="Arial" w:cs="Arial"/>
          <w:sz w:val="24"/>
          <w:szCs w:val="24"/>
          <w:lang w:eastAsia="en-GB"/>
        </w:rPr>
        <w:t xml:space="preserve"> to </w:t>
      </w:r>
      <w:r w:rsidR="00B53225">
        <w:rPr>
          <w:rFonts w:ascii="Arial" w:eastAsia="Times New Roman" w:hAnsi="Arial" w:cs="Arial"/>
          <w:sz w:val="24"/>
          <w:szCs w:val="24"/>
          <w:lang w:eastAsia="en-GB"/>
        </w:rPr>
        <w:t xml:space="preserve">make sure people with disabilities </w:t>
      </w:r>
      <w:r w:rsidR="00B53225" w:rsidRPr="004D0D44">
        <w:rPr>
          <w:rFonts w:ascii="Arial" w:eastAsia="Times New Roman" w:hAnsi="Arial" w:cs="Arial"/>
          <w:sz w:val="24"/>
          <w:szCs w:val="24"/>
          <w:lang w:eastAsia="en-GB"/>
        </w:rPr>
        <w:t>realise</w:t>
      </w:r>
      <w:r w:rsidRPr="004D0D44">
        <w:rPr>
          <w:rFonts w:ascii="Arial" w:eastAsia="Times New Roman" w:hAnsi="Arial" w:cs="Arial"/>
          <w:sz w:val="24"/>
          <w:szCs w:val="24"/>
          <w:lang w:eastAsia="en-GB"/>
        </w:rPr>
        <w:t xml:space="preserve"> </w:t>
      </w:r>
      <w:r w:rsidR="00B53225" w:rsidRPr="004D0D44">
        <w:rPr>
          <w:rFonts w:ascii="Arial" w:eastAsia="Times New Roman" w:hAnsi="Arial" w:cs="Arial"/>
          <w:sz w:val="24"/>
          <w:szCs w:val="24"/>
          <w:lang w:eastAsia="en-GB"/>
        </w:rPr>
        <w:t>identical</w:t>
      </w:r>
      <w:r w:rsidRPr="004D0D44">
        <w:rPr>
          <w:rFonts w:ascii="Arial" w:eastAsia="Times New Roman" w:hAnsi="Arial" w:cs="Arial"/>
          <w:sz w:val="24"/>
          <w:szCs w:val="24"/>
          <w:lang w:eastAsia="en-GB"/>
        </w:rPr>
        <w:t xml:space="preserve"> health </w:t>
      </w:r>
      <w:r w:rsidR="00B53225" w:rsidRPr="004D0D44">
        <w:rPr>
          <w:rFonts w:ascii="Arial" w:eastAsia="Times New Roman" w:hAnsi="Arial" w:cs="Arial"/>
          <w:sz w:val="24"/>
          <w:szCs w:val="24"/>
          <w:lang w:eastAsia="en-GB"/>
        </w:rPr>
        <w:t>results</w:t>
      </w:r>
      <w:r w:rsidRPr="004D0D44">
        <w:rPr>
          <w:rFonts w:ascii="Arial" w:eastAsia="Times New Roman" w:hAnsi="Arial" w:cs="Arial"/>
          <w:sz w:val="24"/>
          <w:szCs w:val="24"/>
          <w:lang w:eastAsia="en-GB"/>
        </w:rPr>
        <w:t xml:space="preserve"> across the U</w:t>
      </w:r>
      <w:r w:rsidR="00B53225">
        <w:rPr>
          <w:rFonts w:ascii="Arial" w:eastAsia="Times New Roman" w:hAnsi="Arial" w:cs="Arial"/>
          <w:sz w:val="24"/>
          <w:szCs w:val="24"/>
          <w:lang w:eastAsia="en-GB"/>
        </w:rPr>
        <w:t xml:space="preserve">nited </w:t>
      </w:r>
      <w:r w:rsidRPr="004D0D44">
        <w:rPr>
          <w:rFonts w:ascii="Arial" w:eastAsia="Times New Roman" w:hAnsi="Arial" w:cs="Arial"/>
          <w:sz w:val="24"/>
          <w:szCs w:val="24"/>
          <w:lang w:eastAsia="en-GB"/>
        </w:rPr>
        <w:t>K</w:t>
      </w:r>
      <w:r w:rsidR="00B53225">
        <w:rPr>
          <w:rFonts w:ascii="Arial" w:eastAsia="Times New Roman" w:hAnsi="Arial" w:cs="Arial"/>
          <w:sz w:val="24"/>
          <w:szCs w:val="24"/>
          <w:lang w:eastAsia="en-GB"/>
        </w:rPr>
        <w:t>ingdom</w:t>
      </w:r>
      <w:r w:rsidRPr="004A583B">
        <w:rPr>
          <w:rFonts w:ascii="Times New Roman" w:eastAsia="Times New Roman" w:hAnsi="Times New Roman" w:cs="Times New Roman"/>
          <w:sz w:val="24"/>
          <w:szCs w:val="24"/>
          <w:lang w:eastAsia="en-GB"/>
        </w:rPr>
        <w:t>.</w:t>
      </w:r>
    </w:p>
    <w:p w14:paraId="23DC12BD" w14:textId="4C35BC75" w:rsidR="004A583B" w:rsidRDefault="004A583B"/>
    <w:p w14:paraId="23C00BA0" w14:textId="55E373AA" w:rsidR="00A60086" w:rsidRPr="009D38EA" w:rsidRDefault="00A60086" w:rsidP="00A60086">
      <w:pPr>
        <w:pStyle w:val="Heading1"/>
        <w:rPr>
          <w:rFonts w:ascii="Arial" w:hAnsi="Arial" w:cs="Arial"/>
          <w:sz w:val="28"/>
          <w:szCs w:val="28"/>
        </w:rPr>
      </w:pPr>
      <w:r w:rsidRPr="009D38EA">
        <w:rPr>
          <w:rFonts w:ascii="Arial" w:hAnsi="Arial" w:cs="Arial"/>
          <w:sz w:val="28"/>
          <w:szCs w:val="28"/>
        </w:rPr>
        <w:t xml:space="preserve">Task 2: Epidemiological Analysis  </w:t>
      </w:r>
    </w:p>
    <w:p w14:paraId="198ACFBF" w14:textId="77777777" w:rsidR="00A60086" w:rsidRPr="009D38EA" w:rsidRDefault="00A60086" w:rsidP="009D38EA">
      <w:pPr>
        <w:pStyle w:val="Heading1"/>
        <w:spacing w:line="360" w:lineRule="auto"/>
        <w:jc w:val="both"/>
        <w:rPr>
          <w:rFonts w:ascii="Arial" w:hAnsi="Arial" w:cs="Arial"/>
          <w:sz w:val="28"/>
          <w:szCs w:val="28"/>
        </w:rPr>
      </w:pPr>
      <w:r w:rsidRPr="009D38EA">
        <w:rPr>
          <w:rFonts w:ascii="Arial" w:hAnsi="Arial" w:cs="Arial"/>
          <w:sz w:val="28"/>
          <w:szCs w:val="28"/>
        </w:rPr>
        <w:t>Public Health Problem: Type 2 Diabetes Among Disabled Adults in a London Borough</w:t>
      </w:r>
    </w:p>
    <w:p w14:paraId="7D509BF6" w14:textId="77777777" w:rsidR="00A60086" w:rsidRPr="009D38EA" w:rsidRDefault="00A60086" w:rsidP="00A60086">
      <w:pPr>
        <w:pStyle w:val="Heading2"/>
        <w:rPr>
          <w:rFonts w:ascii="Arial" w:hAnsi="Arial" w:cs="Arial"/>
          <w:sz w:val="28"/>
          <w:szCs w:val="28"/>
        </w:rPr>
      </w:pPr>
      <w:r w:rsidRPr="009D38EA">
        <w:rPr>
          <w:rFonts w:ascii="Arial" w:hAnsi="Arial" w:cs="Arial"/>
          <w:sz w:val="28"/>
          <w:szCs w:val="28"/>
        </w:rPr>
        <w:t>Introduction</w:t>
      </w:r>
    </w:p>
    <w:p w14:paraId="0A849574"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Type 2 diabetes mellitus (T2D) is a prominent non-communicable illness and a considerable public health issue globally. It transpires when the body develops insulin resistance or fails to produce adequate insulin, leading to elevated blood glucose levels. If inadequately managed, type 2 diabetes may result in severe consequences such as cardiovascular disease, renal disease, neuropathy, visual impairment, and increased mortality (World Health Organization, 2023).</w:t>
      </w:r>
    </w:p>
    <w:p w14:paraId="1B664CA6"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Disabled individuals constitute a significant demographic with a heightened susceptibility to type 2 diabetes due to their frequent encounters with social and health disparities. This epidemiology report focuses on disabled persons residing in the London Borough of Newham. This group is suitable due to the substantial disparities in socioeconomic conditions, disability prevalence, ethnicity, and chronic illness load among London boroughs.</w:t>
      </w:r>
    </w:p>
    <w:p w14:paraId="3E97370D"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Worldwide, diabetes impacts around 500 million persons, with type 2 diabetes constituting the predominant kind. The International Diabetes Federation (2021) indicates that the prevalence of diabetes is rising due to ageing populations, obesity, sedentary lifestyles, and social disparities. Diabetes UK (2023) estimates that millions of individuals in the UK have diabetes, with a significant portion of cases undiagnosed.</w:t>
      </w:r>
    </w:p>
    <w:p w14:paraId="6FB5D84C" w14:textId="30087ABD"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lastRenderedPageBreak/>
        <w:t>Individuals with disabilities face a heightened prevalence of diabetes relative to non-disabled populations. Public Health England (2021) determined that disabled adults are more susceptible to several long-term illnesses, including diabetes, as a result of obstacles impacting healthcare access, lifestyle options, and preventive measures.</w:t>
      </w:r>
    </w:p>
    <w:p w14:paraId="2DED63D9" w14:textId="50596925" w:rsidR="009D38EA" w:rsidRPr="009D38EA" w:rsidRDefault="009D38EA" w:rsidP="009D38EA">
      <w:pPr>
        <w:pStyle w:val="Heading1"/>
        <w:spacing w:line="360" w:lineRule="auto"/>
        <w:jc w:val="both"/>
        <w:rPr>
          <w:rFonts w:ascii="Arial" w:hAnsi="Arial" w:cs="Arial"/>
          <w:kern w:val="0"/>
          <w:sz w:val="24"/>
          <w:szCs w:val="24"/>
        </w:rPr>
      </w:pPr>
      <w:r w:rsidRPr="009D38EA">
        <w:rPr>
          <w:rFonts w:ascii="Arial" w:hAnsi="Arial" w:cs="Arial"/>
          <w:kern w:val="0"/>
          <w:sz w:val="24"/>
          <w:szCs w:val="24"/>
        </w:rPr>
        <w:t>Epidemiological Identification of the Health Issue</w:t>
      </w:r>
    </w:p>
    <w:p w14:paraId="071C4AF6" w14:textId="454061C2"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The initial phase of epidemiology entails determining the affected population, the geographical distribution of the disease, and the magnitude of the issue. Epidemiologists quantify disease frequency using markers like incidence and prevalence to analyse patterns among populations (Bonita</w:t>
      </w:r>
      <w:r>
        <w:rPr>
          <w:rFonts w:ascii="Arial" w:hAnsi="Arial" w:cs="Arial"/>
          <w:b w:val="0"/>
          <w:bCs w:val="0"/>
          <w:kern w:val="0"/>
          <w:sz w:val="24"/>
          <w:szCs w:val="24"/>
        </w:rPr>
        <w:t xml:space="preserve"> et al., </w:t>
      </w:r>
      <w:r w:rsidRPr="009D38EA">
        <w:rPr>
          <w:rFonts w:ascii="Arial" w:hAnsi="Arial" w:cs="Arial"/>
          <w:b w:val="0"/>
          <w:bCs w:val="0"/>
          <w:kern w:val="0"/>
          <w:sz w:val="24"/>
          <w:szCs w:val="24"/>
        </w:rPr>
        <w:t>2006).</w:t>
      </w:r>
    </w:p>
    <w:p w14:paraId="63746BA6"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In Newham, health needs assessments utilise data from general practitioner records, hospital admissions, national surveys, and public health surveillance systems. This data identifies populations at heightened risk, including disabled adults, the elderly, individuals experiencing deprivation, and ethnic minority communities (Newham Council, 2022).</w:t>
      </w:r>
    </w:p>
    <w:p w14:paraId="71CC7AF6" w14:textId="51F339E0"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A health needs assessment would evaluate the prevalence of diabetes among disabled persons by evaluating GP diabetes registrations, hospital admission data, mortality records, screening participation, and lifestyle risk factors. This information enables public health teams to focus resources and formulate targeted interventions.</w:t>
      </w:r>
    </w:p>
    <w:p w14:paraId="374A359E" w14:textId="7B001D83" w:rsidR="009D38EA" w:rsidRPr="009D38EA" w:rsidRDefault="009D38EA" w:rsidP="009D38EA">
      <w:pPr>
        <w:pStyle w:val="Heading1"/>
        <w:spacing w:line="360" w:lineRule="auto"/>
        <w:jc w:val="both"/>
        <w:rPr>
          <w:rFonts w:ascii="Arial" w:hAnsi="Arial" w:cs="Arial"/>
          <w:kern w:val="0"/>
          <w:sz w:val="24"/>
          <w:szCs w:val="24"/>
        </w:rPr>
      </w:pPr>
      <w:r w:rsidRPr="009D38EA">
        <w:rPr>
          <w:rFonts w:ascii="Arial" w:hAnsi="Arial" w:cs="Arial"/>
          <w:kern w:val="0"/>
          <w:sz w:val="24"/>
          <w:szCs w:val="24"/>
        </w:rPr>
        <w:t>Social, Cultural, and Health Implications of Type 2 Diabetes</w:t>
      </w:r>
    </w:p>
    <w:p w14:paraId="34F7CFF5"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Type 2 diabetes engenders substantial health ramifications for individuals and communities. Diabetes elevates the risk of cardiovascular disease, stroke, renal failure, and diminished life expectancy (NHS England, 2023). For disabled individuals, these problems might exacerbate existing impairments and heighten reliance on health and social care services.</w:t>
      </w:r>
    </w:p>
    <w:p w14:paraId="21F1B083"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The societal ramifications are equally significant. Effective diabetes control necessitates access to nutritious food, medicine, healthcare appointments, and chances for physical exercise. Individuals with disabilities facing poverty may find it challenging to sustain healthy lifestyles due to elevated living expenses and diminished employment prospects (Department for Work and Pensions, 2023).</w:t>
      </w:r>
    </w:p>
    <w:p w14:paraId="2D6F11AE" w14:textId="4E79344F"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lastRenderedPageBreak/>
        <w:t>Cultural variables may additionally impact the risk of diabetes. Dietary patterns, health beliefs, linguistic obstacles, and variations in health literacy can influence illness prevention and management. Consequently, interventions must be culturally relevant and accessible (World Health Organization, 2022).</w:t>
      </w:r>
    </w:p>
    <w:p w14:paraId="15680CD8" w14:textId="1AD88F25" w:rsidR="009D38EA" w:rsidRPr="009D38EA" w:rsidRDefault="009D38EA" w:rsidP="009D38EA">
      <w:pPr>
        <w:pStyle w:val="Heading1"/>
        <w:spacing w:line="360" w:lineRule="auto"/>
        <w:jc w:val="both"/>
        <w:rPr>
          <w:rFonts w:ascii="Arial" w:hAnsi="Arial" w:cs="Arial"/>
          <w:kern w:val="0"/>
          <w:sz w:val="28"/>
          <w:szCs w:val="28"/>
        </w:rPr>
      </w:pPr>
      <w:r w:rsidRPr="009D38EA">
        <w:rPr>
          <w:rFonts w:ascii="Arial" w:hAnsi="Arial" w:cs="Arial"/>
          <w:kern w:val="0"/>
          <w:sz w:val="28"/>
          <w:szCs w:val="28"/>
        </w:rPr>
        <w:t>Determinants and Risk Factors</w:t>
      </w:r>
    </w:p>
    <w:p w14:paraId="3FDD007D" w14:textId="00F84D1F" w:rsidR="009D38EA" w:rsidRPr="009D38EA" w:rsidRDefault="009D38EA" w:rsidP="009D38EA">
      <w:pPr>
        <w:pStyle w:val="Heading1"/>
        <w:spacing w:line="360" w:lineRule="auto"/>
        <w:jc w:val="both"/>
        <w:rPr>
          <w:rFonts w:ascii="Arial" w:hAnsi="Arial" w:cs="Arial"/>
          <w:kern w:val="0"/>
          <w:sz w:val="24"/>
          <w:szCs w:val="24"/>
        </w:rPr>
      </w:pPr>
      <w:r w:rsidRPr="009D38EA">
        <w:rPr>
          <w:rFonts w:ascii="Arial" w:hAnsi="Arial" w:cs="Arial"/>
          <w:kern w:val="0"/>
          <w:sz w:val="24"/>
          <w:szCs w:val="24"/>
        </w:rPr>
        <w:t>Physical Inactivity</w:t>
      </w:r>
    </w:p>
    <w:p w14:paraId="74CD976D" w14:textId="038EB53B"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Lack of physical activity is a significant risk factor for type 2 diabetes. Numerous individuals with disabilities encounter mobility restrictions, persistent pain, or inaccessible surroundings that diminish their engagement in physical activity. Decreased physical activity contributes to obesity and insulin resistance (Public Health England, 2021).</w:t>
      </w:r>
    </w:p>
    <w:p w14:paraId="7432F2D8" w14:textId="2108308E" w:rsidR="009D38EA" w:rsidRPr="009D38EA" w:rsidRDefault="009D38EA" w:rsidP="009D38EA">
      <w:pPr>
        <w:pStyle w:val="Heading1"/>
        <w:spacing w:line="360" w:lineRule="auto"/>
        <w:jc w:val="both"/>
        <w:rPr>
          <w:rFonts w:ascii="Arial" w:hAnsi="Arial" w:cs="Arial"/>
          <w:kern w:val="0"/>
          <w:sz w:val="24"/>
          <w:szCs w:val="24"/>
        </w:rPr>
      </w:pPr>
      <w:r w:rsidRPr="009D38EA">
        <w:rPr>
          <w:rFonts w:ascii="Arial" w:hAnsi="Arial" w:cs="Arial"/>
          <w:kern w:val="0"/>
          <w:sz w:val="24"/>
          <w:szCs w:val="24"/>
        </w:rPr>
        <w:t>Obesity and Diet</w:t>
      </w:r>
    </w:p>
    <w:p w14:paraId="1A688107" w14:textId="523B745A"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Obesity is closely linked to type 2 diabetes. Individuals with disabilities may encounter challenges in obtaining inexpensive nutritious food due to financial constraints, transportation obstacles, and reliance on others for shopping or meal preparation (Scope, 2023).</w:t>
      </w:r>
    </w:p>
    <w:p w14:paraId="1EE19771" w14:textId="4DEB8673" w:rsidR="009D38EA" w:rsidRPr="009D38EA" w:rsidRDefault="009D38EA" w:rsidP="009D38EA">
      <w:pPr>
        <w:pStyle w:val="Heading1"/>
        <w:spacing w:line="360" w:lineRule="auto"/>
        <w:jc w:val="both"/>
        <w:rPr>
          <w:rFonts w:ascii="Arial" w:hAnsi="Arial" w:cs="Arial"/>
          <w:kern w:val="0"/>
          <w:sz w:val="24"/>
          <w:szCs w:val="24"/>
        </w:rPr>
      </w:pPr>
      <w:r w:rsidRPr="009D38EA">
        <w:rPr>
          <w:rFonts w:ascii="Arial" w:hAnsi="Arial" w:cs="Arial"/>
          <w:kern w:val="0"/>
          <w:sz w:val="24"/>
          <w:szCs w:val="24"/>
        </w:rPr>
        <w:t>Socioeconomic Inequality</w:t>
      </w:r>
    </w:p>
    <w:p w14:paraId="4F7B9F2B"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Socioeconomic factors significantly affect the risk of diabetes. Disabled adults are more susceptible to unemployment, poverty, and social isolation, which might heighten exposure to detrimental surroundings and diminish access to preventive healthcare (Office for National Statistics, 2023).</w:t>
      </w:r>
    </w:p>
    <w:p w14:paraId="54961BA6" w14:textId="77777777" w:rsidR="009D38EA" w:rsidRPr="009D38EA" w:rsidRDefault="009D38EA" w:rsidP="009D38EA">
      <w:pPr>
        <w:pStyle w:val="Heading1"/>
        <w:spacing w:line="360" w:lineRule="auto"/>
        <w:jc w:val="both"/>
        <w:rPr>
          <w:rFonts w:ascii="Arial" w:hAnsi="Arial" w:cs="Arial"/>
          <w:kern w:val="0"/>
          <w:sz w:val="24"/>
          <w:szCs w:val="24"/>
        </w:rPr>
      </w:pPr>
      <w:r w:rsidRPr="009D38EA">
        <w:rPr>
          <w:rFonts w:ascii="Arial" w:hAnsi="Arial" w:cs="Arial"/>
          <w:kern w:val="0"/>
          <w:sz w:val="24"/>
          <w:szCs w:val="24"/>
        </w:rPr>
        <w:t>Obstacles to Healthcare Access</w:t>
      </w:r>
    </w:p>
    <w:p w14:paraId="777DDDAD" w14:textId="77777777" w:rsidR="009D38EA" w:rsidRPr="009D38EA" w:rsidRDefault="009D38EA" w:rsidP="009D38EA">
      <w:pPr>
        <w:spacing w:after="0" w:line="360" w:lineRule="auto"/>
        <w:jc w:val="both"/>
        <w:rPr>
          <w:rFonts w:ascii="Arial" w:eastAsia="Times New Roman" w:hAnsi="Arial" w:cs="Arial"/>
          <w:sz w:val="24"/>
          <w:szCs w:val="24"/>
          <w:lang w:eastAsia="en-GB"/>
        </w:rPr>
      </w:pPr>
      <w:r w:rsidRPr="009D38EA">
        <w:rPr>
          <w:rFonts w:ascii="Arial" w:eastAsia="Times New Roman" w:hAnsi="Arial" w:cs="Arial"/>
          <w:sz w:val="24"/>
          <w:szCs w:val="24"/>
          <w:lang w:eastAsia="en-GB"/>
        </w:rPr>
        <w:t>Healthcare inequities result in delayed diagnoses and suboptimal diabetes outcomes. Individuals with disabilities may face barriers like inaccessible facilities, communication difficulties, and inadequate accommodations in healthcare settings (Equality Act, 2010).</w:t>
      </w:r>
    </w:p>
    <w:p w14:paraId="6F67FFDA" w14:textId="77777777" w:rsidR="009D38EA" w:rsidRDefault="009D38EA" w:rsidP="009D38EA">
      <w:pPr>
        <w:pStyle w:val="Heading1"/>
        <w:rPr>
          <w:b w:val="0"/>
          <w:bCs w:val="0"/>
          <w:kern w:val="0"/>
          <w:sz w:val="24"/>
          <w:szCs w:val="24"/>
        </w:rPr>
      </w:pPr>
    </w:p>
    <w:p w14:paraId="6A31BC28" w14:textId="36FBA7FA" w:rsidR="00A60086" w:rsidRPr="009D38EA" w:rsidRDefault="00A60086" w:rsidP="009D38EA">
      <w:pPr>
        <w:pStyle w:val="Heading1"/>
        <w:rPr>
          <w:rFonts w:ascii="Arial" w:hAnsi="Arial" w:cs="Arial"/>
          <w:sz w:val="28"/>
          <w:szCs w:val="28"/>
        </w:rPr>
      </w:pPr>
      <w:r w:rsidRPr="009D38EA">
        <w:rPr>
          <w:rFonts w:ascii="Arial" w:hAnsi="Arial" w:cs="Arial"/>
          <w:sz w:val="28"/>
          <w:szCs w:val="28"/>
        </w:rPr>
        <w:lastRenderedPageBreak/>
        <w:t>Public Health Measures Using the Three P’s</w:t>
      </w:r>
    </w:p>
    <w:p w14:paraId="60F01F39" w14:textId="56D08D5A" w:rsidR="009D38EA" w:rsidRPr="009D38EA" w:rsidRDefault="009D38EA" w:rsidP="009D38EA">
      <w:pPr>
        <w:pStyle w:val="Heading1"/>
        <w:rPr>
          <w:kern w:val="0"/>
          <w:sz w:val="36"/>
          <w:szCs w:val="36"/>
        </w:rPr>
      </w:pPr>
      <w:r w:rsidRPr="009D38EA">
        <w:rPr>
          <w:rFonts w:ascii="Arial" w:hAnsi="Arial" w:cs="Arial"/>
          <w:kern w:val="0"/>
          <w:sz w:val="24"/>
          <w:szCs w:val="24"/>
        </w:rPr>
        <w:t>Prevention</w:t>
      </w:r>
    </w:p>
    <w:p w14:paraId="4FEAF247" w14:textId="747E6B68"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Prevention aims to diminish the probability of diabetes onset. Diabetes preventive programs target high-risk patients and offer lifestyle interventions, including weight management, physical activity assistance, and nutrition education (NHS England, 2023).</w:t>
      </w:r>
      <w:r>
        <w:rPr>
          <w:rFonts w:ascii="Arial" w:hAnsi="Arial" w:cs="Arial"/>
          <w:b w:val="0"/>
          <w:bCs w:val="0"/>
          <w:kern w:val="0"/>
          <w:sz w:val="24"/>
          <w:szCs w:val="24"/>
        </w:rPr>
        <w:t xml:space="preserve"> </w:t>
      </w:r>
      <w:r w:rsidRPr="009D38EA">
        <w:rPr>
          <w:rFonts w:ascii="Arial" w:hAnsi="Arial" w:cs="Arial"/>
          <w:b w:val="0"/>
          <w:bCs w:val="0"/>
          <w:kern w:val="0"/>
          <w:sz w:val="24"/>
          <w:szCs w:val="24"/>
        </w:rPr>
        <w:t>Prevention programs for disabled adults must be modified to incorporate accessible exercise options and inclusive health education tailored to disabilities.</w:t>
      </w:r>
    </w:p>
    <w:p w14:paraId="3115A6C2" w14:textId="30EB7A9B" w:rsidR="009D38EA" w:rsidRPr="009D38EA" w:rsidRDefault="009D38EA" w:rsidP="009D38EA">
      <w:pPr>
        <w:pStyle w:val="Heading1"/>
        <w:spacing w:line="360" w:lineRule="auto"/>
        <w:jc w:val="both"/>
        <w:rPr>
          <w:rFonts w:ascii="Arial" w:hAnsi="Arial" w:cs="Arial"/>
          <w:kern w:val="0"/>
          <w:sz w:val="24"/>
          <w:szCs w:val="24"/>
        </w:rPr>
      </w:pPr>
      <w:r w:rsidRPr="009D38EA">
        <w:rPr>
          <w:rFonts w:ascii="Arial" w:hAnsi="Arial" w:cs="Arial"/>
          <w:kern w:val="0"/>
          <w:sz w:val="24"/>
          <w:szCs w:val="24"/>
        </w:rPr>
        <w:t>Protection</w:t>
      </w:r>
    </w:p>
    <w:p w14:paraId="1008FCB3" w14:textId="54CB4FAB"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Protection entails mitigating danger for individuals who are already diagnosed with diabetes. This encompasses pharmacological assistance, consistent surveillance, yearly health assessments, and prompt detection of problems (National Diabetes Audit, 2023).</w:t>
      </w:r>
    </w:p>
    <w:p w14:paraId="130F5553" w14:textId="16BC3847" w:rsidR="009D38EA" w:rsidRPr="009D38EA" w:rsidRDefault="009D38EA" w:rsidP="009D38EA">
      <w:pPr>
        <w:pStyle w:val="Heading1"/>
        <w:spacing w:line="360" w:lineRule="auto"/>
        <w:jc w:val="both"/>
        <w:rPr>
          <w:rFonts w:ascii="Arial" w:hAnsi="Arial" w:cs="Arial"/>
          <w:kern w:val="0"/>
          <w:sz w:val="24"/>
          <w:szCs w:val="24"/>
        </w:rPr>
      </w:pPr>
      <w:r w:rsidRPr="009D38EA">
        <w:rPr>
          <w:rFonts w:ascii="Arial" w:hAnsi="Arial" w:cs="Arial"/>
          <w:kern w:val="0"/>
          <w:sz w:val="24"/>
          <w:szCs w:val="24"/>
        </w:rPr>
        <w:t>Promotion</w:t>
      </w:r>
    </w:p>
    <w:p w14:paraId="620CC89E" w14:textId="4DC7B783"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Health promotion enhances awareness and fosters healthy behaviours. Public health campaigns must employ accessible formats, including easy-to-read materials, subtitles, and other communication means, to guarantee equal participation for individuals with disabilities (World Health Organization, 2022).</w:t>
      </w:r>
    </w:p>
    <w:p w14:paraId="074126E5" w14:textId="01D7ED84" w:rsidR="009D38EA" w:rsidRPr="009D38EA" w:rsidRDefault="009D38EA" w:rsidP="009D38EA">
      <w:pPr>
        <w:pStyle w:val="Heading1"/>
        <w:spacing w:line="360" w:lineRule="auto"/>
        <w:jc w:val="both"/>
        <w:rPr>
          <w:rFonts w:ascii="Arial" w:hAnsi="Arial" w:cs="Arial"/>
          <w:kern w:val="0"/>
          <w:sz w:val="28"/>
          <w:szCs w:val="28"/>
        </w:rPr>
      </w:pPr>
      <w:r w:rsidRPr="009D38EA">
        <w:rPr>
          <w:rFonts w:ascii="Arial" w:hAnsi="Arial" w:cs="Arial"/>
          <w:kern w:val="0"/>
          <w:sz w:val="28"/>
          <w:szCs w:val="28"/>
        </w:rPr>
        <w:t>Surveillance and Monitoring Systems</w:t>
      </w:r>
    </w:p>
    <w:p w14:paraId="697DE120"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Efficient surveillance is crucial for observing diabetes trends. The National Diabetes Audit gathers data on diabetes care, treatment outcomes, and complications throughout England (National Diabetes Audit, 2023).</w:t>
      </w:r>
    </w:p>
    <w:p w14:paraId="1D3282D6"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General Practitioner computerised records furnish details about diagnosis, medication, and disease advancement. Hospital Episode Statistics track diabetes-related admissions, whereas mortality data reveal fatalities associated with diabetes complications (Office for Health Improvement and Disparities, 2023).</w:t>
      </w:r>
    </w:p>
    <w:p w14:paraId="35D20909"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lastRenderedPageBreak/>
        <w:t>In Newham, these tools enable epidemiologists to evaluate the rising prevalence of diabetes among disabled persons and determine if interventions are mitigating inequities.</w:t>
      </w:r>
    </w:p>
    <w:p w14:paraId="11F27786" w14:textId="7949B15E"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Nonetheless, surveillance possesses constraints. Disability data is not uniformly documented across healthcare systems, resulting in potential underestimation of some disparities. Moreover, quantitative statistics may inadequately encompass experiences of prejudice, social exclusion, or obstacles to care.</w:t>
      </w:r>
    </w:p>
    <w:p w14:paraId="35C368C2" w14:textId="1B265797" w:rsidR="009D38EA" w:rsidRPr="002124F5" w:rsidRDefault="009D38EA" w:rsidP="009D38EA">
      <w:pPr>
        <w:pStyle w:val="Heading1"/>
        <w:spacing w:line="360" w:lineRule="auto"/>
        <w:jc w:val="both"/>
        <w:rPr>
          <w:rFonts w:ascii="Arial" w:hAnsi="Arial" w:cs="Arial"/>
          <w:kern w:val="0"/>
          <w:sz w:val="24"/>
          <w:szCs w:val="24"/>
        </w:rPr>
      </w:pPr>
      <w:r w:rsidRPr="002124F5">
        <w:rPr>
          <w:rFonts w:ascii="Arial" w:hAnsi="Arial" w:cs="Arial"/>
          <w:kern w:val="0"/>
          <w:sz w:val="24"/>
          <w:szCs w:val="24"/>
        </w:rPr>
        <w:t>Epidemiological Studies and Health Needs Assessment</w:t>
      </w:r>
    </w:p>
    <w:p w14:paraId="07269AE2" w14:textId="047CFEB2"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Studies indicate that impaired persons exhibit elevated rates of chronic illness and health risks in comparison to non-disabled adults (World Health Organization, 2022). A health needs assessment in Newham would ascertain:</w:t>
      </w:r>
      <w:r w:rsidR="002124F5">
        <w:rPr>
          <w:rFonts w:ascii="Arial" w:hAnsi="Arial" w:cs="Arial"/>
          <w:b w:val="0"/>
          <w:bCs w:val="0"/>
          <w:kern w:val="0"/>
          <w:sz w:val="24"/>
          <w:szCs w:val="24"/>
        </w:rPr>
        <w:t xml:space="preserve"> </w:t>
      </w:r>
      <w:r w:rsidRPr="009D38EA">
        <w:rPr>
          <w:rFonts w:ascii="Arial" w:hAnsi="Arial" w:cs="Arial"/>
          <w:b w:val="0"/>
          <w:bCs w:val="0"/>
          <w:kern w:val="0"/>
          <w:sz w:val="24"/>
          <w:szCs w:val="24"/>
        </w:rPr>
        <w:t>quantity of disabled adults diagnosed with diabetes</w:t>
      </w:r>
      <w:r w:rsidR="002124F5">
        <w:rPr>
          <w:rFonts w:ascii="Arial" w:hAnsi="Arial" w:cs="Arial"/>
          <w:b w:val="0"/>
          <w:bCs w:val="0"/>
          <w:kern w:val="0"/>
          <w:sz w:val="24"/>
          <w:szCs w:val="24"/>
        </w:rPr>
        <w:t xml:space="preserve">, </w:t>
      </w:r>
      <w:r w:rsidRPr="009D38EA">
        <w:rPr>
          <w:rFonts w:ascii="Arial" w:hAnsi="Arial" w:cs="Arial"/>
          <w:b w:val="0"/>
          <w:bCs w:val="0"/>
          <w:kern w:val="0"/>
          <w:sz w:val="24"/>
          <w:szCs w:val="24"/>
        </w:rPr>
        <w:t>demographic attributes</w:t>
      </w:r>
      <w:r w:rsidR="002124F5">
        <w:rPr>
          <w:rFonts w:ascii="Arial" w:hAnsi="Arial" w:cs="Arial"/>
          <w:b w:val="0"/>
          <w:bCs w:val="0"/>
          <w:kern w:val="0"/>
          <w:sz w:val="24"/>
          <w:szCs w:val="24"/>
        </w:rPr>
        <w:t xml:space="preserve">, </w:t>
      </w:r>
      <w:r w:rsidRPr="009D38EA">
        <w:rPr>
          <w:rFonts w:ascii="Arial" w:hAnsi="Arial" w:cs="Arial"/>
          <w:b w:val="0"/>
          <w:bCs w:val="0"/>
          <w:kern w:val="0"/>
          <w:sz w:val="24"/>
          <w:szCs w:val="24"/>
        </w:rPr>
        <w:t>impediments to access</w:t>
      </w:r>
      <w:r w:rsidR="002124F5">
        <w:rPr>
          <w:rFonts w:ascii="Arial" w:hAnsi="Arial" w:cs="Arial"/>
          <w:b w:val="0"/>
          <w:bCs w:val="0"/>
          <w:kern w:val="0"/>
          <w:sz w:val="24"/>
          <w:szCs w:val="24"/>
        </w:rPr>
        <w:t xml:space="preserve">, </w:t>
      </w:r>
      <w:r w:rsidRPr="009D38EA">
        <w:rPr>
          <w:rFonts w:ascii="Arial" w:hAnsi="Arial" w:cs="Arial"/>
          <w:b w:val="0"/>
          <w:bCs w:val="0"/>
          <w:kern w:val="0"/>
          <w:sz w:val="24"/>
          <w:szCs w:val="24"/>
        </w:rPr>
        <w:t>avoidable risk factors</w:t>
      </w:r>
      <w:r w:rsidR="002124F5">
        <w:rPr>
          <w:rFonts w:ascii="Arial" w:hAnsi="Arial" w:cs="Arial"/>
          <w:b w:val="0"/>
          <w:bCs w:val="0"/>
          <w:kern w:val="0"/>
          <w:sz w:val="24"/>
          <w:szCs w:val="24"/>
        </w:rPr>
        <w:t xml:space="preserve">, and </w:t>
      </w:r>
      <w:r w:rsidRPr="009D38EA">
        <w:rPr>
          <w:rFonts w:ascii="Arial" w:hAnsi="Arial" w:cs="Arial"/>
          <w:b w:val="0"/>
          <w:bCs w:val="0"/>
          <w:kern w:val="0"/>
          <w:sz w:val="24"/>
          <w:szCs w:val="24"/>
        </w:rPr>
        <w:t>healthcare results</w:t>
      </w:r>
      <w:r w:rsidR="002124F5">
        <w:rPr>
          <w:rFonts w:ascii="Arial" w:hAnsi="Arial" w:cs="Arial"/>
          <w:b w:val="0"/>
          <w:bCs w:val="0"/>
          <w:kern w:val="0"/>
          <w:sz w:val="24"/>
          <w:szCs w:val="24"/>
        </w:rPr>
        <w:t xml:space="preserve">. </w:t>
      </w:r>
      <w:r w:rsidRPr="009D38EA">
        <w:rPr>
          <w:rFonts w:ascii="Arial" w:hAnsi="Arial" w:cs="Arial"/>
          <w:b w:val="0"/>
          <w:bCs w:val="0"/>
          <w:kern w:val="0"/>
          <w:sz w:val="24"/>
          <w:szCs w:val="24"/>
        </w:rPr>
        <w:t>This evidence substantiates the formulation of focused public health interventions.</w:t>
      </w:r>
    </w:p>
    <w:p w14:paraId="6527B25F" w14:textId="4A43B739" w:rsidR="009D38EA" w:rsidRPr="002124F5" w:rsidRDefault="009D38EA" w:rsidP="009D38EA">
      <w:pPr>
        <w:pStyle w:val="Heading1"/>
        <w:spacing w:line="360" w:lineRule="auto"/>
        <w:jc w:val="both"/>
        <w:rPr>
          <w:rFonts w:ascii="Arial" w:hAnsi="Arial" w:cs="Arial"/>
          <w:kern w:val="0"/>
          <w:sz w:val="24"/>
          <w:szCs w:val="24"/>
        </w:rPr>
      </w:pPr>
      <w:r w:rsidRPr="002124F5">
        <w:rPr>
          <w:rFonts w:ascii="Arial" w:hAnsi="Arial" w:cs="Arial"/>
          <w:kern w:val="0"/>
          <w:sz w:val="24"/>
          <w:szCs w:val="24"/>
        </w:rPr>
        <w:t>Public Health Intervention Initiative</w:t>
      </w:r>
    </w:p>
    <w:p w14:paraId="3FAEA113" w14:textId="295D28C8" w:rsidR="00ED7348" w:rsidRDefault="00ED7348" w:rsidP="009D38EA">
      <w:pPr>
        <w:pStyle w:val="Heading1"/>
        <w:spacing w:line="360" w:lineRule="auto"/>
        <w:jc w:val="both"/>
        <w:rPr>
          <w:rFonts w:ascii="Arial" w:hAnsi="Arial" w:cs="Arial"/>
          <w:b w:val="0"/>
          <w:bCs w:val="0"/>
          <w:sz w:val="24"/>
          <w:szCs w:val="24"/>
        </w:rPr>
      </w:pPr>
      <w:r w:rsidRPr="00ED7348">
        <w:rPr>
          <w:rFonts w:ascii="Arial" w:hAnsi="Arial" w:cs="Arial"/>
          <w:b w:val="0"/>
          <w:bCs w:val="0"/>
          <w:sz w:val="24"/>
          <w:szCs w:val="24"/>
        </w:rPr>
        <w:t xml:space="preserve">A suitable intervention would be the application of an available diabetes prevention and management plan for </w:t>
      </w:r>
      <w:r>
        <w:rPr>
          <w:rFonts w:ascii="Arial" w:hAnsi="Arial" w:cs="Arial"/>
          <w:b w:val="0"/>
          <w:bCs w:val="0"/>
          <w:sz w:val="24"/>
          <w:szCs w:val="24"/>
        </w:rPr>
        <w:t xml:space="preserve">adults with disabilities within </w:t>
      </w:r>
      <w:r w:rsidRPr="00ED7348">
        <w:rPr>
          <w:rFonts w:ascii="Arial" w:hAnsi="Arial" w:cs="Arial"/>
          <w:b w:val="0"/>
          <w:bCs w:val="0"/>
          <w:sz w:val="24"/>
          <w:szCs w:val="24"/>
        </w:rPr>
        <w:t xml:space="preserve">Newham. The programme would effort on </w:t>
      </w:r>
      <w:r>
        <w:rPr>
          <w:rFonts w:ascii="Arial" w:hAnsi="Arial" w:cs="Arial"/>
          <w:b w:val="0"/>
          <w:bCs w:val="0"/>
          <w:sz w:val="24"/>
          <w:szCs w:val="24"/>
        </w:rPr>
        <w:t>enhancing</w:t>
      </w:r>
      <w:r w:rsidRPr="00ED7348">
        <w:rPr>
          <w:rFonts w:ascii="Arial" w:hAnsi="Arial" w:cs="Arial"/>
          <w:b w:val="0"/>
          <w:bCs w:val="0"/>
          <w:sz w:val="24"/>
          <w:szCs w:val="24"/>
        </w:rPr>
        <w:t xml:space="preserve"> access to diabetes education by </w:t>
      </w:r>
      <w:r>
        <w:rPr>
          <w:rFonts w:ascii="Arial" w:hAnsi="Arial" w:cs="Arial"/>
          <w:b w:val="0"/>
          <w:bCs w:val="0"/>
          <w:sz w:val="24"/>
          <w:szCs w:val="24"/>
        </w:rPr>
        <w:t>offering</w:t>
      </w:r>
      <w:r w:rsidRPr="00ED7348">
        <w:rPr>
          <w:rFonts w:ascii="Arial" w:hAnsi="Arial" w:cs="Arial"/>
          <w:b w:val="0"/>
          <w:bCs w:val="0"/>
          <w:sz w:val="24"/>
          <w:szCs w:val="24"/>
        </w:rPr>
        <w:t xml:space="preserve"> information over available communication approaches, for example easy-read resources, visual </w:t>
      </w:r>
      <w:r>
        <w:rPr>
          <w:rFonts w:ascii="Arial" w:hAnsi="Arial" w:cs="Arial"/>
          <w:b w:val="0"/>
          <w:bCs w:val="0"/>
          <w:sz w:val="24"/>
          <w:szCs w:val="24"/>
        </w:rPr>
        <w:t>materials</w:t>
      </w:r>
      <w:r w:rsidRPr="00ED7348">
        <w:rPr>
          <w:rFonts w:ascii="Arial" w:hAnsi="Arial" w:cs="Arial"/>
          <w:b w:val="0"/>
          <w:bCs w:val="0"/>
          <w:sz w:val="24"/>
          <w:szCs w:val="24"/>
        </w:rPr>
        <w:t xml:space="preserve">, and culturally suitable formats. It would as well promote improved physical activity by </w:t>
      </w:r>
      <w:r>
        <w:rPr>
          <w:rFonts w:ascii="Arial" w:hAnsi="Arial" w:cs="Arial"/>
          <w:b w:val="0"/>
          <w:bCs w:val="0"/>
          <w:sz w:val="24"/>
          <w:szCs w:val="24"/>
        </w:rPr>
        <w:t xml:space="preserve">providing </w:t>
      </w:r>
      <w:r w:rsidRPr="00ED7348">
        <w:rPr>
          <w:rFonts w:ascii="Arial" w:hAnsi="Arial" w:cs="Arial"/>
          <w:b w:val="0"/>
          <w:bCs w:val="0"/>
          <w:sz w:val="24"/>
          <w:szCs w:val="24"/>
        </w:rPr>
        <w:t xml:space="preserve">exercise programmes personalised to diverse </w:t>
      </w:r>
      <w:r>
        <w:rPr>
          <w:rFonts w:ascii="Arial" w:hAnsi="Arial" w:cs="Arial"/>
          <w:b w:val="0"/>
          <w:bCs w:val="0"/>
          <w:sz w:val="24"/>
          <w:szCs w:val="24"/>
        </w:rPr>
        <w:t>kinds</w:t>
      </w:r>
      <w:r w:rsidRPr="00ED7348">
        <w:rPr>
          <w:rFonts w:ascii="Arial" w:hAnsi="Arial" w:cs="Arial"/>
          <w:b w:val="0"/>
          <w:bCs w:val="0"/>
          <w:sz w:val="24"/>
          <w:szCs w:val="24"/>
        </w:rPr>
        <w:t xml:space="preserve"> of disabilities and offer affordable dietary support that reflects the varied ethnic backgrounds of the local people. Additionally, the intervention would support coordination among general practitioners, social care providers, and community organisations to certify integrated, person-centred care. The efficiency of the programme would be assessed </w:t>
      </w:r>
      <w:r>
        <w:rPr>
          <w:rFonts w:ascii="Arial" w:hAnsi="Arial" w:cs="Arial"/>
          <w:b w:val="0"/>
          <w:bCs w:val="0"/>
          <w:sz w:val="24"/>
          <w:szCs w:val="24"/>
        </w:rPr>
        <w:t>with the usage of</w:t>
      </w:r>
      <w:r w:rsidRPr="00ED7348">
        <w:rPr>
          <w:rFonts w:ascii="Arial" w:hAnsi="Arial" w:cs="Arial"/>
          <w:b w:val="0"/>
          <w:bCs w:val="0"/>
          <w:sz w:val="24"/>
          <w:szCs w:val="24"/>
        </w:rPr>
        <w:t xml:space="preserve"> epidemiological indicators, counting diabetes occurrence, HbA1c levels, hospital admission rates, contribution rates, and patient-reported quality of life results (National Diabetes Audit, 2023).</w:t>
      </w:r>
    </w:p>
    <w:p w14:paraId="03494339" w14:textId="77777777" w:rsidR="00ED7348" w:rsidRDefault="00ED7348" w:rsidP="009D38EA">
      <w:pPr>
        <w:pStyle w:val="Heading1"/>
        <w:spacing w:line="360" w:lineRule="auto"/>
        <w:jc w:val="both"/>
        <w:rPr>
          <w:rFonts w:ascii="Arial" w:hAnsi="Arial" w:cs="Arial"/>
          <w:sz w:val="24"/>
          <w:szCs w:val="24"/>
        </w:rPr>
      </w:pPr>
    </w:p>
    <w:p w14:paraId="75F2370D" w14:textId="1D05D1AB" w:rsidR="00ED7348" w:rsidRDefault="00ED7348" w:rsidP="009D38EA">
      <w:pPr>
        <w:pStyle w:val="Heading1"/>
        <w:spacing w:line="360" w:lineRule="auto"/>
        <w:jc w:val="both"/>
        <w:rPr>
          <w:rFonts w:ascii="Arial" w:hAnsi="Arial" w:cs="Arial"/>
          <w:sz w:val="24"/>
          <w:szCs w:val="24"/>
        </w:rPr>
      </w:pPr>
      <w:r w:rsidRPr="00ED7348">
        <w:rPr>
          <w:rFonts w:ascii="Arial" w:hAnsi="Arial" w:cs="Arial"/>
          <w:sz w:val="24"/>
          <w:szCs w:val="24"/>
        </w:rPr>
        <w:lastRenderedPageBreak/>
        <w:t>Evaluation</w:t>
      </w:r>
    </w:p>
    <w:p w14:paraId="376776FA" w14:textId="54E15403" w:rsidR="00ED7348" w:rsidRPr="00ED7348" w:rsidRDefault="00ED7348" w:rsidP="00ED7348">
      <w:pPr>
        <w:pStyle w:val="Heading1"/>
        <w:spacing w:line="360" w:lineRule="auto"/>
        <w:jc w:val="both"/>
        <w:rPr>
          <w:rFonts w:ascii="Arial" w:hAnsi="Arial" w:cs="Arial"/>
          <w:b w:val="0"/>
          <w:bCs w:val="0"/>
          <w:sz w:val="24"/>
          <w:szCs w:val="24"/>
        </w:rPr>
      </w:pPr>
      <w:r w:rsidRPr="00ED7348">
        <w:rPr>
          <w:rFonts w:ascii="Arial" w:hAnsi="Arial" w:cs="Arial"/>
          <w:b w:val="0"/>
          <w:bCs w:val="0"/>
          <w:sz w:val="24"/>
          <w:szCs w:val="24"/>
        </w:rPr>
        <w:t>The projected intervention is likely to enhance diabetes knowledge, self-management, and access to healthcare for adults with disabilities within Newham, directing to well glycaemic control, decreased diabetes-related problems, and fewer hospital admissions. Enhanced multidisciplinary coordination and culturally suitable support might as well decrease health inequalities and improve quality of life. Though, its efficiency depends on sustained funding, availability, applicant engagement, and partnership across health and social care facilities. Continuous assessment is indispensable to measure long-term results and cost-effectiveness (National Diabetes Audit, 2023; NICE, 2022).</w:t>
      </w:r>
    </w:p>
    <w:p w14:paraId="76041CA4" w14:textId="598ADF8A" w:rsidR="009D38EA" w:rsidRPr="002124F5" w:rsidRDefault="009D38EA" w:rsidP="009D38EA">
      <w:pPr>
        <w:pStyle w:val="Heading1"/>
        <w:spacing w:line="360" w:lineRule="auto"/>
        <w:jc w:val="both"/>
        <w:rPr>
          <w:rFonts w:ascii="Arial" w:hAnsi="Arial" w:cs="Arial"/>
          <w:kern w:val="0"/>
          <w:sz w:val="24"/>
          <w:szCs w:val="24"/>
        </w:rPr>
      </w:pPr>
      <w:r w:rsidRPr="002124F5">
        <w:rPr>
          <w:rFonts w:ascii="Arial" w:hAnsi="Arial" w:cs="Arial"/>
          <w:kern w:val="0"/>
          <w:sz w:val="24"/>
          <w:szCs w:val="24"/>
        </w:rPr>
        <w:t>Strengths and Weaknesses of the Epidemiological Approach</w:t>
      </w:r>
    </w:p>
    <w:p w14:paraId="16CBA928" w14:textId="26A60E0A"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Epidemiology offers a systematic approach for finding illness patterns and health disparities. It allows public health practitioners to utilise evidence in the planning of services and the evaluation of treatments (Bonita</w:t>
      </w:r>
      <w:r w:rsidR="002124F5">
        <w:rPr>
          <w:rFonts w:ascii="Arial" w:hAnsi="Arial" w:cs="Arial"/>
          <w:b w:val="0"/>
          <w:bCs w:val="0"/>
          <w:kern w:val="0"/>
          <w:sz w:val="24"/>
          <w:szCs w:val="24"/>
        </w:rPr>
        <w:t xml:space="preserve"> et al., </w:t>
      </w:r>
      <w:r w:rsidRPr="009D38EA">
        <w:rPr>
          <w:rFonts w:ascii="Arial" w:hAnsi="Arial" w:cs="Arial"/>
          <w:b w:val="0"/>
          <w:bCs w:val="0"/>
          <w:kern w:val="0"/>
          <w:sz w:val="24"/>
          <w:szCs w:val="24"/>
        </w:rPr>
        <w:t>2013).</w:t>
      </w:r>
    </w:p>
    <w:p w14:paraId="1E252B64"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Epidemiological techniques, however, possess limitations. Data may be deficient owing to inadequate documentation of handicap status. Quantitative study may inadequately elucidate personal experiences such as discrimination or social isolation.</w:t>
      </w:r>
    </w:p>
    <w:p w14:paraId="26C71A0E" w14:textId="77777777" w:rsidR="009D38EA" w:rsidRPr="009D38EA" w:rsidRDefault="009D38EA" w:rsidP="009D38EA">
      <w:pPr>
        <w:pStyle w:val="Heading1"/>
        <w:spacing w:line="360" w:lineRule="auto"/>
        <w:jc w:val="both"/>
        <w:rPr>
          <w:rFonts w:ascii="Arial" w:hAnsi="Arial" w:cs="Arial"/>
          <w:b w:val="0"/>
          <w:bCs w:val="0"/>
          <w:kern w:val="0"/>
          <w:sz w:val="24"/>
          <w:szCs w:val="24"/>
        </w:rPr>
      </w:pPr>
      <w:r w:rsidRPr="009D38EA">
        <w:rPr>
          <w:rFonts w:ascii="Arial" w:hAnsi="Arial" w:cs="Arial"/>
          <w:b w:val="0"/>
          <w:bCs w:val="0"/>
          <w:kern w:val="0"/>
          <w:sz w:val="24"/>
          <w:szCs w:val="24"/>
        </w:rPr>
        <w:t>Moreover, epidemiological studies frequently establish connections rather than direct causations. The risk of diabetes in individuals with disabilities arises from intricate interactions of biological, social, economic, and environmental factors.</w:t>
      </w:r>
    </w:p>
    <w:p w14:paraId="47E94420" w14:textId="0BE9E371" w:rsidR="00A60086" w:rsidRPr="002124F5" w:rsidRDefault="00A60086" w:rsidP="009D38EA">
      <w:pPr>
        <w:pStyle w:val="Heading1"/>
        <w:rPr>
          <w:rFonts w:ascii="Arial" w:hAnsi="Arial" w:cs="Arial"/>
          <w:sz w:val="28"/>
          <w:szCs w:val="28"/>
        </w:rPr>
      </w:pPr>
      <w:r w:rsidRPr="002124F5">
        <w:rPr>
          <w:rFonts w:ascii="Arial" w:hAnsi="Arial" w:cs="Arial"/>
          <w:sz w:val="28"/>
          <w:szCs w:val="28"/>
        </w:rPr>
        <w:t>Conclusion</w:t>
      </w:r>
    </w:p>
    <w:p w14:paraId="6C368926" w14:textId="77777777" w:rsidR="002124F5" w:rsidRDefault="002124F5" w:rsidP="002124F5">
      <w:pPr>
        <w:spacing w:after="0" w:line="360" w:lineRule="auto"/>
        <w:jc w:val="both"/>
        <w:rPr>
          <w:rFonts w:ascii="Arial" w:eastAsia="Times New Roman" w:hAnsi="Arial" w:cs="Arial"/>
          <w:sz w:val="24"/>
          <w:szCs w:val="24"/>
          <w:lang w:eastAsia="en-GB"/>
        </w:rPr>
      </w:pPr>
      <w:r w:rsidRPr="002124F5">
        <w:rPr>
          <w:rFonts w:ascii="Arial" w:eastAsia="Times New Roman" w:hAnsi="Arial" w:cs="Arial"/>
          <w:sz w:val="24"/>
          <w:szCs w:val="24"/>
          <w:lang w:eastAsia="en-GB"/>
        </w:rPr>
        <w:t xml:space="preserve">Type 2 diabetes constitutes a considerable public health issue in impaired adults, as social disparities heighten exposure to risk factors and diminish access to preventive and treatment. Epidemiological methods facilitate the identification of affected populations, the monitoring of disease trends, and the assessment of interventions. </w:t>
      </w:r>
    </w:p>
    <w:p w14:paraId="25B322E8" w14:textId="043E7C63" w:rsidR="002124F5" w:rsidRPr="002124F5" w:rsidRDefault="002124F5" w:rsidP="002124F5">
      <w:pPr>
        <w:spacing w:after="0" w:line="360" w:lineRule="auto"/>
        <w:jc w:val="both"/>
        <w:rPr>
          <w:rFonts w:ascii="Arial" w:eastAsia="Times New Roman" w:hAnsi="Arial" w:cs="Arial"/>
          <w:sz w:val="24"/>
          <w:szCs w:val="24"/>
          <w:lang w:eastAsia="en-GB"/>
        </w:rPr>
      </w:pPr>
      <w:r w:rsidRPr="002124F5">
        <w:rPr>
          <w:rFonts w:ascii="Arial" w:eastAsia="Times New Roman" w:hAnsi="Arial" w:cs="Arial"/>
          <w:sz w:val="24"/>
          <w:szCs w:val="24"/>
          <w:lang w:eastAsia="en-GB"/>
        </w:rPr>
        <w:t>In Newham, accessible preventive programs, enhanced healthcare access, and disability-inclusive policies help mitigate diabetes-related disparities.</w:t>
      </w:r>
    </w:p>
    <w:p w14:paraId="5AE76C6B" w14:textId="644EE157" w:rsidR="00A60086" w:rsidRPr="002124F5" w:rsidRDefault="00A60086" w:rsidP="002124F5">
      <w:pPr>
        <w:pStyle w:val="NormalWeb"/>
        <w:spacing w:line="360" w:lineRule="auto"/>
        <w:jc w:val="both"/>
        <w:rPr>
          <w:rFonts w:ascii="Arial" w:hAnsi="Arial" w:cs="Arial"/>
        </w:rPr>
      </w:pPr>
    </w:p>
    <w:p w14:paraId="448BB623" w14:textId="11D91940" w:rsidR="00A60086" w:rsidRDefault="00A60086"/>
    <w:p w14:paraId="50AA7395" w14:textId="3620F1F9" w:rsidR="00A60086" w:rsidRPr="00A60086" w:rsidRDefault="00A60086">
      <w:pPr>
        <w:rPr>
          <w:rFonts w:ascii="Arial" w:hAnsi="Arial" w:cs="Arial"/>
          <w:b/>
          <w:bCs/>
          <w:sz w:val="28"/>
          <w:szCs w:val="28"/>
        </w:rPr>
      </w:pPr>
    </w:p>
    <w:p w14:paraId="283779AE" w14:textId="77777777" w:rsidR="002124F5" w:rsidRDefault="002124F5">
      <w:pPr>
        <w:rPr>
          <w:rFonts w:ascii="Arial" w:hAnsi="Arial" w:cs="Arial"/>
          <w:b/>
          <w:bCs/>
          <w:sz w:val="28"/>
          <w:szCs w:val="28"/>
        </w:rPr>
      </w:pPr>
    </w:p>
    <w:p w14:paraId="0B27B939" w14:textId="77777777" w:rsidR="002124F5" w:rsidRDefault="002124F5">
      <w:pPr>
        <w:rPr>
          <w:rFonts w:ascii="Arial" w:hAnsi="Arial" w:cs="Arial"/>
          <w:b/>
          <w:bCs/>
          <w:sz w:val="28"/>
          <w:szCs w:val="28"/>
        </w:rPr>
      </w:pPr>
    </w:p>
    <w:p w14:paraId="38B0021F" w14:textId="77777777" w:rsidR="002124F5" w:rsidRDefault="002124F5">
      <w:pPr>
        <w:rPr>
          <w:rFonts w:ascii="Arial" w:hAnsi="Arial" w:cs="Arial"/>
          <w:b/>
          <w:bCs/>
          <w:sz w:val="28"/>
          <w:szCs w:val="28"/>
        </w:rPr>
      </w:pPr>
    </w:p>
    <w:p w14:paraId="7B47A83C" w14:textId="77777777" w:rsidR="002124F5" w:rsidRDefault="002124F5">
      <w:pPr>
        <w:rPr>
          <w:rFonts w:ascii="Arial" w:hAnsi="Arial" w:cs="Arial"/>
          <w:b/>
          <w:bCs/>
          <w:sz w:val="28"/>
          <w:szCs w:val="28"/>
        </w:rPr>
      </w:pPr>
    </w:p>
    <w:p w14:paraId="28EFA4F1" w14:textId="534E3B59" w:rsidR="00A60086" w:rsidRDefault="00A60086">
      <w:pPr>
        <w:rPr>
          <w:rFonts w:ascii="Arial" w:hAnsi="Arial" w:cs="Arial"/>
          <w:b/>
          <w:bCs/>
          <w:sz w:val="28"/>
          <w:szCs w:val="28"/>
        </w:rPr>
      </w:pPr>
      <w:r w:rsidRPr="00A60086">
        <w:rPr>
          <w:rFonts w:ascii="Arial" w:hAnsi="Arial" w:cs="Arial"/>
          <w:b/>
          <w:bCs/>
          <w:sz w:val="28"/>
          <w:szCs w:val="28"/>
        </w:rPr>
        <w:t>References</w:t>
      </w:r>
    </w:p>
    <w:p w14:paraId="5E4F4CAF"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 xml:space="preserve">Bonita, R., Beaglehole, R. and Kjellström, T. (2006) </w:t>
      </w:r>
      <w:r w:rsidRPr="00A76A7C">
        <w:rPr>
          <w:rStyle w:val="Emphasis"/>
          <w:rFonts w:ascii="Arial" w:hAnsi="Arial" w:cs="Arial"/>
        </w:rPr>
        <w:t>Basic Epidemiology</w:t>
      </w:r>
      <w:r w:rsidRPr="00A76A7C">
        <w:rPr>
          <w:rStyle w:val="Strong"/>
          <w:rFonts w:ascii="Arial" w:hAnsi="Arial" w:cs="Arial"/>
        </w:rPr>
        <w:t>.</w:t>
      </w:r>
      <w:r w:rsidRPr="00A76A7C">
        <w:rPr>
          <w:rStyle w:val="Strong"/>
          <w:rFonts w:ascii="Arial" w:hAnsi="Arial" w:cs="Arial"/>
          <w:b w:val="0"/>
          <w:bCs w:val="0"/>
        </w:rPr>
        <w:t xml:space="preserve"> 2nd edn. Geneva: World Health Organization. </w:t>
      </w:r>
      <w:r w:rsidRPr="00A76A7C">
        <w:rPr>
          <w:rFonts w:ascii="Arial" w:hAnsi="Arial" w:cs="Arial"/>
        </w:rPr>
        <w:t xml:space="preserve">Available at: </w:t>
      </w:r>
      <w:hyperlink r:id="rId7" w:tgtFrame="_new" w:history="1">
        <w:r w:rsidRPr="00A76A7C">
          <w:rPr>
            <w:rStyle w:val="Hyperlink"/>
            <w:rFonts w:ascii="Arial" w:hAnsi="Arial" w:cs="Arial"/>
          </w:rPr>
          <w:t>https://www.soinc.org/sites/default/files/uploaded_files/BASIC_EPIDEMIOLOGY_WHO.pdf</w:t>
        </w:r>
      </w:hyperlink>
      <w:r w:rsidRPr="00A76A7C">
        <w:rPr>
          <w:rFonts w:ascii="Arial" w:hAnsi="Arial" w:cs="Arial"/>
        </w:rPr>
        <w:t xml:space="preserve"> Accessed: 22 June 2026.</w:t>
      </w:r>
    </w:p>
    <w:p w14:paraId="233DC8D1"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 xml:space="preserve">BNSSG Healthier Together (2024) </w:t>
      </w:r>
      <w:r w:rsidRPr="00A76A7C">
        <w:rPr>
          <w:rStyle w:val="Emphasis"/>
          <w:rFonts w:ascii="Arial" w:hAnsi="Arial" w:cs="Arial"/>
        </w:rPr>
        <w:t>Learning Disabilities Mortality Review (LeDeR) Annual Report 2023 to 2024</w:t>
      </w:r>
      <w:r w:rsidRPr="00A76A7C">
        <w:rPr>
          <w:rStyle w:val="Strong"/>
          <w:rFonts w:ascii="Arial" w:hAnsi="Arial" w:cs="Arial"/>
          <w:b w:val="0"/>
          <w:bCs w:val="0"/>
        </w:rPr>
        <w:t>. Bristol, North Somerset and South Gloucestershire Integrated Care Board.</w:t>
      </w:r>
      <w:r w:rsidRPr="00A76A7C">
        <w:rPr>
          <w:rFonts w:ascii="Arial" w:hAnsi="Arial" w:cs="Arial"/>
        </w:rPr>
        <w:br/>
        <w:t xml:space="preserve">Available at: </w:t>
      </w:r>
      <w:hyperlink r:id="rId8" w:tgtFrame="_new" w:history="1">
        <w:r w:rsidRPr="00A76A7C">
          <w:rPr>
            <w:rStyle w:val="Hyperlink"/>
            <w:rFonts w:ascii="Arial" w:hAnsi="Arial" w:cs="Arial"/>
          </w:rPr>
          <w:t>https://bnssghealthiertogether.org.uk/library/learning-disabilities-mortality-review-leder-annual-report-2023-to-2024/</w:t>
        </w:r>
      </w:hyperlink>
      <w:r w:rsidRPr="00A76A7C">
        <w:rPr>
          <w:rFonts w:ascii="Arial" w:hAnsi="Arial" w:cs="Arial"/>
        </w:rPr>
        <w:br/>
        <w:t>Accessed: 22 June 2026.</w:t>
      </w:r>
    </w:p>
    <w:p w14:paraId="144DBB57"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 xml:space="preserve">Department for Work and Pensions (2023) </w:t>
      </w:r>
      <w:r w:rsidRPr="00A76A7C">
        <w:rPr>
          <w:rStyle w:val="Emphasis"/>
          <w:rFonts w:ascii="Arial" w:hAnsi="Arial" w:cs="Arial"/>
        </w:rPr>
        <w:t>Work and Health Programme statistics to August 2023</w:t>
      </w:r>
      <w:r w:rsidRPr="00A76A7C">
        <w:rPr>
          <w:rStyle w:val="Strong"/>
          <w:rFonts w:ascii="Arial" w:hAnsi="Arial" w:cs="Arial"/>
          <w:b w:val="0"/>
          <w:bCs w:val="0"/>
        </w:rPr>
        <w:t>. London: Department for Work and Pensions.</w:t>
      </w:r>
      <w:r w:rsidRPr="00A76A7C">
        <w:rPr>
          <w:rFonts w:ascii="Arial" w:hAnsi="Arial" w:cs="Arial"/>
          <w:b/>
          <w:bCs/>
        </w:rPr>
        <w:br/>
      </w:r>
      <w:r w:rsidRPr="00A76A7C">
        <w:rPr>
          <w:rFonts w:ascii="Arial" w:hAnsi="Arial" w:cs="Arial"/>
        </w:rPr>
        <w:t xml:space="preserve">Available at: </w:t>
      </w:r>
      <w:hyperlink r:id="rId9" w:tgtFrame="_new" w:history="1">
        <w:r w:rsidRPr="00A76A7C">
          <w:rPr>
            <w:rStyle w:val="Hyperlink"/>
            <w:rFonts w:ascii="Arial" w:hAnsi="Arial" w:cs="Arial"/>
          </w:rPr>
          <w:t>https://www.gov.uk/government/statistics/work-and-health-programme-statistics-to-august-2023/work-and-health-programme-statistics-to-august-2023</w:t>
        </w:r>
      </w:hyperlink>
      <w:r w:rsidRPr="00A76A7C">
        <w:rPr>
          <w:rFonts w:ascii="Arial" w:hAnsi="Arial" w:cs="Arial"/>
        </w:rPr>
        <w:br/>
        <w:t>Accessed: 22 June 2026.</w:t>
      </w:r>
    </w:p>
    <w:p w14:paraId="0518C20A"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Diabetes UK (2023). Diabetes Statistics.</w:t>
      </w:r>
      <w:r w:rsidRPr="00A76A7C">
        <w:rPr>
          <w:rFonts w:ascii="Arial" w:hAnsi="Arial" w:cs="Arial"/>
        </w:rPr>
        <w:br/>
        <w:t xml:space="preserve">Available at: </w:t>
      </w:r>
      <w:hyperlink r:id="rId10" w:history="1">
        <w:r w:rsidRPr="00A76A7C">
          <w:rPr>
            <w:rStyle w:val="Hyperlink"/>
            <w:rFonts w:ascii="Arial" w:hAnsi="Arial" w:cs="Arial"/>
          </w:rPr>
          <w:t>https://www.diabetes.org.uk/about-us/about-the-charity/our-strategy/statistics</w:t>
        </w:r>
      </w:hyperlink>
      <w:r w:rsidRPr="00A76A7C">
        <w:rPr>
          <w:rFonts w:ascii="Arial" w:hAnsi="Arial" w:cs="Arial"/>
        </w:rPr>
        <w:t xml:space="preserve"> Accessed: 22 June 2026.</w:t>
      </w:r>
    </w:p>
    <w:p w14:paraId="21D8AD69"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Equality Act 2010.</w:t>
      </w:r>
      <w:r w:rsidRPr="00A76A7C">
        <w:rPr>
          <w:rFonts w:ascii="Arial" w:hAnsi="Arial" w:cs="Arial"/>
          <w:b/>
          <w:bCs/>
        </w:rPr>
        <w:br/>
      </w:r>
      <w:r w:rsidRPr="00A76A7C">
        <w:rPr>
          <w:rFonts w:ascii="Arial" w:hAnsi="Arial" w:cs="Arial"/>
        </w:rPr>
        <w:t xml:space="preserve">Available at: </w:t>
      </w:r>
      <w:hyperlink r:id="rId11" w:history="1">
        <w:r w:rsidRPr="00A76A7C">
          <w:rPr>
            <w:rStyle w:val="Hyperlink"/>
            <w:rFonts w:ascii="Arial" w:hAnsi="Arial" w:cs="Arial"/>
          </w:rPr>
          <w:t>https://www.legislation.gov.uk/ukpga/2010/15/contents</w:t>
        </w:r>
      </w:hyperlink>
      <w:r w:rsidRPr="00A76A7C">
        <w:rPr>
          <w:rFonts w:ascii="Arial" w:hAnsi="Arial" w:cs="Arial"/>
        </w:rPr>
        <w:br/>
        <w:t>Accessed: 22 June 2026.</w:t>
      </w:r>
    </w:p>
    <w:p w14:paraId="10815C54"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lastRenderedPageBreak/>
        <w:t xml:space="preserve">International Diabetes Federation (2021). </w:t>
      </w:r>
      <w:r w:rsidRPr="00A76A7C">
        <w:rPr>
          <w:rStyle w:val="Strong"/>
          <w:rFonts w:ascii="Arial" w:hAnsi="Arial" w:cs="Arial"/>
          <w:b w:val="0"/>
          <w:bCs w:val="0"/>
          <w:i/>
          <w:iCs/>
        </w:rPr>
        <w:t>IDF Diabetes Atlas</w:t>
      </w:r>
      <w:r w:rsidRPr="00A76A7C">
        <w:rPr>
          <w:rStyle w:val="Strong"/>
          <w:rFonts w:ascii="Arial" w:hAnsi="Arial" w:cs="Arial"/>
          <w:b w:val="0"/>
          <w:bCs w:val="0"/>
        </w:rPr>
        <w:t>.</w:t>
      </w:r>
      <w:r w:rsidRPr="00A76A7C">
        <w:rPr>
          <w:rFonts w:ascii="Arial" w:hAnsi="Arial" w:cs="Arial"/>
        </w:rPr>
        <w:br/>
        <w:t xml:space="preserve">Available at: </w:t>
      </w:r>
      <w:hyperlink r:id="rId12" w:history="1">
        <w:r w:rsidRPr="00A76A7C">
          <w:rPr>
            <w:rStyle w:val="Hyperlink"/>
            <w:rFonts w:ascii="Arial" w:hAnsi="Arial" w:cs="Arial"/>
          </w:rPr>
          <w:t>https://diabetesatlas.org</w:t>
        </w:r>
      </w:hyperlink>
      <w:r w:rsidRPr="00A76A7C">
        <w:rPr>
          <w:rFonts w:ascii="Arial" w:hAnsi="Arial" w:cs="Arial"/>
        </w:rPr>
        <w:br/>
        <w:t>Accessed: 22 June 2026.</w:t>
      </w:r>
      <w:r w:rsidRPr="00A76A7C">
        <w:rPr>
          <w:rStyle w:val="Strong"/>
          <w:rFonts w:ascii="Arial" w:hAnsi="Arial" w:cs="Arial"/>
          <w:b w:val="0"/>
          <w:bCs w:val="0"/>
        </w:rPr>
        <w:t xml:space="preserve"> </w:t>
      </w:r>
    </w:p>
    <w:p w14:paraId="4DBFCB6C"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National Diabetes Audit (2023).</w:t>
      </w:r>
      <w:r w:rsidRPr="00A76A7C">
        <w:rPr>
          <w:rFonts w:ascii="Arial" w:hAnsi="Arial" w:cs="Arial"/>
        </w:rPr>
        <w:br/>
        <w:t xml:space="preserve">Available at: </w:t>
      </w:r>
      <w:hyperlink r:id="rId13" w:history="1">
        <w:r w:rsidRPr="00A76A7C">
          <w:rPr>
            <w:rStyle w:val="Hyperlink"/>
            <w:rFonts w:ascii="Arial" w:hAnsi="Arial" w:cs="Arial"/>
          </w:rPr>
          <w:t>https://digital.nhs.uk/data-and-information/clinical-audits-and-registries/national-diabetes-audit</w:t>
        </w:r>
      </w:hyperlink>
      <w:r w:rsidRPr="00A76A7C">
        <w:rPr>
          <w:rFonts w:ascii="Arial" w:hAnsi="Arial" w:cs="Arial"/>
        </w:rPr>
        <w:br/>
        <w:t>Accessed: 22 June 2026.</w:t>
      </w:r>
    </w:p>
    <w:p w14:paraId="51EBBDF5"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Newham Council (2022). Health and Wellbeing Information.</w:t>
      </w:r>
      <w:r w:rsidRPr="00A76A7C">
        <w:rPr>
          <w:rFonts w:ascii="Arial" w:hAnsi="Arial" w:cs="Arial"/>
          <w:b/>
          <w:bCs/>
        </w:rPr>
        <w:br/>
      </w:r>
      <w:r w:rsidRPr="00A76A7C">
        <w:rPr>
          <w:rFonts w:ascii="Arial" w:hAnsi="Arial" w:cs="Arial"/>
        </w:rPr>
        <w:t xml:space="preserve">Available at: </w:t>
      </w:r>
      <w:hyperlink r:id="rId14" w:history="1">
        <w:r w:rsidRPr="00A76A7C">
          <w:rPr>
            <w:rStyle w:val="Hyperlink"/>
            <w:rFonts w:ascii="Arial" w:hAnsi="Arial" w:cs="Arial"/>
          </w:rPr>
          <w:t>https://www.newham.gov.uk</w:t>
        </w:r>
      </w:hyperlink>
      <w:r w:rsidRPr="00A76A7C">
        <w:rPr>
          <w:rFonts w:ascii="Arial" w:hAnsi="Arial" w:cs="Arial"/>
        </w:rPr>
        <w:br/>
        <w:t>Accessed: 22 June 2026.</w:t>
      </w:r>
    </w:p>
    <w:p w14:paraId="5BE34408"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NHS England (2022). Health Inequalities and NHS Long Term Plan.</w:t>
      </w:r>
      <w:r w:rsidRPr="00A76A7C">
        <w:rPr>
          <w:rFonts w:ascii="Arial" w:hAnsi="Arial" w:cs="Arial"/>
          <w:b/>
          <w:bCs/>
        </w:rPr>
        <w:br/>
      </w:r>
      <w:r w:rsidRPr="00A76A7C">
        <w:rPr>
          <w:rFonts w:ascii="Arial" w:hAnsi="Arial" w:cs="Arial"/>
        </w:rPr>
        <w:t xml:space="preserve">Available at: </w:t>
      </w:r>
      <w:hyperlink r:id="rId15" w:history="1">
        <w:r w:rsidRPr="00A76A7C">
          <w:rPr>
            <w:rStyle w:val="Hyperlink"/>
            <w:rFonts w:ascii="Arial" w:hAnsi="Arial" w:cs="Arial"/>
          </w:rPr>
          <w:t>https://webarchive.nationalarchives.gov.uk/ukgwa/20250506042259/https://www.longtermplan.nhs.uk/online-version/chapter-2-more-nhs-action-on-prevention-and-health-inequalities/stronger-nhs-action-on-health-inequalities/</w:t>
        </w:r>
      </w:hyperlink>
      <w:r w:rsidRPr="00A76A7C">
        <w:rPr>
          <w:rFonts w:ascii="Arial" w:hAnsi="Arial" w:cs="Arial"/>
        </w:rPr>
        <w:t xml:space="preserve"> Accessed: 22 June 2026.</w:t>
      </w:r>
    </w:p>
    <w:p w14:paraId="38B5D38E"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NHS England (2023). Health Inequalities and Diabetes Services.</w:t>
      </w:r>
      <w:r w:rsidRPr="00A76A7C">
        <w:rPr>
          <w:rFonts w:ascii="Arial" w:hAnsi="Arial" w:cs="Arial"/>
          <w:b/>
          <w:bCs/>
        </w:rPr>
        <w:br/>
      </w:r>
      <w:r w:rsidRPr="00A76A7C">
        <w:rPr>
          <w:rFonts w:ascii="Arial" w:hAnsi="Arial" w:cs="Arial"/>
        </w:rPr>
        <w:t xml:space="preserve">Available at: </w:t>
      </w:r>
      <w:hyperlink r:id="rId16" w:history="1">
        <w:r w:rsidRPr="00A76A7C">
          <w:rPr>
            <w:rStyle w:val="Hyperlink"/>
            <w:rFonts w:ascii="Arial" w:hAnsi="Arial" w:cs="Arial"/>
          </w:rPr>
          <w:t>https://digital.nhs.uk/data-and-information/publications/statistical/national-diabetes-audit/report-1-care-processes-and-treatment-targets-2021-22-full-report/health-ineq-1718-2122</w:t>
        </w:r>
      </w:hyperlink>
      <w:r w:rsidRPr="00A76A7C">
        <w:rPr>
          <w:rFonts w:ascii="Arial" w:hAnsi="Arial" w:cs="Arial"/>
        </w:rPr>
        <w:t xml:space="preserve"> Accessed: 22 June 2026.</w:t>
      </w:r>
    </w:p>
    <w:p w14:paraId="3281B099"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Office for National Statistics (2023). Disability Statistics UK.</w:t>
      </w:r>
      <w:r w:rsidRPr="00A76A7C">
        <w:rPr>
          <w:rFonts w:ascii="Arial" w:hAnsi="Arial" w:cs="Arial"/>
        </w:rPr>
        <w:br/>
        <w:t xml:space="preserve">Available at: </w:t>
      </w:r>
      <w:hyperlink r:id="rId17" w:history="1">
        <w:r w:rsidRPr="00A76A7C">
          <w:rPr>
            <w:rStyle w:val="Hyperlink"/>
            <w:rFonts w:ascii="Arial" w:hAnsi="Arial" w:cs="Arial"/>
          </w:rPr>
          <w:t>https://www.ons.gov.uk/peoplepopulationandcommunity/healthandsocialcare/disability</w:t>
        </w:r>
      </w:hyperlink>
      <w:r w:rsidRPr="00A76A7C">
        <w:rPr>
          <w:rFonts w:ascii="Arial" w:hAnsi="Arial" w:cs="Arial"/>
        </w:rPr>
        <w:t xml:space="preserve"> Accessed: 22 June 2026.</w:t>
      </w:r>
    </w:p>
    <w:p w14:paraId="3460B865"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Public Health England (2021). Health Profile and Health Inequalities Reports.</w:t>
      </w:r>
      <w:r w:rsidRPr="00A76A7C">
        <w:rPr>
          <w:rFonts w:ascii="Arial" w:hAnsi="Arial" w:cs="Arial"/>
        </w:rPr>
        <w:br/>
        <w:t xml:space="preserve">Available at: </w:t>
      </w:r>
      <w:hyperlink r:id="rId18" w:history="1">
        <w:r w:rsidRPr="00A76A7C">
          <w:rPr>
            <w:rStyle w:val="Hyperlink"/>
            <w:rFonts w:ascii="Arial" w:hAnsi="Arial" w:cs="Arial"/>
          </w:rPr>
          <w:t>https://www.gov.uk/government/organisations/public-health-england</w:t>
        </w:r>
      </w:hyperlink>
      <w:r w:rsidRPr="00A76A7C">
        <w:rPr>
          <w:rFonts w:ascii="Arial" w:hAnsi="Arial" w:cs="Arial"/>
        </w:rPr>
        <w:br/>
        <w:t>Accessed: 22 June 2026.</w:t>
      </w:r>
    </w:p>
    <w:p w14:paraId="7D8EDA39"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lastRenderedPageBreak/>
        <w:t>Scope (2023). Disability Equality and Support Services.</w:t>
      </w:r>
      <w:r w:rsidRPr="00A76A7C">
        <w:rPr>
          <w:rFonts w:ascii="Arial" w:hAnsi="Arial" w:cs="Arial"/>
        </w:rPr>
        <w:br/>
        <w:t xml:space="preserve">Available at: </w:t>
      </w:r>
      <w:hyperlink r:id="rId19" w:history="1">
        <w:r w:rsidRPr="00A76A7C">
          <w:rPr>
            <w:rStyle w:val="Hyperlink"/>
            <w:rFonts w:ascii="Arial" w:hAnsi="Arial" w:cs="Arial"/>
          </w:rPr>
          <w:t>https://www.scope.org.uk</w:t>
        </w:r>
      </w:hyperlink>
      <w:r w:rsidRPr="00A76A7C">
        <w:rPr>
          <w:rFonts w:ascii="Arial" w:hAnsi="Arial" w:cs="Arial"/>
        </w:rPr>
        <w:br/>
        <w:t>Accessed: 22 June 2026.</w:t>
      </w:r>
    </w:p>
    <w:p w14:paraId="6C56AD3F"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Scope (2024). Disability Equality Charity: Support and Research.</w:t>
      </w:r>
      <w:r w:rsidRPr="00A76A7C">
        <w:rPr>
          <w:rFonts w:ascii="Arial" w:hAnsi="Arial" w:cs="Arial"/>
        </w:rPr>
        <w:br/>
        <w:t xml:space="preserve">Available at: </w:t>
      </w:r>
      <w:hyperlink r:id="rId20" w:history="1">
        <w:r w:rsidRPr="00A76A7C">
          <w:rPr>
            <w:rStyle w:val="Hyperlink"/>
            <w:rFonts w:ascii="Arial" w:hAnsi="Arial" w:cs="Arial"/>
          </w:rPr>
          <w:t>https://www.scope.org.uk</w:t>
        </w:r>
      </w:hyperlink>
      <w:r w:rsidRPr="00A76A7C">
        <w:rPr>
          <w:rFonts w:ascii="Arial" w:hAnsi="Arial" w:cs="Arial"/>
        </w:rPr>
        <w:br/>
        <w:t>Accessed: 22 June 2026.</w:t>
      </w:r>
    </w:p>
    <w:p w14:paraId="5441437F" w14:textId="77777777" w:rsidR="00A76A7C" w:rsidRPr="00A76A7C" w:rsidRDefault="00A76A7C" w:rsidP="00A76A7C">
      <w:pPr>
        <w:pStyle w:val="isselectedend"/>
        <w:spacing w:line="360" w:lineRule="auto"/>
        <w:jc w:val="both"/>
        <w:rPr>
          <w:rFonts w:ascii="Arial" w:hAnsi="Arial" w:cs="Arial"/>
        </w:rPr>
      </w:pPr>
      <w:r w:rsidRPr="00A76A7C">
        <w:rPr>
          <w:rStyle w:val="Strong"/>
          <w:rFonts w:ascii="Arial" w:hAnsi="Arial" w:cs="Arial"/>
          <w:b w:val="0"/>
          <w:bCs w:val="0"/>
        </w:rPr>
        <w:t>World Health Organization (2022). Disability and Health.</w:t>
      </w:r>
      <w:r w:rsidRPr="00A76A7C">
        <w:rPr>
          <w:rFonts w:ascii="Arial" w:hAnsi="Arial" w:cs="Arial"/>
        </w:rPr>
        <w:br/>
        <w:t xml:space="preserve">Available at: </w:t>
      </w:r>
      <w:hyperlink r:id="rId21" w:history="1">
        <w:r w:rsidRPr="00A76A7C">
          <w:rPr>
            <w:rStyle w:val="Hyperlink"/>
            <w:rFonts w:ascii="Arial" w:hAnsi="Arial" w:cs="Arial"/>
          </w:rPr>
          <w:t>https://www.who.int/news-room/fact-sheets/detail/disability-and-health</w:t>
        </w:r>
      </w:hyperlink>
      <w:r w:rsidRPr="00A76A7C">
        <w:rPr>
          <w:rFonts w:ascii="Arial" w:hAnsi="Arial" w:cs="Arial"/>
        </w:rPr>
        <w:br/>
        <w:t>Accessed: 22 June 2026.</w:t>
      </w:r>
    </w:p>
    <w:p w14:paraId="66C7317B" w14:textId="77777777" w:rsidR="00A76A7C" w:rsidRPr="00A76A7C" w:rsidRDefault="00A76A7C" w:rsidP="00A76A7C">
      <w:pPr>
        <w:pStyle w:val="NormalWeb"/>
        <w:spacing w:line="360" w:lineRule="auto"/>
        <w:jc w:val="both"/>
        <w:rPr>
          <w:rFonts w:ascii="Arial" w:hAnsi="Arial" w:cs="Arial"/>
        </w:rPr>
      </w:pPr>
      <w:r w:rsidRPr="00A76A7C">
        <w:rPr>
          <w:rStyle w:val="Strong"/>
          <w:rFonts w:ascii="Arial" w:hAnsi="Arial" w:cs="Arial"/>
          <w:b w:val="0"/>
          <w:bCs w:val="0"/>
        </w:rPr>
        <w:t>World Health Organization (2023). Diabetes.</w:t>
      </w:r>
      <w:r w:rsidRPr="00A76A7C">
        <w:rPr>
          <w:rFonts w:ascii="Arial" w:hAnsi="Arial" w:cs="Arial"/>
        </w:rPr>
        <w:br/>
        <w:t xml:space="preserve">Available at: </w:t>
      </w:r>
      <w:hyperlink r:id="rId22" w:history="1">
        <w:r w:rsidRPr="00A76A7C">
          <w:rPr>
            <w:rStyle w:val="Hyperlink"/>
            <w:rFonts w:ascii="Arial" w:hAnsi="Arial" w:cs="Arial"/>
          </w:rPr>
          <w:t>https://www.who.int/health-topics/diabetes</w:t>
        </w:r>
      </w:hyperlink>
      <w:r w:rsidRPr="00A76A7C">
        <w:rPr>
          <w:rFonts w:ascii="Arial" w:hAnsi="Arial" w:cs="Arial"/>
        </w:rPr>
        <w:br/>
        <w:t>Accessed: 22 June 2026.</w:t>
      </w:r>
    </w:p>
    <w:p w14:paraId="476268A0" w14:textId="77777777" w:rsidR="00A60086" w:rsidRPr="00A60086" w:rsidRDefault="00A60086">
      <w:pPr>
        <w:rPr>
          <w:rFonts w:ascii="Arial" w:hAnsi="Arial" w:cs="Arial"/>
          <w:b/>
          <w:bCs/>
          <w:sz w:val="28"/>
          <w:szCs w:val="28"/>
        </w:rPr>
      </w:pPr>
    </w:p>
    <w:sectPr w:rsidR="00A60086" w:rsidRPr="00A60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8762B"/>
    <w:multiLevelType w:val="hybridMultilevel"/>
    <w:tmpl w:val="65DC2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B92A76"/>
    <w:multiLevelType w:val="multilevel"/>
    <w:tmpl w:val="3C60A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542652">
    <w:abstractNumId w:val="1"/>
  </w:num>
  <w:num w:numId="2" w16cid:durableId="1140029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902"/>
    <w:rsid w:val="000A1D60"/>
    <w:rsid w:val="000B0D1E"/>
    <w:rsid w:val="001212F3"/>
    <w:rsid w:val="0012555D"/>
    <w:rsid w:val="00154FBA"/>
    <w:rsid w:val="001674A6"/>
    <w:rsid w:val="00185C70"/>
    <w:rsid w:val="002124F5"/>
    <w:rsid w:val="003B6489"/>
    <w:rsid w:val="003C4AE7"/>
    <w:rsid w:val="00417996"/>
    <w:rsid w:val="00420902"/>
    <w:rsid w:val="004655EE"/>
    <w:rsid w:val="00465D4B"/>
    <w:rsid w:val="004A583B"/>
    <w:rsid w:val="004D0545"/>
    <w:rsid w:val="004D0D44"/>
    <w:rsid w:val="0053440B"/>
    <w:rsid w:val="00592841"/>
    <w:rsid w:val="005B1884"/>
    <w:rsid w:val="00766BA1"/>
    <w:rsid w:val="00971C6E"/>
    <w:rsid w:val="009D38EA"/>
    <w:rsid w:val="009E59AA"/>
    <w:rsid w:val="00A53D33"/>
    <w:rsid w:val="00A60086"/>
    <w:rsid w:val="00A76A7C"/>
    <w:rsid w:val="00AB4CF6"/>
    <w:rsid w:val="00B53225"/>
    <w:rsid w:val="00C95CA8"/>
    <w:rsid w:val="00CA04DE"/>
    <w:rsid w:val="00CC2DE8"/>
    <w:rsid w:val="00CE1AC4"/>
    <w:rsid w:val="00E010A2"/>
    <w:rsid w:val="00E60FD4"/>
    <w:rsid w:val="00EC443C"/>
    <w:rsid w:val="00ED7348"/>
    <w:rsid w:val="00F471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35DD1"/>
  <w15:chartTrackingRefBased/>
  <w15:docId w15:val="{2737C4BD-D10A-4BD0-8D5E-682FDECF6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A5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A583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83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A583B"/>
    <w:rPr>
      <w:rFonts w:ascii="Times New Roman" w:eastAsia="Times New Roman" w:hAnsi="Times New Roman" w:cs="Times New Roman"/>
      <w:b/>
      <w:bCs/>
      <w:sz w:val="36"/>
      <w:szCs w:val="36"/>
      <w:lang w:eastAsia="en-GB"/>
    </w:rPr>
  </w:style>
  <w:style w:type="paragraph" w:customStyle="1" w:styleId="isselectedend">
    <w:name w:val="isselectedend"/>
    <w:basedOn w:val="Normal"/>
    <w:rsid w:val="004A58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583B"/>
    <w:rPr>
      <w:b/>
      <w:bCs/>
    </w:rPr>
  </w:style>
  <w:style w:type="paragraph" w:styleId="NormalWeb">
    <w:name w:val="Normal (Web)"/>
    <w:basedOn w:val="Normal"/>
    <w:uiPriority w:val="99"/>
    <w:semiHidden/>
    <w:unhideWhenUsed/>
    <w:rsid w:val="004A58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76A7C"/>
    <w:rPr>
      <w:color w:val="0000FF"/>
      <w:u w:val="single"/>
    </w:rPr>
  </w:style>
  <w:style w:type="character" w:styleId="Emphasis">
    <w:name w:val="Emphasis"/>
    <w:basedOn w:val="DefaultParagraphFont"/>
    <w:uiPriority w:val="20"/>
    <w:qFormat/>
    <w:rsid w:val="00A76A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19716">
      <w:bodyDiv w:val="1"/>
      <w:marLeft w:val="0"/>
      <w:marRight w:val="0"/>
      <w:marTop w:val="0"/>
      <w:marBottom w:val="0"/>
      <w:divBdr>
        <w:top w:val="none" w:sz="0" w:space="0" w:color="auto"/>
        <w:left w:val="none" w:sz="0" w:space="0" w:color="auto"/>
        <w:bottom w:val="none" w:sz="0" w:space="0" w:color="auto"/>
        <w:right w:val="none" w:sz="0" w:space="0" w:color="auto"/>
      </w:divBdr>
    </w:div>
    <w:div w:id="1539466809">
      <w:bodyDiv w:val="1"/>
      <w:marLeft w:val="0"/>
      <w:marRight w:val="0"/>
      <w:marTop w:val="0"/>
      <w:marBottom w:val="0"/>
      <w:divBdr>
        <w:top w:val="none" w:sz="0" w:space="0" w:color="auto"/>
        <w:left w:val="none" w:sz="0" w:space="0" w:color="auto"/>
        <w:bottom w:val="none" w:sz="0" w:space="0" w:color="auto"/>
        <w:right w:val="none" w:sz="0" w:space="0" w:color="auto"/>
      </w:divBdr>
    </w:div>
    <w:div w:id="1710648241">
      <w:bodyDiv w:val="1"/>
      <w:marLeft w:val="0"/>
      <w:marRight w:val="0"/>
      <w:marTop w:val="0"/>
      <w:marBottom w:val="0"/>
      <w:divBdr>
        <w:top w:val="none" w:sz="0" w:space="0" w:color="auto"/>
        <w:left w:val="none" w:sz="0" w:space="0" w:color="auto"/>
        <w:bottom w:val="none" w:sz="0" w:space="0" w:color="auto"/>
        <w:right w:val="none" w:sz="0" w:space="0" w:color="auto"/>
      </w:divBdr>
    </w:div>
    <w:div w:id="201302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ssghealthiertogether.org.uk/library/learning-disabilities-mortality-review-leder-annual-report-2023-to-2024/" TargetMode="External"/><Relationship Id="rId13" Type="http://schemas.openxmlformats.org/officeDocument/2006/relationships/hyperlink" Target="https://digital.nhs.uk/data-and-information/clinical-audits-and-registries/national-diabetes-audit" TargetMode="External"/><Relationship Id="rId18" Type="http://schemas.openxmlformats.org/officeDocument/2006/relationships/hyperlink" Target="https://www.gov.uk/government/organisations/public-health-england" TargetMode="External"/><Relationship Id="rId3" Type="http://schemas.openxmlformats.org/officeDocument/2006/relationships/settings" Target="settings.xml"/><Relationship Id="rId21" Type="http://schemas.openxmlformats.org/officeDocument/2006/relationships/hyperlink" Target="https://www.who.int/news-room/fact-sheets/detail/disability-and-health" TargetMode="External"/><Relationship Id="rId7" Type="http://schemas.openxmlformats.org/officeDocument/2006/relationships/hyperlink" Target="https://www.soinc.org/sites/default/files/uploaded_files/BASIC_EPIDEMIOLOGY_WHO.pdf" TargetMode="External"/><Relationship Id="rId12" Type="http://schemas.openxmlformats.org/officeDocument/2006/relationships/hyperlink" Target="https://diabetesatlas.org" TargetMode="External"/><Relationship Id="rId17" Type="http://schemas.openxmlformats.org/officeDocument/2006/relationships/hyperlink" Target="https://www.ons.gov.uk/peoplepopulationandcommunity/healthandsocialcare/disability" TargetMode="External"/><Relationship Id="rId2" Type="http://schemas.openxmlformats.org/officeDocument/2006/relationships/styles" Target="styles.xml"/><Relationship Id="rId16" Type="http://schemas.openxmlformats.org/officeDocument/2006/relationships/hyperlink" Target="https://digital.nhs.uk/data-and-information/publications/statistical/national-diabetes-audit/report-1-care-processes-and-treatment-targets-2021-22-full-report/health-ineq-1718-2122" TargetMode="External"/><Relationship Id="rId20" Type="http://schemas.openxmlformats.org/officeDocument/2006/relationships/hyperlink" Target="https://www.scope.org.uk"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legislation.gov.uk/ukpga/2010/15/contents"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ebarchive.nationalarchives.gov.uk/ukgwa/20250506042259/https://www.longtermplan.nhs.uk/online-version/chapter-2-more-nhs-action-on-prevention-and-health-inequalities/stronger-nhs-action-on-health-inequalities/" TargetMode="External"/><Relationship Id="rId23" Type="http://schemas.openxmlformats.org/officeDocument/2006/relationships/fontTable" Target="fontTable.xml"/><Relationship Id="rId10" Type="http://schemas.openxmlformats.org/officeDocument/2006/relationships/hyperlink" Target="https://www.diabetes.org.uk/about-us/about-the-charity/our-strategy/statistics" TargetMode="External"/><Relationship Id="rId19" Type="http://schemas.openxmlformats.org/officeDocument/2006/relationships/hyperlink" Target="https://www.scope.org.uk" TargetMode="External"/><Relationship Id="rId4" Type="http://schemas.openxmlformats.org/officeDocument/2006/relationships/webSettings" Target="webSettings.xml"/><Relationship Id="rId9" Type="http://schemas.openxmlformats.org/officeDocument/2006/relationships/hyperlink" Target="https://www.gov.uk/government/statistics/work-and-health-programme-statistics-to-august-2023/work-and-health-programme-statistics-to-august-2023" TargetMode="External"/><Relationship Id="rId14" Type="http://schemas.openxmlformats.org/officeDocument/2006/relationships/hyperlink" Target="https://www.newham.gov.uk" TargetMode="External"/><Relationship Id="rId22" Type="http://schemas.openxmlformats.org/officeDocument/2006/relationships/hyperlink" Target="https://www.who.int/health-topics/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15</Pages>
  <Words>3912</Words>
  <Characters>22299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London UK</cp:lastModifiedBy>
  <cp:revision>32</cp:revision>
  <dcterms:created xsi:type="dcterms:W3CDTF">2026-06-22T14:14:00Z</dcterms:created>
  <dcterms:modified xsi:type="dcterms:W3CDTF">2026-08-17T18:36:00Z</dcterms:modified>
</cp:coreProperties>
</file>