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184E62" w14:textId="22425634" w:rsidR="00C14EC3" w:rsidRPr="00C14EC3" w:rsidRDefault="00C14EC3" w:rsidP="00C14EC3">
      <w:pPr>
        <w:rPr>
          <w:rFonts w:hint="eastAsia"/>
          <w:b/>
          <w:bCs/>
          <w:lang w:val="en-US"/>
        </w:rPr>
      </w:pPr>
      <w:r w:rsidRPr="00C14EC3">
        <w:rPr>
          <w:lang w:val="en-US"/>
        </w:rPr>
        <w:t xml:space="preserve">My name is </w:t>
      </w:r>
      <w:proofErr w:type="spellStart"/>
      <w:r w:rsidRPr="00C14EC3">
        <w:rPr>
          <w:lang w:val="en-US"/>
        </w:rPr>
        <w:t>Linghua</w:t>
      </w:r>
      <w:proofErr w:type="spellEnd"/>
      <w:r w:rsidRPr="00C14EC3">
        <w:rPr>
          <w:lang w:val="en-US"/>
        </w:rPr>
        <w:t xml:space="preserve"> Zeng</w:t>
      </w:r>
      <w:r w:rsidR="00860A81">
        <w:rPr>
          <w:rFonts w:hint="eastAsia"/>
          <w:lang w:val="en-US"/>
        </w:rPr>
        <w:t xml:space="preserve">. Today </w:t>
      </w:r>
      <w:r w:rsidR="00860A81">
        <w:rPr>
          <w:lang w:val="en-US"/>
        </w:rPr>
        <w:t>I</w:t>
      </w:r>
      <w:r w:rsidR="00860A81">
        <w:rPr>
          <w:rFonts w:hint="eastAsia"/>
          <w:lang w:val="en-US"/>
        </w:rPr>
        <w:t xml:space="preserve"> like to introduce my research </w:t>
      </w:r>
      <w:proofErr w:type="spellStart"/>
      <w:proofErr w:type="gramStart"/>
      <w:r w:rsidR="00860A81">
        <w:rPr>
          <w:rFonts w:hint="eastAsia"/>
          <w:lang w:val="en-US"/>
        </w:rPr>
        <w:t>design:</w:t>
      </w:r>
      <w:r w:rsidRPr="00C14EC3">
        <w:rPr>
          <w:i/>
          <w:iCs/>
          <w:lang w:val="en-US"/>
        </w:rPr>
        <w:t>“</w:t>
      </w:r>
      <w:proofErr w:type="gramEnd"/>
      <w:r w:rsidRPr="00C14EC3">
        <w:rPr>
          <w:i/>
          <w:iCs/>
          <w:lang w:val="en-US"/>
        </w:rPr>
        <w:t>Investigating</w:t>
      </w:r>
      <w:proofErr w:type="spellEnd"/>
      <w:r w:rsidRPr="00C14EC3">
        <w:rPr>
          <w:i/>
          <w:iCs/>
          <w:lang w:val="en-US"/>
        </w:rPr>
        <w:t xml:space="preserve"> the Implementation of a Kindergarten-Based Curriculum in a Guilin Kindergarten: A Qualitative Case Study.”</w:t>
      </w:r>
    </w:p>
    <w:p w14:paraId="1F9D0178" w14:textId="0529B1AB" w:rsidR="00860A81" w:rsidRPr="00C14EC3" w:rsidRDefault="00860A81" w:rsidP="00C14EC3">
      <w:pPr>
        <w:rPr>
          <w:rFonts w:hint="eastAsia"/>
          <w:lang w:val="en-US"/>
        </w:rPr>
      </w:pPr>
      <w:r w:rsidRPr="00854916">
        <w:rPr>
          <w:lang w:val="en-US"/>
        </w:rPr>
        <w:t>I</w:t>
      </w:r>
      <w:r w:rsidRPr="00854916">
        <w:rPr>
          <w:rFonts w:hint="eastAsia"/>
          <w:lang w:val="en-US"/>
        </w:rPr>
        <w:t xml:space="preserve"> will through </w:t>
      </w:r>
      <w:r w:rsidRPr="00854916">
        <w:rPr>
          <w:lang w:val="en-US"/>
        </w:rPr>
        <w:t>these six part</w:t>
      </w:r>
      <w:r w:rsidRPr="00854916">
        <w:rPr>
          <w:rFonts w:hint="eastAsia"/>
          <w:lang w:val="en-US"/>
        </w:rPr>
        <w:t>s to introduce my design.</w:t>
      </w:r>
    </w:p>
    <w:p w14:paraId="79E78676" w14:textId="4768B9CB" w:rsidR="00860A81" w:rsidRPr="00860A81" w:rsidRDefault="00C14EC3" w:rsidP="00860A81">
      <w:pPr>
        <w:rPr>
          <w:rFonts w:hint="eastAsia"/>
        </w:rPr>
      </w:pPr>
      <w:r w:rsidRPr="00C14EC3">
        <w:rPr>
          <w:lang w:val="en-US"/>
        </w:rPr>
        <w:t xml:space="preserve">In China, kindergartens </w:t>
      </w:r>
      <w:r w:rsidR="00854916">
        <w:rPr>
          <w:rFonts w:hint="eastAsia"/>
          <w:lang w:val="en-US"/>
        </w:rPr>
        <w:t>refer</w:t>
      </w:r>
      <w:r w:rsidRPr="00C14EC3">
        <w:rPr>
          <w:lang w:val="en-US"/>
        </w:rPr>
        <w:t xml:space="preserve"> to children aged 3 to 6. </w:t>
      </w:r>
      <w:r w:rsidR="00C80253">
        <w:rPr>
          <w:rFonts w:hint="eastAsia"/>
        </w:rPr>
        <w:t>Just like the both</w:t>
      </w:r>
      <w:r w:rsidR="00860A81" w:rsidRPr="00860A81">
        <w:t xml:space="preserve"> Nursery and Reception </w:t>
      </w:r>
      <w:r w:rsidR="00C80253">
        <w:rPr>
          <w:rFonts w:hint="eastAsia"/>
        </w:rPr>
        <w:t>in UK system</w:t>
      </w:r>
      <w:r w:rsidR="00860A81" w:rsidRPr="00860A81">
        <w:t>.</w:t>
      </w:r>
    </w:p>
    <w:p w14:paraId="19C47F65" w14:textId="53311803" w:rsidR="00357E2A" w:rsidRDefault="007761E3" w:rsidP="00860A81">
      <w:pPr>
        <w:rPr>
          <w:rFonts w:hint="eastAsia"/>
          <w:lang w:val="en-US"/>
        </w:rPr>
      </w:pPr>
      <w:r w:rsidRPr="007761E3">
        <w:t xml:space="preserve">This picture shows </w:t>
      </w:r>
      <w:r w:rsidR="00C80253">
        <w:rPr>
          <w:rFonts w:hint="eastAsia"/>
        </w:rPr>
        <w:t>it</w:t>
      </w:r>
      <w:r w:rsidR="00C80253">
        <w:t>’</w:t>
      </w:r>
      <w:r w:rsidR="00C80253">
        <w:rPr>
          <w:rFonts w:hint="eastAsia"/>
        </w:rPr>
        <w:t>s</w:t>
      </w:r>
      <w:r w:rsidRPr="007761E3">
        <w:t xml:space="preserve"> quite similar to my </w:t>
      </w:r>
      <w:r w:rsidR="00C80253">
        <w:rPr>
          <w:rFonts w:hint="eastAsia"/>
        </w:rPr>
        <w:t>intern</w:t>
      </w:r>
      <w:r w:rsidRPr="007761E3">
        <w:t xml:space="preserve"> experience </w:t>
      </w:r>
      <w:r w:rsidR="00C80253">
        <w:rPr>
          <w:rFonts w:hint="eastAsia"/>
        </w:rPr>
        <w:t>in</w:t>
      </w:r>
      <w:r w:rsidRPr="007761E3">
        <w:t xml:space="preserve"> kindergarten. The teacher </w:t>
      </w:r>
      <w:r w:rsidR="00C80253">
        <w:rPr>
          <w:rFonts w:hint="eastAsia"/>
        </w:rPr>
        <w:t xml:space="preserve">using the smart </w:t>
      </w:r>
      <w:r w:rsidR="00C80253">
        <w:t>scre</w:t>
      </w:r>
      <w:r w:rsidR="00C80253">
        <w:rPr>
          <w:rFonts w:hint="eastAsia"/>
        </w:rPr>
        <w:t xml:space="preserve">en to teaching </w:t>
      </w:r>
      <w:r w:rsidRPr="007761E3">
        <w:t>the whole class</w:t>
      </w:r>
      <w:r w:rsidR="00C80253">
        <w:rPr>
          <w:rFonts w:hint="eastAsia"/>
        </w:rPr>
        <w:t xml:space="preserve"> </w:t>
      </w:r>
      <w:r w:rsidR="00C80253">
        <w:t>directl</w:t>
      </w:r>
      <w:r w:rsidR="00C80253">
        <w:rPr>
          <w:rFonts w:hint="eastAsia"/>
        </w:rPr>
        <w:t>y</w:t>
      </w:r>
      <w:r w:rsidRPr="007761E3">
        <w:t xml:space="preserve">. This was what I experienced as a rather traditional kindergarten curriculum </w:t>
      </w:r>
      <w:r w:rsidR="00C80253">
        <w:rPr>
          <w:rFonts w:hint="eastAsia"/>
        </w:rPr>
        <w:t>model</w:t>
      </w:r>
      <w:r w:rsidRPr="007761E3">
        <w:t>, where teachers use course outlines, create teaching materials, and determine the content and format for children's lessons.</w:t>
      </w:r>
      <w:r>
        <w:rPr>
          <w:lang w:val="en-US"/>
        </w:rPr>
        <w:br/>
      </w:r>
      <w:r>
        <w:rPr>
          <w:lang w:val="en-US"/>
        </w:rPr>
        <w:br/>
      </w:r>
      <w:r w:rsidRPr="007761E3">
        <w:t xml:space="preserve">However, in recent years, kindergarten curricula </w:t>
      </w:r>
      <w:r w:rsidR="00C80253">
        <w:rPr>
          <w:rFonts w:hint="eastAsia"/>
        </w:rPr>
        <w:t xml:space="preserve">in </w:t>
      </w:r>
      <w:r w:rsidR="00C80253">
        <w:t>China</w:t>
      </w:r>
      <w:r w:rsidR="00C80253">
        <w:rPr>
          <w:rFonts w:hint="eastAsia"/>
        </w:rPr>
        <w:t xml:space="preserve"> having</w:t>
      </w:r>
      <w:r w:rsidRPr="007761E3">
        <w:t xml:space="preserve"> a new change.</w:t>
      </w:r>
      <w:r w:rsidR="00C80253">
        <w:rPr>
          <w:rFonts w:hint="eastAsia"/>
        </w:rPr>
        <w:t xml:space="preserve"> A</w:t>
      </w:r>
      <w:r w:rsidRPr="007761E3">
        <w:t xml:space="preserve"> new curriculum model</w:t>
      </w:r>
      <w:r w:rsidR="00C80253">
        <w:rPr>
          <w:rFonts w:hint="eastAsia"/>
        </w:rPr>
        <w:t xml:space="preserve"> which called </w:t>
      </w:r>
      <w:r w:rsidR="00C80253">
        <w:t>“</w:t>
      </w:r>
      <w:r w:rsidR="00C80253" w:rsidRPr="007761E3">
        <w:t>"</w:t>
      </w:r>
      <w:r w:rsidR="00C80253">
        <w:t>Kindergarten</w:t>
      </w:r>
      <w:r w:rsidR="00C80253" w:rsidRPr="007761E3">
        <w:t xml:space="preserve">-based curriculum" </w:t>
      </w:r>
      <w:r w:rsidRPr="007761E3">
        <w:t xml:space="preserve">is increasingly valued by the government. Through literature, I found that the concept of </w:t>
      </w:r>
      <w:r>
        <w:t>kindergarten</w:t>
      </w:r>
      <w:r w:rsidRPr="007761E3">
        <w:t>-based curriculum can be traced back to 2001. By summarising and comparing through literature review, we can see that kindergarten curriculum goals have shifted from preparing children for primary school entry to a curriculum system that better promotes children's development.</w:t>
      </w:r>
      <w:r w:rsidR="00860A81">
        <w:rPr>
          <w:lang w:val="en-US"/>
        </w:rPr>
        <w:br/>
      </w:r>
    </w:p>
    <w:p w14:paraId="74FAC97A" w14:textId="6ECC2ACD" w:rsidR="007761E3" w:rsidRPr="007761E3" w:rsidRDefault="007761E3" w:rsidP="007761E3">
      <w:pPr>
        <w:rPr>
          <w:rFonts w:hint="eastAsia"/>
          <w:lang w:val="en-US"/>
        </w:rPr>
      </w:pPr>
      <w:r w:rsidRPr="007761E3">
        <w:rPr>
          <w:lang w:val="en-US"/>
        </w:rPr>
        <w:t xml:space="preserve">Guilin, as a small city in Guangxi, China, is relatively behind in </w:t>
      </w:r>
      <w:r>
        <w:rPr>
          <w:rFonts w:hint="eastAsia"/>
          <w:lang w:val="en-US"/>
        </w:rPr>
        <w:t>kindergarten</w:t>
      </w:r>
      <w:r w:rsidRPr="007761E3">
        <w:rPr>
          <w:lang w:val="en-US"/>
        </w:rPr>
        <w:t xml:space="preserve">-based curriculum development. As </w:t>
      </w:r>
      <w:r w:rsidR="00801CA5">
        <w:rPr>
          <w:lang w:val="en-US"/>
        </w:rPr>
        <w:t>I</w:t>
      </w:r>
      <w:r w:rsidR="00801CA5">
        <w:rPr>
          <w:rFonts w:hint="eastAsia"/>
          <w:lang w:val="en-US"/>
        </w:rPr>
        <w:t xml:space="preserve"> mentioned before</w:t>
      </w:r>
      <w:r w:rsidRPr="007761E3">
        <w:rPr>
          <w:lang w:val="en-US"/>
        </w:rPr>
        <w:t xml:space="preserve">, </w:t>
      </w:r>
      <w:r>
        <w:rPr>
          <w:rFonts w:hint="eastAsia"/>
          <w:lang w:val="en-US"/>
        </w:rPr>
        <w:t>this new model</w:t>
      </w:r>
      <w:r w:rsidRPr="007761E3">
        <w:rPr>
          <w:lang w:val="en-US"/>
        </w:rPr>
        <w:t xml:space="preserve"> was proposed in 2001, but it wasn't until 2021 that policy documents in Guangxi began encouraging early childhood educators to abandon lesson plans and focus on children's daily lives.</w:t>
      </w:r>
    </w:p>
    <w:p w14:paraId="54105610" w14:textId="6956ACDD" w:rsidR="007761E3" w:rsidRPr="007761E3" w:rsidRDefault="007761E3" w:rsidP="007761E3">
      <w:pPr>
        <w:rPr>
          <w:rFonts w:hint="eastAsia"/>
          <w:lang w:val="en-US"/>
        </w:rPr>
      </w:pPr>
      <w:r w:rsidRPr="007761E3">
        <w:rPr>
          <w:lang w:val="en-US"/>
        </w:rPr>
        <w:t>According to the definition of "</w:t>
      </w:r>
      <w:r>
        <w:rPr>
          <w:rFonts w:hint="eastAsia"/>
          <w:lang w:val="en-US"/>
        </w:rPr>
        <w:t>kindergarten</w:t>
      </w:r>
      <w:r w:rsidRPr="007761E3">
        <w:rPr>
          <w:lang w:val="en-US"/>
        </w:rPr>
        <w:t xml:space="preserve">-based curriculum," teachers must not only observe children's daily routines and discover their needs, but also make full use of local resources. These pictures all show Guilin's special resources. For example, Guangxi is where the Zhuang people gather, with rich Zhuang culture, unique karst landscapes, and beautiful scenery. However, from existing literature, most current research focuses on how to incorporate Zhuang culture, whilst there are significant gaps in </w:t>
      </w:r>
      <w:proofErr w:type="gramStart"/>
      <w:r w:rsidRPr="007761E3">
        <w:rPr>
          <w:lang w:val="en-US"/>
        </w:rPr>
        <w:t>other</w:t>
      </w:r>
      <w:proofErr w:type="gramEnd"/>
      <w:r w:rsidRPr="007761E3">
        <w:rPr>
          <w:lang w:val="en-US"/>
        </w:rPr>
        <w:t xml:space="preserve"> research about </w:t>
      </w:r>
      <w:r>
        <w:rPr>
          <w:rFonts w:hint="eastAsia"/>
          <w:lang w:val="en-US"/>
        </w:rPr>
        <w:t>kindergarten</w:t>
      </w:r>
      <w:r w:rsidRPr="007761E3">
        <w:rPr>
          <w:lang w:val="en-US"/>
        </w:rPr>
        <w:t xml:space="preserve">-based curriculum in Guilin. This sparked my interest in the current state of </w:t>
      </w:r>
      <w:r>
        <w:rPr>
          <w:rFonts w:hint="eastAsia"/>
          <w:lang w:val="en-US"/>
        </w:rPr>
        <w:t>kindergarten</w:t>
      </w:r>
      <w:r w:rsidRPr="007761E3">
        <w:rPr>
          <w:lang w:val="en-US"/>
        </w:rPr>
        <w:t>-based curriculum.</w:t>
      </w:r>
    </w:p>
    <w:p w14:paraId="10AE8143" w14:textId="740FC73A" w:rsidR="00860A81" w:rsidRPr="00C14EC3" w:rsidRDefault="007761E3" w:rsidP="007761E3">
      <w:pPr>
        <w:rPr>
          <w:rFonts w:hint="eastAsia"/>
          <w:lang w:val="en-US"/>
        </w:rPr>
      </w:pPr>
      <w:r>
        <w:rPr>
          <w:rFonts w:hint="eastAsia"/>
        </w:rPr>
        <w:t>So</w:t>
      </w:r>
      <w:r w:rsidRPr="007761E3">
        <w:t>, I designed this research.</w:t>
      </w:r>
      <w:r>
        <w:rPr>
          <w:lang w:val="en-US"/>
        </w:rPr>
        <w:br/>
      </w:r>
    </w:p>
    <w:p w14:paraId="40DD3551" w14:textId="07F93B1F" w:rsidR="00C14EC3" w:rsidRPr="00C14EC3" w:rsidRDefault="00860A81" w:rsidP="00C14EC3">
      <w:pPr>
        <w:rPr>
          <w:rFonts w:hint="eastAsia"/>
          <w:lang w:val="en-US"/>
        </w:rPr>
      </w:pPr>
      <w:r>
        <w:rPr>
          <w:b/>
          <w:bCs/>
          <w:lang w:val="en-US"/>
        </w:rPr>
        <w:br/>
      </w:r>
      <w:r w:rsidR="00C14EC3" w:rsidRPr="00C14EC3">
        <w:rPr>
          <w:lang w:val="en-US"/>
        </w:rPr>
        <w:lastRenderedPageBreak/>
        <w:t>My aim is to explore how kindergarten-based curricula are implemented, what challenges teachers face, and how managers support them. I address three questions:</w:t>
      </w:r>
    </w:p>
    <w:p w14:paraId="01534876" w14:textId="77777777" w:rsidR="00C14EC3" w:rsidRPr="00C14EC3" w:rsidRDefault="00C14EC3" w:rsidP="00C14EC3">
      <w:pPr>
        <w:numPr>
          <w:ilvl w:val="0"/>
          <w:numId w:val="1"/>
        </w:numPr>
        <w:rPr>
          <w:rFonts w:hint="eastAsia"/>
          <w:lang w:val="en-US"/>
        </w:rPr>
      </w:pPr>
      <w:r w:rsidRPr="00C14EC3">
        <w:rPr>
          <w:lang w:val="en-US"/>
        </w:rPr>
        <w:t>How is it implemented?</w:t>
      </w:r>
    </w:p>
    <w:p w14:paraId="730F76C9" w14:textId="77777777" w:rsidR="00C14EC3" w:rsidRPr="00C14EC3" w:rsidRDefault="00C14EC3" w:rsidP="00C14EC3">
      <w:pPr>
        <w:numPr>
          <w:ilvl w:val="0"/>
          <w:numId w:val="1"/>
        </w:numPr>
        <w:rPr>
          <w:rFonts w:hint="eastAsia"/>
          <w:lang w:val="en-US"/>
        </w:rPr>
      </w:pPr>
      <w:r w:rsidRPr="00C14EC3">
        <w:rPr>
          <w:lang w:val="en-US"/>
        </w:rPr>
        <w:t>What challenges arise?</w:t>
      </w:r>
    </w:p>
    <w:p w14:paraId="334CE566" w14:textId="77777777" w:rsidR="00C14EC3" w:rsidRPr="00C14EC3" w:rsidRDefault="00C14EC3" w:rsidP="00C14EC3">
      <w:pPr>
        <w:numPr>
          <w:ilvl w:val="0"/>
          <w:numId w:val="1"/>
        </w:numPr>
        <w:rPr>
          <w:rFonts w:hint="eastAsia"/>
          <w:lang w:val="en-US"/>
        </w:rPr>
      </w:pPr>
      <w:r w:rsidRPr="00C14EC3">
        <w:rPr>
          <w:lang w:val="en-US"/>
        </w:rPr>
        <w:t>What support is provided?</w:t>
      </w:r>
    </w:p>
    <w:p w14:paraId="303A1C4E" w14:textId="77777777" w:rsidR="00391AAD" w:rsidRPr="00391AAD" w:rsidRDefault="00391AAD" w:rsidP="00391AAD">
      <w:pPr>
        <w:rPr>
          <w:rFonts w:hint="eastAsia"/>
          <w:lang w:val="en-US"/>
        </w:rPr>
      </w:pPr>
      <w:r w:rsidRPr="00391AAD">
        <w:rPr>
          <w:lang w:val="en-US"/>
        </w:rPr>
        <w:t>Right, now I'll move on to Part 3 of my presentation - the research design using the onion framework.</w:t>
      </w:r>
    </w:p>
    <w:p w14:paraId="497B3A52" w14:textId="77777777" w:rsidR="00391AAD" w:rsidRPr="00391AAD" w:rsidRDefault="00391AAD" w:rsidP="00391AAD">
      <w:pPr>
        <w:rPr>
          <w:rFonts w:hint="eastAsia"/>
          <w:lang w:val="en-US"/>
        </w:rPr>
      </w:pPr>
      <w:r w:rsidRPr="00391AAD">
        <w:rPr>
          <w:lang w:val="en-US"/>
        </w:rPr>
        <w:t>I've used the research onion framework to construct my research design. Here's the complete framework showing all my methodological choices for this study.</w:t>
      </w:r>
    </w:p>
    <w:p w14:paraId="21A080ED" w14:textId="77777777" w:rsidR="00391AAD" w:rsidRPr="00391AAD" w:rsidRDefault="00391AAD" w:rsidP="00391AAD">
      <w:pPr>
        <w:rPr>
          <w:rFonts w:hint="eastAsia"/>
          <w:lang w:val="en-US"/>
        </w:rPr>
      </w:pPr>
      <w:r w:rsidRPr="00391AAD">
        <w:rPr>
          <w:lang w:val="en-US"/>
        </w:rPr>
        <w:t>I've chosen an interpretivist and constructivist philosophical framework, and here's why this makes perfect sense for my research.</w:t>
      </w:r>
    </w:p>
    <w:p w14:paraId="257ED7DF" w14:textId="77777777" w:rsidR="00391AAD" w:rsidRPr="00391AAD" w:rsidRDefault="00391AAD" w:rsidP="00391AAD">
      <w:pPr>
        <w:rPr>
          <w:rFonts w:hint="eastAsia"/>
          <w:lang w:val="en-US"/>
        </w:rPr>
      </w:pPr>
      <w:r w:rsidRPr="00391AAD">
        <w:rPr>
          <w:lang w:val="en-US"/>
        </w:rPr>
        <w:t>Kindergarten-based curricula aren't simply downloaded from government websites and implemented identically everywhere. Instead, they're uniquely shaped within each kindergarten setting. The curriculum emerges through daily interactions between teachers, children, parents, and managers - it's co-constructed rather than imposed from above.</w:t>
      </w:r>
    </w:p>
    <w:p w14:paraId="0E2C3C57" w14:textId="77777777" w:rsidR="00391AAD" w:rsidRPr="00391AAD" w:rsidRDefault="00391AAD" w:rsidP="00391AAD">
      <w:pPr>
        <w:rPr>
          <w:rFonts w:hint="eastAsia"/>
          <w:lang w:val="en-US"/>
        </w:rPr>
      </w:pPr>
      <w:r w:rsidRPr="00391AAD">
        <w:rPr>
          <w:lang w:val="en-US"/>
        </w:rPr>
        <w:t>This philosophy acknowledges that knowledge comes from social interactions and individual experiences. What's particularly relevant here is that kindergarten curriculum develops collaboratively through everyone's lived experiences and daily educational practices. This approach allows me to explore how different stakeholders make sense of the curriculum and how their shared experiences create meaning in its implementation.</w:t>
      </w:r>
    </w:p>
    <w:p w14:paraId="654EEABF" w14:textId="77777777" w:rsidR="00391AAD" w:rsidRPr="00391AAD" w:rsidRDefault="00391AAD" w:rsidP="00391AAD">
      <w:pPr>
        <w:rPr>
          <w:rFonts w:hint="eastAsia"/>
          <w:lang w:val="en-US"/>
        </w:rPr>
      </w:pPr>
      <w:r w:rsidRPr="00391AAD">
        <w:rPr>
          <w:lang w:val="en-US"/>
        </w:rPr>
        <w:t>I've opted for an inductive approach, which essentially means I'm letting the data tell the story rather than imposing preconceived ideas.</w:t>
      </w:r>
    </w:p>
    <w:p w14:paraId="1F9080C6" w14:textId="7DD209E3" w:rsidR="00391AAD" w:rsidRPr="00391AAD" w:rsidRDefault="00391AAD" w:rsidP="00391AAD">
      <w:pPr>
        <w:rPr>
          <w:rFonts w:hint="eastAsia"/>
          <w:lang w:val="en-US"/>
        </w:rPr>
      </w:pPr>
      <w:r w:rsidRPr="00391AAD">
        <w:rPr>
          <w:lang w:val="en-US"/>
        </w:rPr>
        <w:t>Unlike hypothesis</w:t>
      </w:r>
      <w:r w:rsidR="00801CA5">
        <w:rPr>
          <w:rFonts w:hint="eastAsia"/>
          <w:lang w:val="en-US"/>
        </w:rPr>
        <w:t>(/</w:t>
      </w:r>
      <w:proofErr w:type="spellStart"/>
      <w:r w:rsidR="00801CA5" w:rsidRPr="00801CA5">
        <w:rPr>
          <w:lang w:val="en-US"/>
        </w:rPr>
        <w:t>ha</w:t>
      </w:r>
      <w:r w:rsidR="00801CA5" w:rsidRPr="00801CA5">
        <w:rPr>
          <w:rFonts w:ascii="Times New Roman" w:hAnsi="Times New Roman" w:cs="Times New Roman"/>
          <w:lang w:val="en-US"/>
        </w:rPr>
        <w:t>ɪˈ</w:t>
      </w:r>
      <w:r w:rsidR="00801CA5" w:rsidRPr="00801CA5">
        <w:rPr>
          <w:lang w:val="en-US"/>
        </w:rPr>
        <w:t>p</w:t>
      </w:r>
      <w:r w:rsidR="00801CA5" w:rsidRPr="00801CA5">
        <w:rPr>
          <w:rFonts w:ascii="Times New Roman" w:hAnsi="Times New Roman" w:cs="Times New Roman"/>
          <w:lang w:val="en-US"/>
        </w:rPr>
        <w:t>ɒ</w:t>
      </w:r>
      <w:r w:rsidR="00801CA5" w:rsidRPr="00801CA5">
        <w:rPr>
          <w:lang w:val="en-US"/>
        </w:rPr>
        <w:t>θ</w:t>
      </w:r>
      <w:r w:rsidR="00801CA5" w:rsidRPr="00801CA5">
        <w:rPr>
          <w:rFonts w:ascii="Times New Roman" w:hAnsi="Times New Roman" w:cs="Times New Roman"/>
          <w:lang w:val="en-US"/>
        </w:rPr>
        <w:t>ə</w:t>
      </w:r>
      <w:r w:rsidR="00801CA5" w:rsidRPr="00801CA5">
        <w:rPr>
          <w:lang w:val="en-US"/>
        </w:rPr>
        <w:t>s</w:t>
      </w:r>
      <w:r w:rsidR="00801CA5" w:rsidRPr="00801CA5">
        <w:rPr>
          <w:rFonts w:ascii="Times New Roman" w:hAnsi="Times New Roman" w:cs="Times New Roman"/>
          <w:lang w:val="en-US"/>
        </w:rPr>
        <w:t>ɪ</w:t>
      </w:r>
      <w:r w:rsidR="00801CA5" w:rsidRPr="00801CA5">
        <w:rPr>
          <w:lang w:val="en-US"/>
        </w:rPr>
        <w:t>s</w:t>
      </w:r>
      <w:proofErr w:type="spellEnd"/>
      <w:r w:rsidR="00801CA5" w:rsidRPr="00801CA5">
        <w:rPr>
          <w:lang w:val="en-US"/>
        </w:rPr>
        <w:t>/</w:t>
      </w:r>
      <w:r w:rsidR="00801CA5">
        <w:rPr>
          <w:rFonts w:hint="eastAsia"/>
          <w:lang w:val="en-US"/>
        </w:rPr>
        <w:t>)</w:t>
      </w:r>
      <w:r w:rsidR="00801CA5" w:rsidRPr="00801CA5">
        <w:rPr>
          <w:lang w:val="en-US"/>
        </w:rPr>
        <w:t xml:space="preserve"> </w:t>
      </w:r>
      <w:r w:rsidRPr="00391AAD">
        <w:rPr>
          <w:lang w:val="en-US"/>
        </w:rPr>
        <w:t xml:space="preserve">-driven research, this approach allows themes and patterns to emerge organically from what I actually observe and hear. This is particularly important because I'm currently unfamiliar with how </w:t>
      </w:r>
      <w:r w:rsidRPr="00854916">
        <w:rPr>
          <w:rFonts w:hint="eastAsia"/>
          <w:lang w:val="en-US"/>
        </w:rPr>
        <w:t>kindergarten</w:t>
      </w:r>
      <w:r w:rsidRPr="00391AAD">
        <w:rPr>
          <w:lang w:val="en-US"/>
        </w:rPr>
        <w:t>-based curriculum works in this specific kindergarten.</w:t>
      </w:r>
    </w:p>
    <w:p w14:paraId="05A8E82D" w14:textId="3625305A" w:rsidR="00391AAD" w:rsidRPr="00391AAD" w:rsidRDefault="00391AAD" w:rsidP="00391AAD">
      <w:pPr>
        <w:rPr>
          <w:rFonts w:hint="eastAsia"/>
          <w:lang w:val="en-US"/>
        </w:rPr>
      </w:pPr>
      <w:r w:rsidRPr="00391AAD">
        <w:rPr>
          <w:lang w:val="en-US"/>
        </w:rPr>
        <w:t xml:space="preserve">Rather than arriving with fixed assumptions about what I might find, this method enables open-ended exploration. I can discover unexpected patterns and gain fresh insights that I might have missed if I'd started with rigid hypotheses. </w:t>
      </w:r>
    </w:p>
    <w:p w14:paraId="659B805A" w14:textId="77777777" w:rsidR="00391AAD" w:rsidRPr="00391AAD" w:rsidRDefault="00391AAD" w:rsidP="00391AAD">
      <w:pPr>
        <w:rPr>
          <w:rFonts w:hint="eastAsia"/>
          <w:lang w:val="en-US"/>
        </w:rPr>
      </w:pPr>
      <w:r w:rsidRPr="00391AAD">
        <w:rPr>
          <w:lang w:val="en-US"/>
        </w:rPr>
        <w:t>As I mentioned earlier, kindergarten-based curriculum isn't fixed but changes according to different stakeholders' ideas and daily practices. This is precisely why qualitative research is the right fit.</w:t>
      </w:r>
    </w:p>
    <w:p w14:paraId="1997F8C7" w14:textId="77777777" w:rsidR="00391AAD" w:rsidRPr="00391AAD" w:rsidRDefault="00391AAD" w:rsidP="00391AAD">
      <w:pPr>
        <w:rPr>
          <w:rFonts w:hint="eastAsia"/>
          <w:lang w:val="en-US"/>
        </w:rPr>
      </w:pPr>
      <w:r w:rsidRPr="00391AAD">
        <w:rPr>
          <w:lang w:val="en-US"/>
        </w:rPr>
        <w:lastRenderedPageBreak/>
        <w:t>Curriculum implementation involves complex meaning-making processes that require in-depth exploration. Numbers and statistics simply can't capture the richness of how teachers interpret policy, how children respond to activities, or how managers support curriculum transitions.</w:t>
      </w:r>
    </w:p>
    <w:p w14:paraId="762FBC56" w14:textId="10D03C8E" w:rsidR="00391AAD" w:rsidRPr="00391AAD" w:rsidRDefault="00391AAD" w:rsidP="00391AAD">
      <w:pPr>
        <w:rPr>
          <w:rFonts w:hint="eastAsia"/>
          <w:lang w:val="en-US"/>
        </w:rPr>
      </w:pPr>
      <w:r w:rsidRPr="00391AAD">
        <w:rPr>
          <w:lang w:val="en-US"/>
        </w:rPr>
        <w:t xml:space="preserve">Qualitative methodology focuses on lived experiences and daily educational practices. It enables me to explore those crucial 'how' and 'why' questions that are central to understanding implementation. I need to understand the </w:t>
      </w:r>
      <w:r w:rsidRPr="00854916">
        <w:rPr>
          <w:rFonts w:hint="eastAsia"/>
          <w:lang w:val="en-US"/>
        </w:rPr>
        <w:t>different</w:t>
      </w:r>
      <w:r w:rsidRPr="00391AAD">
        <w:rPr>
          <w:lang w:val="en-US"/>
        </w:rPr>
        <w:t>, the context, and the multiple perspectives - and qualitative research provides exactly that richness and detail.</w:t>
      </w:r>
    </w:p>
    <w:p w14:paraId="5F61CAEB" w14:textId="77777777" w:rsidR="00391AAD" w:rsidRPr="00391AAD" w:rsidRDefault="00391AAD" w:rsidP="00391AAD">
      <w:pPr>
        <w:rPr>
          <w:rFonts w:hint="eastAsia"/>
          <w:lang w:val="en-US"/>
        </w:rPr>
      </w:pPr>
      <w:r w:rsidRPr="00391AAD">
        <w:rPr>
          <w:lang w:val="en-US"/>
        </w:rPr>
        <w:t xml:space="preserve">Due to time constraints and the need for research depth, I can only enter one kindergarten for this study. But this limitation actually works in my </w:t>
      </w:r>
      <w:proofErr w:type="spellStart"/>
      <w:r w:rsidRPr="00391AAD">
        <w:rPr>
          <w:lang w:val="en-US"/>
        </w:rPr>
        <w:t>favour</w:t>
      </w:r>
      <w:proofErr w:type="spellEnd"/>
      <w:r w:rsidRPr="00391AAD">
        <w:rPr>
          <w:lang w:val="en-US"/>
        </w:rPr>
        <w:t xml:space="preserve"> with a case study approach.</w:t>
      </w:r>
    </w:p>
    <w:p w14:paraId="45B271DD" w14:textId="77777777" w:rsidR="00391AAD" w:rsidRPr="00391AAD" w:rsidRDefault="00391AAD" w:rsidP="00391AAD">
      <w:pPr>
        <w:rPr>
          <w:rFonts w:hint="eastAsia"/>
          <w:lang w:val="en-US"/>
        </w:rPr>
      </w:pPr>
      <w:r w:rsidRPr="00391AAD">
        <w:rPr>
          <w:lang w:val="en-US"/>
        </w:rPr>
        <w:t>Case studies are particularly suitable for understanding curriculum implementation and management support in educational settings. They allow me to investigate this contemporary phenomenon in depth and within its real-world context - which is exactly what I need.</w:t>
      </w:r>
    </w:p>
    <w:p w14:paraId="69C6F29D" w14:textId="77777777" w:rsidR="00391AAD" w:rsidRPr="00391AAD" w:rsidRDefault="00391AAD" w:rsidP="00391AAD">
      <w:pPr>
        <w:rPr>
          <w:rFonts w:hint="eastAsia"/>
          <w:lang w:val="en-US"/>
        </w:rPr>
      </w:pPr>
      <w:r w:rsidRPr="00391AAD">
        <w:rPr>
          <w:lang w:val="en-US"/>
        </w:rPr>
        <w:t>The beauty of case study research is that it enables integration of multiple data sources for a comprehensive investigation. I can combine observations, interviews, and document analysis to build a complete picture. Given my limited timeframe, this approach ensures research quality within practical constraints whilst providing the depth needed for meaningful insights.</w:t>
      </w:r>
    </w:p>
    <w:p w14:paraId="6DCFF324" w14:textId="77777777" w:rsidR="00391AAD" w:rsidRPr="00391AAD" w:rsidRDefault="00391AAD" w:rsidP="00391AAD">
      <w:pPr>
        <w:rPr>
          <w:rFonts w:hint="eastAsia"/>
          <w:lang w:val="en-US"/>
        </w:rPr>
      </w:pPr>
      <w:r w:rsidRPr="00391AAD">
        <w:rPr>
          <w:lang w:val="en-US"/>
        </w:rPr>
        <w:t>My research focuses on understanding the current status of kindergarten-based curriculum implementation at a specific point in time, which makes cross-sectional design the logical choice.</w:t>
      </w:r>
    </w:p>
    <w:p w14:paraId="5DAF91AE" w14:textId="77777777" w:rsidR="00391AAD" w:rsidRPr="00391AAD" w:rsidRDefault="00391AAD" w:rsidP="00391AAD">
      <w:pPr>
        <w:rPr>
          <w:rFonts w:hint="eastAsia"/>
          <w:lang w:val="en-US"/>
        </w:rPr>
      </w:pPr>
      <w:r w:rsidRPr="00391AAD">
        <w:rPr>
          <w:lang w:val="en-US"/>
        </w:rPr>
        <w:t>I'm essentially taking a "snapshot" of what's happening right now in this kindergarten. The research captures present-day practices and current challenges rather than tracking changes over months or years.</w:t>
      </w:r>
    </w:p>
    <w:p w14:paraId="3374A5BD" w14:textId="77777777" w:rsidR="00391AAD" w:rsidRPr="00391AAD" w:rsidRDefault="00391AAD" w:rsidP="00391AAD">
      <w:pPr>
        <w:rPr>
          <w:rFonts w:hint="eastAsia"/>
          <w:lang w:val="en-US"/>
        </w:rPr>
      </w:pPr>
      <w:r w:rsidRPr="00391AAD">
        <w:rPr>
          <w:lang w:val="en-US"/>
        </w:rPr>
        <w:t>Whilst this approach can't show me how things develop over time, it's practically feasible within my research constraints. It allows me to focus intensively on the current state, understanding what's working, what's challenging, and how different stakeholders are experiencing the curriculum implementation process at this particular moment.</w:t>
      </w:r>
    </w:p>
    <w:p w14:paraId="0706457D" w14:textId="77777777" w:rsidR="00391AAD" w:rsidRPr="00391AAD" w:rsidRDefault="00391AAD" w:rsidP="00391AAD">
      <w:pPr>
        <w:rPr>
          <w:rFonts w:hint="eastAsia"/>
          <w:lang w:val="en-US"/>
        </w:rPr>
      </w:pPr>
      <w:r w:rsidRPr="00391AAD">
        <w:rPr>
          <w:lang w:val="en-US"/>
        </w:rPr>
        <w:t>Non-participant observation is crucial for maintaining the natural classroom environment whilst gaining direct insights into daily practices.</w:t>
      </w:r>
    </w:p>
    <w:p w14:paraId="16A48BE1" w14:textId="77777777" w:rsidR="00391AAD" w:rsidRPr="00391AAD" w:rsidRDefault="00391AAD" w:rsidP="00391AAD">
      <w:pPr>
        <w:rPr>
          <w:rFonts w:hint="eastAsia"/>
          <w:lang w:val="en-US"/>
        </w:rPr>
      </w:pPr>
      <w:r w:rsidRPr="00391AAD">
        <w:rPr>
          <w:lang w:val="en-US"/>
        </w:rPr>
        <w:t xml:space="preserve">I'll position myself as an observer rather than getting involved in activities. This </w:t>
      </w:r>
      <w:r w:rsidRPr="00391AAD">
        <w:rPr>
          <w:lang w:val="en-US"/>
        </w:rPr>
        <w:lastRenderedPageBreak/>
        <w:t xml:space="preserve">approach </w:t>
      </w:r>
      <w:proofErr w:type="spellStart"/>
      <w:r w:rsidRPr="00391AAD">
        <w:rPr>
          <w:lang w:val="en-US"/>
        </w:rPr>
        <w:t>minimises</w:t>
      </w:r>
      <w:proofErr w:type="spellEnd"/>
      <w:r w:rsidRPr="00391AAD">
        <w:rPr>
          <w:lang w:val="en-US"/>
        </w:rPr>
        <w:t xml:space="preserve"> my interference whilst allowing me to see authentic interactions between teachers and children, how curriculum activities actually unfold, and the routine practices that might not emerge in interviews.</w:t>
      </w:r>
    </w:p>
    <w:p w14:paraId="4196E472" w14:textId="77777777" w:rsidR="00391AAD" w:rsidRPr="00391AAD" w:rsidRDefault="00391AAD" w:rsidP="00391AAD">
      <w:pPr>
        <w:rPr>
          <w:rFonts w:hint="eastAsia"/>
          <w:lang w:val="en-US"/>
        </w:rPr>
      </w:pPr>
      <w:r w:rsidRPr="00391AAD">
        <w:rPr>
          <w:lang w:val="en-US"/>
        </w:rPr>
        <w:t>These observation findings will be invaluable for developing targeted questions in my semi-structured interviews. If I notice particular teaching strategies or children's responses during observations, I can explore the reasoning behind these practices when I speak with teachers and managers later.</w:t>
      </w:r>
    </w:p>
    <w:p w14:paraId="267BA710" w14:textId="77777777" w:rsidR="00391AAD" w:rsidRPr="00391AAD" w:rsidRDefault="00391AAD" w:rsidP="00391AAD">
      <w:pPr>
        <w:rPr>
          <w:rFonts w:hint="eastAsia"/>
          <w:lang w:val="en-US"/>
        </w:rPr>
      </w:pPr>
      <w:r w:rsidRPr="00391AAD">
        <w:rPr>
          <w:lang w:val="en-US"/>
        </w:rPr>
        <w:t>Semi-structured interviews provide the perfect balance between structure and flexibility for this research.</w:t>
      </w:r>
    </w:p>
    <w:p w14:paraId="70C4DF2F" w14:textId="77777777" w:rsidR="00391AAD" w:rsidRPr="00391AAD" w:rsidRDefault="00391AAD" w:rsidP="00391AAD">
      <w:pPr>
        <w:rPr>
          <w:rFonts w:hint="eastAsia"/>
          <w:lang w:val="en-US"/>
        </w:rPr>
      </w:pPr>
      <w:r w:rsidRPr="00391AAD">
        <w:rPr>
          <w:lang w:val="en-US"/>
        </w:rPr>
        <w:t>I'll have a general interview outline covering key topics, but I can diverge and probe for more information when interesting themes emerge during conversations. This flexibility is essential because I don't know yet what aspects of curriculum implementation will be most significant in this particular setting.</w:t>
      </w:r>
    </w:p>
    <w:p w14:paraId="4BB30E20" w14:textId="77777777" w:rsidR="00391AAD" w:rsidRPr="00391AAD" w:rsidRDefault="00391AAD" w:rsidP="00391AAD">
      <w:pPr>
        <w:rPr>
          <w:rFonts w:hint="eastAsia"/>
          <w:lang w:val="en-US"/>
        </w:rPr>
      </w:pPr>
      <w:r w:rsidRPr="00391AAD">
        <w:rPr>
          <w:lang w:val="en-US"/>
        </w:rPr>
        <w:t>These interviews enable in-depth understanding of teachers' and managers' perspectives, accessing their personal experiences, beliefs, and intentions regarding curriculum implementation. I can explore the thinking behind observed practices and understand challenges that might not be visible during observations.</w:t>
      </w:r>
    </w:p>
    <w:p w14:paraId="3406C479" w14:textId="77777777" w:rsidR="00391AAD" w:rsidRPr="00391AAD" w:rsidRDefault="00391AAD" w:rsidP="00391AAD">
      <w:pPr>
        <w:rPr>
          <w:rFonts w:hint="eastAsia"/>
          <w:lang w:val="en-US"/>
        </w:rPr>
      </w:pPr>
      <w:r w:rsidRPr="00391AAD">
        <w:rPr>
          <w:lang w:val="en-US"/>
        </w:rPr>
        <w:t>Document review complements my other data sources by providing comprehensive understanding of how the curriculum is formally constructed and enacted.</w:t>
      </w:r>
    </w:p>
    <w:p w14:paraId="02AC2922" w14:textId="77777777" w:rsidR="00391AAD" w:rsidRPr="00391AAD" w:rsidRDefault="00391AAD" w:rsidP="00391AAD">
      <w:pPr>
        <w:rPr>
          <w:rFonts w:hint="eastAsia"/>
          <w:lang w:val="en-US"/>
        </w:rPr>
      </w:pPr>
      <w:r w:rsidRPr="00391AAD">
        <w:rPr>
          <w:lang w:val="en-US"/>
        </w:rPr>
        <w:t>I'll examine existing materials like policy documents, planning sheets, and curriculum guidelines to understand how kindergarten-based curriculum is formally structured. This helps me see the intended curriculum versus what I observe in practice.</w:t>
      </w:r>
    </w:p>
    <w:p w14:paraId="4F2CBEB4" w14:textId="1823EC77" w:rsidR="00C14EC3" w:rsidRPr="00C14EC3" w:rsidRDefault="00391AAD" w:rsidP="00C805FB">
      <w:pPr>
        <w:rPr>
          <w:rFonts w:hint="eastAsia"/>
          <w:lang w:val="en-US"/>
        </w:rPr>
      </w:pPr>
      <w:r w:rsidRPr="00391AAD">
        <w:rPr>
          <w:lang w:val="en-US"/>
        </w:rPr>
        <w:t>Crucially, I'll compare document analysis results with observational data and interview findings to assess consistency and identify any gaps or tensions in curriculum implementation. This triangulation of data sources strengthens the reliability of my findings and provides a more complete picture of the curriculum reality.</w:t>
      </w:r>
    </w:p>
    <w:p w14:paraId="791FB222" w14:textId="111294D2" w:rsidR="000A55FE" w:rsidRPr="000A55FE" w:rsidRDefault="000A55FE" w:rsidP="000A55FE">
      <w:pPr>
        <w:rPr>
          <w:rFonts w:hint="eastAsia"/>
          <w:lang w:val="en-US"/>
        </w:rPr>
      </w:pPr>
      <w:r w:rsidRPr="000A55FE">
        <w:rPr>
          <w:lang w:val="en-US"/>
        </w:rPr>
        <w:t>I've divided this research into three stages: preparation, fieldwork, and writing.</w:t>
      </w:r>
    </w:p>
    <w:p w14:paraId="5001B285" w14:textId="2211C231" w:rsidR="000A55FE" w:rsidRPr="000A55FE" w:rsidRDefault="000A55FE" w:rsidP="000A55FE">
      <w:pPr>
        <w:rPr>
          <w:rFonts w:hint="eastAsia"/>
          <w:lang w:val="en-US"/>
        </w:rPr>
      </w:pPr>
      <w:r w:rsidRPr="000A55FE">
        <w:rPr>
          <w:lang w:val="en-US"/>
        </w:rPr>
        <w:t xml:space="preserve">Before fieldwork, I'll do some permission preparation. This includes consent forms and different presentations for teachers and children. I'll also create simple introduction videos to help </w:t>
      </w:r>
      <w:r>
        <w:rPr>
          <w:rFonts w:hint="eastAsia"/>
          <w:lang w:val="en-US"/>
        </w:rPr>
        <w:t>parents to</w:t>
      </w:r>
      <w:r w:rsidRPr="000A55FE">
        <w:rPr>
          <w:lang w:val="en-US"/>
        </w:rPr>
        <w:t xml:space="preserve"> understand</w:t>
      </w:r>
      <w:r>
        <w:rPr>
          <w:rFonts w:hint="eastAsia"/>
          <w:lang w:val="en-US"/>
        </w:rPr>
        <w:t xml:space="preserve"> easily</w:t>
      </w:r>
      <w:r w:rsidRPr="000A55FE">
        <w:rPr>
          <w:lang w:val="en-US"/>
        </w:rPr>
        <w:t>, making sure the research gets proper permission.</w:t>
      </w:r>
    </w:p>
    <w:p w14:paraId="6C2A6F02" w14:textId="35DE2A34" w:rsidR="000A55FE" w:rsidRPr="000A55FE" w:rsidRDefault="000A55FE" w:rsidP="000A55FE">
      <w:pPr>
        <w:rPr>
          <w:rFonts w:hint="eastAsia"/>
          <w:lang w:val="en-US"/>
        </w:rPr>
      </w:pPr>
      <w:r w:rsidRPr="000A55FE">
        <w:rPr>
          <w:lang w:val="en-US"/>
        </w:rPr>
        <w:t xml:space="preserve">Since children are involved, I'll ensure their consent through three channels: teachers communicating with children, parents talking to their children, and me speaking directly with the children. This way, </w:t>
      </w:r>
      <w:r>
        <w:rPr>
          <w:rFonts w:hint="eastAsia"/>
          <w:lang w:val="en-US"/>
        </w:rPr>
        <w:t xml:space="preserve">to make sure </w:t>
      </w:r>
      <w:r>
        <w:rPr>
          <w:lang w:val="en-US"/>
        </w:rPr>
        <w:t>I</w:t>
      </w:r>
      <w:r>
        <w:rPr>
          <w:rFonts w:hint="eastAsia"/>
          <w:lang w:val="en-US"/>
        </w:rPr>
        <w:t xml:space="preserve"> will not</w:t>
      </w:r>
      <w:r w:rsidRPr="000A55FE">
        <w:rPr>
          <w:lang w:val="en-US"/>
        </w:rPr>
        <w:t xml:space="preserve"> ignore what the children actually </w:t>
      </w:r>
      <w:r w:rsidRPr="000A55FE">
        <w:rPr>
          <w:lang w:val="en-US"/>
        </w:rPr>
        <w:lastRenderedPageBreak/>
        <w:t>want.</w:t>
      </w:r>
    </w:p>
    <w:p w14:paraId="32F17FA3" w14:textId="77777777" w:rsidR="000A55FE" w:rsidRPr="000A55FE" w:rsidRDefault="000A55FE" w:rsidP="000A55FE">
      <w:pPr>
        <w:rPr>
          <w:rFonts w:hint="eastAsia"/>
          <w:lang w:val="en-US"/>
        </w:rPr>
      </w:pPr>
      <w:r w:rsidRPr="000A55FE">
        <w:rPr>
          <w:lang w:val="en-US"/>
        </w:rPr>
        <w:t>During the research, I'll work with teachers to watch how the children are feeling and make sure there are flexible ways to withdraw. If five children in a class show they're against it, I'll quickly switch to a different class.</w:t>
      </w:r>
    </w:p>
    <w:p w14:paraId="75BA56DF" w14:textId="1A0AA28A" w:rsidR="000A55FE" w:rsidRPr="000A55FE" w:rsidRDefault="000A55FE" w:rsidP="000A55FE">
      <w:pPr>
        <w:rPr>
          <w:rFonts w:hint="eastAsia"/>
          <w:lang w:val="en-US"/>
        </w:rPr>
      </w:pPr>
      <w:r w:rsidRPr="000A55FE">
        <w:rPr>
          <w:lang w:val="en-US"/>
        </w:rPr>
        <w:t>During fieldwork, I'll take some photos where it's allowed. There are two reasons for this. First, for document review files - in these photos, I'll try to avoid photographing people's faces, and if I can't avoid it, I'll blur out their faces. The second reason for photos is to help record what I observe. These photos won't be used in the actual research analysis, and I'll delete them straight away after finishing my observation notes.</w:t>
      </w:r>
    </w:p>
    <w:p w14:paraId="5403F14A" w14:textId="08A38DDE" w:rsidR="00C805FB" w:rsidRDefault="00C805FB" w:rsidP="000A55FE">
      <w:pPr>
        <w:rPr>
          <w:rFonts w:hint="eastAsia"/>
          <w:lang w:val="en-US"/>
        </w:rPr>
      </w:pPr>
    </w:p>
    <w:p w14:paraId="3D99FAE9" w14:textId="28B9391B" w:rsidR="007D599F" w:rsidRPr="007D599F" w:rsidRDefault="007D599F" w:rsidP="007D599F">
      <w:pPr>
        <w:rPr>
          <w:rFonts w:hint="eastAsia"/>
          <w:lang w:val="en-US"/>
        </w:rPr>
      </w:pPr>
      <w:r>
        <w:rPr>
          <w:rFonts w:hint="eastAsia"/>
          <w:lang w:val="en-US"/>
        </w:rPr>
        <w:t xml:space="preserve">About </w:t>
      </w:r>
      <w:r w:rsidRPr="007D599F">
        <w:rPr>
          <w:lang w:val="en-US"/>
        </w:rPr>
        <w:t>interview arrangements.</w:t>
      </w:r>
    </w:p>
    <w:p w14:paraId="573BA0E6" w14:textId="40C6F8C5" w:rsidR="007D599F" w:rsidRPr="007D599F" w:rsidRDefault="007D599F" w:rsidP="007D599F">
      <w:pPr>
        <w:rPr>
          <w:rFonts w:hint="eastAsia"/>
          <w:lang w:val="en-US"/>
        </w:rPr>
      </w:pPr>
      <w:r>
        <w:rPr>
          <w:rFonts w:hint="eastAsia"/>
          <w:lang w:val="en-US"/>
        </w:rPr>
        <w:t>I</w:t>
      </w:r>
      <w:r w:rsidRPr="007D599F">
        <w:rPr>
          <w:lang w:val="en-US"/>
        </w:rPr>
        <w:t xml:space="preserve">'ll conduct interviews in private offices with open doors </w:t>
      </w:r>
      <w:r>
        <w:rPr>
          <w:rFonts w:hint="eastAsia"/>
          <w:lang w:val="en-US"/>
        </w:rPr>
        <w:t xml:space="preserve">or windows </w:t>
      </w:r>
      <w:r w:rsidRPr="007D599F">
        <w:rPr>
          <w:lang w:val="en-US"/>
        </w:rPr>
        <w:t>- this balances safety with participant comfort. All interviews happen during daytime hours only, fitting nicely within school schedules.</w:t>
      </w:r>
    </w:p>
    <w:p w14:paraId="259872BF" w14:textId="3902BF95" w:rsidR="007D599F" w:rsidRPr="007D599F" w:rsidRDefault="007D599F" w:rsidP="007D599F">
      <w:pPr>
        <w:rPr>
          <w:rFonts w:hint="eastAsia"/>
          <w:lang w:val="en-US"/>
        </w:rPr>
      </w:pPr>
      <w:r w:rsidRPr="007D599F">
        <w:rPr>
          <w:lang w:val="en-US"/>
        </w:rPr>
        <w:t xml:space="preserve">If needed, </w:t>
      </w:r>
      <w:r>
        <w:rPr>
          <w:lang w:val="en-US"/>
        </w:rPr>
        <w:t>I</w:t>
      </w:r>
      <w:r>
        <w:rPr>
          <w:rFonts w:hint="eastAsia"/>
          <w:lang w:val="en-US"/>
        </w:rPr>
        <w:t xml:space="preserve"> also provide</w:t>
      </w:r>
      <w:r w:rsidRPr="007D599F">
        <w:rPr>
          <w:lang w:val="en-US"/>
        </w:rPr>
        <w:t xml:space="preserve"> WeChat interviews as a backup option to maintain flexibility.</w:t>
      </w:r>
    </w:p>
    <w:p w14:paraId="6476BF09" w14:textId="1951441B" w:rsidR="007D599F" w:rsidRPr="007D599F" w:rsidRDefault="007D599F" w:rsidP="007D599F">
      <w:pPr>
        <w:rPr>
          <w:rFonts w:hint="eastAsia"/>
          <w:lang w:val="en-US"/>
        </w:rPr>
      </w:pPr>
      <w:r w:rsidRPr="007D599F">
        <w:rPr>
          <w:lang w:val="en-US"/>
        </w:rPr>
        <w:t>For quality assurance, participants will review their</w:t>
      </w:r>
      <w:r>
        <w:rPr>
          <w:rFonts w:hint="eastAsia"/>
          <w:lang w:val="en-US"/>
        </w:rPr>
        <w:t xml:space="preserve"> own</w:t>
      </w:r>
      <w:r w:rsidRPr="007D599F">
        <w:rPr>
          <w:lang w:val="en-US"/>
        </w:rPr>
        <w:t xml:space="preserve"> transcripts for accuracy, </w:t>
      </w:r>
      <w:r>
        <w:rPr>
          <w:rFonts w:hint="eastAsia"/>
          <w:lang w:val="en-US"/>
        </w:rPr>
        <w:t>to make sure that everything is</w:t>
      </w:r>
      <w:r w:rsidR="009A1DE8">
        <w:rPr>
          <w:rFonts w:hint="eastAsia"/>
          <w:lang w:val="en-US"/>
        </w:rPr>
        <w:t xml:space="preserve"> great</w:t>
      </w:r>
      <w:r>
        <w:rPr>
          <w:rFonts w:hint="eastAsia"/>
          <w:lang w:val="en-US"/>
        </w:rPr>
        <w:t>.</w:t>
      </w:r>
    </w:p>
    <w:p w14:paraId="3A8B9835" w14:textId="01384D2D" w:rsidR="007D599F" w:rsidRPr="007D599F" w:rsidRDefault="007D599F" w:rsidP="007D599F">
      <w:pPr>
        <w:rPr>
          <w:rFonts w:hint="eastAsia"/>
          <w:lang w:val="en-US"/>
        </w:rPr>
      </w:pPr>
      <w:r>
        <w:rPr>
          <w:lang w:val="en-US"/>
        </w:rPr>
        <w:t>I</w:t>
      </w:r>
      <w:r>
        <w:rPr>
          <w:rFonts w:hint="eastAsia"/>
          <w:lang w:val="en-US"/>
        </w:rPr>
        <w:t xml:space="preserve"> also have coding systems here, </w:t>
      </w:r>
      <w:r w:rsidR="000A55FE" w:rsidRPr="00854916">
        <w:rPr>
          <w:lang w:val="en-US"/>
        </w:rPr>
        <w:t>Notably</w:t>
      </w:r>
      <w:r>
        <w:rPr>
          <w:rFonts w:hint="eastAsia"/>
          <w:lang w:val="en-US"/>
        </w:rPr>
        <w:t>，</w:t>
      </w:r>
      <w:r w:rsidRPr="00854916">
        <w:rPr>
          <w:lang w:val="en-US"/>
        </w:rPr>
        <w:t>Kindergarten participant</w:t>
      </w:r>
      <w:r w:rsidR="003E3B94">
        <w:rPr>
          <w:rFonts w:hint="eastAsia"/>
          <w:lang w:val="en-US"/>
        </w:rPr>
        <w:t xml:space="preserve"> is</w:t>
      </w:r>
      <w:r w:rsidRPr="00854916">
        <w:rPr>
          <w:lang w:val="en-US"/>
        </w:rPr>
        <w:t xml:space="preserve"> coded as 'G Kindergarten' where 'G' represents Guilin, so readers know the geographical context but cannot identify the specific institution."</w:t>
      </w:r>
    </w:p>
    <w:p w14:paraId="55236D16" w14:textId="77777777" w:rsidR="007D599F" w:rsidRDefault="007D599F" w:rsidP="00C805FB">
      <w:pPr>
        <w:rPr>
          <w:rFonts w:hint="eastAsia"/>
          <w:lang w:val="en-US"/>
        </w:rPr>
      </w:pPr>
    </w:p>
    <w:p w14:paraId="7EE69B32" w14:textId="529ECE2E" w:rsidR="000A55FE" w:rsidRPr="000A55FE" w:rsidRDefault="000A55FE" w:rsidP="000A55FE">
      <w:pPr>
        <w:rPr>
          <w:rFonts w:hint="eastAsia"/>
          <w:lang w:val="en-US"/>
        </w:rPr>
      </w:pPr>
      <w:r w:rsidRPr="000A55FE">
        <w:rPr>
          <w:lang w:val="en-US"/>
        </w:rPr>
        <w:t>Right, next</w:t>
      </w:r>
      <w:r>
        <w:rPr>
          <w:rFonts w:hint="eastAsia"/>
          <w:lang w:val="en-US"/>
        </w:rPr>
        <w:t xml:space="preserve"> is data management and security</w:t>
      </w:r>
      <w:r w:rsidRPr="000A55FE">
        <w:rPr>
          <w:lang w:val="en-US"/>
        </w:rPr>
        <w:t>.</w:t>
      </w:r>
    </w:p>
    <w:p w14:paraId="6FDCBB9B" w14:textId="3F506963" w:rsidR="000A55FE" w:rsidRPr="000A55FE" w:rsidRDefault="000A55FE" w:rsidP="000A55FE">
      <w:pPr>
        <w:rPr>
          <w:rFonts w:hint="eastAsia"/>
          <w:lang w:val="en-US"/>
        </w:rPr>
      </w:pPr>
      <w:r w:rsidRPr="000A55FE">
        <w:rPr>
          <w:lang w:val="en-US"/>
        </w:rPr>
        <w:t xml:space="preserve">Observation photos </w:t>
      </w:r>
      <w:r w:rsidR="003E3B94">
        <w:rPr>
          <w:rFonts w:hint="eastAsia"/>
          <w:lang w:val="en-US"/>
        </w:rPr>
        <w:t xml:space="preserve">will </w:t>
      </w:r>
      <w:r w:rsidR="003E3B94">
        <w:rPr>
          <w:lang w:val="en-US"/>
        </w:rPr>
        <w:t>delet</w:t>
      </w:r>
      <w:r w:rsidR="003E3B94">
        <w:rPr>
          <w:rFonts w:hint="eastAsia"/>
          <w:lang w:val="en-US"/>
        </w:rPr>
        <w:t>e</w:t>
      </w:r>
      <w:r w:rsidRPr="000A55FE">
        <w:rPr>
          <w:lang w:val="en-US"/>
        </w:rPr>
        <w:t xml:space="preserve"> immediately after fieldnote completion, other research materials </w:t>
      </w:r>
      <w:r w:rsidR="003E3B94">
        <w:rPr>
          <w:rFonts w:hint="eastAsia"/>
          <w:lang w:val="en-US"/>
        </w:rPr>
        <w:t>will</w:t>
      </w:r>
      <w:r w:rsidRPr="000A55FE">
        <w:rPr>
          <w:lang w:val="en-US"/>
        </w:rPr>
        <w:t xml:space="preserve"> </w:t>
      </w:r>
      <w:r w:rsidR="003E3B94" w:rsidRPr="000A55FE">
        <w:rPr>
          <w:lang w:val="en-US"/>
        </w:rPr>
        <w:t>delet</w:t>
      </w:r>
      <w:r w:rsidR="003E3B94" w:rsidRPr="000A55FE">
        <w:rPr>
          <w:rFonts w:hint="eastAsia"/>
          <w:lang w:val="en-US"/>
        </w:rPr>
        <w:t>e</w:t>
      </w:r>
      <w:r w:rsidRPr="000A55FE">
        <w:rPr>
          <w:lang w:val="en-US"/>
        </w:rPr>
        <w:t xml:space="preserve"> after course completion, whilst personal information uses encrypted storage.</w:t>
      </w:r>
    </w:p>
    <w:p w14:paraId="02161FA0" w14:textId="43E8F440" w:rsidR="000A55FE" w:rsidRPr="000A55FE" w:rsidRDefault="000A55FE" w:rsidP="000A55FE">
      <w:pPr>
        <w:rPr>
          <w:rFonts w:hint="eastAsia"/>
          <w:lang w:val="en-US"/>
        </w:rPr>
      </w:pPr>
      <w:r w:rsidRPr="000A55FE">
        <w:rPr>
          <w:lang w:val="en-US"/>
        </w:rPr>
        <w:t>For storage, everything is saved on my personal</w:t>
      </w:r>
      <w:r>
        <w:rPr>
          <w:rFonts w:hint="eastAsia"/>
          <w:lang w:val="en-US"/>
        </w:rPr>
        <w:t xml:space="preserve"> laptop</w:t>
      </w:r>
      <w:r w:rsidRPr="000A55FE">
        <w:rPr>
          <w:lang w:val="en-US"/>
        </w:rPr>
        <w:t xml:space="preserve"> with password protection, plus university-approved cloud storage to ensure data security.</w:t>
      </w:r>
    </w:p>
    <w:p w14:paraId="0152220A" w14:textId="241C831D" w:rsidR="000A55FE" w:rsidRPr="000A55FE" w:rsidRDefault="000A55FE" w:rsidP="000A55FE">
      <w:pPr>
        <w:rPr>
          <w:rFonts w:hint="eastAsia"/>
          <w:lang w:val="en-US"/>
        </w:rPr>
      </w:pPr>
      <w:r w:rsidRPr="000A55FE">
        <w:rPr>
          <w:lang w:val="en-US"/>
        </w:rPr>
        <w:t>I'll also set strict access controls - institutional management can view relevant documents, participants can only see their own interview sections</w:t>
      </w:r>
      <w:r>
        <w:rPr>
          <w:rFonts w:hint="eastAsia"/>
          <w:lang w:val="en-US"/>
        </w:rPr>
        <w:t>.</w:t>
      </w:r>
      <w:r w:rsidRPr="000A55FE">
        <w:rPr>
          <w:lang w:val="en-US"/>
        </w:rPr>
        <w:t xml:space="preserve"> to ensure data security and reliability.</w:t>
      </w:r>
    </w:p>
    <w:p w14:paraId="642E87E3" w14:textId="1DC9E8A0" w:rsidR="00C14EC3" w:rsidRPr="00C14EC3" w:rsidRDefault="00C14EC3" w:rsidP="00C14EC3">
      <w:pPr>
        <w:rPr>
          <w:rFonts w:hint="eastAsia"/>
          <w:lang w:val="en-US"/>
        </w:rPr>
      </w:pPr>
      <w:r w:rsidRPr="00C14EC3">
        <w:rPr>
          <w:lang w:val="en-US"/>
        </w:rPr>
        <w:t xml:space="preserve">Data will be </w:t>
      </w:r>
      <w:proofErr w:type="spellStart"/>
      <w:r w:rsidRPr="00C14EC3">
        <w:rPr>
          <w:lang w:val="en-US"/>
        </w:rPr>
        <w:t>analysed</w:t>
      </w:r>
      <w:proofErr w:type="spellEnd"/>
      <w:r w:rsidRPr="00C14EC3">
        <w:rPr>
          <w:lang w:val="en-US"/>
        </w:rPr>
        <w:t xml:space="preserve"> through inductive thematic analysis using Braun and Clarke’s six-phase framework. Triangulation ensures reliability by comparing data from observation, </w:t>
      </w:r>
      <w:r w:rsidRPr="00C14EC3">
        <w:rPr>
          <w:lang w:val="en-US"/>
        </w:rPr>
        <w:lastRenderedPageBreak/>
        <w:t>interviews, and documents.</w:t>
      </w:r>
    </w:p>
    <w:p w14:paraId="405BBA20" w14:textId="65EDF932" w:rsidR="00C14EC3" w:rsidRPr="00C14EC3" w:rsidRDefault="00C14EC3" w:rsidP="00C14EC3">
      <w:pPr>
        <w:rPr>
          <w:rFonts w:hint="eastAsia"/>
          <w:lang w:val="en-US"/>
        </w:rPr>
      </w:pPr>
      <w:r w:rsidRPr="00C14EC3">
        <w:rPr>
          <w:lang w:val="en-US"/>
        </w:rPr>
        <w:t>This study offers rich insights into how curriculum is lived in context. Though limited by single-site and subjective interpretation, it contributes valuable local knowledge and offers practical implications.</w:t>
      </w:r>
    </w:p>
    <w:p w14:paraId="628D62CD" w14:textId="74DEAE19" w:rsidR="00C14EC3" w:rsidRPr="00C14EC3" w:rsidRDefault="00C14EC3" w:rsidP="00C14EC3">
      <w:pPr>
        <w:rPr>
          <w:rFonts w:hint="eastAsia"/>
          <w:lang w:val="en-US"/>
        </w:rPr>
      </w:pPr>
      <w:r w:rsidRPr="00C14EC3">
        <w:rPr>
          <w:lang w:val="en-US"/>
        </w:rPr>
        <w:t>Thank you for your attention. I welcome any questions or feedback you may have.</w:t>
      </w:r>
    </w:p>
    <w:p w14:paraId="120D1251" w14:textId="50C02E3E" w:rsidR="00590E71" w:rsidRPr="00C14EC3" w:rsidRDefault="00590E71">
      <w:pPr>
        <w:rPr>
          <w:rFonts w:hint="eastAsia"/>
          <w:lang w:val="en-US"/>
        </w:rPr>
      </w:pPr>
    </w:p>
    <w:sectPr w:rsidR="00590E71" w:rsidRPr="00C14EC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56CC0"/>
    <w:multiLevelType w:val="multilevel"/>
    <w:tmpl w:val="8BDCE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120DC5"/>
    <w:multiLevelType w:val="multilevel"/>
    <w:tmpl w:val="D8083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0D0D75"/>
    <w:multiLevelType w:val="multilevel"/>
    <w:tmpl w:val="E026BE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2BE3C8B"/>
    <w:multiLevelType w:val="multilevel"/>
    <w:tmpl w:val="9E4A2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5405548">
    <w:abstractNumId w:val="1"/>
  </w:num>
  <w:num w:numId="2" w16cid:durableId="1367174657">
    <w:abstractNumId w:val="0"/>
  </w:num>
  <w:num w:numId="3" w16cid:durableId="1491171985">
    <w:abstractNumId w:val="3"/>
  </w:num>
  <w:num w:numId="4" w16cid:durableId="6714912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FF9"/>
    <w:rsid w:val="000A55FE"/>
    <w:rsid w:val="000E5ECF"/>
    <w:rsid w:val="00100D61"/>
    <w:rsid w:val="00240D98"/>
    <w:rsid w:val="00265FF9"/>
    <w:rsid w:val="003252E6"/>
    <w:rsid w:val="00357E2A"/>
    <w:rsid w:val="00391AAD"/>
    <w:rsid w:val="003E3B94"/>
    <w:rsid w:val="00487400"/>
    <w:rsid w:val="00590E71"/>
    <w:rsid w:val="005B259C"/>
    <w:rsid w:val="007761E3"/>
    <w:rsid w:val="007D599F"/>
    <w:rsid w:val="00801CA5"/>
    <w:rsid w:val="00854916"/>
    <w:rsid w:val="00860A81"/>
    <w:rsid w:val="00876C43"/>
    <w:rsid w:val="009A1DE8"/>
    <w:rsid w:val="00B06F13"/>
    <w:rsid w:val="00BB142C"/>
    <w:rsid w:val="00C14EC3"/>
    <w:rsid w:val="00C80253"/>
    <w:rsid w:val="00C805FB"/>
    <w:rsid w:val="00CB7757"/>
    <w:rsid w:val="00E2048C"/>
    <w:rsid w:val="00E90D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5EFEA7"/>
  <w15:chartTrackingRefBased/>
  <w15:docId w15:val="{EAC8AF72-2557-48CC-A1D3-5D33072B9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rPr>
      <w:lang w:val="en-GB"/>
    </w:rPr>
  </w:style>
  <w:style w:type="paragraph" w:styleId="1">
    <w:name w:val="heading 1"/>
    <w:basedOn w:val="a"/>
    <w:next w:val="a"/>
    <w:link w:val="10"/>
    <w:uiPriority w:val="9"/>
    <w:qFormat/>
    <w:rsid w:val="00265FF9"/>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265FF9"/>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265FF9"/>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265FF9"/>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265FF9"/>
    <w:pPr>
      <w:keepNext/>
      <w:keepLines/>
      <w:spacing w:before="80" w:after="40"/>
      <w:outlineLvl w:val="4"/>
    </w:pPr>
    <w:rPr>
      <w:rFonts w:cstheme="majorBidi"/>
      <w:color w:val="2F5496" w:themeColor="accent1" w:themeShade="BF"/>
      <w:sz w:val="24"/>
    </w:rPr>
  </w:style>
  <w:style w:type="paragraph" w:styleId="6">
    <w:name w:val="heading 6"/>
    <w:basedOn w:val="a"/>
    <w:next w:val="a"/>
    <w:link w:val="60"/>
    <w:uiPriority w:val="9"/>
    <w:semiHidden/>
    <w:unhideWhenUsed/>
    <w:qFormat/>
    <w:rsid w:val="00265FF9"/>
    <w:pPr>
      <w:keepNext/>
      <w:keepLines/>
      <w:spacing w:before="40" w:after="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265FF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65FF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265FF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65FF9"/>
    <w:rPr>
      <w:rFonts w:asciiTheme="majorHAnsi" w:eastAsiaTheme="majorEastAsia" w:hAnsiTheme="majorHAnsi" w:cstheme="majorBidi"/>
      <w:color w:val="2F5496" w:themeColor="accent1" w:themeShade="BF"/>
      <w:sz w:val="48"/>
      <w:szCs w:val="48"/>
      <w:lang w:val="en-GB"/>
    </w:rPr>
  </w:style>
  <w:style w:type="character" w:customStyle="1" w:styleId="20">
    <w:name w:val="标题 2 字符"/>
    <w:basedOn w:val="a0"/>
    <w:link w:val="2"/>
    <w:uiPriority w:val="9"/>
    <w:semiHidden/>
    <w:rsid w:val="00265FF9"/>
    <w:rPr>
      <w:rFonts w:asciiTheme="majorHAnsi" w:eastAsiaTheme="majorEastAsia" w:hAnsiTheme="majorHAnsi" w:cstheme="majorBidi"/>
      <w:color w:val="2F5496" w:themeColor="accent1" w:themeShade="BF"/>
      <w:sz w:val="40"/>
      <w:szCs w:val="40"/>
      <w:lang w:val="en-GB"/>
    </w:rPr>
  </w:style>
  <w:style w:type="character" w:customStyle="1" w:styleId="30">
    <w:name w:val="标题 3 字符"/>
    <w:basedOn w:val="a0"/>
    <w:link w:val="3"/>
    <w:uiPriority w:val="9"/>
    <w:semiHidden/>
    <w:rsid w:val="00265FF9"/>
    <w:rPr>
      <w:rFonts w:asciiTheme="majorHAnsi" w:eastAsiaTheme="majorEastAsia" w:hAnsiTheme="majorHAnsi" w:cstheme="majorBidi"/>
      <w:color w:val="2F5496" w:themeColor="accent1" w:themeShade="BF"/>
      <w:sz w:val="32"/>
      <w:szCs w:val="32"/>
      <w:lang w:val="en-GB"/>
    </w:rPr>
  </w:style>
  <w:style w:type="character" w:customStyle="1" w:styleId="40">
    <w:name w:val="标题 4 字符"/>
    <w:basedOn w:val="a0"/>
    <w:link w:val="4"/>
    <w:uiPriority w:val="9"/>
    <w:semiHidden/>
    <w:rsid w:val="00265FF9"/>
    <w:rPr>
      <w:rFonts w:cstheme="majorBidi"/>
      <w:color w:val="2F5496" w:themeColor="accent1" w:themeShade="BF"/>
      <w:sz w:val="28"/>
      <w:szCs w:val="28"/>
      <w:lang w:val="en-GB"/>
    </w:rPr>
  </w:style>
  <w:style w:type="character" w:customStyle="1" w:styleId="50">
    <w:name w:val="标题 5 字符"/>
    <w:basedOn w:val="a0"/>
    <w:link w:val="5"/>
    <w:uiPriority w:val="9"/>
    <w:semiHidden/>
    <w:rsid w:val="00265FF9"/>
    <w:rPr>
      <w:rFonts w:cstheme="majorBidi"/>
      <w:color w:val="2F5496" w:themeColor="accent1" w:themeShade="BF"/>
      <w:sz w:val="24"/>
      <w:lang w:val="en-GB"/>
    </w:rPr>
  </w:style>
  <w:style w:type="character" w:customStyle="1" w:styleId="60">
    <w:name w:val="标题 6 字符"/>
    <w:basedOn w:val="a0"/>
    <w:link w:val="6"/>
    <w:uiPriority w:val="9"/>
    <w:semiHidden/>
    <w:rsid w:val="00265FF9"/>
    <w:rPr>
      <w:rFonts w:cstheme="majorBidi"/>
      <w:b/>
      <w:bCs/>
      <w:color w:val="2F5496" w:themeColor="accent1" w:themeShade="BF"/>
      <w:lang w:val="en-GB"/>
    </w:rPr>
  </w:style>
  <w:style w:type="character" w:customStyle="1" w:styleId="70">
    <w:name w:val="标题 7 字符"/>
    <w:basedOn w:val="a0"/>
    <w:link w:val="7"/>
    <w:uiPriority w:val="9"/>
    <w:semiHidden/>
    <w:rsid w:val="00265FF9"/>
    <w:rPr>
      <w:rFonts w:cstheme="majorBidi"/>
      <w:b/>
      <w:bCs/>
      <w:color w:val="595959" w:themeColor="text1" w:themeTint="A6"/>
      <w:lang w:val="en-GB"/>
    </w:rPr>
  </w:style>
  <w:style w:type="character" w:customStyle="1" w:styleId="80">
    <w:name w:val="标题 8 字符"/>
    <w:basedOn w:val="a0"/>
    <w:link w:val="8"/>
    <w:uiPriority w:val="9"/>
    <w:semiHidden/>
    <w:rsid w:val="00265FF9"/>
    <w:rPr>
      <w:rFonts w:cstheme="majorBidi"/>
      <w:color w:val="595959" w:themeColor="text1" w:themeTint="A6"/>
      <w:lang w:val="en-GB"/>
    </w:rPr>
  </w:style>
  <w:style w:type="character" w:customStyle="1" w:styleId="90">
    <w:name w:val="标题 9 字符"/>
    <w:basedOn w:val="a0"/>
    <w:link w:val="9"/>
    <w:uiPriority w:val="9"/>
    <w:semiHidden/>
    <w:rsid w:val="00265FF9"/>
    <w:rPr>
      <w:rFonts w:eastAsiaTheme="majorEastAsia" w:cstheme="majorBidi"/>
      <w:color w:val="595959" w:themeColor="text1" w:themeTint="A6"/>
      <w:lang w:val="en-GB"/>
    </w:rPr>
  </w:style>
  <w:style w:type="paragraph" w:styleId="a3">
    <w:name w:val="Title"/>
    <w:basedOn w:val="a"/>
    <w:next w:val="a"/>
    <w:link w:val="a4"/>
    <w:uiPriority w:val="10"/>
    <w:qFormat/>
    <w:rsid w:val="00265FF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65FF9"/>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265FF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65FF9"/>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265FF9"/>
    <w:pPr>
      <w:spacing w:before="160"/>
      <w:jc w:val="center"/>
    </w:pPr>
    <w:rPr>
      <w:i/>
      <w:iCs/>
      <w:color w:val="404040" w:themeColor="text1" w:themeTint="BF"/>
    </w:rPr>
  </w:style>
  <w:style w:type="character" w:customStyle="1" w:styleId="a8">
    <w:name w:val="引用 字符"/>
    <w:basedOn w:val="a0"/>
    <w:link w:val="a7"/>
    <w:uiPriority w:val="29"/>
    <w:rsid w:val="00265FF9"/>
    <w:rPr>
      <w:i/>
      <w:iCs/>
      <w:color w:val="404040" w:themeColor="text1" w:themeTint="BF"/>
      <w:lang w:val="en-GB"/>
    </w:rPr>
  </w:style>
  <w:style w:type="paragraph" w:styleId="a9">
    <w:name w:val="List Paragraph"/>
    <w:basedOn w:val="a"/>
    <w:uiPriority w:val="34"/>
    <w:qFormat/>
    <w:rsid w:val="00265FF9"/>
    <w:pPr>
      <w:ind w:left="720"/>
      <w:contextualSpacing/>
    </w:pPr>
  </w:style>
  <w:style w:type="character" w:styleId="aa">
    <w:name w:val="Intense Emphasis"/>
    <w:basedOn w:val="a0"/>
    <w:uiPriority w:val="21"/>
    <w:qFormat/>
    <w:rsid w:val="00265FF9"/>
    <w:rPr>
      <w:i/>
      <w:iCs/>
      <w:color w:val="2F5496" w:themeColor="accent1" w:themeShade="BF"/>
    </w:rPr>
  </w:style>
  <w:style w:type="paragraph" w:styleId="ab">
    <w:name w:val="Intense Quote"/>
    <w:basedOn w:val="a"/>
    <w:next w:val="a"/>
    <w:link w:val="ac"/>
    <w:uiPriority w:val="30"/>
    <w:qFormat/>
    <w:rsid w:val="00265F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265FF9"/>
    <w:rPr>
      <w:i/>
      <w:iCs/>
      <w:color w:val="2F5496" w:themeColor="accent1" w:themeShade="BF"/>
      <w:lang w:val="en-GB"/>
    </w:rPr>
  </w:style>
  <w:style w:type="character" w:styleId="ad">
    <w:name w:val="Intense Reference"/>
    <w:basedOn w:val="a0"/>
    <w:uiPriority w:val="32"/>
    <w:qFormat/>
    <w:rsid w:val="00265FF9"/>
    <w:rPr>
      <w:b/>
      <w:bCs/>
      <w:smallCaps/>
      <w:color w:val="2F5496" w:themeColor="accent1" w:themeShade="BF"/>
      <w:spacing w:val="5"/>
    </w:rPr>
  </w:style>
  <w:style w:type="character" w:styleId="ae">
    <w:name w:val="Hyperlink"/>
    <w:basedOn w:val="a0"/>
    <w:uiPriority w:val="99"/>
    <w:unhideWhenUsed/>
    <w:rsid w:val="00876C43"/>
    <w:rPr>
      <w:color w:val="0563C1" w:themeColor="hyperlink"/>
      <w:u w:val="single"/>
    </w:rPr>
  </w:style>
  <w:style w:type="character" w:styleId="af">
    <w:name w:val="Unresolved Mention"/>
    <w:basedOn w:val="a0"/>
    <w:uiPriority w:val="99"/>
    <w:semiHidden/>
    <w:unhideWhenUsed/>
    <w:rsid w:val="00876C43"/>
    <w:rPr>
      <w:color w:val="605E5C"/>
      <w:shd w:val="clear" w:color="auto" w:fill="E1DFDD"/>
    </w:rPr>
  </w:style>
  <w:style w:type="paragraph" w:styleId="af0">
    <w:name w:val="Normal (Web)"/>
    <w:basedOn w:val="a"/>
    <w:uiPriority w:val="99"/>
    <w:semiHidden/>
    <w:unhideWhenUsed/>
    <w:rsid w:val="00860A81"/>
    <w:pPr>
      <w:widowControl/>
      <w:spacing w:before="100" w:beforeAutospacing="1" w:after="100" w:afterAutospacing="1" w:line="240" w:lineRule="auto"/>
    </w:pPr>
    <w:rPr>
      <w:rFonts w:ascii="宋体" w:eastAsia="宋体" w:hAnsi="宋体" w:cs="宋体"/>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6410">
      <w:bodyDiv w:val="1"/>
      <w:marLeft w:val="0"/>
      <w:marRight w:val="0"/>
      <w:marTop w:val="0"/>
      <w:marBottom w:val="0"/>
      <w:divBdr>
        <w:top w:val="none" w:sz="0" w:space="0" w:color="auto"/>
        <w:left w:val="none" w:sz="0" w:space="0" w:color="auto"/>
        <w:bottom w:val="none" w:sz="0" w:space="0" w:color="auto"/>
        <w:right w:val="none" w:sz="0" w:space="0" w:color="auto"/>
      </w:divBdr>
    </w:div>
    <w:div w:id="192772767">
      <w:bodyDiv w:val="1"/>
      <w:marLeft w:val="0"/>
      <w:marRight w:val="0"/>
      <w:marTop w:val="0"/>
      <w:marBottom w:val="0"/>
      <w:divBdr>
        <w:top w:val="none" w:sz="0" w:space="0" w:color="auto"/>
        <w:left w:val="none" w:sz="0" w:space="0" w:color="auto"/>
        <w:bottom w:val="none" w:sz="0" w:space="0" w:color="auto"/>
        <w:right w:val="none" w:sz="0" w:space="0" w:color="auto"/>
      </w:divBdr>
    </w:div>
    <w:div w:id="366611334">
      <w:bodyDiv w:val="1"/>
      <w:marLeft w:val="0"/>
      <w:marRight w:val="0"/>
      <w:marTop w:val="0"/>
      <w:marBottom w:val="0"/>
      <w:divBdr>
        <w:top w:val="none" w:sz="0" w:space="0" w:color="auto"/>
        <w:left w:val="none" w:sz="0" w:space="0" w:color="auto"/>
        <w:bottom w:val="none" w:sz="0" w:space="0" w:color="auto"/>
        <w:right w:val="none" w:sz="0" w:space="0" w:color="auto"/>
      </w:divBdr>
    </w:div>
    <w:div w:id="826047273">
      <w:bodyDiv w:val="1"/>
      <w:marLeft w:val="0"/>
      <w:marRight w:val="0"/>
      <w:marTop w:val="0"/>
      <w:marBottom w:val="0"/>
      <w:divBdr>
        <w:top w:val="none" w:sz="0" w:space="0" w:color="auto"/>
        <w:left w:val="none" w:sz="0" w:space="0" w:color="auto"/>
        <w:bottom w:val="none" w:sz="0" w:space="0" w:color="auto"/>
        <w:right w:val="none" w:sz="0" w:space="0" w:color="auto"/>
      </w:divBdr>
    </w:div>
    <w:div w:id="913317675">
      <w:bodyDiv w:val="1"/>
      <w:marLeft w:val="0"/>
      <w:marRight w:val="0"/>
      <w:marTop w:val="0"/>
      <w:marBottom w:val="0"/>
      <w:divBdr>
        <w:top w:val="none" w:sz="0" w:space="0" w:color="auto"/>
        <w:left w:val="none" w:sz="0" w:space="0" w:color="auto"/>
        <w:bottom w:val="none" w:sz="0" w:space="0" w:color="auto"/>
        <w:right w:val="none" w:sz="0" w:space="0" w:color="auto"/>
      </w:divBdr>
    </w:div>
    <w:div w:id="1068187148">
      <w:bodyDiv w:val="1"/>
      <w:marLeft w:val="0"/>
      <w:marRight w:val="0"/>
      <w:marTop w:val="0"/>
      <w:marBottom w:val="0"/>
      <w:divBdr>
        <w:top w:val="none" w:sz="0" w:space="0" w:color="auto"/>
        <w:left w:val="none" w:sz="0" w:space="0" w:color="auto"/>
        <w:bottom w:val="none" w:sz="0" w:space="0" w:color="auto"/>
        <w:right w:val="none" w:sz="0" w:space="0" w:color="auto"/>
      </w:divBdr>
    </w:div>
    <w:div w:id="1123427908">
      <w:bodyDiv w:val="1"/>
      <w:marLeft w:val="0"/>
      <w:marRight w:val="0"/>
      <w:marTop w:val="0"/>
      <w:marBottom w:val="0"/>
      <w:divBdr>
        <w:top w:val="none" w:sz="0" w:space="0" w:color="auto"/>
        <w:left w:val="none" w:sz="0" w:space="0" w:color="auto"/>
        <w:bottom w:val="none" w:sz="0" w:space="0" w:color="auto"/>
        <w:right w:val="none" w:sz="0" w:space="0" w:color="auto"/>
      </w:divBdr>
    </w:div>
    <w:div w:id="1194421966">
      <w:bodyDiv w:val="1"/>
      <w:marLeft w:val="0"/>
      <w:marRight w:val="0"/>
      <w:marTop w:val="0"/>
      <w:marBottom w:val="0"/>
      <w:divBdr>
        <w:top w:val="none" w:sz="0" w:space="0" w:color="auto"/>
        <w:left w:val="none" w:sz="0" w:space="0" w:color="auto"/>
        <w:bottom w:val="none" w:sz="0" w:space="0" w:color="auto"/>
        <w:right w:val="none" w:sz="0" w:space="0" w:color="auto"/>
      </w:divBdr>
    </w:div>
    <w:div w:id="1385904457">
      <w:bodyDiv w:val="1"/>
      <w:marLeft w:val="0"/>
      <w:marRight w:val="0"/>
      <w:marTop w:val="0"/>
      <w:marBottom w:val="0"/>
      <w:divBdr>
        <w:top w:val="none" w:sz="0" w:space="0" w:color="auto"/>
        <w:left w:val="none" w:sz="0" w:space="0" w:color="auto"/>
        <w:bottom w:val="none" w:sz="0" w:space="0" w:color="auto"/>
        <w:right w:val="none" w:sz="0" w:space="0" w:color="auto"/>
      </w:divBdr>
    </w:div>
    <w:div w:id="1394965574">
      <w:bodyDiv w:val="1"/>
      <w:marLeft w:val="0"/>
      <w:marRight w:val="0"/>
      <w:marTop w:val="0"/>
      <w:marBottom w:val="0"/>
      <w:divBdr>
        <w:top w:val="none" w:sz="0" w:space="0" w:color="auto"/>
        <w:left w:val="none" w:sz="0" w:space="0" w:color="auto"/>
        <w:bottom w:val="none" w:sz="0" w:space="0" w:color="auto"/>
        <w:right w:val="none" w:sz="0" w:space="0" w:color="auto"/>
      </w:divBdr>
    </w:div>
    <w:div w:id="1427264610">
      <w:bodyDiv w:val="1"/>
      <w:marLeft w:val="0"/>
      <w:marRight w:val="0"/>
      <w:marTop w:val="0"/>
      <w:marBottom w:val="0"/>
      <w:divBdr>
        <w:top w:val="none" w:sz="0" w:space="0" w:color="auto"/>
        <w:left w:val="none" w:sz="0" w:space="0" w:color="auto"/>
        <w:bottom w:val="none" w:sz="0" w:space="0" w:color="auto"/>
        <w:right w:val="none" w:sz="0" w:space="0" w:color="auto"/>
      </w:divBdr>
    </w:div>
    <w:div w:id="1433742426">
      <w:bodyDiv w:val="1"/>
      <w:marLeft w:val="0"/>
      <w:marRight w:val="0"/>
      <w:marTop w:val="0"/>
      <w:marBottom w:val="0"/>
      <w:divBdr>
        <w:top w:val="none" w:sz="0" w:space="0" w:color="auto"/>
        <w:left w:val="none" w:sz="0" w:space="0" w:color="auto"/>
        <w:bottom w:val="none" w:sz="0" w:space="0" w:color="auto"/>
        <w:right w:val="none" w:sz="0" w:space="0" w:color="auto"/>
      </w:divBdr>
    </w:div>
    <w:div w:id="1503428302">
      <w:bodyDiv w:val="1"/>
      <w:marLeft w:val="0"/>
      <w:marRight w:val="0"/>
      <w:marTop w:val="0"/>
      <w:marBottom w:val="0"/>
      <w:divBdr>
        <w:top w:val="none" w:sz="0" w:space="0" w:color="auto"/>
        <w:left w:val="none" w:sz="0" w:space="0" w:color="auto"/>
        <w:bottom w:val="none" w:sz="0" w:space="0" w:color="auto"/>
        <w:right w:val="none" w:sz="0" w:space="0" w:color="auto"/>
      </w:divBdr>
    </w:div>
    <w:div w:id="1573150857">
      <w:bodyDiv w:val="1"/>
      <w:marLeft w:val="0"/>
      <w:marRight w:val="0"/>
      <w:marTop w:val="0"/>
      <w:marBottom w:val="0"/>
      <w:divBdr>
        <w:top w:val="none" w:sz="0" w:space="0" w:color="auto"/>
        <w:left w:val="none" w:sz="0" w:space="0" w:color="auto"/>
        <w:bottom w:val="none" w:sz="0" w:space="0" w:color="auto"/>
        <w:right w:val="none" w:sz="0" w:space="0" w:color="auto"/>
      </w:divBdr>
    </w:div>
    <w:div w:id="1579248981">
      <w:bodyDiv w:val="1"/>
      <w:marLeft w:val="0"/>
      <w:marRight w:val="0"/>
      <w:marTop w:val="0"/>
      <w:marBottom w:val="0"/>
      <w:divBdr>
        <w:top w:val="none" w:sz="0" w:space="0" w:color="auto"/>
        <w:left w:val="none" w:sz="0" w:space="0" w:color="auto"/>
        <w:bottom w:val="none" w:sz="0" w:space="0" w:color="auto"/>
        <w:right w:val="none" w:sz="0" w:space="0" w:color="auto"/>
      </w:divBdr>
    </w:div>
    <w:div w:id="1953589378">
      <w:bodyDiv w:val="1"/>
      <w:marLeft w:val="0"/>
      <w:marRight w:val="0"/>
      <w:marTop w:val="0"/>
      <w:marBottom w:val="0"/>
      <w:divBdr>
        <w:top w:val="none" w:sz="0" w:space="0" w:color="auto"/>
        <w:left w:val="none" w:sz="0" w:space="0" w:color="auto"/>
        <w:bottom w:val="none" w:sz="0" w:space="0" w:color="auto"/>
        <w:right w:val="none" w:sz="0" w:space="0" w:color="auto"/>
      </w:divBdr>
    </w:div>
    <w:div w:id="201217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1751</TotalTime>
  <Pages>6</Pages>
  <Words>1687</Words>
  <Characters>10230</Characters>
  <Application>Microsoft Office Word</Application>
  <DocSecurity>0</DocSecurity>
  <Lines>173</Lines>
  <Paragraphs>62</Paragraphs>
  <ScaleCrop>false</ScaleCrop>
  <Company/>
  <LinksUpToDate>false</LinksUpToDate>
  <CharactersWithSpaces>11855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令华 曾</dc:creator>
  <cp:keywords/>
  <dc:description/>
  <cp:lastModifiedBy>令华 曾</cp:lastModifiedBy>
  <cp:revision>3</cp:revision>
  <dcterms:created xsi:type="dcterms:W3CDTF">2025-05-30T19:48:00Z</dcterms:created>
  <dcterms:modified xsi:type="dcterms:W3CDTF">2025-06-03T07:29:00Z</dcterms:modified>
</cp:coreProperties>
</file>