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D48FE8" w14:textId="23AD27AE" w:rsidR="00380500" w:rsidRPr="00380500" w:rsidRDefault="00380500" w:rsidP="00380500">
      <w:pPr>
        <w:pStyle w:val="NormalWeb"/>
        <w:spacing w:before="200" w:after="0" w:line="360" w:lineRule="auto"/>
        <w:jc w:val="center"/>
        <w:rPr>
          <w:rFonts w:ascii="Arial" w:eastAsia="Times New Roman" w:hAnsi="Arial" w:cs="Arial"/>
          <w:kern w:val="0"/>
          <w:sz w:val="48"/>
          <w:szCs w:val="48"/>
          <w:lang w:eastAsia="en-GB"/>
          <w14:ligatures w14:val="none"/>
        </w:rPr>
      </w:pPr>
      <w:r w:rsidRPr="00380500"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 xml:space="preserve"> STUDENT NAME: EDINAH NYIRANKUSI</w:t>
      </w:r>
    </w:p>
    <w:p w14:paraId="19A1A80D" w14:textId="77777777" w:rsidR="00380500" w:rsidRPr="00380500" w:rsidRDefault="00380500" w:rsidP="00380500">
      <w:pPr>
        <w:spacing w:before="200" w:after="0" w:line="360" w:lineRule="auto"/>
        <w:jc w:val="center"/>
        <w:rPr>
          <w:rFonts w:ascii="Arial" w:eastAsia="Times New Roman" w:hAnsi="Arial" w:cs="Arial"/>
          <w:kern w:val="0"/>
          <w:sz w:val="48"/>
          <w:szCs w:val="48"/>
          <w:lang w:eastAsia="en-GB"/>
          <w14:ligatures w14:val="none"/>
        </w:rPr>
      </w:pPr>
      <w:r w:rsidRPr="00380500"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>STUDENT ID: 2333162</w:t>
      </w:r>
    </w:p>
    <w:p w14:paraId="69B8BC6F" w14:textId="7FC6E336" w:rsidR="00380500" w:rsidRPr="00380500" w:rsidRDefault="00380500" w:rsidP="00380500">
      <w:pPr>
        <w:spacing w:before="200" w:after="0" w:line="360" w:lineRule="auto"/>
        <w:jc w:val="center"/>
        <w:rPr>
          <w:rFonts w:ascii="Arial" w:eastAsia="Times New Roman" w:hAnsi="Arial" w:cs="Arial"/>
          <w:kern w:val="0"/>
          <w:sz w:val="48"/>
          <w:szCs w:val="48"/>
          <w:lang w:eastAsia="en-GB"/>
          <w14:ligatures w14:val="none"/>
        </w:rPr>
      </w:pPr>
      <w:r w:rsidRPr="00380500"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>MUDULE: PRO</w:t>
      </w:r>
      <w:r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>TECTING AND SUPPORTING FAMILIES IN HEALTH AND SOCIAL CARE</w:t>
      </w:r>
    </w:p>
    <w:p w14:paraId="6F21D3A0" w14:textId="09921AD4" w:rsidR="00380500" w:rsidRPr="00380500" w:rsidRDefault="00380500" w:rsidP="00380500">
      <w:pPr>
        <w:spacing w:before="200" w:after="0" w:line="360" w:lineRule="auto"/>
        <w:jc w:val="center"/>
        <w:rPr>
          <w:rFonts w:ascii="Arial" w:eastAsia="Times New Roman" w:hAnsi="Arial" w:cs="Arial"/>
          <w:kern w:val="0"/>
          <w:sz w:val="48"/>
          <w:szCs w:val="48"/>
          <w:lang w:eastAsia="en-GB"/>
          <w14:ligatures w14:val="none"/>
        </w:rPr>
      </w:pPr>
      <w:r w:rsidRPr="00380500"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 xml:space="preserve">MODULE CODE: </w:t>
      </w:r>
      <w:r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>BMHP5021</w:t>
      </w:r>
    </w:p>
    <w:p w14:paraId="7FC09124" w14:textId="6DCEC394" w:rsidR="00380500" w:rsidRPr="00380500" w:rsidRDefault="00380500" w:rsidP="00380500">
      <w:pPr>
        <w:spacing w:before="200" w:after="0" w:line="360" w:lineRule="auto"/>
        <w:jc w:val="center"/>
        <w:rPr>
          <w:rFonts w:ascii="Arial" w:eastAsia="Times New Roman" w:hAnsi="Arial" w:cs="Arial"/>
          <w:kern w:val="0"/>
          <w:sz w:val="48"/>
          <w:szCs w:val="48"/>
          <w:lang w:eastAsia="en-GB"/>
          <w14:ligatures w14:val="none"/>
        </w:rPr>
      </w:pPr>
      <w:r w:rsidRPr="00380500"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 xml:space="preserve">LECTURER: </w:t>
      </w:r>
      <w:r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 xml:space="preserve"> PHILIP JONES </w:t>
      </w:r>
    </w:p>
    <w:p w14:paraId="198D0133" w14:textId="6563E8F5" w:rsidR="00380500" w:rsidRPr="00380500" w:rsidRDefault="00380500" w:rsidP="00380500">
      <w:pPr>
        <w:spacing w:before="200" w:after="0" w:line="360" w:lineRule="auto"/>
        <w:jc w:val="center"/>
        <w:rPr>
          <w:rFonts w:ascii="Arial" w:eastAsia="Times New Roman" w:hAnsi="Arial" w:cs="Arial"/>
          <w:kern w:val="0"/>
          <w:sz w:val="48"/>
          <w:szCs w:val="48"/>
          <w:lang w:eastAsia="en-GB"/>
          <w14:ligatures w14:val="none"/>
        </w:rPr>
      </w:pPr>
      <w:r w:rsidRPr="00380500"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 xml:space="preserve">ASSIGNMENT TITLE: </w:t>
      </w:r>
      <w:r w:rsidR="00893165"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 xml:space="preserve">GROUP </w:t>
      </w:r>
      <w:r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>PRESENTATION</w:t>
      </w:r>
    </w:p>
    <w:p w14:paraId="5173C363" w14:textId="319600DA" w:rsidR="00380500" w:rsidRPr="00380500" w:rsidRDefault="00380500" w:rsidP="00380500">
      <w:pPr>
        <w:spacing w:before="200" w:after="0" w:line="360" w:lineRule="auto"/>
        <w:jc w:val="center"/>
        <w:rPr>
          <w:rFonts w:ascii="Arial" w:eastAsia="Times New Roman" w:hAnsi="Arial" w:cs="Arial"/>
          <w:kern w:val="0"/>
          <w:sz w:val="48"/>
          <w:szCs w:val="48"/>
          <w:lang w:eastAsia="en-GB"/>
          <w14:ligatures w14:val="none"/>
        </w:rPr>
      </w:pPr>
      <w:r w:rsidRPr="00380500"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 xml:space="preserve">SUBMISSION DEADLINE: </w:t>
      </w:r>
      <w:r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>22</w:t>
      </w:r>
      <w:r w:rsidRPr="00380500">
        <w:rPr>
          <w:rFonts w:ascii="Arial" w:eastAsia="Times New Roman" w:hAnsi="Arial" w:cs="Arial"/>
          <w:color w:val="000000"/>
          <w:kern w:val="24"/>
          <w:sz w:val="48"/>
          <w:szCs w:val="48"/>
          <w:vertAlign w:val="superscript"/>
          <w:lang w:eastAsia="en-GB"/>
          <w14:ligatures w14:val="none"/>
        </w:rPr>
        <w:t>nd</w:t>
      </w:r>
      <w:r>
        <w:rPr>
          <w:rFonts w:ascii="Arial" w:eastAsia="Times New Roman" w:hAnsi="Arial" w:cs="Arial"/>
          <w:color w:val="000000"/>
          <w:kern w:val="24"/>
          <w:sz w:val="48"/>
          <w:szCs w:val="48"/>
          <w:lang w:eastAsia="en-GB"/>
          <w14:ligatures w14:val="none"/>
        </w:rPr>
        <w:t xml:space="preserve"> OCTOBER, 14:00(2PM)</w:t>
      </w:r>
    </w:p>
    <w:p w14:paraId="611BA034" w14:textId="77777777" w:rsidR="00380500" w:rsidRPr="00380500" w:rsidRDefault="00380500" w:rsidP="00380500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</w:p>
    <w:p w14:paraId="7BDDD2AA" w14:textId="77777777" w:rsidR="00380500" w:rsidRPr="00380500" w:rsidRDefault="00380500" w:rsidP="00380500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 w:rsidRPr="00380500">
        <w:rPr>
          <w:rFonts w:ascii="Arial" w:eastAsia="Aptos" w:hAnsi="Arial" w:cs="Arial"/>
          <w:sz w:val="22"/>
          <w:szCs w:val="22"/>
        </w:rPr>
        <w:br w:type="page"/>
      </w:r>
    </w:p>
    <w:p w14:paraId="0947CBD4" w14:textId="740D09A3" w:rsidR="00380500" w:rsidRPr="00264989" w:rsidRDefault="00380500">
      <w:pPr>
        <w:rPr>
          <w:sz w:val="36"/>
          <w:szCs w:val="36"/>
        </w:rPr>
      </w:pPr>
      <w:r w:rsidRPr="00264989">
        <w:rPr>
          <w:sz w:val="36"/>
          <w:szCs w:val="36"/>
        </w:rPr>
        <w:lastRenderedPageBreak/>
        <w:t xml:space="preserve">                                                References </w:t>
      </w:r>
    </w:p>
    <w:p w14:paraId="0DA05B1A" w14:textId="77777777" w:rsidR="00264989" w:rsidRPr="00264989" w:rsidRDefault="00264989" w:rsidP="00264989">
      <w:pPr>
        <w:rPr>
          <w:sz w:val="22"/>
          <w:szCs w:val="22"/>
        </w:rPr>
      </w:pPr>
      <w:r w:rsidRPr="00264989">
        <w:rPr>
          <w:sz w:val="22"/>
          <w:szCs w:val="22"/>
        </w:rPr>
        <w:t>Birmingham Safeguarding Children Partnership (2023) Child A (BSCP 2022-23/04) Review</w:t>
      </w:r>
    </w:p>
    <w:p w14:paraId="63258BA9" w14:textId="56C65012" w:rsidR="00264989" w:rsidRPr="00264989" w:rsidRDefault="00264989" w:rsidP="00264989">
      <w:pPr>
        <w:rPr>
          <w:sz w:val="22"/>
          <w:szCs w:val="22"/>
        </w:rPr>
      </w:pPr>
      <w:r w:rsidRPr="00264989">
        <w:rPr>
          <w:sz w:val="22"/>
          <w:szCs w:val="22"/>
        </w:rPr>
        <w:t>Report.</w:t>
      </w:r>
    </w:p>
    <w:p w14:paraId="6BFF9A53" w14:textId="10FAA958" w:rsidR="00264989" w:rsidRPr="00264989" w:rsidRDefault="00264989" w:rsidP="00264989">
      <w:pPr>
        <w:rPr>
          <w:sz w:val="22"/>
          <w:szCs w:val="22"/>
        </w:rPr>
      </w:pPr>
      <w:r w:rsidRPr="00264989">
        <w:rPr>
          <w:sz w:val="22"/>
          <w:szCs w:val="22"/>
        </w:rPr>
        <w:t>Department for Education (2018) Working Together to Safeguard Children.</w:t>
      </w:r>
    </w:p>
    <w:p w14:paraId="1B9185E7" w14:textId="7B3F5089" w:rsidR="00264989" w:rsidRPr="00264989" w:rsidRDefault="00264989" w:rsidP="00264989">
      <w:pPr>
        <w:rPr>
          <w:sz w:val="22"/>
          <w:szCs w:val="22"/>
        </w:rPr>
      </w:pPr>
      <w:r w:rsidRPr="00264989">
        <w:rPr>
          <w:sz w:val="22"/>
          <w:szCs w:val="22"/>
        </w:rPr>
        <w:t>Children Act 2004.</w:t>
      </w:r>
    </w:p>
    <w:p w14:paraId="506032E4" w14:textId="4701811E" w:rsidR="00264989" w:rsidRPr="00264989" w:rsidRDefault="00264989" w:rsidP="00264989">
      <w:pPr>
        <w:rPr>
          <w:sz w:val="22"/>
          <w:szCs w:val="22"/>
        </w:rPr>
      </w:pPr>
      <w:r w:rsidRPr="00264989">
        <w:rPr>
          <w:sz w:val="22"/>
          <w:szCs w:val="22"/>
        </w:rPr>
        <w:t>Children and Social Work Act 2017.</w:t>
      </w:r>
    </w:p>
    <w:p w14:paraId="62D15879" w14:textId="1FC344BA" w:rsidR="00264989" w:rsidRPr="00264989" w:rsidRDefault="00264989" w:rsidP="00264989">
      <w:pPr>
        <w:rPr>
          <w:sz w:val="22"/>
          <w:szCs w:val="22"/>
        </w:rPr>
      </w:pPr>
      <w:r w:rsidRPr="00264989">
        <w:rPr>
          <w:sz w:val="22"/>
          <w:szCs w:val="22"/>
        </w:rPr>
        <w:t>Equality Act 2010.</w:t>
      </w:r>
    </w:p>
    <w:p w14:paraId="5FE152C8" w14:textId="21304B78" w:rsidR="00264989" w:rsidRPr="00264989" w:rsidRDefault="00264989" w:rsidP="00264989">
      <w:pPr>
        <w:rPr>
          <w:sz w:val="22"/>
          <w:szCs w:val="22"/>
        </w:rPr>
      </w:pPr>
      <w:r w:rsidRPr="00264989">
        <w:rPr>
          <w:sz w:val="22"/>
          <w:szCs w:val="22"/>
        </w:rPr>
        <w:t>Domestic Abuse Act 2021.</w:t>
      </w:r>
    </w:p>
    <w:p w14:paraId="27080662" w14:textId="54CC0166" w:rsidR="00264989" w:rsidRPr="00264989" w:rsidRDefault="00264989" w:rsidP="00264989">
      <w:pPr>
        <w:rPr>
          <w:sz w:val="22"/>
          <w:szCs w:val="22"/>
        </w:rPr>
      </w:pPr>
      <w:r w:rsidRPr="00264989">
        <w:rPr>
          <w:sz w:val="22"/>
          <w:szCs w:val="22"/>
        </w:rPr>
        <w:t>NICE (2017) NG76 Child abuse and neglect: recognising, assessing and responding.</w:t>
      </w:r>
    </w:p>
    <w:p w14:paraId="79E9B304" w14:textId="77777777" w:rsidR="00264989" w:rsidRPr="00264989" w:rsidRDefault="00264989" w:rsidP="00264989">
      <w:pPr>
        <w:rPr>
          <w:sz w:val="22"/>
          <w:szCs w:val="22"/>
        </w:rPr>
      </w:pPr>
      <w:r w:rsidRPr="00264989">
        <w:rPr>
          <w:sz w:val="22"/>
          <w:szCs w:val="22"/>
        </w:rPr>
        <w:t>GMC (2020) Protecting Children and Young People: The Responsibilities of All Doctors.HM</w:t>
      </w:r>
    </w:p>
    <w:p w14:paraId="42D89A1F" w14:textId="315E98D9" w:rsidR="00264989" w:rsidRPr="00264989" w:rsidRDefault="00264989" w:rsidP="00264989">
      <w:pPr>
        <w:rPr>
          <w:sz w:val="22"/>
          <w:szCs w:val="22"/>
        </w:rPr>
      </w:pPr>
      <w:r w:rsidRPr="00264989">
        <w:rPr>
          <w:sz w:val="22"/>
          <w:szCs w:val="22"/>
        </w:rPr>
        <w:t>Government (2012) Health and Social Care Act.</w:t>
      </w:r>
    </w:p>
    <w:p w14:paraId="6BA002E3" w14:textId="0A9D7CB8" w:rsidR="00380500" w:rsidRPr="00380500" w:rsidRDefault="00264989" w:rsidP="00264989">
      <w:pPr>
        <w:rPr>
          <w:sz w:val="22"/>
          <w:szCs w:val="22"/>
        </w:rPr>
      </w:pPr>
      <w:r w:rsidRPr="00264989">
        <w:rPr>
          <w:sz w:val="22"/>
          <w:szCs w:val="22"/>
        </w:rPr>
        <w:t>UNCRC (1989).</w:t>
      </w:r>
    </w:p>
    <w:sectPr w:rsidR="00380500" w:rsidRPr="003805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0500"/>
    <w:rsid w:val="00106F95"/>
    <w:rsid w:val="00264989"/>
    <w:rsid w:val="00380500"/>
    <w:rsid w:val="00893165"/>
    <w:rsid w:val="009046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1C375E"/>
  <w15:chartTrackingRefBased/>
  <w15:docId w15:val="{4D469212-B4BD-4950-AF22-753CA1B4B1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050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8050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8050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8050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8050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8050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8050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8050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8050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050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8050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8050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8050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8050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8050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8050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8050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805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8050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8050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8050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805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8050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805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8050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8050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8050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8050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80500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380500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120</Words>
  <Characters>687</Characters>
  <Application>Microsoft Office Word</Application>
  <DocSecurity>0</DocSecurity>
  <Lines>5</Lines>
  <Paragraphs>1</Paragraphs>
  <ScaleCrop>false</ScaleCrop>
  <Company/>
  <LinksUpToDate>false</LinksUpToDate>
  <CharactersWithSpaces>806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Edinah Nyirankusi (2333162)</dc:creator>
  <cp:keywords/>
  <dc:description/>
  <cp:lastModifiedBy>Edinah Nyirankusi (2333162)</cp:lastModifiedBy>
  <cp:revision>4</cp:revision>
  <dcterms:created xsi:type="dcterms:W3CDTF">2025-10-21T10:41:00Z</dcterms:created>
  <dcterms:modified xsi:type="dcterms:W3CDTF">2025-10-21T16:33:00Z</dcterms:modified>
</cp:coreProperties>
</file>