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F51CDE" w14:textId="4CB6BEA8" w:rsidR="00006B2E" w:rsidRPr="00921F3B" w:rsidRDefault="00B705D2" w:rsidP="006F6EC0">
      <w:pPr>
        <w:spacing w:line="360" w:lineRule="auto"/>
        <w:jc w:val="both"/>
        <w:rPr>
          <w:rFonts w:ascii="Arial" w:hAnsi="Arial" w:cs="Arial"/>
          <w:sz w:val="24"/>
          <w:szCs w:val="24"/>
        </w:rPr>
      </w:pPr>
      <w:r w:rsidRPr="00921F3B">
        <w:rPr>
          <w:rFonts w:ascii="Arial" w:hAnsi="Arial" w:cs="Arial"/>
          <w:sz w:val="24"/>
          <w:szCs w:val="24"/>
        </w:rPr>
        <w:t>Leadership reflective paper.</w:t>
      </w:r>
    </w:p>
    <w:p w14:paraId="39F394DC" w14:textId="77777777" w:rsidR="00F00DCD" w:rsidRPr="00921F3B" w:rsidRDefault="001B4AD0" w:rsidP="00C27993">
      <w:pPr>
        <w:spacing w:line="360" w:lineRule="auto"/>
        <w:jc w:val="both"/>
        <w:rPr>
          <w:rFonts w:ascii="Arial" w:hAnsi="Arial" w:cs="Arial"/>
          <w:sz w:val="24"/>
          <w:szCs w:val="24"/>
        </w:rPr>
      </w:pPr>
      <w:r w:rsidRPr="00921F3B">
        <w:rPr>
          <w:rFonts w:ascii="Arial" w:hAnsi="Arial" w:cs="Arial"/>
          <w:sz w:val="24"/>
          <w:szCs w:val="24"/>
        </w:rPr>
        <w:t>Moss</w:t>
      </w:r>
      <w:r w:rsidR="00FE686A" w:rsidRPr="00921F3B">
        <w:rPr>
          <w:rFonts w:ascii="Arial" w:hAnsi="Arial" w:cs="Arial"/>
          <w:sz w:val="24"/>
          <w:szCs w:val="24"/>
        </w:rPr>
        <w:t xml:space="preserve"> </w:t>
      </w:r>
      <w:r w:rsidRPr="00921F3B">
        <w:rPr>
          <w:rFonts w:ascii="Arial" w:hAnsi="Arial" w:cs="Arial"/>
          <w:sz w:val="24"/>
          <w:szCs w:val="24"/>
        </w:rPr>
        <w:t>(2001 as cited in Extending Professional practice in the Early years</w:t>
      </w:r>
      <w:r w:rsidR="001F4953" w:rsidRPr="00921F3B">
        <w:rPr>
          <w:rFonts w:ascii="Arial" w:hAnsi="Arial" w:cs="Arial"/>
          <w:sz w:val="24"/>
          <w:szCs w:val="24"/>
        </w:rPr>
        <w:t>,</w:t>
      </w:r>
      <w:r w:rsidRPr="00921F3B">
        <w:rPr>
          <w:rFonts w:ascii="Arial" w:hAnsi="Arial" w:cs="Arial"/>
          <w:sz w:val="24"/>
          <w:szCs w:val="24"/>
        </w:rPr>
        <w:t xml:space="preserve"> 2012:252) states that o</w:t>
      </w:r>
      <w:r w:rsidR="00344799" w:rsidRPr="00921F3B">
        <w:rPr>
          <w:rFonts w:ascii="Arial" w:hAnsi="Arial" w:cs="Arial"/>
          <w:sz w:val="24"/>
          <w:szCs w:val="24"/>
        </w:rPr>
        <w:t>ver the years there has been a high interest in concerns relating to leadership within the early years sector. This interest has been worldwide but inside the UK since 1997,</w:t>
      </w:r>
      <w:r w:rsidR="00C323F6" w:rsidRPr="00921F3B">
        <w:rPr>
          <w:rFonts w:ascii="Arial" w:hAnsi="Arial" w:cs="Arial"/>
          <w:sz w:val="24"/>
          <w:szCs w:val="24"/>
        </w:rPr>
        <w:t xml:space="preserve"> </w:t>
      </w:r>
      <w:r w:rsidR="00344799" w:rsidRPr="00921F3B">
        <w:rPr>
          <w:rFonts w:ascii="Arial" w:hAnsi="Arial" w:cs="Arial"/>
          <w:sz w:val="24"/>
          <w:szCs w:val="24"/>
        </w:rPr>
        <w:t>it has been pushed in part, by the great priority and crucial financial backing of the government into improving the standard and views of early years practice and provision</w:t>
      </w:r>
      <w:r w:rsidR="00C323F6" w:rsidRPr="00921F3B">
        <w:rPr>
          <w:rFonts w:ascii="Arial" w:hAnsi="Arial" w:cs="Arial"/>
          <w:sz w:val="24"/>
          <w:szCs w:val="24"/>
        </w:rPr>
        <w:t xml:space="preserve"> </w:t>
      </w:r>
      <w:r w:rsidRPr="00921F3B">
        <w:rPr>
          <w:rFonts w:ascii="Arial" w:hAnsi="Arial" w:cs="Arial"/>
          <w:sz w:val="24"/>
          <w:szCs w:val="24"/>
        </w:rPr>
        <w:t>(Miller et al,2012).</w:t>
      </w:r>
      <w:r w:rsidR="00C323F6" w:rsidRPr="00921F3B">
        <w:rPr>
          <w:rFonts w:ascii="Arial" w:hAnsi="Arial" w:cs="Arial"/>
          <w:sz w:val="24"/>
          <w:szCs w:val="24"/>
        </w:rPr>
        <w:t>The changes of early years education as a result of four government updates on provision, the EYFs curriculum, Early years intervention, child poverty and child</w:t>
      </w:r>
      <w:r w:rsidR="001E05A2" w:rsidRPr="00921F3B">
        <w:rPr>
          <w:rFonts w:ascii="Arial" w:hAnsi="Arial" w:cs="Arial"/>
          <w:sz w:val="24"/>
          <w:szCs w:val="24"/>
        </w:rPr>
        <w:t xml:space="preserve"> </w:t>
      </w:r>
      <w:r w:rsidR="00C323F6" w:rsidRPr="00921F3B">
        <w:rPr>
          <w:rFonts w:ascii="Arial" w:hAnsi="Arial" w:cs="Arial"/>
          <w:sz w:val="24"/>
          <w:szCs w:val="24"/>
        </w:rPr>
        <w:t>protection</w:t>
      </w:r>
      <w:r w:rsidR="001E05A2" w:rsidRPr="00921F3B">
        <w:rPr>
          <w:rFonts w:ascii="Arial" w:hAnsi="Arial" w:cs="Arial"/>
          <w:sz w:val="24"/>
          <w:szCs w:val="24"/>
        </w:rPr>
        <w:t xml:space="preserve"> (Allen,2011:Field,2010;Munroe,2010; and Tickell,2011)</w:t>
      </w:r>
      <w:r w:rsidR="00C323F6" w:rsidRPr="00921F3B">
        <w:rPr>
          <w:rFonts w:ascii="Arial" w:hAnsi="Arial" w:cs="Arial"/>
          <w:sz w:val="24"/>
          <w:szCs w:val="24"/>
        </w:rPr>
        <w:t xml:space="preserve"> </w:t>
      </w:r>
      <w:r w:rsidR="001E05A2" w:rsidRPr="00921F3B">
        <w:rPr>
          <w:rFonts w:ascii="Arial" w:hAnsi="Arial" w:cs="Arial"/>
          <w:sz w:val="24"/>
          <w:szCs w:val="24"/>
        </w:rPr>
        <w:t>shows Rodd’s(2006) view that efficient leadership needs to be in place to incorporate government policy into practice(Hallet,2013).</w:t>
      </w:r>
      <w:r w:rsidR="00494931" w:rsidRPr="00921F3B">
        <w:rPr>
          <w:rFonts w:ascii="Arial" w:hAnsi="Arial" w:cs="Arial"/>
          <w:sz w:val="24"/>
          <w:szCs w:val="24"/>
        </w:rPr>
        <w:t xml:space="preserve">Murray et al (2009:2 cited in Implementing Quality </w:t>
      </w:r>
      <w:r w:rsidR="00091CF3" w:rsidRPr="00921F3B">
        <w:rPr>
          <w:rFonts w:ascii="Arial" w:hAnsi="Arial" w:cs="Arial"/>
          <w:sz w:val="24"/>
          <w:szCs w:val="24"/>
        </w:rPr>
        <w:t xml:space="preserve">Improvement and Change in the Early Years,2012:143) states that the developing focus on early years leadership has been enhanced by the knowledge that ‘there is a specific relationship between the standard of the early years provision and its leadership’(Reed and Canning,2012). </w:t>
      </w:r>
      <w:r w:rsidR="0003123A" w:rsidRPr="00921F3B">
        <w:rPr>
          <w:rFonts w:ascii="Arial" w:hAnsi="Arial" w:cs="Arial"/>
          <w:sz w:val="24"/>
          <w:szCs w:val="24"/>
        </w:rPr>
        <w:t xml:space="preserve"> Aubrey et al, and Rodd</w:t>
      </w:r>
      <w:r w:rsidR="00FE686A" w:rsidRPr="00921F3B">
        <w:rPr>
          <w:rFonts w:ascii="Arial" w:hAnsi="Arial" w:cs="Arial"/>
          <w:sz w:val="24"/>
          <w:szCs w:val="24"/>
        </w:rPr>
        <w:t xml:space="preserve"> </w:t>
      </w:r>
      <w:r w:rsidR="0003123A" w:rsidRPr="00921F3B">
        <w:rPr>
          <w:rFonts w:ascii="Arial" w:hAnsi="Arial" w:cs="Arial"/>
          <w:sz w:val="24"/>
          <w:szCs w:val="24"/>
        </w:rPr>
        <w:t>(2006:2) states that to have a high standard of provision good leadership needs to be a vital element(Hallet,2013).</w:t>
      </w:r>
      <w:r w:rsidR="001E05A2" w:rsidRPr="00921F3B">
        <w:rPr>
          <w:rFonts w:ascii="Arial" w:hAnsi="Arial" w:cs="Arial"/>
          <w:sz w:val="24"/>
          <w:szCs w:val="24"/>
        </w:rPr>
        <w:t xml:space="preserve"> </w:t>
      </w:r>
      <w:r w:rsidR="00F514E8" w:rsidRPr="00921F3B">
        <w:rPr>
          <w:rFonts w:ascii="Arial" w:hAnsi="Arial" w:cs="Arial"/>
          <w:sz w:val="24"/>
          <w:szCs w:val="24"/>
        </w:rPr>
        <w:t>Within the early years sector</w:t>
      </w:r>
      <w:r w:rsidR="00112F19" w:rsidRPr="00921F3B">
        <w:rPr>
          <w:rFonts w:ascii="Arial" w:hAnsi="Arial" w:cs="Arial"/>
          <w:sz w:val="24"/>
          <w:szCs w:val="24"/>
        </w:rPr>
        <w:t>,</w:t>
      </w:r>
      <w:r w:rsidR="00F514E8" w:rsidRPr="00921F3B">
        <w:rPr>
          <w:rFonts w:ascii="Arial" w:hAnsi="Arial" w:cs="Arial"/>
          <w:sz w:val="24"/>
          <w:szCs w:val="24"/>
        </w:rPr>
        <w:t xml:space="preserve"> it has been made known that majority of good leadership </w:t>
      </w:r>
      <w:r w:rsidR="0091164B" w:rsidRPr="00921F3B">
        <w:rPr>
          <w:rFonts w:ascii="Arial" w:hAnsi="Arial" w:cs="Arial"/>
          <w:sz w:val="24"/>
          <w:szCs w:val="24"/>
        </w:rPr>
        <w:t>teams</w:t>
      </w:r>
      <w:r w:rsidR="00F514E8" w:rsidRPr="00921F3B">
        <w:rPr>
          <w:rFonts w:ascii="Arial" w:hAnsi="Arial" w:cs="Arial"/>
          <w:sz w:val="24"/>
          <w:szCs w:val="24"/>
        </w:rPr>
        <w:t xml:space="preserve"> stem mainly from women(Macleod-Brundenell,2004).</w:t>
      </w:r>
    </w:p>
    <w:p w14:paraId="211FB525" w14:textId="1D30E503" w:rsidR="00ED692D" w:rsidRPr="00921F3B" w:rsidRDefault="00635CA4" w:rsidP="00C27993">
      <w:pPr>
        <w:spacing w:line="360" w:lineRule="auto"/>
        <w:jc w:val="both"/>
        <w:rPr>
          <w:rFonts w:ascii="Arial" w:hAnsi="Arial" w:cs="Arial"/>
          <w:sz w:val="24"/>
          <w:szCs w:val="24"/>
        </w:rPr>
      </w:pPr>
      <w:r w:rsidRPr="00921F3B">
        <w:rPr>
          <w:rFonts w:ascii="Arial" w:hAnsi="Arial" w:cs="Arial"/>
          <w:sz w:val="24"/>
          <w:szCs w:val="24"/>
        </w:rPr>
        <w:t>Bass</w:t>
      </w:r>
      <w:r w:rsidR="006F6EC0">
        <w:rPr>
          <w:rFonts w:ascii="Arial" w:hAnsi="Arial" w:cs="Arial"/>
          <w:sz w:val="24"/>
          <w:szCs w:val="24"/>
        </w:rPr>
        <w:t xml:space="preserve"> </w:t>
      </w:r>
      <w:r w:rsidRPr="00921F3B">
        <w:rPr>
          <w:rFonts w:ascii="Arial" w:hAnsi="Arial" w:cs="Arial"/>
          <w:sz w:val="24"/>
          <w:szCs w:val="24"/>
        </w:rPr>
        <w:t>(1990) and Stugdill</w:t>
      </w:r>
      <w:r w:rsidR="006F6EC0">
        <w:rPr>
          <w:rFonts w:ascii="Arial" w:hAnsi="Arial" w:cs="Arial"/>
          <w:sz w:val="24"/>
          <w:szCs w:val="24"/>
        </w:rPr>
        <w:t xml:space="preserve"> </w:t>
      </w:r>
      <w:r w:rsidRPr="00921F3B">
        <w:rPr>
          <w:rFonts w:ascii="Arial" w:hAnsi="Arial" w:cs="Arial"/>
          <w:sz w:val="24"/>
          <w:szCs w:val="24"/>
        </w:rPr>
        <w:t>(1989) suggests that the Bass theory of leadership states there are three simple ways to explain how people become leaders. The first two points describe leadership progression for a small group of people. These t</w:t>
      </w:r>
      <w:r w:rsidR="00ED692D" w:rsidRPr="00921F3B">
        <w:rPr>
          <w:rFonts w:ascii="Arial" w:hAnsi="Arial" w:cs="Arial"/>
          <w:sz w:val="24"/>
          <w:szCs w:val="24"/>
        </w:rPr>
        <w:t>heories are:</w:t>
      </w:r>
    </w:p>
    <w:p w14:paraId="50F418E9" w14:textId="77777777" w:rsidR="00ED692D" w:rsidRPr="00921F3B" w:rsidRDefault="00ED692D" w:rsidP="00C27993">
      <w:pPr>
        <w:spacing w:line="360" w:lineRule="auto"/>
        <w:jc w:val="both"/>
        <w:rPr>
          <w:rFonts w:ascii="Arial" w:hAnsi="Arial" w:cs="Arial"/>
          <w:sz w:val="24"/>
          <w:szCs w:val="24"/>
        </w:rPr>
      </w:pPr>
      <w:r w:rsidRPr="00921F3B">
        <w:rPr>
          <w:rFonts w:ascii="Arial" w:hAnsi="Arial" w:cs="Arial"/>
          <w:sz w:val="24"/>
          <w:szCs w:val="24"/>
        </w:rPr>
        <w:t>Some personal attributes and traits naturally lead people into leadership roles, known as the trait theory,</w:t>
      </w:r>
    </w:p>
    <w:p w14:paraId="2E8F9925" w14:textId="77777777" w:rsidR="00ED692D" w:rsidRPr="00921F3B" w:rsidRDefault="00ED692D" w:rsidP="00C27993">
      <w:pPr>
        <w:spacing w:line="360" w:lineRule="auto"/>
        <w:jc w:val="both"/>
        <w:rPr>
          <w:rFonts w:ascii="Arial" w:hAnsi="Arial" w:cs="Arial"/>
          <w:sz w:val="24"/>
          <w:szCs w:val="24"/>
        </w:rPr>
      </w:pPr>
      <w:r w:rsidRPr="00921F3B">
        <w:rPr>
          <w:rFonts w:ascii="Arial" w:hAnsi="Arial" w:cs="Arial"/>
          <w:sz w:val="24"/>
          <w:szCs w:val="24"/>
        </w:rPr>
        <w:t>A specific situation may arise where a person has to step up to the position, where they display outstanding leadership skills in an ordinary person. This is known as the great events theory,</w:t>
      </w:r>
    </w:p>
    <w:p w14:paraId="595E8C1B" w14:textId="16B789F8" w:rsidR="00635CA4" w:rsidRPr="00921F3B" w:rsidRDefault="00ED692D" w:rsidP="00C27993">
      <w:pPr>
        <w:spacing w:line="360" w:lineRule="auto"/>
        <w:jc w:val="both"/>
        <w:rPr>
          <w:rFonts w:ascii="Arial" w:hAnsi="Arial" w:cs="Arial"/>
          <w:sz w:val="24"/>
          <w:szCs w:val="24"/>
        </w:rPr>
      </w:pPr>
      <w:r w:rsidRPr="00921F3B">
        <w:rPr>
          <w:rFonts w:ascii="Arial" w:hAnsi="Arial" w:cs="Arial"/>
          <w:sz w:val="24"/>
          <w:szCs w:val="24"/>
        </w:rPr>
        <w:t>People who decide to be a leader, can learn leadership skills. This is known as Transformational or process leadership theory.</w:t>
      </w:r>
      <w:r w:rsidR="00E31C6D" w:rsidRPr="00921F3B">
        <w:rPr>
          <w:rFonts w:ascii="Arial" w:hAnsi="Arial" w:cs="Arial"/>
          <w:sz w:val="24"/>
          <w:szCs w:val="24"/>
        </w:rPr>
        <w:t xml:space="preserve"> This theory is the most used and acknowledged today and is the stance on which this guide is based</w:t>
      </w:r>
      <w:r w:rsidR="006F6EC0">
        <w:rPr>
          <w:rFonts w:ascii="Arial" w:hAnsi="Arial" w:cs="Arial"/>
          <w:sz w:val="24"/>
          <w:szCs w:val="24"/>
        </w:rPr>
        <w:t xml:space="preserve"> </w:t>
      </w:r>
      <w:r w:rsidR="00E31C6D" w:rsidRPr="00921F3B">
        <w:rPr>
          <w:rFonts w:ascii="Arial" w:hAnsi="Arial" w:cs="Arial"/>
          <w:sz w:val="24"/>
          <w:szCs w:val="24"/>
        </w:rPr>
        <w:t xml:space="preserve">(Sharma and Jain,2013). </w:t>
      </w:r>
    </w:p>
    <w:p w14:paraId="7FA96DAF" w14:textId="1AAA08E6" w:rsidR="00B53067" w:rsidRPr="00921F3B" w:rsidRDefault="00B53067" w:rsidP="00C27993">
      <w:pPr>
        <w:spacing w:line="360" w:lineRule="auto"/>
        <w:jc w:val="both"/>
        <w:rPr>
          <w:rFonts w:ascii="Arial" w:hAnsi="Arial" w:cs="Arial"/>
          <w:sz w:val="24"/>
          <w:szCs w:val="24"/>
        </w:rPr>
      </w:pPr>
      <w:r w:rsidRPr="00921F3B">
        <w:rPr>
          <w:rFonts w:ascii="Arial" w:hAnsi="Arial" w:cs="Arial"/>
          <w:sz w:val="24"/>
          <w:szCs w:val="24"/>
        </w:rPr>
        <w:lastRenderedPageBreak/>
        <w:t>Kouzes and Posner</w:t>
      </w:r>
      <w:r w:rsidR="006F6EC0">
        <w:rPr>
          <w:rFonts w:ascii="Arial" w:hAnsi="Arial" w:cs="Arial"/>
          <w:sz w:val="24"/>
          <w:szCs w:val="24"/>
        </w:rPr>
        <w:t xml:space="preserve"> </w:t>
      </w:r>
      <w:r w:rsidRPr="00921F3B">
        <w:rPr>
          <w:rFonts w:ascii="Arial" w:hAnsi="Arial" w:cs="Arial"/>
          <w:sz w:val="24"/>
          <w:szCs w:val="24"/>
        </w:rPr>
        <w:t>(1987 as cited in Leading in Early Childhood</w:t>
      </w:r>
      <w:r w:rsidR="001F4953" w:rsidRPr="00921F3B">
        <w:rPr>
          <w:rFonts w:ascii="Arial" w:hAnsi="Arial" w:cs="Arial"/>
          <w:sz w:val="24"/>
          <w:szCs w:val="24"/>
        </w:rPr>
        <w:t>,</w:t>
      </w:r>
      <w:r w:rsidRPr="00921F3B">
        <w:rPr>
          <w:rFonts w:ascii="Arial" w:hAnsi="Arial" w:cs="Arial"/>
          <w:sz w:val="24"/>
          <w:szCs w:val="24"/>
        </w:rPr>
        <w:t xml:space="preserve"> 2016) states that the journey to great leadership which has been successful for other leaders are:</w:t>
      </w:r>
    </w:p>
    <w:p w14:paraId="5A210C40" w14:textId="77777777" w:rsidR="00B53067" w:rsidRPr="00921F3B" w:rsidRDefault="00B53067" w:rsidP="00C27993">
      <w:pPr>
        <w:spacing w:line="360" w:lineRule="auto"/>
        <w:jc w:val="both"/>
        <w:rPr>
          <w:rFonts w:ascii="Arial" w:hAnsi="Arial" w:cs="Arial"/>
          <w:sz w:val="24"/>
          <w:szCs w:val="24"/>
        </w:rPr>
      </w:pPr>
      <w:r w:rsidRPr="00921F3B">
        <w:rPr>
          <w:rFonts w:ascii="Arial" w:hAnsi="Arial" w:cs="Arial"/>
          <w:sz w:val="24"/>
          <w:szCs w:val="24"/>
        </w:rPr>
        <w:t>-challenge the process- decide on a method that you believe needs developing the most,</w:t>
      </w:r>
    </w:p>
    <w:p w14:paraId="4A430FE6" w14:textId="55E9F00B" w:rsidR="006C322E" w:rsidRPr="00921F3B" w:rsidRDefault="00B53067" w:rsidP="00C27993">
      <w:pPr>
        <w:spacing w:line="360" w:lineRule="auto"/>
        <w:jc w:val="both"/>
        <w:rPr>
          <w:rFonts w:ascii="Arial" w:hAnsi="Arial" w:cs="Arial"/>
          <w:sz w:val="24"/>
          <w:szCs w:val="24"/>
        </w:rPr>
      </w:pPr>
      <w:r w:rsidRPr="00921F3B">
        <w:rPr>
          <w:rFonts w:ascii="Arial" w:hAnsi="Arial" w:cs="Arial"/>
          <w:sz w:val="24"/>
          <w:szCs w:val="24"/>
        </w:rPr>
        <w:t xml:space="preserve">-implement a shared vision-verbally describe your vision in a way that all </w:t>
      </w:r>
      <w:r w:rsidR="006C322E" w:rsidRPr="00921F3B">
        <w:rPr>
          <w:rFonts w:ascii="Arial" w:hAnsi="Arial" w:cs="Arial"/>
          <w:sz w:val="24"/>
          <w:szCs w:val="24"/>
        </w:rPr>
        <w:t>colleagues</w:t>
      </w:r>
      <w:r w:rsidRPr="00921F3B">
        <w:rPr>
          <w:rFonts w:ascii="Arial" w:hAnsi="Arial" w:cs="Arial"/>
          <w:sz w:val="24"/>
          <w:szCs w:val="24"/>
        </w:rPr>
        <w:t xml:space="preserve"> can relate to.</w:t>
      </w:r>
    </w:p>
    <w:p w14:paraId="7A53E048" w14:textId="77777777" w:rsidR="006C322E" w:rsidRPr="00921F3B" w:rsidRDefault="006C322E" w:rsidP="00C27993">
      <w:pPr>
        <w:spacing w:line="360" w:lineRule="auto"/>
        <w:jc w:val="both"/>
        <w:rPr>
          <w:rFonts w:ascii="Arial" w:hAnsi="Arial" w:cs="Arial"/>
          <w:sz w:val="24"/>
          <w:szCs w:val="24"/>
        </w:rPr>
      </w:pPr>
      <w:r w:rsidRPr="00921F3B">
        <w:rPr>
          <w:rFonts w:ascii="Arial" w:hAnsi="Arial" w:cs="Arial"/>
          <w:sz w:val="24"/>
          <w:szCs w:val="24"/>
        </w:rPr>
        <w:t>- encourage others to act- give them the information and tools to solve the problem,</w:t>
      </w:r>
    </w:p>
    <w:p w14:paraId="43EBBCB3" w14:textId="77777777" w:rsidR="006C322E" w:rsidRPr="00921F3B" w:rsidRDefault="006C322E" w:rsidP="00C27993">
      <w:pPr>
        <w:spacing w:line="360" w:lineRule="auto"/>
        <w:jc w:val="both"/>
        <w:rPr>
          <w:rFonts w:ascii="Arial" w:hAnsi="Arial" w:cs="Arial"/>
          <w:sz w:val="24"/>
          <w:szCs w:val="24"/>
        </w:rPr>
      </w:pPr>
      <w:r w:rsidRPr="00921F3B">
        <w:rPr>
          <w:rFonts w:ascii="Arial" w:hAnsi="Arial" w:cs="Arial"/>
          <w:sz w:val="24"/>
          <w:szCs w:val="24"/>
        </w:rPr>
        <w:t>- modelling technique- when situations become difficult, be part of the team on the floor. A manager gives instructions of what to do; a good leader shows it can be achieved,</w:t>
      </w:r>
    </w:p>
    <w:p w14:paraId="5033B940" w14:textId="42097CD8" w:rsidR="004E460D" w:rsidRPr="00921F3B" w:rsidRDefault="006C322E" w:rsidP="00C27993">
      <w:pPr>
        <w:spacing w:line="360" w:lineRule="auto"/>
        <w:jc w:val="both"/>
        <w:rPr>
          <w:rFonts w:ascii="Arial" w:hAnsi="Arial" w:cs="Arial"/>
          <w:sz w:val="24"/>
          <w:szCs w:val="24"/>
        </w:rPr>
      </w:pPr>
      <w:r w:rsidRPr="00921F3B">
        <w:rPr>
          <w:rFonts w:ascii="Arial" w:hAnsi="Arial" w:cs="Arial"/>
          <w:sz w:val="24"/>
          <w:szCs w:val="24"/>
        </w:rPr>
        <w:t xml:space="preserve">- enhance the personal touch- share the success with your colleagues, but protect them from </w:t>
      </w:r>
      <w:r w:rsidR="00112F19" w:rsidRPr="00921F3B">
        <w:rPr>
          <w:rFonts w:ascii="Arial" w:hAnsi="Arial" w:cs="Arial"/>
          <w:sz w:val="24"/>
          <w:szCs w:val="24"/>
        </w:rPr>
        <w:t xml:space="preserve">your own </w:t>
      </w:r>
      <w:r w:rsidR="00D7468F" w:rsidRPr="00921F3B">
        <w:rPr>
          <w:rFonts w:ascii="Arial" w:hAnsi="Arial" w:cs="Arial"/>
          <w:sz w:val="24"/>
          <w:szCs w:val="24"/>
        </w:rPr>
        <w:t>concerns (</w:t>
      </w:r>
      <w:r w:rsidRPr="00921F3B">
        <w:rPr>
          <w:rFonts w:ascii="Arial" w:hAnsi="Arial" w:cs="Arial"/>
          <w:sz w:val="24"/>
          <w:szCs w:val="24"/>
        </w:rPr>
        <w:t>Sharma and Jain,2013).</w:t>
      </w:r>
    </w:p>
    <w:p w14:paraId="3AEB370A" w14:textId="2C7F64F9" w:rsidR="001F082E" w:rsidRPr="00C941CC" w:rsidRDefault="006F6EC0" w:rsidP="00C27993">
      <w:pPr>
        <w:spacing w:line="360" w:lineRule="auto"/>
        <w:jc w:val="both"/>
        <w:rPr>
          <w:rFonts w:ascii="Arial" w:hAnsi="Arial" w:cs="Arial"/>
          <w:sz w:val="24"/>
          <w:szCs w:val="24"/>
        </w:rPr>
      </w:pPr>
      <w:r w:rsidRPr="00C941CC">
        <w:rPr>
          <w:rFonts w:ascii="Arial" w:hAnsi="Arial" w:cs="Arial"/>
          <w:sz w:val="24"/>
          <w:szCs w:val="24"/>
        </w:rPr>
        <w:t>However</w:t>
      </w:r>
      <w:r w:rsidR="00CE541A" w:rsidRPr="00C941CC">
        <w:rPr>
          <w:rFonts w:ascii="Arial" w:hAnsi="Arial" w:cs="Arial"/>
          <w:sz w:val="24"/>
          <w:szCs w:val="24"/>
        </w:rPr>
        <w:t>,</w:t>
      </w:r>
      <w:r w:rsidRPr="00C941CC">
        <w:rPr>
          <w:rFonts w:ascii="Arial" w:hAnsi="Arial" w:cs="Arial"/>
          <w:sz w:val="24"/>
          <w:szCs w:val="24"/>
        </w:rPr>
        <w:t xml:space="preserve"> </w:t>
      </w:r>
      <w:r w:rsidR="001F082E" w:rsidRPr="00921F3B">
        <w:rPr>
          <w:rFonts w:ascii="Arial" w:hAnsi="Arial" w:cs="Arial"/>
          <w:sz w:val="24"/>
          <w:szCs w:val="24"/>
        </w:rPr>
        <w:t>Rodd (1998 cited in Extending Professional Practice in the Early Years</w:t>
      </w:r>
      <w:r w:rsidR="001F4953" w:rsidRPr="00921F3B">
        <w:rPr>
          <w:rFonts w:ascii="Arial" w:hAnsi="Arial" w:cs="Arial"/>
          <w:sz w:val="24"/>
          <w:szCs w:val="24"/>
        </w:rPr>
        <w:t>,</w:t>
      </w:r>
      <w:r w:rsidR="001F082E" w:rsidRPr="00921F3B">
        <w:rPr>
          <w:rFonts w:ascii="Arial" w:hAnsi="Arial" w:cs="Arial"/>
          <w:sz w:val="24"/>
          <w:szCs w:val="24"/>
        </w:rPr>
        <w:t xml:space="preserve"> 2012:285) states that a useable explanation of leadership</w:t>
      </w:r>
      <w:r w:rsidR="00603E38" w:rsidRPr="00921F3B">
        <w:rPr>
          <w:rFonts w:ascii="Arial" w:hAnsi="Arial" w:cs="Arial"/>
          <w:sz w:val="24"/>
          <w:szCs w:val="24"/>
        </w:rPr>
        <w:t xml:space="preserve">, which shows the complexity of the </w:t>
      </w:r>
      <w:r w:rsidR="00D7468F" w:rsidRPr="00921F3B">
        <w:rPr>
          <w:rFonts w:ascii="Arial" w:hAnsi="Arial" w:cs="Arial"/>
          <w:sz w:val="24"/>
          <w:szCs w:val="24"/>
        </w:rPr>
        <w:t>leader’s</w:t>
      </w:r>
      <w:r w:rsidR="00603E38" w:rsidRPr="00921F3B">
        <w:rPr>
          <w:rFonts w:ascii="Arial" w:hAnsi="Arial" w:cs="Arial"/>
          <w:sz w:val="24"/>
          <w:szCs w:val="24"/>
        </w:rPr>
        <w:t xml:space="preserve"> role suggests that leadership can be a format by which one individual sets specific standards and expectations and encourages colleagues to conduct themselves within a professional standard.</w:t>
      </w:r>
      <w:r w:rsidRPr="006F6EC0">
        <w:rPr>
          <w:rFonts w:ascii="Arial" w:hAnsi="Arial" w:cs="Arial"/>
          <w:sz w:val="24"/>
          <w:szCs w:val="24"/>
        </w:rPr>
        <w:t xml:space="preserve"> </w:t>
      </w:r>
      <w:r w:rsidRPr="00C941CC">
        <w:rPr>
          <w:rFonts w:ascii="Arial" w:hAnsi="Arial" w:cs="Arial"/>
          <w:sz w:val="24"/>
          <w:szCs w:val="24"/>
        </w:rPr>
        <w:t>(Miller, Drury and Cable,2012) agree that l</w:t>
      </w:r>
      <w:r w:rsidR="00603E38" w:rsidRPr="00C941CC">
        <w:rPr>
          <w:rFonts w:ascii="Arial" w:hAnsi="Arial" w:cs="Arial"/>
          <w:sz w:val="24"/>
          <w:szCs w:val="24"/>
        </w:rPr>
        <w:t xml:space="preserve">eaders encourage the actions of others to achieve </w:t>
      </w:r>
      <w:r w:rsidRPr="00C941CC">
        <w:rPr>
          <w:rFonts w:ascii="Arial" w:hAnsi="Arial" w:cs="Arial"/>
          <w:sz w:val="24"/>
          <w:szCs w:val="24"/>
        </w:rPr>
        <w:t>a desired result.</w:t>
      </w:r>
    </w:p>
    <w:p w14:paraId="20380298" w14:textId="736241E1" w:rsidR="00B65AC6" w:rsidRPr="00921F3B" w:rsidRDefault="00501BDA" w:rsidP="00C27993">
      <w:pPr>
        <w:spacing w:line="360" w:lineRule="auto"/>
        <w:jc w:val="both"/>
        <w:rPr>
          <w:rFonts w:ascii="Arial" w:hAnsi="Arial" w:cs="Arial"/>
          <w:sz w:val="24"/>
          <w:szCs w:val="24"/>
        </w:rPr>
      </w:pPr>
      <w:r w:rsidRPr="00921F3B">
        <w:rPr>
          <w:rFonts w:ascii="Arial" w:hAnsi="Arial" w:cs="Arial"/>
          <w:sz w:val="24"/>
          <w:szCs w:val="24"/>
        </w:rPr>
        <w:t>Jago</w:t>
      </w:r>
      <w:r w:rsidR="006F6EC0">
        <w:rPr>
          <w:rFonts w:ascii="Arial" w:hAnsi="Arial" w:cs="Arial"/>
          <w:sz w:val="24"/>
          <w:szCs w:val="24"/>
        </w:rPr>
        <w:t xml:space="preserve"> </w:t>
      </w:r>
      <w:r w:rsidRPr="00921F3B">
        <w:rPr>
          <w:rFonts w:ascii="Arial" w:hAnsi="Arial" w:cs="Arial"/>
          <w:sz w:val="24"/>
          <w:szCs w:val="24"/>
        </w:rPr>
        <w:t>(1982 cited in Leadership Management:</w:t>
      </w:r>
      <w:r w:rsidR="00F00DCD" w:rsidRPr="00921F3B">
        <w:rPr>
          <w:rFonts w:ascii="Arial" w:hAnsi="Arial" w:cs="Arial"/>
          <w:sz w:val="24"/>
          <w:szCs w:val="24"/>
        </w:rPr>
        <w:t xml:space="preserve"> </w:t>
      </w:r>
      <w:r w:rsidRPr="00921F3B">
        <w:rPr>
          <w:rFonts w:ascii="Arial" w:hAnsi="Arial" w:cs="Arial"/>
          <w:sz w:val="24"/>
          <w:szCs w:val="24"/>
        </w:rPr>
        <w:t>Principles,</w:t>
      </w:r>
      <w:r w:rsidR="00F00DCD" w:rsidRPr="00921F3B">
        <w:rPr>
          <w:rFonts w:ascii="Arial" w:hAnsi="Arial" w:cs="Arial"/>
          <w:sz w:val="24"/>
          <w:szCs w:val="24"/>
        </w:rPr>
        <w:t xml:space="preserve"> </w:t>
      </w:r>
      <w:r w:rsidRPr="00921F3B">
        <w:rPr>
          <w:rFonts w:ascii="Arial" w:hAnsi="Arial" w:cs="Arial"/>
          <w:sz w:val="24"/>
          <w:szCs w:val="24"/>
        </w:rPr>
        <w:t xml:space="preserve">Models and Theories,2013) states that leadership is a process where one person encourages their colleagues to gain a mutual target. Leaders use this method by putting their leadership knowledge and understanding into action. This is called process leadership. However, it has become clear that we have traits which have an impact on our decisions. This is named as Trait leadership, as it was once acknowledged </w:t>
      </w:r>
      <w:r w:rsidR="00E471D8" w:rsidRPr="00921F3B">
        <w:rPr>
          <w:rFonts w:ascii="Arial" w:hAnsi="Arial" w:cs="Arial"/>
          <w:sz w:val="24"/>
          <w:szCs w:val="24"/>
        </w:rPr>
        <w:t xml:space="preserve">that leaders were born and not made. As leadership is learned, a </w:t>
      </w:r>
      <w:r w:rsidR="00CE541A" w:rsidRPr="00921F3B">
        <w:rPr>
          <w:rFonts w:ascii="Arial" w:hAnsi="Arial" w:cs="Arial"/>
          <w:sz w:val="24"/>
          <w:szCs w:val="24"/>
        </w:rPr>
        <w:t>leaders’</w:t>
      </w:r>
      <w:r w:rsidR="00E471D8" w:rsidRPr="00921F3B">
        <w:rPr>
          <w:rFonts w:ascii="Arial" w:hAnsi="Arial" w:cs="Arial"/>
          <w:sz w:val="24"/>
          <w:szCs w:val="24"/>
        </w:rPr>
        <w:t xml:space="preserve"> knowledge and experience can be questioned in the way they operate by her attributes or traits; such as beliefs, values, ethics and type of person they are</w:t>
      </w:r>
      <w:r w:rsidR="006F6EC0">
        <w:rPr>
          <w:rFonts w:ascii="Arial" w:hAnsi="Arial" w:cs="Arial"/>
          <w:sz w:val="24"/>
          <w:szCs w:val="24"/>
        </w:rPr>
        <w:t xml:space="preserve"> </w:t>
      </w:r>
      <w:r w:rsidR="00E471D8" w:rsidRPr="00921F3B">
        <w:rPr>
          <w:rFonts w:ascii="Arial" w:hAnsi="Arial" w:cs="Arial"/>
          <w:sz w:val="24"/>
          <w:szCs w:val="24"/>
        </w:rPr>
        <w:t>(Sharma and Jain,2013).</w:t>
      </w:r>
      <w:r w:rsidRPr="00921F3B">
        <w:rPr>
          <w:rFonts w:ascii="Arial" w:hAnsi="Arial" w:cs="Arial"/>
          <w:sz w:val="24"/>
          <w:szCs w:val="24"/>
        </w:rPr>
        <w:t xml:space="preserve">   </w:t>
      </w:r>
    </w:p>
    <w:p w14:paraId="5AA911B4" w14:textId="7AB63DB1" w:rsidR="001D0BBF" w:rsidRPr="00921F3B" w:rsidRDefault="00D7468F" w:rsidP="00C27993">
      <w:pPr>
        <w:spacing w:line="360" w:lineRule="auto"/>
        <w:jc w:val="both"/>
        <w:rPr>
          <w:rFonts w:ascii="Arial" w:hAnsi="Arial" w:cs="Arial"/>
          <w:sz w:val="24"/>
          <w:szCs w:val="24"/>
        </w:rPr>
      </w:pPr>
      <w:r w:rsidRPr="00921F3B">
        <w:rPr>
          <w:rFonts w:ascii="Arial" w:hAnsi="Arial" w:cs="Arial"/>
          <w:sz w:val="24"/>
          <w:szCs w:val="24"/>
        </w:rPr>
        <w:t>Moyles</w:t>
      </w:r>
      <w:r w:rsidR="001F4953" w:rsidRPr="00921F3B">
        <w:rPr>
          <w:rFonts w:ascii="Arial" w:hAnsi="Arial" w:cs="Arial"/>
          <w:sz w:val="24"/>
          <w:szCs w:val="24"/>
        </w:rPr>
        <w:t xml:space="preserve"> </w:t>
      </w:r>
      <w:r w:rsidRPr="00921F3B">
        <w:rPr>
          <w:rFonts w:ascii="Arial" w:hAnsi="Arial" w:cs="Arial"/>
          <w:sz w:val="24"/>
          <w:szCs w:val="24"/>
        </w:rPr>
        <w:t>(2006 cited in Challenge and change for the Early Years Workforce: working with children from birth to 8</w:t>
      </w:r>
      <w:r w:rsidR="001F4953" w:rsidRPr="00921F3B">
        <w:rPr>
          <w:rFonts w:ascii="Arial" w:hAnsi="Arial" w:cs="Arial"/>
          <w:sz w:val="24"/>
          <w:szCs w:val="24"/>
        </w:rPr>
        <w:t>,2015:54</w:t>
      </w:r>
      <w:r w:rsidR="001F4953" w:rsidRPr="00C941CC">
        <w:rPr>
          <w:rFonts w:ascii="Arial" w:hAnsi="Arial" w:cs="Arial"/>
          <w:sz w:val="24"/>
          <w:szCs w:val="24"/>
        </w:rPr>
        <w:t>)</w:t>
      </w:r>
      <w:r w:rsidRPr="00C941CC">
        <w:rPr>
          <w:rFonts w:ascii="Arial" w:hAnsi="Arial" w:cs="Arial"/>
          <w:sz w:val="24"/>
          <w:szCs w:val="24"/>
        </w:rPr>
        <w:t xml:space="preserve"> </w:t>
      </w:r>
      <w:r w:rsidR="00CE541A" w:rsidRPr="00C941CC">
        <w:rPr>
          <w:rFonts w:ascii="Arial" w:hAnsi="Arial" w:cs="Arial"/>
          <w:sz w:val="24"/>
          <w:szCs w:val="24"/>
        </w:rPr>
        <w:t xml:space="preserve">has found that the benefits </w:t>
      </w:r>
      <w:r w:rsidR="00CE541A">
        <w:rPr>
          <w:rFonts w:ascii="Arial" w:hAnsi="Arial" w:cs="Arial"/>
          <w:sz w:val="24"/>
          <w:szCs w:val="24"/>
        </w:rPr>
        <w:t xml:space="preserve">of </w:t>
      </w:r>
      <w:r w:rsidR="001F4953" w:rsidRPr="00921F3B">
        <w:rPr>
          <w:rFonts w:ascii="Arial" w:hAnsi="Arial" w:cs="Arial"/>
          <w:sz w:val="24"/>
          <w:szCs w:val="24"/>
        </w:rPr>
        <w:t>good</w:t>
      </w:r>
      <w:r w:rsidR="00CE541A">
        <w:rPr>
          <w:rFonts w:ascii="Arial" w:hAnsi="Arial" w:cs="Arial"/>
          <w:sz w:val="24"/>
          <w:szCs w:val="24"/>
        </w:rPr>
        <w:t xml:space="preserve"> leadership </w:t>
      </w:r>
      <w:r w:rsidR="00CE541A" w:rsidRPr="00C941CC">
        <w:rPr>
          <w:rFonts w:ascii="Arial" w:hAnsi="Arial" w:cs="Arial"/>
          <w:sz w:val="24"/>
          <w:szCs w:val="24"/>
        </w:rPr>
        <w:lastRenderedPageBreak/>
        <w:t>are</w:t>
      </w:r>
      <w:r w:rsidR="001F4953" w:rsidRPr="00C941CC">
        <w:rPr>
          <w:rFonts w:ascii="Arial" w:hAnsi="Arial" w:cs="Arial"/>
          <w:sz w:val="24"/>
          <w:szCs w:val="24"/>
        </w:rPr>
        <w:t xml:space="preserve"> </w:t>
      </w:r>
      <w:r w:rsidR="001F4953" w:rsidRPr="00921F3B">
        <w:rPr>
          <w:rFonts w:ascii="Arial" w:hAnsi="Arial" w:cs="Arial"/>
          <w:sz w:val="24"/>
          <w:szCs w:val="24"/>
        </w:rPr>
        <w:t>raising the standard</w:t>
      </w:r>
      <w:r w:rsidRPr="00921F3B">
        <w:rPr>
          <w:rFonts w:ascii="Arial" w:hAnsi="Arial" w:cs="Arial"/>
          <w:sz w:val="24"/>
          <w:szCs w:val="24"/>
        </w:rPr>
        <w:t xml:space="preserve"> </w:t>
      </w:r>
      <w:r w:rsidR="001F4953" w:rsidRPr="00921F3B">
        <w:rPr>
          <w:rFonts w:ascii="Arial" w:hAnsi="Arial" w:cs="Arial"/>
          <w:sz w:val="24"/>
          <w:szCs w:val="24"/>
        </w:rPr>
        <w:t xml:space="preserve">of early years provision through enhancing </w:t>
      </w:r>
      <w:r w:rsidR="00494931" w:rsidRPr="00921F3B">
        <w:rPr>
          <w:rFonts w:ascii="Arial" w:hAnsi="Arial" w:cs="Arial"/>
          <w:sz w:val="24"/>
          <w:szCs w:val="24"/>
        </w:rPr>
        <w:t>your team will also, develop the child</w:t>
      </w:r>
      <w:r w:rsidR="006F6EC0">
        <w:rPr>
          <w:rFonts w:ascii="Arial" w:hAnsi="Arial" w:cs="Arial"/>
          <w:sz w:val="24"/>
          <w:szCs w:val="24"/>
        </w:rPr>
        <w:t xml:space="preserve"> </w:t>
      </w:r>
      <w:r w:rsidR="00494931" w:rsidRPr="00921F3B">
        <w:rPr>
          <w:rFonts w:ascii="Arial" w:hAnsi="Arial" w:cs="Arial"/>
          <w:sz w:val="24"/>
          <w:szCs w:val="24"/>
        </w:rPr>
        <w:t xml:space="preserve">(Richie,2015). </w:t>
      </w:r>
    </w:p>
    <w:p w14:paraId="19BD0036" w14:textId="793EB7B1" w:rsidR="00766A66" w:rsidRPr="00921F3B" w:rsidRDefault="00766A66" w:rsidP="00C27993">
      <w:pPr>
        <w:spacing w:line="360" w:lineRule="auto"/>
        <w:jc w:val="both"/>
        <w:rPr>
          <w:rFonts w:ascii="Arial" w:hAnsi="Arial" w:cs="Arial"/>
          <w:sz w:val="24"/>
          <w:szCs w:val="24"/>
        </w:rPr>
      </w:pPr>
      <w:r w:rsidRPr="00921F3B">
        <w:rPr>
          <w:rFonts w:ascii="Arial" w:hAnsi="Arial" w:cs="Arial"/>
          <w:sz w:val="24"/>
          <w:szCs w:val="24"/>
        </w:rPr>
        <w:t>An early year</w:t>
      </w:r>
      <w:r w:rsidR="00344799" w:rsidRPr="00921F3B">
        <w:rPr>
          <w:rFonts w:ascii="Arial" w:hAnsi="Arial" w:cs="Arial"/>
          <w:sz w:val="24"/>
          <w:szCs w:val="24"/>
        </w:rPr>
        <w:t>’</w:t>
      </w:r>
      <w:r w:rsidRPr="00921F3B">
        <w:rPr>
          <w:rFonts w:ascii="Arial" w:hAnsi="Arial" w:cs="Arial"/>
          <w:sz w:val="24"/>
          <w:szCs w:val="24"/>
        </w:rPr>
        <w:t>s leader would be expected to have a knowledge and understanding of the early years settings criteria which are set by the government, local authorities and governors. The attributes for a good leader can be learned and improved by working within in the good practice guidelines</w:t>
      </w:r>
      <w:r w:rsidR="00344799" w:rsidRPr="00921F3B">
        <w:rPr>
          <w:rFonts w:ascii="Arial" w:hAnsi="Arial" w:cs="Arial"/>
          <w:sz w:val="24"/>
          <w:szCs w:val="24"/>
        </w:rPr>
        <w:t xml:space="preserve"> </w:t>
      </w:r>
      <w:r w:rsidRPr="00921F3B">
        <w:rPr>
          <w:rFonts w:ascii="Arial" w:hAnsi="Arial" w:cs="Arial"/>
          <w:sz w:val="24"/>
          <w:szCs w:val="24"/>
        </w:rPr>
        <w:t>(</w:t>
      </w:r>
      <w:r w:rsidR="00344799" w:rsidRPr="00921F3B">
        <w:rPr>
          <w:rFonts w:ascii="Arial" w:hAnsi="Arial" w:cs="Arial"/>
          <w:sz w:val="24"/>
          <w:szCs w:val="24"/>
        </w:rPr>
        <w:t>Blandford and Knowles,2016).</w:t>
      </w:r>
      <w:r w:rsidR="001E513D" w:rsidRPr="00921F3B">
        <w:rPr>
          <w:rFonts w:ascii="Arial" w:hAnsi="Arial" w:cs="Arial"/>
          <w:sz w:val="24"/>
          <w:szCs w:val="24"/>
        </w:rPr>
        <w:t xml:space="preserve"> </w:t>
      </w:r>
      <w:r w:rsidR="005E6600" w:rsidRPr="00921F3B">
        <w:rPr>
          <w:rFonts w:ascii="Arial" w:hAnsi="Arial" w:cs="Arial"/>
          <w:sz w:val="24"/>
          <w:szCs w:val="24"/>
        </w:rPr>
        <w:t>The early years framework guidelines are put in place to provide strong foundations, which highlight guidance for early years settings, early years workers and the leader to enable them to provide a learning process which meets the requirements for all the children’s needs</w:t>
      </w:r>
      <w:r w:rsidR="001D0BBF" w:rsidRPr="00921F3B">
        <w:rPr>
          <w:rFonts w:ascii="Arial" w:hAnsi="Arial" w:cs="Arial"/>
          <w:sz w:val="24"/>
          <w:szCs w:val="24"/>
        </w:rPr>
        <w:t xml:space="preserve"> </w:t>
      </w:r>
      <w:r w:rsidR="005E6600" w:rsidRPr="00921F3B">
        <w:rPr>
          <w:rFonts w:ascii="Arial" w:hAnsi="Arial" w:cs="Arial"/>
          <w:sz w:val="24"/>
          <w:szCs w:val="24"/>
        </w:rPr>
        <w:t>(Blandford and Knowles,</w:t>
      </w:r>
      <w:r w:rsidR="00CE541A">
        <w:rPr>
          <w:rFonts w:ascii="Arial" w:hAnsi="Arial" w:cs="Arial"/>
          <w:sz w:val="24"/>
          <w:szCs w:val="24"/>
        </w:rPr>
        <w:t xml:space="preserve"> </w:t>
      </w:r>
      <w:r w:rsidR="005E6600" w:rsidRPr="00921F3B">
        <w:rPr>
          <w:rFonts w:ascii="Arial" w:hAnsi="Arial" w:cs="Arial"/>
          <w:sz w:val="24"/>
          <w:szCs w:val="24"/>
        </w:rPr>
        <w:t>2016).</w:t>
      </w:r>
    </w:p>
    <w:p w14:paraId="2F6AC7DE" w14:textId="182E4A2F" w:rsidR="000D4807" w:rsidRPr="00C941CC" w:rsidRDefault="001D0BBF" w:rsidP="00C27993">
      <w:pPr>
        <w:spacing w:line="360" w:lineRule="auto"/>
        <w:jc w:val="both"/>
        <w:rPr>
          <w:rFonts w:ascii="Arial" w:hAnsi="Arial" w:cs="Arial"/>
          <w:sz w:val="24"/>
          <w:szCs w:val="24"/>
        </w:rPr>
      </w:pPr>
      <w:r w:rsidRPr="00921F3B">
        <w:rPr>
          <w:rFonts w:ascii="Arial" w:hAnsi="Arial" w:cs="Arial"/>
          <w:sz w:val="24"/>
          <w:szCs w:val="24"/>
        </w:rPr>
        <w:t xml:space="preserve">Research into leadership worldwide has shown that the style of leadership used has an impact on how people perceive their work, which in turn </w:t>
      </w:r>
      <w:r w:rsidR="00CE541A" w:rsidRPr="00C941CC">
        <w:rPr>
          <w:rFonts w:ascii="Arial" w:hAnsi="Arial" w:cs="Arial"/>
          <w:sz w:val="24"/>
          <w:szCs w:val="24"/>
        </w:rPr>
        <w:t>influences</w:t>
      </w:r>
      <w:r w:rsidR="00B82325" w:rsidRPr="00C941CC">
        <w:rPr>
          <w:rFonts w:ascii="Arial" w:hAnsi="Arial" w:cs="Arial"/>
          <w:sz w:val="24"/>
          <w:szCs w:val="24"/>
        </w:rPr>
        <w:t xml:space="preserve"> their quality of work and the standard of their setting</w:t>
      </w:r>
      <w:bookmarkStart w:id="0" w:name="_Hlk505340909"/>
      <w:r w:rsidR="000D4807" w:rsidRPr="00C941CC">
        <w:rPr>
          <w:rFonts w:ascii="Arial" w:hAnsi="Arial" w:cs="Arial"/>
          <w:sz w:val="24"/>
          <w:szCs w:val="24"/>
        </w:rPr>
        <w:t>.</w:t>
      </w:r>
      <w:bookmarkEnd w:id="0"/>
      <w:r w:rsidR="000D4807" w:rsidRPr="00C941CC">
        <w:rPr>
          <w:rFonts w:ascii="Arial" w:hAnsi="Arial" w:cs="Arial"/>
          <w:sz w:val="24"/>
          <w:szCs w:val="24"/>
        </w:rPr>
        <w:t xml:space="preserve"> </w:t>
      </w:r>
      <w:r w:rsidR="00223E5D" w:rsidRPr="00C941CC">
        <w:rPr>
          <w:rFonts w:ascii="Arial" w:hAnsi="Arial" w:cs="Arial"/>
          <w:sz w:val="24"/>
          <w:szCs w:val="24"/>
        </w:rPr>
        <w:t xml:space="preserve">Quality leaders </w:t>
      </w:r>
      <w:r w:rsidR="00CE541A" w:rsidRPr="00C941CC">
        <w:rPr>
          <w:rFonts w:ascii="Arial" w:hAnsi="Arial" w:cs="Arial"/>
          <w:sz w:val="24"/>
          <w:szCs w:val="24"/>
        </w:rPr>
        <w:t>can</w:t>
      </w:r>
      <w:r w:rsidR="00223E5D" w:rsidRPr="00C941CC">
        <w:rPr>
          <w:rFonts w:ascii="Arial" w:hAnsi="Arial" w:cs="Arial"/>
          <w:sz w:val="24"/>
          <w:szCs w:val="24"/>
        </w:rPr>
        <w:t xml:space="preserve"> use a variety of leadership styles depending on the situation circ</w:t>
      </w:r>
      <w:r w:rsidR="00CE541A" w:rsidRPr="00C941CC">
        <w:rPr>
          <w:rFonts w:ascii="Arial" w:hAnsi="Arial" w:cs="Arial"/>
          <w:sz w:val="24"/>
          <w:szCs w:val="24"/>
        </w:rPr>
        <w:t>umstances at any given time. However,</w:t>
      </w:r>
      <w:r w:rsidR="00223E5D" w:rsidRPr="00C941CC">
        <w:rPr>
          <w:rFonts w:ascii="Arial" w:hAnsi="Arial" w:cs="Arial"/>
          <w:sz w:val="24"/>
          <w:szCs w:val="24"/>
        </w:rPr>
        <w:t xml:space="preserve"> less effective leaders </w:t>
      </w:r>
      <w:r w:rsidR="000D4807" w:rsidRPr="00C941CC">
        <w:rPr>
          <w:rFonts w:ascii="Arial" w:hAnsi="Arial" w:cs="Arial"/>
          <w:sz w:val="24"/>
          <w:szCs w:val="24"/>
        </w:rPr>
        <w:t>tend to only use a style that they are confident in using (Williams, Macalpine and McCall,</w:t>
      </w:r>
      <w:r w:rsidR="00CE541A" w:rsidRPr="00C941CC">
        <w:rPr>
          <w:rFonts w:ascii="Arial" w:hAnsi="Arial" w:cs="Arial"/>
          <w:sz w:val="24"/>
          <w:szCs w:val="24"/>
        </w:rPr>
        <w:t xml:space="preserve"> </w:t>
      </w:r>
      <w:r w:rsidR="000D4807" w:rsidRPr="00C941CC">
        <w:rPr>
          <w:rFonts w:ascii="Arial" w:hAnsi="Arial" w:cs="Arial"/>
          <w:sz w:val="24"/>
          <w:szCs w:val="24"/>
        </w:rPr>
        <w:t>2003).</w:t>
      </w:r>
    </w:p>
    <w:p w14:paraId="36B9E4D5" w14:textId="10BF4C14" w:rsidR="009C5A8A" w:rsidRPr="00C941CC" w:rsidRDefault="009C5A8A" w:rsidP="00C27993">
      <w:pPr>
        <w:spacing w:line="360" w:lineRule="auto"/>
        <w:jc w:val="both"/>
        <w:rPr>
          <w:rFonts w:ascii="Arial" w:hAnsi="Arial" w:cs="Arial"/>
          <w:sz w:val="24"/>
          <w:szCs w:val="24"/>
        </w:rPr>
      </w:pPr>
      <w:r w:rsidRPr="00C941CC">
        <w:rPr>
          <w:rFonts w:ascii="Arial" w:hAnsi="Arial" w:cs="Arial"/>
          <w:sz w:val="24"/>
          <w:szCs w:val="24"/>
        </w:rPr>
        <w:t>Johnson (no date) states that there are a differing leadership styles which have a variety of characteristics and therefore have varying impacts upon staff and settings, these leadership styles include:</w:t>
      </w:r>
    </w:p>
    <w:p w14:paraId="1EC2418C" w14:textId="1296141D" w:rsidR="000A1D48" w:rsidRPr="00921F3B" w:rsidRDefault="000A1D48" w:rsidP="00C27993">
      <w:pPr>
        <w:spacing w:line="360" w:lineRule="auto"/>
        <w:jc w:val="both"/>
        <w:rPr>
          <w:rFonts w:ascii="Arial" w:hAnsi="Arial" w:cs="Arial"/>
          <w:sz w:val="24"/>
          <w:szCs w:val="24"/>
        </w:rPr>
      </w:pPr>
      <w:r w:rsidRPr="00921F3B">
        <w:rPr>
          <w:rFonts w:ascii="Arial" w:hAnsi="Arial" w:cs="Arial"/>
          <w:sz w:val="24"/>
          <w:szCs w:val="24"/>
        </w:rPr>
        <w:t xml:space="preserve">Laissez-Faire- is a leader who does not direct their employees and does not provide </w:t>
      </w:r>
      <w:r w:rsidR="00492C3F" w:rsidRPr="00921F3B">
        <w:rPr>
          <w:rFonts w:ascii="Arial" w:hAnsi="Arial" w:cs="Arial"/>
          <w:sz w:val="24"/>
          <w:szCs w:val="24"/>
        </w:rPr>
        <w:t>regular direction for those under her supervision. Employees who are highly trained and experienced that require little input also fall under the Laissez-Faire style of leadership, which can lead to low standards within the setting in turn affecting the running of the business.</w:t>
      </w:r>
    </w:p>
    <w:p w14:paraId="18AB81AE" w14:textId="146DBC9B" w:rsidR="0071103A" w:rsidRPr="00921F3B" w:rsidRDefault="00492C3F" w:rsidP="00C27993">
      <w:pPr>
        <w:spacing w:line="360" w:lineRule="auto"/>
        <w:jc w:val="both"/>
        <w:rPr>
          <w:rFonts w:ascii="Arial" w:hAnsi="Arial" w:cs="Arial"/>
          <w:sz w:val="24"/>
          <w:szCs w:val="24"/>
        </w:rPr>
      </w:pPr>
      <w:r w:rsidRPr="00921F3B">
        <w:rPr>
          <w:rFonts w:ascii="Arial" w:hAnsi="Arial" w:cs="Arial"/>
          <w:sz w:val="24"/>
          <w:szCs w:val="24"/>
        </w:rPr>
        <w:t>Autocrat</w:t>
      </w:r>
      <w:r w:rsidR="0080208D">
        <w:rPr>
          <w:rFonts w:ascii="Arial" w:hAnsi="Arial" w:cs="Arial"/>
          <w:sz w:val="24"/>
          <w:szCs w:val="24"/>
        </w:rPr>
        <w:t>ic</w:t>
      </w:r>
      <w:bookmarkStart w:id="1" w:name="_GoBack"/>
      <w:bookmarkEnd w:id="1"/>
      <w:r w:rsidRPr="00921F3B">
        <w:rPr>
          <w:rFonts w:ascii="Arial" w:hAnsi="Arial" w:cs="Arial"/>
          <w:sz w:val="24"/>
          <w:szCs w:val="24"/>
        </w:rPr>
        <w:t xml:space="preserve">- is a style of leadership which allows leaders to use their own judgement to make decisions without input from others. Leaders have complete charge and place their view on </w:t>
      </w:r>
      <w:r w:rsidR="0071103A" w:rsidRPr="00921F3B">
        <w:rPr>
          <w:rFonts w:ascii="Arial" w:hAnsi="Arial" w:cs="Arial"/>
          <w:sz w:val="24"/>
          <w:szCs w:val="24"/>
        </w:rPr>
        <w:t>colleagues. Employees do not challenge the views or decisions of an autocratic leader. This style of leadership is beneficial to employees who need direction.</w:t>
      </w:r>
    </w:p>
    <w:p w14:paraId="2B7E4D6A" w14:textId="77777777" w:rsidR="0071103A" w:rsidRPr="00921F3B" w:rsidRDefault="0071103A" w:rsidP="00C27993">
      <w:pPr>
        <w:spacing w:line="360" w:lineRule="auto"/>
        <w:jc w:val="both"/>
        <w:rPr>
          <w:rFonts w:ascii="Arial" w:hAnsi="Arial" w:cs="Arial"/>
          <w:sz w:val="24"/>
          <w:szCs w:val="24"/>
        </w:rPr>
      </w:pPr>
      <w:r w:rsidRPr="00921F3B">
        <w:rPr>
          <w:rFonts w:ascii="Arial" w:hAnsi="Arial" w:cs="Arial"/>
          <w:sz w:val="24"/>
          <w:szCs w:val="24"/>
        </w:rPr>
        <w:lastRenderedPageBreak/>
        <w:t>Transformational- is a leadership style which relies on quality levels of communication from leaders to meet appropriate outcomes. Leaders encourage employees and improve efficiency via accurate communication and display of action.</w:t>
      </w:r>
    </w:p>
    <w:p w14:paraId="228E4992" w14:textId="273D078B" w:rsidR="00492C3F" w:rsidRPr="00921F3B" w:rsidRDefault="0071103A" w:rsidP="00C27993">
      <w:pPr>
        <w:spacing w:line="360" w:lineRule="auto"/>
        <w:jc w:val="both"/>
        <w:rPr>
          <w:rFonts w:ascii="Arial" w:hAnsi="Arial" w:cs="Arial"/>
          <w:sz w:val="24"/>
          <w:szCs w:val="24"/>
        </w:rPr>
      </w:pPr>
      <w:r w:rsidRPr="00921F3B">
        <w:rPr>
          <w:rFonts w:ascii="Arial" w:hAnsi="Arial" w:cs="Arial"/>
          <w:sz w:val="24"/>
          <w:szCs w:val="24"/>
        </w:rPr>
        <w:t xml:space="preserve">Leaders maintain an overview of the setting and delegate </w:t>
      </w:r>
      <w:r w:rsidR="00AC73AA" w:rsidRPr="00921F3B">
        <w:rPr>
          <w:rFonts w:ascii="Arial" w:hAnsi="Arial" w:cs="Arial"/>
          <w:sz w:val="24"/>
          <w:szCs w:val="24"/>
        </w:rPr>
        <w:t>smaller targets to the rest of the team to achieve goals</w:t>
      </w:r>
      <w:r w:rsidR="008609BE" w:rsidRPr="00921F3B">
        <w:rPr>
          <w:rFonts w:ascii="Arial" w:hAnsi="Arial" w:cs="Arial"/>
          <w:sz w:val="24"/>
          <w:szCs w:val="24"/>
        </w:rPr>
        <w:t xml:space="preserve"> </w:t>
      </w:r>
      <w:r w:rsidR="00AC73AA" w:rsidRPr="00921F3B">
        <w:rPr>
          <w:rFonts w:ascii="Arial" w:hAnsi="Arial" w:cs="Arial"/>
          <w:sz w:val="24"/>
          <w:szCs w:val="24"/>
        </w:rPr>
        <w:t xml:space="preserve">(Johnson, no date). </w:t>
      </w:r>
      <w:r w:rsidRPr="00921F3B">
        <w:rPr>
          <w:rFonts w:ascii="Arial" w:hAnsi="Arial" w:cs="Arial"/>
          <w:sz w:val="24"/>
          <w:szCs w:val="24"/>
        </w:rPr>
        <w:t xml:space="preserve">    </w:t>
      </w:r>
      <w:r w:rsidR="00492C3F" w:rsidRPr="00921F3B">
        <w:rPr>
          <w:rFonts w:ascii="Arial" w:hAnsi="Arial" w:cs="Arial"/>
          <w:sz w:val="24"/>
          <w:szCs w:val="24"/>
        </w:rPr>
        <w:t xml:space="preserve"> </w:t>
      </w:r>
    </w:p>
    <w:p w14:paraId="6CA1BB85" w14:textId="77777777" w:rsidR="009C5A8A" w:rsidRDefault="0056360D" w:rsidP="00C27993">
      <w:pPr>
        <w:spacing w:line="360" w:lineRule="auto"/>
        <w:jc w:val="both"/>
        <w:rPr>
          <w:rFonts w:ascii="Arial" w:hAnsi="Arial" w:cs="Arial"/>
          <w:sz w:val="24"/>
          <w:szCs w:val="24"/>
        </w:rPr>
      </w:pPr>
      <w:r w:rsidRPr="00921F3B">
        <w:rPr>
          <w:rFonts w:ascii="Arial" w:hAnsi="Arial" w:cs="Arial"/>
          <w:sz w:val="24"/>
          <w:szCs w:val="24"/>
        </w:rPr>
        <w:t xml:space="preserve">Within </w:t>
      </w:r>
      <w:r w:rsidR="004A0E7E" w:rsidRPr="00921F3B">
        <w:rPr>
          <w:rFonts w:ascii="Arial" w:hAnsi="Arial" w:cs="Arial"/>
          <w:sz w:val="24"/>
          <w:szCs w:val="24"/>
        </w:rPr>
        <w:t>an early year</w:t>
      </w:r>
      <w:r w:rsidRPr="00921F3B">
        <w:rPr>
          <w:rFonts w:ascii="Arial" w:hAnsi="Arial" w:cs="Arial"/>
          <w:sz w:val="24"/>
          <w:szCs w:val="24"/>
        </w:rPr>
        <w:t xml:space="preserve"> setting I feel it is beneficial to implement a leadership style which is effective for staff, to help direct them in finding the way ahead, specifically in the continuous changes within the early provision, which would also be beneficial for the setting, children and their families (Daly, Byers and Taylor,2004). </w:t>
      </w:r>
      <w:r w:rsidR="002B6F04" w:rsidRPr="00921F3B">
        <w:rPr>
          <w:rFonts w:ascii="Arial" w:hAnsi="Arial" w:cs="Arial"/>
          <w:sz w:val="24"/>
          <w:szCs w:val="24"/>
        </w:rPr>
        <w:t>Early years provisions have their own structure in which attributes and traits are shared, which in turn support the children, families and local area in sharing these values, views and beliefs. Through working with the different members of the setting team to experience leadership methods</w:t>
      </w:r>
      <w:r w:rsidR="00A25C59" w:rsidRPr="00921F3B">
        <w:rPr>
          <w:rFonts w:ascii="Arial" w:hAnsi="Arial" w:cs="Arial"/>
          <w:sz w:val="24"/>
          <w:szCs w:val="24"/>
        </w:rPr>
        <w:t xml:space="preserve"> through staff meetings and daily work</w:t>
      </w:r>
      <w:r w:rsidR="002B6F04" w:rsidRPr="00921F3B">
        <w:rPr>
          <w:rFonts w:ascii="Arial" w:hAnsi="Arial" w:cs="Arial"/>
          <w:sz w:val="24"/>
          <w:szCs w:val="24"/>
        </w:rPr>
        <w:t xml:space="preserve"> is beneficial to enhance the </w:t>
      </w:r>
      <w:r w:rsidR="005A32D8" w:rsidRPr="00921F3B">
        <w:rPr>
          <w:rFonts w:ascii="Arial" w:hAnsi="Arial" w:cs="Arial"/>
          <w:sz w:val="24"/>
          <w:szCs w:val="24"/>
        </w:rPr>
        <w:t>early years setting (Davis and Ryder,2016).</w:t>
      </w:r>
      <w:r w:rsidR="00A25C59" w:rsidRPr="00921F3B">
        <w:rPr>
          <w:rFonts w:ascii="Arial" w:hAnsi="Arial" w:cs="Arial"/>
          <w:sz w:val="24"/>
          <w:szCs w:val="24"/>
        </w:rPr>
        <w:t xml:space="preserve"> </w:t>
      </w:r>
    </w:p>
    <w:p w14:paraId="61F136EB" w14:textId="05984EC0" w:rsidR="0074785C" w:rsidRPr="00921F3B" w:rsidRDefault="00A25C59" w:rsidP="00C27993">
      <w:pPr>
        <w:spacing w:line="360" w:lineRule="auto"/>
        <w:jc w:val="both"/>
        <w:rPr>
          <w:rFonts w:ascii="Arial" w:hAnsi="Arial" w:cs="Arial"/>
          <w:sz w:val="24"/>
          <w:szCs w:val="24"/>
        </w:rPr>
      </w:pPr>
      <w:r w:rsidRPr="00921F3B">
        <w:rPr>
          <w:rFonts w:ascii="Arial" w:hAnsi="Arial" w:cs="Arial"/>
          <w:sz w:val="24"/>
          <w:szCs w:val="24"/>
        </w:rPr>
        <w:t>T</w:t>
      </w:r>
      <w:r w:rsidR="005A32D8" w:rsidRPr="00921F3B">
        <w:rPr>
          <w:rFonts w:ascii="Arial" w:hAnsi="Arial" w:cs="Arial"/>
          <w:sz w:val="24"/>
          <w:szCs w:val="24"/>
        </w:rPr>
        <w:t>hrough</w:t>
      </w:r>
      <w:r w:rsidRPr="00921F3B">
        <w:rPr>
          <w:rFonts w:ascii="Arial" w:hAnsi="Arial" w:cs="Arial"/>
          <w:sz w:val="24"/>
          <w:szCs w:val="24"/>
        </w:rPr>
        <w:t>out</w:t>
      </w:r>
      <w:r w:rsidR="005A32D8" w:rsidRPr="00921F3B">
        <w:rPr>
          <w:rFonts w:ascii="Arial" w:hAnsi="Arial" w:cs="Arial"/>
          <w:sz w:val="24"/>
          <w:szCs w:val="24"/>
        </w:rPr>
        <w:t xml:space="preserve"> this module </w:t>
      </w:r>
      <w:r w:rsidRPr="00921F3B">
        <w:rPr>
          <w:rFonts w:ascii="Arial" w:hAnsi="Arial" w:cs="Arial"/>
          <w:sz w:val="24"/>
          <w:szCs w:val="24"/>
        </w:rPr>
        <w:t>I have learned the importance of having a</w:t>
      </w:r>
      <w:r w:rsidR="005A32D8" w:rsidRPr="00921F3B">
        <w:rPr>
          <w:rFonts w:ascii="Arial" w:hAnsi="Arial" w:cs="Arial"/>
          <w:sz w:val="24"/>
          <w:szCs w:val="24"/>
        </w:rPr>
        <w:t xml:space="preserve"> style of leadership to use</w:t>
      </w:r>
      <w:r w:rsidRPr="00921F3B">
        <w:rPr>
          <w:rFonts w:ascii="Arial" w:hAnsi="Arial" w:cs="Arial"/>
          <w:sz w:val="24"/>
          <w:szCs w:val="24"/>
        </w:rPr>
        <w:t xml:space="preserve"> as a tool to enhance my method of working,</w:t>
      </w:r>
      <w:r w:rsidR="00A61ECA" w:rsidRPr="00921F3B">
        <w:rPr>
          <w:rFonts w:ascii="Arial" w:hAnsi="Arial" w:cs="Arial"/>
          <w:sz w:val="24"/>
          <w:szCs w:val="24"/>
        </w:rPr>
        <w:t xml:space="preserve"> and to achieve goals,</w:t>
      </w:r>
      <w:r w:rsidRPr="00921F3B">
        <w:rPr>
          <w:rFonts w:ascii="Arial" w:hAnsi="Arial" w:cs="Arial"/>
          <w:sz w:val="24"/>
          <w:szCs w:val="24"/>
        </w:rPr>
        <w:t xml:space="preserve"> as Blanchard and Johnson</w:t>
      </w:r>
      <w:r w:rsidR="007264BD" w:rsidRPr="00921F3B">
        <w:rPr>
          <w:rFonts w:ascii="Arial" w:hAnsi="Arial" w:cs="Arial"/>
          <w:sz w:val="24"/>
          <w:szCs w:val="24"/>
        </w:rPr>
        <w:t xml:space="preserve">, </w:t>
      </w:r>
      <w:r w:rsidR="00A61ECA" w:rsidRPr="00921F3B">
        <w:rPr>
          <w:rFonts w:ascii="Arial" w:hAnsi="Arial" w:cs="Arial"/>
          <w:sz w:val="24"/>
          <w:szCs w:val="24"/>
        </w:rPr>
        <w:t>(</w:t>
      </w:r>
      <w:r w:rsidRPr="00921F3B">
        <w:rPr>
          <w:rFonts w:ascii="Arial" w:hAnsi="Arial" w:cs="Arial"/>
          <w:sz w:val="24"/>
          <w:szCs w:val="24"/>
        </w:rPr>
        <w:t>1982 as cited in Challenge</w:t>
      </w:r>
      <w:r w:rsidR="00A61ECA" w:rsidRPr="00921F3B">
        <w:rPr>
          <w:rFonts w:ascii="Arial" w:hAnsi="Arial" w:cs="Arial"/>
          <w:sz w:val="24"/>
          <w:szCs w:val="24"/>
        </w:rPr>
        <w:t xml:space="preserve"> and change for early years workforce: working with children from birth to 8,2015) states that when implementing a leadership </w:t>
      </w:r>
      <w:r w:rsidR="007264BD" w:rsidRPr="00921F3B">
        <w:rPr>
          <w:rFonts w:ascii="Arial" w:hAnsi="Arial" w:cs="Arial"/>
          <w:sz w:val="24"/>
          <w:szCs w:val="24"/>
        </w:rPr>
        <w:t>style,</w:t>
      </w:r>
      <w:r w:rsidR="00A61ECA" w:rsidRPr="00921F3B">
        <w:rPr>
          <w:rFonts w:ascii="Arial" w:hAnsi="Arial" w:cs="Arial"/>
          <w:sz w:val="24"/>
          <w:szCs w:val="24"/>
        </w:rPr>
        <w:t xml:space="preserve"> you can change the style depending on the skills set of an individual, or people being trained</w:t>
      </w:r>
      <w:r w:rsidR="0017003E">
        <w:rPr>
          <w:rFonts w:ascii="Arial" w:hAnsi="Arial" w:cs="Arial"/>
          <w:sz w:val="24"/>
          <w:szCs w:val="24"/>
        </w:rPr>
        <w:t xml:space="preserve"> </w:t>
      </w:r>
      <w:r w:rsidR="00A61ECA" w:rsidRPr="00921F3B">
        <w:rPr>
          <w:rFonts w:ascii="Arial" w:hAnsi="Arial" w:cs="Arial"/>
          <w:sz w:val="24"/>
          <w:szCs w:val="24"/>
        </w:rPr>
        <w:t xml:space="preserve">(Richie,2015). </w:t>
      </w:r>
      <w:r w:rsidR="00F920C9" w:rsidRPr="00921F3B">
        <w:rPr>
          <w:rFonts w:ascii="Arial" w:hAnsi="Arial" w:cs="Arial"/>
          <w:sz w:val="24"/>
          <w:szCs w:val="24"/>
        </w:rPr>
        <w:t xml:space="preserve">Early years workers are more comfortable with a democratic leadership style instead of autocratic style. This is a process where parts of leadership responses and behaviour are delegated to some staff, but not all within the setting. This style of leadership is beneficial for early years settings as it encourages a working as a team approach rather than </w:t>
      </w:r>
      <w:r w:rsidR="00F920C9" w:rsidRPr="00C941CC">
        <w:rPr>
          <w:rFonts w:ascii="Arial" w:hAnsi="Arial" w:cs="Arial"/>
          <w:sz w:val="24"/>
          <w:szCs w:val="24"/>
        </w:rPr>
        <w:t>competitive</w:t>
      </w:r>
      <w:r w:rsidR="00A25945" w:rsidRPr="00C941CC">
        <w:rPr>
          <w:rFonts w:ascii="Arial" w:hAnsi="Arial" w:cs="Arial"/>
          <w:sz w:val="24"/>
          <w:szCs w:val="24"/>
        </w:rPr>
        <w:t xml:space="preserve"> </w:t>
      </w:r>
      <w:r w:rsidR="0017003E" w:rsidRPr="00C941CC">
        <w:rPr>
          <w:rFonts w:ascii="Arial" w:hAnsi="Arial" w:cs="Arial"/>
          <w:sz w:val="24"/>
          <w:szCs w:val="24"/>
        </w:rPr>
        <w:t>therefore</w:t>
      </w:r>
      <w:r w:rsidR="00A25945" w:rsidRPr="00C941CC">
        <w:rPr>
          <w:rFonts w:ascii="Arial" w:hAnsi="Arial" w:cs="Arial"/>
          <w:sz w:val="24"/>
          <w:szCs w:val="24"/>
        </w:rPr>
        <w:t xml:space="preserve"> </w:t>
      </w:r>
      <w:r w:rsidR="00A25945" w:rsidRPr="00921F3B">
        <w:rPr>
          <w:rFonts w:ascii="Arial" w:hAnsi="Arial" w:cs="Arial"/>
          <w:sz w:val="24"/>
          <w:szCs w:val="24"/>
        </w:rPr>
        <w:t>this distributed leadership style is suitable for early years</w:t>
      </w:r>
      <w:r w:rsidR="0074785C" w:rsidRPr="00921F3B">
        <w:rPr>
          <w:rFonts w:ascii="Arial" w:hAnsi="Arial" w:cs="Arial"/>
          <w:sz w:val="24"/>
          <w:szCs w:val="24"/>
        </w:rPr>
        <w:t xml:space="preserve"> </w:t>
      </w:r>
      <w:r w:rsidR="00A25945" w:rsidRPr="00921F3B">
        <w:rPr>
          <w:rFonts w:ascii="Arial" w:hAnsi="Arial" w:cs="Arial"/>
          <w:sz w:val="24"/>
          <w:szCs w:val="24"/>
        </w:rPr>
        <w:t>(Aspire Training, no date).</w:t>
      </w:r>
    </w:p>
    <w:p w14:paraId="6ACA7737" w14:textId="77777777" w:rsidR="0017003E" w:rsidRDefault="0074785C" w:rsidP="00C27993">
      <w:pPr>
        <w:spacing w:line="360" w:lineRule="auto"/>
        <w:jc w:val="both"/>
        <w:rPr>
          <w:rFonts w:ascii="Arial" w:hAnsi="Arial" w:cs="Arial"/>
          <w:sz w:val="24"/>
          <w:szCs w:val="24"/>
        </w:rPr>
      </w:pPr>
      <w:r w:rsidRPr="00921F3B">
        <w:rPr>
          <w:rFonts w:ascii="Arial" w:hAnsi="Arial" w:cs="Arial"/>
          <w:sz w:val="24"/>
          <w:szCs w:val="24"/>
        </w:rPr>
        <w:t>Within our oral presentation I feel we followed the above distributer leadership style as we all discussed what our agenda was going to consist of, we then discussed our colleagues’ knowledge of agenda topics</w:t>
      </w:r>
      <w:r w:rsidR="00BE757B" w:rsidRPr="00921F3B">
        <w:rPr>
          <w:rFonts w:ascii="Arial" w:hAnsi="Arial" w:cs="Arial"/>
          <w:sz w:val="24"/>
          <w:szCs w:val="24"/>
        </w:rPr>
        <w:t xml:space="preserve">, which is a form of Tuckman’s theory (no date as cited in Business Communication Process and product,2010) states that the norming phase encourages the group to review their agenda </w:t>
      </w:r>
      <w:r w:rsidR="0017003E" w:rsidRPr="00921F3B">
        <w:rPr>
          <w:rFonts w:ascii="Arial" w:hAnsi="Arial" w:cs="Arial"/>
          <w:sz w:val="24"/>
          <w:szCs w:val="24"/>
        </w:rPr>
        <w:t>for</w:t>
      </w:r>
      <w:r w:rsidR="00BE757B" w:rsidRPr="00921F3B">
        <w:rPr>
          <w:rFonts w:ascii="Arial" w:hAnsi="Arial" w:cs="Arial"/>
          <w:sz w:val="24"/>
          <w:szCs w:val="24"/>
        </w:rPr>
        <w:t xml:space="preserve"> them all to progress in the correct format (Guffey et al,2010). </w:t>
      </w:r>
      <w:r w:rsidRPr="00921F3B">
        <w:rPr>
          <w:rFonts w:ascii="Arial" w:hAnsi="Arial" w:cs="Arial"/>
          <w:sz w:val="24"/>
          <w:szCs w:val="24"/>
        </w:rPr>
        <w:t xml:space="preserve"> Through this shared discussion we decided </w:t>
      </w:r>
      <w:r w:rsidR="007264BD" w:rsidRPr="00921F3B">
        <w:rPr>
          <w:rFonts w:ascii="Arial" w:hAnsi="Arial" w:cs="Arial"/>
          <w:sz w:val="24"/>
          <w:szCs w:val="24"/>
        </w:rPr>
        <w:t>who would prepare which</w:t>
      </w:r>
      <w:r w:rsidRPr="00921F3B">
        <w:rPr>
          <w:rFonts w:ascii="Arial" w:hAnsi="Arial" w:cs="Arial"/>
          <w:sz w:val="24"/>
          <w:szCs w:val="24"/>
        </w:rPr>
        <w:t xml:space="preserve"> topics to enable each team member to contribute to the </w:t>
      </w:r>
      <w:r w:rsidRPr="00921F3B">
        <w:rPr>
          <w:rFonts w:ascii="Arial" w:hAnsi="Arial" w:cs="Arial"/>
          <w:sz w:val="24"/>
          <w:szCs w:val="24"/>
        </w:rPr>
        <w:lastRenderedPageBreak/>
        <w:t>meeting through using their knowledge and developing their research skills with up to date information relating to our early years agenda</w:t>
      </w:r>
      <w:r w:rsidR="003D78FE" w:rsidRPr="00921F3B">
        <w:rPr>
          <w:rFonts w:ascii="Arial" w:hAnsi="Arial" w:cs="Arial"/>
          <w:sz w:val="24"/>
          <w:szCs w:val="24"/>
        </w:rPr>
        <w:t>, we then elected a chair person and someone to take the minutes</w:t>
      </w:r>
      <w:r w:rsidR="00BE757B" w:rsidRPr="00921F3B">
        <w:rPr>
          <w:rFonts w:ascii="Arial" w:hAnsi="Arial" w:cs="Arial"/>
          <w:sz w:val="24"/>
          <w:szCs w:val="24"/>
        </w:rPr>
        <w:t xml:space="preserve">, here I feel we reflect on the </w:t>
      </w:r>
      <w:r w:rsidR="00B25B53" w:rsidRPr="00921F3B">
        <w:rPr>
          <w:rFonts w:ascii="Arial" w:hAnsi="Arial" w:cs="Arial"/>
          <w:sz w:val="24"/>
          <w:szCs w:val="24"/>
        </w:rPr>
        <w:t>forming phase of the Tuckman theory as through getting to know each other’s strengths and shortfalls we were able to build a strong team unit(Guffey et al,2010).</w:t>
      </w:r>
      <w:r w:rsidR="00BE757B" w:rsidRPr="00921F3B">
        <w:rPr>
          <w:rFonts w:ascii="Arial" w:hAnsi="Arial" w:cs="Arial"/>
          <w:sz w:val="24"/>
          <w:szCs w:val="24"/>
        </w:rPr>
        <w:t xml:space="preserve"> </w:t>
      </w:r>
    </w:p>
    <w:p w14:paraId="0E1B453D" w14:textId="797882AC" w:rsidR="0074785C" w:rsidRPr="00921F3B" w:rsidRDefault="00AD27BC" w:rsidP="00C27993">
      <w:pPr>
        <w:spacing w:line="360" w:lineRule="auto"/>
        <w:jc w:val="both"/>
        <w:rPr>
          <w:rFonts w:ascii="Arial" w:hAnsi="Arial" w:cs="Arial"/>
          <w:sz w:val="24"/>
          <w:szCs w:val="24"/>
        </w:rPr>
      </w:pPr>
      <w:r w:rsidRPr="00921F3B">
        <w:rPr>
          <w:rFonts w:ascii="Arial" w:hAnsi="Arial" w:cs="Arial"/>
          <w:sz w:val="24"/>
          <w:szCs w:val="24"/>
        </w:rPr>
        <w:t xml:space="preserve">Through distributing the leadership role of conducting a staff meeting to different staff members it has shown to be a useful tool for enhancing the </w:t>
      </w:r>
      <w:r w:rsidR="00F00DCD" w:rsidRPr="00921F3B">
        <w:rPr>
          <w:rFonts w:ascii="Arial" w:hAnsi="Arial" w:cs="Arial"/>
          <w:sz w:val="24"/>
          <w:szCs w:val="24"/>
        </w:rPr>
        <w:t>staff’s</w:t>
      </w:r>
      <w:r w:rsidRPr="00921F3B">
        <w:rPr>
          <w:rFonts w:ascii="Arial" w:hAnsi="Arial" w:cs="Arial"/>
          <w:sz w:val="24"/>
          <w:szCs w:val="24"/>
        </w:rPr>
        <w:t xml:space="preserve"> knowledge of behind the scene ethics and policies that is involved within the setting and how</w:t>
      </w:r>
      <w:r w:rsidR="005E3B83" w:rsidRPr="00921F3B">
        <w:rPr>
          <w:rFonts w:ascii="Arial" w:hAnsi="Arial" w:cs="Arial"/>
          <w:sz w:val="24"/>
          <w:szCs w:val="24"/>
        </w:rPr>
        <w:t xml:space="preserve"> some policies may need to be altered with changes in criteria,</w:t>
      </w:r>
      <w:r w:rsidRPr="00921F3B">
        <w:rPr>
          <w:rFonts w:ascii="Arial" w:hAnsi="Arial" w:cs="Arial"/>
          <w:sz w:val="24"/>
          <w:szCs w:val="24"/>
        </w:rPr>
        <w:t xml:space="preserve"> it </w:t>
      </w:r>
      <w:r w:rsidR="005E3B83" w:rsidRPr="00921F3B">
        <w:rPr>
          <w:rFonts w:ascii="Arial" w:hAnsi="Arial" w:cs="Arial"/>
          <w:sz w:val="24"/>
          <w:szCs w:val="24"/>
        </w:rPr>
        <w:t>would also</w:t>
      </w:r>
      <w:r w:rsidRPr="00921F3B">
        <w:rPr>
          <w:rFonts w:ascii="Arial" w:hAnsi="Arial" w:cs="Arial"/>
          <w:sz w:val="24"/>
          <w:szCs w:val="24"/>
        </w:rPr>
        <w:t xml:space="preserve"> enhance the setting further having this information in place</w:t>
      </w:r>
      <w:r w:rsidR="0017003E">
        <w:rPr>
          <w:rFonts w:ascii="Arial" w:hAnsi="Arial" w:cs="Arial"/>
          <w:sz w:val="24"/>
          <w:szCs w:val="24"/>
        </w:rPr>
        <w:t xml:space="preserve"> </w:t>
      </w:r>
      <w:r w:rsidR="0015193E" w:rsidRPr="00921F3B">
        <w:rPr>
          <w:rFonts w:ascii="Arial" w:hAnsi="Arial" w:cs="Arial"/>
          <w:sz w:val="24"/>
          <w:szCs w:val="24"/>
        </w:rPr>
        <w:t>(Timperly,2005).</w:t>
      </w:r>
      <w:r w:rsidRPr="00921F3B">
        <w:rPr>
          <w:rFonts w:ascii="Arial" w:hAnsi="Arial" w:cs="Arial"/>
          <w:sz w:val="24"/>
          <w:szCs w:val="24"/>
        </w:rPr>
        <w:t xml:space="preserve"> </w:t>
      </w:r>
      <w:r w:rsidR="0017003E" w:rsidRPr="00C941CC">
        <w:rPr>
          <w:rFonts w:ascii="Arial" w:hAnsi="Arial" w:cs="Arial"/>
          <w:sz w:val="24"/>
          <w:szCs w:val="24"/>
        </w:rPr>
        <w:t>However,</w:t>
      </w:r>
      <w:r w:rsidR="003D78FE" w:rsidRPr="00C941CC">
        <w:rPr>
          <w:rFonts w:ascii="Arial" w:hAnsi="Arial" w:cs="Arial"/>
          <w:sz w:val="24"/>
          <w:szCs w:val="24"/>
        </w:rPr>
        <w:t xml:space="preserve"> </w:t>
      </w:r>
      <w:r w:rsidR="003D78FE" w:rsidRPr="00921F3B">
        <w:rPr>
          <w:rFonts w:ascii="Arial" w:hAnsi="Arial" w:cs="Arial"/>
          <w:sz w:val="24"/>
          <w:szCs w:val="24"/>
        </w:rPr>
        <w:t>Copland (2003 cited in Reframing early childhood leadership,2012)</w:t>
      </w:r>
      <w:r w:rsidR="000415F9" w:rsidRPr="00921F3B">
        <w:rPr>
          <w:rFonts w:ascii="Arial" w:hAnsi="Arial" w:cs="Arial"/>
          <w:sz w:val="24"/>
          <w:szCs w:val="24"/>
        </w:rPr>
        <w:t xml:space="preserve"> </w:t>
      </w:r>
      <w:r w:rsidR="003D78FE" w:rsidRPr="00921F3B">
        <w:rPr>
          <w:rFonts w:ascii="Arial" w:hAnsi="Arial" w:cs="Arial"/>
          <w:sz w:val="24"/>
          <w:szCs w:val="24"/>
        </w:rPr>
        <w:t xml:space="preserve">states that an agreed view on which other authors </w:t>
      </w:r>
      <w:r w:rsidR="00FD4E6E" w:rsidRPr="00921F3B">
        <w:rPr>
          <w:rFonts w:ascii="Arial" w:hAnsi="Arial" w:cs="Arial"/>
          <w:sz w:val="24"/>
          <w:szCs w:val="24"/>
        </w:rPr>
        <w:t xml:space="preserve">have is that distributed leadership is not the same as delegating </w:t>
      </w:r>
      <w:r w:rsidR="00FC502A" w:rsidRPr="00921F3B">
        <w:rPr>
          <w:rFonts w:ascii="Arial" w:hAnsi="Arial" w:cs="Arial"/>
          <w:sz w:val="24"/>
          <w:szCs w:val="24"/>
        </w:rPr>
        <w:t xml:space="preserve">work to those within the setting </w:t>
      </w:r>
      <w:r w:rsidR="004E164D" w:rsidRPr="00921F3B">
        <w:rPr>
          <w:rFonts w:ascii="Arial" w:hAnsi="Arial" w:cs="Arial"/>
          <w:sz w:val="24"/>
          <w:szCs w:val="24"/>
        </w:rPr>
        <w:t>who carry out specific roles, but consists of a variety of leaders and followers with varying skills sets who collaborate with each other to varied</w:t>
      </w:r>
      <w:r w:rsidR="000415F9" w:rsidRPr="00921F3B">
        <w:rPr>
          <w:rFonts w:ascii="Arial" w:hAnsi="Arial" w:cs="Arial"/>
          <w:sz w:val="24"/>
          <w:szCs w:val="24"/>
        </w:rPr>
        <w:t xml:space="preserve"> </w:t>
      </w:r>
      <w:r w:rsidR="004E164D" w:rsidRPr="00921F3B">
        <w:rPr>
          <w:rFonts w:ascii="Arial" w:hAnsi="Arial" w:cs="Arial"/>
          <w:sz w:val="24"/>
          <w:szCs w:val="24"/>
        </w:rPr>
        <w:t>degrees</w:t>
      </w:r>
      <w:r w:rsidR="00896242" w:rsidRPr="00921F3B">
        <w:rPr>
          <w:rFonts w:ascii="Arial" w:hAnsi="Arial" w:cs="Arial"/>
          <w:sz w:val="24"/>
          <w:szCs w:val="24"/>
        </w:rPr>
        <w:t xml:space="preserve">                                                                                                              </w:t>
      </w:r>
      <w:r w:rsidR="004E164D" w:rsidRPr="00921F3B">
        <w:rPr>
          <w:rFonts w:ascii="Arial" w:hAnsi="Arial" w:cs="Arial"/>
          <w:sz w:val="24"/>
          <w:szCs w:val="24"/>
        </w:rPr>
        <w:t>(Cowan,2012)</w:t>
      </w:r>
      <w:r w:rsidR="000415F9" w:rsidRPr="00921F3B">
        <w:rPr>
          <w:rFonts w:ascii="Arial" w:hAnsi="Arial" w:cs="Arial"/>
          <w:sz w:val="24"/>
          <w:szCs w:val="24"/>
        </w:rPr>
        <w:t>.</w:t>
      </w:r>
    </w:p>
    <w:p w14:paraId="0D2D6A75" w14:textId="77777777" w:rsidR="0017003E" w:rsidRDefault="000415F9" w:rsidP="00C27993">
      <w:pPr>
        <w:spacing w:line="360" w:lineRule="auto"/>
        <w:jc w:val="both"/>
        <w:rPr>
          <w:rFonts w:ascii="Arial" w:hAnsi="Arial" w:cs="Arial"/>
          <w:sz w:val="24"/>
          <w:szCs w:val="24"/>
        </w:rPr>
      </w:pPr>
      <w:r w:rsidRPr="00921F3B">
        <w:rPr>
          <w:rFonts w:ascii="Arial" w:hAnsi="Arial" w:cs="Arial"/>
          <w:sz w:val="24"/>
          <w:szCs w:val="24"/>
        </w:rPr>
        <w:t>Throughout our staff meeting we were all able to understand</w:t>
      </w:r>
      <w:r w:rsidR="006419EE" w:rsidRPr="00921F3B">
        <w:rPr>
          <w:rFonts w:ascii="Arial" w:hAnsi="Arial" w:cs="Arial"/>
          <w:sz w:val="24"/>
          <w:szCs w:val="24"/>
        </w:rPr>
        <w:t xml:space="preserve"> the information and come to a unanimous decision on all point</w:t>
      </w:r>
      <w:r w:rsidR="0017003E">
        <w:rPr>
          <w:rFonts w:ascii="Arial" w:hAnsi="Arial" w:cs="Arial"/>
          <w:sz w:val="24"/>
          <w:szCs w:val="24"/>
        </w:rPr>
        <w:t>s</w:t>
      </w:r>
      <w:r w:rsidR="006419EE" w:rsidRPr="00921F3B">
        <w:rPr>
          <w:rFonts w:ascii="Arial" w:hAnsi="Arial" w:cs="Arial"/>
          <w:sz w:val="24"/>
          <w:szCs w:val="24"/>
        </w:rPr>
        <w:t xml:space="preserve">, yet we were all able to air our views on specific elements of the information given to us. Such meetings not only benefit staff but also the running of the early years provision, other professionals, children and their families, </w:t>
      </w:r>
      <w:r w:rsidR="0017003E" w:rsidRPr="00C941CC">
        <w:rPr>
          <w:rFonts w:ascii="Arial" w:hAnsi="Arial" w:cs="Arial"/>
          <w:sz w:val="24"/>
          <w:szCs w:val="24"/>
        </w:rPr>
        <w:t>therefore</w:t>
      </w:r>
      <w:r w:rsidR="006419EE" w:rsidRPr="00921F3B">
        <w:rPr>
          <w:rFonts w:ascii="Arial" w:hAnsi="Arial" w:cs="Arial"/>
          <w:sz w:val="24"/>
          <w:szCs w:val="24"/>
        </w:rPr>
        <w:t xml:space="preserve"> specific leadership styles are excellent tools in motivating the team you work with for all round effective outcomes</w:t>
      </w:r>
      <w:r w:rsidR="00896242" w:rsidRPr="00921F3B">
        <w:rPr>
          <w:rFonts w:ascii="Arial" w:hAnsi="Arial" w:cs="Arial"/>
          <w:sz w:val="24"/>
          <w:szCs w:val="24"/>
        </w:rPr>
        <w:t xml:space="preserve"> </w:t>
      </w:r>
      <w:r w:rsidR="006419EE" w:rsidRPr="00921F3B">
        <w:rPr>
          <w:rFonts w:ascii="Arial" w:hAnsi="Arial" w:cs="Arial"/>
          <w:sz w:val="24"/>
          <w:szCs w:val="24"/>
        </w:rPr>
        <w:t>(Blandford and Knowles,2009).</w:t>
      </w:r>
    </w:p>
    <w:p w14:paraId="6B70AC94" w14:textId="4CDB5278" w:rsidR="000415F9" w:rsidRPr="00921F3B" w:rsidRDefault="008F39B0" w:rsidP="00C27993">
      <w:pPr>
        <w:spacing w:line="360" w:lineRule="auto"/>
        <w:jc w:val="both"/>
        <w:rPr>
          <w:rFonts w:ascii="Arial" w:hAnsi="Arial" w:cs="Arial"/>
          <w:sz w:val="24"/>
          <w:szCs w:val="24"/>
        </w:rPr>
      </w:pPr>
      <w:r w:rsidRPr="00921F3B">
        <w:rPr>
          <w:rFonts w:ascii="Arial" w:hAnsi="Arial" w:cs="Arial"/>
          <w:sz w:val="24"/>
          <w:szCs w:val="24"/>
        </w:rPr>
        <w:t xml:space="preserve">We must also be mindful of Ray, Clegg and Stewart (in Storey,2005 cited in Distributed and shared Leadership,2008) who suggests that through implementing the Distributed leadership style into your workforce whom some of which would not have the knowledge and understanding of a </w:t>
      </w:r>
      <w:r w:rsidR="0072751B" w:rsidRPr="00921F3B">
        <w:rPr>
          <w:rFonts w:ascii="Arial" w:hAnsi="Arial" w:cs="Arial"/>
          <w:sz w:val="24"/>
          <w:szCs w:val="24"/>
        </w:rPr>
        <w:t>leaders’</w:t>
      </w:r>
      <w:r w:rsidRPr="00921F3B">
        <w:rPr>
          <w:rFonts w:ascii="Arial" w:hAnsi="Arial" w:cs="Arial"/>
          <w:sz w:val="24"/>
          <w:szCs w:val="24"/>
        </w:rPr>
        <w:t xml:space="preserve"> skills may cause a lack of respect for the </w:t>
      </w:r>
      <w:r w:rsidR="00600A16" w:rsidRPr="00921F3B">
        <w:rPr>
          <w:rFonts w:ascii="Arial" w:hAnsi="Arial" w:cs="Arial"/>
          <w:sz w:val="24"/>
          <w:szCs w:val="24"/>
        </w:rPr>
        <w:t xml:space="preserve">main leader and their </w:t>
      </w:r>
      <w:r w:rsidR="0072751B" w:rsidRPr="00921F3B">
        <w:rPr>
          <w:rFonts w:ascii="Arial" w:hAnsi="Arial" w:cs="Arial"/>
          <w:sz w:val="24"/>
          <w:szCs w:val="24"/>
        </w:rPr>
        <w:t>decision-making</w:t>
      </w:r>
      <w:r w:rsidR="00600A16" w:rsidRPr="00921F3B">
        <w:rPr>
          <w:rFonts w:ascii="Arial" w:hAnsi="Arial" w:cs="Arial"/>
          <w:sz w:val="24"/>
          <w:szCs w:val="24"/>
        </w:rPr>
        <w:t xml:space="preserve"> </w:t>
      </w:r>
      <w:r w:rsidR="00B625C4" w:rsidRPr="00921F3B">
        <w:rPr>
          <w:rFonts w:ascii="Arial" w:hAnsi="Arial" w:cs="Arial"/>
          <w:sz w:val="24"/>
          <w:szCs w:val="24"/>
        </w:rPr>
        <w:t>abilities</w:t>
      </w:r>
      <w:r w:rsidR="0017003E">
        <w:rPr>
          <w:rFonts w:ascii="Arial" w:hAnsi="Arial" w:cs="Arial"/>
          <w:sz w:val="24"/>
          <w:szCs w:val="24"/>
        </w:rPr>
        <w:t xml:space="preserve"> </w:t>
      </w:r>
      <w:r w:rsidR="00600A16" w:rsidRPr="00921F3B">
        <w:rPr>
          <w:rFonts w:ascii="Arial" w:hAnsi="Arial" w:cs="Arial"/>
          <w:sz w:val="24"/>
          <w:szCs w:val="24"/>
        </w:rPr>
        <w:t>(Collinson,2008).</w:t>
      </w:r>
      <w:r w:rsidRPr="00921F3B">
        <w:rPr>
          <w:rFonts w:ascii="Arial" w:hAnsi="Arial" w:cs="Arial"/>
          <w:sz w:val="24"/>
          <w:szCs w:val="24"/>
        </w:rPr>
        <w:t xml:space="preserve"> </w:t>
      </w:r>
    </w:p>
    <w:p w14:paraId="7AE9539C" w14:textId="77777777" w:rsidR="0017003E" w:rsidRDefault="00D26CB2" w:rsidP="00C27993">
      <w:pPr>
        <w:spacing w:line="360" w:lineRule="auto"/>
        <w:jc w:val="both"/>
        <w:rPr>
          <w:rFonts w:ascii="Arial" w:hAnsi="Arial" w:cs="Arial"/>
          <w:sz w:val="24"/>
          <w:szCs w:val="24"/>
        </w:rPr>
      </w:pPr>
      <w:r w:rsidRPr="00921F3B">
        <w:rPr>
          <w:rFonts w:ascii="Arial" w:hAnsi="Arial" w:cs="Arial"/>
          <w:sz w:val="24"/>
          <w:szCs w:val="24"/>
        </w:rPr>
        <w:t xml:space="preserve">Through this procedure I feel we all worked well as a team and increased our knowledge of policies and change to policies, new guidance from data protection and administering medication, we were all also able to provide appropriate evidence through handouts to inform colleagues of training and </w:t>
      </w:r>
      <w:r w:rsidR="0072751B" w:rsidRPr="00921F3B">
        <w:rPr>
          <w:rFonts w:ascii="Arial" w:hAnsi="Arial" w:cs="Arial"/>
          <w:sz w:val="24"/>
          <w:szCs w:val="24"/>
        </w:rPr>
        <w:t>guidance to aid our future practice</w:t>
      </w:r>
      <w:r w:rsidR="009233EE" w:rsidRPr="00921F3B">
        <w:rPr>
          <w:rFonts w:ascii="Arial" w:hAnsi="Arial" w:cs="Arial"/>
          <w:sz w:val="24"/>
          <w:szCs w:val="24"/>
        </w:rPr>
        <w:t>, which can be related to Tuckman’s theory</w:t>
      </w:r>
      <w:r w:rsidR="0017003E">
        <w:rPr>
          <w:rFonts w:ascii="Arial" w:hAnsi="Arial" w:cs="Arial"/>
          <w:sz w:val="24"/>
          <w:szCs w:val="24"/>
        </w:rPr>
        <w:t xml:space="preserve"> </w:t>
      </w:r>
      <w:r w:rsidR="009233EE" w:rsidRPr="00921F3B">
        <w:rPr>
          <w:rFonts w:ascii="Arial" w:hAnsi="Arial" w:cs="Arial"/>
          <w:sz w:val="24"/>
          <w:szCs w:val="24"/>
        </w:rPr>
        <w:t>(no date, cited in Business</w:t>
      </w:r>
      <w:r w:rsidR="000F4253" w:rsidRPr="00921F3B">
        <w:rPr>
          <w:rFonts w:ascii="Arial" w:hAnsi="Arial" w:cs="Arial"/>
          <w:sz w:val="24"/>
          <w:szCs w:val="24"/>
        </w:rPr>
        <w:t xml:space="preserve"> Communication process and product,2010) which states getting to the performing </w:t>
      </w:r>
      <w:r w:rsidR="00B625C4" w:rsidRPr="00921F3B">
        <w:rPr>
          <w:rFonts w:ascii="Arial" w:hAnsi="Arial" w:cs="Arial"/>
          <w:sz w:val="24"/>
          <w:szCs w:val="24"/>
        </w:rPr>
        <w:lastRenderedPageBreak/>
        <w:t>phase</w:t>
      </w:r>
      <w:r w:rsidR="000F4253" w:rsidRPr="00921F3B">
        <w:rPr>
          <w:rFonts w:ascii="Arial" w:hAnsi="Arial" w:cs="Arial"/>
          <w:sz w:val="24"/>
          <w:szCs w:val="24"/>
        </w:rPr>
        <w:t xml:space="preserve"> of the model suggests that as a team we worked out a working pace and understood what was expected of us, through being able to overcome issues(Guffey et al,2010). </w:t>
      </w:r>
    </w:p>
    <w:p w14:paraId="05825251" w14:textId="77777777" w:rsidR="0017003E" w:rsidRDefault="0017003E" w:rsidP="00C27993">
      <w:pPr>
        <w:spacing w:line="360" w:lineRule="auto"/>
        <w:jc w:val="both"/>
        <w:rPr>
          <w:rFonts w:ascii="Arial" w:hAnsi="Arial" w:cs="Arial"/>
          <w:sz w:val="24"/>
          <w:szCs w:val="24"/>
        </w:rPr>
      </w:pPr>
      <w:r>
        <w:rPr>
          <w:rFonts w:ascii="Arial" w:hAnsi="Arial" w:cs="Arial"/>
          <w:sz w:val="24"/>
          <w:szCs w:val="24"/>
        </w:rPr>
        <w:t xml:space="preserve">Yet I feel </w:t>
      </w:r>
      <w:r w:rsidR="0072751B" w:rsidRPr="00921F3B">
        <w:rPr>
          <w:rFonts w:ascii="Arial" w:hAnsi="Arial" w:cs="Arial"/>
          <w:sz w:val="24"/>
          <w:szCs w:val="24"/>
        </w:rPr>
        <w:t>conflict may have been forming due to lack of communication with regards to each other’s content of agenda topic due to the areas we are based</w:t>
      </w:r>
      <w:r w:rsidR="009233EE" w:rsidRPr="00921F3B">
        <w:rPr>
          <w:rFonts w:ascii="Arial" w:hAnsi="Arial" w:cs="Arial"/>
          <w:sz w:val="24"/>
          <w:szCs w:val="24"/>
        </w:rPr>
        <w:t>.</w:t>
      </w:r>
      <w:r w:rsidR="000F4253" w:rsidRPr="00921F3B">
        <w:rPr>
          <w:rFonts w:ascii="Arial" w:hAnsi="Arial" w:cs="Arial"/>
          <w:sz w:val="24"/>
          <w:szCs w:val="24"/>
        </w:rPr>
        <w:t xml:space="preserve"> Which reflects another part of Tuckman’s theory</w:t>
      </w:r>
      <w:r w:rsidR="00B625C4" w:rsidRPr="00921F3B">
        <w:rPr>
          <w:rFonts w:ascii="Arial" w:hAnsi="Arial" w:cs="Arial"/>
          <w:sz w:val="24"/>
          <w:szCs w:val="24"/>
        </w:rPr>
        <w:t xml:space="preserve"> </w:t>
      </w:r>
      <w:r w:rsidR="000F4253" w:rsidRPr="00921F3B">
        <w:rPr>
          <w:rFonts w:ascii="Arial" w:hAnsi="Arial" w:cs="Arial"/>
          <w:sz w:val="24"/>
          <w:szCs w:val="24"/>
        </w:rPr>
        <w:t xml:space="preserve">(no date, cited in Business Communication Process and Product,2010) which suggests that if </w:t>
      </w:r>
      <w:r w:rsidR="00840260" w:rsidRPr="00921F3B">
        <w:rPr>
          <w:rFonts w:ascii="Arial" w:hAnsi="Arial" w:cs="Arial"/>
          <w:sz w:val="24"/>
          <w:szCs w:val="24"/>
        </w:rPr>
        <w:t>practitioners job responsibilities are not made clear conflict could form, yet with the correct leader in place it is possible for storming to be avoided</w:t>
      </w:r>
      <w:r w:rsidR="00B625C4" w:rsidRPr="00921F3B">
        <w:rPr>
          <w:rFonts w:ascii="Arial" w:hAnsi="Arial" w:cs="Arial"/>
          <w:sz w:val="24"/>
          <w:szCs w:val="24"/>
        </w:rPr>
        <w:t xml:space="preserve"> </w:t>
      </w:r>
      <w:r w:rsidR="00840260" w:rsidRPr="00921F3B">
        <w:rPr>
          <w:rFonts w:ascii="Arial" w:hAnsi="Arial" w:cs="Arial"/>
          <w:sz w:val="24"/>
          <w:szCs w:val="24"/>
        </w:rPr>
        <w:t>(Guffey et al,2010).</w:t>
      </w:r>
      <w:r w:rsidR="00517B0C" w:rsidRPr="00921F3B">
        <w:rPr>
          <w:rFonts w:ascii="Arial" w:hAnsi="Arial" w:cs="Arial"/>
          <w:sz w:val="24"/>
          <w:szCs w:val="24"/>
        </w:rPr>
        <w:t xml:space="preserve"> </w:t>
      </w:r>
    </w:p>
    <w:p w14:paraId="25F2BE0F" w14:textId="3CD1691A" w:rsidR="00517B0C" w:rsidRPr="00921F3B" w:rsidRDefault="00517B0C" w:rsidP="00C27993">
      <w:pPr>
        <w:spacing w:line="360" w:lineRule="auto"/>
        <w:jc w:val="both"/>
        <w:rPr>
          <w:rFonts w:ascii="Arial" w:hAnsi="Arial" w:cs="Arial"/>
          <w:sz w:val="24"/>
          <w:szCs w:val="24"/>
        </w:rPr>
      </w:pPr>
      <w:r w:rsidRPr="00921F3B">
        <w:rPr>
          <w:rFonts w:ascii="Arial" w:hAnsi="Arial" w:cs="Arial"/>
          <w:sz w:val="24"/>
          <w:szCs w:val="24"/>
        </w:rPr>
        <w:t>It is crucial to have the</w:t>
      </w:r>
      <w:r w:rsidR="00757F82" w:rsidRPr="00921F3B">
        <w:rPr>
          <w:rFonts w:ascii="Arial" w:hAnsi="Arial" w:cs="Arial"/>
          <w:sz w:val="24"/>
          <w:szCs w:val="24"/>
        </w:rPr>
        <w:t xml:space="preserve"> correct communication skills in place</w:t>
      </w:r>
      <w:r w:rsidRPr="00921F3B">
        <w:rPr>
          <w:rFonts w:ascii="Arial" w:hAnsi="Arial" w:cs="Arial"/>
          <w:sz w:val="24"/>
          <w:szCs w:val="24"/>
        </w:rPr>
        <w:t xml:space="preserve"> as a leader to better deal with difficult situations such as conflict(O’Sullivan,2009). </w:t>
      </w:r>
      <w:r w:rsidR="00B625C4" w:rsidRPr="00921F3B">
        <w:rPr>
          <w:rFonts w:ascii="Arial" w:hAnsi="Arial" w:cs="Arial"/>
          <w:sz w:val="24"/>
          <w:szCs w:val="24"/>
        </w:rPr>
        <w:t>Overall as a group I feel we achieved valuable knowledge and experience for future practice, as I know myself as an individual would benefit from using a leadership style within my working practice</w:t>
      </w:r>
      <w:r w:rsidR="001726D5" w:rsidRPr="00921F3B">
        <w:rPr>
          <w:rFonts w:ascii="Arial" w:hAnsi="Arial" w:cs="Arial"/>
          <w:sz w:val="24"/>
          <w:szCs w:val="24"/>
        </w:rPr>
        <w:t>. Heller</w:t>
      </w:r>
      <w:r w:rsidRPr="00921F3B">
        <w:rPr>
          <w:rFonts w:ascii="Arial" w:hAnsi="Arial" w:cs="Arial"/>
          <w:sz w:val="24"/>
          <w:szCs w:val="24"/>
        </w:rPr>
        <w:t xml:space="preserve"> </w:t>
      </w:r>
      <w:r w:rsidR="001726D5" w:rsidRPr="00921F3B">
        <w:rPr>
          <w:rFonts w:ascii="Arial" w:hAnsi="Arial" w:cs="Arial"/>
          <w:sz w:val="24"/>
          <w:szCs w:val="24"/>
        </w:rPr>
        <w:t>(2000:154 cited in Leadership skills in the Early Years making a difference,2009) suggest</w:t>
      </w:r>
      <w:r w:rsidR="0017003E">
        <w:rPr>
          <w:rFonts w:ascii="Arial" w:hAnsi="Arial" w:cs="Arial"/>
          <w:sz w:val="24"/>
          <w:szCs w:val="24"/>
        </w:rPr>
        <w:t>s</w:t>
      </w:r>
      <w:r w:rsidR="001726D5" w:rsidRPr="00921F3B">
        <w:rPr>
          <w:rFonts w:ascii="Arial" w:hAnsi="Arial" w:cs="Arial"/>
          <w:sz w:val="24"/>
          <w:szCs w:val="24"/>
        </w:rPr>
        <w:t xml:space="preserve"> that a useful leadership style for making decisions would be consultative as you consider the opinion of others</w:t>
      </w:r>
      <w:r w:rsidR="00D0385C" w:rsidRPr="00921F3B">
        <w:rPr>
          <w:rFonts w:ascii="Arial" w:hAnsi="Arial" w:cs="Arial"/>
          <w:sz w:val="24"/>
          <w:szCs w:val="24"/>
        </w:rPr>
        <w:t xml:space="preserve"> and use that as part of your evidence before arriving at your final decision(O’Sullivan,2009).</w:t>
      </w:r>
    </w:p>
    <w:p w14:paraId="39908880" w14:textId="77777777" w:rsidR="0017003E" w:rsidRDefault="00517B0C" w:rsidP="00C27993">
      <w:pPr>
        <w:spacing w:line="360" w:lineRule="auto"/>
        <w:jc w:val="both"/>
        <w:rPr>
          <w:rFonts w:ascii="Arial" w:hAnsi="Arial" w:cs="Arial"/>
          <w:sz w:val="24"/>
          <w:szCs w:val="24"/>
        </w:rPr>
      </w:pPr>
      <w:r w:rsidRPr="00921F3B">
        <w:rPr>
          <w:rFonts w:ascii="Arial" w:hAnsi="Arial" w:cs="Arial"/>
          <w:sz w:val="24"/>
          <w:szCs w:val="24"/>
        </w:rPr>
        <w:t xml:space="preserve">In conclusion as an early </w:t>
      </w:r>
      <w:r w:rsidR="00493736" w:rsidRPr="00921F3B">
        <w:rPr>
          <w:rFonts w:ascii="Arial" w:hAnsi="Arial" w:cs="Arial"/>
          <w:sz w:val="24"/>
          <w:szCs w:val="24"/>
        </w:rPr>
        <w:t>year’s</w:t>
      </w:r>
      <w:r w:rsidRPr="00921F3B">
        <w:rPr>
          <w:rFonts w:ascii="Arial" w:hAnsi="Arial" w:cs="Arial"/>
          <w:sz w:val="24"/>
          <w:szCs w:val="24"/>
        </w:rPr>
        <w:t xml:space="preserve"> practitioner I feel some of the leadership style would not be beneficial to the early years sector as not all decisions are clear cut, which is the reason I would not implement the autocratic form of leadership style </w:t>
      </w:r>
      <w:r w:rsidR="00493736" w:rsidRPr="00921F3B">
        <w:rPr>
          <w:rFonts w:ascii="Arial" w:hAnsi="Arial" w:cs="Arial"/>
          <w:sz w:val="24"/>
          <w:szCs w:val="24"/>
        </w:rPr>
        <w:t>as it can be very extreme, where the leader has ultimate authority over their work force and decision making whether it be beneficial for all concerned or not, it can be useful in an important situation for a quick response, but it can also lead to a high loss of staff due to staff feeling worthless</w:t>
      </w:r>
      <w:r w:rsidR="0017003E">
        <w:rPr>
          <w:rFonts w:ascii="Arial" w:hAnsi="Arial" w:cs="Arial"/>
          <w:sz w:val="24"/>
          <w:szCs w:val="24"/>
        </w:rPr>
        <w:t xml:space="preserve"> </w:t>
      </w:r>
      <w:r w:rsidR="00493736" w:rsidRPr="00921F3B">
        <w:rPr>
          <w:rFonts w:ascii="Arial" w:hAnsi="Arial" w:cs="Arial"/>
          <w:sz w:val="24"/>
          <w:szCs w:val="24"/>
        </w:rPr>
        <w:t>(</w:t>
      </w:r>
      <w:r w:rsidR="008B7BC9" w:rsidRPr="00921F3B">
        <w:rPr>
          <w:rFonts w:ascii="Arial" w:hAnsi="Arial" w:cs="Arial"/>
          <w:sz w:val="24"/>
          <w:szCs w:val="24"/>
        </w:rPr>
        <w:t>Early years matter</w:t>
      </w:r>
      <w:r w:rsidR="00493736" w:rsidRPr="00921F3B">
        <w:rPr>
          <w:rFonts w:ascii="Arial" w:hAnsi="Arial" w:cs="Arial"/>
          <w:sz w:val="24"/>
          <w:szCs w:val="24"/>
        </w:rPr>
        <w:t>, no date).</w:t>
      </w:r>
      <w:r w:rsidR="009233EE" w:rsidRPr="00921F3B">
        <w:rPr>
          <w:rFonts w:ascii="Arial" w:hAnsi="Arial" w:cs="Arial"/>
          <w:sz w:val="24"/>
          <w:szCs w:val="24"/>
        </w:rPr>
        <w:t xml:space="preserve">  </w:t>
      </w:r>
    </w:p>
    <w:p w14:paraId="22661576" w14:textId="18B2C546" w:rsidR="00D26CB2" w:rsidRPr="00921F3B" w:rsidRDefault="005A21B3" w:rsidP="00C27993">
      <w:pPr>
        <w:spacing w:line="360" w:lineRule="auto"/>
        <w:jc w:val="both"/>
        <w:rPr>
          <w:rFonts w:ascii="Arial" w:hAnsi="Arial" w:cs="Arial"/>
          <w:sz w:val="24"/>
          <w:szCs w:val="24"/>
        </w:rPr>
      </w:pPr>
      <w:r w:rsidRPr="00921F3B">
        <w:rPr>
          <w:rFonts w:ascii="Arial" w:hAnsi="Arial" w:cs="Arial"/>
          <w:sz w:val="24"/>
          <w:szCs w:val="24"/>
        </w:rPr>
        <w:t>The reason I decided on the distributed leadership style is I feel it is beneficial for all employees at a setting to be aware of the running of the setting and of any changes that may occur, so they can conduct themselves according</w:t>
      </w:r>
      <w:r w:rsidR="00761D15" w:rsidRPr="00921F3B">
        <w:rPr>
          <w:rFonts w:ascii="Arial" w:hAnsi="Arial" w:cs="Arial"/>
          <w:sz w:val="24"/>
          <w:szCs w:val="24"/>
        </w:rPr>
        <w:t>ly when carrying out their role,</w:t>
      </w:r>
      <w:r w:rsidRPr="00921F3B">
        <w:rPr>
          <w:rFonts w:ascii="Arial" w:hAnsi="Arial" w:cs="Arial"/>
          <w:sz w:val="24"/>
          <w:szCs w:val="24"/>
        </w:rPr>
        <w:t xml:space="preserve"> while also being felt valued by voicing their opinions and ideas </w:t>
      </w:r>
      <w:r w:rsidR="00761D15" w:rsidRPr="00921F3B">
        <w:rPr>
          <w:rFonts w:ascii="Arial" w:hAnsi="Arial" w:cs="Arial"/>
          <w:sz w:val="24"/>
          <w:szCs w:val="24"/>
        </w:rPr>
        <w:t>in return having high job satisfaction which is almost identical to the democratic leadership style, which also leads to sharing of ideas and enhanced work ethic due to feeling valued and having a say in goals of the setting, which leads employees to then want to be part of an achieved outcome which they played a part in(Cherry, no date).</w:t>
      </w:r>
      <w:r w:rsidR="00B47C79" w:rsidRPr="00921F3B">
        <w:rPr>
          <w:rFonts w:ascii="Arial" w:hAnsi="Arial" w:cs="Arial"/>
          <w:sz w:val="24"/>
          <w:szCs w:val="24"/>
        </w:rPr>
        <w:t xml:space="preserve"> Yet this form of </w:t>
      </w:r>
      <w:r w:rsidR="00B47C79" w:rsidRPr="00921F3B">
        <w:rPr>
          <w:rFonts w:ascii="Arial" w:hAnsi="Arial" w:cs="Arial"/>
          <w:sz w:val="24"/>
          <w:szCs w:val="24"/>
        </w:rPr>
        <w:lastRenderedPageBreak/>
        <w:t xml:space="preserve">leadership also has some downfalls as when a decision needs to be reached, it can be awkward to control when there are so many differing views and opinions depending on your </w:t>
      </w:r>
      <w:r w:rsidR="0017003E" w:rsidRPr="00921F3B">
        <w:rPr>
          <w:rFonts w:ascii="Arial" w:hAnsi="Arial" w:cs="Arial"/>
          <w:sz w:val="24"/>
          <w:szCs w:val="24"/>
        </w:rPr>
        <w:t>teams’</w:t>
      </w:r>
      <w:r w:rsidR="00B47C79" w:rsidRPr="00921F3B">
        <w:rPr>
          <w:rFonts w:ascii="Arial" w:hAnsi="Arial" w:cs="Arial"/>
          <w:sz w:val="24"/>
          <w:szCs w:val="24"/>
        </w:rPr>
        <w:t xml:space="preserve"> traits and values through their </w:t>
      </w:r>
      <w:r w:rsidR="001C5B67" w:rsidRPr="00921F3B">
        <w:rPr>
          <w:rFonts w:ascii="Arial" w:hAnsi="Arial" w:cs="Arial"/>
          <w:sz w:val="24"/>
          <w:szCs w:val="24"/>
        </w:rPr>
        <w:t>experiences</w:t>
      </w:r>
      <w:r w:rsidR="00F353ED">
        <w:rPr>
          <w:rFonts w:ascii="Arial" w:hAnsi="Arial" w:cs="Arial"/>
          <w:sz w:val="24"/>
          <w:szCs w:val="24"/>
        </w:rPr>
        <w:t xml:space="preserve"> </w:t>
      </w:r>
      <w:r w:rsidR="001C5B67" w:rsidRPr="00921F3B">
        <w:rPr>
          <w:rFonts w:ascii="Arial" w:hAnsi="Arial" w:cs="Arial"/>
          <w:sz w:val="24"/>
          <w:szCs w:val="24"/>
        </w:rPr>
        <w:t>(Mindtools, no date).</w:t>
      </w:r>
      <w:r w:rsidR="00B47C79" w:rsidRPr="00921F3B">
        <w:rPr>
          <w:rFonts w:ascii="Arial" w:hAnsi="Arial" w:cs="Arial"/>
          <w:sz w:val="24"/>
          <w:szCs w:val="24"/>
        </w:rPr>
        <w:t xml:space="preserve">    </w:t>
      </w:r>
      <w:r w:rsidR="00761D15" w:rsidRPr="00921F3B">
        <w:rPr>
          <w:rFonts w:ascii="Arial" w:hAnsi="Arial" w:cs="Arial"/>
          <w:sz w:val="24"/>
          <w:szCs w:val="24"/>
        </w:rPr>
        <w:t xml:space="preserve"> </w:t>
      </w:r>
    </w:p>
    <w:p w14:paraId="6B15F7BF" w14:textId="2D9FAE5F" w:rsidR="002B6F04" w:rsidRPr="00921F3B" w:rsidRDefault="00A25945" w:rsidP="006F6EC0">
      <w:pPr>
        <w:spacing w:line="360" w:lineRule="auto"/>
        <w:jc w:val="both"/>
        <w:rPr>
          <w:rFonts w:ascii="Arial" w:hAnsi="Arial" w:cs="Arial"/>
          <w:sz w:val="24"/>
          <w:szCs w:val="24"/>
        </w:rPr>
      </w:pPr>
      <w:r w:rsidRPr="00921F3B">
        <w:rPr>
          <w:rFonts w:ascii="Arial" w:hAnsi="Arial" w:cs="Arial"/>
          <w:sz w:val="24"/>
          <w:szCs w:val="24"/>
        </w:rPr>
        <w:t xml:space="preserve"> </w:t>
      </w:r>
      <w:r w:rsidR="00F920C9" w:rsidRPr="00921F3B">
        <w:rPr>
          <w:rFonts w:ascii="Arial" w:hAnsi="Arial" w:cs="Arial"/>
          <w:sz w:val="24"/>
          <w:szCs w:val="24"/>
        </w:rPr>
        <w:t xml:space="preserve">    </w:t>
      </w:r>
      <w:r w:rsidR="005A32D8" w:rsidRPr="00921F3B">
        <w:rPr>
          <w:rFonts w:ascii="Arial" w:hAnsi="Arial" w:cs="Arial"/>
          <w:sz w:val="24"/>
          <w:szCs w:val="24"/>
        </w:rPr>
        <w:t xml:space="preserve"> </w:t>
      </w:r>
    </w:p>
    <w:p w14:paraId="00AC0E6D" w14:textId="77777777" w:rsidR="00223E5D" w:rsidRPr="00921F3B" w:rsidRDefault="00223E5D" w:rsidP="006F6EC0">
      <w:pPr>
        <w:spacing w:line="360" w:lineRule="auto"/>
        <w:jc w:val="both"/>
        <w:rPr>
          <w:rFonts w:ascii="Arial" w:hAnsi="Arial" w:cs="Arial"/>
          <w:sz w:val="24"/>
          <w:szCs w:val="24"/>
        </w:rPr>
      </w:pPr>
    </w:p>
    <w:p w14:paraId="20EAFDAD" w14:textId="77777777" w:rsidR="000625AE" w:rsidRPr="00921F3B" w:rsidRDefault="000625AE" w:rsidP="006F6EC0">
      <w:pPr>
        <w:spacing w:line="360" w:lineRule="auto"/>
        <w:jc w:val="both"/>
        <w:rPr>
          <w:rFonts w:ascii="Arial" w:hAnsi="Arial" w:cs="Arial"/>
          <w:sz w:val="24"/>
          <w:szCs w:val="24"/>
        </w:rPr>
      </w:pPr>
    </w:p>
    <w:p w14:paraId="40C58ED4" w14:textId="77777777" w:rsidR="000625AE" w:rsidRPr="00921F3B" w:rsidRDefault="000625AE" w:rsidP="006F6EC0">
      <w:pPr>
        <w:spacing w:line="360" w:lineRule="auto"/>
        <w:jc w:val="both"/>
        <w:rPr>
          <w:rFonts w:ascii="Arial" w:hAnsi="Arial" w:cs="Arial"/>
          <w:sz w:val="24"/>
          <w:szCs w:val="24"/>
        </w:rPr>
      </w:pPr>
    </w:p>
    <w:p w14:paraId="35DC948A" w14:textId="77777777" w:rsidR="000625AE" w:rsidRPr="00921F3B" w:rsidRDefault="000625AE" w:rsidP="006F6EC0">
      <w:pPr>
        <w:spacing w:line="360" w:lineRule="auto"/>
        <w:jc w:val="both"/>
        <w:rPr>
          <w:rFonts w:ascii="Arial" w:hAnsi="Arial" w:cs="Arial"/>
          <w:sz w:val="24"/>
          <w:szCs w:val="24"/>
        </w:rPr>
      </w:pPr>
    </w:p>
    <w:p w14:paraId="694AB449" w14:textId="77777777" w:rsidR="000625AE" w:rsidRPr="00921F3B" w:rsidRDefault="000625AE" w:rsidP="006F6EC0">
      <w:pPr>
        <w:spacing w:line="360" w:lineRule="auto"/>
        <w:jc w:val="both"/>
        <w:rPr>
          <w:rFonts w:ascii="Arial" w:hAnsi="Arial" w:cs="Arial"/>
          <w:sz w:val="24"/>
          <w:szCs w:val="24"/>
        </w:rPr>
      </w:pPr>
    </w:p>
    <w:p w14:paraId="0C99A8C5" w14:textId="77777777" w:rsidR="000625AE" w:rsidRPr="00921F3B" w:rsidRDefault="000625AE" w:rsidP="006F6EC0">
      <w:pPr>
        <w:spacing w:line="360" w:lineRule="auto"/>
        <w:jc w:val="both"/>
        <w:rPr>
          <w:rFonts w:ascii="Arial" w:hAnsi="Arial" w:cs="Arial"/>
          <w:sz w:val="24"/>
          <w:szCs w:val="24"/>
        </w:rPr>
      </w:pPr>
    </w:p>
    <w:p w14:paraId="3A9297F9" w14:textId="77777777" w:rsidR="000625AE" w:rsidRPr="00921F3B" w:rsidRDefault="000625AE" w:rsidP="006F6EC0">
      <w:pPr>
        <w:spacing w:line="360" w:lineRule="auto"/>
        <w:jc w:val="both"/>
        <w:rPr>
          <w:rFonts w:ascii="Arial" w:hAnsi="Arial" w:cs="Arial"/>
          <w:sz w:val="24"/>
          <w:szCs w:val="24"/>
        </w:rPr>
      </w:pPr>
    </w:p>
    <w:p w14:paraId="6B3EB624" w14:textId="77777777" w:rsidR="000625AE" w:rsidRPr="00921F3B" w:rsidRDefault="000625AE" w:rsidP="006F6EC0">
      <w:pPr>
        <w:spacing w:line="360" w:lineRule="auto"/>
        <w:jc w:val="both"/>
        <w:rPr>
          <w:rFonts w:ascii="Arial" w:hAnsi="Arial" w:cs="Arial"/>
          <w:sz w:val="24"/>
          <w:szCs w:val="24"/>
        </w:rPr>
      </w:pPr>
    </w:p>
    <w:p w14:paraId="59F3AEF4" w14:textId="77777777" w:rsidR="000625AE" w:rsidRPr="00921F3B" w:rsidRDefault="000625AE" w:rsidP="006F6EC0">
      <w:pPr>
        <w:spacing w:line="360" w:lineRule="auto"/>
        <w:jc w:val="both"/>
        <w:rPr>
          <w:rFonts w:ascii="Arial" w:hAnsi="Arial" w:cs="Arial"/>
          <w:sz w:val="24"/>
          <w:szCs w:val="24"/>
        </w:rPr>
      </w:pPr>
    </w:p>
    <w:p w14:paraId="0221B9F2" w14:textId="77777777" w:rsidR="000625AE" w:rsidRPr="00921F3B" w:rsidRDefault="000625AE" w:rsidP="006F6EC0">
      <w:pPr>
        <w:spacing w:line="360" w:lineRule="auto"/>
        <w:jc w:val="both"/>
        <w:rPr>
          <w:rFonts w:ascii="Arial" w:hAnsi="Arial" w:cs="Arial"/>
          <w:sz w:val="24"/>
          <w:szCs w:val="24"/>
        </w:rPr>
      </w:pPr>
    </w:p>
    <w:p w14:paraId="3A4C0E61" w14:textId="77777777" w:rsidR="000625AE" w:rsidRPr="00921F3B" w:rsidRDefault="000625AE" w:rsidP="006F6EC0">
      <w:pPr>
        <w:spacing w:line="360" w:lineRule="auto"/>
        <w:jc w:val="both"/>
        <w:rPr>
          <w:rFonts w:ascii="Arial" w:hAnsi="Arial" w:cs="Arial"/>
          <w:sz w:val="24"/>
          <w:szCs w:val="24"/>
        </w:rPr>
      </w:pPr>
    </w:p>
    <w:p w14:paraId="62A3FA74" w14:textId="77777777" w:rsidR="000625AE" w:rsidRPr="00921F3B" w:rsidRDefault="000625AE" w:rsidP="006F6EC0">
      <w:pPr>
        <w:spacing w:line="360" w:lineRule="auto"/>
        <w:jc w:val="both"/>
        <w:rPr>
          <w:rFonts w:ascii="Arial" w:hAnsi="Arial" w:cs="Arial"/>
          <w:sz w:val="24"/>
          <w:szCs w:val="24"/>
        </w:rPr>
      </w:pPr>
    </w:p>
    <w:p w14:paraId="1C8CE76A" w14:textId="77777777" w:rsidR="000625AE" w:rsidRPr="00921F3B" w:rsidRDefault="000625AE" w:rsidP="006F6EC0">
      <w:pPr>
        <w:spacing w:line="360" w:lineRule="auto"/>
        <w:jc w:val="both"/>
        <w:rPr>
          <w:rFonts w:ascii="Arial" w:hAnsi="Arial" w:cs="Arial"/>
          <w:sz w:val="24"/>
          <w:szCs w:val="24"/>
        </w:rPr>
      </w:pPr>
    </w:p>
    <w:p w14:paraId="67F13AE0" w14:textId="77777777" w:rsidR="000625AE" w:rsidRPr="00921F3B" w:rsidRDefault="000625AE" w:rsidP="006F6EC0">
      <w:pPr>
        <w:spacing w:line="360" w:lineRule="auto"/>
        <w:jc w:val="both"/>
        <w:rPr>
          <w:rFonts w:ascii="Arial" w:hAnsi="Arial" w:cs="Arial"/>
          <w:sz w:val="24"/>
          <w:szCs w:val="24"/>
        </w:rPr>
      </w:pPr>
    </w:p>
    <w:p w14:paraId="0E5B203A" w14:textId="77777777" w:rsidR="000625AE" w:rsidRPr="00921F3B" w:rsidRDefault="000625AE" w:rsidP="006F6EC0">
      <w:pPr>
        <w:spacing w:line="360" w:lineRule="auto"/>
        <w:jc w:val="both"/>
        <w:rPr>
          <w:rFonts w:ascii="Arial" w:hAnsi="Arial" w:cs="Arial"/>
          <w:sz w:val="24"/>
          <w:szCs w:val="24"/>
        </w:rPr>
      </w:pPr>
    </w:p>
    <w:p w14:paraId="68C4556E" w14:textId="77777777" w:rsidR="00F353ED" w:rsidRDefault="00F353ED" w:rsidP="006F6EC0">
      <w:pPr>
        <w:spacing w:line="360" w:lineRule="auto"/>
        <w:jc w:val="both"/>
        <w:rPr>
          <w:rFonts w:ascii="Arial" w:hAnsi="Arial" w:cs="Arial"/>
          <w:sz w:val="24"/>
          <w:szCs w:val="24"/>
        </w:rPr>
      </w:pPr>
    </w:p>
    <w:p w14:paraId="4F395A55" w14:textId="77777777" w:rsidR="00F353ED" w:rsidRDefault="00F353ED" w:rsidP="006F6EC0">
      <w:pPr>
        <w:spacing w:line="360" w:lineRule="auto"/>
        <w:jc w:val="both"/>
        <w:rPr>
          <w:rFonts w:ascii="Arial" w:hAnsi="Arial" w:cs="Arial"/>
          <w:sz w:val="24"/>
          <w:szCs w:val="24"/>
        </w:rPr>
      </w:pPr>
    </w:p>
    <w:p w14:paraId="28657BD9" w14:textId="77777777" w:rsidR="00F353ED" w:rsidRDefault="00F353ED" w:rsidP="006F6EC0">
      <w:pPr>
        <w:spacing w:line="360" w:lineRule="auto"/>
        <w:jc w:val="both"/>
        <w:rPr>
          <w:rFonts w:ascii="Arial" w:hAnsi="Arial" w:cs="Arial"/>
          <w:sz w:val="24"/>
          <w:szCs w:val="24"/>
        </w:rPr>
      </w:pPr>
    </w:p>
    <w:p w14:paraId="156E3859" w14:textId="77777777" w:rsidR="00F353ED" w:rsidRDefault="00F353ED" w:rsidP="006F6EC0">
      <w:pPr>
        <w:spacing w:line="360" w:lineRule="auto"/>
        <w:jc w:val="both"/>
        <w:rPr>
          <w:rFonts w:ascii="Arial" w:hAnsi="Arial" w:cs="Arial"/>
          <w:sz w:val="24"/>
          <w:szCs w:val="24"/>
        </w:rPr>
      </w:pPr>
    </w:p>
    <w:p w14:paraId="62018449" w14:textId="77777777" w:rsidR="00F353ED" w:rsidRDefault="00F353ED" w:rsidP="006F6EC0">
      <w:pPr>
        <w:spacing w:line="360" w:lineRule="auto"/>
        <w:jc w:val="both"/>
        <w:rPr>
          <w:rFonts w:ascii="Arial" w:hAnsi="Arial" w:cs="Arial"/>
          <w:sz w:val="24"/>
          <w:szCs w:val="24"/>
        </w:rPr>
      </w:pPr>
    </w:p>
    <w:p w14:paraId="33371849" w14:textId="0DE5B45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lastRenderedPageBreak/>
        <w:t>Aspire Leadership Team</w:t>
      </w:r>
      <w:r w:rsidR="0017003E">
        <w:rPr>
          <w:rFonts w:ascii="Arial" w:hAnsi="Arial" w:cs="Arial"/>
          <w:sz w:val="24"/>
          <w:szCs w:val="24"/>
        </w:rPr>
        <w:t xml:space="preserve"> </w:t>
      </w:r>
      <w:r w:rsidRPr="00921F3B">
        <w:rPr>
          <w:rFonts w:ascii="Arial" w:hAnsi="Arial" w:cs="Arial"/>
          <w:sz w:val="24"/>
          <w:szCs w:val="24"/>
        </w:rPr>
        <w:t xml:space="preserve">(no date) ‘Recognising Leadership Styles’ </w:t>
      </w:r>
      <w:hyperlink r:id="rId6" w:history="1">
        <w:r w:rsidRPr="00921F3B">
          <w:rPr>
            <w:rStyle w:val="Hyperlink"/>
            <w:rFonts w:ascii="Arial" w:hAnsi="Arial" w:cs="Arial"/>
            <w:sz w:val="24"/>
            <w:szCs w:val="24"/>
          </w:rPr>
          <w:t>http://aspiretrainingteam.co.uk</w:t>
        </w:r>
      </w:hyperlink>
      <w:r w:rsidRPr="00921F3B">
        <w:rPr>
          <w:rFonts w:ascii="Arial" w:hAnsi="Arial" w:cs="Arial"/>
          <w:sz w:val="24"/>
          <w:szCs w:val="24"/>
        </w:rPr>
        <w:t xml:space="preserve"> [Accessed:31</w:t>
      </w:r>
      <w:r w:rsidRPr="00921F3B">
        <w:rPr>
          <w:rFonts w:ascii="Arial" w:hAnsi="Arial" w:cs="Arial"/>
          <w:sz w:val="24"/>
          <w:szCs w:val="24"/>
          <w:vertAlign w:val="superscript"/>
        </w:rPr>
        <w:t>st</w:t>
      </w:r>
      <w:r w:rsidRPr="00921F3B">
        <w:rPr>
          <w:rFonts w:ascii="Arial" w:hAnsi="Arial" w:cs="Arial"/>
          <w:sz w:val="24"/>
          <w:szCs w:val="24"/>
        </w:rPr>
        <w:t xml:space="preserve"> January 2018].</w:t>
      </w:r>
    </w:p>
    <w:p w14:paraId="14C3B04E"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Blandford,S. and Knowles,C.(2009) Developing Professional Practice 0-7. Essex:Pearson Education Limited.</w:t>
      </w:r>
    </w:p>
    <w:p w14:paraId="324F4DE5"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Blandford,S. and Knowles,C.(2016) Developing Professional Practice 0-7.(2</w:t>
      </w:r>
      <w:r w:rsidRPr="00921F3B">
        <w:rPr>
          <w:rFonts w:ascii="Arial" w:hAnsi="Arial" w:cs="Arial"/>
          <w:sz w:val="24"/>
          <w:szCs w:val="24"/>
          <w:vertAlign w:val="superscript"/>
        </w:rPr>
        <w:t>nd</w:t>
      </w:r>
      <w:r w:rsidRPr="00921F3B">
        <w:rPr>
          <w:rFonts w:ascii="Arial" w:hAnsi="Arial" w:cs="Arial"/>
          <w:sz w:val="24"/>
          <w:szCs w:val="24"/>
        </w:rPr>
        <w:t xml:space="preserve"> ed).Oxon:Routledge.</w:t>
      </w:r>
    </w:p>
    <w:p w14:paraId="276C0E74"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Byers,E.,Daly,M. and Taylor,W.(2004) Early years Management in practice.Essex:Heinemann.</w:t>
      </w:r>
    </w:p>
    <w:p w14:paraId="77733DD2"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Cable,C.,Drury,R. and Millar,L.(2012) Extending Professional Practice in the Early Years.Milton Keynes:Open University.</w:t>
      </w:r>
    </w:p>
    <w:p w14:paraId="1B179EA6"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Canning,N. and Reed,M.(2012) Implementing Quality Improvement and change in the Early Years.London:Sage.</w:t>
      </w:r>
    </w:p>
    <w:p w14:paraId="742DF56F"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 xml:space="preserve"> Cherry,K.(2017) ‘What is Democratic leadership’ </w:t>
      </w:r>
      <w:hyperlink r:id="rId7" w:history="1">
        <w:r w:rsidRPr="00921F3B">
          <w:rPr>
            <w:rStyle w:val="Hyperlink"/>
            <w:rFonts w:ascii="Arial" w:hAnsi="Arial" w:cs="Arial"/>
            <w:sz w:val="24"/>
            <w:szCs w:val="24"/>
          </w:rPr>
          <w:t>http://www.verywell.com</w:t>
        </w:r>
      </w:hyperlink>
      <w:r w:rsidRPr="00921F3B">
        <w:rPr>
          <w:rFonts w:ascii="Arial" w:hAnsi="Arial" w:cs="Arial"/>
          <w:sz w:val="24"/>
          <w:szCs w:val="24"/>
        </w:rPr>
        <w:t xml:space="preserve"> [Accessed: 2</w:t>
      </w:r>
      <w:r w:rsidRPr="00921F3B">
        <w:rPr>
          <w:rFonts w:ascii="Arial" w:hAnsi="Arial" w:cs="Arial"/>
          <w:sz w:val="24"/>
          <w:szCs w:val="24"/>
          <w:vertAlign w:val="superscript"/>
        </w:rPr>
        <w:t>nd</w:t>
      </w:r>
      <w:r w:rsidRPr="00921F3B">
        <w:rPr>
          <w:rFonts w:ascii="Arial" w:hAnsi="Arial" w:cs="Arial"/>
          <w:sz w:val="24"/>
          <w:szCs w:val="24"/>
        </w:rPr>
        <w:t xml:space="preserve"> February 2018].</w:t>
      </w:r>
    </w:p>
    <w:p w14:paraId="222D86D5"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Collinson,D.(2008) Distributed and Shared Leadership.Lancaster:Inspire learning Ltd.</w:t>
      </w:r>
    </w:p>
    <w:p w14:paraId="04CE078A" w14:textId="77777777" w:rsidR="00921F3B" w:rsidRPr="00921F3B" w:rsidRDefault="00921F3B" w:rsidP="0017003E">
      <w:pPr>
        <w:spacing w:line="360" w:lineRule="auto"/>
        <w:rPr>
          <w:rFonts w:ascii="Arial" w:hAnsi="Arial" w:cs="Arial"/>
          <w:sz w:val="24"/>
          <w:szCs w:val="24"/>
        </w:rPr>
      </w:pPr>
      <w:r w:rsidRPr="00921F3B">
        <w:rPr>
          <w:rFonts w:ascii="Arial" w:hAnsi="Arial" w:cs="Arial"/>
          <w:sz w:val="24"/>
          <w:szCs w:val="24"/>
        </w:rPr>
        <w:t xml:space="preserve">[online] Available at: </w:t>
      </w:r>
      <w:hyperlink r:id="rId8" w:history="1">
        <w:r w:rsidRPr="00921F3B">
          <w:rPr>
            <w:rStyle w:val="Hyperlink"/>
            <w:rFonts w:ascii="Arial" w:hAnsi="Arial" w:cs="Arial"/>
            <w:sz w:val="24"/>
            <w:szCs w:val="24"/>
          </w:rPr>
          <w:t>http://www.Lancaster.ac.uk</w:t>
        </w:r>
      </w:hyperlink>
      <w:r w:rsidRPr="00921F3B">
        <w:rPr>
          <w:rFonts w:ascii="Arial" w:hAnsi="Arial" w:cs="Arial"/>
          <w:sz w:val="24"/>
          <w:szCs w:val="24"/>
        </w:rPr>
        <w:t xml:space="preserve">  [Accessed:4</w:t>
      </w:r>
      <w:r w:rsidRPr="00921F3B">
        <w:rPr>
          <w:rFonts w:ascii="Arial" w:hAnsi="Arial" w:cs="Arial"/>
          <w:sz w:val="24"/>
          <w:szCs w:val="24"/>
          <w:vertAlign w:val="superscript"/>
        </w:rPr>
        <w:t>th</w:t>
      </w:r>
      <w:r w:rsidRPr="00921F3B">
        <w:rPr>
          <w:rFonts w:ascii="Arial" w:hAnsi="Arial" w:cs="Arial"/>
          <w:sz w:val="24"/>
          <w:szCs w:val="24"/>
        </w:rPr>
        <w:t xml:space="preserve"> February 2018].</w:t>
      </w:r>
    </w:p>
    <w:p w14:paraId="479A553F" w14:textId="68F8B6B8"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Cowan,E.(2012)’Reframing early childhood leadership’, volume 37,issue 2,pp.42-48.</w:t>
      </w:r>
    </w:p>
    <w:p w14:paraId="3B13AB56" w14:textId="77777777" w:rsidR="00921F3B" w:rsidRPr="00921F3B" w:rsidRDefault="00921F3B" w:rsidP="0017003E">
      <w:pPr>
        <w:spacing w:line="360" w:lineRule="auto"/>
        <w:rPr>
          <w:rFonts w:ascii="Arial" w:hAnsi="Arial" w:cs="Arial"/>
          <w:sz w:val="24"/>
          <w:szCs w:val="24"/>
        </w:rPr>
      </w:pPr>
      <w:r w:rsidRPr="00921F3B">
        <w:rPr>
          <w:rFonts w:ascii="Arial" w:hAnsi="Arial" w:cs="Arial"/>
          <w:sz w:val="24"/>
          <w:szCs w:val="24"/>
        </w:rPr>
        <w:t>Available at: Moodle  [Accessed:22</w:t>
      </w:r>
      <w:r w:rsidRPr="00921F3B">
        <w:rPr>
          <w:rFonts w:ascii="Arial" w:hAnsi="Arial" w:cs="Arial"/>
          <w:sz w:val="24"/>
          <w:szCs w:val="24"/>
          <w:vertAlign w:val="superscript"/>
        </w:rPr>
        <w:t>nd</w:t>
      </w:r>
      <w:r w:rsidRPr="00921F3B">
        <w:rPr>
          <w:rFonts w:ascii="Arial" w:hAnsi="Arial" w:cs="Arial"/>
          <w:sz w:val="24"/>
          <w:szCs w:val="24"/>
        </w:rPr>
        <w:t xml:space="preserve"> January 2018].</w:t>
      </w:r>
    </w:p>
    <w:p w14:paraId="06C530C0" w14:textId="5CF758CB"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Davis,G.and Ryder,G.(2016) Leading in Early Childhood.London:Sage.</w:t>
      </w:r>
    </w:p>
    <w:p w14:paraId="55EBE794"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 xml:space="preserve">Early years matter(no date)’Leadership: Leadership for higher education’ </w:t>
      </w:r>
      <w:hyperlink r:id="rId9" w:history="1">
        <w:r w:rsidRPr="00921F3B">
          <w:rPr>
            <w:rStyle w:val="Hyperlink"/>
            <w:rFonts w:ascii="Arial" w:hAnsi="Arial" w:cs="Arial"/>
            <w:sz w:val="24"/>
            <w:szCs w:val="24"/>
          </w:rPr>
          <w:t>www.Ifhe.ac.uk</w:t>
        </w:r>
      </w:hyperlink>
      <w:r w:rsidRPr="00921F3B">
        <w:rPr>
          <w:rFonts w:ascii="Arial" w:hAnsi="Arial" w:cs="Arial"/>
          <w:sz w:val="24"/>
          <w:szCs w:val="24"/>
        </w:rPr>
        <w:t xml:space="preserve"> [Accessed:25</w:t>
      </w:r>
      <w:r w:rsidRPr="00921F3B">
        <w:rPr>
          <w:rFonts w:ascii="Arial" w:hAnsi="Arial" w:cs="Arial"/>
          <w:sz w:val="24"/>
          <w:szCs w:val="24"/>
          <w:vertAlign w:val="superscript"/>
        </w:rPr>
        <w:t>th</w:t>
      </w:r>
      <w:r w:rsidRPr="00921F3B">
        <w:rPr>
          <w:rFonts w:ascii="Arial" w:hAnsi="Arial" w:cs="Arial"/>
          <w:sz w:val="24"/>
          <w:szCs w:val="24"/>
        </w:rPr>
        <w:t xml:space="preserve"> January 2018]. </w:t>
      </w:r>
    </w:p>
    <w:p w14:paraId="126C1F00" w14:textId="71828602" w:rsidR="00921F3B" w:rsidRDefault="00CB6574" w:rsidP="0017003E">
      <w:pPr>
        <w:spacing w:line="360" w:lineRule="auto"/>
        <w:rPr>
          <w:rFonts w:ascii="Arial" w:hAnsi="Arial" w:cs="Arial"/>
          <w:sz w:val="24"/>
          <w:szCs w:val="24"/>
        </w:rPr>
      </w:pPr>
      <w:r w:rsidRPr="00921F3B">
        <w:rPr>
          <w:rFonts w:ascii="Arial" w:hAnsi="Arial" w:cs="Arial"/>
          <w:sz w:val="24"/>
          <w:szCs w:val="24"/>
        </w:rPr>
        <w:t xml:space="preserve">Guffey,M.E.,Rhodes,K.and Rogin,P.(2010) Business Communication Process and Product.Toronto:Nelson Education Ltd.  </w:t>
      </w:r>
      <w:r w:rsidR="00921F3B" w:rsidRPr="00921F3B">
        <w:rPr>
          <w:rFonts w:ascii="Arial" w:hAnsi="Arial" w:cs="Arial"/>
          <w:sz w:val="24"/>
          <w:szCs w:val="24"/>
        </w:rPr>
        <w:t xml:space="preserve">[online] Available at: </w:t>
      </w:r>
      <w:hyperlink r:id="rId10" w:history="1">
        <w:r w:rsidR="00921F3B" w:rsidRPr="00921F3B">
          <w:rPr>
            <w:rStyle w:val="Hyperlink"/>
            <w:rFonts w:ascii="Arial" w:hAnsi="Arial" w:cs="Arial"/>
            <w:sz w:val="24"/>
            <w:szCs w:val="24"/>
          </w:rPr>
          <w:t>http://www.googlebooks.com</w:t>
        </w:r>
      </w:hyperlink>
      <w:r w:rsidR="00921F3B" w:rsidRPr="00921F3B">
        <w:rPr>
          <w:rFonts w:ascii="Arial" w:hAnsi="Arial" w:cs="Arial"/>
          <w:sz w:val="24"/>
          <w:szCs w:val="24"/>
        </w:rPr>
        <w:t xml:space="preserve"> [Accessed:2</w:t>
      </w:r>
      <w:r w:rsidR="00921F3B" w:rsidRPr="00921F3B">
        <w:rPr>
          <w:rFonts w:ascii="Arial" w:hAnsi="Arial" w:cs="Arial"/>
          <w:sz w:val="24"/>
          <w:szCs w:val="24"/>
          <w:vertAlign w:val="superscript"/>
        </w:rPr>
        <w:t>nd</w:t>
      </w:r>
      <w:r w:rsidR="00921F3B" w:rsidRPr="00921F3B">
        <w:rPr>
          <w:rFonts w:ascii="Arial" w:hAnsi="Arial" w:cs="Arial"/>
          <w:sz w:val="24"/>
          <w:szCs w:val="24"/>
        </w:rPr>
        <w:t xml:space="preserve"> February 2018].</w:t>
      </w:r>
    </w:p>
    <w:p w14:paraId="2601879B" w14:textId="5B274DDE" w:rsidR="00C27993" w:rsidRDefault="00C27993" w:rsidP="0017003E">
      <w:pPr>
        <w:spacing w:line="360" w:lineRule="auto"/>
        <w:rPr>
          <w:rFonts w:ascii="Arial" w:hAnsi="Arial" w:cs="Arial"/>
          <w:sz w:val="24"/>
          <w:szCs w:val="24"/>
        </w:rPr>
      </w:pPr>
    </w:p>
    <w:p w14:paraId="0DE316AB" w14:textId="77777777" w:rsidR="00C27993" w:rsidRPr="00921F3B" w:rsidRDefault="00C27993" w:rsidP="0017003E">
      <w:pPr>
        <w:spacing w:line="360" w:lineRule="auto"/>
        <w:rPr>
          <w:rFonts w:ascii="Arial" w:hAnsi="Arial" w:cs="Arial"/>
          <w:sz w:val="24"/>
          <w:szCs w:val="24"/>
        </w:rPr>
      </w:pPr>
    </w:p>
    <w:p w14:paraId="0A07DA4B" w14:textId="1126338C" w:rsidR="00921F3B" w:rsidRPr="00921F3B" w:rsidRDefault="00CB6574" w:rsidP="0017003E">
      <w:pPr>
        <w:spacing w:line="360" w:lineRule="auto"/>
        <w:rPr>
          <w:rFonts w:ascii="Arial" w:hAnsi="Arial" w:cs="Arial"/>
          <w:sz w:val="24"/>
          <w:szCs w:val="24"/>
        </w:rPr>
      </w:pPr>
      <w:r w:rsidRPr="00921F3B">
        <w:rPr>
          <w:rFonts w:ascii="Arial" w:hAnsi="Arial" w:cs="Arial"/>
          <w:sz w:val="24"/>
          <w:szCs w:val="24"/>
        </w:rPr>
        <w:lastRenderedPageBreak/>
        <w:t>Hallet,E.(2013)’We all share common vision and Passion’,Early Years professionals reflect upon their leadership of practice’,</w:t>
      </w:r>
      <w:r w:rsidRPr="00921F3B">
        <w:rPr>
          <w:rFonts w:ascii="Arial" w:hAnsi="Arial" w:cs="Arial"/>
          <w:i/>
          <w:sz w:val="24"/>
          <w:szCs w:val="24"/>
        </w:rPr>
        <w:t>Journal of Early childhood research</w:t>
      </w:r>
      <w:r w:rsidRPr="00921F3B">
        <w:rPr>
          <w:rFonts w:ascii="Arial" w:hAnsi="Arial" w:cs="Arial"/>
          <w:sz w:val="24"/>
          <w:szCs w:val="24"/>
        </w:rPr>
        <w:t xml:space="preserve">,volume11,Issue3,pp.312-325. </w:t>
      </w:r>
      <w:r w:rsidR="00C27993">
        <w:rPr>
          <w:rFonts w:ascii="Arial" w:hAnsi="Arial" w:cs="Arial"/>
          <w:sz w:val="24"/>
          <w:szCs w:val="24"/>
        </w:rPr>
        <w:t xml:space="preserve">Available at: Moodle  </w:t>
      </w:r>
      <w:r w:rsidR="00921F3B" w:rsidRPr="00921F3B">
        <w:rPr>
          <w:rFonts w:ascii="Arial" w:hAnsi="Arial" w:cs="Arial"/>
          <w:sz w:val="24"/>
          <w:szCs w:val="24"/>
        </w:rPr>
        <w:t>[Accessed:January 2018].</w:t>
      </w:r>
    </w:p>
    <w:p w14:paraId="4514146F" w14:textId="1BAA8247" w:rsidR="00921F3B" w:rsidRPr="00921F3B" w:rsidRDefault="00CB6574" w:rsidP="0017003E">
      <w:pPr>
        <w:spacing w:line="360" w:lineRule="auto"/>
        <w:rPr>
          <w:rFonts w:ascii="Arial" w:hAnsi="Arial" w:cs="Arial"/>
          <w:sz w:val="24"/>
          <w:szCs w:val="24"/>
        </w:rPr>
      </w:pPr>
      <w:r w:rsidRPr="00921F3B">
        <w:rPr>
          <w:rFonts w:ascii="Arial" w:hAnsi="Arial" w:cs="Arial"/>
          <w:sz w:val="24"/>
          <w:szCs w:val="24"/>
        </w:rPr>
        <w:t>Jain,S. and Sharma,M.K.(2013)’Leadership Management:Principles,Models and Theories’,volume3,Issue3,pp.309-318.</w:t>
      </w:r>
      <w:r w:rsidR="00921F3B" w:rsidRPr="00921F3B">
        <w:rPr>
          <w:rFonts w:ascii="Arial" w:hAnsi="Arial" w:cs="Arial"/>
          <w:sz w:val="24"/>
          <w:szCs w:val="24"/>
        </w:rPr>
        <w:t xml:space="preserve">Available at: </w:t>
      </w:r>
      <w:hyperlink r:id="rId11" w:history="1">
        <w:r w:rsidR="00921F3B" w:rsidRPr="00921F3B">
          <w:rPr>
            <w:rStyle w:val="Hyperlink"/>
            <w:rFonts w:ascii="Arial" w:hAnsi="Arial" w:cs="Arial"/>
            <w:sz w:val="24"/>
            <w:szCs w:val="24"/>
          </w:rPr>
          <w:t>http://www.Google.com</w:t>
        </w:r>
      </w:hyperlink>
      <w:r w:rsidR="00921F3B" w:rsidRPr="00921F3B">
        <w:rPr>
          <w:rFonts w:ascii="Arial" w:hAnsi="Arial" w:cs="Arial"/>
          <w:sz w:val="24"/>
          <w:szCs w:val="24"/>
        </w:rPr>
        <w:t xml:space="preserve">  [Accessed:28</w:t>
      </w:r>
      <w:r w:rsidR="00921F3B" w:rsidRPr="00921F3B">
        <w:rPr>
          <w:rFonts w:ascii="Arial" w:hAnsi="Arial" w:cs="Arial"/>
          <w:sz w:val="24"/>
          <w:szCs w:val="24"/>
          <w:vertAlign w:val="superscript"/>
        </w:rPr>
        <w:t>th</w:t>
      </w:r>
      <w:r w:rsidR="00921F3B" w:rsidRPr="00921F3B">
        <w:rPr>
          <w:rFonts w:ascii="Arial" w:hAnsi="Arial" w:cs="Arial"/>
          <w:sz w:val="24"/>
          <w:szCs w:val="24"/>
        </w:rPr>
        <w:t xml:space="preserve"> January 2018].</w:t>
      </w:r>
    </w:p>
    <w:p w14:paraId="53318AEE"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 xml:space="preserve">Johnson,R. (no date) ‘5 different types of leadership styles’ </w:t>
      </w:r>
      <w:hyperlink r:id="rId12" w:history="1">
        <w:r w:rsidRPr="00921F3B">
          <w:rPr>
            <w:rStyle w:val="Hyperlink"/>
            <w:rFonts w:ascii="Arial" w:hAnsi="Arial" w:cs="Arial"/>
            <w:sz w:val="24"/>
            <w:szCs w:val="24"/>
          </w:rPr>
          <w:t>http://smallbuisness.chron.com</w:t>
        </w:r>
      </w:hyperlink>
      <w:r w:rsidRPr="00921F3B">
        <w:rPr>
          <w:rFonts w:ascii="Arial" w:hAnsi="Arial" w:cs="Arial"/>
          <w:sz w:val="24"/>
          <w:szCs w:val="24"/>
        </w:rPr>
        <w:t xml:space="preserve"> [Accessed:30</w:t>
      </w:r>
      <w:r w:rsidRPr="00921F3B">
        <w:rPr>
          <w:rFonts w:ascii="Arial" w:hAnsi="Arial" w:cs="Arial"/>
          <w:sz w:val="24"/>
          <w:szCs w:val="24"/>
          <w:vertAlign w:val="superscript"/>
        </w:rPr>
        <w:t>th</w:t>
      </w:r>
      <w:r w:rsidRPr="00921F3B">
        <w:rPr>
          <w:rFonts w:ascii="Arial" w:hAnsi="Arial" w:cs="Arial"/>
          <w:sz w:val="24"/>
          <w:szCs w:val="24"/>
        </w:rPr>
        <w:t xml:space="preserve"> January 2018].</w:t>
      </w:r>
    </w:p>
    <w:p w14:paraId="2EABB7D6"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Macalpine,A.,McCall,C.and Williams,S.(2003) School Leadership:Leading and Managing staff through challenging times.York:Optimus Publishing.</w:t>
      </w:r>
    </w:p>
    <w:p w14:paraId="0CB84B63"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Macleod-Brudenell,I. (2004) Advanced Early Years care and Education.Oxford:Heinemann.</w:t>
      </w:r>
    </w:p>
    <w:p w14:paraId="1530C2C0" w14:textId="37559B5A"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Management Training and Leadership Training</w:t>
      </w:r>
      <w:r w:rsidR="0017003E">
        <w:rPr>
          <w:rFonts w:ascii="Arial" w:hAnsi="Arial" w:cs="Arial"/>
          <w:sz w:val="24"/>
          <w:szCs w:val="24"/>
        </w:rPr>
        <w:t xml:space="preserve"> </w:t>
      </w:r>
      <w:r w:rsidRPr="00921F3B">
        <w:rPr>
          <w:rFonts w:ascii="Arial" w:hAnsi="Arial" w:cs="Arial"/>
          <w:sz w:val="24"/>
          <w:szCs w:val="24"/>
        </w:rPr>
        <w:t xml:space="preserve">(no date) ‘Core Leadership Theories: learning the foundations of leadership’ </w:t>
      </w:r>
      <w:hyperlink r:id="rId13" w:history="1">
        <w:r w:rsidRPr="00921F3B">
          <w:rPr>
            <w:rStyle w:val="Hyperlink"/>
            <w:rFonts w:ascii="Arial" w:hAnsi="Arial" w:cs="Arial"/>
            <w:sz w:val="24"/>
            <w:szCs w:val="24"/>
          </w:rPr>
          <w:t>http://mindtools.com</w:t>
        </w:r>
      </w:hyperlink>
      <w:r w:rsidRPr="00921F3B">
        <w:rPr>
          <w:rFonts w:ascii="Arial" w:hAnsi="Arial" w:cs="Arial"/>
          <w:sz w:val="24"/>
          <w:szCs w:val="24"/>
        </w:rPr>
        <w:t xml:space="preserve"> [Accessed: 1</w:t>
      </w:r>
      <w:r w:rsidRPr="00921F3B">
        <w:rPr>
          <w:rFonts w:ascii="Arial" w:hAnsi="Arial" w:cs="Arial"/>
          <w:sz w:val="24"/>
          <w:szCs w:val="24"/>
          <w:vertAlign w:val="superscript"/>
        </w:rPr>
        <w:t>st</w:t>
      </w:r>
      <w:r w:rsidRPr="00921F3B">
        <w:rPr>
          <w:rFonts w:ascii="Arial" w:hAnsi="Arial" w:cs="Arial"/>
          <w:sz w:val="24"/>
          <w:szCs w:val="24"/>
        </w:rPr>
        <w:t xml:space="preserve"> February 2018].</w:t>
      </w:r>
    </w:p>
    <w:p w14:paraId="0AABF28E" w14:textId="211E16C9"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Richie,C.(2015) Callenge and change for the Early Years workforce:</w:t>
      </w:r>
      <w:r w:rsidR="0017003E">
        <w:rPr>
          <w:rFonts w:ascii="Arial" w:hAnsi="Arial" w:cs="Arial"/>
          <w:sz w:val="24"/>
          <w:szCs w:val="24"/>
        </w:rPr>
        <w:t xml:space="preserve"> </w:t>
      </w:r>
      <w:r w:rsidRPr="00921F3B">
        <w:rPr>
          <w:rFonts w:ascii="Arial" w:hAnsi="Arial" w:cs="Arial"/>
          <w:sz w:val="24"/>
          <w:szCs w:val="24"/>
        </w:rPr>
        <w:t>working with children from birth to 8.Oxon:Routledge.</w:t>
      </w:r>
    </w:p>
    <w:p w14:paraId="0184EAE9" w14:textId="77777777" w:rsidR="00CB6574" w:rsidRPr="00921F3B" w:rsidRDefault="00CB6574" w:rsidP="0017003E">
      <w:pPr>
        <w:spacing w:line="360" w:lineRule="auto"/>
        <w:rPr>
          <w:rFonts w:ascii="Arial" w:hAnsi="Arial" w:cs="Arial"/>
          <w:sz w:val="24"/>
          <w:szCs w:val="24"/>
        </w:rPr>
      </w:pPr>
      <w:r w:rsidRPr="00921F3B">
        <w:rPr>
          <w:rFonts w:ascii="Arial" w:hAnsi="Arial" w:cs="Arial"/>
          <w:sz w:val="24"/>
          <w:szCs w:val="24"/>
        </w:rPr>
        <w:t xml:space="preserve">Timperley,H.S.(2005)’Developing theory from practice’ </w:t>
      </w:r>
      <w:r w:rsidRPr="00921F3B">
        <w:rPr>
          <w:rFonts w:ascii="Arial" w:hAnsi="Arial" w:cs="Arial"/>
          <w:i/>
          <w:sz w:val="24"/>
          <w:szCs w:val="24"/>
        </w:rPr>
        <w:t>Distributed leadership</w:t>
      </w:r>
      <w:r w:rsidRPr="00921F3B">
        <w:rPr>
          <w:rFonts w:ascii="Arial" w:hAnsi="Arial" w:cs="Arial"/>
          <w:sz w:val="24"/>
          <w:szCs w:val="24"/>
        </w:rPr>
        <w:t xml:space="preserve">,volume 00. [online]. Available at: </w:t>
      </w:r>
      <w:hyperlink r:id="rId14" w:history="1">
        <w:r w:rsidRPr="00921F3B">
          <w:rPr>
            <w:rStyle w:val="Hyperlink"/>
            <w:rFonts w:ascii="Arial" w:hAnsi="Arial" w:cs="Arial"/>
            <w:sz w:val="24"/>
            <w:szCs w:val="24"/>
          </w:rPr>
          <w:t>http://faculty.education.illinois.edu/westbury/timperley</w:t>
        </w:r>
      </w:hyperlink>
      <w:r w:rsidRPr="00921F3B">
        <w:rPr>
          <w:rFonts w:ascii="Arial" w:hAnsi="Arial" w:cs="Arial"/>
          <w:sz w:val="24"/>
          <w:szCs w:val="24"/>
        </w:rPr>
        <w:t xml:space="preserve"> [Accessed:22nd January 2018].</w:t>
      </w:r>
    </w:p>
    <w:sectPr w:rsidR="00CB6574" w:rsidRPr="00921F3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87C11A" w14:textId="77777777" w:rsidR="000F1736" w:rsidRDefault="000F1736" w:rsidP="00D60BE8">
      <w:pPr>
        <w:spacing w:after="0" w:line="240" w:lineRule="auto"/>
      </w:pPr>
      <w:r>
        <w:separator/>
      </w:r>
    </w:p>
  </w:endnote>
  <w:endnote w:type="continuationSeparator" w:id="0">
    <w:p w14:paraId="4D214595" w14:textId="77777777" w:rsidR="000F1736" w:rsidRDefault="000F1736" w:rsidP="00D60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7603452"/>
      <w:docPartObj>
        <w:docPartGallery w:val="Page Numbers (Bottom of Page)"/>
        <w:docPartUnique/>
      </w:docPartObj>
    </w:sdtPr>
    <w:sdtEndPr>
      <w:rPr>
        <w:noProof/>
      </w:rPr>
    </w:sdtEndPr>
    <w:sdtContent>
      <w:p w14:paraId="2F0EC336" w14:textId="66F01370" w:rsidR="00761D15" w:rsidRDefault="00761D15">
        <w:pPr>
          <w:pStyle w:val="Footer"/>
        </w:pPr>
        <w:r>
          <w:t xml:space="preserve">                                                                                                                                                                                   </w:t>
        </w:r>
        <w:r>
          <w:fldChar w:fldCharType="begin"/>
        </w:r>
        <w:r>
          <w:instrText xml:space="preserve"> PAGE   \* MERGEFORMAT </w:instrText>
        </w:r>
        <w:r>
          <w:fldChar w:fldCharType="separate"/>
        </w:r>
        <w:r w:rsidR="0080208D">
          <w:rPr>
            <w:noProof/>
          </w:rPr>
          <w:t>4</w:t>
        </w:r>
        <w:r>
          <w:rPr>
            <w:noProof/>
          </w:rPr>
          <w:fldChar w:fldCharType="end"/>
        </w:r>
      </w:p>
    </w:sdtContent>
  </w:sdt>
  <w:p w14:paraId="1D4BC0AA" w14:textId="77777777" w:rsidR="00761D15" w:rsidRDefault="00761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BD3858" w14:textId="77777777" w:rsidR="000F1736" w:rsidRDefault="000F1736" w:rsidP="00D60BE8">
      <w:pPr>
        <w:spacing w:after="0" w:line="240" w:lineRule="auto"/>
      </w:pPr>
      <w:r>
        <w:separator/>
      </w:r>
    </w:p>
  </w:footnote>
  <w:footnote w:type="continuationSeparator" w:id="0">
    <w:p w14:paraId="0F1F5107" w14:textId="77777777" w:rsidR="000F1736" w:rsidRDefault="000F1736" w:rsidP="00D60B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6E99FD" w14:textId="77777777" w:rsidR="00761D15" w:rsidRDefault="00761D15">
    <w:pPr>
      <w:pStyle w:val="Header"/>
    </w:pPr>
    <w:r>
      <w:t>EAEE6001                                                                                                                                                   0402457</w:t>
    </w:r>
  </w:p>
  <w:p w14:paraId="591636E1" w14:textId="77777777" w:rsidR="00761D15" w:rsidRDefault="00761D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BE8"/>
    <w:rsid w:val="00006B2E"/>
    <w:rsid w:val="0003123A"/>
    <w:rsid w:val="000415F9"/>
    <w:rsid w:val="000625AE"/>
    <w:rsid w:val="00083EA2"/>
    <w:rsid w:val="00091CF3"/>
    <w:rsid w:val="00093D54"/>
    <w:rsid w:val="000A1D48"/>
    <w:rsid w:val="000D4807"/>
    <w:rsid w:val="000F1736"/>
    <w:rsid w:val="000F4253"/>
    <w:rsid w:val="00112F19"/>
    <w:rsid w:val="001243CF"/>
    <w:rsid w:val="0015193E"/>
    <w:rsid w:val="001624EC"/>
    <w:rsid w:val="0017003E"/>
    <w:rsid w:val="001726D5"/>
    <w:rsid w:val="001B4AD0"/>
    <w:rsid w:val="001C4C94"/>
    <w:rsid w:val="001C5B67"/>
    <w:rsid w:val="001D0BBF"/>
    <w:rsid w:val="001E05A2"/>
    <w:rsid w:val="001E513D"/>
    <w:rsid w:val="001E5DC4"/>
    <w:rsid w:val="001F082E"/>
    <w:rsid w:val="001F4953"/>
    <w:rsid w:val="00221007"/>
    <w:rsid w:val="0022140B"/>
    <w:rsid w:val="00223E5D"/>
    <w:rsid w:val="00224576"/>
    <w:rsid w:val="00272AB6"/>
    <w:rsid w:val="00272BEB"/>
    <w:rsid w:val="00277E33"/>
    <w:rsid w:val="00297A1E"/>
    <w:rsid w:val="002B6F04"/>
    <w:rsid w:val="002F7BDD"/>
    <w:rsid w:val="0030028D"/>
    <w:rsid w:val="00344799"/>
    <w:rsid w:val="003D78FE"/>
    <w:rsid w:val="003E3536"/>
    <w:rsid w:val="00465ED8"/>
    <w:rsid w:val="00492C3F"/>
    <w:rsid w:val="00493736"/>
    <w:rsid w:val="00494931"/>
    <w:rsid w:val="004A0E7E"/>
    <w:rsid w:val="004E164D"/>
    <w:rsid w:val="004E460D"/>
    <w:rsid w:val="00501BDA"/>
    <w:rsid w:val="00517B0C"/>
    <w:rsid w:val="0056360D"/>
    <w:rsid w:val="005A21B3"/>
    <w:rsid w:val="005A32D8"/>
    <w:rsid w:val="005C1A5C"/>
    <w:rsid w:val="005D6BFF"/>
    <w:rsid w:val="005E3B83"/>
    <w:rsid w:val="005E6600"/>
    <w:rsid w:val="00600A16"/>
    <w:rsid w:val="00601BDF"/>
    <w:rsid w:val="00603E38"/>
    <w:rsid w:val="00606F63"/>
    <w:rsid w:val="00610199"/>
    <w:rsid w:val="00635CA4"/>
    <w:rsid w:val="006419EE"/>
    <w:rsid w:val="00697CD1"/>
    <w:rsid w:val="006B0A24"/>
    <w:rsid w:val="006C322E"/>
    <w:rsid w:val="006F6EC0"/>
    <w:rsid w:val="0071103A"/>
    <w:rsid w:val="007264BD"/>
    <w:rsid w:val="0072751B"/>
    <w:rsid w:val="00736964"/>
    <w:rsid w:val="0074785C"/>
    <w:rsid w:val="00757F82"/>
    <w:rsid w:val="00761D15"/>
    <w:rsid w:val="00766A66"/>
    <w:rsid w:val="007951A1"/>
    <w:rsid w:val="007F193C"/>
    <w:rsid w:val="0080208D"/>
    <w:rsid w:val="00840260"/>
    <w:rsid w:val="00850F84"/>
    <w:rsid w:val="008609BE"/>
    <w:rsid w:val="00896242"/>
    <w:rsid w:val="008B7BC9"/>
    <w:rsid w:val="008F39B0"/>
    <w:rsid w:val="0091164B"/>
    <w:rsid w:val="00921F3B"/>
    <w:rsid w:val="009233EE"/>
    <w:rsid w:val="009C5A8A"/>
    <w:rsid w:val="009C7F83"/>
    <w:rsid w:val="00A25945"/>
    <w:rsid w:val="00A25C59"/>
    <w:rsid w:val="00A53E27"/>
    <w:rsid w:val="00A61ECA"/>
    <w:rsid w:val="00AC73AA"/>
    <w:rsid w:val="00AD27BC"/>
    <w:rsid w:val="00B25B53"/>
    <w:rsid w:val="00B47C79"/>
    <w:rsid w:val="00B53067"/>
    <w:rsid w:val="00B57A22"/>
    <w:rsid w:val="00B625C4"/>
    <w:rsid w:val="00B65AC6"/>
    <w:rsid w:val="00B705D2"/>
    <w:rsid w:val="00B82325"/>
    <w:rsid w:val="00B92B57"/>
    <w:rsid w:val="00BA7788"/>
    <w:rsid w:val="00BD00C2"/>
    <w:rsid w:val="00BE757B"/>
    <w:rsid w:val="00C22BEE"/>
    <w:rsid w:val="00C27993"/>
    <w:rsid w:val="00C323F6"/>
    <w:rsid w:val="00C34435"/>
    <w:rsid w:val="00C35FB9"/>
    <w:rsid w:val="00C66AD9"/>
    <w:rsid w:val="00C941CC"/>
    <w:rsid w:val="00CB6574"/>
    <w:rsid w:val="00CE541A"/>
    <w:rsid w:val="00CF463F"/>
    <w:rsid w:val="00D0385C"/>
    <w:rsid w:val="00D26CB2"/>
    <w:rsid w:val="00D60BE8"/>
    <w:rsid w:val="00D7468F"/>
    <w:rsid w:val="00E31C6D"/>
    <w:rsid w:val="00E344E1"/>
    <w:rsid w:val="00E471D8"/>
    <w:rsid w:val="00E56282"/>
    <w:rsid w:val="00E74D64"/>
    <w:rsid w:val="00ED692D"/>
    <w:rsid w:val="00EF7B0E"/>
    <w:rsid w:val="00F00DCD"/>
    <w:rsid w:val="00F353ED"/>
    <w:rsid w:val="00F514E8"/>
    <w:rsid w:val="00F55062"/>
    <w:rsid w:val="00F920C9"/>
    <w:rsid w:val="00FC502A"/>
    <w:rsid w:val="00FD1FD7"/>
    <w:rsid w:val="00FD4E6E"/>
    <w:rsid w:val="00FE6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7B86D"/>
  <w15:chartTrackingRefBased/>
  <w15:docId w15:val="{FACBD3EE-3542-4640-8BAE-4B31A8420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B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BE8"/>
  </w:style>
  <w:style w:type="paragraph" w:styleId="Footer">
    <w:name w:val="footer"/>
    <w:basedOn w:val="Normal"/>
    <w:link w:val="FooterChar"/>
    <w:uiPriority w:val="99"/>
    <w:unhideWhenUsed/>
    <w:rsid w:val="00D60B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BE8"/>
  </w:style>
  <w:style w:type="character" w:styleId="Hyperlink">
    <w:name w:val="Hyperlink"/>
    <w:basedOn w:val="DefaultParagraphFont"/>
    <w:uiPriority w:val="99"/>
    <w:unhideWhenUsed/>
    <w:rsid w:val="0030028D"/>
    <w:rPr>
      <w:color w:val="0563C1" w:themeColor="hyperlink"/>
      <w:u w:val="single"/>
    </w:rPr>
  </w:style>
  <w:style w:type="character" w:styleId="UnresolvedMention">
    <w:name w:val="Unresolved Mention"/>
    <w:basedOn w:val="DefaultParagraphFont"/>
    <w:uiPriority w:val="99"/>
    <w:semiHidden/>
    <w:unhideWhenUsed/>
    <w:rsid w:val="0030028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ncaster.ac.uk" TargetMode="External"/><Relationship Id="rId13" Type="http://schemas.openxmlformats.org/officeDocument/2006/relationships/hyperlink" Target="http://mindtools.com"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verywell.com" TargetMode="External"/><Relationship Id="rId12" Type="http://schemas.openxmlformats.org/officeDocument/2006/relationships/hyperlink" Target="http://smallbuisness.chron.com"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aspiretrainingteam.co.uk" TargetMode="External"/><Relationship Id="rId11" Type="http://schemas.openxmlformats.org/officeDocument/2006/relationships/hyperlink" Target="http://www.Google.com"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www.googlebooks.com" TargetMode="External"/><Relationship Id="rId4" Type="http://schemas.openxmlformats.org/officeDocument/2006/relationships/footnotes" Target="footnotes.xml"/><Relationship Id="rId9" Type="http://schemas.openxmlformats.org/officeDocument/2006/relationships/hyperlink" Target="http://www.Ifhe.ac.uk" TargetMode="External"/><Relationship Id="rId14" Type="http://schemas.openxmlformats.org/officeDocument/2006/relationships/hyperlink" Target="http://faculty.education.illinois.edu/westbury/timperl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2648</Words>
  <Characters>15094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Allen</dc:creator>
  <cp:keywords/>
  <dc:description/>
  <cp:lastModifiedBy>sophie Allen</cp:lastModifiedBy>
  <cp:revision>3</cp:revision>
  <dcterms:created xsi:type="dcterms:W3CDTF">2018-02-05T10:23:00Z</dcterms:created>
  <dcterms:modified xsi:type="dcterms:W3CDTF">2018-02-05T10:25:00Z</dcterms:modified>
</cp:coreProperties>
</file>