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084E9" w14:textId="4662C02E" w:rsidR="00B75F30" w:rsidRDefault="00B75F30">
      <w:pPr>
        <w:rPr>
          <w:rFonts w:ascii="Times New Roman" w:hAnsi="Times New Roman" w:cs="Times New Roman"/>
          <w:sz w:val="32"/>
          <w:szCs w:val="32"/>
          <w:lang w:val="en-US"/>
        </w:rPr>
      </w:pPr>
      <w:r>
        <w:rPr>
          <w:rFonts w:ascii="Times New Roman" w:hAnsi="Times New Roman" w:cs="Times New Roman"/>
          <w:sz w:val="32"/>
          <w:szCs w:val="32"/>
          <w:lang w:val="en-US"/>
        </w:rPr>
        <w:t xml:space="preserve">    </w:t>
      </w:r>
    </w:p>
    <w:p w14:paraId="5573728F" w14:textId="48FECD96" w:rsidR="00B75F30" w:rsidRDefault="00B75F30">
      <w:pPr>
        <w:rPr>
          <w:rFonts w:ascii="Times New Roman" w:hAnsi="Times New Roman" w:cs="Times New Roman"/>
          <w:sz w:val="32"/>
          <w:szCs w:val="32"/>
          <w:lang w:val="en-US"/>
        </w:rPr>
      </w:pPr>
    </w:p>
    <w:p w14:paraId="7221D412" w14:textId="16D1BBEA" w:rsidR="00B75F30" w:rsidRDefault="00B75F30">
      <w:pPr>
        <w:rPr>
          <w:rFonts w:ascii="Times New Roman" w:hAnsi="Times New Roman" w:cs="Times New Roman"/>
          <w:sz w:val="32"/>
          <w:szCs w:val="32"/>
          <w:lang w:val="en-US"/>
        </w:rPr>
      </w:pPr>
    </w:p>
    <w:p w14:paraId="0722BFC7" w14:textId="5B23D882" w:rsidR="00B75F30" w:rsidRDefault="00B75F30">
      <w:pPr>
        <w:rPr>
          <w:rFonts w:ascii="Times New Roman" w:hAnsi="Times New Roman" w:cs="Times New Roman"/>
          <w:sz w:val="32"/>
          <w:szCs w:val="32"/>
          <w:lang w:val="en-US"/>
        </w:rPr>
      </w:pPr>
    </w:p>
    <w:p w14:paraId="0935DB4E" w14:textId="24B79CD4" w:rsidR="00B75F30" w:rsidRPr="00B75F30" w:rsidRDefault="00B75F30">
      <w:pPr>
        <w:rPr>
          <w:rFonts w:ascii="Times New Roman" w:hAnsi="Times New Roman" w:cs="Times New Roman"/>
          <w:b/>
          <w:sz w:val="32"/>
          <w:szCs w:val="32"/>
          <w:lang w:val="en-US"/>
        </w:rPr>
      </w:pPr>
      <w:r w:rsidRPr="00B75F30">
        <w:rPr>
          <w:rFonts w:ascii="Times New Roman" w:hAnsi="Times New Roman" w:cs="Times New Roman"/>
          <w:b/>
          <w:sz w:val="32"/>
          <w:szCs w:val="32"/>
          <w:lang w:val="en-US"/>
        </w:rPr>
        <w:t xml:space="preserve">                       </w:t>
      </w:r>
      <w:r w:rsidR="00D83F96">
        <w:rPr>
          <w:rFonts w:ascii="Times New Roman" w:hAnsi="Times New Roman" w:cs="Times New Roman"/>
          <w:b/>
          <w:sz w:val="32"/>
          <w:szCs w:val="32"/>
          <w:lang w:val="en-US"/>
        </w:rPr>
        <w:t xml:space="preserve">    </w:t>
      </w:r>
      <w:bookmarkStart w:id="0" w:name="_GoBack"/>
      <w:bookmarkEnd w:id="0"/>
      <w:r w:rsidRPr="00B75F30">
        <w:rPr>
          <w:rFonts w:ascii="Times New Roman" w:hAnsi="Times New Roman" w:cs="Times New Roman"/>
          <w:b/>
          <w:sz w:val="32"/>
          <w:szCs w:val="32"/>
          <w:lang w:val="en-US"/>
        </w:rPr>
        <w:t>Global Business Environment</w:t>
      </w:r>
    </w:p>
    <w:p w14:paraId="7669B372" w14:textId="77777777" w:rsidR="00B75F30" w:rsidRDefault="00B75F30">
      <w:pPr>
        <w:rPr>
          <w:rFonts w:ascii="Times New Roman" w:hAnsi="Times New Roman" w:cs="Times New Roman"/>
          <w:sz w:val="32"/>
          <w:szCs w:val="32"/>
          <w:lang w:val="en-US"/>
        </w:rPr>
      </w:pPr>
    </w:p>
    <w:p w14:paraId="0986B1BC" w14:textId="77777777" w:rsidR="00B75F30" w:rsidRDefault="00B75F30">
      <w:pPr>
        <w:rPr>
          <w:rFonts w:ascii="Times New Roman" w:hAnsi="Times New Roman" w:cs="Times New Roman"/>
          <w:sz w:val="32"/>
          <w:szCs w:val="32"/>
        </w:rPr>
      </w:pPr>
    </w:p>
    <w:p w14:paraId="7CEBEE82" w14:textId="472A8CA7" w:rsidR="00C10E35" w:rsidRPr="00B75F30" w:rsidRDefault="00B75F30">
      <w:pPr>
        <w:rPr>
          <w:rFonts w:ascii="Times New Roman" w:hAnsi="Times New Roman" w:cs="Times New Roman"/>
          <w:b/>
          <w:sz w:val="32"/>
          <w:szCs w:val="32"/>
        </w:rPr>
      </w:pPr>
      <w:r>
        <w:rPr>
          <w:rFonts w:ascii="Times New Roman" w:hAnsi="Times New Roman" w:cs="Times New Roman"/>
          <w:sz w:val="32"/>
          <w:szCs w:val="32"/>
          <w:lang w:val="en-US"/>
        </w:rPr>
        <w:t xml:space="preserve">     </w:t>
      </w:r>
      <w:r w:rsidRPr="00B75F30">
        <w:rPr>
          <w:rFonts w:ascii="Times New Roman" w:hAnsi="Times New Roman" w:cs="Times New Roman"/>
          <w:b/>
          <w:sz w:val="32"/>
          <w:szCs w:val="32"/>
        </w:rPr>
        <w:t>Assessment 1 Environmental Analysis of Automobile Industry</w:t>
      </w:r>
    </w:p>
    <w:p w14:paraId="50EBA891" w14:textId="7BAEA5A7" w:rsidR="00741814" w:rsidRDefault="00741814">
      <w:pPr>
        <w:rPr>
          <w:rFonts w:ascii="Times New Roman" w:hAnsi="Times New Roman" w:cs="Times New Roman"/>
          <w:sz w:val="24"/>
          <w:szCs w:val="24"/>
        </w:rPr>
      </w:pPr>
    </w:p>
    <w:p w14:paraId="7615F5D8" w14:textId="43855B2D" w:rsidR="00741814" w:rsidRDefault="00741814">
      <w:pPr>
        <w:rPr>
          <w:rFonts w:ascii="Times New Roman" w:hAnsi="Times New Roman" w:cs="Times New Roman"/>
          <w:sz w:val="24"/>
          <w:szCs w:val="24"/>
        </w:rPr>
      </w:pPr>
    </w:p>
    <w:p w14:paraId="6E07A2FD" w14:textId="3604B55A" w:rsidR="00741814" w:rsidRDefault="00741814">
      <w:pPr>
        <w:rPr>
          <w:rFonts w:ascii="Times New Roman" w:hAnsi="Times New Roman" w:cs="Times New Roman"/>
          <w:sz w:val="24"/>
          <w:szCs w:val="24"/>
        </w:rPr>
      </w:pPr>
    </w:p>
    <w:p w14:paraId="6DAE17D5" w14:textId="071CB0F0" w:rsidR="00741814" w:rsidRPr="00D83F96" w:rsidRDefault="00D83F96">
      <w:pPr>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Pr="00D83F96">
        <w:rPr>
          <w:rFonts w:ascii="Times New Roman" w:hAnsi="Times New Roman" w:cs="Times New Roman"/>
          <w:sz w:val="32"/>
          <w:szCs w:val="32"/>
          <w:lang w:val="en-US"/>
        </w:rPr>
        <w:t xml:space="preserve">Galina </w:t>
      </w:r>
      <w:proofErr w:type="spellStart"/>
      <w:r w:rsidRPr="00D83F96">
        <w:rPr>
          <w:rFonts w:ascii="Times New Roman" w:hAnsi="Times New Roman" w:cs="Times New Roman"/>
          <w:sz w:val="32"/>
          <w:szCs w:val="32"/>
          <w:lang w:val="en-US"/>
        </w:rPr>
        <w:t>Rais</w:t>
      </w:r>
      <w:proofErr w:type="spellEnd"/>
      <w:r w:rsidRPr="00D83F96">
        <w:rPr>
          <w:rFonts w:ascii="Times New Roman" w:hAnsi="Times New Roman" w:cs="Times New Roman"/>
          <w:sz w:val="32"/>
          <w:szCs w:val="32"/>
          <w:lang w:val="en-US"/>
        </w:rPr>
        <w:t xml:space="preserve"> ID: (2020307)</w:t>
      </w:r>
    </w:p>
    <w:p w14:paraId="7035D426" w14:textId="5C18B9D4" w:rsidR="00741814" w:rsidRDefault="00741814">
      <w:pPr>
        <w:rPr>
          <w:rFonts w:ascii="Times New Roman" w:hAnsi="Times New Roman" w:cs="Times New Roman"/>
          <w:sz w:val="24"/>
          <w:szCs w:val="24"/>
        </w:rPr>
      </w:pPr>
    </w:p>
    <w:p w14:paraId="3B9DD5F4" w14:textId="3125C69C" w:rsidR="00741814" w:rsidRDefault="00741814">
      <w:pPr>
        <w:rPr>
          <w:rFonts w:ascii="Times New Roman" w:hAnsi="Times New Roman" w:cs="Times New Roman"/>
          <w:sz w:val="24"/>
          <w:szCs w:val="24"/>
        </w:rPr>
      </w:pPr>
    </w:p>
    <w:p w14:paraId="114127C4" w14:textId="0B9F3C8F" w:rsidR="00741814" w:rsidRDefault="00741814">
      <w:pPr>
        <w:rPr>
          <w:rFonts w:ascii="Times New Roman" w:hAnsi="Times New Roman" w:cs="Times New Roman"/>
          <w:sz w:val="24"/>
          <w:szCs w:val="24"/>
        </w:rPr>
      </w:pPr>
    </w:p>
    <w:p w14:paraId="76E2EFD2" w14:textId="7B173C21" w:rsidR="00741814" w:rsidRDefault="00741814">
      <w:pPr>
        <w:rPr>
          <w:rFonts w:ascii="Times New Roman" w:hAnsi="Times New Roman" w:cs="Times New Roman"/>
          <w:sz w:val="24"/>
          <w:szCs w:val="24"/>
        </w:rPr>
      </w:pPr>
    </w:p>
    <w:p w14:paraId="456AAD1B" w14:textId="287FCD09" w:rsidR="00741814" w:rsidRDefault="00741814">
      <w:pPr>
        <w:rPr>
          <w:rFonts w:ascii="Times New Roman" w:hAnsi="Times New Roman" w:cs="Times New Roman"/>
          <w:sz w:val="24"/>
          <w:szCs w:val="24"/>
        </w:rPr>
      </w:pPr>
    </w:p>
    <w:p w14:paraId="49E99F25" w14:textId="228B3638" w:rsidR="00741814" w:rsidRDefault="00741814">
      <w:pPr>
        <w:rPr>
          <w:rFonts w:ascii="Times New Roman" w:hAnsi="Times New Roman" w:cs="Times New Roman"/>
          <w:sz w:val="24"/>
          <w:szCs w:val="24"/>
        </w:rPr>
      </w:pPr>
    </w:p>
    <w:p w14:paraId="51ABCBC6" w14:textId="46B54511" w:rsidR="00741814" w:rsidRDefault="00741814">
      <w:pPr>
        <w:rPr>
          <w:rFonts w:ascii="Times New Roman" w:hAnsi="Times New Roman" w:cs="Times New Roman"/>
          <w:sz w:val="24"/>
          <w:szCs w:val="24"/>
        </w:rPr>
      </w:pPr>
    </w:p>
    <w:p w14:paraId="33278AB9" w14:textId="0F01A41E" w:rsidR="00741814" w:rsidRDefault="00741814">
      <w:pPr>
        <w:rPr>
          <w:rFonts w:ascii="Times New Roman" w:hAnsi="Times New Roman" w:cs="Times New Roman"/>
          <w:sz w:val="24"/>
          <w:szCs w:val="24"/>
        </w:rPr>
      </w:pPr>
    </w:p>
    <w:p w14:paraId="4D01BC42" w14:textId="56A01401" w:rsidR="00741814" w:rsidRDefault="00741814">
      <w:pPr>
        <w:rPr>
          <w:rFonts w:ascii="Times New Roman" w:hAnsi="Times New Roman" w:cs="Times New Roman"/>
          <w:sz w:val="24"/>
          <w:szCs w:val="24"/>
        </w:rPr>
      </w:pPr>
    </w:p>
    <w:p w14:paraId="562C5702" w14:textId="7E12D019" w:rsidR="00741814" w:rsidRDefault="00741814">
      <w:pPr>
        <w:rPr>
          <w:rFonts w:ascii="Times New Roman" w:hAnsi="Times New Roman" w:cs="Times New Roman"/>
          <w:sz w:val="24"/>
          <w:szCs w:val="24"/>
        </w:rPr>
      </w:pPr>
    </w:p>
    <w:p w14:paraId="32C65042" w14:textId="7D01D382" w:rsidR="00741814" w:rsidRDefault="00741814">
      <w:pPr>
        <w:rPr>
          <w:rFonts w:ascii="Times New Roman" w:hAnsi="Times New Roman" w:cs="Times New Roman"/>
          <w:sz w:val="24"/>
          <w:szCs w:val="24"/>
        </w:rPr>
      </w:pPr>
    </w:p>
    <w:p w14:paraId="4A1C12C5" w14:textId="3208E2D0" w:rsidR="00741814" w:rsidRDefault="00741814">
      <w:pPr>
        <w:rPr>
          <w:rFonts w:ascii="Times New Roman" w:hAnsi="Times New Roman" w:cs="Times New Roman"/>
          <w:sz w:val="24"/>
          <w:szCs w:val="24"/>
        </w:rPr>
      </w:pPr>
    </w:p>
    <w:p w14:paraId="19F217D6" w14:textId="77893126" w:rsidR="00741814" w:rsidRDefault="00741814">
      <w:pPr>
        <w:rPr>
          <w:rFonts w:ascii="Times New Roman" w:hAnsi="Times New Roman" w:cs="Times New Roman"/>
          <w:sz w:val="24"/>
          <w:szCs w:val="24"/>
        </w:rPr>
      </w:pPr>
    </w:p>
    <w:p w14:paraId="652F78C9" w14:textId="6939AC21" w:rsidR="00741814" w:rsidRDefault="00741814">
      <w:pPr>
        <w:rPr>
          <w:rFonts w:ascii="Times New Roman" w:hAnsi="Times New Roman" w:cs="Times New Roman"/>
          <w:sz w:val="24"/>
          <w:szCs w:val="24"/>
        </w:rPr>
      </w:pPr>
    </w:p>
    <w:p w14:paraId="648D6A84" w14:textId="203C45D0" w:rsidR="00741814" w:rsidRDefault="00741814">
      <w:pPr>
        <w:rPr>
          <w:rFonts w:ascii="Times New Roman" w:hAnsi="Times New Roman" w:cs="Times New Roman"/>
          <w:sz w:val="24"/>
          <w:szCs w:val="24"/>
        </w:rPr>
      </w:pPr>
    </w:p>
    <w:p w14:paraId="434EF9B4" w14:textId="47CE509F" w:rsidR="00741814" w:rsidRDefault="00741814">
      <w:pPr>
        <w:rPr>
          <w:rFonts w:ascii="Times New Roman" w:hAnsi="Times New Roman" w:cs="Times New Roman"/>
          <w:sz w:val="24"/>
          <w:szCs w:val="24"/>
        </w:rPr>
      </w:pPr>
    </w:p>
    <w:p w14:paraId="124C049F" w14:textId="095A0E6C" w:rsidR="00741814" w:rsidRDefault="00741814">
      <w:pPr>
        <w:rPr>
          <w:rFonts w:ascii="Times New Roman" w:hAnsi="Times New Roman" w:cs="Times New Roman"/>
          <w:sz w:val="24"/>
          <w:szCs w:val="24"/>
        </w:rPr>
      </w:pPr>
    </w:p>
    <w:p w14:paraId="5EE803B9" w14:textId="05E3BCC8" w:rsidR="00741814" w:rsidRDefault="00741814">
      <w:pPr>
        <w:rPr>
          <w:rFonts w:ascii="Times New Roman" w:hAnsi="Times New Roman" w:cs="Times New Roman"/>
          <w:sz w:val="24"/>
          <w:szCs w:val="24"/>
        </w:rPr>
      </w:pPr>
    </w:p>
    <w:p w14:paraId="0CCDFFB4" w14:textId="55D754F6" w:rsidR="00741814" w:rsidRDefault="00741814">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PK"/>
        </w:rPr>
        <w:id w:val="-790744745"/>
        <w:docPartObj>
          <w:docPartGallery w:val="Table of Contents"/>
          <w:docPartUnique/>
        </w:docPartObj>
      </w:sdtPr>
      <w:sdtEndPr>
        <w:rPr>
          <w:b/>
          <w:bCs/>
          <w:noProof/>
        </w:rPr>
      </w:sdtEndPr>
      <w:sdtContent>
        <w:p w14:paraId="5A3D759E" w14:textId="78E083EC" w:rsidR="00AF1B7F" w:rsidRDefault="00AF1B7F">
          <w:pPr>
            <w:pStyle w:val="TOCHeading"/>
          </w:pPr>
          <w:r>
            <w:t>Contents</w:t>
          </w:r>
        </w:p>
        <w:p w14:paraId="5BCE0E91" w14:textId="597BBAD2" w:rsidR="00A052B9" w:rsidRDefault="00AF1B7F">
          <w:pPr>
            <w:pStyle w:val="TOC1"/>
            <w:tabs>
              <w:tab w:val="left" w:pos="440"/>
              <w:tab w:val="right" w:leader="dot" w:pos="9016"/>
            </w:tabs>
            <w:rPr>
              <w:rFonts w:eastAsiaTheme="minorEastAsia"/>
              <w:noProof/>
              <w:lang w:eastAsia="en-PK"/>
            </w:rPr>
          </w:pPr>
          <w:r>
            <w:rPr>
              <w:b/>
              <w:bCs/>
              <w:noProof/>
            </w:rPr>
            <w:fldChar w:fldCharType="begin"/>
          </w:r>
          <w:r>
            <w:rPr>
              <w:b/>
              <w:bCs/>
              <w:noProof/>
            </w:rPr>
            <w:instrText xml:space="preserve"> TOC \o "1-3" \h \z \u </w:instrText>
          </w:r>
          <w:r>
            <w:rPr>
              <w:b/>
              <w:bCs/>
              <w:noProof/>
            </w:rPr>
            <w:fldChar w:fldCharType="separate"/>
          </w:r>
          <w:hyperlink w:anchor="_Toc88560018" w:history="1">
            <w:r w:rsidR="00A052B9" w:rsidRPr="00A82E05">
              <w:rPr>
                <w:rStyle w:val="Hyperlink"/>
                <w:rFonts w:ascii="Times New Roman" w:hAnsi="Times New Roman" w:cs="Times New Roman"/>
                <w:noProof/>
                <w:lang w:val="en-US"/>
              </w:rPr>
              <w:t>1.</w:t>
            </w:r>
            <w:r w:rsidR="00A052B9">
              <w:rPr>
                <w:rFonts w:eastAsiaTheme="minorEastAsia"/>
                <w:noProof/>
                <w:lang w:eastAsia="en-PK"/>
              </w:rPr>
              <w:tab/>
            </w:r>
            <w:r w:rsidR="00A052B9" w:rsidRPr="00A82E05">
              <w:rPr>
                <w:rStyle w:val="Hyperlink"/>
                <w:rFonts w:ascii="Times New Roman" w:hAnsi="Times New Roman" w:cs="Times New Roman"/>
                <w:noProof/>
                <w:lang w:val="en-US"/>
              </w:rPr>
              <w:t>Introduction</w:t>
            </w:r>
            <w:r w:rsidR="00A052B9">
              <w:rPr>
                <w:noProof/>
                <w:webHidden/>
              </w:rPr>
              <w:tab/>
            </w:r>
            <w:r w:rsidR="00A052B9">
              <w:rPr>
                <w:noProof/>
                <w:webHidden/>
              </w:rPr>
              <w:fldChar w:fldCharType="begin"/>
            </w:r>
            <w:r w:rsidR="00A052B9">
              <w:rPr>
                <w:noProof/>
                <w:webHidden/>
              </w:rPr>
              <w:instrText xml:space="preserve"> PAGEREF _Toc88560018 \h </w:instrText>
            </w:r>
            <w:r w:rsidR="00A052B9">
              <w:rPr>
                <w:noProof/>
                <w:webHidden/>
              </w:rPr>
            </w:r>
            <w:r w:rsidR="00A052B9">
              <w:rPr>
                <w:noProof/>
                <w:webHidden/>
              </w:rPr>
              <w:fldChar w:fldCharType="separate"/>
            </w:r>
            <w:r w:rsidR="00A052B9">
              <w:rPr>
                <w:noProof/>
                <w:webHidden/>
              </w:rPr>
              <w:t>3</w:t>
            </w:r>
            <w:r w:rsidR="00A052B9">
              <w:rPr>
                <w:noProof/>
                <w:webHidden/>
              </w:rPr>
              <w:fldChar w:fldCharType="end"/>
            </w:r>
          </w:hyperlink>
        </w:p>
        <w:p w14:paraId="0B11B0AA" w14:textId="17032F0E" w:rsidR="00A052B9" w:rsidRDefault="00D83F96">
          <w:pPr>
            <w:pStyle w:val="TOC1"/>
            <w:tabs>
              <w:tab w:val="left" w:pos="440"/>
              <w:tab w:val="right" w:leader="dot" w:pos="9016"/>
            </w:tabs>
            <w:rPr>
              <w:rFonts w:eastAsiaTheme="minorEastAsia"/>
              <w:noProof/>
              <w:lang w:eastAsia="en-PK"/>
            </w:rPr>
          </w:pPr>
          <w:hyperlink w:anchor="_Toc88560019" w:history="1">
            <w:r w:rsidR="00A052B9" w:rsidRPr="00A82E05">
              <w:rPr>
                <w:rStyle w:val="Hyperlink"/>
                <w:rFonts w:ascii="Times New Roman" w:hAnsi="Times New Roman" w:cs="Times New Roman"/>
                <w:noProof/>
                <w:lang w:val="en-US"/>
              </w:rPr>
              <w:t>2.</w:t>
            </w:r>
            <w:r w:rsidR="00A052B9">
              <w:rPr>
                <w:rFonts w:eastAsiaTheme="minorEastAsia"/>
                <w:noProof/>
                <w:lang w:eastAsia="en-PK"/>
              </w:rPr>
              <w:tab/>
            </w:r>
            <w:r w:rsidR="00A052B9" w:rsidRPr="00A82E05">
              <w:rPr>
                <w:rStyle w:val="Hyperlink"/>
                <w:rFonts w:ascii="Times New Roman" w:hAnsi="Times New Roman" w:cs="Times New Roman"/>
                <w:noProof/>
                <w:lang w:val="en-US"/>
              </w:rPr>
              <w:t>External Analysis</w:t>
            </w:r>
            <w:r w:rsidR="00A052B9">
              <w:rPr>
                <w:noProof/>
                <w:webHidden/>
              </w:rPr>
              <w:tab/>
            </w:r>
            <w:r w:rsidR="00A052B9">
              <w:rPr>
                <w:noProof/>
                <w:webHidden/>
              </w:rPr>
              <w:fldChar w:fldCharType="begin"/>
            </w:r>
            <w:r w:rsidR="00A052B9">
              <w:rPr>
                <w:noProof/>
                <w:webHidden/>
              </w:rPr>
              <w:instrText xml:space="preserve"> PAGEREF _Toc88560019 \h </w:instrText>
            </w:r>
            <w:r w:rsidR="00A052B9">
              <w:rPr>
                <w:noProof/>
                <w:webHidden/>
              </w:rPr>
            </w:r>
            <w:r w:rsidR="00A052B9">
              <w:rPr>
                <w:noProof/>
                <w:webHidden/>
              </w:rPr>
              <w:fldChar w:fldCharType="separate"/>
            </w:r>
            <w:r w:rsidR="00A052B9">
              <w:rPr>
                <w:noProof/>
                <w:webHidden/>
              </w:rPr>
              <w:t>3</w:t>
            </w:r>
            <w:r w:rsidR="00A052B9">
              <w:rPr>
                <w:noProof/>
                <w:webHidden/>
              </w:rPr>
              <w:fldChar w:fldCharType="end"/>
            </w:r>
          </w:hyperlink>
        </w:p>
        <w:p w14:paraId="40B31105" w14:textId="7D8A5DCE" w:rsidR="00A052B9" w:rsidRDefault="00D83F96">
          <w:pPr>
            <w:pStyle w:val="TOC1"/>
            <w:tabs>
              <w:tab w:val="left" w:pos="660"/>
              <w:tab w:val="right" w:leader="dot" w:pos="9016"/>
            </w:tabs>
            <w:rPr>
              <w:rFonts w:eastAsiaTheme="minorEastAsia"/>
              <w:noProof/>
              <w:lang w:eastAsia="en-PK"/>
            </w:rPr>
          </w:pPr>
          <w:hyperlink w:anchor="_Toc88560020" w:history="1">
            <w:r w:rsidR="00A052B9" w:rsidRPr="00A82E05">
              <w:rPr>
                <w:rStyle w:val="Hyperlink"/>
                <w:noProof/>
                <w:lang w:val="en-US"/>
              </w:rPr>
              <w:t>2.1</w:t>
            </w:r>
            <w:r w:rsidR="00A052B9">
              <w:rPr>
                <w:rFonts w:eastAsiaTheme="minorEastAsia"/>
                <w:noProof/>
                <w:lang w:eastAsia="en-PK"/>
              </w:rPr>
              <w:tab/>
            </w:r>
            <w:r w:rsidR="00A052B9" w:rsidRPr="00A82E05">
              <w:rPr>
                <w:rStyle w:val="Hyperlink"/>
                <w:noProof/>
              </w:rPr>
              <w:t>PESTEL Analysis:</w:t>
            </w:r>
            <w:r w:rsidR="00A052B9">
              <w:rPr>
                <w:noProof/>
                <w:webHidden/>
              </w:rPr>
              <w:tab/>
            </w:r>
            <w:r w:rsidR="00A052B9">
              <w:rPr>
                <w:noProof/>
                <w:webHidden/>
              </w:rPr>
              <w:fldChar w:fldCharType="begin"/>
            </w:r>
            <w:r w:rsidR="00A052B9">
              <w:rPr>
                <w:noProof/>
                <w:webHidden/>
              </w:rPr>
              <w:instrText xml:space="preserve"> PAGEREF _Toc88560020 \h </w:instrText>
            </w:r>
            <w:r w:rsidR="00A052B9">
              <w:rPr>
                <w:noProof/>
                <w:webHidden/>
              </w:rPr>
            </w:r>
            <w:r w:rsidR="00A052B9">
              <w:rPr>
                <w:noProof/>
                <w:webHidden/>
              </w:rPr>
              <w:fldChar w:fldCharType="separate"/>
            </w:r>
            <w:r w:rsidR="00A052B9">
              <w:rPr>
                <w:noProof/>
                <w:webHidden/>
              </w:rPr>
              <w:t>3</w:t>
            </w:r>
            <w:r w:rsidR="00A052B9">
              <w:rPr>
                <w:noProof/>
                <w:webHidden/>
              </w:rPr>
              <w:fldChar w:fldCharType="end"/>
            </w:r>
          </w:hyperlink>
        </w:p>
        <w:p w14:paraId="30A0CD8D" w14:textId="151A263B" w:rsidR="00A052B9" w:rsidRDefault="00D83F96">
          <w:pPr>
            <w:pStyle w:val="TOC1"/>
            <w:tabs>
              <w:tab w:val="right" w:leader="dot" w:pos="9016"/>
            </w:tabs>
            <w:rPr>
              <w:rFonts w:eastAsiaTheme="minorEastAsia"/>
              <w:noProof/>
              <w:lang w:eastAsia="en-PK"/>
            </w:rPr>
          </w:pPr>
          <w:hyperlink w:anchor="_Toc88560021" w:history="1">
            <w:r w:rsidR="00A052B9" w:rsidRPr="00A82E05">
              <w:rPr>
                <w:rStyle w:val="Hyperlink"/>
                <w:noProof/>
                <w:lang w:val="en-US"/>
              </w:rPr>
              <w:t>2.2 Porters 5 Forces</w:t>
            </w:r>
            <w:r w:rsidR="00A052B9">
              <w:rPr>
                <w:noProof/>
                <w:webHidden/>
              </w:rPr>
              <w:tab/>
            </w:r>
            <w:r w:rsidR="00A052B9">
              <w:rPr>
                <w:noProof/>
                <w:webHidden/>
              </w:rPr>
              <w:fldChar w:fldCharType="begin"/>
            </w:r>
            <w:r w:rsidR="00A052B9">
              <w:rPr>
                <w:noProof/>
                <w:webHidden/>
              </w:rPr>
              <w:instrText xml:space="preserve"> PAGEREF _Toc88560021 \h </w:instrText>
            </w:r>
            <w:r w:rsidR="00A052B9">
              <w:rPr>
                <w:noProof/>
                <w:webHidden/>
              </w:rPr>
            </w:r>
            <w:r w:rsidR="00A052B9">
              <w:rPr>
                <w:noProof/>
                <w:webHidden/>
              </w:rPr>
              <w:fldChar w:fldCharType="separate"/>
            </w:r>
            <w:r w:rsidR="00A052B9">
              <w:rPr>
                <w:noProof/>
                <w:webHidden/>
              </w:rPr>
              <w:t>5</w:t>
            </w:r>
            <w:r w:rsidR="00A052B9">
              <w:rPr>
                <w:noProof/>
                <w:webHidden/>
              </w:rPr>
              <w:fldChar w:fldCharType="end"/>
            </w:r>
          </w:hyperlink>
        </w:p>
        <w:p w14:paraId="23FA60CF" w14:textId="3B6FC8CF" w:rsidR="00A052B9" w:rsidRDefault="00D83F96">
          <w:pPr>
            <w:pStyle w:val="TOC1"/>
            <w:tabs>
              <w:tab w:val="left" w:pos="440"/>
              <w:tab w:val="right" w:leader="dot" w:pos="9016"/>
            </w:tabs>
            <w:rPr>
              <w:rFonts w:eastAsiaTheme="minorEastAsia"/>
              <w:noProof/>
              <w:lang w:eastAsia="en-PK"/>
            </w:rPr>
          </w:pPr>
          <w:hyperlink w:anchor="_Toc88560022" w:history="1">
            <w:r w:rsidR="00A052B9" w:rsidRPr="00A82E05">
              <w:rPr>
                <w:rStyle w:val="Hyperlink"/>
                <w:rFonts w:ascii="Times New Roman" w:hAnsi="Times New Roman" w:cs="Times New Roman"/>
                <w:noProof/>
                <w:lang w:val="en-US"/>
              </w:rPr>
              <w:t>3.</w:t>
            </w:r>
            <w:r w:rsidR="00A052B9">
              <w:rPr>
                <w:rFonts w:eastAsiaTheme="minorEastAsia"/>
                <w:noProof/>
                <w:lang w:eastAsia="en-PK"/>
              </w:rPr>
              <w:tab/>
            </w:r>
            <w:r w:rsidR="00A052B9" w:rsidRPr="00A82E05">
              <w:rPr>
                <w:rStyle w:val="Hyperlink"/>
                <w:rFonts w:ascii="Times New Roman" w:hAnsi="Times New Roman" w:cs="Times New Roman"/>
                <w:noProof/>
                <w:lang w:val="en-US"/>
              </w:rPr>
              <w:t>Internal Analysis</w:t>
            </w:r>
            <w:r w:rsidR="00A052B9">
              <w:rPr>
                <w:noProof/>
                <w:webHidden/>
              </w:rPr>
              <w:tab/>
            </w:r>
            <w:r w:rsidR="00A052B9">
              <w:rPr>
                <w:noProof/>
                <w:webHidden/>
              </w:rPr>
              <w:fldChar w:fldCharType="begin"/>
            </w:r>
            <w:r w:rsidR="00A052B9">
              <w:rPr>
                <w:noProof/>
                <w:webHidden/>
              </w:rPr>
              <w:instrText xml:space="preserve"> PAGEREF _Toc88560022 \h </w:instrText>
            </w:r>
            <w:r w:rsidR="00A052B9">
              <w:rPr>
                <w:noProof/>
                <w:webHidden/>
              </w:rPr>
            </w:r>
            <w:r w:rsidR="00A052B9">
              <w:rPr>
                <w:noProof/>
                <w:webHidden/>
              </w:rPr>
              <w:fldChar w:fldCharType="separate"/>
            </w:r>
            <w:r w:rsidR="00A052B9">
              <w:rPr>
                <w:noProof/>
                <w:webHidden/>
              </w:rPr>
              <w:t>6</w:t>
            </w:r>
            <w:r w:rsidR="00A052B9">
              <w:rPr>
                <w:noProof/>
                <w:webHidden/>
              </w:rPr>
              <w:fldChar w:fldCharType="end"/>
            </w:r>
          </w:hyperlink>
        </w:p>
        <w:p w14:paraId="57609CB8" w14:textId="1C37C8F5" w:rsidR="00A052B9" w:rsidRDefault="00D83F96">
          <w:pPr>
            <w:pStyle w:val="TOC1"/>
            <w:tabs>
              <w:tab w:val="left" w:pos="660"/>
              <w:tab w:val="right" w:leader="dot" w:pos="9016"/>
            </w:tabs>
            <w:rPr>
              <w:rFonts w:eastAsiaTheme="minorEastAsia"/>
              <w:noProof/>
              <w:lang w:eastAsia="en-PK"/>
            </w:rPr>
          </w:pPr>
          <w:hyperlink w:anchor="_Toc88560023" w:history="1">
            <w:r w:rsidR="00A052B9" w:rsidRPr="00A82E05">
              <w:rPr>
                <w:rStyle w:val="Hyperlink"/>
                <w:rFonts w:ascii="Times New Roman" w:hAnsi="Times New Roman" w:cs="Times New Roman"/>
                <w:noProof/>
                <w:lang w:val="en-US"/>
              </w:rPr>
              <w:t>3.1</w:t>
            </w:r>
            <w:r w:rsidR="00A052B9">
              <w:rPr>
                <w:rFonts w:eastAsiaTheme="minorEastAsia"/>
                <w:noProof/>
                <w:lang w:eastAsia="en-PK"/>
              </w:rPr>
              <w:tab/>
            </w:r>
            <w:r w:rsidR="00A052B9" w:rsidRPr="00A82E05">
              <w:rPr>
                <w:rStyle w:val="Hyperlink"/>
                <w:rFonts w:ascii="Times New Roman" w:hAnsi="Times New Roman" w:cs="Times New Roman"/>
                <w:noProof/>
              </w:rPr>
              <w:t>SWOT Analysis</w:t>
            </w:r>
            <w:r w:rsidR="00A052B9">
              <w:rPr>
                <w:noProof/>
                <w:webHidden/>
              </w:rPr>
              <w:tab/>
            </w:r>
            <w:r w:rsidR="00A052B9">
              <w:rPr>
                <w:noProof/>
                <w:webHidden/>
              </w:rPr>
              <w:fldChar w:fldCharType="begin"/>
            </w:r>
            <w:r w:rsidR="00A052B9">
              <w:rPr>
                <w:noProof/>
                <w:webHidden/>
              </w:rPr>
              <w:instrText xml:space="preserve"> PAGEREF _Toc88560023 \h </w:instrText>
            </w:r>
            <w:r w:rsidR="00A052B9">
              <w:rPr>
                <w:noProof/>
                <w:webHidden/>
              </w:rPr>
            </w:r>
            <w:r w:rsidR="00A052B9">
              <w:rPr>
                <w:noProof/>
                <w:webHidden/>
              </w:rPr>
              <w:fldChar w:fldCharType="separate"/>
            </w:r>
            <w:r w:rsidR="00A052B9">
              <w:rPr>
                <w:noProof/>
                <w:webHidden/>
              </w:rPr>
              <w:t>6</w:t>
            </w:r>
            <w:r w:rsidR="00A052B9">
              <w:rPr>
                <w:noProof/>
                <w:webHidden/>
              </w:rPr>
              <w:fldChar w:fldCharType="end"/>
            </w:r>
          </w:hyperlink>
        </w:p>
        <w:p w14:paraId="30692F8A" w14:textId="57F984E3" w:rsidR="00A052B9" w:rsidRDefault="00D83F96">
          <w:pPr>
            <w:pStyle w:val="TOC1"/>
            <w:tabs>
              <w:tab w:val="right" w:leader="dot" w:pos="9016"/>
            </w:tabs>
            <w:rPr>
              <w:rFonts w:eastAsiaTheme="minorEastAsia"/>
              <w:noProof/>
              <w:lang w:eastAsia="en-PK"/>
            </w:rPr>
          </w:pPr>
          <w:hyperlink w:anchor="_Toc88560024" w:history="1">
            <w:r w:rsidR="00A052B9" w:rsidRPr="00A82E05">
              <w:rPr>
                <w:rStyle w:val="Hyperlink"/>
                <w:rFonts w:ascii="Times New Roman" w:hAnsi="Times New Roman" w:cs="Times New Roman"/>
                <w:noProof/>
                <w:lang w:val="en-US"/>
              </w:rPr>
              <w:t>3.2 Value Chain Analysis:</w:t>
            </w:r>
            <w:r w:rsidR="00A052B9">
              <w:rPr>
                <w:noProof/>
                <w:webHidden/>
              </w:rPr>
              <w:tab/>
            </w:r>
            <w:r w:rsidR="00A052B9">
              <w:rPr>
                <w:noProof/>
                <w:webHidden/>
              </w:rPr>
              <w:fldChar w:fldCharType="begin"/>
            </w:r>
            <w:r w:rsidR="00A052B9">
              <w:rPr>
                <w:noProof/>
                <w:webHidden/>
              </w:rPr>
              <w:instrText xml:space="preserve"> PAGEREF _Toc88560024 \h </w:instrText>
            </w:r>
            <w:r w:rsidR="00A052B9">
              <w:rPr>
                <w:noProof/>
                <w:webHidden/>
              </w:rPr>
            </w:r>
            <w:r w:rsidR="00A052B9">
              <w:rPr>
                <w:noProof/>
                <w:webHidden/>
              </w:rPr>
              <w:fldChar w:fldCharType="separate"/>
            </w:r>
            <w:r w:rsidR="00A052B9">
              <w:rPr>
                <w:noProof/>
                <w:webHidden/>
              </w:rPr>
              <w:t>7</w:t>
            </w:r>
            <w:r w:rsidR="00A052B9">
              <w:rPr>
                <w:noProof/>
                <w:webHidden/>
              </w:rPr>
              <w:fldChar w:fldCharType="end"/>
            </w:r>
          </w:hyperlink>
        </w:p>
        <w:p w14:paraId="4E517BCD" w14:textId="286282C9" w:rsidR="00A052B9" w:rsidRDefault="00D83F96">
          <w:pPr>
            <w:pStyle w:val="TOC1"/>
            <w:tabs>
              <w:tab w:val="right" w:leader="dot" w:pos="9016"/>
            </w:tabs>
            <w:rPr>
              <w:rFonts w:eastAsiaTheme="minorEastAsia"/>
              <w:noProof/>
              <w:lang w:eastAsia="en-PK"/>
            </w:rPr>
          </w:pPr>
          <w:hyperlink w:anchor="_Toc88560025" w:history="1">
            <w:r w:rsidR="00A052B9" w:rsidRPr="00A82E05">
              <w:rPr>
                <w:rStyle w:val="Hyperlink"/>
                <w:rFonts w:ascii="Times New Roman" w:hAnsi="Times New Roman" w:cs="Times New Roman"/>
                <w:noProof/>
                <w:lang w:val="en-US"/>
              </w:rPr>
              <w:t>3.2 Overall Analysis:</w:t>
            </w:r>
            <w:r w:rsidR="00A052B9">
              <w:rPr>
                <w:noProof/>
                <w:webHidden/>
              </w:rPr>
              <w:tab/>
            </w:r>
            <w:r w:rsidR="00A052B9">
              <w:rPr>
                <w:noProof/>
                <w:webHidden/>
              </w:rPr>
              <w:fldChar w:fldCharType="begin"/>
            </w:r>
            <w:r w:rsidR="00A052B9">
              <w:rPr>
                <w:noProof/>
                <w:webHidden/>
              </w:rPr>
              <w:instrText xml:space="preserve"> PAGEREF _Toc88560025 \h </w:instrText>
            </w:r>
            <w:r w:rsidR="00A052B9">
              <w:rPr>
                <w:noProof/>
                <w:webHidden/>
              </w:rPr>
            </w:r>
            <w:r w:rsidR="00A052B9">
              <w:rPr>
                <w:noProof/>
                <w:webHidden/>
              </w:rPr>
              <w:fldChar w:fldCharType="separate"/>
            </w:r>
            <w:r w:rsidR="00A052B9">
              <w:rPr>
                <w:noProof/>
                <w:webHidden/>
              </w:rPr>
              <w:t>8</w:t>
            </w:r>
            <w:r w:rsidR="00A052B9">
              <w:rPr>
                <w:noProof/>
                <w:webHidden/>
              </w:rPr>
              <w:fldChar w:fldCharType="end"/>
            </w:r>
          </w:hyperlink>
        </w:p>
        <w:p w14:paraId="270749EE" w14:textId="17299067" w:rsidR="00A052B9" w:rsidRDefault="00D83F96">
          <w:pPr>
            <w:pStyle w:val="TOC1"/>
            <w:tabs>
              <w:tab w:val="left" w:pos="440"/>
              <w:tab w:val="right" w:leader="dot" w:pos="9016"/>
            </w:tabs>
            <w:rPr>
              <w:rFonts w:eastAsiaTheme="minorEastAsia"/>
              <w:noProof/>
              <w:lang w:eastAsia="en-PK"/>
            </w:rPr>
          </w:pPr>
          <w:hyperlink w:anchor="_Toc88560026" w:history="1">
            <w:r w:rsidR="00A052B9" w:rsidRPr="00A82E05">
              <w:rPr>
                <w:rStyle w:val="Hyperlink"/>
                <w:b/>
                <w:noProof/>
                <w:lang w:val="en-US"/>
              </w:rPr>
              <w:t>4.</w:t>
            </w:r>
            <w:r w:rsidR="00A052B9">
              <w:rPr>
                <w:rFonts w:eastAsiaTheme="minorEastAsia"/>
                <w:noProof/>
                <w:lang w:eastAsia="en-PK"/>
              </w:rPr>
              <w:tab/>
            </w:r>
            <w:r w:rsidR="00A052B9" w:rsidRPr="00A82E05">
              <w:rPr>
                <w:rStyle w:val="Hyperlink"/>
                <w:rFonts w:ascii="Times New Roman" w:hAnsi="Times New Roman" w:cs="Times New Roman"/>
                <w:noProof/>
              </w:rPr>
              <w:t>Conclusion</w:t>
            </w:r>
            <w:r w:rsidR="00A052B9" w:rsidRPr="00A82E05">
              <w:rPr>
                <w:rStyle w:val="Hyperlink"/>
                <w:b/>
                <w:noProof/>
                <w:lang w:val="en-US"/>
              </w:rPr>
              <w:t>:</w:t>
            </w:r>
            <w:r w:rsidR="00A052B9">
              <w:rPr>
                <w:noProof/>
                <w:webHidden/>
              </w:rPr>
              <w:tab/>
            </w:r>
            <w:r w:rsidR="00A052B9">
              <w:rPr>
                <w:noProof/>
                <w:webHidden/>
              </w:rPr>
              <w:fldChar w:fldCharType="begin"/>
            </w:r>
            <w:r w:rsidR="00A052B9">
              <w:rPr>
                <w:noProof/>
                <w:webHidden/>
              </w:rPr>
              <w:instrText xml:space="preserve"> PAGEREF _Toc88560026 \h </w:instrText>
            </w:r>
            <w:r w:rsidR="00A052B9">
              <w:rPr>
                <w:noProof/>
                <w:webHidden/>
              </w:rPr>
            </w:r>
            <w:r w:rsidR="00A052B9">
              <w:rPr>
                <w:noProof/>
                <w:webHidden/>
              </w:rPr>
              <w:fldChar w:fldCharType="separate"/>
            </w:r>
            <w:r w:rsidR="00A052B9">
              <w:rPr>
                <w:noProof/>
                <w:webHidden/>
              </w:rPr>
              <w:t>9</w:t>
            </w:r>
            <w:r w:rsidR="00A052B9">
              <w:rPr>
                <w:noProof/>
                <w:webHidden/>
              </w:rPr>
              <w:fldChar w:fldCharType="end"/>
            </w:r>
          </w:hyperlink>
        </w:p>
        <w:p w14:paraId="5DABFCDC" w14:textId="1AD58576" w:rsidR="00A052B9" w:rsidRDefault="00D83F96">
          <w:pPr>
            <w:pStyle w:val="TOC1"/>
            <w:tabs>
              <w:tab w:val="left" w:pos="440"/>
              <w:tab w:val="right" w:leader="dot" w:pos="9016"/>
            </w:tabs>
            <w:rPr>
              <w:rFonts w:eastAsiaTheme="minorEastAsia"/>
              <w:noProof/>
              <w:lang w:eastAsia="en-PK"/>
            </w:rPr>
          </w:pPr>
          <w:hyperlink w:anchor="_Toc88560027" w:history="1">
            <w:r w:rsidR="00A052B9" w:rsidRPr="00A82E05">
              <w:rPr>
                <w:rStyle w:val="Hyperlink"/>
                <w:rFonts w:ascii="Times New Roman" w:hAnsi="Times New Roman" w:cs="Times New Roman"/>
                <w:noProof/>
                <w:lang w:val="en-US"/>
              </w:rPr>
              <w:t>5.</w:t>
            </w:r>
            <w:r w:rsidR="00A052B9">
              <w:rPr>
                <w:rFonts w:eastAsiaTheme="minorEastAsia"/>
                <w:noProof/>
                <w:lang w:eastAsia="en-PK"/>
              </w:rPr>
              <w:tab/>
            </w:r>
            <w:r w:rsidR="00A052B9" w:rsidRPr="00A82E05">
              <w:rPr>
                <w:rStyle w:val="Hyperlink"/>
                <w:rFonts w:ascii="Times New Roman" w:hAnsi="Times New Roman" w:cs="Times New Roman"/>
                <w:noProof/>
                <w:lang w:val="en-US"/>
              </w:rPr>
              <w:t>References</w:t>
            </w:r>
            <w:r w:rsidR="00A052B9">
              <w:rPr>
                <w:noProof/>
                <w:webHidden/>
              </w:rPr>
              <w:tab/>
            </w:r>
            <w:r w:rsidR="00A052B9">
              <w:rPr>
                <w:noProof/>
                <w:webHidden/>
              </w:rPr>
              <w:fldChar w:fldCharType="begin"/>
            </w:r>
            <w:r w:rsidR="00A052B9">
              <w:rPr>
                <w:noProof/>
                <w:webHidden/>
              </w:rPr>
              <w:instrText xml:space="preserve"> PAGEREF _Toc88560027 \h </w:instrText>
            </w:r>
            <w:r w:rsidR="00A052B9">
              <w:rPr>
                <w:noProof/>
                <w:webHidden/>
              </w:rPr>
            </w:r>
            <w:r w:rsidR="00A052B9">
              <w:rPr>
                <w:noProof/>
                <w:webHidden/>
              </w:rPr>
              <w:fldChar w:fldCharType="separate"/>
            </w:r>
            <w:r w:rsidR="00A052B9">
              <w:rPr>
                <w:noProof/>
                <w:webHidden/>
              </w:rPr>
              <w:t>9</w:t>
            </w:r>
            <w:r w:rsidR="00A052B9">
              <w:rPr>
                <w:noProof/>
                <w:webHidden/>
              </w:rPr>
              <w:fldChar w:fldCharType="end"/>
            </w:r>
          </w:hyperlink>
        </w:p>
        <w:p w14:paraId="02D60F5C" w14:textId="2530CA4F" w:rsidR="00AF1B7F" w:rsidRDefault="00AF1B7F">
          <w:r>
            <w:rPr>
              <w:b/>
              <w:bCs/>
              <w:noProof/>
            </w:rPr>
            <w:fldChar w:fldCharType="end"/>
          </w:r>
        </w:p>
      </w:sdtContent>
    </w:sdt>
    <w:p w14:paraId="40E34087" w14:textId="692F48BE" w:rsidR="00741814" w:rsidRDefault="00741814">
      <w:pPr>
        <w:rPr>
          <w:rFonts w:ascii="Times New Roman" w:hAnsi="Times New Roman" w:cs="Times New Roman"/>
          <w:sz w:val="24"/>
          <w:szCs w:val="24"/>
        </w:rPr>
      </w:pPr>
    </w:p>
    <w:p w14:paraId="560688B9" w14:textId="53B80A08" w:rsidR="00741814" w:rsidRDefault="00741814">
      <w:pPr>
        <w:rPr>
          <w:rFonts w:ascii="Times New Roman" w:hAnsi="Times New Roman" w:cs="Times New Roman"/>
          <w:sz w:val="24"/>
          <w:szCs w:val="24"/>
        </w:rPr>
      </w:pPr>
    </w:p>
    <w:p w14:paraId="5665B32A" w14:textId="16973F6E" w:rsidR="00741814" w:rsidRDefault="00741814">
      <w:pPr>
        <w:rPr>
          <w:rFonts w:ascii="Times New Roman" w:hAnsi="Times New Roman" w:cs="Times New Roman"/>
          <w:sz w:val="24"/>
          <w:szCs w:val="24"/>
        </w:rPr>
      </w:pPr>
    </w:p>
    <w:p w14:paraId="43692B63" w14:textId="34B2594B" w:rsidR="00741814" w:rsidRDefault="00741814">
      <w:pPr>
        <w:rPr>
          <w:rFonts w:ascii="Times New Roman" w:hAnsi="Times New Roman" w:cs="Times New Roman"/>
          <w:sz w:val="24"/>
          <w:szCs w:val="24"/>
        </w:rPr>
      </w:pPr>
    </w:p>
    <w:p w14:paraId="39187467" w14:textId="7A366B4E" w:rsidR="00741814" w:rsidRDefault="00741814">
      <w:pPr>
        <w:rPr>
          <w:rFonts w:ascii="Times New Roman" w:hAnsi="Times New Roman" w:cs="Times New Roman"/>
          <w:sz w:val="24"/>
          <w:szCs w:val="24"/>
        </w:rPr>
      </w:pPr>
    </w:p>
    <w:p w14:paraId="14BF9204" w14:textId="14514E8A" w:rsidR="00741814" w:rsidRDefault="00741814">
      <w:pPr>
        <w:rPr>
          <w:rFonts w:ascii="Times New Roman" w:hAnsi="Times New Roman" w:cs="Times New Roman"/>
          <w:sz w:val="24"/>
          <w:szCs w:val="24"/>
        </w:rPr>
      </w:pPr>
    </w:p>
    <w:p w14:paraId="0E3EC89F" w14:textId="19A32FFD" w:rsidR="00741814" w:rsidRDefault="00741814">
      <w:pPr>
        <w:rPr>
          <w:rFonts w:ascii="Times New Roman" w:hAnsi="Times New Roman" w:cs="Times New Roman"/>
          <w:sz w:val="24"/>
          <w:szCs w:val="24"/>
        </w:rPr>
      </w:pPr>
    </w:p>
    <w:p w14:paraId="2474C78A" w14:textId="2F17CFAD" w:rsidR="00741814" w:rsidRDefault="00741814">
      <w:pPr>
        <w:rPr>
          <w:rFonts w:ascii="Times New Roman" w:hAnsi="Times New Roman" w:cs="Times New Roman"/>
          <w:sz w:val="24"/>
          <w:szCs w:val="24"/>
        </w:rPr>
      </w:pPr>
    </w:p>
    <w:p w14:paraId="3F86F1D2" w14:textId="36F7D430" w:rsidR="00741814" w:rsidRDefault="00741814">
      <w:pPr>
        <w:rPr>
          <w:rFonts w:ascii="Times New Roman" w:hAnsi="Times New Roman" w:cs="Times New Roman"/>
          <w:sz w:val="24"/>
          <w:szCs w:val="24"/>
        </w:rPr>
      </w:pPr>
    </w:p>
    <w:p w14:paraId="5C94198A" w14:textId="38A4B6BF" w:rsidR="00741814" w:rsidRDefault="00741814">
      <w:pPr>
        <w:rPr>
          <w:rFonts w:ascii="Times New Roman" w:hAnsi="Times New Roman" w:cs="Times New Roman"/>
          <w:sz w:val="24"/>
          <w:szCs w:val="24"/>
        </w:rPr>
      </w:pPr>
    </w:p>
    <w:p w14:paraId="2203A1A5" w14:textId="005CEBC5" w:rsidR="00741814" w:rsidRDefault="00741814">
      <w:pPr>
        <w:rPr>
          <w:rFonts w:ascii="Times New Roman" w:hAnsi="Times New Roman" w:cs="Times New Roman"/>
          <w:sz w:val="24"/>
          <w:szCs w:val="24"/>
        </w:rPr>
      </w:pPr>
    </w:p>
    <w:p w14:paraId="07CD9A38" w14:textId="75A20BEA" w:rsidR="00741814" w:rsidRDefault="00741814">
      <w:pPr>
        <w:rPr>
          <w:rFonts w:ascii="Times New Roman" w:hAnsi="Times New Roman" w:cs="Times New Roman"/>
          <w:sz w:val="24"/>
          <w:szCs w:val="24"/>
        </w:rPr>
      </w:pPr>
    </w:p>
    <w:p w14:paraId="64B019B7" w14:textId="52D76D00" w:rsidR="00741814" w:rsidRDefault="00741814">
      <w:pPr>
        <w:rPr>
          <w:rFonts w:ascii="Times New Roman" w:hAnsi="Times New Roman" w:cs="Times New Roman"/>
          <w:sz w:val="24"/>
          <w:szCs w:val="24"/>
        </w:rPr>
      </w:pPr>
    </w:p>
    <w:p w14:paraId="2D7D8BF1" w14:textId="446E6874" w:rsidR="00741814" w:rsidRDefault="00741814">
      <w:pPr>
        <w:rPr>
          <w:rFonts w:ascii="Times New Roman" w:hAnsi="Times New Roman" w:cs="Times New Roman"/>
          <w:sz w:val="24"/>
          <w:szCs w:val="24"/>
        </w:rPr>
      </w:pPr>
    </w:p>
    <w:p w14:paraId="5AAA040E" w14:textId="476A65BA" w:rsidR="00741814" w:rsidRDefault="00741814">
      <w:pPr>
        <w:rPr>
          <w:rFonts w:ascii="Times New Roman" w:hAnsi="Times New Roman" w:cs="Times New Roman"/>
          <w:sz w:val="24"/>
          <w:szCs w:val="24"/>
        </w:rPr>
      </w:pPr>
    </w:p>
    <w:p w14:paraId="57CD65D6" w14:textId="7DC8B7B4" w:rsidR="00741814" w:rsidRDefault="00741814">
      <w:pPr>
        <w:rPr>
          <w:rFonts w:ascii="Times New Roman" w:hAnsi="Times New Roman" w:cs="Times New Roman"/>
          <w:sz w:val="24"/>
          <w:szCs w:val="24"/>
        </w:rPr>
      </w:pPr>
    </w:p>
    <w:p w14:paraId="183C62FD" w14:textId="5FAE3B48" w:rsidR="00741814" w:rsidRDefault="00741814">
      <w:pPr>
        <w:rPr>
          <w:rFonts w:ascii="Times New Roman" w:hAnsi="Times New Roman" w:cs="Times New Roman"/>
          <w:sz w:val="24"/>
          <w:szCs w:val="24"/>
        </w:rPr>
      </w:pPr>
    </w:p>
    <w:p w14:paraId="3A251BEA" w14:textId="3CACA2EB" w:rsidR="00741814" w:rsidRDefault="00741814">
      <w:pPr>
        <w:rPr>
          <w:rFonts w:ascii="Times New Roman" w:hAnsi="Times New Roman" w:cs="Times New Roman"/>
          <w:sz w:val="24"/>
          <w:szCs w:val="24"/>
        </w:rPr>
      </w:pPr>
    </w:p>
    <w:p w14:paraId="45F2F314" w14:textId="14641AB6" w:rsidR="00741814" w:rsidRDefault="00741814">
      <w:pPr>
        <w:rPr>
          <w:rFonts w:ascii="Times New Roman" w:hAnsi="Times New Roman" w:cs="Times New Roman"/>
          <w:sz w:val="24"/>
          <w:szCs w:val="24"/>
        </w:rPr>
      </w:pPr>
    </w:p>
    <w:p w14:paraId="209A6966" w14:textId="5ECA2DD1" w:rsidR="00741814" w:rsidRDefault="00741814">
      <w:pPr>
        <w:rPr>
          <w:rFonts w:ascii="Times New Roman" w:hAnsi="Times New Roman" w:cs="Times New Roman"/>
          <w:sz w:val="24"/>
          <w:szCs w:val="24"/>
        </w:rPr>
      </w:pPr>
    </w:p>
    <w:p w14:paraId="0D4C9ADF" w14:textId="4EDE1EB9" w:rsidR="00741814" w:rsidRDefault="00741814">
      <w:pPr>
        <w:rPr>
          <w:rFonts w:ascii="Times New Roman" w:hAnsi="Times New Roman" w:cs="Times New Roman"/>
          <w:sz w:val="24"/>
          <w:szCs w:val="24"/>
        </w:rPr>
      </w:pPr>
    </w:p>
    <w:p w14:paraId="477771A2" w14:textId="61A80F02" w:rsidR="00741814" w:rsidRPr="00DD79AD" w:rsidRDefault="00A76935" w:rsidP="00833B48">
      <w:pPr>
        <w:pStyle w:val="Heading1"/>
        <w:numPr>
          <w:ilvl w:val="0"/>
          <w:numId w:val="14"/>
        </w:numPr>
        <w:rPr>
          <w:rFonts w:ascii="Times New Roman" w:hAnsi="Times New Roman" w:cs="Times New Roman"/>
          <w:lang w:val="en-US"/>
        </w:rPr>
      </w:pPr>
      <w:bookmarkStart w:id="1" w:name="_Toc88560018"/>
      <w:r w:rsidRPr="00DD79AD">
        <w:rPr>
          <w:rFonts w:ascii="Times New Roman" w:hAnsi="Times New Roman" w:cs="Times New Roman"/>
          <w:lang w:val="en-US"/>
        </w:rPr>
        <w:t>Introduction</w:t>
      </w:r>
      <w:bookmarkEnd w:id="1"/>
    </w:p>
    <w:p w14:paraId="61EC09A6" w14:textId="3FE2ECBA" w:rsidR="00A76935" w:rsidRDefault="00605CDB" w:rsidP="00A76935">
      <w:pPr>
        <w:rPr>
          <w:rFonts w:ascii="Times New Roman" w:hAnsi="Times New Roman" w:cs="Times New Roman"/>
          <w:sz w:val="24"/>
          <w:szCs w:val="24"/>
          <w:lang w:val="en-US"/>
        </w:rPr>
      </w:pPr>
      <w:r>
        <w:rPr>
          <w:rFonts w:ascii="Times New Roman" w:hAnsi="Times New Roman" w:cs="Times New Roman"/>
          <w:sz w:val="24"/>
          <w:szCs w:val="24"/>
          <w:lang w:val="en-US"/>
        </w:rPr>
        <w:t xml:space="preserve">Aston Martin Lagonda Global Holdings plc. is a luxury sports car manufacturing company founded by Lionel Martin and Robert Bamford in 1913. </w:t>
      </w:r>
      <w:r w:rsidR="00136D6A">
        <w:rPr>
          <w:rFonts w:ascii="Times New Roman" w:hAnsi="Times New Roman" w:cs="Times New Roman"/>
          <w:sz w:val="24"/>
          <w:szCs w:val="24"/>
          <w:lang w:val="en-US"/>
        </w:rPr>
        <w:t xml:space="preserve">Its main production center is situated in Warwickshire, England. </w:t>
      </w:r>
      <w:r w:rsidR="004D27DE">
        <w:rPr>
          <w:rFonts w:ascii="Times New Roman" w:hAnsi="Times New Roman" w:cs="Times New Roman"/>
          <w:sz w:val="24"/>
          <w:szCs w:val="24"/>
          <w:lang w:val="en-US"/>
        </w:rPr>
        <w:t>Being only luxury car manufacturing company with over 100 years of experience</w:t>
      </w:r>
      <w:r w:rsidR="00356949">
        <w:rPr>
          <w:rFonts w:ascii="Times New Roman" w:hAnsi="Times New Roman" w:cs="Times New Roman"/>
          <w:sz w:val="24"/>
          <w:szCs w:val="24"/>
          <w:lang w:val="en-US"/>
        </w:rPr>
        <w:t xml:space="preserve"> with utmost desire to deliver quality and </w:t>
      </w:r>
      <w:r w:rsidR="00A43F36">
        <w:rPr>
          <w:rFonts w:ascii="Times New Roman" w:hAnsi="Times New Roman" w:cs="Times New Roman"/>
          <w:sz w:val="24"/>
          <w:szCs w:val="24"/>
          <w:lang w:val="en-US"/>
        </w:rPr>
        <w:t>luxuries automobile product</w:t>
      </w:r>
      <w:r w:rsidR="00097821">
        <w:rPr>
          <w:rFonts w:ascii="Times New Roman" w:hAnsi="Times New Roman" w:cs="Times New Roman"/>
          <w:sz w:val="24"/>
          <w:szCs w:val="24"/>
          <w:lang w:val="en-US"/>
        </w:rPr>
        <w:t xml:space="preserve"> </w:t>
      </w:r>
      <w:r w:rsidR="004F7167" w:rsidRPr="004F7167">
        <w:rPr>
          <w:rFonts w:ascii="Times New Roman" w:hAnsi="Times New Roman" w:cs="Times New Roman"/>
          <w:sz w:val="24"/>
          <w:szCs w:val="24"/>
          <w:lang w:val="en-US"/>
        </w:rPr>
        <w:t>(Aston, 2018)</w:t>
      </w:r>
      <w:r w:rsidR="00A43F36">
        <w:rPr>
          <w:rFonts w:ascii="Times New Roman" w:hAnsi="Times New Roman" w:cs="Times New Roman"/>
          <w:sz w:val="24"/>
          <w:szCs w:val="24"/>
          <w:lang w:val="en-US"/>
        </w:rPr>
        <w:t xml:space="preserve">. </w:t>
      </w:r>
      <w:r w:rsidR="00590BDD">
        <w:rPr>
          <w:rFonts w:ascii="Times New Roman" w:hAnsi="Times New Roman" w:cs="Times New Roman"/>
          <w:sz w:val="24"/>
          <w:szCs w:val="24"/>
          <w:lang w:val="en-US"/>
        </w:rPr>
        <w:t xml:space="preserve">Company has various models with most operating ones are GT DB11, Super GT and Rapid S Sports Coupe. </w:t>
      </w:r>
      <w:r w:rsidR="00DE007C">
        <w:rPr>
          <w:rFonts w:ascii="Times New Roman" w:hAnsi="Times New Roman" w:cs="Times New Roman"/>
          <w:sz w:val="24"/>
          <w:szCs w:val="24"/>
          <w:lang w:val="en-US"/>
        </w:rPr>
        <w:t>Since from its foundation company has participated in various business extension programs and in 2015 it launched “Second Century Plan” which focuses on 3 main domains. Stabilization of business, strengthening of core values and expansion of business</w:t>
      </w:r>
      <w:r w:rsidR="00571C10">
        <w:rPr>
          <w:rFonts w:ascii="Times New Roman" w:hAnsi="Times New Roman" w:cs="Times New Roman"/>
          <w:sz w:val="24"/>
          <w:szCs w:val="24"/>
          <w:lang w:val="en-US"/>
        </w:rPr>
        <w:t xml:space="preserve"> </w:t>
      </w:r>
      <w:r w:rsidR="00571C10" w:rsidRPr="00571C10">
        <w:rPr>
          <w:rFonts w:ascii="Times New Roman" w:hAnsi="Times New Roman" w:cs="Times New Roman"/>
          <w:sz w:val="24"/>
          <w:szCs w:val="24"/>
          <w:lang w:val="en-US"/>
        </w:rPr>
        <w:t>(Aston, 2018)</w:t>
      </w:r>
      <w:r w:rsidR="00DE007C">
        <w:rPr>
          <w:rFonts w:ascii="Times New Roman" w:hAnsi="Times New Roman" w:cs="Times New Roman"/>
          <w:sz w:val="24"/>
          <w:szCs w:val="24"/>
          <w:lang w:val="en-US"/>
        </w:rPr>
        <w:t>.</w:t>
      </w:r>
      <w:r w:rsidR="00571C10">
        <w:rPr>
          <w:rFonts w:ascii="Times New Roman" w:hAnsi="Times New Roman" w:cs="Times New Roman"/>
          <w:sz w:val="24"/>
          <w:szCs w:val="24"/>
          <w:lang w:val="en-US"/>
        </w:rPr>
        <w:t xml:space="preserve"> </w:t>
      </w:r>
      <w:r w:rsidR="00DE007C">
        <w:rPr>
          <w:rFonts w:ascii="Times New Roman" w:hAnsi="Times New Roman" w:cs="Times New Roman"/>
          <w:sz w:val="24"/>
          <w:szCs w:val="24"/>
          <w:lang w:val="en-US"/>
        </w:rPr>
        <w:t xml:space="preserve"> </w:t>
      </w:r>
      <w:r w:rsidR="001C7CB8">
        <w:rPr>
          <w:rFonts w:ascii="Times New Roman" w:hAnsi="Times New Roman" w:cs="Times New Roman"/>
          <w:sz w:val="24"/>
          <w:szCs w:val="24"/>
          <w:lang w:val="en-US"/>
        </w:rPr>
        <w:t xml:space="preserve">In 2017 company did financial business of 876 million </w:t>
      </w:r>
      <w:r w:rsidR="00CF56E5">
        <w:rPr>
          <w:rFonts w:ascii="Times New Roman" w:hAnsi="Times New Roman" w:cs="Times New Roman"/>
          <w:sz w:val="24"/>
          <w:szCs w:val="24"/>
          <w:lang w:val="en-US"/>
        </w:rPr>
        <w:t xml:space="preserve">£ and with 25% growth in 2018 it ended its business with an amount of </w:t>
      </w:r>
      <w:r w:rsidR="00D325AC">
        <w:rPr>
          <w:rFonts w:ascii="Times New Roman" w:hAnsi="Times New Roman" w:cs="Times New Roman"/>
          <w:sz w:val="24"/>
          <w:szCs w:val="24"/>
          <w:lang w:val="en-US"/>
        </w:rPr>
        <w:t>1096 million £</w:t>
      </w:r>
      <w:r w:rsidR="00CA3BA3">
        <w:rPr>
          <w:rFonts w:ascii="Times New Roman" w:hAnsi="Times New Roman" w:cs="Times New Roman"/>
          <w:sz w:val="24"/>
          <w:szCs w:val="24"/>
          <w:lang w:val="en-US"/>
        </w:rPr>
        <w:t xml:space="preserve"> </w:t>
      </w:r>
      <w:r w:rsidR="00CA3BA3" w:rsidRPr="00CA3BA3">
        <w:rPr>
          <w:rFonts w:ascii="Times New Roman" w:hAnsi="Times New Roman" w:cs="Times New Roman"/>
          <w:sz w:val="24"/>
          <w:szCs w:val="24"/>
          <w:lang w:val="en-US"/>
        </w:rPr>
        <w:t>(Market, 2019)</w:t>
      </w:r>
      <w:r w:rsidR="00D325AC">
        <w:rPr>
          <w:rFonts w:ascii="Times New Roman" w:hAnsi="Times New Roman" w:cs="Times New Roman"/>
          <w:sz w:val="24"/>
          <w:szCs w:val="24"/>
          <w:lang w:val="en-US"/>
        </w:rPr>
        <w:t xml:space="preserve">. </w:t>
      </w:r>
      <w:r w:rsidR="00920205">
        <w:rPr>
          <w:rFonts w:ascii="Times New Roman" w:hAnsi="Times New Roman" w:cs="Times New Roman"/>
          <w:sz w:val="24"/>
          <w:szCs w:val="24"/>
          <w:lang w:val="en-US"/>
        </w:rPr>
        <w:t xml:space="preserve">In this report will do external and internal analysis on Aston Martin Lagonda which includes SWOT, PESTEL and Porters 5 Forces Analysis. </w:t>
      </w:r>
      <w:r w:rsidR="00442880">
        <w:rPr>
          <w:rFonts w:ascii="Times New Roman" w:hAnsi="Times New Roman" w:cs="Times New Roman"/>
          <w:sz w:val="24"/>
          <w:szCs w:val="24"/>
          <w:lang w:val="en-US"/>
        </w:rPr>
        <w:t>Moreover,</w:t>
      </w:r>
      <w:r w:rsidR="00920205">
        <w:rPr>
          <w:rFonts w:ascii="Times New Roman" w:hAnsi="Times New Roman" w:cs="Times New Roman"/>
          <w:sz w:val="24"/>
          <w:szCs w:val="24"/>
          <w:lang w:val="en-US"/>
        </w:rPr>
        <w:t xml:space="preserve"> using this </w:t>
      </w:r>
      <w:r w:rsidR="00442880">
        <w:rPr>
          <w:rFonts w:ascii="Times New Roman" w:hAnsi="Times New Roman" w:cs="Times New Roman"/>
          <w:sz w:val="24"/>
          <w:szCs w:val="24"/>
          <w:lang w:val="en-US"/>
        </w:rPr>
        <w:t>information,</w:t>
      </w:r>
      <w:r w:rsidR="00920205">
        <w:rPr>
          <w:rFonts w:ascii="Times New Roman" w:hAnsi="Times New Roman" w:cs="Times New Roman"/>
          <w:sz w:val="24"/>
          <w:szCs w:val="24"/>
          <w:lang w:val="en-US"/>
        </w:rPr>
        <w:t xml:space="preserve"> we will identify companies core values on sustainability. </w:t>
      </w:r>
    </w:p>
    <w:p w14:paraId="7FA066DF" w14:textId="479767E8" w:rsidR="00442880" w:rsidRDefault="00442880" w:rsidP="00A76935">
      <w:pPr>
        <w:rPr>
          <w:rFonts w:ascii="Times New Roman" w:hAnsi="Times New Roman" w:cs="Times New Roman"/>
          <w:sz w:val="24"/>
          <w:szCs w:val="24"/>
          <w:lang w:val="en-US"/>
        </w:rPr>
      </w:pPr>
    </w:p>
    <w:p w14:paraId="167A0288" w14:textId="55AFCB2C" w:rsidR="00442880" w:rsidRPr="00DD79AD" w:rsidRDefault="00442880" w:rsidP="00DD79AD">
      <w:pPr>
        <w:pStyle w:val="Heading1"/>
        <w:numPr>
          <w:ilvl w:val="0"/>
          <w:numId w:val="14"/>
        </w:numPr>
        <w:rPr>
          <w:rFonts w:ascii="Times New Roman" w:hAnsi="Times New Roman" w:cs="Times New Roman"/>
          <w:lang w:val="en-US"/>
        </w:rPr>
      </w:pPr>
      <w:bookmarkStart w:id="2" w:name="_Toc88560019"/>
      <w:r w:rsidRPr="00DD79AD">
        <w:rPr>
          <w:rFonts w:ascii="Times New Roman" w:hAnsi="Times New Roman" w:cs="Times New Roman"/>
          <w:lang w:val="en-US"/>
        </w:rPr>
        <w:t>External Analysis</w:t>
      </w:r>
      <w:bookmarkEnd w:id="2"/>
    </w:p>
    <w:p w14:paraId="283B72CA" w14:textId="77777777" w:rsidR="005656FD" w:rsidRPr="005656FD" w:rsidRDefault="005656FD" w:rsidP="005656FD">
      <w:pPr>
        <w:rPr>
          <w:rFonts w:ascii="Times New Roman" w:hAnsi="Times New Roman" w:cs="Times New Roman"/>
          <w:b/>
          <w:sz w:val="24"/>
          <w:szCs w:val="24"/>
          <w:lang w:val="en-US"/>
        </w:rPr>
      </w:pPr>
    </w:p>
    <w:p w14:paraId="6B4EC021" w14:textId="6FB698F9" w:rsidR="00442880" w:rsidRPr="002351C5" w:rsidRDefault="00361B0F" w:rsidP="002351C5">
      <w:pPr>
        <w:pStyle w:val="ListParagraph"/>
        <w:numPr>
          <w:ilvl w:val="1"/>
          <w:numId w:val="15"/>
        </w:numPr>
        <w:rPr>
          <w:rFonts w:ascii="Times New Roman" w:hAnsi="Times New Roman" w:cs="Times New Roman"/>
          <w:sz w:val="24"/>
          <w:szCs w:val="24"/>
          <w:lang w:val="en-US"/>
        </w:rPr>
      </w:pPr>
      <w:bookmarkStart w:id="3" w:name="_Toc88560020"/>
      <w:r w:rsidRPr="00DF6D6C">
        <w:rPr>
          <w:rStyle w:val="Heading1Char"/>
        </w:rPr>
        <w:t>PESTEL Analysis:</w:t>
      </w:r>
      <w:bookmarkEnd w:id="3"/>
      <w:r w:rsidRPr="002351C5">
        <w:rPr>
          <w:rFonts w:ascii="Times New Roman" w:hAnsi="Times New Roman" w:cs="Times New Roman"/>
          <w:b/>
          <w:sz w:val="24"/>
          <w:szCs w:val="24"/>
          <w:lang w:val="en-US"/>
        </w:rPr>
        <w:t xml:space="preserve"> </w:t>
      </w:r>
      <w:r w:rsidR="00DB21D1" w:rsidRPr="002351C5">
        <w:rPr>
          <w:rFonts w:ascii="Times New Roman" w:hAnsi="Times New Roman" w:cs="Times New Roman"/>
          <w:sz w:val="24"/>
          <w:szCs w:val="24"/>
          <w:lang w:val="en-US"/>
        </w:rPr>
        <w:br/>
      </w:r>
      <w:r w:rsidR="00B94FAF" w:rsidRPr="002351C5">
        <w:rPr>
          <w:rFonts w:ascii="Times New Roman" w:hAnsi="Times New Roman" w:cs="Times New Roman"/>
          <w:sz w:val="24"/>
          <w:szCs w:val="24"/>
          <w:lang w:val="en-US"/>
        </w:rPr>
        <w:t xml:space="preserve">It is a framework which is used to highlight external factors which are affecting business environment of any organization. </w:t>
      </w:r>
      <w:r w:rsidR="00F15EEF" w:rsidRPr="002351C5">
        <w:rPr>
          <w:rFonts w:ascii="Times New Roman" w:hAnsi="Times New Roman" w:cs="Times New Roman"/>
          <w:sz w:val="24"/>
          <w:szCs w:val="24"/>
          <w:lang w:val="en-US"/>
        </w:rPr>
        <w:t xml:space="preserve">PESTEL analysis elaborates following factors (Political, Economic, Socio-Cultural, Technological, Environmental and Legal). </w:t>
      </w:r>
    </w:p>
    <w:p w14:paraId="6A8F53D9" w14:textId="28CA83B5" w:rsidR="005656FD" w:rsidRDefault="005656FD" w:rsidP="005656FD">
      <w:pPr>
        <w:rPr>
          <w:rFonts w:ascii="Times New Roman" w:hAnsi="Times New Roman" w:cs="Times New Roman"/>
          <w:sz w:val="24"/>
          <w:szCs w:val="24"/>
          <w:lang w:val="en-US"/>
        </w:rPr>
      </w:pPr>
    </w:p>
    <w:p w14:paraId="7C2B90D0" w14:textId="2E5F8881" w:rsidR="005656FD" w:rsidRDefault="005656FD" w:rsidP="005656FD">
      <w:pPr>
        <w:rPr>
          <w:rFonts w:ascii="Times New Roman" w:hAnsi="Times New Roman" w:cs="Times New Roman"/>
          <w:sz w:val="24"/>
          <w:szCs w:val="24"/>
          <w:lang w:val="en-US"/>
        </w:rPr>
      </w:pPr>
    </w:p>
    <w:p w14:paraId="220489F7" w14:textId="5B3F5795" w:rsidR="005656FD" w:rsidRPr="00017303" w:rsidRDefault="005656FD" w:rsidP="005656FD">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t xml:space="preserve">Political: </w:t>
      </w:r>
      <w:r w:rsidR="005E1029">
        <w:rPr>
          <w:rFonts w:ascii="Times New Roman" w:hAnsi="Times New Roman" w:cs="Times New Roman"/>
          <w:sz w:val="24"/>
          <w:szCs w:val="24"/>
          <w:lang w:val="en-US"/>
        </w:rPr>
        <w:t>Government of UK has decided to ban sales of cars with diesel and petrol engine</w:t>
      </w:r>
      <w:r w:rsidR="00ED4D43">
        <w:rPr>
          <w:rFonts w:ascii="Times New Roman" w:hAnsi="Times New Roman" w:cs="Times New Roman"/>
          <w:sz w:val="24"/>
          <w:szCs w:val="24"/>
          <w:lang w:val="en-US"/>
        </w:rPr>
        <w:t xml:space="preserve"> by 2030. This plan of government has shifted almost every automobile production from commercial production towards more sustainable electric vehicles production. </w:t>
      </w:r>
      <w:r w:rsidR="00392AFE">
        <w:rPr>
          <w:rFonts w:ascii="Times New Roman" w:hAnsi="Times New Roman" w:cs="Times New Roman"/>
          <w:sz w:val="24"/>
          <w:szCs w:val="24"/>
          <w:lang w:val="en-US"/>
        </w:rPr>
        <w:t xml:space="preserve">According to BBC, technical partnership between Mercedes-Benz and Aston Martin will provide fruitful results and will contribute a lot in their research and development for shifting towards sustainable technology. </w:t>
      </w:r>
      <w:r w:rsidR="008A42A7">
        <w:rPr>
          <w:rFonts w:ascii="Times New Roman" w:hAnsi="Times New Roman" w:cs="Times New Roman"/>
          <w:sz w:val="24"/>
          <w:szCs w:val="24"/>
          <w:lang w:val="en-US"/>
        </w:rPr>
        <w:t>However,</w:t>
      </w:r>
      <w:r w:rsidR="00830205">
        <w:rPr>
          <w:rFonts w:ascii="Times New Roman" w:hAnsi="Times New Roman" w:cs="Times New Roman"/>
          <w:sz w:val="24"/>
          <w:szCs w:val="24"/>
          <w:lang w:val="en-US"/>
        </w:rPr>
        <w:t xml:space="preserve"> company announced that it is working on its CO2 reduction by less than 20% but it will continue to make traditional cars for sports and luxury category </w:t>
      </w:r>
      <w:r w:rsidR="008A42A7" w:rsidRPr="008A42A7">
        <w:rPr>
          <w:rFonts w:ascii="Times New Roman" w:hAnsi="Times New Roman" w:cs="Times New Roman"/>
          <w:sz w:val="24"/>
          <w:szCs w:val="24"/>
          <w:lang w:val="en-US"/>
        </w:rPr>
        <w:t>(Wain, 2021)</w:t>
      </w:r>
      <w:r w:rsidR="008A42A7">
        <w:rPr>
          <w:rFonts w:ascii="Times New Roman" w:hAnsi="Times New Roman" w:cs="Times New Roman"/>
          <w:sz w:val="24"/>
          <w:szCs w:val="24"/>
          <w:lang w:val="en-US"/>
        </w:rPr>
        <w:t>.</w:t>
      </w:r>
      <w:r w:rsidR="00FD1526">
        <w:rPr>
          <w:rFonts w:ascii="Times New Roman" w:hAnsi="Times New Roman" w:cs="Times New Roman"/>
          <w:sz w:val="24"/>
          <w:szCs w:val="24"/>
          <w:lang w:val="en-US"/>
        </w:rPr>
        <w:br/>
      </w:r>
      <w:r w:rsidR="008A42A7">
        <w:rPr>
          <w:rFonts w:ascii="Times New Roman" w:hAnsi="Times New Roman" w:cs="Times New Roman"/>
          <w:sz w:val="24"/>
          <w:szCs w:val="24"/>
          <w:lang w:val="en-US"/>
        </w:rPr>
        <w:br/>
      </w:r>
    </w:p>
    <w:p w14:paraId="74EA3A6B" w14:textId="1CC75918" w:rsidR="00017303" w:rsidRPr="00957F08" w:rsidRDefault="00017303" w:rsidP="00206019">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Economical:</w:t>
      </w:r>
      <w:r>
        <w:rPr>
          <w:rFonts w:ascii="Times New Roman" w:hAnsi="Times New Roman" w:cs="Times New Roman"/>
          <w:sz w:val="24"/>
          <w:szCs w:val="24"/>
          <w:lang w:val="en-US"/>
        </w:rPr>
        <w:t xml:space="preserve"> </w:t>
      </w:r>
      <w:r w:rsidR="00082B54">
        <w:rPr>
          <w:rFonts w:ascii="Times New Roman" w:hAnsi="Times New Roman" w:cs="Times New Roman"/>
          <w:sz w:val="24"/>
          <w:szCs w:val="24"/>
          <w:lang w:val="en-US"/>
        </w:rPr>
        <w:t xml:space="preserve">Pandemic has impacted almost every business globally. Due to lockdown restrictions </w:t>
      </w:r>
      <w:r w:rsidR="004030AC">
        <w:rPr>
          <w:rFonts w:ascii="Times New Roman" w:hAnsi="Times New Roman" w:cs="Times New Roman"/>
          <w:sz w:val="24"/>
          <w:szCs w:val="24"/>
          <w:lang w:val="en-US"/>
        </w:rPr>
        <w:t xml:space="preserve">many businesses were forced to close or fire employees. In case of Aston Martin it lost almost </w:t>
      </w:r>
      <w:r w:rsidR="006F57DF">
        <w:rPr>
          <w:rFonts w:ascii="Times New Roman" w:hAnsi="Times New Roman" w:cs="Times New Roman"/>
          <w:sz w:val="24"/>
          <w:szCs w:val="24"/>
          <w:lang w:val="en-US"/>
        </w:rPr>
        <w:t>£</w:t>
      </w:r>
      <w:r w:rsidR="004030AC">
        <w:rPr>
          <w:rFonts w:ascii="Times New Roman" w:hAnsi="Times New Roman" w:cs="Times New Roman"/>
          <w:sz w:val="24"/>
          <w:szCs w:val="24"/>
          <w:lang w:val="en-US"/>
        </w:rPr>
        <w:t xml:space="preserve">119 </w:t>
      </w:r>
      <w:r w:rsidR="006F57DF">
        <w:rPr>
          <w:rFonts w:ascii="Times New Roman" w:hAnsi="Times New Roman" w:cs="Times New Roman"/>
          <w:sz w:val="24"/>
          <w:szCs w:val="24"/>
          <w:lang w:val="en-US"/>
        </w:rPr>
        <w:t>million</w:t>
      </w:r>
      <w:r w:rsidR="00902773">
        <w:rPr>
          <w:rFonts w:ascii="Times New Roman" w:hAnsi="Times New Roman" w:cs="Times New Roman"/>
          <w:sz w:val="24"/>
          <w:szCs w:val="24"/>
          <w:lang w:val="en-US"/>
        </w:rPr>
        <w:t xml:space="preserve"> at first quarter of 2020.</w:t>
      </w:r>
      <w:r w:rsidR="00A16F7C">
        <w:rPr>
          <w:rFonts w:ascii="Times New Roman" w:hAnsi="Times New Roman" w:cs="Times New Roman"/>
          <w:sz w:val="24"/>
          <w:szCs w:val="24"/>
          <w:lang w:val="en-US"/>
        </w:rPr>
        <w:t xml:space="preserve"> Sales declined by almost half as compared to last year 2019 </w:t>
      </w:r>
      <w:r w:rsidR="00A16F7C" w:rsidRPr="00A16F7C">
        <w:rPr>
          <w:rFonts w:ascii="Times New Roman" w:hAnsi="Times New Roman" w:cs="Times New Roman"/>
          <w:sz w:val="24"/>
          <w:szCs w:val="24"/>
          <w:lang w:val="en-US"/>
        </w:rPr>
        <w:t>(Attwood, 2020)</w:t>
      </w:r>
      <w:r w:rsidR="00A16F7C">
        <w:rPr>
          <w:rFonts w:ascii="Times New Roman" w:hAnsi="Times New Roman" w:cs="Times New Roman"/>
          <w:sz w:val="24"/>
          <w:szCs w:val="24"/>
          <w:lang w:val="en-US"/>
        </w:rPr>
        <w:t xml:space="preserve">. </w:t>
      </w:r>
      <w:r w:rsidR="00206019">
        <w:rPr>
          <w:rFonts w:ascii="Times New Roman" w:hAnsi="Times New Roman" w:cs="Times New Roman"/>
          <w:sz w:val="24"/>
          <w:szCs w:val="24"/>
          <w:lang w:val="en-US"/>
        </w:rPr>
        <w:t xml:space="preserve">Company sold almost 578 cars in first quarter of 2020 while in last year it sold almost 1057 in 2019 facing a decline of almost 45% </w:t>
      </w:r>
      <w:r w:rsidR="00206019" w:rsidRPr="00206019">
        <w:rPr>
          <w:rFonts w:ascii="Times New Roman" w:hAnsi="Times New Roman" w:cs="Times New Roman"/>
          <w:sz w:val="24"/>
          <w:szCs w:val="24"/>
          <w:lang w:val="en-US"/>
        </w:rPr>
        <w:t>(Attwood, 2020)</w:t>
      </w:r>
      <w:r w:rsidR="00206019">
        <w:rPr>
          <w:rFonts w:ascii="Times New Roman" w:hAnsi="Times New Roman" w:cs="Times New Roman"/>
          <w:sz w:val="24"/>
          <w:szCs w:val="24"/>
          <w:lang w:val="en-US"/>
        </w:rPr>
        <w:t xml:space="preserve">. </w:t>
      </w:r>
      <w:r w:rsidR="007448ED">
        <w:rPr>
          <w:rFonts w:ascii="Times New Roman" w:hAnsi="Times New Roman" w:cs="Times New Roman"/>
          <w:sz w:val="24"/>
          <w:szCs w:val="24"/>
          <w:lang w:val="en-US"/>
        </w:rPr>
        <w:t xml:space="preserve">But soon company resumed its production on 5 May for surge in SUV demand at the same time. </w:t>
      </w:r>
      <w:r w:rsidR="00206019" w:rsidRPr="00206019">
        <w:rPr>
          <w:rFonts w:ascii="Times New Roman" w:hAnsi="Times New Roman" w:cs="Times New Roman"/>
          <w:sz w:val="24"/>
          <w:szCs w:val="24"/>
          <w:lang w:val="en-US"/>
        </w:rPr>
        <w:t xml:space="preserve"> </w:t>
      </w:r>
    </w:p>
    <w:p w14:paraId="26B1ABFC" w14:textId="18CD5C3E" w:rsidR="00957F08" w:rsidRDefault="00957F08" w:rsidP="00957F08">
      <w:pPr>
        <w:rPr>
          <w:rFonts w:ascii="Times New Roman" w:hAnsi="Times New Roman" w:cs="Times New Roman"/>
          <w:sz w:val="24"/>
          <w:szCs w:val="24"/>
          <w:lang w:val="en-US"/>
        </w:rPr>
      </w:pPr>
    </w:p>
    <w:p w14:paraId="19588354" w14:textId="151A269D" w:rsidR="00957F08" w:rsidRPr="00E94B98" w:rsidRDefault="005F1B66" w:rsidP="00957F08">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t>Soci</w:t>
      </w:r>
      <w:r w:rsidR="00E94B98">
        <w:rPr>
          <w:rFonts w:ascii="Times New Roman" w:hAnsi="Times New Roman" w:cs="Times New Roman"/>
          <w:b/>
          <w:sz w:val="24"/>
          <w:szCs w:val="24"/>
          <w:lang w:val="en-US"/>
        </w:rPr>
        <w:t>o-Cultural</w:t>
      </w:r>
      <w:r w:rsidR="00B26601">
        <w:rPr>
          <w:rFonts w:ascii="Times New Roman" w:hAnsi="Times New Roman" w:cs="Times New Roman"/>
          <w:b/>
          <w:sz w:val="24"/>
          <w:szCs w:val="24"/>
          <w:lang w:val="en-US"/>
        </w:rPr>
        <w:t xml:space="preserve">: </w:t>
      </w:r>
      <w:r w:rsidR="00C6316A">
        <w:rPr>
          <w:rFonts w:ascii="Times New Roman" w:hAnsi="Times New Roman" w:cs="Times New Roman"/>
          <w:sz w:val="24"/>
          <w:szCs w:val="24"/>
          <w:lang w:val="en-US"/>
        </w:rPr>
        <w:t xml:space="preserve">During pandemic Aston Martin decided to cut more than 500 jobs </w:t>
      </w:r>
      <w:r w:rsidR="00E8004A">
        <w:rPr>
          <w:rFonts w:ascii="Times New Roman" w:hAnsi="Times New Roman" w:cs="Times New Roman"/>
          <w:sz w:val="24"/>
          <w:szCs w:val="24"/>
          <w:lang w:val="en-US"/>
        </w:rPr>
        <w:t xml:space="preserve">due to decrease in demand of luxury vehicles. Since then it is one of the most impacting social </w:t>
      </w:r>
      <w:r w:rsidR="00541537">
        <w:rPr>
          <w:rFonts w:ascii="Times New Roman" w:hAnsi="Times New Roman" w:cs="Times New Roman"/>
          <w:sz w:val="24"/>
          <w:szCs w:val="24"/>
          <w:lang w:val="en-US"/>
        </w:rPr>
        <w:t>factors</w:t>
      </w:r>
      <w:r w:rsidR="001451D1">
        <w:rPr>
          <w:rFonts w:ascii="Times New Roman" w:hAnsi="Times New Roman" w:cs="Times New Roman"/>
          <w:sz w:val="24"/>
          <w:szCs w:val="24"/>
          <w:lang w:val="en-US"/>
        </w:rPr>
        <w:t xml:space="preserve"> on company</w:t>
      </w:r>
      <w:r w:rsidR="008E162E">
        <w:rPr>
          <w:rFonts w:ascii="Times New Roman" w:hAnsi="Times New Roman" w:cs="Times New Roman"/>
          <w:sz w:val="24"/>
          <w:szCs w:val="24"/>
          <w:lang w:val="en-US"/>
        </w:rPr>
        <w:t xml:space="preserve"> </w:t>
      </w:r>
      <w:r w:rsidR="008E162E" w:rsidRPr="008E162E">
        <w:rPr>
          <w:rFonts w:ascii="Times New Roman" w:hAnsi="Times New Roman" w:cs="Times New Roman"/>
          <w:sz w:val="24"/>
          <w:szCs w:val="24"/>
          <w:lang w:val="en-US"/>
        </w:rPr>
        <w:t>(Bloomberg, 2020)</w:t>
      </w:r>
      <w:r w:rsidR="001451D1">
        <w:rPr>
          <w:rFonts w:ascii="Times New Roman" w:hAnsi="Times New Roman" w:cs="Times New Roman"/>
          <w:sz w:val="24"/>
          <w:szCs w:val="24"/>
          <w:lang w:val="en-US"/>
        </w:rPr>
        <w:t xml:space="preserve">. </w:t>
      </w:r>
      <w:r w:rsidR="00541537">
        <w:rPr>
          <w:rFonts w:ascii="Times New Roman" w:hAnsi="Times New Roman" w:cs="Times New Roman"/>
          <w:sz w:val="24"/>
          <w:szCs w:val="24"/>
          <w:lang w:val="en-US"/>
        </w:rPr>
        <w:t xml:space="preserve">Due to governmental lockdown and manufacturing being shut down, production of most demanding vehicles </w:t>
      </w:r>
      <w:r w:rsidR="00D94059">
        <w:rPr>
          <w:rFonts w:ascii="Times New Roman" w:hAnsi="Times New Roman" w:cs="Times New Roman"/>
          <w:sz w:val="24"/>
          <w:szCs w:val="24"/>
          <w:lang w:val="en-US"/>
        </w:rPr>
        <w:t>was</w:t>
      </w:r>
      <w:r w:rsidR="00541537">
        <w:rPr>
          <w:rFonts w:ascii="Times New Roman" w:hAnsi="Times New Roman" w:cs="Times New Roman"/>
          <w:sz w:val="24"/>
          <w:szCs w:val="24"/>
          <w:lang w:val="en-US"/>
        </w:rPr>
        <w:t xml:space="preserve"> almost z</w:t>
      </w:r>
      <w:r w:rsidR="00D94059">
        <w:rPr>
          <w:rFonts w:ascii="Times New Roman" w:hAnsi="Times New Roman" w:cs="Times New Roman"/>
          <w:sz w:val="24"/>
          <w:szCs w:val="24"/>
          <w:lang w:val="en-US"/>
        </w:rPr>
        <w:t>ero</w:t>
      </w:r>
      <w:r w:rsidR="00541537">
        <w:rPr>
          <w:rFonts w:ascii="Times New Roman" w:hAnsi="Times New Roman" w:cs="Times New Roman"/>
          <w:sz w:val="24"/>
          <w:szCs w:val="24"/>
          <w:lang w:val="en-US"/>
        </w:rPr>
        <w:t>.</w:t>
      </w:r>
      <w:r w:rsidR="00D94059">
        <w:rPr>
          <w:rFonts w:ascii="Times New Roman" w:hAnsi="Times New Roman" w:cs="Times New Roman"/>
          <w:sz w:val="24"/>
          <w:szCs w:val="24"/>
          <w:lang w:val="en-US"/>
        </w:rPr>
        <w:t xml:space="preserve"> Since buying attribute of people shifted </w:t>
      </w:r>
      <w:r w:rsidR="002E04CA">
        <w:rPr>
          <w:rFonts w:ascii="Times New Roman" w:hAnsi="Times New Roman" w:cs="Times New Roman"/>
          <w:sz w:val="24"/>
          <w:szCs w:val="24"/>
          <w:lang w:val="en-US"/>
        </w:rPr>
        <w:t>from unnecessary buying towards essential goods only</w:t>
      </w:r>
      <w:r w:rsidR="00A84F79">
        <w:rPr>
          <w:rFonts w:ascii="Times New Roman" w:hAnsi="Times New Roman" w:cs="Times New Roman"/>
          <w:sz w:val="24"/>
          <w:szCs w:val="24"/>
          <w:lang w:val="en-US"/>
        </w:rPr>
        <w:t xml:space="preserve">. </w:t>
      </w:r>
      <w:r w:rsidR="00E67EE8">
        <w:rPr>
          <w:rFonts w:ascii="Times New Roman" w:hAnsi="Times New Roman" w:cs="Times New Roman"/>
          <w:sz w:val="24"/>
          <w:szCs w:val="24"/>
          <w:lang w:val="en-US"/>
        </w:rPr>
        <w:t xml:space="preserve">Company decided to save almost £18 million from operational and manufacturing costs also £ 10 million lowering </w:t>
      </w:r>
      <w:r w:rsidR="00036B50">
        <w:rPr>
          <w:rFonts w:ascii="Times New Roman" w:hAnsi="Times New Roman" w:cs="Times New Roman"/>
          <w:sz w:val="24"/>
          <w:szCs w:val="24"/>
          <w:lang w:val="en-US"/>
        </w:rPr>
        <w:t>capital expenditure</w:t>
      </w:r>
      <w:r w:rsidR="00C44023">
        <w:rPr>
          <w:rFonts w:ascii="Times New Roman" w:hAnsi="Times New Roman" w:cs="Times New Roman"/>
          <w:sz w:val="24"/>
          <w:szCs w:val="24"/>
          <w:lang w:val="en-US"/>
        </w:rPr>
        <w:t xml:space="preserve"> </w:t>
      </w:r>
      <w:r w:rsidR="00C44023" w:rsidRPr="008E162E">
        <w:rPr>
          <w:rFonts w:ascii="Times New Roman" w:hAnsi="Times New Roman" w:cs="Times New Roman"/>
          <w:sz w:val="24"/>
          <w:szCs w:val="24"/>
          <w:lang w:val="en-US"/>
        </w:rPr>
        <w:t>(Bloomberg, 2020)</w:t>
      </w:r>
      <w:r w:rsidR="00036B50">
        <w:rPr>
          <w:rFonts w:ascii="Times New Roman" w:hAnsi="Times New Roman" w:cs="Times New Roman"/>
          <w:sz w:val="24"/>
          <w:szCs w:val="24"/>
          <w:lang w:val="en-US"/>
        </w:rPr>
        <w:t xml:space="preserve">. </w:t>
      </w:r>
      <w:r w:rsidR="00E67EE8">
        <w:rPr>
          <w:rFonts w:ascii="Times New Roman" w:hAnsi="Times New Roman" w:cs="Times New Roman"/>
          <w:sz w:val="24"/>
          <w:szCs w:val="24"/>
          <w:lang w:val="en-US"/>
        </w:rPr>
        <w:t xml:space="preserve"> </w:t>
      </w:r>
    </w:p>
    <w:p w14:paraId="4247B219" w14:textId="77777777" w:rsidR="00E94B98" w:rsidRPr="00E94B98" w:rsidRDefault="00E94B98" w:rsidP="00E94B98">
      <w:pPr>
        <w:pStyle w:val="ListParagraph"/>
        <w:rPr>
          <w:rFonts w:ascii="Times New Roman" w:hAnsi="Times New Roman" w:cs="Times New Roman"/>
          <w:b/>
          <w:sz w:val="24"/>
          <w:szCs w:val="24"/>
          <w:lang w:val="en-US"/>
        </w:rPr>
      </w:pPr>
    </w:p>
    <w:p w14:paraId="5F790F2A" w14:textId="4FD6F8F9" w:rsidR="00E94B98" w:rsidRPr="009C1E97" w:rsidRDefault="00FD664A" w:rsidP="00957F08">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t xml:space="preserve">Technological: </w:t>
      </w:r>
      <w:r w:rsidR="0024270E">
        <w:rPr>
          <w:rFonts w:ascii="Times New Roman" w:hAnsi="Times New Roman" w:cs="Times New Roman"/>
          <w:sz w:val="24"/>
          <w:szCs w:val="24"/>
          <w:lang w:val="en-US"/>
        </w:rPr>
        <w:t>In 21</w:t>
      </w:r>
      <w:r w:rsidR="0024270E" w:rsidRPr="0024270E">
        <w:rPr>
          <w:rFonts w:ascii="Times New Roman" w:hAnsi="Times New Roman" w:cs="Times New Roman"/>
          <w:sz w:val="24"/>
          <w:szCs w:val="24"/>
          <w:vertAlign w:val="superscript"/>
          <w:lang w:val="en-US"/>
        </w:rPr>
        <w:t>st</w:t>
      </w:r>
      <w:r w:rsidR="0024270E">
        <w:rPr>
          <w:rFonts w:ascii="Times New Roman" w:hAnsi="Times New Roman" w:cs="Times New Roman"/>
          <w:sz w:val="24"/>
          <w:szCs w:val="24"/>
          <w:lang w:val="en-US"/>
        </w:rPr>
        <w:t xml:space="preserve"> century technological development is on rise. Governments are providing incentives and low duty on low or no carbon emission vehicles which are energy efficient. </w:t>
      </w:r>
      <w:r w:rsidR="00AF504D">
        <w:rPr>
          <w:rFonts w:ascii="Times New Roman" w:hAnsi="Times New Roman" w:cs="Times New Roman"/>
          <w:sz w:val="24"/>
          <w:szCs w:val="24"/>
          <w:lang w:val="en-US"/>
        </w:rPr>
        <w:t xml:space="preserve">Aston Martin announced to go fully electric by 2020 </w:t>
      </w:r>
      <w:r w:rsidR="00AF504D" w:rsidRPr="00AF504D">
        <w:rPr>
          <w:rFonts w:ascii="Times New Roman" w:hAnsi="Times New Roman" w:cs="Times New Roman"/>
          <w:sz w:val="24"/>
          <w:szCs w:val="24"/>
          <w:lang w:val="en-US"/>
        </w:rPr>
        <w:t>(Times, 2017)</w:t>
      </w:r>
      <w:r w:rsidR="00AF504D">
        <w:rPr>
          <w:rFonts w:ascii="Times New Roman" w:hAnsi="Times New Roman" w:cs="Times New Roman"/>
          <w:sz w:val="24"/>
          <w:szCs w:val="24"/>
          <w:lang w:val="en-US"/>
        </w:rPr>
        <w:t xml:space="preserve">. It also developed V12 engine (Hybrid Technology) and announced its fully electric car Rapid-E-Saloon in 2019 but due to financial challenges it did not made its way to the market. </w:t>
      </w:r>
      <w:r w:rsidR="00286752">
        <w:rPr>
          <w:rFonts w:ascii="Times New Roman" w:hAnsi="Times New Roman" w:cs="Times New Roman"/>
          <w:sz w:val="24"/>
          <w:szCs w:val="24"/>
          <w:lang w:val="en-US"/>
        </w:rPr>
        <w:t>Company focused on manufacturing engines and technology in UK but bought electric cells from overseas</w:t>
      </w:r>
      <w:r w:rsidR="007A21F8">
        <w:rPr>
          <w:rFonts w:ascii="Times New Roman" w:hAnsi="Times New Roman" w:cs="Times New Roman"/>
          <w:sz w:val="24"/>
          <w:szCs w:val="24"/>
          <w:lang w:val="en-US"/>
        </w:rPr>
        <w:t xml:space="preserve"> </w:t>
      </w:r>
      <w:r w:rsidR="007A21F8" w:rsidRPr="007A21F8">
        <w:rPr>
          <w:rFonts w:ascii="Times New Roman" w:hAnsi="Times New Roman" w:cs="Times New Roman"/>
          <w:sz w:val="24"/>
          <w:szCs w:val="24"/>
          <w:lang w:val="en-US"/>
        </w:rPr>
        <w:t>(Times, 2017)</w:t>
      </w:r>
      <w:r w:rsidR="00286752">
        <w:rPr>
          <w:rFonts w:ascii="Times New Roman" w:hAnsi="Times New Roman" w:cs="Times New Roman"/>
          <w:sz w:val="24"/>
          <w:szCs w:val="24"/>
          <w:lang w:val="en-US"/>
        </w:rPr>
        <w:t xml:space="preserve">. </w:t>
      </w:r>
    </w:p>
    <w:p w14:paraId="5D3FDA54" w14:textId="77777777" w:rsidR="009C1E97" w:rsidRPr="009C1E97" w:rsidRDefault="009C1E97" w:rsidP="009C1E97">
      <w:pPr>
        <w:pStyle w:val="ListParagraph"/>
        <w:rPr>
          <w:rFonts w:ascii="Times New Roman" w:hAnsi="Times New Roman" w:cs="Times New Roman"/>
          <w:b/>
          <w:sz w:val="24"/>
          <w:szCs w:val="24"/>
          <w:lang w:val="en-US"/>
        </w:rPr>
      </w:pPr>
    </w:p>
    <w:p w14:paraId="051A4E70" w14:textId="331B61E7" w:rsidR="009C1E97" w:rsidRPr="009E590D" w:rsidRDefault="009C1E97" w:rsidP="00957F08">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t>Environmental:</w:t>
      </w:r>
      <w:r>
        <w:rPr>
          <w:rFonts w:ascii="Times New Roman" w:hAnsi="Times New Roman" w:cs="Times New Roman"/>
          <w:sz w:val="24"/>
          <w:szCs w:val="24"/>
          <w:lang w:val="en-US"/>
        </w:rPr>
        <w:t xml:space="preserve"> </w:t>
      </w:r>
      <w:r w:rsidR="00D9208B">
        <w:rPr>
          <w:rFonts w:ascii="Times New Roman" w:hAnsi="Times New Roman" w:cs="Times New Roman"/>
          <w:sz w:val="24"/>
          <w:szCs w:val="24"/>
          <w:lang w:val="en-US"/>
        </w:rPr>
        <w:t xml:space="preserve">Since announcement of UK that it would ban use of new diesel by 2040, Aston Martin CEO Andy Palmer at that time stated that it is meaningless to pursue for green fuel or environment sustainable fuel and it will continue to manufacture V12 gasoline engine. This was one of the drawbacks of Aston Martin which led to its failure. Because its directors and CEO were unable to cope up with advance technology other auto manufacturers were pursuing </w:t>
      </w:r>
      <w:r w:rsidR="00F53E39">
        <w:rPr>
          <w:rFonts w:ascii="Times New Roman" w:hAnsi="Times New Roman" w:cs="Times New Roman"/>
          <w:sz w:val="24"/>
          <w:szCs w:val="24"/>
          <w:lang w:val="en-US"/>
        </w:rPr>
        <w:t xml:space="preserve">which resulted in decline in their sales and revenues. </w:t>
      </w:r>
      <w:r w:rsidR="009E590D">
        <w:rPr>
          <w:rFonts w:ascii="Times New Roman" w:hAnsi="Times New Roman" w:cs="Times New Roman"/>
          <w:sz w:val="24"/>
          <w:szCs w:val="24"/>
          <w:lang w:val="en-US"/>
        </w:rPr>
        <w:t>However,</w:t>
      </w:r>
      <w:r w:rsidR="008F7FD1">
        <w:rPr>
          <w:rFonts w:ascii="Times New Roman" w:hAnsi="Times New Roman" w:cs="Times New Roman"/>
          <w:sz w:val="24"/>
          <w:szCs w:val="24"/>
          <w:lang w:val="en-US"/>
        </w:rPr>
        <w:t xml:space="preserve"> in their latest environmental policy company is keen to achieve environmental sustainability in their new design, manufacturing and engineering</w:t>
      </w:r>
      <w:r w:rsidR="001E31DB">
        <w:rPr>
          <w:rFonts w:ascii="Times New Roman" w:hAnsi="Times New Roman" w:cs="Times New Roman"/>
          <w:sz w:val="24"/>
          <w:szCs w:val="24"/>
          <w:lang w:val="en-US"/>
        </w:rPr>
        <w:t xml:space="preserve"> </w:t>
      </w:r>
      <w:r w:rsidR="001E31DB" w:rsidRPr="001E31DB">
        <w:rPr>
          <w:rFonts w:ascii="Times New Roman" w:hAnsi="Times New Roman" w:cs="Times New Roman"/>
          <w:sz w:val="24"/>
          <w:szCs w:val="24"/>
          <w:lang w:val="en-US"/>
        </w:rPr>
        <w:t>(Yuen, 2017)</w:t>
      </w:r>
      <w:r w:rsidR="008F7FD1">
        <w:rPr>
          <w:rFonts w:ascii="Times New Roman" w:hAnsi="Times New Roman" w:cs="Times New Roman"/>
          <w:sz w:val="24"/>
          <w:szCs w:val="24"/>
          <w:lang w:val="en-US"/>
        </w:rPr>
        <w:t xml:space="preserve">. </w:t>
      </w:r>
    </w:p>
    <w:p w14:paraId="510ECF45" w14:textId="77777777" w:rsidR="009E590D" w:rsidRPr="009E590D" w:rsidRDefault="009E590D" w:rsidP="009E590D">
      <w:pPr>
        <w:pStyle w:val="ListParagraph"/>
        <w:rPr>
          <w:rFonts w:ascii="Times New Roman" w:hAnsi="Times New Roman" w:cs="Times New Roman"/>
          <w:b/>
          <w:sz w:val="24"/>
          <w:szCs w:val="24"/>
          <w:lang w:val="en-US"/>
        </w:rPr>
      </w:pPr>
    </w:p>
    <w:p w14:paraId="66366D5F" w14:textId="0F9C7E57" w:rsidR="009E590D" w:rsidRPr="007D08E6" w:rsidRDefault="009E590D" w:rsidP="00957F08">
      <w:pPr>
        <w:pStyle w:val="ListParagraph"/>
        <w:numPr>
          <w:ilvl w:val="0"/>
          <w:numId w:val="2"/>
        </w:numPr>
        <w:rPr>
          <w:rFonts w:ascii="Times New Roman" w:hAnsi="Times New Roman" w:cs="Times New Roman"/>
          <w:b/>
          <w:sz w:val="24"/>
          <w:szCs w:val="24"/>
          <w:lang w:val="en-US"/>
        </w:rPr>
      </w:pPr>
      <w:r>
        <w:rPr>
          <w:rFonts w:ascii="Times New Roman" w:hAnsi="Times New Roman" w:cs="Times New Roman"/>
          <w:b/>
          <w:sz w:val="24"/>
          <w:szCs w:val="24"/>
          <w:lang w:val="en-US"/>
        </w:rPr>
        <w:t xml:space="preserve">Legal: </w:t>
      </w:r>
      <w:r w:rsidR="000D402B">
        <w:rPr>
          <w:rFonts w:ascii="Times New Roman" w:hAnsi="Times New Roman" w:cs="Times New Roman"/>
          <w:sz w:val="24"/>
          <w:szCs w:val="24"/>
          <w:lang w:val="en-US"/>
        </w:rPr>
        <w:t xml:space="preserve">Criticizing on </w:t>
      </w:r>
      <w:r w:rsidR="00F067D8">
        <w:rPr>
          <w:rFonts w:ascii="Times New Roman" w:hAnsi="Times New Roman" w:cs="Times New Roman"/>
          <w:sz w:val="24"/>
          <w:szCs w:val="24"/>
          <w:lang w:val="en-US"/>
        </w:rPr>
        <w:t xml:space="preserve">legal laws implemented by EU government </w:t>
      </w:r>
      <w:r w:rsidR="0085688B">
        <w:rPr>
          <w:rFonts w:ascii="Times New Roman" w:hAnsi="Times New Roman" w:cs="Times New Roman"/>
          <w:sz w:val="24"/>
          <w:szCs w:val="24"/>
          <w:lang w:val="en-US"/>
        </w:rPr>
        <w:t xml:space="preserve">which </w:t>
      </w:r>
      <w:r w:rsidR="00C70EFF">
        <w:rPr>
          <w:rFonts w:ascii="Times New Roman" w:hAnsi="Times New Roman" w:cs="Times New Roman"/>
          <w:sz w:val="24"/>
          <w:szCs w:val="24"/>
          <w:lang w:val="en-US"/>
        </w:rPr>
        <w:t>is limiting their production less than 10,000 cars per year for reduced emission of CO2. Aston Martin Chief Executive criticizes that our cars are driven about 6000 miles per year while other cars are driven 12-15,000 miles per years we should be judged by emissions per year not by emission per kilometer. London government also announced</w:t>
      </w:r>
      <w:r w:rsidR="00AF70BD">
        <w:rPr>
          <w:rFonts w:ascii="Times New Roman" w:hAnsi="Times New Roman" w:cs="Times New Roman"/>
          <w:sz w:val="24"/>
          <w:szCs w:val="24"/>
          <w:lang w:val="en-US"/>
        </w:rPr>
        <w:t xml:space="preserve"> £25 per day levy on gas guzzlers. </w:t>
      </w:r>
      <w:r w:rsidR="00FE3DFA">
        <w:rPr>
          <w:rFonts w:ascii="Times New Roman" w:hAnsi="Times New Roman" w:cs="Times New Roman"/>
          <w:sz w:val="24"/>
          <w:szCs w:val="24"/>
          <w:lang w:val="en-US"/>
        </w:rPr>
        <w:t>However,</w:t>
      </w:r>
      <w:r w:rsidR="005F5B7B">
        <w:rPr>
          <w:rFonts w:ascii="Times New Roman" w:hAnsi="Times New Roman" w:cs="Times New Roman"/>
          <w:sz w:val="24"/>
          <w:szCs w:val="24"/>
          <w:lang w:val="en-US"/>
        </w:rPr>
        <w:t xml:space="preserve"> company has started operating in electric vehicles which will match governmental imposed regulations</w:t>
      </w:r>
      <w:r w:rsidR="00A57F48">
        <w:rPr>
          <w:rFonts w:ascii="Times New Roman" w:hAnsi="Times New Roman" w:cs="Times New Roman"/>
          <w:sz w:val="24"/>
          <w:szCs w:val="24"/>
          <w:lang w:val="en-US"/>
        </w:rPr>
        <w:t xml:space="preserve"> </w:t>
      </w:r>
      <w:r w:rsidR="00A57F48" w:rsidRPr="00A57F48">
        <w:rPr>
          <w:rFonts w:ascii="Times New Roman" w:hAnsi="Times New Roman" w:cs="Times New Roman"/>
          <w:sz w:val="24"/>
          <w:szCs w:val="24"/>
          <w:lang w:val="en-US"/>
        </w:rPr>
        <w:t>(Times, 2019)</w:t>
      </w:r>
      <w:r w:rsidR="005F5B7B">
        <w:rPr>
          <w:rFonts w:ascii="Times New Roman" w:hAnsi="Times New Roman" w:cs="Times New Roman"/>
          <w:sz w:val="24"/>
          <w:szCs w:val="24"/>
          <w:lang w:val="en-US"/>
        </w:rPr>
        <w:t xml:space="preserve">. </w:t>
      </w:r>
    </w:p>
    <w:p w14:paraId="5F8E2702" w14:textId="77777777" w:rsidR="007D08E6" w:rsidRPr="007D08E6" w:rsidRDefault="007D08E6" w:rsidP="007D08E6">
      <w:pPr>
        <w:pStyle w:val="ListParagraph"/>
        <w:rPr>
          <w:rFonts w:ascii="Times New Roman" w:hAnsi="Times New Roman" w:cs="Times New Roman"/>
          <w:b/>
          <w:sz w:val="24"/>
          <w:szCs w:val="24"/>
          <w:lang w:val="en-US"/>
        </w:rPr>
      </w:pPr>
    </w:p>
    <w:p w14:paraId="15DD22D6" w14:textId="16D75A52" w:rsidR="007D08E6" w:rsidRDefault="007D08E6" w:rsidP="007D08E6">
      <w:pPr>
        <w:rPr>
          <w:rFonts w:ascii="Times New Roman" w:hAnsi="Times New Roman" w:cs="Times New Roman"/>
          <w:sz w:val="24"/>
          <w:szCs w:val="24"/>
          <w:lang w:val="en-US"/>
        </w:rPr>
      </w:pPr>
    </w:p>
    <w:p w14:paraId="5EB0A899" w14:textId="3A40D7E3" w:rsidR="007D08E6" w:rsidRDefault="007D08E6" w:rsidP="007D08E6">
      <w:pPr>
        <w:rPr>
          <w:rFonts w:ascii="Times New Roman" w:hAnsi="Times New Roman" w:cs="Times New Roman"/>
          <w:b/>
          <w:sz w:val="24"/>
          <w:szCs w:val="24"/>
          <w:lang w:val="en-US"/>
        </w:rPr>
      </w:pPr>
    </w:p>
    <w:p w14:paraId="64A7054A" w14:textId="7682E250" w:rsidR="007D08E6" w:rsidRDefault="007D08E6" w:rsidP="007D08E6">
      <w:pPr>
        <w:rPr>
          <w:rFonts w:ascii="Times New Roman" w:hAnsi="Times New Roman" w:cs="Times New Roman"/>
          <w:b/>
          <w:sz w:val="24"/>
          <w:szCs w:val="24"/>
          <w:lang w:val="en-US"/>
        </w:rPr>
      </w:pPr>
    </w:p>
    <w:p w14:paraId="16310FA0" w14:textId="73312AA3" w:rsidR="007D08E6" w:rsidRDefault="007D08E6" w:rsidP="007D08E6">
      <w:pPr>
        <w:rPr>
          <w:rFonts w:ascii="Times New Roman" w:hAnsi="Times New Roman" w:cs="Times New Roman"/>
          <w:b/>
          <w:sz w:val="24"/>
          <w:szCs w:val="24"/>
          <w:lang w:val="en-US"/>
        </w:rPr>
      </w:pPr>
    </w:p>
    <w:p w14:paraId="403DB44A" w14:textId="6249E9C9" w:rsidR="007D08E6" w:rsidRDefault="008763ED" w:rsidP="008763ED">
      <w:pPr>
        <w:pStyle w:val="Heading1"/>
        <w:rPr>
          <w:lang w:val="en-US"/>
        </w:rPr>
      </w:pPr>
      <w:bookmarkStart w:id="4" w:name="_Toc88560021"/>
      <w:r>
        <w:rPr>
          <w:lang w:val="en-US"/>
        </w:rPr>
        <w:t xml:space="preserve">2.2 </w:t>
      </w:r>
      <w:r w:rsidR="005A49BA" w:rsidRPr="005A49BA">
        <w:rPr>
          <w:lang w:val="en-US"/>
        </w:rPr>
        <w:t>Porters 5 Forces</w:t>
      </w:r>
      <w:bookmarkEnd w:id="4"/>
    </w:p>
    <w:p w14:paraId="24E3EF95" w14:textId="77777777" w:rsidR="008768C8" w:rsidRPr="008768C8" w:rsidRDefault="008768C8" w:rsidP="008768C8">
      <w:pPr>
        <w:rPr>
          <w:rFonts w:ascii="Times New Roman" w:hAnsi="Times New Roman" w:cs="Times New Roman"/>
          <w:b/>
          <w:sz w:val="24"/>
          <w:szCs w:val="24"/>
          <w:lang w:val="en-US"/>
        </w:rPr>
      </w:pPr>
    </w:p>
    <w:p w14:paraId="57191489" w14:textId="50675279" w:rsidR="005A49BA" w:rsidRPr="008768C8" w:rsidRDefault="00575822" w:rsidP="00575822">
      <w:pPr>
        <w:pStyle w:val="ListParagraph"/>
        <w:numPr>
          <w:ilvl w:val="0"/>
          <w:numId w:val="3"/>
        </w:numPr>
        <w:rPr>
          <w:rFonts w:ascii="Times New Roman" w:hAnsi="Times New Roman" w:cs="Times New Roman"/>
          <w:b/>
          <w:sz w:val="24"/>
          <w:szCs w:val="24"/>
          <w:lang w:val="en-US"/>
        </w:rPr>
      </w:pPr>
      <w:r>
        <w:rPr>
          <w:rFonts w:ascii="Times New Roman" w:hAnsi="Times New Roman" w:cs="Times New Roman"/>
          <w:b/>
          <w:sz w:val="24"/>
          <w:szCs w:val="24"/>
          <w:lang w:val="en-US"/>
        </w:rPr>
        <w:t>Bargaining Power of Supplier</w:t>
      </w:r>
      <w:r w:rsidR="00772D2D">
        <w:rPr>
          <w:rFonts w:ascii="Times New Roman" w:hAnsi="Times New Roman" w:cs="Times New Roman"/>
          <w:b/>
          <w:sz w:val="24"/>
          <w:szCs w:val="24"/>
          <w:lang w:val="en-US"/>
        </w:rPr>
        <w:t xml:space="preserve"> &gt; Low</w:t>
      </w:r>
      <w:r>
        <w:rPr>
          <w:rFonts w:ascii="Times New Roman" w:hAnsi="Times New Roman" w:cs="Times New Roman"/>
          <w:b/>
          <w:sz w:val="24"/>
          <w:szCs w:val="24"/>
          <w:lang w:val="en-US"/>
        </w:rPr>
        <w:t xml:space="preserve">: </w:t>
      </w:r>
      <w:r>
        <w:rPr>
          <w:rFonts w:ascii="Times New Roman" w:hAnsi="Times New Roman" w:cs="Times New Roman"/>
          <w:sz w:val="24"/>
          <w:szCs w:val="24"/>
          <w:lang w:val="en-US"/>
        </w:rPr>
        <w:t xml:space="preserve">Automotive industry of UK is divided into manufacturing industry and spare parts industry. According statistics of UK government </w:t>
      </w:r>
      <w:r w:rsidR="00C6009D">
        <w:rPr>
          <w:rFonts w:ascii="Times New Roman" w:hAnsi="Times New Roman" w:cs="Times New Roman"/>
          <w:sz w:val="24"/>
          <w:szCs w:val="24"/>
          <w:lang w:val="en-US"/>
        </w:rPr>
        <w:t xml:space="preserve">there are almost 2600 spare parts or component manufacturing companies in UK, ranging of different sizes from large to medium and small. </w:t>
      </w:r>
      <w:r w:rsidR="007D1930">
        <w:rPr>
          <w:rFonts w:ascii="Times New Roman" w:hAnsi="Times New Roman" w:cs="Times New Roman"/>
          <w:sz w:val="24"/>
          <w:szCs w:val="24"/>
          <w:lang w:val="en-US"/>
        </w:rPr>
        <w:t xml:space="preserve">They contribute almost </w:t>
      </w:r>
      <w:r w:rsidR="00630D35">
        <w:rPr>
          <w:rFonts w:ascii="Times New Roman" w:hAnsi="Times New Roman" w:cs="Times New Roman"/>
          <w:sz w:val="24"/>
          <w:szCs w:val="24"/>
          <w:lang w:val="en-US"/>
        </w:rPr>
        <w:t>£</w:t>
      </w:r>
      <w:r w:rsidR="007D1930">
        <w:rPr>
          <w:rFonts w:ascii="Times New Roman" w:hAnsi="Times New Roman" w:cs="Times New Roman"/>
          <w:sz w:val="24"/>
          <w:szCs w:val="24"/>
          <w:lang w:val="en-US"/>
        </w:rPr>
        <w:t>4.5</w:t>
      </w:r>
      <w:r w:rsidR="00630D35">
        <w:rPr>
          <w:rFonts w:ascii="Times New Roman" w:hAnsi="Times New Roman" w:cs="Times New Roman"/>
          <w:sz w:val="24"/>
          <w:szCs w:val="24"/>
          <w:lang w:val="en-US"/>
        </w:rPr>
        <w:t xml:space="preserve"> billion to UK’s economy</w:t>
      </w:r>
      <w:r w:rsidR="001E4CCE">
        <w:rPr>
          <w:rFonts w:ascii="Times New Roman" w:hAnsi="Times New Roman" w:cs="Times New Roman"/>
          <w:sz w:val="24"/>
          <w:szCs w:val="24"/>
          <w:lang w:val="en-US"/>
        </w:rPr>
        <w:t xml:space="preserve"> and employee almost 1,20,000 people</w:t>
      </w:r>
      <w:r w:rsidR="008768C8">
        <w:rPr>
          <w:rFonts w:ascii="Times New Roman" w:hAnsi="Times New Roman" w:cs="Times New Roman"/>
          <w:sz w:val="24"/>
          <w:szCs w:val="24"/>
          <w:lang w:val="en-US"/>
        </w:rPr>
        <w:t xml:space="preserve"> </w:t>
      </w:r>
      <w:r w:rsidR="008768C8" w:rsidRPr="008768C8">
        <w:rPr>
          <w:rFonts w:ascii="Times New Roman" w:hAnsi="Times New Roman" w:cs="Times New Roman"/>
          <w:sz w:val="24"/>
          <w:szCs w:val="24"/>
          <w:lang w:val="en-US"/>
        </w:rPr>
        <w:t>(Office of National Statistics, 2020)</w:t>
      </w:r>
      <w:r w:rsidR="001E4CCE">
        <w:rPr>
          <w:rFonts w:ascii="Times New Roman" w:hAnsi="Times New Roman" w:cs="Times New Roman"/>
          <w:sz w:val="24"/>
          <w:szCs w:val="24"/>
          <w:lang w:val="en-US"/>
        </w:rPr>
        <w:t xml:space="preserve">. </w:t>
      </w:r>
      <w:r w:rsidR="000A74F3">
        <w:rPr>
          <w:rFonts w:ascii="Times New Roman" w:hAnsi="Times New Roman" w:cs="Times New Roman"/>
          <w:sz w:val="24"/>
          <w:szCs w:val="24"/>
          <w:lang w:val="en-US"/>
        </w:rPr>
        <w:t xml:space="preserve">Considering these factors bargaining power of supplier is not strong in UK. </w:t>
      </w:r>
      <w:r w:rsidR="008768C8">
        <w:rPr>
          <w:rFonts w:ascii="Times New Roman" w:hAnsi="Times New Roman" w:cs="Times New Roman"/>
          <w:sz w:val="24"/>
          <w:szCs w:val="24"/>
          <w:lang w:val="en-US"/>
        </w:rPr>
        <w:t>However,</w:t>
      </w:r>
      <w:r w:rsidR="000A74F3">
        <w:rPr>
          <w:rFonts w:ascii="Times New Roman" w:hAnsi="Times New Roman" w:cs="Times New Roman"/>
          <w:sz w:val="24"/>
          <w:szCs w:val="24"/>
          <w:lang w:val="en-US"/>
        </w:rPr>
        <w:t xml:space="preserve"> some associations do give suppliers freedom of authority</w:t>
      </w:r>
      <w:r w:rsidR="007929A9">
        <w:rPr>
          <w:rFonts w:ascii="Times New Roman" w:hAnsi="Times New Roman" w:cs="Times New Roman"/>
          <w:sz w:val="24"/>
          <w:szCs w:val="24"/>
          <w:lang w:val="en-US"/>
        </w:rPr>
        <w:t>.</w:t>
      </w:r>
    </w:p>
    <w:p w14:paraId="220FB1FE" w14:textId="36EBABBF" w:rsidR="008768C8" w:rsidRDefault="008768C8" w:rsidP="008768C8">
      <w:pPr>
        <w:rPr>
          <w:rFonts w:ascii="Times New Roman" w:hAnsi="Times New Roman" w:cs="Times New Roman"/>
          <w:sz w:val="24"/>
          <w:szCs w:val="24"/>
          <w:lang w:val="en-US"/>
        </w:rPr>
      </w:pPr>
    </w:p>
    <w:p w14:paraId="0A289A67" w14:textId="088A1273" w:rsidR="008768C8" w:rsidRPr="0070767F" w:rsidRDefault="008768C8" w:rsidP="008768C8">
      <w:pPr>
        <w:pStyle w:val="ListParagraph"/>
        <w:numPr>
          <w:ilvl w:val="0"/>
          <w:numId w:val="3"/>
        </w:numPr>
        <w:rPr>
          <w:rFonts w:ascii="Times New Roman" w:hAnsi="Times New Roman" w:cs="Times New Roman"/>
          <w:b/>
          <w:sz w:val="24"/>
          <w:szCs w:val="24"/>
          <w:lang w:val="en-US"/>
        </w:rPr>
      </w:pPr>
      <w:r>
        <w:rPr>
          <w:rFonts w:ascii="Times New Roman" w:hAnsi="Times New Roman" w:cs="Times New Roman"/>
          <w:b/>
          <w:sz w:val="24"/>
          <w:szCs w:val="24"/>
          <w:lang w:val="en-US"/>
        </w:rPr>
        <w:t>Competition</w:t>
      </w:r>
      <w:r w:rsidR="0007112B">
        <w:rPr>
          <w:rFonts w:ascii="Times New Roman" w:hAnsi="Times New Roman" w:cs="Times New Roman"/>
          <w:b/>
          <w:sz w:val="24"/>
          <w:szCs w:val="24"/>
          <w:lang w:val="en-US"/>
        </w:rPr>
        <w:t xml:space="preserve"> in Market</w:t>
      </w:r>
      <w:r w:rsidR="00AD094E">
        <w:rPr>
          <w:rFonts w:ascii="Times New Roman" w:hAnsi="Times New Roman" w:cs="Times New Roman"/>
          <w:b/>
          <w:sz w:val="24"/>
          <w:szCs w:val="24"/>
          <w:lang w:val="en-US"/>
        </w:rPr>
        <w:t xml:space="preserve"> &gt; High</w:t>
      </w:r>
      <w:r w:rsidR="0007112B">
        <w:rPr>
          <w:rFonts w:ascii="Times New Roman" w:hAnsi="Times New Roman" w:cs="Times New Roman"/>
          <w:b/>
          <w:sz w:val="24"/>
          <w:szCs w:val="24"/>
          <w:lang w:val="en-US"/>
        </w:rPr>
        <w:t xml:space="preserve">: </w:t>
      </w:r>
      <w:r w:rsidR="0007112B">
        <w:rPr>
          <w:rFonts w:ascii="Times New Roman" w:hAnsi="Times New Roman" w:cs="Times New Roman"/>
          <w:sz w:val="24"/>
          <w:szCs w:val="24"/>
          <w:lang w:val="en-US"/>
        </w:rPr>
        <w:t xml:space="preserve">Christian Science Monitor published an article in which they explain competitiveness of sports car in market. There are many manufacturing industries who wants to dominate fast lane because they are competing very efficiently with their competitors. </w:t>
      </w:r>
      <w:r w:rsidR="000B1F66">
        <w:rPr>
          <w:rFonts w:ascii="Times New Roman" w:hAnsi="Times New Roman" w:cs="Times New Roman"/>
          <w:sz w:val="24"/>
          <w:szCs w:val="24"/>
          <w:lang w:val="en-US"/>
        </w:rPr>
        <w:t xml:space="preserve">Aston Martin is not even top 10 list of luxury cars because of its continuous downfall. </w:t>
      </w:r>
      <w:r w:rsidR="00D32979">
        <w:rPr>
          <w:rFonts w:ascii="Times New Roman" w:hAnsi="Times New Roman" w:cs="Times New Roman"/>
          <w:sz w:val="24"/>
          <w:szCs w:val="24"/>
          <w:lang w:val="en-US"/>
        </w:rPr>
        <w:t>In terms of competition in market Aston Martin is not very competitive</w:t>
      </w:r>
      <w:r w:rsidR="000F2AE7">
        <w:rPr>
          <w:rFonts w:ascii="Times New Roman" w:hAnsi="Times New Roman" w:cs="Times New Roman"/>
          <w:sz w:val="24"/>
          <w:szCs w:val="24"/>
          <w:lang w:val="en-US"/>
        </w:rPr>
        <w:t xml:space="preserve"> </w:t>
      </w:r>
      <w:r w:rsidR="000F2AE7" w:rsidRPr="000F2AE7">
        <w:rPr>
          <w:rFonts w:ascii="Times New Roman" w:hAnsi="Times New Roman" w:cs="Times New Roman"/>
          <w:sz w:val="24"/>
          <w:szCs w:val="24"/>
          <w:lang w:val="en-US"/>
        </w:rPr>
        <w:t>(Science, 2019)</w:t>
      </w:r>
      <w:r w:rsidR="00D32979">
        <w:rPr>
          <w:rFonts w:ascii="Times New Roman" w:hAnsi="Times New Roman" w:cs="Times New Roman"/>
          <w:sz w:val="24"/>
          <w:szCs w:val="24"/>
          <w:lang w:val="en-US"/>
        </w:rPr>
        <w:t xml:space="preserve">. </w:t>
      </w:r>
    </w:p>
    <w:p w14:paraId="1A6911A1" w14:textId="77777777" w:rsidR="0070767F" w:rsidRPr="0070767F" w:rsidRDefault="0070767F" w:rsidP="0070767F">
      <w:pPr>
        <w:pStyle w:val="ListParagraph"/>
        <w:rPr>
          <w:rFonts w:ascii="Times New Roman" w:hAnsi="Times New Roman" w:cs="Times New Roman"/>
          <w:b/>
          <w:sz w:val="24"/>
          <w:szCs w:val="24"/>
          <w:lang w:val="en-US"/>
        </w:rPr>
      </w:pPr>
    </w:p>
    <w:p w14:paraId="72B4BAA4" w14:textId="32D2335D" w:rsidR="0070767F" w:rsidRPr="00656BC2" w:rsidRDefault="0070767F" w:rsidP="008768C8">
      <w:pPr>
        <w:pStyle w:val="ListParagraph"/>
        <w:numPr>
          <w:ilvl w:val="0"/>
          <w:numId w:val="3"/>
        </w:numPr>
        <w:rPr>
          <w:rFonts w:ascii="Times New Roman" w:hAnsi="Times New Roman" w:cs="Times New Roman"/>
          <w:b/>
          <w:sz w:val="24"/>
          <w:szCs w:val="24"/>
          <w:lang w:val="en-US"/>
        </w:rPr>
      </w:pPr>
      <w:r>
        <w:rPr>
          <w:rFonts w:ascii="Times New Roman" w:hAnsi="Times New Roman" w:cs="Times New Roman"/>
          <w:b/>
          <w:sz w:val="24"/>
          <w:szCs w:val="24"/>
          <w:lang w:val="en-US"/>
        </w:rPr>
        <w:t>Bargaining Power of Customers</w:t>
      </w:r>
      <w:r w:rsidR="00266039">
        <w:rPr>
          <w:rFonts w:ascii="Times New Roman" w:hAnsi="Times New Roman" w:cs="Times New Roman"/>
          <w:b/>
          <w:sz w:val="24"/>
          <w:szCs w:val="24"/>
          <w:lang w:val="en-US"/>
        </w:rPr>
        <w:t xml:space="preserve"> &gt;High</w:t>
      </w:r>
      <w:r>
        <w:rPr>
          <w:rFonts w:ascii="Times New Roman" w:hAnsi="Times New Roman" w:cs="Times New Roman"/>
          <w:b/>
          <w:sz w:val="24"/>
          <w:szCs w:val="24"/>
          <w:lang w:val="en-US"/>
        </w:rPr>
        <w:t xml:space="preserve">: </w:t>
      </w:r>
      <w:r w:rsidR="00B84F7C">
        <w:rPr>
          <w:rFonts w:ascii="Times New Roman" w:hAnsi="Times New Roman" w:cs="Times New Roman"/>
          <w:sz w:val="24"/>
          <w:szCs w:val="24"/>
          <w:lang w:val="en-US"/>
        </w:rPr>
        <w:t xml:space="preserve">Bargaining power of customer is high in automobile sector because they have wide range of options to choose from. Due to high competition in market customer will go for more quality and technology. </w:t>
      </w:r>
    </w:p>
    <w:p w14:paraId="122A5301" w14:textId="77777777" w:rsidR="00656BC2" w:rsidRPr="00656BC2" w:rsidRDefault="00656BC2" w:rsidP="00656BC2">
      <w:pPr>
        <w:pStyle w:val="ListParagraph"/>
        <w:rPr>
          <w:rFonts w:ascii="Times New Roman" w:hAnsi="Times New Roman" w:cs="Times New Roman"/>
          <w:b/>
          <w:sz w:val="24"/>
          <w:szCs w:val="24"/>
          <w:lang w:val="en-US"/>
        </w:rPr>
      </w:pPr>
    </w:p>
    <w:p w14:paraId="450955B8" w14:textId="7DFA8FDA" w:rsidR="00656BC2" w:rsidRPr="00DB0EB0" w:rsidRDefault="00CC2DA0" w:rsidP="008768C8">
      <w:pPr>
        <w:pStyle w:val="ListParagraph"/>
        <w:numPr>
          <w:ilvl w:val="0"/>
          <w:numId w:val="3"/>
        </w:numPr>
        <w:rPr>
          <w:rFonts w:ascii="Times New Roman" w:hAnsi="Times New Roman" w:cs="Times New Roman"/>
          <w:b/>
          <w:sz w:val="24"/>
          <w:szCs w:val="24"/>
          <w:lang w:val="en-US"/>
        </w:rPr>
      </w:pPr>
      <w:r>
        <w:rPr>
          <w:rFonts w:ascii="Times New Roman" w:hAnsi="Times New Roman" w:cs="Times New Roman"/>
          <w:b/>
          <w:sz w:val="24"/>
          <w:szCs w:val="24"/>
          <w:lang w:val="en-US"/>
        </w:rPr>
        <w:t xml:space="preserve">Threat of </w:t>
      </w:r>
      <w:r w:rsidR="004746B6">
        <w:rPr>
          <w:rFonts w:ascii="Times New Roman" w:hAnsi="Times New Roman" w:cs="Times New Roman"/>
          <w:b/>
          <w:sz w:val="24"/>
          <w:szCs w:val="24"/>
          <w:lang w:val="en-US"/>
        </w:rPr>
        <w:t>Substitutes &gt; Low:</w:t>
      </w:r>
      <w:r w:rsidR="009A62FF">
        <w:rPr>
          <w:rFonts w:ascii="Times New Roman" w:hAnsi="Times New Roman" w:cs="Times New Roman"/>
          <w:b/>
          <w:sz w:val="24"/>
          <w:szCs w:val="24"/>
          <w:lang w:val="en-US"/>
        </w:rPr>
        <w:t xml:space="preserve"> </w:t>
      </w:r>
      <w:r w:rsidR="009A62FF">
        <w:rPr>
          <w:rFonts w:ascii="Times New Roman" w:hAnsi="Times New Roman" w:cs="Times New Roman"/>
          <w:sz w:val="24"/>
          <w:szCs w:val="24"/>
          <w:lang w:val="en-US"/>
        </w:rPr>
        <w:t xml:space="preserve">Getting a transport means anything which gives you comfort while driving and anything which is less than 20,000 GBP, in this case there are lots of options. But in case of </w:t>
      </w:r>
      <w:r w:rsidR="004746B6">
        <w:rPr>
          <w:rFonts w:ascii="Times New Roman" w:hAnsi="Times New Roman" w:cs="Times New Roman"/>
          <w:sz w:val="24"/>
          <w:szCs w:val="24"/>
          <w:lang w:val="en-US"/>
        </w:rPr>
        <w:t>high-end</w:t>
      </w:r>
      <w:r w:rsidR="009A62FF">
        <w:rPr>
          <w:rFonts w:ascii="Times New Roman" w:hAnsi="Times New Roman" w:cs="Times New Roman"/>
          <w:sz w:val="24"/>
          <w:szCs w:val="24"/>
          <w:lang w:val="en-US"/>
        </w:rPr>
        <w:t xml:space="preserve"> luxury cars, competition is low because if </w:t>
      </w:r>
      <w:r w:rsidR="00DB0EB0">
        <w:rPr>
          <w:rFonts w:ascii="Times New Roman" w:hAnsi="Times New Roman" w:cs="Times New Roman"/>
          <w:sz w:val="24"/>
          <w:szCs w:val="24"/>
          <w:lang w:val="en-US"/>
        </w:rPr>
        <w:t>your</w:t>
      </w:r>
      <w:r w:rsidR="009A62FF">
        <w:rPr>
          <w:rFonts w:ascii="Times New Roman" w:hAnsi="Times New Roman" w:cs="Times New Roman"/>
          <w:sz w:val="24"/>
          <w:szCs w:val="24"/>
          <w:lang w:val="en-US"/>
        </w:rPr>
        <w:t xml:space="preserve"> huge budge you will simply go for brands like McLaren, Ferrari, Lamborghini etc.  </w:t>
      </w:r>
    </w:p>
    <w:p w14:paraId="57E9C63B" w14:textId="77777777" w:rsidR="00DB0EB0" w:rsidRPr="00DB0EB0" w:rsidRDefault="00DB0EB0" w:rsidP="00DB0EB0">
      <w:pPr>
        <w:pStyle w:val="ListParagraph"/>
        <w:rPr>
          <w:rFonts w:ascii="Times New Roman" w:hAnsi="Times New Roman" w:cs="Times New Roman"/>
          <w:b/>
          <w:sz w:val="24"/>
          <w:szCs w:val="24"/>
          <w:lang w:val="en-US"/>
        </w:rPr>
      </w:pPr>
    </w:p>
    <w:p w14:paraId="106D9B41" w14:textId="54011EA7" w:rsidR="00DB0EB0" w:rsidRPr="0045178E" w:rsidRDefault="00E054AA" w:rsidP="008768C8">
      <w:pPr>
        <w:pStyle w:val="ListParagraph"/>
        <w:numPr>
          <w:ilvl w:val="0"/>
          <w:numId w:val="3"/>
        </w:numPr>
        <w:rPr>
          <w:rFonts w:ascii="Times New Roman" w:hAnsi="Times New Roman" w:cs="Times New Roman"/>
          <w:b/>
          <w:sz w:val="24"/>
          <w:szCs w:val="24"/>
          <w:lang w:val="en-US"/>
        </w:rPr>
      </w:pPr>
      <w:r>
        <w:rPr>
          <w:rFonts w:ascii="Times New Roman" w:hAnsi="Times New Roman" w:cs="Times New Roman"/>
          <w:b/>
          <w:sz w:val="24"/>
          <w:szCs w:val="24"/>
          <w:lang w:val="en-US"/>
        </w:rPr>
        <w:t xml:space="preserve">Threat of New Entrants &gt; Very Low: </w:t>
      </w:r>
      <w:r>
        <w:rPr>
          <w:rFonts w:ascii="Times New Roman" w:hAnsi="Times New Roman" w:cs="Times New Roman"/>
          <w:sz w:val="24"/>
          <w:szCs w:val="24"/>
          <w:lang w:val="en-US"/>
        </w:rPr>
        <w:t xml:space="preserve">It is extremely difficult for new companies to enter in luxury market of vehicle because of saturation and huge investment. No one would wonder to risk his or her money for a </w:t>
      </w:r>
      <w:r w:rsidR="00742B30">
        <w:rPr>
          <w:rFonts w:ascii="Times New Roman" w:hAnsi="Times New Roman" w:cs="Times New Roman"/>
          <w:sz w:val="24"/>
          <w:szCs w:val="24"/>
          <w:lang w:val="en-US"/>
        </w:rPr>
        <w:t xml:space="preserve">highly saturated market and extreme competitors who are striving to get on top. </w:t>
      </w:r>
      <w:r w:rsidR="00DF5EC3">
        <w:rPr>
          <w:rFonts w:ascii="Times New Roman" w:hAnsi="Times New Roman" w:cs="Times New Roman"/>
          <w:sz w:val="24"/>
          <w:szCs w:val="24"/>
          <w:lang w:val="en-US"/>
        </w:rPr>
        <w:t xml:space="preserve">Unless if you have </w:t>
      </w:r>
      <w:r w:rsidR="007B16B7">
        <w:rPr>
          <w:rFonts w:ascii="Times New Roman" w:hAnsi="Times New Roman" w:cs="Times New Roman"/>
          <w:sz w:val="24"/>
          <w:szCs w:val="24"/>
          <w:lang w:val="en-US"/>
        </w:rPr>
        <w:t>an</w:t>
      </w:r>
      <w:r w:rsidR="00DF5EC3">
        <w:rPr>
          <w:rFonts w:ascii="Times New Roman" w:hAnsi="Times New Roman" w:cs="Times New Roman"/>
          <w:sz w:val="24"/>
          <w:szCs w:val="24"/>
          <w:lang w:val="en-US"/>
        </w:rPr>
        <w:t xml:space="preserve"> innovative option or technology which is unheard by competitors then there is space. </w:t>
      </w:r>
    </w:p>
    <w:p w14:paraId="444B36D1" w14:textId="77777777" w:rsidR="0045178E" w:rsidRPr="0045178E" w:rsidRDefault="0045178E" w:rsidP="0045178E">
      <w:pPr>
        <w:pStyle w:val="ListParagraph"/>
        <w:rPr>
          <w:rFonts w:ascii="Times New Roman" w:hAnsi="Times New Roman" w:cs="Times New Roman"/>
          <w:b/>
          <w:sz w:val="24"/>
          <w:szCs w:val="24"/>
          <w:lang w:val="en-US"/>
        </w:rPr>
      </w:pPr>
    </w:p>
    <w:p w14:paraId="4A01DB69" w14:textId="4B1A9334" w:rsidR="0045178E" w:rsidRDefault="0045178E" w:rsidP="0045178E">
      <w:pPr>
        <w:rPr>
          <w:rFonts w:ascii="Times New Roman" w:hAnsi="Times New Roman" w:cs="Times New Roman"/>
          <w:b/>
          <w:sz w:val="24"/>
          <w:szCs w:val="24"/>
          <w:lang w:val="en-US"/>
        </w:rPr>
      </w:pPr>
    </w:p>
    <w:p w14:paraId="558E1000" w14:textId="4608AF3C" w:rsidR="0045178E" w:rsidRDefault="0045178E" w:rsidP="0045178E">
      <w:pPr>
        <w:rPr>
          <w:rFonts w:ascii="Times New Roman" w:hAnsi="Times New Roman" w:cs="Times New Roman"/>
          <w:b/>
          <w:sz w:val="24"/>
          <w:szCs w:val="24"/>
          <w:lang w:val="en-US"/>
        </w:rPr>
      </w:pPr>
    </w:p>
    <w:p w14:paraId="56376577" w14:textId="263C69D0" w:rsidR="0045178E" w:rsidRDefault="0045178E" w:rsidP="0045178E">
      <w:pPr>
        <w:rPr>
          <w:rFonts w:ascii="Times New Roman" w:hAnsi="Times New Roman" w:cs="Times New Roman"/>
          <w:b/>
          <w:sz w:val="24"/>
          <w:szCs w:val="24"/>
          <w:lang w:val="en-US"/>
        </w:rPr>
      </w:pPr>
    </w:p>
    <w:p w14:paraId="76B41365" w14:textId="75590ACA" w:rsidR="0045178E" w:rsidRDefault="0045178E" w:rsidP="0045178E">
      <w:pPr>
        <w:rPr>
          <w:rFonts w:ascii="Times New Roman" w:hAnsi="Times New Roman" w:cs="Times New Roman"/>
          <w:b/>
          <w:sz w:val="24"/>
          <w:szCs w:val="24"/>
          <w:lang w:val="en-US"/>
        </w:rPr>
      </w:pPr>
    </w:p>
    <w:p w14:paraId="73FFE662" w14:textId="3B36394F" w:rsidR="0045178E" w:rsidRDefault="0045178E" w:rsidP="0045178E">
      <w:pPr>
        <w:rPr>
          <w:rFonts w:ascii="Times New Roman" w:hAnsi="Times New Roman" w:cs="Times New Roman"/>
          <w:b/>
          <w:sz w:val="24"/>
          <w:szCs w:val="24"/>
          <w:lang w:val="en-US"/>
        </w:rPr>
      </w:pPr>
    </w:p>
    <w:p w14:paraId="2A416158" w14:textId="77777777" w:rsidR="0045178E" w:rsidRPr="0045178E" w:rsidRDefault="0045178E" w:rsidP="0045178E">
      <w:pPr>
        <w:rPr>
          <w:rFonts w:ascii="Times New Roman" w:hAnsi="Times New Roman" w:cs="Times New Roman"/>
          <w:b/>
          <w:sz w:val="24"/>
          <w:szCs w:val="24"/>
          <w:lang w:val="en-US"/>
        </w:rPr>
      </w:pPr>
    </w:p>
    <w:p w14:paraId="6E423D59" w14:textId="77777777" w:rsidR="00C33EB1" w:rsidRPr="00C33EB1" w:rsidRDefault="00C33EB1" w:rsidP="00C33EB1">
      <w:pPr>
        <w:pStyle w:val="ListParagraph"/>
        <w:rPr>
          <w:rFonts w:ascii="Times New Roman" w:hAnsi="Times New Roman" w:cs="Times New Roman"/>
          <w:b/>
          <w:sz w:val="24"/>
          <w:szCs w:val="24"/>
          <w:lang w:val="en-US"/>
        </w:rPr>
      </w:pPr>
    </w:p>
    <w:p w14:paraId="6FD234D8" w14:textId="43ED8664" w:rsidR="00C33EB1" w:rsidRPr="008B7421" w:rsidRDefault="007B16B7" w:rsidP="008B7421">
      <w:pPr>
        <w:pStyle w:val="Heading1"/>
        <w:numPr>
          <w:ilvl w:val="0"/>
          <w:numId w:val="14"/>
        </w:numPr>
        <w:rPr>
          <w:rFonts w:ascii="Times New Roman" w:hAnsi="Times New Roman" w:cs="Times New Roman"/>
          <w:lang w:val="en-US"/>
        </w:rPr>
      </w:pPr>
      <w:bookmarkStart w:id="5" w:name="_Toc88560022"/>
      <w:r w:rsidRPr="008B7421">
        <w:rPr>
          <w:rFonts w:ascii="Times New Roman" w:hAnsi="Times New Roman" w:cs="Times New Roman"/>
          <w:lang w:val="en-US"/>
        </w:rPr>
        <w:t>Internal Analysis</w:t>
      </w:r>
      <w:bookmarkEnd w:id="5"/>
    </w:p>
    <w:p w14:paraId="1A2AA178" w14:textId="77777777" w:rsidR="006C1188" w:rsidRPr="006C1188" w:rsidRDefault="006C1188" w:rsidP="006C1188">
      <w:pPr>
        <w:rPr>
          <w:rFonts w:ascii="Times New Roman" w:hAnsi="Times New Roman" w:cs="Times New Roman"/>
          <w:b/>
          <w:sz w:val="24"/>
          <w:szCs w:val="24"/>
          <w:lang w:val="en-US"/>
        </w:rPr>
      </w:pPr>
    </w:p>
    <w:p w14:paraId="3C136302" w14:textId="3E16A53F" w:rsidR="007B16B7" w:rsidRPr="00410D9D" w:rsidRDefault="00E53ADD" w:rsidP="00410D9D">
      <w:pPr>
        <w:pStyle w:val="ListParagraph"/>
        <w:numPr>
          <w:ilvl w:val="1"/>
          <w:numId w:val="16"/>
        </w:numPr>
        <w:rPr>
          <w:rFonts w:ascii="Times New Roman" w:hAnsi="Times New Roman" w:cs="Times New Roman"/>
          <w:sz w:val="24"/>
          <w:szCs w:val="24"/>
          <w:lang w:val="en-US"/>
        </w:rPr>
      </w:pPr>
      <w:bookmarkStart w:id="6" w:name="_Toc88560023"/>
      <w:r w:rsidRPr="00876FB6">
        <w:rPr>
          <w:rStyle w:val="Heading1Char"/>
          <w:rFonts w:ascii="Times New Roman" w:hAnsi="Times New Roman" w:cs="Times New Roman"/>
          <w:sz w:val="28"/>
          <w:szCs w:val="28"/>
        </w:rPr>
        <w:t>SWOT Analysis</w:t>
      </w:r>
      <w:bookmarkEnd w:id="6"/>
      <w:r w:rsidRPr="00410D9D">
        <w:rPr>
          <w:rFonts w:ascii="Times New Roman" w:hAnsi="Times New Roman" w:cs="Times New Roman"/>
          <w:b/>
          <w:sz w:val="24"/>
          <w:szCs w:val="24"/>
          <w:lang w:val="en-US"/>
        </w:rPr>
        <w:t xml:space="preserve">: </w:t>
      </w:r>
      <w:r w:rsidR="008771C5" w:rsidRPr="00410D9D">
        <w:rPr>
          <w:rFonts w:ascii="Times New Roman" w:hAnsi="Times New Roman" w:cs="Times New Roman"/>
          <w:sz w:val="24"/>
          <w:szCs w:val="24"/>
          <w:lang w:val="en-US"/>
        </w:rPr>
        <w:t xml:space="preserve">SWOT analysis will help </w:t>
      </w:r>
      <w:r w:rsidR="00805BCE" w:rsidRPr="00410D9D">
        <w:rPr>
          <w:rFonts w:ascii="Times New Roman" w:hAnsi="Times New Roman" w:cs="Times New Roman"/>
          <w:sz w:val="24"/>
          <w:szCs w:val="24"/>
          <w:lang w:val="en-US"/>
        </w:rPr>
        <w:t xml:space="preserve">us to present Strengths, Weaknesses, Opportunities and Threats of </w:t>
      </w:r>
      <w:r w:rsidR="00E23C14" w:rsidRPr="00410D9D">
        <w:rPr>
          <w:rFonts w:ascii="Times New Roman" w:hAnsi="Times New Roman" w:cs="Times New Roman"/>
          <w:sz w:val="24"/>
          <w:szCs w:val="24"/>
          <w:lang w:val="en-US"/>
        </w:rPr>
        <w:t>Aston Martin.</w:t>
      </w:r>
      <w:r w:rsidR="00805BCE" w:rsidRPr="00410D9D">
        <w:rPr>
          <w:rFonts w:ascii="Times New Roman" w:hAnsi="Times New Roman" w:cs="Times New Roman"/>
          <w:sz w:val="24"/>
          <w:szCs w:val="24"/>
          <w:lang w:val="en-US"/>
        </w:rPr>
        <w:t xml:space="preserve"> </w:t>
      </w:r>
    </w:p>
    <w:p w14:paraId="1DC6CC6C" w14:textId="77777777" w:rsidR="008F63C0" w:rsidRDefault="006C1188" w:rsidP="006C1188">
      <w:pPr>
        <w:rPr>
          <w:rFonts w:ascii="Times New Roman" w:hAnsi="Times New Roman" w:cs="Times New Roman"/>
          <w:b/>
          <w:sz w:val="24"/>
          <w:szCs w:val="24"/>
          <w:lang w:val="en-US"/>
        </w:rPr>
      </w:pPr>
      <w:r>
        <w:rPr>
          <w:rFonts w:ascii="Times New Roman" w:hAnsi="Times New Roman" w:cs="Times New Roman"/>
          <w:b/>
          <w:sz w:val="24"/>
          <w:szCs w:val="24"/>
          <w:lang w:val="en-US"/>
        </w:rPr>
        <w:t xml:space="preserve">Strengths: </w:t>
      </w:r>
    </w:p>
    <w:p w14:paraId="3311E02F" w14:textId="28DB5A76" w:rsidR="006C1188" w:rsidRDefault="008F63C0" w:rsidP="008F63C0">
      <w:pPr>
        <w:pStyle w:val="ListParagraph"/>
        <w:numPr>
          <w:ilvl w:val="0"/>
          <w:numId w:val="4"/>
        </w:numPr>
        <w:rPr>
          <w:rFonts w:ascii="Times New Roman" w:hAnsi="Times New Roman" w:cs="Times New Roman"/>
          <w:sz w:val="24"/>
          <w:szCs w:val="24"/>
          <w:lang w:val="en-US"/>
        </w:rPr>
      </w:pPr>
      <w:r w:rsidRPr="008F63C0">
        <w:rPr>
          <w:rFonts w:ascii="Times New Roman" w:hAnsi="Times New Roman" w:cs="Times New Roman"/>
          <w:sz w:val="24"/>
          <w:szCs w:val="24"/>
          <w:lang w:val="en-US"/>
        </w:rPr>
        <w:t>Company is known for its brand and heritage of over 100 years. Its engineering, design and luxury capabilities are well known.</w:t>
      </w:r>
    </w:p>
    <w:p w14:paraId="022A3C82" w14:textId="0DCFA6A1" w:rsidR="008F63C0" w:rsidRDefault="00342E13" w:rsidP="008F63C0">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It has </w:t>
      </w:r>
      <w:r w:rsidR="00612D27">
        <w:rPr>
          <w:rFonts w:ascii="Times New Roman" w:hAnsi="Times New Roman" w:cs="Times New Roman"/>
          <w:sz w:val="24"/>
          <w:szCs w:val="24"/>
          <w:lang w:val="en-US"/>
        </w:rPr>
        <w:t>an</w:t>
      </w:r>
      <w:r>
        <w:rPr>
          <w:rFonts w:ascii="Times New Roman" w:hAnsi="Times New Roman" w:cs="Times New Roman"/>
          <w:sz w:val="24"/>
          <w:szCs w:val="24"/>
          <w:lang w:val="en-US"/>
        </w:rPr>
        <w:t xml:space="preserve"> innovative partnership with Mercedes-Benz AG which will provide Aston Martin with technological advancement regarding CO2 emission</w:t>
      </w:r>
      <w:r w:rsidR="00F41E98">
        <w:rPr>
          <w:rFonts w:ascii="Times New Roman" w:hAnsi="Times New Roman" w:cs="Times New Roman"/>
          <w:sz w:val="24"/>
          <w:szCs w:val="24"/>
          <w:lang w:val="en-US"/>
        </w:rPr>
        <w:t xml:space="preserve"> as well as consumer engagement and future growth (Aston Martin, 2020).</w:t>
      </w:r>
    </w:p>
    <w:p w14:paraId="6215DAEA" w14:textId="77777777" w:rsidR="001C5E35" w:rsidRDefault="003B4E59" w:rsidP="008F63C0">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 xml:space="preserve">Aston Martin is more focused on luxury experience. Its design, engineering and craftsmanship provide its consumers high end luxury experience. </w:t>
      </w:r>
    </w:p>
    <w:p w14:paraId="6EB0A198" w14:textId="20D7F131" w:rsidR="001C5E35" w:rsidRDefault="001C5E35" w:rsidP="001C5E35">
      <w:pPr>
        <w:pStyle w:val="ListParagraph"/>
        <w:numPr>
          <w:ilvl w:val="0"/>
          <w:numId w:val="4"/>
        </w:numPr>
        <w:rPr>
          <w:rFonts w:ascii="Times New Roman" w:hAnsi="Times New Roman" w:cs="Times New Roman"/>
          <w:sz w:val="24"/>
          <w:szCs w:val="24"/>
          <w:lang w:val="en-US"/>
        </w:rPr>
      </w:pPr>
      <w:r>
        <w:rPr>
          <w:rFonts w:ascii="Times New Roman" w:hAnsi="Times New Roman" w:cs="Times New Roman"/>
          <w:sz w:val="24"/>
          <w:szCs w:val="24"/>
          <w:lang w:val="en-US"/>
        </w:rPr>
        <w:t>Aston Martin care about their customers and that is why they provide best customer service in case of any issue</w:t>
      </w:r>
      <w:r w:rsidR="00B85DEB">
        <w:rPr>
          <w:rFonts w:ascii="Times New Roman" w:hAnsi="Times New Roman" w:cs="Times New Roman"/>
          <w:sz w:val="24"/>
          <w:szCs w:val="24"/>
          <w:lang w:val="en-US"/>
        </w:rPr>
        <w:t xml:space="preserve"> (Adams, 2020)</w:t>
      </w:r>
      <w:r>
        <w:rPr>
          <w:rFonts w:ascii="Times New Roman" w:hAnsi="Times New Roman" w:cs="Times New Roman"/>
          <w:sz w:val="24"/>
          <w:szCs w:val="24"/>
          <w:lang w:val="en-US"/>
        </w:rPr>
        <w:t>.</w:t>
      </w:r>
    </w:p>
    <w:p w14:paraId="24D3B11D" w14:textId="6FB0AEA0" w:rsidR="00F41E98" w:rsidRDefault="003B4E59" w:rsidP="001C5E35">
      <w:pPr>
        <w:pStyle w:val="ListParagraph"/>
        <w:numPr>
          <w:ilvl w:val="0"/>
          <w:numId w:val="4"/>
        </w:numPr>
        <w:rPr>
          <w:rFonts w:ascii="Times New Roman" w:hAnsi="Times New Roman" w:cs="Times New Roman"/>
          <w:sz w:val="24"/>
          <w:szCs w:val="24"/>
          <w:lang w:val="en-US"/>
        </w:rPr>
      </w:pPr>
      <w:r w:rsidRPr="001C5E35">
        <w:rPr>
          <w:rFonts w:ascii="Times New Roman" w:hAnsi="Times New Roman" w:cs="Times New Roman"/>
          <w:sz w:val="24"/>
          <w:szCs w:val="24"/>
          <w:lang w:val="en-US"/>
        </w:rPr>
        <w:t xml:space="preserve"> </w:t>
      </w:r>
      <w:r w:rsidR="002A799D">
        <w:rPr>
          <w:rFonts w:ascii="Times New Roman" w:hAnsi="Times New Roman" w:cs="Times New Roman"/>
          <w:sz w:val="24"/>
          <w:szCs w:val="24"/>
          <w:lang w:val="en-US"/>
        </w:rPr>
        <w:t>Aston Martin is going to make huge uplift by launching their new SUV’s in 2021</w:t>
      </w:r>
      <w:r w:rsidR="00C52D94">
        <w:rPr>
          <w:rFonts w:ascii="Times New Roman" w:hAnsi="Times New Roman" w:cs="Times New Roman"/>
          <w:sz w:val="24"/>
          <w:szCs w:val="24"/>
          <w:lang w:val="en-US"/>
        </w:rPr>
        <w:t xml:space="preserve">. They plan to produce 6000 units each single vehicle costing </w:t>
      </w:r>
      <w:r w:rsidR="00B6075D">
        <w:rPr>
          <w:rFonts w:ascii="Times New Roman" w:hAnsi="Times New Roman" w:cs="Times New Roman"/>
          <w:sz w:val="24"/>
          <w:szCs w:val="24"/>
          <w:lang w:val="en-US"/>
        </w:rPr>
        <w:t>£158,000 (Philip, 2021).</w:t>
      </w:r>
    </w:p>
    <w:p w14:paraId="68282FA7" w14:textId="1EAF2ED4" w:rsidR="008A2F68" w:rsidRDefault="008A2F68" w:rsidP="008A2F68">
      <w:pPr>
        <w:rPr>
          <w:rFonts w:ascii="Times New Roman" w:hAnsi="Times New Roman" w:cs="Times New Roman"/>
          <w:b/>
          <w:sz w:val="24"/>
          <w:szCs w:val="24"/>
          <w:lang w:val="en-US"/>
        </w:rPr>
      </w:pPr>
      <w:r>
        <w:rPr>
          <w:rFonts w:ascii="Times New Roman" w:hAnsi="Times New Roman" w:cs="Times New Roman"/>
          <w:b/>
          <w:sz w:val="24"/>
          <w:szCs w:val="24"/>
          <w:lang w:val="en-US"/>
        </w:rPr>
        <w:t>Weaknesses:</w:t>
      </w:r>
    </w:p>
    <w:p w14:paraId="41A42DE4" w14:textId="5AE87CF3" w:rsidR="008A2F68" w:rsidRDefault="008C6C1D" w:rsidP="007564C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Aston Martin and Ferrari were fined of almost 500,000 Euros by EU government for not reaching their CO2 control targets by 2015</w:t>
      </w:r>
      <w:r w:rsidR="00754ECC">
        <w:rPr>
          <w:rFonts w:ascii="Times New Roman" w:hAnsi="Times New Roman" w:cs="Times New Roman"/>
          <w:sz w:val="24"/>
          <w:szCs w:val="24"/>
          <w:lang w:val="en-US"/>
        </w:rPr>
        <w:t xml:space="preserve"> (Automotive News, 2016)</w:t>
      </w:r>
      <w:r>
        <w:rPr>
          <w:rFonts w:ascii="Times New Roman" w:hAnsi="Times New Roman" w:cs="Times New Roman"/>
          <w:sz w:val="24"/>
          <w:szCs w:val="24"/>
          <w:lang w:val="en-US"/>
        </w:rPr>
        <w:t xml:space="preserve">. </w:t>
      </w:r>
    </w:p>
    <w:p w14:paraId="240E5EF4" w14:textId="17F9585A" w:rsidR="00F153E9" w:rsidRDefault="00F153E9" w:rsidP="007564C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Aston Martin revenue declined by 38% in 2020 due to decline in orders. </w:t>
      </w:r>
      <w:r w:rsidR="006641BE">
        <w:rPr>
          <w:rFonts w:ascii="Times New Roman" w:hAnsi="Times New Roman" w:cs="Times New Roman"/>
          <w:sz w:val="24"/>
          <w:szCs w:val="24"/>
          <w:lang w:val="en-US"/>
        </w:rPr>
        <w:t xml:space="preserve">Due to lockdown restrictions and supply chain issue their sales volume dropped by 42% (Aston Martin, 2020). </w:t>
      </w:r>
    </w:p>
    <w:p w14:paraId="53BF2360" w14:textId="2F00B78A" w:rsidR="00A43C2C" w:rsidRDefault="007B7BD6" w:rsidP="007564C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Aston Martin witnessed 60% declined in their shares in 2020, it dropped 89% below the IPO price. </w:t>
      </w:r>
      <w:r w:rsidR="002F7DA2">
        <w:rPr>
          <w:rFonts w:ascii="Times New Roman" w:hAnsi="Times New Roman" w:cs="Times New Roman"/>
          <w:sz w:val="24"/>
          <w:szCs w:val="24"/>
          <w:lang w:val="en-US"/>
        </w:rPr>
        <w:t xml:space="preserve">According to Bloomberg many stockholders lost their money </w:t>
      </w:r>
      <w:r w:rsidR="003D560A">
        <w:rPr>
          <w:rFonts w:ascii="Times New Roman" w:hAnsi="Times New Roman" w:cs="Times New Roman"/>
          <w:sz w:val="24"/>
          <w:szCs w:val="24"/>
          <w:lang w:val="en-US"/>
        </w:rPr>
        <w:t>due to this financial situation (Norman, 2020).</w:t>
      </w:r>
    </w:p>
    <w:p w14:paraId="498DEAC5" w14:textId="1BB74608" w:rsidR="00231D0A" w:rsidRDefault="00231D0A" w:rsidP="007564C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2019 was a flop year for company as its sales decreased by 7% due to its flop Vantage design and significant financial losses faced by company. </w:t>
      </w:r>
    </w:p>
    <w:p w14:paraId="6106653D" w14:textId="5A27546F" w:rsidR="00944966" w:rsidRDefault="00944966" w:rsidP="007564C0">
      <w:pPr>
        <w:pStyle w:val="ListParagraph"/>
        <w:numPr>
          <w:ilvl w:val="0"/>
          <w:numId w:val="5"/>
        </w:numPr>
        <w:rPr>
          <w:rFonts w:ascii="Times New Roman" w:hAnsi="Times New Roman" w:cs="Times New Roman"/>
          <w:sz w:val="24"/>
          <w:szCs w:val="24"/>
          <w:lang w:val="en-US"/>
        </w:rPr>
      </w:pPr>
      <w:r>
        <w:rPr>
          <w:rFonts w:ascii="Times New Roman" w:hAnsi="Times New Roman" w:cs="Times New Roman"/>
          <w:sz w:val="24"/>
          <w:szCs w:val="24"/>
          <w:lang w:val="en-US"/>
        </w:rPr>
        <w:t xml:space="preserve">Pandemic caused £500m of annual loss, pre-tax loss of £104 million in 2019. </w:t>
      </w:r>
    </w:p>
    <w:p w14:paraId="31DF05C9" w14:textId="4245FC2D" w:rsidR="00BA0DE9" w:rsidRDefault="00BA0DE9" w:rsidP="00BA0DE9">
      <w:pPr>
        <w:rPr>
          <w:rFonts w:ascii="Times New Roman" w:hAnsi="Times New Roman" w:cs="Times New Roman"/>
          <w:b/>
          <w:sz w:val="24"/>
          <w:szCs w:val="24"/>
          <w:lang w:val="en-US"/>
        </w:rPr>
      </w:pPr>
      <w:r>
        <w:rPr>
          <w:rFonts w:ascii="Times New Roman" w:hAnsi="Times New Roman" w:cs="Times New Roman"/>
          <w:b/>
          <w:sz w:val="24"/>
          <w:szCs w:val="24"/>
          <w:lang w:val="en-US"/>
        </w:rPr>
        <w:t>Opportunities:</w:t>
      </w:r>
    </w:p>
    <w:p w14:paraId="11E82277" w14:textId="117EFA16" w:rsidR="00BA0DE9" w:rsidRDefault="00BA0DE9" w:rsidP="00BA0DE9">
      <w:pPr>
        <w:rPr>
          <w:rFonts w:ascii="Times New Roman" w:hAnsi="Times New Roman" w:cs="Times New Roman"/>
          <w:b/>
          <w:sz w:val="24"/>
          <w:szCs w:val="24"/>
          <w:lang w:val="en-US"/>
        </w:rPr>
      </w:pPr>
    </w:p>
    <w:p w14:paraId="4F4CE313" w14:textId="1A44268E" w:rsidR="00BA0DE9" w:rsidRDefault="00505880" w:rsidP="00BA0DE9">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Aston Martin can go for Environment friendly vehicles because EV industry is going to grow by 17.5% till 2027</w:t>
      </w:r>
      <w:r w:rsidR="00023DA7">
        <w:rPr>
          <w:rFonts w:ascii="Times New Roman" w:hAnsi="Times New Roman" w:cs="Times New Roman"/>
          <w:sz w:val="24"/>
          <w:szCs w:val="24"/>
          <w:lang w:val="en-US"/>
        </w:rPr>
        <w:t xml:space="preserve"> and it will count for 985 Billion USD at that time. </w:t>
      </w:r>
      <w:r w:rsidR="00F82121">
        <w:rPr>
          <w:rFonts w:ascii="Times New Roman" w:hAnsi="Times New Roman" w:cs="Times New Roman"/>
          <w:sz w:val="24"/>
          <w:szCs w:val="24"/>
          <w:lang w:val="en-US"/>
        </w:rPr>
        <w:t xml:space="preserve">Rise in domestic fuel prices and competition green energy is rising. </w:t>
      </w:r>
    </w:p>
    <w:p w14:paraId="270DF8D6" w14:textId="77777777" w:rsidR="00A74842" w:rsidRDefault="007B016E" w:rsidP="00BA0DE9">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t xml:space="preserve">Aston Martin always offered high end luxury vehicles, it should also go for mid-range designs to increase customer demand. </w:t>
      </w:r>
    </w:p>
    <w:p w14:paraId="4387CE4F" w14:textId="7C7BC017" w:rsidR="007B016E" w:rsidRDefault="00A74842" w:rsidP="00BA0DE9">
      <w:pPr>
        <w:pStyle w:val="ListParagraph"/>
        <w:numPr>
          <w:ilvl w:val="0"/>
          <w:numId w:val="6"/>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Company should focus on alternating fuel technology and by making their coverage globally. Many luxury brands have already started manufacturing units in China because of technology, quality and opportunities</w:t>
      </w:r>
      <w:r w:rsidR="006A04EC">
        <w:rPr>
          <w:rFonts w:ascii="Times New Roman" w:hAnsi="Times New Roman" w:cs="Times New Roman"/>
          <w:sz w:val="24"/>
          <w:szCs w:val="24"/>
          <w:lang w:val="en-US"/>
        </w:rPr>
        <w:t xml:space="preserve"> </w:t>
      </w:r>
      <w:r w:rsidR="006A04EC" w:rsidRPr="006A04EC">
        <w:rPr>
          <w:rFonts w:ascii="Times New Roman" w:hAnsi="Times New Roman" w:cs="Times New Roman"/>
          <w:sz w:val="24"/>
          <w:szCs w:val="24"/>
          <w:lang w:val="en-US"/>
        </w:rPr>
        <w:t>(</w:t>
      </w:r>
      <w:proofErr w:type="spellStart"/>
      <w:r w:rsidR="006A04EC" w:rsidRPr="006A04EC">
        <w:rPr>
          <w:rFonts w:ascii="Times New Roman" w:hAnsi="Times New Roman" w:cs="Times New Roman"/>
          <w:sz w:val="24"/>
          <w:szCs w:val="24"/>
          <w:lang w:val="en-US"/>
        </w:rPr>
        <w:t>Xiejun</w:t>
      </w:r>
      <w:proofErr w:type="spellEnd"/>
      <w:r w:rsidR="006A04EC" w:rsidRPr="006A04EC">
        <w:rPr>
          <w:rFonts w:ascii="Times New Roman" w:hAnsi="Times New Roman" w:cs="Times New Roman"/>
          <w:sz w:val="24"/>
          <w:szCs w:val="24"/>
          <w:lang w:val="en-US"/>
        </w:rPr>
        <w:t>, 2021)</w:t>
      </w:r>
      <w:r>
        <w:rPr>
          <w:rFonts w:ascii="Times New Roman" w:hAnsi="Times New Roman" w:cs="Times New Roman"/>
          <w:sz w:val="24"/>
          <w:szCs w:val="24"/>
          <w:lang w:val="en-US"/>
        </w:rPr>
        <w:t xml:space="preserve">. </w:t>
      </w:r>
      <w:r w:rsidR="007B016E">
        <w:rPr>
          <w:rFonts w:ascii="Times New Roman" w:hAnsi="Times New Roman" w:cs="Times New Roman"/>
          <w:sz w:val="24"/>
          <w:szCs w:val="24"/>
          <w:lang w:val="en-US"/>
        </w:rPr>
        <w:t xml:space="preserve"> </w:t>
      </w:r>
    </w:p>
    <w:p w14:paraId="32851C4E" w14:textId="77777777" w:rsidR="002E2A8B" w:rsidRDefault="002E2A8B" w:rsidP="00BA0DE9">
      <w:pPr>
        <w:pStyle w:val="ListParagraph"/>
        <w:numPr>
          <w:ilvl w:val="0"/>
          <w:numId w:val="6"/>
        </w:numPr>
        <w:rPr>
          <w:rFonts w:ascii="Times New Roman" w:hAnsi="Times New Roman" w:cs="Times New Roman"/>
          <w:sz w:val="24"/>
          <w:szCs w:val="24"/>
          <w:lang w:val="en-US"/>
        </w:rPr>
      </w:pPr>
    </w:p>
    <w:p w14:paraId="3AE6DB56" w14:textId="635961A6" w:rsidR="00D210CC" w:rsidRDefault="00D210CC" w:rsidP="00D210CC">
      <w:pPr>
        <w:rPr>
          <w:rFonts w:ascii="Times New Roman" w:hAnsi="Times New Roman" w:cs="Times New Roman"/>
          <w:sz w:val="24"/>
          <w:szCs w:val="24"/>
          <w:lang w:val="en-US"/>
        </w:rPr>
      </w:pPr>
    </w:p>
    <w:p w14:paraId="770414D0" w14:textId="2A31A17C" w:rsidR="00D210CC" w:rsidRDefault="00E66F7C" w:rsidP="00D210CC">
      <w:pPr>
        <w:rPr>
          <w:rFonts w:ascii="Times New Roman" w:hAnsi="Times New Roman" w:cs="Times New Roman"/>
          <w:b/>
          <w:sz w:val="24"/>
          <w:szCs w:val="24"/>
          <w:lang w:val="en-US"/>
        </w:rPr>
      </w:pPr>
      <w:r>
        <w:rPr>
          <w:rFonts w:ascii="Times New Roman" w:hAnsi="Times New Roman" w:cs="Times New Roman"/>
          <w:b/>
          <w:sz w:val="24"/>
          <w:szCs w:val="24"/>
          <w:lang w:val="en-US"/>
        </w:rPr>
        <w:t>Threats:</w:t>
      </w:r>
    </w:p>
    <w:p w14:paraId="04192299" w14:textId="1DBF1798" w:rsidR="000B00D3" w:rsidRDefault="00796CDE" w:rsidP="00E66F7C">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No Brexit deal has affected Aston Martin badly. Without this deal company automotive industry is losing 50,000 a minute. </w:t>
      </w:r>
      <w:r w:rsidR="006E25D9">
        <w:rPr>
          <w:rFonts w:ascii="Times New Roman" w:hAnsi="Times New Roman" w:cs="Times New Roman"/>
          <w:sz w:val="24"/>
          <w:szCs w:val="24"/>
          <w:lang w:val="en-US"/>
        </w:rPr>
        <w:t xml:space="preserve">Having a negative impact on whole automotive sector their JIT (Just in </w:t>
      </w:r>
      <w:r w:rsidR="00602989">
        <w:rPr>
          <w:rFonts w:ascii="Times New Roman" w:hAnsi="Times New Roman" w:cs="Times New Roman"/>
          <w:sz w:val="24"/>
          <w:szCs w:val="24"/>
          <w:lang w:val="en-US"/>
        </w:rPr>
        <w:t>Time)</w:t>
      </w:r>
      <w:r w:rsidR="006E25D9">
        <w:rPr>
          <w:rFonts w:ascii="Times New Roman" w:hAnsi="Times New Roman" w:cs="Times New Roman"/>
          <w:sz w:val="24"/>
          <w:szCs w:val="24"/>
          <w:lang w:val="en-US"/>
        </w:rPr>
        <w:t xml:space="preserve"> production model has collapsed</w:t>
      </w:r>
      <w:r w:rsidR="000B00D3">
        <w:rPr>
          <w:rFonts w:ascii="Times New Roman" w:hAnsi="Times New Roman" w:cs="Times New Roman"/>
          <w:sz w:val="24"/>
          <w:szCs w:val="24"/>
          <w:lang w:val="en-US"/>
        </w:rPr>
        <w:t xml:space="preserve"> (Noel, 2019)</w:t>
      </w:r>
      <w:r w:rsidR="006E25D9">
        <w:rPr>
          <w:rFonts w:ascii="Times New Roman" w:hAnsi="Times New Roman" w:cs="Times New Roman"/>
          <w:sz w:val="24"/>
          <w:szCs w:val="24"/>
          <w:lang w:val="en-US"/>
        </w:rPr>
        <w:t>.</w:t>
      </w:r>
    </w:p>
    <w:p w14:paraId="2521428C" w14:textId="657F9FF0" w:rsidR="004456C4" w:rsidRDefault="004456C4" w:rsidP="009C51ED">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 xml:space="preserve">Due to pandemic company has faced significant financial loses and access to spare parts. </w:t>
      </w:r>
    </w:p>
    <w:p w14:paraId="6C27A03D" w14:textId="30AC3731" w:rsidR="00B76863" w:rsidRDefault="00B76863" w:rsidP="00E66F7C">
      <w:pPr>
        <w:pStyle w:val="ListParagraph"/>
        <w:numPr>
          <w:ilvl w:val="0"/>
          <w:numId w:val="7"/>
        </w:numPr>
        <w:rPr>
          <w:rFonts w:ascii="Times New Roman" w:hAnsi="Times New Roman" w:cs="Times New Roman"/>
          <w:sz w:val="24"/>
          <w:szCs w:val="24"/>
          <w:lang w:val="en-US"/>
        </w:rPr>
      </w:pPr>
      <w:r>
        <w:rPr>
          <w:rFonts w:ascii="Times New Roman" w:hAnsi="Times New Roman" w:cs="Times New Roman"/>
          <w:sz w:val="24"/>
          <w:szCs w:val="24"/>
          <w:lang w:val="en-US"/>
        </w:rPr>
        <w:t>Since companies most models operate on commercial fuel, rise in price of fuel has affected its sales as well its financial stability</w:t>
      </w:r>
      <w:r w:rsidR="00AD655C">
        <w:rPr>
          <w:rFonts w:ascii="Times New Roman" w:hAnsi="Times New Roman" w:cs="Times New Roman"/>
          <w:sz w:val="24"/>
          <w:szCs w:val="24"/>
          <w:lang w:val="en-US"/>
        </w:rPr>
        <w:t xml:space="preserve"> (</w:t>
      </w:r>
      <w:proofErr w:type="spellStart"/>
      <w:r w:rsidR="00AD655C">
        <w:rPr>
          <w:rFonts w:ascii="Times New Roman" w:hAnsi="Times New Roman" w:cs="Times New Roman"/>
          <w:sz w:val="24"/>
          <w:szCs w:val="24"/>
          <w:lang w:val="en-US"/>
        </w:rPr>
        <w:t>Russon</w:t>
      </w:r>
      <w:proofErr w:type="spellEnd"/>
      <w:r w:rsidR="00AD655C">
        <w:rPr>
          <w:rFonts w:ascii="Times New Roman" w:hAnsi="Times New Roman" w:cs="Times New Roman"/>
          <w:sz w:val="24"/>
          <w:szCs w:val="24"/>
          <w:lang w:val="en-US"/>
        </w:rPr>
        <w:t>, 2021)</w:t>
      </w:r>
      <w:r>
        <w:rPr>
          <w:rFonts w:ascii="Times New Roman" w:hAnsi="Times New Roman" w:cs="Times New Roman"/>
          <w:sz w:val="24"/>
          <w:szCs w:val="24"/>
          <w:lang w:val="en-US"/>
        </w:rPr>
        <w:t xml:space="preserve">. </w:t>
      </w:r>
    </w:p>
    <w:p w14:paraId="59CE2525" w14:textId="425394D1" w:rsidR="002C1062" w:rsidRDefault="002C1062" w:rsidP="002C1062">
      <w:pPr>
        <w:rPr>
          <w:rFonts w:ascii="Times New Roman" w:hAnsi="Times New Roman" w:cs="Times New Roman"/>
          <w:sz w:val="24"/>
          <w:szCs w:val="24"/>
          <w:lang w:val="en-US"/>
        </w:rPr>
      </w:pPr>
    </w:p>
    <w:p w14:paraId="1B80E68D" w14:textId="2C7BB34B" w:rsidR="002C1062" w:rsidRPr="00ED3372" w:rsidRDefault="00ED3372" w:rsidP="00ED3372">
      <w:pPr>
        <w:pStyle w:val="Heading1"/>
        <w:rPr>
          <w:rFonts w:ascii="Times New Roman" w:hAnsi="Times New Roman" w:cs="Times New Roman"/>
          <w:sz w:val="28"/>
          <w:szCs w:val="28"/>
          <w:lang w:val="en-US"/>
        </w:rPr>
      </w:pPr>
      <w:bookmarkStart w:id="7" w:name="_Toc88560024"/>
      <w:r>
        <w:rPr>
          <w:rFonts w:ascii="Times New Roman" w:hAnsi="Times New Roman" w:cs="Times New Roman"/>
          <w:sz w:val="28"/>
          <w:szCs w:val="28"/>
          <w:lang w:val="en-US"/>
        </w:rPr>
        <w:t xml:space="preserve">3.2 </w:t>
      </w:r>
      <w:r w:rsidR="00E23C14" w:rsidRPr="00ED3372">
        <w:rPr>
          <w:rFonts w:ascii="Times New Roman" w:hAnsi="Times New Roman" w:cs="Times New Roman"/>
          <w:sz w:val="28"/>
          <w:szCs w:val="28"/>
          <w:lang w:val="en-US"/>
        </w:rPr>
        <w:t>Value Chain Analysis:</w:t>
      </w:r>
      <w:bookmarkEnd w:id="7"/>
    </w:p>
    <w:p w14:paraId="008F8924" w14:textId="77777777" w:rsidR="009C51ED" w:rsidRDefault="009C51ED" w:rsidP="009C51ED">
      <w:pPr>
        <w:keepNext/>
      </w:pPr>
      <w:r>
        <w:rPr>
          <w:rFonts w:ascii="Times New Roman" w:hAnsi="Times New Roman" w:cs="Times New Roman"/>
          <w:b/>
          <w:noProof/>
          <w:sz w:val="24"/>
          <w:szCs w:val="24"/>
          <w:lang w:val="en-US"/>
        </w:rPr>
        <w:drawing>
          <wp:inline distT="0" distB="0" distL="0" distR="0" wp14:anchorId="0F19E9F5" wp14:editId="1DC79519">
            <wp:extent cx="5731510" cy="37115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711575"/>
                    </a:xfrm>
                    <a:prstGeom prst="rect">
                      <a:avLst/>
                    </a:prstGeom>
                  </pic:spPr>
                </pic:pic>
              </a:graphicData>
            </a:graphic>
          </wp:inline>
        </w:drawing>
      </w:r>
    </w:p>
    <w:p w14:paraId="44563451" w14:textId="7C81ABC6" w:rsidR="006C1188" w:rsidRDefault="009C51ED" w:rsidP="009C51ED">
      <w:pPr>
        <w:pStyle w:val="Caption"/>
        <w:rPr>
          <w:lang w:val="en-US"/>
        </w:rPr>
      </w:pPr>
      <w:r>
        <w:t xml:space="preserve">Figure </w:t>
      </w:r>
      <w:fldSimple w:instr=" SEQ Figure \* ARABIC ">
        <w:r w:rsidR="00A8646B">
          <w:rPr>
            <w:noProof/>
          </w:rPr>
          <w:t>1</w:t>
        </w:r>
      </w:fldSimple>
      <w:r>
        <w:rPr>
          <w:lang w:val="en-US"/>
        </w:rPr>
        <w:t xml:space="preserve"> Value Chain of Aston Martin (Own Research)</w:t>
      </w:r>
    </w:p>
    <w:p w14:paraId="7ADF3EF7" w14:textId="6DF11A20" w:rsidR="009C51ED" w:rsidRDefault="00F840B9" w:rsidP="009C51ED">
      <w:pPr>
        <w:rPr>
          <w:rFonts w:ascii="Times New Roman" w:hAnsi="Times New Roman" w:cs="Times New Roman"/>
          <w:sz w:val="24"/>
          <w:szCs w:val="24"/>
          <w:lang w:val="en-US"/>
        </w:rPr>
      </w:pPr>
      <w:r>
        <w:rPr>
          <w:rFonts w:ascii="Times New Roman" w:hAnsi="Times New Roman" w:cs="Times New Roman"/>
          <w:sz w:val="24"/>
          <w:szCs w:val="24"/>
          <w:lang w:val="en-US"/>
        </w:rPr>
        <w:t xml:space="preserve">Value Chain Model will allow us to access competitive advantage </w:t>
      </w:r>
      <w:r w:rsidR="00B05F2F">
        <w:rPr>
          <w:rFonts w:ascii="Times New Roman" w:hAnsi="Times New Roman" w:cs="Times New Roman"/>
          <w:sz w:val="24"/>
          <w:szCs w:val="24"/>
          <w:lang w:val="en-US"/>
        </w:rPr>
        <w:t xml:space="preserve">of Aston Martin. </w:t>
      </w:r>
    </w:p>
    <w:p w14:paraId="55842148" w14:textId="59345EC1" w:rsidR="00B05F2F" w:rsidRDefault="006F43AF" w:rsidP="006F43AF">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Company orders raw materials of finest quality most of these parts are ordered from various suppliers.</w:t>
      </w:r>
    </w:p>
    <w:p w14:paraId="492409EC" w14:textId="41E506AE" w:rsidR="006F43AF" w:rsidRDefault="006F43AF" w:rsidP="006F43AF">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Aston Martin operates locally and internationally having offshore shops.</w:t>
      </w:r>
    </w:p>
    <w:p w14:paraId="0A3E2505" w14:textId="1A57A3E5" w:rsidR="006F43AF" w:rsidRDefault="00E20B9A" w:rsidP="006F43AF">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Sales are made internationally through agents and trust suppliers.</w:t>
      </w:r>
    </w:p>
    <w:p w14:paraId="2F3744F6" w14:textId="4457E1FE" w:rsidR="00E20B9A" w:rsidRDefault="00C66E38" w:rsidP="006F43AF">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lastRenderedPageBreak/>
        <w:t>Aston Martin always invest in customer loyalty and customer feedback.</w:t>
      </w:r>
    </w:p>
    <w:p w14:paraId="7A85A53C" w14:textId="732EF3AF" w:rsidR="00C66E38" w:rsidRDefault="00CD6061" w:rsidP="006F43AF">
      <w:pPr>
        <w:pStyle w:val="ListParagraph"/>
        <w:numPr>
          <w:ilvl w:val="0"/>
          <w:numId w:val="8"/>
        </w:numPr>
        <w:rPr>
          <w:rFonts w:ascii="Times New Roman" w:hAnsi="Times New Roman" w:cs="Times New Roman"/>
          <w:sz w:val="24"/>
          <w:szCs w:val="24"/>
          <w:lang w:val="en-US"/>
        </w:rPr>
      </w:pPr>
      <w:r>
        <w:rPr>
          <w:rFonts w:ascii="Times New Roman" w:hAnsi="Times New Roman" w:cs="Times New Roman"/>
          <w:sz w:val="24"/>
          <w:szCs w:val="24"/>
          <w:lang w:val="en-US"/>
        </w:rPr>
        <w:t>In terms of technology Aston Martin is leading in luxury category but world is shifting towards electric technology</w:t>
      </w:r>
      <w:r w:rsidR="00A13298">
        <w:rPr>
          <w:rFonts w:ascii="Times New Roman" w:hAnsi="Times New Roman" w:cs="Times New Roman"/>
          <w:sz w:val="24"/>
          <w:szCs w:val="24"/>
          <w:lang w:val="en-US"/>
        </w:rPr>
        <w:t>, so Aston Martin should also introduc</w:t>
      </w:r>
      <w:r w:rsidR="00107210">
        <w:rPr>
          <w:rFonts w:ascii="Times New Roman" w:hAnsi="Times New Roman" w:cs="Times New Roman"/>
          <w:sz w:val="24"/>
          <w:szCs w:val="24"/>
          <w:lang w:val="en-US"/>
        </w:rPr>
        <w:t xml:space="preserve">e models that environment friendly in market. </w:t>
      </w:r>
    </w:p>
    <w:p w14:paraId="0AFE2D7C" w14:textId="77777777" w:rsidR="00212A67" w:rsidRPr="00212A67" w:rsidRDefault="00212A67" w:rsidP="00212A67">
      <w:pPr>
        <w:rPr>
          <w:rFonts w:ascii="Times New Roman" w:hAnsi="Times New Roman" w:cs="Times New Roman"/>
          <w:sz w:val="24"/>
          <w:szCs w:val="24"/>
          <w:lang w:val="en-US"/>
        </w:rPr>
      </w:pPr>
    </w:p>
    <w:p w14:paraId="57B1A850" w14:textId="4EBF252C" w:rsidR="001E2B0F" w:rsidRPr="009A76F3" w:rsidRDefault="009A76F3" w:rsidP="009A76F3">
      <w:pPr>
        <w:pStyle w:val="Heading1"/>
        <w:rPr>
          <w:rFonts w:ascii="Times New Roman" w:hAnsi="Times New Roman" w:cs="Times New Roman"/>
          <w:sz w:val="28"/>
          <w:szCs w:val="28"/>
          <w:lang w:val="en-US"/>
        </w:rPr>
      </w:pPr>
      <w:bookmarkStart w:id="8" w:name="_Toc88560025"/>
      <w:r>
        <w:rPr>
          <w:rFonts w:ascii="Times New Roman" w:hAnsi="Times New Roman" w:cs="Times New Roman"/>
          <w:sz w:val="28"/>
          <w:szCs w:val="28"/>
          <w:lang w:val="en-US"/>
        </w:rPr>
        <w:t xml:space="preserve">3.2 </w:t>
      </w:r>
      <w:r w:rsidR="00D31094" w:rsidRPr="009A76F3">
        <w:rPr>
          <w:rFonts w:ascii="Times New Roman" w:hAnsi="Times New Roman" w:cs="Times New Roman"/>
          <w:sz w:val="28"/>
          <w:szCs w:val="28"/>
          <w:lang w:val="en-US"/>
        </w:rPr>
        <w:t>Overall Analysis:</w:t>
      </w:r>
      <w:bookmarkEnd w:id="8"/>
    </w:p>
    <w:p w14:paraId="2B50AC7B" w14:textId="69D661CB" w:rsidR="00D31094" w:rsidRDefault="00BC1EB3" w:rsidP="001E2B0F">
      <w:pPr>
        <w:rPr>
          <w:rFonts w:ascii="Times New Roman" w:hAnsi="Times New Roman" w:cs="Times New Roman"/>
          <w:b/>
          <w:sz w:val="24"/>
          <w:szCs w:val="24"/>
          <w:lang w:val="en-US"/>
        </w:rPr>
      </w:pPr>
      <w:r>
        <w:rPr>
          <w:rFonts w:ascii="Times New Roman" w:hAnsi="Times New Roman" w:cs="Times New Roman"/>
          <w:b/>
          <w:sz w:val="24"/>
          <w:szCs w:val="24"/>
          <w:lang w:val="en-US"/>
        </w:rPr>
        <w:t>Internal Analysis-Core Competences</w:t>
      </w:r>
    </w:p>
    <w:p w14:paraId="0D0378CD" w14:textId="6CCFF93E" w:rsidR="00055140" w:rsidRDefault="00055140" w:rsidP="00055140">
      <w:pPr>
        <w:pStyle w:val="ListParagraph"/>
        <w:numPr>
          <w:ilvl w:val="0"/>
          <w:numId w:val="9"/>
        </w:numPr>
        <w:rPr>
          <w:rFonts w:ascii="Times New Roman" w:hAnsi="Times New Roman" w:cs="Times New Roman"/>
          <w:sz w:val="24"/>
          <w:szCs w:val="24"/>
          <w:lang w:val="en-US"/>
        </w:rPr>
      </w:pPr>
      <w:r>
        <w:rPr>
          <w:rFonts w:ascii="Times New Roman" w:hAnsi="Times New Roman" w:cs="Times New Roman"/>
          <w:sz w:val="24"/>
          <w:szCs w:val="24"/>
          <w:lang w:val="en-US"/>
        </w:rPr>
        <w:t>Expert in using finest raw material and light weight.</w:t>
      </w:r>
    </w:p>
    <w:p w14:paraId="0199A73A" w14:textId="0E4D45E9" w:rsidR="00055140" w:rsidRDefault="00055140" w:rsidP="00055140">
      <w:pPr>
        <w:pStyle w:val="ListParagraph"/>
        <w:numPr>
          <w:ilvl w:val="0"/>
          <w:numId w:val="9"/>
        </w:numPr>
        <w:rPr>
          <w:rFonts w:ascii="Times New Roman" w:hAnsi="Times New Roman" w:cs="Times New Roman"/>
          <w:sz w:val="24"/>
          <w:szCs w:val="24"/>
          <w:lang w:val="en-US"/>
        </w:rPr>
      </w:pPr>
      <w:r>
        <w:rPr>
          <w:rFonts w:ascii="Times New Roman" w:hAnsi="Times New Roman" w:cs="Times New Roman"/>
          <w:sz w:val="24"/>
          <w:szCs w:val="24"/>
          <w:lang w:val="en-US"/>
        </w:rPr>
        <w:t>Strong Brand Recognition</w:t>
      </w:r>
    </w:p>
    <w:p w14:paraId="457FC30D" w14:textId="5C13CEBC" w:rsidR="00055140" w:rsidRDefault="00055140" w:rsidP="00055140">
      <w:pPr>
        <w:pStyle w:val="ListParagraph"/>
        <w:numPr>
          <w:ilvl w:val="0"/>
          <w:numId w:val="9"/>
        </w:numPr>
        <w:rPr>
          <w:rFonts w:ascii="Times New Roman" w:hAnsi="Times New Roman" w:cs="Times New Roman"/>
          <w:sz w:val="24"/>
          <w:szCs w:val="24"/>
          <w:lang w:val="en-US"/>
        </w:rPr>
      </w:pPr>
      <w:r>
        <w:rPr>
          <w:rFonts w:ascii="Times New Roman" w:hAnsi="Times New Roman" w:cs="Times New Roman"/>
          <w:sz w:val="24"/>
          <w:szCs w:val="24"/>
          <w:lang w:val="en-US"/>
        </w:rPr>
        <w:t>Leading luxury category.</w:t>
      </w:r>
    </w:p>
    <w:p w14:paraId="7EEEF023" w14:textId="083B502B" w:rsidR="00055140" w:rsidRDefault="00055140" w:rsidP="00055140">
      <w:pPr>
        <w:rPr>
          <w:rFonts w:ascii="Times New Roman" w:hAnsi="Times New Roman" w:cs="Times New Roman"/>
          <w:b/>
          <w:sz w:val="24"/>
          <w:szCs w:val="24"/>
          <w:lang w:val="en-US"/>
        </w:rPr>
      </w:pPr>
      <w:r>
        <w:rPr>
          <w:rFonts w:ascii="Times New Roman" w:hAnsi="Times New Roman" w:cs="Times New Roman"/>
          <w:b/>
          <w:sz w:val="24"/>
          <w:szCs w:val="24"/>
          <w:lang w:val="en-US"/>
        </w:rPr>
        <w:t>External Analysis-Threats &amp; Opportunities</w:t>
      </w:r>
    </w:p>
    <w:p w14:paraId="667F2E34" w14:textId="5838B4F3" w:rsidR="00055140" w:rsidRDefault="00055140" w:rsidP="00055140">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Target women market</w:t>
      </w:r>
    </w:p>
    <w:p w14:paraId="1282C08C" w14:textId="4A0036D9" w:rsidR="00055140" w:rsidRDefault="00055140" w:rsidP="00055140">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Not manufacturing on large scale</w:t>
      </w:r>
    </w:p>
    <w:p w14:paraId="0544FB1A" w14:textId="72156858" w:rsidR="00055140" w:rsidRDefault="00055140" w:rsidP="00055140">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Financial disputes</w:t>
      </w:r>
    </w:p>
    <w:p w14:paraId="3A50FBFE" w14:textId="2300580B" w:rsidR="00055140" w:rsidRDefault="00A8646B" w:rsidP="00055140">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Increase in HNI in BRIC countries</w:t>
      </w:r>
    </w:p>
    <w:p w14:paraId="5F3E6733" w14:textId="7809FB1F" w:rsidR="00A8646B" w:rsidRDefault="00A8646B" w:rsidP="00A8646B">
      <w:pPr>
        <w:pStyle w:val="ListParagraph"/>
        <w:rPr>
          <w:rFonts w:ascii="Times New Roman" w:hAnsi="Times New Roman" w:cs="Times New Roman"/>
          <w:sz w:val="24"/>
          <w:szCs w:val="24"/>
          <w:lang w:val="en-US"/>
        </w:rPr>
      </w:pPr>
    </w:p>
    <w:p w14:paraId="3AD35A5D" w14:textId="5502BC0D" w:rsidR="00A8646B" w:rsidRDefault="00A8646B" w:rsidP="00A8646B">
      <w:pPr>
        <w:pStyle w:val="ListParagraph"/>
        <w:rPr>
          <w:rFonts w:ascii="Times New Roman" w:hAnsi="Times New Roman" w:cs="Times New Roman"/>
          <w:b/>
          <w:sz w:val="24"/>
          <w:szCs w:val="24"/>
          <w:lang w:val="en-US"/>
        </w:rPr>
      </w:pPr>
      <w:r>
        <w:rPr>
          <w:rFonts w:ascii="Times New Roman" w:hAnsi="Times New Roman" w:cs="Times New Roman"/>
          <w:b/>
          <w:sz w:val="24"/>
          <w:szCs w:val="24"/>
          <w:lang w:val="en-US"/>
        </w:rPr>
        <w:t xml:space="preserve">Problems Faced by Aston Martin </w:t>
      </w:r>
    </w:p>
    <w:p w14:paraId="64F52081" w14:textId="2AECD047" w:rsidR="00A8646B" w:rsidRDefault="00A8646B" w:rsidP="00A8646B">
      <w:pPr>
        <w:pStyle w:val="ListParagraph"/>
        <w:rPr>
          <w:rFonts w:ascii="Times New Roman" w:hAnsi="Times New Roman" w:cs="Times New Roman"/>
          <w:sz w:val="24"/>
          <w:szCs w:val="24"/>
          <w:lang w:val="en-US"/>
        </w:rPr>
      </w:pPr>
    </w:p>
    <w:p w14:paraId="0494E50C" w14:textId="77777777" w:rsidR="00A8646B" w:rsidRDefault="00A8646B" w:rsidP="00A8646B">
      <w:pPr>
        <w:pStyle w:val="ListParagraph"/>
        <w:keepNext/>
      </w:pPr>
      <w:r>
        <w:rPr>
          <w:rFonts w:ascii="Times New Roman" w:hAnsi="Times New Roman" w:cs="Times New Roman"/>
          <w:noProof/>
          <w:sz w:val="24"/>
          <w:szCs w:val="24"/>
          <w:lang w:val="en-US"/>
        </w:rPr>
        <w:drawing>
          <wp:inline distT="0" distB="0" distL="0" distR="0" wp14:anchorId="0E852667" wp14:editId="63937D61">
            <wp:extent cx="5731510" cy="42741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4274185"/>
                    </a:xfrm>
                    <a:prstGeom prst="rect">
                      <a:avLst/>
                    </a:prstGeom>
                  </pic:spPr>
                </pic:pic>
              </a:graphicData>
            </a:graphic>
          </wp:inline>
        </w:drawing>
      </w:r>
    </w:p>
    <w:p w14:paraId="59FEFE58" w14:textId="374FB9F8" w:rsidR="00A8646B" w:rsidRDefault="00A8646B" w:rsidP="00A8646B">
      <w:pPr>
        <w:pStyle w:val="Caption"/>
        <w:rPr>
          <w:lang w:val="en-US"/>
        </w:rPr>
      </w:pPr>
      <w:r>
        <w:t xml:space="preserve">Figure </w:t>
      </w:r>
      <w:fldSimple w:instr=" SEQ Figure \* ARABIC ">
        <w:r>
          <w:rPr>
            <w:noProof/>
          </w:rPr>
          <w:t>2</w:t>
        </w:r>
      </w:fldSimple>
      <w:r>
        <w:rPr>
          <w:lang w:val="en-US"/>
        </w:rPr>
        <w:t xml:space="preserve"> Financial Analysis (Aston Martin, 2021)</w:t>
      </w:r>
    </w:p>
    <w:p w14:paraId="089E35CA" w14:textId="5FC877F7" w:rsidR="00A8646B" w:rsidRPr="000755E8" w:rsidRDefault="00D504FA" w:rsidP="00D504FA">
      <w:pPr>
        <w:pStyle w:val="ListParagraph"/>
        <w:numPr>
          <w:ilvl w:val="0"/>
          <w:numId w:val="13"/>
        </w:numPr>
        <w:rPr>
          <w:rFonts w:ascii="Times New Roman" w:hAnsi="Times New Roman" w:cs="Times New Roman"/>
          <w:sz w:val="24"/>
          <w:szCs w:val="24"/>
          <w:lang w:val="en-US"/>
        </w:rPr>
      </w:pPr>
      <w:r w:rsidRPr="000755E8">
        <w:rPr>
          <w:rFonts w:ascii="Times New Roman" w:hAnsi="Times New Roman" w:cs="Times New Roman"/>
          <w:b/>
          <w:sz w:val="24"/>
          <w:szCs w:val="24"/>
          <w:lang w:val="en-US"/>
        </w:rPr>
        <w:lastRenderedPageBreak/>
        <w:t xml:space="preserve">Financial: </w:t>
      </w:r>
      <w:r w:rsidR="00363965" w:rsidRPr="000755E8">
        <w:rPr>
          <w:rFonts w:ascii="Times New Roman" w:hAnsi="Times New Roman" w:cs="Times New Roman"/>
          <w:sz w:val="24"/>
          <w:szCs w:val="24"/>
          <w:lang w:val="en-US"/>
        </w:rPr>
        <w:t xml:space="preserve">Year 2019 was worst for Aston Martin as huge because of huge financial losses. </w:t>
      </w:r>
      <w:r w:rsidR="00014449" w:rsidRPr="000755E8">
        <w:rPr>
          <w:rFonts w:ascii="Times New Roman" w:hAnsi="Times New Roman" w:cs="Times New Roman"/>
          <w:sz w:val="24"/>
          <w:szCs w:val="24"/>
          <w:lang w:val="en-US"/>
        </w:rPr>
        <w:t xml:space="preserve">But pandemic hit company harder by generating revenue 23% less than previous year. </w:t>
      </w:r>
    </w:p>
    <w:p w14:paraId="330DBAF9" w14:textId="5153B24A" w:rsidR="00D504FA" w:rsidRPr="000755E8" w:rsidRDefault="00D504FA" w:rsidP="00D504FA">
      <w:pPr>
        <w:pStyle w:val="ListParagraph"/>
        <w:numPr>
          <w:ilvl w:val="0"/>
          <w:numId w:val="11"/>
        </w:numPr>
        <w:rPr>
          <w:rFonts w:ascii="Times New Roman" w:hAnsi="Times New Roman" w:cs="Times New Roman"/>
          <w:sz w:val="24"/>
          <w:szCs w:val="24"/>
          <w:lang w:val="en-US"/>
        </w:rPr>
      </w:pPr>
      <w:r w:rsidRPr="000755E8">
        <w:rPr>
          <w:rFonts w:ascii="Times New Roman" w:hAnsi="Times New Roman" w:cs="Times New Roman"/>
          <w:b/>
          <w:sz w:val="24"/>
          <w:szCs w:val="24"/>
          <w:lang w:val="en-US"/>
        </w:rPr>
        <w:t xml:space="preserve">Human Resource: </w:t>
      </w:r>
      <w:r w:rsidRPr="000755E8">
        <w:rPr>
          <w:rFonts w:ascii="Times New Roman" w:hAnsi="Times New Roman" w:cs="Times New Roman"/>
          <w:sz w:val="24"/>
          <w:szCs w:val="24"/>
          <w:lang w:val="en-US"/>
        </w:rPr>
        <w:t xml:space="preserve">It is difficult to operate in an organization which is under a single man power and is under influence of different silos. </w:t>
      </w:r>
      <w:r w:rsidR="005D0B4C" w:rsidRPr="000755E8">
        <w:rPr>
          <w:rFonts w:ascii="Times New Roman" w:hAnsi="Times New Roman" w:cs="Times New Roman"/>
          <w:sz w:val="24"/>
          <w:szCs w:val="24"/>
          <w:lang w:val="en-US"/>
        </w:rPr>
        <w:t>By continuous restructuring of company and due to financial losses, employees have lost their interest in organization</w:t>
      </w:r>
      <w:r w:rsidR="00EA5D73" w:rsidRPr="000755E8">
        <w:rPr>
          <w:rFonts w:ascii="Times New Roman" w:hAnsi="Times New Roman" w:cs="Times New Roman"/>
          <w:sz w:val="24"/>
          <w:szCs w:val="24"/>
          <w:lang w:val="en-US"/>
        </w:rPr>
        <w:t xml:space="preserve"> (Indeed, 2020)</w:t>
      </w:r>
      <w:r w:rsidR="005D0B4C" w:rsidRPr="000755E8">
        <w:rPr>
          <w:rFonts w:ascii="Times New Roman" w:hAnsi="Times New Roman" w:cs="Times New Roman"/>
          <w:sz w:val="24"/>
          <w:szCs w:val="24"/>
          <w:lang w:val="en-US"/>
        </w:rPr>
        <w:t xml:space="preserve">. </w:t>
      </w:r>
    </w:p>
    <w:p w14:paraId="2DED5C0A" w14:textId="5829EF69" w:rsidR="00122C96" w:rsidRPr="00787A58" w:rsidRDefault="00D33F7D" w:rsidP="00787A58">
      <w:pPr>
        <w:pStyle w:val="Heading1"/>
        <w:numPr>
          <w:ilvl w:val="0"/>
          <w:numId w:val="14"/>
        </w:numPr>
        <w:rPr>
          <w:b/>
          <w:sz w:val="24"/>
          <w:szCs w:val="24"/>
          <w:lang w:val="en-US"/>
        </w:rPr>
      </w:pPr>
      <w:bookmarkStart w:id="9" w:name="_Toc88560026"/>
      <w:r w:rsidRPr="00787A58">
        <w:rPr>
          <w:rStyle w:val="Heading1Char"/>
          <w:rFonts w:ascii="Times New Roman" w:hAnsi="Times New Roman" w:cs="Times New Roman"/>
        </w:rPr>
        <w:t>Conclusion</w:t>
      </w:r>
      <w:r w:rsidRPr="00787A58">
        <w:rPr>
          <w:b/>
          <w:sz w:val="24"/>
          <w:szCs w:val="24"/>
          <w:lang w:val="en-US"/>
        </w:rPr>
        <w:t>:</w:t>
      </w:r>
      <w:bookmarkEnd w:id="9"/>
    </w:p>
    <w:p w14:paraId="195AD887" w14:textId="5D6C120A" w:rsidR="00322D57" w:rsidRDefault="00322D57" w:rsidP="00EA5D73">
      <w:pPr>
        <w:rPr>
          <w:rFonts w:ascii="Times New Roman" w:hAnsi="Times New Roman" w:cs="Times New Roman"/>
          <w:sz w:val="24"/>
          <w:szCs w:val="24"/>
          <w:lang w:val="en-US"/>
        </w:rPr>
      </w:pPr>
      <w:r>
        <w:rPr>
          <w:rFonts w:ascii="Times New Roman" w:hAnsi="Times New Roman" w:cs="Times New Roman"/>
          <w:sz w:val="24"/>
          <w:szCs w:val="24"/>
          <w:lang w:val="en-US"/>
        </w:rPr>
        <w:t xml:space="preserve"> Aston Martin is a recognized luxury car brand which is operating since 1913. Recently company has suffered heavy financial losses due to not operating strategically. </w:t>
      </w:r>
      <w:r w:rsidR="00294A81">
        <w:rPr>
          <w:rFonts w:ascii="Times New Roman" w:hAnsi="Times New Roman" w:cs="Times New Roman"/>
          <w:sz w:val="24"/>
          <w:szCs w:val="24"/>
          <w:lang w:val="en-US"/>
        </w:rPr>
        <w:t>We have done external and internal analysis on the business environment of company</w:t>
      </w:r>
      <w:r w:rsidR="00AC1FD1">
        <w:rPr>
          <w:rFonts w:ascii="Times New Roman" w:hAnsi="Times New Roman" w:cs="Times New Roman"/>
          <w:sz w:val="24"/>
          <w:szCs w:val="24"/>
          <w:lang w:val="en-US"/>
        </w:rPr>
        <w:t xml:space="preserve"> (PESTEL, SWOT &amp; Porters 5 Forces). Analysis helped us to identify competitive advantage of company which is company’s relation with its suppliers, using finest raw materials in production. Despite financial losses company keens to move forward because of their brand recognition by introducing 6000 DBX SUV’s. </w:t>
      </w:r>
      <w:r w:rsidR="002C3D7E">
        <w:rPr>
          <w:rFonts w:ascii="Times New Roman" w:hAnsi="Times New Roman" w:cs="Times New Roman"/>
          <w:sz w:val="24"/>
          <w:szCs w:val="24"/>
          <w:lang w:val="en-US"/>
        </w:rPr>
        <w:t>However,</w:t>
      </w:r>
      <w:r w:rsidR="000B5B23">
        <w:rPr>
          <w:rFonts w:ascii="Times New Roman" w:hAnsi="Times New Roman" w:cs="Times New Roman"/>
          <w:sz w:val="24"/>
          <w:szCs w:val="24"/>
          <w:lang w:val="en-US"/>
        </w:rPr>
        <w:t xml:space="preserve"> analysis revealed that Aston Martin should focus on targeting mid-range vehicles with electric technology for vast majority of people</w:t>
      </w:r>
      <w:r w:rsidR="002C3D7E">
        <w:rPr>
          <w:rFonts w:ascii="Times New Roman" w:hAnsi="Times New Roman" w:cs="Times New Roman"/>
          <w:sz w:val="24"/>
          <w:szCs w:val="24"/>
          <w:lang w:val="en-US"/>
        </w:rPr>
        <w:t>, because of high competition in this category. Covid-19 has made supply chain disrupted globally and almost every business has been affected by it. It is recommended for Aston Martin to invest in green technology and deliver vehicles nationally</w:t>
      </w:r>
      <w:r w:rsidR="00AF1F51">
        <w:rPr>
          <w:rFonts w:ascii="Times New Roman" w:hAnsi="Times New Roman" w:cs="Times New Roman"/>
          <w:sz w:val="24"/>
          <w:szCs w:val="24"/>
          <w:lang w:val="en-US"/>
        </w:rPr>
        <w:t xml:space="preserve"> to achieve sustainability. </w:t>
      </w:r>
    </w:p>
    <w:p w14:paraId="15FD01BF" w14:textId="2638B662" w:rsidR="00787A58" w:rsidRDefault="00787A58" w:rsidP="00EA5D73">
      <w:pPr>
        <w:rPr>
          <w:rFonts w:ascii="Times New Roman" w:hAnsi="Times New Roman" w:cs="Times New Roman"/>
          <w:sz w:val="24"/>
          <w:szCs w:val="24"/>
          <w:lang w:val="en-US"/>
        </w:rPr>
      </w:pPr>
    </w:p>
    <w:p w14:paraId="68B997B4" w14:textId="6D7A4301" w:rsidR="00787A58" w:rsidRPr="00787A58" w:rsidRDefault="00787A58" w:rsidP="00787A58">
      <w:pPr>
        <w:pStyle w:val="Heading1"/>
        <w:numPr>
          <w:ilvl w:val="0"/>
          <w:numId w:val="14"/>
        </w:numPr>
        <w:rPr>
          <w:rFonts w:ascii="Times New Roman" w:hAnsi="Times New Roman" w:cs="Times New Roman"/>
          <w:lang w:val="en-US"/>
        </w:rPr>
      </w:pPr>
      <w:bookmarkStart w:id="10" w:name="_Toc88560027"/>
      <w:r w:rsidRPr="00787A58">
        <w:rPr>
          <w:rFonts w:ascii="Times New Roman" w:hAnsi="Times New Roman" w:cs="Times New Roman"/>
          <w:lang w:val="en-US"/>
        </w:rPr>
        <w:t>References</w:t>
      </w:r>
      <w:bookmarkEnd w:id="10"/>
    </w:p>
    <w:p w14:paraId="3407BE54" w14:textId="77777777" w:rsidR="00D33F7D" w:rsidRPr="00D33F7D" w:rsidRDefault="00D33F7D" w:rsidP="00EA5D73">
      <w:pPr>
        <w:rPr>
          <w:rFonts w:ascii="Times New Roman" w:hAnsi="Times New Roman" w:cs="Times New Roman"/>
          <w:sz w:val="24"/>
          <w:szCs w:val="24"/>
          <w:lang w:val="en-US"/>
        </w:rPr>
      </w:pPr>
    </w:p>
    <w:p w14:paraId="6DA1F8F2"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Adams, E. (2020). </w:t>
      </w:r>
      <w:r>
        <w:rPr>
          <w:i/>
          <w:iCs/>
          <w:color w:val="000000"/>
        </w:rPr>
        <w:t>At Aston Martin, Design and Engineering Build Off One Another to Create Magic</w:t>
      </w:r>
      <w:r>
        <w:rPr>
          <w:color w:val="000000"/>
        </w:rPr>
        <w:t>. [online] The Drive. Available at: https://www.thedrive.com/tech/23197/at-aston-martin-design-and-engineering-build-off-one-another-to-create-sports-car-magic [Accessed 22 Nov. 2021].</w:t>
      </w:r>
    </w:p>
    <w:p w14:paraId="79D85C30"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Aston, M. (2018). </w:t>
      </w:r>
      <w:r>
        <w:rPr>
          <w:i/>
          <w:iCs/>
          <w:color w:val="000000"/>
        </w:rPr>
        <w:t>About Us</w:t>
      </w:r>
      <w:r>
        <w:rPr>
          <w:color w:val="000000"/>
        </w:rPr>
        <w:t>. [online] astonmartinlagonda.com. Available at: https://www.astonmartinlagonda.com/about-us.</w:t>
      </w:r>
    </w:p>
    <w:p w14:paraId="7C559C70"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Attwood, J. (2020). </w:t>
      </w:r>
      <w:r>
        <w:rPr>
          <w:i/>
          <w:iCs/>
          <w:color w:val="000000"/>
        </w:rPr>
        <w:t>Aston Martin posts £119 million loss due to coronavirus impact</w:t>
      </w:r>
      <w:r>
        <w:rPr>
          <w:color w:val="000000"/>
        </w:rPr>
        <w:t>. [online] Autocar. Available at: https://www.autocar.co.uk/car-news/industry/aston-martin-posts-%C2%A3119-million-loss-due-coronavirus-impact.</w:t>
      </w:r>
    </w:p>
    <w:p w14:paraId="7B5F7064"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Automotive, N. (2016). </w:t>
      </w:r>
      <w:r>
        <w:rPr>
          <w:i/>
          <w:iCs/>
          <w:color w:val="000000"/>
        </w:rPr>
        <w:t>Ferrari, Aston Martin face penalties for missing EU CO2 reduction goals</w:t>
      </w:r>
      <w:r>
        <w:rPr>
          <w:color w:val="000000"/>
        </w:rPr>
        <w:t>. [online] Automotive News Europe. Available at: https://europe.autonews.com/article/20161216/ANE/161219894/ferrari-aston-martin-face-penalties-for-missing-eu-co2-reduction-goals.</w:t>
      </w:r>
    </w:p>
    <w:p w14:paraId="1767A856"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Bloomberg (2020). Aston Martin to axe 500 jobs with Covid-19 stifling demand for cars. </w:t>
      </w:r>
      <w:r>
        <w:rPr>
          <w:i/>
          <w:iCs/>
          <w:color w:val="000000"/>
        </w:rPr>
        <w:t>Business Standard India</w:t>
      </w:r>
      <w:r>
        <w:rPr>
          <w:color w:val="000000"/>
        </w:rPr>
        <w:t>. [online] 4 Jun. Available at: https://www.business-</w:t>
      </w:r>
      <w:r>
        <w:rPr>
          <w:color w:val="000000"/>
        </w:rPr>
        <w:lastRenderedPageBreak/>
        <w:t>standard.com/article/companies/aston-martin-to-axe-500-jobs-with-covid-19-stifling-demand-for-cars-120060401505_1.html.</w:t>
      </w:r>
    </w:p>
    <w:p w14:paraId="7EB1B664"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Indeed, U. (2020). </w:t>
      </w:r>
      <w:r>
        <w:rPr>
          <w:i/>
          <w:iCs/>
          <w:color w:val="000000"/>
        </w:rPr>
        <w:t>Working at Aston Martin Lagonda Ltd: 126 Aston Martin Lagonda Ltd Reviews | Indeed.com</w:t>
      </w:r>
      <w:r>
        <w:rPr>
          <w:color w:val="000000"/>
        </w:rPr>
        <w:t>. [online] uk.indeed.com. Available at: https://uk.indeed.com/cmp/Aston-Martin-Lagonda-Ltd/reviews [Accessed 23 Nov. 2021].</w:t>
      </w:r>
    </w:p>
    <w:p w14:paraId="02AF21A7"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Market, R. (2019). </w:t>
      </w:r>
      <w:r>
        <w:rPr>
          <w:i/>
          <w:iCs/>
          <w:color w:val="000000"/>
        </w:rPr>
        <w:t>Aston Martin Lagonda Glo... Company Financial Information</w:t>
      </w:r>
      <w:r>
        <w:rPr>
          <w:color w:val="000000"/>
        </w:rPr>
        <w:t>. [online] uk.advfn.com. Available at: https://uk.advfn.com/stock-market/london/aston-martin-lagonda-glo-AML/financials.</w:t>
      </w:r>
    </w:p>
    <w:p w14:paraId="13AAB8F2"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Norman (2020). </w:t>
      </w:r>
      <w:r>
        <w:rPr>
          <w:i/>
          <w:iCs/>
          <w:color w:val="000000"/>
        </w:rPr>
        <w:t xml:space="preserve">15 Reasons Aston Martin Is </w:t>
      </w:r>
      <w:proofErr w:type="gramStart"/>
      <w:r>
        <w:rPr>
          <w:i/>
          <w:iCs/>
          <w:color w:val="000000"/>
        </w:rPr>
        <w:t>In</w:t>
      </w:r>
      <w:proofErr w:type="gramEnd"/>
      <w:r>
        <w:rPr>
          <w:i/>
          <w:iCs/>
          <w:color w:val="000000"/>
        </w:rPr>
        <w:t xml:space="preserve"> Serious Trouble In 2020</w:t>
      </w:r>
      <w:r>
        <w:rPr>
          <w:color w:val="000000"/>
        </w:rPr>
        <w:t xml:space="preserve">. [online] </w:t>
      </w:r>
      <w:proofErr w:type="spellStart"/>
      <w:r>
        <w:rPr>
          <w:color w:val="000000"/>
        </w:rPr>
        <w:t>TheThings</w:t>
      </w:r>
      <w:proofErr w:type="spellEnd"/>
      <w:r>
        <w:rPr>
          <w:color w:val="000000"/>
        </w:rPr>
        <w:t>. Available at: https://www.thethings.com/reasons-aston-martin-is-in-serious-trouble-in-2020/.</w:t>
      </w:r>
    </w:p>
    <w:p w14:paraId="1785D504"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Office of National Statistics (2020). </w:t>
      </w:r>
      <w:r>
        <w:rPr>
          <w:i/>
          <w:iCs/>
          <w:color w:val="000000"/>
        </w:rPr>
        <w:t>Home - Office for National Statistics</w:t>
      </w:r>
      <w:r>
        <w:rPr>
          <w:color w:val="000000"/>
        </w:rPr>
        <w:t>. [online] Ons.gov.uk. Available at: https://www.ons.gov.uk/.</w:t>
      </w:r>
    </w:p>
    <w:p w14:paraId="0449AE4F"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Philip, S.V. (2021). Aston Martin surges as demand for $223,000 SUV brightens outlook. </w:t>
      </w:r>
      <w:r>
        <w:rPr>
          <w:i/>
          <w:iCs/>
          <w:color w:val="000000"/>
        </w:rPr>
        <w:t>Business Standard India</w:t>
      </w:r>
      <w:r>
        <w:rPr>
          <w:color w:val="000000"/>
        </w:rPr>
        <w:t>. [online] 26 Feb. Available at: https://www.business-standard.com/article/automobile/aston-martin-surges-as-demand-for-223-000-suv-brightens-outlook-121022600023_1.html [Accessed 22 Nov. 2021].</w:t>
      </w:r>
    </w:p>
    <w:p w14:paraId="19B0B47D" w14:textId="77777777" w:rsidR="00CF4C32" w:rsidRDefault="00CF4C32" w:rsidP="00CF4C32">
      <w:pPr>
        <w:pStyle w:val="NormalWeb"/>
        <w:shd w:val="clear" w:color="auto" w:fill="FFFFFF"/>
        <w:spacing w:before="0" w:beforeAutospacing="0" w:after="240" w:afterAutospacing="0" w:line="360" w:lineRule="atLeast"/>
        <w:rPr>
          <w:color w:val="000000"/>
        </w:rPr>
      </w:pPr>
      <w:proofErr w:type="spellStart"/>
      <w:r>
        <w:rPr>
          <w:color w:val="000000"/>
        </w:rPr>
        <w:t>Russon</w:t>
      </w:r>
      <w:proofErr w:type="spellEnd"/>
      <w:r>
        <w:rPr>
          <w:color w:val="000000"/>
        </w:rPr>
        <w:t>, M.-A. (2021). US passes emergency waiver over fuel pipeline cyber-attack. </w:t>
      </w:r>
      <w:r>
        <w:rPr>
          <w:i/>
          <w:iCs/>
          <w:color w:val="000000"/>
        </w:rPr>
        <w:t>BBC News</w:t>
      </w:r>
      <w:r>
        <w:rPr>
          <w:color w:val="000000"/>
        </w:rPr>
        <w:t>. [online] 10 May. Available at: https://www.bbc.com/news/business-57050690.</w:t>
      </w:r>
    </w:p>
    <w:p w14:paraId="2B08E432"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Science, C. (2019). </w:t>
      </w:r>
      <w:r>
        <w:rPr>
          <w:i/>
          <w:iCs/>
          <w:color w:val="000000"/>
        </w:rPr>
        <w:t>The Christian Science Monitor</w:t>
      </w:r>
      <w:r>
        <w:rPr>
          <w:color w:val="000000"/>
        </w:rPr>
        <w:t>. [online] The Christian Science Monitor. Available at: https://www.csmonitor.com/.</w:t>
      </w:r>
    </w:p>
    <w:p w14:paraId="0F272244"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Times, F. (2017). </w:t>
      </w:r>
      <w:r>
        <w:rPr>
          <w:i/>
          <w:iCs/>
          <w:color w:val="000000"/>
        </w:rPr>
        <w:t>Aston Martin vows to put hybrid technology in every car</w:t>
      </w:r>
      <w:r>
        <w:rPr>
          <w:color w:val="000000"/>
        </w:rPr>
        <w:t>. [online] Financial Times. Available at: https://www.ft.com/content/6fb99586-8b73-11e7-9084-d0c17942ba93.</w:t>
      </w:r>
    </w:p>
    <w:p w14:paraId="6B5A44D8"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Times, F. (2019). </w:t>
      </w:r>
      <w:r>
        <w:rPr>
          <w:i/>
          <w:iCs/>
          <w:color w:val="000000"/>
        </w:rPr>
        <w:t>Subscribe to read | Financial Times</w:t>
      </w:r>
      <w:r>
        <w:rPr>
          <w:color w:val="000000"/>
        </w:rPr>
        <w:t>. [online] www.ft.com. Available at: https://www.ft.com/content/2f0fb380-1878-11dd-8c92-0000779fd2ac.</w:t>
      </w:r>
    </w:p>
    <w:p w14:paraId="011010E0"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t>Wain, D. (2021). Aston Martin’s electric sports models to be made at Gaydon plant. </w:t>
      </w:r>
      <w:r>
        <w:rPr>
          <w:i/>
          <w:iCs/>
          <w:color w:val="000000"/>
        </w:rPr>
        <w:t>BBC News</w:t>
      </w:r>
      <w:r>
        <w:rPr>
          <w:color w:val="000000"/>
        </w:rPr>
        <w:t>. [online] 7 Mar. Available at: https://www.bbc.com/news/uk-england-coventry-warwickshire-56315124 [Accessed 18 Nov. 2021].</w:t>
      </w:r>
    </w:p>
    <w:p w14:paraId="60642555" w14:textId="77777777" w:rsidR="00CF4C32" w:rsidRDefault="00CF4C32" w:rsidP="00CF4C32">
      <w:pPr>
        <w:pStyle w:val="NormalWeb"/>
        <w:shd w:val="clear" w:color="auto" w:fill="FFFFFF"/>
        <w:spacing w:before="0" w:beforeAutospacing="0" w:after="240" w:afterAutospacing="0" w:line="360" w:lineRule="atLeast"/>
        <w:rPr>
          <w:color w:val="000000"/>
        </w:rPr>
      </w:pPr>
      <w:proofErr w:type="spellStart"/>
      <w:r>
        <w:rPr>
          <w:color w:val="000000"/>
        </w:rPr>
        <w:t>Xiejun</w:t>
      </w:r>
      <w:proofErr w:type="spellEnd"/>
      <w:r>
        <w:rPr>
          <w:color w:val="000000"/>
        </w:rPr>
        <w:t>, X. (2021). </w:t>
      </w:r>
      <w:r>
        <w:rPr>
          <w:i/>
          <w:iCs/>
          <w:color w:val="000000"/>
        </w:rPr>
        <w:t>China’s electric-vehicle market gets crowded as luxurious competitors jump in - Global Times</w:t>
      </w:r>
      <w:r>
        <w:rPr>
          <w:color w:val="000000"/>
        </w:rPr>
        <w:t>. [online] www.globaltimes.cn. Available at: https://www.globaltimes.cn/page/202104/1221582.shtml.</w:t>
      </w:r>
    </w:p>
    <w:p w14:paraId="7CF9246A" w14:textId="77777777" w:rsidR="00CF4C32" w:rsidRDefault="00CF4C32" w:rsidP="00CF4C32">
      <w:pPr>
        <w:pStyle w:val="NormalWeb"/>
        <w:shd w:val="clear" w:color="auto" w:fill="FFFFFF"/>
        <w:spacing w:before="0" w:beforeAutospacing="0" w:after="240" w:afterAutospacing="0" w:line="360" w:lineRule="atLeast"/>
        <w:rPr>
          <w:color w:val="000000"/>
        </w:rPr>
      </w:pPr>
      <w:r>
        <w:rPr>
          <w:color w:val="000000"/>
        </w:rPr>
        <w:lastRenderedPageBreak/>
        <w:t>Yuen, S. (2017). </w:t>
      </w:r>
      <w:r>
        <w:rPr>
          <w:i/>
          <w:iCs/>
          <w:color w:val="000000"/>
        </w:rPr>
        <w:t>Aston Martin CEO: Green vehicle regulations are meaningless and “just spin.”</w:t>
      </w:r>
      <w:r>
        <w:rPr>
          <w:color w:val="000000"/>
        </w:rPr>
        <w:t> [online] CNBC. Available at: https://www.cnbc.com/2017/09/22/aston-martin-ceo-green-vehicle-regulations-are-meaningless-and-just-spin.html.</w:t>
      </w:r>
    </w:p>
    <w:p w14:paraId="41C904E5" w14:textId="77777777" w:rsidR="00D504FA" w:rsidRPr="000F20E4" w:rsidRDefault="00D504FA" w:rsidP="00A8646B">
      <w:pPr>
        <w:rPr>
          <w:rFonts w:ascii="Times New Roman" w:hAnsi="Times New Roman" w:cs="Times New Roman"/>
          <w:sz w:val="24"/>
          <w:szCs w:val="24"/>
          <w:lang w:val="en-US"/>
        </w:rPr>
      </w:pPr>
    </w:p>
    <w:sectPr w:rsidR="00D504FA" w:rsidRPr="000F20E4" w:rsidSect="00D200B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C6FCB"/>
    <w:multiLevelType w:val="hybridMultilevel"/>
    <w:tmpl w:val="11E262E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5CE521A"/>
    <w:multiLevelType w:val="multilevel"/>
    <w:tmpl w:val="F7E6D474"/>
    <w:lvl w:ilvl="0">
      <w:start w:val="3"/>
      <w:numFmt w:val="decimal"/>
      <w:lvlText w:val="%1"/>
      <w:lvlJc w:val="left"/>
      <w:pPr>
        <w:ind w:left="420" w:hanging="420"/>
      </w:pPr>
      <w:rPr>
        <w:rFonts w:eastAsiaTheme="majorEastAsia" w:hint="default"/>
        <w:color w:val="2F5496" w:themeColor="accent1" w:themeShade="BF"/>
        <w:sz w:val="32"/>
      </w:rPr>
    </w:lvl>
    <w:lvl w:ilvl="1">
      <w:start w:val="1"/>
      <w:numFmt w:val="decimal"/>
      <w:lvlText w:val="%1.%2"/>
      <w:lvlJc w:val="left"/>
      <w:pPr>
        <w:ind w:left="420" w:hanging="420"/>
      </w:pPr>
      <w:rPr>
        <w:rFonts w:eastAsiaTheme="majorEastAsia" w:hint="default"/>
        <w:color w:val="2F5496" w:themeColor="accent1" w:themeShade="BF"/>
        <w:sz w:val="28"/>
        <w:szCs w:val="28"/>
      </w:rPr>
    </w:lvl>
    <w:lvl w:ilvl="2">
      <w:start w:val="1"/>
      <w:numFmt w:val="decimal"/>
      <w:lvlText w:val="%1.%2.%3"/>
      <w:lvlJc w:val="left"/>
      <w:pPr>
        <w:ind w:left="720" w:hanging="720"/>
      </w:pPr>
      <w:rPr>
        <w:rFonts w:eastAsiaTheme="majorEastAsia" w:hint="default"/>
        <w:color w:val="2F5496" w:themeColor="accent1" w:themeShade="BF"/>
        <w:sz w:val="32"/>
      </w:rPr>
    </w:lvl>
    <w:lvl w:ilvl="3">
      <w:start w:val="1"/>
      <w:numFmt w:val="decimal"/>
      <w:lvlText w:val="%1.%2.%3.%4"/>
      <w:lvlJc w:val="left"/>
      <w:pPr>
        <w:ind w:left="720" w:hanging="720"/>
      </w:pPr>
      <w:rPr>
        <w:rFonts w:eastAsiaTheme="majorEastAsia" w:hint="default"/>
        <w:color w:val="2F5496" w:themeColor="accent1" w:themeShade="BF"/>
        <w:sz w:val="32"/>
      </w:rPr>
    </w:lvl>
    <w:lvl w:ilvl="4">
      <w:start w:val="1"/>
      <w:numFmt w:val="decimal"/>
      <w:lvlText w:val="%1.%2.%3.%4.%5"/>
      <w:lvlJc w:val="left"/>
      <w:pPr>
        <w:ind w:left="1080" w:hanging="1080"/>
      </w:pPr>
      <w:rPr>
        <w:rFonts w:eastAsiaTheme="majorEastAsia" w:hint="default"/>
        <w:color w:val="2F5496" w:themeColor="accent1" w:themeShade="BF"/>
        <w:sz w:val="32"/>
      </w:rPr>
    </w:lvl>
    <w:lvl w:ilvl="5">
      <w:start w:val="1"/>
      <w:numFmt w:val="decimal"/>
      <w:lvlText w:val="%1.%2.%3.%4.%5.%6"/>
      <w:lvlJc w:val="left"/>
      <w:pPr>
        <w:ind w:left="1080" w:hanging="1080"/>
      </w:pPr>
      <w:rPr>
        <w:rFonts w:eastAsiaTheme="majorEastAsia" w:hint="default"/>
        <w:color w:val="2F5496" w:themeColor="accent1" w:themeShade="BF"/>
        <w:sz w:val="32"/>
      </w:rPr>
    </w:lvl>
    <w:lvl w:ilvl="6">
      <w:start w:val="1"/>
      <w:numFmt w:val="decimal"/>
      <w:lvlText w:val="%1.%2.%3.%4.%5.%6.%7"/>
      <w:lvlJc w:val="left"/>
      <w:pPr>
        <w:ind w:left="1440" w:hanging="1440"/>
      </w:pPr>
      <w:rPr>
        <w:rFonts w:eastAsiaTheme="majorEastAsia" w:hint="default"/>
        <w:color w:val="2F5496" w:themeColor="accent1" w:themeShade="BF"/>
        <w:sz w:val="32"/>
      </w:rPr>
    </w:lvl>
    <w:lvl w:ilvl="7">
      <w:start w:val="1"/>
      <w:numFmt w:val="decimal"/>
      <w:lvlText w:val="%1.%2.%3.%4.%5.%6.%7.%8"/>
      <w:lvlJc w:val="left"/>
      <w:pPr>
        <w:ind w:left="1440" w:hanging="1440"/>
      </w:pPr>
      <w:rPr>
        <w:rFonts w:eastAsiaTheme="majorEastAsia" w:hint="default"/>
        <w:color w:val="2F5496" w:themeColor="accent1" w:themeShade="BF"/>
        <w:sz w:val="32"/>
      </w:rPr>
    </w:lvl>
    <w:lvl w:ilvl="8">
      <w:start w:val="1"/>
      <w:numFmt w:val="decimal"/>
      <w:lvlText w:val="%1.%2.%3.%4.%5.%6.%7.%8.%9"/>
      <w:lvlJc w:val="left"/>
      <w:pPr>
        <w:ind w:left="1800" w:hanging="1800"/>
      </w:pPr>
      <w:rPr>
        <w:rFonts w:eastAsiaTheme="majorEastAsia" w:hint="default"/>
        <w:color w:val="2F5496" w:themeColor="accent1" w:themeShade="BF"/>
        <w:sz w:val="32"/>
      </w:rPr>
    </w:lvl>
  </w:abstractNum>
  <w:abstractNum w:abstractNumId="2" w15:restartNumberingAfterBreak="0">
    <w:nsid w:val="0754579E"/>
    <w:multiLevelType w:val="multilevel"/>
    <w:tmpl w:val="2716C56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asciiTheme="majorHAnsi" w:eastAsiaTheme="majorEastAsia" w:hAnsiTheme="majorHAnsi" w:cstheme="majorBidi" w:hint="default"/>
        <w:color w:val="2F5496" w:themeColor="accent1" w:themeShade="BF"/>
        <w:sz w:val="32"/>
      </w:rPr>
    </w:lvl>
    <w:lvl w:ilvl="2">
      <w:start w:val="1"/>
      <w:numFmt w:val="decimal"/>
      <w:isLgl/>
      <w:lvlText w:val="%1.%2.%3"/>
      <w:lvlJc w:val="left"/>
      <w:pPr>
        <w:ind w:left="1080" w:hanging="720"/>
      </w:pPr>
      <w:rPr>
        <w:rFonts w:asciiTheme="majorHAnsi" w:eastAsiaTheme="majorEastAsia" w:hAnsiTheme="majorHAnsi" w:cstheme="majorBidi" w:hint="default"/>
        <w:color w:val="2F5496" w:themeColor="accent1" w:themeShade="BF"/>
        <w:sz w:val="32"/>
      </w:rPr>
    </w:lvl>
    <w:lvl w:ilvl="3">
      <w:start w:val="1"/>
      <w:numFmt w:val="decimal"/>
      <w:isLgl/>
      <w:lvlText w:val="%1.%2.%3.%4"/>
      <w:lvlJc w:val="left"/>
      <w:pPr>
        <w:ind w:left="1080" w:hanging="720"/>
      </w:pPr>
      <w:rPr>
        <w:rFonts w:asciiTheme="majorHAnsi" w:eastAsiaTheme="majorEastAsia" w:hAnsiTheme="majorHAnsi" w:cstheme="majorBidi" w:hint="default"/>
        <w:color w:val="2F5496" w:themeColor="accent1" w:themeShade="BF"/>
        <w:sz w:val="32"/>
      </w:rPr>
    </w:lvl>
    <w:lvl w:ilvl="4">
      <w:start w:val="1"/>
      <w:numFmt w:val="decimal"/>
      <w:isLgl/>
      <w:lvlText w:val="%1.%2.%3.%4.%5"/>
      <w:lvlJc w:val="left"/>
      <w:pPr>
        <w:ind w:left="1440" w:hanging="1080"/>
      </w:pPr>
      <w:rPr>
        <w:rFonts w:asciiTheme="majorHAnsi" w:eastAsiaTheme="majorEastAsia" w:hAnsiTheme="majorHAnsi" w:cstheme="majorBidi" w:hint="default"/>
        <w:color w:val="2F5496" w:themeColor="accent1" w:themeShade="BF"/>
        <w:sz w:val="32"/>
      </w:rPr>
    </w:lvl>
    <w:lvl w:ilvl="5">
      <w:start w:val="1"/>
      <w:numFmt w:val="decimal"/>
      <w:isLgl/>
      <w:lvlText w:val="%1.%2.%3.%4.%5.%6"/>
      <w:lvlJc w:val="left"/>
      <w:pPr>
        <w:ind w:left="1440" w:hanging="1080"/>
      </w:pPr>
      <w:rPr>
        <w:rFonts w:asciiTheme="majorHAnsi" w:eastAsiaTheme="majorEastAsia" w:hAnsiTheme="majorHAnsi" w:cstheme="majorBidi" w:hint="default"/>
        <w:color w:val="2F5496" w:themeColor="accent1" w:themeShade="BF"/>
        <w:sz w:val="32"/>
      </w:rPr>
    </w:lvl>
    <w:lvl w:ilvl="6">
      <w:start w:val="1"/>
      <w:numFmt w:val="decimal"/>
      <w:isLgl/>
      <w:lvlText w:val="%1.%2.%3.%4.%5.%6.%7"/>
      <w:lvlJc w:val="left"/>
      <w:pPr>
        <w:ind w:left="1800" w:hanging="1440"/>
      </w:pPr>
      <w:rPr>
        <w:rFonts w:asciiTheme="majorHAnsi" w:eastAsiaTheme="majorEastAsia" w:hAnsiTheme="majorHAnsi" w:cstheme="majorBidi" w:hint="default"/>
        <w:color w:val="2F5496" w:themeColor="accent1" w:themeShade="BF"/>
        <w:sz w:val="32"/>
      </w:rPr>
    </w:lvl>
    <w:lvl w:ilvl="7">
      <w:start w:val="1"/>
      <w:numFmt w:val="decimal"/>
      <w:isLgl/>
      <w:lvlText w:val="%1.%2.%3.%4.%5.%6.%7.%8"/>
      <w:lvlJc w:val="left"/>
      <w:pPr>
        <w:ind w:left="1800" w:hanging="1440"/>
      </w:pPr>
      <w:rPr>
        <w:rFonts w:asciiTheme="majorHAnsi" w:eastAsiaTheme="majorEastAsia" w:hAnsiTheme="majorHAnsi" w:cstheme="majorBidi" w:hint="default"/>
        <w:color w:val="2F5496" w:themeColor="accent1" w:themeShade="BF"/>
        <w:sz w:val="32"/>
      </w:rPr>
    </w:lvl>
    <w:lvl w:ilvl="8">
      <w:start w:val="1"/>
      <w:numFmt w:val="decimal"/>
      <w:isLgl/>
      <w:lvlText w:val="%1.%2.%3.%4.%5.%6.%7.%8.%9"/>
      <w:lvlJc w:val="left"/>
      <w:pPr>
        <w:ind w:left="2160" w:hanging="1800"/>
      </w:pPr>
      <w:rPr>
        <w:rFonts w:asciiTheme="majorHAnsi" w:eastAsiaTheme="majorEastAsia" w:hAnsiTheme="majorHAnsi" w:cstheme="majorBidi" w:hint="default"/>
        <w:color w:val="2F5496" w:themeColor="accent1" w:themeShade="BF"/>
        <w:sz w:val="32"/>
      </w:rPr>
    </w:lvl>
  </w:abstractNum>
  <w:abstractNum w:abstractNumId="3" w15:restartNumberingAfterBreak="0">
    <w:nsid w:val="10357143"/>
    <w:multiLevelType w:val="hybridMultilevel"/>
    <w:tmpl w:val="F54C1910"/>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4" w15:restartNumberingAfterBreak="0">
    <w:nsid w:val="18F220AE"/>
    <w:multiLevelType w:val="hybridMultilevel"/>
    <w:tmpl w:val="51E29B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334806F8"/>
    <w:multiLevelType w:val="hybridMultilevel"/>
    <w:tmpl w:val="FD7887D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4F8489C"/>
    <w:multiLevelType w:val="hybridMultilevel"/>
    <w:tmpl w:val="E76462F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381B3341"/>
    <w:multiLevelType w:val="hybridMultilevel"/>
    <w:tmpl w:val="F0A444B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4B165CD9"/>
    <w:multiLevelType w:val="multilevel"/>
    <w:tmpl w:val="93163F5A"/>
    <w:lvl w:ilvl="0">
      <w:start w:val="2"/>
      <w:numFmt w:val="decimal"/>
      <w:lvlText w:val="%1"/>
      <w:lvlJc w:val="left"/>
      <w:pPr>
        <w:ind w:left="420" w:hanging="420"/>
      </w:pPr>
      <w:rPr>
        <w:rFonts w:asciiTheme="majorHAnsi" w:eastAsiaTheme="majorEastAsia" w:hAnsiTheme="majorHAnsi" w:cstheme="majorBidi" w:hint="default"/>
        <w:color w:val="2F5496" w:themeColor="accent1" w:themeShade="BF"/>
        <w:sz w:val="32"/>
      </w:rPr>
    </w:lvl>
    <w:lvl w:ilvl="1">
      <w:start w:val="1"/>
      <w:numFmt w:val="decimal"/>
      <w:lvlText w:val="%1.%2"/>
      <w:lvlJc w:val="left"/>
      <w:pPr>
        <w:ind w:left="780" w:hanging="420"/>
      </w:pPr>
      <w:rPr>
        <w:rFonts w:asciiTheme="majorHAnsi" w:eastAsiaTheme="majorEastAsia" w:hAnsiTheme="majorHAnsi" w:cstheme="majorBidi" w:hint="default"/>
        <w:color w:val="2F5496" w:themeColor="accent1" w:themeShade="BF"/>
        <w:sz w:val="32"/>
      </w:rPr>
    </w:lvl>
    <w:lvl w:ilvl="2">
      <w:start w:val="1"/>
      <w:numFmt w:val="decimal"/>
      <w:lvlText w:val="%1.%2.%3"/>
      <w:lvlJc w:val="left"/>
      <w:pPr>
        <w:ind w:left="1440" w:hanging="720"/>
      </w:pPr>
      <w:rPr>
        <w:rFonts w:asciiTheme="majorHAnsi" w:eastAsiaTheme="majorEastAsia" w:hAnsiTheme="majorHAnsi" w:cstheme="majorBidi" w:hint="default"/>
        <w:color w:val="2F5496" w:themeColor="accent1" w:themeShade="BF"/>
        <w:sz w:val="32"/>
      </w:rPr>
    </w:lvl>
    <w:lvl w:ilvl="3">
      <w:start w:val="1"/>
      <w:numFmt w:val="decimal"/>
      <w:lvlText w:val="%1.%2.%3.%4"/>
      <w:lvlJc w:val="left"/>
      <w:pPr>
        <w:ind w:left="1800" w:hanging="720"/>
      </w:pPr>
      <w:rPr>
        <w:rFonts w:asciiTheme="majorHAnsi" w:eastAsiaTheme="majorEastAsia" w:hAnsiTheme="majorHAnsi" w:cstheme="majorBidi" w:hint="default"/>
        <w:color w:val="2F5496" w:themeColor="accent1" w:themeShade="BF"/>
        <w:sz w:val="32"/>
      </w:rPr>
    </w:lvl>
    <w:lvl w:ilvl="4">
      <w:start w:val="1"/>
      <w:numFmt w:val="decimal"/>
      <w:lvlText w:val="%1.%2.%3.%4.%5"/>
      <w:lvlJc w:val="left"/>
      <w:pPr>
        <w:ind w:left="2520" w:hanging="1080"/>
      </w:pPr>
      <w:rPr>
        <w:rFonts w:asciiTheme="majorHAnsi" w:eastAsiaTheme="majorEastAsia" w:hAnsiTheme="majorHAnsi" w:cstheme="majorBidi" w:hint="default"/>
        <w:color w:val="2F5496" w:themeColor="accent1" w:themeShade="BF"/>
        <w:sz w:val="32"/>
      </w:rPr>
    </w:lvl>
    <w:lvl w:ilvl="5">
      <w:start w:val="1"/>
      <w:numFmt w:val="decimal"/>
      <w:lvlText w:val="%1.%2.%3.%4.%5.%6"/>
      <w:lvlJc w:val="left"/>
      <w:pPr>
        <w:ind w:left="2880" w:hanging="1080"/>
      </w:pPr>
      <w:rPr>
        <w:rFonts w:asciiTheme="majorHAnsi" w:eastAsiaTheme="majorEastAsia" w:hAnsiTheme="majorHAnsi" w:cstheme="majorBidi" w:hint="default"/>
        <w:color w:val="2F5496" w:themeColor="accent1" w:themeShade="BF"/>
        <w:sz w:val="32"/>
      </w:rPr>
    </w:lvl>
    <w:lvl w:ilvl="6">
      <w:start w:val="1"/>
      <w:numFmt w:val="decimal"/>
      <w:lvlText w:val="%1.%2.%3.%4.%5.%6.%7"/>
      <w:lvlJc w:val="left"/>
      <w:pPr>
        <w:ind w:left="3600" w:hanging="1440"/>
      </w:pPr>
      <w:rPr>
        <w:rFonts w:asciiTheme="majorHAnsi" w:eastAsiaTheme="majorEastAsia" w:hAnsiTheme="majorHAnsi" w:cstheme="majorBidi" w:hint="default"/>
        <w:color w:val="2F5496" w:themeColor="accent1" w:themeShade="BF"/>
        <w:sz w:val="32"/>
      </w:rPr>
    </w:lvl>
    <w:lvl w:ilvl="7">
      <w:start w:val="1"/>
      <w:numFmt w:val="decimal"/>
      <w:lvlText w:val="%1.%2.%3.%4.%5.%6.%7.%8"/>
      <w:lvlJc w:val="left"/>
      <w:pPr>
        <w:ind w:left="3960" w:hanging="1440"/>
      </w:pPr>
      <w:rPr>
        <w:rFonts w:asciiTheme="majorHAnsi" w:eastAsiaTheme="majorEastAsia" w:hAnsiTheme="majorHAnsi" w:cstheme="majorBidi" w:hint="default"/>
        <w:color w:val="2F5496" w:themeColor="accent1" w:themeShade="BF"/>
        <w:sz w:val="32"/>
      </w:rPr>
    </w:lvl>
    <w:lvl w:ilvl="8">
      <w:start w:val="1"/>
      <w:numFmt w:val="decimal"/>
      <w:lvlText w:val="%1.%2.%3.%4.%5.%6.%7.%8.%9"/>
      <w:lvlJc w:val="left"/>
      <w:pPr>
        <w:ind w:left="4680" w:hanging="1800"/>
      </w:pPr>
      <w:rPr>
        <w:rFonts w:asciiTheme="majorHAnsi" w:eastAsiaTheme="majorEastAsia" w:hAnsiTheme="majorHAnsi" w:cstheme="majorBidi" w:hint="default"/>
        <w:color w:val="2F5496" w:themeColor="accent1" w:themeShade="BF"/>
        <w:sz w:val="32"/>
      </w:rPr>
    </w:lvl>
  </w:abstractNum>
  <w:abstractNum w:abstractNumId="9" w15:restartNumberingAfterBreak="0">
    <w:nsid w:val="4C9410FD"/>
    <w:multiLevelType w:val="hybridMultilevel"/>
    <w:tmpl w:val="D3B435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570766F7"/>
    <w:multiLevelType w:val="hybridMultilevel"/>
    <w:tmpl w:val="9EE07EE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57CC04BC"/>
    <w:multiLevelType w:val="hybridMultilevel"/>
    <w:tmpl w:val="B81694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6630022F"/>
    <w:multiLevelType w:val="hybridMultilevel"/>
    <w:tmpl w:val="A56EF6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6E9C19C1"/>
    <w:multiLevelType w:val="hybridMultilevel"/>
    <w:tmpl w:val="612E837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735C504C"/>
    <w:multiLevelType w:val="multilevel"/>
    <w:tmpl w:val="46A4762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5" w15:restartNumberingAfterBreak="0">
    <w:nsid w:val="7BEF451A"/>
    <w:multiLevelType w:val="hybridMultilevel"/>
    <w:tmpl w:val="7332E89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4"/>
  </w:num>
  <w:num w:numId="2">
    <w:abstractNumId w:val="6"/>
  </w:num>
  <w:num w:numId="3">
    <w:abstractNumId w:val="12"/>
  </w:num>
  <w:num w:numId="4">
    <w:abstractNumId w:val="13"/>
  </w:num>
  <w:num w:numId="5">
    <w:abstractNumId w:val="0"/>
  </w:num>
  <w:num w:numId="6">
    <w:abstractNumId w:val="5"/>
  </w:num>
  <w:num w:numId="7">
    <w:abstractNumId w:val="4"/>
  </w:num>
  <w:num w:numId="8">
    <w:abstractNumId w:val="15"/>
  </w:num>
  <w:num w:numId="9">
    <w:abstractNumId w:val="9"/>
  </w:num>
  <w:num w:numId="10">
    <w:abstractNumId w:val="7"/>
  </w:num>
  <w:num w:numId="11">
    <w:abstractNumId w:val="11"/>
  </w:num>
  <w:num w:numId="12">
    <w:abstractNumId w:val="3"/>
  </w:num>
  <w:num w:numId="13">
    <w:abstractNumId w:val="10"/>
  </w:num>
  <w:num w:numId="14">
    <w:abstractNumId w:val="2"/>
  </w:num>
  <w:num w:numId="15">
    <w:abstractNumId w:val="8"/>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64"/>
    <w:rsid w:val="00014449"/>
    <w:rsid w:val="00017303"/>
    <w:rsid w:val="00023DA7"/>
    <w:rsid w:val="00036B50"/>
    <w:rsid w:val="00055140"/>
    <w:rsid w:val="0007112B"/>
    <w:rsid w:val="000755E8"/>
    <w:rsid w:val="00082B54"/>
    <w:rsid w:val="00097821"/>
    <w:rsid w:val="000A74F3"/>
    <w:rsid w:val="000B00D3"/>
    <w:rsid w:val="000B1F66"/>
    <w:rsid w:val="000B5B23"/>
    <w:rsid w:val="000D402B"/>
    <w:rsid w:val="000F20E4"/>
    <w:rsid w:val="000F2AE7"/>
    <w:rsid w:val="00107210"/>
    <w:rsid w:val="00122C96"/>
    <w:rsid w:val="00136D6A"/>
    <w:rsid w:val="001451D1"/>
    <w:rsid w:val="00186018"/>
    <w:rsid w:val="001C5E35"/>
    <w:rsid w:val="001C7CB8"/>
    <w:rsid w:val="001E2B0F"/>
    <w:rsid w:val="001E31DB"/>
    <w:rsid w:val="001E4CCE"/>
    <w:rsid w:val="00206019"/>
    <w:rsid w:val="00212A67"/>
    <w:rsid w:val="00231D0A"/>
    <w:rsid w:val="002351C5"/>
    <w:rsid w:val="0024270E"/>
    <w:rsid w:val="00266039"/>
    <w:rsid w:val="00273FF5"/>
    <w:rsid w:val="00286752"/>
    <w:rsid w:val="00291F64"/>
    <w:rsid w:val="00294A81"/>
    <w:rsid w:val="002A45F7"/>
    <w:rsid w:val="002A6933"/>
    <w:rsid w:val="002A799D"/>
    <w:rsid w:val="002C1062"/>
    <w:rsid w:val="002C3D7E"/>
    <w:rsid w:val="002D75AA"/>
    <w:rsid w:val="002E04CA"/>
    <w:rsid w:val="002E2A8B"/>
    <w:rsid w:val="002F7DA2"/>
    <w:rsid w:val="00322D57"/>
    <w:rsid w:val="00342E13"/>
    <w:rsid w:val="00356949"/>
    <w:rsid w:val="00361B0F"/>
    <w:rsid w:val="00363965"/>
    <w:rsid w:val="00392AFE"/>
    <w:rsid w:val="00395532"/>
    <w:rsid w:val="003B4E59"/>
    <w:rsid w:val="003D560A"/>
    <w:rsid w:val="004030AC"/>
    <w:rsid w:val="00410D9D"/>
    <w:rsid w:val="00426EE5"/>
    <w:rsid w:val="00442880"/>
    <w:rsid w:val="004456C4"/>
    <w:rsid w:val="0045178E"/>
    <w:rsid w:val="0046266A"/>
    <w:rsid w:val="004746B6"/>
    <w:rsid w:val="004D27DE"/>
    <w:rsid w:val="004F7167"/>
    <w:rsid w:val="00505880"/>
    <w:rsid w:val="00541537"/>
    <w:rsid w:val="005656FD"/>
    <w:rsid w:val="00571C10"/>
    <w:rsid w:val="00575822"/>
    <w:rsid w:val="00590BDD"/>
    <w:rsid w:val="005A49BA"/>
    <w:rsid w:val="005D0B4C"/>
    <w:rsid w:val="005D6DD8"/>
    <w:rsid w:val="005E1029"/>
    <w:rsid w:val="005F1B66"/>
    <w:rsid w:val="005F5B7B"/>
    <w:rsid w:val="00602989"/>
    <w:rsid w:val="00605CDB"/>
    <w:rsid w:val="00612D27"/>
    <w:rsid w:val="00626E1C"/>
    <w:rsid w:val="00630D35"/>
    <w:rsid w:val="00656BC2"/>
    <w:rsid w:val="006641BE"/>
    <w:rsid w:val="006A04EC"/>
    <w:rsid w:val="006C1188"/>
    <w:rsid w:val="006E25D9"/>
    <w:rsid w:val="006F43AF"/>
    <w:rsid w:val="006F57DF"/>
    <w:rsid w:val="0070767F"/>
    <w:rsid w:val="007212A3"/>
    <w:rsid w:val="00741814"/>
    <w:rsid w:val="00742B30"/>
    <w:rsid w:val="007448ED"/>
    <w:rsid w:val="00753A7C"/>
    <w:rsid w:val="00754ECC"/>
    <w:rsid w:val="007564C0"/>
    <w:rsid w:val="00772D2D"/>
    <w:rsid w:val="00787A58"/>
    <w:rsid w:val="007929A9"/>
    <w:rsid w:val="00796CDE"/>
    <w:rsid w:val="007A21F8"/>
    <w:rsid w:val="007B016E"/>
    <w:rsid w:val="007B16B7"/>
    <w:rsid w:val="007B7BD6"/>
    <w:rsid w:val="007D08E6"/>
    <w:rsid w:val="007D1930"/>
    <w:rsid w:val="00805BCE"/>
    <w:rsid w:val="00830205"/>
    <w:rsid w:val="00833B48"/>
    <w:rsid w:val="0085688B"/>
    <w:rsid w:val="008763ED"/>
    <w:rsid w:val="008768C8"/>
    <w:rsid w:val="00876FB6"/>
    <w:rsid w:val="008771C5"/>
    <w:rsid w:val="008A2F68"/>
    <w:rsid w:val="008A42A7"/>
    <w:rsid w:val="008B7421"/>
    <w:rsid w:val="008B7DF4"/>
    <w:rsid w:val="008C371A"/>
    <w:rsid w:val="008C6C1D"/>
    <w:rsid w:val="008E162E"/>
    <w:rsid w:val="008F63C0"/>
    <w:rsid w:val="008F7FD1"/>
    <w:rsid w:val="00902773"/>
    <w:rsid w:val="00920205"/>
    <w:rsid w:val="00944966"/>
    <w:rsid w:val="00955CE0"/>
    <w:rsid w:val="00957F08"/>
    <w:rsid w:val="009A62FF"/>
    <w:rsid w:val="009A76F3"/>
    <w:rsid w:val="009C1E97"/>
    <w:rsid w:val="009C51ED"/>
    <w:rsid w:val="009E590D"/>
    <w:rsid w:val="00A052B9"/>
    <w:rsid w:val="00A13298"/>
    <w:rsid w:val="00A16F7C"/>
    <w:rsid w:val="00A43C2C"/>
    <w:rsid w:val="00A43F36"/>
    <w:rsid w:val="00A57F48"/>
    <w:rsid w:val="00A74842"/>
    <w:rsid w:val="00A76935"/>
    <w:rsid w:val="00A84F79"/>
    <w:rsid w:val="00A8646B"/>
    <w:rsid w:val="00A963A6"/>
    <w:rsid w:val="00AB1254"/>
    <w:rsid w:val="00AC1FD1"/>
    <w:rsid w:val="00AD094E"/>
    <w:rsid w:val="00AD655C"/>
    <w:rsid w:val="00AF1B7F"/>
    <w:rsid w:val="00AF1F51"/>
    <w:rsid w:val="00AF504D"/>
    <w:rsid w:val="00AF70BD"/>
    <w:rsid w:val="00B05F2F"/>
    <w:rsid w:val="00B26601"/>
    <w:rsid w:val="00B6075D"/>
    <w:rsid w:val="00B75F30"/>
    <w:rsid w:val="00B76863"/>
    <w:rsid w:val="00B84F7C"/>
    <w:rsid w:val="00B85DEB"/>
    <w:rsid w:val="00B94FAF"/>
    <w:rsid w:val="00BA0DE9"/>
    <w:rsid w:val="00BA3D76"/>
    <w:rsid w:val="00BA4B80"/>
    <w:rsid w:val="00BC1EB3"/>
    <w:rsid w:val="00BD0EDB"/>
    <w:rsid w:val="00C10E35"/>
    <w:rsid w:val="00C2190A"/>
    <w:rsid w:val="00C33EB1"/>
    <w:rsid w:val="00C44023"/>
    <w:rsid w:val="00C52D94"/>
    <w:rsid w:val="00C6009D"/>
    <w:rsid w:val="00C6316A"/>
    <w:rsid w:val="00C66E38"/>
    <w:rsid w:val="00C70EFF"/>
    <w:rsid w:val="00CA3BA3"/>
    <w:rsid w:val="00CC2DA0"/>
    <w:rsid w:val="00CD6061"/>
    <w:rsid w:val="00CF4C32"/>
    <w:rsid w:val="00CF56E5"/>
    <w:rsid w:val="00D200B1"/>
    <w:rsid w:val="00D210CC"/>
    <w:rsid w:val="00D31094"/>
    <w:rsid w:val="00D325AC"/>
    <w:rsid w:val="00D32979"/>
    <w:rsid w:val="00D33F7D"/>
    <w:rsid w:val="00D462A2"/>
    <w:rsid w:val="00D504FA"/>
    <w:rsid w:val="00D83F96"/>
    <w:rsid w:val="00D9208B"/>
    <w:rsid w:val="00D94059"/>
    <w:rsid w:val="00DB0EB0"/>
    <w:rsid w:val="00DB21D1"/>
    <w:rsid w:val="00DD79AD"/>
    <w:rsid w:val="00DE007C"/>
    <w:rsid w:val="00DF5EC3"/>
    <w:rsid w:val="00DF6D6C"/>
    <w:rsid w:val="00E054AA"/>
    <w:rsid w:val="00E20B9A"/>
    <w:rsid w:val="00E23C14"/>
    <w:rsid w:val="00E30048"/>
    <w:rsid w:val="00E53ADD"/>
    <w:rsid w:val="00E66F7C"/>
    <w:rsid w:val="00E67EE8"/>
    <w:rsid w:val="00E8004A"/>
    <w:rsid w:val="00E94B98"/>
    <w:rsid w:val="00EA5D73"/>
    <w:rsid w:val="00ED3372"/>
    <w:rsid w:val="00ED4D43"/>
    <w:rsid w:val="00EE3B3D"/>
    <w:rsid w:val="00EE5D90"/>
    <w:rsid w:val="00F067D8"/>
    <w:rsid w:val="00F153E9"/>
    <w:rsid w:val="00F15EEF"/>
    <w:rsid w:val="00F41E98"/>
    <w:rsid w:val="00F53E39"/>
    <w:rsid w:val="00F82121"/>
    <w:rsid w:val="00F840B9"/>
    <w:rsid w:val="00FB6696"/>
    <w:rsid w:val="00FD1526"/>
    <w:rsid w:val="00FD664A"/>
    <w:rsid w:val="00FE3DFA"/>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C6D04"/>
  <w15:chartTrackingRefBased/>
  <w15:docId w15:val="{404DBB92-387C-4905-BDFF-9FBC53BFE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B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6935"/>
    <w:pPr>
      <w:ind w:left="720"/>
      <w:contextualSpacing/>
    </w:pPr>
  </w:style>
  <w:style w:type="paragraph" w:styleId="Caption">
    <w:name w:val="caption"/>
    <w:basedOn w:val="Normal"/>
    <w:next w:val="Normal"/>
    <w:uiPriority w:val="35"/>
    <w:unhideWhenUsed/>
    <w:qFormat/>
    <w:rsid w:val="009C51E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33B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1B7F"/>
    <w:pPr>
      <w:outlineLvl w:val="9"/>
    </w:pPr>
    <w:rPr>
      <w:lang w:val="en-US"/>
    </w:rPr>
  </w:style>
  <w:style w:type="paragraph" w:styleId="TOC1">
    <w:name w:val="toc 1"/>
    <w:basedOn w:val="Normal"/>
    <w:next w:val="Normal"/>
    <w:autoRedefine/>
    <w:uiPriority w:val="39"/>
    <w:unhideWhenUsed/>
    <w:rsid w:val="00AF1B7F"/>
    <w:pPr>
      <w:spacing w:after="100"/>
    </w:pPr>
  </w:style>
  <w:style w:type="character" w:styleId="Hyperlink">
    <w:name w:val="Hyperlink"/>
    <w:basedOn w:val="DefaultParagraphFont"/>
    <w:uiPriority w:val="99"/>
    <w:unhideWhenUsed/>
    <w:rsid w:val="00AF1B7F"/>
    <w:rPr>
      <w:color w:val="0563C1" w:themeColor="hyperlink"/>
      <w:u w:val="single"/>
    </w:rPr>
  </w:style>
  <w:style w:type="paragraph" w:styleId="NormalWeb">
    <w:name w:val="Normal (Web)"/>
    <w:basedOn w:val="Normal"/>
    <w:uiPriority w:val="99"/>
    <w:semiHidden/>
    <w:unhideWhenUsed/>
    <w:rsid w:val="00CF4C32"/>
    <w:pPr>
      <w:spacing w:before="100" w:beforeAutospacing="1" w:after="100" w:afterAutospacing="1" w:line="240" w:lineRule="auto"/>
    </w:pPr>
    <w:rPr>
      <w:rFonts w:ascii="Times New Roman" w:eastAsia="Times New Roman" w:hAnsi="Times New Roman" w:cs="Times New Roman"/>
      <w:sz w:val="24"/>
      <w:szCs w:val="24"/>
      <w:lang w:eastAsia="en-P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349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5444F-A24F-4C4F-9074-9679FBB66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11</Pages>
  <Words>2540</Words>
  <Characters>14481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215</cp:revision>
  <dcterms:created xsi:type="dcterms:W3CDTF">2021-11-16T13:35:00Z</dcterms:created>
  <dcterms:modified xsi:type="dcterms:W3CDTF">2021-12-23T15:36:00Z</dcterms:modified>
</cp:coreProperties>
</file>