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335F0" w:rsidRDefault="0045538B" w:rsidP="00E445EE">
      <w:pPr>
        <w:rPr>
          <w:rFonts w:asciiTheme="minorBidi" w:hAnsi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3"/>
        <w:gridCol w:w="1592"/>
        <w:gridCol w:w="544"/>
      </w:tblGrid>
      <w:tr w:rsidR="000335F0" w:rsidRPr="000335F0"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335F0" w:rsidRDefault="00330917" w:rsidP="00E445EE">
            <w:pPr>
              <w:keepNext/>
              <w:spacing w:after="0"/>
              <w:rPr>
                <w:rFonts w:asciiTheme="minorBidi" w:eastAsia="Times New Roman" w:hAnsiTheme="minorBidi"/>
                <w:b/>
                <w:sz w:val="32"/>
                <w:szCs w:val="32"/>
                <w:lang w:val="en-AU"/>
              </w:rPr>
            </w:pPr>
          </w:p>
          <w:p w14:paraId="72D83E8F" w14:textId="1F16F638" w:rsidR="00330917" w:rsidRPr="000335F0" w:rsidRDefault="00330917" w:rsidP="00E445EE">
            <w:pPr>
              <w:keepNext/>
              <w:spacing w:after="0"/>
              <w:rPr>
                <w:rFonts w:asciiTheme="minorBidi" w:eastAsia="Times New Roman" w:hAnsiTheme="minorBidi"/>
                <w:b/>
                <w:sz w:val="28"/>
                <w:szCs w:val="28"/>
                <w:lang w:val="en-AU"/>
              </w:rPr>
            </w:pPr>
            <w:r w:rsidRPr="000335F0">
              <w:rPr>
                <w:rFonts w:asciiTheme="minorBidi" w:hAnsiTheme="minorBid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335F0">
              <w:rPr>
                <w:rFonts w:asciiTheme="minorBidi" w:eastAsia="Times New Roman" w:hAnsiTheme="minorBidi"/>
                <w:b/>
                <w:sz w:val="32"/>
                <w:szCs w:val="32"/>
                <w:lang w:val="en-AU"/>
              </w:rPr>
              <w:br/>
            </w:r>
          </w:p>
          <w:p w14:paraId="616C765E" w14:textId="260DFFF2" w:rsidR="00592A7E" w:rsidRPr="000335F0" w:rsidRDefault="00592A7E" w:rsidP="00E445EE">
            <w:pPr>
              <w:rPr>
                <w:rFonts w:asciiTheme="minorBidi" w:hAnsiTheme="minorBidi"/>
                <w:b/>
                <w:bCs/>
                <w:sz w:val="28"/>
                <w:szCs w:val="24"/>
              </w:rPr>
            </w:pPr>
            <w:r w:rsidRPr="000335F0">
              <w:rPr>
                <w:rFonts w:asciiTheme="minorBidi" w:hAnsiTheme="minorBidi"/>
                <w:b/>
                <w:bCs/>
                <w:sz w:val="28"/>
                <w:szCs w:val="24"/>
              </w:rPr>
              <w:t>Component One:</w:t>
            </w:r>
          </w:p>
          <w:p w14:paraId="38A7564D" w14:textId="6B2A64EB" w:rsidR="008D4E2F" w:rsidRPr="000335F0" w:rsidRDefault="008D4E2F" w:rsidP="00E445EE">
            <w:pPr>
              <w:widowControl w:val="0"/>
              <w:autoSpaceDE w:val="0"/>
              <w:autoSpaceDN w:val="0"/>
              <w:spacing w:after="0"/>
              <w:rPr>
                <w:rFonts w:asciiTheme="minorBidi" w:eastAsia="Times New Roman" w:hAnsiTheme="minorBidi"/>
                <w:b/>
                <w:bCs/>
                <w:i/>
                <w:iCs/>
                <w:sz w:val="28"/>
                <w:szCs w:val="28"/>
                <w:lang w:val="en-US"/>
              </w:rPr>
            </w:pPr>
            <w:r w:rsidRPr="000335F0">
              <w:rPr>
                <w:rFonts w:asciiTheme="minorBidi" w:eastAsia="Times New Roman" w:hAnsiTheme="minorBidi"/>
                <w:b/>
                <w:bCs/>
                <w:i/>
                <w:iCs/>
                <w:sz w:val="28"/>
                <w:szCs w:val="28"/>
                <w:shd w:val="clear" w:color="auto" w:fill="FFFFFF"/>
                <w:lang w:val="en-US"/>
              </w:rPr>
              <w:t xml:space="preserve">What are the key skills required to work on the hotels front desk? </w:t>
            </w:r>
            <w:r w:rsidRPr="000335F0">
              <w:rPr>
                <w:rFonts w:asciiTheme="minorBidi" w:eastAsia="Times New Roman" w:hAnsiTheme="minorBidi"/>
                <w:b/>
                <w:bCs/>
                <w:i/>
                <w:iCs/>
                <w:sz w:val="28"/>
                <w:szCs w:val="28"/>
                <w:lang w:val="en-US"/>
              </w:rPr>
              <w:t>750 words (+/- 10%)</w:t>
            </w:r>
          </w:p>
          <w:p w14:paraId="06A69F32" w14:textId="77777777" w:rsidR="008D4E2F" w:rsidRPr="000335F0" w:rsidRDefault="008D4E2F" w:rsidP="00E445EE">
            <w:pPr>
              <w:widowControl w:val="0"/>
              <w:autoSpaceDE w:val="0"/>
              <w:autoSpaceDN w:val="0"/>
              <w:spacing w:after="0"/>
              <w:rPr>
                <w:rFonts w:asciiTheme="minorBidi" w:eastAsia="Times New Roman" w:hAnsiTheme="minorBidi"/>
                <w:b/>
                <w:bCs/>
                <w:i/>
                <w:iCs/>
                <w:sz w:val="28"/>
                <w:szCs w:val="28"/>
                <w:lang w:val="en-US"/>
              </w:rPr>
            </w:pPr>
          </w:p>
          <w:p w14:paraId="6CE4F68C" w14:textId="2F0AA94D" w:rsidR="00330917" w:rsidRPr="000335F0" w:rsidRDefault="008D4E2F" w:rsidP="00E445EE">
            <w:pPr>
              <w:rPr>
                <w:rFonts w:asciiTheme="minorBidi" w:eastAsia="Times New Roman" w:hAnsiTheme="minorBidi"/>
                <w:b/>
                <w:sz w:val="32"/>
                <w:szCs w:val="32"/>
                <w:lang w:val="en-AU"/>
              </w:rPr>
            </w:pPr>
            <w:r w:rsidRPr="000335F0">
              <w:rPr>
                <w:rFonts w:asciiTheme="minorBidi" w:eastAsia="Carlito" w:hAnsiTheme="minorBidi"/>
                <w:b/>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335F0" w:rsidRDefault="00330917" w:rsidP="00E445EE">
            <w:pPr>
              <w:keepNext/>
              <w:spacing w:after="0"/>
              <w:rPr>
                <w:rFonts w:asciiTheme="minorBidi" w:eastAsia="Times New Roman" w:hAnsiTheme="minorBidi"/>
                <w:b/>
                <w:bCs/>
                <w:sz w:val="20"/>
                <w:szCs w:val="20"/>
                <w:lang w:val="en-AU"/>
              </w:rPr>
            </w:pPr>
            <w:r w:rsidRPr="000335F0">
              <w:rPr>
                <w:rFonts w:asciiTheme="minorBidi" w:eastAsia="Times New Roman" w:hAnsiTheme="minorBidi"/>
                <w:b/>
                <w:bCs/>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033B692" w:rsidR="00330917" w:rsidRPr="000335F0" w:rsidRDefault="00DA7A85" w:rsidP="00E445EE">
            <w:pPr>
              <w:keepNext/>
              <w:spacing w:after="0"/>
              <w:rPr>
                <w:rFonts w:asciiTheme="minorBidi" w:eastAsia="Times New Roman" w:hAnsiTheme="minorBidi"/>
                <w:b/>
                <w:sz w:val="20"/>
                <w:szCs w:val="20"/>
                <w:lang w:val="en-AU"/>
              </w:rPr>
            </w:pPr>
            <w:r w:rsidRPr="00DA7A85">
              <w:rPr>
                <w:rFonts w:asciiTheme="minorBidi" w:eastAsia="Times New Roman" w:hAnsiTheme="minorBidi"/>
                <w:b/>
                <w:sz w:val="20"/>
                <w:szCs w:val="20"/>
                <w:lang w:val="en-AU"/>
              </w:rPr>
              <w:t>2128608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335F0" w:rsidRDefault="00330917" w:rsidP="00E445EE">
            <w:pPr>
              <w:keepNext/>
              <w:spacing w:after="0"/>
              <w:rPr>
                <w:rFonts w:asciiTheme="minorBidi" w:eastAsia="Times New Roman" w:hAnsiTheme="minorBidi"/>
                <w:b/>
                <w:sz w:val="20"/>
                <w:szCs w:val="20"/>
                <w:lang w:val="en-AU"/>
              </w:rPr>
            </w:pPr>
          </w:p>
        </w:tc>
      </w:tr>
      <w:tr w:rsidR="000335F0" w:rsidRPr="000335F0"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335F0" w:rsidRDefault="00330917" w:rsidP="00E445EE">
            <w:pPr>
              <w:keepNext/>
              <w:spacing w:after="0"/>
              <w:rPr>
                <w:rFonts w:asciiTheme="minorBidi" w:eastAsia="Times New Roman" w:hAnsiTheme="minorBidi"/>
                <w:b/>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335F0" w:rsidRDefault="00330917" w:rsidP="00E445EE">
            <w:pPr>
              <w:keepNext/>
              <w:spacing w:after="0"/>
              <w:rPr>
                <w:rFonts w:asciiTheme="minorBidi" w:eastAsia="Times New Roman" w:hAnsiTheme="minorBidi"/>
                <w:sz w:val="20"/>
                <w:szCs w:val="20"/>
                <w:lang w:val="en-AU"/>
              </w:rPr>
            </w:pPr>
          </w:p>
          <w:p w14:paraId="6800DE34" w14:textId="77777777" w:rsidR="00330917" w:rsidRPr="000335F0" w:rsidRDefault="00330917" w:rsidP="00E445EE">
            <w:pPr>
              <w:keepNext/>
              <w:spacing w:after="0"/>
              <w:rPr>
                <w:rFonts w:asciiTheme="minorBidi" w:eastAsia="Times New Roman" w:hAnsiTheme="minorBidi"/>
                <w:sz w:val="20"/>
                <w:szCs w:val="20"/>
                <w:lang w:val="en-AU"/>
              </w:rPr>
            </w:pPr>
            <w:r w:rsidRPr="000335F0">
              <w:rPr>
                <w:rFonts w:asciiTheme="minorBidi" w:eastAsia="Times New Roman" w:hAnsiTheme="minorBidi"/>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4F272DE" w:rsidR="00330917" w:rsidRPr="000335F0" w:rsidRDefault="00EF0D73" w:rsidP="00E445EE">
            <w:pPr>
              <w:keepNext/>
              <w:spacing w:after="0"/>
              <w:rPr>
                <w:rFonts w:asciiTheme="minorBidi" w:eastAsia="Times New Roman" w:hAnsiTheme="minorBidi"/>
                <w:bCs/>
                <w:szCs w:val="24"/>
                <w:lang w:val="en-AU"/>
              </w:rPr>
            </w:pPr>
            <w:r w:rsidRPr="000335F0">
              <w:rPr>
                <w:rFonts w:asciiTheme="minorBidi" w:eastAsia="Times New Roman" w:hAnsiTheme="minorBidi"/>
                <w:bCs/>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0335F0" w:rsidRDefault="00330917" w:rsidP="00E445EE">
            <w:pPr>
              <w:keepNext/>
              <w:spacing w:after="0"/>
              <w:rPr>
                <w:rFonts w:asciiTheme="minorBidi" w:eastAsia="Times New Roman" w:hAnsiTheme="minorBidi"/>
                <w:b/>
                <w:sz w:val="20"/>
                <w:szCs w:val="20"/>
                <w:lang w:val="en-AU"/>
              </w:rPr>
            </w:pPr>
          </w:p>
        </w:tc>
      </w:tr>
      <w:tr w:rsidR="000335F0" w:rsidRPr="000335F0"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335F0" w:rsidRDefault="00330917" w:rsidP="00E445EE">
            <w:pPr>
              <w:keepNext/>
              <w:spacing w:after="0"/>
              <w:rPr>
                <w:rFonts w:asciiTheme="minorBidi" w:eastAsia="Times New Roman" w:hAnsiTheme="minorBidi"/>
                <w:b/>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335F0" w:rsidRDefault="00330917" w:rsidP="00E445EE">
            <w:pPr>
              <w:keepNext/>
              <w:spacing w:after="0"/>
              <w:rPr>
                <w:rFonts w:asciiTheme="minorBidi" w:eastAsia="Times New Roman" w:hAnsiTheme="minorBidi"/>
                <w:sz w:val="20"/>
                <w:szCs w:val="20"/>
                <w:lang w:val="en-AU"/>
              </w:rPr>
            </w:pPr>
            <w:r w:rsidRPr="000335F0">
              <w:rPr>
                <w:rFonts w:asciiTheme="minorBidi" w:eastAsia="Times New Roman" w:hAnsiTheme="minorBidi"/>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57D6FD1" w:rsidR="00330917" w:rsidRPr="000335F0" w:rsidRDefault="00EF0D73" w:rsidP="00E445EE">
            <w:pPr>
              <w:keepNext/>
              <w:spacing w:after="0"/>
              <w:rPr>
                <w:rFonts w:asciiTheme="minorBidi" w:eastAsia="Times New Roman" w:hAnsiTheme="minorBidi"/>
                <w:bCs/>
                <w:szCs w:val="24"/>
                <w:lang w:val="en-AU"/>
              </w:rPr>
            </w:pPr>
            <w:r w:rsidRPr="000335F0">
              <w:rPr>
                <w:rFonts w:asciiTheme="minorBidi" w:eastAsia="Times New Roman" w:hAnsiTheme="minorBidi"/>
                <w:bCs/>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335F0" w:rsidRDefault="00330917" w:rsidP="00E445EE">
            <w:pPr>
              <w:keepNext/>
              <w:spacing w:after="0"/>
              <w:rPr>
                <w:rFonts w:asciiTheme="minorBidi" w:eastAsia="Times New Roman" w:hAnsiTheme="minorBidi"/>
                <w:b/>
                <w:sz w:val="20"/>
                <w:szCs w:val="20"/>
                <w:lang w:val="en-AU"/>
              </w:rPr>
            </w:pPr>
          </w:p>
        </w:tc>
      </w:tr>
      <w:tr w:rsidR="000335F0" w:rsidRPr="000335F0"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335F0" w:rsidRDefault="00330917" w:rsidP="00E445EE">
            <w:pPr>
              <w:keepNext/>
              <w:spacing w:after="0"/>
              <w:rPr>
                <w:rFonts w:asciiTheme="minorBidi" w:eastAsia="Times New Roman" w:hAnsiTheme="minorBidi"/>
                <w:b/>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335F0" w:rsidRDefault="00330917" w:rsidP="00E445EE">
            <w:pPr>
              <w:keepNext/>
              <w:spacing w:after="0"/>
              <w:rPr>
                <w:rFonts w:asciiTheme="minorBidi" w:eastAsia="Times New Roman" w:hAnsiTheme="minorBidi"/>
                <w:sz w:val="20"/>
                <w:szCs w:val="20"/>
                <w:lang w:val="en-AU"/>
              </w:rPr>
            </w:pPr>
            <w:r w:rsidRPr="000335F0">
              <w:rPr>
                <w:rFonts w:asciiTheme="minorBidi" w:eastAsia="Times New Roman" w:hAnsiTheme="minorBidi"/>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0335F0" w:rsidRDefault="00330917" w:rsidP="00E445EE">
            <w:pPr>
              <w:keepNext/>
              <w:spacing w:after="0"/>
              <w:rPr>
                <w:rFonts w:asciiTheme="minorBidi" w:eastAsia="Times New Roman" w:hAnsiTheme="minorBidi"/>
                <w:b/>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0335F0" w:rsidRDefault="00330917" w:rsidP="00E445EE">
            <w:pPr>
              <w:keepNext/>
              <w:spacing w:after="0"/>
              <w:rPr>
                <w:rFonts w:asciiTheme="minorBidi" w:eastAsia="Times New Roman" w:hAnsiTheme="minorBidi"/>
                <w:b/>
                <w:sz w:val="20"/>
                <w:szCs w:val="20"/>
                <w:lang w:val="en-AU"/>
              </w:rPr>
            </w:pPr>
          </w:p>
        </w:tc>
      </w:tr>
      <w:tr w:rsidR="000335F0" w:rsidRPr="000335F0"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335F0" w:rsidRDefault="00330917" w:rsidP="00E445EE">
            <w:pPr>
              <w:keepNext/>
              <w:spacing w:after="0"/>
              <w:rPr>
                <w:rFonts w:asciiTheme="minorBidi" w:eastAsia="Times New Roman" w:hAnsiTheme="minorBidi"/>
                <w:b/>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335F0" w:rsidRDefault="00330917" w:rsidP="00E445EE">
            <w:pPr>
              <w:keepNext/>
              <w:spacing w:after="0"/>
              <w:rPr>
                <w:rFonts w:asciiTheme="minorBidi" w:eastAsia="Times New Roman" w:hAnsiTheme="minorBidi"/>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335F0" w:rsidRDefault="00330917" w:rsidP="00E445EE">
            <w:pPr>
              <w:keepNext/>
              <w:spacing w:after="0"/>
              <w:rPr>
                <w:rFonts w:asciiTheme="minorBidi" w:eastAsia="Times New Roman" w:hAnsiTheme="minorBidi"/>
                <w:b/>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335F0" w:rsidRDefault="00330917" w:rsidP="00E445EE">
            <w:pPr>
              <w:keepNext/>
              <w:spacing w:after="0"/>
              <w:rPr>
                <w:rFonts w:asciiTheme="minorBidi" w:eastAsia="Times New Roman" w:hAnsiTheme="minorBidi"/>
                <w:b/>
                <w:sz w:val="40"/>
                <w:szCs w:val="20"/>
                <w:lang w:val="en-AU"/>
              </w:rPr>
            </w:pPr>
          </w:p>
        </w:tc>
      </w:tr>
      <w:tr w:rsidR="000335F0" w:rsidRPr="000335F0"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34F910" w14:textId="4BE0EE70" w:rsidR="00D9407D" w:rsidRPr="000335F0" w:rsidRDefault="00D9407D" w:rsidP="00E445EE">
            <w:pPr>
              <w:spacing w:before="240"/>
              <w:rPr>
                <w:rFonts w:asciiTheme="minorBidi" w:hAnsiTheme="minorBidi"/>
                <w:szCs w:val="24"/>
              </w:rPr>
            </w:pPr>
            <w:r w:rsidRPr="000335F0">
              <w:rPr>
                <w:rFonts w:asciiTheme="minorBidi" w:hAnsiTheme="minorBidi"/>
                <w:szCs w:val="24"/>
              </w:rPr>
              <w:t>The report aims to describe the key skills that are needed to work at the hotel's front desk. The front desk skills properly and compensation abroad varieties of technical as well as the interpersonal skills. The major skills that are needed to work at the hotel front desk are stated below:</w:t>
            </w:r>
          </w:p>
          <w:p w14:paraId="5143E488" w14:textId="77777777" w:rsidR="00D9407D" w:rsidRPr="000335F0" w:rsidRDefault="00D9407D" w:rsidP="00E445EE">
            <w:pPr>
              <w:rPr>
                <w:rFonts w:asciiTheme="minorBidi" w:hAnsiTheme="minorBidi"/>
                <w:b/>
                <w:bCs/>
              </w:rPr>
            </w:pPr>
            <w:bookmarkStart w:id="0" w:name="_Toc127812595"/>
            <w:r w:rsidRPr="000335F0">
              <w:rPr>
                <w:rFonts w:asciiTheme="minorBidi" w:hAnsiTheme="minorBidi"/>
                <w:b/>
                <w:bCs/>
              </w:rPr>
              <w:t>Interpersonal communication</w:t>
            </w:r>
            <w:bookmarkEnd w:id="0"/>
          </w:p>
          <w:p w14:paraId="34A309DA" w14:textId="77777777" w:rsidR="00D9407D" w:rsidRPr="000335F0" w:rsidRDefault="00D9407D" w:rsidP="00E445EE">
            <w:pPr>
              <w:spacing w:before="240"/>
              <w:rPr>
                <w:rFonts w:asciiTheme="minorBidi" w:hAnsiTheme="minorBidi"/>
                <w:szCs w:val="24"/>
                <w:shd w:val="clear" w:color="auto" w:fill="FFFFFF"/>
              </w:rPr>
            </w:pPr>
            <w:r w:rsidRPr="000335F0">
              <w:rPr>
                <w:rFonts w:asciiTheme="minorBidi" w:hAnsiTheme="minorBidi"/>
                <w:szCs w:val="24"/>
              </w:rPr>
              <w:t>Each day, the front desk employee has a variety of people to contact, including top management staff, customers, and business clients. Also, it is shown that this is a promising career path and that the person must modify their communication style to interact with them effectively (Ahmad and Scott, 2019). Because interpersonal communication demonstrates the context to favourably represent the organisation, employers are appropriately seeking to acquire front desk professionals.</w:t>
            </w:r>
          </w:p>
          <w:p w14:paraId="6DBDBEDE" w14:textId="77777777" w:rsidR="00D9407D" w:rsidRPr="000335F0" w:rsidRDefault="00D9407D" w:rsidP="00E445EE">
            <w:pPr>
              <w:rPr>
                <w:rFonts w:asciiTheme="minorBidi" w:hAnsiTheme="minorBidi"/>
                <w:b/>
                <w:bCs/>
              </w:rPr>
            </w:pPr>
            <w:bookmarkStart w:id="1" w:name="_Toc127812596"/>
            <w:r w:rsidRPr="000335F0">
              <w:rPr>
                <w:rFonts w:asciiTheme="minorBidi" w:hAnsiTheme="minorBidi"/>
                <w:b/>
                <w:bCs/>
              </w:rPr>
              <w:t>Written communication</w:t>
            </w:r>
            <w:bookmarkEnd w:id="1"/>
          </w:p>
          <w:p w14:paraId="23504037" w14:textId="77777777" w:rsidR="00D9407D" w:rsidRPr="000335F0" w:rsidRDefault="00D9407D" w:rsidP="00E445EE">
            <w:pPr>
              <w:spacing w:before="240"/>
              <w:rPr>
                <w:rFonts w:asciiTheme="minorBidi" w:hAnsiTheme="minorBidi"/>
                <w:szCs w:val="24"/>
                <w:shd w:val="clear" w:color="auto" w:fill="FFFFFF"/>
              </w:rPr>
            </w:pPr>
            <w:r w:rsidRPr="000335F0">
              <w:rPr>
                <w:rFonts w:asciiTheme="minorBidi" w:hAnsiTheme="minorBidi"/>
                <w:szCs w:val="24"/>
              </w:rPr>
              <w:lastRenderedPageBreak/>
              <w:t>The front desk employee is needed to write emails, memos, and other business papers with suitable spelling and language. They must also have the appropriate return communication. For instance, the office manager gives the organisation's receipts and its two writers adequate instructions so they may properly write an email to the business partner outlining the forthcoming activities and the meeting dates (</w:t>
            </w:r>
            <w:proofErr w:type="spellStart"/>
            <w:r w:rsidRPr="000335F0">
              <w:rPr>
                <w:rFonts w:asciiTheme="minorBidi" w:hAnsiTheme="minorBidi"/>
                <w:szCs w:val="24"/>
              </w:rPr>
              <w:t>Alrawadieh</w:t>
            </w:r>
            <w:proofErr w:type="spellEnd"/>
            <w:r w:rsidRPr="000335F0">
              <w:rPr>
                <w:rFonts w:asciiTheme="minorBidi" w:hAnsiTheme="minorBidi"/>
                <w:szCs w:val="24"/>
              </w:rPr>
              <w:t xml:space="preserve"> et al., 2021). Employers seek to hire people with good return communication abilities because front desk staff is responsible for drafting the paperwork that properly gets to the beneficial shareholders. </w:t>
            </w:r>
          </w:p>
          <w:p w14:paraId="58BC314E" w14:textId="77777777" w:rsidR="00D9407D" w:rsidRPr="000335F0" w:rsidRDefault="00D9407D" w:rsidP="00E445EE">
            <w:pPr>
              <w:rPr>
                <w:rFonts w:asciiTheme="minorBidi" w:hAnsiTheme="minorBidi"/>
                <w:b/>
                <w:bCs/>
              </w:rPr>
            </w:pPr>
            <w:bookmarkStart w:id="2" w:name="_Toc127812597"/>
            <w:r w:rsidRPr="000335F0">
              <w:rPr>
                <w:rFonts w:asciiTheme="minorBidi" w:hAnsiTheme="minorBidi"/>
                <w:b/>
                <w:bCs/>
              </w:rPr>
              <w:t>Active listening</w:t>
            </w:r>
            <w:bookmarkEnd w:id="2"/>
          </w:p>
          <w:p w14:paraId="46BC676F" w14:textId="77777777" w:rsidR="00D9407D" w:rsidRPr="000335F0" w:rsidRDefault="00D9407D" w:rsidP="00E445EE">
            <w:pPr>
              <w:spacing w:before="240"/>
              <w:rPr>
                <w:rFonts w:asciiTheme="minorBidi" w:hAnsiTheme="minorBidi"/>
                <w:szCs w:val="24"/>
              </w:rPr>
            </w:pPr>
            <w:r w:rsidRPr="000335F0">
              <w:rPr>
                <w:rFonts w:asciiTheme="minorBidi" w:hAnsiTheme="minorBidi"/>
                <w:szCs w:val="24"/>
              </w:rPr>
              <w:t xml:space="preserve">This is an accurate illustration of the method through which a person uses nonverbal cues like smiles, eye contact, and many more. Also, it is the person's responsibility to make brief verbal gestures that show that they are paying attention to the speaker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Kambaga</w:t>
            </w:r>
            <w:proofErr w:type="spellEnd"/>
            <w:r w:rsidRPr="000335F0">
              <w:rPr>
                <w:rFonts w:asciiTheme="minorBidi" w:hAnsiTheme="minorBidi"/>
                <w:szCs w:val="24"/>
                <w:shd w:val="clear" w:color="auto" w:fill="FFFFFF"/>
              </w:rPr>
              <w:t xml:space="preserve"> et al., 2023)</w:t>
            </w:r>
            <w:r w:rsidRPr="000335F0">
              <w:rPr>
                <w:rFonts w:asciiTheme="minorBidi" w:hAnsiTheme="minorBidi"/>
                <w:szCs w:val="24"/>
              </w:rPr>
              <w:t xml:space="preserve">. When it comes to providing customer service and gaining training for work responsibilities as a front desk employee who interacts with customers and corporate personnel daily, active listening is a useful skill (Christou and </w:t>
            </w:r>
            <w:proofErr w:type="spellStart"/>
            <w:r w:rsidRPr="000335F0">
              <w:rPr>
                <w:rFonts w:asciiTheme="minorBidi" w:hAnsiTheme="minorBidi"/>
                <w:szCs w:val="24"/>
              </w:rPr>
              <w:t>Chatzigeorgiou</w:t>
            </w:r>
            <w:proofErr w:type="spellEnd"/>
            <w:r w:rsidRPr="000335F0">
              <w:rPr>
                <w:rFonts w:asciiTheme="minorBidi" w:hAnsiTheme="minorBidi"/>
                <w:szCs w:val="24"/>
              </w:rPr>
              <w:t>, 2019). Active listening is the person's main skill, and it also helps if the speaker feels valued and properly heard.</w:t>
            </w:r>
          </w:p>
          <w:p w14:paraId="44D8EEF5" w14:textId="77777777" w:rsidR="00D9407D" w:rsidRPr="000335F0" w:rsidRDefault="00D9407D" w:rsidP="00E445EE">
            <w:pPr>
              <w:spacing w:before="240"/>
              <w:rPr>
                <w:rFonts w:asciiTheme="minorBidi" w:hAnsiTheme="minorBidi"/>
                <w:szCs w:val="24"/>
              </w:rPr>
            </w:pPr>
            <w:r w:rsidRPr="000335F0">
              <w:rPr>
                <w:rFonts w:asciiTheme="minorBidi" w:hAnsiTheme="minorBidi"/>
                <w:szCs w:val="24"/>
              </w:rPr>
              <w:t xml:space="preserve">For instance, to make the hotel visitor feel appreciated when resolving the complaint, the front desk assistant who works there also uses active listening techniques. </w:t>
            </w:r>
          </w:p>
          <w:p w14:paraId="5153FA7B" w14:textId="77777777" w:rsidR="00D9407D" w:rsidRPr="000335F0" w:rsidRDefault="00D9407D" w:rsidP="00E445EE">
            <w:pPr>
              <w:rPr>
                <w:rFonts w:asciiTheme="minorBidi" w:hAnsiTheme="minorBidi"/>
                <w:b/>
                <w:bCs/>
              </w:rPr>
            </w:pPr>
            <w:bookmarkStart w:id="3" w:name="_Toc127812598"/>
            <w:r w:rsidRPr="000335F0">
              <w:rPr>
                <w:rFonts w:asciiTheme="minorBidi" w:hAnsiTheme="minorBidi"/>
                <w:b/>
                <w:bCs/>
              </w:rPr>
              <w:t>Attention to detail</w:t>
            </w:r>
            <w:bookmarkEnd w:id="3"/>
          </w:p>
          <w:p w14:paraId="1DBD137B" w14:textId="77777777" w:rsidR="00D9407D" w:rsidRPr="000335F0" w:rsidRDefault="00D9407D" w:rsidP="00E445EE">
            <w:pPr>
              <w:spacing w:before="240"/>
              <w:rPr>
                <w:rFonts w:asciiTheme="minorBidi" w:hAnsiTheme="minorBidi"/>
                <w:szCs w:val="24"/>
                <w:shd w:val="clear" w:color="auto" w:fill="FFFFFF"/>
              </w:rPr>
            </w:pPr>
            <w:r w:rsidRPr="000335F0">
              <w:rPr>
                <w:rFonts w:asciiTheme="minorBidi" w:hAnsiTheme="minorBidi"/>
                <w:szCs w:val="24"/>
              </w:rPr>
              <w:t>The front desk employee benefits from having the context of attention to detail because they undertake several activities that call for accuracy. For instance, the front desk employee is responsible for communicating information to management or the staff of the organisation by taking phone messages from the people (</w:t>
            </w:r>
            <w:proofErr w:type="spellStart"/>
            <w:r w:rsidRPr="000335F0">
              <w:rPr>
                <w:rFonts w:asciiTheme="minorBidi" w:hAnsiTheme="minorBidi"/>
                <w:szCs w:val="24"/>
              </w:rPr>
              <w:t>Djajasinga</w:t>
            </w:r>
            <w:proofErr w:type="spellEnd"/>
            <w:r w:rsidRPr="000335F0">
              <w:rPr>
                <w:rFonts w:asciiTheme="minorBidi" w:hAnsiTheme="minorBidi"/>
                <w:szCs w:val="24"/>
              </w:rPr>
              <w:t xml:space="preserve"> et al., 2021). Also, they must include the correct contact information so that the recipient can get in touch with them later. The people working the front desk must pay close attention to detail as they input and check the digital schedule to make sure the time and date are accurate.</w:t>
            </w:r>
          </w:p>
          <w:p w14:paraId="79A12481" w14:textId="77777777" w:rsidR="00D9407D" w:rsidRPr="000335F0" w:rsidRDefault="00D9407D" w:rsidP="00E445EE">
            <w:pPr>
              <w:rPr>
                <w:rFonts w:asciiTheme="minorBidi" w:hAnsiTheme="minorBidi"/>
                <w:b/>
                <w:bCs/>
              </w:rPr>
            </w:pPr>
            <w:bookmarkStart w:id="4" w:name="_Toc127812599"/>
            <w:r w:rsidRPr="000335F0">
              <w:rPr>
                <w:rFonts w:asciiTheme="minorBidi" w:hAnsiTheme="minorBidi"/>
                <w:b/>
                <w:bCs/>
              </w:rPr>
              <w:t>Foreign language</w:t>
            </w:r>
            <w:bookmarkEnd w:id="4"/>
          </w:p>
          <w:p w14:paraId="36026C5D" w14:textId="77777777" w:rsidR="00D9407D" w:rsidRPr="000335F0" w:rsidRDefault="00D9407D" w:rsidP="00E445EE">
            <w:pPr>
              <w:spacing w:before="240"/>
              <w:rPr>
                <w:rFonts w:asciiTheme="minorBidi" w:hAnsiTheme="minorBidi"/>
                <w:szCs w:val="24"/>
                <w:shd w:val="clear" w:color="auto" w:fill="FFFFFF"/>
              </w:rPr>
            </w:pPr>
            <w:r w:rsidRPr="000335F0">
              <w:rPr>
                <w:rFonts w:asciiTheme="minorBidi" w:hAnsiTheme="minorBidi"/>
                <w:szCs w:val="24"/>
              </w:rPr>
              <w:t xml:space="preserve">The front desk individual who is working within the hospital sector working as a major part of a global corporation genuinely encounters entities who are having diversified </w:t>
            </w:r>
            <w:r w:rsidRPr="000335F0">
              <w:rPr>
                <w:rFonts w:asciiTheme="minorBidi" w:hAnsiTheme="minorBidi"/>
                <w:szCs w:val="24"/>
              </w:rPr>
              <w:lastRenderedPageBreak/>
              <w:t xml:space="preserve">native languages. Moreover, the basic need of an employer is to hire a candidate who is fond of speaking more than one language. For instance, the receptionist who is working within the law firm is also responsible to use the bilingual scales to communicate with the individuals by phone as well as to assist them at the time of their visit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Giousmpasoglou</w:t>
            </w:r>
            <w:proofErr w:type="spellEnd"/>
            <w:r w:rsidRPr="000335F0">
              <w:rPr>
                <w:rFonts w:asciiTheme="minorBidi" w:hAnsiTheme="minorBidi"/>
                <w:szCs w:val="24"/>
                <w:shd w:val="clear" w:color="auto" w:fill="FFFFFF"/>
              </w:rPr>
              <w:t xml:space="preserve"> and Hua, 2020)</w:t>
            </w:r>
            <w:r w:rsidRPr="000335F0">
              <w:rPr>
                <w:rFonts w:asciiTheme="minorBidi" w:hAnsiTheme="minorBidi"/>
                <w:szCs w:val="24"/>
              </w:rPr>
              <w:t xml:space="preserve">. </w:t>
            </w:r>
          </w:p>
          <w:p w14:paraId="1603FD3C" w14:textId="77777777" w:rsidR="00D9407D" w:rsidRPr="000335F0" w:rsidRDefault="00D9407D" w:rsidP="00E445EE">
            <w:pPr>
              <w:rPr>
                <w:rFonts w:asciiTheme="minorBidi" w:hAnsiTheme="minorBidi"/>
                <w:b/>
                <w:bCs/>
              </w:rPr>
            </w:pPr>
            <w:bookmarkStart w:id="5" w:name="_Toc127812600"/>
            <w:r w:rsidRPr="000335F0">
              <w:rPr>
                <w:rFonts w:asciiTheme="minorBidi" w:hAnsiTheme="minorBidi"/>
                <w:b/>
                <w:bCs/>
              </w:rPr>
              <w:t>Scheduling</w:t>
            </w:r>
            <w:bookmarkEnd w:id="5"/>
            <w:r w:rsidRPr="000335F0">
              <w:rPr>
                <w:rFonts w:asciiTheme="minorBidi" w:hAnsiTheme="minorBidi"/>
                <w:b/>
                <w:bCs/>
              </w:rPr>
              <w:t xml:space="preserve"> </w:t>
            </w:r>
          </w:p>
          <w:p w14:paraId="59119B6E" w14:textId="77777777" w:rsidR="00903135" w:rsidRPr="000335F0" w:rsidRDefault="00D9407D" w:rsidP="00E445EE">
            <w:pPr>
              <w:spacing w:before="240"/>
              <w:rPr>
                <w:rFonts w:asciiTheme="minorBidi" w:hAnsiTheme="minorBidi"/>
                <w:szCs w:val="24"/>
              </w:rPr>
            </w:pPr>
            <w:r w:rsidRPr="000335F0">
              <w:rPr>
                <w:rFonts w:asciiTheme="minorBidi" w:hAnsiTheme="minorBidi"/>
                <w:szCs w:val="24"/>
              </w:rPr>
              <w:t xml:space="preserve">This is properly demonstrated to be the technical skills that are used by the front desk professional to create, update as well as maintain the digital planets for the major operations of the organisation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Mesci</w:t>
            </w:r>
            <w:proofErr w:type="spellEnd"/>
            <w:r w:rsidRPr="000335F0">
              <w:rPr>
                <w:rFonts w:asciiTheme="minorBidi" w:hAnsiTheme="minorBidi"/>
                <w:szCs w:val="24"/>
                <w:shd w:val="clear" w:color="auto" w:fill="FFFFFF"/>
              </w:rPr>
              <w:t xml:space="preserve"> et al., 2023)</w:t>
            </w:r>
            <w:r w:rsidRPr="000335F0">
              <w:rPr>
                <w:rFonts w:asciiTheme="minorBidi" w:hAnsiTheme="minorBidi"/>
                <w:szCs w:val="24"/>
              </w:rPr>
              <w:t xml:space="preserve">. They are also responsible to work in a close way with the office manager to properly determine the time and date for upcoming company meetings, business delivery, candidate interview as well as performance evaluation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Filimonau</w:t>
            </w:r>
            <w:proofErr w:type="spellEnd"/>
            <w:r w:rsidRPr="000335F0">
              <w:rPr>
                <w:rFonts w:asciiTheme="minorBidi" w:hAnsiTheme="minorBidi"/>
                <w:szCs w:val="24"/>
                <w:shd w:val="clear" w:color="auto" w:fill="FFFFFF"/>
              </w:rPr>
              <w:t xml:space="preserve"> and </w:t>
            </w:r>
            <w:proofErr w:type="spellStart"/>
            <w:r w:rsidRPr="000335F0">
              <w:rPr>
                <w:rFonts w:asciiTheme="minorBidi" w:hAnsiTheme="minorBidi"/>
                <w:szCs w:val="24"/>
                <w:shd w:val="clear" w:color="auto" w:fill="FFFFFF"/>
              </w:rPr>
              <w:t>Magklaropoulou</w:t>
            </w:r>
            <w:proofErr w:type="spellEnd"/>
            <w:r w:rsidRPr="000335F0">
              <w:rPr>
                <w:rFonts w:asciiTheme="minorBidi" w:hAnsiTheme="minorBidi"/>
                <w:szCs w:val="24"/>
                <w:shd w:val="clear" w:color="auto" w:fill="FFFFFF"/>
              </w:rPr>
              <w:t>, 2020)</w:t>
            </w:r>
            <w:r w:rsidRPr="000335F0">
              <w:rPr>
                <w:rFonts w:asciiTheme="minorBidi" w:hAnsiTheme="minorBidi"/>
                <w:szCs w:val="24"/>
              </w:rPr>
              <w:t>. It can be stated that when the employer genuinely looks for scheduling as the skill on the candidate's resume, it also implies that the candidate has excellent organisational skills to manage beneficial tasks and deadlines.</w:t>
            </w:r>
            <w:r w:rsidR="00903135" w:rsidRPr="000335F0">
              <w:rPr>
                <w:rFonts w:asciiTheme="minorBidi" w:hAnsiTheme="minorBidi"/>
                <w:szCs w:val="24"/>
              </w:rPr>
              <w:t xml:space="preserve"> </w:t>
            </w:r>
          </w:p>
          <w:p w14:paraId="7CCA4E71" w14:textId="52AF5D94" w:rsidR="00330917" w:rsidRPr="000335F0" w:rsidRDefault="00903135" w:rsidP="00E445EE">
            <w:pPr>
              <w:spacing w:before="240"/>
              <w:rPr>
                <w:rFonts w:asciiTheme="minorBidi" w:hAnsiTheme="minorBidi"/>
                <w:szCs w:val="24"/>
                <w:shd w:val="clear" w:color="auto" w:fill="FFFFFF"/>
              </w:rPr>
            </w:pPr>
            <w:r w:rsidRPr="000335F0">
              <w:rPr>
                <w:rFonts w:asciiTheme="minorBidi" w:hAnsiTheme="minorBidi"/>
                <w:szCs w:val="24"/>
              </w:rPr>
              <w:t>From the above discussion, it can be concluded that the report demonstrated the major skills that are required to work at the hotel's front desk</w:t>
            </w:r>
            <w:r w:rsidR="007D1762" w:rsidRPr="000335F0">
              <w:rPr>
                <w:rFonts w:asciiTheme="minorBidi" w:hAnsiTheme="minorBidi"/>
                <w:szCs w:val="24"/>
              </w:rPr>
              <w:t>.</w:t>
            </w:r>
          </w:p>
        </w:tc>
      </w:tr>
    </w:tbl>
    <w:tbl>
      <w:tblPr>
        <w:tblStyle w:val="TableGrid"/>
        <w:tblW w:w="0" w:type="auto"/>
        <w:tblLook w:val="04A0" w:firstRow="1" w:lastRow="0" w:firstColumn="1" w:lastColumn="0" w:noHBand="0" w:noVBand="1"/>
      </w:tblPr>
      <w:tblGrid>
        <w:gridCol w:w="4508"/>
        <w:gridCol w:w="4508"/>
      </w:tblGrid>
      <w:tr w:rsidR="000335F0" w:rsidRPr="000335F0" w14:paraId="3A1DAB04" w14:textId="77777777" w:rsidTr="007D760C">
        <w:tc>
          <w:tcPr>
            <w:tcW w:w="4508" w:type="dxa"/>
          </w:tcPr>
          <w:p w14:paraId="5D27E7C5" w14:textId="356BA63D" w:rsidR="008D4E2F" w:rsidRPr="000335F0" w:rsidRDefault="008D4E2F" w:rsidP="00E445EE">
            <w:pPr>
              <w:rPr>
                <w:rFonts w:asciiTheme="minorBidi" w:hAnsiTheme="minorBidi"/>
                <w:b/>
                <w:bCs/>
              </w:rPr>
            </w:pPr>
            <w:r w:rsidRPr="000335F0">
              <w:rPr>
                <w:rFonts w:asciiTheme="minorBidi" w:hAnsiTheme="minorBidi"/>
                <w:b/>
                <w:bCs/>
              </w:rPr>
              <w:lastRenderedPageBreak/>
              <w:tab/>
              <w:t>Word Count</w:t>
            </w:r>
          </w:p>
        </w:tc>
        <w:tc>
          <w:tcPr>
            <w:tcW w:w="4508" w:type="dxa"/>
          </w:tcPr>
          <w:p w14:paraId="5EF362AF" w14:textId="223CB52B" w:rsidR="008D4E2F" w:rsidRPr="000335F0" w:rsidRDefault="00256A74" w:rsidP="00E445EE">
            <w:pPr>
              <w:rPr>
                <w:rFonts w:asciiTheme="minorBidi" w:hAnsiTheme="minorBidi"/>
                <w:b/>
                <w:bCs/>
              </w:rPr>
            </w:pPr>
            <w:r w:rsidRPr="000335F0">
              <w:rPr>
                <w:rFonts w:asciiTheme="minorBidi" w:hAnsiTheme="minorBidi"/>
                <w:b/>
                <w:bCs/>
              </w:rPr>
              <w:t>680</w:t>
            </w:r>
          </w:p>
        </w:tc>
      </w:tr>
    </w:tbl>
    <w:p w14:paraId="15247F28" w14:textId="77777777" w:rsidR="008D4E2F" w:rsidRPr="000335F0" w:rsidRDefault="008D4E2F" w:rsidP="00E445EE">
      <w:pPr>
        <w:tabs>
          <w:tab w:val="left" w:pos="1344"/>
        </w:tabs>
        <w:rPr>
          <w:rFonts w:asciiTheme="minorBidi" w:hAnsiTheme="minorBidi"/>
        </w:rPr>
      </w:pPr>
    </w:p>
    <w:p w14:paraId="05A2712E" w14:textId="32B64291" w:rsidR="00B46A77" w:rsidRPr="000335F0" w:rsidRDefault="00B46A77" w:rsidP="00E445EE">
      <w:pPr>
        <w:tabs>
          <w:tab w:val="left" w:pos="1344"/>
        </w:tabs>
        <w:rPr>
          <w:rFonts w:asciiTheme="minorBidi" w:hAnsiTheme="minorBidi"/>
        </w:rPr>
        <w:sectPr w:rsidR="00B46A77" w:rsidRPr="000335F0" w:rsidSect="00AF1F07">
          <w:pgSz w:w="11906" w:h="16838" w:code="9"/>
          <w:pgMar w:top="1077" w:right="1440" w:bottom="1077" w:left="1440" w:header="709" w:footer="709" w:gutter="0"/>
          <w:cols w:space="708"/>
          <w:docGrid w:linePitch="360"/>
        </w:sectPr>
      </w:pPr>
    </w:p>
    <w:p w14:paraId="38951E79" w14:textId="0B4584B5" w:rsidR="00B46A77" w:rsidRPr="000335F0" w:rsidRDefault="00B46A77" w:rsidP="00B46A77">
      <w:pPr>
        <w:pStyle w:val="Heading1"/>
        <w:rPr>
          <w:rFonts w:asciiTheme="minorBidi" w:hAnsiTheme="minorBidi" w:cstheme="minorBidi"/>
          <w:b/>
          <w:bCs/>
          <w:color w:val="000000" w:themeColor="text1"/>
        </w:rPr>
      </w:pPr>
      <w:bookmarkStart w:id="6" w:name="_Toc128506729"/>
      <w:r w:rsidRPr="000335F0">
        <w:rPr>
          <w:rFonts w:asciiTheme="minorBidi" w:hAnsiTheme="minorBidi" w:cstheme="minorBidi"/>
          <w:b/>
          <w:bCs/>
          <w:color w:val="000000" w:themeColor="text1"/>
        </w:rPr>
        <w:lastRenderedPageBreak/>
        <w:t>Component 2</w:t>
      </w:r>
    </w:p>
    <w:p w14:paraId="06D91AEF" w14:textId="7CC8A5FF" w:rsidR="00B46A77" w:rsidRPr="000335F0" w:rsidRDefault="00B46A77" w:rsidP="00B46A77">
      <w:pPr>
        <w:pStyle w:val="Heading1"/>
        <w:rPr>
          <w:rFonts w:asciiTheme="minorBidi" w:hAnsiTheme="minorBidi" w:cstheme="minorBidi"/>
          <w:b/>
          <w:bCs/>
          <w:color w:val="000000" w:themeColor="text1"/>
        </w:rPr>
      </w:pPr>
      <w:r w:rsidRPr="000335F0">
        <w:rPr>
          <w:rFonts w:asciiTheme="minorBidi" w:hAnsiTheme="minorBidi" w:cstheme="minorBidi"/>
          <w:b/>
          <w:bCs/>
          <w:color w:val="000000" w:themeColor="text1"/>
        </w:rPr>
        <w:t>Reflection</w:t>
      </w:r>
      <w:bookmarkEnd w:id="6"/>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48"/>
        <w:gridCol w:w="2261"/>
        <w:gridCol w:w="2249"/>
        <w:gridCol w:w="2258"/>
      </w:tblGrid>
      <w:tr w:rsidR="000335F0" w:rsidRPr="000335F0" w14:paraId="285D2100"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51EAEA9C" w14:textId="77777777" w:rsidR="00B46A77" w:rsidRPr="000335F0" w:rsidRDefault="00B46A77" w:rsidP="007725C7">
            <w:pPr>
              <w:spacing w:before="240"/>
              <w:rPr>
                <w:rFonts w:asciiTheme="minorBidi" w:hAnsiTheme="minorBidi"/>
                <w:b/>
                <w:bCs/>
                <w:szCs w:val="24"/>
              </w:rPr>
            </w:pPr>
            <w:r w:rsidRPr="000335F0">
              <w:rPr>
                <w:rFonts w:asciiTheme="minorBidi" w:hAnsiTheme="minorBidi"/>
                <w:b/>
                <w:bCs/>
                <w:szCs w:val="24"/>
              </w:rPr>
              <w:t xml:space="preserve">What are you going to do to ensure that the hotel is represented well to guests? </w:t>
            </w:r>
          </w:p>
        </w:tc>
        <w:tc>
          <w:tcPr>
            <w:tcW w:w="2394" w:type="dxa"/>
            <w:tcBorders>
              <w:top w:val="single" w:sz="4" w:space="0" w:color="auto"/>
              <w:left w:val="single" w:sz="4" w:space="0" w:color="auto"/>
              <w:bottom w:val="single" w:sz="4" w:space="0" w:color="auto"/>
              <w:right w:val="single" w:sz="4" w:space="0" w:color="auto"/>
            </w:tcBorders>
            <w:hideMark/>
          </w:tcPr>
          <w:p w14:paraId="3C374DD2" w14:textId="77777777" w:rsidR="00B46A77" w:rsidRPr="000335F0" w:rsidRDefault="00B46A77" w:rsidP="007725C7">
            <w:pPr>
              <w:spacing w:before="240"/>
              <w:rPr>
                <w:rFonts w:asciiTheme="minorBidi" w:hAnsiTheme="minorBidi"/>
                <w:b/>
                <w:bCs/>
                <w:szCs w:val="24"/>
              </w:rPr>
            </w:pPr>
            <w:r w:rsidRPr="000335F0">
              <w:rPr>
                <w:rFonts w:asciiTheme="minorBidi" w:hAnsiTheme="minorBidi"/>
                <w:b/>
                <w:bCs/>
                <w:szCs w:val="24"/>
              </w:rPr>
              <w:t xml:space="preserve">How will operations run smoothly throughout your shift? </w:t>
            </w:r>
          </w:p>
        </w:tc>
        <w:tc>
          <w:tcPr>
            <w:tcW w:w="2394" w:type="dxa"/>
            <w:tcBorders>
              <w:top w:val="single" w:sz="4" w:space="0" w:color="auto"/>
              <w:left w:val="single" w:sz="4" w:space="0" w:color="auto"/>
              <w:bottom w:val="single" w:sz="4" w:space="0" w:color="auto"/>
              <w:right w:val="single" w:sz="4" w:space="0" w:color="auto"/>
            </w:tcBorders>
            <w:hideMark/>
          </w:tcPr>
          <w:p w14:paraId="30B14163" w14:textId="77777777" w:rsidR="00B46A77" w:rsidRPr="000335F0" w:rsidRDefault="00B46A77" w:rsidP="007725C7">
            <w:pPr>
              <w:spacing w:before="240"/>
              <w:rPr>
                <w:rFonts w:asciiTheme="minorBidi" w:hAnsiTheme="minorBidi"/>
                <w:b/>
                <w:bCs/>
                <w:szCs w:val="24"/>
              </w:rPr>
            </w:pPr>
            <w:r w:rsidRPr="000335F0">
              <w:rPr>
                <w:rFonts w:asciiTheme="minorBidi" w:hAnsiTheme="minorBidi"/>
                <w:b/>
                <w:bCs/>
                <w:szCs w:val="24"/>
              </w:rPr>
              <w:t xml:space="preserve">Why would you consider your plan being the most effective? </w:t>
            </w:r>
          </w:p>
        </w:tc>
        <w:tc>
          <w:tcPr>
            <w:tcW w:w="2394" w:type="dxa"/>
            <w:tcBorders>
              <w:top w:val="single" w:sz="4" w:space="0" w:color="auto"/>
              <w:left w:val="single" w:sz="4" w:space="0" w:color="auto"/>
              <w:bottom w:val="single" w:sz="4" w:space="0" w:color="auto"/>
              <w:right w:val="single" w:sz="4" w:space="0" w:color="auto"/>
            </w:tcBorders>
            <w:hideMark/>
          </w:tcPr>
          <w:p w14:paraId="1B26537A" w14:textId="77777777" w:rsidR="00B46A77" w:rsidRPr="000335F0" w:rsidRDefault="00B46A77" w:rsidP="007725C7">
            <w:pPr>
              <w:spacing w:before="240"/>
              <w:rPr>
                <w:rFonts w:asciiTheme="minorBidi" w:hAnsiTheme="minorBidi"/>
                <w:b/>
                <w:bCs/>
                <w:szCs w:val="24"/>
              </w:rPr>
            </w:pPr>
            <w:r w:rsidRPr="000335F0">
              <w:rPr>
                <w:rFonts w:asciiTheme="minorBidi" w:hAnsiTheme="minorBidi"/>
                <w:b/>
                <w:bCs/>
                <w:szCs w:val="24"/>
              </w:rPr>
              <w:t xml:space="preserve">What contingency plan will you put in place to ensure a quick resolution of this scenario in the future? </w:t>
            </w:r>
          </w:p>
        </w:tc>
      </w:tr>
      <w:tr w:rsidR="000335F0" w:rsidRPr="000335F0" w14:paraId="4A34B61C"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17C7C0E3" w14:textId="77777777" w:rsidR="00B46A77" w:rsidRPr="000335F0" w:rsidRDefault="00B46A77" w:rsidP="007725C7">
            <w:pPr>
              <w:spacing w:before="240"/>
              <w:rPr>
                <w:rFonts w:asciiTheme="minorBidi" w:hAnsiTheme="minorBidi"/>
                <w:szCs w:val="24"/>
                <w:shd w:val="clear" w:color="auto" w:fill="FFFFFF"/>
              </w:rPr>
            </w:pPr>
            <w:r w:rsidRPr="000335F0">
              <w:rPr>
                <w:rFonts w:asciiTheme="minorBidi" w:hAnsiTheme="minorBidi"/>
                <w:szCs w:val="24"/>
              </w:rPr>
              <w:t xml:space="preserve">I will focus on promoting authenticity in practical ways that can ensure my overall engagement with guests and keep the representation of the hotel intact by giving a quality experience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Arici</w:t>
            </w:r>
            <w:proofErr w:type="spellEnd"/>
            <w:r w:rsidRPr="000335F0">
              <w:rPr>
                <w:rFonts w:asciiTheme="minorBidi" w:hAnsiTheme="minorBidi"/>
                <w:szCs w:val="24"/>
                <w:shd w:val="clear" w:color="auto" w:fill="FFFFFF"/>
              </w:rPr>
              <w:t xml:space="preserve"> et al.,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653F8DAB"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It very much relies on thinking with the perspective of guests on accounts of both positive and negative interaction that adds to develop personality traits focusing on the experience that are much more involved with supporting the preferences of guests as they are important to the premise.</w:t>
            </w:r>
          </w:p>
        </w:tc>
        <w:tc>
          <w:tcPr>
            <w:tcW w:w="2394" w:type="dxa"/>
            <w:tcBorders>
              <w:top w:val="single" w:sz="4" w:space="0" w:color="auto"/>
              <w:left w:val="single" w:sz="4" w:space="0" w:color="auto"/>
              <w:bottom w:val="single" w:sz="4" w:space="0" w:color="auto"/>
              <w:right w:val="single" w:sz="4" w:space="0" w:color="auto"/>
            </w:tcBorders>
            <w:hideMark/>
          </w:tcPr>
          <w:p w14:paraId="522AC4B8"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This is effective because when guests are visiting a hotel they look for a real experience that not only confirms their requirements but how manners are been established within the environment of the hotel to deal with its customers irrespective of their demand which implies authenticity. </w:t>
            </w:r>
          </w:p>
        </w:tc>
        <w:tc>
          <w:tcPr>
            <w:tcW w:w="2394" w:type="dxa"/>
            <w:tcBorders>
              <w:top w:val="single" w:sz="4" w:space="0" w:color="auto"/>
              <w:left w:val="single" w:sz="4" w:space="0" w:color="auto"/>
              <w:bottom w:val="single" w:sz="4" w:space="0" w:color="auto"/>
              <w:right w:val="single" w:sz="4" w:space="0" w:color="auto"/>
            </w:tcBorders>
            <w:hideMark/>
          </w:tcPr>
          <w:p w14:paraId="4DC99A63"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t xml:space="preserve">The authenticity emphasizes when the permissions are more likely to be given to the guest in terms of venting so that they can easily take all the problems out of their head and feel validated while conflicting with one another that wastes time </w:t>
            </w:r>
            <w:r w:rsidRPr="000335F0">
              <w:rPr>
                <w:rFonts w:asciiTheme="minorBidi" w:hAnsiTheme="minorBidi"/>
                <w:szCs w:val="24"/>
                <w:shd w:val="clear" w:color="auto" w:fill="FFFFFF"/>
                <w:lang w:val="en-IN"/>
              </w:rPr>
              <w:t>(Delany, 2022)</w:t>
            </w:r>
            <w:r w:rsidRPr="000335F0">
              <w:rPr>
                <w:rFonts w:asciiTheme="minorBidi" w:hAnsiTheme="minorBidi"/>
                <w:szCs w:val="24"/>
              </w:rPr>
              <w:t xml:space="preserve">. </w:t>
            </w:r>
          </w:p>
        </w:tc>
      </w:tr>
      <w:tr w:rsidR="000335F0" w:rsidRPr="000335F0" w14:paraId="2330BC3C"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633B2A75"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It is very much important that I </w:t>
            </w:r>
            <w:r w:rsidRPr="000335F0">
              <w:rPr>
                <w:rFonts w:asciiTheme="minorBidi" w:hAnsiTheme="minorBidi"/>
                <w:szCs w:val="24"/>
              </w:rPr>
              <w:lastRenderedPageBreak/>
              <w:t xml:space="preserve">implement soft skills to manage the overall guests because it allows me to be more accurate and mannered with guests of all kinds without giving any chance of complaints about the hotel or its activities. </w:t>
            </w:r>
          </w:p>
        </w:tc>
        <w:tc>
          <w:tcPr>
            <w:tcW w:w="2394" w:type="dxa"/>
            <w:tcBorders>
              <w:top w:val="single" w:sz="4" w:space="0" w:color="auto"/>
              <w:left w:val="single" w:sz="4" w:space="0" w:color="auto"/>
              <w:bottom w:val="single" w:sz="4" w:space="0" w:color="auto"/>
              <w:right w:val="single" w:sz="4" w:space="0" w:color="auto"/>
            </w:tcBorders>
            <w:hideMark/>
          </w:tcPr>
          <w:p w14:paraId="6FD8C5FC" w14:textId="77777777" w:rsidR="00B46A77" w:rsidRPr="000335F0" w:rsidRDefault="00B46A77" w:rsidP="007725C7">
            <w:pPr>
              <w:spacing w:before="240"/>
              <w:rPr>
                <w:rFonts w:asciiTheme="minorBidi" w:hAnsiTheme="minorBidi"/>
                <w:szCs w:val="24"/>
                <w:lang w:val="en-IN"/>
              </w:rPr>
            </w:pPr>
            <w:r w:rsidRPr="000335F0">
              <w:rPr>
                <w:rFonts w:asciiTheme="minorBidi" w:hAnsiTheme="minorBidi"/>
                <w:szCs w:val="24"/>
              </w:rPr>
              <w:lastRenderedPageBreak/>
              <w:t xml:space="preserve">Empathy is one of the crucial </w:t>
            </w:r>
            <w:r w:rsidRPr="000335F0">
              <w:rPr>
                <w:rFonts w:asciiTheme="minorBidi" w:hAnsiTheme="minorBidi"/>
                <w:szCs w:val="24"/>
              </w:rPr>
              <w:lastRenderedPageBreak/>
              <w:t xml:space="preserve">elements when it comes to soft skills and with the help of it the guests can be managed in a friendly manner and mitigate any kind of irritation that they might have regarding the activities of the premise </w:t>
            </w:r>
            <w:r w:rsidRPr="000335F0">
              <w:rPr>
                <w:rFonts w:asciiTheme="minorBidi" w:hAnsiTheme="minorBidi"/>
                <w:szCs w:val="24"/>
                <w:shd w:val="clear" w:color="auto" w:fill="FFFFFF"/>
                <w:lang w:val="en-IN"/>
              </w:rPr>
              <w:t>(Fu et al.,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6A303B92"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lastRenderedPageBreak/>
              <w:t xml:space="preserve">Soft skills are very much effective for </w:t>
            </w:r>
            <w:r w:rsidRPr="000335F0">
              <w:rPr>
                <w:rFonts w:asciiTheme="minorBidi" w:hAnsiTheme="minorBidi"/>
                <w:szCs w:val="24"/>
              </w:rPr>
              <w:lastRenderedPageBreak/>
              <w:t xml:space="preserve">dealing with guests because the initial interaction requires a sense of familiarity which is based on behavioural attributes and signifies the culture of the hotel </w:t>
            </w:r>
            <w:r w:rsidRPr="000335F0">
              <w:rPr>
                <w:rFonts w:asciiTheme="minorBidi" w:hAnsiTheme="minorBidi"/>
                <w:szCs w:val="24"/>
                <w:shd w:val="clear" w:color="auto" w:fill="FFFFFF"/>
                <w:lang w:val="en-IN"/>
              </w:rPr>
              <w:t>(</w:t>
            </w:r>
            <w:proofErr w:type="spellStart"/>
            <w:r w:rsidRPr="000335F0">
              <w:rPr>
                <w:rFonts w:asciiTheme="minorBidi" w:hAnsiTheme="minorBidi"/>
                <w:szCs w:val="24"/>
                <w:shd w:val="clear" w:color="auto" w:fill="FFFFFF"/>
                <w:lang w:val="en-IN"/>
              </w:rPr>
              <w:t>Engström</w:t>
            </w:r>
            <w:proofErr w:type="spellEnd"/>
            <w:r w:rsidRPr="000335F0">
              <w:rPr>
                <w:rFonts w:asciiTheme="minorBidi" w:hAnsiTheme="minorBidi"/>
                <w:szCs w:val="24"/>
                <w:shd w:val="clear" w:color="auto" w:fill="FFFFFF"/>
                <w:lang w:val="en-IN"/>
              </w:rPr>
              <w:t xml:space="preserve"> et al.,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576A46F3"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lastRenderedPageBreak/>
              <w:t xml:space="preserve">Problem-solving can gradually be </w:t>
            </w:r>
            <w:r w:rsidRPr="000335F0">
              <w:rPr>
                <w:rFonts w:asciiTheme="minorBidi" w:hAnsiTheme="minorBidi"/>
                <w:szCs w:val="24"/>
              </w:rPr>
              <w:lastRenderedPageBreak/>
              <w:t xml:space="preserve">shaped after understanding the overall preferences of guest and creating a base solution to their queries that saves time and keep the operations more effective as the guests do not have much of a choice to blame anyone unnecessarily. </w:t>
            </w:r>
          </w:p>
        </w:tc>
      </w:tr>
      <w:tr w:rsidR="000335F0" w:rsidRPr="000335F0" w14:paraId="10902B27"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1FB2091D"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lastRenderedPageBreak/>
              <w:t xml:space="preserve">It is necessary for me to personally check the cleanliness around the front desk and reception for making sure that not a single area can be perceived as unhygienic to guests and affect the representation of the hotel </w:t>
            </w:r>
            <w:r w:rsidRPr="000335F0">
              <w:rPr>
                <w:rFonts w:asciiTheme="minorBidi" w:hAnsiTheme="minorBidi"/>
                <w:szCs w:val="24"/>
                <w:shd w:val="clear" w:color="auto" w:fill="FFFFFF"/>
                <w:lang w:val="en-IN"/>
              </w:rPr>
              <w:t>(Hu et al.,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0C1463AC"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It is a personal responsibility to be taken for making sure that all the activities are conducted under clean measures and are object members who may not follow the steps properly like dusting the front desk or simply neglecting it specifically with floor cleaning </w:t>
            </w:r>
            <w:proofErr w:type="spellStart"/>
            <w:r w:rsidRPr="000335F0">
              <w:rPr>
                <w:rFonts w:asciiTheme="minorBidi" w:hAnsiTheme="minorBidi"/>
                <w:szCs w:val="24"/>
              </w:rPr>
              <w:t>equipments</w:t>
            </w:r>
            <w:proofErr w:type="spellEnd"/>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05407190"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It is the general understanding that guests mostly perceive the hotel when they first arrive on the premise and keeping the environment clean from the beginning tells a lot about the hotel's hygienic approach. </w:t>
            </w:r>
          </w:p>
        </w:tc>
        <w:tc>
          <w:tcPr>
            <w:tcW w:w="2394" w:type="dxa"/>
            <w:tcBorders>
              <w:top w:val="single" w:sz="4" w:space="0" w:color="auto"/>
              <w:left w:val="single" w:sz="4" w:space="0" w:color="auto"/>
              <w:bottom w:val="single" w:sz="4" w:space="0" w:color="auto"/>
              <w:right w:val="single" w:sz="4" w:space="0" w:color="auto"/>
            </w:tcBorders>
            <w:hideMark/>
          </w:tcPr>
          <w:p w14:paraId="14515E02"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t xml:space="preserve">It is helpful when the changes are made in creating a sense of guidelines for meeting the cleanliness of the area and taking action if they are not complying with the rules properly </w:t>
            </w:r>
            <w:r w:rsidRPr="000335F0">
              <w:rPr>
                <w:rFonts w:asciiTheme="minorBidi" w:hAnsiTheme="minorBidi"/>
                <w:szCs w:val="24"/>
                <w:shd w:val="clear" w:color="auto" w:fill="FFFFFF"/>
                <w:lang w:val="en-IN"/>
              </w:rPr>
              <w:t>(</w:t>
            </w:r>
            <w:proofErr w:type="spellStart"/>
            <w:r w:rsidRPr="000335F0">
              <w:rPr>
                <w:rFonts w:asciiTheme="minorBidi" w:hAnsiTheme="minorBidi"/>
                <w:szCs w:val="24"/>
                <w:shd w:val="clear" w:color="auto" w:fill="FFFFFF"/>
                <w:lang w:val="en-IN"/>
              </w:rPr>
              <w:t>Jawabreh</w:t>
            </w:r>
            <w:proofErr w:type="spellEnd"/>
            <w:r w:rsidRPr="000335F0">
              <w:rPr>
                <w:rFonts w:asciiTheme="minorBidi" w:hAnsiTheme="minorBidi"/>
                <w:szCs w:val="24"/>
                <w:shd w:val="clear" w:color="auto" w:fill="FFFFFF"/>
                <w:lang w:val="en-IN"/>
              </w:rPr>
              <w:t xml:space="preserve"> et al., 2022)</w:t>
            </w:r>
            <w:r w:rsidRPr="000335F0">
              <w:rPr>
                <w:rFonts w:asciiTheme="minorBidi" w:hAnsiTheme="minorBidi"/>
                <w:szCs w:val="24"/>
              </w:rPr>
              <w:t xml:space="preserve">. </w:t>
            </w:r>
          </w:p>
        </w:tc>
      </w:tr>
      <w:tr w:rsidR="000335F0" w:rsidRPr="000335F0" w14:paraId="6492C2F8"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05D42208"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lastRenderedPageBreak/>
              <w:t xml:space="preserve">It is quite crucial that feedback be made so that I can evaluate a proper set of information about the activities that are been conducted to represent the hotel among guests. </w:t>
            </w:r>
          </w:p>
        </w:tc>
        <w:tc>
          <w:tcPr>
            <w:tcW w:w="2394" w:type="dxa"/>
            <w:tcBorders>
              <w:top w:val="single" w:sz="4" w:space="0" w:color="auto"/>
              <w:left w:val="single" w:sz="4" w:space="0" w:color="auto"/>
              <w:bottom w:val="single" w:sz="4" w:space="0" w:color="auto"/>
              <w:right w:val="single" w:sz="4" w:space="0" w:color="auto"/>
            </w:tcBorders>
            <w:hideMark/>
          </w:tcPr>
          <w:p w14:paraId="362A3C7D"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Peer feedbacks are very much useful to get information while operating functions and using keywords to communicate the problems that have been faced so it helps report the superiors. </w:t>
            </w:r>
          </w:p>
        </w:tc>
        <w:tc>
          <w:tcPr>
            <w:tcW w:w="2394" w:type="dxa"/>
            <w:tcBorders>
              <w:top w:val="single" w:sz="4" w:space="0" w:color="auto"/>
              <w:left w:val="single" w:sz="4" w:space="0" w:color="auto"/>
              <w:bottom w:val="single" w:sz="4" w:space="0" w:color="auto"/>
              <w:right w:val="single" w:sz="4" w:space="0" w:color="auto"/>
            </w:tcBorders>
            <w:hideMark/>
          </w:tcPr>
          <w:p w14:paraId="0D5F4800"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t xml:space="preserve">The effectiveness of feedback is very precise because it allows to make proper changes that may seem small but impact the overall experience of the guests and can boost the representation better for a longer time </w:t>
            </w:r>
            <w:r w:rsidRPr="000335F0">
              <w:rPr>
                <w:rFonts w:asciiTheme="minorBidi" w:hAnsiTheme="minorBidi"/>
                <w:szCs w:val="24"/>
                <w:shd w:val="clear" w:color="auto" w:fill="FFFFFF"/>
                <w:lang w:val="en-IN"/>
              </w:rPr>
              <w:t>(Rajesh et al.,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1B59F182"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The process of feedback can be done easily when responsibilities are separated as individual charts are been implemented to understand the effect on a short-term basis in order to realise easily after comparison with others to take actions to balance the situation. </w:t>
            </w:r>
          </w:p>
        </w:tc>
      </w:tr>
      <w:tr w:rsidR="000335F0" w:rsidRPr="000335F0" w14:paraId="4EB2F839" w14:textId="77777777" w:rsidTr="007725C7">
        <w:tc>
          <w:tcPr>
            <w:tcW w:w="2394" w:type="dxa"/>
            <w:tcBorders>
              <w:top w:val="single" w:sz="4" w:space="0" w:color="auto"/>
              <w:left w:val="single" w:sz="4" w:space="0" w:color="auto"/>
              <w:bottom w:val="single" w:sz="4" w:space="0" w:color="auto"/>
              <w:right w:val="single" w:sz="4" w:space="0" w:color="auto"/>
            </w:tcBorders>
            <w:hideMark/>
          </w:tcPr>
          <w:p w14:paraId="6D4E8D84" w14:textId="77777777" w:rsidR="00B46A77" w:rsidRPr="000335F0" w:rsidRDefault="00B46A77" w:rsidP="007725C7">
            <w:pPr>
              <w:spacing w:before="240"/>
              <w:rPr>
                <w:rFonts w:asciiTheme="minorBidi" w:hAnsiTheme="minorBidi"/>
                <w:szCs w:val="24"/>
                <w:shd w:val="clear" w:color="auto" w:fill="FFFFFF"/>
                <w:lang w:val="en-IN"/>
              </w:rPr>
            </w:pPr>
            <w:r w:rsidRPr="000335F0">
              <w:rPr>
                <w:rFonts w:asciiTheme="minorBidi" w:hAnsiTheme="minorBidi"/>
                <w:szCs w:val="24"/>
              </w:rPr>
              <w:t xml:space="preserve">I can understand how much it is important to manage time in order to perfectly represent the activeness of the hotel among the guest without making them wait unnecessarily </w:t>
            </w:r>
            <w:r w:rsidRPr="000335F0">
              <w:rPr>
                <w:rFonts w:asciiTheme="minorBidi" w:hAnsiTheme="minorBidi"/>
                <w:szCs w:val="24"/>
                <w:shd w:val="clear" w:color="auto" w:fill="FFFFFF"/>
                <w:lang w:val="en-IN"/>
              </w:rPr>
              <w:t>(</w:t>
            </w:r>
            <w:proofErr w:type="spellStart"/>
            <w:r w:rsidRPr="000335F0">
              <w:rPr>
                <w:rFonts w:asciiTheme="minorBidi" w:hAnsiTheme="minorBidi"/>
                <w:szCs w:val="24"/>
                <w:shd w:val="clear" w:color="auto" w:fill="FFFFFF"/>
                <w:lang w:val="en-IN"/>
              </w:rPr>
              <w:t>Sangpikul</w:t>
            </w:r>
            <w:proofErr w:type="spellEnd"/>
            <w:r w:rsidRPr="000335F0">
              <w:rPr>
                <w:rFonts w:asciiTheme="minorBidi" w:hAnsiTheme="minorBidi"/>
                <w:szCs w:val="24"/>
                <w:shd w:val="clear" w:color="auto" w:fill="FFFFFF"/>
                <w:lang w:val="en-IN"/>
              </w:rPr>
              <w:t>, 2022)</w:t>
            </w:r>
            <w:r w:rsidRPr="000335F0">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7997F098"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It is important to organise the overall activities that are going to be performed during the shift and channel the priorities according to the hotel and act chronologically so that the major things are not been waited for a longer time which may </w:t>
            </w:r>
            <w:r w:rsidRPr="000335F0">
              <w:rPr>
                <w:rFonts w:asciiTheme="minorBidi" w:hAnsiTheme="minorBidi"/>
                <w:szCs w:val="24"/>
              </w:rPr>
              <w:lastRenderedPageBreak/>
              <w:t xml:space="preserve">impact the hotel's reputation. </w:t>
            </w:r>
          </w:p>
        </w:tc>
        <w:tc>
          <w:tcPr>
            <w:tcW w:w="2394" w:type="dxa"/>
            <w:tcBorders>
              <w:top w:val="single" w:sz="4" w:space="0" w:color="auto"/>
              <w:left w:val="single" w:sz="4" w:space="0" w:color="auto"/>
              <w:bottom w:val="single" w:sz="4" w:space="0" w:color="auto"/>
              <w:right w:val="single" w:sz="4" w:space="0" w:color="auto"/>
            </w:tcBorders>
            <w:hideMark/>
          </w:tcPr>
          <w:p w14:paraId="54F5E9EF"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lastRenderedPageBreak/>
              <w:t xml:space="preserve">Time management of priorities can be effective because it improves the overall performance of the crucial areas which may not face delays due to the comfort of the guests. </w:t>
            </w:r>
          </w:p>
        </w:tc>
        <w:tc>
          <w:tcPr>
            <w:tcW w:w="2394" w:type="dxa"/>
            <w:tcBorders>
              <w:top w:val="single" w:sz="4" w:space="0" w:color="auto"/>
              <w:left w:val="single" w:sz="4" w:space="0" w:color="auto"/>
              <w:bottom w:val="single" w:sz="4" w:space="0" w:color="auto"/>
              <w:right w:val="single" w:sz="4" w:space="0" w:color="auto"/>
            </w:tcBorders>
            <w:hideMark/>
          </w:tcPr>
          <w:p w14:paraId="791C5342" w14:textId="77777777" w:rsidR="00B46A77" w:rsidRPr="000335F0" w:rsidRDefault="00B46A77" w:rsidP="007725C7">
            <w:pPr>
              <w:spacing w:before="240"/>
              <w:rPr>
                <w:rFonts w:asciiTheme="minorBidi" w:hAnsiTheme="minorBidi"/>
                <w:szCs w:val="24"/>
              </w:rPr>
            </w:pPr>
            <w:r w:rsidRPr="000335F0">
              <w:rPr>
                <w:rFonts w:asciiTheme="minorBidi" w:hAnsiTheme="minorBidi"/>
                <w:szCs w:val="24"/>
              </w:rPr>
              <w:t xml:space="preserve">It is my understanding that the help of selective significant individuals is taken who are more in tune with performing certain activities gives more time to spend on prioritized areas. </w:t>
            </w:r>
          </w:p>
        </w:tc>
      </w:tr>
    </w:tbl>
    <w:p w14:paraId="42E97641" w14:textId="77777777" w:rsidR="00B46A77" w:rsidRPr="000335F0" w:rsidRDefault="00B46A77" w:rsidP="00B46A77">
      <w:pPr>
        <w:spacing w:before="240"/>
        <w:rPr>
          <w:rFonts w:asciiTheme="minorBidi" w:hAnsiTheme="minorBidi"/>
          <w:szCs w:val="24"/>
          <w:lang w:val="en-US" w:eastAsia="zh-CN"/>
        </w:rPr>
      </w:pPr>
    </w:p>
    <w:p w14:paraId="116A6366" w14:textId="77777777" w:rsidR="00B46A77" w:rsidRPr="000335F0" w:rsidRDefault="00B46A77" w:rsidP="00B46A77">
      <w:pPr>
        <w:spacing w:before="240"/>
        <w:rPr>
          <w:rFonts w:asciiTheme="minorBidi" w:hAnsiTheme="minorBidi"/>
          <w:szCs w:val="24"/>
        </w:rPr>
      </w:pPr>
      <w:r w:rsidRPr="000335F0">
        <w:rPr>
          <w:rFonts w:asciiTheme="minorBidi" w:hAnsiTheme="minorBidi"/>
          <w:szCs w:val="24"/>
        </w:rPr>
        <w:br w:type="page"/>
      </w:r>
    </w:p>
    <w:p w14:paraId="49EE8DA0" w14:textId="278358A4" w:rsidR="009E31E5" w:rsidRPr="000335F0" w:rsidRDefault="009E31E5" w:rsidP="00727AC1">
      <w:pPr>
        <w:spacing w:before="0" w:after="160" w:line="259" w:lineRule="auto"/>
        <w:jc w:val="left"/>
        <w:rPr>
          <w:rFonts w:asciiTheme="minorBidi" w:hAnsiTheme="minorBidi"/>
          <w:b/>
          <w:bCs/>
          <w:sz w:val="28"/>
          <w:szCs w:val="28"/>
        </w:rPr>
      </w:pPr>
      <w:r w:rsidRPr="000335F0">
        <w:rPr>
          <w:rFonts w:asciiTheme="minorBidi" w:hAnsiTheme="minorBidi"/>
          <w:b/>
          <w:bCs/>
          <w:sz w:val="28"/>
          <w:szCs w:val="28"/>
        </w:rPr>
        <w:lastRenderedPageBreak/>
        <w:t>Component Three:</w:t>
      </w:r>
    </w:p>
    <w:p w14:paraId="5FBC0638" w14:textId="40A3FF92" w:rsidR="009E31E5" w:rsidRPr="000335F0" w:rsidRDefault="009E31E5" w:rsidP="00E445EE">
      <w:pPr>
        <w:rPr>
          <w:rFonts w:asciiTheme="minorBidi" w:eastAsia="Carlito" w:hAnsiTheme="minorBidi"/>
          <w:b/>
          <w:sz w:val="28"/>
          <w:szCs w:val="28"/>
          <w:lang w:val="en-US"/>
        </w:rPr>
      </w:pPr>
      <w:r w:rsidRPr="000335F0">
        <w:rPr>
          <w:rFonts w:asciiTheme="minorBidi" w:eastAsia="Carlito" w:hAnsiTheme="minorBidi"/>
          <w:b/>
          <w:sz w:val="28"/>
          <w:szCs w:val="28"/>
          <w:lang w:val="en-US"/>
        </w:rPr>
        <w:t>Contribution to Overall Module Assessment: 50%</w:t>
      </w:r>
      <w:r w:rsidR="002813CE" w:rsidRPr="000335F0">
        <w:rPr>
          <w:rFonts w:asciiTheme="minorBidi" w:eastAsia="Carlito" w:hAnsiTheme="minorBidi"/>
          <w:b/>
          <w:sz w:val="28"/>
          <w:szCs w:val="28"/>
          <w:lang w:val="en-US"/>
        </w:rPr>
        <w:t xml:space="preserve"> </w:t>
      </w:r>
      <w:r w:rsidR="002813CE" w:rsidRPr="000335F0">
        <w:rPr>
          <w:rFonts w:asciiTheme="minorBidi" w:eastAsia="Times New Roman" w:hAnsiTheme="minorBidi"/>
          <w:b/>
          <w:bCs/>
          <w:i/>
          <w:iCs/>
          <w:sz w:val="28"/>
          <w:szCs w:val="28"/>
          <w:lang w:val="en-US"/>
        </w:rPr>
        <w:t>(1000 words  +/- 10%)</w:t>
      </w:r>
    </w:p>
    <w:p w14:paraId="516AD3A0" w14:textId="3D42D341" w:rsidR="009E31E5" w:rsidRPr="000335F0" w:rsidRDefault="009E31E5" w:rsidP="00E445EE">
      <w:pPr>
        <w:widowControl w:val="0"/>
        <w:autoSpaceDE w:val="0"/>
        <w:autoSpaceDN w:val="0"/>
        <w:spacing w:before="2" w:after="0"/>
        <w:rPr>
          <w:rFonts w:asciiTheme="minorBidi" w:eastAsia="Times New Roman" w:hAnsiTheme="minorBidi"/>
          <w:b/>
          <w:bCs/>
          <w:i/>
          <w:iCs/>
          <w:sz w:val="28"/>
          <w:szCs w:val="28"/>
          <w:lang w:val="en-US"/>
        </w:rPr>
      </w:pPr>
      <w:r w:rsidRPr="000335F0">
        <w:rPr>
          <w:rFonts w:asciiTheme="minorBidi" w:eastAsia="Times New Roman" w:hAnsiTheme="minorBidi"/>
          <w:sz w:val="28"/>
          <w:szCs w:val="28"/>
          <w:shd w:val="clear" w:color="auto" w:fill="FFFFFF"/>
          <w:lang w:val="en-US"/>
        </w:rPr>
        <w:t xml:space="preserve">Writing in essay format - </w:t>
      </w:r>
      <w:r w:rsidRPr="000335F0">
        <w:rPr>
          <w:rFonts w:asciiTheme="minorBidi" w:eastAsia="Times New Roman" w:hAnsiTheme="minorBidi"/>
          <w:b/>
          <w:bCs/>
          <w:i/>
          <w:iCs/>
          <w:sz w:val="28"/>
          <w:szCs w:val="28"/>
          <w:shd w:val="clear" w:color="auto" w:fill="FFFFFF"/>
          <w:lang w:val="en-US"/>
        </w:rPr>
        <w:t>Describe the key elements that are required when considering these four elements of hotel operations:</w:t>
      </w:r>
    </w:p>
    <w:p w14:paraId="07BBF709" w14:textId="77777777" w:rsidR="009E31E5" w:rsidRPr="000335F0" w:rsidRDefault="009E31E5" w:rsidP="00E445EE">
      <w:pPr>
        <w:rPr>
          <w:rFonts w:asciiTheme="minorBidi" w:eastAsia="Carlito" w:hAnsiTheme="minorBidi"/>
          <w:b/>
          <w:sz w:val="28"/>
          <w:szCs w:val="28"/>
          <w:lang w:val="en-US"/>
        </w:rPr>
      </w:pPr>
    </w:p>
    <w:tbl>
      <w:tblPr>
        <w:tblStyle w:val="TableGrid"/>
        <w:tblW w:w="5000" w:type="pct"/>
        <w:jc w:val="center"/>
        <w:tblLook w:val="04A0" w:firstRow="1" w:lastRow="0" w:firstColumn="1" w:lastColumn="0" w:noHBand="0" w:noVBand="1"/>
      </w:tblPr>
      <w:tblGrid>
        <w:gridCol w:w="9016"/>
      </w:tblGrid>
      <w:tr w:rsidR="000335F0" w:rsidRPr="000335F0" w14:paraId="23BEF128" w14:textId="77777777" w:rsidTr="00D9407D">
        <w:trPr>
          <w:trHeight w:val="495"/>
          <w:jc w:val="center"/>
        </w:trPr>
        <w:tc>
          <w:tcPr>
            <w:tcW w:w="5000" w:type="pct"/>
          </w:tcPr>
          <w:p w14:paraId="66E96B1C" w14:textId="2A9B3F68" w:rsidR="004D0F63" w:rsidRPr="000335F0" w:rsidRDefault="00F9700F" w:rsidP="00E445EE">
            <w:pPr>
              <w:widowControl w:val="0"/>
              <w:autoSpaceDE w:val="0"/>
              <w:autoSpaceDN w:val="0"/>
              <w:spacing w:before="2"/>
              <w:rPr>
                <w:rFonts w:asciiTheme="minorBidi" w:eastAsia="Times New Roman" w:hAnsiTheme="minorBidi"/>
                <w:b/>
                <w:bCs/>
                <w:i/>
                <w:iCs/>
                <w:sz w:val="28"/>
                <w:szCs w:val="28"/>
                <w:lang w:val="en-US"/>
              </w:rPr>
            </w:pPr>
            <w:r w:rsidRPr="000335F0">
              <w:rPr>
                <w:rFonts w:asciiTheme="minorBidi" w:eastAsia="Times New Roman" w:hAnsiTheme="minorBidi"/>
                <w:b/>
                <w:bCs/>
                <w:i/>
                <w:iCs/>
                <w:sz w:val="28"/>
                <w:szCs w:val="28"/>
                <w:shd w:val="clear" w:color="auto" w:fill="FFFFFF"/>
                <w:lang w:val="en-US"/>
              </w:rPr>
              <w:t>Element 1 – Property Management Systems (PMS)</w:t>
            </w:r>
          </w:p>
        </w:tc>
      </w:tr>
      <w:tr w:rsidR="000335F0" w:rsidRPr="000335F0" w14:paraId="166CDB5D" w14:textId="77777777" w:rsidTr="00D9407D">
        <w:trPr>
          <w:trHeight w:val="495"/>
          <w:jc w:val="center"/>
        </w:trPr>
        <w:tc>
          <w:tcPr>
            <w:tcW w:w="5000" w:type="pct"/>
          </w:tcPr>
          <w:p w14:paraId="3AF6E71E" w14:textId="77777777" w:rsidR="00602F56" w:rsidRPr="000335F0" w:rsidRDefault="00602F56" w:rsidP="00E445EE">
            <w:pPr>
              <w:spacing w:before="240"/>
              <w:rPr>
                <w:rFonts w:asciiTheme="minorBidi" w:hAnsiTheme="minorBidi"/>
                <w:szCs w:val="24"/>
              </w:rPr>
            </w:pPr>
            <w:r w:rsidRPr="000335F0">
              <w:rPr>
                <w:rFonts w:asciiTheme="minorBidi" w:hAnsiTheme="minorBidi"/>
                <w:szCs w:val="24"/>
              </w:rPr>
              <w:t>The management of the key aspects of hotel business operations, including the provision of an excellent guest experience, is under the purview of the hotel property management system. The hotel property management system was correctly defined in a traditional perspective as the software that lets the hotel or group of hotels manage the front office functions, such as booking reservations, room assignments, maintaining the room prices, and billing. The time- and paper-consuming activities are effectively replaced by the hotel property management system. The hotel property management system's context has expanded beyond the front desk, and it is now the crucial business operating system that enables hoteliers to provide an outstanding guest experience (</w:t>
            </w:r>
            <w:proofErr w:type="spellStart"/>
            <w:r w:rsidRPr="000335F0">
              <w:rPr>
                <w:rFonts w:asciiTheme="minorBidi" w:hAnsiTheme="minorBidi"/>
                <w:szCs w:val="24"/>
              </w:rPr>
              <w:t>Hewagama</w:t>
            </w:r>
            <w:proofErr w:type="spellEnd"/>
            <w:r w:rsidRPr="000335F0">
              <w:rPr>
                <w:rFonts w:asciiTheme="minorBidi" w:hAnsiTheme="minorBidi"/>
                <w:szCs w:val="24"/>
              </w:rPr>
              <w:t xml:space="preserve"> et al, 2019).</w:t>
            </w:r>
          </w:p>
          <w:p w14:paraId="2D0D4829" w14:textId="77777777" w:rsidR="00602F56" w:rsidRPr="000335F0" w:rsidRDefault="00602F56" w:rsidP="00E445EE">
            <w:pPr>
              <w:spacing w:before="240"/>
              <w:rPr>
                <w:rFonts w:asciiTheme="minorBidi" w:hAnsiTheme="minorBidi"/>
                <w:szCs w:val="24"/>
                <w:shd w:val="clear" w:color="auto" w:fill="FFFFFF"/>
              </w:rPr>
            </w:pPr>
            <w:r w:rsidRPr="000335F0">
              <w:rPr>
                <w:rFonts w:asciiTheme="minorBidi" w:hAnsiTheme="minorBidi"/>
                <w:szCs w:val="24"/>
              </w:rPr>
              <w:t xml:space="preserve">The process of choosing a destination and accommodation at the same time starts the customer's trip experience. The context of pre-stay shopping, booking interactions, on-property interactions with hotel employees, and sharing of feedback on social media posts are all thought to be significant components of the visitor experience. The hotel property management system solutions, on the other hand, actually assist hoteliers in providing the experience that guests desire while also managing the complete business. Similar to this, the property management system provides various advantages for the hotel industry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Piramanayagam</w:t>
            </w:r>
            <w:proofErr w:type="spellEnd"/>
            <w:r w:rsidRPr="000335F0">
              <w:rPr>
                <w:rFonts w:asciiTheme="minorBidi" w:hAnsiTheme="minorBidi"/>
                <w:szCs w:val="24"/>
                <w:shd w:val="clear" w:color="auto" w:fill="FFFFFF"/>
              </w:rPr>
              <w:t xml:space="preserve"> and Seal, 2023)</w:t>
            </w:r>
            <w:r w:rsidRPr="000335F0">
              <w:rPr>
                <w:rFonts w:asciiTheme="minorBidi" w:hAnsiTheme="minorBidi"/>
                <w:szCs w:val="24"/>
              </w:rPr>
              <w:t>.</w:t>
            </w:r>
          </w:p>
          <w:p w14:paraId="13073444" w14:textId="6FECF062" w:rsidR="004D0F63" w:rsidRPr="000335F0" w:rsidRDefault="00602F56" w:rsidP="00E445EE">
            <w:pPr>
              <w:rPr>
                <w:rFonts w:asciiTheme="minorBidi" w:hAnsiTheme="minorBidi"/>
                <w:b/>
                <w:bCs/>
              </w:rPr>
            </w:pPr>
            <w:r w:rsidRPr="000335F0">
              <w:rPr>
                <w:rFonts w:asciiTheme="minorBidi" w:hAnsiTheme="minorBidi"/>
                <w:szCs w:val="24"/>
              </w:rPr>
              <w:t xml:space="preserve">When a guest checks out of a hotel, this type of management system is responsible for increasing cleaning efficiency by providing immediate updates on housekeeping mobile devices. Similar to the last example, this also contributes to more room </w:t>
            </w:r>
            <w:r w:rsidRPr="000335F0">
              <w:rPr>
                <w:rFonts w:asciiTheme="minorBidi" w:hAnsiTheme="minorBidi"/>
                <w:szCs w:val="24"/>
              </w:rPr>
              <w:lastRenderedPageBreak/>
              <w:t>management flexibility and faster room service response times. The property management system is in charge of determining and managing the need for room maintenance as well as making sure the room data is spotless and in excellent form. The property management system is in charge of correctly centralising the guest data and integrating the hotel's back-office system (James, 2020).</w:t>
            </w:r>
          </w:p>
        </w:tc>
      </w:tr>
      <w:tr w:rsidR="000335F0" w:rsidRPr="000335F0" w14:paraId="34EB4868" w14:textId="77777777" w:rsidTr="00D9407D">
        <w:trPr>
          <w:trHeight w:val="495"/>
          <w:jc w:val="center"/>
        </w:trPr>
        <w:tc>
          <w:tcPr>
            <w:tcW w:w="5000" w:type="pct"/>
          </w:tcPr>
          <w:p w14:paraId="47C39300" w14:textId="65DEACE2" w:rsidR="004D0F63" w:rsidRPr="000335F0" w:rsidRDefault="00F9700F" w:rsidP="00E445EE">
            <w:pPr>
              <w:widowControl w:val="0"/>
              <w:autoSpaceDE w:val="0"/>
              <w:autoSpaceDN w:val="0"/>
              <w:spacing w:before="2"/>
              <w:rPr>
                <w:rFonts w:asciiTheme="minorBidi" w:eastAsia="Times New Roman" w:hAnsiTheme="minorBidi"/>
                <w:b/>
                <w:bCs/>
                <w:i/>
                <w:iCs/>
                <w:sz w:val="28"/>
                <w:szCs w:val="28"/>
                <w:lang w:val="en-US"/>
              </w:rPr>
            </w:pPr>
            <w:r w:rsidRPr="000335F0">
              <w:rPr>
                <w:rFonts w:asciiTheme="minorBidi" w:eastAsia="Times New Roman" w:hAnsiTheme="minorBidi"/>
                <w:b/>
                <w:bCs/>
                <w:i/>
                <w:iCs/>
                <w:sz w:val="28"/>
                <w:szCs w:val="28"/>
                <w:shd w:val="clear" w:color="auto" w:fill="FFFFFF"/>
                <w:lang w:val="en-US"/>
              </w:rPr>
              <w:lastRenderedPageBreak/>
              <w:t>Element 2 – Hotel reputation</w:t>
            </w:r>
          </w:p>
        </w:tc>
      </w:tr>
      <w:tr w:rsidR="000335F0" w:rsidRPr="000335F0" w14:paraId="7BBE1C47" w14:textId="77777777" w:rsidTr="00D9407D">
        <w:trPr>
          <w:trHeight w:val="495"/>
          <w:jc w:val="center"/>
        </w:trPr>
        <w:tc>
          <w:tcPr>
            <w:tcW w:w="5000" w:type="pct"/>
          </w:tcPr>
          <w:p w14:paraId="709938E2" w14:textId="1DB2BF19" w:rsidR="00602F56" w:rsidRPr="000335F0" w:rsidRDefault="00602F56" w:rsidP="00E445EE">
            <w:pPr>
              <w:spacing w:before="240"/>
              <w:rPr>
                <w:rFonts w:asciiTheme="minorBidi" w:hAnsiTheme="minorBidi"/>
                <w:szCs w:val="24"/>
                <w:shd w:val="clear" w:color="auto" w:fill="FFFFFF"/>
              </w:rPr>
            </w:pPr>
            <w:r w:rsidRPr="000335F0">
              <w:rPr>
                <w:rFonts w:asciiTheme="minorBidi" w:hAnsiTheme="minorBidi"/>
                <w:szCs w:val="24"/>
                <w:shd w:val="clear" w:color="auto" w:fill="FFFFFF"/>
              </w:rPr>
              <w:t>The main focus of managing a hotel's reputation online is keeping an eye on and effectively influencing how the establishment is seen. In a similar vein, optimising the site for search is also accountable for keeping correct track of the review sides and posting and participating on social media. The hotel's online reputation is advantageous to its whole business, and maintaining it will significantly affect how well the establishment competes with its rivals (</w:t>
            </w:r>
            <w:proofErr w:type="spellStart"/>
            <w:r w:rsidRPr="000335F0">
              <w:rPr>
                <w:rFonts w:asciiTheme="minorBidi" w:hAnsiTheme="minorBidi"/>
                <w:szCs w:val="24"/>
                <w:shd w:val="clear" w:color="auto" w:fill="FFFFFF"/>
              </w:rPr>
              <w:t>Karamaşa</w:t>
            </w:r>
            <w:proofErr w:type="spellEnd"/>
            <w:r w:rsidRPr="000335F0">
              <w:rPr>
                <w:rFonts w:asciiTheme="minorBidi" w:hAnsiTheme="minorBidi"/>
                <w:szCs w:val="24"/>
                <w:shd w:val="clear" w:color="auto" w:fill="FFFFFF"/>
              </w:rPr>
              <w:t xml:space="preserve">, 2021). On the other side, by continuing to use social media, a hotel's reputation can be effectively preserved. The potential of social media is the setting that results in graphically exhibiting the brand and giving it to the guys at the time of immediately connecting with the followers. The social media platforms are also in charge of appropriately establishing a relationship with prospective guests and event organisers. Social media is a great way to connect with your audience in </w:t>
            </w:r>
            <w:r w:rsidR="00880F44" w:rsidRPr="000335F0">
              <w:rPr>
                <w:rFonts w:asciiTheme="minorBidi" w:hAnsiTheme="minorBidi"/>
                <w:szCs w:val="24"/>
                <w:shd w:val="clear" w:color="auto" w:fill="FFFFFF"/>
              </w:rPr>
              <w:t>real time</w:t>
            </w:r>
            <w:r w:rsidRPr="000335F0">
              <w:rPr>
                <w:rFonts w:asciiTheme="minorBidi" w:hAnsiTheme="minorBidi"/>
                <w:szCs w:val="24"/>
                <w:shd w:val="clear" w:color="auto" w:fill="FFFFFF"/>
              </w:rPr>
              <w:t>, build relationships, and interact with guests and event planners.</w:t>
            </w:r>
          </w:p>
          <w:p w14:paraId="2699F7A4" w14:textId="50DF61A7" w:rsidR="004D0F63" w:rsidRPr="000335F0" w:rsidRDefault="00602F56" w:rsidP="00E445EE">
            <w:pPr>
              <w:rPr>
                <w:rFonts w:asciiTheme="minorBidi" w:hAnsiTheme="minorBidi"/>
                <w:b/>
                <w:bCs/>
              </w:rPr>
            </w:pPr>
            <w:r w:rsidRPr="000335F0">
              <w:rPr>
                <w:rFonts w:asciiTheme="minorBidi" w:hAnsiTheme="minorBidi"/>
                <w:szCs w:val="24"/>
                <w:shd w:val="clear" w:color="auto" w:fill="FFFFFF"/>
              </w:rPr>
              <w:t>On the other hand, optimising the website for search is another factor that contributes to the well-planned development of a hotel's reputation. Managing the hotel's reputation can be helped by optimising the website for search. A website must be properly expressed to rank highly in search results so that it is more likely to be found. The person needs to concentrate on digital marketing to build their hotel's reputation (</w:t>
            </w:r>
            <w:proofErr w:type="spellStart"/>
            <w:r w:rsidRPr="000335F0">
              <w:rPr>
                <w:rFonts w:asciiTheme="minorBidi" w:hAnsiTheme="minorBidi"/>
                <w:szCs w:val="24"/>
                <w:shd w:val="clear" w:color="auto" w:fill="FFFFFF"/>
              </w:rPr>
              <w:t>Mariani</w:t>
            </w:r>
            <w:proofErr w:type="spellEnd"/>
            <w:r w:rsidRPr="000335F0">
              <w:rPr>
                <w:rFonts w:asciiTheme="minorBidi" w:hAnsiTheme="minorBidi"/>
                <w:szCs w:val="24"/>
                <w:shd w:val="clear" w:color="auto" w:fill="FFFFFF"/>
              </w:rPr>
              <w:t xml:space="preserve"> and </w:t>
            </w:r>
            <w:proofErr w:type="spellStart"/>
            <w:r w:rsidRPr="000335F0">
              <w:rPr>
                <w:rFonts w:asciiTheme="minorBidi" w:hAnsiTheme="minorBidi"/>
                <w:szCs w:val="24"/>
                <w:shd w:val="clear" w:color="auto" w:fill="FFFFFF"/>
              </w:rPr>
              <w:t>Predvoditeleva</w:t>
            </w:r>
            <w:proofErr w:type="spellEnd"/>
            <w:r w:rsidRPr="000335F0">
              <w:rPr>
                <w:rFonts w:asciiTheme="minorBidi" w:hAnsiTheme="minorBidi"/>
                <w:szCs w:val="24"/>
                <w:shd w:val="clear" w:color="auto" w:fill="FFFFFF"/>
              </w:rPr>
              <w:t>, 2019). The digital environment is evolving appropriately, therefore it is advantageous to stay current to prevent a person from falling behind. When times are tough, it's up to the person to pay attention to the message and provide clean working conditions for both customers and staff.</w:t>
            </w:r>
          </w:p>
        </w:tc>
      </w:tr>
      <w:tr w:rsidR="000335F0" w:rsidRPr="000335F0" w14:paraId="0E5DDCD8" w14:textId="77777777" w:rsidTr="00D9407D">
        <w:trPr>
          <w:trHeight w:val="454"/>
          <w:jc w:val="center"/>
        </w:trPr>
        <w:tc>
          <w:tcPr>
            <w:tcW w:w="5000" w:type="pct"/>
          </w:tcPr>
          <w:p w14:paraId="583F4599" w14:textId="48970D1B" w:rsidR="00F9700F" w:rsidRPr="000335F0" w:rsidRDefault="00F9700F" w:rsidP="00E445EE">
            <w:pPr>
              <w:widowControl w:val="0"/>
              <w:autoSpaceDE w:val="0"/>
              <w:autoSpaceDN w:val="0"/>
              <w:spacing w:before="2"/>
              <w:rPr>
                <w:rFonts w:asciiTheme="minorBidi" w:eastAsia="Times New Roman" w:hAnsiTheme="minorBidi"/>
                <w:b/>
                <w:bCs/>
                <w:i/>
                <w:iCs/>
                <w:sz w:val="28"/>
                <w:szCs w:val="28"/>
                <w:lang w:val="en-US"/>
              </w:rPr>
            </w:pPr>
            <w:r w:rsidRPr="000335F0">
              <w:rPr>
                <w:rFonts w:asciiTheme="minorBidi" w:eastAsia="Times New Roman" w:hAnsiTheme="minorBidi"/>
                <w:b/>
                <w:bCs/>
                <w:i/>
                <w:iCs/>
                <w:sz w:val="28"/>
                <w:szCs w:val="28"/>
                <w:shd w:val="clear" w:color="auto" w:fill="FFFFFF"/>
                <w:lang w:val="en-US"/>
              </w:rPr>
              <w:t xml:space="preserve">Element 3 - Communication </w:t>
            </w:r>
          </w:p>
        </w:tc>
      </w:tr>
      <w:tr w:rsidR="000335F0" w:rsidRPr="000335F0" w14:paraId="22B151AD" w14:textId="77777777" w:rsidTr="00D9407D">
        <w:trPr>
          <w:trHeight w:val="495"/>
          <w:jc w:val="center"/>
        </w:trPr>
        <w:tc>
          <w:tcPr>
            <w:tcW w:w="5000" w:type="pct"/>
          </w:tcPr>
          <w:p w14:paraId="51BA996C" w14:textId="77777777" w:rsidR="00602F56" w:rsidRPr="000335F0" w:rsidRDefault="00602F56" w:rsidP="00E445EE">
            <w:pPr>
              <w:spacing w:before="240"/>
              <w:rPr>
                <w:rFonts w:asciiTheme="minorBidi" w:hAnsiTheme="minorBidi"/>
                <w:szCs w:val="24"/>
                <w:shd w:val="clear" w:color="auto" w:fill="FFFFFF"/>
              </w:rPr>
            </w:pPr>
            <w:r w:rsidRPr="000335F0">
              <w:rPr>
                <w:rFonts w:asciiTheme="minorBidi" w:hAnsiTheme="minorBidi"/>
                <w:szCs w:val="24"/>
              </w:rPr>
              <w:lastRenderedPageBreak/>
              <w:t xml:space="preserve">The context of communication is a critical component within the hospitality sector. This is also beneficial to communicate with the guest and ensure their satisfaction as well as to coordinate with the staff for providing top-notch service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Sitorus</w:t>
            </w:r>
            <w:proofErr w:type="spellEnd"/>
            <w:r w:rsidRPr="000335F0">
              <w:rPr>
                <w:rFonts w:asciiTheme="minorBidi" w:hAnsiTheme="minorBidi"/>
                <w:szCs w:val="24"/>
                <w:shd w:val="clear" w:color="auto" w:fill="FFFFFF"/>
              </w:rPr>
              <w:t xml:space="preserve"> and </w:t>
            </w:r>
            <w:proofErr w:type="spellStart"/>
            <w:r w:rsidRPr="000335F0">
              <w:rPr>
                <w:rFonts w:asciiTheme="minorBidi" w:hAnsiTheme="minorBidi"/>
                <w:szCs w:val="24"/>
                <w:shd w:val="clear" w:color="auto" w:fill="FFFFFF"/>
              </w:rPr>
              <w:t>Silalahi</w:t>
            </w:r>
            <w:proofErr w:type="spellEnd"/>
            <w:r w:rsidRPr="000335F0">
              <w:rPr>
                <w:rFonts w:asciiTheme="minorBidi" w:hAnsiTheme="minorBidi"/>
                <w:szCs w:val="24"/>
                <w:shd w:val="clear" w:color="auto" w:fill="FFFFFF"/>
              </w:rPr>
              <w:t>, 2023)</w:t>
            </w:r>
            <w:r w:rsidRPr="000335F0">
              <w:rPr>
                <w:rFonts w:asciiTheme="minorBidi" w:hAnsiTheme="minorBidi"/>
                <w:szCs w:val="24"/>
              </w:rPr>
              <w:t xml:space="preserve">. Excellent communication skills are beneficial within the hospitality sector because it is responsible to create a relationship with the guest and to resolve conflicts appropriately </w:t>
            </w:r>
            <w:r w:rsidRPr="000335F0">
              <w:rPr>
                <w:rFonts w:asciiTheme="minorBidi" w:hAnsiTheme="minorBidi"/>
                <w:szCs w:val="24"/>
                <w:shd w:val="clear" w:color="auto" w:fill="FFFFFF"/>
              </w:rPr>
              <w:t>(Srivastava and Kumar, 2021)</w:t>
            </w:r>
            <w:r w:rsidRPr="000335F0">
              <w:rPr>
                <w:rFonts w:asciiTheme="minorBidi" w:hAnsiTheme="minorBidi"/>
                <w:szCs w:val="24"/>
              </w:rPr>
              <w:t xml:space="preserve">. Clear as well as concise communication skills are responsible to avoid miscommunication and misunderstanding that leads to disrupting the flow of operations. </w:t>
            </w:r>
          </w:p>
          <w:p w14:paraId="65199D38" w14:textId="7E9CA5DD" w:rsidR="004D0F63" w:rsidRPr="000335F0" w:rsidRDefault="00602F56" w:rsidP="00E445EE">
            <w:pPr>
              <w:rPr>
                <w:rFonts w:asciiTheme="minorBidi" w:hAnsiTheme="minorBidi"/>
                <w:b/>
                <w:bCs/>
              </w:rPr>
            </w:pPr>
            <w:r w:rsidRPr="000335F0">
              <w:rPr>
                <w:rFonts w:asciiTheme="minorBidi" w:hAnsiTheme="minorBidi"/>
                <w:szCs w:val="24"/>
              </w:rPr>
              <w:t xml:space="preserve">Strong hospitality communication skill is beneficial in any customer-facing role and they are also advantageous within the tourism sector. The overall success of the business in this sector frequently depends upon the ability to properly provide excellent customer service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Sitorus</w:t>
            </w:r>
            <w:proofErr w:type="spellEnd"/>
            <w:r w:rsidRPr="000335F0">
              <w:rPr>
                <w:rFonts w:asciiTheme="minorBidi" w:hAnsiTheme="minorBidi"/>
                <w:szCs w:val="24"/>
                <w:shd w:val="clear" w:color="auto" w:fill="FFFFFF"/>
              </w:rPr>
              <w:t xml:space="preserve"> and </w:t>
            </w:r>
            <w:proofErr w:type="spellStart"/>
            <w:r w:rsidRPr="000335F0">
              <w:rPr>
                <w:rFonts w:asciiTheme="minorBidi" w:hAnsiTheme="minorBidi"/>
                <w:szCs w:val="24"/>
                <w:shd w:val="clear" w:color="auto" w:fill="FFFFFF"/>
              </w:rPr>
              <w:t>Silalahi</w:t>
            </w:r>
            <w:proofErr w:type="spellEnd"/>
            <w:r w:rsidRPr="000335F0">
              <w:rPr>
                <w:rFonts w:asciiTheme="minorBidi" w:hAnsiTheme="minorBidi"/>
                <w:szCs w:val="24"/>
                <w:shd w:val="clear" w:color="auto" w:fill="FFFFFF"/>
              </w:rPr>
              <w:t>, 2023)</w:t>
            </w:r>
            <w:r w:rsidRPr="000335F0">
              <w:rPr>
                <w:rFonts w:asciiTheme="minorBidi" w:hAnsiTheme="minorBidi"/>
                <w:szCs w:val="24"/>
              </w:rPr>
              <w:t>. The hospitality employees are also required to effectively communicate with the gas from all over the globe and understand the requirement as well as to provide them with the information along with assistance if they require. Therefore, excellent communication abilities as well as good people skills within the hospitality industry he is paramount to the individual. The hospitality sector properly required an individual who are having good multitasking abilities as well as problem-solving skills.</w:t>
            </w:r>
          </w:p>
        </w:tc>
      </w:tr>
      <w:tr w:rsidR="000335F0" w:rsidRPr="000335F0" w14:paraId="30B933E8" w14:textId="77777777" w:rsidTr="00D9407D">
        <w:trPr>
          <w:trHeight w:val="495"/>
          <w:jc w:val="center"/>
        </w:trPr>
        <w:tc>
          <w:tcPr>
            <w:tcW w:w="5000" w:type="pct"/>
          </w:tcPr>
          <w:p w14:paraId="4A260C78" w14:textId="10452B33" w:rsidR="00F9700F" w:rsidRPr="000335F0" w:rsidRDefault="00F9700F" w:rsidP="00E445EE">
            <w:pPr>
              <w:widowControl w:val="0"/>
              <w:autoSpaceDE w:val="0"/>
              <w:autoSpaceDN w:val="0"/>
              <w:spacing w:before="2"/>
              <w:rPr>
                <w:rFonts w:asciiTheme="minorBidi" w:eastAsia="Times New Roman" w:hAnsiTheme="minorBidi"/>
                <w:b/>
                <w:bCs/>
                <w:i/>
                <w:iCs/>
                <w:sz w:val="28"/>
                <w:szCs w:val="28"/>
                <w:shd w:val="clear" w:color="auto" w:fill="FFFFFF"/>
                <w:lang w:val="en-US"/>
              </w:rPr>
            </w:pPr>
            <w:r w:rsidRPr="000335F0">
              <w:rPr>
                <w:rFonts w:asciiTheme="minorBidi" w:eastAsia="Times New Roman" w:hAnsiTheme="minorBidi"/>
                <w:b/>
                <w:bCs/>
                <w:i/>
                <w:iCs/>
                <w:sz w:val="28"/>
                <w:szCs w:val="28"/>
                <w:shd w:val="clear" w:color="auto" w:fill="FFFFFF"/>
                <w:lang w:val="en-US"/>
              </w:rPr>
              <w:t xml:space="preserve">Element 4 - Staffing </w:t>
            </w:r>
          </w:p>
        </w:tc>
      </w:tr>
      <w:tr w:rsidR="000335F0" w:rsidRPr="000335F0" w14:paraId="19F14FD9" w14:textId="77777777" w:rsidTr="00D9407D">
        <w:trPr>
          <w:trHeight w:val="495"/>
          <w:jc w:val="center"/>
        </w:trPr>
        <w:tc>
          <w:tcPr>
            <w:tcW w:w="5000" w:type="pct"/>
          </w:tcPr>
          <w:p w14:paraId="388D25D6" w14:textId="37EE738B" w:rsidR="004D0F63" w:rsidRPr="000335F0" w:rsidRDefault="006C6733" w:rsidP="00E445EE">
            <w:pPr>
              <w:spacing w:before="240"/>
              <w:rPr>
                <w:rFonts w:asciiTheme="minorBidi" w:hAnsiTheme="minorBidi"/>
                <w:szCs w:val="24"/>
                <w:shd w:val="clear" w:color="auto" w:fill="FFFFFF"/>
              </w:rPr>
            </w:pPr>
            <w:r w:rsidRPr="000335F0">
              <w:rPr>
                <w:rFonts w:asciiTheme="minorBidi" w:hAnsiTheme="minorBidi"/>
                <w:szCs w:val="24"/>
              </w:rPr>
              <w:t xml:space="preserve">The context of staffing is the procedure of acquiring, retaining as well as employing a workplace of sufficient quality as well as quantity to create a positive prospect of the effectiveness of the organisation. Initial staffing is the first phase where the hotel labour policies are genuinely led down by the top management. The major role of the hospitality sector is customer satisfaction. The entire hospitality industries are responsible to provide the best services to consumers and including food and beverages food service Management, tourism and many more </w:t>
            </w:r>
            <w:r w:rsidRPr="000335F0">
              <w:rPr>
                <w:rFonts w:asciiTheme="minorBidi" w:hAnsiTheme="minorBidi"/>
                <w:szCs w:val="24"/>
                <w:shd w:val="clear" w:color="auto" w:fill="FFFFFF"/>
              </w:rPr>
              <w:t>(</w:t>
            </w:r>
            <w:proofErr w:type="spellStart"/>
            <w:r w:rsidRPr="000335F0">
              <w:rPr>
                <w:rFonts w:asciiTheme="minorBidi" w:hAnsiTheme="minorBidi"/>
                <w:szCs w:val="24"/>
                <w:shd w:val="clear" w:color="auto" w:fill="FFFFFF"/>
              </w:rPr>
              <w:t>Xie</w:t>
            </w:r>
            <w:proofErr w:type="spellEnd"/>
            <w:r w:rsidRPr="000335F0">
              <w:rPr>
                <w:rFonts w:asciiTheme="minorBidi" w:hAnsiTheme="minorBidi"/>
                <w:szCs w:val="24"/>
                <w:shd w:val="clear" w:color="auto" w:fill="FFFFFF"/>
              </w:rPr>
              <w:t xml:space="preserve"> et al., 2020)</w:t>
            </w:r>
            <w:r w:rsidRPr="000335F0">
              <w:rPr>
                <w:rFonts w:asciiTheme="minorBidi" w:hAnsiTheme="minorBidi"/>
                <w:szCs w:val="24"/>
              </w:rPr>
              <w:t xml:space="preserve">. </w:t>
            </w:r>
            <w:r w:rsidR="00896D8E" w:rsidRPr="000335F0">
              <w:rPr>
                <w:rFonts w:asciiTheme="minorBidi" w:hAnsiTheme="minorBidi"/>
                <w:szCs w:val="24"/>
              </w:rPr>
              <w:t xml:space="preserve"> </w:t>
            </w:r>
            <w:r w:rsidRPr="000335F0">
              <w:rPr>
                <w:rFonts w:asciiTheme="minorBidi" w:hAnsiTheme="minorBidi"/>
                <w:szCs w:val="24"/>
              </w:rPr>
              <w:t xml:space="preserve">The staff that are working within the hospitality sector properly behave in a well and organised manner with the customers to make them satisfied is the major element that is needed at the time of considering staffing. They are always having customer communication as well as customer service skills to work with the public. The general manager is responsible to direct the employees and decision-making is one </w:t>
            </w:r>
            <w:r w:rsidRPr="000335F0">
              <w:rPr>
                <w:rFonts w:asciiTheme="minorBidi" w:hAnsiTheme="minorBidi"/>
                <w:szCs w:val="24"/>
              </w:rPr>
              <w:lastRenderedPageBreak/>
              <w:t>of the major duties of the regional manager to demonstrate the staffing prospect in the hospitality sector.</w:t>
            </w:r>
            <w:r w:rsidR="00896D8E" w:rsidRPr="000335F0">
              <w:rPr>
                <w:rFonts w:asciiTheme="minorBidi" w:hAnsiTheme="minorBidi"/>
                <w:szCs w:val="24"/>
              </w:rPr>
              <w:t xml:space="preserve"> The major elements that are required to address the four major elements of hotel operations are also stated with ample information in the report. </w:t>
            </w:r>
          </w:p>
        </w:tc>
      </w:tr>
    </w:tbl>
    <w:p w14:paraId="04163944" w14:textId="29879375" w:rsidR="004D0F63" w:rsidRPr="000335F0" w:rsidRDefault="004D0F63" w:rsidP="00E445EE">
      <w:pPr>
        <w:ind w:left="-284"/>
        <w:rPr>
          <w:rFonts w:asciiTheme="minorBidi" w:hAnsiTheme="minorBidi"/>
          <w:b/>
          <w:bCs/>
        </w:rPr>
      </w:pPr>
    </w:p>
    <w:tbl>
      <w:tblPr>
        <w:tblStyle w:val="TableGrid"/>
        <w:tblW w:w="0" w:type="auto"/>
        <w:tblLook w:val="04A0" w:firstRow="1" w:lastRow="0" w:firstColumn="1" w:lastColumn="0" w:noHBand="0" w:noVBand="1"/>
      </w:tblPr>
      <w:tblGrid>
        <w:gridCol w:w="4508"/>
        <w:gridCol w:w="4508"/>
      </w:tblGrid>
      <w:tr w:rsidR="009E31E5" w:rsidRPr="000335F0" w14:paraId="64E496DF" w14:textId="77777777" w:rsidTr="007D760C">
        <w:tc>
          <w:tcPr>
            <w:tcW w:w="4508" w:type="dxa"/>
          </w:tcPr>
          <w:p w14:paraId="577828D7" w14:textId="77777777" w:rsidR="009E31E5" w:rsidRPr="000335F0" w:rsidRDefault="009E31E5" w:rsidP="00E445EE">
            <w:pPr>
              <w:rPr>
                <w:rFonts w:asciiTheme="minorBidi" w:hAnsiTheme="minorBidi"/>
                <w:b/>
                <w:bCs/>
              </w:rPr>
            </w:pPr>
            <w:r w:rsidRPr="000335F0">
              <w:rPr>
                <w:rFonts w:asciiTheme="minorBidi" w:hAnsiTheme="minorBidi"/>
                <w:b/>
                <w:bCs/>
              </w:rPr>
              <w:tab/>
              <w:t>Word Count</w:t>
            </w:r>
          </w:p>
        </w:tc>
        <w:tc>
          <w:tcPr>
            <w:tcW w:w="4508" w:type="dxa"/>
          </w:tcPr>
          <w:p w14:paraId="37C392D4" w14:textId="7131A0D6" w:rsidR="009E31E5" w:rsidRPr="000335F0" w:rsidRDefault="001C6C8C" w:rsidP="00E445EE">
            <w:pPr>
              <w:rPr>
                <w:rFonts w:asciiTheme="minorBidi" w:hAnsiTheme="minorBidi"/>
                <w:b/>
                <w:bCs/>
              </w:rPr>
            </w:pPr>
            <w:r w:rsidRPr="000335F0">
              <w:rPr>
                <w:rFonts w:asciiTheme="minorBidi" w:hAnsiTheme="minorBidi"/>
                <w:b/>
                <w:bCs/>
              </w:rPr>
              <w:t>1015</w:t>
            </w:r>
          </w:p>
        </w:tc>
      </w:tr>
    </w:tbl>
    <w:p w14:paraId="6F881B75" w14:textId="77777777" w:rsidR="00880F44" w:rsidRPr="000335F0" w:rsidRDefault="00880F44" w:rsidP="00E445EE">
      <w:pPr>
        <w:pStyle w:val="Heading1"/>
        <w:rPr>
          <w:rFonts w:asciiTheme="minorBidi" w:hAnsiTheme="minorBidi" w:cstheme="minorBidi"/>
          <w:color w:val="000000" w:themeColor="text1"/>
        </w:rPr>
      </w:pPr>
    </w:p>
    <w:p w14:paraId="30C5864B" w14:textId="77777777" w:rsidR="00880F44" w:rsidRPr="000335F0" w:rsidRDefault="00880F44" w:rsidP="00E445EE">
      <w:pPr>
        <w:spacing w:before="0" w:after="160"/>
        <w:rPr>
          <w:rFonts w:asciiTheme="minorBidi" w:eastAsiaTheme="majorEastAsia" w:hAnsiTheme="minorBidi"/>
          <w:sz w:val="32"/>
          <w:szCs w:val="32"/>
        </w:rPr>
      </w:pPr>
      <w:r w:rsidRPr="000335F0">
        <w:rPr>
          <w:rFonts w:asciiTheme="minorBidi" w:hAnsiTheme="minorBidi"/>
        </w:rPr>
        <w:br w:type="page"/>
      </w:r>
    </w:p>
    <w:p w14:paraId="29EA8A8A" w14:textId="389E8333" w:rsidR="00D72ADC" w:rsidRPr="000335F0" w:rsidRDefault="00F9700F" w:rsidP="00D72ADC">
      <w:pPr>
        <w:pStyle w:val="Heading1"/>
        <w:rPr>
          <w:rFonts w:asciiTheme="minorBidi" w:hAnsiTheme="minorBidi" w:cstheme="minorBidi"/>
          <w:color w:val="000000" w:themeColor="text1"/>
        </w:rPr>
      </w:pPr>
      <w:r w:rsidRPr="000335F0">
        <w:rPr>
          <w:rFonts w:asciiTheme="minorBidi" w:hAnsiTheme="minorBidi" w:cstheme="minorBidi"/>
          <w:color w:val="000000" w:themeColor="text1"/>
        </w:rPr>
        <w:lastRenderedPageBreak/>
        <w:t xml:space="preserve">References </w:t>
      </w:r>
    </w:p>
    <w:p w14:paraId="25D18675" w14:textId="77777777" w:rsidR="00D72ADC" w:rsidRPr="000335F0" w:rsidRDefault="00D72ADC" w:rsidP="00E445EE">
      <w:pPr>
        <w:spacing w:before="240"/>
        <w:rPr>
          <w:rFonts w:asciiTheme="minorBidi" w:hAnsiTheme="minorBidi"/>
          <w:szCs w:val="24"/>
          <w:shd w:val="clear" w:color="auto" w:fill="FFFFFF"/>
        </w:rPr>
      </w:pPr>
      <w:r w:rsidRPr="000335F0">
        <w:rPr>
          <w:rFonts w:asciiTheme="minorBidi" w:hAnsiTheme="minorBidi"/>
          <w:szCs w:val="24"/>
          <w:shd w:val="clear" w:color="auto" w:fill="FFFFFF"/>
        </w:rPr>
        <w:t>Ahmad, R. and Scott, N., 2019. Technology innovations towards reducing hospitality human resource costs in Langkawi, Malaysia. </w:t>
      </w:r>
      <w:r w:rsidRPr="000335F0">
        <w:rPr>
          <w:rFonts w:asciiTheme="minorBidi" w:hAnsiTheme="minorBidi"/>
          <w:i/>
          <w:iCs/>
          <w:szCs w:val="24"/>
          <w:shd w:val="clear" w:color="auto" w:fill="FFFFFF"/>
        </w:rPr>
        <w:t>Tourism Review</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74</w:t>
      </w:r>
      <w:r w:rsidRPr="000335F0">
        <w:rPr>
          <w:rFonts w:asciiTheme="minorBidi" w:hAnsiTheme="minorBidi"/>
          <w:szCs w:val="24"/>
          <w:shd w:val="clear" w:color="auto" w:fill="FFFFFF"/>
        </w:rPr>
        <w:t>(3), pp.547-562.</w:t>
      </w:r>
    </w:p>
    <w:p w14:paraId="7220046D"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Alrawadieh</w:t>
      </w:r>
      <w:proofErr w:type="spellEnd"/>
      <w:r w:rsidRPr="000335F0">
        <w:rPr>
          <w:rFonts w:asciiTheme="minorBidi" w:hAnsiTheme="minorBidi"/>
          <w:szCs w:val="24"/>
          <w:shd w:val="clear" w:color="auto" w:fill="FFFFFF"/>
        </w:rPr>
        <w:t xml:space="preserve">, Z., </w:t>
      </w:r>
      <w:proofErr w:type="spellStart"/>
      <w:r w:rsidRPr="000335F0">
        <w:rPr>
          <w:rFonts w:asciiTheme="minorBidi" w:hAnsiTheme="minorBidi"/>
          <w:szCs w:val="24"/>
          <w:shd w:val="clear" w:color="auto" w:fill="FFFFFF"/>
        </w:rPr>
        <w:t>Alrawadieh</w:t>
      </w:r>
      <w:proofErr w:type="spellEnd"/>
      <w:r w:rsidRPr="000335F0">
        <w:rPr>
          <w:rFonts w:asciiTheme="minorBidi" w:hAnsiTheme="minorBidi"/>
          <w:szCs w:val="24"/>
          <w:shd w:val="clear" w:color="auto" w:fill="FFFFFF"/>
        </w:rPr>
        <w:t>, Z. and Cetin, G., 2021. Digital transformation and revenue management: Evidence from the hotel industry. </w:t>
      </w:r>
      <w:r w:rsidRPr="000335F0">
        <w:rPr>
          <w:rFonts w:asciiTheme="minorBidi" w:hAnsiTheme="minorBidi"/>
          <w:i/>
          <w:iCs/>
          <w:szCs w:val="24"/>
          <w:shd w:val="clear" w:color="auto" w:fill="FFFFFF"/>
        </w:rPr>
        <w:t>Tourism Economics</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27</w:t>
      </w:r>
      <w:r w:rsidRPr="000335F0">
        <w:rPr>
          <w:rFonts w:asciiTheme="minorBidi" w:hAnsiTheme="minorBidi"/>
          <w:szCs w:val="24"/>
          <w:shd w:val="clear" w:color="auto" w:fill="FFFFFF"/>
        </w:rPr>
        <w:t>(2), pp.328-345.</w:t>
      </w:r>
    </w:p>
    <w:p w14:paraId="5156C634" w14:textId="77777777" w:rsidR="00D72ADC" w:rsidRPr="000335F0" w:rsidRDefault="00D72ADC" w:rsidP="00D72ADC">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Arici</w:t>
      </w:r>
      <w:proofErr w:type="spellEnd"/>
      <w:r w:rsidRPr="000335F0">
        <w:rPr>
          <w:rFonts w:asciiTheme="minorBidi" w:hAnsiTheme="minorBidi"/>
          <w:szCs w:val="24"/>
          <w:shd w:val="clear" w:color="auto" w:fill="FFFFFF"/>
        </w:rPr>
        <w:t xml:space="preserve">, H.E., </w:t>
      </w:r>
      <w:proofErr w:type="spellStart"/>
      <w:r w:rsidRPr="000335F0">
        <w:rPr>
          <w:rFonts w:asciiTheme="minorBidi" w:hAnsiTheme="minorBidi"/>
          <w:szCs w:val="24"/>
          <w:shd w:val="clear" w:color="auto" w:fill="FFFFFF"/>
        </w:rPr>
        <w:t>Cakmakoglu</w:t>
      </w:r>
      <w:proofErr w:type="spellEnd"/>
      <w:r w:rsidRPr="000335F0">
        <w:rPr>
          <w:rFonts w:asciiTheme="minorBidi" w:hAnsiTheme="minorBidi"/>
          <w:szCs w:val="24"/>
          <w:shd w:val="clear" w:color="auto" w:fill="FFFFFF"/>
        </w:rPr>
        <w:t xml:space="preserve"> </w:t>
      </w:r>
      <w:proofErr w:type="spellStart"/>
      <w:r w:rsidRPr="000335F0">
        <w:rPr>
          <w:rFonts w:asciiTheme="minorBidi" w:hAnsiTheme="minorBidi"/>
          <w:szCs w:val="24"/>
          <w:shd w:val="clear" w:color="auto" w:fill="FFFFFF"/>
        </w:rPr>
        <w:t>Arıcı</w:t>
      </w:r>
      <w:proofErr w:type="spellEnd"/>
      <w:r w:rsidRPr="000335F0">
        <w:rPr>
          <w:rFonts w:asciiTheme="minorBidi" w:hAnsiTheme="minorBidi"/>
          <w:szCs w:val="24"/>
          <w:shd w:val="clear" w:color="auto" w:fill="FFFFFF"/>
        </w:rPr>
        <w:t xml:space="preserve">, N. and </w:t>
      </w:r>
      <w:proofErr w:type="spellStart"/>
      <w:r w:rsidRPr="000335F0">
        <w:rPr>
          <w:rFonts w:asciiTheme="minorBidi" w:hAnsiTheme="minorBidi"/>
          <w:szCs w:val="24"/>
          <w:shd w:val="clear" w:color="auto" w:fill="FFFFFF"/>
        </w:rPr>
        <w:t>Altinay</w:t>
      </w:r>
      <w:proofErr w:type="spellEnd"/>
      <w:r w:rsidRPr="000335F0">
        <w:rPr>
          <w:rFonts w:asciiTheme="minorBidi" w:hAnsiTheme="minorBidi"/>
          <w:szCs w:val="24"/>
          <w:shd w:val="clear" w:color="auto" w:fill="FFFFFF"/>
        </w:rPr>
        <w:t>, L., 2022. The use of big data analytics to discover customers’ perceptions of and satisfaction with green hotel service quality. </w:t>
      </w:r>
      <w:r w:rsidRPr="000335F0">
        <w:rPr>
          <w:rFonts w:asciiTheme="minorBidi" w:hAnsiTheme="minorBidi"/>
          <w:i/>
          <w:iCs/>
          <w:szCs w:val="24"/>
          <w:shd w:val="clear" w:color="auto" w:fill="FFFFFF"/>
        </w:rPr>
        <w:t>Current Issues in Tourism</w:t>
      </w:r>
      <w:r w:rsidRPr="000335F0">
        <w:rPr>
          <w:rFonts w:asciiTheme="minorBidi" w:hAnsiTheme="minorBidi"/>
          <w:szCs w:val="24"/>
          <w:shd w:val="clear" w:color="auto" w:fill="FFFFFF"/>
        </w:rPr>
        <w:t>, pp.1-19.</w:t>
      </w:r>
    </w:p>
    <w:p w14:paraId="08FE956E" w14:textId="77777777" w:rsidR="00D72ADC" w:rsidRPr="000335F0" w:rsidRDefault="00D72ADC" w:rsidP="00E445EE">
      <w:pPr>
        <w:spacing w:before="240"/>
        <w:rPr>
          <w:rFonts w:asciiTheme="minorBidi" w:hAnsiTheme="minorBidi"/>
          <w:szCs w:val="24"/>
          <w:shd w:val="clear" w:color="auto" w:fill="FFFFFF"/>
        </w:rPr>
      </w:pPr>
      <w:r w:rsidRPr="000335F0">
        <w:rPr>
          <w:rFonts w:asciiTheme="minorBidi" w:hAnsiTheme="minorBidi"/>
          <w:szCs w:val="24"/>
          <w:shd w:val="clear" w:color="auto" w:fill="FFFFFF"/>
        </w:rPr>
        <w:t xml:space="preserve">Christou, E. and </w:t>
      </w:r>
      <w:proofErr w:type="spellStart"/>
      <w:r w:rsidRPr="000335F0">
        <w:rPr>
          <w:rFonts w:asciiTheme="minorBidi" w:hAnsiTheme="minorBidi"/>
          <w:szCs w:val="24"/>
          <w:shd w:val="clear" w:color="auto" w:fill="FFFFFF"/>
        </w:rPr>
        <w:t>Chatzigeorgiou</w:t>
      </w:r>
      <w:proofErr w:type="spellEnd"/>
      <w:r w:rsidRPr="000335F0">
        <w:rPr>
          <w:rFonts w:asciiTheme="minorBidi" w:hAnsiTheme="minorBidi"/>
          <w:szCs w:val="24"/>
          <w:shd w:val="clear" w:color="auto" w:fill="FFFFFF"/>
        </w:rPr>
        <w:t>, C., 2019. Industrial placement in hospitality management education. Students' experiences and development of skills. In </w:t>
      </w:r>
      <w:r w:rsidRPr="000335F0">
        <w:rPr>
          <w:rFonts w:asciiTheme="minorBidi" w:hAnsiTheme="minorBidi"/>
          <w:i/>
          <w:iCs/>
          <w:szCs w:val="24"/>
          <w:shd w:val="clear" w:color="auto" w:fill="FFFFFF"/>
        </w:rPr>
        <w:t>ICOMEU conference proceedings. 2nd international congress on the management of educational units, 29th November-1st December 2019, Thessaloniki, Greece</w:t>
      </w:r>
      <w:r w:rsidRPr="000335F0">
        <w:rPr>
          <w:rFonts w:asciiTheme="minorBidi" w:hAnsiTheme="minorBidi"/>
          <w:szCs w:val="24"/>
          <w:shd w:val="clear" w:color="auto" w:fill="FFFFFF"/>
        </w:rPr>
        <w:t> (pp. 157-164).</w:t>
      </w:r>
    </w:p>
    <w:p w14:paraId="29B75CF4" w14:textId="77777777" w:rsidR="00D72ADC" w:rsidRPr="000335F0" w:rsidRDefault="00D72ADC" w:rsidP="00D72ADC">
      <w:pPr>
        <w:spacing w:before="240"/>
        <w:rPr>
          <w:rFonts w:asciiTheme="minorBidi" w:hAnsiTheme="minorBidi"/>
          <w:szCs w:val="24"/>
          <w:shd w:val="clear" w:color="auto" w:fill="FFFFFF"/>
        </w:rPr>
      </w:pPr>
      <w:r w:rsidRPr="000335F0">
        <w:rPr>
          <w:rFonts w:asciiTheme="minorBidi" w:hAnsiTheme="minorBidi"/>
          <w:szCs w:val="24"/>
          <w:shd w:val="clear" w:color="auto" w:fill="FFFFFF"/>
        </w:rPr>
        <w:t>Delany, K., 2022. What challenges will organisations face transitioning for the first time to the new normal of remote working?. </w:t>
      </w:r>
      <w:r w:rsidRPr="000335F0">
        <w:rPr>
          <w:rFonts w:asciiTheme="minorBidi" w:hAnsiTheme="minorBidi"/>
          <w:i/>
          <w:iCs/>
          <w:szCs w:val="24"/>
          <w:shd w:val="clear" w:color="auto" w:fill="FFFFFF"/>
        </w:rPr>
        <w:t>Human Resource Development International</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25</w:t>
      </w:r>
      <w:r w:rsidRPr="000335F0">
        <w:rPr>
          <w:rFonts w:asciiTheme="minorBidi" w:hAnsiTheme="minorBidi"/>
          <w:szCs w:val="24"/>
          <w:shd w:val="clear" w:color="auto" w:fill="FFFFFF"/>
        </w:rPr>
        <w:t>(5), pp.642-650.</w:t>
      </w:r>
    </w:p>
    <w:p w14:paraId="7A75B4C2"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Djajasinga</w:t>
      </w:r>
      <w:proofErr w:type="spellEnd"/>
      <w:r w:rsidRPr="000335F0">
        <w:rPr>
          <w:rFonts w:asciiTheme="minorBidi" w:hAnsiTheme="minorBidi"/>
          <w:szCs w:val="24"/>
          <w:shd w:val="clear" w:color="auto" w:fill="FFFFFF"/>
        </w:rPr>
        <w:t xml:space="preserve">, N.D., </w:t>
      </w:r>
      <w:proofErr w:type="spellStart"/>
      <w:r w:rsidRPr="000335F0">
        <w:rPr>
          <w:rFonts w:asciiTheme="minorBidi" w:hAnsiTheme="minorBidi"/>
          <w:szCs w:val="24"/>
          <w:shd w:val="clear" w:color="auto" w:fill="FFFFFF"/>
        </w:rPr>
        <w:t>Sulastri</w:t>
      </w:r>
      <w:proofErr w:type="spellEnd"/>
      <w:r w:rsidRPr="000335F0">
        <w:rPr>
          <w:rFonts w:asciiTheme="minorBidi" w:hAnsiTheme="minorBidi"/>
          <w:szCs w:val="24"/>
          <w:shd w:val="clear" w:color="auto" w:fill="FFFFFF"/>
        </w:rPr>
        <w:t xml:space="preserve">, L., Sudirman, A., Sari, A.L. and </w:t>
      </w:r>
      <w:proofErr w:type="spellStart"/>
      <w:r w:rsidRPr="000335F0">
        <w:rPr>
          <w:rFonts w:asciiTheme="minorBidi" w:hAnsiTheme="minorBidi"/>
          <w:szCs w:val="24"/>
          <w:shd w:val="clear" w:color="auto" w:fill="FFFFFF"/>
        </w:rPr>
        <w:t>Rihardi</w:t>
      </w:r>
      <w:proofErr w:type="spellEnd"/>
      <w:r w:rsidRPr="000335F0">
        <w:rPr>
          <w:rFonts w:asciiTheme="minorBidi" w:hAnsiTheme="minorBidi"/>
          <w:szCs w:val="24"/>
          <w:shd w:val="clear" w:color="auto" w:fill="FFFFFF"/>
        </w:rPr>
        <w:t>, E.L., 2021, June. Practices in Human Resources and Employee Turnover in the Hospitality Industry. In </w:t>
      </w:r>
      <w:r w:rsidRPr="000335F0">
        <w:rPr>
          <w:rFonts w:asciiTheme="minorBidi" w:hAnsiTheme="minorBidi"/>
          <w:i/>
          <w:iCs/>
          <w:szCs w:val="24"/>
          <w:shd w:val="clear" w:color="auto" w:fill="FFFFFF"/>
        </w:rPr>
        <w:t>2nd Annual Conference on blended learning, educational technology and Innovation (ACBLETI 2020)</w:t>
      </w:r>
      <w:r w:rsidRPr="000335F0">
        <w:rPr>
          <w:rFonts w:asciiTheme="minorBidi" w:hAnsiTheme="minorBidi"/>
          <w:szCs w:val="24"/>
          <w:shd w:val="clear" w:color="auto" w:fill="FFFFFF"/>
        </w:rPr>
        <w:t> (pp. 113-117). Atlantis Press.</w:t>
      </w:r>
    </w:p>
    <w:p w14:paraId="10A4788E" w14:textId="77777777" w:rsidR="00D72ADC" w:rsidRPr="000335F0" w:rsidRDefault="00D72ADC" w:rsidP="00D72ADC">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Engström</w:t>
      </w:r>
      <w:proofErr w:type="spellEnd"/>
      <w:r w:rsidRPr="000335F0">
        <w:rPr>
          <w:rFonts w:asciiTheme="minorBidi" w:hAnsiTheme="minorBidi"/>
          <w:szCs w:val="24"/>
          <w:shd w:val="clear" w:color="auto" w:fill="FFFFFF"/>
        </w:rPr>
        <w:t xml:space="preserve">, A., </w:t>
      </w:r>
      <w:proofErr w:type="spellStart"/>
      <w:r w:rsidRPr="000335F0">
        <w:rPr>
          <w:rFonts w:asciiTheme="minorBidi" w:hAnsiTheme="minorBidi"/>
          <w:szCs w:val="24"/>
          <w:shd w:val="clear" w:color="auto" w:fill="FFFFFF"/>
        </w:rPr>
        <w:t>Käkelä</w:t>
      </w:r>
      <w:proofErr w:type="spellEnd"/>
      <w:r w:rsidRPr="000335F0">
        <w:rPr>
          <w:rFonts w:asciiTheme="minorBidi" w:hAnsiTheme="minorBidi"/>
          <w:szCs w:val="24"/>
          <w:shd w:val="clear" w:color="auto" w:fill="FFFFFF"/>
        </w:rPr>
        <w:t xml:space="preserve">, N. and </w:t>
      </w:r>
      <w:proofErr w:type="spellStart"/>
      <w:r w:rsidRPr="000335F0">
        <w:rPr>
          <w:rFonts w:asciiTheme="minorBidi" w:hAnsiTheme="minorBidi"/>
          <w:szCs w:val="24"/>
          <w:shd w:val="clear" w:color="auto" w:fill="FFFFFF"/>
        </w:rPr>
        <w:t>Wikner</w:t>
      </w:r>
      <w:proofErr w:type="spellEnd"/>
      <w:r w:rsidRPr="000335F0">
        <w:rPr>
          <w:rFonts w:asciiTheme="minorBidi" w:hAnsiTheme="minorBidi"/>
          <w:szCs w:val="24"/>
          <w:shd w:val="clear" w:color="auto" w:fill="FFFFFF"/>
        </w:rPr>
        <w:t>, J., 2022. Ambidextrous learning in a customer order–based context. </w:t>
      </w:r>
      <w:r w:rsidRPr="000335F0">
        <w:rPr>
          <w:rFonts w:asciiTheme="minorBidi" w:hAnsiTheme="minorBidi"/>
          <w:i/>
          <w:iCs/>
          <w:szCs w:val="24"/>
          <w:shd w:val="clear" w:color="auto" w:fill="FFFFFF"/>
        </w:rPr>
        <w:t>The Learning Organization</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29</w:t>
      </w:r>
      <w:r w:rsidRPr="000335F0">
        <w:rPr>
          <w:rFonts w:asciiTheme="minorBidi" w:hAnsiTheme="minorBidi"/>
          <w:szCs w:val="24"/>
          <w:shd w:val="clear" w:color="auto" w:fill="FFFFFF"/>
        </w:rPr>
        <w:t>(2), pp.116-128.</w:t>
      </w:r>
    </w:p>
    <w:p w14:paraId="10B19FA7"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Filimonau</w:t>
      </w:r>
      <w:proofErr w:type="spellEnd"/>
      <w:r w:rsidRPr="000335F0">
        <w:rPr>
          <w:rFonts w:asciiTheme="minorBidi" w:hAnsiTheme="minorBidi"/>
          <w:szCs w:val="24"/>
          <w:shd w:val="clear" w:color="auto" w:fill="FFFFFF"/>
        </w:rPr>
        <w:t xml:space="preserve">, V. and </w:t>
      </w:r>
      <w:proofErr w:type="spellStart"/>
      <w:r w:rsidRPr="000335F0">
        <w:rPr>
          <w:rFonts w:asciiTheme="minorBidi" w:hAnsiTheme="minorBidi"/>
          <w:szCs w:val="24"/>
          <w:shd w:val="clear" w:color="auto" w:fill="FFFFFF"/>
        </w:rPr>
        <w:t>Magklaropoulou</w:t>
      </w:r>
      <w:proofErr w:type="spellEnd"/>
      <w:r w:rsidRPr="000335F0">
        <w:rPr>
          <w:rFonts w:asciiTheme="minorBidi" w:hAnsiTheme="minorBidi"/>
          <w:szCs w:val="24"/>
          <w:shd w:val="clear" w:color="auto" w:fill="FFFFFF"/>
        </w:rPr>
        <w:t>, A., 2020. Exploring the viability of a new ‘pay-as-you-</w:t>
      </w:r>
      <w:proofErr w:type="spellStart"/>
      <w:r w:rsidRPr="000335F0">
        <w:rPr>
          <w:rFonts w:asciiTheme="minorBidi" w:hAnsiTheme="minorBidi"/>
          <w:szCs w:val="24"/>
          <w:shd w:val="clear" w:color="auto" w:fill="FFFFFF"/>
        </w:rPr>
        <w:t>use’energy</w:t>
      </w:r>
      <w:proofErr w:type="spellEnd"/>
      <w:r w:rsidRPr="000335F0">
        <w:rPr>
          <w:rFonts w:asciiTheme="minorBidi" w:hAnsiTheme="minorBidi"/>
          <w:szCs w:val="24"/>
          <w:shd w:val="clear" w:color="auto" w:fill="FFFFFF"/>
        </w:rPr>
        <w:t xml:space="preserve"> management model in budget hotels. </w:t>
      </w:r>
      <w:r w:rsidRPr="000335F0">
        <w:rPr>
          <w:rFonts w:asciiTheme="minorBidi" w:hAnsiTheme="minorBidi"/>
          <w:i/>
          <w:iCs/>
          <w:szCs w:val="24"/>
          <w:shd w:val="clear" w:color="auto" w:fill="FFFFFF"/>
        </w:rPr>
        <w:t>International Journal of Hospitality Management</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89</w:t>
      </w:r>
      <w:r w:rsidRPr="000335F0">
        <w:rPr>
          <w:rFonts w:asciiTheme="minorBidi" w:hAnsiTheme="minorBidi"/>
          <w:szCs w:val="24"/>
          <w:shd w:val="clear" w:color="auto" w:fill="FFFFFF"/>
        </w:rPr>
        <w:t>, p.102538.</w:t>
      </w:r>
    </w:p>
    <w:p w14:paraId="094688C3" w14:textId="77777777" w:rsidR="00D72ADC" w:rsidRPr="000335F0" w:rsidRDefault="00D72ADC" w:rsidP="00D72ADC">
      <w:pPr>
        <w:spacing w:before="240"/>
        <w:rPr>
          <w:rFonts w:asciiTheme="minorBidi" w:hAnsiTheme="minorBidi"/>
          <w:szCs w:val="24"/>
          <w:shd w:val="clear" w:color="auto" w:fill="FFFFFF"/>
        </w:rPr>
      </w:pPr>
      <w:r w:rsidRPr="000335F0">
        <w:rPr>
          <w:rFonts w:asciiTheme="minorBidi" w:hAnsiTheme="minorBidi"/>
          <w:szCs w:val="24"/>
          <w:shd w:val="clear" w:color="auto" w:fill="FFFFFF"/>
        </w:rPr>
        <w:lastRenderedPageBreak/>
        <w:t>Fu, S., Zheng, X. and Wong, I.A., 2022. The perils of hotel technology: The robot usage resistance model. </w:t>
      </w:r>
      <w:r w:rsidRPr="000335F0">
        <w:rPr>
          <w:rFonts w:asciiTheme="minorBidi" w:hAnsiTheme="minorBidi"/>
          <w:i/>
          <w:iCs/>
          <w:szCs w:val="24"/>
          <w:shd w:val="clear" w:color="auto" w:fill="FFFFFF"/>
        </w:rPr>
        <w:t>International Journal of Hospitality Management</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102</w:t>
      </w:r>
      <w:r w:rsidRPr="000335F0">
        <w:rPr>
          <w:rFonts w:asciiTheme="minorBidi" w:hAnsiTheme="minorBidi"/>
          <w:szCs w:val="24"/>
          <w:shd w:val="clear" w:color="auto" w:fill="FFFFFF"/>
        </w:rPr>
        <w:t>, p.103174.</w:t>
      </w:r>
    </w:p>
    <w:p w14:paraId="71F95211"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Giousmpasoglou</w:t>
      </w:r>
      <w:proofErr w:type="spellEnd"/>
      <w:r w:rsidRPr="000335F0">
        <w:rPr>
          <w:rFonts w:asciiTheme="minorBidi" w:hAnsiTheme="minorBidi"/>
          <w:szCs w:val="24"/>
          <w:shd w:val="clear" w:color="auto" w:fill="FFFFFF"/>
        </w:rPr>
        <w:t xml:space="preserve">, C. and Hua, T.T., 2020. The use of self-service technologies in budget hotels: the case of </w:t>
      </w:r>
      <w:proofErr w:type="spellStart"/>
      <w:r w:rsidRPr="000335F0">
        <w:rPr>
          <w:rFonts w:asciiTheme="minorBidi" w:hAnsiTheme="minorBidi"/>
          <w:szCs w:val="24"/>
          <w:shd w:val="clear" w:color="auto" w:fill="FFFFFF"/>
        </w:rPr>
        <w:t>bournemouth</w:t>
      </w:r>
      <w:proofErr w:type="spellEnd"/>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European Journal of Tourism, Hospitality and Recreation</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10</w:t>
      </w:r>
      <w:r w:rsidRPr="000335F0">
        <w:rPr>
          <w:rFonts w:asciiTheme="minorBidi" w:hAnsiTheme="minorBidi"/>
          <w:szCs w:val="24"/>
          <w:shd w:val="clear" w:color="auto" w:fill="FFFFFF"/>
        </w:rPr>
        <w:t>(3), pp.251-261.</w:t>
      </w:r>
    </w:p>
    <w:p w14:paraId="04CE3CFB"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Hewagama</w:t>
      </w:r>
      <w:proofErr w:type="spellEnd"/>
      <w:r w:rsidRPr="000335F0">
        <w:rPr>
          <w:rFonts w:asciiTheme="minorBidi" w:hAnsiTheme="minorBidi"/>
          <w:szCs w:val="24"/>
          <w:shd w:val="clear" w:color="auto" w:fill="FFFFFF"/>
        </w:rPr>
        <w:t>, G., Boxall, P., Cheung, G. and Hutchison, A., 2019. Service recovery through empowerment? HRM, employee performance and job satisfaction in hotels. </w:t>
      </w:r>
      <w:r w:rsidRPr="000335F0">
        <w:rPr>
          <w:rFonts w:asciiTheme="minorBidi" w:hAnsiTheme="minorBidi"/>
          <w:i/>
          <w:iCs/>
          <w:szCs w:val="24"/>
          <w:shd w:val="clear" w:color="auto" w:fill="FFFFFF"/>
        </w:rPr>
        <w:t>International Journal of Hospitality Management</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81</w:t>
      </w:r>
      <w:r w:rsidRPr="000335F0">
        <w:rPr>
          <w:rFonts w:asciiTheme="minorBidi" w:hAnsiTheme="minorBidi"/>
          <w:szCs w:val="24"/>
          <w:shd w:val="clear" w:color="auto" w:fill="FFFFFF"/>
        </w:rPr>
        <w:t>, pp.73-82.</w:t>
      </w:r>
    </w:p>
    <w:p w14:paraId="770624C0" w14:textId="77777777" w:rsidR="00D72ADC" w:rsidRPr="000335F0" w:rsidRDefault="00D72ADC" w:rsidP="00D72ADC">
      <w:pPr>
        <w:spacing w:before="240"/>
        <w:rPr>
          <w:rFonts w:asciiTheme="minorBidi" w:hAnsiTheme="minorBidi"/>
          <w:szCs w:val="24"/>
          <w:shd w:val="clear" w:color="auto" w:fill="FFFFFF"/>
        </w:rPr>
      </w:pPr>
      <w:r w:rsidRPr="000335F0">
        <w:rPr>
          <w:rFonts w:asciiTheme="minorBidi" w:hAnsiTheme="minorBidi"/>
          <w:szCs w:val="24"/>
          <w:shd w:val="clear" w:color="auto" w:fill="FFFFFF"/>
        </w:rPr>
        <w:t>Hu, F., Trivedi, R. and Teichert, T., 2022. Using hotel reviews to assess hotel frontline employees’ roles and performances. </w:t>
      </w:r>
      <w:r w:rsidRPr="000335F0">
        <w:rPr>
          <w:rFonts w:asciiTheme="minorBidi" w:hAnsiTheme="minorBidi"/>
          <w:i/>
          <w:iCs/>
          <w:szCs w:val="24"/>
          <w:shd w:val="clear" w:color="auto" w:fill="FFFFFF"/>
        </w:rPr>
        <w:t>International Journal of Contemporary Hospitality Management</w:t>
      </w:r>
      <w:r w:rsidRPr="000335F0">
        <w:rPr>
          <w:rFonts w:asciiTheme="minorBidi" w:hAnsiTheme="minorBidi"/>
          <w:szCs w:val="24"/>
          <w:shd w:val="clear" w:color="auto" w:fill="FFFFFF"/>
        </w:rPr>
        <w:t>.</w:t>
      </w:r>
    </w:p>
    <w:p w14:paraId="41BCC319" w14:textId="77777777" w:rsidR="00D72ADC" w:rsidRPr="000335F0" w:rsidRDefault="00D72ADC" w:rsidP="00E445EE">
      <w:pPr>
        <w:spacing w:before="240"/>
        <w:rPr>
          <w:rFonts w:asciiTheme="minorBidi" w:hAnsiTheme="minorBidi"/>
          <w:szCs w:val="24"/>
          <w:shd w:val="clear" w:color="auto" w:fill="FFFFFF"/>
        </w:rPr>
      </w:pPr>
      <w:r w:rsidRPr="000335F0">
        <w:rPr>
          <w:rFonts w:asciiTheme="minorBidi" w:hAnsiTheme="minorBidi"/>
          <w:szCs w:val="24"/>
          <w:shd w:val="clear" w:color="auto" w:fill="FFFFFF"/>
        </w:rPr>
        <w:t>James, G., 2020. </w:t>
      </w:r>
      <w:r w:rsidRPr="000335F0">
        <w:rPr>
          <w:rFonts w:asciiTheme="minorBidi" w:hAnsiTheme="minorBidi"/>
          <w:i/>
          <w:iCs/>
          <w:szCs w:val="24"/>
          <w:shd w:val="clear" w:color="auto" w:fill="FFFFFF"/>
        </w:rPr>
        <w:t>Relationship between intrinsic job satisfaction, extrinsic job satisfaction, and turnover intentions in luxury hotels</w:t>
      </w:r>
      <w:r w:rsidRPr="000335F0">
        <w:rPr>
          <w:rFonts w:asciiTheme="minorBidi" w:hAnsiTheme="minorBidi"/>
          <w:szCs w:val="24"/>
          <w:shd w:val="clear" w:color="auto" w:fill="FFFFFF"/>
        </w:rPr>
        <w:t> (Doctoral dissertation, Walden University).</w:t>
      </w:r>
    </w:p>
    <w:p w14:paraId="01957EE9" w14:textId="77777777" w:rsidR="00D72ADC" w:rsidRPr="000335F0" w:rsidRDefault="00D72ADC" w:rsidP="00D72ADC">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Jawabreh</w:t>
      </w:r>
      <w:proofErr w:type="spellEnd"/>
      <w:r w:rsidRPr="000335F0">
        <w:rPr>
          <w:rFonts w:asciiTheme="minorBidi" w:hAnsiTheme="minorBidi"/>
          <w:szCs w:val="24"/>
          <w:shd w:val="clear" w:color="auto" w:fill="FFFFFF"/>
        </w:rPr>
        <w:t xml:space="preserve">, O., </w:t>
      </w:r>
      <w:proofErr w:type="spellStart"/>
      <w:r w:rsidRPr="000335F0">
        <w:rPr>
          <w:rFonts w:asciiTheme="minorBidi" w:hAnsiTheme="minorBidi"/>
          <w:szCs w:val="24"/>
          <w:shd w:val="clear" w:color="auto" w:fill="FFFFFF"/>
        </w:rPr>
        <w:t>Jahmani</w:t>
      </w:r>
      <w:proofErr w:type="spellEnd"/>
      <w:r w:rsidRPr="000335F0">
        <w:rPr>
          <w:rFonts w:asciiTheme="minorBidi" w:hAnsiTheme="minorBidi"/>
          <w:szCs w:val="24"/>
          <w:shd w:val="clear" w:color="auto" w:fill="FFFFFF"/>
        </w:rPr>
        <w:t xml:space="preserve">, A., </w:t>
      </w:r>
      <w:proofErr w:type="spellStart"/>
      <w:r w:rsidRPr="000335F0">
        <w:rPr>
          <w:rFonts w:asciiTheme="minorBidi" w:hAnsiTheme="minorBidi"/>
          <w:szCs w:val="24"/>
          <w:shd w:val="clear" w:color="auto" w:fill="FFFFFF"/>
        </w:rPr>
        <w:t>Maaiah</w:t>
      </w:r>
      <w:proofErr w:type="spellEnd"/>
      <w:r w:rsidRPr="000335F0">
        <w:rPr>
          <w:rFonts w:asciiTheme="minorBidi" w:hAnsiTheme="minorBidi"/>
          <w:szCs w:val="24"/>
          <w:shd w:val="clear" w:color="auto" w:fill="FFFFFF"/>
        </w:rPr>
        <w:t>, B. and Basel, A., 2022. Evaluation of the contents of the five stars hotel website and customer orientation. </w:t>
      </w:r>
      <w:r w:rsidRPr="000335F0">
        <w:rPr>
          <w:rFonts w:asciiTheme="minorBidi" w:hAnsiTheme="minorBidi"/>
          <w:i/>
          <w:iCs/>
          <w:szCs w:val="24"/>
          <w:shd w:val="clear" w:color="auto" w:fill="FFFFFF"/>
        </w:rPr>
        <w:t>Information Sciences Letters</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11</w:t>
      </w:r>
      <w:r w:rsidRPr="000335F0">
        <w:rPr>
          <w:rFonts w:asciiTheme="minorBidi" w:hAnsiTheme="minorBidi"/>
          <w:szCs w:val="24"/>
          <w:shd w:val="clear" w:color="auto" w:fill="FFFFFF"/>
        </w:rPr>
        <w:t>(4), pp.1077-1085.</w:t>
      </w:r>
    </w:p>
    <w:p w14:paraId="5F32688A"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Kambaga</w:t>
      </w:r>
      <w:proofErr w:type="spellEnd"/>
      <w:r w:rsidRPr="000335F0">
        <w:rPr>
          <w:rFonts w:asciiTheme="minorBidi" w:hAnsiTheme="minorBidi"/>
          <w:szCs w:val="24"/>
          <w:shd w:val="clear" w:color="auto" w:fill="FFFFFF"/>
        </w:rPr>
        <w:t xml:space="preserve">, D., </w:t>
      </w:r>
      <w:proofErr w:type="spellStart"/>
      <w:r w:rsidRPr="000335F0">
        <w:rPr>
          <w:rFonts w:asciiTheme="minorBidi" w:hAnsiTheme="minorBidi"/>
          <w:szCs w:val="24"/>
          <w:shd w:val="clear" w:color="auto" w:fill="FFFFFF"/>
        </w:rPr>
        <w:t>Wasilwa</w:t>
      </w:r>
      <w:proofErr w:type="spellEnd"/>
      <w:r w:rsidRPr="000335F0">
        <w:rPr>
          <w:rFonts w:asciiTheme="minorBidi" w:hAnsiTheme="minorBidi"/>
          <w:szCs w:val="24"/>
          <w:shd w:val="clear" w:color="auto" w:fill="FFFFFF"/>
        </w:rPr>
        <w:t xml:space="preserve">, S.N., </w:t>
      </w:r>
      <w:proofErr w:type="spellStart"/>
      <w:r w:rsidRPr="000335F0">
        <w:rPr>
          <w:rFonts w:asciiTheme="minorBidi" w:hAnsiTheme="minorBidi"/>
          <w:szCs w:val="24"/>
          <w:shd w:val="clear" w:color="auto" w:fill="FFFFFF"/>
        </w:rPr>
        <w:t>Ipara</w:t>
      </w:r>
      <w:proofErr w:type="spellEnd"/>
      <w:r w:rsidRPr="000335F0">
        <w:rPr>
          <w:rFonts w:asciiTheme="minorBidi" w:hAnsiTheme="minorBidi"/>
          <w:szCs w:val="24"/>
          <w:shd w:val="clear" w:color="auto" w:fill="FFFFFF"/>
        </w:rPr>
        <w:t xml:space="preserve">, H. and </w:t>
      </w:r>
      <w:proofErr w:type="spellStart"/>
      <w:r w:rsidRPr="000335F0">
        <w:rPr>
          <w:rFonts w:asciiTheme="minorBidi" w:hAnsiTheme="minorBidi"/>
          <w:szCs w:val="24"/>
          <w:shd w:val="clear" w:color="auto" w:fill="FFFFFF"/>
        </w:rPr>
        <w:t>Omare</w:t>
      </w:r>
      <w:proofErr w:type="spellEnd"/>
      <w:r w:rsidRPr="000335F0">
        <w:rPr>
          <w:rFonts w:asciiTheme="minorBidi" w:hAnsiTheme="minorBidi"/>
          <w:szCs w:val="24"/>
          <w:shd w:val="clear" w:color="auto" w:fill="FFFFFF"/>
        </w:rPr>
        <w:t>, M., 2023. HOTEL GUESTS’ATTITUDES TOWARDS TOURISM TRAINING IN MIDDLE LEVEL COLLEGES IN KENYA.</w:t>
      </w:r>
    </w:p>
    <w:p w14:paraId="2BE1634E"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Karamaşa</w:t>
      </w:r>
      <w:proofErr w:type="spellEnd"/>
      <w:r w:rsidRPr="000335F0">
        <w:rPr>
          <w:rFonts w:asciiTheme="minorBidi" w:hAnsiTheme="minorBidi"/>
          <w:szCs w:val="24"/>
          <w:shd w:val="clear" w:color="auto" w:fill="FFFFFF"/>
        </w:rPr>
        <w:t xml:space="preserve">, Ç., 2021. Ranking service quality using multi-criteria decision-making methods: Example of </w:t>
      </w:r>
      <w:proofErr w:type="spellStart"/>
      <w:r w:rsidRPr="000335F0">
        <w:rPr>
          <w:rFonts w:asciiTheme="minorBidi" w:hAnsiTheme="minorBidi"/>
          <w:szCs w:val="24"/>
          <w:shd w:val="clear" w:color="auto" w:fill="FFFFFF"/>
        </w:rPr>
        <w:t>erzurum</w:t>
      </w:r>
      <w:proofErr w:type="spellEnd"/>
      <w:r w:rsidRPr="000335F0">
        <w:rPr>
          <w:rFonts w:asciiTheme="minorBidi" w:hAnsiTheme="minorBidi"/>
          <w:szCs w:val="24"/>
          <w:shd w:val="clear" w:color="auto" w:fill="FFFFFF"/>
        </w:rPr>
        <w:t xml:space="preserve"> province. </w:t>
      </w:r>
      <w:r w:rsidRPr="000335F0">
        <w:rPr>
          <w:rFonts w:asciiTheme="minorBidi" w:hAnsiTheme="minorBidi"/>
          <w:i/>
          <w:iCs/>
          <w:szCs w:val="24"/>
          <w:shd w:val="clear" w:color="auto" w:fill="FFFFFF"/>
        </w:rPr>
        <w:t>Journal of process management and new technologies</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9</w:t>
      </w:r>
      <w:r w:rsidRPr="000335F0">
        <w:rPr>
          <w:rFonts w:asciiTheme="minorBidi" w:hAnsiTheme="minorBidi"/>
          <w:szCs w:val="24"/>
          <w:shd w:val="clear" w:color="auto" w:fill="FFFFFF"/>
        </w:rPr>
        <w:t>(3-4), pp.1-12.</w:t>
      </w:r>
    </w:p>
    <w:p w14:paraId="00AB7F3B"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Mariani</w:t>
      </w:r>
      <w:proofErr w:type="spellEnd"/>
      <w:r w:rsidRPr="000335F0">
        <w:rPr>
          <w:rFonts w:asciiTheme="minorBidi" w:hAnsiTheme="minorBidi"/>
          <w:szCs w:val="24"/>
          <w:shd w:val="clear" w:color="auto" w:fill="FFFFFF"/>
        </w:rPr>
        <w:t xml:space="preserve">, M. and </w:t>
      </w:r>
      <w:proofErr w:type="spellStart"/>
      <w:r w:rsidRPr="000335F0">
        <w:rPr>
          <w:rFonts w:asciiTheme="minorBidi" w:hAnsiTheme="minorBidi"/>
          <w:szCs w:val="24"/>
          <w:shd w:val="clear" w:color="auto" w:fill="FFFFFF"/>
        </w:rPr>
        <w:t>Predvoditeleva</w:t>
      </w:r>
      <w:proofErr w:type="spellEnd"/>
      <w:r w:rsidRPr="000335F0">
        <w:rPr>
          <w:rFonts w:asciiTheme="minorBidi" w:hAnsiTheme="minorBidi"/>
          <w:szCs w:val="24"/>
          <w:shd w:val="clear" w:color="auto" w:fill="FFFFFF"/>
        </w:rPr>
        <w:t>, M., 2019. How do online reviewers’ cultural traits and perceived experience influence hotel online ratings? An empirical analysis of the Muscovite hotel sector. </w:t>
      </w:r>
      <w:r w:rsidRPr="000335F0">
        <w:rPr>
          <w:rFonts w:asciiTheme="minorBidi" w:hAnsiTheme="minorBidi"/>
          <w:i/>
          <w:iCs/>
          <w:szCs w:val="24"/>
          <w:shd w:val="clear" w:color="auto" w:fill="FFFFFF"/>
        </w:rPr>
        <w:t>International Journal of Contemporary Hospitality Management</w:t>
      </w:r>
      <w:r w:rsidRPr="000335F0">
        <w:rPr>
          <w:rFonts w:asciiTheme="minorBidi" w:hAnsiTheme="minorBidi"/>
          <w:szCs w:val="24"/>
          <w:shd w:val="clear" w:color="auto" w:fill="FFFFFF"/>
        </w:rPr>
        <w:t>.</w:t>
      </w:r>
    </w:p>
    <w:p w14:paraId="4E3CB062"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lastRenderedPageBreak/>
        <w:t>Mesci</w:t>
      </w:r>
      <w:proofErr w:type="spellEnd"/>
      <w:r w:rsidRPr="000335F0">
        <w:rPr>
          <w:rFonts w:asciiTheme="minorBidi" w:hAnsiTheme="minorBidi"/>
          <w:szCs w:val="24"/>
          <w:shd w:val="clear" w:color="auto" w:fill="FFFFFF"/>
        </w:rPr>
        <w:t xml:space="preserve">, M., </w:t>
      </w:r>
      <w:proofErr w:type="spellStart"/>
      <w:r w:rsidRPr="000335F0">
        <w:rPr>
          <w:rFonts w:asciiTheme="minorBidi" w:hAnsiTheme="minorBidi"/>
          <w:szCs w:val="24"/>
          <w:shd w:val="clear" w:color="auto" w:fill="FFFFFF"/>
        </w:rPr>
        <w:t>Öncü</w:t>
      </w:r>
      <w:proofErr w:type="spellEnd"/>
      <w:r w:rsidRPr="000335F0">
        <w:rPr>
          <w:rFonts w:asciiTheme="minorBidi" w:hAnsiTheme="minorBidi"/>
          <w:szCs w:val="24"/>
          <w:shd w:val="clear" w:color="auto" w:fill="FFFFFF"/>
        </w:rPr>
        <w:t>, M.A. and Yavuz, A., 2023. Effects of COVID-19 pandemics on the cost items of hotel operations. </w:t>
      </w:r>
      <w:r w:rsidRPr="000335F0">
        <w:rPr>
          <w:rFonts w:asciiTheme="minorBidi" w:hAnsiTheme="minorBidi"/>
          <w:i/>
          <w:iCs/>
          <w:szCs w:val="24"/>
          <w:shd w:val="clear" w:color="auto" w:fill="FFFFFF"/>
        </w:rPr>
        <w:t>World Review of Science, Technology and Sustainable Development</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19</w:t>
      </w:r>
      <w:r w:rsidRPr="000335F0">
        <w:rPr>
          <w:rFonts w:asciiTheme="minorBidi" w:hAnsiTheme="minorBidi"/>
          <w:szCs w:val="24"/>
          <w:shd w:val="clear" w:color="auto" w:fill="FFFFFF"/>
        </w:rPr>
        <w:t>(1-2), pp.120-132.</w:t>
      </w:r>
    </w:p>
    <w:p w14:paraId="0947710E"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Piramanayagam</w:t>
      </w:r>
      <w:proofErr w:type="spellEnd"/>
      <w:r w:rsidRPr="000335F0">
        <w:rPr>
          <w:rFonts w:asciiTheme="minorBidi" w:hAnsiTheme="minorBidi"/>
          <w:szCs w:val="24"/>
          <w:shd w:val="clear" w:color="auto" w:fill="FFFFFF"/>
        </w:rPr>
        <w:t>, S. and Seal, P.P., 2023. Overcoming the Challenges of COVID-19 by Hospitality Educational Administrators: A Grounded Theory Approach. </w:t>
      </w:r>
      <w:r w:rsidRPr="000335F0">
        <w:rPr>
          <w:rFonts w:asciiTheme="minorBidi" w:hAnsiTheme="minorBidi"/>
          <w:i/>
          <w:iCs/>
          <w:szCs w:val="24"/>
          <w:shd w:val="clear" w:color="auto" w:fill="FFFFFF"/>
        </w:rPr>
        <w:t>The Qualitative Report</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28</w:t>
      </w:r>
      <w:r w:rsidRPr="000335F0">
        <w:rPr>
          <w:rFonts w:asciiTheme="minorBidi" w:hAnsiTheme="minorBidi"/>
          <w:szCs w:val="24"/>
          <w:shd w:val="clear" w:color="auto" w:fill="FFFFFF"/>
        </w:rPr>
        <w:t>(1), pp.227-251.</w:t>
      </w:r>
    </w:p>
    <w:p w14:paraId="14C8CFAD" w14:textId="77777777" w:rsidR="00D72ADC" w:rsidRPr="000335F0" w:rsidRDefault="00D72ADC" w:rsidP="00D72ADC">
      <w:pPr>
        <w:spacing w:before="240"/>
        <w:rPr>
          <w:rFonts w:asciiTheme="minorBidi" w:hAnsiTheme="minorBidi"/>
          <w:szCs w:val="24"/>
          <w:shd w:val="clear" w:color="auto" w:fill="FFFFFF"/>
        </w:rPr>
      </w:pPr>
      <w:r w:rsidRPr="000335F0">
        <w:rPr>
          <w:rFonts w:asciiTheme="minorBidi" w:hAnsiTheme="minorBidi"/>
          <w:szCs w:val="24"/>
          <w:shd w:val="clear" w:color="auto" w:fill="FFFFFF"/>
        </w:rPr>
        <w:t xml:space="preserve">Rajesh, S., Abd </w:t>
      </w:r>
      <w:proofErr w:type="spellStart"/>
      <w:r w:rsidRPr="000335F0">
        <w:rPr>
          <w:rFonts w:asciiTheme="minorBidi" w:hAnsiTheme="minorBidi"/>
          <w:szCs w:val="24"/>
          <w:shd w:val="clear" w:color="auto" w:fill="FFFFFF"/>
        </w:rPr>
        <w:t>Algani</w:t>
      </w:r>
      <w:proofErr w:type="spellEnd"/>
      <w:r w:rsidRPr="000335F0">
        <w:rPr>
          <w:rFonts w:asciiTheme="minorBidi" w:hAnsiTheme="minorBidi"/>
          <w:szCs w:val="24"/>
          <w:shd w:val="clear" w:color="auto" w:fill="FFFFFF"/>
        </w:rPr>
        <w:t xml:space="preserve">, Y.M., Al Ansari, M.S., Balachander, B., Raj, R., Muda, I., </w:t>
      </w:r>
      <w:proofErr w:type="spellStart"/>
      <w:r w:rsidRPr="000335F0">
        <w:rPr>
          <w:rFonts w:asciiTheme="minorBidi" w:hAnsiTheme="minorBidi"/>
          <w:szCs w:val="24"/>
          <w:shd w:val="clear" w:color="auto" w:fill="FFFFFF"/>
        </w:rPr>
        <w:t>Bala</w:t>
      </w:r>
      <w:proofErr w:type="spellEnd"/>
      <w:r w:rsidRPr="000335F0">
        <w:rPr>
          <w:rFonts w:asciiTheme="minorBidi" w:hAnsiTheme="minorBidi"/>
          <w:szCs w:val="24"/>
          <w:shd w:val="clear" w:color="auto" w:fill="FFFFFF"/>
        </w:rPr>
        <w:t>, B.K. and Balaji, S., 2022. Detection of features from the internet of things customer attitudes in the hotel industry using a deep neural network model. </w:t>
      </w:r>
      <w:r w:rsidRPr="000335F0">
        <w:rPr>
          <w:rFonts w:asciiTheme="minorBidi" w:hAnsiTheme="minorBidi"/>
          <w:i/>
          <w:iCs/>
          <w:szCs w:val="24"/>
          <w:shd w:val="clear" w:color="auto" w:fill="FFFFFF"/>
        </w:rPr>
        <w:t>Measurement: Sensors</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22</w:t>
      </w:r>
      <w:r w:rsidRPr="000335F0">
        <w:rPr>
          <w:rFonts w:asciiTheme="minorBidi" w:hAnsiTheme="minorBidi"/>
          <w:szCs w:val="24"/>
          <w:shd w:val="clear" w:color="auto" w:fill="FFFFFF"/>
        </w:rPr>
        <w:t>, p.100384.</w:t>
      </w:r>
    </w:p>
    <w:p w14:paraId="76D3CC0D" w14:textId="77777777" w:rsidR="00D72ADC" w:rsidRPr="000335F0" w:rsidRDefault="00D72ADC" w:rsidP="00D72ADC">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Sangpikul</w:t>
      </w:r>
      <w:proofErr w:type="spellEnd"/>
      <w:r w:rsidRPr="000335F0">
        <w:rPr>
          <w:rFonts w:asciiTheme="minorBidi" w:hAnsiTheme="minorBidi"/>
          <w:szCs w:val="24"/>
          <w:shd w:val="clear" w:color="auto" w:fill="FFFFFF"/>
        </w:rPr>
        <w:t>, A., 2022. Acquiring an in-depth understanding of assurance as a dimension of the SERVQUAL model in regard to the hotel industry in Thailand. </w:t>
      </w:r>
      <w:r w:rsidRPr="000335F0">
        <w:rPr>
          <w:rFonts w:asciiTheme="minorBidi" w:hAnsiTheme="minorBidi"/>
          <w:i/>
          <w:iCs/>
          <w:szCs w:val="24"/>
          <w:shd w:val="clear" w:color="auto" w:fill="FFFFFF"/>
        </w:rPr>
        <w:t>Current Issues in Tourism</w:t>
      </w:r>
      <w:r w:rsidRPr="000335F0">
        <w:rPr>
          <w:rFonts w:asciiTheme="minorBidi" w:hAnsiTheme="minorBidi"/>
          <w:szCs w:val="24"/>
          <w:shd w:val="clear" w:color="auto" w:fill="FFFFFF"/>
        </w:rPr>
        <w:t>, pp.1-6.</w:t>
      </w:r>
    </w:p>
    <w:p w14:paraId="3648155F"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Sitorus</w:t>
      </w:r>
      <w:proofErr w:type="spellEnd"/>
      <w:r w:rsidRPr="000335F0">
        <w:rPr>
          <w:rFonts w:asciiTheme="minorBidi" w:hAnsiTheme="minorBidi"/>
          <w:szCs w:val="24"/>
          <w:shd w:val="clear" w:color="auto" w:fill="FFFFFF"/>
        </w:rPr>
        <w:t xml:space="preserve">, F.R. and </w:t>
      </w:r>
      <w:proofErr w:type="spellStart"/>
      <w:r w:rsidRPr="000335F0">
        <w:rPr>
          <w:rFonts w:asciiTheme="minorBidi" w:hAnsiTheme="minorBidi"/>
          <w:szCs w:val="24"/>
          <w:shd w:val="clear" w:color="auto" w:fill="FFFFFF"/>
        </w:rPr>
        <w:t>Silalahi</w:t>
      </w:r>
      <w:proofErr w:type="spellEnd"/>
      <w:r w:rsidRPr="000335F0">
        <w:rPr>
          <w:rFonts w:asciiTheme="minorBidi" w:hAnsiTheme="minorBidi"/>
          <w:szCs w:val="24"/>
          <w:shd w:val="clear" w:color="auto" w:fill="FFFFFF"/>
        </w:rPr>
        <w:t>, W.P., 2023. Learnt And Perceived Professional Role: A Focus Group Discussion of Tourism Students’ Internship In A Hotel In Indonesia. </w:t>
      </w:r>
      <w:proofErr w:type="spellStart"/>
      <w:r w:rsidRPr="000335F0">
        <w:rPr>
          <w:rFonts w:asciiTheme="minorBidi" w:hAnsiTheme="minorBidi"/>
          <w:i/>
          <w:iCs/>
          <w:szCs w:val="24"/>
          <w:shd w:val="clear" w:color="auto" w:fill="FFFFFF"/>
        </w:rPr>
        <w:t>Cetta</w:t>
      </w:r>
      <w:proofErr w:type="spellEnd"/>
      <w:r w:rsidRPr="000335F0">
        <w:rPr>
          <w:rFonts w:asciiTheme="minorBidi" w:hAnsiTheme="minorBidi"/>
          <w:i/>
          <w:iCs/>
          <w:szCs w:val="24"/>
          <w:shd w:val="clear" w:color="auto" w:fill="FFFFFF"/>
        </w:rPr>
        <w:t xml:space="preserve">: </w:t>
      </w:r>
      <w:proofErr w:type="spellStart"/>
      <w:r w:rsidRPr="000335F0">
        <w:rPr>
          <w:rFonts w:asciiTheme="minorBidi" w:hAnsiTheme="minorBidi"/>
          <w:i/>
          <w:iCs/>
          <w:szCs w:val="24"/>
          <w:shd w:val="clear" w:color="auto" w:fill="FFFFFF"/>
        </w:rPr>
        <w:t>Jurnal</w:t>
      </w:r>
      <w:proofErr w:type="spellEnd"/>
      <w:r w:rsidRPr="000335F0">
        <w:rPr>
          <w:rFonts w:asciiTheme="minorBidi" w:hAnsiTheme="minorBidi"/>
          <w:i/>
          <w:iCs/>
          <w:szCs w:val="24"/>
          <w:shd w:val="clear" w:color="auto" w:fill="FFFFFF"/>
        </w:rPr>
        <w:t xml:space="preserve"> </w:t>
      </w:r>
      <w:proofErr w:type="spellStart"/>
      <w:r w:rsidRPr="000335F0">
        <w:rPr>
          <w:rFonts w:asciiTheme="minorBidi" w:hAnsiTheme="minorBidi"/>
          <w:i/>
          <w:iCs/>
          <w:szCs w:val="24"/>
          <w:shd w:val="clear" w:color="auto" w:fill="FFFFFF"/>
        </w:rPr>
        <w:t>Ilmu</w:t>
      </w:r>
      <w:proofErr w:type="spellEnd"/>
      <w:r w:rsidRPr="000335F0">
        <w:rPr>
          <w:rFonts w:asciiTheme="minorBidi" w:hAnsiTheme="minorBidi"/>
          <w:i/>
          <w:iCs/>
          <w:szCs w:val="24"/>
          <w:shd w:val="clear" w:color="auto" w:fill="FFFFFF"/>
        </w:rPr>
        <w:t xml:space="preserve"> Pendidikan</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6</w:t>
      </w:r>
      <w:r w:rsidRPr="000335F0">
        <w:rPr>
          <w:rFonts w:asciiTheme="minorBidi" w:hAnsiTheme="minorBidi"/>
          <w:szCs w:val="24"/>
          <w:shd w:val="clear" w:color="auto" w:fill="FFFFFF"/>
        </w:rPr>
        <w:t>(1), pp.159-170.</w:t>
      </w:r>
    </w:p>
    <w:p w14:paraId="0668A0BA"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Sitorus</w:t>
      </w:r>
      <w:proofErr w:type="spellEnd"/>
      <w:r w:rsidRPr="000335F0">
        <w:rPr>
          <w:rFonts w:asciiTheme="minorBidi" w:hAnsiTheme="minorBidi"/>
          <w:szCs w:val="24"/>
          <w:shd w:val="clear" w:color="auto" w:fill="FFFFFF"/>
        </w:rPr>
        <w:t xml:space="preserve">, F.R. and </w:t>
      </w:r>
      <w:proofErr w:type="spellStart"/>
      <w:r w:rsidRPr="000335F0">
        <w:rPr>
          <w:rFonts w:asciiTheme="minorBidi" w:hAnsiTheme="minorBidi"/>
          <w:szCs w:val="24"/>
          <w:shd w:val="clear" w:color="auto" w:fill="FFFFFF"/>
        </w:rPr>
        <w:t>Silalahi</w:t>
      </w:r>
      <w:proofErr w:type="spellEnd"/>
      <w:r w:rsidRPr="000335F0">
        <w:rPr>
          <w:rFonts w:asciiTheme="minorBidi" w:hAnsiTheme="minorBidi"/>
          <w:szCs w:val="24"/>
          <w:shd w:val="clear" w:color="auto" w:fill="FFFFFF"/>
        </w:rPr>
        <w:t>, W.P., 2023. Learnt And Perceived Professional Role: A Focus Group Discussion of Tourism Students’ Internship In A Hotel In Indonesia. </w:t>
      </w:r>
      <w:proofErr w:type="spellStart"/>
      <w:r w:rsidRPr="000335F0">
        <w:rPr>
          <w:rFonts w:asciiTheme="minorBidi" w:hAnsiTheme="minorBidi"/>
          <w:i/>
          <w:iCs/>
          <w:szCs w:val="24"/>
          <w:shd w:val="clear" w:color="auto" w:fill="FFFFFF"/>
        </w:rPr>
        <w:t>Cetta</w:t>
      </w:r>
      <w:proofErr w:type="spellEnd"/>
      <w:r w:rsidRPr="000335F0">
        <w:rPr>
          <w:rFonts w:asciiTheme="minorBidi" w:hAnsiTheme="minorBidi"/>
          <w:i/>
          <w:iCs/>
          <w:szCs w:val="24"/>
          <w:shd w:val="clear" w:color="auto" w:fill="FFFFFF"/>
        </w:rPr>
        <w:t xml:space="preserve">: </w:t>
      </w:r>
      <w:proofErr w:type="spellStart"/>
      <w:r w:rsidRPr="000335F0">
        <w:rPr>
          <w:rFonts w:asciiTheme="minorBidi" w:hAnsiTheme="minorBidi"/>
          <w:i/>
          <w:iCs/>
          <w:szCs w:val="24"/>
          <w:shd w:val="clear" w:color="auto" w:fill="FFFFFF"/>
        </w:rPr>
        <w:t>Jurnal</w:t>
      </w:r>
      <w:proofErr w:type="spellEnd"/>
      <w:r w:rsidRPr="000335F0">
        <w:rPr>
          <w:rFonts w:asciiTheme="minorBidi" w:hAnsiTheme="minorBidi"/>
          <w:i/>
          <w:iCs/>
          <w:szCs w:val="24"/>
          <w:shd w:val="clear" w:color="auto" w:fill="FFFFFF"/>
        </w:rPr>
        <w:t xml:space="preserve"> </w:t>
      </w:r>
      <w:proofErr w:type="spellStart"/>
      <w:r w:rsidRPr="000335F0">
        <w:rPr>
          <w:rFonts w:asciiTheme="minorBidi" w:hAnsiTheme="minorBidi"/>
          <w:i/>
          <w:iCs/>
          <w:szCs w:val="24"/>
          <w:shd w:val="clear" w:color="auto" w:fill="FFFFFF"/>
        </w:rPr>
        <w:t>Ilmu</w:t>
      </w:r>
      <w:proofErr w:type="spellEnd"/>
      <w:r w:rsidRPr="000335F0">
        <w:rPr>
          <w:rFonts w:asciiTheme="minorBidi" w:hAnsiTheme="minorBidi"/>
          <w:i/>
          <w:iCs/>
          <w:szCs w:val="24"/>
          <w:shd w:val="clear" w:color="auto" w:fill="FFFFFF"/>
        </w:rPr>
        <w:t xml:space="preserve"> Pendidikan</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6</w:t>
      </w:r>
      <w:r w:rsidRPr="000335F0">
        <w:rPr>
          <w:rFonts w:asciiTheme="minorBidi" w:hAnsiTheme="minorBidi"/>
          <w:szCs w:val="24"/>
          <w:shd w:val="clear" w:color="auto" w:fill="FFFFFF"/>
        </w:rPr>
        <w:t>(1), pp.159-170.</w:t>
      </w:r>
    </w:p>
    <w:p w14:paraId="76EAB06C" w14:textId="77777777" w:rsidR="00D72ADC" w:rsidRPr="000335F0" w:rsidRDefault="00D72ADC" w:rsidP="00E445EE">
      <w:pPr>
        <w:spacing w:before="240"/>
        <w:rPr>
          <w:rFonts w:asciiTheme="minorBidi" w:hAnsiTheme="minorBidi"/>
          <w:szCs w:val="24"/>
          <w:shd w:val="clear" w:color="auto" w:fill="FFFFFF"/>
        </w:rPr>
      </w:pPr>
      <w:r w:rsidRPr="000335F0">
        <w:rPr>
          <w:rFonts w:asciiTheme="minorBidi" w:hAnsiTheme="minorBidi"/>
          <w:szCs w:val="24"/>
          <w:shd w:val="clear" w:color="auto" w:fill="FFFFFF"/>
        </w:rPr>
        <w:t>Srivastava, A. and Kumar, V., 2021. Hotel attributes and overall customer satisfaction: What did COVID-19 change?. </w:t>
      </w:r>
      <w:r w:rsidRPr="000335F0">
        <w:rPr>
          <w:rFonts w:asciiTheme="minorBidi" w:hAnsiTheme="minorBidi"/>
          <w:i/>
          <w:iCs/>
          <w:szCs w:val="24"/>
          <w:shd w:val="clear" w:color="auto" w:fill="FFFFFF"/>
        </w:rPr>
        <w:t>Tourism Management Perspectives</w:t>
      </w:r>
      <w:r w:rsidRPr="000335F0">
        <w:rPr>
          <w:rFonts w:asciiTheme="minorBidi" w:hAnsiTheme="minorBidi"/>
          <w:szCs w:val="24"/>
          <w:shd w:val="clear" w:color="auto" w:fill="FFFFFF"/>
        </w:rPr>
        <w:t>, </w:t>
      </w:r>
      <w:r w:rsidRPr="000335F0">
        <w:rPr>
          <w:rFonts w:asciiTheme="minorBidi" w:hAnsiTheme="minorBidi"/>
          <w:i/>
          <w:iCs/>
          <w:szCs w:val="24"/>
          <w:shd w:val="clear" w:color="auto" w:fill="FFFFFF"/>
        </w:rPr>
        <w:t>40</w:t>
      </w:r>
      <w:r w:rsidRPr="000335F0">
        <w:rPr>
          <w:rFonts w:asciiTheme="minorBidi" w:hAnsiTheme="minorBidi"/>
          <w:szCs w:val="24"/>
          <w:shd w:val="clear" w:color="auto" w:fill="FFFFFF"/>
        </w:rPr>
        <w:t>, p.100867.</w:t>
      </w:r>
    </w:p>
    <w:p w14:paraId="247F098F" w14:textId="77777777" w:rsidR="00D72ADC" w:rsidRPr="000335F0" w:rsidRDefault="00D72ADC" w:rsidP="00E445EE">
      <w:pPr>
        <w:spacing w:before="240"/>
        <w:rPr>
          <w:rFonts w:asciiTheme="minorBidi" w:hAnsiTheme="minorBidi"/>
          <w:szCs w:val="24"/>
          <w:shd w:val="clear" w:color="auto" w:fill="FFFFFF"/>
        </w:rPr>
      </w:pPr>
      <w:proofErr w:type="spellStart"/>
      <w:r w:rsidRPr="000335F0">
        <w:rPr>
          <w:rFonts w:asciiTheme="minorBidi" w:hAnsiTheme="minorBidi"/>
          <w:szCs w:val="24"/>
          <w:shd w:val="clear" w:color="auto" w:fill="FFFFFF"/>
        </w:rPr>
        <w:t>Xie</w:t>
      </w:r>
      <w:proofErr w:type="spellEnd"/>
      <w:r w:rsidRPr="000335F0">
        <w:rPr>
          <w:rFonts w:asciiTheme="minorBidi" w:hAnsiTheme="minorBidi"/>
          <w:szCs w:val="24"/>
          <w:shd w:val="clear" w:color="auto" w:fill="FFFFFF"/>
        </w:rPr>
        <w:t>, C., Zhang, J., Chen, Y., Morrison, A.M. and Lin, Z., 2020. Measuring hotel employee perceived job risk: dimensions and scale development. </w:t>
      </w:r>
      <w:r w:rsidRPr="000335F0">
        <w:rPr>
          <w:rFonts w:asciiTheme="minorBidi" w:hAnsiTheme="minorBidi"/>
          <w:i/>
          <w:iCs/>
          <w:szCs w:val="24"/>
          <w:shd w:val="clear" w:color="auto" w:fill="FFFFFF"/>
        </w:rPr>
        <w:t>International Journal of Contemporary Hospitality Management</w:t>
      </w:r>
      <w:r w:rsidRPr="000335F0">
        <w:rPr>
          <w:rFonts w:asciiTheme="minorBidi" w:hAnsiTheme="minorBidi"/>
          <w:szCs w:val="24"/>
          <w:shd w:val="clear" w:color="auto" w:fill="FFFFFF"/>
        </w:rPr>
        <w:t>.</w:t>
      </w:r>
    </w:p>
    <w:p w14:paraId="424A5D66" w14:textId="77777777" w:rsidR="00F9700F" w:rsidRPr="000335F0" w:rsidRDefault="00F9700F" w:rsidP="00E445EE">
      <w:pPr>
        <w:rPr>
          <w:rFonts w:asciiTheme="minorBidi" w:hAnsiTheme="minorBidi"/>
          <w:b/>
          <w:bCs/>
        </w:rPr>
      </w:pPr>
    </w:p>
    <w:sectPr w:rsidR="00F9700F" w:rsidRPr="000335F0" w:rsidSect="00AF1F0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95C88" w14:textId="77777777" w:rsidR="000C3A1B" w:rsidRDefault="000C3A1B" w:rsidP="004D0F63">
      <w:pPr>
        <w:spacing w:after="0" w:line="240" w:lineRule="auto"/>
      </w:pPr>
      <w:r>
        <w:separator/>
      </w:r>
    </w:p>
  </w:endnote>
  <w:endnote w:type="continuationSeparator" w:id="0">
    <w:p w14:paraId="7A5F860E" w14:textId="77777777" w:rsidR="000C3A1B" w:rsidRDefault="000C3A1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FB921" w14:textId="77777777" w:rsidR="000C3A1B" w:rsidRDefault="000C3A1B" w:rsidP="004D0F63">
      <w:pPr>
        <w:spacing w:after="0" w:line="240" w:lineRule="auto"/>
      </w:pPr>
      <w:r>
        <w:separator/>
      </w:r>
    </w:p>
  </w:footnote>
  <w:footnote w:type="continuationSeparator" w:id="0">
    <w:p w14:paraId="0E7AC454" w14:textId="77777777" w:rsidR="000C3A1B" w:rsidRDefault="000C3A1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595099">
    <w:abstractNumId w:val="1"/>
  </w:num>
  <w:num w:numId="2" w16cid:durableId="61145939">
    <w:abstractNumId w:val="2"/>
  </w:num>
  <w:num w:numId="3" w16cid:durableId="1965769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xMjI3MTcysTQxMjBS0lEKTi0uzszPAykwrAUAyzSWISwAAAA="/>
  </w:docVars>
  <w:rsids>
    <w:rsidRoot w:val="00330917"/>
    <w:rsid w:val="000335F0"/>
    <w:rsid w:val="000C3A1B"/>
    <w:rsid w:val="000F5BD7"/>
    <w:rsid w:val="00137075"/>
    <w:rsid w:val="001C6C8C"/>
    <w:rsid w:val="00256A74"/>
    <w:rsid w:val="002813CE"/>
    <w:rsid w:val="00330917"/>
    <w:rsid w:val="00441DDA"/>
    <w:rsid w:val="0045538B"/>
    <w:rsid w:val="00474D69"/>
    <w:rsid w:val="004D0F63"/>
    <w:rsid w:val="005117BC"/>
    <w:rsid w:val="005219C9"/>
    <w:rsid w:val="00592A7E"/>
    <w:rsid w:val="005D1E46"/>
    <w:rsid w:val="005D21FD"/>
    <w:rsid w:val="00602F56"/>
    <w:rsid w:val="006C6733"/>
    <w:rsid w:val="00727AC1"/>
    <w:rsid w:val="007D1762"/>
    <w:rsid w:val="00880F44"/>
    <w:rsid w:val="0088344F"/>
    <w:rsid w:val="00896D8E"/>
    <w:rsid w:val="008D4E2F"/>
    <w:rsid w:val="008E7756"/>
    <w:rsid w:val="009022D4"/>
    <w:rsid w:val="00903135"/>
    <w:rsid w:val="00977466"/>
    <w:rsid w:val="009D31CA"/>
    <w:rsid w:val="009E31E5"/>
    <w:rsid w:val="00A33298"/>
    <w:rsid w:val="00AF1F07"/>
    <w:rsid w:val="00B46A77"/>
    <w:rsid w:val="00CD26B9"/>
    <w:rsid w:val="00CE235D"/>
    <w:rsid w:val="00D72ADC"/>
    <w:rsid w:val="00D9407D"/>
    <w:rsid w:val="00DA7A85"/>
    <w:rsid w:val="00E445EE"/>
    <w:rsid w:val="00E471E5"/>
    <w:rsid w:val="00EF0D73"/>
    <w:rsid w:val="00F970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07D"/>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940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9407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3</cp:revision>
  <dcterms:created xsi:type="dcterms:W3CDTF">2023-01-08T15:59:00Z</dcterms:created>
  <dcterms:modified xsi:type="dcterms:W3CDTF">2023-03-06T00:31:00Z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c614675cb0fdae1a01eb239ffb1be54309a1c465615202c25c4c4de740e463a8</vt:lpwstr>
  </property>
</Properties>
</file>