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765DF" w:rsidRDefault="007765DF" w:rsidP="007765DF">
      <w:pPr>
        <w:pStyle w:val="Heading1"/>
      </w:pPr>
    </w:p>
    <w:p w:rsidR="007765DF" w:rsidRPr="007765DF" w:rsidRDefault="007765DF" w:rsidP="007765DF">
      <w:pPr>
        <w:pStyle w:val="ListParagraph"/>
        <w:numPr>
          <w:ilvl w:val="0"/>
          <w:numId w:val="8"/>
        </w:numPr>
        <w:spacing w:line="360" w:lineRule="auto"/>
        <w:rPr>
          <w:rFonts w:ascii="Times New Roman" w:hAnsi="Times New Roman" w:cs="Times New Roman"/>
          <w:sz w:val="28"/>
        </w:rPr>
      </w:pPr>
      <w:r>
        <w:rPr>
          <w:rFonts w:ascii="Times New Roman" w:hAnsi="Times New Roman" w:cs="Times New Roman"/>
          <w:sz w:val="28"/>
        </w:rPr>
        <w:t xml:space="preserve">Student name: </w:t>
      </w:r>
      <w:r w:rsidRPr="007765DF">
        <w:rPr>
          <w:rFonts w:ascii="Times New Roman" w:hAnsi="Times New Roman" w:cs="Times New Roman"/>
          <w:sz w:val="28"/>
        </w:rPr>
        <w:t>Ionut Balba</w:t>
      </w:r>
    </w:p>
    <w:p w:rsidR="007765DF" w:rsidRPr="007765DF" w:rsidRDefault="007765DF" w:rsidP="007765DF">
      <w:pPr>
        <w:pStyle w:val="ListParagraph"/>
        <w:numPr>
          <w:ilvl w:val="0"/>
          <w:numId w:val="8"/>
        </w:numPr>
        <w:spacing w:line="360" w:lineRule="auto"/>
        <w:rPr>
          <w:rFonts w:ascii="Times New Roman" w:hAnsi="Times New Roman" w:cs="Times New Roman"/>
          <w:sz w:val="28"/>
        </w:rPr>
      </w:pPr>
      <w:r w:rsidRPr="007765DF">
        <w:rPr>
          <w:rFonts w:ascii="Times New Roman" w:hAnsi="Times New Roman" w:cs="Times New Roman"/>
          <w:sz w:val="28"/>
        </w:rPr>
        <w:t xml:space="preserve">Student ID: </w:t>
      </w:r>
    </w:p>
    <w:p w:rsidR="007765DF" w:rsidRPr="007765DF" w:rsidRDefault="007765DF" w:rsidP="007765DF">
      <w:pPr>
        <w:pStyle w:val="ListParagraph"/>
        <w:numPr>
          <w:ilvl w:val="0"/>
          <w:numId w:val="8"/>
        </w:numPr>
        <w:spacing w:line="360" w:lineRule="auto"/>
        <w:rPr>
          <w:rFonts w:ascii="Times New Roman" w:hAnsi="Times New Roman" w:cs="Times New Roman"/>
          <w:sz w:val="28"/>
        </w:rPr>
      </w:pPr>
      <w:r w:rsidRPr="007765DF">
        <w:rPr>
          <w:rFonts w:ascii="Times New Roman" w:hAnsi="Times New Roman" w:cs="Times New Roman"/>
          <w:sz w:val="28"/>
        </w:rPr>
        <w:t>Proposed research title: The Impact of Sustainability Strategies on Consumer Behaviour and Fashion Brand Communication in the UK Fast Fashion Industry</w:t>
      </w:r>
    </w:p>
    <w:p w:rsidR="007765DF" w:rsidRPr="007765DF" w:rsidRDefault="007765DF" w:rsidP="007765DF">
      <w:pPr>
        <w:pStyle w:val="ListParagraph"/>
        <w:numPr>
          <w:ilvl w:val="0"/>
          <w:numId w:val="8"/>
        </w:numPr>
        <w:spacing w:line="360" w:lineRule="auto"/>
        <w:rPr>
          <w:rFonts w:ascii="Times New Roman" w:hAnsi="Times New Roman" w:cs="Times New Roman"/>
          <w:sz w:val="28"/>
        </w:rPr>
      </w:pPr>
      <w:r w:rsidRPr="007765DF">
        <w:rPr>
          <w:rFonts w:ascii="Times New Roman" w:hAnsi="Times New Roman" w:cs="Times New Roman"/>
          <w:sz w:val="28"/>
        </w:rPr>
        <w:t>Name of the university: University of Wales Trinity Saint David (London Campus)</w:t>
      </w:r>
    </w:p>
    <w:p w:rsidR="007765DF" w:rsidRPr="007765DF" w:rsidRDefault="007765DF" w:rsidP="007765DF">
      <w:pPr>
        <w:pStyle w:val="ListParagraph"/>
        <w:numPr>
          <w:ilvl w:val="0"/>
          <w:numId w:val="8"/>
        </w:numPr>
        <w:spacing w:line="360" w:lineRule="auto"/>
        <w:rPr>
          <w:rFonts w:ascii="Times New Roman" w:hAnsi="Times New Roman" w:cs="Times New Roman"/>
          <w:sz w:val="28"/>
        </w:rPr>
      </w:pPr>
      <w:r>
        <w:rPr>
          <w:rFonts w:ascii="Times New Roman" w:hAnsi="Times New Roman" w:cs="Times New Roman"/>
          <w:sz w:val="28"/>
        </w:rPr>
        <w:t xml:space="preserve">Submission date: </w:t>
      </w:r>
    </w:p>
    <w:p w:rsidR="007765DF" w:rsidRDefault="007765DF" w:rsidP="007765DF">
      <w:pPr>
        <w:pStyle w:val="Heading1"/>
      </w:pPr>
    </w:p>
    <w:p w:rsidR="007765DF" w:rsidRDefault="007765DF" w:rsidP="007765DF">
      <w:pPr>
        <w:pStyle w:val="Heading1"/>
      </w:pPr>
    </w:p>
    <w:p w:rsidR="007765DF" w:rsidRDefault="007765DF" w:rsidP="007765DF">
      <w:pPr>
        <w:pStyle w:val="Heading1"/>
      </w:pPr>
    </w:p>
    <w:p w:rsidR="007765DF" w:rsidRDefault="007765DF" w:rsidP="007765DF">
      <w:pPr>
        <w:pStyle w:val="Heading1"/>
      </w:pPr>
    </w:p>
    <w:p w:rsidR="007765DF" w:rsidRDefault="007765DF" w:rsidP="007765DF">
      <w:pPr>
        <w:pStyle w:val="Heading1"/>
      </w:pPr>
    </w:p>
    <w:p w:rsidR="007765DF" w:rsidRDefault="007765DF" w:rsidP="007765DF">
      <w:pPr>
        <w:pStyle w:val="Heading1"/>
      </w:pPr>
    </w:p>
    <w:p w:rsidR="007765DF" w:rsidRDefault="007765DF" w:rsidP="007765DF"/>
    <w:p w:rsidR="007765DF" w:rsidRDefault="007765DF" w:rsidP="007765DF"/>
    <w:p w:rsidR="007765DF" w:rsidRDefault="007765DF" w:rsidP="007765DF"/>
    <w:p w:rsidR="007765DF" w:rsidRDefault="007765DF" w:rsidP="007765DF"/>
    <w:p w:rsidR="007765DF" w:rsidRDefault="007765DF" w:rsidP="007765DF"/>
    <w:p w:rsidR="007765DF" w:rsidRDefault="007765DF" w:rsidP="007765DF"/>
    <w:p w:rsidR="007765DF" w:rsidRDefault="007765DF" w:rsidP="007765DF"/>
    <w:p w:rsidR="007765DF" w:rsidRDefault="007765DF" w:rsidP="007765DF"/>
    <w:p w:rsidR="007765DF" w:rsidRDefault="007765DF" w:rsidP="007765DF"/>
    <w:p w:rsidR="007765DF" w:rsidRDefault="007765DF" w:rsidP="007765DF"/>
    <w:p w:rsidR="007765DF" w:rsidRDefault="007765DF" w:rsidP="007765DF"/>
    <w:sdt>
      <w:sdtPr>
        <w:id w:val="-345790776"/>
        <w:docPartObj>
          <w:docPartGallery w:val="Table of Contents"/>
          <w:docPartUnique/>
        </w:docPartObj>
      </w:sdtPr>
      <w:sdtEndPr>
        <w:rPr>
          <w:rFonts w:asciiTheme="minorHAnsi" w:eastAsiaTheme="minorHAnsi" w:hAnsiTheme="minorHAnsi" w:cstheme="minorBidi"/>
          <w:b/>
          <w:bCs/>
          <w:noProof/>
          <w:color w:val="auto"/>
          <w:sz w:val="22"/>
          <w:szCs w:val="22"/>
          <w:lang w:val="ro-RO"/>
        </w:rPr>
      </w:sdtEndPr>
      <w:sdtContent>
        <w:p w:rsidR="007765DF" w:rsidRDefault="007765DF">
          <w:pPr>
            <w:pStyle w:val="TOCHeading"/>
          </w:pPr>
          <w:r>
            <w:t>Table of Contents</w:t>
          </w:r>
        </w:p>
        <w:p w:rsidR="007765DF" w:rsidRDefault="007765DF">
          <w:pPr>
            <w:pStyle w:val="TOC1"/>
            <w:tabs>
              <w:tab w:val="right" w:leader="dot" w:pos="9062"/>
            </w:tabs>
            <w:rPr>
              <w:noProof/>
            </w:rPr>
          </w:pPr>
          <w:r>
            <w:fldChar w:fldCharType="begin"/>
          </w:r>
          <w:r>
            <w:instrText xml:space="preserve"> TOC \o "1-3" \h \z \u </w:instrText>
          </w:r>
          <w:r>
            <w:fldChar w:fldCharType="separate"/>
          </w:r>
          <w:hyperlink w:anchor="_Toc163833419" w:history="1">
            <w:r w:rsidRPr="007328AB">
              <w:rPr>
                <w:rStyle w:val="Hyperlink"/>
                <w:noProof/>
              </w:rPr>
              <w:t>Introduction</w:t>
            </w:r>
            <w:r>
              <w:rPr>
                <w:noProof/>
                <w:webHidden/>
              </w:rPr>
              <w:tab/>
            </w:r>
            <w:r>
              <w:rPr>
                <w:noProof/>
                <w:webHidden/>
              </w:rPr>
              <w:fldChar w:fldCharType="begin"/>
            </w:r>
            <w:r>
              <w:rPr>
                <w:noProof/>
                <w:webHidden/>
              </w:rPr>
              <w:instrText xml:space="preserve"> PAGEREF _Toc163833419 \h </w:instrText>
            </w:r>
            <w:r>
              <w:rPr>
                <w:noProof/>
                <w:webHidden/>
              </w:rPr>
            </w:r>
            <w:r>
              <w:rPr>
                <w:noProof/>
                <w:webHidden/>
              </w:rPr>
              <w:fldChar w:fldCharType="separate"/>
            </w:r>
            <w:r>
              <w:rPr>
                <w:noProof/>
                <w:webHidden/>
              </w:rPr>
              <w:t>2</w:t>
            </w:r>
            <w:r>
              <w:rPr>
                <w:noProof/>
                <w:webHidden/>
              </w:rPr>
              <w:fldChar w:fldCharType="end"/>
            </w:r>
          </w:hyperlink>
        </w:p>
        <w:p w:rsidR="007765DF" w:rsidRDefault="007765DF">
          <w:pPr>
            <w:pStyle w:val="TOC1"/>
            <w:tabs>
              <w:tab w:val="right" w:leader="dot" w:pos="9062"/>
            </w:tabs>
            <w:rPr>
              <w:noProof/>
            </w:rPr>
          </w:pPr>
          <w:hyperlink w:anchor="_Toc163833420" w:history="1">
            <w:r w:rsidRPr="007328AB">
              <w:rPr>
                <w:rStyle w:val="Hyperlink"/>
                <w:noProof/>
              </w:rPr>
              <w:t>Literature Review</w:t>
            </w:r>
            <w:r>
              <w:rPr>
                <w:noProof/>
                <w:webHidden/>
              </w:rPr>
              <w:tab/>
            </w:r>
            <w:r>
              <w:rPr>
                <w:noProof/>
                <w:webHidden/>
              </w:rPr>
              <w:fldChar w:fldCharType="begin"/>
            </w:r>
            <w:r>
              <w:rPr>
                <w:noProof/>
                <w:webHidden/>
              </w:rPr>
              <w:instrText xml:space="preserve"> PAGEREF _Toc163833420 \h </w:instrText>
            </w:r>
            <w:r>
              <w:rPr>
                <w:noProof/>
                <w:webHidden/>
              </w:rPr>
            </w:r>
            <w:r>
              <w:rPr>
                <w:noProof/>
                <w:webHidden/>
              </w:rPr>
              <w:fldChar w:fldCharType="separate"/>
            </w:r>
            <w:r>
              <w:rPr>
                <w:noProof/>
                <w:webHidden/>
              </w:rPr>
              <w:t>3</w:t>
            </w:r>
            <w:r>
              <w:rPr>
                <w:noProof/>
                <w:webHidden/>
              </w:rPr>
              <w:fldChar w:fldCharType="end"/>
            </w:r>
          </w:hyperlink>
        </w:p>
        <w:p w:rsidR="007765DF" w:rsidRDefault="007765DF">
          <w:pPr>
            <w:pStyle w:val="TOC1"/>
            <w:tabs>
              <w:tab w:val="right" w:leader="dot" w:pos="9062"/>
            </w:tabs>
            <w:rPr>
              <w:noProof/>
            </w:rPr>
          </w:pPr>
          <w:hyperlink w:anchor="_Toc163833421" w:history="1">
            <w:r w:rsidRPr="007328AB">
              <w:rPr>
                <w:rStyle w:val="Hyperlink"/>
                <w:noProof/>
              </w:rPr>
              <w:t>Research Methods and Methodology</w:t>
            </w:r>
            <w:r>
              <w:rPr>
                <w:noProof/>
                <w:webHidden/>
              </w:rPr>
              <w:tab/>
            </w:r>
            <w:r>
              <w:rPr>
                <w:noProof/>
                <w:webHidden/>
              </w:rPr>
              <w:fldChar w:fldCharType="begin"/>
            </w:r>
            <w:r>
              <w:rPr>
                <w:noProof/>
                <w:webHidden/>
              </w:rPr>
              <w:instrText xml:space="preserve"> PAGEREF _Toc163833421 \h </w:instrText>
            </w:r>
            <w:r>
              <w:rPr>
                <w:noProof/>
                <w:webHidden/>
              </w:rPr>
            </w:r>
            <w:r>
              <w:rPr>
                <w:noProof/>
                <w:webHidden/>
              </w:rPr>
              <w:fldChar w:fldCharType="separate"/>
            </w:r>
            <w:r>
              <w:rPr>
                <w:noProof/>
                <w:webHidden/>
              </w:rPr>
              <w:t>4</w:t>
            </w:r>
            <w:r>
              <w:rPr>
                <w:noProof/>
                <w:webHidden/>
              </w:rPr>
              <w:fldChar w:fldCharType="end"/>
            </w:r>
          </w:hyperlink>
        </w:p>
        <w:p w:rsidR="007765DF" w:rsidRDefault="007765DF">
          <w:pPr>
            <w:pStyle w:val="TOC1"/>
            <w:tabs>
              <w:tab w:val="right" w:leader="dot" w:pos="9062"/>
            </w:tabs>
            <w:rPr>
              <w:noProof/>
            </w:rPr>
          </w:pPr>
          <w:hyperlink w:anchor="_Toc163833422" w:history="1">
            <w:r w:rsidRPr="007328AB">
              <w:rPr>
                <w:rStyle w:val="Hyperlink"/>
                <w:noProof/>
              </w:rPr>
              <w:t>Concluding remarks</w:t>
            </w:r>
            <w:r>
              <w:rPr>
                <w:noProof/>
                <w:webHidden/>
              </w:rPr>
              <w:tab/>
            </w:r>
            <w:r>
              <w:rPr>
                <w:noProof/>
                <w:webHidden/>
              </w:rPr>
              <w:fldChar w:fldCharType="begin"/>
            </w:r>
            <w:r>
              <w:rPr>
                <w:noProof/>
                <w:webHidden/>
              </w:rPr>
              <w:instrText xml:space="preserve"> PAGEREF _Toc163833422 \h </w:instrText>
            </w:r>
            <w:r>
              <w:rPr>
                <w:noProof/>
                <w:webHidden/>
              </w:rPr>
            </w:r>
            <w:r>
              <w:rPr>
                <w:noProof/>
                <w:webHidden/>
              </w:rPr>
              <w:fldChar w:fldCharType="separate"/>
            </w:r>
            <w:r>
              <w:rPr>
                <w:noProof/>
                <w:webHidden/>
              </w:rPr>
              <w:t>6</w:t>
            </w:r>
            <w:r>
              <w:rPr>
                <w:noProof/>
                <w:webHidden/>
              </w:rPr>
              <w:fldChar w:fldCharType="end"/>
            </w:r>
          </w:hyperlink>
        </w:p>
        <w:p w:rsidR="007765DF" w:rsidRDefault="007765DF">
          <w:pPr>
            <w:pStyle w:val="TOC1"/>
            <w:tabs>
              <w:tab w:val="right" w:leader="dot" w:pos="9062"/>
            </w:tabs>
            <w:rPr>
              <w:noProof/>
            </w:rPr>
          </w:pPr>
          <w:hyperlink w:anchor="_Toc163833423" w:history="1">
            <w:r w:rsidRPr="007328AB">
              <w:rPr>
                <w:rStyle w:val="Hyperlink"/>
                <w:noProof/>
              </w:rPr>
              <w:t>References</w:t>
            </w:r>
            <w:r>
              <w:rPr>
                <w:noProof/>
                <w:webHidden/>
              </w:rPr>
              <w:tab/>
            </w:r>
            <w:r>
              <w:rPr>
                <w:noProof/>
                <w:webHidden/>
              </w:rPr>
              <w:fldChar w:fldCharType="begin"/>
            </w:r>
            <w:r>
              <w:rPr>
                <w:noProof/>
                <w:webHidden/>
              </w:rPr>
              <w:instrText xml:space="preserve"> PAGEREF _Toc163833423 \h </w:instrText>
            </w:r>
            <w:r>
              <w:rPr>
                <w:noProof/>
                <w:webHidden/>
              </w:rPr>
            </w:r>
            <w:r>
              <w:rPr>
                <w:noProof/>
                <w:webHidden/>
              </w:rPr>
              <w:fldChar w:fldCharType="separate"/>
            </w:r>
            <w:r>
              <w:rPr>
                <w:noProof/>
                <w:webHidden/>
              </w:rPr>
              <w:t>6</w:t>
            </w:r>
            <w:r>
              <w:rPr>
                <w:noProof/>
                <w:webHidden/>
              </w:rPr>
              <w:fldChar w:fldCharType="end"/>
            </w:r>
          </w:hyperlink>
        </w:p>
        <w:p w:rsidR="007765DF" w:rsidRDefault="007765DF">
          <w:r>
            <w:rPr>
              <w:b/>
              <w:bCs/>
              <w:noProof/>
            </w:rPr>
            <w:fldChar w:fldCharType="end"/>
          </w:r>
        </w:p>
      </w:sdtContent>
    </w:sdt>
    <w:p w:rsidR="007765DF" w:rsidRDefault="007765DF" w:rsidP="007765DF"/>
    <w:p w:rsidR="007765DF" w:rsidRDefault="007765DF" w:rsidP="007765DF"/>
    <w:p w:rsidR="007765DF" w:rsidRDefault="007765DF" w:rsidP="007765DF"/>
    <w:p w:rsidR="007765DF" w:rsidRDefault="007765DF" w:rsidP="007765DF"/>
    <w:p w:rsidR="007765DF" w:rsidRDefault="007765DF" w:rsidP="007765DF"/>
    <w:p w:rsidR="007765DF" w:rsidRDefault="007765DF" w:rsidP="007765DF"/>
    <w:p w:rsidR="007765DF" w:rsidRDefault="007765DF" w:rsidP="007765DF"/>
    <w:p w:rsidR="007765DF" w:rsidRDefault="007765DF" w:rsidP="007765DF"/>
    <w:p w:rsidR="007765DF" w:rsidRDefault="007765DF" w:rsidP="007765DF"/>
    <w:p w:rsidR="007765DF" w:rsidRDefault="007765DF" w:rsidP="007765DF"/>
    <w:p w:rsidR="007765DF" w:rsidRDefault="007765DF" w:rsidP="007765DF"/>
    <w:p w:rsidR="007765DF" w:rsidRDefault="007765DF" w:rsidP="007765DF"/>
    <w:p w:rsidR="007765DF" w:rsidRDefault="007765DF" w:rsidP="007765DF"/>
    <w:p w:rsidR="007765DF" w:rsidRDefault="007765DF" w:rsidP="007765DF"/>
    <w:p w:rsidR="007765DF" w:rsidRDefault="007765DF" w:rsidP="007765DF"/>
    <w:p w:rsidR="007765DF" w:rsidRDefault="007765DF" w:rsidP="007765DF"/>
    <w:p w:rsidR="007765DF" w:rsidRDefault="007765DF" w:rsidP="007765DF"/>
    <w:p w:rsidR="007765DF" w:rsidRDefault="007765DF" w:rsidP="007765DF"/>
    <w:p w:rsidR="007765DF" w:rsidRDefault="007765DF" w:rsidP="007765DF"/>
    <w:p w:rsidR="007765DF" w:rsidRDefault="007765DF" w:rsidP="007765DF"/>
    <w:p w:rsidR="007765DF" w:rsidRDefault="007765DF" w:rsidP="007765DF"/>
    <w:p w:rsidR="007765DF" w:rsidRDefault="007765DF" w:rsidP="007765DF"/>
    <w:p w:rsidR="007765DF" w:rsidRPr="007765DF" w:rsidRDefault="007765DF" w:rsidP="007765DF"/>
    <w:p w:rsidR="007765DF" w:rsidRPr="007765DF" w:rsidRDefault="007765DF" w:rsidP="007765DF">
      <w:pPr>
        <w:pStyle w:val="Heading1"/>
      </w:pPr>
      <w:bookmarkStart w:id="0" w:name="_Toc163833419"/>
      <w:r w:rsidRPr="007765DF">
        <w:lastRenderedPageBreak/>
        <w:t>Introduction</w:t>
      </w:r>
      <w:bookmarkEnd w:id="0"/>
    </w:p>
    <w:p w:rsidR="007765DF" w:rsidRPr="007765DF" w:rsidRDefault="007765DF" w:rsidP="007765DF">
      <w:pPr>
        <w:spacing w:line="360" w:lineRule="auto"/>
        <w:jc w:val="both"/>
        <w:rPr>
          <w:rFonts w:ascii="Times New Roman" w:hAnsi="Times New Roman" w:cs="Times New Roman"/>
          <w:sz w:val="24"/>
        </w:rPr>
      </w:pPr>
      <w:r w:rsidRPr="007765DF">
        <w:rPr>
          <w:rFonts w:ascii="Times New Roman" w:hAnsi="Times New Roman" w:cs="Times New Roman"/>
          <w:sz w:val="24"/>
        </w:rPr>
        <w:t xml:space="preserve">In recent years the fast fashion industry has grown rapidly, as companies produce trendy clothing at low </w:t>
      </w:r>
      <w:r>
        <w:rPr>
          <w:rFonts w:ascii="Times New Roman" w:hAnsi="Times New Roman" w:cs="Times New Roman"/>
          <w:sz w:val="24"/>
        </w:rPr>
        <w:t>prices</w:t>
      </w:r>
      <w:r w:rsidRPr="007765DF">
        <w:rPr>
          <w:rFonts w:ascii="Times New Roman" w:hAnsi="Times New Roman" w:cs="Times New Roman"/>
          <w:sz w:val="24"/>
        </w:rPr>
        <w:t xml:space="preserve"> to meet consumer demands. This business model is under scrutiny due to its negative social and environmental impacts (Joy, et. al.</w:t>
      </w:r>
      <w:r>
        <w:rPr>
          <w:rFonts w:ascii="Times New Roman" w:hAnsi="Times New Roman" w:cs="Times New Roman"/>
          <w:sz w:val="24"/>
        </w:rPr>
        <w:t xml:space="preserve"> </w:t>
      </w:r>
      <w:r w:rsidRPr="007765DF">
        <w:rPr>
          <w:rFonts w:ascii="Times New Roman" w:hAnsi="Times New Roman" w:cs="Times New Roman"/>
          <w:sz w:val="24"/>
        </w:rPr>
        <w:t>,2012). In response, many fashion brands have begun implementing sustainability strategies to address these concerns and appeal to environmentally-conscious consumers (Lundblad &amp; Davies, 2016).</w:t>
      </w:r>
    </w:p>
    <w:p w:rsidR="007765DF" w:rsidRPr="007765DF" w:rsidRDefault="007765DF" w:rsidP="007765DF">
      <w:pPr>
        <w:spacing w:line="360" w:lineRule="auto"/>
        <w:jc w:val="both"/>
        <w:rPr>
          <w:rFonts w:ascii="Times New Roman" w:hAnsi="Times New Roman" w:cs="Times New Roman"/>
          <w:sz w:val="24"/>
        </w:rPr>
      </w:pPr>
      <w:r w:rsidRPr="007765DF">
        <w:rPr>
          <w:rFonts w:ascii="Times New Roman" w:hAnsi="Times New Roman" w:cs="Times New Roman"/>
          <w:sz w:val="24"/>
        </w:rPr>
        <w:t xml:space="preserve">UK consumers spend over </w:t>
      </w:r>
      <w:r>
        <w:rPr>
          <w:rFonts w:ascii="Times New Roman" w:hAnsi="Times New Roman" w:cs="Times New Roman"/>
          <w:sz w:val="24"/>
        </w:rPr>
        <w:t>£</w:t>
      </w:r>
      <w:r w:rsidRPr="007765DF">
        <w:rPr>
          <w:rFonts w:ascii="Times New Roman" w:hAnsi="Times New Roman" w:cs="Times New Roman"/>
          <w:sz w:val="24"/>
        </w:rPr>
        <w:t>50 billion per year on clothing (Mintel</w:t>
      </w:r>
      <w:r>
        <w:rPr>
          <w:rFonts w:ascii="Times New Roman" w:hAnsi="Times New Roman" w:cs="Times New Roman"/>
          <w:sz w:val="24"/>
        </w:rPr>
        <w:t>,</w:t>
      </w:r>
      <w:r w:rsidRPr="007765DF">
        <w:rPr>
          <w:rFonts w:ascii="Times New Roman" w:hAnsi="Times New Roman" w:cs="Times New Roman"/>
          <w:sz w:val="24"/>
        </w:rPr>
        <w:t xml:space="preserve"> 2020). It is becoming increasingly important to understand the impact of fashion brands' sustainability policies on consumer perceptions and buying </w:t>
      </w:r>
      <w:r>
        <w:rPr>
          <w:rFonts w:ascii="Times New Roman" w:hAnsi="Times New Roman" w:cs="Times New Roman"/>
          <w:sz w:val="24"/>
        </w:rPr>
        <w:t>behavior</w:t>
      </w:r>
      <w:r w:rsidRPr="007765DF">
        <w:rPr>
          <w:rFonts w:ascii="Times New Roman" w:hAnsi="Times New Roman" w:cs="Times New Roman"/>
          <w:sz w:val="24"/>
        </w:rPr>
        <w:t xml:space="preserve"> as awareness about sustainability in the industry grows. This study aims to examine the effectiv</w:t>
      </w:r>
      <w:bookmarkStart w:id="1" w:name="_GoBack"/>
      <w:bookmarkEnd w:id="1"/>
      <w:r w:rsidRPr="007765DF">
        <w:rPr>
          <w:rFonts w:ascii="Times New Roman" w:hAnsi="Times New Roman" w:cs="Times New Roman"/>
          <w:sz w:val="24"/>
        </w:rPr>
        <w:t>eness of sustainability strategies used by UK fast fashion companies in influencing consumer choices and attitudes.</w:t>
      </w:r>
    </w:p>
    <w:p w:rsidR="007765DF" w:rsidRPr="007765DF" w:rsidRDefault="007765DF" w:rsidP="007765DF">
      <w:pPr>
        <w:spacing w:line="360" w:lineRule="auto"/>
        <w:jc w:val="both"/>
        <w:rPr>
          <w:rFonts w:ascii="Times New Roman" w:hAnsi="Times New Roman" w:cs="Times New Roman"/>
          <w:sz w:val="24"/>
        </w:rPr>
      </w:pPr>
      <w:r w:rsidRPr="007765DF">
        <w:rPr>
          <w:rFonts w:ascii="Times New Roman" w:hAnsi="Times New Roman" w:cs="Times New Roman"/>
          <w:sz w:val="24"/>
        </w:rPr>
        <w:t xml:space="preserve">This study aims to give insights </w:t>
      </w:r>
      <w:r>
        <w:rPr>
          <w:rFonts w:ascii="Times New Roman" w:hAnsi="Times New Roman" w:cs="Times New Roman"/>
          <w:sz w:val="24"/>
        </w:rPr>
        <w:t>into</w:t>
      </w:r>
      <w:r w:rsidRPr="007765DF">
        <w:rPr>
          <w:rFonts w:ascii="Times New Roman" w:hAnsi="Times New Roman" w:cs="Times New Roman"/>
          <w:sz w:val="24"/>
        </w:rPr>
        <w:t xml:space="preserve"> how fast fashion companies could effectively communicate their sustainability efforts to engage consumers and encourage more responsible consumption habits. The findings may help brands create sustainable strategies that resonate well with their target audience.</w:t>
      </w:r>
    </w:p>
    <w:p w:rsidR="007765DF" w:rsidRPr="007765DF" w:rsidRDefault="007765DF" w:rsidP="007765DF">
      <w:pPr>
        <w:spacing w:line="360" w:lineRule="auto"/>
        <w:jc w:val="both"/>
        <w:rPr>
          <w:rFonts w:ascii="Times New Roman" w:hAnsi="Times New Roman" w:cs="Times New Roman"/>
          <w:sz w:val="24"/>
        </w:rPr>
      </w:pPr>
      <w:r w:rsidRPr="007765DF">
        <w:rPr>
          <w:rFonts w:ascii="Times New Roman" w:hAnsi="Times New Roman" w:cs="Times New Roman"/>
          <w:sz w:val="24"/>
        </w:rPr>
        <w:t xml:space="preserve">Aim: To examine the impact of sustainability on consumer </w:t>
      </w:r>
      <w:r>
        <w:rPr>
          <w:rFonts w:ascii="Times New Roman" w:hAnsi="Times New Roman" w:cs="Times New Roman"/>
          <w:sz w:val="24"/>
        </w:rPr>
        <w:t>behavior</w:t>
      </w:r>
      <w:r w:rsidRPr="007765DF">
        <w:rPr>
          <w:rFonts w:ascii="Times New Roman" w:hAnsi="Times New Roman" w:cs="Times New Roman"/>
          <w:sz w:val="24"/>
        </w:rPr>
        <w:t>, fashion brand communication</w:t>
      </w:r>
      <w:r>
        <w:rPr>
          <w:rFonts w:ascii="Times New Roman" w:hAnsi="Times New Roman" w:cs="Times New Roman"/>
          <w:sz w:val="24"/>
        </w:rPr>
        <w:t>,</w:t>
      </w:r>
      <w:r w:rsidRPr="007765DF">
        <w:rPr>
          <w:rFonts w:ascii="Times New Roman" w:hAnsi="Times New Roman" w:cs="Times New Roman"/>
          <w:sz w:val="24"/>
        </w:rPr>
        <w:t xml:space="preserve"> and the UK fast fashion industry.</w:t>
      </w:r>
    </w:p>
    <w:p w:rsidR="007765DF" w:rsidRPr="007765DF" w:rsidRDefault="007765DF" w:rsidP="007765DF">
      <w:pPr>
        <w:spacing w:line="360" w:lineRule="auto"/>
        <w:jc w:val="both"/>
        <w:rPr>
          <w:rFonts w:ascii="Times New Roman" w:hAnsi="Times New Roman" w:cs="Times New Roman"/>
          <w:sz w:val="24"/>
        </w:rPr>
      </w:pPr>
      <w:r w:rsidRPr="007765DF">
        <w:rPr>
          <w:rFonts w:ascii="Times New Roman" w:hAnsi="Times New Roman" w:cs="Times New Roman"/>
          <w:sz w:val="24"/>
        </w:rPr>
        <w:t>Objectives:</w:t>
      </w:r>
    </w:p>
    <w:p w:rsidR="007765DF" w:rsidRPr="007765DF" w:rsidRDefault="007765DF" w:rsidP="007765DF">
      <w:pPr>
        <w:numPr>
          <w:ilvl w:val="0"/>
          <w:numId w:val="4"/>
        </w:numPr>
        <w:spacing w:line="360" w:lineRule="auto"/>
        <w:jc w:val="both"/>
        <w:rPr>
          <w:rFonts w:ascii="Times New Roman" w:hAnsi="Times New Roman" w:cs="Times New Roman"/>
          <w:sz w:val="24"/>
        </w:rPr>
      </w:pPr>
      <w:r w:rsidRPr="007765DF">
        <w:rPr>
          <w:rFonts w:ascii="Times New Roman" w:hAnsi="Times New Roman" w:cs="Times New Roman"/>
          <w:sz w:val="24"/>
        </w:rPr>
        <w:t>Identify the sustainability strategies that UK fast fashion brands are implementing.</w:t>
      </w:r>
    </w:p>
    <w:p w:rsidR="007765DF" w:rsidRPr="007765DF" w:rsidRDefault="007765DF" w:rsidP="007765DF">
      <w:pPr>
        <w:numPr>
          <w:ilvl w:val="0"/>
          <w:numId w:val="4"/>
        </w:numPr>
        <w:spacing w:line="360" w:lineRule="auto"/>
        <w:jc w:val="both"/>
        <w:rPr>
          <w:rFonts w:ascii="Times New Roman" w:hAnsi="Times New Roman" w:cs="Times New Roman"/>
          <w:sz w:val="24"/>
        </w:rPr>
      </w:pPr>
      <w:r w:rsidRPr="007765DF">
        <w:rPr>
          <w:rFonts w:ascii="Times New Roman" w:hAnsi="Times New Roman" w:cs="Times New Roman"/>
          <w:sz w:val="24"/>
        </w:rPr>
        <w:t xml:space="preserve">Examine consumer perceptions and attitudes toward fast fashion </w:t>
      </w:r>
      <w:r>
        <w:rPr>
          <w:rFonts w:ascii="Times New Roman" w:hAnsi="Times New Roman" w:cs="Times New Roman"/>
          <w:sz w:val="24"/>
        </w:rPr>
        <w:t>brands'</w:t>
      </w:r>
      <w:r w:rsidRPr="007765DF">
        <w:rPr>
          <w:rFonts w:ascii="Times New Roman" w:hAnsi="Times New Roman" w:cs="Times New Roman"/>
          <w:sz w:val="24"/>
        </w:rPr>
        <w:t xml:space="preserve"> sustainability initiatives.</w:t>
      </w:r>
    </w:p>
    <w:p w:rsidR="007765DF" w:rsidRPr="007765DF" w:rsidRDefault="007765DF" w:rsidP="007765DF">
      <w:pPr>
        <w:numPr>
          <w:ilvl w:val="0"/>
          <w:numId w:val="4"/>
        </w:numPr>
        <w:spacing w:line="360" w:lineRule="auto"/>
        <w:jc w:val="both"/>
        <w:rPr>
          <w:rFonts w:ascii="Times New Roman" w:hAnsi="Times New Roman" w:cs="Times New Roman"/>
          <w:sz w:val="24"/>
        </w:rPr>
      </w:pPr>
      <w:r w:rsidRPr="007765DF">
        <w:rPr>
          <w:rFonts w:ascii="Times New Roman" w:hAnsi="Times New Roman" w:cs="Times New Roman"/>
          <w:sz w:val="24"/>
        </w:rPr>
        <w:t>Assess the impact of sustainability strategies on consumer purchase decisions in the UK Fast Fashion Market.</w:t>
      </w:r>
    </w:p>
    <w:p w:rsidR="007765DF" w:rsidRPr="007765DF" w:rsidRDefault="007765DF" w:rsidP="007765DF">
      <w:pPr>
        <w:numPr>
          <w:ilvl w:val="0"/>
          <w:numId w:val="4"/>
        </w:numPr>
        <w:spacing w:line="360" w:lineRule="auto"/>
        <w:jc w:val="both"/>
        <w:rPr>
          <w:rFonts w:ascii="Times New Roman" w:hAnsi="Times New Roman" w:cs="Times New Roman"/>
          <w:sz w:val="24"/>
        </w:rPr>
      </w:pPr>
      <w:r w:rsidRPr="007765DF">
        <w:rPr>
          <w:rFonts w:ascii="Times New Roman" w:hAnsi="Times New Roman" w:cs="Times New Roman"/>
          <w:sz w:val="24"/>
        </w:rPr>
        <w:t>Evaluation of the effectiveness of communication channels and messages used to promote sustainability by brands.</w:t>
      </w:r>
    </w:p>
    <w:p w:rsidR="007765DF" w:rsidRPr="007765DF" w:rsidRDefault="007765DF" w:rsidP="007765DF">
      <w:pPr>
        <w:spacing w:line="360" w:lineRule="auto"/>
        <w:jc w:val="both"/>
        <w:rPr>
          <w:rFonts w:ascii="Times New Roman" w:hAnsi="Times New Roman" w:cs="Times New Roman"/>
          <w:sz w:val="24"/>
        </w:rPr>
      </w:pPr>
      <w:r w:rsidRPr="007765DF">
        <w:rPr>
          <w:rFonts w:ascii="Times New Roman" w:hAnsi="Times New Roman" w:cs="Times New Roman"/>
          <w:sz w:val="24"/>
        </w:rPr>
        <w:t>Research questions</w:t>
      </w:r>
    </w:p>
    <w:p w:rsidR="007765DF" w:rsidRPr="007765DF" w:rsidRDefault="007765DF" w:rsidP="007765DF">
      <w:pPr>
        <w:numPr>
          <w:ilvl w:val="0"/>
          <w:numId w:val="5"/>
        </w:numPr>
        <w:spacing w:line="360" w:lineRule="auto"/>
        <w:jc w:val="both"/>
        <w:rPr>
          <w:rFonts w:ascii="Times New Roman" w:hAnsi="Times New Roman" w:cs="Times New Roman"/>
          <w:sz w:val="24"/>
        </w:rPr>
      </w:pPr>
      <w:r w:rsidRPr="007765DF">
        <w:rPr>
          <w:rFonts w:ascii="Times New Roman" w:hAnsi="Times New Roman" w:cs="Times New Roman"/>
          <w:sz w:val="24"/>
        </w:rPr>
        <w:t xml:space="preserve">What are the main sustainability </w:t>
      </w:r>
      <w:r>
        <w:rPr>
          <w:rFonts w:ascii="Times New Roman" w:hAnsi="Times New Roman" w:cs="Times New Roman"/>
          <w:sz w:val="24"/>
        </w:rPr>
        <w:t>strategies</w:t>
      </w:r>
      <w:r w:rsidRPr="007765DF">
        <w:rPr>
          <w:rFonts w:ascii="Times New Roman" w:hAnsi="Times New Roman" w:cs="Times New Roman"/>
          <w:sz w:val="24"/>
        </w:rPr>
        <w:t xml:space="preserve"> adopted by UK fast-fashion brands?</w:t>
      </w:r>
    </w:p>
    <w:p w:rsidR="007765DF" w:rsidRPr="007765DF" w:rsidRDefault="007765DF" w:rsidP="007765DF">
      <w:pPr>
        <w:numPr>
          <w:ilvl w:val="0"/>
          <w:numId w:val="5"/>
        </w:numPr>
        <w:spacing w:line="360" w:lineRule="auto"/>
        <w:jc w:val="both"/>
        <w:rPr>
          <w:rFonts w:ascii="Times New Roman" w:hAnsi="Times New Roman" w:cs="Times New Roman"/>
          <w:sz w:val="24"/>
        </w:rPr>
      </w:pPr>
      <w:r w:rsidRPr="007765DF">
        <w:rPr>
          <w:rFonts w:ascii="Times New Roman" w:hAnsi="Times New Roman" w:cs="Times New Roman"/>
          <w:sz w:val="24"/>
        </w:rPr>
        <w:t xml:space="preserve">What is the consumer's perception and response to fast fashion </w:t>
      </w:r>
      <w:r>
        <w:rPr>
          <w:rFonts w:ascii="Times New Roman" w:hAnsi="Times New Roman" w:cs="Times New Roman"/>
          <w:sz w:val="24"/>
        </w:rPr>
        <w:t>brands'</w:t>
      </w:r>
      <w:r w:rsidRPr="007765DF">
        <w:rPr>
          <w:rFonts w:ascii="Times New Roman" w:hAnsi="Times New Roman" w:cs="Times New Roman"/>
          <w:sz w:val="24"/>
        </w:rPr>
        <w:t xml:space="preserve"> sustainability initiatives?</w:t>
      </w:r>
    </w:p>
    <w:p w:rsidR="007765DF" w:rsidRPr="007765DF" w:rsidRDefault="007765DF" w:rsidP="007765DF">
      <w:pPr>
        <w:numPr>
          <w:ilvl w:val="0"/>
          <w:numId w:val="5"/>
        </w:numPr>
        <w:spacing w:line="360" w:lineRule="auto"/>
        <w:jc w:val="both"/>
        <w:rPr>
          <w:rFonts w:ascii="Times New Roman" w:hAnsi="Times New Roman" w:cs="Times New Roman"/>
          <w:sz w:val="24"/>
        </w:rPr>
      </w:pPr>
      <w:r w:rsidRPr="007765DF">
        <w:rPr>
          <w:rFonts w:ascii="Times New Roman" w:hAnsi="Times New Roman" w:cs="Times New Roman"/>
          <w:sz w:val="24"/>
        </w:rPr>
        <w:lastRenderedPageBreak/>
        <w:t xml:space="preserve">How much do sustainability strategies influence consumer buying </w:t>
      </w:r>
      <w:r>
        <w:rPr>
          <w:rFonts w:ascii="Times New Roman" w:hAnsi="Times New Roman" w:cs="Times New Roman"/>
          <w:sz w:val="24"/>
        </w:rPr>
        <w:t>behavior</w:t>
      </w:r>
      <w:r w:rsidRPr="007765DF">
        <w:rPr>
          <w:rFonts w:ascii="Times New Roman" w:hAnsi="Times New Roman" w:cs="Times New Roman"/>
          <w:sz w:val="24"/>
        </w:rPr>
        <w:t xml:space="preserve"> in UK fast fashion?</w:t>
      </w:r>
    </w:p>
    <w:p w:rsidR="007765DF" w:rsidRPr="007765DF" w:rsidRDefault="007765DF" w:rsidP="007765DF">
      <w:pPr>
        <w:numPr>
          <w:ilvl w:val="0"/>
          <w:numId w:val="5"/>
        </w:numPr>
        <w:spacing w:line="360" w:lineRule="auto"/>
        <w:jc w:val="both"/>
        <w:rPr>
          <w:rFonts w:ascii="Times New Roman" w:hAnsi="Times New Roman" w:cs="Times New Roman"/>
          <w:sz w:val="24"/>
        </w:rPr>
      </w:pPr>
      <w:r w:rsidRPr="007765DF">
        <w:rPr>
          <w:rFonts w:ascii="Times New Roman" w:hAnsi="Times New Roman" w:cs="Times New Roman"/>
          <w:sz w:val="24"/>
        </w:rPr>
        <w:t>What are the most effective communication channels and messages to engage consumers in fashion brands' sustainability efforts</w:t>
      </w:r>
    </w:p>
    <w:p w:rsidR="007765DF" w:rsidRPr="007765DF" w:rsidRDefault="007765DF" w:rsidP="007765DF">
      <w:pPr>
        <w:pStyle w:val="Heading1"/>
      </w:pPr>
      <w:bookmarkStart w:id="2" w:name="_Toc163833420"/>
      <w:r w:rsidRPr="007765DF">
        <w:t>Literature Review</w:t>
      </w:r>
      <w:bookmarkEnd w:id="2"/>
    </w:p>
    <w:p w:rsidR="007765DF" w:rsidRPr="007765DF" w:rsidRDefault="007765DF" w:rsidP="007765DF">
      <w:pPr>
        <w:spacing w:line="360" w:lineRule="auto"/>
        <w:jc w:val="both"/>
        <w:rPr>
          <w:rFonts w:ascii="Times New Roman" w:hAnsi="Times New Roman" w:cs="Times New Roman"/>
          <w:sz w:val="24"/>
        </w:rPr>
      </w:pPr>
      <w:r w:rsidRPr="007765DF">
        <w:rPr>
          <w:rFonts w:ascii="Times New Roman" w:hAnsi="Times New Roman" w:cs="Times New Roman"/>
          <w:sz w:val="24"/>
        </w:rPr>
        <w:t>Fast fashion is the rapid production of low-cost, trendy clothing by large retailers. (Barreti &amp; Panayotova</w:t>
      </w:r>
      <w:r>
        <w:rPr>
          <w:rFonts w:ascii="Times New Roman" w:hAnsi="Times New Roman" w:cs="Times New Roman"/>
          <w:sz w:val="24"/>
        </w:rPr>
        <w:t>,</w:t>
      </w:r>
      <w:r w:rsidRPr="007765DF">
        <w:rPr>
          <w:rFonts w:ascii="Times New Roman" w:hAnsi="Times New Roman" w:cs="Times New Roman"/>
          <w:sz w:val="24"/>
        </w:rPr>
        <w:t xml:space="preserve"> 2016). This model, while making fashion more accessible, relies on high consumption and rapid product turnover. This leads to significant waste and damage to the environment (Niinimaki and others, 2020). This industry is responsible </w:t>
      </w:r>
      <w:r>
        <w:rPr>
          <w:rFonts w:ascii="Times New Roman" w:hAnsi="Times New Roman" w:cs="Times New Roman"/>
          <w:sz w:val="24"/>
        </w:rPr>
        <w:t xml:space="preserve">for </w:t>
      </w:r>
      <w:r w:rsidRPr="007765DF">
        <w:rPr>
          <w:rFonts w:ascii="Times New Roman" w:hAnsi="Times New Roman" w:cs="Times New Roman"/>
          <w:sz w:val="24"/>
        </w:rPr>
        <w:t xml:space="preserve">10% of global carbon dioxide emissions and is also the </w:t>
      </w:r>
      <w:r>
        <w:rPr>
          <w:rFonts w:ascii="Times New Roman" w:hAnsi="Times New Roman" w:cs="Times New Roman"/>
          <w:sz w:val="24"/>
        </w:rPr>
        <w:t>second-largest</w:t>
      </w:r>
      <w:r w:rsidRPr="007765DF">
        <w:rPr>
          <w:rFonts w:ascii="Times New Roman" w:hAnsi="Times New Roman" w:cs="Times New Roman"/>
          <w:sz w:val="24"/>
        </w:rPr>
        <w:t xml:space="preserve"> consumer of water.</w:t>
      </w:r>
    </w:p>
    <w:p w:rsidR="007765DF" w:rsidRPr="007765DF" w:rsidRDefault="007765DF" w:rsidP="007765DF">
      <w:pPr>
        <w:spacing w:line="360" w:lineRule="auto"/>
        <w:jc w:val="both"/>
        <w:rPr>
          <w:rFonts w:ascii="Times New Roman" w:hAnsi="Times New Roman" w:cs="Times New Roman"/>
          <w:sz w:val="24"/>
        </w:rPr>
      </w:pPr>
      <w:r w:rsidRPr="007765DF">
        <w:rPr>
          <w:rFonts w:ascii="Times New Roman" w:hAnsi="Times New Roman" w:cs="Times New Roman"/>
          <w:sz w:val="24"/>
        </w:rPr>
        <w:t>Many fast fashion brands are implementing sustainability measures to mitigate the negative impacts of their products. These include using eco-friendly fabrics, reducing waste</w:t>
      </w:r>
      <w:r>
        <w:rPr>
          <w:rFonts w:ascii="Times New Roman" w:hAnsi="Times New Roman" w:cs="Times New Roman"/>
          <w:sz w:val="24"/>
        </w:rPr>
        <w:t>,</w:t>
      </w:r>
      <w:r w:rsidRPr="007765DF">
        <w:rPr>
          <w:rFonts w:ascii="Times New Roman" w:hAnsi="Times New Roman" w:cs="Times New Roman"/>
          <w:sz w:val="24"/>
        </w:rPr>
        <w:t xml:space="preserve"> and improving conditions for workers in their supply chain (Mukendi &amp; Henninger 2020). H&amp;M Group's Conscious Collection is made up of organic and recycled material (H&amp;M Group 2019), while Zara committed to using only sustainable fabrics by the year 2025.</w:t>
      </w:r>
    </w:p>
    <w:p w:rsidR="007765DF" w:rsidRPr="007765DF" w:rsidRDefault="007765DF" w:rsidP="007765DF">
      <w:pPr>
        <w:spacing w:line="360" w:lineRule="auto"/>
        <w:jc w:val="both"/>
        <w:rPr>
          <w:rFonts w:ascii="Times New Roman" w:hAnsi="Times New Roman" w:cs="Times New Roman"/>
          <w:sz w:val="24"/>
        </w:rPr>
      </w:pPr>
      <w:r w:rsidRPr="007765DF">
        <w:rPr>
          <w:rFonts w:ascii="Times New Roman" w:hAnsi="Times New Roman" w:cs="Times New Roman"/>
          <w:sz w:val="24"/>
        </w:rPr>
        <w:t>Research suggests that there is a disconnect between the claims of brands about sustainability and what consumers perceive. The consumer is often skeptical of companies' commitment to sustainability. They see it as a marketing strategy rather than a genuine attempt (Johnstone &amp; Tan</w:t>
      </w:r>
      <w:r>
        <w:rPr>
          <w:rFonts w:ascii="Times New Roman" w:hAnsi="Times New Roman" w:cs="Times New Roman"/>
          <w:sz w:val="24"/>
        </w:rPr>
        <w:t>,</w:t>
      </w:r>
      <w:r w:rsidRPr="007765DF">
        <w:rPr>
          <w:rFonts w:ascii="Times New Roman" w:hAnsi="Times New Roman" w:cs="Times New Roman"/>
          <w:sz w:val="24"/>
        </w:rPr>
        <w:t xml:space="preserve"> 2015). This "greenwashing", which is a marketing tactic, can </w:t>
      </w:r>
      <w:r>
        <w:rPr>
          <w:rFonts w:ascii="Times New Roman" w:hAnsi="Times New Roman" w:cs="Times New Roman"/>
          <w:sz w:val="24"/>
        </w:rPr>
        <w:t>hurt</w:t>
      </w:r>
      <w:r w:rsidRPr="007765DF">
        <w:rPr>
          <w:rFonts w:ascii="Times New Roman" w:hAnsi="Times New Roman" w:cs="Times New Roman"/>
          <w:sz w:val="24"/>
        </w:rPr>
        <w:t xml:space="preserve"> brand trust and reputation. (De Jong et. al., 2018).</w:t>
      </w:r>
    </w:p>
    <w:p w:rsidR="007765DF" w:rsidRPr="007765DF" w:rsidRDefault="007765DF" w:rsidP="007765DF">
      <w:pPr>
        <w:spacing w:line="360" w:lineRule="auto"/>
        <w:jc w:val="both"/>
        <w:rPr>
          <w:rFonts w:ascii="Times New Roman" w:hAnsi="Times New Roman" w:cs="Times New Roman"/>
          <w:sz w:val="24"/>
        </w:rPr>
      </w:pPr>
      <w:r w:rsidRPr="007765DF">
        <w:rPr>
          <w:rFonts w:ascii="Times New Roman" w:hAnsi="Times New Roman" w:cs="Times New Roman"/>
          <w:sz w:val="24"/>
        </w:rPr>
        <w:t>To engage consumers effectively, brands must ensure that their sustainability initiatives align with their core values and are authentic. Certain consumer segments, notably younger generations, place a greater emphasis on sustainability when making purchasing decisions. (Maloney, et. al., 2014.; Meise, et. al.</w:t>
      </w:r>
      <w:r>
        <w:rPr>
          <w:rFonts w:ascii="Times New Roman" w:hAnsi="Times New Roman" w:cs="Times New Roman"/>
          <w:sz w:val="24"/>
        </w:rPr>
        <w:t>,</w:t>
      </w:r>
      <w:r w:rsidRPr="007765DF">
        <w:rPr>
          <w:rFonts w:ascii="Times New Roman" w:hAnsi="Times New Roman" w:cs="Times New Roman"/>
          <w:sz w:val="24"/>
        </w:rPr>
        <w:t xml:space="preserve"> 2014). Brands can create sustainability strategies to drive loyalty and advocacy by understanding the attitudes of their target audience.</w:t>
      </w:r>
    </w:p>
    <w:p w:rsidR="007765DF" w:rsidRPr="007765DF" w:rsidRDefault="007765DF" w:rsidP="007765DF">
      <w:pPr>
        <w:spacing w:line="360" w:lineRule="auto"/>
        <w:jc w:val="both"/>
        <w:rPr>
          <w:rFonts w:ascii="Times New Roman" w:hAnsi="Times New Roman" w:cs="Times New Roman"/>
          <w:sz w:val="24"/>
        </w:rPr>
      </w:pPr>
      <w:r w:rsidRPr="007765DF">
        <w:rPr>
          <w:rFonts w:ascii="Times New Roman" w:hAnsi="Times New Roman" w:cs="Times New Roman"/>
          <w:sz w:val="24"/>
        </w:rPr>
        <w:t xml:space="preserve">Communication is key to translating </w:t>
      </w:r>
      <w:r>
        <w:rPr>
          <w:rFonts w:ascii="Times New Roman" w:hAnsi="Times New Roman" w:cs="Times New Roman"/>
          <w:sz w:val="24"/>
        </w:rPr>
        <w:t xml:space="preserve">the </w:t>
      </w:r>
      <w:r w:rsidRPr="007765DF">
        <w:rPr>
          <w:rFonts w:ascii="Times New Roman" w:hAnsi="Times New Roman" w:cs="Times New Roman"/>
          <w:sz w:val="24"/>
        </w:rPr>
        <w:t xml:space="preserve">sustainability efforts of brands into consumer engagement. Social media is a powerful tool for promoting sustainable fashion. It allows brands to engage directly with consumers, and create communities around shared values. Influencer marketing is also effective at raising awareness and driving </w:t>
      </w:r>
      <w:r>
        <w:rPr>
          <w:rFonts w:ascii="Times New Roman" w:hAnsi="Times New Roman" w:cs="Times New Roman"/>
          <w:sz w:val="24"/>
        </w:rPr>
        <w:t>sustainable fashion trends</w:t>
      </w:r>
      <w:r w:rsidRPr="007765DF">
        <w:rPr>
          <w:rFonts w:ascii="Times New Roman" w:hAnsi="Times New Roman" w:cs="Times New Roman"/>
          <w:sz w:val="24"/>
        </w:rPr>
        <w:t xml:space="preserve"> (Kahre, et. al.,</w:t>
      </w:r>
      <w:r>
        <w:rPr>
          <w:rFonts w:ascii="Times New Roman" w:hAnsi="Times New Roman" w:cs="Times New Roman"/>
          <w:sz w:val="24"/>
        </w:rPr>
        <w:t xml:space="preserve"> </w:t>
      </w:r>
      <w:r w:rsidRPr="007765DF">
        <w:rPr>
          <w:rFonts w:ascii="Times New Roman" w:hAnsi="Times New Roman" w:cs="Times New Roman"/>
          <w:sz w:val="24"/>
        </w:rPr>
        <w:t>2020). Brands must manage their messaging carefully to avoid the perception of greenwashing and superficiality.</w:t>
      </w:r>
    </w:p>
    <w:p w:rsidR="007765DF" w:rsidRPr="007765DF" w:rsidRDefault="007765DF" w:rsidP="007765DF">
      <w:pPr>
        <w:spacing w:line="360" w:lineRule="auto"/>
        <w:jc w:val="both"/>
        <w:rPr>
          <w:rFonts w:ascii="Times New Roman" w:hAnsi="Times New Roman" w:cs="Times New Roman"/>
          <w:sz w:val="24"/>
        </w:rPr>
      </w:pPr>
      <w:r w:rsidRPr="007765DF">
        <w:rPr>
          <w:rFonts w:ascii="Times New Roman" w:hAnsi="Times New Roman" w:cs="Times New Roman"/>
          <w:sz w:val="24"/>
        </w:rPr>
        <w:lastRenderedPageBreak/>
        <w:t>The literature offers valuable insights on sustainability in fashion, but more research is needed to examine the UK fast-fashion market and the impact that different sustainability strategies have on consumer behavior. This study is designed to fill this gap and to provide recommendations that can be implemented by fast fashion brands who want to integrate sustainability into their business model and communication.</w:t>
      </w:r>
    </w:p>
    <w:p w:rsidR="007765DF" w:rsidRPr="007765DF" w:rsidRDefault="007765DF" w:rsidP="007765DF">
      <w:pPr>
        <w:pStyle w:val="Heading1"/>
      </w:pPr>
      <w:bookmarkStart w:id="3" w:name="_Toc163833421"/>
      <w:r w:rsidRPr="007765DF">
        <w:t>Re</w:t>
      </w:r>
      <w:r>
        <w:t>search Methods and Methodology</w:t>
      </w:r>
      <w:bookmarkEnd w:id="3"/>
    </w:p>
    <w:p w:rsidR="007765DF" w:rsidRPr="007765DF" w:rsidRDefault="007765DF" w:rsidP="007765DF">
      <w:pPr>
        <w:spacing w:line="360" w:lineRule="auto"/>
        <w:jc w:val="both"/>
        <w:rPr>
          <w:rFonts w:ascii="Times New Roman" w:hAnsi="Times New Roman" w:cs="Times New Roman"/>
          <w:sz w:val="24"/>
        </w:rPr>
      </w:pPr>
      <w:r w:rsidRPr="007765DF">
        <w:rPr>
          <w:rFonts w:ascii="Times New Roman" w:hAnsi="Times New Roman" w:cs="Times New Roman"/>
          <w:sz w:val="24"/>
        </w:rPr>
        <w:t xml:space="preserve">This research will adopt </w:t>
      </w:r>
      <w:r>
        <w:rPr>
          <w:rFonts w:ascii="Times New Roman" w:hAnsi="Times New Roman" w:cs="Times New Roman"/>
          <w:sz w:val="24"/>
        </w:rPr>
        <w:t>a</w:t>
      </w:r>
      <w:r w:rsidRPr="007765DF">
        <w:rPr>
          <w:rFonts w:ascii="Times New Roman" w:hAnsi="Times New Roman" w:cs="Times New Roman"/>
          <w:sz w:val="24"/>
        </w:rPr>
        <w:t xml:space="preserve"> pragmatic philosophy. It recognizes that there are many ways to interpret the world and conduct research (Saunders, et. al., 2018). A pragmatic approach gives flexibility when selecting methods to best answer the research questions. Pragmatism stresses the practical implications of research and emphasizes the importance of using different methods to get a better understanding of the problem. This philosophy is in line with the study's goal to provide actionable insight for fast fashion brands who are looking to integrate sustainability into their communications and strategies.</w:t>
      </w:r>
    </w:p>
    <w:p w:rsidR="007765DF" w:rsidRPr="007765DF" w:rsidRDefault="007765DF" w:rsidP="007765DF">
      <w:pPr>
        <w:spacing w:line="360" w:lineRule="auto"/>
        <w:jc w:val="both"/>
        <w:rPr>
          <w:rFonts w:ascii="Times New Roman" w:hAnsi="Times New Roman" w:cs="Times New Roman"/>
          <w:sz w:val="24"/>
        </w:rPr>
      </w:pPr>
      <w:r w:rsidRPr="007765DF">
        <w:rPr>
          <w:rFonts w:ascii="Times New Roman" w:hAnsi="Times New Roman" w:cs="Times New Roman"/>
          <w:sz w:val="24"/>
        </w:rPr>
        <w:t xml:space="preserve">The research will use an abductive approach, moving between theory and data </w:t>
      </w:r>
      <w:r>
        <w:rPr>
          <w:rFonts w:ascii="Times New Roman" w:hAnsi="Times New Roman" w:cs="Times New Roman"/>
          <w:sz w:val="24"/>
        </w:rPr>
        <w:t>to</w:t>
      </w:r>
      <w:r w:rsidRPr="007765DF">
        <w:rPr>
          <w:rFonts w:ascii="Times New Roman" w:hAnsi="Times New Roman" w:cs="Times New Roman"/>
          <w:sz w:val="24"/>
        </w:rPr>
        <w:t xml:space="preserve"> find the most plausible explanation for the phenomenon being studied (Dubois &amp; Gadde</w:t>
      </w:r>
      <w:r>
        <w:rPr>
          <w:rFonts w:ascii="Times New Roman" w:hAnsi="Times New Roman" w:cs="Times New Roman"/>
          <w:sz w:val="24"/>
        </w:rPr>
        <w:t>,</w:t>
      </w:r>
      <w:r w:rsidRPr="007765DF">
        <w:rPr>
          <w:rFonts w:ascii="Times New Roman" w:hAnsi="Times New Roman" w:cs="Times New Roman"/>
          <w:sz w:val="24"/>
        </w:rPr>
        <w:t xml:space="preserve"> 2002). This is a good approach, given the complexity and evolution of sustainability within the fast fashion industry. Abductive reasoning allows the refinement of theories based on empirical observations. This enables the researcher to come up with new insights and explanations. The research can be grounded in UK fast fashion by engaging in a dialogue with existing literature.</w:t>
      </w:r>
    </w:p>
    <w:p w:rsidR="007765DF" w:rsidRPr="007765DF" w:rsidRDefault="007765DF" w:rsidP="007765DF">
      <w:pPr>
        <w:spacing w:line="360" w:lineRule="auto"/>
        <w:jc w:val="both"/>
        <w:rPr>
          <w:rFonts w:ascii="Times New Roman" w:hAnsi="Times New Roman" w:cs="Times New Roman"/>
          <w:sz w:val="24"/>
        </w:rPr>
      </w:pPr>
      <w:r w:rsidRPr="007765DF">
        <w:rPr>
          <w:rFonts w:ascii="Times New Roman" w:hAnsi="Times New Roman" w:cs="Times New Roman"/>
          <w:sz w:val="24"/>
        </w:rPr>
        <w:t>The research will be conducted using a mixed-methods approach, which combines both qualitative and quantitative data analysis and collection. The mixed methods approach allows for a better understanding of the problem, by leveraging each method's strengths (Creswell &amp; Creswell</w:t>
      </w:r>
      <w:r>
        <w:rPr>
          <w:rFonts w:ascii="Times New Roman" w:hAnsi="Times New Roman" w:cs="Times New Roman"/>
          <w:sz w:val="24"/>
        </w:rPr>
        <w:t>,</w:t>
      </w:r>
      <w:r w:rsidRPr="007765DF">
        <w:rPr>
          <w:rFonts w:ascii="Times New Roman" w:hAnsi="Times New Roman" w:cs="Times New Roman"/>
          <w:sz w:val="24"/>
        </w:rPr>
        <w:t xml:space="preserve"> 2018). The quantitative component allows for the measurement of perceptions, attitudes</w:t>
      </w:r>
      <w:r>
        <w:rPr>
          <w:rFonts w:ascii="Times New Roman" w:hAnsi="Times New Roman" w:cs="Times New Roman"/>
          <w:sz w:val="24"/>
        </w:rPr>
        <w:t>,</w:t>
      </w:r>
      <w:r w:rsidRPr="007765DF">
        <w:rPr>
          <w:rFonts w:ascii="Times New Roman" w:hAnsi="Times New Roman" w:cs="Times New Roman"/>
          <w:sz w:val="24"/>
        </w:rPr>
        <w:t xml:space="preserve"> and </w:t>
      </w:r>
      <w:r>
        <w:rPr>
          <w:rFonts w:ascii="Times New Roman" w:hAnsi="Times New Roman" w:cs="Times New Roman"/>
          <w:sz w:val="24"/>
        </w:rPr>
        <w:t>behaviors</w:t>
      </w:r>
      <w:r w:rsidRPr="007765DF">
        <w:rPr>
          <w:rFonts w:ascii="Times New Roman" w:hAnsi="Times New Roman" w:cs="Times New Roman"/>
          <w:sz w:val="24"/>
        </w:rPr>
        <w:t xml:space="preserve"> by consumers on a large scale, resulting in generalizable results. The qualitative component offers in-depth insight into the complexities of consumer responses towards sustainability strategies as well as the motivations behind and decision-making process.</w:t>
      </w:r>
    </w:p>
    <w:p w:rsidR="007765DF" w:rsidRPr="007765DF" w:rsidRDefault="007765DF" w:rsidP="007765DF">
      <w:pPr>
        <w:spacing w:line="360" w:lineRule="auto"/>
        <w:jc w:val="both"/>
        <w:rPr>
          <w:rFonts w:ascii="Times New Roman" w:hAnsi="Times New Roman" w:cs="Times New Roman"/>
          <w:sz w:val="24"/>
        </w:rPr>
      </w:pPr>
      <w:r w:rsidRPr="007765DF">
        <w:rPr>
          <w:rFonts w:ascii="Times New Roman" w:hAnsi="Times New Roman" w:cs="Times New Roman"/>
          <w:sz w:val="24"/>
        </w:rPr>
        <w:t>The sequential design of the explanation will use quantitative data analysis and collection in the first phase to inform the qualitative phase. (Ivankova, et. al., 2006). The quantitative results can be explored further and explained by qualitative insights. The sequential design allows the researcher to interpret and contextualize quantitative results using qualitative findings (Creswell &amp; Plano Clark</w:t>
      </w:r>
      <w:r>
        <w:rPr>
          <w:rFonts w:ascii="Times New Roman" w:hAnsi="Times New Roman" w:cs="Times New Roman"/>
          <w:sz w:val="24"/>
        </w:rPr>
        <w:t>,</w:t>
      </w:r>
      <w:r w:rsidRPr="007765DF">
        <w:rPr>
          <w:rFonts w:ascii="Times New Roman" w:hAnsi="Times New Roman" w:cs="Times New Roman"/>
          <w:sz w:val="24"/>
        </w:rPr>
        <w:t xml:space="preserve"> 2011).</w:t>
      </w:r>
    </w:p>
    <w:p w:rsidR="007765DF" w:rsidRPr="007765DF" w:rsidRDefault="007765DF" w:rsidP="007765DF">
      <w:pPr>
        <w:spacing w:line="360" w:lineRule="auto"/>
        <w:jc w:val="both"/>
        <w:rPr>
          <w:rFonts w:ascii="Times New Roman" w:hAnsi="Times New Roman" w:cs="Times New Roman"/>
          <w:sz w:val="24"/>
        </w:rPr>
      </w:pPr>
      <w:r w:rsidRPr="007765DF">
        <w:rPr>
          <w:rFonts w:ascii="Times New Roman" w:hAnsi="Times New Roman" w:cs="Times New Roman"/>
          <w:sz w:val="24"/>
        </w:rPr>
        <w:lastRenderedPageBreak/>
        <w:t xml:space="preserve">A sample of UK consumers who are interested in fast fashion will be surveyed online during the quantitative phase. The survey will assess consumer perceptions, attitudes, and buying </w:t>
      </w:r>
      <w:r>
        <w:rPr>
          <w:rFonts w:ascii="Times New Roman" w:hAnsi="Times New Roman" w:cs="Times New Roman"/>
          <w:sz w:val="24"/>
        </w:rPr>
        <w:t>behaviors</w:t>
      </w:r>
      <w:r w:rsidRPr="007765DF">
        <w:rPr>
          <w:rFonts w:ascii="Times New Roman" w:hAnsi="Times New Roman" w:cs="Times New Roman"/>
          <w:sz w:val="24"/>
        </w:rPr>
        <w:t xml:space="preserve"> related to sustainability within fast fashion. Participants will be selected using a method of purposeful sampling based on age, gender, and frequency of purchases in fast fashion. To ensure a representative and statistically significant sample, a minimum sample size will be required (Krejcie &amp; Morgan</w:t>
      </w:r>
      <w:r>
        <w:rPr>
          <w:rFonts w:ascii="Times New Roman" w:hAnsi="Times New Roman" w:cs="Times New Roman"/>
          <w:sz w:val="24"/>
        </w:rPr>
        <w:t>,</w:t>
      </w:r>
      <w:r w:rsidRPr="007765DF">
        <w:rPr>
          <w:rFonts w:ascii="Times New Roman" w:hAnsi="Times New Roman" w:cs="Times New Roman"/>
          <w:sz w:val="24"/>
        </w:rPr>
        <w:t xml:space="preserve"> 1970). The survey will use established scales and measurements from previous research on sustainability fashion consumption (e.g. Lundblad &amp; Davies</w:t>
      </w:r>
      <w:r>
        <w:rPr>
          <w:rFonts w:ascii="Times New Roman" w:hAnsi="Times New Roman" w:cs="Times New Roman"/>
          <w:sz w:val="24"/>
        </w:rPr>
        <w:t>,</w:t>
      </w:r>
      <w:r w:rsidRPr="007765DF">
        <w:rPr>
          <w:rFonts w:ascii="Times New Roman" w:hAnsi="Times New Roman" w:cs="Times New Roman"/>
          <w:sz w:val="24"/>
        </w:rPr>
        <w:t xml:space="preserve"> 2016; Johnstone &amp; Tan</w:t>
      </w:r>
      <w:r>
        <w:rPr>
          <w:rFonts w:ascii="Times New Roman" w:hAnsi="Times New Roman" w:cs="Times New Roman"/>
          <w:sz w:val="24"/>
        </w:rPr>
        <w:t>,</w:t>
      </w:r>
      <w:r w:rsidRPr="007765DF">
        <w:rPr>
          <w:rFonts w:ascii="Times New Roman" w:hAnsi="Times New Roman" w:cs="Times New Roman"/>
          <w:sz w:val="24"/>
        </w:rPr>
        <w:t xml:space="preserve"> 2015) as well as new items developed specifically for the research questions. The survey data will then be </w:t>
      </w:r>
      <w:r>
        <w:rPr>
          <w:rFonts w:ascii="Times New Roman" w:hAnsi="Times New Roman" w:cs="Times New Roman"/>
          <w:sz w:val="24"/>
        </w:rPr>
        <w:t>analyzed</w:t>
      </w:r>
      <w:r w:rsidRPr="007765DF">
        <w:rPr>
          <w:rFonts w:ascii="Times New Roman" w:hAnsi="Times New Roman" w:cs="Times New Roman"/>
          <w:sz w:val="24"/>
        </w:rPr>
        <w:t xml:space="preserve"> in S</w:t>
      </w:r>
      <w:r>
        <w:rPr>
          <w:rFonts w:ascii="Times New Roman" w:hAnsi="Times New Roman" w:cs="Times New Roman"/>
          <w:sz w:val="24"/>
        </w:rPr>
        <w:t>£</w:t>
      </w:r>
      <w:r w:rsidRPr="007765DF">
        <w:rPr>
          <w:rFonts w:ascii="Times New Roman" w:hAnsi="Times New Roman" w:cs="Times New Roman"/>
          <w:sz w:val="24"/>
        </w:rPr>
        <w:t>S using descriptive and statistical inferences. This includes frequencies, means</w:t>
      </w:r>
      <w:r>
        <w:rPr>
          <w:rFonts w:ascii="Times New Roman" w:hAnsi="Times New Roman" w:cs="Times New Roman"/>
          <w:sz w:val="24"/>
        </w:rPr>
        <w:t>,</w:t>
      </w:r>
      <w:r w:rsidRPr="007765DF">
        <w:rPr>
          <w:rFonts w:ascii="Times New Roman" w:hAnsi="Times New Roman" w:cs="Times New Roman"/>
          <w:sz w:val="24"/>
        </w:rPr>
        <w:t xml:space="preserve"> and standard deviations.</w:t>
      </w:r>
    </w:p>
    <w:p w:rsidR="007765DF" w:rsidRPr="007765DF" w:rsidRDefault="007765DF" w:rsidP="007765DF">
      <w:pPr>
        <w:spacing w:line="360" w:lineRule="auto"/>
        <w:jc w:val="both"/>
        <w:rPr>
          <w:rFonts w:ascii="Times New Roman" w:hAnsi="Times New Roman" w:cs="Times New Roman"/>
          <w:sz w:val="24"/>
        </w:rPr>
      </w:pPr>
      <w:r w:rsidRPr="007765DF">
        <w:rPr>
          <w:rFonts w:ascii="Times New Roman" w:hAnsi="Times New Roman" w:cs="Times New Roman"/>
          <w:sz w:val="24"/>
        </w:rPr>
        <w:t>In the qualitative phase, semi-structured interviews will be conducted with a subset of respondents to a survey who have expressed a high level of interest in sustainable fashion. </w:t>
      </w:r>
      <w:r>
        <w:rPr>
          <w:rFonts w:ascii="Times New Roman" w:hAnsi="Times New Roman" w:cs="Times New Roman"/>
          <w:sz w:val="24"/>
        </w:rPr>
        <w:t>To</w:t>
      </w:r>
      <w:r w:rsidRPr="007765DF">
        <w:rPr>
          <w:rFonts w:ascii="Times New Roman" w:hAnsi="Times New Roman" w:cs="Times New Roman"/>
          <w:sz w:val="24"/>
        </w:rPr>
        <w:t xml:space="preserve"> achieve data saturation, a purposive sample strategy will be employed again </w:t>
      </w:r>
      <w:r>
        <w:rPr>
          <w:rFonts w:ascii="Times New Roman" w:hAnsi="Times New Roman" w:cs="Times New Roman"/>
          <w:sz w:val="24"/>
        </w:rPr>
        <w:t>to</w:t>
      </w:r>
      <w:r w:rsidRPr="007765DF">
        <w:rPr>
          <w:rFonts w:ascii="Times New Roman" w:hAnsi="Times New Roman" w:cs="Times New Roman"/>
          <w:sz w:val="24"/>
        </w:rPr>
        <w:t xml:space="preserve"> ensure diversity. Participants' responses, motivations, and experiences will be explored through interviews. The interview guide, which will include open-ended questions, will be developed using quantitative findings and relevant literature. The interviews will either be conducted in person or online, depending on the participant's preferences and logistical concerns. The transcripts of the interviews will be subjected to a thematic analysis (Braun &amp; Clarke 2006) </w:t>
      </w:r>
      <w:r>
        <w:rPr>
          <w:rFonts w:ascii="Times New Roman" w:hAnsi="Times New Roman" w:cs="Times New Roman"/>
          <w:sz w:val="24"/>
        </w:rPr>
        <w:t>to</w:t>
      </w:r>
      <w:r w:rsidRPr="007765DF">
        <w:rPr>
          <w:rFonts w:ascii="Times New Roman" w:hAnsi="Times New Roman" w:cs="Times New Roman"/>
          <w:sz w:val="24"/>
        </w:rPr>
        <w:t xml:space="preserve"> identify patterns and insights.</w:t>
      </w:r>
    </w:p>
    <w:p w:rsidR="007765DF" w:rsidRPr="007765DF" w:rsidRDefault="007765DF" w:rsidP="007765DF">
      <w:pPr>
        <w:spacing w:line="360" w:lineRule="auto"/>
        <w:jc w:val="both"/>
        <w:rPr>
          <w:rFonts w:ascii="Times New Roman" w:hAnsi="Times New Roman" w:cs="Times New Roman"/>
          <w:sz w:val="24"/>
        </w:rPr>
      </w:pPr>
      <w:r w:rsidRPr="007765DF">
        <w:rPr>
          <w:rFonts w:ascii="Times New Roman" w:hAnsi="Times New Roman" w:cs="Times New Roman"/>
          <w:sz w:val="24"/>
        </w:rPr>
        <w:t>A content analysis of a sample UK fast fashion company's websites, social media, and other materials aimed at the public will be conducted to evaluate sustainability strategies and communication. </w:t>
      </w:r>
      <w:r>
        <w:rPr>
          <w:rFonts w:ascii="Times New Roman" w:hAnsi="Times New Roman" w:cs="Times New Roman"/>
          <w:sz w:val="24"/>
        </w:rPr>
        <w:t>The sample</w:t>
      </w:r>
      <w:r w:rsidRPr="007765DF">
        <w:rPr>
          <w:rFonts w:ascii="Times New Roman" w:hAnsi="Times New Roman" w:cs="Times New Roman"/>
          <w:sz w:val="24"/>
        </w:rPr>
        <w:t xml:space="preserve"> will include fast fashion brands such as H&amp;M and ASOS as well as smaller brands that are known for their sustainability focus. The literature and research questions will be used to develop a coding framework, which will include categories like sustainability initiatives, communication channels</w:t>
      </w:r>
      <w:r>
        <w:rPr>
          <w:rFonts w:ascii="Times New Roman" w:hAnsi="Times New Roman" w:cs="Times New Roman"/>
          <w:sz w:val="24"/>
        </w:rPr>
        <w:t>,</w:t>
      </w:r>
      <w:r w:rsidRPr="007765DF">
        <w:rPr>
          <w:rFonts w:ascii="Times New Roman" w:hAnsi="Times New Roman" w:cs="Times New Roman"/>
          <w:sz w:val="24"/>
        </w:rPr>
        <w:t xml:space="preserve"> and message framing. The analysis will evaluate the sustainability initiatives that are being promoted, as well as the language and visuals employed, and the brand positioning </w:t>
      </w:r>
      <w:r>
        <w:rPr>
          <w:rFonts w:ascii="Times New Roman" w:hAnsi="Times New Roman" w:cs="Times New Roman"/>
          <w:sz w:val="24"/>
        </w:rPr>
        <w:t>about</w:t>
      </w:r>
      <w:r w:rsidRPr="007765DF">
        <w:rPr>
          <w:rFonts w:ascii="Times New Roman" w:hAnsi="Times New Roman" w:cs="Times New Roman"/>
          <w:sz w:val="24"/>
        </w:rPr>
        <w:t xml:space="preserve"> sustainability. The research team will establish intercoder reliability by implementing multiple coding techniques and establishing consensus among themselves (Neuendorf</w:t>
      </w:r>
      <w:r>
        <w:rPr>
          <w:rFonts w:ascii="Times New Roman" w:hAnsi="Times New Roman" w:cs="Times New Roman"/>
          <w:sz w:val="24"/>
        </w:rPr>
        <w:t>,</w:t>
      </w:r>
      <w:r w:rsidRPr="007765DF">
        <w:rPr>
          <w:rFonts w:ascii="Times New Roman" w:hAnsi="Times New Roman" w:cs="Times New Roman"/>
          <w:sz w:val="24"/>
        </w:rPr>
        <w:t xml:space="preserve"> 2017).</w:t>
      </w:r>
    </w:p>
    <w:p w:rsidR="007765DF" w:rsidRPr="007765DF" w:rsidRDefault="007765DF" w:rsidP="007765DF">
      <w:pPr>
        <w:spacing w:line="360" w:lineRule="auto"/>
        <w:jc w:val="both"/>
        <w:rPr>
          <w:rFonts w:ascii="Times New Roman" w:hAnsi="Times New Roman" w:cs="Times New Roman"/>
          <w:sz w:val="24"/>
        </w:rPr>
      </w:pPr>
      <w:r w:rsidRPr="007765DF">
        <w:rPr>
          <w:rFonts w:ascii="Times New Roman" w:hAnsi="Times New Roman" w:cs="Times New Roman"/>
          <w:sz w:val="24"/>
        </w:rPr>
        <w:t>The data collection process is expected to last 3 months, followed by 2 more months of analysis and writing up the findings. Ethics will be addressed through the informed consent of all participants, confidentiality, data protection</w:t>
      </w:r>
      <w:r>
        <w:rPr>
          <w:rFonts w:ascii="Times New Roman" w:hAnsi="Times New Roman" w:cs="Times New Roman"/>
          <w:sz w:val="24"/>
        </w:rPr>
        <w:t>,</w:t>
      </w:r>
      <w:r w:rsidRPr="007765DF">
        <w:rPr>
          <w:rFonts w:ascii="Times New Roman" w:hAnsi="Times New Roman" w:cs="Times New Roman"/>
          <w:sz w:val="24"/>
        </w:rPr>
        <w:t xml:space="preserve"> and minimization of any potential risks and burdens for participants. </w:t>
      </w:r>
      <w:r>
        <w:rPr>
          <w:rFonts w:ascii="Times New Roman" w:hAnsi="Times New Roman" w:cs="Times New Roman"/>
          <w:sz w:val="24"/>
        </w:rPr>
        <w:t>Before</w:t>
      </w:r>
      <w:r w:rsidRPr="007765DF">
        <w:rPr>
          <w:rFonts w:ascii="Times New Roman" w:hAnsi="Times New Roman" w:cs="Times New Roman"/>
          <w:sz w:val="24"/>
        </w:rPr>
        <w:t xml:space="preserve"> data collection, the ethics approval of the university research </w:t>
      </w:r>
      <w:r w:rsidRPr="007765DF">
        <w:rPr>
          <w:rFonts w:ascii="Times New Roman" w:hAnsi="Times New Roman" w:cs="Times New Roman"/>
          <w:sz w:val="24"/>
        </w:rPr>
        <w:lastRenderedPageBreak/>
        <w:t>committee will be sought. The researcher will engage in reflective practice throughout the entire research process. This includes acknowledging his or her own biases and positionality.</w:t>
      </w:r>
    </w:p>
    <w:p w:rsidR="007765DF" w:rsidRPr="007765DF" w:rsidRDefault="007765DF" w:rsidP="007765DF">
      <w:pPr>
        <w:spacing w:line="360" w:lineRule="auto"/>
        <w:jc w:val="both"/>
        <w:rPr>
          <w:rFonts w:ascii="Times New Roman" w:hAnsi="Times New Roman" w:cs="Times New Roman"/>
          <w:sz w:val="24"/>
        </w:rPr>
      </w:pPr>
      <w:r w:rsidRPr="007765DF">
        <w:rPr>
          <w:rFonts w:ascii="Times New Roman" w:hAnsi="Times New Roman" w:cs="Times New Roman"/>
          <w:sz w:val="24"/>
        </w:rPr>
        <w:t>This mixed-methods research will use a pragmatic approach, an abductive approach</w:t>
      </w:r>
      <w:r>
        <w:rPr>
          <w:rFonts w:ascii="Times New Roman" w:hAnsi="Times New Roman" w:cs="Times New Roman"/>
          <w:sz w:val="24"/>
        </w:rPr>
        <w:t>,</w:t>
      </w:r>
      <w:r w:rsidRPr="007765DF">
        <w:rPr>
          <w:rFonts w:ascii="Times New Roman" w:hAnsi="Times New Roman" w:cs="Times New Roman"/>
          <w:sz w:val="24"/>
        </w:rPr>
        <w:t xml:space="preserve"> and a sequential explanatory design </w:t>
      </w:r>
      <w:r>
        <w:rPr>
          <w:rFonts w:ascii="Times New Roman" w:hAnsi="Times New Roman" w:cs="Times New Roman"/>
          <w:sz w:val="24"/>
        </w:rPr>
        <w:t>to</w:t>
      </w:r>
      <w:r w:rsidRPr="007765DF">
        <w:rPr>
          <w:rFonts w:ascii="Times New Roman" w:hAnsi="Times New Roman" w:cs="Times New Roman"/>
          <w:sz w:val="24"/>
        </w:rPr>
        <w:t xml:space="preserve"> examine the impact of sustainability on consumer behavior and fashion brand communication within the UK fast fashion sector. The research will combine quantitative and qualitative approaches to gain a nuanced and comprehensive understanding of this phenomenon. This study has practical implications for brands that are looking to engage their consumers in sustainability initiatives.</w:t>
      </w:r>
    </w:p>
    <w:p w:rsidR="007765DF" w:rsidRPr="007765DF" w:rsidRDefault="007765DF" w:rsidP="007765DF">
      <w:pPr>
        <w:pStyle w:val="Heading1"/>
      </w:pPr>
      <w:bookmarkStart w:id="4" w:name="_Toc163833422"/>
      <w:r w:rsidRPr="007765DF">
        <w:t>Concluding remarks</w:t>
      </w:r>
      <w:bookmarkEnd w:id="4"/>
    </w:p>
    <w:p w:rsidR="007765DF" w:rsidRPr="007765DF" w:rsidRDefault="007765DF" w:rsidP="007765DF">
      <w:pPr>
        <w:spacing w:line="360" w:lineRule="auto"/>
        <w:jc w:val="both"/>
        <w:rPr>
          <w:rFonts w:ascii="Times New Roman" w:hAnsi="Times New Roman" w:cs="Times New Roman"/>
          <w:sz w:val="24"/>
        </w:rPr>
      </w:pPr>
      <w:r w:rsidRPr="007765DF">
        <w:rPr>
          <w:rFonts w:ascii="Times New Roman" w:hAnsi="Times New Roman" w:cs="Times New Roman"/>
          <w:sz w:val="24"/>
        </w:rPr>
        <w:t xml:space="preserve">This research proposal outlines a plan for investigating the impact of sustainability on consumer </w:t>
      </w:r>
      <w:r>
        <w:rPr>
          <w:rFonts w:ascii="Times New Roman" w:hAnsi="Times New Roman" w:cs="Times New Roman"/>
          <w:sz w:val="24"/>
        </w:rPr>
        <w:t>behaviors</w:t>
      </w:r>
      <w:r w:rsidRPr="007765DF">
        <w:rPr>
          <w:rFonts w:ascii="Times New Roman" w:hAnsi="Times New Roman" w:cs="Times New Roman"/>
          <w:sz w:val="24"/>
        </w:rPr>
        <w:t xml:space="preserve"> and fashion brand communications in the UK fast-fashion industry. The study uses a pragmatic research design and a mixed-methods strategy to gain a thorough understanding of how fast fashion companies can engage their consumers in sustainability initiatives.</w:t>
      </w:r>
    </w:p>
    <w:p w:rsidR="007765DF" w:rsidRPr="007765DF" w:rsidRDefault="007765DF" w:rsidP="007765DF">
      <w:pPr>
        <w:spacing w:line="360" w:lineRule="auto"/>
        <w:jc w:val="both"/>
        <w:rPr>
          <w:rFonts w:ascii="Times New Roman" w:hAnsi="Times New Roman" w:cs="Times New Roman"/>
          <w:sz w:val="24"/>
        </w:rPr>
      </w:pPr>
      <w:r w:rsidRPr="007765DF">
        <w:rPr>
          <w:rFonts w:ascii="Times New Roman" w:hAnsi="Times New Roman" w:cs="Times New Roman"/>
          <w:sz w:val="24"/>
        </w:rPr>
        <w:t xml:space="preserve">This research may have important implications for companies that are looking to integrate sustainability </w:t>
      </w:r>
      <w:r>
        <w:rPr>
          <w:rFonts w:ascii="Times New Roman" w:hAnsi="Times New Roman" w:cs="Times New Roman"/>
          <w:sz w:val="24"/>
        </w:rPr>
        <w:t>into</w:t>
      </w:r>
      <w:r w:rsidRPr="007765DF">
        <w:rPr>
          <w:rFonts w:ascii="Times New Roman" w:hAnsi="Times New Roman" w:cs="Times New Roman"/>
          <w:sz w:val="24"/>
        </w:rPr>
        <w:t xml:space="preserve"> their marketing and business strategies. Understanding consumer perceptions and behaviors related to sustainable fashion can help brands create more impactful and authentic sustainability initiatives. This will drive consumer loyalty.</w:t>
      </w:r>
    </w:p>
    <w:p w:rsidR="007765DF" w:rsidRPr="007765DF" w:rsidRDefault="007765DF" w:rsidP="007765DF">
      <w:pPr>
        <w:spacing w:line="360" w:lineRule="auto"/>
        <w:jc w:val="both"/>
        <w:rPr>
          <w:rFonts w:ascii="Times New Roman" w:hAnsi="Times New Roman" w:cs="Times New Roman"/>
          <w:sz w:val="24"/>
        </w:rPr>
      </w:pPr>
      <w:r w:rsidRPr="007765DF">
        <w:rPr>
          <w:rFonts w:ascii="Times New Roman" w:hAnsi="Times New Roman" w:cs="Times New Roman"/>
          <w:sz w:val="24"/>
        </w:rPr>
        <w:t xml:space="preserve">The research can also contribute to the academic literature about sustainability in the fashion sector by providing empirical evidence based on the UK market. Researchers and practitioners could benefit from the study's focus </w:t>
      </w:r>
      <w:r>
        <w:rPr>
          <w:rFonts w:ascii="Times New Roman" w:hAnsi="Times New Roman" w:cs="Times New Roman"/>
          <w:sz w:val="24"/>
        </w:rPr>
        <w:t>on</w:t>
      </w:r>
      <w:r w:rsidRPr="007765DF">
        <w:rPr>
          <w:rFonts w:ascii="Times New Roman" w:hAnsi="Times New Roman" w:cs="Times New Roman"/>
          <w:sz w:val="24"/>
        </w:rPr>
        <w:t xml:space="preserve"> different communication messages and channels.</w:t>
      </w:r>
    </w:p>
    <w:p w:rsidR="007765DF" w:rsidRPr="007765DF" w:rsidRDefault="007765DF" w:rsidP="007765DF">
      <w:pPr>
        <w:spacing w:line="360" w:lineRule="auto"/>
        <w:jc w:val="both"/>
        <w:rPr>
          <w:rFonts w:ascii="Times New Roman" w:hAnsi="Times New Roman" w:cs="Times New Roman"/>
          <w:sz w:val="24"/>
        </w:rPr>
      </w:pPr>
      <w:r w:rsidRPr="007765DF">
        <w:rPr>
          <w:rFonts w:ascii="Times New Roman" w:hAnsi="Times New Roman" w:cs="Times New Roman"/>
          <w:sz w:val="24"/>
        </w:rPr>
        <w:t>This research could contribute to a more sustainable production and consumption pattern.</w:t>
      </w:r>
    </w:p>
    <w:p w:rsidR="00452239" w:rsidRDefault="007765DF" w:rsidP="007765DF">
      <w:pPr>
        <w:pStyle w:val="Heading1"/>
      </w:pPr>
      <w:bookmarkStart w:id="5" w:name="_Toc163833423"/>
      <w:r>
        <w:t>References</w:t>
      </w:r>
      <w:bookmarkEnd w:id="5"/>
    </w:p>
    <w:p w:rsidR="007765DF" w:rsidRPr="007765DF" w:rsidRDefault="007765DF" w:rsidP="007765DF">
      <w:pPr>
        <w:pStyle w:val="ListParagraph"/>
        <w:numPr>
          <w:ilvl w:val="0"/>
          <w:numId w:val="6"/>
        </w:numPr>
        <w:spacing w:line="360" w:lineRule="auto"/>
        <w:jc w:val="both"/>
        <w:rPr>
          <w:rFonts w:ascii="Times New Roman" w:hAnsi="Times New Roman" w:cs="Times New Roman"/>
          <w:sz w:val="24"/>
        </w:rPr>
      </w:pPr>
      <w:r w:rsidRPr="007765DF">
        <w:rPr>
          <w:rFonts w:ascii="Times New Roman" w:hAnsi="Times New Roman" w:cs="Times New Roman"/>
          <w:sz w:val="24"/>
        </w:rPr>
        <w:t>Berger, R. (2015). Now I see it, now I don't: Researcher's position and reflexivity in qualitative research. Qualitative Research, 15(2), 219-234.</w:t>
      </w:r>
    </w:p>
    <w:p w:rsidR="007765DF" w:rsidRPr="007765DF" w:rsidRDefault="007765DF" w:rsidP="007765DF">
      <w:pPr>
        <w:pStyle w:val="ListParagraph"/>
        <w:numPr>
          <w:ilvl w:val="0"/>
          <w:numId w:val="6"/>
        </w:numPr>
        <w:spacing w:line="360" w:lineRule="auto"/>
        <w:jc w:val="both"/>
        <w:rPr>
          <w:rFonts w:ascii="Times New Roman" w:hAnsi="Times New Roman" w:cs="Times New Roman"/>
          <w:sz w:val="24"/>
        </w:rPr>
      </w:pPr>
      <w:r w:rsidRPr="007765DF">
        <w:rPr>
          <w:rFonts w:ascii="Times New Roman" w:hAnsi="Times New Roman" w:cs="Times New Roman"/>
          <w:sz w:val="24"/>
        </w:rPr>
        <w:t>Creswell, J. W., &amp; Plano Clark, V. L. (2011). Designing and conducting mixed methods research (2nd ed.). SAGE Publications.</w:t>
      </w:r>
    </w:p>
    <w:p w:rsidR="007765DF" w:rsidRPr="007765DF" w:rsidRDefault="007765DF" w:rsidP="007765DF">
      <w:pPr>
        <w:pStyle w:val="ListParagraph"/>
        <w:numPr>
          <w:ilvl w:val="0"/>
          <w:numId w:val="6"/>
        </w:numPr>
        <w:spacing w:line="360" w:lineRule="auto"/>
        <w:jc w:val="both"/>
        <w:rPr>
          <w:rFonts w:ascii="Times New Roman" w:hAnsi="Times New Roman" w:cs="Times New Roman"/>
          <w:sz w:val="24"/>
        </w:rPr>
      </w:pPr>
      <w:r w:rsidRPr="007765DF">
        <w:rPr>
          <w:rFonts w:ascii="Times New Roman" w:hAnsi="Times New Roman" w:cs="Times New Roman"/>
          <w:sz w:val="24"/>
        </w:rPr>
        <w:t>Guest, G., Bunce, A., &amp; Johnson, L. (2006). How many interviews are enough? An experiment with data saturation and variability. Field Methods, 18(1), 59-82.</w:t>
      </w:r>
    </w:p>
    <w:p w:rsidR="007765DF" w:rsidRPr="007765DF" w:rsidRDefault="007765DF" w:rsidP="007765DF">
      <w:pPr>
        <w:pStyle w:val="ListParagraph"/>
        <w:numPr>
          <w:ilvl w:val="0"/>
          <w:numId w:val="6"/>
        </w:numPr>
        <w:spacing w:line="360" w:lineRule="auto"/>
        <w:jc w:val="both"/>
        <w:rPr>
          <w:rFonts w:ascii="Times New Roman" w:hAnsi="Times New Roman" w:cs="Times New Roman"/>
          <w:sz w:val="24"/>
        </w:rPr>
      </w:pPr>
      <w:r w:rsidRPr="007765DF">
        <w:rPr>
          <w:rFonts w:ascii="Times New Roman" w:hAnsi="Times New Roman" w:cs="Times New Roman"/>
          <w:sz w:val="24"/>
        </w:rPr>
        <w:t>Neuendorf, K. A. (2017). The content analysis guidebook (2nd ed.). SAGE Publications.</w:t>
      </w:r>
    </w:p>
    <w:p w:rsidR="007765DF" w:rsidRPr="007765DF" w:rsidRDefault="007765DF" w:rsidP="007765DF">
      <w:pPr>
        <w:pStyle w:val="ListParagraph"/>
        <w:numPr>
          <w:ilvl w:val="0"/>
          <w:numId w:val="6"/>
        </w:numPr>
        <w:spacing w:line="360" w:lineRule="auto"/>
        <w:jc w:val="both"/>
        <w:rPr>
          <w:rFonts w:ascii="Times New Roman" w:hAnsi="Times New Roman" w:cs="Times New Roman"/>
          <w:sz w:val="24"/>
        </w:rPr>
      </w:pPr>
      <w:r w:rsidRPr="007765DF">
        <w:rPr>
          <w:rFonts w:ascii="Times New Roman" w:hAnsi="Times New Roman" w:cs="Times New Roman"/>
          <w:sz w:val="24"/>
        </w:rPr>
        <w:lastRenderedPageBreak/>
        <w:t>Tashakkori, A., &amp; Teddlie, C. (Eds.). (2010). SAGE handbook of mixed methods in social &amp; behavioral research (2nd ed.). SAGE Publications.</w:t>
      </w:r>
    </w:p>
    <w:p w:rsidR="007765DF" w:rsidRPr="007765DF" w:rsidRDefault="007765DF" w:rsidP="007765DF">
      <w:pPr>
        <w:pStyle w:val="ListParagraph"/>
        <w:numPr>
          <w:ilvl w:val="0"/>
          <w:numId w:val="6"/>
        </w:numPr>
        <w:spacing w:line="360" w:lineRule="auto"/>
        <w:jc w:val="both"/>
        <w:rPr>
          <w:rFonts w:ascii="Times New Roman" w:hAnsi="Times New Roman" w:cs="Times New Roman"/>
          <w:sz w:val="24"/>
        </w:rPr>
      </w:pPr>
      <w:r w:rsidRPr="007765DF">
        <w:rPr>
          <w:rFonts w:ascii="Times New Roman" w:hAnsi="Times New Roman" w:cs="Times New Roman"/>
          <w:sz w:val="24"/>
        </w:rPr>
        <w:t>Timmermans, S., &amp; Tavory, I. (2012). Theory construction in qualitative research: From grounded theory to abductive analysis. Sociological Theory, 30(3), 167-186.</w:t>
      </w:r>
    </w:p>
    <w:p w:rsidR="007765DF" w:rsidRPr="007765DF" w:rsidRDefault="007765DF" w:rsidP="007765DF">
      <w:pPr>
        <w:pStyle w:val="ListParagraph"/>
        <w:numPr>
          <w:ilvl w:val="0"/>
          <w:numId w:val="6"/>
        </w:numPr>
        <w:spacing w:line="360" w:lineRule="auto"/>
        <w:jc w:val="both"/>
        <w:rPr>
          <w:rFonts w:ascii="Times New Roman" w:hAnsi="Times New Roman" w:cs="Times New Roman"/>
          <w:sz w:val="24"/>
        </w:rPr>
      </w:pPr>
      <w:r w:rsidRPr="007765DF">
        <w:rPr>
          <w:rFonts w:ascii="Times New Roman" w:hAnsi="Times New Roman" w:cs="Times New Roman"/>
          <w:sz w:val="24"/>
        </w:rPr>
        <w:t>Bedard, S. A. N., &amp; Tolmie, C. R. (2018). Millennials' green consumption behaviour: Exploring the role of social media. Corporate Social Responsibility and Environmental Management, 25(6), 1388-1396.</w:t>
      </w:r>
    </w:p>
    <w:p w:rsidR="007765DF" w:rsidRPr="007765DF" w:rsidRDefault="007765DF" w:rsidP="007765DF">
      <w:pPr>
        <w:pStyle w:val="ListParagraph"/>
        <w:numPr>
          <w:ilvl w:val="0"/>
          <w:numId w:val="6"/>
        </w:numPr>
        <w:spacing w:line="360" w:lineRule="auto"/>
        <w:jc w:val="both"/>
        <w:rPr>
          <w:rFonts w:ascii="Times New Roman" w:hAnsi="Times New Roman" w:cs="Times New Roman"/>
          <w:sz w:val="24"/>
        </w:rPr>
      </w:pPr>
      <w:r w:rsidRPr="007765DF">
        <w:rPr>
          <w:rFonts w:ascii="Times New Roman" w:hAnsi="Times New Roman" w:cs="Times New Roman"/>
          <w:sz w:val="24"/>
        </w:rPr>
        <w:t>Borges, V. P., &amp; Raut, S. (2019). The role of social media in sustainable fashion consumption: A systematic literature review. International Review of Applied Economics, 33(6), 860-882.</w:t>
      </w:r>
    </w:p>
    <w:p w:rsidR="007765DF" w:rsidRPr="007765DF" w:rsidRDefault="007765DF" w:rsidP="007765DF">
      <w:pPr>
        <w:pStyle w:val="ListParagraph"/>
        <w:numPr>
          <w:ilvl w:val="0"/>
          <w:numId w:val="6"/>
        </w:numPr>
        <w:spacing w:line="360" w:lineRule="auto"/>
        <w:jc w:val="both"/>
        <w:rPr>
          <w:rFonts w:ascii="Times New Roman" w:hAnsi="Times New Roman" w:cs="Times New Roman"/>
          <w:sz w:val="24"/>
        </w:rPr>
      </w:pPr>
      <w:r w:rsidRPr="007765DF">
        <w:rPr>
          <w:rFonts w:ascii="Times New Roman" w:hAnsi="Times New Roman" w:cs="Times New Roman"/>
          <w:sz w:val="24"/>
        </w:rPr>
        <w:t>Braun, V., &amp; Clarke, V. (2006). Using thematic analysis in psychology. Qualitative Research in Psychology, 3(2), 77-101.</w:t>
      </w:r>
    </w:p>
    <w:p w:rsidR="007765DF" w:rsidRPr="007765DF" w:rsidRDefault="007765DF" w:rsidP="007765DF">
      <w:pPr>
        <w:pStyle w:val="ListParagraph"/>
        <w:numPr>
          <w:ilvl w:val="0"/>
          <w:numId w:val="6"/>
        </w:numPr>
        <w:spacing w:line="360" w:lineRule="auto"/>
        <w:jc w:val="both"/>
        <w:rPr>
          <w:rFonts w:ascii="Times New Roman" w:hAnsi="Times New Roman" w:cs="Times New Roman"/>
          <w:sz w:val="24"/>
        </w:rPr>
      </w:pPr>
      <w:r w:rsidRPr="007765DF">
        <w:rPr>
          <w:rFonts w:ascii="Times New Roman" w:hAnsi="Times New Roman" w:cs="Times New Roman"/>
          <w:sz w:val="24"/>
        </w:rPr>
        <w:t>Creswell, J. W., &amp; Creswell, J. D. (2018). Research design: Qualitative, quantitative, and mixed methods approaches (5th ed.). SAGE Publications.</w:t>
      </w:r>
    </w:p>
    <w:p w:rsidR="007765DF" w:rsidRPr="007765DF" w:rsidRDefault="007765DF" w:rsidP="007765DF">
      <w:pPr>
        <w:pStyle w:val="ListParagraph"/>
        <w:numPr>
          <w:ilvl w:val="0"/>
          <w:numId w:val="6"/>
        </w:numPr>
        <w:spacing w:line="360" w:lineRule="auto"/>
        <w:jc w:val="both"/>
        <w:rPr>
          <w:rFonts w:ascii="Times New Roman" w:hAnsi="Times New Roman" w:cs="Times New Roman"/>
          <w:sz w:val="24"/>
        </w:rPr>
      </w:pPr>
      <w:r w:rsidRPr="007765DF">
        <w:rPr>
          <w:rFonts w:ascii="Times New Roman" w:hAnsi="Times New Roman" w:cs="Times New Roman"/>
          <w:sz w:val="24"/>
        </w:rPr>
        <w:t>De Jong, M. D., Harkink, K. M., &amp; Barth, S. (2018). Making green stuff? Effects of corporate greenwashing on consumers. Journal of Business and Technical Communication, 32(1), 77-112.</w:t>
      </w:r>
    </w:p>
    <w:p w:rsidR="007765DF" w:rsidRPr="007765DF" w:rsidRDefault="007765DF" w:rsidP="007765DF">
      <w:pPr>
        <w:pStyle w:val="ListParagraph"/>
        <w:numPr>
          <w:ilvl w:val="0"/>
          <w:numId w:val="6"/>
        </w:numPr>
        <w:spacing w:line="360" w:lineRule="auto"/>
        <w:jc w:val="both"/>
        <w:rPr>
          <w:rFonts w:ascii="Times New Roman" w:hAnsi="Times New Roman" w:cs="Times New Roman"/>
          <w:sz w:val="24"/>
        </w:rPr>
      </w:pPr>
      <w:r w:rsidRPr="007765DF">
        <w:rPr>
          <w:rFonts w:ascii="Times New Roman" w:hAnsi="Times New Roman" w:cs="Times New Roman"/>
          <w:sz w:val="24"/>
        </w:rPr>
        <w:t>Dubois, A., &amp; Gadde, L. E. (2002). Systematic combining: An abductive approach to case research. Journal of Business Research, 55(7), 553-560.</w:t>
      </w:r>
    </w:p>
    <w:p w:rsidR="007765DF" w:rsidRPr="007765DF" w:rsidRDefault="007765DF" w:rsidP="007765DF">
      <w:pPr>
        <w:pStyle w:val="ListParagraph"/>
        <w:numPr>
          <w:ilvl w:val="0"/>
          <w:numId w:val="6"/>
        </w:numPr>
        <w:spacing w:line="360" w:lineRule="auto"/>
        <w:jc w:val="both"/>
        <w:rPr>
          <w:rFonts w:ascii="Times New Roman" w:hAnsi="Times New Roman" w:cs="Times New Roman"/>
          <w:sz w:val="24"/>
        </w:rPr>
      </w:pPr>
      <w:r w:rsidRPr="007765DF">
        <w:rPr>
          <w:rFonts w:ascii="Times New Roman" w:hAnsi="Times New Roman" w:cs="Times New Roman"/>
          <w:sz w:val="24"/>
        </w:rPr>
        <w:t>H&amp;M Group. (2019). H&amp;M Group Sustainability Performance Report 2019.</w:t>
      </w:r>
    </w:p>
    <w:p w:rsidR="007765DF" w:rsidRPr="007765DF" w:rsidRDefault="007765DF" w:rsidP="007765DF">
      <w:pPr>
        <w:pStyle w:val="ListParagraph"/>
        <w:numPr>
          <w:ilvl w:val="0"/>
          <w:numId w:val="6"/>
        </w:numPr>
        <w:spacing w:line="360" w:lineRule="auto"/>
        <w:jc w:val="both"/>
        <w:rPr>
          <w:rFonts w:ascii="Times New Roman" w:hAnsi="Times New Roman" w:cs="Times New Roman"/>
          <w:sz w:val="24"/>
        </w:rPr>
      </w:pPr>
      <w:r w:rsidRPr="007765DF">
        <w:rPr>
          <w:rFonts w:ascii="Times New Roman" w:hAnsi="Times New Roman" w:cs="Times New Roman"/>
          <w:sz w:val="24"/>
        </w:rPr>
        <w:t>Inditex. (2019). Annual Report 2019.</w:t>
      </w:r>
    </w:p>
    <w:p w:rsidR="007765DF" w:rsidRPr="007765DF" w:rsidRDefault="007765DF" w:rsidP="007765DF">
      <w:pPr>
        <w:pStyle w:val="ListParagraph"/>
        <w:numPr>
          <w:ilvl w:val="0"/>
          <w:numId w:val="6"/>
        </w:numPr>
        <w:spacing w:line="360" w:lineRule="auto"/>
        <w:jc w:val="both"/>
        <w:rPr>
          <w:rFonts w:ascii="Times New Roman" w:hAnsi="Times New Roman" w:cs="Times New Roman"/>
          <w:sz w:val="24"/>
        </w:rPr>
      </w:pPr>
      <w:r w:rsidRPr="007765DF">
        <w:rPr>
          <w:rFonts w:ascii="Times New Roman" w:hAnsi="Times New Roman" w:cs="Times New Roman"/>
          <w:sz w:val="24"/>
        </w:rPr>
        <w:t>Ivankova, N. V., Creswell, J. W., &amp; Stick, S. L. (2006). Using mixed-methods sequential explanatory design: From theory to practice. Field Methods, 18(1), 3-20.</w:t>
      </w:r>
    </w:p>
    <w:p w:rsidR="007765DF" w:rsidRPr="007765DF" w:rsidRDefault="007765DF" w:rsidP="007765DF">
      <w:pPr>
        <w:pStyle w:val="ListParagraph"/>
        <w:numPr>
          <w:ilvl w:val="0"/>
          <w:numId w:val="6"/>
        </w:numPr>
        <w:spacing w:line="360" w:lineRule="auto"/>
        <w:jc w:val="both"/>
        <w:rPr>
          <w:rFonts w:ascii="Times New Roman" w:hAnsi="Times New Roman" w:cs="Times New Roman"/>
          <w:sz w:val="24"/>
        </w:rPr>
      </w:pPr>
      <w:r w:rsidRPr="007765DF">
        <w:rPr>
          <w:rFonts w:ascii="Times New Roman" w:hAnsi="Times New Roman" w:cs="Times New Roman"/>
          <w:sz w:val="24"/>
        </w:rPr>
        <w:t>Johnstone, L., &amp; Tan, L. P. (2015). An exploration of environmentally-conscious consumers and the reasons why they do not buy green products. Marketing Intelligence &amp; Planning, 33(5), 804-825.</w:t>
      </w:r>
    </w:p>
    <w:p w:rsidR="007765DF" w:rsidRPr="007765DF" w:rsidRDefault="007765DF" w:rsidP="007765DF">
      <w:pPr>
        <w:pStyle w:val="ListParagraph"/>
        <w:numPr>
          <w:ilvl w:val="0"/>
          <w:numId w:val="6"/>
        </w:numPr>
        <w:spacing w:line="360" w:lineRule="auto"/>
        <w:jc w:val="both"/>
        <w:rPr>
          <w:rFonts w:ascii="Times New Roman" w:hAnsi="Times New Roman" w:cs="Times New Roman"/>
          <w:sz w:val="24"/>
        </w:rPr>
      </w:pPr>
      <w:r w:rsidRPr="007765DF">
        <w:rPr>
          <w:rFonts w:ascii="Times New Roman" w:hAnsi="Times New Roman" w:cs="Times New Roman"/>
          <w:sz w:val="24"/>
        </w:rPr>
        <w:t>Joy, A., Sherry Jr, J. F., Venkatesh, A., Wang, J., &amp; Chan, R. (2012). Fast fashion, sustainability, and the ethical appeal of luxury brands. Fashion Theory, 16(3), 273-295.</w:t>
      </w:r>
    </w:p>
    <w:p w:rsidR="007765DF" w:rsidRPr="007765DF" w:rsidRDefault="007765DF" w:rsidP="007765DF">
      <w:pPr>
        <w:pStyle w:val="ListParagraph"/>
        <w:numPr>
          <w:ilvl w:val="0"/>
          <w:numId w:val="6"/>
        </w:numPr>
        <w:spacing w:line="360" w:lineRule="auto"/>
        <w:jc w:val="both"/>
        <w:rPr>
          <w:rFonts w:ascii="Times New Roman" w:hAnsi="Times New Roman" w:cs="Times New Roman"/>
          <w:sz w:val="24"/>
        </w:rPr>
      </w:pPr>
      <w:r w:rsidRPr="007765DF">
        <w:rPr>
          <w:rFonts w:ascii="Times New Roman" w:hAnsi="Times New Roman" w:cs="Times New Roman"/>
          <w:sz w:val="24"/>
        </w:rPr>
        <w:t>Kahre, C., Hoffmann, D., &amp; Klug, K. (2020). The power of micro-influencers in sustainable fashion communication: An experimental study on Instagram. International Journal of Advertising, 1-26.</w:t>
      </w:r>
    </w:p>
    <w:p w:rsidR="007765DF" w:rsidRPr="007765DF" w:rsidRDefault="007765DF" w:rsidP="007765DF">
      <w:pPr>
        <w:pStyle w:val="ListParagraph"/>
        <w:numPr>
          <w:ilvl w:val="0"/>
          <w:numId w:val="6"/>
        </w:numPr>
        <w:spacing w:line="360" w:lineRule="auto"/>
        <w:jc w:val="both"/>
        <w:rPr>
          <w:rFonts w:ascii="Times New Roman" w:hAnsi="Times New Roman" w:cs="Times New Roman"/>
          <w:sz w:val="24"/>
        </w:rPr>
      </w:pPr>
      <w:r w:rsidRPr="007765DF">
        <w:rPr>
          <w:rFonts w:ascii="Times New Roman" w:hAnsi="Times New Roman" w:cs="Times New Roman"/>
          <w:sz w:val="24"/>
        </w:rPr>
        <w:t>Krejcie, R. V., &amp; Morgan, D. W. (1970). Determining sample size for research activities. Educational and Psychological Measurement, 30(3), 607-610.</w:t>
      </w:r>
    </w:p>
    <w:p w:rsidR="007765DF" w:rsidRPr="007765DF" w:rsidRDefault="007765DF" w:rsidP="007765DF">
      <w:pPr>
        <w:pStyle w:val="ListParagraph"/>
        <w:numPr>
          <w:ilvl w:val="0"/>
          <w:numId w:val="6"/>
        </w:numPr>
        <w:spacing w:line="360" w:lineRule="auto"/>
        <w:jc w:val="both"/>
        <w:rPr>
          <w:rFonts w:ascii="Times New Roman" w:hAnsi="Times New Roman" w:cs="Times New Roman"/>
          <w:sz w:val="24"/>
        </w:rPr>
      </w:pPr>
      <w:r w:rsidRPr="007765DF">
        <w:rPr>
          <w:rFonts w:ascii="Times New Roman" w:hAnsi="Times New Roman" w:cs="Times New Roman"/>
          <w:sz w:val="24"/>
        </w:rPr>
        <w:lastRenderedPageBreak/>
        <w:t>Lundblad, L., &amp; Davies, I. A. (2016). The values and motivations behind sustainable fashion consumption. Journal of Consumer Behaviour, 15(2), 149-162.</w:t>
      </w:r>
    </w:p>
    <w:p w:rsidR="007765DF" w:rsidRPr="007765DF" w:rsidRDefault="007765DF" w:rsidP="007765DF">
      <w:pPr>
        <w:pStyle w:val="ListParagraph"/>
        <w:numPr>
          <w:ilvl w:val="0"/>
          <w:numId w:val="6"/>
        </w:numPr>
        <w:spacing w:line="360" w:lineRule="auto"/>
        <w:jc w:val="both"/>
        <w:rPr>
          <w:rFonts w:ascii="Times New Roman" w:hAnsi="Times New Roman" w:cs="Times New Roman"/>
          <w:sz w:val="24"/>
        </w:rPr>
      </w:pPr>
      <w:r w:rsidRPr="007765DF">
        <w:rPr>
          <w:rFonts w:ascii="Times New Roman" w:hAnsi="Times New Roman" w:cs="Times New Roman"/>
          <w:sz w:val="24"/>
        </w:rPr>
        <w:t>Maloney, J., Lee, M. Y., Jackson, V., &amp; Miller-Spillman, K. A. (2014). Consumer willingness to purchase organic products: Application of the theory of planned behavior. Journal of Global Fashion Marketing, 5(4), 308-321.</w:t>
      </w:r>
    </w:p>
    <w:p w:rsidR="007765DF" w:rsidRPr="007765DF" w:rsidRDefault="007765DF" w:rsidP="007765DF">
      <w:pPr>
        <w:pStyle w:val="ListParagraph"/>
        <w:numPr>
          <w:ilvl w:val="0"/>
          <w:numId w:val="6"/>
        </w:numPr>
        <w:spacing w:line="360" w:lineRule="auto"/>
        <w:jc w:val="both"/>
        <w:rPr>
          <w:rFonts w:ascii="Times New Roman" w:hAnsi="Times New Roman" w:cs="Times New Roman"/>
          <w:sz w:val="24"/>
        </w:rPr>
      </w:pPr>
      <w:r w:rsidRPr="007765DF">
        <w:rPr>
          <w:rFonts w:ascii="Times New Roman" w:hAnsi="Times New Roman" w:cs="Times New Roman"/>
          <w:sz w:val="24"/>
        </w:rPr>
        <w:t>Meise, J. N., Rudolph, T., Kenning, P., &amp; Phillips, D. M. (2014). Feed them facts: Value perceptions and consumer use of sustainability-related product information. Journal of Retailing and Consumer Services, 21(4), 510-519.</w:t>
      </w:r>
    </w:p>
    <w:p w:rsidR="007765DF" w:rsidRPr="007765DF" w:rsidRDefault="007765DF" w:rsidP="007765DF">
      <w:pPr>
        <w:pStyle w:val="ListParagraph"/>
        <w:numPr>
          <w:ilvl w:val="0"/>
          <w:numId w:val="6"/>
        </w:numPr>
        <w:spacing w:line="360" w:lineRule="auto"/>
        <w:jc w:val="both"/>
        <w:rPr>
          <w:rFonts w:ascii="Times New Roman" w:hAnsi="Times New Roman" w:cs="Times New Roman"/>
          <w:sz w:val="24"/>
        </w:rPr>
      </w:pPr>
      <w:r w:rsidRPr="007765DF">
        <w:rPr>
          <w:rFonts w:ascii="Times New Roman" w:hAnsi="Times New Roman" w:cs="Times New Roman"/>
          <w:sz w:val="24"/>
        </w:rPr>
        <w:t>Mintel. (2020). Fashion Online - UK - May 2020.</w:t>
      </w:r>
    </w:p>
    <w:p w:rsidR="007765DF" w:rsidRPr="007765DF" w:rsidRDefault="007765DF" w:rsidP="007765DF">
      <w:pPr>
        <w:pStyle w:val="ListParagraph"/>
        <w:numPr>
          <w:ilvl w:val="0"/>
          <w:numId w:val="6"/>
        </w:numPr>
        <w:spacing w:line="360" w:lineRule="auto"/>
        <w:jc w:val="both"/>
        <w:rPr>
          <w:rFonts w:ascii="Times New Roman" w:hAnsi="Times New Roman" w:cs="Times New Roman"/>
          <w:sz w:val="24"/>
        </w:rPr>
      </w:pPr>
      <w:r w:rsidRPr="007765DF">
        <w:rPr>
          <w:rFonts w:ascii="Times New Roman" w:hAnsi="Times New Roman" w:cs="Times New Roman"/>
          <w:sz w:val="24"/>
        </w:rPr>
        <w:t>Mukendi, A., &amp; Henninger, C. E. (2020). Exploring the spectrum of fashion rental. Journal of Fashion Marketing and Management: An International Journal, 24(3), 455-469.</w:t>
      </w:r>
    </w:p>
    <w:p w:rsidR="007765DF" w:rsidRPr="007765DF" w:rsidRDefault="007765DF" w:rsidP="007765DF">
      <w:pPr>
        <w:pStyle w:val="ListParagraph"/>
        <w:numPr>
          <w:ilvl w:val="0"/>
          <w:numId w:val="6"/>
        </w:numPr>
        <w:spacing w:line="360" w:lineRule="auto"/>
        <w:jc w:val="both"/>
        <w:rPr>
          <w:rFonts w:ascii="Times New Roman" w:hAnsi="Times New Roman" w:cs="Times New Roman"/>
          <w:sz w:val="24"/>
        </w:rPr>
      </w:pPr>
      <w:r w:rsidRPr="007765DF">
        <w:rPr>
          <w:rFonts w:ascii="Times New Roman" w:hAnsi="Times New Roman" w:cs="Times New Roman"/>
          <w:sz w:val="24"/>
        </w:rPr>
        <w:t>Niinimäki, K., Peters, G., Dahlbo, H., Perry, P., Rissanen, T., &amp; Gwilt, A. (2020). The environmental price of fast fashion. Nature Reviews Earth &amp; Environment, 1(4), 189-200.</w:t>
      </w:r>
    </w:p>
    <w:p w:rsidR="007765DF" w:rsidRPr="007765DF" w:rsidRDefault="007765DF" w:rsidP="007765DF">
      <w:pPr>
        <w:pStyle w:val="ListParagraph"/>
        <w:numPr>
          <w:ilvl w:val="0"/>
          <w:numId w:val="6"/>
        </w:numPr>
        <w:spacing w:line="360" w:lineRule="auto"/>
        <w:jc w:val="both"/>
        <w:rPr>
          <w:rFonts w:ascii="Times New Roman" w:hAnsi="Times New Roman" w:cs="Times New Roman"/>
          <w:sz w:val="24"/>
        </w:rPr>
      </w:pPr>
      <w:r w:rsidRPr="007765DF">
        <w:rPr>
          <w:rFonts w:ascii="Times New Roman" w:hAnsi="Times New Roman" w:cs="Times New Roman"/>
          <w:sz w:val="24"/>
        </w:rPr>
        <w:t>Saunders, M., Lewis, P., &amp; Thornhill, A. (2019). Research methods for business students. Pearson education.</w:t>
      </w:r>
    </w:p>
    <w:p w:rsidR="007765DF" w:rsidRPr="007765DF" w:rsidRDefault="007765DF" w:rsidP="007765DF">
      <w:pPr>
        <w:pStyle w:val="ListParagraph"/>
        <w:numPr>
          <w:ilvl w:val="0"/>
          <w:numId w:val="6"/>
        </w:numPr>
        <w:spacing w:line="360" w:lineRule="auto"/>
        <w:jc w:val="both"/>
        <w:rPr>
          <w:rFonts w:ascii="Times New Roman" w:hAnsi="Times New Roman" w:cs="Times New Roman"/>
          <w:sz w:val="24"/>
        </w:rPr>
      </w:pPr>
      <w:r w:rsidRPr="007765DF">
        <w:rPr>
          <w:rFonts w:ascii="Times New Roman" w:hAnsi="Times New Roman" w:cs="Times New Roman"/>
          <w:sz w:val="24"/>
        </w:rPr>
        <w:t xml:space="preserve">UNEP (2018), "Putting the brakes on fast fashion". </w:t>
      </w:r>
      <w:hyperlink r:id="rId5" w:tgtFrame="_blank" w:history="1">
        <w:r w:rsidRPr="007765DF">
          <w:rPr>
            <w:rStyle w:val="Hyperlink"/>
            <w:rFonts w:ascii="Times New Roman" w:hAnsi="Times New Roman" w:cs="Times New Roman"/>
            <w:sz w:val="24"/>
          </w:rPr>
          <w:t>https://www.unep.org/news-and-stories/story/putting-brakes-fast-fashion</w:t>
        </w:r>
      </w:hyperlink>
    </w:p>
    <w:p w:rsidR="007765DF" w:rsidRPr="007765DF" w:rsidRDefault="007765DF" w:rsidP="007765DF"/>
    <w:sectPr w:rsidR="007765DF" w:rsidRPr="007765DF">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233D19"/>
    <w:multiLevelType w:val="multilevel"/>
    <w:tmpl w:val="41E8C1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23161A"/>
    <w:multiLevelType w:val="multilevel"/>
    <w:tmpl w:val="4738C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B0243C0"/>
    <w:multiLevelType w:val="hybridMultilevel"/>
    <w:tmpl w:val="BFDA98B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15:restartNumberingAfterBreak="0">
    <w:nsid w:val="4F291017"/>
    <w:multiLevelType w:val="multilevel"/>
    <w:tmpl w:val="FE7A1F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78D5939"/>
    <w:multiLevelType w:val="multilevel"/>
    <w:tmpl w:val="30302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AD81F61"/>
    <w:multiLevelType w:val="hybridMultilevel"/>
    <w:tmpl w:val="1DB8A41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6" w15:restartNumberingAfterBreak="0">
    <w:nsid w:val="799D51E7"/>
    <w:multiLevelType w:val="multilevel"/>
    <w:tmpl w:val="888CE0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B1E00AA"/>
    <w:multiLevelType w:val="multilevel"/>
    <w:tmpl w:val="51FCB9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6"/>
  </w:num>
  <w:num w:numId="3">
    <w:abstractNumId w:val="3"/>
  </w:num>
  <w:num w:numId="4">
    <w:abstractNumId w:val="7"/>
  </w:num>
  <w:num w:numId="5">
    <w:abstractNumId w:val="0"/>
  </w:num>
  <w:num w:numId="6">
    <w:abstractNumId w:val="5"/>
  </w:num>
  <w:num w:numId="7">
    <w:abstractNumId w:val="4"/>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3671"/>
    <w:rsid w:val="00452239"/>
    <w:rsid w:val="007765DF"/>
    <w:rsid w:val="00A13671"/>
    <w:rsid w:val="00F849F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339FC1"/>
  <w15:chartTrackingRefBased/>
  <w15:docId w15:val="{48035A3C-5B27-4F40-9DF2-096A7708F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765DF"/>
    <w:pPr>
      <w:keepNext/>
      <w:keepLines/>
      <w:spacing w:before="240" w:after="0" w:line="360" w:lineRule="auto"/>
      <w:jc w:val="both"/>
      <w:outlineLvl w:val="0"/>
    </w:pPr>
    <w:rPr>
      <w:rFonts w:ascii="Times New Roman" w:eastAsiaTheme="majorEastAsia" w:hAnsi="Times New Roman" w:cstheme="majorBidi"/>
      <w:b/>
      <w:color w:val="0D0D0D" w:themeColor="text1" w:themeTint="F2"/>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65DF"/>
    <w:rPr>
      <w:rFonts w:ascii="Times New Roman" w:eastAsiaTheme="majorEastAsia" w:hAnsi="Times New Roman" w:cstheme="majorBidi"/>
      <w:b/>
      <w:color w:val="0D0D0D" w:themeColor="text1" w:themeTint="F2"/>
      <w:sz w:val="28"/>
      <w:szCs w:val="32"/>
    </w:rPr>
  </w:style>
  <w:style w:type="character" w:styleId="Hyperlink">
    <w:name w:val="Hyperlink"/>
    <w:basedOn w:val="DefaultParagraphFont"/>
    <w:uiPriority w:val="99"/>
    <w:unhideWhenUsed/>
    <w:rsid w:val="007765DF"/>
    <w:rPr>
      <w:color w:val="0563C1" w:themeColor="hyperlink"/>
      <w:u w:val="single"/>
    </w:rPr>
  </w:style>
  <w:style w:type="paragraph" w:styleId="ListParagraph">
    <w:name w:val="List Paragraph"/>
    <w:basedOn w:val="Normal"/>
    <w:uiPriority w:val="34"/>
    <w:qFormat/>
    <w:rsid w:val="007765DF"/>
    <w:pPr>
      <w:ind w:left="720"/>
      <w:contextualSpacing/>
    </w:pPr>
  </w:style>
  <w:style w:type="paragraph" w:styleId="TOCHeading">
    <w:name w:val="TOC Heading"/>
    <w:basedOn w:val="Heading1"/>
    <w:next w:val="Normal"/>
    <w:uiPriority w:val="39"/>
    <w:unhideWhenUsed/>
    <w:qFormat/>
    <w:rsid w:val="007765DF"/>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765D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697688">
      <w:bodyDiv w:val="1"/>
      <w:marLeft w:val="0"/>
      <w:marRight w:val="0"/>
      <w:marTop w:val="0"/>
      <w:marBottom w:val="0"/>
      <w:divBdr>
        <w:top w:val="none" w:sz="0" w:space="0" w:color="auto"/>
        <w:left w:val="none" w:sz="0" w:space="0" w:color="auto"/>
        <w:bottom w:val="none" w:sz="0" w:space="0" w:color="auto"/>
        <w:right w:val="none" w:sz="0" w:space="0" w:color="auto"/>
      </w:divBdr>
    </w:div>
    <w:div w:id="359281358">
      <w:bodyDiv w:val="1"/>
      <w:marLeft w:val="0"/>
      <w:marRight w:val="0"/>
      <w:marTop w:val="0"/>
      <w:marBottom w:val="0"/>
      <w:divBdr>
        <w:top w:val="none" w:sz="0" w:space="0" w:color="auto"/>
        <w:left w:val="none" w:sz="0" w:space="0" w:color="auto"/>
        <w:bottom w:val="none" w:sz="0" w:space="0" w:color="auto"/>
        <w:right w:val="none" w:sz="0" w:space="0" w:color="auto"/>
      </w:divBdr>
    </w:div>
    <w:div w:id="488986092">
      <w:bodyDiv w:val="1"/>
      <w:marLeft w:val="0"/>
      <w:marRight w:val="0"/>
      <w:marTop w:val="0"/>
      <w:marBottom w:val="0"/>
      <w:divBdr>
        <w:top w:val="none" w:sz="0" w:space="0" w:color="auto"/>
        <w:left w:val="none" w:sz="0" w:space="0" w:color="auto"/>
        <w:bottom w:val="none" w:sz="0" w:space="0" w:color="auto"/>
        <w:right w:val="none" w:sz="0" w:space="0" w:color="auto"/>
      </w:divBdr>
    </w:div>
    <w:div w:id="507139410">
      <w:bodyDiv w:val="1"/>
      <w:marLeft w:val="0"/>
      <w:marRight w:val="0"/>
      <w:marTop w:val="0"/>
      <w:marBottom w:val="0"/>
      <w:divBdr>
        <w:top w:val="none" w:sz="0" w:space="0" w:color="auto"/>
        <w:left w:val="none" w:sz="0" w:space="0" w:color="auto"/>
        <w:bottom w:val="none" w:sz="0" w:space="0" w:color="auto"/>
        <w:right w:val="none" w:sz="0" w:space="0" w:color="auto"/>
      </w:divBdr>
    </w:div>
    <w:div w:id="801189007">
      <w:bodyDiv w:val="1"/>
      <w:marLeft w:val="0"/>
      <w:marRight w:val="0"/>
      <w:marTop w:val="0"/>
      <w:marBottom w:val="0"/>
      <w:divBdr>
        <w:top w:val="none" w:sz="0" w:space="0" w:color="auto"/>
        <w:left w:val="none" w:sz="0" w:space="0" w:color="auto"/>
        <w:bottom w:val="none" w:sz="0" w:space="0" w:color="auto"/>
        <w:right w:val="none" w:sz="0" w:space="0" w:color="auto"/>
      </w:divBdr>
      <w:divsChild>
        <w:div w:id="1233545600">
          <w:marLeft w:val="0"/>
          <w:marRight w:val="0"/>
          <w:marTop w:val="0"/>
          <w:marBottom w:val="0"/>
          <w:divBdr>
            <w:top w:val="single" w:sz="2" w:space="0" w:color="auto"/>
            <w:left w:val="single" w:sz="2" w:space="0" w:color="auto"/>
            <w:bottom w:val="single" w:sz="2" w:space="0" w:color="auto"/>
            <w:right w:val="single" w:sz="2" w:space="0" w:color="auto"/>
          </w:divBdr>
        </w:div>
      </w:divsChild>
    </w:div>
    <w:div w:id="1188180150">
      <w:bodyDiv w:val="1"/>
      <w:marLeft w:val="0"/>
      <w:marRight w:val="0"/>
      <w:marTop w:val="0"/>
      <w:marBottom w:val="0"/>
      <w:divBdr>
        <w:top w:val="none" w:sz="0" w:space="0" w:color="auto"/>
        <w:left w:val="none" w:sz="0" w:space="0" w:color="auto"/>
        <w:bottom w:val="none" w:sz="0" w:space="0" w:color="auto"/>
        <w:right w:val="none" w:sz="0" w:space="0" w:color="auto"/>
      </w:divBdr>
    </w:div>
    <w:div w:id="1237594706">
      <w:bodyDiv w:val="1"/>
      <w:marLeft w:val="0"/>
      <w:marRight w:val="0"/>
      <w:marTop w:val="0"/>
      <w:marBottom w:val="0"/>
      <w:divBdr>
        <w:top w:val="none" w:sz="0" w:space="0" w:color="auto"/>
        <w:left w:val="none" w:sz="0" w:space="0" w:color="auto"/>
        <w:bottom w:val="none" w:sz="0" w:space="0" w:color="auto"/>
        <w:right w:val="none" w:sz="0" w:space="0" w:color="auto"/>
      </w:divBdr>
    </w:div>
    <w:div w:id="1455371506">
      <w:bodyDiv w:val="1"/>
      <w:marLeft w:val="0"/>
      <w:marRight w:val="0"/>
      <w:marTop w:val="0"/>
      <w:marBottom w:val="0"/>
      <w:divBdr>
        <w:top w:val="none" w:sz="0" w:space="0" w:color="auto"/>
        <w:left w:val="none" w:sz="0" w:space="0" w:color="auto"/>
        <w:bottom w:val="none" w:sz="0" w:space="0" w:color="auto"/>
        <w:right w:val="none" w:sz="0" w:space="0" w:color="auto"/>
      </w:divBdr>
    </w:div>
    <w:div w:id="1833058202">
      <w:bodyDiv w:val="1"/>
      <w:marLeft w:val="0"/>
      <w:marRight w:val="0"/>
      <w:marTop w:val="0"/>
      <w:marBottom w:val="0"/>
      <w:divBdr>
        <w:top w:val="none" w:sz="0" w:space="0" w:color="auto"/>
        <w:left w:val="none" w:sz="0" w:space="0" w:color="auto"/>
        <w:bottom w:val="none" w:sz="0" w:space="0" w:color="auto"/>
        <w:right w:val="none" w:sz="0" w:space="0" w:color="auto"/>
      </w:divBdr>
      <w:divsChild>
        <w:div w:id="885064944">
          <w:marLeft w:val="0"/>
          <w:marRight w:val="0"/>
          <w:marTop w:val="0"/>
          <w:marBottom w:val="0"/>
          <w:divBdr>
            <w:top w:val="single" w:sz="2" w:space="0" w:color="auto"/>
            <w:left w:val="single" w:sz="2" w:space="0" w:color="auto"/>
            <w:bottom w:val="single" w:sz="2" w:space="0" w:color="auto"/>
            <w:right w:val="single" w:sz="2" w:space="0" w:color="auto"/>
          </w:divBdr>
        </w:div>
      </w:divsChild>
    </w:div>
    <w:div w:id="1878152137">
      <w:bodyDiv w:val="1"/>
      <w:marLeft w:val="0"/>
      <w:marRight w:val="0"/>
      <w:marTop w:val="0"/>
      <w:marBottom w:val="0"/>
      <w:divBdr>
        <w:top w:val="none" w:sz="0" w:space="0" w:color="auto"/>
        <w:left w:val="none" w:sz="0" w:space="0" w:color="auto"/>
        <w:bottom w:val="none" w:sz="0" w:space="0" w:color="auto"/>
        <w:right w:val="none" w:sz="0" w:space="0" w:color="auto"/>
      </w:divBdr>
    </w:div>
    <w:div w:id="1939556543">
      <w:bodyDiv w:val="1"/>
      <w:marLeft w:val="0"/>
      <w:marRight w:val="0"/>
      <w:marTop w:val="0"/>
      <w:marBottom w:val="0"/>
      <w:divBdr>
        <w:top w:val="none" w:sz="0" w:space="0" w:color="auto"/>
        <w:left w:val="none" w:sz="0" w:space="0" w:color="auto"/>
        <w:bottom w:val="none" w:sz="0" w:space="0" w:color="auto"/>
        <w:right w:val="none" w:sz="0" w:space="0" w:color="auto"/>
      </w:divBdr>
    </w:div>
    <w:div w:id="2130777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unep.org/news-and-stories/story/putting-brakes-fast-fashion" TargetMode="Externa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2299</Words>
  <Characters>13895</Characters>
  <Application>Microsoft Office Word</Application>
  <DocSecurity>0</DocSecurity>
  <Lines>262</Lines>
  <Paragraphs>76</Paragraphs>
  <ScaleCrop>false</ScaleCrop>
  <Company/>
  <LinksUpToDate>false</LinksUpToDate>
  <CharactersWithSpaces>16152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abc</cp:lastModifiedBy>
  <cp:revision>3</cp:revision>
  <dcterms:created xsi:type="dcterms:W3CDTF">2024-04-12T13:49:00Z</dcterms:created>
  <dcterms:modified xsi:type="dcterms:W3CDTF">2024-04-12T13:56:00Z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e98d9d8e1f1c7e74df9a29aec6ee7749b2dd3c05f5701a804ca2600921fa76e1</vt:lpwstr>
  </property>
</Properties>
</file>