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435861" w14:textId="3C1ED80C" w:rsidR="00D75691" w:rsidRPr="00D75691" w:rsidRDefault="00D75691">
      <w:pPr>
        <w:rPr>
          <w:sz w:val="32"/>
          <w:szCs w:val="32"/>
        </w:rPr>
      </w:pPr>
      <w:r w:rsidRPr="00D75691">
        <w:rPr>
          <w:sz w:val="32"/>
          <w:szCs w:val="32"/>
        </w:rPr>
        <w:t>DIGITAL SKILLS(LCLM4002-LON)</w:t>
      </w:r>
    </w:p>
    <w:p w14:paraId="3F248BE8" w14:textId="12452275" w:rsidR="00D75691" w:rsidRDefault="00D75691">
      <w:r>
        <w:t>MODULE NAME: DIGITAL SKILLS</w:t>
      </w:r>
    </w:p>
    <w:p w14:paraId="5EB83E80" w14:textId="56154F70" w:rsidR="00D75691" w:rsidRDefault="00D75691">
      <w:r>
        <w:t>STUDENT NAME: ROSELYN BUNDA</w:t>
      </w:r>
    </w:p>
    <w:p w14:paraId="357C2B63" w14:textId="33BF1629" w:rsidR="00D75691" w:rsidRDefault="00D75691">
      <w:r>
        <w:t>STUDENT ID:2414761</w:t>
      </w:r>
    </w:p>
    <w:p w14:paraId="623D1C21" w14:textId="30D8D358" w:rsidR="00D75691" w:rsidRDefault="00D75691">
      <w:r>
        <w:t xml:space="preserve">GROUP:4 </w:t>
      </w:r>
    </w:p>
    <w:p w14:paraId="28CE4B79" w14:textId="2E829D25" w:rsidR="00D75691" w:rsidRDefault="00D75691">
      <w:r>
        <w:t xml:space="preserve">LECTURER </w:t>
      </w:r>
      <w:r w:rsidR="00BA2312">
        <w:t xml:space="preserve">NAME: </w:t>
      </w:r>
      <w:proofErr w:type="gramStart"/>
      <w:r w:rsidR="00BA2312">
        <w:t>Rejion  Bin</w:t>
      </w:r>
      <w:proofErr w:type="gramEnd"/>
      <w:r w:rsidR="00BA2312">
        <w:t xml:space="preserve"> Sulaiman</w:t>
      </w:r>
    </w:p>
    <w:p w14:paraId="2456199B" w14:textId="77777777" w:rsidR="00E52B67" w:rsidRDefault="00E52B67"/>
    <w:p w14:paraId="103A53BB" w14:textId="77777777" w:rsidR="00E52B67" w:rsidRDefault="00E52B67"/>
    <w:p w14:paraId="405B77B4" w14:textId="02B3042B" w:rsidR="00E52B67" w:rsidRDefault="00BA2312">
      <w:r>
        <w:t>Date:</w:t>
      </w:r>
    </w:p>
    <w:p w14:paraId="0CAEE9A4" w14:textId="0F164F04" w:rsidR="00BA2312" w:rsidRDefault="00BA2312">
      <w:r>
        <w:t>15 December 2024</w:t>
      </w:r>
    </w:p>
    <w:p w14:paraId="375A3853" w14:textId="77777777" w:rsidR="00E52B67" w:rsidRDefault="00E52B67"/>
    <w:p w14:paraId="0D078337" w14:textId="77777777" w:rsidR="00E52B67" w:rsidRDefault="00E52B67"/>
    <w:p w14:paraId="142D7EDF" w14:textId="77777777" w:rsidR="00E52B67" w:rsidRDefault="00E52B67"/>
    <w:p w14:paraId="46E3B51C" w14:textId="77777777" w:rsidR="00E52B67" w:rsidRDefault="00E52B67"/>
    <w:p w14:paraId="4B1CDEFB" w14:textId="77777777" w:rsidR="00E52B67" w:rsidRDefault="00E52B67"/>
    <w:p w14:paraId="680A24EA" w14:textId="55BCF7D5" w:rsidR="00E52B67" w:rsidRDefault="00A9036B">
      <w:r>
        <w:rPr>
          <w:noProof/>
        </w:rPr>
        <w:drawing>
          <wp:inline distT="0" distB="0" distL="0" distR="0" wp14:anchorId="4D7C7B0C" wp14:editId="576033DC">
            <wp:extent cx="4434840" cy="1219200"/>
            <wp:effectExtent l="0" t="0" r="3810" b="0"/>
            <wp:docPr id="611797704" name="Picture 1" descr="A blu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797704" name="Picture 1" descr="A blue sign with white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434840" cy="1219200"/>
                    </a:xfrm>
                    <a:prstGeom prst="rect">
                      <a:avLst/>
                    </a:prstGeom>
                  </pic:spPr>
                </pic:pic>
              </a:graphicData>
            </a:graphic>
          </wp:inline>
        </w:drawing>
      </w:r>
    </w:p>
    <w:p w14:paraId="255F2884" w14:textId="77777777" w:rsidR="00E52B67" w:rsidRDefault="00E52B67"/>
    <w:p w14:paraId="3D0AAF5A" w14:textId="77777777" w:rsidR="00E52B67" w:rsidRDefault="00E52B67"/>
    <w:p w14:paraId="3C80504A" w14:textId="77777777" w:rsidR="00E52B67" w:rsidRDefault="00E52B67"/>
    <w:p w14:paraId="6B35974B" w14:textId="7F26AF32" w:rsidR="00E52B67" w:rsidRDefault="00E52B67"/>
    <w:p w14:paraId="6E83B3D2" w14:textId="77777777" w:rsidR="00E52B67" w:rsidRDefault="00E52B67"/>
    <w:p w14:paraId="1F80E63A" w14:textId="77777777" w:rsidR="00E52B67" w:rsidRDefault="00E52B67"/>
    <w:p w14:paraId="2159B8A9" w14:textId="77777777" w:rsidR="00E52B67" w:rsidRDefault="00E52B67"/>
    <w:p w14:paraId="522BB72C" w14:textId="77777777" w:rsidR="00E52B67" w:rsidRDefault="00E52B67"/>
    <w:p w14:paraId="29E5B001" w14:textId="77777777" w:rsidR="00E52B67" w:rsidRDefault="00E52B67"/>
    <w:p w14:paraId="22013000" w14:textId="77777777" w:rsidR="00E52B67" w:rsidRDefault="00E52B67"/>
    <w:p w14:paraId="3719B50F" w14:textId="77777777" w:rsidR="00E52B67" w:rsidRDefault="00E52B67"/>
    <w:p w14:paraId="74DDE8C7" w14:textId="77777777" w:rsidR="00E52B67" w:rsidRDefault="00E52B67"/>
    <w:p w14:paraId="023DD8D2" w14:textId="77777777" w:rsidR="00E52B67" w:rsidRDefault="00E52B67"/>
    <w:p w14:paraId="1B1D1C12" w14:textId="6BE305C9" w:rsidR="00E52B67" w:rsidRDefault="00E52B67">
      <w:pPr>
        <w:rPr>
          <w:sz w:val="32"/>
          <w:szCs w:val="32"/>
        </w:rPr>
      </w:pPr>
      <w:r w:rsidRPr="00E52B67">
        <w:rPr>
          <w:sz w:val="32"/>
          <w:szCs w:val="32"/>
        </w:rPr>
        <w:t>Introduction</w:t>
      </w:r>
    </w:p>
    <w:p w14:paraId="49A51A80" w14:textId="737FEFAF" w:rsidR="009761FD" w:rsidRPr="00E52B67" w:rsidRDefault="009761FD">
      <w:pPr>
        <w:rPr>
          <w:sz w:val="32"/>
          <w:szCs w:val="32"/>
        </w:rPr>
      </w:pPr>
      <w:r>
        <w:rPr>
          <w:sz w:val="32"/>
          <w:szCs w:val="32"/>
        </w:rPr>
        <w:t xml:space="preserve">The role that social media toots such a </w:t>
      </w:r>
      <w:proofErr w:type="spellStart"/>
      <w:r>
        <w:rPr>
          <w:sz w:val="32"/>
          <w:szCs w:val="32"/>
        </w:rPr>
        <w:t>Linken</w:t>
      </w:r>
      <w:r w:rsidR="003D7BEB">
        <w:rPr>
          <w:sz w:val="32"/>
          <w:szCs w:val="32"/>
        </w:rPr>
        <w:t>din</w:t>
      </w:r>
      <w:proofErr w:type="spellEnd"/>
      <w:r w:rsidR="003D7BEB">
        <w:rPr>
          <w:sz w:val="32"/>
          <w:szCs w:val="32"/>
        </w:rPr>
        <w:t xml:space="preserve"> and Facebook can have in the recruitment</w:t>
      </w:r>
      <w:r w:rsidR="00867E14">
        <w:rPr>
          <w:sz w:val="32"/>
          <w:szCs w:val="32"/>
        </w:rPr>
        <w:t xml:space="preserve"> of staff.</w:t>
      </w:r>
    </w:p>
    <w:p w14:paraId="5ECA1E38" w14:textId="65355C9F" w:rsidR="00E52B67" w:rsidRDefault="00E52B67" w:rsidP="00D540B6">
      <w:pPr>
        <w:jc w:val="both"/>
      </w:pPr>
      <w:r>
        <w:t xml:space="preserve">The role of social media such as LinkedIn and Facebook in recruitment of staff plays a vital part in which it connects people in different places, nationality or anywhere around the world. These social media tools are now one of the tools that can serve us as a friendly and resourceful tools when it comes to hiring or </w:t>
      </w:r>
      <w:r w:rsidR="00902B51">
        <w:t>recruiting</w:t>
      </w:r>
      <w:r>
        <w:t xml:space="preserve"> staff in the world of business. Both platforms may </w:t>
      </w:r>
      <w:r w:rsidR="00902B51">
        <w:t>enhance</w:t>
      </w:r>
      <w:r>
        <w:t xml:space="preserve"> the potential of wide range of information we can </w:t>
      </w:r>
      <w:r w:rsidR="007866E3">
        <w:t>deliver,</w:t>
      </w:r>
      <w:r>
        <w:t xml:space="preserve"> and we can</w:t>
      </w:r>
      <w:r w:rsidR="00902B51">
        <w:t xml:space="preserve"> get which makes the recruitment easier, dynamic, efficient and globally equipped in term of connecting to potential candidates.</w:t>
      </w:r>
    </w:p>
    <w:p w14:paraId="70B82EA8" w14:textId="0CD4FA38" w:rsidR="00902B51" w:rsidRPr="00CC0BF3" w:rsidRDefault="00902B51" w:rsidP="00D540B6">
      <w:pPr>
        <w:jc w:val="both"/>
        <w:rPr>
          <w:strike/>
          <w:color w:val="FF0000"/>
        </w:rPr>
      </w:pPr>
      <w:r w:rsidRPr="00CC0BF3">
        <w:rPr>
          <w:strike/>
          <w:color w:val="FF0000"/>
        </w:rPr>
        <w:t>Main Body</w:t>
      </w:r>
    </w:p>
    <w:p w14:paraId="5CC30B32" w14:textId="6D8A5672" w:rsidR="00902B51" w:rsidRDefault="00902B51" w:rsidP="00D540B6">
      <w:pPr>
        <w:jc w:val="both"/>
      </w:pPr>
      <w:r>
        <w:t xml:space="preserve"> James </w:t>
      </w:r>
      <w:r w:rsidR="0062596D">
        <w:t>Moore, Director</w:t>
      </w:r>
      <w:r>
        <w:t xml:space="preserve"> of Recruitment, highlights the effectiveness of social media platforms like </w:t>
      </w:r>
      <w:r w:rsidR="0062596D">
        <w:t>LinkedIn</w:t>
      </w:r>
      <w:r>
        <w:t xml:space="preserve"> and Facebook in expanding recruitment strategies and reaching and broader, more diverse audience</w:t>
      </w:r>
      <w:r w:rsidR="0062596D">
        <w:t xml:space="preserve">. </w:t>
      </w:r>
      <w:r w:rsidR="007866E3">
        <w:t>These platforms</w:t>
      </w:r>
      <w:r>
        <w:t xml:space="preserve"> enable businesses to increase</w:t>
      </w:r>
      <w:r w:rsidR="0062596D">
        <w:t xml:space="preserve"> visibility, enhance branding, reduce hiring costs, and streamline the recruitment processioned, a business-oriented platform, is </w:t>
      </w:r>
      <w:proofErr w:type="gramStart"/>
      <w:r w:rsidR="007866E3">
        <w:t>particular effective</w:t>
      </w:r>
      <w:proofErr w:type="gramEnd"/>
      <w:r w:rsidR="007866E3">
        <w:t xml:space="preserve"> for creative space </w:t>
      </w:r>
      <w:r w:rsidR="008B67EE">
        <w:t>for targeting</w:t>
      </w:r>
      <w:r w:rsidR="0062596D">
        <w:t xml:space="preserve"> professional candidates, while Facebook offers a creative space for engaging potential recruitment through blogs, reels, and advertisements.</w:t>
      </w:r>
    </w:p>
    <w:p w14:paraId="39FC3C1E" w14:textId="7AD68F75" w:rsidR="0062596D" w:rsidRDefault="0062596D" w:rsidP="00D540B6">
      <w:pPr>
        <w:jc w:val="both"/>
      </w:pPr>
      <w:r>
        <w:t xml:space="preserve">Lincoln’s professional focus help recruiters sort and identify qualified candidates efficiently, maximizing time and effort. On the other hand, </w:t>
      </w:r>
      <w:r w:rsidR="007866E3">
        <w:t xml:space="preserve">Facebook informal environment allows businesses to attract attention with visually engaging content, making it a valuable tool for </w:t>
      </w:r>
      <w:r w:rsidR="008B67EE">
        <w:t>recruitment. Together, these platforms provide recruiters with a versatile approach to hiring.</w:t>
      </w:r>
    </w:p>
    <w:p w14:paraId="5543CCAA" w14:textId="3BADA5DA" w:rsidR="00CC0BF3" w:rsidRDefault="00CC0BF3" w:rsidP="00D540B6">
      <w:pPr>
        <w:jc w:val="both"/>
        <w:rPr>
          <w:b/>
          <w:bCs/>
        </w:rPr>
      </w:pPr>
      <w:r w:rsidRPr="00CC0BF3">
        <w:rPr>
          <w:b/>
          <w:bCs/>
        </w:rPr>
        <w:t>Advantages</w:t>
      </w:r>
    </w:p>
    <w:p w14:paraId="0D976295" w14:textId="39B391CE" w:rsidR="009D3199" w:rsidRDefault="009D3199" w:rsidP="00D540B6">
      <w:pPr>
        <w:jc w:val="both"/>
        <w:rPr>
          <w:b/>
          <w:bCs/>
        </w:rPr>
      </w:pPr>
      <w:r>
        <w:rPr>
          <w:b/>
          <w:bCs/>
        </w:rPr>
        <w:t>Advantages</w:t>
      </w:r>
      <w:r w:rsidR="00385D4B">
        <w:rPr>
          <w:b/>
          <w:bCs/>
        </w:rPr>
        <w:t xml:space="preserve"> of social media </w:t>
      </w:r>
      <w:r w:rsidR="009963F3">
        <w:rPr>
          <w:b/>
          <w:bCs/>
        </w:rPr>
        <w:t xml:space="preserve">recruitment are that it is </w:t>
      </w:r>
      <w:proofErr w:type="gramStart"/>
      <w:r w:rsidR="009963F3">
        <w:rPr>
          <w:b/>
          <w:bCs/>
        </w:rPr>
        <w:t>easy ,</w:t>
      </w:r>
      <w:proofErr w:type="gramEnd"/>
      <w:r w:rsidR="00637013">
        <w:rPr>
          <w:b/>
          <w:bCs/>
        </w:rPr>
        <w:t xml:space="preserve"> cheap and fast. You can quic</w:t>
      </w:r>
      <w:r w:rsidR="004A2714">
        <w:rPr>
          <w:b/>
          <w:bCs/>
        </w:rPr>
        <w:t>kly find the right candidate by scrolling</w:t>
      </w:r>
      <w:r w:rsidR="003F184F">
        <w:rPr>
          <w:b/>
          <w:bCs/>
        </w:rPr>
        <w:t xml:space="preserve"> through their social media profile</w:t>
      </w:r>
      <w:r w:rsidR="0094284F">
        <w:rPr>
          <w:b/>
          <w:bCs/>
        </w:rPr>
        <w:t>s looking at their interest in your company.</w:t>
      </w:r>
    </w:p>
    <w:p w14:paraId="36BC43A2" w14:textId="69629AEF" w:rsidR="008B67EE" w:rsidRDefault="008B67EE" w:rsidP="00D540B6">
      <w:pPr>
        <w:jc w:val="both"/>
      </w:pPr>
      <w:r>
        <w:t xml:space="preserve">However, challenges accompany these advantages. Credential fraud, fabricate resumes, and unreliable endorsements can undermine the credibility of the recruitment process, </w:t>
      </w:r>
      <w:r>
        <w:lastRenderedPageBreak/>
        <w:t>leading to mistrust among job seekers. Fraudulent practices, such as copying recruitment strategies or misusing advertisements, issues can diminish trust in online hiring and reduce candidate engagement.</w:t>
      </w:r>
    </w:p>
    <w:p w14:paraId="453EE789" w14:textId="3D922B34" w:rsidR="008452C4" w:rsidRDefault="00CC0BF3" w:rsidP="00D540B6">
      <w:pPr>
        <w:jc w:val="both"/>
        <w:rPr>
          <w:b/>
          <w:bCs/>
        </w:rPr>
      </w:pPr>
      <w:r w:rsidRPr="00CC0BF3">
        <w:rPr>
          <w:b/>
          <w:bCs/>
        </w:rPr>
        <w:t>Disadvantages</w:t>
      </w:r>
    </w:p>
    <w:p w14:paraId="6256FF1D" w14:textId="2E272CC3" w:rsidR="004C7DD2" w:rsidRDefault="004C7DD2" w:rsidP="00D540B6">
      <w:pPr>
        <w:jc w:val="both"/>
        <w:rPr>
          <w:b/>
          <w:bCs/>
        </w:rPr>
      </w:pPr>
      <w:proofErr w:type="gramStart"/>
      <w:r>
        <w:rPr>
          <w:b/>
          <w:bCs/>
        </w:rPr>
        <w:t>Howe</w:t>
      </w:r>
      <w:r w:rsidR="0033601B">
        <w:rPr>
          <w:b/>
          <w:bCs/>
        </w:rPr>
        <w:t>ver ,there</w:t>
      </w:r>
      <w:proofErr w:type="gramEnd"/>
      <w:r w:rsidR="0033601B">
        <w:rPr>
          <w:b/>
          <w:bCs/>
        </w:rPr>
        <w:t xml:space="preserve"> are also some disadvantages</w:t>
      </w:r>
      <w:r w:rsidR="00403957">
        <w:rPr>
          <w:b/>
          <w:bCs/>
        </w:rPr>
        <w:t xml:space="preserve"> to social media recruitment that is not always </w:t>
      </w:r>
      <w:r w:rsidR="005B0CB7">
        <w:rPr>
          <w:b/>
          <w:bCs/>
        </w:rPr>
        <w:t xml:space="preserve">accurate or reliable because people can edit </w:t>
      </w:r>
      <w:r w:rsidR="00B22974">
        <w:rPr>
          <w:b/>
          <w:bCs/>
        </w:rPr>
        <w:t>their profile or even lie about who they are.</w:t>
      </w:r>
    </w:p>
    <w:p w14:paraId="26D3846C" w14:textId="10292274" w:rsidR="008B67EE" w:rsidRDefault="008B67EE" w:rsidP="00D540B6">
      <w:pPr>
        <w:jc w:val="both"/>
      </w:pPr>
      <w:r>
        <w:t xml:space="preserve">Additional, social media platform make it </w:t>
      </w:r>
      <w:r w:rsidR="000B26D1">
        <w:t>difficult to assess intangible qualities like confidence, work ethic, and the ability to perform under pressure. This limitation, as noted by the Seek Employer Article, may result in poor hiring decision if recruiters rely solely on online platforms. Despite these drawbacks, social media remain a powerful recruitment tool when used thoughtfully. Employers can build credibility by reinforcing their limitations, recruiters can optimize their strategies and achieve better hiring outcomes in today’s digital age.</w:t>
      </w:r>
    </w:p>
    <w:p w14:paraId="0F115A93" w14:textId="77777777" w:rsidR="008B67EE" w:rsidRDefault="008B67EE" w:rsidP="00D540B6">
      <w:pPr>
        <w:jc w:val="both"/>
      </w:pPr>
    </w:p>
    <w:p w14:paraId="5B7B8C36" w14:textId="77777777" w:rsidR="0062596D" w:rsidRDefault="0062596D" w:rsidP="00D540B6">
      <w:pPr>
        <w:jc w:val="both"/>
      </w:pPr>
    </w:p>
    <w:p w14:paraId="0D3DBA6F" w14:textId="77777777" w:rsidR="00902B51" w:rsidRDefault="00902B51" w:rsidP="00D540B6">
      <w:pPr>
        <w:jc w:val="both"/>
      </w:pPr>
    </w:p>
    <w:p w14:paraId="43ABCF6D" w14:textId="5A2EFF62" w:rsidR="00D75691" w:rsidRDefault="000B26D1" w:rsidP="00D540B6">
      <w:pPr>
        <w:jc w:val="both"/>
      </w:pPr>
      <w:r>
        <w:t>Conclusion</w:t>
      </w:r>
    </w:p>
    <w:p w14:paraId="4F77DBE0" w14:textId="16A60E09" w:rsidR="000B26D1" w:rsidRDefault="00366195" w:rsidP="00D540B6">
      <w:pPr>
        <w:jc w:val="both"/>
      </w:pPr>
      <w:r>
        <w:t xml:space="preserve">I believe social media has its boon and bane when it comes to credibility. Because of human beings, our commonly used platforms, Facebook and LinkedIn has a medium chance of credibility because </w:t>
      </w:r>
      <w:proofErr w:type="spellStart"/>
      <w:r>
        <w:t>od</w:t>
      </w:r>
      <w:proofErr w:type="spellEnd"/>
      <w:r>
        <w:t xml:space="preserve"> other’s greed and personal interest. </w:t>
      </w:r>
      <w:r w:rsidR="008A6B03">
        <w:t>However, if</w:t>
      </w:r>
      <w:r>
        <w:t xml:space="preserve"> we learn to deal with these platforms, we can handle and use these </w:t>
      </w:r>
      <w:proofErr w:type="gramStart"/>
      <w:r>
        <w:t>in  a</w:t>
      </w:r>
      <w:proofErr w:type="gramEnd"/>
      <w:r>
        <w:t xml:space="preserve"> particular matter like recruiting our future staff. In connection to this, positive and engaging </w:t>
      </w:r>
      <w:r w:rsidR="008A6B03">
        <w:t>strategies</w:t>
      </w:r>
      <w:r>
        <w:t xml:space="preserve"> will surely help and benefit the future business owner to select or recruit the best employee despite the </w:t>
      </w:r>
      <w:r w:rsidR="008A6B03">
        <w:t>challenges</w:t>
      </w:r>
      <w:r>
        <w:t xml:space="preserve"> in the world of social </w:t>
      </w:r>
      <w:r w:rsidR="008A6B03">
        <w:t>media.</w:t>
      </w:r>
      <w:r>
        <w:t xml:space="preserve"> Lastly, Facebook and </w:t>
      </w:r>
      <w:r w:rsidR="008A6B03">
        <w:t>LinkedIn</w:t>
      </w:r>
      <w:r>
        <w:t xml:space="preserve"> users may continue to advertise job offers but always </w:t>
      </w:r>
      <w:r w:rsidR="008A6B03">
        <w:t>remember, plan for the best strategy with credibility in ensuring to attract the candidate to have their interest in any job offers.</w:t>
      </w:r>
    </w:p>
    <w:p w14:paraId="585E0413" w14:textId="7EA226FA" w:rsidR="008A6B03" w:rsidRDefault="008A6B03">
      <w:r>
        <w:t>References</w:t>
      </w:r>
    </w:p>
    <w:p w14:paraId="659F70FA" w14:textId="0CA28513" w:rsidR="009F4FED" w:rsidRDefault="00532559">
      <w:proofErr w:type="gramStart"/>
      <w:r>
        <w:t xml:space="preserve">James  </w:t>
      </w:r>
      <w:r w:rsidR="00B217A5">
        <w:t>(</w:t>
      </w:r>
      <w:proofErr w:type="gramEnd"/>
      <w:r>
        <w:t>Harry Manson</w:t>
      </w:r>
      <w:r w:rsidR="00B217A5">
        <w:t>)</w:t>
      </w:r>
      <w:r w:rsidR="000E351B">
        <w:t>Moore (</w:t>
      </w:r>
      <w:r w:rsidR="001A29DF">
        <w:t>1928).He was a leading active</w:t>
      </w:r>
      <w:r w:rsidR="003057FC">
        <w:t xml:space="preserve"> on G.I.</w:t>
      </w:r>
      <w:r w:rsidR="007508B4">
        <w:t xml:space="preserve"> Gurdjieff </w:t>
      </w:r>
      <w:r w:rsidR="00B449BB">
        <w:t xml:space="preserve">,becoming practical and thematic </w:t>
      </w:r>
      <w:r w:rsidR="00AA09A4">
        <w:t>Gurdjieff.</w:t>
      </w:r>
      <w:r>
        <w:t xml:space="preserve"> </w:t>
      </w:r>
    </w:p>
    <w:p w14:paraId="5F90E112" w14:textId="544F7F02" w:rsidR="002A4FED" w:rsidRDefault="0085544B">
      <w:r>
        <w:t>(</w:t>
      </w:r>
      <w:r w:rsidR="00E5771F">
        <w:t>Ac</w:t>
      </w:r>
      <w:r w:rsidR="00A750F3">
        <w:t>cessed</w:t>
      </w:r>
      <w:r>
        <w:t>:16</w:t>
      </w:r>
      <w:r w:rsidRPr="0085544B">
        <w:rPr>
          <w:vertAlign w:val="superscript"/>
        </w:rPr>
        <w:t>th</w:t>
      </w:r>
      <w:r>
        <w:t xml:space="preserve"> December 2024)</w:t>
      </w:r>
    </w:p>
    <w:p w14:paraId="75B2FCC9" w14:textId="05AC5310" w:rsidR="008A6B03" w:rsidRDefault="008A6B03">
      <w:hyperlink r:id="rId6" w:history="1">
        <w:r w:rsidRPr="004617CB">
          <w:rPr>
            <w:rStyle w:val="Hyperlink"/>
          </w:rPr>
          <w:t>https://www.linkedin.com/pulse/role-social-media-recruitment-beyond-traditional-seach-james-moors</w:t>
        </w:r>
      </w:hyperlink>
    </w:p>
    <w:p w14:paraId="60094449" w14:textId="35C0C52F" w:rsidR="008A6B03" w:rsidRDefault="008A6B03">
      <w:hyperlink r:id="rId7" w:history="1">
        <w:r w:rsidRPr="004617CB">
          <w:rPr>
            <w:rStyle w:val="Hyperlink"/>
          </w:rPr>
          <w:t>https://gohire.jo/blog/advantages-of-social-media-recruitment</w:t>
        </w:r>
      </w:hyperlink>
    </w:p>
    <w:p w14:paraId="64B35D19" w14:textId="282C2350" w:rsidR="00C703FE" w:rsidRDefault="008A6B03">
      <w:hyperlink r:id="rId8" w:history="1">
        <w:r w:rsidRPr="004617CB">
          <w:rPr>
            <w:rStyle w:val="Hyperlink"/>
          </w:rPr>
          <w:t>https://www.diffen.com/difference/facebook</w:t>
        </w:r>
      </w:hyperlink>
      <w:r>
        <w:t xml:space="preserve"> </w:t>
      </w:r>
    </w:p>
    <w:p w14:paraId="1E705C36" w14:textId="1D611B14" w:rsidR="00C703FE" w:rsidRDefault="00C703FE">
      <w:hyperlink r:id="rId9" w:history="1">
        <w:r w:rsidRPr="004617CB">
          <w:rPr>
            <w:rStyle w:val="Hyperlink"/>
          </w:rPr>
          <w:t>https://gohire.jo/blog/advances-of-social-media-recruitment</w:t>
        </w:r>
      </w:hyperlink>
    </w:p>
    <w:p w14:paraId="74A03484" w14:textId="20D1BF80" w:rsidR="00C703FE" w:rsidRDefault="00C703FE">
      <w:hyperlink r:id="rId10" w:history="1">
        <w:r w:rsidRPr="004617CB">
          <w:rPr>
            <w:rStyle w:val="Hyperlink"/>
          </w:rPr>
          <w:t>https://ph.employer.seek.com/hiring=advice/article/disadvantages-of-hiring-on-s0ciam-media</w:t>
        </w:r>
      </w:hyperlink>
      <w:r>
        <w:t xml:space="preserve"> </w:t>
      </w:r>
    </w:p>
    <w:p w14:paraId="75B2378F" w14:textId="77777777" w:rsidR="00C703FE" w:rsidRDefault="00C703FE"/>
    <w:sectPr w:rsidR="00C703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C20529"/>
    <w:multiLevelType w:val="hybridMultilevel"/>
    <w:tmpl w:val="37CAA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9419E7"/>
    <w:multiLevelType w:val="hybridMultilevel"/>
    <w:tmpl w:val="D5CA4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2E7AFA"/>
    <w:multiLevelType w:val="hybridMultilevel"/>
    <w:tmpl w:val="3E7A4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7661790">
    <w:abstractNumId w:val="0"/>
  </w:num>
  <w:num w:numId="2" w16cid:durableId="1394235833">
    <w:abstractNumId w:val="1"/>
  </w:num>
  <w:num w:numId="3" w16cid:durableId="17211308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691"/>
    <w:rsid w:val="0009781F"/>
    <w:rsid w:val="000B26D1"/>
    <w:rsid w:val="000E351B"/>
    <w:rsid w:val="000E430E"/>
    <w:rsid w:val="00184B83"/>
    <w:rsid w:val="001A29DF"/>
    <w:rsid w:val="001B0DC4"/>
    <w:rsid w:val="002A4FED"/>
    <w:rsid w:val="003057FC"/>
    <w:rsid w:val="0033601B"/>
    <w:rsid w:val="00366195"/>
    <w:rsid w:val="00375E7F"/>
    <w:rsid w:val="003839AC"/>
    <w:rsid w:val="00385D4B"/>
    <w:rsid w:val="003B06A3"/>
    <w:rsid w:val="003D7BEB"/>
    <w:rsid w:val="003F184F"/>
    <w:rsid w:val="00401B9F"/>
    <w:rsid w:val="00403957"/>
    <w:rsid w:val="00411B17"/>
    <w:rsid w:val="004A2714"/>
    <w:rsid w:val="004C7DD2"/>
    <w:rsid w:val="004E7B5A"/>
    <w:rsid w:val="00532559"/>
    <w:rsid w:val="0054129B"/>
    <w:rsid w:val="005706A2"/>
    <w:rsid w:val="005A3C74"/>
    <w:rsid w:val="005B0CB7"/>
    <w:rsid w:val="0062596D"/>
    <w:rsid w:val="00637013"/>
    <w:rsid w:val="00646F24"/>
    <w:rsid w:val="007508B4"/>
    <w:rsid w:val="007866E3"/>
    <w:rsid w:val="007C2EC7"/>
    <w:rsid w:val="008452C4"/>
    <w:rsid w:val="00845438"/>
    <w:rsid w:val="0085544B"/>
    <w:rsid w:val="00862D08"/>
    <w:rsid w:val="00867E14"/>
    <w:rsid w:val="0088145B"/>
    <w:rsid w:val="008A6B03"/>
    <w:rsid w:val="008B67EE"/>
    <w:rsid w:val="00902B51"/>
    <w:rsid w:val="00906DB1"/>
    <w:rsid w:val="0094284F"/>
    <w:rsid w:val="0097485E"/>
    <w:rsid w:val="009761FD"/>
    <w:rsid w:val="009963F3"/>
    <w:rsid w:val="009D3199"/>
    <w:rsid w:val="009E6A42"/>
    <w:rsid w:val="009F4FED"/>
    <w:rsid w:val="00A750F3"/>
    <w:rsid w:val="00A9036B"/>
    <w:rsid w:val="00AA09A4"/>
    <w:rsid w:val="00B217A5"/>
    <w:rsid w:val="00B22974"/>
    <w:rsid w:val="00B449BB"/>
    <w:rsid w:val="00B812FA"/>
    <w:rsid w:val="00BA2312"/>
    <w:rsid w:val="00BE1D7A"/>
    <w:rsid w:val="00BE22A1"/>
    <w:rsid w:val="00C703FE"/>
    <w:rsid w:val="00C87F19"/>
    <w:rsid w:val="00CC0BF3"/>
    <w:rsid w:val="00D07C7D"/>
    <w:rsid w:val="00D35335"/>
    <w:rsid w:val="00D500F3"/>
    <w:rsid w:val="00D540B6"/>
    <w:rsid w:val="00D75691"/>
    <w:rsid w:val="00DE2B22"/>
    <w:rsid w:val="00E52B67"/>
    <w:rsid w:val="00E5771F"/>
    <w:rsid w:val="00EF0D9C"/>
    <w:rsid w:val="00F84E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AABA2"/>
  <w15:chartTrackingRefBased/>
  <w15:docId w15:val="{6421397E-54AE-4A14-89B5-773D90028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56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56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56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56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56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56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56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56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56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6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56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56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56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56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56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56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56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5691"/>
    <w:rPr>
      <w:rFonts w:eastAsiaTheme="majorEastAsia" w:cstheme="majorBidi"/>
      <w:color w:val="272727" w:themeColor="text1" w:themeTint="D8"/>
    </w:rPr>
  </w:style>
  <w:style w:type="paragraph" w:styleId="Title">
    <w:name w:val="Title"/>
    <w:basedOn w:val="Normal"/>
    <w:next w:val="Normal"/>
    <w:link w:val="TitleChar"/>
    <w:uiPriority w:val="10"/>
    <w:qFormat/>
    <w:rsid w:val="00D756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56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56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56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5691"/>
    <w:pPr>
      <w:spacing w:before="160"/>
      <w:jc w:val="center"/>
    </w:pPr>
    <w:rPr>
      <w:i/>
      <w:iCs/>
      <w:color w:val="404040" w:themeColor="text1" w:themeTint="BF"/>
    </w:rPr>
  </w:style>
  <w:style w:type="character" w:customStyle="1" w:styleId="QuoteChar">
    <w:name w:val="Quote Char"/>
    <w:basedOn w:val="DefaultParagraphFont"/>
    <w:link w:val="Quote"/>
    <w:uiPriority w:val="29"/>
    <w:rsid w:val="00D75691"/>
    <w:rPr>
      <w:i/>
      <w:iCs/>
      <w:color w:val="404040" w:themeColor="text1" w:themeTint="BF"/>
    </w:rPr>
  </w:style>
  <w:style w:type="paragraph" w:styleId="ListParagraph">
    <w:name w:val="List Paragraph"/>
    <w:basedOn w:val="Normal"/>
    <w:uiPriority w:val="34"/>
    <w:qFormat/>
    <w:rsid w:val="00D75691"/>
    <w:pPr>
      <w:ind w:left="720"/>
      <w:contextualSpacing/>
    </w:pPr>
  </w:style>
  <w:style w:type="character" w:styleId="IntenseEmphasis">
    <w:name w:val="Intense Emphasis"/>
    <w:basedOn w:val="DefaultParagraphFont"/>
    <w:uiPriority w:val="21"/>
    <w:qFormat/>
    <w:rsid w:val="00D75691"/>
    <w:rPr>
      <w:i/>
      <w:iCs/>
      <w:color w:val="0F4761" w:themeColor="accent1" w:themeShade="BF"/>
    </w:rPr>
  </w:style>
  <w:style w:type="paragraph" w:styleId="IntenseQuote">
    <w:name w:val="Intense Quote"/>
    <w:basedOn w:val="Normal"/>
    <w:next w:val="Normal"/>
    <w:link w:val="IntenseQuoteChar"/>
    <w:uiPriority w:val="30"/>
    <w:qFormat/>
    <w:rsid w:val="00D756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5691"/>
    <w:rPr>
      <w:i/>
      <w:iCs/>
      <w:color w:val="0F4761" w:themeColor="accent1" w:themeShade="BF"/>
    </w:rPr>
  </w:style>
  <w:style w:type="character" w:styleId="IntenseReference">
    <w:name w:val="Intense Reference"/>
    <w:basedOn w:val="DefaultParagraphFont"/>
    <w:uiPriority w:val="32"/>
    <w:qFormat/>
    <w:rsid w:val="00D75691"/>
    <w:rPr>
      <w:b/>
      <w:bCs/>
      <w:smallCaps/>
      <w:color w:val="0F4761" w:themeColor="accent1" w:themeShade="BF"/>
      <w:spacing w:val="5"/>
    </w:rPr>
  </w:style>
  <w:style w:type="character" w:styleId="Hyperlink">
    <w:name w:val="Hyperlink"/>
    <w:basedOn w:val="DefaultParagraphFont"/>
    <w:uiPriority w:val="99"/>
    <w:unhideWhenUsed/>
    <w:rsid w:val="008A6B03"/>
    <w:rPr>
      <w:color w:val="467886" w:themeColor="hyperlink"/>
      <w:u w:val="single"/>
    </w:rPr>
  </w:style>
  <w:style w:type="character" w:styleId="UnresolvedMention">
    <w:name w:val="Unresolved Mention"/>
    <w:basedOn w:val="DefaultParagraphFont"/>
    <w:uiPriority w:val="99"/>
    <w:semiHidden/>
    <w:unhideWhenUsed/>
    <w:rsid w:val="008A6B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ffen.com/difference/facebook" TargetMode="External"/><Relationship Id="rId3" Type="http://schemas.openxmlformats.org/officeDocument/2006/relationships/settings" Target="settings.xml"/><Relationship Id="rId7" Type="http://schemas.openxmlformats.org/officeDocument/2006/relationships/hyperlink" Target="https://gohire.jo/blog/advantages-of-social-media-recruitmen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inkedin.com/pulse/role-social-media-recruitment-beyond-traditional-seach-james-moors"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ph.employer.seek.com/hiring=advice/article/disadvantages-of-hiring-on-s0ciam-media" TargetMode="External"/><Relationship Id="rId4" Type="http://schemas.openxmlformats.org/officeDocument/2006/relationships/webSettings" Target="webSettings.xml"/><Relationship Id="rId9" Type="http://schemas.openxmlformats.org/officeDocument/2006/relationships/hyperlink" Target="https://gohire.jo/blog/advances-of-social-media-recrui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739</Words>
  <Characters>4213</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Roselyn Bunda</dc:creator>
  <cp:keywords/>
  <dc:description/>
  <cp:lastModifiedBy>Roselyn Bunda</cp:lastModifiedBy>
  <cp:revision>2</cp:revision>
  <dcterms:created xsi:type="dcterms:W3CDTF">2024-12-16T22:09:00Z</dcterms:created>
  <dcterms:modified xsi:type="dcterms:W3CDTF">2024-12-16T22:09:00Z</dcterms:modified>
</cp:coreProperties>
</file>