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D1A6F" w14:textId="77777777" w:rsidR="005D7651" w:rsidRDefault="005F1613">
      <w:pPr>
        <w:rPr>
          <w:rFonts w:ascii="Arial" w:hAnsi="Arial" w:cs="Arial"/>
        </w:rPr>
      </w:pPr>
      <w:r w:rsidRPr="00971348">
        <w:rPr>
          <w:rFonts w:ascii="Arial" w:hAnsi="Arial" w:cs="Arial"/>
        </w:rPr>
        <w:t>Introduction.</w:t>
      </w:r>
    </w:p>
    <w:p w14:paraId="106A9BC3" w14:textId="5D2AA97A" w:rsidR="00EF4B18" w:rsidRPr="00971348" w:rsidRDefault="00EF4B18">
      <w:pPr>
        <w:rPr>
          <w:rFonts w:ascii="Arial" w:hAnsi="Arial" w:cs="Arial"/>
        </w:rPr>
      </w:pPr>
      <w:r w:rsidRPr="00971348">
        <w:rPr>
          <w:rFonts w:ascii="Arial" w:hAnsi="Arial" w:cs="Arial"/>
        </w:rPr>
        <w:t xml:space="preserve">Crime prevention </w:t>
      </w:r>
      <w:r w:rsidR="00571B91" w:rsidRPr="00971348">
        <w:rPr>
          <w:rFonts w:ascii="Arial" w:hAnsi="Arial" w:cs="Arial"/>
        </w:rPr>
        <w:t xml:space="preserve">has numerous different meanings to different </w:t>
      </w:r>
      <w:r w:rsidR="00182A44" w:rsidRPr="00971348">
        <w:rPr>
          <w:rFonts w:ascii="Arial" w:hAnsi="Arial" w:cs="Arial"/>
        </w:rPr>
        <w:t>people,</w:t>
      </w:r>
      <w:r w:rsidR="00340275" w:rsidRPr="00971348">
        <w:rPr>
          <w:rFonts w:ascii="Arial" w:hAnsi="Arial" w:cs="Arial"/>
        </w:rPr>
        <w:t xml:space="preserve"> and it can be difficult to establish one defined meaning of it. </w:t>
      </w:r>
      <w:r w:rsidR="004B6F34" w:rsidRPr="00971348">
        <w:rPr>
          <w:rFonts w:ascii="Arial" w:hAnsi="Arial" w:cs="Arial"/>
        </w:rPr>
        <w:t xml:space="preserve">Crime </w:t>
      </w:r>
      <w:r w:rsidR="00EE45CB" w:rsidRPr="00971348">
        <w:rPr>
          <w:rFonts w:ascii="Arial" w:hAnsi="Arial" w:cs="Arial"/>
        </w:rPr>
        <w:t xml:space="preserve">prevention </w:t>
      </w:r>
      <w:r w:rsidR="004B6F34" w:rsidRPr="00971348">
        <w:rPr>
          <w:rFonts w:ascii="Arial" w:hAnsi="Arial" w:cs="Arial"/>
        </w:rPr>
        <w:t xml:space="preserve">has been described previously </w:t>
      </w:r>
      <w:r w:rsidR="00EE45CB" w:rsidRPr="00971348">
        <w:rPr>
          <w:rFonts w:ascii="Arial" w:hAnsi="Arial" w:cs="Arial"/>
        </w:rPr>
        <w:t xml:space="preserve">as </w:t>
      </w:r>
      <w:r w:rsidR="00F648EF" w:rsidRPr="00971348">
        <w:rPr>
          <w:rFonts w:ascii="Arial" w:hAnsi="Arial" w:cs="Arial"/>
        </w:rPr>
        <w:t xml:space="preserve">‘’anticipation, </w:t>
      </w:r>
      <w:r w:rsidR="007A4CF1" w:rsidRPr="00971348">
        <w:rPr>
          <w:rFonts w:ascii="Arial" w:hAnsi="Arial" w:cs="Arial"/>
        </w:rPr>
        <w:t>recognition and</w:t>
      </w:r>
      <w:r w:rsidR="00C46A44" w:rsidRPr="00971348">
        <w:rPr>
          <w:rFonts w:ascii="Arial" w:hAnsi="Arial" w:cs="Arial"/>
        </w:rPr>
        <w:t xml:space="preserve"> appraisal of a crime risk and the initiative of some action to remove it’’ </w:t>
      </w:r>
      <w:r w:rsidR="007A4CF1" w:rsidRPr="00971348">
        <w:rPr>
          <w:rFonts w:ascii="Arial" w:hAnsi="Arial" w:cs="Arial"/>
        </w:rPr>
        <w:t xml:space="preserve">(The National Crime Prevention Unit, </w:t>
      </w:r>
      <w:r w:rsidR="004B6F34" w:rsidRPr="00971348">
        <w:rPr>
          <w:rFonts w:ascii="Arial" w:hAnsi="Arial" w:cs="Arial"/>
        </w:rPr>
        <w:t xml:space="preserve">1978). </w:t>
      </w:r>
      <w:r w:rsidR="00C63594">
        <w:rPr>
          <w:rFonts w:ascii="Arial" w:hAnsi="Arial" w:cs="Arial"/>
        </w:rPr>
        <w:t xml:space="preserve">In the UK it has previously been acknowledged that the discussion of crime prevention is the domineering ‘expert’ example for acquiring the knowledge to best decrease crime rates (Jones et al, 1994). </w:t>
      </w:r>
      <w:r w:rsidR="0069463C" w:rsidRPr="00971348">
        <w:rPr>
          <w:rFonts w:ascii="Arial" w:hAnsi="Arial" w:cs="Arial"/>
        </w:rPr>
        <w:t xml:space="preserve">Crime prevention theories </w:t>
      </w:r>
      <w:r w:rsidR="008D5175" w:rsidRPr="00971348">
        <w:rPr>
          <w:rFonts w:ascii="Arial" w:hAnsi="Arial" w:cs="Arial"/>
        </w:rPr>
        <w:t xml:space="preserve">along with applied strategies </w:t>
      </w:r>
      <w:r w:rsidR="00070467" w:rsidRPr="00971348">
        <w:rPr>
          <w:rFonts w:ascii="Arial" w:hAnsi="Arial" w:cs="Arial"/>
        </w:rPr>
        <w:t xml:space="preserve">will examine and research into </w:t>
      </w:r>
      <w:r w:rsidR="008D1223" w:rsidRPr="00971348">
        <w:rPr>
          <w:rFonts w:ascii="Arial" w:hAnsi="Arial" w:cs="Arial"/>
        </w:rPr>
        <w:t xml:space="preserve">potential offenders, so that could be adults and young people at risk, </w:t>
      </w:r>
      <w:r w:rsidR="00EB69C8" w:rsidRPr="00971348">
        <w:rPr>
          <w:rFonts w:ascii="Arial" w:hAnsi="Arial" w:cs="Arial"/>
        </w:rPr>
        <w:t>it will also look at the potential victims such as neighbours, communities etc</w:t>
      </w:r>
      <w:r w:rsidR="00FB6107" w:rsidRPr="00971348">
        <w:rPr>
          <w:rFonts w:ascii="Arial" w:hAnsi="Arial" w:cs="Arial"/>
        </w:rPr>
        <w:t xml:space="preserve"> and will look at the potential places where crimes may take place. </w:t>
      </w:r>
      <w:r w:rsidR="00B60692">
        <w:rPr>
          <w:rFonts w:ascii="Arial" w:hAnsi="Arial" w:cs="Arial"/>
        </w:rPr>
        <w:t xml:space="preserve">It would also look at reasons for crime such as poverty, </w:t>
      </w:r>
      <w:r w:rsidR="009C3E70">
        <w:rPr>
          <w:rFonts w:ascii="Arial" w:hAnsi="Arial" w:cs="Arial"/>
        </w:rPr>
        <w:t xml:space="preserve">the absence of opportunities and inequality. </w:t>
      </w:r>
      <w:proofErr w:type="spellStart"/>
      <w:r w:rsidR="00A95E93" w:rsidRPr="00971348">
        <w:rPr>
          <w:rFonts w:ascii="Arial" w:hAnsi="Arial" w:cs="Arial"/>
        </w:rPr>
        <w:t>In</w:t>
      </w:r>
      <w:proofErr w:type="spellEnd"/>
      <w:r w:rsidR="00A95E93" w:rsidRPr="00971348">
        <w:rPr>
          <w:rFonts w:ascii="Arial" w:hAnsi="Arial" w:cs="Arial"/>
        </w:rPr>
        <w:t xml:space="preserve"> simpler terms it is </w:t>
      </w:r>
      <w:r w:rsidR="000F61ED" w:rsidRPr="00971348">
        <w:rPr>
          <w:rFonts w:ascii="Arial" w:hAnsi="Arial" w:cs="Arial"/>
        </w:rPr>
        <w:t xml:space="preserve">any form of practise which has proven results </w:t>
      </w:r>
      <w:r w:rsidR="00A90A9C" w:rsidRPr="00971348">
        <w:rPr>
          <w:rFonts w:ascii="Arial" w:hAnsi="Arial" w:cs="Arial"/>
        </w:rPr>
        <w:t xml:space="preserve">to reduce crime </w:t>
      </w:r>
      <w:r w:rsidR="00E53FF6" w:rsidRPr="00971348">
        <w:rPr>
          <w:rFonts w:ascii="Arial" w:hAnsi="Arial" w:cs="Arial"/>
        </w:rPr>
        <w:t>and how without this practise there would be a significant increase in criminal activity.</w:t>
      </w:r>
      <w:r w:rsidR="00414265" w:rsidRPr="00971348">
        <w:rPr>
          <w:rFonts w:ascii="Arial" w:hAnsi="Arial" w:cs="Arial"/>
        </w:rPr>
        <w:t xml:space="preserve"> It is</w:t>
      </w:r>
      <w:r w:rsidR="0025467B" w:rsidRPr="00971348">
        <w:rPr>
          <w:rFonts w:ascii="Arial" w:hAnsi="Arial" w:cs="Arial"/>
        </w:rPr>
        <w:t xml:space="preserve"> </w:t>
      </w:r>
      <w:r w:rsidR="00F96998" w:rsidRPr="00971348">
        <w:rPr>
          <w:rFonts w:ascii="Arial" w:hAnsi="Arial" w:cs="Arial"/>
        </w:rPr>
        <w:t xml:space="preserve">altogether a vital </w:t>
      </w:r>
      <w:r w:rsidR="00012A4E" w:rsidRPr="00971348">
        <w:rPr>
          <w:rFonts w:ascii="Arial" w:hAnsi="Arial" w:cs="Arial"/>
        </w:rPr>
        <w:t>approach to decrease crime</w:t>
      </w:r>
      <w:r w:rsidR="0098549C" w:rsidRPr="00971348">
        <w:rPr>
          <w:rFonts w:ascii="Arial" w:hAnsi="Arial" w:cs="Arial"/>
        </w:rPr>
        <w:t xml:space="preserve"> and is largely encouraged by the public</w:t>
      </w:r>
      <w:r w:rsidR="00DF3AC2" w:rsidRPr="00971348">
        <w:rPr>
          <w:rFonts w:ascii="Arial" w:hAnsi="Arial" w:cs="Arial"/>
        </w:rPr>
        <w:t xml:space="preserve">. By increasing research and </w:t>
      </w:r>
      <w:r w:rsidR="00D11B49" w:rsidRPr="00971348">
        <w:rPr>
          <w:rFonts w:ascii="Arial" w:hAnsi="Arial" w:cs="Arial"/>
        </w:rPr>
        <w:t>evidence</w:t>
      </w:r>
      <w:r w:rsidR="00C63594">
        <w:rPr>
          <w:rFonts w:ascii="Arial" w:hAnsi="Arial" w:cs="Arial"/>
        </w:rPr>
        <w:t xml:space="preserve"> it</w:t>
      </w:r>
      <w:r w:rsidR="00D11B49" w:rsidRPr="00971348">
        <w:rPr>
          <w:rFonts w:ascii="Arial" w:hAnsi="Arial" w:cs="Arial"/>
        </w:rPr>
        <w:t xml:space="preserve"> will allow for advancing the</w:t>
      </w:r>
      <w:r w:rsidR="007720BD" w:rsidRPr="00971348">
        <w:rPr>
          <w:rFonts w:ascii="Arial" w:hAnsi="Arial" w:cs="Arial"/>
        </w:rPr>
        <w:t xml:space="preserve"> knowledge of what strategy is successful which will then overall </w:t>
      </w:r>
      <w:r w:rsidR="006A476F" w:rsidRPr="00971348">
        <w:rPr>
          <w:rFonts w:ascii="Arial" w:hAnsi="Arial" w:cs="Arial"/>
        </w:rPr>
        <w:t xml:space="preserve">create a safer society. </w:t>
      </w:r>
      <w:r w:rsidR="00AF579C">
        <w:rPr>
          <w:rFonts w:ascii="Arial" w:hAnsi="Arial" w:cs="Arial"/>
        </w:rPr>
        <w:t xml:space="preserve">To have </w:t>
      </w:r>
      <w:r w:rsidR="00BD05D7">
        <w:rPr>
          <w:rFonts w:ascii="Arial" w:hAnsi="Arial" w:cs="Arial"/>
        </w:rPr>
        <w:t>a</w:t>
      </w:r>
      <w:r w:rsidR="004D551F">
        <w:rPr>
          <w:rFonts w:ascii="Arial" w:hAnsi="Arial" w:cs="Arial"/>
        </w:rPr>
        <w:t xml:space="preserve"> </w:t>
      </w:r>
      <w:r w:rsidR="00BD05D7">
        <w:rPr>
          <w:rFonts w:ascii="Arial" w:hAnsi="Arial" w:cs="Arial"/>
        </w:rPr>
        <w:t>functional crime prevention strategy</w:t>
      </w:r>
      <w:r w:rsidR="004D551F">
        <w:rPr>
          <w:rFonts w:ascii="Arial" w:hAnsi="Arial" w:cs="Arial"/>
        </w:rPr>
        <w:t xml:space="preserve">, the strategy must be diverse and constructed to take into consideration the wide range of crimes that take place and the diverse and range of criminals along with the crimes. </w:t>
      </w:r>
    </w:p>
    <w:p w14:paraId="26B5EEA3" w14:textId="2C9099FD" w:rsidR="003431BC" w:rsidRPr="00971348" w:rsidRDefault="003431BC">
      <w:pPr>
        <w:rPr>
          <w:rFonts w:ascii="Arial" w:hAnsi="Arial" w:cs="Arial"/>
        </w:rPr>
      </w:pPr>
    </w:p>
    <w:p w14:paraId="42705048" w14:textId="6C7646DC" w:rsidR="003431BC" w:rsidRPr="00971348" w:rsidRDefault="00451CC2">
      <w:pPr>
        <w:rPr>
          <w:rFonts w:ascii="Arial" w:hAnsi="Arial" w:cs="Arial"/>
        </w:rPr>
      </w:pPr>
      <w:r w:rsidRPr="00971348">
        <w:rPr>
          <w:rFonts w:ascii="Arial" w:hAnsi="Arial" w:cs="Arial"/>
        </w:rPr>
        <w:t xml:space="preserve">Theories and </w:t>
      </w:r>
      <w:r w:rsidR="00DD455C" w:rsidRPr="00971348">
        <w:rPr>
          <w:rFonts w:ascii="Arial" w:hAnsi="Arial" w:cs="Arial"/>
        </w:rPr>
        <w:t xml:space="preserve">strategies. </w:t>
      </w:r>
    </w:p>
    <w:p w14:paraId="6FC832C5" w14:textId="028501B2" w:rsidR="001B47D8" w:rsidRPr="00971348" w:rsidRDefault="00211955" w:rsidP="001B47D8">
      <w:pPr>
        <w:rPr>
          <w:rFonts w:ascii="Arial" w:eastAsia="Times New Roman" w:hAnsi="Arial" w:cs="Arial"/>
          <w:lang w:eastAsia="en-GB"/>
        </w:rPr>
      </w:pPr>
      <w:r>
        <w:rPr>
          <w:rFonts w:ascii="Arial" w:hAnsi="Arial" w:cs="Arial"/>
        </w:rPr>
        <w:t xml:space="preserve">The rise in crime increases when the opportunity to </w:t>
      </w:r>
      <w:r w:rsidR="002E4ED4">
        <w:rPr>
          <w:rFonts w:ascii="Arial" w:hAnsi="Arial" w:cs="Arial"/>
        </w:rPr>
        <w:t>commit a crime is widely open.</w:t>
      </w:r>
      <w:r>
        <w:rPr>
          <w:rFonts w:ascii="Arial" w:hAnsi="Arial" w:cs="Arial"/>
        </w:rPr>
        <w:t xml:space="preserve"> </w:t>
      </w:r>
      <w:r w:rsidR="00C45C41">
        <w:rPr>
          <w:rFonts w:ascii="Arial" w:hAnsi="Arial" w:cs="Arial"/>
        </w:rPr>
        <w:t>By</w:t>
      </w:r>
      <w:r w:rsidR="00027628">
        <w:rPr>
          <w:rFonts w:ascii="Arial" w:hAnsi="Arial" w:cs="Arial"/>
        </w:rPr>
        <w:t xml:space="preserve"> removing the opportunity then </w:t>
      </w:r>
      <w:r w:rsidR="008A6AEB">
        <w:rPr>
          <w:rFonts w:ascii="Arial" w:hAnsi="Arial" w:cs="Arial"/>
        </w:rPr>
        <w:t xml:space="preserve">the chance of a crime being committed is being </w:t>
      </w:r>
      <w:r w:rsidR="008A6AEB">
        <w:rPr>
          <w:rFonts w:ascii="Arial" w:hAnsi="Arial" w:cs="Arial"/>
        </w:rPr>
        <w:lastRenderedPageBreak/>
        <w:t>prevented</w:t>
      </w:r>
      <w:r w:rsidR="00650D2D">
        <w:rPr>
          <w:rFonts w:ascii="Arial" w:hAnsi="Arial" w:cs="Arial"/>
        </w:rPr>
        <w:t xml:space="preserve"> or reduced</w:t>
      </w:r>
      <w:r w:rsidR="008A6AEB">
        <w:rPr>
          <w:rFonts w:ascii="Arial" w:hAnsi="Arial" w:cs="Arial"/>
        </w:rPr>
        <w:t xml:space="preserve">. </w:t>
      </w:r>
      <w:r w:rsidR="00DD455C" w:rsidRPr="00971348">
        <w:rPr>
          <w:rFonts w:ascii="Arial" w:hAnsi="Arial" w:cs="Arial"/>
        </w:rPr>
        <w:t xml:space="preserve">There are </w:t>
      </w:r>
      <w:r w:rsidR="00B509F3" w:rsidRPr="00971348">
        <w:rPr>
          <w:rFonts w:ascii="Arial" w:hAnsi="Arial" w:cs="Arial"/>
        </w:rPr>
        <w:t>various</w:t>
      </w:r>
      <w:r w:rsidR="00DD455C" w:rsidRPr="00971348">
        <w:rPr>
          <w:rFonts w:ascii="Arial" w:hAnsi="Arial" w:cs="Arial"/>
        </w:rPr>
        <w:t xml:space="preserve"> theories and strategies that focus on one </w:t>
      </w:r>
      <w:r w:rsidR="00B509F3" w:rsidRPr="00971348">
        <w:rPr>
          <w:rFonts w:ascii="Arial" w:hAnsi="Arial" w:cs="Arial"/>
        </w:rPr>
        <w:t>area</w:t>
      </w:r>
      <w:r w:rsidR="00DD455C" w:rsidRPr="00971348">
        <w:rPr>
          <w:rFonts w:ascii="Arial" w:hAnsi="Arial" w:cs="Arial"/>
        </w:rPr>
        <w:t xml:space="preserve"> for preventing crime. </w:t>
      </w:r>
      <w:r w:rsidR="00821A7F">
        <w:rPr>
          <w:rFonts w:ascii="Arial" w:hAnsi="Arial" w:cs="Arial"/>
        </w:rPr>
        <w:t xml:space="preserve">Due to the variation in crimes and criminals </w:t>
      </w:r>
      <w:r w:rsidR="00C14115">
        <w:rPr>
          <w:rFonts w:ascii="Arial" w:hAnsi="Arial" w:cs="Arial"/>
        </w:rPr>
        <w:t>having just one theory</w:t>
      </w:r>
      <w:r w:rsidR="00546601">
        <w:rPr>
          <w:rFonts w:ascii="Arial" w:hAnsi="Arial" w:cs="Arial"/>
        </w:rPr>
        <w:t>, for example</w:t>
      </w:r>
      <w:r w:rsidR="00C14115">
        <w:rPr>
          <w:rFonts w:ascii="Arial" w:hAnsi="Arial" w:cs="Arial"/>
        </w:rPr>
        <w:t xml:space="preserve"> </w:t>
      </w:r>
      <w:r w:rsidR="00546601">
        <w:rPr>
          <w:rFonts w:ascii="Arial" w:hAnsi="Arial" w:cs="Arial"/>
        </w:rPr>
        <w:t xml:space="preserve">having only the </w:t>
      </w:r>
      <w:r w:rsidR="00C14115">
        <w:rPr>
          <w:rFonts w:ascii="Arial" w:hAnsi="Arial" w:cs="Arial"/>
        </w:rPr>
        <w:t xml:space="preserve">criminal justice theory would not be adequate. As such crimes could involve being impulsive, being emotional or even intoxicated using just one strategy would not always have the best outcome. Some of the other theories that are needed when trying to reduce crime </w:t>
      </w:r>
      <w:r w:rsidR="00331611" w:rsidRPr="00971348">
        <w:rPr>
          <w:rFonts w:ascii="Arial" w:hAnsi="Arial" w:cs="Arial"/>
        </w:rPr>
        <w:t xml:space="preserve">would include developmental prevention </w:t>
      </w:r>
      <w:r w:rsidR="00C366C9" w:rsidRPr="00971348">
        <w:rPr>
          <w:rFonts w:ascii="Arial" w:hAnsi="Arial" w:cs="Arial"/>
        </w:rPr>
        <w:t xml:space="preserve">which would focus on blocking the </w:t>
      </w:r>
      <w:r w:rsidR="00315ED2" w:rsidRPr="00971348">
        <w:rPr>
          <w:rFonts w:ascii="Arial" w:hAnsi="Arial" w:cs="Arial"/>
        </w:rPr>
        <w:t xml:space="preserve">growth </w:t>
      </w:r>
      <w:r w:rsidR="00C366C9" w:rsidRPr="00971348">
        <w:rPr>
          <w:rFonts w:ascii="Arial" w:hAnsi="Arial" w:cs="Arial"/>
        </w:rPr>
        <w:t xml:space="preserve">of </w:t>
      </w:r>
      <w:r w:rsidR="00315ED2" w:rsidRPr="00971348">
        <w:rPr>
          <w:rFonts w:ascii="Arial" w:hAnsi="Arial" w:cs="Arial"/>
        </w:rPr>
        <w:t>criminal activity</w:t>
      </w:r>
      <w:r w:rsidR="002342D4" w:rsidRPr="00971348">
        <w:rPr>
          <w:rFonts w:ascii="Arial" w:hAnsi="Arial" w:cs="Arial"/>
        </w:rPr>
        <w:t xml:space="preserve"> </w:t>
      </w:r>
      <w:r w:rsidR="00CD21D6">
        <w:rPr>
          <w:rFonts w:ascii="Arial" w:hAnsi="Arial" w:cs="Arial"/>
        </w:rPr>
        <w:t xml:space="preserve">and allowing for better life choices to be made </w:t>
      </w:r>
      <w:r w:rsidR="002342D4" w:rsidRPr="00971348">
        <w:rPr>
          <w:rFonts w:ascii="Arial" w:hAnsi="Arial" w:cs="Arial"/>
        </w:rPr>
        <w:t>(</w:t>
      </w:r>
      <w:r w:rsidR="002342D4" w:rsidRPr="00971348">
        <w:rPr>
          <w:rFonts w:ascii="Arial" w:eastAsia="Times New Roman" w:hAnsi="Arial" w:cs="Arial"/>
          <w:color w:val="000000"/>
          <w:shd w:val="clear" w:color="auto" w:fill="FFFFFF"/>
          <w:lang w:eastAsia="en-GB"/>
        </w:rPr>
        <w:t>Tremblay and Craig</w:t>
      </w:r>
      <w:r w:rsidR="001B47D8" w:rsidRPr="00971348">
        <w:rPr>
          <w:rFonts w:ascii="Arial" w:eastAsia="Times New Roman" w:hAnsi="Arial" w:cs="Arial"/>
          <w:color w:val="000000"/>
          <w:shd w:val="clear" w:color="auto" w:fill="FFFFFF"/>
          <w:lang w:eastAsia="en-GB"/>
        </w:rPr>
        <w:t xml:space="preserve"> 1995</w:t>
      </w:r>
      <w:r w:rsidR="002342D4" w:rsidRPr="00971348">
        <w:rPr>
          <w:rFonts w:ascii="Arial" w:eastAsia="Times New Roman" w:hAnsi="Arial" w:cs="Arial"/>
          <w:color w:val="000000"/>
          <w:shd w:val="clear" w:color="auto" w:fill="FFFFFF"/>
          <w:lang w:eastAsia="en-GB"/>
        </w:rPr>
        <w:t>; Farrington and Welsh</w:t>
      </w:r>
      <w:r w:rsidR="001B47D8" w:rsidRPr="00971348">
        <w:rPr>
          <w:rFonts w:ascii="Arial" w:eastAsia="Times New Roman" w:hAnsi="Arial" w:cs="Arial"/>
          <w:color w:val="000000"/>
          <w:shd w:val="clear" w:color="auto" w:fill="FFFFFF"/>
          <w:lang w:eastAsia="en-GB"/>
        </w:rPr>
        <w:t xml:space="preserve"> 2007</w:t>
      </w:r>
      <w:r w:rsidR="002342D4" w:rsidRPr="00971348">
        <w:rPr>
          <w:rFonts w:ascii="Arial" w:eastAsia="Times New Roman" w:hAnsi="Arial" w:cs="Arial"/>
          <w:lang w:eastAsia="en-GB"/>
        </w:rPr>
        <w:t>)</w:t>
      </w:r>
      <w:r w:rsidR="008C2F0D">
        <w:rPr>
          <w:rFonts w:ascii="Arial" w:eastAsia="Times New Roman" w:hAnsi="Arial" w:cs="Arial"/>
          <w:lang w:eastAsia="en-GB"/>
        </w:rPr>
        <w:t xml:space="preserve">. Evidence </w:t>
      </w:r>
      <w:r w:rsidR="002731CF">
        <w:rPr>
          <w:rFonts w:ascii="Arial" w:eastAsia="Times New Roman" w:hAnsi="Arial" w:cs="Arial"/>
          <w:lang w:eastAsia="en-GB"/>
        </w:rPr>
        <w:t xml:space="preserve">shows that </w:t>
      </w:r>
      <w:r w:rsidR="00EE7BC4">
        <w:rPr>
          <w:rFonts w:ascii="Arial" w:eastAsia="Times New Roman" w:hAnsi="Arial" w:cs="Arial"/>
          <w:lang w:eastAsia="en-GB"/>
        </w:rPr>
        <w:t xml:space="preserve">elements </w:t>
      </w:r>
      <w:r w:rsidR="004E673B">
        <w:rPr>
          <w:rFonts w:ascii="Arial" w:eastAsia="Times New Roman" w:hAnsi="Arial" w:cs="Arial"/>
          <w:lang w:eastAsia="en-GB"/>
        </w:rPr>
        <w:t xml:space="preserve">such as </w:t>
      </w:r>
      <w:r w:rsidR="0090221A">
        <w:rPr>
          <w:rFonts w:ascii="Arial" w:eastAsia="Times New Roman" w:hAnsi="Arial" w:cs="Arial"/>
          <w:lang w:eastAsia="en-GB"/>
        </w:rPr>
        <w:t xml:space="preserve">neglect, abnormal behaviour from parents </w:t>
      </w:r>
      <w:r w:rsidR="0071060C">
        <w:rPr>
          <w:rFonts w:ascii="Arial" w:eastAsia="Times New Roman" w:hAnsi="Arial" w:cs="Arial"/>
          <w:lang w:eastAsia="en-GB"/>
        </w:rPr>
        <w:t xml:space="preserve">and disturbance to the family home </w:t>
      </w:r>
      <w:r w:rsidR="00D6485C">
        <w:rPr>
          <w:rFonts w:ascii="Arial" w:eastAsia="Times New Roman" w:hAnsi="Arial" w:cs="Arial"/>
          <w:lang w:eastAsia="en-GB"/>
        </w:rPr>
        <w:t xml:space="preserve">that are around young children </w:t>
      </w:r>
      <w:r w:rsidR="00DE5C90">
        <w:rPr>
          <w:rFonts w:ascii="Arial" w:eastAsia="Times New Roman" w:hAnsi="Arial" w:cs="Arial"/>
          <w:lang w:eastAsia="en-GB"/>
        </w:rPr>
        <w:t xml:space="preserve">are significant risk factors to </w:t>
      </w:r>
      <w:r w:rsidR="00FB6796">
        <w:rPr>
          <w:rFonts w:ascii="Arial" w:eastAsia="Times New Roman" w:hAnsi="Arial" w:cs="Arial"/>
          <w:lang w:eastAsia="en-GB"/>
        </w:rPr>
        <w:t>difficult behaviour later in life</w:t>
      </w:r>
      <w:r w:rsidR="00D32C67">
        <w:rPr>
          <w:rFonts w:ascii="Arial" w:eastAsia="Times New Roman" w:hAnsi="Arial" w:cs="Arial"/>
          <w:lang w:eastAsia="en-GB"/>
        </w:rPr>
        <w:t xml:space="preserve"> (Sutton and Cherney, 2002). </w:t>
      </w:r>
      <w:r w:rsidR="00D32C67">
        <w:rPr>
          <w:rFonts w:ascii="Arial" w:hAnsi="Arial" w:cs="Arial"/>
        </w:rPr>
        <w:t>C</w:t>
      </w:r>
      <w:r w:rsidR="00781B30" w:rsidRPr="00971348">
        <w:rPr>
          <w:rFonts w:ascii="Arial" w:hAnsi="Arial" w:cs="Arial"/>
        </w:rPr>
        <w:t xml:space="preserve">ommunity prevention </w:t>
      </w:r>
      <w:r w:rsidR="00D32C67">
        <w:rPr>
          <w:rFonts w:ascii="Arial" w:hAnsi="Arial" w:cs="Arial"/>
        </w:rPr>
        <w:t xml:space="preserve">will </w:t>
      </w:r>
      <w:r w:rsidR="00D65A9B" w:rsidRPr="00971348">
        <w:rPr>
          <w:rFonts w:ascii="Arial" w:hAnsi="Arial" w:cs="Arial"/>
        </w:rPr>
        <w:t xml:space="preserve">look at ways in changing the social </w:t>
      </w:r>
      <w:r w:rsidR="000D4FC5">
        <w:rPr>
          <w:rFonts w:ascii="Arial" w:hAnsi="Arial" w:cs="Arial"/>
        </w:rPr>
        <w:t xml:space="preserve">and physical environment </w:t>
      </w:r>
      <w:r w:rsidR="00D65A9B" w:rsidRPr="00971348">
        <w:rPr>
          <w:rFonts w:ascii="Arial" w:hAnsi="Arial" w:cs="Arial"/>
        </w:rPr>
        <w:t>such as family, friends</w:t>
      </w:r>
      <w:r w:rsidR="00D31EE8" w:rsidRPr="00971348">
        <w:rPr>
          <w:rFonts w:ascii="Arial" w:hAnsi="Arial" w:cs="Arial"/>
        </w:rPr>
        <w:t>, clubs etc that would have any form of influence</w:t>
      </w:r>
      <w:r w:rsidR="00014C60" w:rsidRPr="00971348">
        <w:rPr>
          <w:rFonts w:ascii="Arial" w:hAnsi="Arial" w:cs="Arial"/>
        </w:rPr>
        <w:t xml:space="preserve"> (</w:t>
      </w:r>
      <w:r w:rsidR="00014C60" w:rsidRPr="00971348">
        <w:rPr>
          <w:rFonts w:ascii="Arial" w:eastAsia="Times New Roman" w:hAnsi="Arial" w:cs="Arial"/>
          <w:color w:val="000000"/>
          <w:shd w:val="clear" w:color="auto" w:fill="FFFFFF"/>
          <w:lang w:eastAsia="en-GB"/>
        </w:rPr>
        <w:t>Hope</w:t>
      </w:r>
      <w:r w:rsidR="001B47D8" w:rsidRPr="00971348">
        <w:rPr>
          <w:rFonts w:ascii="Arial" w:eastAsia="Times New Roman" w:hAnsi="Arial" w:cs="Arial"/>
          <w:color w:val="000000"/>
          <w:shd w:val="clear" w:color="auto" w:fill="FFFFFF"/>
          <w:lang w:eastAsia="en-GB"/>
        </w:rPr>
        <w:t xml:space="preserve"> 1995</w:t>
      </w:r>
      <w:r w:rsidR="00014C60" w:rsidRPr="00971348">
        <w:rPr>
          <w:rFonts w:ascii="Arial" w:eastAsia="Times New Roman" w:hAnsi="Arial" w:cs="Arial"/>
          <w:lang w:eastAsia="en-GB"/>
        </w:rPr>
        <w:t>)</w:t>
      </w:r>
      <w:r w:rsidR="00273810">
        <w:rPr>
          <w:rFonts w:ascii="Arial" w:eastAsia="Times New Roman" w:hAnsi="Arial" w:cs="Arial"/>
          <w:lang w:eastAsia="en-GB"/>
        </w:rPr>
        <w:t xml:space="preserve">. </w:t>
      </w:r>
      <w:r w:rsidR="007A75DE">
        <w:rPr>
          <w:rFonts w:ascii="Arial" w:eastAsia="Times New Roman" w:hAnsi="Arial" w:cs="Arial"/>
          <w:lang w:eastAsia="en-GB"/>
        </w:rPr>
        <w:t xml:space="preserve">Community and social prevention would involve such programmes as </w:t>
      </w:r>
      <w:proofErr w:type="gramStart"/>
      <w:r w:rsidR="00BD4E30">
        <w:rPr>
          <w:rFonts w:ascii="Arial" w:eastAsia="Times New Roman" w:hAnsi="Arial" w:cs="Arial"/>
          <w:lang w:eastAsia="en-GB"/>
        </w:rPr>
        <w:t>drop in</w:t>
      </w:r>
      <w:proofErr w:type="gramEnd"/>
      <w:r w:rsidR="00BD4E30">
        <w:rPr>
          <w:rFonts w:ascii="Arial" w:eastAsia="Times New Roman" w:hAnsi="Arial" w:cs="Arial"/>
          <w:lang w:eastAsia="en-GB"/>
        </w:rPr>
        <w:t xml:space="preserve"> youth centres, employment programmes and leisure programmes. </w:t>
      </w:r>
      <w:r w:rsidR="00273810">
        <w:rPr>
          <w:rFonts w:ascii="Arial" w:eastAsia="Times New Roman" w:hAnsi="Arial" w:cs="Arial"/>
          <w:lang w:eastAsia="en-GB"/>
        </w:rPr>
        <w:t>S</w:t>
      </w:r>
      <w:r w:rsidR="00A5528C" w:rsidRPr="00971348">
        <w:rPr>
          <w:rFonts w:ascii="Arial" w:hAnsi="Arial" w:cs="Arial"/>
        </w:rPr>
        <w:t xml:space="preserve">ituational prevention which </w:t>
      </w:r>
      <w:r w:rsidR="00C407FB" w:rsidRPr="00971348">
        <w:rPr>
          <w:rFonts w:ascii="Arial" w:hAnsi="Arial" w:cs="Arial"/>
        </w:rPr>
        <w:t xml:space="preserve">would look at reducing the </w:t>
      </w:r>
      <w:r w:rsidR="00550A5C" w:rsidRPr="00971348">
        <w:rPr>
          <w:rFonts w:ascii="Arial" w:hAnsi="Arial" w:cs="Arial"/>
        </w:rPr>
        <w:t xml:space="preserve">development of opportunities for crimes to be </w:t>
      </w:r>
      <w:r w:rsidR="00164E9C" w:rsidRPr="00971348">
        <w:rPr>
          <w:rFonts w:ascii="Arial" w:hAnsi="Arial" w:cs="Arial"/>
        </w:rPr>
        <w:t>committed</w:t>
      </w:r>
      <w:r w:rsidR="00C66CF2" w:rsidRPr="00971348">
        <w:rPr>
          <w:rFonts w:ascii="Arial" w:hAnsi="Arial" w:cs="Arial"/>
        </w:rPr>
        <w:t xml:space="preserve"> (</w:t>
      </w:r>
      <w:r w:rsidR="00C66CF2" w:rsidRPr="00971348">
        <w:rPr>
          <w:rFonts w:ascii="Arial" w:eastAsia="Times New Roman" w:hAnsi="Arial" w:cs="Arial"/>
          <w:color w:val="000000"/>
          <w:shd w:val="clear" w:color="auto" w:fill="FFFFFF"/>
          <w:lang w:eastAsia="en-GB"/>
        </w:rPr>
        <w:t>Clarke </w:t>
      </w:r>
      <w:r w:rsidR="001B47D8" w:rsidRPr="00971348">
        <w:rPr>
          <w:rFonts w:ascii="Arial" w:eastAsia="Times New Roman" w:hAnsi="Arial" w:cs="Arial"/>
          <w:lang w:eastAsia="en-GB"/>
        </w:rPr>
        <w:t>1995b</w:t>
      </w:r>
      <w:r w:rsidR="00C66CF2" w:rsidRPr="00971348">
        <w:rPr>
          <w:rFonts w:ascii="Arial" w:eastAsia="Times New Roman" w:hAnsi="Arial" w:cs="Arial"/>
          <w:color w:val="000000"/>
          <w:shd w:val="clear" w:color="auto" w:fill="FFFFFF"/>
          <w:lang w:eastAsia="en-GB"/>
        </w:rPr>
        <w:t>; Cornish and Clarke </w:t>
      </w:r>
      <w:r w:rsidR="001B47D8" w:rsidRPr="00971348">
        <w:rPr>
          <w:rFonts w:ascii="Arial" w:eastAsia="Times New Roman" w:hAnsi="Arial" w:cs="Arial"/>
          <w:lang w:eastAsia="en-GB"/>
        </w:rPr>
        <w:t>2003</w:t>
      </w:r>
      <w:r w:rsidR="0061311D" w:rsidRPr="00971348">
        <w:rPr>
          <w:rFonts w:ascii="Arial" w:eastAsia="Times New Roman" w:hAnsi="Arial" w:cs="Arial"/>
          <w:lang w:eastAsia="en-GB"/>
        </w:rPr>
        <w:t>)</w:t>
      </w:r>
      <w:r w:rsidR="0061311D">
        <w:rPr>
          <w:rFonts w:ascii="Arial" w:eastAsia="Times New Roman" w:hAnsi="Arial" w:cs="Arial"/>
          <w:lang w:eastAsia="en-GB"/>
        </w:rPr>
        <w:t>.</w:t>
      </w:r>
      <w:r w:rsidR="007C7C4F">
        <w:rPr>
          <w:rFonts w:ascii="Arial" w:eastAsia="Times New Roman" w:hAnsi="Arial" w:cs="Arial"/>
          <w:lang w:eastAsia="en-GB"/>
        </w:rPr>
        <w:t xml:space="preserve"> </w:t>
      </w:r>
      <w:r w:rsidR="0061311D">
        <w:rPr>
          <w:rFonts w:ascii="Arial" w:eastAsia="Times New Roman" w:hAnsi="Arial" w:cs="Arial"/>
          <w:lang w:eastAsia="en-GB"/>
        </w:rPr>
        <w:t>The</w:t>
      </w:r>
      <w:r w:rsidR="004532F9">
        <w:rPr>
          <w:rFonts w:ascii="Arial" w:eastAsia="Times New Roman" w:hAnsi="Arial" w:cs="Arial"/>
          <w:lang w:eastAsia="en-GB"/>
        </w:rPr>
        <w:t xml:space="preserve"> idea of </w:t>
      </w:r>
      <w:r w:rsidR="00071737">
        <w:rPr>
          <w:rFonts w:ascii="Arial" w:eastAsia="Times New Roman" w:hAnsi="Arial" w:cs="Arial"/>
          <w:lang w:eastAsia="en-GB"/>
        </w:rPr>
        <w:t xml:space="preserve">situational crime prevention was </w:t>
      </w:r>
      <w:r w:rsidR="00583D09">
        <w:rPr>
          <w:rFonts w:ascii="Arial" w:eastAsia="Times New Roman" w:hAnsi="Arial" w:cs="Arial"/>
          <w:lang w:eastAsia="en-GB"/>
        </w:rPr>
        <w:t xml:space="preserve">evolved to begin with in the 1980’s </w:t>
      </w:r>
      <w:r w:rsidR="00775E71">
        <w:rPr>
          <w:rFonts w:ascii="Arial" w:eastAsia="Times New Roman" w:hAnsi="Arial" w:cs="Arial"/>
          <w:lang w:eastAsia="en-GB"/>
        </w:rPr>
        <w:t xml:space="preserve">by Ronald Clark. </w:t>
      </w:r>
      <w:r w:rsidR="00CA6BE4">
        <w:rPr>
          <w:rFonts w:ascii="Arial" w:eastAsia="Times New Roman" w:hAnsi="Arial" w:cs="Arial"/>
          <w:lang w:eastAsia="en-GB"/>
        </w:rPr>
        <w:t xml:space="preserve">It was suggested by Clarke (1992) that the best way to prevent crime is to apply </w:t>
      </w:r>
      <w:r w:rsidR="00CA6BE4">
        <w:rPr>
          <w:rFonts w:ascii="Arial" w:eastAsia="Times New Roman" w:hAnsi="Arial" w:cs="Arial"/>
          <w:lang w:eastAsia="en-GB"/>
        </w:rPr>
        <w:t>strategies</w:t>
      </w:r>
      <w:r w:rsidR="00CA6BE4">
        <w:rPr>
          <w:rFonts w:ascii="Arial" w:eastAsia="Times New Roman" w:hAnsi="Arial" w:cs="Arial"/>
          <w:lang w:eastAsia="en-GB"/>
        </w:rPr>
        <w:t xml:space="preserve"> that would make it increasingly harder for criminal to commit a crime. </w:t>
      </w:r>
      <w:r w:rsidR="00BD4E30">
        <w:rPr>
          <w:rFonts w:ascii="Arial" w:hAnsi="Arial" w:cs="Arial"/>
        </w:rPr>
        <w:t>A</w:t>
      </w:r>
      <w:r w:rsidR="00164E9C" w:rsidRPr="00971348">
        <w:rPr>
          <w:rFonts w:ascii="Arial" w:hAnsi="Arial" w:cs="Arial"/>
        </w:rPr>
        <w:t xml:space="preserve">nd </w:t>
      </w:r>
      <w:r w:rsidR="00592A4E">
        <w:rPr>
          <w:rFonts w:ascii="Arial" w:hAnsi="Arial" w:cs="Arial"/>
        </w:rPr>
        <w:t>in addiction to that we then have the</w:t>
      </w:r>
      <w:r w:rsidR="00164E9C" w:rsidRPr="00971348">
        <w:rPr>
          <w:rFonts w:ascii="Arial" w:hAnsi="Arial" w:cs="Arial"/>
        </w:rPr>
        <w:t xml:space="preserve"> criminal justice prevention</w:t>
      </w:r>
      <w:r w:rsidR="00592A4E">
        <w:rPr>
          <w:rFonts w:ascii="Arial" w:hAnsi="Arial" w:cs="Arial"/>
        </w:rPr>
        <w:t>.</w:t>
      </w:r>
      <w:r w:rsidR="00164E9C" w:rsidRPr="00971348">
        <w:rPr>
          <w:rFonts w:ascii="Arial" w:hAnsi="Arial" w:cs="Arial"/>
        </w:rPr>
        <w:t xml:space="preserve"> </w:t>
      </w:r>
      <w:r w:rsidR="00592A4E">
        <w:rPr>
          <w:rFonts w:ascii="Arial" w:hAnsi="Arial" w:cs="Arial"/>
        </w:rPr>
        <w:t xml:space="preserve">This means of strategy tends to </w:t>
      </w:r>
      <w:r w:rsidR="00392864" w:rsidRPr="00971348">
        <w:rPr>
          <w:rFonts w:ascii="Arial" w:hAnsi="Arial" w:cs="Arial"/>
        </w:rPr>
        <w:t xml:space="preserve">focus on rehabilitative strategies performed by </w:t>
      </w:r>
      <w:r w:rsidR="004A74A6" w:rsidRPr="00971348">
        <w:rPr>
          <w:rFonts w:ascii="Arial" w:hAnsi="Arial" w:cs="Arial"/>
        </w:rPr>
        <w:t>organizations from the criminal justice system</w:t>
      </w:r>
      <w:r w:rsidR="001B47D8" w:rsidRPr="00971348">
        <w:rPr>
          <w:rFonts w:ascii="Arial" w:hAnsi="Arial" w:cs="Arial"/>
        </w:rPr>
        <w:t xml:space="preserve"> (</w:t>
      </w:r>
      <w:r w:rsidR="001B47D8" w:rsidRPr="00971348">
        <w:rPr>
          <w:rFonts w:ascii="Arial" w:eastAsia="Times New Roman" w:hAnsi="Arial" w:cs="Arial"/>
          <w:color w:val="000000"/>
          <w:shd w:val="clear" w:color="auto" w:fill="FFFFFF"/>
          <w:lang w:eastAsia="en-GB"/>
        </w:rPr>
        <w:t>Blumstein, Cohen, and Nagin </w:t>
      </w:r>
      <w:r w:rsidR="001B47D8" w:rsidRPr="00971348">
        <w:rPr>
          <w:rFonts w:ascii="Arial" w:eastAsia="Times New Roman" w:hAnsi="Arial" w:cs="Arial"/>
          <w:lang w:eastAsia="en-GB"/>
        </w:rPr>
        <w:t>1978</w:t>
      </w:r>
      <w:r w:rsidR="001B47D8" w:rsidRPr="00971348">
        <w:rPr>
          <w:rFonts w:ascii="Arial" w:eastAsia="Times New Roman" w:hAnsi="Arial" w:cs="Arial"/>
          <w:color w:val="000000"/>
          <w:shd w:val="clear" w:color="auto" w:fill="FFFFFF"/>
          <w:lang w:eastAsia="en-GB"/>
        </w:rPr>
        <w:t xml:space="preserve">; </w:t>
      </w:r>
      <w:proofErr w:type="spellStart"/>
      <w:r w:rsidR="001B47D8" w:rsidRPr="00971348">
        <w:rPr>
          <w:rFonts w:ascii="Arial" w:eastAsia="Times New Roman" w:hAnsi="Arial" w:cs="Arial"/>
          <w:color w:val="000000"/>
          <w:shd w:val="clear" w:color="auto" w:fill="FFFFFF"/>
          <w:lang w:eastAsia="en-GB"/>
        </w:rPr>
        <w:t>MacKenzie</w:t>
      </w:r>
      <w:proofErr w:type="spellEnd"/>
      <w:r w:rsidR="001B47D8" w:rsidRPr="00971348">
        <w:rPr>
          <w:rFonts w:ascii="Arial" w:eastAsia="Times New Roman" w:hAnsi="Arial" w:cs="Arial"/>
          <w:color w:val="000000"/>
          <w:shd w:val="clear" w:color="auto" w:fill="FFFFFF"/>
          <w:lang w:eastAsia="en-GB"/>
        </w:rPr>
        <w:t> </w:t>
      </w:r>
      <w:r w:rsidR="001B47D8" w:rsidRPr="00971348">
        <w:rPr>
          <w:rFonts w:ascii="Arial" w:eastAsia="Times New Roman" w:hAnsi="Arial" w:cs="Arial"/>
          <w:lang w:eastAsia="en-GB"/>
        </w:rPr>
        <w:t xml:space="preserve">2006). </w:t>
      </w:r>
      <w:r w:rsidR="00FA5177">
        <w:rPr>
          <w:rFonts w:ascii="Arial" w:eastAsia="Times New Roman" w:hAnsi="Arial" w:cs="Arial"/>
          <w:lang w:eastAsia="en-GB"/>
        </w:rPr>
        <w:t xml:space="preserve">This strategy would work </w:t>
      </w:r>
      <w:r w:rsidR="009B022A">
        <w:rPr>
          <w:rFonts w:ascii="Arial" w:eastAsia="Times New Roman" w:hAnsi="Arial" w:cs="Arial"/>
          <w:lang w:eastAsia="en-GB"/>
        </w:rPr>
        <w:t>alongside</w:t>
      </w:r>
      <w:r w:rsidR="00FA5177">
        <w:rPr>
          <w:rFonts w:ascii="Arial" w:eastAsia="Times New Roman" w:hAnsi="Arial" w:cs="Arial"/>
          <w:lang w:eastAsia="en-GB"/>
        </w:rPr>
        <w:t xml:space="preserve"> </w:t>
      </w:r>
      <w:r w:rsidR="009B022A">
        <w:rPr>
          <w:rFonts w:ascii="Arial" w:eastAsia="Times New Roman" w:hAnsi="Arial" w:cs="Arial"/>
          <w:lang w:eastAsia="en-GB"/>
        </w:rPr>
        <w:t>professionals</w:t>
      </w:r>
      <w:r w:rsidR="00FA5177">
        <w:rPr>
          <w:rFonts w:ascii="Arial" w:eastAsia="Times New Roman" w:hAnsi="Arial" w:cs="Arial"/>
          <w:lang w:eastAsia="en-GB"/>
        </w:rPr>
        <w:t xml:space="preserve"> such as the police, </w:t>
      </w:r>
      <w:r w:rsidR="00D24F0D">
        <w:rPr>
          <w:rFonts w:ascii="Arial" w:eastAsia="Times New Roman" w:hAnsi="Arial" w:cs="Arial"/>
          <w:lang w:eastAsia="en-GB"/>
        </w:rPr>
        <w:t xml:space="preserve">prisons, prosecution </w:t>
      </w:r>
      <w:r w:rsidR="009B022A">
        <w:rPr>
          <w:rFonts w:ascii="Arial" w:eastAsia="Times New Roman" w:hAnsi="Arial" w:cs="Arial"/>
          <w:lang w:eastAsia="en-GB"/>
        </w:rPr>
        <w:t xml:space="preserve">and working with legal aid. </w:t>
      </w:r>
    </w:p>
    <w:p w14:paraId="584AE179" w14:textId="4BB8D02C" w:rsidR="00971348" w:rsidRPr="00971348" w:rsidRDefault="00971348" w:rsidP="001B47D8">
      <w:pPr>
        <w:rPr>
          <w:rFonts w:ascii="Arial" w:eastAsia="Times New Roman" w:hAnsi="Arial" w:cs="Arial"/>
          <w:lang w:eastAsia="en-GB"/>
        </w:rPr>
      </w:pPr>
    </w:p>
    <w:p w14:paraId="0C17136F" w14:textId="49EBE3E6" w:rsidR="00971348" w:rsidRDefault="00971348" w:rsidP="001B47D8">
      <w:pPr>
        <w:rPr>
          <w:rFonts w:ascii="Arial" w:eastAsia="Times New Roman" w:hAnsi="Arial" w:cs="Arial"/>
          <w:lang w:eastAsia="en-GB"/>
        </w:rPr>
      </w:pPr>
      <w:r w:rsidRPr="00971348">
        <w:rPr>
          <w:rFonts w:ascii="Arial" w:eastAsia="Times New Roman" w:hAnsi="Arial" w:cs="Arial"/>
          <w:lang w:eastAsia="en-GB"/>
        </w:rPr>
        <w:t>What Works?</w:t>
      </w:r>
    </w:p>
    <w:p w14:paraId="7360818D" w14:textId="663ECADA" w:rsidR="00D53F0C" w:rsidRDefault="0044018B">
      <w:pPr>
        <w:rPr>
          <w:rFonts w:ascii="Arial" w:eastAsia="Times New Roman" w:hAnsi="Arial" w:cs="Arial"/>
          <w:lang w:eastAsia="en-GB"/>
        </w:rPr>
      </w:pPr>
      <w:r>
        <w:rPr>
          <w:rFonts w:ascii="Arial" w:eastAsia="Times New Roman" w:hAnsi="Arial" w:cs="Arial"/>
          <w:lang w:eastAsia="en-GB"/>
        </w:rPr>
        <w:t xml:space="preserve">When looking at the situational prevention approach for preventing crime there are numerous ways </w:t>
      </w:r>
      <w:r w:rsidR="00AE4643">
        <w:rPr>
          <w:rFonts w:ascii="Arial" w:eastAsia="Times New Roman" w:hAnsi="Arial" w:cs="Arial"/>
          <w:lang w:eastAsia="en-GB"/>
        </w:rPr>
        <w:t xml:space="preserve">that can be used to do this. Some of these strategies include </w:t>
      </w:r>
      <w:r w:rsidR="005027CB">
        <w:rPr>
          <w:rFonts w:ascii="Arial" w:eastAsia="Times New Roman" w:hAnsi="Arial" w:cs="Arial"/>
          <w:lang w:eastAsia="en-GB"/>
        </w:rPr>
        <w:t>expanding the use of</w:t>
      </w:r>
      <w:r w:rsidR="00000DC7">
        <w:rPr>
          <w:rFonts w:ascii="Arial" w:eastAsia="Times New Roman" w:hAnsi="Arial" w:cs="Arial"/>
          <w:lang w:eastAsia="en-GB"/>
        </w:rPr>
        <w:t xml:space="preserve"> CCTV, using electronic alarms</w:t>
      </w:r>
      <w:r w:rsidR="007A4B29">
        <w:rPr>
          <w:rFonts w:ascii="Arial" w:eastAsia="Times New Roman" w:hAnsi="Arial" w:cs="Arial"/>
          <w:lang w:eastAsia="en-GB"/>
        </w:rPr>
        <w:t>, security monitoring</w:t>
      </w:r>
      <w:r w:rsidR="00D075EB">
        <w:rPr>
          <w:rFonts w:ascii="Arial" w:eastAsia="Times New Roman" w:hAnsi="Arial" w:cs="Arial"/>
          <w:lang w:eastAsia="en-GB"/>
        </w:rPr>
        <w:t xml:space="preserve">, </w:t>
      </w:r>
      <w:r w:rsidR="00332D15">
        <w:rPr>
          <w:rFonts w:ascii="Arial" w:eastAsia="Times New Roman" w:hAnsi="Arial" w:cs="Arial"/>
          <w:lang w:eastAsia="en-GB"/>
        </w:rPr>
        <w:t>public area monitoring,</w:t>
      </w:r>
      <w:r w:rsidR="00EA3601">
        <w:rPr>
          <w:rFonts w:ascii="Arial" w:eastAsia="Times New Roman" w:hAnsi="Arial" w:cs="Arial"/>
          <w:lang w:eastAsia="en-GB"/>
        </w:rPr>
        <w:t xml:space="preserve"> </w:t>
      </w:r>
      <w:r w:rsidR="007A4B29">
        <w:rPr>
          <w:rFonts w:ascii="Arial" w:eastAsia="Times New Roman" w:hAnsi="Arial" w:cs="Arial"/>
          <w:lang w:eastAsia="en-GB"/>
        </w:rPr>
        <w:t>neighbourhood watch</w:t>
      </w:r>
      <w:r w:rsidR="008B58BA">
        <w:rPr>
          <w:rFonts w:ascii="Arial" w:eastAsia="Times New Roman" w:hAnsi="Arial" w:cs="Arial"/>
          <w:lang w:eastAsia="en-GB"/>
        </w:rPr>
        <w:t xml:space="preserve">, improving the street lighting </w:t>
      </w:r>
      <w:r w:rsidR="00252F6D">
        <w:rPr>
          <w:rFonts w:ascii="Arial" w:eastAsia="Times New Roman" w:hAnsi="Arial" w:cs="Arial"/>
          <w:lang w:eastAsia="en-GB"/>
        </w:rPr>
        <w:t xml:space="preserve">and </w:t>
      </w:r>
      <w:r w:rsidR="00407B03">
        <w:rPr>
          <w:rFonts w:ascii="Arial" w:eastAsia="Times New Roman" w:hAnsi="Arial" w:cs="Arial"/>
          <w:lang w:eastAsia="en-GB"/>
        </w:rPr>
        <w:t xml:space="preserve">heightening physical barriers. </w:t>
      </w:r>
      <w:r w:rsidR="00DD19F6">
        <w:rPr>
          <w:rFonts w:ascii="Arial" w:eastAsia="Times New Roman" w:hAnsi="Arial" w:cs="Arial"/>
          <w:lang w:eastAsia="en-GB"/>
        </w:rPr>
        <w:t xml:space="preserve">This approach </w:t>
      </w:r>
      <w:r w:rsidR="00546429">
        <w:rPr>
          <w:rFonts w:ascii="Arial" w:eastAsia="Times New Roman" w:hAnsi="Arial" w:cs="Arial"/>
          <w:lang w:eastAsia="en-GB"/>
        </w:rPr>
        <w:t xml:space="preserve">tends to be widely popular due to the effectiveness of the strategy </w:t>
      </w:r>
      <w:r w:rsidR="00114E98">
        <w:rPr>
          <w:rFonts w:ascii="Arial" w:eastAsia="Times New Roman" w:hAnsi="Arial" w:cs="Arial"/>
          <w:lang w:eastAsia="en-GB"/>
        </w:rPr>
        <w:t xml:space="preserve">and </w:t>
      </w:r>
      <w:r w:rsidR="00546429">
        <w:rPr>
          <w:rFonts w:ascii="Arial" w:eastAsia="Times New Roman" w:hAnsi="Arial" w:cs="Arial"/>
          <w:lang w:eastAsia="en-GB"/>
        </w:rPr>
        <w:t xml:space="preserve">which can be done at a </w:t>
      </w:r>
      <w:r w:rsidR="00BB2B35">
        <w:rPr>
          <w:rFonts w:ascii="Arial" w:eastAsia="Times New Roman" w:hAnsi="Arial" w:cs="Arial"/>
          <w:lang w:eastAsia="en-GB"/>
        </w:rPr>
        <w:t xml:space="preserve">moderately low cost. </w:t>
      </w:r>
    </w:p>
    <w:p w14:paraId="518FA187" w14:textId="0285BFE2" w:rsidR="00451CC2" w:rsidRDefault="00B37483">
      <w:pPr>
        <w:rPr>
          <w:rFonts w:ascii="Arial" w:eastAsia="Times New Roman" w:hAnsi="Arial" w:cs="Arial"/>
          <w:lang w:eastAsia="en-GB"/>
        </w:rPr>
      </w:pPr>
      <w:r>
        <w:rPr>
          <w:rFonts w:ascii="Arial" w:eastAsia="Times New Roman" w:hAnsi="Arial" w:cs="Arial"/>
          <w:lang w:eastAsia="en-GB"/>
        </w:rPr>
        <w:t>Using CCTV as an example</w:t>
      </w:r>
      <w:r w:rsidR="00A00155">
        <w:rPr>
          <w:rFonts w:ascii="Arial" w:eastAsia="Times New Roman" w:hAnsi="Arial" w:cs="Arial"/>
          <w:lang w:eastAsia="en-GB"/>
        </w:rPr>
        <w:t xml:space="preserve">, </w:t>
      </w:r>
      <w:r w:rsidR="001225DC">
        <w:rPr>
          <w:rFonts w:ascii="Arial" w:eastAsia="Times New Roman" w:hAnsi="Arial" w:cs="Arial"/>
          <w:lang w:eastAsia="en-GB"/>
        </w:rPr>
        <w:t>looking at the</w:t>
      </w:r>
      <w:r w:rsidR="003B574A">
        <w:rPr>
          <w:rFonts w:ascii="Arial" w:eastAsia="Times New Roman" w:hAnsi="Arial" w:cs="Arial"/>
          <w:lang w:eastAsia="en-GB"/>
        </w:rPr>
        <w:t xml:space="preserve"> overall evidence it does suggest that using CCTV does reduce </w:t>
      </w:r>
      <w:r w:rsidR="00F218F1">
        <w:rPr>
          <w:rFonts w:ascii="Arial" w:eastAsia="Times New Roman" w:hAnsi="Arial" w:cs="Arial"/>
          <w:lang w:eastAsia="en-GB"/>
        </w:rPr>
        <w:t>and</w:t>
      </w:r>
      <w:r w:rsidR="003B574A">
        <w:rPr>
          <w:rFonts w:ascii="Arial" w:eastAsia="Times New Roman" w:hAnsi="Arial" w:cs="Arial"/>
          <w:lang w:eastAsia="en-GB"/>
        </w:rPr>
        <w:t xml:space="preserve"> prevent crime. </w:t>
      </w:r>
      <w:r w:rsidR="00B42431">
        <w:rPr>
          <w:rFonts w:ascii="Arial" w:eastAsia="Times New Roman" w:hAnsi="Arial" w:cs="Arial"/>
          <w:lang w:eastAsia="en-GB"/>
        </w:rPr>
        <w:t xml:space="preserve">For </w:t>
      </w:r>
      <w:proofErr w:type="gramStart"/>
      <w:r w:rsidR="00B42431">
        <w:rPr>
          <w:rFonts w:ascii="Arial" w:eastAsia="Times New Roman" w:hAnsi="Arial" w:cs="Arial"/>
          <w:lang w:eastAsia="en-GB"/>
        </w:rPr>
        <w:t>every one</w:t>
      </w:r>
      <w:proofErr w:type="gramEnd"/>
      <w:r w:rsidR="00B42431">
        <w:rPr>
          <w:rFonts w:ascii="Arial" w:eastAsia="Times New Roman" w:hAnsi="Arial" w:cs="Arial"/>
          <w:lang w:eastAsia="en-GB"/>
        </w:rPr>
        <w:t xml:space="preserve"> hundred crimes there is a</w:t>
      </w:r>
      <w:r w:rsidR="00F218F1">
        <w:rPr>
          <w:rFonts w:ascii="Arial" w:eastAsia="Times New Roman" w:hAnsi="Arial" w:cs="Arial"/>
          <w:lang w:eastAsia="en-GB"/>
        </w:rPr>
        <w:t>n</w:t>
      </w:r>
      <w:r w:rsidR="00B42431">
        <w:rPr>
          <w:rFonts w:ascii="Arial" w:eastAsia="Times New Roman" w:hAnsi="Arial" w:cs="Arial"/>
          <w:lang w:eastAsia="en-GB"/>
        </w:rPr>
        <w:t xml:space="preserve"> average of fifty one </w:t>
      </w:r>
      <w:r w:rsidR="00F218F1">
        <w:rPr>
          <w:rFonts w:ascii="Arial" w:eastAsia="Times New Roman" w:hAnsi="Arial" w:cs="Arial"/>
          <w:lang w:eastAsia="en-GB"/>
        </w:rPr>
        <w:t>crimes that were prevented in car parks</w:t>
      </w:r>
      <w:r w:rsidR="001D7F2F">
        <w:rPr>
          <w:rFonts w:ascii="Arial" w:eastAsia="Times New Roman" w:hAnsi="Arial" w:cs="Arial"/>
          <w:lang w:eastAsia="en-GB"/>
        </w:rPr>
        <w:t xml:space="preserve"> and also an overall average of nineteen crimes prevented within the </w:t>
      </w:r>
      <w:r w:rsidR="00A15E63">
        <w:rPr>
          <w:rFonts w:ascii="Arial" w:eastAsia="Times New Roman" w:hAnsi="Arial" w:cs="Arial"/>
          <w:lang w:eastAsia="en-GB"/>
        </w:rPr>
        <w:t>UK</w:t>
      </w:r>
      <w:r w:rsidR="00F85F41">
        <w:rPr>
          <w:rFonts w:ascii="Arial" w:eastAsia="Times New Roman" w:hAnsi="Arial" w:cs="Arial"/>
          <w:lang w:eastAsia="en-GB"/>
        </w:rPr>
        <w:t xml:space="preserve"> just from the use of CCTV.</w:t>
      </w:r>
      <w:r w:rsidR="001D7F2F">
        <w:rPr>
          <w:rFonts w:ascii="Arial" w:eastAsia="Times New Roman" w:hAnsi="Arial" w:cs="Arial"/>
          <w:lang w:eastAsia="en-GB"/>
        </w:rPr>
        <w:t xml:space="preserve"> </w:t>
      </w:r>
      <w:r w:rsidR="00A15E63">
        <w:rPr>
          <w:rFonts w:ascii="Arial" w:eastAsia="Times New Roman" w:hAnsi="Arial" w:cs="Arial"/>
          <w:lang w:eastAsia="en-GB"/>
        </w:rPr>
        <w:t>This goes to show that CCTV is the most effective when used in car park like settings</w:t>
      </w:r>
      <w:r w:rsidR="00EB5C0B">
        <w:rPr>
          <w:rFonts w:ascii="Arial" w:eastAsia="Times New Roman" w:hAnsi="Arial" w:cs="Arial"/>
          <w:lang w:eastAsia="en-GB"/>
        </w:rPr>
        <w:t xml:space="preserve">, </w:t>
      </w:r>
      <w:r w:rsidR="00BB76DA">
        <w:rPr>
          <w:rFonts w:ascii="Arial" w:eastAsia="Times New Roman" w:hAnsi="Arial" w:cs="Arial"/>
          <w:lang w:eastAsia="en-GB"/>
        </w:rPr>
        <w:t>it can prevent any trespassing, burglaries and any other form of anti-social behaviour. It i</w:t>
      </w:r>
      <w:r w:rsidR="00A15E63">
        <w:rPr>
          <w:rFonts w:ascii="Arial" w:eastAsia="Times New Roman" w:hAnsi="Arial" w:cs="Arial"/>
          <w:lang w:eastAsia="en-GB"/>
        </w:rPr>
        <w:t xml:space="preserve">s also the most effective within the UK </w:t>
      </w:r>
      <w:r w:rsidR="009650E4">
        <w:rPr>
          <w:rFonts w:ascii="Arial" w:eastAsia="Times New Roman" w:hAnsi="Arial" w:cs="Arial"/>
          <w:lang w:eastAsia="en-GB"/>
        </w:rPr>
        <w:t>(</w:t>
      </w:r>
      <w:r w:rsidR="00FB5408">
        <w:rPr>
          <w:rFonts w:ascii="Arial" w:eastAsia="Times New Roman" w:hAnsi="Arial" w:cs="Arial"/>
          <w:lang w:eastAsia="en-GB"/>
        </w:rPr>
        <w:t xml:space="preserve">National Council for Crime Prevention, 2007). </w:t>
      </w:r>
      <w:r w:rsidR="00FB58E7">
        <w:rPr>
          <w:rFonts w:ascii="Arial" w:eastAsia="Times New Roman" w:hAnsi="Arial" w:cs="Arial"/>
          <w:lang w:eastAsia="en-GB"/>
        </w:rPr>
        <w:t xml:space="preserve">CCTV </w:t>
      </w:r>
      <w:r w:rsidR="007575C7">
        <w:rPr>
          <w:rFonts w:ascii="Arial" w:eastAsia="Times New Roman" w:hAnsi="Arial" w:cs="Arial"/>
          <w:lang w:eastAsia="en-GB"/>
        </w:rPr>
        <w:t xml:space="preserve">has been known to be widely effective in reducing </w:t>
      </w:r>
      <w:r w:rsidR="005972B5">
        <w:rPr>
          <w:rFonts w:ascii="Arial" w:eastAsia="Times New Roman" w:hAnsi="Arial" w:cs="Arial"/>
          <w:lang w:eastAsia="en-GB"/>
        </w:rPr>
        <w:t>vehicle</w:t>
      </w:r>
      <w:r w:rsidR="007575C7">
        <w:rPr>
          <w:rFonts w:ascii="Arial" w:eastAsia="Times New Roman" w:hAnsi="Arial" w:cs="Arial"/>
          <w:lang w:eastAsia="en-GB"/>
        </w:rPr>
        <w:t xml:space="preserve"> crime by </w:t>
      </w:r>
      <w:r w:rsidR="005972B5">
        <w:rPr>
          <w:rFonts w:ascii="Arial" w:eastAsia="Times New Roman" w:hAnsi="Arial" w:cs="Arial"/>
          <w:lang w:eastAsia="en-GB"/>
        </w:rPr>
        <w:t>at least 50%</w:t>
      </w:r>
      <w:r w:rsidR="00B14CA2">
        <w:rPr>
          <w:rFonts w:ascii="Arial" w:eastAsia="Times New Roman" w:hAnsi="Arial" w:cs="Arial"/>
          <w:lang w:eastAsia="en-GB"/>
        </w:rPr>
        <w:t xml:space="preserve"> and in addition to this it can also be a very </w:t>
      </w:r>
      <w:proofErr w:type="gramStart"/>
      <w:r w:rsidR="00B14CA2">
        <w:rPr>
          <w:rFonts w:ascii="Arial" w:eastAsia="Times New Roman" w:hAnsi="Arial" w:cs="Arial"/>
          <w:lang w:eastAsia="en-GB"/>
        </w:rPr>
        <w:t>cost effective</w:t>
      </w:r>
      <w:proofErr w:type="gramEnd"/>
      <w:r w:rsidR="00B14CA2">
        <w:rPr>
          <w:rFonts w:ascii="Arial" w:eastAsia="Times New Roman" w:hAnsi="Arial" w:cs="Arial"/>
          <w:lang w:eastAsia="en-GB"/>
        </w:rPr>
        <w:t xml:space="preserve"> way rather than such things as live </w:t>
      </w:r>
      <w:r w:rsidR="009262C7">
        <w:rPr>
          <w:rFonts w:ascii="Arial" w:eastAsia="Times New Roman" w:hAnsi="Arial" w:cs="Arial"/>
          <w:lang w:eastAsia="en-GB"/>
        </w:rPr>
        <w:t>patrolling which could be expensive.</w:t>
      </w:r>
    </w:p>
    <w:p w14:paraId="47E192BF" w14:textId="4EFA3DAF" w:rsidR="00E92580" w:rsidRDefault="00E92580">
      <w:pPr>
        <w:rPr>
          <w:rFonts w:ascii="Arial" w:eastAsia="Times New Roman" w:hAnsi="Arial" w:cs="Arial"/>
          <w:lang w:eastAsia="en-GB"/>
        </w:rPr>
      </w:pPr>
      <w:r>
        <w:rPr>
          <w:rFonts w:ascii="Arial" w:eastAsia="Times New Roman" w:hAnsi="Arial" w:cs="Arial"/>
          <w:lang w:eastAsia="en-GB"/>
        </w:rPr>
        <w:t xml:space="preserve">Looking at the neighbourhood watch </w:t>
      </w:r>
      <w:r w:rsidR="00645D04">
        <w:rPr>
          <w:rFonts w:ascii="Arial" w:eastAsia="Times New Roman" w:hAnsi="Arial" w:cs="Arial"/>
          <w:lang w:eastAsia="en-GB"/>
        </w:rPr>
        <w:t>strategy;</w:t>
      </w:r>
      <w:r w:rsidR="00B80DDF">
        <w:rPr>
          <w:rFonts w:ascii="Arial" w:eastAsia="Times New Roman" w:hAnsi="Arial" w:cs="Arial"/>
          <w:lang w:eastAsia="en-GB"/>
        </w:rPr>
        <w:t xml:space="preserve"> the purpose of this strategy is</w:t>
      </w:r>
      <w:r w:rsidR="001F3F68">
        <w:rPr>
          <w:rFonts w:ascii="Arial" w:eastAsia="Times New Roman" w:hAnsi="Arial" w:cs="Arial"/>
          <w:lang w:eastAsia="en-GB"/>
        </w:rPr>
        <w:t xml:space="preserve"> to prevent or reduce crime by actively involving the community. </w:t>
      </w:r>
      <w:r w:rsidR="00645D04">
        <w:rPr>
          <w:rFonts w:ascii="Arial" w:eastAsia="Times New Roman" w:hAnsi="Arial" w:cs="Arial"/>
          <w:lang w:eastAsia="en-GB"/>
        </w:rPr>
        <w:t xml:space="preserve">This first came about </w:t>
      </w:r>
      <w:r w:rsidR="00627E83">
        <w:rPr>
          <w:rFonts w:ascii="Arial" w:eastAsia="Times New Roman" w:hAnsi="Arial" w:cs="Arial"/>
          <w:lang w:eastAsia="en-GB"/>
        </w:rPr>
        <w:t>in 1960 in the US but is now hugely popular within the UK.</w:t>
      </w:r>
      <w:r w:rsidR="00707E88">
        <w:rPr>
          <w:rFonts w:ascii="Arial" w:eastAsia="Times New Roman" w:hAnsi="Arial" w:cs="Arial"/>
          <w:lang w:eastAsia="en-GB"/>
        </w:rPr>
        <w:t xml:space="preserve"> </w:t>
      </w:r>
      <w:r w:rsidR="00BA2522">
        <w:rPr>
          <w:rFonts w:ascii="Arial" w:eastAsia="Times New Roman" w:hAnsi="Arial" w:cs="Arial"/>
          <w:lang w:eastAsia="en-GB"/>
        </w:rPr>
        <w:t xml:space="preserve">Neighbourhood watch allows for increasing awareness on </w:t>
      </w:r>
      <w:r w:rsidR="00474FD4">
        <w:rPr>
          <w:rFonts w:ascii="Arial" w:eastAsia="Times New Roman" w:hAnsi="Arial" w:cs="Arial"/>
          <w:lang w:eastAsia="en-GB"/>
        </w:rPr>
        <w:t>any suspicious activity</w:t>
      </w:r>
      <w:r w:rsidR="00780053">
        <w:rPr>
          <w:rFonts w:ascii="Arial" w:eastAsia="Times New Roman" w:hAnsi="Arial" w:cs="Arial"/>
          <w:lang w:eastAsia="en-GB"/>
        </w:rPr>
        <w:t xml:space="preserve">, decrease the chance of any opportunity </w:t>
      </w:r>
      <w:r w:rsidR="00816E11">
        <w:rPr>
          <w:rFonts w:ascii="Arial" w:eastAsia="Times New Roman" w:hAnsi="Arial" w:cs="Arial"/>
          <w:lang w:eastAsia="en-GB"/>
        </w:rPr>
        <w:t xml:space="preserve">for crime due to residents making awareness of their occupancy in their homes, </w:t>
      </w:r>
      <w:r w:rsidR="00287355">
        <w:rPr>
          <w:rFonts w:ascii="Arial" w:eastAsia="Times New Roman" w:hAnsi="Arial" w:cs="Arial"/>
          <w:lang w:eastAsia="en-GB"/>
        </w:rPr>
        <w:t>increasing community cohesion and</w:t>
      </w:r>
      <w:r w:rsidR="00696A93">
        <w:rPr>
          <w:rFonts w:ascii="Arial" w:eastAsia="Times New Roman" w:hAnsi="Arial" w:cs="Arial"/>
          <w:lang w:eastAsia="en-GB"/>
        </w:rPr>
        <w:t xml:space="preserve"> enabling </w:t>
      </w:r>
      <w:r w:rsidR="00F00796">
        <w:rPr>
          <w:rFonts w:ascii="Arial" w:eastAsia="Times New Roman" w:hAnsi="Arial" w:cs="Arial"/>
          <w:lang w:eastAsia="en-GB"/>
        </w:rPr>
        <w:t xml:space="preserve">communication between </w:t>
      </w:r>
      <w:r w:rsidR="00F00796">
        <w:rPr>
          <w:rFonts w:ascii="Arial" w:eastAsia="Times New Roman" w:hAnsi="Arial" w:cs="Arial"/>
          <w:lang w:eastAsia="en-GB"/>
        </w:rPr>
        <w:lastRenderedPageBreak/>
        <w:t xml:space="preserve">the public and the police. </w:t>
      </w:r>
      <w:r w:rsidR="004D551F">
        <w:rPr>
          <w:rFonts w:ascii="Arial" w:eastAsia="Times New Roman" w:hAnsi="Arial" w:cs="Arial"/>
          <w:lang w:eastAsia="en-GB"/>
        </w:rPr>
        <w:t xml:space="preserve">Having a neighbourhood watch strategy in place allows for the advantage of crime prevention surveys to take place that provides information involving criminal behaviour. </w:t>
      </w:r>
      <w:r w:rsidR="000119D2">
        <w:rPr>
          <w:rFonts w:ascii="Arial" w:eastAsia="Times New Roman" w:hAnsi="Arial" w:cs="Arial"/>
          <w:lang w:eastAsia="en-GB"/>
        </w:rPr>
        <w:t>The British crime survey suggested that a</w:t>
      </w:r>
      <w:r w:rsidR="0080279D">
        <w:rPr>
          <w:rFonts w:ascii="Arial" w:eastAsia="Times New Roman" w:hAnsi="Arial" w:cs="Arial"/>
          <w:lang w:eastAsia="en-GB"/>
        </w:rPr>
        <w:t xml:space="preserve">pproximately </w:t>
      </w:r>
      <w:r w:rsidR="00F41355">
        <w:rPr>
          <w:rFonts w:ascii="Arial" w:eastAsia="Times New Roman" w:hAnsi="Arial" w:cs="Arial"/>
          <w:lang w:eastAsia="en-GB"/>
        </w:rPr>
        <w:t xml:space="preserve">over a quarter of households within England and Wales were part of a neighbourhood watch </w:t>
      </w:r>
      <w:r w:rsidR="0090487A">
        <w:rPr>
          <w:rFonts w:ascii="Arial" w:eastAsia="Times New Roman" w:hAnsi="Arial" w:cs="Arial"/>
          <w:lang w:eastAsia="en-GB"/>
        </w:rPr>
        <w:t>(Sim</w:t>
      </w:r>
      <w:r w:rsidR="00090444">
        <w:rPr>
          <w:rFonts w:ascii="Arial" w:eastAsia="Times New Roman" w:hAnsi="Arial" w:cs="Arial"/>
          <w:lang w:eastAsia="en-GB"/>
        </w:rPr>
        <w:t xml:space="preserve">s, 2001). </w:t>
      </w:r>
      <w:r w:rsidR="0051245B">
        <w:rPr>
          <w:rFonts w:ascii="Arial" w:eastAsia="Times New Roman" w:hAnsi="Arial" w:cs="Arial"/>
          <w:lang w:eastAsia="en-GB"/>
        </w:rPr>
        <w:t xml:space="preserve">A meta-analysis review which involved eighteen high standard studies found that neighbourhood watch contributed to a 16% reduction in crime across communities (Bennett et al, 2006). </w:t>
      </w:r>
      <w:r w:rsidR="002E439E">
        <w:rPr>
          <w:rFonts w:ascii="Arial" w:eastAsia="Times New Roman" w:hAnsi="Arial" w:cs="Arial"/>
          <w:lang w:eastAsia="en-GB"/>
        </w:rPr>
        <w:t xml:space="preserve">According to a </w:t>
      </w:r>
      <w:r w:rsidR="0024703D">
        <w:rPr>
          <w:rFonts w:ascii="Arial" w:eastAsia="Times New Roman" w:hAnsi="Arial" w:cs="Arial"/>
          <w:lang w:eastAsia="en-GB"/>
        </w:rPr>
        <w:t>review</w:t>
      </w:r>
      <w:r w:rsidR="002E439E">
        <w:rPr>
          <w:rFonts w:ascii="Arial" w:eastAsia="Times New Roman" w:hAnsi="Arial" w:cs="Arial"/>
          <w:lang w:eastAsia="en-GB"/>
        </w:rPr>
        <w:t xml:space="preserve"> by the</w:t>
      </w:r>
      <w:r w:rsidR="0024703D">
        <w:rPr>
          <w:rFonts w:ascii="Arial" w:eastAsia="Times New Roman" w:hAnsi="Arial" w:cs="Arial"/>
          <w:lang w:eastAsia="en-GB"/>
        </w:rPr>
        <w:t xml:space="preserve"> college of policing, neighbourhood watch has been found to be affective in both </w:t>
      </w:r>
      <w:r w:rsidR="001D733D">
        <w:rPr>
          <w:rFonts w:ascii="Arial" w:eastAsia="Times New Roman" w:hAnsi="Arial" w:cs="Arial"/>
          <w:lang w:eastAsia="en-GB"/>
        </w:rPr>
        <w:t xml:space="preserve">underprivileged communities and </w:t>
      </w:r>
      <w:r w:rsidR="00686A15">
        <w:rPr>
          <w:rFonts w:ascii="Arial" w:eastAsia="Times New Roman" w:hAnsi="Arial" w:cs="Arial"/>
          <w:lang w:eastAsia="en-GB"/>
        </w:rPr>
        <w:t xml:space="preserve">wealthy areas. The review also found evidence that this strategy was found to be </w:t>
      </w:r>
      <w:r w:rsidR="00900D1A">
        <w:rPr>
          <w:rFonts w:ascii="Arial" w:eastAsia="Times New Roman" w:hAnsi="Arial" w:cs="Arial"/>
          <w:lang w:eastAsia="en-GB"/>
        </w:rPr>
        <w:t xml:space="preserve">as productive </w:t>
      </w:r>
      <w:r w:rsidR="00C1744E">
        <w:rPr>
          <w:rFonts w:ascii="Arial" w:eastAsia="Times New Roman" w:hAnsi="Arial" w:cs="Arial"/>
          <w:lang w:eastAsia="en-GB"/>
        </w:rPr>
        <w:t>alongside</w:t>
      </w:r>
      <w:r w:rsidR="00900D1A">
        <w:rPr>
          <w:rFonts w:ascii="Arial" w:eastAsia="Times New Roman" w:hAnsi="Arial" w:cs="Arial"/>
          <w:lang w:eastAsia="en-GB"/>
        </w:rPr>
        <w:t xml:space="preserve"> the </w:t>
      </w:r>
      <w:r w:rsidR="00C1744E">
        <w:rPr>
          <w:rFonts w:ascii="Arial" w:eastAsia="Times New Roman" w:hAnsi="Arial" w:cs="Arial"/>
          <w:lang w:eastAsia="en-GB"/>
        </w:rPr>
        <w:t xml:space="preserve">latest ideas </w:t>
      </w:r>
      <w:r w:rsidR="00CC0D86">
        <w:rPr>
          <w:rFonts w:ascii="Arial" w:eastAsia="Times New Roman" w:hAnsi="Arial" w:cs="Arial"/>
          <w:lang w:eastAsia="en-GB"/>
        </w:rPr>
        <w:t>along with the strategies designed previously.</w:t>
      </w:r>
      <w:r w:rsidR="00F64C51">
        <w:rPr>
          <w:rFonts w:ascii="Arial" w:eastAsia="Times New Roman" w:hAnsi="Arial" w:cs="Arial"/>
          <w:lang w:eastAsia="en-GB"/>
        </w:rPr>
        <w:t xml:space="preserve"> With this information taken into considerati</w:t>
      </w:r>
      <w:r w:rsidR="001F3879">
        <w:rPr>
          <w:rFonts w:ascii="Arial" w:eastAsia="Times New Roman" w:hAnsi="Arial" w:cs="Arial"/>
          <w:lang w:eastAsia="en-GB"/>
        </w:rPr>
        <w:t>on</w:t>
      </w:r>
      <w:r w:rsidR="009B164C">
        <w:rPr>
          <w:rFonts w:ascii="Arial" w:eastAsia="Times New Roman" w:hAnsi="Arial" w:cs="Arial"/>
          <w:lang w:eastAsia="en-GB"/>
        </w:rPr>
        <w:t xml:space="preserve">, neighbourhood watch is continuing to prove it is a successful tool when it involves preventing or reducing the risk of crime. </w:t>
      </w:r>
    </w:p>
    <w:p w14:paraId="270FC112" w14:textId="77777777" w:rsidR="00EB1BCA" w:rsidRDefault="00EB1BCA">
      <w:pPr>
        <w:rPr>
          <w:rFonts w:ascii="Arial" w:eastAsia="Times New Roman" w:hAnsi="Arial" w:cs="Arial"/>
          <w:lang w:eastAsia="en-GB"/>
        </w:rPr>
      </w:pPr>
    </w:p>
    <w:p w14:paraId="079E8B71" w14:textId="245736A8" w:rsidR="00BC190B" w:rsidRDefault="00BC190B">
      <w:pPr>
        <w:rPr>
          <w:rFonts w:ascii="Arial" w:eastAsia="Times New Roman" w:hAnsi="Arial" w:cs="Arial"/>
          <w:lang w:eastAsia="en-GB"/>
        </w:rPr>
      </w:pPr>
      <w:r>
        <w:rPr>
          <w:rFonts w:ascii="Arial" w:eastAsia="Times New Roman" w:hAnsi="Arial" w:cs="Arial"/>
          <w:lang w:eastAsia="en-GB"/>
        </w:rPr>
        <w:t xml:space="preserve">An example of where situational prevention </w:t>
      </w:r>
      <w:r w:rsidR="00D912E7">
        <w:rPr>
          <w:rFonts w:ascii="Arial" w:eastAsia="Times New Roman" w:hAnsi="Arial" w:cs="Arial"/>
          <w:lang w:eastAsia="en-GB"/>
        </w:rPr>
        <w:t xml:space="preserve">strategy </w:t>
      </w:r>
      <w:r>
        <w:rPr>
          <w:rFonts w:ascii="Arial" w:eastAsia="Times New Roman" w:hAnsi="Arial" w:cs="Arial"/>
          <w:lang w:eastAsia="en-GB"/>
        </w:rPr>
        <w:t xml:space="preserve">works </w:t>
      </w:r>
      <w:r w:rsidR="00D912E7">
        <w:rPr>
          <w:rFonts w:ascii="Arial" w:eastAsia="Times New Roman" w:hAnsi="Arial" w:cs="Arial"/>
          <w:lang w:eastAsia="en-GB"/>
        </w:rPr>
        <w:t xml:space="preserve">is the Port authority bus terminal in </w:t>
      </w:r>
      <w:r w:rsidR="003311DA">
        <w:rPr>
          <w:rFonts w:ascii="Arial" w:eastAsia="Times New Roman" w:hAnsi="Arial" w:cs="Arial"/>
          <w:lang w:eastAsia="en-GB"/>
        </w:rPr>
        <w:t>New York</w:t>
      </w:r>
      <w:r w:rsidR="00D912E7">
        <w:rPr>
          <w:rFonts w:ascii="Arial" w:eastAsia="Times New Roman" w:hAnsi="Arial" w:cs="Arial"/>
          <w:lang w:eastAsia="en-GB"/>
        </w:rPr>
        <w:t xml:space="preserve">. </w:t>
      </w:r>
      <w:r w:rsidR="00CC45FE">
        <w:rPr>
          <w:rFonts w:ascii="Arial" w:eastAsia="Times New Roman" w:hAnsi="Arial" w:cs="Arial"/>
          <w:lang w:eastAsia="en-GB"/>
        </w:rPr>
        <w:t xml:space="preserve">There were numerous opportunities for crimes to take place at this location due to the </w:t>
      </w:r>
      <w:r w:rsidR="00A036AF">
        <w:rPr>
          <w:rFonts w:ascii="Arial" w:eastAsia="Times New Roman" w:hAnsi="Arial" w:cs="Arial"/>
          <w:lang w:eastAsia="en-GB"/>
        </w:rPr>
        <w:t>mediocre design</w:t>
      </w:r>
      <w:r w:rsidR="003311DA">
        <w:rPr>
          <w:rFonts w:ascii="Arial" w:eastAsia="Times New Roman" w:hAnsi="Arial" w:cs="Arial"/>
          <w:lang w:eastAsia="en-GB"/>
        </w:rPr>
        <w:t xml:space="preserve">. </w:t>
      </w:r>
      <w:r w:rsidR="00E053C4">
        <w:rPr>
          <w:rFonts w:ascii="Arial" w:eastAsia="Times New Roman" w:hAnsi="Arial" w:cs="Arial"/>
          <w:lang w:eastAsia="en-GB"/>
        </w:rPr>
        <w:t xml:space="preserve">By re designing </w:t>
      </w:r>
      <w:r w:rsidR="00716735">
        <w:rPr>
          <w:rFonts w:ascii="Arial" w:eastAsia="Times New Roman" w:hAnsi="Arial" w:cs="Arial"/>
          <w:lang w:eastAsia="en-GB"/>
        </w:rPr>
        <w:t xml:space="preserve">the whole environment and taking away the opportunities for crime such as </w:t>
      </w:r>
      <w:r w:rsidR="000F5849">
        <w:rPr>
          <w:rFonts w:ascii="Arial" w:eastAsia="Times New Roman" w:hAnsi="Arial" w:cs="Arial"/>
          <w:lang w:eastAsia="en-GB"/>
        </w:rPr>
        <w:t>the toilets where there were dealings of drugs and luggage being taken</w:t>
      </w:r>
      <w:r w:rsidR="00036541">
        <w:rPr>
          <w:rFonts w:ascii="Arial" w:eastAsia="Times New Roman" w:hAnsi="Arial" w:cs="Arial"/>
          <w:lang w:eastAsia="en-GB"/>
        </w:rPr>
        <w:t>,</w:t>
      </w:r>
      <w:r w:rsidR="000F5849">
        <w:rPr>
          <w:rFonts w:ascii="Arial" w:eastAsia="Times New Roman" w:hAnsi="Arial" w:cs="Arial"/>
          <w:lang w:eastAsia="en-GB"/>
        </w:rPr>
        <w:t xml:space="preserve"> </w:t>
      </w:r>
      <w:r w:rsidR="00BE0808">
        <w:rPr>
          <w:rFonts w:ascii="Arial" w:eastAsia="Times New Roman" w:hAnsi="Arial" w:cs="Arial"/>
          <w:lang w:eastAsia="en-GB"/>
        </w:rPr>
        <w:t xml:space="preserve">it resulted in a large reduction in crime being committed in this environment (Felson, 1998). </w:t>
      </w:r>
      <w:r w:rsidR="00036541">
        <w:rPr>
          <w:rFonts w:ascii="Arial" w:eastAsia="Times New Roman" w:hAnsi="Arial" w:cs="Arial"/>
          <w:lang w:eastAsia="en-GB"/>
        </w:rPr>
        <w:t xml:space="preserve">The redesign of this port </w:t>
      </w:r>
      <w:r w:rsidR="00073900">
        <w:rPr>
          <w:rFonts w:ascii="Arial" w:eastAsia="Times New Roman" w:hAnsi="Arial" w:cs="Arial"/>
          <w:lang w:eastAsia="en-GB"/>
        </w:rPr>
        <w:t xml:space="preserve">allowed for </w:t>
      </w:r>
      <w:r w:rsidR="000E08C9">
        <w:rPr>
          <w:rFonts w:ascii="Arial" w:eastAsia="Times New Roman" w:hAnsi="Arial" w:cs="Arial"/>
          <w:lang w:eastAsia="en-GB"/>
        </w:rPr>
        <w:t xml:space="preserve">a safer environment socially </w:t>
      </w:r>
      <w:r w:rsidR="00C233EC">
        <w:rPr>
          <w:rFonts w:ascii="Arial" w:eastAsia="Times New Roman" w:hAnsi="Arial" w:cs="Arial"/>
          <w:lang w:eastAsia="en-GB"/>
        </w:rPr>
        <w:t xml:space="preserve">and physically. </w:t>
      </w:r>
      <w:r w:rsidR="00036541">
        <w:rPr>
          <w:rFonts w:ascii="Arial" w:eastAsia="Times New Roman" w:hAnsi="Arial" w:cs="Arial"/>
          <w:lang w:eastAsia="en-GB"/>
        </w:rPr>
        <w:t xml:space="preserve"> </w:t>
      </w:r>
    </w:p>
    <w:p w14:paraId="4D6D19A4" w14:textId="6D7D9931" w:rsidR="006672E1" w:rsidRDefault="006672E1">
      <w:pPr>
        <w:rPr>
          <w:rFonts w:ascii="Arial" w:eastAsia="Times New Roman" w:hAnsi="Arial" w:cs="Arial"/>
          <w:lang w:eastAsia="en-GB"/>
        </w:rPr>
      </w:pPr>
    </w:p>
    <w:p w14:paraId="066AED3B" w14:textId="3B566E7A" w:rsidR="006672E1" w:rsidRDefault="00B03615">
      <w:pPr>
        <w:rPr>
          <w:rFonts w:ascii="Arial" w:eastAsia="Times New Roman" w:hAnsi="Arial" w:cs="Arial"/>
          <w:lang w:eastAsia="en-GB"/>
        </w:rPr>
      </w:pPr>
      <w:r>
        <w:rPr>
          <w:rFonts w:ascii="Arial" w:eastAsia="Times New Roman" w:hAnsi="Arial" w:cs="Arial"/>
          <w:lang w:eastAsia="en-GB"/>
        </w:rPr>
        <w:t>What doesn’t work?</w:t>
      </w:r>
    </w:p>
    <w:p w14:paraId="7DD9146E" w14:textId="661CE8B8" w:rsidR="00B03615" w:rsidRDefault="00726C9A">
      <w:pPr>
        <w:rPr>
          <w:rFonts w:ascii="Arial" w:eastAsia="Times New Roman" w:hAnsi="Arial" w:cs="Arial"/>
          <w:lang w:eastAsia="en-GB"/>
        </w:rPr>
      </w:pPr>
      <w:r>
        <w:rPr>
          <w:rFonts w:ascii="Arial" w:eastAsia="Times New Roman" w:hAnsi="Arial" w:cs="Arial"/>
          <w:lang w:eastAsia="en-GB"/>
        </w:rPr>
        <w:lastRenderedPageBreak/>
        <w:t xml:space="preserve">When comparing </w:t>
      </w:r>
      <w:r w:rsidR="00DA1685">
        <w:rPr>
          <w:rFonts w:ascii="Arial" w:eastAsia="Times New Roman" w:hAnsi="Arial" w:cs="Arial"/>
          <w:lang w:eastAsia="en-GB"/>
        </w:rPr>
        <w:t xml:space="preserve">strategies and </w:t>
      </w:r>
      <w:r w:rsidR="0073069B">
        <w:rPr>
          <w:rFonts w:ascii="Arial" w:eastAsia="Times New Roman" w:hAnsi="Arial" w:cs="Arial"/>
          <w:lang w:eastAsia="en-GB"/>
        </w:rPr>
        <w:t>looking at what doesn’t work</w:t>
      </w:r>
      <w:r w:rsidR="00481465">
        <w:rPr>
          <w:rFonts w:ascii="Arial" w:eastAsia="Times New Roman" w:hAnsi="Arial" w:cs="Arial"/>
          <w:lang w:eastAsia="en-GB"/>
        </w:rPr>
        <w:t>, looking at the criminal justice prevention theory</w:t>
      </w:r>
      <w:r w:rsidR="00B83DE6">
        <w:rPr>
          <w:rFonts w:ascii="Arial" w:eastAsia="Times New Roman" w:hAnsi="Arial" w:cs="Arial"/>
          <w:lang w:eastAsia="en-GB"/>
        </w:rPr>
        <w:t xml:space="preserve">, </w:t>
      </w:r>
      <w:r w:rsidR="00801378">
        <w:rPr>
          <w:rFonts w:ascii="Arial" w:eastAsia="Times New Roman" w:hAnsi="Arial" w:cs="Arial"/>
          <w:lang w:eastAsia="en-GB"/>
        </w:rPr>
        <w:t>it</w:t>
      </w:r>
      <w:r w:rsidR="000940F9">
        <w:rPr>
          <w:rFonts w:ascii="Arial" w:eastAsia="Times New Roman" w:hAnsi="Arial" w:cs="Arial"/>
          <w:lang w:eastAsia="en-GB"/>
        </w:rPr>
        <w:t xml:space="preserve"> doesn’t have the most impact in reducing or preventing crime. </w:t>
      </w:r>
      <w:r w:rsidR="00801378">
        <w:rPr>
          <w:rFonts w:ascii="Arial" w:eastAsia="Times New Roman" w:hAnsi="Arial" w:cs="Arial"/>
          <w:lang w:eastAsia="en-GB"/>
        </w:rPr>
        <w:t xml:space="preserve">Using strategies such as </w:t>
      </w:r>
      <w:r w:rsidR="00843385">
        <w:rPr>
          <w:rFonts w:ascii="Arial" w:eastAsia="Times New Roman" w:hAnsi="Arial" w:cs="Arial"/>
          <w:lang w:eastAsia="en-GB"/>
        </w:rPr>
        <w:t xml:space="preserve">the ‘scared straight’ programme </w:t>
      </w:r>
      <w:r w:rsidR="00B83DE6">
        <w:rPr>
          <w:rFonts w:ascii="Arial" w:eastAsia="Times New Roman" w:hAnsi="Arial" w:cs="Arial"/>
          <w:lang w:eastAsia="en-GB"/>
        </w:rPr>
        <w:t xml:space="preserve">which involves children or young </w:t>
      </w:r>
      <w:r w:rsidR="00E6575C">
        <w:rPr>
          <w:rFonts w:ascii="Arial" w:eastAsia="Times New Roman" w:hAnsi="Arial" w:cs="Arial"/>
          <w:lang w:eastAsia="en-GB"/>
        </w:rPr>
        <w:t>people visiting a prison and experiencing first-hand what life would be</w:t>
      </w:r>
      <w:r w:rsidR="0066068E">
        <w:rPr>
          <w:rFonts w:ascii="Arial" w:eastAsia="Times New Roman" w:hAnsi="Arial" w:cs="Arial"/>
          <w:lang w:eastAsia="en-GB"/>
        </w:rPr>
        <w:t xml:space="preserve"> like</w:t>
      </w:r>
      <w:r w:rsidR="00E6575C">
        <w:rPr>
          <w:rFonts w:ascii="Arial" w:eastAsia="Times New Roman" w:hAnsi="Arial" w:cs="Arial"/>
          <w:lang w:eastAsia="en-GB"/>
        </w:rPr>
        <w:t xml:space="preserve"> in prison. </w:t>
      </w:r>
      <w:r w:rsidR="00E44BF8">
        <w:rPr>
          <w:rFonts w:ascii="Arial" w:eastAsia="Times New Roman" w:hAnsi="Arial" w:cs="Arial"/>
          <w:lang w:eastAsia="en-GB"/>
        </w:rPr>
        <w:t xml:space="preserve">This strategy was believed to have the impact of </w:t>
      </w:r>
      <w:r w:rsidR="00B715CE">
        <w:rPr>
          <w:rFonts w:ascii="Arial" w:eastAsia="Times New Roman" w:hAnsi="Arial" w:cs="Arial"/>
          <w:lang w:eastAsia="en-GB"/>
        </w:rPr>
        <w:t xml:space="preserve">children and young people making better life choices. </w:t>
      </w:r>
      <w:r w:rsidR="00905E56">
        <w:rPr>
          <w:rFonts w:ascii="Arial" w:eastAsia="Times New Roman" w:hAnsi="Arial" w:cs="Arial"/>
          <w:lang w:eastAsia="en-GB"/>
        </w:rPr>
        <w:t xml:space="preserve">There was no concept for this strategy that would indicate where this might work </w:t>
      </w:r>
      <w:r w:rsidR="006073B5">
        <w:rPr>
          <w:rFonts w:ascii="Arial" w:eastAsia="Times New Roman" w:hAnsi="Arial" w:cs="Arial"/>
          <w:lang w:eastAsia="en-GB"/>
        </w:rPr>
        <w:t xml:space="preserve">or have any sort of beneficial impact. </w:t>
      </w:r>
      <w:r w:rsidR="008A0D67">
        <w:rPr>
          <w:rFonts w:ascii="Arial" w:eastAsia="Times New Roman" w:hAnsi="Arial" w:cs="Arial"/>
          <w:lang w:eastAsia="en-GB"/>
        </w:rPr>
        <w:t>Th</w:t>
      </w:r>
      <w:r w:rsidR="007F40FF">
        <w:rPr>
          <w:rFonts w:ascii="Arial" w:eastAsia="Times New Roman" w:hAnsi="Arial" w:cs="Arial"/>
          <w:lang w:eastAsia="en-GB"/>
        </w:rPr>
        <w:t>ere</w:t>
      </w:r>
      <w:r w:rsidR="008A0D67">
        <w:rPr>
          <w:rFonts w:ascii="Arial" w:eastAsia="Times New Roman" w:hAnsi="Arial" w:cs="Arial"/>
          <w:lang w:eastAsia="en-GB"/>
        </w:rPr>
        <w:t xml:space="preserve"> isn’t enough evidence </w:t>
      </w:r>
      <w:r w:rsidR="000D5243">
        <w:rPr>
          <w:rFonts w:ascii="Arial" w:eastAsia="Times New Roman" w:hAnsi="Arial" w:cs="Arial"/>
          <w:lang w:eastAsia="en-GB"/>
        </w:rPr>
        <w:t xml:space="preserve">to suggest that this sort of strategy </w:t>
      </w:r>
      <w:r w:rsidR="00494C02">
        <w:rPr>
          <w:rFonts w:ascii="Arial" w:eastAsia="Times New Roman" w:hAnsi="Arial" w:cs="Arial"/>
          <w:lang w:eastAsia="en-GB"/>
        </w:rPr>
        <w:t xml:space="preserve">is in any way constructive in reducing or preventing crime. </w:t>
      </w:r>
      <w:r w:rsidR="00C60EAF">
        <w:rPr>
          <w:rFonts w:ascii="Arial" w:eastAsia="Times New Roman" w:hAnsi="Arial" w:cs="Arial"/>
          <w:lang w:eastAsia="en-GB"/>
        </w:rPr>
        <w:t>Another strategy</w:t>
      </w:r>
      <w:r w:rsidR="00A1223A">
        <w:rPr>
          <w:rFonts w:ascii="Arial" w:eastAsia="Times New Roman" w:hAnsi="Arial" w:cs="Arial"/>
          <w:lang w:eastAsia="en-GB"/>
        </w:rPr>
        <w:t xml:space="preserve"> that is in line with the criminal justice theory</w:t>
      </w:r>
      <w:r w:rsidR="00C60EAF">
        <w:rPr>
          <w:rFonts w:ascii="Arial" w:eastAsia="Times New Roman" w:hAnsi="Arial" w:cs="Arial"/>
          <w:lang w:eastAsia="en-GB"/>
        </w:rPr>
        <w:t xml:space="preserve"> that has been found to have no </w:t>
      </w:r>
      <w:r w:rsidR="00D24077">
        <w:rPr>
          <w:rFonts w:ascii="Arial" w:eastAsia="Times New Roman" w:hAnsi="Arial" w:cs="Arial"/>
          <w:lang w:eastAsia="en-GB"/>
        </w:rPr>
        <w:t xml:space="preserve">significant impact on reducing or preventing crime </w:t>
      </w:r>
      <w:r w:rsidR="00A1223A">
        <w:rPr>
          <w:rFonts w:ascii="Arial" w:eastAsia="Times New Roman" w:hAnsi="Arial" w:cs="Arial"/>
          <w:lang w:eastAsia="en-GB"/>
        </w:rPr>
        <w:t xml:space="preserve">is providing young offenders with aftercare. </w:t>
      </w:r>
      <w:r w:rsidR="00821A7F">
        <w:rPr>
          <w:rFonts w:ascii="Arial" w:eastAsia="Times New Roman" w:hAnsi="Arial" w:cs="Arial"/>
          <w:lang w:eastAsia="en-GB"/>
        </w:rPr>
        <w:t xml:space="preserve">This would be based around allowing the individual to get settled back in their community and could also include </w:t>
      </w:r>
      <w:r w:rsidR="005A3E58">
        <w:rPr>
          <w:rFonts w:ascii="Arial" w:eastAsia="Times New Roman" w:hAnsi="Arial" w:cs="Arial"/>
          <w:lang w:eastAsia="en-GB"/>
        </w:rPr>
        <w:t xml:space="preserve">further factors such as </w:t>
      </w:r>
      <w:r w:rsidR="00821A7F">
        <w:rPr>
          <w:rFonts w:ascii="Arial" w:eastAsia="Times New Roman" w:hAnsi="Arial" w:cs="Arial"/>
          <w:lang w:eastAsia="en-GB"/>
        </w:rPr>
        <w:t xml:space="preserve">monitoring and counselling. There have been two studies which found that this form of aftercare had a notable rise in reoffending </w:t>
      </w:r>
      <w:r w:rsidR="00FA1B5E">
        <w:rPr>
          <w:rFonts w:ascii="Arial" w:eastAsia="Times New Roman" w:hAnsi="Arial" w:cs="Arial"/>
          <w:lang w:eastAsia="en-GB"/>
        </w:rPr>
        <w:t>and</w:t>
      </w:r>
      <w:r w:rsidR="00821A7F">
        <w:rPr>
          <w:rFonts w:ascii="Arial" w:eastAsia="Times New Roman" w:hAnsi="Arial" w:cs="Arial"/>
          <w:lang w:eastAsia="en-GB"/>
        </w:rPr>
        <w:t xml:space="preserve"> twenty-five studies found that it had no impact at all. </w:t>
      </w:r>
      <w:proofErr w:type="gramStart"/>
      <w:r w:rsidR="00821A7F">
        <w:rPr>
          <w:rFonts w:ascii="Arial" w:eastAsia="Times New Roman" w:hAnsi="Arial" w:cs="Arial"/>
          <w:lang w:eastAsia="en-GB"/>
        </w:rPr>
        <w:t>Over all</w:t>
      </w:r>
      <w:proofErr w:type="gramEnd"/>
      <w:r w:rsidR="00821A7F">
        <w:rPr>
          <w:rFonts w:ascii="Arial" w:eastAsia="Times New Roman" w:hAnsi="Arial" w:cs="Arial"/>
          <w:lang w:eastAsia="en-GB"/>
        </w:rPr>
        <w:t xml:space="preserve"> it was found that aftercare programmes involving youth offenders had not had a differential effect. </w:t>
      </w:r>
    </w:p>
    <w:p w14:paraId="53900364" w14:textId="77777777" w:rsidR="003B43C2" w:rsidRDefault="003B43C2">
      <w:pPr>
        <w:rPr>
          <w:rFonts w:ascii="Arial" w:eastAsia="Times New Roman" w:hAnsi="Arial" w:cs="Arial"/>
          <w:lang w:eastAsia="en-GB"/>
        </w:rPr>
      </w:pPr>
    </w:p>
    <w:p w14:paraId="218D0554" w14:textId="31D500E4" w:rsidR="00494C02" w:rsidRDefault="00B81F19">
      <w:pPr>
        <w:rPr>
          <w:rFonts w:ascii="Arial" w:eastAsia="Times New Roman" w:hAnsi="Arial" w:cs="Arial"/>
          <w:lang w:eastAsia="en-GB"/>
        </w:rPr>
      </w:pPr>
      <w:r>
        <w:rPr>
          <w:rFonts w:ascii="Arial" w:eastAsia="Times New Roman" w:hAnsi="Arial" w:cs="Arial"/>
          <w:lang w:eastAsia="en-GB"/>
        </w:rPr>
        <w:t>EMMIE</w:t>
      </w:r>
    </w:p>
    <w:p w14:paraId="3F786BDA" w14:textId="16C5EBB8" w:rsidR="00B81F19" w:rsidRDefault="00C1581F">
      <w:pPr>
        <w:rPr>
          <w:rFonts w:ascii="Arial" w:eastAsia="Times New Roman" w:hAnsi="Arial" w:cs="Arial"/>
          <w:lang w:eastAsia="en-GB"/>
        </w:rPr>
      </w:pPr>
      <w:r>
        <w:rPr>
          <w:rFonts w:ascii="Arial" w:eastAsia="Times New Roman" w:hAnsi="Arial" w:cs="Arial"/>
          <w:lang w:eastAsia="en-GB"/>
        </w:rPr>
        <w:t xml:space="preserve">The EMMIE framework was designed </w:t>
      </w:r>
      <w:r w:rsidR="00824CFA">
        <w:rPr>
          <w:rFonts w:ascii="Arial" w:eastAsia="Times New Roman" w:hAnsi="Arial" w:cs="Arial"/>
          <w:lang w:eastAsia="en-GB"/>
        </w:rPr>
        <w:t xml:space="preserve">to collect </w:t>
      </w:r>
      <w:r w:rsidR="005E1BBA">
        <w:rPr>
          <w:rFonts w:ascii="Arial" w:eastAsia="Times New Roman" w:hAnsi="Arial" w:cs="Arial"/>
          <w:lang w:eastAsia="en-GB"/>
        </w:rPr>
        <w:t xml:space="preserve">evidence based around five vital </w:t>
      </w:r>
      <w:r w:rsidR="007C64CD">
        <w:rPr>
          <w:rFonts w:ascii="Arial" w:eastAsia="Times New Roman" w:hAnsi="Arial" w:cs="Arial"/>
          <w:lang w:eastAsia="en-GB"/>
        </w:rPr>
        <w:t xml:space="preserve">areas. This </w:t>
      </w:r>
      <w:r w:rsidR="006F72F9">
        <w:rPr>
          <w:rFonts w:ascii="Arial" w:eastAsia="Times New Roman" w:hAnsi="Arial" w:cs="Arial"/>
          <w:lang w:eastAsia="en-GB"/>
        </w:rPr>
        <w:t xml:space="preserve">framework will concentrate around the areas of </w:t>
      </w:r>
      <w:r w:rsidR="00932ADC">
        <w:rPr>
          <w:rFonts w:ascii="Arial" w:eastAsia="Times New Roman" w:hAnsi="Arial" w:cs="Arial"/>
          <w:lang w:eastAsia="en-GB"/>
        </w:rPr>
        <w:t xml:space="preserve">the effect of the involvement, </w:t>
      </w:r>
      <w:r w:rsidR="00BE3407">
        <w:rPr>
          <w:rFonts w:ascii="Arial" w:eastAsia="Times New Roman" w:hAnsi="Arial" w:cs="Arial"/>
          <w:lang w:eastAsia="en-GB"/>
        </w:rPr>
        <w:t xml:space="preserve">the mechanisms on how it is going to work, the moderate effectiveness, </w:t>
      </w:r>
      <w:r w:rsidR="00601559">
        <w:rPr>
          <w:rFonts w:ascii="Arial" w:eastAsia="Times New Roman" w:hAnsi="Arial" w:cs="Arial"/>
          <w:lang w:eastAsia="en-GB"/>
        </w:rPr>
        <w:t xml:space="preserve">implementation issues </w:t>
      </w:r>
      <w:r w:rsidR="006E5227">
        <w:rPr>
          <w:rFonts w:ascii="Arial" w:eastAsia="Times New Roman" w:hAnsi="Arial" w:cs="Arial"/>
          <w:lang w:eastAsia="en-GB"/>
        </w:rPr>
        <w:t>and</w:t>
      </w:r>
      <w:r w:rsidR="00601559">
        <w:rPr>
          <w:rFonts w:ascii="Arial" w:eastAsia="Times New Roman" w:hAnsi="Arial" w:cs="Arial"/>
          <w:lang w:eastAsia="en-GB"/>
        </w:rPr>
        <w:t xml:space="preserve"> the economic cost (Johnson et al, 2015). </w:t>
      </w:r>
      <w:r w:rsidR="00932E49">
        <w:rPr>
          <w:rFonts w:ascii="Arial" w:eastAsia="Times New Roman" w:hAnsi="Arial" w:cs="Arial"/>
          <w:lang w:eastAsia="en-GB"/>
        </w:rPr>
        <w:t xml:space="preserve">When applying EMMIE to any of the crime prevention theories it will allow for results to be based on other </w:t>
      </w:r>
      <w:r w:rsidR="00DA0CFE">
        <w:rPr>
          <w:rFonts w:ascii="Arial" w:eastAsia="Times New Roman" w:hAnsi="Arial" w:cs="Arial"/>
          <w:lang w:eastAsia="en-GB"/>
        </w:rPr>
        <w:t xml:space="preserve">aspects of the theory such as the cost for example rather than basing it solely </w:t>
      </w:r>
      <w:r w:rsidR="00DA0CFE">
        <w:rPr>
          <w:rFonts w:ascii="Arial" w:eastAsia="Times New Roman" w:hAnsi="Arial" w:cs="Arial"/>
          <w:lang w:eastAsia="en-GB"/>
        </w:rPr>
        <w:lastRenderedPageBreak/>
        <w:t xml:space="preserve">on the outcome of the </w:t>
      </w:r>
      <w:r w:rsidR="000556AD">
        <w:rPr>
          <w:rFonts w:ascii="Arial" w:eastAsia="Times New Roman" w:hAnsi="Arial" w:cs="Arial"/>
          <w:lang w:eastAsia="en-GB"/>
        </w:rPr>
        <w:t>result</w:t>
      </w:r>
      <w:r w:rsidR="00DA0CFE">
        <w:rPr>
          <w:rFonts w:ascii="Arial" w:eastAsia="Times New Roman" w:hAnsi="Arial" w:cs="Arial"/>
          <w:lang w:eastAsia="en-GB"/>
        </w:rPr>
        <w:t xml:space="preserve">. </w:t>
      </w:r>
      <w:r w:rsidR="00E97134">
        <w:rPr>
          <w:rFonts w:ascii="Arial" w:eastAsia="Times New Roman" w:hAnsi="Arial" w:cs="Arial"/>
          <w:lang w:eastAsia="en-GB"/>
        </w:rPr>
        <w:t>Using CCTV as an example, one area of the EMMIE framework</w:t>
      </w:r>
      <w:r w:rsidR="00787971">
        <w:rPr>
          <w:rFonts w:ascii="Arial" w:eastAsia="Times New Roman" w:hAnsi="Arial" w:cs="Arial"/>
          <w:lang w:eastAsia="en-GB"/>
        </w:rPr>
        <w:t xml:space="preserve"> </w:t>
      </w:r>
      <w:r w:rsidR="00CD045D">
        <w:rPr>
          <w:rFonts w:ascii="Arial" w:eastAsia="Times New Roman" w:hAnsi="Arial" w:cs="Arial"/>
          <w:lang w:eastAsia="en-GB"/>
        </w:rPr>
        <w:t xml:space="preserve">that works well with preventing crime around the use of CCTV is the </w:t>
      </w:r>
      <w:r w:rsidR="00612DA5">
        <w:rPr>
          <w:rFonts w:ascii="Arial" w:eastAsia="Times New Roman" w:hAnsi="Arial" w:cs="Arial"/>
          <w:lang w:eastAsia="en-GB"/>
        </w:rPr>
        <w:t>mechanisms</w:t>
      </w:r>
      <w:r w:rsidR="00411CBE">
        <w:rPr>
          <w:rFonts w:ascii="Arial" w:eastAsia="Times New Roman" w:hAnsi="Arial" w:cs="Arial"/>
          <w:lang w:eastAsia="en-GB"/>
        </w:rPr>
        <w:t xml:space="preserve"> area of the framework.</w:t>
      </w:r>
      <w:r w:rsidR="00612DA5">
        <w:rPr>
          <w:rFonts w:ascii="Arial" w:eastAsia="Times New Roman" w:hAnsi="Arial" w:cs="Arial"/>
          <w:lang w:eastAsia="en-GB"/>
        </w:rPr>
        <w:t xml:space="preserve"> It has been reported that there are possibly nine </w:t>
      </w:r>
      <w:r w:rsidR="009D4A36">
        <w:rPr>
          <w:rFonts w:ascii="Arial" w:eastAsia="Times New Roman" w:hAnsi="Arial" w:cs="Arial"/>
          <w:lang w:eastAsia="en-GB"/>
        </w:rPr>
        <w:t>mechanisms which can reduce crime by installing CCTV within car parks</w:t>
      </w:r>
      <w:r w:rsidR="00AF3673">
        <w:rPr>
          <w:rFonts w:ascii="Arial" w:eastAsia="Times New Roman" w:hAnsi="Arial" w:cs="Arial"/>
          <w:lang w:eastAsia="en-GB"/>
        </w:rPr>
        <w:t xml:space="preserve"> (Tilley, 1993)</w:t>
      </w:r>
      <w:r w:rsidR="009D4A36">
        <w:rPr>
          <w:rFonts w:ascii="Arial" w:eastAsia="Times New Roman" w:hAnsi="Arial" w:cs="Arial"/>
          <w:lang w:eastAsia="en-GB"/>
        </w:rPr>
        <w:t>.</w:t>
      </w:r>
      <w:r w:rsidR="00411CBE">
        <w:rPr>
          <w:rFonts w:ascii="Arial" w:eastAsia="Times New Roman" w:hAnsi="Arial" w:cs="Arial"/>
          <w:lang w:eastAsia="en-GB"/>
        </w:rPr>
        <w:t xml:space="preserve"> </w:t>
      </w:r>
      <w:r w:rsidR="00871212">
        <w:rPr>
          <w:rFonts w:ascii="Arial" w:eastAsia="Times New Roman" w:hAnsi="Arial" w:cs="Arial"/>
          <w:lang w:eastAsia="en-GB"/>
        </w:rPr>
        <w:t xml:space="preserve">This could range from cautioning </w:t>
      </w:r>
      <w:r w:rsidR="00944749">
        <w:rPr>
          <w:rFonts w:ascii="Arial" w:eastAsia="Times New Roman" w:hAnsi="Arial" w:cs="Arial"/>
          <w:lang w:eastAsia="en-GB"/>
        </w:rPr>
        <w:t xml:space="preserve">possible offenders by </w:t>
      </w:r>
      <w:r w:rsidR="00293B22">
        <w:rPr>
          <w:rFonts w:ascii="Arial" w:eastAsia="Times New Roman" w:hAnsi="Arial" w:cs="Arial"/>
          <w:lang w:eastAsia="en-GB"/>
        </w:rPr>
        <w:t xml:space="preserve">increasing the awareness or </w:t>
      </w:r>
      <w:r w:rsidR="000F5762">
        <w:rPr>
          <w:rFonts w:ascii="Arial" w:eastAsia="Times New Roman" w:hAnsi="Arial" w:cs="Arial"/>
          <w:lang w:eastAsia="en-GB"/>
        </w:rPr>
        <w:t xml:space="preserve">encouraging vehicle owners to take extra </w:t>
      </w:r>
      <w:r w:rsidR="00E630FC">
        <w:rPr>
          <w:rFonts w:ascii="Arial" w:eastAsia="Times New Roman" w:hAnsi="Arial" w:cs="Arial"/>
          <w:lang w:eastAsia="en-GB"/>
        </w:rPr>
        <w:t>safety steps such as ensuring doors and windows are locked and valuables are removed from the car</w:t>
      </w:r>
      <w:r w:rsidR="00AF3673">
        <w:rPr>
          <w:rFonts w:ascii="Arial" w:eastAsia="Times New Roman" w:hAnsi="Arial" w:cs="Arial"/>
          <w:lang w:eastAsia="en-GB"/>
        </w:rPr>
        <w:t xml:space="preserve">. </w:t>
      </w:r>
      <w:r w:rsidR="003B64C4">
        <w:rPr>
          <w:rFonts w:ascii="Arial" w:eastAsia="Times New Roman" w:hAnsi="Arial" w:cs="Arial"/>
          <w:lang w:eastAsia="en-GB"/>
        </w:rPr>
        <w:t xml:space="preserve">The EMMIE framework </w:t>
      </w:r>
      <w:r w:rsidR="00D20735">
        <w:rPr>
          <w:rFonts w:ascii="Arial" w:eastAsia="Times New Roman" w:hAnsi="Arial" w:cs="Arial"/>
          <w:lang w:eastAsia="en-GB"/>
        </w:rPr>
        <w:t xml:space="preserve">will also work well with the neighbourhood watch strategy. </w:t>
      </w:r>
      <w:r w:rsidR="00A17DBF">
        <w:rPr>
          <w:rFonts w:ascii="Arial" w:eastAsia="Times New Roman" w:hAnsi="Arial" w:cs="Arial"/>
          <w:lang w:eastAsia="en-GB"/>
        </w:rPr>
        <w:t xml:space="preserve">Numerous areas of the framework </w:t>
      </w:r>
      <w:r w:rsidR="00767F20">
        <w:rPr>
          <w:rFonts w:ascii="Arial" w:eastAsia="Times New Roman" w:hAnsi="Arial" w:cs="Arial"/>
          <w:lang w:eastAsia="en-GB"/>
        </w:rPr>
        <w:t xml:space="preserve">will </w:t>
      </w:r>
      <w:r w:rsidR="00F80C13">
        <w:rPr>
          <w:rFonts w:ascii="Arial" w:eastAsia="Times New Roman" w:hAnsi="Arial" w:cs="Arial"/>
          <w:lang w:eastAsia="en-GB"/>
        </w:rPr>
        <w:t>provide information on how effective this strategy may be, such as the economic cost of having a neighbourhood watch</w:t>
      </w:r>
      <w:r w:rsidR="006C5BB8">
        <w:rPr>
          <w:rFonts w:ascii="Arial" w:eastAsia="Times New Roman" w:hAnsi="Arial" w:cs="Arial"/>
          <w:lang w:eastAsia="en-GB"/>
        </w:rPr>
        <w:t xml:space="preserve"> and</w:t>
      </w:r>
      <w:r w:rsidR="00F80C13">
        <w:rPr>
          <w:rFonts w:ascii="Arial" w:eastAsia="Times New Roman" w:hAnsi="Arial" w:cs="Arial"/>
          <w:lang w:eastAsia="en-GB"/>
        </w:rPr>
        <w:t xml:space="preserve"> </w:t>
      </w:r>
      <w:r w:rsidR="006C5BB8">
        <w:rPr>
          <w:rFonts w:ascii="Arial" w:eastAsia="Times New Roman" w:hAnsi="Arial" w:cs="Arial"/>
          <w:lang w:eastAsia="en-GB"/>
        </w:rPr>
        <w:t xml:space="preserve">the mechanisms on how this action will work. </w:t>
      </w:r>
      <w:r w:rsidR="00C811B9">
        <w:rPr>
          <w:rFonts w:ascii="Arial" w:eastAsia="Times New Roman" w:hAnsi="Arial" w:cs="Arial"/>
          <w:lang w:eastAsia="en-GB"/>
        </w:rPr>
        <w:t xml:space="preserve">By having this action in </w:t>
      </w:r>
      <w:r w:rsidR="006C5BB8">
        <w:rPr>
          <w:rFonts w:ascii="Arial" w:eastAsia="Times New Roman" w:hAnsi="Arial" w:cs="Arial"/>
          <w:lang w:eastAsia="en-GB"/>
        </w:rPr>
        <w:t>place,</w:t>
      </w:r>
      <w:r w:rsidR="00C811B9">
        <w:rPr>
          <w:rFonts w:ascii="Arial" w:eastAsia="Times New Roman" w:hAnsi="Arial" w:cs="Arial"/>
          <w:lang w:eastAsia="en-GB"/>
        </w:rPr>
        <w:t xml:space="preserve"> </w:t>
      </w:r>
      <w:r w:rsidR="00CE31A0">
        <w:rPr>
          <w:rFonts w:ascii="Arial" w:eastAsia="Times New Roman" w:hAnsi="Arial" w:cs="Arial"/>
          <w:lang w:eastAsia="en-GB"/>
        </w:rPr>
        <w:t>it</w:t>
      </w:r>
      <w:r w:rsidR="0000297F">
        <w:rPr>
          <w:rFonts w:ascii="Arial" w:eastAsia="Times New Roman" w:hAnsi="Arial" w:cs="Arial"/>
          <w:lang w:eastAsia="en-GB"/>
        </w:rPr>
        <w:t xml:space="preserve"> </w:t>
      </w:r>
      <w:r w:rsidR="00C811B9">
        <w:rPr>
          <w:rFonts w:ascii="Arial" w:eastAsia="Times New Roman" w:hAnsi="Arial" w:cs="Arial"/>
          <w:lang w:eastAsia="en-GB"/>
        </w:rPr>
        <w:t xml:space="preserve">is contributing to the mechanisms of the strategy by </w:t>
      </w:r>
      <w:r w:rsidR="00FB082D">
        <w:rPr>
          <w:rFonts w:ascii="Arial" w:eastAsia="Times New Roman" w:hAnsi="Arial" w:cs="Arial"/>
          <w:lang w:eastAsia="en-GB"/>
        </w:rPr>
        <w:t>i</w:t>
      </w:r>
      <w:r w:rsidR="003579CD">
        <w:rPr>
          <w:rFonts w:ascii="Arial" w:eastAsia="Times New Roman" w:hAnsi="Arial" w:cs="Arial"/>
          <w:lang w:eastAsia="en-GB"/>
        </w:rPr>
        <w:t xml:space="preserve">ncreasing the risk that </w:t>
      </w:r>
      <w:r w:rsidR="0000297F">
        <w:rPr>
          <w:rFonts w:ascii="Arial" w:eastAsia="Times New Roman" w:hAnsi="Arial" w:cs="Arial"/>
          <w:lang w:eastAsia="en-GB"/>
        </w:rPr>
        <w:t xml:space="preserve">likely offenders </w:t>
      </w:r>
      <w:r w:rsidR="00C811B9">
        <w:rPr>
          <w:rFonts w:ascii="Arial" w:eastAsia="Times New Roman" w:hAnsi="Arial" w:cs="Arial"/>
          <w:lang w:eastAsia="en-GB"/>
        </w:rPr>
        <w:t xml:space="preserve">will be caught by the police. </w:t>
      </w:r>
    </w:p>
    <w:p w14:paraId="4E4CDE3A" w14:textId="77777777" w:rsidR="001344E5" w:rsidRDefault="001344E5">
      <w:pPr>
        <w:rPr>
          <w:rFonts w:ascii="Arial" w:eastAsia="Times New Roman" w:hAnsi="Arial" w:cs="Arial"/>
          <w:lang w:eastAsia="en-GB"/>
        </w:rPr>
      </w:pPr>
    </w:p>
    <w:p w14:paraId="5749F107" w14:textId="73CB035C" w:rsidR="001344E5" w:rsidRDefault="001344E5">
      <w:pPr>
        <w:rPr>
          <w:rFonts w:ascii="Arial" w:eastAsia="Times New Roman" w:hAnsi="Arial" w:cs="Arial"/>
          <w:lang w:eastAsia="en-GB"/>
        </w:rPr>
      </w:pPr>
      <w:r>
        <w:rPr>
          <w:rFonts w:ascii="Arial" w:eastAsia="Times New Roman" w:hAnsi="Arial" w:cs="Arial"/>
          <w:lang w:eastAsia="en-GB"/>
        </w:rPr>
        <w:t>Conclusion.</w:t>
      </w:r>
    </w:p>
    <w:p w14:paraId="0FFB2C3C" w14:textId="218C10E7" w:rsidR="001344E5" w:rsidRDefault="00485DF9">
      <w:pPr>
        <w:rPr>
          <w:rFonts w:ascii="Arial" w:eastAsia="Times New Roman" w:hAnsi="Arial" w:cs="Arial"/>
          <w:lang w:eastAsia="en-GB"/>
        </w:rPr>
      </w:pPr>
      <w:r>
        <w:rPr>
          <w:rFonts w:ascii="Arial" w:eastAsia="Times New Roman" w:hAnsi="Arial" w:cs="Arial"/>
          <w:lang w:eastAsia="en-GB"/>
        </w:rPr>
        <w:t xml:space="preserve">Crime has a huge impact </w:t>
      </w:r>
      <w:r w:rsidR="00000350">
        <w:rPr>
          <w:rFonts w:ascii="Arial" w:eastAsia="Times New Roman" w:hAnsi="Arial" w:cs="Arial"/>
          <w:lang w:eastAsia="en-GB"/>
        </w:rPr>
        <w:t>on the standard of life, not just for the offender but for their surroundings, their family</w:t>
      </w:r>
      <w:r w:rsidR="00656428">
        <w:rPr>
          <w:rFonts w:ascii="Arial" w:eastAsia="Times New Roman" w:hAnsi="Arial" w:cs="Arial"/>
          <w:lang w:eastAsia="en-GB"/>
        </w:rPr>
        <w:t xml:space="preserve"> </w:t>
      </w:r>
      <w:proofErr w:type="gramStart"/>
      <w:r w:rsidR="00656428">
        <w:rPr>
          <w:rFonts w:ascii="Arial" w:eastAsia="Times New Roman" w:hAnsi="Arial" w:cs="Arial"/>
          <w:lang w:eastAsia="en-GB"/>
        </w:rPr>
        <w:t>and also</w:t>
      </w:r>
      <w:proofErr w:type="gramEnd"/>
      <w:r w:rsidR="00656428">
        <w:rPr>
          <w:rFonts w:ascii="Arial" w:eastAsia="Times New Roman" w:hAnsi="Arial" w:cs="Arial"/>
          <w:lang w:eastAsia="en-GB"/>
        </w:rPr>
        <w:t xml:space="preserve"> the </w:t>
      </w:r>
      <w:r w:rsidR="00000350">
        <w:rPr>
          <w:rFonts w:ascii="Arial" w:eastAsia="Times New Roman" w:hAnsi="Arial" w:cs="Arial"/>
          <w:lang w:eastAsia="en-GB"/>
        </w:rPr>
        <w:t xml:space="preserve">community. </w:t>
      </w:r>
      <w:r w:rsidR="0051245B">
        <w:rPr>
          <w:rFonts w:ascii="Arial" w:eastAsia="Times New Roman" w:hAnsi="Arial" w:cs="Arial"/>
          <w:lang w:eastAsia="en-GB"/>
        </w:rPr>
        <w:t xml:space="preserve">From this information </w:t>
      </w:r>
      <w:proofErr w:type="gramStart"/>
      <w:r w:rsidR="00F21903">
        <w:rPr>
          <w:rFonts w:ascii="Arial" w:eastAsia="Times New Roman" w:hAnsi="Arial" w:cs="Arial"/>
          <w:lang w:eastAsia="en-GB"/>
        </w:rPr>
        <w:t>It can be seen that c</w:t>
      </w:r>
      <w:r w:rsidR="00A7326D">
        <w:rPr>
          <w:rFonts w:ascii="Arial" w:eastAsia="Times New Roman" w:hAnsi="Arial" w:cs="Arial"/>
          <w:lang w:eastAsia="en-GB"/>
        </w:rPr>
        <w:t>rime</w:t>
      </w:r>
      <w:proofErr w:type="gramEnd"/>
      <w:r w:rsidR="0051245B">
        <w:rPr>
          <w:rFonts w:ascii="Arial" w:eastAsia="Times New Roman" w:hAnsi="Arial" w:cs="Arial"/>
          <w:lang w:eastAsia="en-GB"/>
        </w:rPr>
        <w:t xml:space="preserve"> prevention theories and strategies play a huge </w:t>
      </w:r>
      <w:r w:rsidR="00A7326D">
        <w:rPr>
          <w:rFonts w:ascii="Arial" w:eastAsia="Times New Roman" w:hAnsi="Arial" w:cs="Arial"/>
          <w:lang w:eastAsia="en-GB"/>
        </w:rPr>
        <w:t xml:space="preserve">part in the overall prevention or reduction of crime. Due to the variety of crimes that are taking </w:t>
      </w:r>
      <w:proofErr w:type="gramStart"/>
      <w:r w:rsidR="00A7326D">
        <w:rPr>
          <w:rFonts w:ascii="Arial" w:eastAsia="Times New Roman" w:hAnsi="Arial" w:cs="Arial"/>
          <w:lang w:eastAsia="en-GB"/>
        </w:rPr>
        <w:t>place</w:t>
      </w:r>
      <w:proofErr w:type="gramEnd"/>
      <w:r w:rsidR="00A7326D">
        <w:rPr>
          <w:rFonts w:ascii="Arial" w:eastAsia="Times New Roman" w:hAnsi="Arial" w:cs="Arial"/>
          <w:lang w:eastAsia="en-GB"/>
        </w:rPr>
        <w:t xml:space="preserve"> </w:t>
      </w:r>
      <w:r w:rsidR="007D144C">
        <w:rPr>
          <w:rFonts w:ascii="Arial" w:eastAsia="Times New Roman" w:hAnsi="Arial" w:cs="Arial"/>
          <w:lang w:eastAsia="en-GB"/>
        </w:rPr>
        <w:t xml:space="preserve">and </w:t>
      </w:r>
      <w:r w:rsidR="00F21903">
        <w:rPr>
          <w:rFonts w:ascii="Arial" w:eastAsia="Times New Roman" w:hAnsi="Arial" w:cs="Arial"/>
          <w:lang w:eastAsia="en-GB"/>
        </w:rPr>
        <w:t xml:space="preserve">which are evolving </w:t>
      </w:r>
      <w:r w:rsidR="007D144C">
        <w:rPr>
          <w:rFonts w:ascii="Arial" w:eastAsia="Times New Roman" w:hAnsi="Arial" w:cs="Arial"/>
          <w:lang w:eastAsia="en-GB"/>
        </w:rPr>
        <w:t xml:space="preserve">over time, </w:t>
      </w:r>
      <w:r w:rsidR="00A7326D">
        <w:rPr>
          <w:rFonts w:ascii="Arial" w:eastAsia="Times New Roman" w:hAnsi="Arial" w:cs="Arial"/>
          <w:lang w:eastAsia="en-GB"/>
        </w:rPr>
        <w:t xml:space="preserve">constant research into what strategies will have the best outcome is of the upmost importance. It appears that the situational approach to preventing crime seems to be the most affective and is used </w:t>
      </w:r>
      <w:r w:rsidR="00CC2C0A">
        <w:rPr>
          <w:rFonts w:ascii="Arial" w:eastAsia="Times New Roman" w:hAnsi="Arial" w:cs="Arial"/>
          <w:lang w:eastAsia="en-GB"/>
        </w:rPr>
        <w:t>majority of the time</w:t>
      </w:r>
      <w:r w:rsidR="00A7326D">
        <w:rPr>
          <w:rFonts w:ascii="Arial" w:eastAsia="Times New Roman" w:hAnsi="Arial" w:cs="Arial"/>
          <w:lang w:eastAsia="en-GB"/>
        </w:rPr>
        <w:t xml:space="preserve">. With the evidence that has been shown, the use of CCTV </w:t>
      </w:r>
      <w:proofErr w:type="gramStart"/>
      <w:r w:rsidR="00A7326D">
        <w:rPr>
          <w:rFonts w:ascii="Arial" w:eastAsia="Times New Roman" w:hAnsi="Arial" w:cs="Arial"/>
          <w:lang w:eastAsia="en-GB"/>
        </w:rPr>
        <w:t>and also</w:t>
      </w:r>
      <w:proofErr w:type="gramEnd"/>
      <w:r w:rsidR="00A7326D">
        <w:rPr>
          <w:rFonts w:ascii="Arial" w:eastAsia="Times New Roman" w:hAnsi="Arial" w:cs="Arial"/>
          <w:lang w:eastAsia="en-GB"/>
        </w:rPr>
        <w:t xml:space="preserve"> the neighbourhood watch has had a positive impact in reducing crime. When looking at </w:t>
      </w:r>
      <w:r w:rsidR="00A7326D">
        <w:rPr>
          <w:rFonts w:ascii="Arial" w:eastAsia="Times New Roman" w:hAnsi="Arial" w:cs="Arial"/>
          <w:lang w:eastAsia="en-GB"/>
        </w:rPr>
        <w:lastRenderedPageBreak/>
        <w:t xml:space="preserve">the criminal justice theory it does not always appear to be the best solution to the issue and has little positive impact when it comes to the reduction or prevention in crime. By following the </w:t>
      </w:r>
      <w:r w:rsidR="00CA56D8">
        <w:rPr>
          <w:rFonts w:ascii="Arial" w:eastAsia="Times New Roman" w:hAnsi="Arial" w:cs="Arial"/>
          <w:lang w:eastAsia="en-GB"/>
        </w:rPr>
        <w:t xml:space="preserve">five vital areas of the </w:t>
      </w:r>
      <w:r w:rsidR="00A7326D">
        <w:rPr>
          <w:rFonts w:ascii="Arial" w:eastAsia="Times New Roman" w:hAnsi="Arial" w:cs="Arial"/>
          <w:lang w:eastAsia="en-GB"/>
        </w:rPr>
        <w:t xml:space="preserve">EMMIE framework when </w:t>
      </w:r>
      <w:r w:rsidR="00CA56D8">
        <w:rPr>
          <w:rFonts w:ascii="Arial" w:eastAsia="Times New Roman" w:hAnsi="Arial" w:cs="Arial"/>
          <w:lang w:eastAsia="en-GB"/>
        </w:rPr>
        <w:t xml:space="preserve">creating strategies, it gives the best opportunity to collect the evidence needed to allow these strategies to be successful when applied.  </w:t>
      </w:r>
    </w:p>
    <w:p w14:paraId="15712285" w14:textId="30460F6D" w:rsidR="002A53C6" w:rsidRDefault="002A53C6">
      <w:pPr>
        <w:rPr>
          <w:rFonts w:ascii="Arial" w:eastAsia="Times New Roman" w:hAnsi="Arial" w:cs="Arial"/>
          <w:lang w:eastAsia="en-GB"/>
        </w:rPr>
      </w:pPr>
    </w:p>
    <w:p w14:paraId="0ACA8A8A" w14:textId="17317D9E" w:rsidR="002A53C6" w:rsidRDefault="002A53C6">
      <w:pPr>
        <w:rPr>
          <w:rFonts w:ascii="Arial" w:eastAsia="Times New Roman" w:hAnsi="Arial" w:cs="Arial"/>
          <w:lang w:eastAsia="en-GB"/>
        </w:rPr>
      </w:pPr>
    </w:p>
    <w:p w14:paraId="60ACD3B0" w14:textId="6141F71A" w:rsidR="002A53C6" w:rsidRDefault="002A53C6">
      <w:pPr>
        <w:rPr>
          <w:rFonts w:ascii="Arial" w:eastAsia="Times New Roman" w:hAnsi="Arial" w:cs="Arial"/>
          <w:lang w:eastAsia="en-GB"/>
        </w:rPr>
      </w:pPr>
    </w:p>
    <w:p w14:paraId="3AB19D6D" w14:textId="4AF1378A" w:rsidR="002A53C6" w:rsidRDefault="002A53C6">
      <w:pPr>
        <w:rPr>
          <w:rFonts w:ascii="Arial" w:eastAsia="Times New Roman" w:hAnsi="Arial" w:cs="Arial"/>
          <w:lang w:eastAsia="en-GB"/>
        </w:rPr>
      </w:pPr>
    </w:p>
    <w:p w14:paraId="22EC73EA" w14:textId="6427961F" w:rsidR="002A53C6" w:rsidRDefault="002A53C6">
      <w:pPr>
        <w:rPr>
          <w:rFonts w:ascii="Arial" w:eastAsia="Times New Roman" w:hAnsi="Arial" w:cs="Arial"/>
          <w:lang w:eastAsia="en-GB"/>
        </w:rPr>
      </w:pPr>
    </w:p>
    <w:p w14:paraId="5DB7135A" w14:textId="536E59B5" w:rsidR="002A53C6" w:rsidRDefault="002A53C6">
      <w:pPr>
        <w:rPr>
          <w:rFonts w:ascii="Arial" w:eastAsia="Times New Roman" w:hAnsi="Arial" w:cs="Arial"/>
          <w:lang w:eastAsia="en-GB"/>
        </w:rPr>
      </w:pPr>
    </w:p>
    <w:p w14:paraId="4B7451D1" w14:textId="48738954" w:rsidR="002A53C6" w:rsidRDefault="002A53C6">
      <w:pPr>
        <w:rPr>
          <w:rFonts w:ascii="Arial" w:eastAsia="Times New Roman" w:hAnsi="Arial" w:cs="Arial"/>
          <w:lang w:eastAsia="en-GB"/>
        </w:rPr>
      </w:pPr>
    </w:p>
    <w:p w14:paraId="13684385" w14:textId="21F2FD4A" w:rsidR="002A53C6" w:rsidRDefault="002A53C6">
      <w:pPr>
        <w:rPr>
          <w:rFonts w:ascii="Arial" w:eastAsia="Times New Roman" w:hAnsi="Arial" w:cs="Arial"/>
          <w:lang w:eastAsia="en-GB"/>
        </w:rPr>
      </w:pPr>
    </w:p>
    <w:p w14:paraId="01EBCDAA" w14:textId="4E3D94B3" w:rsidR="002A53C6" w:rsidRDefault="002A53C6">
      <w:pPr>
        <w:rPr>
          <w:rFonts w:ascii="Arial" w:eastAsia="Times New Roman" w:hAnsi="Arial" w:cs="Arial"/>
          <w:lang w:eastAsia="en-GB"/>
        </w:rPr>
      </w:pPr>
    </w:p>
    <w:p w14:paraId="2B7E7BBC" w14:textId="2E5DAA93" w:rsidR="002A53C6" w:rsidRDefault="002A53C6">
      <w:pPr>
        <w:rPr>
          <w:rFonts w:ascii="Arial" w:eastAsia="Times New Roman" w:hAnsi="Arial" w:cs="Arial"/>
          <w:lang w:eastAsia="en-GB"/>
        </w:rPr>
      </w:pPr>
    </w:p>
    <w:p w14:paraId="5A65839F" w14:textId="037749C6" w:rsidR="002A53C6" w:rsidRDefault="002A53C6">
      <w:pPr>
        <w:rPr>
          <w:rFonts w:ascii="Arial" w:eastAsia="Times New Roman" w:hAnsi="Arial" w:cs="Arial"/>
          <w:lang w:eastAsia="en-GB"/>
        </w:rPr>
      </w:pPr>
    </w:p>
    <w:p w14:paraId="1255F0B2" w14:textId="05FFA63F" w:rsidR="002A53C6" w:rsidRDefault="002A53C6">
      <w:pPr>
        <w:rPr>
          <w:rFonts w:ascii="Arial" w:eastAsia="Times New Roman" w:hAnsi="Arial" w:cs="Arial"/>
          <w:lang w:eastAsia="en-GB"/>
        </w:rPr>
      </w:pPr>
    </w:p>
    <w:p w14:paraId="3B998099" w14:textId="0AE752E3" w:rsidR="002A53C6" w:rsidRDefault="002A53C6">
      <w:pPr>
        <w:rPr>
          <w:rFonts w:ascii="Arial" w:eastAsia="Times New Roman" w:hAnsi="Arial" w:cs="Arial"/>
          <w:lang w:eastAsia="en-GB"/>
        </w:rPr>
      </w:pPr>
    </w:p>
    <w:p w14:paraId="6763981E" w14:textId="72CFA5F0" w:rsidR="002A53C6" w:rsidRDefault="002A53C6">
      <w:pPr>
        <w:rPr>
          <w:rFonts w:ascii="Arial" w:eastAsia="Times New Roman" w:hAnsi="Arial" w:cs="Arial"/>
          <w:lang w:eastAsia="en-GB"/>
        </w:rPr>
      </w:pPr>
    </w:p>
    <w:p w14:paraId="231DEFBC" w14:textId="4E82C967" w:rsidR="002A53C6" w:rsidRDefault="002A53C6">
      <w:pPr>
        <w:rPr>
          <w:rFonts w:ascii="Arial" w:eastAsia="Times New Roman" w:hAnsi="Arial" w:cs="Arial"/>
          <w:lang w:eastAsia="en-GB"/>
        </w:rPr>
      </w:pPr>
    </w:p>
    <w:p w14:paraId="4E4F8E80" w14:textId="1D384F67" w:rsidR="002A53C6" w:rsidRDefault="002A53C6">
      <w:pPr>
        <w:rPr>
          <w:rFonts w:ascii="Arial" w:eastAsia="Times New Roman" w:hAnsi="Arial" w:cs="Arial"/>
          <w:lang w:eastAsia="en-GB"/>
        </w:rPr>
      </w:pPr>
    </w:p>
    <w:p w14:paraId="115D29CA" w14:textId="77777777" w:rsidR="002A53C6" w:rsidRPr="002A53C6" w:rsidRDefault="002A53C6" w:rsidP="002A53C6">
      <w:pPr>
        <w:pStyle w:val="NormalWeb"/>
        <w:spacing w:before="0" w:beforeAutospacing="0" w:after="0" w:afterAutospacing="0" w:line="480" w:lineRule="auto"/>
        <w:jc w:val="center"/>
        <w:rPr>
          <w:rFonts w:ascii="Arial" w:hAnsi="Arial" w:cs="Arial"/>
        </w:rPr>
      </w:pPr>
      <w:r w:rsidRPr="002A53C6">
        <w:rPr>
          <w:rFonts w:ascii="Arial" w:hAnsi="Arial" w:cs="Arial"/>
        </w:rPr>
        <w:lastRenderedPageBreak/>
        <w:t>Works Cited</w:t>
      </w:r>
    </w:p>
    <w:p w14:paraId="3E18DE89"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Bowers, Kate, et al. </w:t>
      </w:r>
      <w:r w:rsidRPr="002A53C6">
        <w:rPr>
          <w:rFonts w:ascii="Arial" w:hAnsi="Arial" w:cs="Arial"/>
          <w:i/>
          <w:iCs/>
        </w:rPr>
        <w:t>Reviewing Evidence for Evidence-Based Policing</w:t>
      </w:r>
      <w:r w:rsidRPr="002A53C6">
        <w:rPr>
          <w:rFonts w:ascii="Arial" w:hAnsi="Arial" w:cs="Arial"/>
        </w:rPr>
        <w:t>.</w:t>
      </w:r>
    </w:p>
    <w:p w14:paraId="5B1DF16E"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“Burglary Prevention | Neighbourhood Watch Network | How to Prevent a Burglary | Put off Burglars.” </w:t>
      </w:r>
      <w:r w:rsidRPr="002A53C6">
        <w:rPr>
          <w:rFonts w:ascii="Arial" w:hAnsi="Arial" w:cs="Arial"/>
          <w:i/>
          <w:iCs/>
        </w:rPr>
        <w:t>Www.ourwatch.org.uk</w:t>
      </w:r>
      <w:r w:rsidRPr="002A53C6">
        <w:rPr>
          <w:rFonts w:ascii="Arial" w:hAnsi="Arial" w:cs="Arial"/>
        </w:rPr>
        <w:t>, www.ourwatch.org.uk/burglary-prevention. Accessed 4 May 2021.</w:t>
      </w:r>
    </w:p>
    <w:p w14:paraId="26C3E3A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“CCTV.” </w:t>
      </w:r>
      <w:r w:rsidRPr="002A53C6">
        <w:rPr>
          <w:rFonts w:ascii="Arial" w:hAnsi="Arial" w:cs="Arial"/>
          <w:i/>
          <w:iCs/>
        </w:rPr>
        <w:t>Whatworks.college.police.uk</w:t>
      </w:r>
      <w:r w:rsidRPr="002A53C6">
        <w:rPr>
          <w:rFonts w:ascii="Arial" w:hAnsi="Arial" w:cs="Arial"/>
        </w:rPr>
        <w:t>, whatworks.college.police.uk/toolkit/Pages/Intervention.aspx?InterventionID=1&amp;src=%23filter%3D1. Accessed 3 May 2021.</w:t>
      </w:r>
    </w:p>
    <w:p w14:paraId="440042B9"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“Crime Prevention Theories and Concepts: </w:t>
      </w:r>
      <w:proofErr w:type="spellStart"/>
      <w:r w:rsidRPr="002A53C6">
        <w:rPr>
          <w:rFonts w:ascii="Arial" w:hAnsi="Arial" w:cs="Arial"/>
        </w:rPr>
        <w:t>Neighborhood</w:t>
      </w:r>
      <w:proofErr w:type="spellEnd"/>
      <w:r w:rsidRPr="002A53C6">
        <w:rPr>
          <w:rFonts w:ascii="Arial" w:hAnsi="Arial" w:cs="Arial"/>
        </w:rPr>
        <w:t xml:space="preserve"> Watch - Law Essays.” </w:t>
      </w:r>
      <w:r w:rsidRPr="002A53C6">
        <w:rPr>
          <w:rFonts w:ascii="Arial" w:hAnsi="Arial" w:cs="Arial"/>
          <w:i/>
          <w:iCs/>
        </w:rPr>
        <w:t>LawAspect.com</w:t>
      </w:r>
      <w:r w:rsidRPr="002A53C6">
        <w:rPr>
          <w:rFonts w:ascii="Arial" w:hAnsi="Arial" w:cs="Arial"/>
        </w:rPr>
        <w:t>, 20 July 2020, lawaspect.com/crime-prevention-theories-concepts-neighborhood-watch/. Accessed 4 May 2021.</w:t>
      </w:r>
    </w:p>
    <w:p w14:paraId="590C85A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Gordon, Hughes. </w:t>
      </w:r>
      <w:r w:rsidRPr="002A53C6">
        <w:rPr>
          <w:rFonts w:ascii="Arial" w:hAnsi="Arial" w:cs="Arial"/>
          <w:i/>
          <w:iCs/>
        </w:rPr>
        <w:t>Understanding Crime Prevention</w:t>
      </w:r>
      <w:r w:rsidRPr="002A53C6">
        <w:rPr>
          <w:rFonts w:ascii="Arial" w:hAnsi="Arial" w:cs="Arial"/>
        </w:rPr>
        <w:t xml:space="preserve">. </w:t>
      </w:r>
      <w:r w:rsidRPr="002A53C6">
        <w:rPr>
          <w:rFonts w:ascii="Arial" w:hAnsi="Arial" w:cs="Arial"/>
          <w:i/>
          <w:iCs/>
        </w:rPr>
        <w:t>Google Books</w:t>
      </w:r>
      <w:r w:rsidRPr="002A53C6">
        <w:rPr>
          <w:rFonts w:ascii="Arial" w:hAnsi="Arial" w:cs="Arial"/>
        </w:rPr>
        <w:t>, McGraw-Hill Education (UK), 1 Oct. 1998, books.google.co.uk/books?hl=en&amp;lr=&amp;id=nUvlAAAAQBAJ&amp;oi=fnd&amp;pg=PP1&amp;dq=</w:t>
      </w:r>
      <w:proofErr w:type="gramStart"/>
      <w:r w:rsidRPr="002A53C6">
        <w:rPr>
          <w:rFonts w:ascii="Arial" w:hAnsi="Arial" w:cs="Arial"/>
        </w:rPr>
        <w:t>related:ZHkuGxp</w:t>
      </w:r>
      <w:proofErr w:type="gramEnd"/>
      <w:r w:rsidRPr="002A53C6">
        <w:rPr>
          <w:rFonts w:ascii="Arial" w:hAnsi="Arial" w:cs="Arial"/>
        </w:rPr>
        <w:t>-7YQJ:scholar.google.com/&amp;ots=tPl9AMD4X8&amp;sig=Wc02tCGRsT6duvHGX7AfgO7Rllw#v=onepage&amp;q&amp;f=false. Accessed 4 May 2021.</w:t>
      </w:r>
    </w:p>
    <w:p w14:paraId="506F43D5"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“How Effective Is CCTV as a Crime Deterrent?” </w:t>
      </w:r>
      <w:proofErr w:type="spellStart"/>
      <w:r w:rsidRPr="002A53C6">
        <w:rPr>
          <w:rFonts w:ascii="Arial" w:hAnsi="Arial" w:cs="Arial"/>
          <w:i/>
          <w:iCs/>
        </w:rPr>
        <w:t>SafeSite</w:t>
      </w:r>
      <w:proofErr w:type="spellEnd"/>
      <w:r w:rsidRPr="002A53C6">
        <w:rPr>
          <w:rFonts w:ascii="Arial" w:hAnsi="Arial" w:cs="Arial"/>
          <w:i/>
          <w:iCs/>
        </w:rPr>
        <w:t xml:space="preserve"> Security Solutions</w:t>
      </w:r>
      <w:r w:rsidRPr="002A53C6">
        <w:rPr>
          <w:rFonts w:ascii="Arial" w:hAnsi="Arial" w:cs="Arial"/>
        </w:rPr>
        <w:t>, www.safesitesecuritysolutions.co.uk/knowledge-base/effective-cctv-crime-deterrent. Accessed 4 May 2021.</w:t>
      </w:r>
    </w:p>
    <w:p w14:paraId="578A341E"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KKIENERM. “Crime Prevention &amp; Criminal Justice.” </w:t>
      </w:r>
      <w:r w:rsidRPr="002A53C6">
        <w:rPr>
          <w:rFonts w:ascii="Arial" w:hAnsi="Arial" w:cs="Arial"/>
          <w:i/>
          <w:iCs/>
        </w:rPr>
        <w:t>Www.unodc.org</w:t>
      </w:r>
      <w:r w:rsidRPr="002A53C6">
        <w:rPr>
          <w:rFonts w:ascii="Arial" w:hAnsi="Arial" w:cs="Arial"/>
        </w:rPr>
        <w:t>, www.unodc.org/e4j/en/secondary/criminal-justice.html. Accessed 4 May 2021.</w:t>
      </w:r>
    </w:p>
    <w:p w14:paraId="6BFE58C2"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“Models of Crime Prevention: Their Application.” </w:t>
      </w:r>
      <w:r w:rsidRPr="002A53C6">
        <w:rPr>
          <w:rFonts w:ascii="Arial" w:hAnsi="Arial" w:cs="Arial"/>
          <w:i/>
          <w:iCs/>
        </w:rPr>
        <w:t>UKEssays.com</w:t>
      </w:r>
      <w:r w:rsidRPr="002A53C6">
        <w:rPr>
          <w:rFonts w:ascii="Arial" w:hAnsi="Arial" w:cs="Arial"/>
        </w:rPr>
        <w:t>, 2018, www.ukessays.com/essays/criminology/examining-models-of-crime-</w:t>
      </w:r>
      <w:r w:rsidRPr="002A53C6">
        <w:rPr>
          <w:rFonts w:ascii="Arial" w:hAnsi="Arial" w:cs="Arial"/>
        </w:rPr>
        <w:lastRenderedPageBreak/>
        <w:t>prevention-and-their-application-criminology-essay.php. Accessed 4 May 2021.</w:t>
      </w:r>
    </w:p>
    <w:p w14:paraId="179FFFF8"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“Neighbourhood Watch.” </w:t>
      </w:r>
      <w:r w:rsidRPr="002A53C6">
        <w:rPr>
          <w:rFonts w:ascii="Arial" w:hAnsi="Arial" w:cs="Arial"/>
          <w:i/>
          <w:iCs/>
        </w:rPr>
        <w:t>Whatworks.college.police.uk</w:t>
      </w:r>
      <w:r w:rsidRPr="002A53C6">
        <w:rPr>
          <w:rFonts w:ascii="Arial" w:hAnsi="Arial" w:cs="Arial"/>
        </w:rPr>
        <w:t>, whatworks.college.police.uk/toolkit/Pages/Intervention.aspx?InterventionID=8&amp;src=%23filter%3D1. Accessed 3 May 2021.</w:t>
      </w:r>
    </w:p>
    <w:p w14:paraId="702B796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“‘Scared Straight’ Programmes.” </w:t>
      </w:r>
      <w:r w:rsidRPr="002A53C6">
        <w:rPr>
          <w:rFonts w:ascii="Arial" w:hAnsi="Arial" w:cs="Arial"/>
          <w:i/>
          <w:iCs/>
        </w:rPr>
        <w:t>Whatworks.college.police.uk</w:t>
      </w:r>
      <w:r w:rsidRPr="002A53C6">
        <w:rPr>
          <w:rFonts w:ascii="Arial" w:hAnsi="Arial" w:cs="Arial"/>
        </w:rPr>
        <w:t>, whatworks.college.police.uk/toolkit/Pages/Intervention.aspx?InterventionID=2&amp;src=%23filter%3D1. Accessed 3 May 2021.</w:t>
      </w:r>
    </w:p>
    <w:p w14:paraId="4EDC3F2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Schneider, Stephen. </w:t>
      </w:r>
      <w:r w:rsidRPr="002A53C6">
        <w:rPr>
          <w:rFonts w:ascii="Arial" w:hAnsi="Arial" w:cs="Arial"/>
          <w:i/>
          <w:iCs/>
        </w:rPr>
        <w:t>Crime Prevention: Theory and Practice, Second Edition</w:t>
      </w:r>
      <w:r w:rsidRPr="002A53C6">
        <w:rPr>
          <w:rFonts w:ascii="Arial" w:hAnsi="Arial" w:cs="Arial"/>
        </w:rPr>
        <w:t xml:space="preserve">. </w:t>
      </w:r>
      <w:r w:rsidRPr="002A53C6">
        <w:rPr>
          <w:rFonts w:ascii="Arial" w:hAnsi="Arial" w:cs="Arial"/>
          <w:i/>
          <w:iCs/>
        </w:rPr>
        <w:t>Google Books</w:t>
      </w:r>
      <w:r w:rsidRPr="002A53C6">
        <w:rPr>
          <w:rFonts w:ascii="Arial" w:hAnsi="Arial" w:cs="Arial"/>
        </w:rPr>
        <w:t>, CRC Press, 16 Dec. 2014, books.google.co.uk/books?hl=en&amp;lr=&amp;id=0pHaBAAAQBAJ&amp;oi=fnd&amp;pg=PP1&amp;dq=crime+prevention+theories&amp;ots=WcoDWAeC-v&amp;sig=Q05Hi8YVyC0GhAozTOp1yziQyrk#v=onepage&amp;q=crime%20prevention%20theories&amp;f=false. Accessed 3 May 2021.</w:t>
      </w:r>
    </w:p>
    <w:p w14:paraId="726E9426"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i/>
          <w:iCs/>
        </w:rPr>
        <w:t>Situational Crime Prevention EVIDENCE BRIEF</w:t>
      </w:r>
      <w:r w:rsidRPr="002A53C6">
        <w:rPr>
          <w:rFonts w:ascii="Arial" w:hAnsi="Arial" w:cs="Arial"/>
        </w:rPr>
        <w:t>.</w:t>
      </w:r>
    </w:p>
    <w:p w14:paraId="17367ABB"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Thompson, Author Karl. “Right Realist Criminology.” </w:t>
      </w:r>
      <w:proofErr w:type="spellStart"/>
      <w:r w:rsidRPr="002A53C6">
        <w:rPr>
          <w:rFonts w:ascii="Arial" w:hAnsi="Arial" w:cs="Arial"/>
          <w:i/>
          <w:iCs/>
        </w:rPr>
        <w:t>ReviseSociology</w:t>
      </w:r>
      <w:proofErr w:type="spellEnd"/>
      <w:r w:rsidRPr="002A53C6">
        <w:rPr>
          <w:rFonts w:ascii="Arial" w:hAnsi="Arial" w:cs="Arial"/>
        </w:rPr>
        <w:t>, 11 Sept. 2016, revisesociology.com/2016/09/11/right-realist-criminology/</w:t>
      </w:r>
      <w:proofErr w:type="gramStart"/>
      <w:r w:rsidRPr="002A53C6">
        <w:rPr>
          <w:rFonts w:ascii="Arial" w:hAnsi="Arial" w:cs="Arial"/>
        </w:rPr>
        <w:t>#:~</w:t>
      </w:r>
      <w:proofErr w:type="gramEnd"/>
      <w:r w:rsidRPr="002A53C6">
        <w:rPr>
          <w:rFonts w:ascii="Arial" w:hAnsi="Arial" w:cs="Arial"/>
        </w:rPr>
        <w:t>:text=Marcus%20Felson%20(1998)%20gives%20an. Accessed 3 May 2021.</w:t>
      </w:r>
    </w:p>
    <w:p w14:paraId="200F1467"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Thornton, Amy, et al. “On the Development and Application of EMMIE: Insights from the What Works Centre for Crime Reduction.” </w:t>
      </w:r>
      <w:r w:rsidRPr="002A53C6">
        <w:rPr>
          <w:rFonts w:ascii="Arial" w:hAnsi="Arial" w:cs="Arial"/>
          <w:i/>
          <w:iCs/>
        </w:rPr>
        <w:t>Policing and Society</w:t>
      </w:r>
      <w:r w:rsidRPr="002A53C6">
        <w:rPr>
          <w:rFonts w:ascii="Arial" w:hAnsi="Arial" w:cs="Arial"/>
        </w:rPr>
        <w:t>, vol. 29, no. 3, 25 Oct. 2018, pp. 266–282, 10.1080/10439463.2018.1539483. Accessed 3 May 2021.</w:t>
      </w:r>
    </w:p>
    <w:p w14:paraId="7D8E7D4B"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proofErr w:type="spellStart"/>
      <w:r w:rsidRPr="002A53C6">
        <w:rPr>
          <w:rFonts w:ascii="Arial" w:hAnsi="Arial" w:cs="Arial"/>
        </w:rPr>
        <w:lastRenderedPageBreak/>
        <w:t>Tonry</w:t>
      </w:r>
      <w:proofErr w:type="spellEnd"/>
      <w:r w:rsidRPr="002A53C6">
        <w:rPr>
          <w:rFonts w:ascii="Arial" w:hAnsi="Arial" w:cs="Arial"/>
        </w:rPr>
        <w:t xml:space="preserve">, Michael, and David Farrington. </w:t>
      </w:r>
      <w:r w:rsidRPr="002A53C6">
        <w:rPr>
          <w:rFonts w:ascii="Arial" w:hAnsi="Arial" w:cs="Arial"/>
          <w:i/>
          <w:iCs/>
        </w:rPr>
        <w:t>Scholarship Repository Scholarship Repository Strategic Approaches to Crime Prevention Strategic Approaches to Crime Prevention</w:t>
      </w:r>
      <w:proofErr w:type="gramStart"/>
      <w:r w:rsidRPr="002A53C6">
        <w:rPr>
          <w:rFonts w:ascii="Arial" w:hAnsi="Arial" w:cs="Arial"/>
        </w:rPr>
        <w:t>. ,</w:t>
      </w:r>
      <w:proofErr w:type="gramEnd"/>
      <w:r w:rsidRPr="002A53C6">
        <w:rPr>
          <w:rFonts w:ascii="Arial" w:hAnsi="Arial" w:cs="Arial"/>
        </w:rPr>
        <w:t xml:space="preserve"> 1995.</w:t>
      </w:r>
    </w:p>
    <w:p w14:paraId="5E69AA31"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Travis, Jeremy, et al. </w:t>
      </w:r>
      <w:r w:rsidRPr="002A53C6">
        <w:rPr>
          <w:rFonts w:ascii="Arial" w:hAnsi="Arial" w:cs="Arial"/>
          <w:i/>
          <w:iCs/>
        </w:rPr>
        <w:t>Preventing Crime: What Works, What Doesn’t, What’s Promising</w:t>
      </w:r>
      <w:proofErr w:type="gramStart"/>
      <w:r w:rsidRPr="002A53C6">
        <w:rPr>
          <w:rFonts w:ascii="Arial" w:hAnsi="Arial" w:cs="Arial"/>
        </w:rPr>
        <w:t>. ,</w:t>
      </w:r>
      <w:proofErr w:type="gramEnd"/>
      <w:r w:rsidRPr="002A53C6">
        <w:rPr>
          <w:rFonts w:ascii="Arial" w:hAnsi="Arial" w:cs="Arial"/>
        </w:rPr>
        <w:t xml:space="preserve"> 1998.</w:t>
      </w:r>
    </w:p>
    <w:p w14:paraId="16B3151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“Tutor2u.” </w:t>
      </w:r>
      <w:r w:rsidRPr="002A53C6">
        <w:rPr>
          <w:rFonts w:ascii="Arial" w:hAnsi="Arial" w:cs="Arial"/>
          <w:i/>
          <w:iCs/>
        </w:rPr>
        <w:t>Tutor2u</w:t>
      </w:r>
      <w:r w:rsidRPr="002A53C6">
        <w:rPr>
          <w:rFonts w:ascii="Arial" w:hAnsi="Arial" w:cs="Arial"/>
        </w:rPr>
        <w:t>, 2020, www.tutor2u.net/sociology/reference/situational-crime-prevention. Accessed 3 May 2021.</w:t>
      </w:r>
    </w:p>
    <w:p w14:paraId="6F3BB291"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Welsh, Brandon, and David Farrington. </w:t>
      </w:r>
      <w:r w:rsidRPr="002A53C6">
        <w:rPr>
          <w:rFonts w:ascii="Arial" w:hAnsi="Arial" w:cs="Arial"/>
          <w:i/>
          <w:iCs/>
        </w:rPr>
        <w:t>The Future of Crime Prevention: Developmental and Situational Strategies</w:t>
      </w:r>
      <w:proofErr w:type="gramStart"/>
      <w:r w:rsidRPr="002A53C6">
        <w:rPr>
          <w:rFonts w:ascii="Arial" w:hAnsi="Arial" w:cs="Arial"/>
        </w:rPr>
        <w:t>. ,</w:t>
      </w:r>
      <w:proofErr w:type="gramEnd"/>
      <w:r w:rsidRPr="002A53C6">
        <w:rPr>
          <w:rFonts w:ascii="Arial" w:hAnsi="Arial" w:cs="Arial"/>
        </w:rPr>
        <w:t xml:space="preserve"> 2012.</w:t>
      </w:r>
    </w:p>
    <w:p w14:paraId="603E67E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“What Works to Reduce </w:t>
      </w:r>
      <w:proofErr w:type="gramStart"/>
      <w:r w:rsidRPr="002A53C6">
        <w:rPr>
          <w:rFonts w:ascii="Arial" w:hAnsi="Arial" w:cs="Arial"/>
        </w:rPr>
        <w:t>Crime?:</w:t>
      </w:r>
      <w:proofErr w:type="gramEnd"/>
      <w:r w:rsidRPr="002A53C6">
        <w:rPr>
          <w:rFonts w:ascii="Arial" w:hAnsi="Arial" w:cs="Arial"/>
        </w:rPr>
        <w:t xml:space="preserve"> A Summary of the Evidence - </w:t>
      </w:r>
      <w:proofErr w:type="spellStart"/>
      <w:r w:rsidRPr="002A53C6">
        <w:rPr>
          <w:rFonts w:ascii="Arial" w:hAnsi="Arial" w:cs="Arial"/>
        </w:rPr>
        <w:t>Gov.scot</w:t>
      </w:r>
      <w:proofErr w:type="spellEnd"/>
      <w:r w:rsidRPr="002A53C6">
        <w:rPr>
          <w:rFonts w:ascii="Arial" w:hAnsi="Arial" w:cs="Arial"/>
        </w:rPr>
        <w:t xml:space="preserve">.” </w:t>
      </w:r>
      <w:proofErr w:type="spellStart"/>
      <w:r w:rsidRPr="002A53C6">
        <w:rPr>
          <w:rFonts w:ascii="Arial" w:hAnsi="Arial" w:cs="Arial"/>
          <w:i/>
          <w:iCs/>
        </w:rPr>
        <w:t>Www.gov.scot</w:t>
      </w:r>
      <w:proofErr w:type="spellEnd"/>
      <w:r w:rsidRPr="002A53C6">
        <w:rPr>
          <w:rFonts w:ascii="Arial" w:hAnsi="Arial" w:cs="Arial"/>
        </w:rPr>
        <w:t>, www.gov.scot/publications/works-reduce-crime-summary-evidence/pages/6/. Accessed 3 May 2021.</w:t>
      </w:r>
    </w:p>
    <w:p w14:paraId="5523D85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 xml:space="preserve">“”. </w:t>
      </w:r>
      <w:r w:rsidRPr="002A53C6">
        <w:rPr>
          <w:rFonts w:ascii="Arial" w:hAnsi="Arial" w:cs="Arial"/>
          <w:i/>
          <w:iCs/>
        </w:rPr>
        <w:t>Library.college.police.uk</w:t>
      </w:r>
      <w:r w:rsidRPr="002A53C6">
        <w:rPr>
          <w:rFonts w:ascii="Arial" w:hAnsi="Arial" w:cs="Arial"/>
        </w:rPr>
        <w:t>, library.college.police.uk/HeritageScripts/Hapi.dll/search2?searchterm=c47273&amp;Fields=Z&amp;Media=%23&amp;Bool=AND&amp;searchterm=c47273&amp;Fields=Z&amp;Media=%23&amp;Bool=AND. Accessed 3 May 2021.</w:t>
      </w:r>
    </w:p>
    <w:p w14:paraId="5B2E4A08"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i/>
          <w:iCs/>
        </w:rPr>
        <w:t>Oxford Handbooks Online</w:t>
      </w:r>
      <w:r w:rsidRPr="002A53C6">
        <w:rPr>
          <w:rFonts w:ascii="Arial" w:hAnsi="Arial" w:cs="Arial"/>
        </w:rPr>
        <w:t>, www.oxfordhandbooks.com/view/10.1093/oxfordhb/9780195398823.001.0001/oxfordhb-9780195398823-e-1. Accessed 3 May 2021.</w:t>
      </w:r>
    </w:p>
    <w:p w14:paraId="19DAEE00" w14:textId="77777777" w:rsidR="002A53C6" w:rsidRPr="002A53C6" w:rsidRDefault="002A53C6" w:rsidP="002A53C6">
      <w:pPr>
        <w:pStyle w:val="NormalWeb"/>
        <w:spacing w:before="0" w:beforeAutospacing="0" w:after="0" w:afterAutospacing="0" w:line="480" w:lineRule="auto"/>
        <w:ind w:left="720" w:hanging="720"/>
        <w:rPr>
          <w:rFonts w:ascii="Arial" w:hAnsi="Arial" w:cs="Arial"/>
        </w:rPr>
      </w:pPr>
      <w:r w:rsidRPr="002A53C6">
        <w:rPr>
          <w:rFonts w:ascii="Arial" w:hAnsi="Arial" w:cs="Arial"/>
        </w:rPr>
        <w:t>assets.publishing.service.gov.uk/government/uploads/system/uploads/attachment_data/file/509833/6.1770_Modern_Crime_Prevention_Pamphlet_final_WEB_version.pdf. Accessed 4 May 2021.</w:t>
      </w:r>
    </w:p>
    <w:p w14:paraId="144AD24D" w14:textId="77777777" w:rsidR="002A53C6" w:rsidRPr="0051245B" w:rsidRDefault="002A53C6">
      <w:pPr>
        <w:rPr>
          <w:rFonts w:ascii="Arial" w:eastAsia="Times New Roman" w:hAnsi="Arial" w:cs="Arial"/>
          <w:lang w:eastAsia="en-GB"/>
        </w:rPr>
      </w:pPr>
    </w:p>
    <w:sectPr w:rsidR="002A53C6" w:rsidRPr="00512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0D"/>
    <w:rsid w:val="00000350"/>
    <w:rsid w:val="000004DE"/>
    <w:rsid w:val="00000DC7"/>
    <w:rsid w:val="0000297F"/>
    <w:rsid w:val="000119D2"/>
    <w:rsid w:val="00012A4E"/>
    <w:rsid w:val="00014C60"/>
    <w:rsid w:val="00024ED3"/>
    <w:rsid w:val="00027628"/>
    <w:rsid w:val="00027C4E"/>
    <w:rsid w:val="00036541"/>
    <w:rsid w:val="000556AD"/>
    <w:rsid w:val="00070467"/>
    <w:rsid w:val="00071737"/>
    <w:rsid w:val="00073900"/>
    <w:rsid w:val="00090444"/>
    <w:rsid w:val="000940F9"/>
    <w:rsid w:val="000D4FC5"/>
    <w:rsid w:val="000D5243"/>
    <w:rsid w:val="000E08C9"/>
    <w:rsid w:val="000F5762"/>
    <w:rsid w:val="000F5849"/>
    <w:rsid w:val="000F61ED"/>
    <w:rsid w:val="00114E98"/>
    <w:rsid w:val="00116069"/>
    <w:rsid w:val="001225DC"/>
    <w:rsid w:val="001344E5"/>
    <w:rsid w:val="00164E9C"/>
    <w:rsid w:val="00182A44"/>
    <w:rsid w:val="001A5749"/>
    <w:rsid w:val="001B47D8"/>
    <w:rsid w:val="001D733D"/>
    <w:rsid w:val="001D7F2F"/>
    <w:rsid w:val="001F3879"/>
    <w:rsid w:val="001F3F68"/>
    <w:rsid w:val="00211955"/>
    <w:rsid w:val="0023350D"/>
    <w:rsid w:val="002342D4"/>
    <w:rsid w:val="0024703D"/>
    <w:rsid w:val="00252F6D"/>
    <w:rsid w:val="0025467B"/>
    <w:rsid w:val="002731CF"/>
    <w:rsid w:val="00273810"/>
    <w:rsid w:val="00287355"/>
    <w:rsid w:val="00293B22"/>
    <w:rsid w:val="002A53C6"/>
    <w:rsid w:val="002B339B"/>
    <w:rsid w:val="002E439E"/>
    <w:rsid w:val="002E4ED4"/>
    <w:rsid w:val="00315ED2"/>
    <w:rsid w:val="003311DA"/>
    <w:rsid w:val="00331611"/>
    <w:rsid w:val="00332D15"/>
    <w:rsid w:val="00340275"/>
    <w:rsid w:val="003431BC"/>
    <w:rsid w:val="003579CD"/>
    <w:rsid w:val="00385168"/>
    <w:rsid w:val="00392864"/>
    <w:rsid w:val="003B43C2"/>
    <w:rsid w:val="003B574A"/>
    <w:rsid w:val="003B64C4"/>
    <w:rsid w:val="00407B03"/>
    <w:rsid w:val="00411CBE"/>
    <w:rsid w:val="00414265"/>
    <w:rsid w:val="0044018B"/>
    <w:rsid w:val="00451CC2"/>
    <w:rsid w:val="004532F9"/>
    <w:rsid w:val="00474FD4"/>
    <w:rsid w:val="00481465"/>
    <w:rsid w:val="00485DF9"/>
    <w:rsid w:val="00494C02"/>
    <w:rsid w:val="004A74A6"/>
    <w:rsid w:val="004B4EB1"/>
    <w:rsid w:val="004B6F34"/>
    <w:rsid w:val="004D551F"/>
    <w:rsid w:val="004E673B"/>
    <w:rsid w:val="005027CB"/>
    <w:rsid w:val="0051245B"/>
    <w:rsid w:val="00546429"/>
    <w:rsid w:val="00546601"/>
    <w:rsid w:val="00550A5C"/>
    <w:rsid w:val="00571B91"/>
    <w:rsid w:val="00583D09"/>
    <w:rsid w:val="00592A4E"/>
    <w:rsid w:val="005972B5"/>
    <w:rsid w:val="005A3E58"/>
    <w:rsid w:val="005D7651"/>
    <w:rsid w:val="005E1BBA"/>
    <w:rsid w:val="005F1613"/>
    <w:rsid w:val="00601559"/>
    <w:rsid w:val="00602585"/>
    <w:rsid w:val="006073B5"/>
    <w:rsid w:val="00612DA5"/>
    <w:rsid w:val="0061311D"/>
    <w:rsid w:val="00627E83"/>
    <w:rsid w:val="00645D04"/>
    <w:rsid w:val="00650CDF"/>
    <w:rsid w:val="00650D2D"/>
    <w:rsid w:val="00656428"/>
    <w:rsid w:val="0066068E"/>
    <w:rsid w:val="006671FB"/>
    <w:rsid w:val="006672E1"/>
    <w:rsid w:val="00686A15"/>
    <w:rsid w:val="0069463C"/>
    <w:rsid w:val="00696A93"/>
    <w:rsid w:val="006A2F3A"/>
    <w:rsid w:val="006A476F"/>
    <w:rsid w:val="006C5BB8"/>
    <w:rsid w:val="006E5227"/>
    <w:rsid w:val="006F2120"/>
    <w:rsid w:val="006F72F9"/>
    <w:rsid w:val="00707E88"/>
    <w:rsid w:val="0071060C"/>
    <w:rsid w:val="00716735"/>
    <w:rsid w:val="00726C9A"/>
    <w:rsid w:val="0073069B"/>
    <w:rsid w:val="007575C7"/>
    <w:rsid w:val="00767F20"/>
    <w:rsid w:val="007720BD"/>
    <w:rsid w:val="00775E71"/>
    <w:rsid w:val="00780053"/>
    <w:rsid w:val="00781B30"/>
    <w:rsid w:val="00787971"/>
    <w:rsid w:val="007A4B29"/>
    <w:rsid w:val="007A4CF1"/>
    <w:rsid w:val="007A75DE"/>
    <w:rsid w:val="007A77DE"/>
    <w:rsid w:val="007C64CD"/>
    <w:rsid w:val="007C7C4F"/>
    <w:rsid w:val="007D144C"/>
    <w:rsid w:val="007F40FF"/>
    <w:rsid w:val="00801378"/>
    <w:rsid w:val="0080279D"/>
    <w:rsid w:val="00816E11"/>
    <w:rsid w:val="00821A7F"/>
    <w:rsid w:val="00824CFA"/>
    <w:rsid w:val="00843385"/>
    <w:rsid w:val="00871212"/>
    <w:rsid w:val="008806FD"/>
    <w:rsid w:val="00882BF7"/>
    <w:rsid w:val="008A0D67"/>
    <w:rsid w:val="008A6AEB"/>
    <w:rsid w:val="008B58BA"/>
    <w:rsid w:val="008C2F0D"/>
    <w:rsid w:val="008D1223"/>
    <w:rsid w:val="008D5175"/>
    <w:rsid w:val="00900D1A"/>
    <w:rsid w:val="0090221A"/>
    <w:rsid w:val="0090487A"/>
    <w:rsid w:val="00905E56"/>
    <w:rsid w:val="009262C7"/>
    <w:rsid w:val="00932ADC"/>
    <w:rsid w:val="00932E49"/>
    <w:rsid w:val="00944749"/>
    <w:rsid w:val="009650E4"/>
    <w:rsid w:val="00971348"/>
    <w:rsid w:val="0098549C"/>
    <w:rsid w:val="009B022A"/>
    <w:rsid w:val="009B164C"/>
    <w:rsid w:val="009C3E70"/>
    <w:rsid w:val="009D4A36"/>
    <w:rsid w:val="00A00155"/>
    <w:rsid w:val="00A036AF"/>
    <w:rsid w:val="00A1223A"/>
    <w:rsid w:val="00A15E63"/>
    <w:rsid w:val="00A17DBF"/>
    <w:rsid w:val="00A5528C"/>
    <w:rsid w:val="00A7326D"/>
    <w:rsid w:val="00A90A9C"/>
    <w:rsid w:val="00A95E93"/>
    <w:rsid w:val="00AE4643"/>
    <w:rsid w:val="00AF3673"/>
    <w:rsid w:val="00AF579C"/>
    <w:rsid w:val="00B03615"/>
    <w:rsid w:val="00B14CA2"/>
    <w:rsid w:val="00B37483"/>
    <w:rsid w:val="00B42431"/>
    <w:rsid w:val="00B509F3"/>
    <w:rsid w:val="00B60692"/>
    <w:rsid w:val="00B715CE"/>
    <w:rsid w:val="00B80DDF"/>
    <w:rsid w:val="00B81F19"/>
    <w:rsid w:val="00B83DE6"/>
    <w:rsid w:val="00BA2522"/>
    <w:rsid w:val="00BB2B35"/>
    <w:rsid w:val="00BB76DA"/>
    <w:rsid w:val="00BC190B"/>
    <w:rsid w:val="00BD05D7"/>
    <w:rsid w:val="00BD0F3D"/>
    <w:rsid w:val="00BD4E30"/>
    <w:rsid w:val="00BE0808"/>
    <w:rsid w:val="00BE3407"/>
    <w:rsid w:val="00C07E59"/>
    <w:rsid w:val="00C14115"/>
    <w:rsid w:val="00C1581F"/>
    <w:rsid w:val="00C1622D"/>
    <w:rsid w:val="00C1744E"/>
    <w:rsid w:val="00C233EC"/>
    <w:rsid w:val="00C26896"/>
    <w:rsid w:val="00C366C9"/>
    <w:rsid w:val="00C407FB"/>
    <w:rsid w:val="00C45C41"/>
    <w:rsid w:val="00C46A44"/>
    <w:rsid w:val="00C60EAF"/>
    <w:rsid w:val="00C63594"/>
    <w:rsid w:val="00C66CF2"/>
    <w:rsid w:val="00C811B9"/>
    <w:rsid w:val="00C93687"/>
    <w:rsid w:val="00CA56D8"/>
    <w:rsid w:val="00CA6BE4"/>
    <w:rsid w:val="00CB55C8"/>
    <w:rsid w:val="00CC0D86"/>
    <w:rsid w:val="00CC2C0A"/>
    <w:rsid w:val="00CC45FE"/>
    <w:rsid w:val="00CD045D"/>
    <w:rsid w:val="00CD21D6"/>
    <w:rsid w:val="00CE31A0"/>
    <w:rsid w:val="00D075EB"/>
    <w:rsid w:val="00D11B49"/>
    <w:rsid w:val="00D20735"/>
    <w:rsid w:val="00D24077"/>
    <w:rsid w:val="00D24F0D"/>
    <w:rsid w:val="00D31EE8"/>
    <w:rsid w:val="00D32C67"/>
    <w:rsid w:val="00D53F0C"/>
    <w:rsid w:val="00D6485C"/>
    <w:rsid w:val="00D65A9B"/>
    <w:rsid w:val="00D912E7"/>
    <w:rsid w:val="00DA0CFE"/>
    <w:rsid w:val="00DA1685"/>
    <w:rsid w:val="00DD19F6"/>
    <w:rsid w:val="00DD455C"/>
    <w:rsid w:val="00DE4659"/>
    <w:rsid w:val="00DE5C90"/>
    <w:rsid w:val="00DF3AC2"/>
    <w:rsid w:val="00E053C4"/>
    <w:rsid w:val="00E44BF8"/>
    <w:rsid w:val="00E53FF6"/>
    <w:rsid w:val="00E62BC9"/>
    <w:rsid w:val="00E630FC"/>
    <w:rsid w:val="00E6575C"/>
    <w:rsid w:val="00E81781"/>
    <w:rsid w:val="00E92580"/>
    <w:rsid w:val="00E97134"/>
    <w:rsid w:val="00EA3601"/>
    <w:rsid w:val="00EB1BCA"/>
    <w:rsid w:val="00EB5C0B"/>
    <w:rsid w:val="00EB69C8"/>
    <w:rsid w:val="00EE45CB"/>
    <w:rsid w:val="00EE4695"/>
    <w:rsid w:val="00EE7BC4"/>
    <w:rsid w:val="00EF4B18"/>
    <w:rsid w:val="00F00796"/>
    <w:rsid w:val="00F15B7F"/>
    <w:rsid w:val="00F218F1"/>
    <w:rsid w:val="00F21903"/>
    <w:rsid w:val="00F41355"/>
    <w:rsid w:val="00F648EF"/>
    <w:rsid w:val="00F64C51"/>
    <w:rsid w:val="00F80C13"/>
    <w:rsid w:val="00F85F41"/>
    <w:rsid w:val="00F96998"/>
    <w:rsid w:val="00FA1B5E"/>
    <w:rsid w:val="00FA5177"/>
    <w:rsid w:val="00FB082D"/>
    <w:rsid w:val="00FB5408"/>
    <w:rsid w:val="00FB58E7"/>
    <w:rsid w:val="00FB6107"/>
    <w:rsid w:val="00FB6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4E31"/>
  <w15:chartTrackingRefBased/>
  <w15:docId w15:val="{80E02C6A-96F7-8348-AAB1-6EF6FDEEF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42D4"/>
    <w:rPr>
      <w:color w:val="0000FF"/>
      <w:u w:val="single"/>
    </w:rPr>
  </w:style>
  <w:style w:type="paragraph" w:styleId="NormalWeb">
    <w:name w:val="Normal (Web)"/>
    <w:basedOn w:val="Normal"/>
    <w:uiPriority w:val="99"/>
    <w:semiHidden/>
    <w:unhideWhenUsed/>
    <w:rsid w:val="002A53C6"/>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40229">
      <w:bodyDiv w:val="1"/>
      <w:marLeft w:val="0"/>
      <w:marRight w:val="0"/>
      <w:marTop w:val="0"/>
      <w:marBottom w:val="0"/>
      <w:divBdr>
        <w:top w:val="none" w:sz="0" w:space="0" w:color="auto"/>
        <w:left w:val="none" w:sz="0" w:space="0" w:color="auto"/>
        <w:bottom w:val="none" w:sz="0" w:space="0" w:color="auto"/>
        <w:right w:val="none" w:sz="0" w:space="0" w:color="auto"/>
      </w:divBdr>
    </w:div>
    <w:div w:id="254901504">
      <w:bodyDiv w:val="1"/>
      <w:marLeft w:val="0"/>
      <w:marRight w:val="0"/>
      <w:marTop w:val="0"/>
      <w:marBottom w:val="0"/>
      <w:divBdr>
        <w:top w:val="none" w:sz="0" w:space="0" w:color="auto"/>
        <w:left w:val="none" w:sz="0" w:space="0" w:color="auto"/>
        <w:bottom w:val="none" w:sz="0" w:space="0" w:color="auto"/>
        <w:right w:val="none" w:sz="0" w:space="0" w:color="auto"/>
      </w:divBdr>
      <w:divsChild>
        <w:div w:id="472790644">
          <w:marLeft w:val="0"/>
          <w:marRight w:val="0"/>
          <w:marTop w:val="0"/>
          <w:marBottom w:val="0"/>
          <w:divBdr>
            <w:top w:val="none" w:sz="0" w:space="0" w:color="auto"/>
            <w:left w:val="none" w:sz="0" w:space="0" w:color="auto"/>
            <w:bottom w:val="none" w:sz="0" w:space="0" w:color="auto"/>
            <w:right w:val="none" w:sz="0" w:space="0" w:color="auto"/>
          </w:divBdr>
        </w:div>
      </w:divsChild>
    </w:div>
    <w:div w:id="376510741">
      <w:bodyDiv w:val="1"/>
      <w:marLeft w:val="0"/>
      <w:marRight w:val="0"/>
      <w:marTop w:val="0"/>
      <w:marBottom w:val="0"/>
      <w:divBdr>
        <w:top w:val="none" w:sz="0" w:space="0" w:color="auto"/>
        <w:left w:val="none" w:sz="0" w:space="0" w:color="auto"/>
        <w:bottom w:val="none" w:sz="0" w:space="0" w:color="auto"/>
        <w:right w:val="none" w:sz="0" w:space="0" w:color="auto"/>
      </w:divBdr>
    </w:div>
    <w:div w:id="1063676948">
      <w:bodyDiv w:val="1"/>
      <w:marLeft w:val="0"/>
      <w:marRight w:val="0"/>
      <w:marTop w:val="0"/>
      <w:marBottom w:val="0"/>
      <w:divBdr>
        <w:top w:val="none" w:sz="0" w:space="0" w:color="auto"/>
        <w:left w:val="none" w:sz="0" w:space="0" w:color="auto"/>
        <w:bottom w:val="none" w:sz="0" w:space="0" w:color="auto"/>
        <w:right w:val="none" w:sz="0" w:space="0" w:color="auto"/>
      </w:divBdr>
    </w:div>
    <w:div w:id="122684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2232</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Nicol Crocker (2005510)</dc:creator>
  <cp:keywords/>
  <dc:description/>
  <cp:lastModifiedBy>Jessica Nicol Crocker (2005510)</cp:lastModifiedBy>
  <cp:revision>2</cp:revision>
  <dcterms:created xsi:type="dcterms:W3CDTF">2021-05-04T17:16:00Z</dcterms:created>
  <dcterms:modified xsi:type="dcterms:W3CDTF">2021-05-04T17:16:00Z</dcterms:modified>
</cp:coreProperties>
</file>