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A7EC20" w14:textId="77777777" w:rsidR="00B225FF" w:rsidRPr="00250E36" w:rsidRDefault="00B225FF" w:rsidP="00E61E1A">
      <w:pPr>
        <w:spacing w:line="480" w:lineRule="auto"/>
        <w:jc w:val="center"/>
        <w:rPr>
          <w:rFonts w:ascii="Times New Roman" w:hAnsi="Times New Roman" w:cs="Times New Roman"/>
          <w:b/>
          <w:sz w:val="24"/>
          <w:szCs w:val="24"/>
        </w:rPr>
      </w:pPr>
    </w:p>
    <w:p w14:paraId="251A74DF" w14:textId="77777777" w:rsidR="00B225FF" w:rsidRPr="00250E36" w:rsidRDefault="00B225FF" w:rsidP="00E61E1A">
      <w:pPr>
        <w:spacing w:line="480" w:lineRule="auto"/>
        <w:jc w:val="center"/>
        <w:rPr>
          <w:rFonts w:ascii="Times New Roman" w:hAnsi="Times New Roman" w:cs="Times New Roman"/>
          <w:b/>
          <w:sz w:val="24"/>
          <w:szCs w:val="24"/>
        </w:rPr>
      </w:pPr>
    </w:p>
    <w:p w14:paraId="03026269" w14:textId="77777777" w:rsidR="007E03FA" w:rsidRPr="00250E36" w:rsidRDefault="00B225FF" w:rsidP="00E61E1A">
      <w:pPr>
        <w:spacing w:line="480" w:lineRule="auto"/>
        <w:jc w:val="center"/>
        <w:rPr>
          <w:rFonts w:ascii="Times New Roman" w:hAnsi="Times New Roman" w:cs="Times New Roman"/>
          <w:b/>
          <w:sz w:val="24"/>
          <w:szCs w:val="24"/>
        </w:rPr>
      </w:pPr>
      <w:r w:rsidRPr="00250E36">
        <w:rPr>
          <w:rFonts w:ascii="Times New Roman" w:hAnsi="Times New Roman" w:cs="Times New Roman"/>
          <w:b/>
          <w:sz w:val="24"/>
          <w:szCs w:val="24"/>
        </w:rPr>
        <w:t>Organizational Change</w:t>
      </w:r>
      <w:r w:rsidR="007E03FA" w:rsidRPr="00250E36">
        <w:rPr>
          <w:rFonts w:ascii="Times New Roman" w:hAnsi="Times New Roman" w:cs="Times New Roman"/>
          <w:b/>
          <w:sz w:val="24"/>
          <w:szCs w:val="24"/>
        </w:rPr>
        <w:t xml:space="preserve">: </w:t>
      </w:r>
      <w:r w:rsidRPr="00250E36">
        <w:rPr>
          <w:rFonts w:ascii="Times New Roman" w:hAnsi="Times New Roman" w:cs="Times New Roman"/>
          <w:b/>
          <w:sz w:val="24"/>
          <w:szCs w:val="24"/>
        </w:rPr>
        <w:t>A Case Study of China Post Group Corporation</w:t>
      </w:r>
    </w:p>
    <w:p w14:paraId="0D860FFE" w14:textId="77777777" w:rsidR="00B225FF" w:rsidRPr="00250E36" w:rsidRDefault="00B225FF" w:rsidP="00E61E1A">
      <w:pPr>
        <w:spacing w:line="480" w:lineRule="auto"/>
        <w:jc w:val="center"/>
        <w:rPr>
          <w:rFonts w:ascii="Times New Roman" w:hAnsi="Times New Roman" w:cs="Times New Roman"/>
          <w:b/>
          <w:sz w:val="24"/>
          <w:szCs w:val="24"/>
        </w:rPr>
      </w:pPr>
    </w:p>
    <w:p w14:paraId="75FAFF7E" w14:textId="7C014725" w:rsidR="00916833" w:rsidRPr="00916833" w:rsidRDefault="00916833" w:rsidP="00916833">
      <w:pPr>
        <w:spacing w:before="100" w:beforeAutospacing="1" w:after="100" w:afterAutospacing="1" w:line="480" w:lineRule="auto"/>
        <w:jc w:val="center"/>
        <w:rPr>
          <w:rFonts w:ascii="Times New Roman" w:eastAsia="Times New Roman" w:hAnsi="Times New Roman" w:cs="Times New Roman"/>
          <w:color w:val="000000" w:themeColor="text1"/>
          <w:sz w:val="24"/>
          <w:szCs w:val="24"/>
        </w:rPr>
      </w:pPr>
      <w:r w:rsidRPr="00BF7F19">
        <w:rPr>
          <w:rFonts w:ascii="Times New Roman" w:eastAsia="Times New Roman" w:hAnsi="Times New Roman" w:cs="Times New Roman"/>
          <w:color w:val="000000" w:themeColor="text1"/>
          <w:sz w:val="24"/>
          <w:szCs w:val="24"/>
        </w:rPr>
        <w:t>Chong Zhao</w:t>
      </w:r>
      <w:r w:rsidRPr="00916833">
        <w:rPr>
          <w:rFonts w:ascii="宋体" w:eastAsia="宋体" w:hAnsi="宋体" w:cs="宋体" w:hint="eastAsia"/>
          <w:color w:val="000000" w:themeColor="text1"/>
          <w:sz w:val="24"/>
          <w:szCs w:val="24"/>
        </w:rPr>
        <w:t>（</w:t>
      </w:r>
      <w:r w:rsidRPr="00916833">
        <w:rPr>
          <w:rFonts w:ascii="Times New Roman" w:eastAsia="Times New Roman" w:hAnsi="Times New Roman" w:cs="Times New Roman" w:hint="eastAsia"/>
          <w:color w:val="000000" w:themeColor="text1"/>
          <w:sz w:val="24"/>
          <w:szCs w:val="24"/>
        </w:rPr>
        <w:t>2</w:t>
      </w:r>
      <w:r w:rsidRPr="00916833">
        <w:rPr>
          <w:rFonts w:ascii="Times New Roman" w:eastAsia="Times New Roman" w:hAnsi="Times New Roman" w:cs="Times New Roman"/>
          <w:color w:val="000000" w:themeColor="text1"/>
          <w:sz w:val="24"/>
          <w:szCs w:val="24"/>
        </w:rPr>
        <w:t>232349</w:t>
      </w:r>
      <w:r w:rsidRPr="00916833">
        <w:rPr>
          <w:rFonts w:ascii="宋体" w:eastAsia="宋体" w:hAnsi="宋体" w:cs="宋体" w:hint="eastAsia"/>
          <w:color w:val="000000" w:themeColor="text1"/>
          <w:sz w:val="24"/>
          <w:szCs w:val="24"/>
        </w:rPr>
        <w:t>）</w:t>
      </w:r>
      <w:r w:rsidRPr="00916833">
        <w:rPr>
          <w:rFonts w:ascii="Times New Roman" w:eastAsia="Times New Roman" w:hAnsi="Times New Roman" w:cs="Times New Roman"/>
          <w:color w:val="000000" w:themeColor="text1"/>
          <w:sz w:val="24"/>
          <w:szCs w:val="24"/>
        </w:rPr>
        <w:fldChar w:fldCharType="begin"/>
      </w:r>
      <w:r w:rsidRPr="00916833">
        <w:rPr>
          <w:rFonts w:ascii="Times New Roman" w:eastAsia="Times New Roman" w:hAnsi="Times New Roman" w:cs="Times New Roman"/>
          <w:color w:val="000000" w:themeColor="text1"/>
          <w:sz w:val="24"/>
          <w:szCs w:val="24"/>
        </w:rPr>
        <w:instrText>HYPERLINK "https://moodle.uwtsd.ac.uk/course/view.php?id=2703"</w:instrText>
      </w:r>
      <w:r w:rsidRPr="00916833">
        <w:rPr>
          <w:rFonts w:ascii="Times New Roman" w:eastAsia="Times New Roman" w:hAnsi="Times New Roman" w:cs="Times New Roman"/>
          <w:color w:val="000000" w:themeColor="text1"/>
          <w:sz w:val="24"/>
          <w:szCs w:val="24"/>
        </w:rPr>
      </w:r>
      <w:r w:rsidRPr="00916833">
        <w:rPr>
          <w:rFonts w:ascii="Times New Roman" w:eastAsia="Times New Roman" w:hAnsi="Times New Roman" w:cs="Times New Roman"/>
          <w:color w:val="000000" w:themeColor="text1"/>
          <w:sz w:val="24"/>
          <w:szCs w:val="24"/>
        </w:rPr>
        <w:fldChar w:fldCharType="separate"/>
      </w:r>
    </w:p>
    <w:p w14:paraId="4D900897" w14:textId="2339D085" w:rsidR="00916833" w:rsidRDefault="00916833" w:rsidP="00916833">
      <w:pPr>
        <w:spacing w:before="100" w:beforeAutospacing="1" w:after="100" w:afterAutospacing="1" w:line="480" w:lineRule="auto"/>
        <w:jc w:val="center"/>
        <w:rPr>
          <w:rFonts w:ascii="Times New Roman" w:eastAsia="Times New Roman" w:hAnsi="Times New Roman" w:cs="Times New Roman"/>
          <w:color w:val="000000" w:themeColor="text1"/>
          <w:sz w:val="24"/>
          <w:szCs w:val="24"/>
        </w:rPr>
      </w:pPr>
      <w:r w:rsidRPr="00916833">
        <w:rPr>
          <w:rFonts w:ascii="Times New Roman" w:eastAsia="Times New Roman" w:hAnsi="Times New Roman" w:cs="Times New Roman"/>
          <w:color w:val="000000" w:themeColor="text1"/>
          <w:sz w:val="24"/>
          <w:szCs w:val="24"/>
        </w:rPr>
        <w:t>Change and Stability Management</w:t>
      </w:r>
      <w:r w:rsidRPr="00916833">
        <w:rPr>
          <w:rFonts w:ascii="Times New Roman" w:eastAsia="Times New Roman" w:hAnsi="Times New Roman" w:cs="Times New Roman"/>
          <w:color w:val="000000" w:themeColor="text1"/>
          <w:sz w:val="24"/>
          <w:szCs w:val="24"/>
        </w:rPr>
        <w:fldChar w:fldCharType="end"/>
      </w:r>
    </w:p>
    <w:p w14:paraId="2375250F" w14:textId="77777777" w:rsidR="00916833" w:rsidRDefault="00916833" w:rsidP="00916833">
      <w:pPr>
        <w:spacing w:before="100" w:beforeAutospacing="1" w:after="100" w:afterAutospacing="1" w:line="480" w:lineRule="auto"/>
        <w:jc w:val="center"/>
        <w:rPr>
          <w:rFonts w:ascii="Times New Roman" w:eastAsia="Times New Roman" w:hAnsi="Times New Roman" w:cs="Times New Roman"/>
          <w:color w:val="000000" w:themeColor="text1"/>
          <w:sz w:val="24"/>
          <w:szCs w:val="24"/>
        </w:rPr>
      </w:pPr>
      <w:r w:rsidRPr="00BF7F19">
        <w:rPr>
          <w:rFonts w:ascii="Times New Roman" w:eastAsia="Times New Roman" w:hAnsi="Times New Roman" w:cs="Times New Roman"/>
          <w:color w:val="000000" w:themeColor="text1"/>
          <w:sz w:val="24"/>
          <w:szCs w:val="24"/>
        </w:rPr>
        <w:t>University of Wales Trinity Saint David</w:t>
      </w:r>
    </w:p>
    <w:p w14:paraId="6CD8A394" w14:textId="3EB5A11B" w:rsidR="00B225FF" w:rsidRPr="00916833" w:rsidRDefault="00916833" w:rsidP="00916833">
      <w:pPr>
        <w:spacing w:before="100" w:beforeAutospacing="1" w:after="100" w:afterAutospacing="1" w:line="480" w:lineRule="auto"/>
        <w:jc w:val="center"/>
        <w:rPr>
          <w:rFonts w:ascii="Times New Roman" w:eastAsia="Times New Roman" w:hAnsi="Times New Roman" w:cs="Times New Roman"/>
          <w:color w:val="000000" w:themeColor="text1"/>
          <w:sz w:val="24"/>
          <w:szCs w:val="24"/>
        </w:rPr>
      </w:pPr>
      <w:r w:rsidRPr="00BF7F19">
        <w:rPr>
          <w:rFonts w:ascii="Times New Roman" w:eastAsia="Times New Roman" w:hAnsi="Times New Roman" w:cs="Times New Roman"/>
          <w:color w:val="000000" w:themeColor="text1"/>
          <w:sz w:val="24"/>
          <w:szCs w:val="24"/>
        </w:rPr>
        <w:t>July 1</w:t>
      </w:r>
      <w:r>
        <w:rPr>
          <w:rFonts w:ascii="Times New Roman" w:eastAsia="Times New Roman" w:hAnsi="Times New Roman" w:cs="Times New Roman"/>
          <w:color w:val="000000" w:themeColor="text1"/>
          <w:sz w:val="24"/>
          <w:szCs w:val="24"/>
        </w:rPr>
        <w:t>9</w:t>
      </w:r>
      <w:r w:rsidRPr="00BF7F19">
        <w:rPr>
          <w:rFonts w:ascii="Times New Roman" w:eastAsia="Times New Roman" w:hAnsi="Times New Roman" w:cs="Times New Roman"/>
          <w:color w:val="000000" w:themeColor="text1"/>
          <w:sz w:val="24"/>
          <w:szCs w:val="24"/>
        </w:rPr>
        <w:t>, 2023</w:t>
      </w:r>
    </w:p>
    <w:p w14:paraId="4E08535C" w14:textId="77777777" w:rsidR="00B225FF" w:rsidRDefault="00B225FF" w:rsidP="00E61E1A">
      <w:pPr>
        <w:spacing w:line="480" w:lineRule="auto"/>
        <w:jc w:val="center"/>
        <w:rPr>
          <w:rFonts w:ascii="Times New Roman" w:hAnsi="Times New Roman" w:cs="Times New Roman"/>
          <w:b/>
          <w:sz w:val="24"/>
          <w:szCs w:val="24"/>
        </w:rPr>
      </w:pPr>
    </w:p>
    <w:p w14:paraId="14E3C9D9" w14:textId="77777777" w:rsidR="00916833" w:rsidRDefault="00916833" w:rsidP="00E61E1A">
      <w:pPr>
        <w:spacing w:line="480" w:lineRule="auto"/>
        <w:jc w:val="center"/>
        <w:rPr>
          <w:rFonts w:ascii="Times New Roman" w:hAnsi="Times New Roman" w:cs="Times New Roman"/>
          <w:b/>
          <w:sz w:val="24"/>
          <w:szCs w:val="24"/>
        </w:rPr>
      </w:pPr>
    </w:p>
    <w:p w14:paraId="3C4FD7A3" w14:textId="77777777" w:rsidR="00916833" w:rsidRDefault="00916833" w:rsidP="00E61E1A">
      <w:pPr>
        <w:spacing w:line="480" w:lineRule="auto"/>
        <w:jc w:val="center"/>
        <w:rPr>
          <w:rFonts w:ascii="Times New Roman" w:hAnsi="Times New Roman" w:cs="Times New Roman"/>
          <w:b/>
          <w:sz w:val="24"/>
          <w:szCs w:val="24"/>
        </w:rPr>
      </w:pPr>
    </w:p>
    <w:p w14:paraId="3352957F" w14:textId="77777777" w:rsidR="00916833" w:rsidRDefault="00916833" w:rsidP="00E61E1A">
      <w:pPr>
        <w:spacing w:line="480" w:lineRule="auto"/>
        <w:jc w:val="center"/>
        <w:rPr>
          <w:rFonts w:ascii="Times New Roman" w:hAnsi="Times New Roman" w:cs="Times New Roman"/>
          <w:b/>
          <w:sz w:val="24"/>
          <w:szCs w:val="24"/>
        </w:rPr>
      </w:pPr>
    </w:p>
    <w:p w14:paraId="20C2B9F5" w14:textId="77777777" w:rsidR="00916833" w:rsidRDefault="00916833" w:rsidP="00E61E1A">
      <w:pPr>
        <w:spacing w:line="480" w:lineRule="auto"/>
        <w:jc w:val="center"/>
        <w:rPr>
          <w:rFonts w:ascii="Times New Roman" w:hAnsi="Times New Roman" w:cs="Times New Roman"/>
          <w:b/>
          <w:sz w:val="24"/>
          <w:szCs w:val="24"/>
        </w:rPr>
      </w:pPr>
    </w:p>
    <w:p w14:paraId="59715EDE" w14:textId="77777777" w:rsidR="00916833" w:rsidRDefault="00916833" w:rsidP="00E61E1A">
      <w:pPr>
        <w:spacing w:line="480" w:lineRule="auto"/>
        <w:jc w:val="center"/>
        <w:rPr>
          <w:rFonts w:ascii="Times New Roman" w:hAnsi="Times New Roman" w:cs="Times New Roman"/>
          <w:b/>
          <w:sz w:val="24"/>
          <w:szCs w:val="24"/>
        </w:rPr>
      </w:pPr>
    </w:p>
    <w:p w14:paraId="63AE8AB5" w14:textId="77777777" w:rsidR="00916833" w:rsidRDefault="00916833" w:rsidP="00E61E1A">
      <w:pPr>
        <w:spacing w:line="480" w:lineRule="auto"/>
        <w:jc w:val="center"/>
        <w:rPr>
          <w:rFonts w:ascii="Times New Roman" w:hAnsi="Times New Roman" w:cs="Times New Roman"/>
          <w:b/>
          <w:sz w:val="24"/>
          <w:szCs w:val="24"/>
        </w:rPr>
      </w:pPr>
    </w:p>
    <w:p w14:paraId="7A41AFD1" w14:textId="77777777" w:rsidR="00916833" w:rsidRPr="00250E36" w:rsidRDefault="00916833" w:rsidP="00E61E1A">
      <w:pPr>
        <w:spacing w:line="480" w:lineRule="auto"/>
        <w:jc w:val="center"/>
        <w:rPr>
          <w:rFonts w:ascii="Times New Roman" w:hAnsi="Times New Roman" w:cs="Times New Roman"/>
          <w:b/>
          <w:sz w:val="24"/>
          <w:szCs w:val="24"/>
        </w:rPr>
      </w:pPr>
    </w:p>
    <w:p w14:paraId="3072CE29" w14:textId="77777777" w:rsidR="00B225FF" w:rsidRPr="00250E36" w:rsidRDefault="00B225FF" w:rsidP="00E61E1A">
      <w:pPr>
        <w:spacing w:line="480" w:lineRule="auto"/>
        <w:jc w:val="center"/>
        <w:rPr>
          <w:rFonts w:ascii="Times New Roman" w:hAnsi="Times New Roman" w:cs="Times New Roman"/>
          <w:b/>
          <w:sz w:val="24"/>
          <w:szCs w:val="24"/>
        </w:rPr>
      </w:pPr>
    </w:p>
    <w:sdt>
      <w:sdtPr>
        <w:rPr>
          <w:rFonts w:asciiTheme="minorHAnsi" w:eastAsiaTheme="minorHAnsi" w:hAnsiTheme="minorHAnsi" w:cs="Times New Roman"/>
          <w:sz w:val="24"/>
          <w:szCs w:val="24"/>
        </w:rPr>
        <w:id w:val="947354153"/>
        <w:docPartObj>
          <w:docPartGallery w:val="Table of Contents"/>
          <w:docPartUnique/>
        </w:docPartObj>
      </w:sdtPr>
      <w:sdtEndPr>
        <w:rPr>
          <w:rFonts w:eastAsiaTheme="minorEastAsia"/>
          <w:b/>
          <w:bCs/>
          <w:noProof/>
        </w:rPr>
      </w:sdtEndPr>
      <w:sdtContent>
        <w:p w14:paraId="735A37FF" w14:textId="4EF1D0D7" w:rsidR="00E61E1A" w:rsidRPr="00250E36" w:rsidRDefault="00E61E1A" w:rsidP="00E61E1A">
          <w:pPr>
            <w:pStyle w:val="TOC"/>
            <w:spacing w:line="480" w:lineRule="auto"/>
            <w:rPr>
              <w:rFonts w:cs="Times New Roman"/>
              <w:b/>
              <w:bCs/>
              <w:sz w:val="24"/>
              <w:szCs w:val="24"/>
            </w:rPr>
          </w:pPr>
          <w:r w:rsidRPr="00250E36">
            <w:rPr>
              <w:rFonts w:cs="Times New Roman"/>
              <w:b/>
              <w:bCs/>
              <w:sz w:val="24"/>
              <w:szCs w:val="24"/>
            </w:rPr>
            <w:t>Table of Contents</w:t>
          </w:r>
        </w:p>
        <w:p w14:paraId="70EF530A" w14:textId="7E2E1D76" w:rsidR="004E5354" w:rsidRDefault="00E61E1A">
          <w:pPr>
            <w:pStyle w:val="TOC1"/>
            <w:tabs>
              <w:tab w:val="right" w:leader="dot" w:pos="9350"/>
            </w:tabs>
            <w:rPr>
              <w:noProof/>
              <w:kern w:val="2"/>
              <w14:ligatures w14:val="standardContextual"/>
            </w:rPr>
          </w:pPr>
          <w:r w:rsidRPr="00250E36">
            <w:rPr>
              <w:rFonts w:ascii="Times New Roman" w:hAnsi="Times New Roman" w:cs="Times New Roman"/>
              <w:sz w:val="24"/>
              <w:szCs w:val="24"/>
            </w:rPr>
            <w:fldChar w:fldCharType="begin"/>
          </w:r>
          <w:r w:rsidRPr="00250E36">
            <w:rPr>
              <w:rFonts w:ascii="Times New Roman" w:hAnsi="Times New Roman" w:cs="Times New Roman"/>
              <w:sz w:val="24"/>
              <w:szCs w:val="24"/>
            </w:rPr>
            <w:instrText xml:space="preserve"> TOC \o "1-3" \h \z \u </w:instrText>
          </w:r>
          <w:r w:rsidRPr="00250E36">
            <w:rPr>
              <w:rFonts w:ascii="Times New Roman" w:hAnsi="Times New Roman" w:cs="Times New Roman"/>
              <w:sz w:val="24"/>
              <w:szCs w:val="24"/>
            </w:rPr>
            <w:fldChar w:fldCharType="separate"/>
          </w:r>
          <w:hyperlink w:anchor="_Toc140189695" w:history="1">
            <w:r w:rsidR="004E5354" w:rsidRPr="00B33DAC">
              <w:rPr>
                <w:rStyle w:val="a8"/>
                <w:rFonts w:cs="Times New Roman"/>
                <w:noProof/>
              </w:rPr>
              <w:t>1. Introduction</w:t>
            </w:r>
            <w:r w:rsidR="004E5354">
              <w:rPr>
                <w:noProof/>
                <w:webHidden/>
              </w:rPr>
              <w:tab/>
            </w:r>
            <w:r w:rsidR="004E5354">
              <w:rPr>
                <w:noProof/>
                <w:webHidden/>
              </w:rPr>
              <w:fldChar w:fldCharType="begin"/>
            </w:r>
            <w:r w:rsidR="004E5354">
              <w:rPr>
                <w:noProof/>
                <w:webHidden/>
              </w:rPr>
              <w:instrText xml:space="preserve"> PAGEREF _Toc140189695 \h </w:instrText>
            </w:r>
            <w:r w:rsidR="004E5354">
              <w:rPr>
                <w:noProof/>
                <w:webHidden/>
              </w:rPr>
            </w:r>
            <w:r w:rsidR="004E5354">
              <w:rPr>
                <w:noProof/>
                <w:webHidden/>
              </w:rPr>
              <w:fldChar w:fldCharType="separate"/>
            </w:r>
            <w:r w:rsidR="004E5354">
              <w:rPr>
                <w:noProof/>
                <w:webHidden/>
              </w:rPr>
              <w:t>3</w:t>
            </w:r>
            <w:r w:rsidR="004E5354">
              <w:rPr>
                <w:noProof/>
                <w:webHidden/>
              </w:rPr>
              <w:fldChar w:fldCharType="end"/>
            </w:r>
          </w:hyperlink>
        </w:p>
        <w:p w14:paraId="28519887" w14:textId="7FD1AC97" w:rsidR="004E5354" w:rsidRDefault="00000000">
          <w:pPr>
            <w:pStyle w:val="TOC1"/>
            <w:tabs>
              <w:tab w:val="right" w:leader="dot" w:pos="9350"/>
            </w:tabs>
            <w:rPr>
              <w:noProof/>
              <w:kern w:val="2"/>
              <w14:ligatures w14:val="standardContextual"/>
            </w:rPr>
          </w:pPr>
          <w:hyperlink w:anchor="_Toc140189696" w:history="1">
            <w:r w:rsidR="004E5354" w:rsidRPr="00B33DAC">
              <w:rPr>
                <w:rStyle w:val="a8"/>
                <w:rFonts w:cs="Times New Roman"/>
                <w:noProof/>
              </w:rPr>
              <w:t>2. Background of China Post Group Corporation and Reason for Change</w:t>
            </w:r>
            <w:r w:rsidR="004E5354">
              <w:rPr>
                <w:noProof/>
                <w:webHidden/>
              </w:rPr>
              <w:tab/>
            </w:r>
            <w:r w:rsidR="004E5354">
              <w:rPr>
                <w:noProof/>
                <w:webHidden/>
              </w:rPr>
              <w:fldChar w:fldCharType="begin"/>
            </w:r>
            <w:r w:rsidR="004E5354">
              <w:rPr>
                <w:noProof/>
                <w:webHidden/>
              </w:rPr>
              <w:instrText xml:space="preserve"> PAGEREF _Toc140189696 \h </w:instrText>
            </w:r>
            <w:r w:rsidR="004E5354">
              <w:rPr>
                <w:noProof/>
                <w:webHidden/>
              </w:rPr>
            </w:r>
            <w:r w:rsidR="004E5354">
              <w:rPr>
                <w:noProof/>
                <w:webHidden/>
              </w:rPr>
              <w:fldChar w:fldCharType="separate"/>
            </w:r>
            <w:r w:rsidR="004E5354">
              <w:rPr>
                <w:noProof/>
                <w:webHidden/>
              </w:rPr>
              <w:t>3</w:t>
            </w:r>
            <w:r w:rsidR="004E5354">
              <w:rPr>
                <w:noProof/>
                <w:webHidden/>
              </w:rPr>
              <w:fldChar w:fldCharType="end"/>
            </w:r>
          </w:hyperlink>
        </w:p>
        <w:p w14:paraId="5D552A1D" w14:textId="55B0EA17" w:rsidR="004E5354" w:rsidRDefault="00000000">
          <w:pPr>
            <w:pStyle w:val="TOC1"/>
            <w:tabs>
              <w:tab w:val="right" w:leader="dot" w:pos="9350"/>
            </w:tabs>
            <w:rPr>
              <w:noProof/>
              <w:kern w:val="2"/>
              <w14:ligatures w14:val="standardContextual"/>
            </w:rPr>
          </w:pPr>
          <w:hyperlink w:anchor="_Toc140189697" w:history="1">
            <w:r w:rsidR="004E5354" w:rsidRPr="00B33DAC">
              <w:rPr>
                <w:rStyle w:val="a8"/>
                <w:rFonts w:cs="Times New Roman"/>
                <w:noProof/>
              </w:rPr>
              <w:t>3. Change Management Models</w:t>
            </w:r>
            <w:r w:rsidR="004E5354">
              <w:rPr>
                <w:noProof/>
                <w:webHidden/>
              </w:rPr>
              <w:tab/>
            </w:r>
            <w:r w:rsidR="004E5354">
              <w:rPr>
                <w:noProof/>
                <w:webHidden/>
              </w:rPr>
              <w:fldChar w:fldCharType="begin"/>
            </w:r>
            <w:r w:rsidR="004E5354">
              <w:rPr>
                <w:noProof/>
                <w:webHidden/>
              </w:rPr>
              <w:instrText xml:space="preserve"> PAGEREF _Toc140189697 \h </w:instrText>
            </w:r>
            <w:r w:rsidR="004E5354">
              <w:rPr>
                <w:noProof/>
                <w:webHidden/>
              </w:rPr>
            </w:r>
            <w:r w:rsidR="004E5354">
              <w:rPr>
                <w:noProof/>
                <w:webHidden/>
              </w:rPr>
              <w:fldChar w:fldCharType="separate"/>
            </w:r>
            <w:r w:rsidR="004E5354">
              <w:rPr>
                <w:noProof/>
                <w:webHidden/>
              </w:rPr>
              <w:t>5</w:t>
            </w:r>
            <w:r w:rsidR="004E5354">
              <w:rPr>
                <w:noProof/>
                <w:webHidden/>
              </w:rPr>
              <w:fldChar w:fldCharType="end"/>
            </w:r>
          </w:hyperlink>
        </w:p>
        <w:p w14:paraId="273D87C8" w14:textId="7D6636E8" w:rsidR="004E5354" w:rsidRDefault="00000000">
          <w:pPr>
            <w:pStyle w:val="TOC2"/>
            <w:tabs>
              <w:tab w:val="right" w:leader="dot" w:pos="9350"/>
            </w:tabs>
            <w:rPr>
              <w:noProof/>
              <w:kern w:val="2"/>
              <w14:ligatures w14:val="standardContextual"/>
            </w:rPr>
          </w:pPr>
          <w:hyperlink w:anchor="_Toc140189698" w:history="1">
            <w:r w:rsidR="004E5354" w:rsidRPr="00B33DAC">
              <w:rPr>
                <w:rStyle w:val="a8"/>
                <w:rFonts w:cs="Times New Roman"/>
                <w:noProof/>
              </w:rPr>
              <w:t>3.1 Planned Change Model</w:t>
            </w:r>
            <w:r w:rsidR="004E5354">
              <w:rPr>
                <w:noProof/>
                <w:webHidden/>
              </w:rPr>
              <w:tab/>
            </w:r>
            <w:r w:rsidR="004E5354">
              <w:rPr>
                <w:noProof/>
                <w:webHidden/>
              </w:rPr>
              <w:fldChar w:fldCharType="begin"/>
            </w:r>
            <w:r w:rsidR="004E5354">
              <w:rPr>
                <w:noProof/>
                <w:webHidden/>
              </w:rPr>
              <w:instrText xml:space="preserve"> PAGEREF _Toc140189698 \h </w:instrText>
            </w:r>
            <w:r w:rsidR="004E5354">
              <w:rPr>
                <w:noProof/>
                <w:webHidden/>
              </w:rPr>
            </w:r>
            <w:r w:rsidR="004E5354">
              <w:rPr>
                <w:noProof/>
                <w:webHidden/>
              </w:rPr>
              <w:fldChar w:fldCharType="separate"/>
            </w:r>
            <w:r w:rsidR="004E5354">
              <w:rPr>
                <w:noProof/>
                <w:webHidden/>
              </w:rPr>
              <w:t>5</w:t>
            </w:r>
            <w:r w:rsidR="004E5354">
              <w:rPr>
                <w:noProof/>
                <w:webHidden/>
              </w:rPr>
              <w:fldChar w:fldCharType="end"/>
            </w:r>
          </w:hyperlink>
        </w:p>
        <w:p w14:paraId="7E8ED70C" w14:textId="050B9CD7" w:rsidR="004E5354" w:rsidRDefault="00000000">
          <w:pPr>
            <w:pStyle w:val="TOC2"/>
            <w:tabs>
              <w:tab w:val="right" w:leader="dot" w:pos="9350"/>
            </w:tabs>
            <w:rPr>
              <w:noProof/>
              <w:kern w:val="2"/>
              <w14:ligatures w14:val="standardContextual"/>
            </w:rPr>
          </w:pPr>
          <w:hyperlink w:anchor="_Toc140189699" w:history="1">
            <w:r w:rsidR="004E5354" w:rsidRPr="00B33DAC">
              <w:rPr>
                <w:rStyle w:val="a8"/>
                <w:rFonts w:cs="Times New Roman"/>
                <w:noProof/>
              </w:rPr>
              <w:t>3.2 Emergent Change Model</w:t>
            </w:r>
            <w:r w:rsidR="004E5354">
              <w:rPr>
                <w:noProof/>
                <w:webHidden/>
              </w:rPr>
              <w:tab/>
            </w:r>
            <w:r w:rsidR="004E5354">
              <w:rPr>
                <w:noProof/>
                <w:webHidden/>
              </w:rPr>
              <w:fldChar w:fldCharType="begin"/>
            </w:r>
            <w:r w:rsidR="004E5354">
              <w:rPr>
                <w:noProof/>
                <w:webHidden/>
              </w:rPr>
              <w:instrText xml:space="preserve"> PAGEREF _Toc140189699 \h </w:instrText>
            </w:r>
            <w:r w:rsidR="004E5354">
              <w:rPr>
                <w:noProof/>
                <w:webHidden/>
              </w:rPr>
            </w:r>
            <w:r w:rsidR="004E5354">
              <w:rPr>
                <w:noProof/>
                <w:webHidden/>
              </w:rPr>
              <w:fldChar w:fldCharType="separate"/>
            </w:r>
            <w:r w:rsidR="004E5354">
              <w:rPr>
                <w:noProof/>
                <w:webHidden/>
              </w:rPr>
              <w:t>6</w:t>
            </w:r>
            <w:r w:rsidR="004E5354">
              <w:rPr>
                <w:noProof/>
                <w:webHidden/>
              </w:rPr>
              <w:fldChar w:fldCharType="end"/>
            </w:r>
          </w:hyperlink>
        </w:p>
        <w:p w14:paraId="48DCEDEE" w14:textId="560B2924" w:rsidR="004E5354" w:rsidRDefault="00000000">
          <w:pPr>
            <w:pStyle w:val="TOC2"/>
            <w:tabs>
              <w:tab w:val="right" w:leader="dot" w:pos="9350"/>
            </w:tabs>
            <w:rPr>
              <w:noProof/>
              <w:kern w:val="2"/>
              <w14:ligatures w14:val="standardContextual"/>
            </w:rPr>
          </w:pPr>
          <w:hyperlink w:anchor="_Toc140189700" w:history="1">
            <w:r w:rsidR="004E5354" w:rsidRPr="00B33DAC">
              <w:rPr>
                <w:rStyle w:val="a8"/>
                <w:rFonts w:cs="Times New Roman"/>
                <w:noProof/>
              </w:rPr>
              <w:t>3.3 Application of Change Model in the Case of China Post</w:t>
            </w:r>
            <w:r w:rsidR="004E5354">
              <w:rPr>
                <w:noProof/>
                <w:webHidden/>
              </w:rPr>
              <w:tab/>
            </w:r>
            <w:r w:rsidR="004E5354">
              <w:rPr>
                <w:noProof/>
                <w:webHidden/>
              </w:rPr>
              <w:fldChar w:fldCharType="begin"/>
            </w:r>
            <w:r w:rsidR="004E5354">
              <w:rPr>
                <w:noProof/>
                <w:webHidden/>
              </w:rPr>
              <w:instrText xml:space="preserve"> PAGEREF _Toc140189700 \h </w:instrText>
            </w:r>
            <w:r w:rsidR="004E5354">
              <w:rPr>
                <w:noProof/>
                <w:webHidden/>
              </w:rPr>
            </w:r>
            <w:r w:rsidR="004E5354">
              <w:rPr>
                <w:noProof/>
                <w:webHidden/>
              </w:rPr>
              <w:fldChar w:fldCharType="separate"/>
            </w:r>
            <w:r w:rsidR="004E5354">
              <w:rPr>
                <w:noProof/>
                <w:webHidden/>
              </w:rPr>
              <w:t>8</w:t>
            </w:r>
            <w:r w:rsidR="004E5354">
              <w:rPr>
                <w:noProof/>
                <w:webHidden/>
              </w:rPr>
              <w:fldChar w:fldCharType="end"/>
            </w:r>
          </w:hyperlink>
        </w:p>
        <w:p w14:paraId="5EA0A5FD" w14:textId="741FDEC0" w:rsidR="004E5354" w:rsidRDefault="00000000">
          <w:pPr>
            <w:pStyle w:val="TOC1"/>
            <w:tabs>
              <w:tab w:val="right" w:leader="dot" w:pos="9350"/>
            </w:tabs>
            <w:rPr>
              <w:noProof/>
              <w:kern w:val="2"/>
              <w14:ligatures w14:val="standardContextual"/>
            </w:rPr>
          </w:pPr>
          <w:hyperlink w:anchor="_Toc140189701" w:history="1">
            <w:r w:rsidR="004E5354" w:rsidRPr="00B33DAC">
              <w:rPr>
                <w:rStyle w:val="a8"/>
                <w:rFonts w:cs="Times New Roman"/>
                <w:noProof/>
              </w:rPr>
              <w:t>4. Factors Driving Change</w:t>
            </w:r>
            <w:r w:rsidR="004E5354">
              <w:rPr>
                <w:noProof/>
                <w:webHidden/>
              </w:rPr>
              <w:tab/>
            </w:r>
            <w:r w:rsidR="004E5354">
              <w:rPr>
                <w:noProof/>
                <w:webHidden/>
              </w:rPr>
              <w:fldChar w:fldCharType="begin"/>
            </w:r>
            <w:r w:rsidR="004E5354">
              <w:rPr>
                <w:noProof/>
                <w:webHidden/>
              </w:rPr>
              <w:instrText xml:space="preserve"> PAGEREF _Toc140189701 \h </w:instrText>
            </w:r>
            <w:r w:rsidR="004E5354">
              <w:rPr>
                <w:noProof/>
                <w:webHidden/>
              </w:rPr>
            </w:r>
            <w:r w:rsidR="004E5354">
              <w:rPr>
                <w:noProof/>
                <w:webHidden/>
              </w:rPr>
              <w:fldChar w:fldCharType="separate"/>
            </w:r>
            <w:r w:rsidR="004E5354">
              <w:rPr>
                <w:noProof/>
                <w:webHidden/>
              </w:rPr>
              <w:t>9</w:t>
            </w:r>
            <w:r w:rsidR="004E5354">
              <w:rPr>
                <w:noProof/>
                <w:webHidden/>
              </w:rPr>
              <w:fldChar w:fldCharType="end"/>
            </w:r>
          </w:hyperlink>
        </w:p>
        <w:p w14:paraId="540CD5A4" w14:textId="1248C312" w:rsidR="004E5354" w:rsidRDefault="00000000">
          <w:pPr>
            <w:pStyle w:val="TOC2"/>
            <w:tabs>
              <w:tab w:val="right" w:leader="dot" w:pos="9350"/>
            </w:tabs>
            <w:rPr>
              <w:noProof/>
              <w:kern w:val="2"/>
              <w14:ligatures w14:val="standardContextual"/>
            </w:rPr>
          </w:pPr>
          <w:hyperlink w:anchor="_Toc140189702" w:history="1">
            <w:r w:rsidR="004E5354" w:rsidRPr="00B33DAC">
              <w:rPr>
                <w:rStyle w:val="a8"/>
                <w:rFonts w:cs="Times New Roman"/>
                <w:noProof/>
              </w:rPr>
              <w:t>4.1 Cultural Factors</w:t>
            </w:r>
            <w:r w:rsidR="004E5354">
              <w:rPr>
                <w:noProof/>
                <w:webHidden/>
              </w:rPr>
              <w:tab/>
            </w:r>
            <w:r w:rsidR="004E5354">
              <w:rPr>
                <w:noProof/>
                <w:webHidden/>
              </w:rPr>
              <w:fldChar w:fldCharType="begin"/>
            </w:r>
            <w:r w:rsidR="004E5354">
              <w:rPr>
                <w:noProof/>
                <w:webHidden/>
              </w:rPr>
              <w:instrText xml:space="preserve"> PAGEREF _Toc140189702 \h </w:instrText>
            </w:r>
            <w:r w:rsidR="004E5354">
              <w:rPr>
                <w:noProof/>
                <w:webHidden/>
              </w:rPr>
            </w:r>
            <w:r w:rsidR="004E5354">
              <w:rPr>
                <w:noProof/>
                <w:webHidden/>
              </w:rPr>
              <w:fldChar w:fldCharType="separate"/>
            </w:r>
            <w:r w:rsidR="004E5354">
              <w:rPr>
                <w:noProof/>
                <w:webHidden/>
              </w:rPr>
              <w:t>9</w:t>
            </w:r>
            <w:r w:rsidR="004E5354">
              <w:rPr>
                <w:noProof/>
                <w:webHidden/>
              </w:rPr>
              <w:fldChar w:fldCharType="end"/>
            </w:r>
          </w:hyperlink>
        </w:p>
        <w:p w14:paraId="0B6CE2A7" w14:textId="109086E3" w:rsidR="004E5354" w:rsidRDefault="00000000">
          <w:pPr>
            <w:pStyle w:val="TOC2"/>
            <w:tabs>
              <w:tab w:val="right" w:leader="dot" w:pos="9350"/>
            </w:tabs>
            <w:rPr>
              <w:noProof/>
              <w:kern w:val="2"/>
              <w14:ligatures w14:val="standardContextual"/>
            </w:rPr>
          </w:pPr>
          <w:hyperlink w:anchor="_Toc140189703" w:history="1">
            <w:r w:rsidR="004E5354" w:rsidRPr="00B33DAC">
              <w:rPr>
                <w:rStyle w:val="a8"/>
                <w:rFonts w:cs="Times New Roman"/>
                <w:noProof/>
              </w:rPr>
              <w:t>4.2 Leadership</w:t>
            </w:r>
            <w:r w:rsidR="004E5354">
              <w:rPr>
                <w:noProof/>
                <w:webHidden/>
              </w:rPr>
              <w:tab/>
            </w:r>
            <w:r w:rsidR="004E5354">
              <w:rPr>
                <w:noProof/>
                <w:webHidden/>
              </w:rPr>
              <w:fldChar w:fldCharType="begin"/>
            </w:r>
            <w:r w:rsidR="004E5354">
              <w:rPr>
                <w:noProof/>
                <w:webHidden/>
              </w:rPr>
              <w:instrText xml:space="preserve"> PAGEREF _Toc140189703 \h </w:instrText>
            </w:r>
            <w:r w:rsidR="004E5354">
              <w:rPr>
                <w:noProof/>
                <w:webHidden/>
              </w:rPr>
            </w:r>
            <w:r w:rsidR="004E5354">
              <w:rPr>
                <w:noProof/>
                <w:webHidden/>
              </w:rPr>
              <w:fldChar w:fldCharType="separate"/>
            </w:r>
            <w:r w:rsidR="004E5354">
              <w:rPr>
                <w:noProof/>
                <w:webHidden/>
              </w:rPr>
              <w:t>9</w:t>
            </w:r>
            <w:r w:rsidR="004E5354">
              <w:rPr>
                <w:noProof/>
                <w:webHidden/>
              </w:rPr>
              <w:fldChar w:fldCharType="end"/>
            </w:r>
          </w:hyperlink>
        </w:p>
        <w:p w14:paraId="6B3FCD9F" w14:textId="10EC4B01" w:rsidR="004E5354" w:rsidRDefault="00000000">
          <w:pPr>
            <w:pStyle w:val="TOC2"/>
            <w:tabs>
              <w:tab w:val="right" w:leader="dot" w:pos="9350"/>
            </w:tabs>
            <w:rPr>
              <w:noProof/>
              <w:kern w:val="2"/>
              <w14:ligatures w14:val="standardContextual"/>
            </w:rPr>
          </w:pPr>
          <w:hyperlink w:anchor="_Toc140189704" w:history="1">
            <w:r w:rsidR="004E5354" w:rsidRPr="00B33DAC">
              <w:rPr>
                <w:rStyle w:val="a8"/>
                <w:rFonts w:cs="Times New Roman"/>
                <w:noProof/>
              </w:rPr>
              <w:t>4.3 Power Dynamics</w:t>
            </w:r>
            <w:r w:rsidR="004E5354">
              <w:rPr>
                <w:noProof/>
                <w:webHidden/>
              </w:rPr>
              <w:tab/>
            </w:r>
            <w:r w:rsidR="004E5354">
              <w:rPr>
                <w:noProof/>
                <w:webHidden/>
              </w:rPr>
              <w:fldChar w:fldCharType="begin"/>
            </w:r>
            <w:r w:rsidR="004E5354">
              <w:rPr>
                <w:noProof/>
                <w:webHidden/>
              </w:rPr>
              <w:instrText xml:space="preserve"> PAGEREF _Toc140189704 \h </w:instrText>
            </w:r>
            <w:r w:rsidR="004E5354">
              <w:rPr>
                <w:noProof/>
                <w:webHidden/>
              </w:rPr>
            </w:r>
            <w:r w:rsidR="004E5354">
              <w:rPr>
                <w:noProof/>
                <w:webHidden/>
              </w:rPr>
              <w:fldChar w:fldCharType="separate"/>
            </w:r>
            <w:r w:rsidR="004E5354">
              <w:rPr>
                <w:noProof/>
                <w:webHidden/>
              </w:rPr>
              <w:t>11</w:t>
            </w:r>
            <w:r w:rsidR="004E5354">
              <w:rPr>
                <w:noProof/>
                <w:webHidden/>
              </w:rPr>
              <w:fldChar w:fldCharType="end"/>
            </w:r>
          </w:hyperlink>
        </w:p>
        <w:p w14:paraId="09C04C5E" w14:textId="7EB63615" w:rsidR="004E5354" w:rsidRDefault="00000000">
          <w:pPr>
            <w:pStyle w:val="TOC2"/>
            <w:tabs>
              <w:tab w:val="right" w:leader="dot" w:pos="9350"/>
            </w:tabs>
            <w:rPr>
              <w:noProof/>
              <w:kern w:val="2"/>
              <w14:ligatures w14:val="standardContextual"/>
            </w:rPr>
          </w:pPr>
          <w:hyperlink w:anchor="_Toc140189705" w:history="1">
            <w:r w:rsidR="004E5354" w:rsidRPr="00B33DAC">
              <w:rPr>
                <w:rStyle w:val="a8"/>
                <w:rFonts w:cs="Times New Roman"/>
                <w:noProof/>
              </w:rPr>
              <w:t>4.4 Digitalization</w:t>
            </w:r>
            <w:r w:rsidR="004E5354">
              <w:rPr>
                <w:noProof/>
                <w:webHidden/>
              </w:rPr>
              <w:tab/>
            </w:r>
            <w:r w:rsidR="004E5354">
              <w:rPr>
                <w:noProof/>
                <w:webHidden/>
              </w:rPr>
              <w:fldChar w:fldCharType="begin"/>
            </w:r>
            <w:r w:rsidR="004E5354">
              <w:rPr>
                <w:noProof/>
                <w:webHidden/>
              </w:rPr>
              <w:instrText xml:space="preserve"> PAGEREF _Toc140189705 \h </w:instrText>
            </w:r>
            <w:r w:rsidR="004E5354">
              <w:rPr>
                <w:noProof/>
                <w:webHidden/>
              </w:rPr>
            </w:r>
            <w:r w:rsidR="004E5354">
              <w:rPr>
                <w:noProof/>
                <w:webHidden/>
              </w:rPr>
              <w:fldChar w:fldCharType="separate"/>
            </w:r>
            <w:r w:rsidR="004E5354">
              <w:rPr>
                <w:noProof/>
                <w:webHidden/>
              </w:rPr>
              <w:t>11</w:t>
            </w:r>
            <w:r w:rsidR="004E5354">
              <w:rPr>
                <w:noProof/>
                <w:webHidden/>
              </w:rPr>
              <w:fldChar w:fldCharType="end"/>
            </w:r>
          </w:hyperlink>
        </w:p>
        <w:p w14:paraId="313E7283" w14:textId="480C1DD6" w:rsidR="004E5354" w:rsidRDefault="00000000">
          <w:pPr>
            <w:pStyle w:val="TOC2"/>
            <w:tabs>
              <w:tab w:val="right" w:leader="dot" w:pos="9350"/>
            </w:tabs>
            <w:rPr>
              <w:noProof/>
              <w:kern w:val="2"/>
              <w14:ligatures w14:val="standardContextual"/>
            </w:rPr>
          </w:pPr>
          <w:hyperlink w:anchor="_Toc140189706" w:history="1">
            <w:r w:rsidR="004E5354" w:rsidRPr="00B33DAC">
              <w:rPr>
                <w:rStyle w:val="a8"/>
                <w:rFonts w:cs="Times New Roman"/>
                <w:noProof/>
              </w:rPr>
              <w:t>4.5 Competition</w:t>
            </w:r>
            <w:r w:rsidR="004E5354">
              <w:rPr>
                <w:noProof/>
                <w:webHidden/>
              </w:rPr>
              <w:tab/>
            </w:r>
            <w:r w:rsidR="004E5354">
              <w:rPr>
                <w:noProof/>
                <w:webHidden/>
              </w:rPr>
              <w:fldChar w:fldCharType="begin"/>
            </w:r>
            <w:r w:rsidR="004E5354">
              <w:rPr>
                <w:noProof/>
                <w:webHidden/>
              </w:rPr>
              <w:instrText xml:space="preserve"> PAGEREF _Toc140189706 \h </w:instrText>
            </w:r>
            <w:r w:rsidR="004E5354">
              <w:rPr>
                <w:noProof/>
                <w:webHidden/>
              </w:rPr>
            </w:r>
            <w:r w:rsidR="004E5354">
              <w:rPr>
                <w:noProof/>
                <w:webHidden/>
              </w:rPr>
              <w:fldChar w:fldCharType="separate"/>
            </w:r>
            <w:r w:rsidR="004E5354">
              <w:rPr>
                <w:noProof/>
                <w:webHidden/>
              </w:rPr>
              <w:t>11</w:t>
            </w:r>
            <w:r w:rsidR="004E5354">
              <w:rPr>
                <w:noProof/>
                <w:webHidden/>
              </w:rPr>
              <w:fldChar w:fldCharType="end"/>
            </w:r>
          </w:hyperlink>
        </w:p>
        <w:p w14:paraId="43BBE68E" w14:textId="74A147C3" w:rsidR="004E5354" w:rsidRDefault="00000000">
          <w:pPr>
            <w:pStyle w:val="TOC1"/>
            <w:tabs>
              <w:tab w:val="right" w:leader="dot" w:pos="9350"/>
            </w:tabs>
            <w:rPr>
              <w:noProof/>
              <w:kern w:val="2"/>
              <w14:ligatures w14:val="standardContextual"/>
            </w:rPr>
          </w:pPr>
          <w:hyperlink w:anchor="_Toc140189707" w:history="1">
            <w:r w:rsidR="004E5354" w:rsidRPr="00B33DAC">
              <w:rPr>
                <w:rStyle w:val="a8"/>
                <w:rFonts w:cs="Times New Roman"/>
                <w:noProof/>
              </w:rPr>
              <w:t>5. Counteracting Resistance</w:t>
            </w:r>
            <w:r w:rsidR="004E5354">
              <w:rPr>
                <w:noProof/>
                <w:webHidden/>
              </w:rPr>
              <w:tab/>
            </w:r>
            <w:r w:rsidR="004E5354">
              <w:rPr>
                <w:noProof/>
                <w:webHidden/>
              </w:rPr>
              <w:fldChar w:fldCharType="begin"/>
            </w:r>
            <w:r w:rsidR="004E5354">
              <w:rPr>
                <w:noProof/>
                <w:webHidden/>
              </w:rPr>
              <w:instrText xml:space="preserve"> PAGEREF _Toc140189707 \h </w:instrText>
            </w:r>
            <w:r w:rsidR="004E5354">
              <w:rPr>
                <w:noProof/>
                <w:webHidden/>
              </w:rPr>
            </w:r>
            <w:r w:rsidR="004E5354">
              <w:rPr>
                <w:noProof/>
                <w:webHidden/>
              </w:rPr>
              <w:fldChar w:fldCharType="separate"/>
            </w:r>
            <w:r w:rsidR="004E5354">
              <w:rPr>
                <w:noProof/>
                <w:webHidden/>
              </w:rPr>
              <w:t>12</w:t>
            </w:r>
            <w:r w:rsidR="004E5354">
              <w:rPr>
                <w:noProof/>
                <w:webHidden/>
              </w:rPr>
              <w:fldChar w:fldCharType="end"/>
            </w:r>
          </w:hyperlink>
        </w:p>
        <w:p w14:paraId="1A889CB2" w14:textId="09DB37BB" w:rsidR="004E5354" w:rsidRDefault="00000000">
          <w:pPr>
            <w:pStyle w:val="TOC2"/>
            <w:tabs>
              <w:tab w:val="right" w:leader="dot" w:pos="9350"/>
            </w:tabs>
            <w:rPr>
              <w:noProof/>
              <w:kern w:val="2"/>
              <w14:ligatures w14:val="standardContextual"/>
            </w:rPr>
          </w:pPr>
          <w:hyperlink w:anchor="_Toc140189708" w:history="1">
            <w:r w:rsidR="004E5354" w:rsidRPr="00B33DAC">
              <w:rPr>
                <w:rStyle w:val="a8"/>
                <w:rFonts w:cs="Times New Roman"/>
                <w:noProof/>
              </w:rPr>
              <w:t>5.1 Communicating the Need for Change</w:t>
            </w:r>
            <w:r w:rsidR="004E5354">
              <w:rPr>
                <w:noProof/>
                <w:webHidden/>
              </w:rPr>
              <w:tab/>
            </w:r>
            <w:r w:rsidR="004E5354">
              <w:rPr>
                <w:noProof/>
                <w:webHidden/>
              </w:rPr>
              <w:fldChar w:fldCharType="begin"/>
            </w:r>
            <w:r w:rsidR="004E5354">
              <w:rPr>
                <w:noProof/>
                <w:webHidden/>
              </w:rPr>
              <w:instrText xml:space="preserve"> PAGEREF _Toc140189708 \h </w:instrText>
            </w:r>
            <w:r w:rsidR="004E5354">
              <w:rPr>
                <w:noProof/>
                <w:webHidden/>
              </w:rPr>
            </w:r>
            <w:r w:rsidR="004E5354">
              <w:rPr>
                <w:noProof/>
                <w:webHidden/>
              </w:rPr>
              <w:fldChar w:fldCharType="separate"/>
            </w:r>
            <w:r w:rsidR="004E5354">
              <w:rPr>
                <w:noProof/>
                <w:webHidden/>
              </w:rPr>
              <w:t>12</w:t>
            </w:r>
            <w:r w:rsidR="004E5354">
              <w:rPr>
                <w:noProof/>
                <w:webHidden/>
              </w:rPr>
              <w:fldChar w:fldCharType="end"/>
            </w:r>
          </w:hyperlink>
        </w:p>
        <w:p w14:paraId="05F01A9B" w14:textId="0E6F90BB" w:rsidR="004E5354" w:rsidRDefault="00000000">
          <w:pPr>
            <w:pStyle w:val="TOC2"/>
            <w:tabs>
              <w:tab w:val="right" w:leader="dot" w:pos="9350"/>
            </w:tabs>
            <w:rPr>
              <w:noProof/>
              <w:kern w:val="2"/>
              <w14:ligatures w14:val="standardContextual"/>
            </w:rPr>
          </w:pPr>
          <w:hyperlink w:anchor="_Toc140189709" w:history="1">
            <w:r w:rsidR="004E5354" w:rsidRPr="00B33DAC">
              <w:rPr>
                <w:rStyle w:val="a8"/>
                <w:rFonts w:cs="Times New Roman"/>
                <w:noProof/>
              </w:rPr>
              <w:t>5.3 Providing Training and Support.</w:t>
            </w:r>
            <w:r w:rsidR="004E5354">
              <w:rPr>
                <w:noProof/>
                <w:webHidden/>
              </w:rPr>
              <w:tab/>
            </w:r>
            <w:r w:rsidR="004E5354">
              <w:rPr>
                <w:noProof/>
                <w:webHidden/>
              </w:rPr>
              <w:fldChar w:fldCharType="begin"/>
            </w:r>
            <w:r w:rsidR="004E5354">
              <w:rPr>
                <w:noProof/>
                <w:webHidden/>
              </w:rPr>
              <w:instrText xml:space="preserve"> PAGEREF _Toc140189709 \h </w:instrText>
            </w:r>
            <w:r w:rsidR="004E5354">
              <w:rPr>
                <w:noProof/>
                <w:webHidden/>
              </w:rPr>
            </w:r>
            <w:r w:rsidR="004E5354">
              <w:rPr>
                <w:noProof/>
                <w:webHidden/>
              </w:rPr>
              <w:fldChar w:fldCharType="separate"/>
            </w:r>
            <w:r w:rsidR="004E5354">
              <w:rPr>
                <w:noProof/>
                <w:webHidden/>
              </w:rPr>
              <w:t>12</w:t>
            </w:r>
            <w:r w:rsidR="004E5354">
              <w:rPr>
                <w:noProof/>
                <w:webHidden/>
              </w:rPr>
              <w:fldChar w:fldCharType="end"/>
            </w:r>
          </w:hyperlink>
        </w:p>
        <w:p w14:paraId="673959CA" w14:textId="3906CA4C" w:rsidR="004E5354" w:rsidRDefault="00000000">
          <w:pPr>
            <w:pStyle w:val="TOC2"/>
            <w:tabs>
              <w:tab w:val="right" w:leader="dot" w:pos="9350"/>
            </w:tabs>
            <w:rPr>
              <w:noProof/>
              <w:kern w:val="2"/>
              <w14:ligatures w14:val="standardContextual"/>
            </w:rPr>
          </w:pPr>
          <w:hyperlink w:anchor="_Toc140189710" w:history="1">
            <w:r w:rsidR="004E5354" w:rsidRPr="00B33DAC">
              <w:rPr>
                <w:rStyle w:val="a8"/>
                <w:rFonts w:cs="Times New Roman"/>
                <w:noProof/>
              </w:rPr>
              <w:t>5.4 Recognizing  and Rewarding Employees</w:t>
            </w:r>
            <w:r w:rsidR="004E5354">
              <w:rPr>
                <w:noProof/>
                <w:webHidden/>
              </w:rPr>
              <w:tab/>
            </w:r>
            <w:r w:rsidR="004E5354">
              <w:rPr>
                <w:noProof/>
                <w:webHidden/>
              </w:rPr>
              <w:fldChar w:fldCharType="begin"/>
            </w:r>
            <w:r w:rsidR="004E5354">
              <w:rPr>
                <w:noProof/>
                <w:webHidden/>
              </w:rPr>
              <w:instrText xml:space="preserve"> PAGEREF _Toc140189710 \h </w:instrText>
            </w:r>
            <w:r w:rsidR="004E5354">
              <w:rPr>
                <w:noProof/>
                <w:webHidden/>
              </w:rPr>
            </w:r>
            <w:r w:rsidR="004E5354">
              <w:rPr>
                <w:noProof/>
                <w:webHidden/>
              </w:rPr>
              <w:fldChar w:fldCharType="separate"/>
            </w:r>
            <w:r w:rsidR="004E5354">
              <w:rPr>
                <w:noProof/>
                <w:webHidden/>
              </w:rPr>
              <w:t>13</w:t>
            </w:r>
            <w:r w:rsidR="004E5354">
              <w:rPr>
                <w:noProof/>
                <w:webHidden/>
              </w:rPr>
              <w:fldChar w:fldCharType="end"/>
            </w:r>
          </w:hyperlink>
        </w:p>
        <w:p w14:paraId="1E367E0A" w14:textId="37C1F908" w:rsidR="004E5354" w:rsidRDefault="00000000">
          <w:pPr>
            <w:pStyle w:val="TOC1"/>
            <w:tabs>
              <w:tab w:val="right" w:leader="dot" w:pos="9350"/>
            </w:tabs>
            <w:rPr>
              <w:noProof/>
              <w:kern w:val="2"/>
              <w14:ligatures w14:val="standardContextual"/>
            </w:rPr>
          </w:pPr>
          <w:hyperlink w:anchor="_Toc140189711" w:history="1">
            <w:r w:rsidR="004E5354" w:rsidRPr="00B33DAC">
              <w:rPr>
                <w:rStyle w:val="a8"/>
                <w:rFonts w:cs="Times New Roman"/>
                <w:noProof/>
              </w:rPr>
              <w:t>6 Key Performance Indicators (KPIs)</w:t>
            </w:r>
            <w:r w:rsidR="004E5354">
              <w:rPr>
                <w:noProof/>
                <w:webHidden/>
              </w:rPr>
              <w:tab/>
            </w:r>
            <w:r w:rsidR="004E5354">
              <w:rPr>
                <w:noProof/>
                <w:webHidden/>
              </w:rPr>
              <w:fldChar w:fldCharType="begin"/>
            </w:r>
            <w:r w:rsidR="004E5354">
              <w:rPr>
                <w:noProof/>
                <w:webHidden/>
              </w:rPr>
              <w:instrText xml:space="preserve"> PAGEREF _Toc140189711 \h </w:instrText>
            </w:r>
            <w:r w:rsidR="004E5354">
              <w:rPr>
                <w:noProof/>
                <w:webHidden/>
              </w:rPr>
            </w:r>
            <w:r w:rsidR="004E5354">
              <w:rPr>
                <w:noProof/>
                <w:webHidden/>
              </w:rPr>
              <w:fldChar w:fldCharType="separate"/>
            </w:r>
            <w:r w:rsidR="004E5354">
              <w:rPr>
                <w:noProof/>
                <w:webHidden/>
              </w:rPr>
              <w:t>13</w:t>
            </w:r>
            <w:r w:rsidR="004E5354">
              <w:rPr>
                <w:noProof/>
                <w:webHidden/>
              </w:rPr>
              <w:fldChar w:fldCharType="end"/>
            </w:r>
          </w:hyperlink>
        </w:p>
        <w:p w14:paraId="2B8E0F70" w14:textId="7BDB4D27" w:rsidR="004E5354" w:rsidRDefault="00000000">
          <w:pPr>
            <w:pStyle w:val="TOC2"/>
            <w:tabs>
              <w:tab w:val="right" w:leader="dot" w:pos="9350"/>
            </w:tabs>
            <w:rPr>
              <w:noProof/>
              <w:kern w:val="2"/>
              <w14:ligatures w14:val="standardContextual"/>
            </w:rPr>
          </w:pPr>
          <w:hyperlink w:anchor="_Toc140189712" w:history="1">
            <w:r w:rsidR="004E5354" w:rsidRPr="00B33DAC">
              <w:rPr>
                <w:rStyle w:val="a8"/>
                <w:rFonts w:cs="Times New Roman"/>
                <w:noProof/>
              </w:rPr>
              <w:t>6.1 Employee Feedback</w:t>
            </w:r>
            <w:r w:rsidR="004E5354">
              <w:rPr>
                <w:noProof/>
                <w:webHidden/>
              </w:rPr>
              <w:tab/>
            </w:r>
            <w:r w:rsidR="004E5354">
              <w:rPr>
                <w:noProof/>
                <w:webHidden/>
              </w:rPr>
              <w:fldChar w:fldCharType="begin"/>
            </w:r>
            <w:r w:rsidR="004E5354">
              <w:rPr>
                <w:noProof/>
                <w:webHidden/>
              </w:rPr>
              <w:instrText xml:space="preserve"> PAGEREF _Toc140189712 \h </w:instrText>
            </w:r>
            <w:r w:rsidR="004E5354">
              <w:rPr>
                <w:noProof/>
                <w:webHidden/>
              </w:rPr>
            </w:r>
            <w:r w:rsidR="004E5354">
              <w:rPr>
                <w:noProof/>
                <w:webHidden/>
              </w:rPr>
              <w:fldChar w:fldCharType="separate"/>
            </w:r>
            <w:r w:rsidR="004E5354">
              <w:rPr>
                <w:noProof/>
                <w:webHidden/>
              </w:rPr>
              <w:t>13</w:t>
            </w:r>
            <w:r w:rsidR="004E5354">
              <w:rPr>
                <w:noProof/>
                <w:webHidden/>
              </w:rPr>
              <w:fldChar w:fldCharType="end"/>
            </w:r>
          </w:hyperlink>
        </w:p>
        <w:p w14:paraId="03F3124F" w14:textId="0D5A85EF" w:rsidR="004E5354" w:rsidRDefault="00000000">
          <w:pPr>
            <w:pStyle w:val="TOC2"/>
            <w:tabs>
              <w:tab w:val="right" w:leader="dot" w:pos="9350"/>
            </w:tabs>
            <w:rPr>
              <w:noProof/>
              <w:kern w:val="2"/>
              <w14:ligatures w14:val="standardContextual"/>
            </w:rPr>
          </w:pPr>
          <w:hyperlink w:anchor="_Toc140189713" w:history="1">
            <w:r w:rsidR="004E5354" w:rsidRPr="00B33DAC">
              <w:rPr>
                <w:rStyle w:val="a8"/>
                <w:rFonts w:cs="Times New Roman"/>
                <w:noProof/>
              </w:rPr>
              <w:t>6.2 Customer Satisfaction</w:t>
            </w:r>
            <w:r w:rsidR="004E5354">
              <w:rPr>
                <w:noProof/>
                <w:webHidden/>
              </w:rPr>
              <w:tab/>
            </w:r>
            <w:r w:rsidR="004E5354">
              <w:rPr>
                <w:noProof/>
                <w:webHidden/>
              </w:rPr>
              <w:fldChar w:fldCharType="begin"/>
            </w:r>
            <w:r w:rsidR="004E5354">
              <w:rPr>
                <w:noProof/>
                <w:webHidden/>
              </w:rPr>
              <w:instrText xml:space="preserve"> PAGEREF _Toc140189713 \h </w:instrText>
            </w:r>
            <w:r w:rsidR="004E5354">
              <w:rPr>
                <w:noProof/>
                <w:webHidden/>
              </w:rPr>
            </w:r>
            <w:r w:rsidR="004E5354">
              <w:rPr>
                <w:noProof/>
                <w:webHidden/>
              </w:rPr>
              <w:fldChar w:fldCharType="separate"/>
            </w:r>
            <w:r w:rsidR="004E5354">
              <w:rPr>
                <w:noProof/>
                <w:webHidden/>
              </w:rPr>
              <w:t>13</w:t>
            </w:r>
            <w:r w:rsidR="004E5354">
              <w:rPr>
                <w:noProof/>
                <w:webHidden/>
              </w:rPr>
              <w:fldChar w:fldCharType="end"/>
            </w:r>
          </w:hyperlink>
        </w:p>
        <w:p w14:paraId="1F121347" w14:textId="153BDF48" w:rsidR="004E5354" w:rsidRDefault="00000000">
          <w:pPr>
            <w:pStyle w:val="TOC2"/>
            <w:tabs>
              <w:tab w:val="right" w:leader="dot" w:pos="9350"/>
            </w:tabs>
            <w:rPr>
              <w:noProof/>
              <w:kern w:val="2"/>
              <w14:ligatures w14:val="standardContextual"/>
            </w:rPr>
          </w:pPr>
          <w:hyperlink w:anchor="_Toc140189714" w:history="1">
            <w:r w:rsidR="004E5354" w:rsidRPr="00B33DAC">
              <w:rPr>
                <w:rStyle w:val="a8"/>
                <w:rFonts w:cs="Times New Roman"/>
                <w:noProof/>
              </w:rPr>
              <w:t>6.3 Financial Performance</w:t>
            </w:r>
            <w:r w:rsidR="004E5354">
              <w:rPr>
                <w:noProof/>
                <w:webHidden/>
              </w:rPr>
              <w:tab/>
            </w:r>
            <w:r w:rsidR="004E5354">
              <w:rPr>
                <w:noProof/>
                <w:webHidden/>
              </w:rPr>
              <w:fldChar w:fldCharType="begin"/>
            </w:r>
            <w:r w:rsidR="004E5354">
              <w:rPr>
                <w:noProof/>
                <w:webHidden/>
              </w:rPr>
              <w:instrText xml:space="preserve"> PAGEREF _Toc140189714 \h </w:instrText>
            </w:r>
            <w:r w:rsidR="004E5354">
              <w:rPr>
                <w:noProof/>
                <w:webHidden/>
              </w:rPr>
            </w:r>
            <w:r w:rsidR="004E5354">
              <w:rPr>
                <w:noProof/>
                <w:webHidden/>
              </w:rPr>
              <w:fldChar w:fldCharType="separate"/>
            </w:r>
            <w:r w:rsidR="004E5354">
              <w:rPr>
                <w:noProof/>
                <w:webHidden/>
              </w:rPr>
              <w:t>14</w:t>
            </w:r>
            <w:r w:rsidR="004E5354">
              <w:rPr>
                <w:noProof/>
                <w:webHidden/>
              </w:rPr>
              <w:fldChar w:fldCharType="end"/>
            </w:r>
          </w:hyperlink>
        </w:p>
        <w:p w14:paraId="137A5593" w14:textId="4E8D78B5" w:rsidR="004E5354" w:rsidRDefault="00000000">
          <w:pPr>
            <w:pStyle w:val="TOC1"/>
            <w:tabs>
              <w:tab w:val="right" w:leader="dot" w:pos="9350"/>
            </w:tabs>
            <w:rPr>
              <w:noProof/>
              <w:kern w:val="2"/>
              <w14:ligatures w14:val="standardContextual"/>
            </w:rPr>
          </w:pPr>
          <w:hyperlink w:anchor="_Toc140189715" w:history="1">
            <w:r w:rsidR="004E5354" w:rsidRPr="00B33DAC">
              <w:rPr>
                <w:rStyle w:val="a8"/>
                <w:rFonts w:cs="Times New Roman"/>
                <w:noProof/>
              </w:rPr>
              <w:t>7. Conclusion and Recommendations</w:t>
            </w:r>
            <w:r w:rsidR="004E5354">
              <w:rPr>
                <w:noProof/>
                <w:webHidden/>
              </w:rPr>
              <w:tab/>
            </w:r>
            <w:r w:rsidR="004E5354">
              <w:rPr>
                <w:noProof/>
                <w:webHidden/>
              </w:rPr>
              <w:fldChar w:fldCharType="begin"/>
            </w:r>
            <w:r w:rsidR="004E5354">
              <w:rPr>
                <w:noProof/>
                <w:webHidden/>
              </w:rPr>
              <w:instrText xml:space="preserve"> PAGEREF _Toc140189715 \h </w:instrText>
            </w:r>
            <w:r w:rsidR="004E5354">
              <w:rPr>
                <w:noProof/>
                <w:webHidden/>
              </w:rPr>
            </w:r>
            <w:r w:rsidR="004E5354">
              <w:rPr>
                <w:noProof/>
                <w:webHidden/>
              </w:rPr>
              <w:fldChar w:fldCharType="separate"/>
            </w:r>
            <w:r w:rsidR="004E5354">
              <w:rPr>
                <w:noProof/>
                <w:webHidden/>
              </w:rPr>
              <w:t>15</w:t>
            </w:r>
            <w:r w:rsidR="004E5354">
              <w:rPr>
                <w:noProof/>
                <w:webHidden/>
              </w:rPr>
              <w:fldChar w:fldCharType="end"/>
            </w:r>
          </w:hyperlink>
        </w:p>
        <w:p w14:paraId="5731A684" w14:textId="73F45D5F" w:rsidR="004E5354" w:rsidRDefault="00000000">
          <w:pPr>
            <w:pStyle w:val="TOC2"/>
            <w:tabs>
              <w:tab w:val="right" w:leader="dot" w:pos="9350"/>
            </w:tabs>
            <w:rPr>
              <w:noProof/>
              <w:kern w:val="2"/>
              <w14:ligatures w14:val="standardContextual"/>
            </w:rPr>
          </w:pPr>
          <w:hyperlink w:anchor="_Toc140189716" w:history="1">
            <w:r w:rsidR="004E5354" w:rsidRPr="00B33DAC">
              <w:rPr>
                <w:rStyle w:val="a8"/>
                <w:rFonts w:cs="Times New Roman"/>
                <w:noProof/>
              </w:rPr>
              <w:t>7.1 Recommendations</w:t>
            </w:r>
            <w:r w:rsidR="004E5354">
              <w:rPr>
                <w:noProof/>
                <w:webHidden/>
              </w:rPr>
              <w:tab/>
            </w:r>
            <w:r w:rsidR="004E5354">
              <w:rPr>
                <w:noProof/>
                <w:webHidden/>
              </w:rPr>
              <w:fldChar w:fldCharType="begin"/>
            </w:r>
            <w:r w:rsidR="004E5354">
              <w:rPr>
                <w:noProof/>
                <w:webHidden/>
              </w:rPr>
              <w:instrText xml:space="preserve"> PAGEREF _Toc140189716 \h </w:instrText>
            </w:r>
            <w:r w:rsidR="004E5354">
              <w:rPr>
                <w:noProof/>
                <w:webHidden/>
              </w:rPr>
            </w:r>
            <w:r w:rsidR="004E5354">
              <w:rPr>
                <w:noProof/>
                <w:webHidden/>
              </w:rPr>
              <w:fldChar w:fldCharType="separate"/>
            </w:r>
            <w:r w:rsidR="004E5354">
              <w:rPr>
                <w:noProof/>
                <w:webHidden/>
              </w:rPr>
              <w:t>15</w:t>
            </w:r>
            <w:r w:rsidR="004E5354">
              <w:rPr>
                <w:noProof/>
                <w:webHidden/>
              </w:rPr>
              <w:fldChar w:fldCharType="end"/>
            </w:r>
          </w:hyperlink>
        </w:p>
        <w:p w14:paraId="26CE060C" w14:textId="50223005" w:rsidR="004E5354" w:rsidRDefault="00000000">
          <w:pPr>
            <w:pStyle w:val="TOC2"/>
            <w:tabs>
              <w:tab w:val="right" w:leader="dot" w:pos="9350"/>
            </w:tabs>
            <w:rPr>
              <w:noProof/>
              <w:kern w:val="2"/>
              <w14:ligatures w14:val="standardContextual"/>
            </w:rPr>
          </w:pPr>
          <w:hyperlink w:anchor="_Toc140189717" w:history="1">
            <w:r w:rsidR="004E5354" w:rsidRPr="00B33DAC">
              <w:rPr>
                <w:rStyle w:val="a8"/>
                <w:rFonts w:cs="Times New Roman"/>
                <w:noProof/>
              </w:rPr>
              <w:t>7.2 Conclusion</w:t>
            </w:r>
            <w:r w:rsidR="004E5354">
              <w:rPr>
                <w:noProof/>
                <w:webHidden/>
              </w:rPr>
              <w:tab/>
            </w:r>
            <w:r w:rsidR="004E5354">
              <w:rPr>
                <w:noProof/>
                <w:webHidden/>
              </w:rPr>
              <w:fldChar w:fldCharType="begin"/>
            </w:r>
            <w:r w:rsidR="004E5354">
              <w:rPr>
                <w:noProof/>
                <w:webHidden/>
              </w:rPr>
              <w:instrText xml:space="preserve"> PAGEREF _Toc140189717 \h </w:instrText>
            </w:r>
            <w:r w:rsidR="004E5354">
              <w:rPr>
                <w:noProof/>
                <w:webHidden/>
              </w:rPr>
            </w:r>
            <w:r w:rsidR="004E5354">
              <w:rPr>
                <w:noProof/>
                <w:webHidden/>
              </w:rPr>
              <w:fldChar w:fldCharType="separate"/>
            </w:r>
            <w:r w:rsidR="004E5354">
              <w:rPr>
                <w:noProof/>
                <w:webHidden/>
              </w:rPr>
              <w:t>16</w:t>
            </w:r>
            <w:r w:rsidR="004E5354">
              <w:rPr>
                <w:noProof/>
                <w:webHidden/>
              </w:rPr>
              <w:fldChar w:fldCharType="end"/>
            </w:r>
          </w:hyperlink>
        </w:p>
        <w:p w14:paraId="48CACA02" w14:textId="447F70B6" w:rsidR="004E5354" w:rsidRDefault="00000000">
          <w:pPr>
            <w:pStyle w:val="TOC1"/>
            <w:tabs>
              <w:tab w:val="right" w:leader="dot" w:pos="9350"/>
            </w:tabs>
            <w:rPr>
              <w:noProof/>
              <w:kern w:val="2"/>
              <w14:ligatures w14:val="standardContextual"/>
            </w:rPr>
          </w:pPr>
          <w:hyperlink w:anchor="_Toc140189718" w:history="1">
            <w:r w:rsidR="004E5354" w:rsidRPr="00B33DAC">
              <w:rPr>
                <w:rStyle w:val="a8"/>
                <w:rFonts w:cs="Times New Roman"/>
                <w:noProof/>
              </w:rPr>
              <w:t>9. Reference List</w:t>
            </w:r>
            <w:r w:rsidR="004E5354">
              <w:rPr>
                <w:noProof/>
                <w:webHidden/>
              </w:rPr>
              <w:tab/>
            </w:r>
            <w:r w:rsidR="004E5354">
              <w:rPr>
                <w:noProof/>
                <w:webHidden/>
              </w:rPr>
              <w:fldChar w:fldCharType="begin"/>
            </w:r>
            <w:r w:rsidR="004E5354">
              <w:rPr>
                <w:noProof/>
                <w:webHidden/>
              </w:rPr>
              <w:instrText xml:space="preserve"> PAGEREF _Toc140189718 \h </w:instrText>
            </w:r>
            <w:r w:rsidR="004E5354">
              <w:rPr>
                <w:noProof/>
                <w:webHidden/>
              </w:rPr>
            </w:r>
            <w:r w:rsidR="004E5354">
              <w:rPr>
                <w:noProof/>
                <w:webHidden/>
              </w:rPr>
              <w:fldChar w:fldCharType="separate"/>
            </w:r>
            <w:r w:rsidR="004E5354">
              <w:rPr>
                <w:noProof/>
                <w:webHidden/>
              </w:rPr>
              <w:t>18</w:t>
            </w:r>
            <w:r w:rsidR="004E5354">
              <w:rPr>
                <w:noProof/>
                <w:webHidden/>
              </w:rPr>
              <w:fldChar w:fldCharType="end"/>
            </w:r>
          </w:hyperlink>
        </w:p>
        <w:p w14:paraId="67231DAE" w14:textId="26B48BCA" w:rsidR="00E61E1A" w:rsidRPr="00250E36" w:rsidRDefault="00E61E1A" w:rsidP="00E61E1A">
          <w:pPr>
            <w:spacing w:line="480" w:lineRule="auto"/>
            <w:rPr>
              <w:rFonts w:ascii="Times New Roman" w:hAnsi="Times New Roman" w:cs="Times New Roman"/>
              <w:sz w:val="24"/>
              <w:szCs w:val="24"/>
            </w:rPr>
          </w:pPr>
          <w:r w:rsidRPr="00250E36">
            <w:rPr>
              <w:rFonts w:ascii="Times New Roman" w:hAnsi="Times New Roman" w:cs="Times New Roman"/>
              <w:b/>
              <w:bCs/>
              <w:noProof/>
              <w:sz w:val="24"/>
              <w:szCs w:val="24"/>
            </w:rPr>
            <w:fldChar w:fldCharType="end"/>
          </w:r>
        </w:p>
      </w:sdtContent>
    </w:sdt>
    <w:p w14:paraId="0597F454" w14:textId="77777777" w:rsidR="00B82813" w:rsidRPr="00250E36" w:rsidRDefault="00B82813" w:rsidP="00E61E1A">
      <w:pPr>
        <w:spacing w:line="480" w:lineRule="auto"/>
        <w:rPr>
          <w:rFonts w:ascii="Times New Roman" w:hAnsi="Times New Roman" w:cs="Times New Roman"/>
          <w:sz w:val="24"/>
          <w:szCs w:val="24"/>
        </w:rPr>
      </w:pPr>
    </w:p>
    <w:p w14:paraId="3C9354CB" w14:textId="08033C7B" w:rsidR="007E03FA" w:rsidRPr="00250E36" w:rsidRDefault="00E61E1A" w:rsidP="00E61E1A">
      <w:pPr>
        <w:pStyle w:val="1"/>
        <w:spacing w:line="480" w:lineRule="auto"/>
        <w:rPr>
          <w:rFonts w:cs="Times New Roman"/>
          <w:szCs w:val="24"/>
        </w:rPr>
      </w:pPr>
      <w:bookmarkStart w:id="0" w:name="_Toc140189695"/>
      <w:r w:rsidRPr="00250E36">
        <w:rPr>
          <w:rFonts w:cs="Times New Roman"/>
          <w:szCs w:val="24"/>
        </w:rPr>
        <w:lastRenderedPageBreak/>
        <w:t xml:space="preserve">1. </w:t>
      </w:r>
      <w:r w:rsidR="007E03FA" w:rsidRPr="00250E36">
        <w:rPr>
          <w:rFonts w:cs="Times New Roman"/>
          <w:szCs w:val="24"/>
        </w:rPr>
        <w:t>Introduction</w:t>
      </w:r>
      <w:bookmarkEnd w:id="0"/>
    </w:p>
    <w:p w14:paraId="7B28D173" w14:textId="77777777" w:rsidR="007E03FA" w:rsidRPr="00250E36" w:rsidRDefault="002C7D58"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 Organizational growth and survival require constant adaptation to new circumstances, making change an inevitable component of organizational </w:t>
      </w:r>
      <w:proofErr w:type="spellStart"/>
      <w:r w:rsidRPr="00250E36">
        <w:rPr>
          <w:rFonts w:ascii="Times New Roman" w:hAnsi="Times New Roman" w:cs="Times New Roman"/>
          <w:sz w:val="24"/>
          <w:szCs w:val="24"/>
        </w:rPr>
        <w:t>behavio</w:t>
      </w:r>
      <w:r w:rsidR="00C41CCF" w:rsidRPr="00250E36">
        <w:rPr>
          <w:rFonts w:ascii="Times New Roman" w:hAnsi="Times New Roman" w:cs="Times New Roman"/>
          <w:sz w:val="24"/>
          <w:szCs w:val="24"/>
        </w:rPr>
        <w:t>u</w:t>
      </w:r>
      <w:r w:rsidRPr="00250E36">
        <w:rPr>
          <w:rFonts w:ascii="Times New Roman" w:hAnsi="Times New Roman" w:cs="Times New Roman"/>
          <w:sz w:val="24"/>
          <w:szCs w:val="24"/>
        </w:rPr>
        <w:t>r</w:t>
      </w:r>
      <w:proofErr w:type="spellEnd"/>
      <w:r w:rsidRPr="00250E36">
        <w:rPr>
          <w:rFonts w:ascii="Times New Roman" w:hAnsi="Times New Roman" w:cs="Times New Roman"/>
          <w:sz w:val="24"/>
          <w:szCs w:val="24"/>
        </w:rPr>
        <w:t>. Companies today face tremendous</w:t>
      </w:r>
      <w:r w:rsidR="00DD60A6" w:rsidRPr="00250E36">
        <w:rPr>
          <w:rFonts w:ascii="Times New Roman" w:hAnsi="Times New Roman" w:cs="Times New Roman"/>
          <w:sz w:val="24"/>
          <w:szCs w:val="24"/>
        </w:rPr>
        <w:t xml:space="preserve"> challenges compelling them to</w:t>
      </w:r>
      <w:r w:rsidR="00C41CCF" w:rsidRPr="00250E36">
        <w:rPr>
          <w:rFonts w:ascii="Times New Roman" w:hAnsi="Times New Roman" w:cs="Times New Roman"/>
          <w:sz w:val="24"/>
          <w:szCs w:val="24"/>
        </w:rPr>
        <w:t xml:space="preserve"> </w:t>
      </w:r>
      <w:r w:rsidR="00DD60A6" w:rsidRPr="00250E36">
        <w:rPr>
          <w:rFonts w:ascii="Times New Roman" w:hAnsi="Times New Roman" w:cs="Times New Roman"/>
          <w:sz w:val="24"/>
          <w:szCs w:val="24"/>
        </w:rPr>
        <w:t xml:space="preserve">embrace change </w:t>
      </w:r>
      <w:r w:rsidR="00C41CCF" w:rsidRPr="00250E36">
        <w:rPr>
          <w:rFonts w:ascii="Times New Roman" w:hAnsi="Times New Roman" w:cs="Times New Roman"/>
          <w:sz w:val="24"/>
          <w:szCs w:val="24"/>
        </w:rPr>
        <w:t>to sustain</w:t>
      </w:r>
      <w:r w:rsidR="00DD60A6" w:rsidRPr="00250E36">
        <w:rPr>
          <w:rFonts w:ascii="Times New Roman" w:hAnsi="Times New Roman" w:cs="Times New Roman"/>
          <w:sz w:val="24"/>
          <w:szCs w:val="24"/>
        </w:rPr>
        <w:t xml:space="preserve"> their competitive ability in</w:t>
      </w:r>
      <w:r w:rsidRPr="00250E36">
        <w:rPr>
          <w:rFonts w:ascii="Times New Roman" w:hAnsi="Times New Roman" w:cs="Times New Roman"/>
          <w:sz w:val="24"/>
          <w:szCs w:val="24"/>
        </w:rPr>
        <w:t xml:space="preserve"> </w:t>
      </w:r>
      <w:r w:rsidR="00C41CCF" w:rsidRPr="00250E36">
        <w:rPr>
          <w:rFonts w:ascii="Times New Roman" w:hAnsi="Times New Roman" w:cs="Times New Roman"/>
          <w:sz w:val="24"/>
          <w:szCs w:val="24"/>
        </w:rPr>
        <w:t>the</w:t>
      </w:r>
      <w:r w:rsidRPr="00250E36">
        <w:rPr>
          <w:rFonts w:ascii="Times New Roman" w:hAnsi="Times New Roman" w:cs="Times New Roman"/>
          <w:sz w:val="24"/>
          <w:szCs w:val="24"/>
        </w:rPr>
        <w:t xml:space="preserve"> modern tumultuous business landscape, marked by the severe implications of the</w:t>
      </w:r>
      <w:r w:rsidR="00287DCA" w:rsidRPr="00250E36">
        <w:rPr>
          <w:rFonts w:ascii="Times New Roman" w:hAnsi="Times New Roman" w:cs="Times New Roman"/>
          <w:sz w:val="24"/>
          <w:szCs w:val="24"/>
        </w:rPr>
        <w:t xml:space="preserve"> novel COVID-</w:t>
      </w:r>
      <w:proofErr w:type="gramStart"/>
      <w:r w:rsidR="00287DCA" w:rsidRPr="00250E36">
        <w:rPr>
          <w:rFonts w:ascii="Times New Roman" w:hAnsi="Times New Roman" w:cs="Times New Roman"/>
          <w:sz w:val="24"/>
          <w:szCs w:val="24"/>
        </w:rPr>
        <w:t>19  and</w:t>
      </w:r>
      <w:proofErr w:type="gramEnd"/>
      <w:r w:rsidR="00287DCA" w:rsidRPr="00250E36">
        <w:rPr>
          <w:rFonts w:ascii="Times New Roman" w:hAnsi="Times New Roman" w:cs="Times New Roman"/>
          <w:sz w:val="24"/>
          <w:szCs w:val="24"/>
        </w:rPr>
        <w:t xml:space="preserve"> the disruptive impacts</w:t>
      </w:r>
      <w:r w:rsidRPr="00250E36">
        <w:rPr>
          <w:rFonts w:ascii="Times New Roman" w:hAnsi="Times New Roman" w:cs="Times New Roman"/>
          <w:sz w:val="24"/>
          <w:szCs w:val="24"/>
        </w:rPr>
        <w:t xml:space="preserve"> of Brexit</w:t>
      </w:r>
      <w:r w:rsidR="005826A9" w:rsidRPr="00250E36">
        <w:rPr>
          <w:rFonts w:ascii="Times New Roman" w:hAnsi="Times New Roman" w:cs="Times New Roman"/>
          <w:noProof/>
          <w:sz w:val="24"/>
          <w:szCs w:val="24"/>
        </w:rPr>
        <w:t xml:space="preserve"> (Cameron and Green, 2020)</w:t>
      </w:r>
      <w:r w:rsidRPr="00250E36">
        <w:rPr>
          <w:rFonts w:ascii="Times New Roman" w:hAnsi="Times New Roman" w:cs="Times New Roman"/>
          <w:sz w:val="24"/>
          <w:szCs w:val="24"/>
        </w:rPr>
        <w:t>. Using the case study</w:t>
      </w:r>
      <w:r w:rsidR="00287DCA" w:rsidRPr="00250E36">
        <w:rPr>
          <w:rFonts w:ascii="Times New Roman" w:hAnsi="Times New Roman" w:cs="Times New Roman"/>
          <w:sz w:val="24"/>
          <w:szCs w:val="24"/>
        </w:rPr>
        <w:t xml:space="preserve"> of China Post</w:t>
      </w:r>
      <w:r w:rsidRPr="00250E36">
        <w:rPr>
          <w:rFonts w:ascii="Times New Roman" w:hAnsi="Times New Roman" w:cs="Times New Roman"/>
          <w:sz w:val="24"/>
          <w:szCs w:val="24"/>
        </w:rPr>
        <w:t xml:space="preserve">, one of China's largest state-owned postal </w:t>
      </w:r>
      <w:r w:rsidR="00287DCA" w:rsidRPr="00250E36">
        <w:rPr>
          <w:rFonts w:ascii="Times New Roman" w:hAnsi="Times New Roman" w:cs="Times New Roman"/>
          <w:sz w:val="24"/>
          <w:szCs w:val="24"/>
        </w:rPr>
        <w:t>service providers, this discussion provides an in</w:t>
      </w:r>
      <w:r w:rsidR="00C41CCF" w:rsidRPr="00250E36">
        <w:rPr>
          <w:rFonts w:ascii="Times New Roman" w:hAnsi="Times New Roman" w:cs="Times New Roman"/>
          <w:sz w:val="24"/>
          <w:szCs w:val="24"/>
        </w:rPr>
        <w:t>-</w:t>
      </w:r>
      <w:r w:rsidR="00287DCA" w:rsidRPr="00250E36">
        <w:rPr>
          <w:rFonts w:ascii="Times New Roman" w:hAnsi="Times New Roman" w:cs="Times New Roman"/>
          <w:sz w:val="24"/>
          <w:szCs w:val="24"/>
        </w:rPr>
        <w:t>depth</w:t>
      </w:r>
      <w:r w:rsidRPr="00250E36">
        <w:rPr>
          <w:rFonts w:ascii="Times New Roman" w:hAnsi="Times New Roman" w:cs="Times New Roman"/>
          <w:sz w:val="24"/>
          <w:szCs w:val="24"/>
        </w:rPr>
        <w:t xml:space="preserve"> examination and implementation of change management theories.</w:t>
      </w:r>
      <w:r w:rsidR="00281C38" w:rsidRPr="00250E36">
        <w:rPr>
          <w:rFonts w:ascii="Times New Roman" w:hAnsi="Times New Roman" w:cs="Times New Roman"/>
          <w:sz w:val="24"/>
          <w:szCs w:val="24"/>
        </w:rPr>
        <w:t xml:space="preserve"> Since its inception, China Post has played a crucial role in connecting Chinese enterprises with their customers. However, the COVID-19 epidemic and Brexit</w:t>
      </w:r>
      <w:r w:rsidR="00D56B78" w:rsidRPr="00250E36">
        <w:rPr>
          <w:rFonts w:ascii="Times New Roman" w:hAnsi="Times New Roman" w:cs="Times New Roman"/>
          <w:sz w:val="24"/>
          <w:szCs w:val="24"/>
        </w:rPr>
        <w:t xml:space="preserve"> are </w:t>
      </w:r>
      <w:r w:rsidR="00281C38" w:rsidRPr="00250E36">
        <w:rPr>
          <w:rFonts w:ascii="Times New Roman" w:hAnsi="Times New Roman" w:cs="Times New Roman"/>
          <w:sz w:val="24"/>
          <w:szCs w:val="24"/>
        </w:rPr>
        <w:t xml:space="preserve">disruptive forces that required substantial reforms within China Post to </w:t>
      </w:r>
      <w:r w:rsidR="00C41CCF" w:rsidRPr="00250E36">
        <w:rPr>
          <w:rFonts w:ascii="Times New Roman" w:hAnsi="Times New Roman" w:cs="Times New Roman"/>
          <w:sz w:val="24"/>
          <w:szCs w:val="24"/>
        </w:rPr>
        <w:t>en</w:t>
      </w:r>
      <w:r w:rsidR="00281C38" w:rsidRPr="00250E36">
        <w:rPr>
          <w:rFonts w:ascii="Times New Roman" w:hAnsi="Times New Roman" w:cs="Times New Roman"/>
          <w:sz w:val="24"/>
          <w:szCs w:val="24"/>
        </w:rPr>
        <w:t>sure its ongoing prosperity</w:t>
      </w:r>
      <w:r w:rsidR="005826A9" w:rsidRPr="00250E36">
        <w:rPr>
          <w:rFonts w:ascii="Times New Roman" w:hAnsi="Times New Roman" w:cs="Times New Roman"/>
          <w:noProof/>
          <w:sz w:val="24"/>
          <w:szCs w:val="24"/>
        </w:rPr>
        <w:t xml:space="preserve"> (Enderwick and Buckley, 2020)</w:t>
      </w:r>
      <w:r w:rsidR="00281C38" w:rsidRPr="00250E36">
        <w:rPr>
          <w:rFonts w:ascii="Times New Roman" w:hAnsi="Times New Roman" w:cs="Times New Roman"/>
          <w:sz w:val="24"/>
          <w:szCs w:val="24"/>
        </w:rPr>
        <w:t>. The company understood the importance of modernizing its processes, adopting new technologies, and revamping its products and services to meet the demands of its clients.</w:t>
      </w:r>
      <w:r w:rsidR="008F0966" w:rsidRPr="00250E36">
        <w:rPr>
          <w:rFonts w:ascii="Times New Roman" w:hAnsi="Times New Roman" w:cs="Times New Roman"/>
          <w:sz w:val="24"/>
          <w:szCs w:val="24"/>
        </w:rPr>
        <w:t xml:space="preserve"> This paper s</w:t>
      </w:r>
      <w:r w:rsidR="00C41CCF" w:rsidRPr="00250E36">
        <w:rPr>
          <w:rFonts w:ascii="Times New Roman" w:hAnsi="Times New Roman" w:cs="Times New Roman"/>
          <w:sz w:val="24"/>
          <w:szCs w:val="24"/>
        </w:rPr>
        <w:t>heds light on China Post's organizational transformation journey and assesse</w:t>
      </w:r>
      <w:r w:rsidR="008F0966" w:rsidRPr="00250E36">
        <w:rPr>
          <w:rFonts w:ascii="Times New Roman" w:hAnsi="Times New Roman" w:cs="Times New Roman"/>
          <w:sz w:val="24"/>
          <w:szCs w:val="24"/>
        </w:rPr>
        <w:t xml:space="preserve">s how well it has fared in the wake of the recent epidemic and Brexit by exploring various change models </w:t>
      </w:r>
      <w:r w:rsidR="00C41CCF" w:rsidRPr="00250E36">
        <w:rPr>
          <w:rFonts w:ascii="Times New Roman" w:hAnsi="Times New Roman" w:cs="Times New Roman"/>
          <w:sz w:val="24"/>
          <w:szCs w:val="24"/>
        </w:rPr>
        <w:t>for</w:t>
      </w:r>
      <w:r w:rsidR="008F0966" w:rsidRPr="00250E36">
        <w:rPr>
          <w:rFonts w:ascii="Times New Roman" w:hAnsi="Times New Roman" w:cs="Times New Roman"/>
          <w:sz w:val="24"/>
          <w:szCs w:val="24"/>
        </w:rPr>
        <w:t xml:space="preserve"> the company's specific situation.</w:t>
      </w:r>
    </w:p>
    <w:p w14:paraId="67F82395" w14:textId="77777777" w:rsidR="007E03FA" w:rsidRPr="00250E36" w:rsidRDefault="00AC522A" w:rsidP="00E61E1A">
      <w:pPr>
        <w:pStyle w:val="1"/>
        <w:spacing w:line="480" w:lineRule="auto"/>
        <w:rPr>
          <w:rFonts w:cs="Times New Roman"/>
          <w:szCs w:val="24"/>
        </w:rPr>
      </w:pPr>
      <w:bookmarkStart w:id="1" w:name="_Toc140189696"/>
      <w:r w:rsidRPr="00250E36">
        <w:rPr>
          <w:rFonts w:cs="Times New Roman"/>
          <w:szCs w:val="24"/>
        </w:rPr>
        <w:t xml:space="preserve">2. </w:t>
      </w:r>
      <w:r w:rsidR="007E03FA" w:rsidRPr="00250E36">
        <w:rPr>
          <w:rFonts w:cs="Times New Roman"/>
          <w:szCs w:val="24"/>
        </w:rPr>
        <w:t xml:space="preserve">Background </w:t>
      </w:r>
      <w:r w:rsidRPr="00250E36">
        <w:rPr>
          <w:rFonts w:cs="Times New Roman"/>
          <w:szCs w:val="24"/>
        </w:rPr>
        <w:t xml:space="preserve">of China Post Group Corporation </w:t>
      </w:r>
      <w:r w:rsidR="007E03FA" w:rsidRPr="00250E36">
        <w:rPr>
          <w:rFonts w:cs="Times New Roman"/>
          <w:szCs w:val="24"/>
        </w:rPr>
        <w:t>and Reason for Change</w:t>
      </w:r>
      <w:bookmarkEnd w:id="1"/>
    </w:p>
    <w:p w14:paraId="357A003E" w14:textId="77777777" w:rsidR="00DC3C82" w:rsidRPr="00250E36" w:rsidRDefault="005826A9"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T</w:t>
      </w:r>
      <w:r w:rsidR="00DC3C82" w:rsidRPr="00250E36">
        <w:rPr>
          <w:rFonts w:ascii="Times New Roman" w:hAnsi="Times New Roman" w:cs="Times New Roman"/>
          <w:sz w:val="24"/>
          <w:szCs w:val="24"/>
        </w:rPr>
        <w:t>he China Post Group Corp</w:t>
      </w:r>
      <w:r w:rsidRPr="00250E36">
        <w:rPr>
          <w:rFonts w:ascii="Times New Roman" w:hAnsi="Times New Roman" w:cs="Times New Roman"/>
          <w:sz w:val="24"/>
          <w:szCs w:val="24"/>
        </w:rPr>
        <w:t>oration</w:t>
      </w:r>
      <w:r w:rsidR="00DC3C82" w:rsidRPr="00250E36">
        <w:rPr>
          <w:rFonts w:ascii="Times New Roman" w:hAnsi="Times New Roman" w:cs="Times New Roman"/>
          <w:sz w:val="24"/>
          <w:szCs w:val="24"/>
        </w:rPr>
        <w:t xml:space="preserve"> is the</w:t>
      </w:r>
      <w:r w:rsidRPr="00250E36">
        <w:rPr>
          <w:rFonts w:ascii="Times New Roman" w:hAnsi="Times New Roman" w:cs="Times New Roman"/>
          <w:sz w:val="24"/>
          <w:szCs w:val="24"/>
        </w:rPr>
        <w:t xml:space="preserve"> Chinese</w:t>
      </w:r>
      <w:r w:rsidR="00DC3C82" w:rsidRPr="00250E36">
        <w:rPr>
          <w:rFonts w:ascii="Times New Roman" w:hAnsi="Times New Roman" w:cs="Times New Roman"/>
          <w:sz w:val="24"/>
          <w:szCs w:val="24"/>
        </w:rPr>
        <w:t xml:space="preserve"> monopolized mail service. The Imperial Post was founded in 1896 by the Chinese Empire</w:t>
      </w:r>
      <w:r w:rsidRPr="00250E36">
        <w:rPr>
          <w:rFonts w:ascii="Times New Roman" w:hAnsi="Times New Roman" w:cs="Times New Roman"/>
          <w:noProof/>
          <w:sz w:val="24"/>
          <w:szCs w:val="24"/>
        </w:rPr>
        <w:t xml:space="preserve"> (Cheng, 1970)</w:t>
      </w:r>
      <w:r w:rsidR="00DC3C82" w:rsidRPr="00250E36">
        <w:rPr>
          <w:rFonts w:ascii="Times New Roman" w:hAnsi="Times New Roman" w:cs="Times New Roman"/>
          <w:sz w:val="24"/>
          <w:szCs w:val="24"/>
        </w:rPr>
        <w:t>. Delivery of domestic mail and foreign communications were the first focuses of the postal service</w:t>
      </w:r>
      <w:r w:rsidR="007607BE" w:rsidRPr="00250E36">
        <w:rPr>
          <w:rFonts w:ascii="Times New Roman" w:hAnsi="Times New Roman" w:cs="Times New Roman"/>
          <w:noProof/>
          <w:sz w:val="24"/>
          <w:szCs w:val="24"/>
        </w:rPr>
        <w:t xml:space="preserve"> (Cheng, 1970)</w:t>
      </w:r>
      <w:r w:rsidR="00DC3C82" w:rsidRPr="00250E36">
        <w:rPr>
          <w:rFonts w:ascii="Times New Roman" w:hAnsi="Times New Roman" w:cs="Times New Roman"/>
          <w:sz w:val="24"/>
          <w:szCs w:val="24"/>
        </w:rPr>
        <w:t xml:space="preserve">. However, </w:t>
      </w:r>
      <w:r w:rsidR="00C41CCF" w:rsidRPr="00250E36">
        <w:rPr>
          <w:rFonts w:ascii="Times New Roman" w:hAnsi="Times New Roman" w:cs="Times New Roman"/>
          <w:sz w:val="24"/>
          <w:szCs w:val="24"/>
        </w:rPr>
        <w:t>due to shifts in Chinese politics and society, it encountered several</w:t>
      </w:r>
      <w:r w:rsidR="00DC3C82" w:rsidRPr="00250E36">
        <w:rPr>
          <w:rFonts w:ascii="Times New Roman" w:hAnsi="Times New Roman" w:cs="Times New Roman"/>
          <w:sz w:val="24"/>
          <w:szCs w:val="24"/>
        </w:rPr>
        <w:t xml:space="preserve"> difficulties over time. The postal service </w:t>
      </w:r>
      <w:r w:rsidR="00C41CCF" w:rsidRPr="00250E36">
        <w:rPr>
          <w:rFonts w:ascii="Times New Roman" w:hAnsi="Times New Roman" w:cs="Times New Roman"/>
          <w:sz w:val="24"/>
          <w:szCs w:val="24"/>
        </w:rPr>
        <w:t>underwent several</w:t>
      </w:r>
      <w:r w:rsidR="00DC3C82" w:rsidRPr="00250E36">
        <w:rPr>
          <w:rFonts w:ascii="Times New Roman" w:hAnsi="Times New Roman" w:cs="Times New Roman"/>
          <w:sz w:val="24"/>
          <w:szCs w:val="24"/>
        </w:rPr>
        <w:t xml:space="preserve"> changes at this time, reflecting the country's evolving requirements.</w:t>
      </w:r>
    </w:p>
    <w:p w14:paraId="246820B1" w14:textId="77777777" w:rsidR="00DC3C82" w:rsidRPr="00250E36" w:rsidRDefault="00DC3C82"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lastRenderedPageBreak/>
        <w:t>China Post used to rely heavily on manual methods for mail sorting, routing, and delivery before it adopted modern technologies</w:t>
      </w:r>
      <w:r w:rsidR="007607BE" w:rsidRPr="00250E36">
        <w:rPr>
          <w:rFonts w:ascii="Times New Roman" w:hAnsi="Times New Roman" w:cs="Times New Roman"/>
          <w:noProof/>
          <w:sz w:val="24"/>
          <w:szCs w:val="24"/>
        </w:rPr>
        <w:t xml:space="preserve"> (Cheng, 1970)</w:t>
      </w:r>
      <w:r w:rsidRPr="00250E36">
        <w:rPr>
          <w:rFonts w:ascii="Times New Roman" w:hAnsi="Times New Roman" w:cs="Times New Roman"/>
          <w:sz w:val="24"/>
          <w:szCs w:val="24"/>
        </w:rPr>
        <w:t xml:space="preserve">. The company ran on a massive workforce to do the manual </w:t>
      </w:r>
      <w:proofErr w:type="spellStart"/>
      <w:r w:rsidRPr="00250E36">
        <w:rPr>
          <w:rFonts w:ascii="Times New Roman" w:hAnsi="Times New Roman" w:cs="Times New Roman"/>
          <w:sz w:val="24"/>
          <w:szCs w:val="24"/>
        </w:rPr>
        <w:t>labo</w:t>
      </w:r>
      <w:r w:rsidR="00C41CCF" w:rsidRPr="00250E36">
        <w:rPr>
          <w:rFonts w:ascii="Times New Roman" w:hAnsi="Times New Roman" w:cs="Times New Roman"/>
          <w:sz w:val="24"/>
          <w:szCs w:val="24"/>
        </w:rPr>
        <w:t>u</w:t>
      </w:r>
      <w:r w:rsidRPr="00250E36">
        <w:rPr>
          <w:rFonts w:ascii="Times New Roman" w:hAnsi="Times New Roman" w:cs="Times New Roman"/>
          <w:sz w:val="24"/>
          <w:szCs w:val="24"/>
        </w:rPr>
        <w:t>r</w:t>
      </w:r>
      <w:proofErr w:type="spellEnd"/>
      <w:r w:rsidRPr="00250E36">
        <w:rPr>
          <w:rFonts w:ascii="Times New Roman" w:hAnsi="Times New Roman" w:cs="Times New Roman"/>
          <w:sz w:val="24"/>
          <w:szCs w:val="24"/>
        </w:rPr>
        <w:t xml:space="preserve"> of mail delivery and operated through a complex system of post offices. However, China Post realized the need for change as technology developed and the amount of mail rose</w:t>
      </w:r>
      <w:r w:rsidR="007607BE" w:rsidRPr="00250E36">
        <w:rPr>
          <w:rFonts w:ascii="Times New Roman" w:hAnsi="Times New Roman" w:cs="Times New Roman"/>
          <w:noProof/>
          <w:sz w:val="24"/>
          <w:szCs w:val="24"/>
        </w:rPr>
        <w:t xml:space="preserve"> (Efendioglu and Yip, 2004)</w:t>
      </w:r>
      <w:r w:rsidRPr="00250E36">
        <w:rPr>
          <w:rFonts w:ascii="Times New Roman" w:hAnsi="Times New Roman" w:cs="Times New Roman"/>
          <w:sz w:val="24"/>
          <w:szCs w:val="24"/>
        </w:rPr>
        <w:t xml:space="preserve">. </w:t>
      </w:r>
      <w:r w:rsidR="00DF6D82" w:rsidRPr="00250E36">
        <w:rPr>
          <w:rFonts w:ascii="Times New Roman" w:hAnsi="Times New Roman" w:cs="Times New Roman"/>
          <w:sz w:val="24"/>
          <w:szCs w:val="24"/>
        </w:rPr>
        <w:t>The Chinese Postal Service has a long history of inefficient and antiquated operations. Manual processing caused delays in delivery and shipping, and tracking information was difficult to get. Due to these obstacles, client satisfaction was low</w:t>
      </w:r>
      <w:r w:rsidR="00C41CCF" w:rsidRPr="00250E36">
        <w:rPr>
          <w:rFonts w:ascii="Times New Roman" w:hAnsi="Times New Roman" w:cs="Times New Roman"/>
          <w:sz w:val="24"/>
          <w:szCs w:val="24"/>
        </w:rPr>
        <w:t>,</w:t>
      </w:r>
      <w:r w:rsidR="00DF6D82" w:rsidRPr="00250E36">
        <w:rPr>
          <w:rFonts w:ascii="Times New Roman" w:hAnsi="Times New Roman" w:cs="Times New Roman"/>
          <w:sz w:val="24"/>
          <w:szCs w:val="24"/>
        </w:rPr>
        <w:t xml:space="preserve"> and the mail service fell behind. The organization realized it needed to make adjustments to close the gaps, such as adopting new technologies to streamline operations and boost service quality. China Post also recognized the need to close the loopholes and bring about real change by modernizing its infrastructure, improving employee training, and establishing improved interaction channels.</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Barcodes, automated sorting systems, and automated tracking systems were among the newer innovations the company used to boost productivity and quality of service.</w:t>
      </w:r>
    </w:p>
    <w:p w14:paraId="49BAFBCB" w14:textId="77777777" w:rsidR="00DC3C82" w:rsidRPr="00250E36" w:rsidRDefault="00DC3C82"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Several causes prompted China Post to make the bold decision to embrace technologies and make necessary reforms. One of the main reasons was to adapt to the ever-changing international mail system. </w:t>
      </w:r>
      <w:r w:rsidR="00C41CCF" w:rsidRPr="00250E36">
        <w:rPr>
          <w:rFonts w:ascii="Times New Roman" w:hAnsi="Times New Roman" w:cs="Times New Roman"/>
          <w:sz w:val="24"/>
          <w:szCs w:val="24"/>
        </w:rPr>
        <w:t>Cameron and Green (2015) stress the significance of adjusting to a constantly shifting external environment to be competitive in today's global economy</w:t>
      </w:r>
      <w:r w:rsidRPr="00250E36">
        <w:rPr>
          <w:rFonts w:ascii="Times New Roman" w:hAnsi="Times New Roman" w:cs="Times New Roman"/>
          <w:sz w:val="24"/>
          <w:szCs w:val="24"/>
        </w:rPr>
        <w:t>. According to Kotter (2009), such transformation</w:t>
      </w:r>
      <w:r w:rsidR="00C41CCF" w:rsidRPr="00250E36">
        <w:rPr>
          <w:rFonts w:ascii="Times New Roman" w:hAnsi="Times New Roman" w:cs="Times New Roman"/>
          <w:sz w:val="24"/>
          <w:szCs w:val="24"/>
        </w:rPr>
        <w:t>s</w:t>
      </w:r>
      <w:r w:rsidRPr="00250E36">
        <w:rPr>
          <w:rFonts w:ascii="Times New Roman" w:hAnsi="Times New Roman" w:cs="Times New Roman"/>
          <w:sz w:val="24"/>
          <w:szCs w:val="24"/>
        </w:rPr>
        <w:t xml:space="preserve"> are essential for addressing operational inefficienci</w:t>
      </w:r>
      <w:r w:rsidR="001B6268" w:rsidRPr="00250E36">
        <w:rPr>
          <w:rFonts w:ascii="Times New Roman" w:hAnsi="Times New Roman" w:cs="Times New Roman"/>
          <w:sz w:val="24"/>
          <w:szCs w:val="24"/>
        </w:rPr>
        <w:t>es and increasing productivity.</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Hayes's (2018) observations on customer-centric changes are corroborated by the fact that rising consumer expectations and requests for more rapid and dependable mail services were a major factor in propelling China Post's embrace of technology. As a result of these alterations, China Post was able to modernize its processes, raise the bar on service, and broaden its digital footprint.</w:t>
      </w:r>
    </w:p>
    <w:p w14:paraId="255A7E41" w14:textId="77777777" w:rsidR="007E03FA" w:rsidRPr="00250E36" w:rsidRDefault="00390D91" w:rsidP="00E61E1A">
      <w:pPr>
        <w:pStyle w:val="1"/>
        <w:spacing w:line="480" w:lineRule="auto"/>
        <w:rPr>
          <w:rFonts w:cs="Times New Roman"/>
          <w:szCs w:val="24"/>
        </w:rPr>
      </w:pPr>
      <w:bookmarkStart w:id="2" w:name="_Toc140189697"/>
      <w:r w:rsidRPr="00250E36">
        <w:rPr>
          <w:rFonts w:cs="Times New Roman"/>
          <w:szCs w:val="24"/>
        </w:rPr>
        <w:lastRenderedPageBreak/>
        <w:t>3.</w:t>
      </w:r>
      <w:r w:rsidR="00C41CCF" w:rsidRPr="00250E36">
        <w:rPr>
          <w:rFonts w:cs="Times New Roman"/>
          <w:szCs w:val="24"/>
        </w:rPr>
        <w:t xml:space="preserve"> </w:t>
      </w:r>
      <w:r w:rsidRPr="00250E36">
        <w:rPr>
          <w:rFonts w:cs="Times New Roman"/>
          <w:szCs w:val="24"/>
        </w:rPr>
        <w:t>Change Management Models</w:t>
      </w:r>
      <w:bookmarkEnd w:id="2"/>
    </w:p>
    <w:p w14:paraId="1BAA3F7C" w14:textId="77777777" w:rsidR="00E9508F" w:rsidRPr="00250E36" w:rsidRDefault="007E03FA" w:rsidP="00E61E1A">
      <w:pPr>
        <w:pStyle w:val="2"/>
        <w:spacing w:line="480" w:lineRule="auto"/>
        <w:rPr>
          <w:rFonts w:cs="Times New Roman"/>
          <w:szCs w:val="24"/>
        </w:rPr>
      </w:pPr>
      <w:bookmarkStart w:id="3" w:name="_Toc140189698"/>
      <w:r w:rsidRPr="00250E36">
        <w:rPr>
          <w:rFonts w:cs="Times New Roman"/>
          <w:szCs w:val="24"/>
        </w:rPr>
        <w:t>3.1 Planned Change Model</w:t>
      </w:r>
      <w:bookmarkEnd w:id="3"/>
      <w:r w:rsidRPr="00250E36">
        <w:rPr>
          <w:rFonts w:cs="Times New Roman"/>
          <w:szCs w:val="24"/>
        </w:rPr>
        <w:t xml:space="preserve"> </w:t>
      </w:r>
    </w:p>
    <w:p w14:paraId="6D52308A" w14:textId="77777777" w:rsidR="00593600" w:rsidRPr="00250E36" w:rsidRDefault="00C41CCF"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The p</w:t>
      </w:r>
      <w:r w:rsidR="009A5364" w:rsidRPr="00250E36">
        <w:rPr>
          <w:rFonts w:ascii="Times New Roman" w:hAnsi="Times New Roman" w:cs="Times New Roman"/>
          <w:sz w:val="24"/>
          <w:szCs w:val="24"/>
        </w:rPr>
        <w:t>lanned change model involves a systematic</w:t>
      </w:r>
      <w:r w:rsidR="00593600" w:rsidRPr="00250E36">
        <w:rPr>
          <w:rFonts w:ascii="Times New Roman" w:hAnsi="Times New Roman" w:cs="Times New Roman"/>
          <w:sz w:val="24"/>
          <w:szCs w:val="24"/>
        </w:rPr>
        <w:t xml:space="preserve"> strategy for leading transformation in organizations. It provides a</w:t>
      </w:r>
      <w:r w:rsidRPr="00250E36">
        <w:rPr>
          <w:rFonts w:ascii="Times New Roman" w:hAnsi="Times New Roman" w:cs="Times New Roman"/>
          <w:sz w:val="24"/>
          <w:szCs w:val="24"/>
        </w:rPr>
        <w:t>n organized</w:t>
      </w:r>
      <w:r w:rsidR="00593600" w:rsidRPr="00250E36">
        <w:rPr>
          <w:rFonts w:ascii="Times New Roman" w:hAnsi="Times New Roman" w:cs="Times New Roman"/>
          <w:sz w:val="24"/>
          <w:szCs w:val="24"/>
        </w:rPr>
        <w:t xml:space="preserve"> structure for analyzing, enacting, and assessing transformational efforts. The planned change model can be evaluated for its usefulness in Chinese postal services' efforts to deal with COVID-19 and Brexit</w:t>
      </w:r>
      <w:r w:rsidR="009A5364" w:rsidRPr="00250E36">
        <w:rPr>
          <w:rFonts w:ascii="Times New Roman" w:hAnsi="Times New Roman" w:cs="Times New Roman"/>
          <w:sz w:val="24"/>
          <w:szCs w:val="24"/>
        </w:rPr>
        <w:t xml:space="preserve"> challenges</w:t>
      </w:r>
      <w:r w:rsidR="00593600" w:rsidRPr="00250E36">
        <w:rPr>
          <w:rFonts w:ascii="Times New Roman" w:hAnsi="Times New Roman" w:cs="Times New Roman"/>
          <w:sz w:val="24"/>
          <w:szCs w:val="24"/>
        </w:rPr>
        <w:t>.</w:t>
      </w:r>
      <w:r w:rsidRPr="00250E36">
        <w:rPr>
          <w:rFonts w:ascii="Times New Roman" w:hAnsi="Times New Roman" w:cs="Times New Roman"/>
          <w:sz w:val="24"/>
          <w:szCs w:val="24"/>
        </w:rPr>
        <w:t xml:space="preserve"> </w:t>
      </w:r>
      <w:r w:rsidR="009A5364" w:rsidRPr="00250E36">
        <w:rPr>
          <w:rFonts w:ascii="Times New Roman" w:hAnsi="Times New Roman" w:cs="Times New Roman"/>
          <w:sz w:val="24"/>
          <w:szCs w:val="24"/>
        </w:rPr>
        <w:t>T</w:t>
      </w:r>
      <w:r w:rsidR="00593600" w:rsidRPr="00250E36">
        <w:rPr>
          <w:rFonts w:ascii="Times New Roman" w:hAnsi="Times New Roman" w:cs="Times New Roman"/>
          <w:sz w:val="24"/>
          <w:szCs w:val="24"/>
        </w:rPr>
        <w:t>he first tenet of the planned change model is the significance of careful forethought and preparation. China's postal services must evaluate the potential effects of COVID-19 and Brexit on their business, supply chains, and cl</w:t>
      </w:r>
      <w:r w:rsidR="009A5364" w:rsidRPr="00250E36">
        <w:rPr>
          <w:rFonts w:ascii="Times New Roman" w:hAnsi="Times New Roman" w:cs="Times New Roman"/>
          <w:sz w:val="24"/>
          <w:szCs w:val="24"/>
        </w:rPr>
        <w:t>ientele. To accomplish this, the company</w:t>
      </w:r>
      <w:r w:rsidR="00593600" w:rsidRPr="00250E36">
        <w:rPr>
          <w:rFonts w:ascii="Times New Roman" w:hAnsi="Times New Roman" w:cs="Times New Roman"/>
          <w:sz w:val="24"/>
          <w:szCs w:val="24"/>
        </w:rPr>
        <w:t xml:space="preserve"> must </w:t>
      </w:r>
      <w:r w:rsidRPr="00250E36">
        <w:rPr>
          <w:rFonts w:ascii="Times New Roman" w:hAnsi="Times New Roman" w:cs="Times New Roman"/>
          <w:sz w:val="24"/>
          <w:szCs w:val="24"/>
        </w:rPr>
        <w:t>be in-depth familiar</w:t>
      </w:r>
      <w:r w:rsidR="009A5364" w:rsidRPr="00250E36">
        <w:rPr>
          <w:rFonts w:ascii="Times New Roman" w:hAnsi="Times New Roman" w:cs="Times New Roman"/>
          <w:sz w:val="24"/>
          <w:szCs w:val="24"/>
        </w:rPr>
        <w:t xml:space="preserve"> with the ever-changing market policies</w:t>
      </w:r>
      <w:r w:rsidR="00593600" w:rsidRPr="00250E36">
        <w:rPr>
          <w:rFonts w:ascii="Times New Roman" w:hAnsi="Times New Roman" w:cs="Times New Roman"/>
          <w:sz w:val="24"/>
          <w:szCs w:val="24"/>
        </w:rPr>
        <w:t xml:space="preserve"> and regulations</w:t>
      </w:r>
      <w:r w:rsidR="009A5364" w:rsidRPr="00250E36">
        <w:rPr>
          <w:rFonts w:ascii="Times New Roman" w:hAnsi="Times New Roman" w:cs="Times New Roman"/>
          <w:sz w:val="24"/>
          <w:szCs w:val="24"/>
        </w:rPr>
        <w:t xml:space="preserve"> imposed by the home country</w:t>
      </w:r>
      <w:r w:rsidRPr="00250E36">
        <w:rPr>
          <w:rFonts w:ascii="Times New Roman" w:hAnsi="Times New Roman" w:cs="Times New Roman"/>
          <w:sz w:val="24"/>
          <w:szCs w:val="24"/>
        </w:rPr>
        <w:t>'s</w:t>
      </w:r>
      <w:r w:rsidR="009A5364" w:rsidRPr="00250E36">
        <w:rPr>
          <w:rFonts w:ascii="Times New Roman" w:hAnsi="Times New Roman" w:cs="Times New Roman"/>
          <w:sz w:val="24"/>
          <w:szCs w:val="24"/>
        </w:rPr>
        <w:t xml:space="preserve"> government or the international business bodies</w:t>
      </w:r>
      <w:r w:rsidR="00593600" w:rsidRPr="00250E36">
        <w:rPr>
          <w:rFonts w:ascii="Times New Roman" w:hAnsi="Times New Roman" w:cs="Times New Roman"/>
          <w:sz w:val="24"/>
          <w:szCs w:val="24"/>
        </w:rPr>
        <w:t>, market conditions, and buyer habits</w:t>
      </w:r>
      <w:r w:rsidR="001B6268" w:rsidRPr="00250E36">
        <w:rPr>
          <w:rFonts w:ascii="Times New Roman" w:hAnsi="Times New Roman" w:cs="Times New Roman"/>
          <w:noProof/>
          <w:sz w:val="24"/>
          <w:szCs w:val="24"/>
        </w:rPr>
        <w:t xml:space="preserve"> (Drucker, 2014)</w:t>
      </w:r>
      <w:r w:rsidR="00593600" w:rsidRPr="00250E36">
        <w:rPr>
          <w:rFonts w:ascii="Times New Roman" w:hAnsi="Times New Roman" w:cs="Times New Roman"/>
          <w:sz w:val="24"/>
          <w:szCs w:val="24"/>
        </w:rPr>
        <w:t xml:space="preserve">. The planned change model allows businesses to systematically examine the internal and external elements that </w:t>
      </w:r>
      <w:r w:rsidRPr="00250E36">
        <w:rPr>
          <w:rFonts w:ascii="Times New Roman" w:hAnsi="Times New Roman" w:cs="Times New Roman"/>
          <w:sz w:val="24"/>
          <w:szCs w:val="24"/>
        </w:rPr>
        <w:t>impact</w:t>
      </w:r>
      <w:r w:rsidR="00593600" w:rsidRPr="00250E36">
        <w:rPr>
          <w:rFonts w:ascii="Times New Roman" w:hAnsi="Times New Roman" w:cs="Times New Roman"/>
          <w:sz w:val="24"/>
          <w:szCs w:val="24"/>
        </w:rPr>
        <w:t xml:space="preserve"> their operations, leading to better decisions.</w:t>
      </w:r>
    </w:p>
    <w:p w14:paraId="2F36A2AD" w14:textId="77777777" w:rsidR="00593600" w:rsidRPr="00250E36" w:rsidRDefault="00452147"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 T</w:t>
      </w:r>
      <w:r w:rsidR="00593600" w:rsidRPr="00250E36">
        <w:rPr>
          <w:rFonts w:ascii="Times New Roman" w:hAnsi="Times New Roman" w:cs="Times New Roman"/>
          <w:sz w:val="24"/>
          <w:szCs w:val="24"/>
        </w:rPr>
        <w:t xml:space="preserve">he intended change paradigm encourages dialogue and participation from all affected parties. </w:t>
      </w:r>
      <w:r w:rsidR="00C41CCF" w:rsidRPr="00250E36">
        <w:rPr>
          <w:rFonts w:ascii="Times New Roman" w:hAnsi="Times New Roman" w:cs="Times New Roman"/>
          <w:sz w:val="24"/>
          <w:szCs w:val="24"/>
        </w:rPr>
        <w:t>T</w:t>
      </w:r>
      <w:r w:rsidR="00593600" w:rsidRPr="00250E36">
        <w:rPr>
          <w:rFonts w:ascii="Times New Roman" w:hAnsi="Times New Roman" w:cs="Times New Roman"/>
          <w:sz w:val="24"/>
          <w:szCs w:val="24"/>
        </w:rPr>
        <w:t>o adapt to changes brought on by COVID-19 and Brexit, China's postal services m</w:t>
      </w:r>
      <w:r w:rsidRPr="00250E36">
        <w:rPr>
          <w:rFonts w:ascii="Times New Roman" w:hAnsi="Times New Roman" w:cs="Times New Roman"/>
          <w:sz w:val="24"/>
          <w:szCs w:val="24"/>
        </w:rPr>
        <w:t xml:space="preserve">ust include their staff, consumers, and regulators in the general </w:t>
      </w:r>
      <w:r w:rsidR="00C41CCF" w:rsidRPr="00250E36">
        <w:rPr>
          <w:rFonts w:ascii="Times New Roman" w:hAnsi="Times New Roman" w:cs="Times New Roman"/>
          <w:sz w:val="24"/>
          <w:szCs w:val="24"/>
        </w:rPr>
        <w:t>change implementation process</w:t>
      </w:r>
      <w:r w:rsidR="00593600" w:rsidRPr="00250E36">
        <w:rPr>
          <w:rFonts w:ascii="Times New Roman" w:hAnsi="Times New Roman" w:cs="Times New Roman"/>
          <w:sz w:val="24"/>
          <w:szCs w:val="24"/>
        </w:rPr>
        <w:t xml:space="preserve">. Organizations can better understand their stakeholders, address their problems, and work together </w:t>
      </w:r>
      <w:r w:rsidR="00C41CCF" w:rsidRPr="00250E36">
        <w:rPr>
          <w:rFonts w:ascii="Times New Roman" w:hAnsi="Times New Roman" w:cs="Times New Roman"/>
          <w:sz w:val="24"/>
          <w:szCs w:val="24"/>
        </w:rPr>
        <w:t>by adopting</w:t>
      </w:r>
      <w:r w:rsidR="00593600" w:rsidRPr="00250E36">
        <w:rPr>
          <w:rFonts w:ascii="Times New Roman" w:hAnsi="Times New Roman" w:cs="Times New Roman"/>
          <w:sz w:val="24"/>
          <w:szCs w:val="24"/>
        </w:rPr>
        <w:t xml:space="preserve"> the planned change model</w:t>
      </w:r>
      <w:r w:rsidR="00765750" w:rsidRPr="00250E36">
        <w:rPr>
          <w:rFonts w:ascii="Times New Roman" w:hAnsi="Times New Roman" w:cs="Times New Roman"/>
          <w:noProof/>
          <w:sz w:val="24"/>
          <w:szCs w:val="24"/>
        </w:rPr>
        <w:t xml:space="preserve"> (Carnall, 2007)</w:t>
      </w:r>
      <w:r w:rsidR="00593600" w:rsidRPr="00250E36">
        <w:rPr>
          <w:rFonts w:ascii="Times New Roman" w:hAnsi="Times New Roman" w:cs="Times New Roman"/>
          <w:sz w:val="24"/>
          <w:szCs w:val="24"/>
        </w:rPr>
        <w:t>. This helps stakeholders feel like they have a stake in the change and increases their likeli</w:t>
      </w:r>
      <w:r w:rsidRPr="00250E36">
        <w:rPr>
          <w:rFonts w:ascii="Times New Roman" w:hAnsi="Times New Roman" w:cs="Times New Roman"/>
          <w:sz w:val="24"/>
          <w:szCs w:val="24"/>
        </w:rPr>
        <w:t>hood of operating in tandem with organizational set goals</w:t>
      </w:r>
      <w:r w:rsidR="00593600" w:rsidRPr="00250E36">
        <w:rPr>
          <w:rFonts w:ascii="Times New Roman" w:hAnsi="Times New Roman" w:cs="Times New Roman"/>
          <w:sz w:val="24"/>
          <w:szCs w:val="24"/>
        </w:rPr>
        <w:t>.</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However,</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 xml:space="preserve">according to </w:t>
      </w:r>
      <w:r w:rsidRPr="00250E36">
        <w:rPr>
          <w:rFonts w:ascii="Times New Roman" w:hAnsi="Times New Roman" w:cs="Times New Roman"/>
          <w:noProof/>
          <w:sz w:val="24"/>
          <w:szCs w:val="24"/>
        </w:rPr>
        <w:t>Cameron and Green (2020)</w:t>
      </w:r>
      <w:r w:rsidR="00C41CCF"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an organizational team is </w:t>
      </w:r>
      <w:r w:rsidR="00C41CCF" w:rsidRPr="00250E36">
        <w:rPr>
          <w:rFonts w:ascii="Times New Roman" w:hAnsi="Times New Roman" w:cs="Times New Roman"/>
          <w:noProof/>
          <w:sz w:val="24"/>
          <w:szCs w:val="24"/>
        </w:rPr>
        <w:t>considered psychologically</w:t>
      </w:r>
      <w:r w:rsidRPr="00250E36">
        <w:rPr>
          <w:rFonts w:ascii="Times New Roman" w:hAnsi="Times New Roman" w:cs="Times New Roman"/>
          <w:noProof/>
          <w:sz w:val="24"/>
          <w:szCs w:val="24"/>
        </w:rPr>
        <w:t xml:space="preserve"> aware of each other and consider</w:t>
      </w:r>
      <w:r w:rsidR="00C41CCF" w:rsidRPr="00250E36">
        <w:rPr>
          <w:rFonts w:ascii="Times New Roman" w:hAnsi="Times New Roman" w:cs="Times New Roman"/>
          <w:noProof/>
          <w:sz w:val="24"/>
          <w:szCs w:val="24"/>
        </w:rPr>
        <w:t>s</w:t>
      </w:r>
      <w:r w:rsidRPr="00250E36">
        <w:rPr>
          <w:rFonts w:ascii="Times New Roman" w:hAnsi="Times New Roman" w:cs="Times New Roman"/>
          <w:noProof/>
          <w:sz w:val="24"/>
          <w:szCs w:val="24"/>
        </w:rPr>
        <w:t xml:space="preserve"> one another a group</w:t>
      </w:r>
      <w:r w:rsidR="009B0225" w:rsidRPr="00250E36">
        <w:rPr>
          <w:rFonts w:ascii="Times New Roman" w:hAnsi="Times New Roman" w:cs="Times New Roman"/>
          <w:noProof/>
          <w:sz w:val="24"/>
          <w:szCs w:val="24"/>
        </w:rPr>
        <w:t>.</w:t>
      </w:r>
      <w:r w:rsidR="00C41CCF" w:rsidRPr="00250E36">
        <w:rPr>
          <w:rFonts w:ascii="Times New Roman" w:hAnsi="Times New Roman" w:cs="Times New Roman"/>
          <w:noProof/>
          <w:sz w:val="24"/>
          <w:szCs w:val="24"/>
        </w:rPr>
        <w:t xml:space="preserve"> </w:t>
      </w:r>
      <w:r w:rsidR="009B0225" w:rsidRPr="00250E36">
        <w:rPr>
          <w:rFonts w:ascii="Times New Roman" w:hAnsi="Times New Roman" w:cs="Times New Roman"/>
          <w:noProof/>
          <w:sz w:val="24"/>
          <w:szCs w:val="24"/>
        </w:rPr>
        <w:t>In this reg</w:t>
      </w:r>
      <w:r w:rsidR="00C41CCF" w:rsidRPr="00250E36">
        <w:rPr>
          <w:rFonts w:ascii="Times New Roman" w:hAnsi="Times New Roman" w:cs="Times New Roman"/>
          <w:noProof/>
          <w:sz w:val="24"/>
          <w:szCs w:val="24"/>
        </w:rPr>
        <w:t>ar</w:t>
      </w:r>
      <w:r w:rsidR="009B0225" w:rsidRPr="00250E36">
        <w:rPr>
          <w:rFonts w:ascii="Times New Roman" w:hAnsi="Times New Roman" w:cs="Times New Roman"/>
          <w:noProof/>
          <w:sz w:val="24"/>
          <w:szCs w:val="24"/>
        </w:rPr>
        <w:t>d,</w:t>
      </w:r>
      <w:r w:rsidR="00C41CCF" w:rsidRPr="00250E36">
        <w:rPr>
          <w:rFonts w:ascii="Times New Roman" w:hAnsi="Times New Roman" w:cs="Times New Roman"/>
          <w:noProof/>
          <w:sz w:val="24"/>
          <w:szCs w:val="24"/>
        </w:rPr>
        <w:t xml:space="preserve"> </w:t>
      </w:r>
      <w:r w:rsidR="009B0225" w:rsidRPr="00250E36">
        <w:rPr>
          <w:rFonts w:ascii="Times New Roman" w:hAnsi="Times New Roman" w:cs="Times New Roman"/>
          <w:noProof/>
          <w:sz w:val="24"/>
          <w:szCs w:val="24"/>
        </w:rPr>
        <w:t xml:space="preserve">the China </w:t>
      </w:r>
      <w:r w:rsidR="00C41CCF" w:rsidRPr="00250E36">
        <w:rPr>
          <w:rFonts w:ascii="Times New Roman" w:hAnsi="Times New Roman" w:cs="Times New Roman"/>
          <w:noProof/>
          <w:sz w:val="24"/>
          <w:szCs w:val="24"/>
        </w:rPr>
        <w:t>P</w:t>
      </w:r>
      <w:r w:rsidR="009B0225" w:rsidRPr="00250E36">
        <w:rPr>
          <w:rFonts w:ascii="Times New Roman" w:hAnsi="Times New Roman" w:cs="Times New Roman"/>
          <w:noProof/>
          <w:sz w:val="24"/>
          <w:szCs w:val="24"/>
        </w:rPr>
        <w:t>ost Group corporation can only realize the objective of their planned change if their stakeholders</w:t>
      </w:r>
      <w:r w:rsidR="00C41CCF" w:rsidRPr="00250E36">
        <w:rPr>
          <w:rFonts w:ascii="Times New Roman" w:hAnsi="Times New Roman" w:cs="Times New Roman"/>
          <w:noProof/>
          <w:sz w:val="24"/>
          <w:szCs w:val="24"/>
        </w:rPr>
        <w:t>,</w:t>
      </w:r>
      <w:r w:rsidR="009B0225" w:rsidRPr="00250E36">
        <w:rPr>
          <w:rFonts w:ascii="Times New Roman" w:hAnsi="Times New Roman" w:cs="Times New Roman"/>
          <w:noProof/>
          <w:sz w:val="24"/>
          <w:szCs w:val="24"/>
        </w:rPr>
        <w:t xml:space="preserve"> </w:t>
      </w:r>
      <w:r w:rsidR="009B0225" w:rsidRPr="00250E36">
        <w:rPr>
          <w:rFonts w:ascii="Times New Roman" w:hAnsi="Times New Roman" w:cs="Times New Roman"/>
          <w:noProof/>
          <w:sz w:val="24"/>
          <w:szCs w:val="24"/>
        </w:rPr>
        <w:lastRenderedPageBreak/>
        <w:t>especially the service provision staff and management</w:t>
      </w:r>
      <w:r w:rsidR="00C41CCF" w:rsidRPr="00250E36">
        <w:rPr>
          <w:rFonts w:ascii="Times New Roman" w:hAnsi="Times New Roman" w:cs="Times New Roman"/>
          <w:noProof/>
          <w:sz w:val="24"/>
          <w:szCs w:val="24"/>
        </w:rPr>
        <w:t>,</w:t>
      </w:r>
      <w:r w:rsidR="009B0225" w:rsidRPr="00250E36">
        <w:rPr>
          <w:rFonts w:ascii="Times New Roman" w:hAnsi="Times New Roman" w:cs="Times New Roman"/>
          <w:noProof/>
          <w:sz w:val="24"/>
          <w:szCs w:val="24"/>
        </w:rPr>
        <w:t xml:space="preserve"> work in the spirit of </w:t>
      </w:r>
      <w:r w:rsidR="00C41CCF" w:rsidRPr="00250E36">
        <w:rPr>
          <w:rFonts w:ascii="Times New Roman" w:hAnsi="Times New Roman" w:cs="Times New Roman"/>
          <w:noProof/>
          <w:sz w:val="24"/>
          <w:szCs w:val="24"/>
        </w:rPr>
        <w:t xml:space="preserve">the </w:t>
      </w:r>
      <w:r w:rsidR="009B0225" w:rsidRPr="00250E36">
        <w:rPr>
          <w:rFonts w:ascii="Times New Roman" w:hAnsi="Times New Roman" w:cs="Times New Roman"/>
          <w:noProof/>
          <w:sz w:val="24"/>
          <w:szCs w:val="24"/>
        </w:rPr>
        <w:t>group exemplifying the planned changes.</w:t>
      </w:r>
    </w:p>
    <w:p w14:paraId="5E0B88B5" w14:textId="77777777" w:rsidR="00593600" w:rsidRPr="00250E36" w:rsidRDefault="00593600"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In light of China</w:t>
      </w:r>
      <w:r w:rsidR="00C41CCF" w:rsidRPr="00250E36">
        <w:rPr>
          <w:rFonts w:ascii="Times New Roman" w:hAnsi="Times New Roman" w:cs="Times New Roman"/>
          <w:sz w:val="24"/>
          <w:szCs w:val="24"/>
        </w:rPr>
        <w:t>'s</w:t>
      </w:r>
      <w:r w:rsidRPr="00250E36">
        <w:rPr>
          <w:rFonts w:ascii="Times New Roman" w:hAnsi="Times New Roman" w:cs="Times New Roman"/>
          <w:sz w:val="24"/>
          <w:szCs w:val="24"/>
        </w:rPr>
        <w:t xml:space="preserve"> post-organi</w:t>
      </w:r>
      <w:r w:rsidR="00C41CCF" w:rsidRPr="00250E36">
        <w:rPr>
          <w:rFonts w:ascii="Times New Roman" w:hAnsi="Times New Roman" w:cs="Times New Roman"/>
          <w:sz w:val="24"/>
          <w:szCs w:val="24"/>
        </w:rPr>
        <w:t>zation</w:t>
      </w:r>
      <w:r w:rsidRPr="00250E36">
        <w:rPr>
          <w:rFonts w:ascii="Times New Roman" w:hAnsi="Times New Roman" w:cs="Times New Roman"/>
          <w:sz w:val="24"/>
          <w:szCs w:val="24"/>
        </w:rPr>
        <w:t xml:space="preserve"> responses to</w:t>
      </w:r>
      <w:r w:rsidR="00BA3D7E" w:rsidRPr="00250E36">
        <w:rPr>
          <w:rFonts w:ascii="Times New Roman" w:hAnsi="Times New Roman" w:cs="Times New Roman"/>
          <w:sz w:val="24"/>
          <w:szCs w:val="24"/>
        </w:rPr>
        <w:t xml:space="preserve"> challenges brought </w:t>
      </w:r>
      <w:proofErr w:type="gramStart"/>
      <w:r w:rsidR="00BA3D7E" w:rsidRPr="00250E36">
        <w:rPr>
          <w:rFonts w:ascii="Times New Roman" w:hAnsi="Times New Roman" w:cs="Times New Roman"/>
          <w:sz w:val="24"/>
          <w:szCs w:val="24"/>
        </w:rPr>
        <w:t xml:space="preserve">by </w:t>
      </w:r>
      <w:r w:rsidRPr="00250E36">
        <w:rPr>
          <w:rFonts w:ascii="Times New Roman" w:hAnsi="Times New Roman" w:cs="Times New Roman"/>
          <w:sz w:val="24"/>
          <w:szCs w:val="24"/>
        </w:rPr>
        <w:t xml:space="preserve"> COVID</w:t>
      </w:r>
      <w:proofErr w:type="gramEnd"/>
      <w:r w:rsidRPr="00250E36">
        <w:rPr>
          <w:rFonts w:ascii="Times New Roman" w:hAnsi="Times New Roman" w:cs="Times New Roman"/>
          <w:sz w:val="24"/>
          <w:szCs w:val="24"/>
        </w:rPr>
        <w:t>-19</w:t>
      </w:r>
      <w:r w:rsidR="00C41CCF" w:rsidRPr="00250E36">
        <w:rPr>
          <w:rFonts w:ascii="Times New Roman" w:hAnsi="Times New Roman" w:cs="Times New Roman"/>
          <w:sz w:val="24"/>
          <w:szCs w:val="24"/>
        </w:rPr>
        <w:t>,</w:t>
      </w:r>
      <w:r w:rsidRPr="00250E36">
        <w:rPr>
          <w:rFonts w:ascii="Times New Roman" w:hAnsi="Times New Roman" w:cs="Times New Roman"/>
          <w:sz w:val="24"/>
          <w:szCs w:val="24"/>
        </w:rPr>
        <w:t xml:space="preserve"> </w:t>
      </w:r>
      <w:r w:rsidR="00BA3D7E" w:rsidRPr="00250E36">
        <w:rPr>
          <w:rFonts w:ascii="Times New Roman" w:hAnsi="Times New Roman" w:cs="Times New Roman"/>
          <w:sz w:val="24"/>
          <w:szCs w:val="24"/>
        </w:rPr>
        <w:t xml:space="preserve">such as government promotion of limiting crowding and physical contact </w:t>
      </w:r>
      <w:r w:rsidRPr="00250E36">
        <w:rPr>
          <w:rFonts w:ascii="Times New Roman" w:hAnsi="Times New Roman" w:cs="Times New Roman"/>
          <w:sz w:val="24"/>
          <w:szCs w:val="24"/>
        </w:rPr>
        <w:t>and</w:t>
      </w:r>
      <w:r w:rsidR="00BA3D7E" w:rsidRPr="00250E36">
        <w:rPr>
          <w:rFonts w:ascii="Times New Roman" w:hAnsi="Times New Roman" w:cs="Times New Roman"/>
          <w:sz w:val="24"/>
          <w:szCs w:val="24"/>
        </w:rPr>
        <w:t xml:space="preserve"> the sanction issues brought about by </w:t>
      </w:r>
      <w:r w:rsidRPr="00250E36">
        <w:rPr>
          <w:rFonts w:ascii="Times New Roman" w:hAnsi="Times New Roman" w:cs="Times New Roman"/>
          <w:sz w:val="24"/>
          <w:szCs w:val="24"/>
        </w:rPr>
        <w:t xml:space="preserve"> Brexit, it is worth noting that the planned change model may confront significant limits</w:t>
      </w:r>
      <w:r w:rsidR="00765750" w:rsidRPr="00250E36">
        <w:rPr>
          <w:rFonts w:ascii="Times New Roman" w:hAnsi="Times New Roman" w:cs="Times New Roman"/>
          <w:noProof/>
          <w:sz w:val="24"/>
          <w:szCs w:val="24"/>
        </w:rPr>
        <w:t xml:space="preserve"> (Ahlstrom et al., 2020)</w:t>
      </w:r>
      <w:r w:rsidRPr="00250E36">
        <w:rPr>
          <w:rFonts w:ascii="Times New Roman" w:hAnsi="Times New Roman" w:cs="Times New Roman"/>
          <w:sz w:val="24"/>
          <w:szCs w:val="24"/>
        </w:rPr>
        <w:t>. The nature of these obstacles, constantly shifting and unpredictable, is one of their limitations. Organizations need to be adaptable and quick to respond to the ever-changing environment, but this can be challenging to do within the rigid confines of the pla</w:t>
      </w:r>
      <w:r w:rsidR="00BA3D7E" w:rsidRPr="00250E36">
        <w:rPr>
          <w:rFonts w:ascii="Times New Roman" w:hAnsi="Times New Roman" w:cs="Times New Roman"/>
          <w:sz w:val="24"/>
          <w:szCs w:val="24"/>
        </w:rPr>
        <w:t>nned change model</w:t>
      </w:r>
      <w:r w:rsidR="00765750" w:rsidRPr="00250E36">
        <w:rPr>
          <w:rFonts w:ascii="Times New Roman" w:hAnsi="Times New Roman" w:cs="Times New Roman"/>
          <w:noProof/>
          <w:sz w:val="24"/>
          <w:szCs w:val="24"/>
        </w:rPr>
        <w:t xml:space="preserve"> (Buchanan and Badham, 2020)</w:t>
      </w:r>
      <w:r w:rsidR="00BA3D7E" w:rsidRPr="00250E36">
        <w:rPr>
          <w:rFonts w:ascii="Times New Roman" w:hAnsi="Times New Roman" w:cs="Times New Roman"/>
          <w:sz w:val="24"/>
          <w:szCs w:val="24"/>
        </w:rPr>
        <w:t>. The weakness of this model is that it fails to</w:t>
      </w:r>
      <w:r w:rsidRPr="00250E36">
        <w:rPr>
          <w:rFonts w:ascii="Times New Roman" w:hAnsi="Times New Roman" w:cs="Times New Roman"/>
          <w:sz w:val="24"/>
          <w:szCs w:val="24"/>
        </w:rPr>
        <w:t xml:space="preserve"> fully account for the flexibility that may be necessary to respond quickly to changes in the environment and make sound decisions under pressure.</w:t>
      </w:r>
      <w:r w:rsidR="00C41CCF" w:rsidRPr="00250E36">
        <w:rPr>
          <w:rFonts w:ascii="Times New Roman" w:hAnsi="Times New Roman" w:cs="Times New Roman"/>
          <w:sz w:val="24"/>
          <w:szCs w:val="24"/>
        </w:rPr>
        <w:t xml:space="preserve"> </w:t>
      </w:r>
      <w:r w:rsidR="00FF2DD1" w:rsidRPr="00250E36">
        <w:rPr>
          <w:rFonts w:ascii="Times New Roman" w:hAnsi="Times New Roman" w:cs="Times New Roman"/>
          <w:sz w:val="24"/>
          <w:szCs w:val="24"/>
        </w:rPr>
        <w:t>In this regard,</w:t>
      </w:r>
      <w:r w:rsidR="00C41CCF" w:rsidRPr="00250E36">
        <w:rPr>
          <w:rFonts w:ascii="Times New Roman" w:hAnsi="Times New Roman" w:cs="Times New Roman"/>
          <w:sz w:val="24"/>
          <w:szCs w:val="24"/>
        </w:rPr>
        <w:t xml:space="preserve"> </w:t>
      </w:r>
      <w:r w:rsidR="00FF2DD1" w:rsidRPr="00250E36">
        <w:rPr>
          <w:rFonts w:ascii="Times New Roman" w:hAnsi="Times New Roman" w:cs="Times New Roman"/>
          <w:sz w:val="24"/>
          <w:szCs w:val="24"/>
        </w:rPr>
        <w:t xml:space="preserve">the adoption of online operations in China </w:t>
      </w:r>
      <w:r w:rsidR="00C41CCF" w:rsidRPr="00250E36">
        <w:rPr>
          <w:rFonts w:ascii="Times New Roman" w:hAnsi="Times New Roman" w:cs="Times New Roman"/>
          <w:sz w:val="24"/>
          <w:szCs w:val="24"/>
        </w:rPr>
        <w:t>P</w:t>
      </w:r>
      <w:r w:rsidR="00FF2DD1" w:rsidRPr="00250E36">
        <w:rPr>
          <w:rFonts w:ascii="Times New Roman" w:hAnsi="Times New Roman" w:cs="Times New Roman"/>
          <w:sz w:val="24"/>
          <w:szCs w:val="24"/>
        </w:rPr>
        <w:t>ost has been marked with slow implementation and uptake.</w:t>
      </w:r>
    </w:p>
    <w:p w14:paraId="7B887AFE" w14:textId="77777777" w:rsidR="00593600" w:rsidRPr="00250E36" w:rsidRDefault="00C41CCF"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Cultural peculiarities of the Chinese context may also influence the proposed change model's transferability</w:t>
      </w:r>
      <w:r w:rsidR="00593600" w:rsidRPr="00250E36">
        <w:rPr>
          <w:rFonts w:ascii="Times New Roman" w:hAnsi="Times New Roman" w:cs="Times New Roman"/>
          <w:sz w:val="24"/>
          <w:szCs w:val="24"/>
        </w:rPr>
        <w:t>. The importance of rank and authority in Chinese workpla</w:t>
      </w:r>
      <w:r w:rsidR="00957B54" w:rsidRPr="00250E36">
        <w:rPr>
          <w:rFonts w:ascii="Times New Roman" w:hAnsi="Times New Roman" w:cs="Times New Roman"/>
          <w:sz w:val="24"/>
          <w:szCs w:val="24"/>
        </w:rPr>
        <w:t>ces is constantly emphasized</w:t>
      </w:r>
      <w:r w:rsidR="00765750" w:rsidRPr="00250E36">
        <w:rPr>
          <w:rFonts w:ascii="Times New Roman" w:hAnsi="Times New Roman" w:cs="Times New Roman"/>
          <w:noProof/>
          <w:sz w:val="24"/>
          <w:szCs w:val="24"/>
        </w:rPr>
        <w:t xml:space="preserve"> (Efendioglu and Yip, 2004)</w:t>
      </w:r>
      <w:r w:rsidR="00957B54" w:rsidRPr="00250E36">
        <w:rPr>
          <w:rFonts w:ascii="Times New Roman" w:hAnsi="Times New Roman" w:cs="Times New Roman"/>
          <w:sz w:val="24"/>
          <w:szCs w:val="24"/>
        </w:rPr>
        <w:t>. T</w:t>
      </w:r>
      <w:r w:rsidR="00593600" w:rsidRPr="00250E36">
        <w:rPr>
          <w:rFonts w:ascii="Times New Roman" w:hAnsi="Times New Roman" w:cs="Times New Roman"/>
          <w:sz w:val="24"/>
          <w:szCs w:val="24"/>
        </w:rPr>
        <w:t>he intended change model's concentration on widespread engagement from staff members will clash with this work</w:t>
      </w:r>
      <w:r w:rsidR="00B93222" w:rsidRPr="00250E36">
        <w:rPr>
          <w:rFonts w:ascii="Times New Roman" w:hAnsi="Times New Roman" w:cs="Times New Roman"/>
          <w:sz w:val="24"/>
          <w:szCs w:val="24"/>
        </w:rPr>
        <w:t xml:space="preserve"> environment. This firm </w:t>
      </w:r>
      <w:r w:rsidR="00593600" w:rsidRPr="00250E36">
        <w:rPr>
          <w:rFonts w:ascii="Times New Roman" w:hAnsi="Times New Roman" w:cs="Times New Roman"/>
          <w:sz w:val="24"/>
          <w:szCs w:val="24"/>
        </w:rPr>
        <w:t xml:space="preserve">will need to </w:t>
      </w:r>
      <w:r w:rsidRPr="00250E36">
        <w:rPr>
          <w:rFonts w:ascii="Times New Roman" w:hAnsi="Times New Roman" w:cs="Times New Roman"/>
          <w:sz w:val="24"/>
          <w:szCs w:val="24"/>
        </w:rPr>
        <w:t>adjust</w:t>
      </w:r>
      <w:r w:rsidR="00593600" w:rsidRPr="00250E36">
        <w:rPr>
          <w:rFonts w:ascii="Times New Roman" w:hAnsi="Times New Roman" w:cs="Times New Roman"/>
          <w:sz w:val="24"/>
          <w:szCs w:val="24"/>
        </w:rPr>
        <w:t xml:space="preserve"> the model to make it more culturally appropriate and effective in China.</w:t>
      </w:r>
    </w:p>
    <w:p w14:paraId="3DE34A0D" w14:textId="77777777" w:rsidR="005A23A7" w:rsidRPr="00250E36" w:rsidRDefault="007E03FA" w:rsidP="00E61E1A">
      <w:pPr>
        <w:pStyle w:val="2"/>
        <w:spacing w:line="480" w:lineRule="auto"/>
        <w:rPr>
          <w:rFonts w:cs="Times New Roman"/>
          <w:szCs w:val="24"/>
        </w:rPr>
      </w:pPr>
      <w:bookmarkStart w:id="4" w:name="_Toc140189699"/>
      <w:r w:rsidRPr="00250E36">
        <w:rPr>
          <w:rFonts w:cs="Times New Roman"/>
          <w:szCs w:val="24"/>
        </w:rPr>
        <w:t>3.2 Emergent Change Model</w:t>
      </w:r>
      <w:bookmarkEnd w:id="4"/>
    </w:p>
    <w:p w14:paraId="539C9E3A" w14:textId="77777777" w:rsidR="005A23A7" w:rsidRPr="00250E36" w:rsidRDefault="007E03FA"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 </w:t>
      </w:r>
      <w:r w:rsidR="00C537C1" w:rsidRPr="00250E36">
        <w:rPr>
          <w:rFonts w:ascii="Times New Roman" w:hAnsi="Times New Roman" w:cs="Times New Roman"/>
          <w:sz w:val="24"/>
          <w:szCs w:val="24"/>
        </w:rPr>
        <w:t>The concept</w:t>
      </w:r>
      <w:r w:rsidR="005A23A7" w:rsidRPr="00250E36">
        <w:rPr>
          <w:rFonts w:ascii="Times New Roman" w:hAnsi="Times New Roman" w:cs="Times New Roman"/>
          <w:sz w:val="24"/>
          <w:szCs w:val="24"/>
        </w:rPr>
        <w:t xml:space="preserve"> of emergent change highlights the value of </w:t>
      </w:r>
      <w:r w:rsidR="00C537C1" w:rsidRPr="00250E36">
        <w:rPr>
          <w:rFonts w:ascii="Times New Roman" w:hAnsi="Times New Roman" w:cs="Times New Roman"/>
          <w:sz w:val="24"/>
          <w:szCs w:val="24"/>
        </w:rPr>
        <w:t>flexibility and adaptability</w:t>
      </w:r>
      <w:r w:rsidR="005A23A7" w:rsidRPr="00250E36">
        <w:rPr>
          <w:rFonts w:ascii="Times New Roman" w:hAnsi="Times New Roman" w:cs="Times New Roman"/>
          <w:sz w:val="24"/>
          <w:szCs w:val="24"/>
        </w:rPr>
        <w:t xml:space="preserve"> in dealing with uncertain and complicated situations</w:t>
      </w:r>
      <w:r w:rsidR="000A5AB5" w:rsidRPr="00250E36">
        <w:rPr>
          <w:rFonts w:ascii="Times New Roman" w:hAnsi="Times New Roman" w:cs="Times New Roman"/>
          <w:noProof/>
          <w:sz w:val="24"/>
          <w:szCs w:val="24"/>
        </w:rPr>
        <w:t xml:space="preserve"> (Hall et al., 2019)</w:t>
      </w:r>
      <w:r w:rsidR="005A23A7" w:rsidRPr="00250E36">
        <w:rPr>
          <w:rFonts w:ascii="Times New Roman" w:hAnsi="Times New Roman" w:cs="Times New Roman"/>
          <w:sz w:val="24"/>
          <w:szCs w:val="24"/>
        </w:rPr>
        <w:t xml:space="preserve">. </w:t>
      </w:r>
      <w:r w:rsidR="00C41CCF" w:rsidRPr="00250E36">
        <w:rPr>
          <w:rFonts w:ascii="Times New Roman" w:hAnsi="Times New Roman" w:cs="Times New Roman"/>
          <w:sz w:val="24"/>
          <w:szCs w:val="24"/>
        </w:rPr>
        <w:t>Rather than being planned and implemented from on high, change</w:t>
      </w:r>
      <w:r w:rsidR="005A23A7" w:rsidRPr="00250E36">
        <w:rPr>
          <w:rFonts w:ascii="Times New Roman" w:hAnsi="Times New Roman" w:cs="Times New Roman"/>
          <w:sz w:val="24"/>
          <w:szCs w:val="24"/>
        </w:rPr>
        <w:t xml:space="preserve"> is seen as an organic, emergent process that must be accommodated</w:t>
      </w:r>
      <w:r w:rsidR="000A5AB5" w:rsidRPr="00250E36">
        <w:rPr>
          <w:rFonts w:ascii="Times New Roman" w:hAnsi="Times New Roman" w:cs="Times New Roman"/>
          <w:noProof/>
          <w:sz w:val="24"/>
          <w:szCs w:val="24"/>
        </w:rPr>
        <w:t xml:space="preserve"> (Bygstad and Øvrelid, 2020)</w:t>
      </w:r>
      <w:r w:rsidR="005A23A7" w:rsidRPr="00250E36">
        <w:rPr>
          <w:rFonts w:ascii="Times New Roman" w:hAnsi="Times New Roman" w:cs="Times New Roman"/>
          <w:sz w:val="24"/>
          <w:szCs w:val="24"/>
        </w:rPr>
        <w:t xml:space="preserve">. Emergent transformation has been especially </w:t>
      </w:r>
      <w:r w:rsidR="005A23A7" w:rsidRPr="00250E36">
        <w:rPr>
          <w:rFonts w:ascii="Times New Roman" w:hAnsi="Times New Roman" w:cs="Times New Roman"/>
          <w:sz w:val="24"/>
          <w:szCs w:val="24"/>
        </w:rPr>
        <w:lastRenderedPageBreak/>
        <w:t>important for China</w:t>
      </w:r>
      <w:r w:rsidR="00C537C1" w:rsidRPr="00250E36">
        <w:rPr>
          <w:rFonts w:ascii="Times New Roman" w:hAnsi="Times New Roman" w:cs="Times New Roman"/>
          <w:sz w:val="24"/>
          <w:szCs w:val="24"/>
        </w:rPr>
        <w:t>'s post organizations as the company had to respond</w:t>
      </w:r>
      <w:r w:rsidR="005A23A7" w:rsidRPr="00250E36">
        <w:rPr>
          <w:rFonts w:ascii="Times New Roman" w:hAnsi="Times New Roman" w:cs="Times New Roman"/>
          <w:sz w:val="24"/>
          <w:szCs w:val="24"/>
        </w:rPr>
        <w:t xml:space="preserve"> to the ever-evolving problems posed by COVID-19 and Brexit.</w:t>
      </w:r>
    </w:p>
    <w:p w14:paraId="3A6EF82E" w14:textId="77777777" w:rsidR="005A23A7" w:rsidRPr="00250E36" w:rsidRDefault="005A23A7"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China Post, the country's national postal service, experienced significant delays to </w:t>
      </w:r>
      <w:r w:rsidR="00C41CCF" w:rsidRPr="00250E36">
        <w:rPr>
          <w:rFonts w:ascii="Times New Roman" w:hAnsi="Times New Roman" w:cs="Times New Roman"/>
          <w:sz w:val="24"/>
          <w:szCs w:val="24"/>
        </w:rPr>
        <w:t>its</w:t>
      </w:r>
      <w:r w:rsidRPr="00250E36">
        <w:rPr>
          <w:rFonts w:ascii="Times New Roman" w:hAnsi="Times New Roman" w:cs="Times New Roman"/>
          <w:sz w:val="24"/>
          <w:szCs w:val="24"/>
        </w:rPr>
        <w:t xml:space="preserve"> operations and an uptick in demand for </w:t>
      </w:r>
      <w:r w:rsidR="00C41CCF" w:rsidRPr="00250E36">
        <w:rPr>
          <w:rFonts w:ascii="Times New Roman" w:hAnsi="Times New Roman" w:cs="Times New Roman"/>
          <w:sz w:val="24"/>
          <w:szCs w:val="24"/>
        </w:rPr>
        <w:t>its</w:t>
      </w:r>
      <w:r w:rsidRPr="00250E36">
        <w:rPr>
          <w:rFonts w:ascii="Times New Roman" w:hAnsi="Times New Roman" w:cs="Times New Roman"/>
          <w:sz w:val="24"/>
          <w:szCs w:val="24"/>
        </w:rPr>
        <w:t xml:space="preserve"> services </w:t>
      </w:r>
      <w:r w:rsidR="00C41CCF" w:rsidRPr="00250E36">
        <w:rPr>
          <w:rFonts w:ascii="Times New Roman" w:hAnsi="Times New Roman" w:cs="Times New Roman"/>
          <w:sz w:val="24"/>
          <w:szCs w:val="24"/>
        </w:rPr>
        <w:t>due to</w:t>
      </w:r>
      <w:r w:rsidRPr="00250E36">
        <w:rPr>
          <w:rFonts w:ascii="Times New Roman" w:hAnsi="Times New Roman" w:cs="Times New Roman"/>
          <w:sz w:val="24"/>
          <w:szCs w:val="24"/>
        </w:rPr>
        <w:t xml:space="preserve"> the COVID-19 pandemic. The company met these issues by introducing many technology adjustments that aided in the emergence of new approaches. </w:t>
      </w:r>
      <w:r w:rsidR="00C41CCF" w:rsidRPr="00250E36">
        <w:rPr>
          <w:rFonts w:ascii="Times New Roman" w:hAnsi="Times New Roman" w:cs="Times New Roman"/>
          <w:sz w:val="24"/>
          <w:szCs w:val="24"/>
        </w:rPr>
        <w:t>China Post, for instance, has begun using contactless delivery techniques by relying on mobile apps and QR codes to reduce the risk of injury to consumers and personnel</w:t>
      </w:r>
      <w:r w:rsidRPr="00250E36">
        <w:rPr>
          <w:rFonts w:ascii="Times New Roman" w:hAnsi="Times New Roman" w:cs="Times New Roman"/>
          <w:sz w:val="24"/>
          <w:szCs w:val="24"/>
        </w:rPr>
        <w:t xml:space="preserve">. Because of this sudden shift, China Post </w:t>
      </w:r>
      <w:r w:rsidR="00C41CCF" w:rsidRPr="00250E36">
        <w:rPr>
          <w:rFonts w:ascii="Times New Roman" w:hAnsi="Times New Roman" w:cs="Times New Roman"/>
          <w:sz w:val="24"/>
          <w:szCs w:val="24"/>
        </w:rPr>
        <w:t>could</w:t>
      </w:r>
      <w:r w:rsidRPr="00250E36">
        <w:rPr>
          <w:rFonts w:ascii="Times New Roman" w:hAnsi="Times New Roman" w:cs="Times New Roman"/>
          <w:sz w:val="24"/>
          <w:szCs w:val="24"/>
        </w:rPr>
        <w:t xml:space="preserve"> keep providing </w:t>
      </w:r>
      <w:r w:rsidR="00C41CCF" w:rsidRPr="00250E36">
        <w:rPr>
          <w:rFonts w:ascii="Times New Roman" w:hAnsi="Times New Roman" w:cs="Times New Roman"/>
          <w:sz w:val="24"/>
          <w:szCs w:val="24"/>
        </w:rPr>
        <w:t>its</w:t>
      </w:r>
      <w:r w:rsidRPr="00250E36">
        <w:rPr>
          <w:rFonts w:ascii="Times New Roman" w:hAnsi="Times New Roman" w:cs="Times New Roman"/>
          <w:sz w:val="24"/>
          <w:szCs w:val="24"/>
        </w:rPr>
        <w:t xml:space="preserve"> services despite the </w:t>
      </w:r>
      <w:r w:rsidR="00C41CCF" w:rsidRPr="00250E36">
        <w:rPr>
          <w:rFonts w:ascii="Times New Roman" w:hAnsi="Times New Roman" w:cs="Times New Roman"/>
          <w:sz w:val="24"/>
          <w:szCs w:val="24"/>
        </w:rPr>
        <w:t>new demands and limitations of the pandemic</w:t>
      </w:r>
      <w:r w:rsidRPr="00250E36">
        <w:rPr>
          <w:rFonts w:ascii="Times New Roman" w:hAnsi="Times New Roman" w:cs="Times New Roman"/>
          <w:sz w:val="24"/>
          <w:szCs w:val="24"/>
        </w:rPr>
        <w:t>.</w:t>
      </w:r>
    </w:p>
    <w:p w14:paraId="4E33BFC5" w14:textId="77777777" w:rsidR="00E9508F" w:rsidRPr="00250E36" w:rsidRDefault="00C537C1"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Similarly</w:t>
      </w:r>
      <w:r w:rsidR="005A23A7" w:rsidRPr="00250E36">
        <w:rPr>
          <w:rFonts w:ascii="Times New Roman" w:hAnsi="Times New Roman" w:cs="Times New Roman"/>
          <w:sz w:val="24"/>
          <w:szCs w:val="24"/>
        </w:rPr>
        <w:t xml:space="preserve">, Brexit resulted in </w:t>
      </w:r>
      <w:r w:rsidR="00C41CCF" w:rsidRPr="00250E36">
        <w:rPr>
          <w:rFonts w:ascii="Times New Roman" w:hAnsi="Times New Roman" w:cs="Times New Roman"/>
          <w:sz w:val="24"/>
          <w:szCs w:val="24"/>
        </w:rPr>
        <w:t>many</w:t>
      </w:r>
      <w:r w:rsidR="005A23A7" w:rsidRPr="00250E36">
        <w:rPr>
          <w:rFonts w:ascii="Times New Roman" w:hAnsi="Times New Roman" w:cs="Times New Roman"/>
          <w:sz w:val="24"/>
          <w:szCs w:val="24"/>
        </w:rPr>
        <w:t xml:space="preserve"> difficulties for China Post's foreign business, such as new customs regulations and more stringent oversight. </w:t>
      </w:r>
      <w:r w:rsidR="00C41CCF" w:rsidRPr="00250E36">
        <w:rPr>
          <w:rFonts w:ascii="Times New Roman" w:hAnsi="Times New Roman" w:cs="Times New Roman"/>
          <w:sz w:val="24"/>
          <w:szCs w:val="24"/>
        </w:rPr>
        <w:t>The company made urgent adjustments to their supply chain management and monitoring systems in response</w:t>
      </w:r>
      <w:r w:rsidR="005A23A7" w:rsidRPr="00250E36">
        <w:rPr>
          <w:rFonts w:ascii="Times New Roman" w:hAnsi="Times New Roman" w:cs="Times New Roman"/>
          <w:sz w:val="24"/>
          <w:szCs w:val="24"/>
        </w:rPr>
        <w:t>. They incorporated cutting-edge technology like blockchain and AI to improve supply chain transparency and efficiency across borders. These technical advancements allowed China Post to adequately meet the new demands brought on by Brexit</w:t>
      </w:r>
      <w:r w:rsidR="00C41CCF" w:rsidRPr="00250E36">
        <w:rPr>
          <w:rFonts w:ascii="Times New Roman" w:hAnsi="Times New Roman" w:cs="Times New Roman"/>
          <w:sz w:val="24"/>
          <w:szCs w:val="24"/>
        </w:rPr>
        <w:t xml:space="preserve"> adequately</w:t>
      </w:r>
      <w:r w:rsidR="005A23A7" w:rsidRPr="00250E36">
        <w:rPr>
          <w:rFonts w:ascii="Times New Roman" w:hAnsi="Times New Roman" w:cs="Times New Roman"/>
          <w:sz w:val="24"/>
          <w:szCs w:val="24"/>
        </w:rPr>
        <w:t>, keeping international package delivery times to a minimum and maximizing productivity.</w:t>
      </w:r>
    </w:p>
    <w:p w14:paraId="3250D836" w14:textId="77777777" w:rsidR="008420D6" w:rsidRPr="00250E36" w:rsidRDefault="005B63E9"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Emergent change necessitates that China Post </w:t>
      </w:r>
      <w:r w:rsidR="00C41CCF" w:rsidRPr="00250E36">
        <w:rPr>
          <w:rFonts w:ascii="Times New Roman" w:hAnsi="Times New Roman" w:cs="Times New Roman"/>
          <w:sz w:val="24"/>
          <w:szCs w:val="24"/>
        </w:rPr>
        <w:t>considers key strategies that consider</w:t>
      </w:r>
      <w:r w:rsidRPr="00250E36">
        <w:rPr>
          <w:rFonts w:ascii="Times New Roman" w:hAnsi="Times New Roman" w:cs="Times New Roman"/>
          <w:sz w:val="24"/>
          <w:szCs w:val="24"/>
        </w:rPr>
        <w:t xml:space="preserve"> probable difficulties and constr</w:t>
      </w:r>
      <w:r w:rsidR="008420D6" w:rsidRPr="00250E36">
        <w:rPr>
          <w:rFonts w:ascii="Times New Roman" w:hAnsi="Times New Roman" w:cs="Times New Roman"/>
          <w:sz w:val="24"/>
          <w:szCs w:val="24"/>
        </w:rPr>
        <w:t xml:space="preserve">aints. </w:t>
      </w:r>
      <w:r w:rsidR="00C41CCF" w:rsidRPr="00250E36">
        <w:rPr>
          <w:rFonts w:ascii="Times New Roman" w:hAnsi="Times New Roman" w:cs="Times New Roman"/>
          <w:sz w:val="24"/>
          <w:szCs w:val="24"/>
        </w:rPr>
        <w:t xml:space="preserve">Evaluating the long-term viability and scalability of technology innovations made in response to crises </w:t>
      </w:r>
      <w:proofErr w:type="gramStart"/>
      <w:r w:rsidR="00C41CCF" w:rsidRPr="00250E36">
        <w:rPr>
          <w:rFonts w:ascii="Times New Roman" w:hAnsi="Times New Roman" w:cs="Times New Roman"/>
          <w:sz w:val="24"/>
          <w:szCs w:val="24"/>
        </w:rPr>
        <w:t>like  COVID</w:t>
      </w:r>
      <w:proofErr w:type="gramEnd"/>
      <w:r w:rsidR="00C41CCF" w:rsidRPr="00250E36">
        <w:rPr>
          <w:rFonts w:ascii="Times New Roman" w:hAnsi="Times New Roman" w:cs="Times New Roman"/>
          <w:sz w:val="24"/>
          <w:szCs w:val="24"/>
        </w:rPr>
        <w:t>-19 is essential</w:t>
      </w:r>
      <w:r w:rsidRPr="00250E36">
        <w:rPr>
          <w:rFonts w:ascii="Times New Roman" w:hAnsi="Times New Roman" w:cs="Times New Roman"/>
          <w:sz w:val="24"/>
          <w:szCs w:val="24"/>
        </w:rPr>
        <w:t>. Even if thes</w:t>
      </w:r>
      <w:r w:rsidR="008420D6" w:rsidRPr="00250E36">
        <w:rPr>
          <w:rFonts w:ascii="Times New Roman" w:hAnsi="Times New Roman" w:cs="Times New Roman"/>
          <w:sz w:val="24"/>
          <w:szCs w:val="24"/>
        </w:rPr>
        <w:t>e adjustments helped in the short-</w:t>
      </w:r>
      <w:r w:rsidRPr="00250E36">
        <w:rPr>
          <w:rFonts w:ascii="Times New Roman" w:hAnsi="Times New Roman" w:cs="Times New Roman"/>
          <w:sz w:val="24"/>
          <w:szCs w:val="24"/>
        </w:rPr>
        <w:t xml:space="preserve"> term, they should be reviewed critically to </w:t>
      </w:r>
      <w:r w:rsidR="00C41CCF" w:rsidRPr="00250E36">
        <w:rPr>
          <w:rFonts w:ascii="Times New Roman" w:hAnsi="Times New Roman" w:cs="Times New Roman"/>
          <w:sz w:val="24"/>
          <w:szCs w:val="24"/>
        </w:rPr>
        <w:t>en</w:t>
      </w:r>
      <w:r w:rsidRPr="00250E36">
        <w:rPr>
          <w:rFonts w:ascii="Times New Roman" w:hAnsi="Times New Roman" w:cs="Times New Roman"/>
          <w:sz w:val="24"/>
          <w:szCs w:val="24"/>
        </w:rPr>
        <w:t>sure they support the organization's long-term goals and are robust enough</w:t>
      </w:r>
      <w:r w:rsidR="008420D6" w:rsidRPr="00250E36">
        <w:rPr>
          <w:rFonts w:ascii="Times New Roman" w:hAnsi="Times New Roman" w:cs="Times New Roman"/>
          <w:sz w:val="24"/>
          <w:szCs w:val="24"/>
        </w:rPr>
        <w:t xml:space="preserve"> to weather any potential future crisis</w:t>
      </w:r>
      <w:r w:rsidRPr="00250E36">
        <w:rPr>
          <w:rFonts w:ascii="Times New Roman" w:hAnsi="Times New Roman" w:cs="Times New Roman"/>
          <w:sz w:val="24"/>
          <w:szCs w:val="24"/>
        </w:rPr>
        <w:t xml:space="preserve"> (Brown &amp; Eisenhardt, 2020). Furthermore, China Post should promote a</w:t>
      </w:r>
      <w:r w:rsidR="00C41CCF" w:rsidRPr="00250E36">
        <w:rPr>
          <w:rFonts w:ascii="Times New Roman" w:hAnsi="Times New Roman" w:cs="Times New Roman"/>
          <w:sz w:val="24"/>
          <w:szCs w:val="24"/>
        </w:rPr>
        <w:t xml:space="preserve">n ongoing education and </w:t>
      </w:r>
      <w:r w:rsidR="00C41CCF" w:rsidRPr="00250E36">
        <w:rPr>
          <w:rFonts w:ascii="Times New Roman" w:hAnsi="Times New Roman" w:cs="Times New Roman"/>
          <w:sz w:val="24"/>
          <w:szCs w:val="24"/>
        </w:rPr>
        <w:lastRenderedPageBreak/>
        <w:t>innovation culture</w:t>
      </w:r>
      <w:r w:rsidRPr="00250E36">
        <w:rPr>
          <w:rFonts w:ascii="Times New Roman" w:hAnsi="Times New Roman" w:cs="Times New Roman"/>
          <w:sz w:val="24"/>
          <w:szCs w:val="24"/>
        </w:rPr>
        <w:t xml:space="preserve">, inspiring workers to </w:t>
      </w:r>
      <w:r w:rsidR="00C41CCF" w:rsidRPr="00250E36">
        <w:rPr>
          <w:rFonts w:ascii="Times New Roman" w:hAnsi="Times New Roman" w:cs="Times New Roman"/>
          <w:sz w:val="24"/>
          <w:szCs w:val="24"/>
        </w:rPr>
        <w:t>participate</w:t>
      </w:r>
      <w:r w:rsidRPr="00250E36">
        <w:rPr>
          <w:rFonts w:ascii="Times New Roman" w:hAnsi="Times New Roman" w:cs="Times New Roman"/>
          <w:sz w:val="24"/>
          <w:szCs w:val="24"/>
        </w:rPr>
        <w:t xml:space="preserve"> in the emerging change process and adjust to new conditions. </w:t>
      </w:r>
      <w:r w:rsidR="008D7A57" w:rsidRPr="00250E36">
        <w:rPr>
          <w:rFonts w:ascii="Times New Roman" w:hAnsi="Times New Roman" w:cs="Times New Roman"/>
          <w:sz w:val="24"/>
          <w:szCs w:val="24"/>
        </w:rPr>
        <w:t xml:space="preserve">According to </w:t>
      </w:r>
      <w:r w:rsidR="008D7A57" w:rsidRPr="00250E36">
        <w:rPr>
          <w:rFonts w:ascii="Times New Roman" w:hAnsi="Times New Roman" w:cs="Times New Roman"/>
          <w:noProof/>
          <w:sz w:val="24"/>
          <w:szCs w:val="24"/>
        </w:rPr>
        <w:t>Cameron and Green (2020)</w:t>
      </w:r>
      <w:r w:rsidR="00C41CCF" w:rsidRPr="00250E36">
        <w:rPr>
          <w:rFonts w:ascii="Times New Roman" w:hAnsi="Times New Roman" w:cs="Times New Roman"/>
          <w:noProof/>
          <w:sz w:val="24"/>
          <w:szCs w:val="24"/>
        </w:rPr>
        <w:t>,</w:t>
      </w:r>
      <w:r w:rsidR="008D7A57" w:rsidRPr="00250E36">
        <w:rPr>
          <w:rFonts w:ascii="Times New Roman" w:hAnsi="Times New Roman" w:cs="Times New Roman"/>
          <w:noProof/>
          <w:sz w:val="24"/>
          <w:szCs w:val="24"/>
        </w:rPr>
        <w:t xml:space="preserve"> creating a sense of cohesion among organization</w:t>
      </w:r>
      <w:r w:rsidR="004B4FEA" w:rsidRPr="00250E36">
        <w:rPr>
          <w:rFonts w:ascii="Times New Roman" w:hAnsi="Times New Roman" w:cs="Times New Roman"/>
          <w:noProof/>
          <w:sz w:val="24"/>
          <w:szCs w:val="24"/>
        </w:rPr>
        <w:t>al teams drives change as every member feels obligated to transform the firm.</w:t>
      </w:r>
      <w:r w:rsidR="00C41CCF" w:rsidRPr="00250E36">
        <w:rPr>
          <w:rFonts w:ascii="Times New Roman" w:hAnsi="Times New Roman" w:cs="Times New Roman"/>
          <w:noProof/>
          <w:sz w:val="24"/>
          <w:szCs w:val="24"/>
        </w:rPr>
        <w:t xml:space="preserve"> </w:t>
      </w:r>
      <w:r w:rsidRPr="00250E36">
        <w:rPr>
          <w:rFonts w:ascii="Times New Roman" w:hAnsi="Times New Roman" w:cs="Times New Roman"/>
          <w:sz w:val="24"/>
          <w:szCs w:val="24"/>
        </w:rPr>
        <w:t>China Post can stay on top as a pioneering postal service provider by adopting this strategy and navigating the complexity of emerging change.</w:t>
      </w:r>
    </w:p>
    <w:p w14:paraId="451972A3" w14:textId="77777777" w:rsidR="00E9508F" w:rsidRPr="00250E36" w:rsidRDefault="00E9508F" w:rsidP="00E61E1A">
      <w:pPr>
        <w:pStyle w:val="2"/>
        <w:spacing w:line="480" w:lineRule="auto"/>
        <w:rPr>
          <w:rFonts w:cs="Times New Roman"/>
          <w:szCs w:val="24"/>
        </w:rPr>
      </w:pPr>
      <w:bookmarkStart w:id="5" w:name="_Toc140189700"/>
      <w:r w:rsidRPr="00250E36">
        <w:rPr>
          <w:rFonts w:cs="Times New Roman"/>
          <w:szCs w:val="24"/>
        </w:rPr>
        <w:t>3.3 Application of Change Model in the Case of China Post</w:t>
      </w:r>
      <w:bookmarkEnd w:id="5"/>
    </w:p>
    <w:p w14:paraId="7C4FADFA" w14:textId="77777777" w:rsidR="00622675" w:rsidRPr="00250E36" w:rsidRDefault="00C41CCF"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The e</w:t>
      </w:r>
      <w:r w:rsidR="0097190B" w:rsidRPr="00250E36">
        <w:rPr>
          <w:rFonts w:ascii="Times New Roman" w:hAnsi="Times New Roman" w:cs="Times New Roman"/>
          <w:sz w:val="24"/>
          <w:szCs w:val="24"/>
        </w:rPr>
        <w:t xml:space="preserve">mergent Change model was the most appropriate </w:t>
      </w:r>
      <w:r w:rsidRPr="00250E36">
        <w:rPr>
          <w:rFonts w:ascii="Times New Roman" w:hAnsi="Times New Roman" w:cs="Times New Roman"/>
          <w:sz w:val="24"/>
          <w:szCs w:val="24"/>
        </w:rPr>
        <w:t>change model</w:t>
      </w:r>
      <w:r w:rsidR="0097190B" w:rsidRPr="00250E36">
        <w:rPr>
          <w:rFonts w:ascii="Times New Roman" w:hAnsi="Times New Roman" w:cs="Times New Roman"/>
          <w:sz w:val="24"/>
          <w:szCs w:val="24"/>
        </w:rPr>
        <w:t xml:space="preserve"> in the case of China Post Group Corporation since its changes,</w:t>
      </w:r>
      <w:r w:rsidRPr="00250E36">
        <w:rPr>
          <w:rFonts w:ascii="Times New Roman" w:hAnsi="Times New Roman" w:cs="Times New Roman"/>
          <w:sz w:val="24"/>
          <w:szCs w:val="24"/>
        </w:rPr>
        <w:t xml:space="preserve"> </w:t>
      </w:r>
      <w:r w:rsidR="0097190B" w:rsidRPr="00250E36">
        <w:rPr>
          <w:rFonts w:ascii="Times New Roman" w:hAnsi="Times New Roman" w:cs="Times New Roman"/>
          <w:sz w:val="24"/>
          <w:szCs w:val="24"/>
        </w:rPr>
        <w:t xml:space="preserve">particularly involving </w:t>
      </w:r>
      <w:r w:rsidRPr="00250E36">
        <w:rPr>
          <w:rFonts w:ascii="Times New Roman" w:hAnsi="Times New Roman" w:cs="Times New Roman"/>
          <w:sz w:val="24"/>
          <w:szCs w:val="24"/>
        </w:rPr>
        <w:t xml:space="preserve">the </w:t>
      </w:r>
      <w:r w:rsidR="0097190B" w:rsidRPr="00250E36">
        <w:rPr>
          <w:rFonts w:ascii="Times New Roman" w:hAnsi="Times New Roman" w:cs="Times New Roman"/>
          <w:sz w:val="24"/>
          <w:szCs w:val="24"/>
        </w:rPr>
        <w:t>adoption of technological operation approaches</w:t>
      </w:r>
      <w:r w:rsidRPr="00250E36">
        <w:rPr>
          <w:rFonts w:ascii="Times New Roman" w:hAnsi="Times New Roman" w:cs="Times New Roman"/>
          <w:sz w:val="24"/>
          <w:szCs w:val="24"/>
        </w:rPr>
        <w:t>,</w:t>
      </w:r>
      <w:r w:rsidR="0097190B" w:rsidRPr="00250E36">
        <w:rPr>
          <w:rFonts w:ascii="Times New Roman" w:hAnsi="Times New Roman" w:cs="Times New Roman"/>
          <w:sz w:val="24"/>
          <w:szCs w:val="24"/>
        </w:rPr>
        <w:t xml:space="preserve"> were informed by the emerging issues</w:t>
      </w:r>
      <w:r w:rsidR="000A5AB5" w:rsidRPr="00250E36">
        <w:rPr>
          <w:rFonts w:ascii="Times New Roman" w:hAnsi="Times New Roman" w:cs="Times New Roman"/>
          <w:noProof/>
          <w:sz w:val="24"/>
          <w:szCs w:val="24"/>
        </w:rPr>
        <w:t xml:space="preserve"> (Edwards et al., 2020)</w:t>
      </w:r>
      <w:r w:rsidR="0097190B" w:rsidRPr="00250E36">
        <w:rPr>
          <w:rFonts w:ascii="Times New Roman" w:hAnsi="Times New Roman" w:cs="Times New Roman"/>
          <w:sz w:val="24"/>
          <w:szCs w:val="24"/>
        </w:rPr>
        <w:t>.</w:t>
      </w:r>
      <w:r w:rsidR="00622675" w:rsidRPr="00250E36">
        <w:rPr>
          <w:rFonts w:ascii="Times New Roman" w:hAnsi="Times New Roman" w:cs="Times New Roman"/>
          <w:sz w:val="24"/>
          <w:szCs w:val="24"/>
        </w:rPr>
        <w:t xml:space="preserve"> Because of the combined effects of the COVID-19 outbreak</w:t>
      </w:r>
      <w:r w:rsidR="00E07B26" w:rsidRPr="00250E36">
        <w:rPr>
          <w:rFonts w:ascii="Times New Roman" w:hAnsi="Times New Roman" w:cs="Times New Roman"/>
          <w:sz w:val="24"/>
          <w:szCs w:val="24"/>
        </w:rPr>
        <w:t xml:space="preserve"> and the consequent Brexit dilemma</w:t>
      </w:r>
      <w:r w:rsidR="00622675" w:rsidRPr="00250E36">
        <w:rPr>
          <w:rFonts w:ascii="Times New Roman" w:hAnsi="Times New Roman" w:cs="Times New Roman"/>
          <w:sz w:val="24"/>
          <w:szCs w:val="24"/>
        </w:rPr>
        <w:t>, China Post, the country's preeminent postal and logistics provider, was put to the test</w:t>
      </w:r>
      <w:r w:rsidR="007A1AB6" w:rsidRPr="00250E36">
        <w:rPr>
          <w:rFonts w:ascii="Times New Roman" w:hAnsi="Times New Roman" w:cs="Times New Roman"/>
          <w:noProof/>
          <w:sz w:val="24"/>
          <w:szCs w:val="24"/>
        </w:rPr>
        <w:t xml:space="preserve"> (Echo, 2022)</w:t>
      </w:r>
      <w:r w:rsidR="00622675" w:rsidRPr="00250E36">
        <w:rPr>
          <w:rFonts w:ascii="Times New Roman" w:hAnsi="Times New Roman" w:cs="Times New Roman"/>
          <w:sz w:val="24"/>
          <w:szCs w:val="24"/>
        </w:rPr>
        <w:t>. The corporation used an emergent change model to adjust to and succeed</w:t>
      </w:r>
      <w:r w:rsidR="00E07B26" w:rsidRPr="00250E36">
        <w:rPr>
          <w:rFonts w:ascii="Times New Roman" w:hAnsi="Times New Roman" w:cs="Times New Roman"/>
          <w:sz w:val="24"/>
          <w:szCs w:val="24"/>
        </w:rPr>
        <w:t xml:space="preserve"> in the new environment. China Post exploited</w:t>
      </w:r>
      <w:r w:rsidR="00622675" w:rsidRPr="00250E36">
        <w:rPr>
          <w:rFonts w:ascii="Times New Roman" w:hAnsi="Times New Roman" w:cs="Times New Roman"/>
          <w:sz w:val="24"/>
          <w:szCs w:val="24"/>
        </w:rPr>
        <w:t xml:space="preserve"> preventative measures by </w:t>
      </w:r>
      <w:r w:rsidRPr="00250E36">
        <w:rPr>
          <w:rFonts w:ascii="Times New Roman" w:hAnsi="Times New Roman" w:cs="Times New Roman"/>
          <w:sz w:val="24"/>
          <w:szCs w:val="24"/>
        </w:rPr>
        <w:t>closely monitoring</w:t>
      </w:r>
      <w:r w:rsidR="00622675" w:rsidRPr="00250E36">
        <w:rPr>
          <w:rFonts w:ascii="Times New Roman" w:hAnsi="Times New Roman" w:cs="Times New Roman"/>
          <w:sz w:val="24"/>
          <w:szCs w:val="24"/>
        </w:rPr>
        <w:t xml:space="preserve"> developments and assessing how Brexit sanctions and the epidemic may affect its business. They assembled a special group to monitor the ever-shifting regulatory landscape and market conditions to spot potential possibiliti</w:t>
      </w:r>
      <w:r w:rsidR="00E07B26" w:rsidRPr="00250E36">
        <w:rPr>
          <w:rFonts w:ascii="Times New Roman" w:hAnsi="Times New Roman" w:cs="Times New Roman"/>
          <w:sz w:val="24"/>
          <w:szCs w:val="24"/>
        </w:rPr>
        <w:t>es and threats as they emerged.</w:t>
      </w:r>
    </w:p>
    <w:p w14:paraId="17D25D10" w14:textId="77777777" w:rsidR="00622675" w:rsidRPr="00250E36" w:rsidRDefault="00622675"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China Post has taken </w:t>
      </w:r>
      <w:r w:rsidR="00C41CCF" w:rsidRPr="00250E36">
        <w:rPr>
          <w:rFonts w:ascii="Times New Roman" w:hAnsi="Times New Roman" w:cs="Times New Roman"/>
          <w:sz w:val="24"/>
          <w:szCs w:val="24"/>
        </w:rPr>
        <w:t>some</w:t>
      </w:r>
      <w:r w:rsidRPr="00250E36">
        <w:rPr>
          <w:rFonts w:ascii="Times New Roman" w:hAnsi="Times New Roman" w:cs="Times New Roman"/>
          <w:sz w:val="24"/>
          <w:szCs w:val="24"/>
        </w:rPr>
        <w:t xml:space="preserve"> strategic measures in response to these threats. </w:t>
      </w:r>
      <w:r w:rsidR="00C41CCF" w:rsidRPr="00250E36">
        <w:rPr>
          <w:rFonts w:ascii="Times New Roman" w:hAnsi="Times New Roman" w:cs="Times New Roman"/>
          <w:sz w:val="24"/>
          <w:szCs w:val="24"/>
        </w:rPr>
        <w:t>T</w:t>
      </w:r>
      <w:r w:rsidRPr="00250E36">
        <w:rPr>
          <w:rFonts w:ascii="Times New Roman" w:hAnsi="Times New Roman" w:cs="Times New Roman"/>
          <w:sz w:val="24"/>
          <w:szCs w:val="24"/>
        </w:rPr>
        <w:t xml:space="preserve">o lessen the blow that </w:t>
      </w:r>
      <w:r w:rsidR="00C41CCF" w:rsidRPr="00250E36">
        <w:rPr>
          <w:rFonts w:ascii="Times New Roman" w:hAnsi="Times New Roman" w:cs="Times New Roman"/>
          <w:sz w:val="24"/>
          <w:szCs w:val="24"/>
        </w:rPr>
        <w:t>the Brexit sanctions could have dealt</w:t>
      </w:r>
      <w:r w:rsidRPr="00250E36">
        <w:rPr>
          <w:rFonts w:ascii="Times New Roman" w:hAnsi="Times New Roman" w:cs="Times New Roman"/>
          <w:sz w:val="24"/>
          <w:szCs w:val="24"/>
        </w:rPr>
        <w:t xml:space="preserve">, the company prioritized broadening its range of operations and penetrating international markets outside of Europe. China Post refocused its efforts on the growing markets of Asia, Africa, and South America because of the high growth potential in these regions. This growth </w:t>
      </w:r>
      <w:r w:rsidR="00C41CCF" w:rsidRPr="00250E36">
        <w:rPr>
          <w:rFonts w:ascii="Times New Roman" w:hAnsi="Times New Roman" w:cs="Times New Roman"/>
          <w:sz w:val="24"/>
          <w:szCs w:val="24"/>
        </w:rPr>
        <w:t>mitigated Brexit's negative consequences and</w:t>
      </w:r>
      <w:r w:rsidRPr="00250E36">
        <w:rPr>
          <w:rFonts w:ascii="Times New Roman" w:hAnsi="Times New Roman" w:cs="Times New Roman"/>
          <w:sz w:val="24"/>
          <w:szCs w:val="24"/>
        </w:rPr>
        <w:t xml:space="preserve"> lessened their reliance on any one market, increasing their overall resilience.</w:t>
      </w:r>
    </w:p>
    <w:p w14:paraId="04E468E5" w14:textId="77777777" w:rsidR="00622675" w:rsidRPr="00250E36" w:rsidRDefault="00622675"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lastRenderedPageBreak/>
        <w:t xml:space="preserve">In addition, China Post made </w:t>
      </w:r>
      <w:r w:rsidR="00C41CCF" w:rsidRPr="00250E36">
        <w:rPr>
          <w:rFonts w:ascii="Times New Roman" w:hAnsi="Times New Roman" w:cs="Times New Roman"/>
          <w:sz w:val="24"/>
          <w:szCs w:val="24"/>
        </w:rPr>
        <w:t>some</w:t>
      </w:r>
      <w:r w:rsidRPr="00250E36">
        <w:rPr>
          <w:rFonts w:ascii="Times New Roman" w:hAnsi="Times New Roman" w:cs="Times New Roman"/>
          <w:sz w:val="24"/>
          <w:szCs w:val="24"/>
        </w:rPr>
        <w:t xml:space="preserve"> operational adjustments to deal with the aftermath of the COVID-19 outbreak. Due to the difficulties in international travel and strict health procedures, they quickly adjusted their supply chain and logistical operations. </w:t>
      </w:r>
      <w:r w:rsidR="00C41CCF" w:rsidRPr="00250E36">
        <w:rPr>
          <w:rFonts w:ascii="Times New Roman" w:hAnsi="Times New Roman" w:cs="Times New Roman"/>
          <w:sz w:val="24"/>
          <w:szCs w:val="24"/>
        </w:rPr>
        <w:t>T</w:t>
      </w:r>
      <w:r w:rsidRPr="00250E36">
        <w:rPr>
          <w:rFonts w:ascii="Times New Roman" w:hAnsi="Times New Roman" w:cs="Times New Roman"/>
          <w:sz w:val="24"/>
          <w:szCs w:val="24"/>
        </w:rPr>
        <w:t>o facilitate clients' use of e-commerce platforms, they improved these functions. China Post has reduced its reliance on physical processes through automation and digitization, making possible contactless delivery and lowering the potential for the spread of disease.</w:t>
      </w:r>
    </w:p>
    <w:p w14:paraId="4998C001" w14:textId="77777777" w:rsidR="00B874A9" w:rsidRPr="00250E36" w:rsidRDefault="00E07B26"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Moreover</w:t>
      </w:r>
      <w:r w:rsidR="00622675" w:rsidRPr="00250E36">
        <w:rPr>
          <w:rFonts w:ascii="Times New Roman" w:hAnsi="Times New Roman" w:cs="Times New Roman"/>
          <w:sz w:val="24"/>
          <w:szCs w:val="24"/>
        </w:rPr>
        <w:t xml:space="preserve">, China Post worked with other parties like customs officials, airlines, and local governments to ensure continuity of service despite the dynamic environment. </w:t>
      </w:r>
      <w:r w:rsidR="00C41CCF" w:rsidRPr="00250E36">
        <w:rPr>
          <w:rFonts w:ascii="Times New Roman" w:hAnsi="Times New Roman" w:cs="Times New Roman"/>
          <w:sz w:val="24"/>
          <w:szCs w:val="24"/>
        </w:rPr>
        <w:t>T</w:t>
      </w:r>
      <w:r w:rsidR="00622675" w:rsidRPr="00250E36">
        <w:rPr>
          <w:rFonts w:ascii="Times New Roman" w:hAnsi="Times New Roman" w:cs="Times New Roman"/>
          <w:sz w:val="24"/>
          <w:szCs w:val="24"/>
        </w:rPr>
        <w:t>o comply with the new requirements stemming from Brexit, they worked closely with regulatory organizations to decipher the intricate web of rules governing international trade and customs procedures. The country's postal service also forged alliances with air carriers to compensate for the pandemic's impact on flight schedules by securing additional routes and cargo space.</w:t>
      </w:r>
    </w:p>
    <w:p w14:paraId="040AC3A7" w14:textId="77777777" w:rsidR="00E9508F" w:rsidRPr="00250E36" w:rsidRDefault="00E9508F" w:rsidP="00E61E1A">
      <w:pPr>
        <w:pStyle w:val="1"/>
        <w:spacing w:line="480" w:lineRule="auto"/>
        <w:rPr>
          <w:rFonts w:cs="Times New Roman"/>
          <w:szCs w:val="24"/>
        </w:rPr>
      </w:pPr>
      <w:bookmarkStart w:id="6" w:name="_Toc140189701"/>
      <w:r w:rsidRPr="00250E36">
        <w:rPr>
          <w:rFonts w:cs="Times New Roman"/>
          <w:szCs w:val="24"/>
        </w:rPr>
        <w:t>4. Factors Driving Change</w:t>
      </w:r>
      <w:bookmarkEnd w:id="6"/>
    </w:p>
    <w:p w14:paraId="2C00969D" w14:textId="77777777" w:rsidR="005826A9" w:rsidRPr="00250E36" w:rsidRDefault="00E9508F" w:rsidP="00E61E1A">
      <w:pPr>
        <w:pStyle w:val="2"/>
        <w:spacing w:line="480" w:lineRule="auto"/>
        <w:rPr>
          <w:rFonts w:cs="Times New Roman"/>
          <w:szCs w:val="24"/>
        </w:rPr>
      </w:pPr>
      <w:bookmarkStart w:id="7" w:name="_Toc140189702"/>
      <w:r w:rsidRPr="00250E36">
        <w:rPr>
          <w:rFonts w:cs="Times New Roman"/>
          <w:szCs w:val="24"/>
        </w:rPr>
        <w:t>4</w:t>
      </w:r>
      <w:r w:rsidR="005826A9" w:rsidRPr="00250E36">
        <w:rPr>
          <w:rFonts w:cs="Times New Roman"/>
          <w:szCs w:val="24"/>
        </w:rPr>
        <w:t>.1 Cultural Factors</w:t>
      </w:r>
      <w:bookmarkEnd w:id="7"/>
    </w:p>
    <w:p w14:paraId="2D9EE0AD" w14:textId="77777777" w:rsidR="00E07B26" w:rsidRPr="00250E36" w:rsidRDefault="00E07B26"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China Post recognizes the importance of culture in driving transformation. A company's adaptability to change is influenced by the values, attitudes, and </w:t>
      </w:r>
      <w:proofErr w:type="spellStart"/>
      <w:r w:rsidRPr="00250E36">
        <w:rPr>
          <w:rFonts w:ascii="Times New Roman" w:hAnsi="Times New Roman" w:cs="Times New Roman"/>
          <w:sz w:val="24"/>
          <w:szCs w:val="24"/>
        </w:rPr>
        <w:t>behavio</w:t>
      </w:r>
      <w:r w:rsidR="00C41CCF" w:rsidRPr="00250E36">
        <w:rPr>
          <w:rFonts w:ascii="Times New Roman" w:hAnsi="Times New Roman" w:cs="Times New Roman"/>
          <w:sz w:val="24"/>
          <w:szCs w:val="24"/>
        </w:rPr>
        <w:t>u</w:t>
      </w:r>
      <w:r w:rsidRPr="00250E36">
        <w:rPr>
          <w:rFonts w:ascii="Times New Roman" w:hAnsi="Times New Roman" w:cs="Times New Roman"/>
          <w:sz w:val="24"/>
          <w:szCs w:val="24"/>
        </w:rPr>
        <w:t>rs</w:t>
      </w:r>
      <w:proofErr w:type="spellEnd"/>
      <w:r w:rsidRPr="00250E36">
        <w:rPr>
          <w:rFonts w:ascii="Times New Roman" w:hAnsi="Times New Roman" w:cs="Times New Roman"/>
          <w:sz w:val="24"/>
          <w:szCs w:val="24"/>
        </w:rPr>
        <w:t xml:space="preserve"> that permeate its culture. The cultural setting in which China Post operates places a premium on </w:t>
      </w:r>
      <w:r w:rsidR="00161F55" w:rsidRPr="00250E36">
        <w:rPr>
          <w:rFonts w:ascii="Times New Roman" w:hAnsi="Times New Roman" w:cs="Times New Roman"/>
          <w:sz w:val="24"/>
          <w:szCs w:val="24"/>
        </w:rPr>
        <w:t>collectivism,</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 xml:space="preserve">hierarchy, and deference to authority (Buchanan &amp; Badham, 2008). </w:t>
      </w:r>
      <w:r w:rsidR="00C41CCF" w:rsidRPr="00250E36">
        <w:rPr>
          <w:rFonts w:ascii="Times New Roman" w:hAnsi="Times New Roman" w:cs="Times New Roman"/>
          <w:sz w:val="24"/>
          <w:szCs w:val="24"/>
        </w:rPr>
        <w:t>The organizational culture may shape employees' reactions to and adaption to change initiatives</w:t>
      </w:r>
      <w:r w:rsidRPr="00250E36">
        <w:rPr>
          <w:rFonts w:ascii="Times New Roman" w:hAnsi="Times New Roman" w:cs="Times New Roman"/>
          <w:sz w:val="24"/>
          <w:szCs w:val="24"/>
        </w:rPr>
        <w:t>.</w:t>
      </w:r>
    </w:p>
    <w:p w14:paraId="431E05F1" w14:textId="77777777" w:rsidR="005826A9" w:rsidRPr="00250E36" w:rsidRDefault="00E9508F" w:rsidP="00E61E1A">
      <w:pPr>
        <w:pStyle w:val="2"/>
        <w:spacing w:line="480" w:lineRule="auto"/>
        <w:rPr>
          <w:rFonts w:cs="Times New Roman"/>
          <w:szCs w:val="24"/>
        </w:rPr>
      </w:pPr>
      <w:bookmarkStart w:id="8" w:name="_Toc140189703"/>
      <w:r w:rsidRPr="00250E36">
        <w:rPr>
          <w:rFonts w:cs="Times New Roman"/>
          <w:szCs w:val="24"/>
        </w:rPr>
        <w:t>4</w:t>
      </w:r>
      <w:r w:rsidR="007E03FA" w:rsidRPr="00250E36">
        <w:rPr>
          <w:rFonts w:cs="Times New Roman"/>
          <w:szCs w:val="24"/>
        </w:rPr>
        <w:t>.2 Leadership</w:t>
      </w:r>
      <w:bookmarkEnd w:id="8"/>
      <w:r w:rsidR="007E03FA" w:rsidRPr="00250E36">
        <w:rPr>
          <w:rFonts w:cs="Times New Roman"/>
          <w:szCs w:val="24"/>
        </w:rPr>
        <w:t xml:space="preserve"> </w:t>
      </w:r>
    </w:p>
    <w:p w14:paraId="6637010A" w14:textId="77777777" w:rsidR="004E5354" w:rsidRDefault="00161F55" w:rsidP="00E61E1A">
      <w:pPr>
        <w:spacing w:line="480" w:lineRule="auto"/>
        <w:ind w:firstLine="720"/>
        <w:jc w:val="both"/>
        <w:rPr>
          <w:rFonts w:ascii="Times New Roman" w:hAnsi="Times New Roman" w:cs="Times New Roman"/>
          <w:noProof/>
          <w:sz w:val="24"/>
          <w:szCs w:val="24"/>
        </w:rPr>
      </w:pPr>
      <w:r w:rsidRPr="00250E36">
        <w:rPr>
          <w:rFonts w:ascii="Times New Roman" w:hAnsi="Times New Roman" w:cs="Times New Roman"/>
          <w:sz w:val="24"/>
          <w:szCs w:val="24"/>
        </w:rPr>
        <w:t xml:space="preserve">According to </w:t>
      </w:r>
      <w:r w:rsidRPr="00250E36">
        <w:rPr>
          <w:rFonts w:ascii="Times New Roman" w:hAnsi="Times New Roman" w:cs="Times New Roman"/>
          <w:noProof/>
          <w:sz w:val="24"/>
          <w:szCs w:val="24"/>
        </w:rPr>
        <w:t>Cameron and Green (2020)</w:t>
      </w:r>
      <w:r w:rsidR="00C41CCF"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w:t>
      </w:r>
      <w:r w:rsidR="00C41CCF" w:rsidRPr="00250E36">
        <w:rPr>
          <w:rFonts w:ascii="Times New Roman" w:hAnsi="Times New Roman" w:cs="Times New Roman"/>
          <w:noProof/>
          <w:sz w:val="24"/>
          <w:szCs w:val="24"/>
        </w:rPr>
        <w:t>l</w:t>
      </w:r>
      <w:r w:rsidRPr="00250E36">
        <w:rPr>
          <w:rFonts w:ascii="Times New Roman" w:hAnsi="Times New Roman" w:cs="Times New Roman"/>
          <w:noProof/>
          <w:sz w:val="24"/>
          <w:szCs w:val="24"/>
        </w:rPr>
        <w:t>eadership is a crucial tenet that drives an organization</w:t>
      </w:r>
      <w:r w:rsidR="00C41CCF" w:rsidRPr="00250E36">
        <w:rPr>
          <w:rFonts w:ascii="Times New Roman" w:hAnsi="Times New Roman" w:cs="Times New Roman"/>
          <w:noProof/>
          <w:sz w:val="24"/>
          <w:szCs w:val="24"/>
        </w:rPr>
        <w:t>'</w:t>
      </w:r>
      <w:r w:rsidRPr="00250E36">
        <w:rPr>
          <w:rFonts w:ascii="Times New Roman" w:hAnsi="Times New Roman" w:cs="Times New Roman"/>
          <w:noProof/>
          <w:sz w:val="24"/>
          <w:szCs w:val="24"/>
        </w:rPr>
        <w:t>s vision and the general company cycle of change.</w:t>
      </w:r>
      <w:r w:rsidR="00C41CCF" w:rsidRPr="00250E36">
        <w:rPr>
          <w:rFonts w:ascii="Times New Roman" w:hAnsi="Times New Roman" w:cs="Times New Roman"/>
          <w:noProof/>
          <w:sz w:val="24"/>
          <w:szCs w:val="24"/>
        </w:rPr>
        <w:t xml:space="preserve"> </w:t>
      </w:r>
      <w:r w:rsidRPr="00250E36">
        <w:rPr>
          <w:rFonts w:ascii="Times New Roman" w:hAnsi="Times New Roman" w:cs="Times New Roman"/>
          <w:noProof/>
          <w:sz w:val="24"/>
          <w:szCs w:val="24"/>
        </w:rPr>
        <w:t xml:space="preserve">This </w:t>
      </w:r>
      <w:r w:rsidR="00C41CCF" w:rsidRPr="00250E36">
        <w:rPr>
          <w:rFonts w:ascii="Times New Roman" w:hAnsi="Times New Roman" w:cs="Times New Roman"/>
          <w:noProof/>
          <w:sz w:val="24"/>
          <w:szCs w:val="24"/>
        </w:rPr>
        <w:t>assertion's validity</w:t>
      </w:r>
      <w:r w:rsidRPr="00250E36">
        <w:rPr>
          <w:rFonts w:ascii="Times New Roman" w:hAnsi="Times New Roman" w:cs="Times New Roman"/>
          <w:noProof/>
          <w:sz w:val="24"/>
          <w:szCs w:val="24"/>
        </w:rPr>
        <w:t xml:space="preserve"> is </w:t>
      </w:r>
      <w:r w:rsidRPr="00250E36">
        <w:rPr>
          <w:rFonts w:ascii="Times New Roman" w:hAnsi="Times New Roman" w:cs="Times New Roman"/>
          <w:noProof/>
          <w:sz w:val="24"/>
          <w:szCs w:val="24"/>
        </w:rPr>
        <w:lastRenderedPageBreak/>
        <w:t>supported by Kotter</w:t>
      </w:r>
      <w:r w:rsidR="00C41CCF"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s eight-step model that expresses </w:t>
      </w:r>
      <w:r w:rsidR="00C41CCF" w:rsidRPr="00250E36">
        <w:rPr>
          <w:rFonts w:ascii="Times New Roman" w:hAnsi="Times New Roman" w:cs="Times New Roman"/>
          <w:noProof/>
          <w:sz w:val="24"/>
          <w:szCs w:val="24"/>
        </w:rPr>
        <w:t xml:space="preserve">the </w:t>
      </w:r>
      <w:r w:rsidRPr="00250E36">
        <w:rPr>
          <w:rFonts w:ascii="Times New Roman" w:hAnsi="Times New Roman" w:cs="Times New Roman"/>
          <w:noProof/>
          <w:sz w:val="24"/>
          <w:szCs w:val="24"/>
        </w:rPr>
        <w:t xml:space="preserve">qualities of a leader with </w:t>
      </w:r>
      <w:r w:rsidR="00C41CCF" w:rsidRPr="00250E36">
        <w:rPr>
          <w:rFonts w:ascii="Times New Roman" w:hAnsi="Times New Roman" w:cs="Times New Roman"/>
          <w:noProof/>
          <w:sz w:val="24"/>
          <w:szCs w:val="24"/>
        </w:rPr>
        <w:t xml:space="preserve">an </w:t>
      </w:r>
      <w:r w:rsidRPr="00250E36">
        <w:rPr>
          <w:rFonts w:ascii="Times New Roman" w:hAnsi="Times New Roman" w:cs="Times New Roman"/>
          <w:noProof/>
          <w:sz w:val="24"/>
          <w:szCs w:val="24"/>
        </w:rPr>
        <w:t>effective change implementation strategy.</w:t>
      </w:r>
      <w:r w:rsidR="00C41CCF" w:rsidRPr="00250E36">
        <w:rPr>
          <w:rFonts w:ascii="Times New Roman" w:hAnsi="Times New Roman" w:cs="Times New Roman"/>
          <w:noProof/>
          <w:sz w:val="24"/>
          <w:szCs w:val="24"/>
        </w:rPr>
        <w:t xml:space="preserve"> </w:t>
      </w:r>
    </w:p>
    <w:p w14:paraId="71D6D81F" w14:textId="7868C413" w:rsidR="00161F55" w:rsidRPr="00250E36" w:rsidRDefault="00161F55" w:rsidP="00E61E1A">
      <w:pPr>
        <w:spacing w:line="480" w:lineRule="auto"/>
        <w:ind w:firstLine="720"/>
        <w:jc w:val="both"/>
        <w:rPr>
          <w:rFonts w:ascii="Times New Roman" w:hAnsi="Times New Roman" w:cs="Times New Roman"/>
          <w:noProof/>
          <w:sz w:val="24"/>
          <w:szCs w:val="24"/>
        </w:rPr>
      </w:pPr>
      <w:r w:rsidRPr="00250E36">
        <w:rPr>
          <w:rFonts w:ascii="Times New Roman" w:hAnsi="Times New Roman" w:cs="Times New Roman"/>
          <w:noProof/>
          <w:sz w:val="24"/>
          <w:szCs w:val="24"/>
        </w:rPr>
        <w:t xml:space="preserve">Figure 1. Illustrates the change cycle informed by sound </w:t>
      </w:r>
      <w:r w:rsidR="00C41CCF" w:rsidRPr="00250E36">
        <w:rPr>
          <w:rFonts w:ascii="Times New Roman" w:hAnsi="Times New Roman" w:cs="Times New Roman"/>
          <w:noProof/>
          <w:sz w:val="24"/>
          <w:szCs w:val="24"/>
        </w:rPr>
        <w:t>l</w:t>
      </w:r>
      <w:r w:rsidRPr="00250E36">
        <w:rPr>
          <w:rFonts w:ascii="Times New Roman" w:hAnsi="Times New Roman" w:cs="Times New Roman"/>
          <w:noProof/>
          <w:sz w:val="24"/>
          <w:szCs w:val="24"/>
        </w:rPr>
        <w:t>eadership.</w:t>
      </w:r>
    </w:p>
    <w:p w14:paraId="5A2E1AD7" w14:textId="77777777" w:rsidR="00681D34" w:rsidRPr="00250E36" w:rsidRDefault="00681D34" w:rsidP="00E61E1A">
      <w:pPr>
        <w:spacing w:line="480" w:lineRule="auto"/>
        <w:ind w:firstLine="720"/>
        <w:jc w:val="both"/>
        <w:rPr>
          <w:rFonts w:ascii="Times New Roman" w:hAnsi="Times New Roman" w:cs="Times New Roman"/>
          <w:noProof/>
          <w:sz w:val="24"/>
          <w:szCs w:val="24"/>
        </w:rPr>
      </w:pPr>
      <w:r w:rsidRPr="00250E36">
        <w:rPr>
          <w:rFonts w:ascii="Times New Roman" w:hAnsi="Times New Roman" w:cs="Times New Roman"/>
          <w:noProof/>
          <w:sz w:val="24"/>
          <w:szCs w:val="24"/>
        </w:rPr>
        <w:drawing>
          <wp:inline distT="0" distB="0" distL="0" distR="0" wp14:anchorId="2580B4DD" wp14:editId="55A746C5">
            <wp:extent cx="3333750" cy="2619375"/>
            <wp:effectExtent l="0" t="0" r="0" b="9525"/>
            <wp:docPr id="3" name="Picture 3" descr="C:\Users\LAURA\Downloads\WhatsApp Image 2023-07-13 at 06.38.0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LAURA\Downloads\WhatsApp Image 2023-07-13 at 06.38.02.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3750" cy="2619375"/>
                    </a:xfrm>
                    <a:prstGeom prst="rect">
                      <a:avLst/>
                    </a:prstGeom>
                    <a:noFill/>
                    <a:ln>
                      <a:noFill/>
                    </a:ln>
                  </pic:spPr>
                </pic:pic>
              </a:graphicData>
            </a:graphic>
          </wp:inline>
        </w:drawing>
      </w:r>
    </w:p>
    <w:p w14:paraId="35C8946E" w14:textId="77777777" w:rsidR="00681D34" w:rsidRPr="00250E36" w:rsidRDefault="00681D34" w:rsidP="00E61E1A">
      <w:pPr>
        <w:pStyle w:val="a6"/>
        <w:spacing w:line="480" w:lineRule="auto"/>
        <w:ind w:firstLine="720"/>
        <w:jc w:val="both"/>
        <w:rPr>
          <w:rFonts w:ascii="Times New Roman" w:hAnsi="Times New Roman" w:cs="Times New Roman"/>
          <w:b w:val="0"/>
          <w:color w:val="auto"/>
          <w:sz w:val="24"/>
          <w:szCs w:val="24"/>
        </w:rPr>
      </w:pPr>
      <w:r w:rsidRPr="00250E36">
        <w:rPr>
          <w:rFonts w:ascii="Times New Roman" w:hAnsi="Times New Roman" w:cs="Times New Roman"/>
          <w:b w:val="0"/>
          <w:color w:val="auto"/>
          <w:sz w:val="24"/>
          <w:szCs w:val="24"/>
        </w:rPr>
        <w:t xml:space="preserve">Figure </w:t>
      </w:r>
      <w:r w:rsidRPr="00250E36">
        <w:rPr>
          <w:rFonts w:ascii="Times New Roman" w:hAnsi="Times New Roman" w:cs="Times New Roman"/>
          <w:b w:val="0"/>
          <w:color w:val="auto"/>
          <w:sz w:val="24"/>
          <w:szCs w:val="24"/>
        </w:rPr>
        <w:fldChar w:fldCharType="begin"/>
      </w:r>
      <w:r w:rsidRPr="00250E36">
        <w:rPr>
          <w:rFonts w:ascii="Times New Roman" w:hAnsi="Times New Roman" w:cs="Times New Roman"/>
          <w:b w:val="0"/>
          <w:color w:val="auto"/>
          <w:sz w:val="24"/>
          <w:szCs w:val="24"/>
        </w:rPr>
        <w:instrText xml:space="preserve"> SEQ Figure \* ARABIC </w:instrText>
      </w:r>
      <w:r w:rsidRPr="00250E36">
        <w:rPr>
          <w:rFonts w:ascii="Times New Roman" w:hAnsi="Times New Roman" w:cs="Times New Roman"/>
          <w:b w:val="0"/>
          <w:color w:val="auto"/>
          <w:sz w:val="24"/>
          <w:szCs w:val="24"/>
        </w:rPr>
        <w:fldChar w:fldCharType="separate"/>
      </w:r>
      <w:r w:rsidR="002A0F3B" w:rsidRPr="00250E36">
        <w:rPr>
          <w:rFonts w:ascii="Times New Roman" w:hAnsi="Times New Roman" w:cs="Times New Roman"/>
          <w:b w:val="0"/>
          <w:noProof/>
          <w:color w:val="auto"/>
          <w:sz w:val="24"/>
          <w:szCs w:val="24"/>
        </w:rPr>
        <w:t>1</w:t>
      </w:r>
      <w:r w:rsidRPr="00250E36">
        <w:rPr>
          <w:rFonts w:ascii="Times New Roman" w:hAnsi="Times New Roman" w:cs="Times New Roman"/>
          <w:b w:val="0"/>
          <w:color w:val="auto"/>
          <w:sz w:val="24"/>
          <w:szCs w:val="24"/>
        </w:rPr>
        <w:fldChar w:fldCharType="end"/>
      </w:r>
      <w:r w:rsidRPr="00250E36">
        <w:rPr>
          <w:rFonts w:ascii="Times New Roman" w:hAnsi="Times New Roman" w:cs="Times New Roman"/>
          <w:b w:val="0"/>
          <w:color w:val="auto"/>
          <w:sz w:val="24"/>
          <w:szCs w:val="24"/>
        </w:rPr>
        <w:t xml:space="preserve"> Cycle of Change</w:t>
      </w:r>
    </w:p>
    <w:p w14:paraId="6AF31022" w14:textId="4A4F0F84" w:rsidR="00681D34" w:rsidRPr="00250E36" w:rsidRDefault="00E61E1A" w:rsidP="00E61E1A">
      <w:pPr>
        <w:spacing w:line="480" w:lineRule="auto"/>
        <w:ind w:firstLine="720"/>
        <w:jc w:val="both"/>
        <w:rPr>
          <w:rFonts w:ascii="Times New Roman" w:hAnsi="Times New Roman" w:cs="Times New Roman"/>
          <w:noProof/>
          <w:sz w:val="24"/>
          <w:szCs w:val="24"/>
        </w:rPr>
      </w:pPr>
      <w:r w:rsidRPr="00250E36">
        <w:rPr>
          <w:rFonts w:ascii="Times New Roman" w:hAnsi="Times New Roman" w:cs="Times New Roman"/>
          <w:sz w:val="24"/>
          <w:szCs w:val="24"/>
        </w:rPr>
        <w:t>(</w:t>
      </w:r>
      <w:r w:rsidR="00681D34" w:rsidRPr="00250E36">
        <w:rPr>
          <w:rFonts w:ascii="Times New Roman" w:hAnsi="Times New Roman" w:cs="Times New Roman"/>
          <w:sz w:val="24"/>
          <w:szCs w:val="24"/>
        </w:rPr>
        <w:t>Source:</w:t>
      </w:r>
      <w:r w:rsidR="00681D34" w:rsidRPr="00250E36">
        <w:rPr>
          <w:rFonts w:ascii="Times New Roman" w:hAnsi="Times New Roman" w:cs="Times New Roman"/>
          <w:noProof/>
          <w:sz w:val="24"/>
          <w:szCs w:val="24"/>
        </w:rPr>
        <w:t xml:space="preserve"> Cameron and Green, 2020)</w:t>
      </w:r>
    </w:p>
    <w:p w14:paraId="09BECFD5" w14:textId="77777777" w:rsidR="002E2778" w:rsidRPr="00250E36" w:rsidRDefault="002E2778"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Change within China Post is </w:t>
      </w:r>
      <w:r w:rsidR="00C41CCF" w:rsidRPr="00250E36">
        <w:rPr>
          <w:rFonts w:ascii="Times New Roman" w:hAnsi="Times New Roman" w:cs="Times New Roman"/>
          <w:sz w:val="24"/>
          <w:szCs w:val="24"/>
        </w:rPr>
        <w:t>largely driven and managed</w:t>
      </w:r>
      <w:r w:rsidRPr="00250E36">
        <w:rPr>
          <w:rFonts w:ascii="Times New Roman" w:hAnsi="Times New Roman" w:cs="Times New Roman"/>
          <w:sz w:val="24"/>
          <w:szCs w:val="24"/>
        </w:rPr>
        <w:t xml:space="preserve"> by its </w:t>
      </w:r>
      <w:r w:rsidR="00C41CCF" w:rsidRPr="00250E36">
        <w:rPr>
          <w:rFonts w:ascii="Times New Roman" w:hAnsi="Times New Roman" w:cs="Times New Roman"/>
          <w:sz w:val="24"/>
          <w:szCs w:val="24"/>
        </w:rPr>
        <w:t>l</w:t>
      </w:r>
      <w:r w:rsidRPr="00250E36">
        <w:rPr>
          <w:rFonts w:ascii="Times New Roman" w:hAnsi="Times New Roman" w:cs="Times New Roman"/>
          <w:sz w:val="24"/>
          <w:szCs w:val="24"/>
        </w:rPr>
        <w:t xml:space="preserve">eadership. </w:t>
      </w:r>
      <w:r w:rsidR="00C41CCF" w:rsidRPr="00250E36">
        <w:rPr>
          <w:rFonts w:ascii="Times New Roman" w:hAnsi="Times New Roman" w:cs="Times New Roman"/>
          <w:sz w:val="24"/>
          <w:szCs w:val="24"/>
        </w:rPr>
        <w:t>Strong leadership is essential to implement change and successfully inspire long-term commitment from staff</w:t>
      </w:r>
      <w:r w:rsidRPr="00250E36">
        <w:rPr>
          <w:rFonts w:ascii="Times New Roman" w:hAnsi="Times New Roman" w:cs="Times New Roman"/>
          <w:sz w:val="24"/>
          <w:szCs w:val="24"/>
        </w:rPr>
        <w:t xml:space="preserve">. Leaders are crucial in fostering change and energizing staff throughout </w:t>
      </w:r>
      <w:r w:rsidR="00C41CCF" w:rsidRPr="00250E36">
        <w:rPr>
          <w:rFonts w:ascii="Times New Roman" w:hAnsi="Times New Roman" w:cs="Times New Roman"/>
          <w:sz w:val="24"/>
          <w:szCs w:val="24"/>
        </w:rPr>
        <w:t xml:space="preserve">the </w:t>
      </w:r>
      <w:r w:rsidRPr="00250E36">
        <w:rPr>
          <w:rFonts w:ascii="Times New Roman" w:hAnsi="Times New Roman" w:cs="Times New Roman"/>
          <w:sz w:val="24"/>
          <w:szCs w:val="24"/>
        </w:rPr>
        <w:t xml:space="preserve">transformation, as </w:t>
      </w:r>
      <w:r w:rsidR="00C41CCF" w:rsidRPr="00250E36">
        <w:rPr>
          <w:rFonts w:ascii="Times New Roman" w:hAnsi="Times New Roman" w:cs="Times New Roman"/>
          <w:sz w:val="24"/>
          <w:szCs w:val="24"/>
        </w:rPr>
        <w:t>Cameron and Green (2015) pointed out</w:t>
      </w:r>
      <w:r w:rsidRPr="00250E36">
        <w:rPr>
          <w:rFonts w:ascii="Times New Roman" w:hAnsi="Times New Roman" w:cs="Times New Roman"/>
          <w:sz w:val="24"/>
          <w:szCs w:val="24"/>
        </w:rPr>
        <w:t xml:space="preserve">. </w:t>
      </w:r>
      <w:r w:rsidR="00C41CCF" w:rsidRPr="00250E36">
        <w:rPr>
          <w:rFonts w:ascii="Times New Roman" w:hAnsi="Times New Roman" w:cs="Times New Roman"/>
          <w:sz w:val="24"/>
          <w:szCs w:val="24"/>
        </w:rPr>
        <w:t>Strong leadership makes trust, motivation, and overcoming opposition to change possible</w:t>
      </w:r>
      <w:r w:rsidRPr="00250E36">
        <w:rPr>
          <w:rFonts w:ascii="Times New Roman" w:hAnsi="Times New Roman" w:cs="Times New Roman"/>
          <w:sz w:val="24"/>
          <w:szCs w:val="24"/>
        </w:rPr>
        <w:t>.</w:t>
      </w:r>
    </w:p>
    <w:p w14:paraId="7837CC02" w14:textId="77777777" w:rsidR="00BE4FA2" w:rsidRPr="00250E36" w:rsidRDefault="00BE4FA2"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Change is driven and managed in large part by the </w:t>
      </w:r>
      <w:r w:rsidR="00C41CCF" w:rsidRPr="00250E36">
        <w:rPr>
          <w:rFonts w:ascii="Times New Roman" w:hAnsi="Times New Roman" w:cs="Times New Roman"/>
          <w:sz w:val="24"/>
          <w:szCs w:val="24"/>
        </w:rPr>
        <w:t>l</w:t>
      </w:r>
      <w:r w:rsidRPr="00250E36">
        <w:rPr>
          <w:rFonts w:ascii="Times New Roman" w:hAnsi="Times New Roman" w:cs="Times New Roman"/>
          <w:sz w:val="24"/>
          <w:szCs w:val="24"/>
        </w:rPr>
        <w:t xml:space="preserve">eadership of an organization. </w:t>
      </w:r>
      <w:r w:rsidR="00C41CCF" w:rsidRPr="00250E36">
        <w:rPr>
          <w:rFonts w:ascii="Times New Roman" w:hAnsi="Times New Roman" w:cs="Times New Roman"/>
          <w:sz w:val="24"/>
          <w:szCs w:val="24"/>
        </w:rPr>
        <w:t>China Post firm should capitalize on strong leadership to successfully implement change and inspire long-term commitment from staff</w:t>
      </w:r>
      <w:r w:rsidRPr="00250E36">
        <w:rPr>
          <w:rFonts w:ascii="Times New Roman" w:hAnsi="Times New Roman" w:cs="Times New Roman"/>
          <w:sz w:val="24"/>
          <w:szCs w:val="24"/>
        </w:rPr>
        <w:t xml:space="preserve">. Leaders </w:t>
      </w:r>
      <w:r w:rsidR="00C41CCF" w:rsidRPr="00250E36">
        <w:rPr>
          <w:rFonts w:ascii="Times New Roman" w:hAnsi="Times New Roman" w:cs="Times New Roman"/>
          <w:sz w:val="24"/>
          <w:szCs w:val="24"/>
        </w:rPr>
        <w:t>foster change and energize</w:t>
      </w:r>
      <w:r w:rsidRPr="00250E36">
        <w:rPr>
          <w:rFonts w:ascii="Times New Roman" w:hAnsi="Times New Roman" w:cs="Times New Roman"/>
          <w:sz w:val="24"/>
          <w:szCs w:val="24"/>
        </w:rPr>
        <w:t xml:space="preserve"> staff throughout </w:t>
      </w:r>
      <w:r w:rsidRPr="00250E36">
        <w:rPr>
          <w:rFonts w:ascii="Times New Roman" w:hAnsi="Times New Roman" w:cs="Times New Roman"/>
          <w:sz w:val="24"/>
          <w:szCs w:val="24"/>
        </w:rPr>
        <w:lastRenderedPageBreak/>
        <w:t xml:space="preserve">transformation </w:t>
      </w:r>
      <w:proofErr w:type="gramStart"/>
      <w:r w:rsidRPr="00250E36">
        <w:rPr>
          <w:rFonts w:ascii="Times New Roman" w:hAnsi="Times New Roman" w:cs="Times New Roman"/>
          <w:sz w:val="24"/>
          <w:szCs w:val="24"/>
        </w:rPr>
        <w:t>( Cameron</w:t>
      </w:r>
      <w:proofErr w:type="gramEnd"/>
      <w:r w:rsidRPr="00250E36">
        <w:rPr>
          <w:rFonts w:ascii="Times New Roman" w:hAnsi="Times New Roman" w:cs="Times New Roman"/>
          <w:sz w:val="24"/>
          <w:szCs w:val="24"/>
        </w:rPr>
        <w:t xml:space="preserve"> and Green, 2015). </w:t>
      </w:r>
      <w:r w:rsidR="00C41CCF" w:rsidRPr="00250E36">
        <w:rPr>
          <w:rFonts w:ascii="Times New Roman" w:hAnsi="Times New Roman" w:cs="Times New Roman"/>
          <w:sz w:val="24"/>
          <w:szCs w:val="24"/>
        </w:rPr>
        <w:t>Strong leadership makes trust, motivation, and overcoming opposition to change possible</w:t>
      </w:r>
      <w:r w:rsidRPr="00250E36">
        <w:rPr>
          <w:rFonts w:ascii="Times New Roman" w:hAnsi="Times New Roman" w:cs="Times New Roman"/>
          <w:sz w:val="24"/>
          <w:szCs w:val="24"/>
        </w:rPr>
        <w:t>.</w:t>
      </w:r>
    </w:p>
    <w:p w14:paraId="0F9A5A52" w14:textId="77777777" w:rsidR="005826A9" w:rsidRPr="00250E36" w:rsidRDefault="00E9508F" w:rsidP="00E61E1A">
      <w:pPr>
        <w:pStyle w:val="2"/>
        <w:spacing w:line="480" w:lineRule="auto"/>
        <w:rPr>
          <w:rFonts w:cs="Times New Roman"/>
          <w:szCs w:val="24"/>
        </w:rPr>
      </w:pPr>
      <w:bookmarkStart w:id="9" w:name="_Toc140189704"/>
      <w:r w:rsidRPr="00250E36">
        <w:rPr>
          <w:rFonts w:cs="Times New Roman"/>
          <w:szCs w:val="24"/>
        </w:rPr>
        <w:t>4</w:t>
      </w:r>
      <w:r w:rsidR="007E03FA" w:rsidRPr="00250E36">
        <w:rPr>
          <w:rFonts w:cs="Times New Roman"/>
          <w:szCs w:val="24"/>
        </w:rPr>
        <w:t>.3 Power Dynamics</w:t>
      </w:r>
      <w:bookmarkEnd w:id="9"/>
      <w:r w:rsidR="007E03FA" w:rsidRPr="00250E36">
        <w:rPr>
          <w:rFonts w:cs="Times New Roman"/>
          <w:szCs w:val="24"/>
        </w:rPr>
        <w:t xml:space="preserve"> </w:t>
      </w:r>
    </w:p>
    <w:p w14:paraId="2F87BD5A" w14:textId="77777777" w:rsidR="005627BD" w:rsidRPr="00250E36" w:rsidRDefault="005627BD"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The effectiveness of reform programs is susceptible to power dynamics inside China Post. Greenfield (2008) argues that organizational and interpersonal power dynamics shape how resources are allocated, decisions are made, and people adapt to new situations. Leaders of transformations must be adept at reading and navigating power dynamics to win over key stakeholders</w:t>
      </w:r>
      <w:r w:rsidR="00584D68" w:rsidRPr="00250E36">
        <w:rPr>
          <w:rFonts w:ascii="Times New Roman" w:hAnsi="Times New Roman" w:cs="Times New Roman"/>
          <w:sz w:val="24"/>
          <w:szCs w:val="24"/>
        </w:rPr>
        <w:t xml:space="preserve"> and remove obstacles to change.</w:t>
      </w:r>
    </w:p>
    <w:p w14:paraId="0577FD11" w14:textId="513B7F41" w:rsidR="007E03FA" w:rsidRPr="00250E36" w:rsidRDefault="00584D68" w:rsidP="00E61E1A">
      <w:pPr>
        <w:pStyle w:val="2"/>
        <w:spacing w:line="480" w:lineRule="auto"/>
        <w:rPr>
          <w:rFonts w:cs="Times New Roman"/>
          <w:szCs w:val="24"/>
        </w:rPr>
      </w:pPr>
      <w:bookmarkStart w:id="10" w:name="_Toc140189705"/>
      <w:r w:rsidRPr="00250E36">
        <w:rPr>
          <w:rFonts w:cs="Times New Roman"/>
          <w:szCs w:val="24"/>
        </w:rPr>
        <w:t>4.4</w:t>
      </w:r>
      <w:r w:rsidR="00E61E1A" w:rsidRPr="00250E36">
        <w:rPr>
          <w:rFonts w:cs="Times New Roman"/>
          <w:szCs w:val="24"/>
        </w:rPr>
        <w:t xml:space="preserve"> </w:t>
      </w:r>
      <w:r w:rsidR="007E03FA" w:rsidRPr="00250E36">
        <w:rPr>
          <w:rFonts w:cs="Times New Roman"/>
          <w:szCs w:val="24"/>
        </w:rPr>
        <w:t>Digitalization</w:t>
      </w:r>
      <w:bookmarkEnd w:id="10"/>
      <w:r w:rsidR="007E03FA" w:rsidRPr="00250E36">
        <w:rPr>
          <w:rFonts w:cs="Times New Roman"/>
          <w:szCs w:val="24"/>
        </w:rPr>
        <w:t xml:space="preserve"> </w:t>
      </w:r>
    </w:p>
    <w:p w14:paraId="673420B5" w14:textId="77777777" w:rsidR="005627BD" w:rsidRPr="00250E36" w:rsidRDefault="005627BD"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 xml:space="preserve">In the contemporary highly digitalized society, digitalization has become a major force in driving transformation. To be competitive and fulfil the needs of its customers, the China Post needs to adjust to the current digital environment (Cameron &amp; Green, 2020). When anything is "digitized," </w:t>
      </w:r>
      <w:r w:rsidR="00C41CCF" w:rsidRPr="00250E36">
        <w:rPr>
          <w:rFonts w:ascii="Times New Roman" w:hAnsi="Times New Roman" w:cs="Times New Roman"/>
          <w:sz w:val="24"/>
          <w:szCs w:val="24"/>
        </w:rPr>
        <w:t>technology is included in</w:t>
      </w:r>
      <w:r w:rsidRPr="00250E36">
        <w:rPr>
          <w:rFonts w:ascii="Times New Roman" w:hAnsi="Times New Roman" w:cs="Times New Roman"/>
          <w:sz w:val="24"/>
          <w:szCs w:val="24"/>
        </w:rPr>
        <w:t xml:space="preserve"> this operation procedure, the framework, and the relationship with the client. </w:t>
      </w:r>
      <w:r w:rsidR="00C41CCF" w:rsidRPr="00250E36">
        <w:rPr>
          <w:rFonts w:ascii="Times New Roman" w:hAnsi="Times New Roman" w:cs="Times New Roman"/>
          <w:sz w:val="24"/>
          <w:szCs w:val="24"/>
        </w:rPr>
        <w:t>T</w:t>
      </w:r>
      <w:r w:rsidRPr="00250E36">
        <w:rPr>
          <w:rFonts w:ascii="Times New Roman" w:hAnsi="Times New Roman" w:cs="Times New Roman"/>
          <w:sz w:val="24"/>
          <w:szCs w:val="24"/>
        </w:rPr>
        <w:t>o meet these demands, China Post must increase spending on digital infrastructure, train workers to become more proficient in digital tools, and try new ways of providing customer care.</w:t>
      </w:r>
    </w:p>
    <w:p w14:paraId="1200495F" w14:textId="728DB820" w:rsidR="007E03FA" w:rsidRPr="00250E36" w:rsidRDefault="00584D68" w:rsidP="00E61E1A">
      <w:pPr>
        <w:pStyle w:val="2"/>
        <w:spacing w:line="480" w:lineRule="auto"/>
        <w:rPr>
          <w:rFonts w:cs="Times New Roman"/>
          <w:szCs w:val="24"/>
        </w:rPr>
      </w:pPr>
      <w:bookmarkStart w:id="11" w:name="_Toc140189706"/>
      <w:r w:rsidRPr="00250E36">
        <w:rPr>
          <w:rFonts w:cs="Times New Roman"/>
          <w:szCs w:val="24"/>
        </w:rPr>
        <w:t>4.5</w:t>
      </w:r>
      <w:r w:rsidR="00E61E1A" w:rsidRPr="00250E36">
        <w:rPr>
          <w:rFonts w:cs="Times New Roman"/>
          <w:szCs w:val="24"/>
        </w:rPr>
        <w:t xml:space="preserve"> </w:t>
      </w:r>
      <w:r w:rsidR="007E03FA" w:rsidRPr="00250E36">
        <w:rPr>
          <w:rFonts w:cs="Times New Roman"/>
          <w:szCs w:val="24"/>
        </w:rPr>
        <w:t>Competition</w:t>
      </w:r>
      <w:bookmarkEnd w:id="11"/>
      <w:r w:rsidR="005826A9" w:rsidRPr="00250E36">
        <w:rPr>
          <w:rFonts w:cs="Times New Roman"/>
          <w:szCs w:val="24"/>
        </w:rPr>
        <w:t xml:space="preserve"> </w:t>
      </w:r>
    </w:p>
    <w:p w14:paraId="300B82ED" w14:textId="77777777" w:rsidR="007607BE" w:rsidRPr="00250E36" w:rsidRDefault="00FB2F26" w:rsidP="00E61E1A">
      <w:pPr>
        <w:spacing w:line="480" w:lineRule="auto"/>
        <w:ind w:firstLine="720"/>
        <w:jc w:val="both"/>
        <w:rPr>
          <w:rFonts w:ascii="Times New Roman" w:hAnsi="Times New Roman" w:cs="Times New Roman"/>
          <w:sz w:val="24"/>
          <w:szCs w:val="24"/>
        </w:rPr>
      </w:pPr>
      <w:r w:rsidRPr="00250E36">
        <w:rPr>
          <w:rFonts w:ascii="Times New Roman" w:hAnsi="Times New Roman" w:cs="Times New Roman"/>
          <w:sz w:val="24"/>
          <w:szCs w:val="24"/>
        </w:rPr>
        <w:t>Competition forms a major component of business operations.</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 xml:space="preserve">Though China Post enjoyed </w:t>
      </w:r>
      <w:r w:rsidR="00C41CCF" w:rsidRPr="00250E36">
        <w:rPr>
          <w:rFonts w:ascii="Times New Roman" w:hAnsi="Times New Roman" w:cs="Times New Roman"/>
          <w:sz w:val="24"/>
          <w:szCs w:val="24"/>
        </w:rPr>
        <w:t xml:space="preserve">a </w:t>
      </w:r>
      <w:r w:rsidRPr="00250E36">
        <w:rPr>
          <w:rFonts w:ascii="Times New Roman" w:hAnsi="Times New Roman" w:cs="Times New Roman"/>
          <w:sz w:val="24"/>
          <w:szCs w:val="24"/>
        </w:rPr>
        <w:t>significant monopoly before the increased rate of technological advancement,</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today</w:t>
      </w:r>
      <w:r w:rsidR="00C41CCF" w:rsidRPr="00250E36">
        <w:rPr>
          <w:rFonts w:ascii="Times New Roman" w:hAnsi="Times New Roman" w:cs="Times New Roman"/>
          <w:sz w:val="24"/>
          <w:szCs w:val="24"/>
        </w:rPr>
        <w:t>,</w:t>
      </w:r>
      <w:r w:rsidRPr="00250E36">
        <w:rPr>
          <w:rFonts w:ascii="Times New Roman" w:hAnsi="Times New Roman" w:cs="Times New Roman"/>
          <w:sz w:val="24"/>
          <w:szCs w:val="24"/>
        </w:rPr>
        <w:t xml:space="preserve"> it has many competitors. China Post is driven to innovate and adapt </w:t>
      </w:r>
      <w:r w:rsidR="00C41CCF" w:rsidRPr="00250E36">
        <w:rPr>
          <w:rFonts w:ascii="Times New Roman" w:hAnsi="Times New Roman" w:cs="Times New Roman"/>
          <w:sz w:val="24"/>
          <w:szCs w:val="24"/>
        </w:rPr>
        <w:t>to</w:t>
      </w:r>
      <w:r w:rsidRPr="00250E36">
        <w:rPr>
          <w:rFonts w:ascii="Times New Roman" w:hAnsi="Times New Roman" w:cs="Times New Roman"/>
          <w:sz w:val="24"/>
          <w:szCs w:val="24"/>
        </w:rPr>
        <w:t xml:space="preserve"> the pressure of the market. To keep up with the times, conventional postal services face competition from private logistical firms and new technologies (Hayes, 2018). To maintain its position as a market leader, China Post must change </w:t>
      </w:r>
      <w:r w:rsidRPr="00250E36">
        <w:rPr>
          <w:rFonts w:ascii="Times New Roman" w:hAnsi="Times New Roman" w:cs="Times New Roman"/>
          <w:sz w:val="24"/>
          <w:szCs w:val="24"/>
        </w:rPr>
        <w:lastRenderedPageBreak/>
        <w:t>its approach, increase its operational efficiency, and create innovative new services. Competitors' pressure prompts the company to welcome change and actively pursue expansion prospects.</w:t>
      </w:r>
    </w:p>
    <w:p w14:paraId="44AA8787" w14:textId="77777777" w:rsidR="007E03FA" w:rsidRPr="00250E36" w:rsidRDefault="005826A9" w:rsidP="00E61E1A">
      <w:pPr>
        <w:pStyle w:val="1"/>
        <w:spacing w:line="480" w:lineRule="auto"/>
        <w:rPr>
          <w:rFonts w:cs="Times New Roman"/>
          <w:szCs w:val="24"/>
        </w:rPr>
      </w:pPr>
      <w:bookmarkStart w:id="12" w:name="_Toc140189707"/>
      <w:r w:rsidRPr="00250E36">
        <w:rPr>
          <w:rFonts w:cs="Times New Roman"/>
          <w:szCs w:val="24"/>
        </w:rPr>
        <w:t xml:space="preserve">5. </w:t>
      </w:r>
      <w:r w:rsidR="007607BE" w:rsidRPr="00250E36">
        <w:rPr>
          <w:rFonts w:cs="Times New Roman"/>
          <w:szCs w:val="24"/>
        </w:rPr>
        <w:t>Counteracting</w:t>
      </w:r>
      <w:r w:rsidR="007E03FA" w:rsidRPr="00250E36">
        <w:rPr>
          <w:rFonts w:cs="Times New Roman"/>
          <w:szCs w:val="24"/>
        </w:rPr>
        <w:t xml:space="preserve"> Resistance</w:t>
      </w:r>
      <w:bookmarkEnd w:id="12"/>
      <w:r w:rsidR="007E03FA" w:rsidRPr="00250E36">
        <w:rPr>
          <w:rFonts w:cs="Times New Roman"/>
          <w:szCs w:val="24"/>
        </w:rPr>
        <w:t xml:space="preserve"> </w:t>
      </w:r>
    </w:p>
    <w:p w14:paraId="5D1E202E" w14:textId="77777777" w:rsidR="00E12C73" w:rsidRPr="00250E36" w:rsidRDefault="00E12C73" w:rsidP="00E61E1A">
      <w:pPr>
        <w:pStyle w:val="2"/>
        <w:spacing w:line="480" w:lineRule="auto"/>
        <w:rPr>
          <w:rFonts w:cs="Times New Roman"/>
          <w:szCs w:val="24"/>
        </w:rPr>
      </w:pPr>
      <w:bookmarkStart w:id="13" w:name="_Toc140189708"/>
      <w:r w:rsidRPr="00250E36">
        <w:rPr>
          <w:rFonts w:cs="Times New Roman"/>
          <w:szCs w:val="24"/>
        </w:rPr>
        <w:t>5.1 Communicating the Need for Change</w:t>
      </w:r>
      <w:bookmarkEnd w:id="13"/>
      <w:r w:rsidRPr="00250E36">
        <w:rPr>
          <w:rFonts w:cs="Times New Roman"/>
          <w:szCs w:val="24"/>
        </w:rPr>
        <w:t xml:space="preserve"> </w:t>
      </w:r>
    </w:p>
    <w:p w14:paraId="67C57241" w14:textId="77777777" w:rsidR="00B9568F" w:rsidRPr="00250E36" w:rsidRDefault="00B9568F"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China Post can ease the transition and increase employee buy-in by employing </w:t>
      </w:r>
      <w:r w:rsidR="00C41CCF" w:rsidRPr="00250E36">
        <w:rPr>
          <w:rFonts w:ascii="Times New Roman" w:hAnsi="Times New Roman" w:cs="Times New Roman"/>
          <w:sz w:val="24"/>
          <w:szCs w:val="24"/>
        </w:rPr>
        <w:t>some</w:t>
      </w:r>
      <w:r w:rsidRPr="00250E36">
        <w:rPr>
          <w:rFonts w:ascii="Times New Roman" w:hAnsi="Times New Roman" w:cs="Times New Roman"/>
          <w:sz w:val="24"/>
          <w:szCs w:val="24"/>
        </w:rPr>
        <w:t xml:space="preserve"> strategies and methods to combat resistance to change. One efficient strategy is to set up lines of communication that encourage candid conversation and the free flow</w:t>
      </w:r>
      <w:r w:rsidR="00C15708" w:rsidRPr="00250E36">
        <w:rPr>
          <w:rFonts w:ascii="Times New Roman" w:hAnsi="Times New Roman" w:cs="Times New Roman"/>
          <w:sz w:val="24"/>
          <w:szCs w:val="24"/>
        </w:rPr>
        <w:t xml:space="preserve"> of information.</w:t>
      </w:r>
      <w:r w:rsidR="00C15708" w:rsidRPr="00250E36">
        <w:rPr>
          <w:rFonts w:ascii="Times New Roman" w:hAnsi="Times New Roman" w:cs="Times New Roman"/>
          <w:noProof/>
          <w:sz w:val="24"/>
          <w:szCs w:val="24"/>
        </w:rPr>
        <w:t xml:space="preserve"> Ababneh ( 2021)</w:t>
      </w:r>
      <w:r w:rsidRPr="00250E36">
        <w:rPr>
          <w:rFonts w:ascii="Times New Roman" w:hAnsi="Times New Roman" w:cs="Times New Roman"/>
          <w:sz w:val="24"/>
          <w:szCs w:val="24"/>
        </w:rPr>
        <w:t xml:space="preserve"> state that workers are more open to and accepting of change when they believe their voices and opinions are being heard. China Post can ease employees' concerns by holding regular forums, team briefings, and one-on-one sessions to answer their questions, allay their fears, and explain the rationale behind the changes. China Post may win over the hearts and minds of its staff and lessen their aversion to change if it takes their suggestions seriously and engages them in decision-making.</w:t>
      </w:r>
    </w:p>
    <w:p w14:paraId="1CBD16E2" w14:textId="77777777" w:rsidR="00B9568F" w:rsidRPr="00250E36" w:rsidRDefault="00E12C73" w:rsidP="00E61E1A">
      <w:pPr>
        <w:pStyle w:val="2"/>
        <w:spacing w:line="480" w:lineRule="auto"/>
        <w:rPr>
          <w:rFonts w:cs="Times New Roman"/>
          <w:szCs w:val="24"/>
        </w:rPr>
      </w:pPr>
      <w:bookmarkStart w:id="14" w:name="_Toc140189709"/>
      <w:r w:rsidRPr="00250E36">
        <w:rPr>
          <w:rFonts w:cs="Times New Roman"/>
          <w:szCs w:val="24"/>
        </w:rPr>
        <w:t>5.3 Providing Training and Support.</w:t>
      </w:r>
      <w:bookmarkEnd w:id="14"/>
    </w:p>
    <w:p w14:paraId="1D23ABD4" w14:textId="77777777" w:rsidR="00B9568F" w:rsidRPr="00250E36" w:rsidRDefault="00B9568F"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Providing comprehensive </w:t>
      </w:r>
      <w:r w:rsidR="00C41CCF" w:rsidRPr="00250E36">
        <w:rPr>
          <w:rFonts w:ascii="Times New Roman" w:hAnsi="Times New Roman" w:cs="Times New Roman"/>
          <w:sz w:val="24"/>
          <w:szCs w:val="24"/>
        </w:rPr>
        <w:t>training and development programs to equip staff with the knowledge and skills necessary for enhancing adaptability to the emergent changes is a</w:t>
      </w:r>
      <w:r w:rsidR="00DB59BE" w:rsidRPr="00250E36">
        <w:rPr>
          <w:rFonts w:ascii="Times New Roman" w:hAnsi="Times New Roman" w:cs="Times New Roman"/>
          <w:sz w:val="24"/>
          <w:szCs w:val="24"/>
        </w:rPr>
        <w:t xml:space="preserve"> vital</w:t>
      </w:r>
      <w:r w:rsidRPr="00250E36">
        <w:rPr>
          <w:rFonts w:ascii="Times New Roman" w:hAnsi="Times New Roman" w:cs="Times New Roman"/>
          <w:sz w:val="24"/>
          <w:szCs w:val="24"/>
        </w:rPr>
        <w:t xml:space="preserve"> strategy for overcoming resistance to change. Employees are more inclined to accept change if they feel they have been given the information and train</w:t>
      </w:r>
      <w:r w:rsidR="005A0B2D" w:rsidRPr="00250E36">
        <w:rPr>
          <w:rFonts w:ascii="Times New Roman" w:hAnsi="Times New Roman" w:cs="Times New Roman"/>
          <w:sz w:val="24"/>
          <w:szCs w:val="24"/>
        </w:rPr>
        <w:t>ing to do so</w:t>
      </w:r>
      <w:r w:rsidR="005A0B2D" w:rsidRPr="00250E36">
        <w:rPr>
          <w:rFonts w:ascii="Times New Roman" w:hAnsi="Times New Roman" w:cs="Times New Roman"/>
          <w:noProof/>
          <w:sz w:val="24"/>
          <w:szCs w:val="24"/>
        </w:rPr>
        <w:t xml:space="preserve"> (Drosos et al.,2021)</w:t>
      </w:r>
      <w:r w:rsidRPr="00250E36">
        <w:rPr>
          <w:rFonts w:ascii="Times New Roman" w:hAnsi="Times New Roman" w:cs="Times New Roman"/>
          <w:sz w:val="24"/>
          <w:szCs w:val="24"/>
        </w:rPr>
        <w:t xml:space="preserve">. China Post may better prepare </w:t>
      </w:r>
      <w:r w:rsidR="00C41CCF" w:rsidRPr="00250E36">
        <w:rPr>
          <w:rFonts w:ascii="Times New Roman" w:hAnsi="Times New Roman" w:cs="Times New Roman"/>
          <w:sz w:val="24"/>
          <w:szCs w:val="24"/>
        </w:rPr>
        <w:t>its</w:t>
      </w:r>
      <w:r w:rsidRPr="00250E36">
        <w:rPr>
          <w:rFonts w:ascii="Times New Roman" w:hAnsi="Times New Roman" w:cs="Times New Roman"/>
          <w:sz w:val="24"/>
          <w:szCs w:val="24"/>
        </w:rPr>
        <w:t xml:space="preserve"> staff for the transition by holding</w:t>
      </w:r>
      <w:r w:rsidR="00DB59BE" w:rsidRPr="00250E36">
        <w:rPr>
          <w:rFonts w:ascii="Times New Roman" w:hAnsi="Times New Roman" w:cs="Times New Roman"/>
          <w:sz w:val="24"/>
          <w:szCs w:val="24"/>
        </w:rPr>
        <w:t xml:space="preserve"> </w:t>
      </w:r>
      <w:proofErr w:type="gramStart"/>
      <w:r w:rsidR="00DB59BE" w:rsidRPr="00250E36">
        <w:rPr>
          <w:rFonts w:ascii="Times New Roman" w:hAnsi="Times New Roman" w:cs="Times New Roman"/>
          <w:sz w:val="24"/>
          <w:szCs w:val="24"/>
        </w:rPr>
        <w:t xml:space="preserve">seminars, </w:t>
      </w:r>
      <w:r w:rsidRPr="00250E36">
        <w:rPr>
          <w:rFonts w:ascii="Times New Roman" w:hAnsi="Times New Roman" w:cs="Times New Roman"/>
          <w:sz w:val="24"/>
          <w:szCs w:val="24"/>
        </w:rPr>
        <w:t xml:space="preserve"> training</w:t>
      </w:r>
      <w:proofErr w:type="gramEnd"/>
      <w:r w:rsidRPr="00250E36">
        <w:rPr>
          <w:rFonts w:ascii="Times New Roman" w:hAnsi="Times New Roman" w:cs="Times New Roman"/>
          <w:sz w:val="24"/>
          <w:szCs w:val="24"/>
        </w:rPr>
        <w:t xml:space="preserve"> workshops, and </w:t>
      </w:r>
      <w:r w:rsidR="00DB59BE" w:rsidRPr="00250E36">
        <w:rPr>
          <w:rFonts w:ascii="Times New Roman" w:hAnsi="Times New Roman" w:cs="Times New Roman"/>
          <w:sz w:val="24"/>
          <w:szCs w:val="24"/>
        </w:rPr>
        <w:t>promoting change</w:t>
      </w:r>
      <w:r w:rsidR="00C41CCF" w:rsidRPr="00250E36">
        <w:rPr>
          <w:rFonts w:ascii="Times New Roman" w:hAnsi="Times New Roman" w:cs="Times New Roman"/>
          <w:sz w:val="24"/>
          <w:szCs w:val="24"/>
        </w:rPr>
        <w:t>-</w:t>
      </w:r>
      <w:r w:rsidR="00DB59BE" w:rsidRPr="00250E36">
        <w:rPr>
          <w:rFonts w:ascii="Times New Roman" w:hAnsi="Times New Roman" w:cs="Times New Roman"/>
          <w:sz w:val="24"/>
          <w:szCs w:val="24"/>
        </w:rPr>
        <w:t>oriented</w:t>
      </w:r>
      <w:r w:rsidRPr="00250E36">
        <w:rPr>
          <w:rFonts w:ascii="Times New Roman" w:hAnsi="Times New Roman" w:cs="Times New Roman"/>
          <w:sz w:val="24"/>
          <w:szCs w:val="24"/>
        </w:rPr>
        <w:t xml:space="preserve"> courses to help them learn about the changes, acquire new skills, and receive direction. According </w:t>
      </w:r>
      <w:r w:rsidR="004F54E0" w:rsidRPr="00250E36">
        <w:rPr>
          <w:rFonts w:ascii="Times New Roman" w:hAnsi="Times New Roman" w:cs="Times New Roman"/>
          <w:sz w:val="24"/>
          <w:szCs w:val="24"/>
        </w:rPr>
        <w:t xml:space="preserve">to </w:t>
      </w:r>
      <w:r w:rsidR="004F54E0" w:rsidRPr="00250E36">
        <w:rPr>
          <w:rFonts w:ascii="Times New Roman" w:hAnsi="Times New Roman" w:cs="Times New Roman"/>
          <w:noProof/>
          <w:sz w:val="24"/>
          <w:szCs w:val="24"/>
        </w:rPr>
        <w:t>Kitsios and Kamariotou (2021)</w:t>
      </w:r>
      <w:r w:rsidRPr="00250E36">
        <w:rPr>
          <w:rFonts w:ascii="Times New Roman" w:hAnsi="Times New Roman" w:cs="Times New Roman"/>
          <w:sz w:val="24"/>
          <w:szCs w:val="24"/>
        </w:rPr>
        <w:t xml:space="preserve">, China Post should also consider </w:t>
      </w:r>
      <w:r w:rsidRPr="00250E36">
        <w:rPr>
          <w:rFonts w:ascii="Times New Roman" w:hAnsi="Times New Roman" w:cs="Times New Roman"/>
          <w:sz w:val="24"/>
          <w:szCs w:val="24"/>
        </w:rPr>
        <w:lastRenderedPageBreak/>
        <w:t>rewarding and incentivizing workers who help bring about the necessary changes. As a result, staff morale may improve, and a more open attitude toward the transition may result.</w:t>
      </w:r>
    </w:p>
    <w:p w14:paraId="7C83A1AE" w14:textId="77777777" w:rsidR="00322A1F" w:rsidRPr="00250E36" w:rsidRDefault="00322A1F" w:rsidP="00E61E1A">
      <w:pPr>
        <w:pStyle w:val="2"/>
        <w:spacing w:line="480" w:lineRule="auto"/>
        <w:rPr>
          <w:rFonts w:cs="Times New Roman"/>
          <w:szCs w:val="24"/>
        </w:rPr>
      </w:pPr>
      <w:bookmarkStart w:id="15" w:name="_Toc140189710"/>
      <w:r w:rsidRPr="00250E36">
        <w:rPr>
          <w:rFonts w:cs="Times New Roman"/>
          <w:szCs w:val="24"/>
        </w:rPr>
        <w:t xml:space="preserve">5.4 </w:t>
      </w:r>
      <w:proofErr w:type="gramStart"/>
      <w:r w:rsidRPr="00250E36">
        <w:rPr>
          <w:rFonts w:cs="Times New Roman"/>
          <w:szCs w:val="24"/>
        </w:rPr>
        <w:t>Recognizing  and</w:t>
      </w:r>
      <w:proofErr w:type="gramEnd"/>
      <w:r w:rsidRPr="00250E36">
        <w:rPr>
          <w:rFonts w:cs="Times New Roman"/>
          <w:szCs w:val="24"/>
        </w:rPr>
        <w:t xml:space="preserve"> Rewarding Employees</w:t>
      </w:r>
      <w:bookmarkEnd w:id="15"/>
      <w:r w:rsidRPr="00250E36">
        <w:rPr>
          <w:rFonts w:cs="Times New Roman"/>
          <w:szCs w:val="24"/>
        </w:rPr>
        <w:t xml:space="preserve">  </w:t>
      </w:r>
    </w:p>
    <w:p w14:paraId="60DE7CDB" w14:textId="34EC83CA" w:rsidR="00DB59BE" w:rsidRPr="00250E36" w:rsidRDefault="00B9568F"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China Post </w:t>
      </w:r>
      <w:r w:rsidR="00C41CCF" w:rsidRPr="00250E36">
        <w:rPr>
          <w:rFonts w:ascii="Times New Roman" w:hAnsi="Times New Roman" w:cs="Times New Roman"/>
          <w:sz w:val="24"/>
          <w:szCs w:val="24"/>
        </w:rPr>
        <w:t>must create</w:t>
      </w:r>
      <w:r w:rsidRPr="00250E36">
        <w:rPr>
          <w:rFonts w:ascii="Times New Roman" w:hAnsi="Times New Roman" w:cs="Times New Roman"/>
          <w:sz w:val="24"/>
          <w:szCs w:val="24"/>
        </w:rPr>
        <w:t xml:space="preserve"> an organization-wide culture that encourages and rewards creativity and openness to change. </w:t>
      </w:r>
      <w:r w:rsidR="00C41CCF" w:rsidRPr="00250E36">
        <w:rPr>
          <w:rFonts w:ascii="Times New Roman" w:hAnsi="Times New Roman" w:cs="Times New Roman"/>
          <w:sz w:val="24"/>
          <w:szCs w:val="24"/>
        </w:rPr>
        <w:t>The company's culture can influence employees' reactions to chang</w:t>
      </w:r>
      <w:r w:rsidR="00F03923" w:rsidRPr="00250E36">
        <w:rPr>
          <w:rFonts w:ascii="Times New Roman" w:hAnsi="Times New Roman" w:cs="Times New Roman"/>
          <w:sz w:val="24"/>
          <w:szCs w:val="24"/>
        </w:rPr>
        <w:t>e</w:t>
      </w:r>
      <w:r w:rsidR="00F03923" w:rsidRPr="00250E36">
        <w:rPr>
          <w:rFonts w:ascii="Times New Roman" w:hAnsi="Times New Roman" w:cs="Times New Roman"/>
          <w:noProof/>
          <w:sz w:val="24"/>
          <w:szCs w:val="24"/>
        </w:rPr>
        <w:t xml:space="preserve"> (Bagga et al., 2023)</w:t>
      </w:r>
      <w:r w:rsidRPr="00250E36">
        <w:rPr>
          <w:rFonts w:ascii="Times New Roman" w:hAnsi="Times New Roman" w:cs="Times New Roman"/>
          <w:sz w:val="24"/>
          <w:szCs w:val="24"/>
        </w:rPr>
        <w:t xml:space="preserve">. A culture of innovation, risk-taking, and constant development is possible to foster at China Post. Leaders and managers can inspire their teams to adopt new practices by </w:t>
      </w:r>
      <w:r w:rsidR="00C41CCF" w:rsidRPr="00250E36">
        <w:rPr>
          <w:rFonts w:ascii="Times New Roman" w:hAnsi="Times New Roman" w:cs="Times New Roman"/>
          <w:sz w:val="24"/>
          <w:szCs w:val="24"/>
        </w:rPr>
        <w:t>committing</w:t>
      </w:r>
      <w:r w:rsidRPr="00250E36">
        <w:rPr>
          <w:rFonts w:ascii="Times New Roman" w:hAnsi="Times New Roman" w:cs="Times New Roman"/>
          <w:sz w:val="24"/>
          <w:szCs w:val="24"/>
        </w:rPr>
        <w:t xml:space="preserve"> to change. In addition, China Post can form cross</w:t>
      </w:r>
      <w:r w:rsidR="00DB59BE" w:rsidRPr="00250E36">
        <w:rPr>
          <w:rFonts w:ascii="Times New Roman" w:hAnsi="Times New Roman" w:cs="Times New Roman"/>
          <w:sz w:val="24"/>
          <w:szCs w:val="24"/>
        </w:rPr>
        <w:t>-functional teams</w:t>
      </w:r>
      <w:r w:rsidRPr="00250E36">
        <w:rPr>
          <w:rFonts w:ascii="Times New Roman" w:hAnsi="Times New Roman" w:cs="Times New Roman"/>
          <w:sz w:val="24"/>
          <w:szCs w:val="24"/>
        </w:rPr>
        <w:t xml:space="preserve"> to encourage cooperation between departments during transformational initiatives</w:t>
      </w:r>
      <w:r w:rsidR="00DB59BE" w:rsidRPr="00250E36">
        <w:rPr>
          <w:rFonts w:ascii="Times New Roman" w:hAnsi="Times New Roman" w:cs="Times New Roman"/>
          <w:noProof/>
          <w:sz w:val="24"/>
          <w:szCs w:val="24"/>
        </w:rPr>
        <w:t xml:space="preserve"> (Cameron and Green, 2020)</w:t>
      </w:r>
      <w:r w:rsidRPr="00250E36">
        <w:rPr>
          <w:rFonts w:ascii="Times New Roman" w:hAnsi="Times New Roman" w:cs="Times New Roman"/>
          <w:sz w:val="24"/>
          <w:szCs w:val="24"/>
        </w:rPr>
        <w:t xml:space="preserve">. This can help people </w:t>
      </w:r>
      <w:r w:rsidR="00C41CCF" w:rsidRPr="00250E36">
        <w:rPr>
          <w:rFonts w:ascii="Times New Roman" w:hAnsi="Times New Roman" w:cs="Times New Roman"/>
          <w:sz w:val="24"/>
          <w:szCs w:val="24"/>
        </w:rPr>
        <w:t>unite</w:t>
      </w:r>
      <w:r w:rsidRPr="00250E36">
        <w:rPr>
          <w:rFonts w:ascii="Times New Roman" w:hAnsi="Times New Roman" w:cs="Times New Roman"/>
          <w:sz w:val="24"/>
          <w:szCs w:val="24"/>
        </w:rPr>
        <w:t xml:space="preserve">, share information, and </w:t>
      </w:r>
      <w:r w:rsidR="00C41CCF" w:rsidRPr="00250E36">
        <w:rPr>
          <w:rFonts w:ascii="Times New Roman" w:hAnsi="Times New Roman" w:cs="Times New Roman"/>
          <w:sz w:val="24"/>
          <w:szCs w:val="24"/>
        </w:rPr>
        <w:t>collaborate</w:t>
      </w:r>
      <w:r w:rsidRPr="00250E36">
        <w:rPr>
          <w:rFonts w:ascii="Times New Roman" w:hAnsi="Times New Roman" w:cs="Times New Roman"/>
          <w:sz w:val="24"/>
          <w:szCs w:val="24"/>
        </w:rPr>
        <w:t xml:space="preserve"> to </w:t>
      </w:r>
      <w:r w:rsidR="00C41CCF" w:rsidRPr="00250E36">
        <w:rPr>
          <w:rFonts w:ascii="Times New Roman" w:hAnsi="Times New Roman" w:cs="Times New Roman"/>
          <w:sz w:val="24"/>
          <w:szCs w:val="24"/>
        </w:rPr>
        <w:t>create</w:t>
      </w:r>
      <w:r w:rsidRPr="00250E36">
        <w:rPr>
          <w:rFonts w:ascii="Times New Roman" w:hAnsi="Times New Roman" w:cs="Times New Roman"/>
          <w:sz w:val="24"/>
          <w:szCs w:val="24"/>
        </w:rPr>
        <w:t xml:space="preserve"> organizational change.</w:t>
      </w:r>
    </w:p>
    <w:p w14:paraId="1A75EC88" w14:textId="77777777" w:rsidR="009E04D6" w:rsidRPr="00250E36" w:rsidRDefault="007607BE" w:rsidP="00E61E1A">
      <w:pPr>
        <w:pStyle w:val="1"/>
        <w:spacing w:line="480" w:lineRule="auto"/>
        <w:rPr>
          <w:rFonts w:cs="Times New Roman"/>
          <w:szCs w:val="24"/>
        </w:rPr>
      </w:pPr>
      <w:bookmarkStart w:id="16" w:name="_Toc140189711"/>
      <w:r w:rsidRPr="00250E36">
        <w:rPr>
          <w:rFonts w:cs="Times New Roman"/>
          <w:szCs w:val="24"/>
        </w:rPr>
        <w:t>6</w:t>
      </w:r>
      <w:r w:rsidR="007E03FA" w:rsidRPr="00250E36">
        <w:rPr>
          <w:rFonts w:cs="Times New Roman"/>
          <w:szCs w:val="24"/>
        </w:rPr>
        <w:t xml:space="preserve"> Ke</w:t>
      </w:r>
      <w:r w:rsidR="009E04D6" w:rsidRPr="00250E36">
        <w:rPr>
          <w:rFonts w:cs="Times New Roman"/>
          <w:szCs w:val="24"/>
        </w:rPr>
        <w:t>y Performance Indicators (KPIs)</w:t>
      </w:r>
      <w:bookmarkEnd w:id="16"/>
      <w:r w:rsidR="007E03FA" w:rsidRPr="00250E36">
        <w:rPr>
          <w:rFonts w:cs="Times New Roman"/>
          <w:szCs w:val="24"/>
        </w:rPr>
        <w:t xml:space="preserve"> </w:t>
      </w:r>
    </w:p>
    <w:p w14:paraId="38FFE856" w14:textId="77777777" w:rsidR="009E04D6" w:rsidRPr="00250E36" w:rsidRDefault="00897F0F" w:rsidP="00E61E1A">
      <w:pPr>
        <w:pStyle w:val="2"/>
        <w:spacing w:line="480" w:lineRule="auto"/>
        <w:rPr>
          <w:rFonts w:cs="Times New Roman"/>
          <w:szCs w:val="24"/>
        </w:rPr>
      </w:pPr>
      <w:bookmarkStart w:id="17" w:name="_Toc140189712"/>
      <w:r w:rsidRPr="00250E36">
        <w:rPr>
          <w:rFonts w:cs="Times New Roman"/>
          <w:szCs w:val="24"/>
        </w:rPr>
        <w:t>6</w:t>
      </w:r>
      <w:r w:rsidR="009E04D6" w:rsidRPr="00250E36">
        <w:rPr>
          <w:rFonts w:cs="Times New Roman"/>
          <w:szCs w:val="24"/>
        </w:rPr>
        <w:t>.</w:t>
      </w:r>
      <w:r w:rsidR="00DF3572" w:rsidRPr="00250E36">
        <w:rPr>
          <w:rFonts w:cs="Times New Roman"/>
          <w:szCs w:val="24"/>
        </w:rPr>
        <w:t>1</w:t>
      </w:r>
      <w:r w:rsidR="009E04D6" w:rsidRPr="00250E36">
        <w:rPr>
          <w:rFonts w:cs="Times New Roman"/>
          <w:szCs w:val="24"/>
        </w:rPr>
        <w:t xml:space="preserve"> Employee Feedback</w:t>
      </w:r>
      <w:bookmarkEnd w:id="17"/>
      <w:r w:rsidR="007E03FA" w:rsidRPr="00250E36">
        <w:rPr>
          <w:rFonts w:cs="Times New Roman"/>
          <w:szCs w:val="24"/>
        </w:rPr>
        <w:t xml:space="preserve"> </w:t>
      </w:r>
    </w:p>
    <w:p w14:paraId="4C80F74B" w14:textId="77777777" w:rsidR="006613B3" w:rsidRPr="00250E36" w:rsidRDefault="0021321C"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China Post can exploit employee opinions as a key performance indicator to measure the success of recent reforms. There may have been a need for retraining, fresh procedures, and altered work habits due to the introduction of technology in their operation procedures. Staff reaction to changes, potential for enhancements, and genera</w:t>
      </w:r>
      <w:r w:rsidR="00963CC5" w:rsidRPr="00250E36">
        <w:rPr>
          <w:rFonts w:ascii="Times New Roman" w:hAnsi="Times New Roman" w:cs="Times New Roman"/>
          <w:sz w:val="24"/>
          <w:szCs w:val="24"/>
        </w:rPr>
        <w:t xml:space="preserve">l </w:t>
      </w:r>
      <w:r w:rsidR="00C41CCF" w:rsidRPr="00250E36">
        <w:rPr>
          <w:rFonts w:ascii="Times New Roman" w:hAnsi="Times New Roman" w:cs="Times New Roman"/>
          <w:sz w:val="24"/>
          <w:szCs w:val="24"/>
        </w:rPr>
        <w:t>satisfaction levels</w:t>
      </w:r>
      <w:r w:rsidR="00963CC5" w:rsidRPr="00250E36">
        <w:rPr>
          <w:rFonts w:ascii="Times New Roman" w:hAnsi="Times New Roman" w:cs="Times New Roman"/>
          <w:sz w:val="24"/>
          <w:szCs w:val="24"/>
        </w:rPr>
        <w:t xml:space="preserve"> can</w:t>
      </w:r>
      <w:r w:rsidRPr="00250E36">
        <w:rPr>
          <w:rFonts w:ascii="Times New Roman" w:hAnsi="Times New Roman" w:cs="Times New Roman"/>
          <w:sz w:val="24"/>
          <w:szCs w:val="24"/>
        </w:rPr>
        <w:t xml:space="preserve"> be determ</w:t>
      </w:r>
      <w:r w:rsidR="00963CC5" w:rsidRPr="00250E36">
        <w:rPr>
          <w:rFonts w:ascii="Times New Roman" w:hAnsi="Times New Roman" w:cs="Times New Roman"/>
          <w:sz w:val="24"/>
          <w:szCs w:val="24"/>
        </w:rPr>
        <w:t>ined by collecting and evaluating</w:t>
      </w:r>
      <w:r w:rsidR="00180E1F" w:rsidRPr="00250E36">
        <w:rPr>
          <w:rFonts w:ascii="Times New Roman" w:hAnsi="Times New Roman" w:cs="Times New Roman"/>
          <w:sz w:val="24"/>
          <w:szCs w:val="24"/>
        </w:rPr>
        <w:t xml:space="preserve"> feedback</w:t>
      </w:r>
      <w:r w:rsidR="00180E1F" w:rsidRPr="00250E36">
        <w:rPr>
          <w:rFonts w:ascii="Times New Roman" w:hAnsi="Times New Roman" w:cs="Times New Roman"/>
          <w:noProof/>
          <w:sz w:val="24"/>
          <w:szCs w:val="24"/>
        </w:rPr>
        <w:t xml:space="preserve"> (Stuber et al., 2021)</w:t>
      </w:r>
      <w:r w:rsidR="00963CC5" w:rsidRPr="00250E36">
        <w:rPr>
          <w:rFonts w:ascii="Times New Roman" w:hAnsi="Times New Roman" w:cs="Times New Roman"/>
          <w:sz w:val="24"/>
          <w:szCs w:val="24"/>
        </w:rPr>
        <w:t>. The Chinese Post can</w:t>
      </w:r>
      <w:r w:rsidRPr="00250E36">
        <w:rPr>
          <w:rFonts w:ascii="Times New Roman" w:hAnsi="Times New Roman" w:cs="Times New Roman"/>
          <w:sz w:val="24"/>
          <w:szCs w:val="24"/>
        </w:rPr>
        <w:t xml:space="preserve"> conduct polls, interviews, and ideation platforms to g</w:t>
      </w:r>
      <w:r w:rsidR="00963CC5" w:rsidRPr="00250E36">
        <w:rPr>
          <w:rFonts w:ascii="Times New Roman" w:hAnsi="Times New Roman" w:cs="Times New Roman"/>
          <w:sz w:val="24"/>
          <w:szCs w:val="24"/>
        </w:rPr>
        <w:t xml:space="preserve">auge </w:t>
      </w:r>
      <w:r w:rsidR="00C41CCF" w:rsidRPr="00250E36">
        <w:rPr>
          <w:rFonts w:ascii="Times New Roman" w:hAnsi="Times New Roman" w:cs="Times New Roman"/>
          <w:sz w:val="24"/>
          <w:szCs w:val="24"/>
        </w:rPr>
        <w:t>employee</w:t>
      </w:r>
      <w:r w:rsidR="00963CC5" w:rsidRPr="00250E36">
        <w:rPr>
          <w:rFonts w:ascii="Times New Roman" w:hAnsi="Times New Roman" w:cs="Times New Roman"/>
          <w:sz w:val="24"/>
          <w:szCs w:val="24"/>
        </w:rPr>
        <w:t xml:space="preserve"> satisfaction</w:t>
      </w:r>
      <w:r w:rsidRPr="00250E36">
        <w:rPr>
          <w:rFonts w:ascii="Times New Roman" w:hAnsi="Times New Roman" w:cs="Times New Roman"/>
          <w:sz w:val="24"/>
          <w:szCs w:val="24"/>
        </w:rPr>
        <w:t>.</w:t>
      </w:r>
    </w:p>
    <w:p w14:paraId="0A9BE01A" w14:textId="77777777" w:rsidR="009E04D6" w:rsidRPr="00250E36" w:rsidRDefault="00897F0F" w:rsidP="00E61E1A">
      <w:pPr>
        <w:pStyle w:val="2"/>
        <w:spacing w:line="480" w:lineRule="auto"/>
        <w:rPr>
          <w:rFonts w:cs="Times New Roman"/>
          <w:szCs w:val="24"/>
        </w:rPr>
      </w:pPr>
      <w:bookmarkStart w:id="18" w:name="_Toc140189713"/>
      <w:r w:rsidRPr="00250E36">
        <w:rPr>
          <w:rFonts w:cs="Times New Roman"/>
          <w:szCs w:val="24"/>
        </w:rPr>
        <w:t>6</w:t>
      </w:r>
      <w:r w:rsidR="00DF3572" w:rsidRPr="00250E36">
        <w:rPr>
          <w:rFonts w:cs="Times New Roman"/>
          <w:szCs w:val="24"/>
        </w:rPr>
        <w:t>.2</w:t>
      </w:r>
      <w:r w:rsidR="009E04D6" w:rsidRPr="00250E36">
        <w:rPr>
          <w:rFonts w:cs="Times New Roman"/>
          <w:szCs w:val="24"/>
        </w:rPr>
        <w:t xml:space="preserve"> Customer Satisfaction</w:t>
      </w:r>
      <w:bookmarkEnd w:id="18"/>
      <w:r w:rsidR="007E03FA" w:rsidRPr="00250E36">
        <w:rPr>
          <w:rFonts w:cs="Times New Roman"/>
          <w:szCs w:val="24"/>
        </w:rPr>
        <w:t xml:space="preserve"> </w:t>
      </w:r>
    </w:p>
    <w:p w14:paraId="18F0EF7C" w14:textId="77777777" w:rsidR="00350A73" w:rsidRPr="00250E36" w:rsidRDefault="00350A73"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China Post should consider customer satisfaction as a key performance indicator to gauge the efficacy of </w:t>
      </w:r>
      <w:r w:rsidR="00C41CCF" w:rsidRPr="00250E36">
        <w:rPr>
          <w:rFonts w:ascii="Times New Roman" w:hAnsi="Times New Roman" w:cs="Times New Roman"/>
          <w:sz w:val="24"/>
          <w:szCs w:val="24"/>
        </w:rPr>
        <w:t>its</w:t>
      </w:r>
      <w:r w:rsidRPr="00250E36">
        <w:rPr>
          <w:rFonts w:ascii="Times New Roman" w:hAnsi="Times New Roman" w:cs="Times New Roman"/>
          <w:sz w:val="24"/>
          <w:szCs w:val="24"/>
        </w:rPr>
        <w:t xml:space="preserve"> reform efforts. The company's incorporation of technology into its operations </w:t>
      </w:r>
      <w:r w:rsidRPr="00250E36">
        <w:rPr>
          <w:rFonts w:ascii="Times New Roman" w:hAnsi="Times New Roman" w:cs="Times New Roman"/>
          <w:sz w:val="24"/>
          <w:szCs w:val="24"/>
        </w:rPr>
        <w:lastRenderedPageBreak/>
        <w:t xml:space="preserve">was motivated by a desire to enhance </w:t>
      </w:r>
      <w:r w:rsidR="00C41CCF" w:rsidRPr="00250E36">
        <w:rPr>
          <w:rFonts w:ascii="Times New Roman" w:hAnsi="Times New Roman" w:cs="Times New Roman"/>
          <w:sz w:val="24"/>
          <w:szCs w:val="24"/>
        </w:rPr>
        <w:t xml:space="preserve">the </w:t>
      </w:r>
      <w:r w:rsidRPr="00250E36">
        <w:rPr>
          <w:rFonts w:ascii="Times New Roman" w:hAnsi="Times New Roman" w:cs="Times New Roman"/>
          <w:sz w:val="24"/>
          <w:szCs w:val="24"/>
        </w:rPr>
        <w:t>quality of service, increase delivery speed, and improve customer experience.</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Though this kind of change was motivated by circ</w:t>
      </w:r>
      <w:r w:rsidR="00C41CCF" w:rsidRPr="00250E36">
        <w:rPr>
          <w:rFonts w:ascii="Times New Roman" w:hAnsi="Times New Roman" w:cs="Times New Roman"/>
          <w:sz w:val="24"/>
          <w:szCs w:val="24"/>
        </w:rPr>
        <w:t>u</w:t>
      </w:r>
      <w:r w:rsidRPr="00250E36">
        <w:rPr>
          <w:rFonts w:ascii="Times New Roman" w:hAnsi="Times New Roman" w:cs="Times New Roman"/>
          <w:sz w:val="24"/>
          <w:szCs w:val="24"/>
        </w:rPr>
        <w:t xml:space="preserve">mstances forcing the organization </w:t>
      </w:r>
      <w:r w:rsidR="00C41CCF" w:rsidRPr="00250E36">
        <w:rPr>
          <w:rFonts w:ascii="Times New Roman" w:hAnsi="Times New Roman" w:cs="Times New Roman"/>
          <w:sz w:val="24"/>
          <w:szCs w:val="24"/>
        </w:rPr>
        <w:t>to strive</w:t>
      </w:r>
      <w:r w:rsidRPr="00250E36">
        <w:rPr>
          <w:rFonts w:ascii="Times New Roman" w:hAnsi="Times New Roman" w:cs="Times New Roman"/>
          <w:sz w:val="24"/>
          <w:szCs w:val="24"/>
        </w:rPr>
        <w:t xml:space="preserve"> to fit,</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 xml:space="preserve">the outcome is likely to change the mindset of its </w:t>
      </w:r>
      <w:r w:rsidR="00C41CCF" w:rsidRPr="00250E36">
        <w:rPr>
          <w:rFonts w:ascii="Times New Roman" w:hAnsi="Times New Roman" w:cs="Times New Roman"/>
          <w:sz w:val="24"/>
          <w:szCs w:val="24"/>
        </w:rPr>
        <w:t>l</w:t>
      </w:r>
      <w:r w:rsidRPr="00250E36">
        <w:rPr>
          <w:rFonts w:ascii="Times New Roman" w:hAnsi="Times New Roman" w:cs="Times New Roman"/>
          <w:sz w:val="24"/>
          <w:szCs w:val="24"/>
        </w:rPr>
        <w:t xml:space="preserve">eadership owing to consumer response concerning service provision changes. Enhanced consumer satisfaction has </w:t>
      </w:r>
      <w:r w:rsidR="00C41CCF" w:rsidRPr="00250E36">
        <w:rPr>
          <w:rFonts w:ascii="Times New Roman" w:hAnsi="Times New Roman" w:cs="Times New Roman"/>
          <w:sz w:val="24"/>
          <w:szCs w:val="24"/>
        </w:rPr>
        <w:t>increased</w:t>
      </w:r>
      <w:r w:rsidR="00572826" w:rsidRPr="00250E36">
        <w:rPr>
          <w:rFonts w:ascii="Times New Roman" w:hAnsi="Times New Roman" w:cs="Times New Roman"/>
          <w:sz w:val="24"/>
          <w:szCs w:val="24"/>
        </w:rPr>
        <w:t xml:space="preserve"> positive word of </w:t>
      </w:r>
      <w:proofErr w:type="gramStart"/>
      <w:r w:rsidR="00572826" w:rsidRPr="00250E36">
        <w:rPr>
          <w:rFonts w:ascii="Times New Roman" w:hAnsi="Times New Roman" w:cs="Times New Roman"/>
          <w:sz w:val="24"/>
          <w:szCs w:val="24"/>
        </w:rPr>
        <w:t xml:space="preserve">mouth, </w:t>
      </w:r>
      <w:r w:rsidRPr="00250E36">
        <w:rPr>
          <w:rFonts w:ascii="Times New Roman" w:hAnsi="Times New Roman" w:cs="Times New Roman"/>
          <w:sz w:val="24"/>
          <w:szCs w:val="24"/>
        </w:rPr>
        <w:t xml:space="preserve"> brand</w:t>
      </w:r>
      <w:proofErr w:type="gramEnd"/>
      <w:r w:rsidRPr="00250E36">
        <w:rPr>
          <w:rFonts w:ascii="Times New Roman" w:hAnsi="Times New Roman" w:cs="Times New Roman"/>
          <w:sz w:val="24"/>
          <w:szCs w:val="24"/>
        </w:rPr>
        <w:t xml:space="preserve"> loyalty, and repeat purchases </w:t>
      </w:r>
      <w:r w:rsidR="001467AF" w:rsidRPr="00250E36">
        <w:rPr>
          <w:rFonts w:ascii="Times New Roman" w:hAnsi="Times New Roman" w:cs="Times New Roman"/>
          <w:noProof/>
          <w:sz w:val="24"/>
          <w:szCs w:val="24"/>
        </w:rPr>
        <w:t>(Tjahjaningsih et al., 2020)</w:t>
      </w:r>
      <w:r w:rsidRPr="00250E36">
        <w:rPr>
          <w:rFonts w:ascii="Times New Roman" w:hAnsi="Times New Roman" w:cs="Times New Roman"/>
          <w:sz w:val="24"/>
          <w:szCs w:val="24"/>
        </w:rPr>
        <w:t xml:space="preserve">. </w:t>
      </w:r>
      <w:r w:rsidR="00572826" w:rsidRPr="00250E36">
        <w:rPr>
          <w:rFonts w:ascii="Times New Roman" w:hAnsi="Times New Roman" w:cs="Times New Roman"/>
          <w:sz w:val="24"/>
          <w:szCs w:val="24"/>
        </w:rPr>
        <w:t>Feedback forms, c</w:t>
      </w:r>
      <w:r w:rsidRPr="00250E36">
        <w:rPr>
          <w:rFonts w:ascii="Times New Roman" w:hAnsi="Times New Roman" w:cs="Times New Roman"/>
          <w:sz w:val="24"/>
          <w:szCs w:val="24"/>
        </w:rPr>
        <w:t xml:space="preserve">ustomer satisfaction surveys, </w:t>
      </w:r>
      <w:r w:rsidR="00CF0464" w:rsidRPr="00250E36">
        <w:rPr>
          <w:rFonts w:ascii="Times New Roman" w:hAnsi="Times New Roman" w:cs="Times New Roman"/>
          <w:sz w:val="24"/>
          <w:szCs w:val="24"/>
        </w:rPr>
        <w:t>and star ratings would be essential</w:t>
      </w:r>
      <w:r w:rsidRPr="00250E36">
        <w:rPr>
          <w:rFonts w:ascii="Times New Roman" w:hAnsi="Times New Roman" w:cs="Times New Roman"/>
          <w:sz w:val="24"/>
          <w:szCs w:val="24"/>
        </w:rPr>
        <w:t xml:space="preserve"> for China Post to monitor this indicator.</w:t>
      </w:r>
    </w:p>
    <w:p w14:paraId="603A1BF2" w14:textId="77777777" w:rsidR="009E04D6" w:rsidRPr="00250E36" w:rsidRDefault="00897F0F" w:rsidP="00E61E1A">
      <w:pPr>
        <w:pStyle w:val="2"/>
        <w:spacing w:line="480" w:lineRule="auto"/>
        <w:rPr>
          <w:rFonts w:cs="Times New Roman"/>
          <w:szCs w:val="24"/>
        </w:rPr>
      </w:pPr>
      <w:bookmarkStart w:id="19" w:name="_Toc140189714"/>
      <w:r w:rsidRPr="00250E36">
        <w:rPr>
          <w:rFonts w:cs="Times New Roman"/>
          <w:szCs w:val="24"/>
        </w:rPr>
        <w:t>6</w:t>
      </w:r>
      <w:r w:rsidR="00DF3572" w:rsidRPr="00250E36">
        <w:rPr>
          <w:rFonts w:cs="Times New Roman"/>
          <w:szCs w:val="24"/>
        </w:rPr>
        <w:t>.3</w:t>
      </w:r>
      <w:r w:rsidRPr="00250E36">
        <w:rPr>
          <w:rFonts w:cs="Times New Roman"/>
          <w:szCs w:val="24"/>
        </w:rPr>
        <w:t xml:space="preserve"> Financial Performance</w:t>
      </w:r>
      <w:bookmarkEnd w:id="19"/>
      <w:r w:rsidR="007E03FA" w:rsidRPr="00250E36">
        <w:rPr>
          <w:rFonts w:cs="Times New Roman"/>
          <w:szCs w:val="24"/>
        </w:rPr>
        <w:t xml:space="preserve"> </w:t>
      </w:r>
    </w:p>
    <w:p w14:paraId="304EFEBD" w14:textId="77777777" w:rsidR="00D63703" w:rsidRDefault="006B72FB"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China Post's financial success is a key performance indicator for gauging the efficacy of the measures taken in reaction to COVID-19 and Brexit sanctions. </w:t>
      </w:r>
      <w:r w:rsidR="00C41CCF" w:rsidRPr="00250E36">
        <w:rPr>
          <w:rFonts w:ascii="Times New Roman" w:hAnsi="Times New Roman" w:cs="Times New Roman"/>
          <w:sz w:val="24"/>
          <w:szCs w:val="24"/>
        </w:rPr>
        <w:t>Adopting</w:t>
      </w:r>
      <w:r w:rsidRPr="00250E36">
        <w:rPr>
          <w:rFonts w:ascii="Times New Roman" w:hAnsi="Times New Roman" w:cs="Times New Roman"/>
          <w:sz w:val="24"/>
          <w:szCs w:val="24"/>
        </w:rPr>
        <w:t xml:space="preserve"> technology can enhance income creation, operational efficiency, and cost savings. Revenue growth, cost</w:t>
      </w:r>
      <w:r w:rsidR="00C41CCF" w:rsidRPr="00250E36">
        <w:rPr>
          <w:rFonts w:ascii="Times New Roman" w:hAnsi="Times New Roman" w:cs="Times New Roman"/>
          <w:sz w:val="24"/>
          <w:szCs w:val="24"/>
        </w:rPr>
        <w:t>-</w:t>
      </w:r>
      <w:r w:rsidRPr="00250E36">
        <w:rPr>
          <w:rFonts w:ascii="Times New Roman" w:hAnsi="Times New Roman" w:cs="Times New Roman"/>
          <w:sz w:val="24"/>
          <w:szCs w:val="24"/>
        </w:rPr>
        <w:t>cutting, and profit margin are significant examples of financial measurements that might provide light on how these alterations would affect a company's</w:t>
      </w:r>
      <w:r w:rsidR="00003623" w:rsidRPr="00250E36">
        <w:rPr>
          <w:rFonts w:ascii="Times New Roman" w:hAnsi="Times New Roman" w:cs="Times New Roman"/>
          <w:sz w:val="24"/>
          <w:szCs w:val="24"/>
        </w:rPr>
        <w:t xml:space="preserve"> bottom line</w:t>
      </w:r>
      <w:r w:rsidR="00003623" w:rsidRPr="00250E36">
        <w:rPr>
          <w:rFonts w:ascii="Times New Roman" w:hAnsi="Times New Roman" w:cs="Times New Roman"/>
          <w:noProof/>
          <w:sz w:val="24"/>
          <w:szCs w:val="24"/>
        </w:rPr>
        <w:t xml:space="preserve"> (Syriopoulos et al., 2022)</w:t>
      </w:r>
      <w:r w:rsidRPr="00250E36">
        <w:rPr>
          <w:rFonts w:ascii="Times New Roman" w:hAnsi="Times New Roman" w:cs="Times New Roman"/>
          <w:sz w:val="24"/>
          <w:szCs w:val="24"/>
        </w:rPr>
        <w:t>.</w:t>
      </w:r>
      <w:r w:rsidR="00C41CCF" w:rsidRPr="00250E36">
        <w:rPr>
          <w:rFonts w:ascii="Times New Roman" w:hAnsi="Times New Roman" w:cs="Times New Roman"/>
          <w:sz w:val="24"/>
          <w:szCs w:val="24"/>
        </w:rPr>
        <w:t xml:space="preserve"> </w:t>
      </w:r>
      <w:r w:rsidR="00EC7F77" w:rsidRPr="00250E36">
        <w:rPr>
          <w:rFonts w:ascii="Times New Roman" w:hAnsi="Times New Roman" w:cs="Times New Roman"/>
          <w:sz w:val="24"/>
          <w:szCs w:val="24"/>
        </w:rPr>
        <w:t xml:space="preserve">Figure 2 demonstrates how the </w:t>
      </w:r>
      <w:bookmarkStart w:id="20" w:name="_Hlk140189769"/>
      <w:r w:rsidR="00EC7F77" w:rsidRPr="00250E36">
        <w:rPr>
          <w:rFonts w:ascii="Times New Roman" w:hAnsi="Times New Roman" w:cs="Times New Roman"/>
          <w:sz w:val="24"/>
          <w:szCs w:val="24"/>
        </w:rPr>
        <w:t>changes in the Chinese postal industry ha</w:t>
      </w:r>
      <w:r w:rsidR="00C41CCF" w:rsidRPr="00250E36">
        <w:rPr>
          <w:rFonts w:ascii="Times New Roman" w:hAnsi="Times New Roman" w:cs="Times New Roman"/>
          <w:sz w:val="24"/>
          <w:szCs w:val="24"/>
        </w:rPr>
        <w:t>ve</w:t>
      </w:r>
      <w:r w:rsidR="00EC7F77" w:rsidRPr="00250E36">
        <w:rPr>
          <w:rFonts w:ascii="Times New Roman" w:hAnsi="Times New Roman" w:cs="Times New Roman"/>
          <w:sz w:val="24"/>
          <w:szCs w:val="24"/>
        </w:rPr>
        <w:t xml:space="preserve"> informed critical growth in revenue over the years.</w:t>
      </w:r>
    </w:p>
    <w:bookmarkEnd w:id="20"/>
    <w:p w14:paraId="2F9CED6B" w14:textId="0F8C0A6E" w:rsidR="004E5354" w:rsidRPr="00250E36" w:rsidRDefault="004E5354" w:rsidP="00E61E1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Figure </w:t>
      </w:r>
      <w:proofErr w:type="gramStart"/>
      <w:r>
        <w:rPr>
          <w:rFonts w:ascii="Times New Roman" w:hAnsi="Times New Roman" w:cs="Times New Roman"/>
          <w:sz w:val="24"/>
          <w:szCs w:val="24"/>
        </w:rPr>
        <w:t xml:space="preserve">2; </w:t>
      </w:r>
      <w:r w:rsidRPr="004E5354">
        <w:t xml:space="preserve"> </w:t>
      </w:r>
      <w:r w:rsidRPr="004E5354">
        <w:rPr>
          <w:rFonts w:ascii="Times New Roman" w:hAnsi="Times New Roman" w:cs="Times New Roman"/>
          <w:sz w:val="24"/>
          <w:szCs w:val="24"/>
        </w:rPr>
        <w:t>changes</w:t>
      </w:r>
      <w:proofErr w:type="gramEnd"/>
      <w:r w:rsidRPr="004E5354">
        <w:rPr>
          <w:rFonts w:ascii="Times New Roman" w:hAnsi="Times New Roman" w:cs="Times New Roman"/>
          <w:sz w:val="24"/>
          <w:szCs w:val="24"/>
        </w:rPr>
        <w:t xml:space="preserve"> in the Chinese postal industry have informed critical growth in revenue over the years.</w:t>
      </w:r>
    </w:p>
    <w:p w14:paraId="618F5ABF" w14:textId="77777777" w:rsidR="00EC7F77" w:rsidRPr="00250E36" w:rsidRDefault="002A0F3B" w:rsidP="00E61E1A">
      <w:pPr>
        <w:spacing w:line="480" w:lineRule="auto"/>
        <w:rPr>
          <w:rFonts w:ascii="Times New Roman" w:hAnsi="Times New Roman" w:cs="Times New Roman"/>
          <w:sz w:val="24"/>
          <w:szCs w:val="24"/>
        </w:rPr>
      </w:pPr>
      <w:r w:rsidRPr="00250E36">
        <w:rPr>
          <w:rFonts w:ascii="Times New Roman" w:eastAsia="Times New Roman" w:hAnsi="Times New Roman" w:cs="Times New Roman"/>
          <w:snapToGrid w:val="0"/>
          <w:color w:val="000000"/>
          <w:w w:val="0"/>
          <w:sz w:val="24"/>
          <w:szCs w:val="24"/>
          <w:u w:color="000000"/>
          <w:bdr w:val="none" w:sz="0" w:space="0" w:color="000000"/>
          <w:shd w:val="clear" w:color="000000" w:fill="000000"/>
          <w:lang w:val="x-none" w:eastAsia="x-none" w:bidi="x-none"/>
        </w:rPr>
        <w:lastRenderedPageBreak/>
        <w:t xml:space="preserve"> </w:t>
      </w:r>
      <w:r w:rsidRPr="00250E36">
        <w:rPr>
          <w:rFonts w:ascii="Times New Roman" w:hAnsi="Times New Roman" w:cs="Times New Roman"/>
          <w:noProof/>
          <w:sz w:val="24"/>
          <w:szCs w:val="24"/>
        </w:rPr>
        <w:drawing>
          <wp:inline distT="0" distB="0" distL="0" distR="0" wp14:anchorId="0D52CE28" wp14:editId="3445E4D6">
            <wp:extent cx="5743575" cy="2609215"/>
            <wp:effectExtent l="0" t="0" r="9525" b="635"/>
            <wp:docPr id="6" name="Picture 6" descr="C:\Users\LAURA\Downloads\WhatsApp Image 2023-07-13 at 08.36.5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LAURA\Downloads\WhatsApp Image 2023-07-13 at 08.36.59.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0199" cy="2612224"/>
                    </a:xfrm>
                    <a:prstGeom prst="rect">
                      <a:avLst/>
                    </a:prstGeom>
                    <a:noFill/>
                    <a:ln>
                      <a:noFill/>
                    </a:ln>
                  </pic:spPr>
                </pic:pic>
              </a:graphicData>
            </a:graphic>
          </wp:inline>
        </w:drawing>
      </w:r>
    </w:p>
    <w:p w14:paraId="5399332B" w14:textId="77777777" w:rsidR="002A0F3B" w:rsidRPr="00250E36" w:rsidRDefault="002A0F3B" w:rsidP="00E61E1A">
      <w:pPr>
        <w:pStyle w:val="a6"/>
        <w:spacing w:line="480" w:lineRule="auto"/>
        <w:rPr>
          <w:rFonts w:ascii="Times New Roman" w:hAnsi="Times New Roman" w:cs="Times New Roman"/>
          <w:b w:val="0"/>
          <w:i/>
          <w:iCs/>
          <w:color w:val="auto"/>
          <w:sz w:val="24"/>
          <w:szCs w:val="24"/>
        </w:rPr>
      </w:pPr>
      <w:r w:rsidRPr="00250E36">
        <w:rPr>
          <w:rFonts w:ascii="Times New Roman" w:hAnsi="Times New Roman" w:cs="Times New Roman"/>
          <w:b w:val="0"/>
          <w:color w:val="auto"/>
          <w:sz w:val="24"/>
          <w:szCs w:val="24"/>
        </w:rPr>
        <w:t xml:space="preserve">Figure </w:t>
      </w:r>
      <w:r w:rsidRPr="00250E36">
        <w:rPr>
          <w:rFonts w:ascii="Times New Roman" w:hAnsi="Times New Roman" w:cs="Times New Roman"/>
          <w:b w:val="0"/>
          <w:color w:val="auto"/>
          <w:sz w:val="24"/>
          <w:szCs w:val="24"/>
        </w:rPr>
        <w:fldChar w:fldCharType="begin"/>
      </w:r>
      <w:r w:rsidRPr="00250E36">
        <w:rPr>
          <w:rFonts w:ascii="Times New Roman" w:hAnsi="Times New Roman" w:cs="Times New Roman"/>
          <w:b w:val="0"/>
          <w:color w:val="auto"/>
          <w:sz w:val="24"/>
          <w:szCs w:val="24"/>
        </w:rPr>
        <w:instrText xml:space="preserve"> SEQ Figure \* ARABIC </w:instrText>
      </w:r>
      <w:r w:rsidRPr="00250E36">
        <w:rPr>
          <w:rFonts w:ascii="Times New Roman" w:hAnsi="Times New Roman" w:cs="Times New Roman"/>
          <w:b w:val="0"/>
          <w:color w:val="auto"/>
          <w:sz w:val="24"/>
          <w:szCs w:val="24"/>
        </w:rPr>
        <w:fldChar w:fldCharType="separate"/>
      </w:r>
      <w:r w:rsidRPr="00250E36">
        <w:rPr>
          <w:rFonts w:ascii="Times New Roman" w:hAnsi="Times New Roman" w:cs="Times New Roman"/>
          <w:b w:val="0"/>
          <w:noProof/>
          <w:color w:val="auto"/>
          <w:sz w:val="24"/>
          <w:szCs w:val="24"/>
        </w:rPr>
        <w:t>2</w:t>
      </w:r>
      <w:r w:rsidRPr="00250E36">
        <w:rPr>
          <w:rFonts w:ascii="Times New Roman" w:hAnsi="Times New Roman" w:cs="Times New Roman"/>
          <w:b w:val="0"/>
          <w:color w:val="auto"/>
          <w:sz w:val="24"/>
          <w:szCs w:val="24"/>
        </w:rPr>
        <w:fldChar w:fldCharType="end"/>
      </w:r>
      <w:r w:rsidRPr="00250E36">
        <w:rPr>
          <w:rFonts w:ascii="Times New Roman" w:hAnsi="Times New Roman" w:cs="Times New Roman"/>
          <w:b w:val="0"/>
          <w:color w:val="auto"/>
          <w:sz w:val="24"/>
          <w:szCs w:val="24"/>
        </w:rPr>
        <w:t xml:space="preserve">. </w:t>
      </w:r>
      <w:r w:rsidRPr="00250E36">
        <w:rPr>
          <w:rFonts w:ascii="Times New Roman" w:hAnsi="Times New Roman" w:cs="Times New Roman"/>
          <w:b w:val="0"/>
          <w:bCs w:val="0"/>
          <w:color w:val="auto"/>
          <w:sz w:val="24"/>
          <w:szCs w:val="24"/>
        </w:rPr>
        <w:t>Chinese Postal Industry Income from 2014-</w:t>
      </w:r>
      <w:r w:rsidRPr="00250E36">
        <w:rPr>
          <w:rFonts w:ascii="Times New Roman" w:hAnsi="Times New Roman" w:cs="Times New Roman"/>
          <w:b w:val="0"/>
          <w:color w:val="auto"/>
          <w:sz w:val="24"/>
          <w:szCs w:val="24"/>
        </w:rPr>
        <w:t>2021</w:t>
      </w:r>
      <w:r w:rsidRPr="00250E36">
        <w:rPr>
          <w:rFonts w:ascii="Times New Roman" w:hAnsi="Times New Roman" w:cs="Times New Roman"/>
          <w:b w:val="0"/>
          <w:i/>
          <w:iCs/>
          <w:color w:val="auto"/>
          <w:sz w:val="24"/>
          <w:szCs w:val="24"/>
        </w:rPr>
        <w:t>(in billion yuan)</w:t>
      </w:r>
    </w:p>
    <w:p w14:paraId="374CD409" w14:textId="77777777" w:rsidR="002A0F3B" w:rsidRPr="00250E36" w:rsidRDefault="002A0F3B" w:rsidP="00E61E1A">
      <w:pPr>
        <w:spacing w:line="480" w:lineRule="auto"/>
        <w:rPr>
          <w:rFonts w:ascii="Times New Roman" w:hAnsi="Times New Roman" w:cs="Times New Roman"/>
          <w:sz w:val="24"/>
          <w:szCs w:val="24"/>
        </w:rPr>
      </w:pPr>
      <w:r w:rsidRPr="00250E36">
        <w:rPr>
          <w:rFonts w:ascii="Times New Roman" w:hAnsi="Times New Roman" w:cs="Times New Roman"/>
          <w:sz w:val="24"/>
          <w:szCs w:val="24"/>
        </w:rPr>
        <w:t>Source:</w:t>
      </w:r>
      <w:r w:rsidRPr="00250E36">
        <w:rPr>
          <w:rFonts w:ascii="Times New Roman" w:hAnsi="Times New Roman" w:cs="Times New Roman"/>
          <w:noProof/>
          <w:sz w:val="24"/>
          <w:szCs w:val="24"/>
        </w:rPr>
        <w:t xml:space="preserve"> (Statista, 2023)</w:t>
      </w:r>
    </w:p>
    <w:p w14:paraId="339E1C2A" w14:textId="77777777" w:rsidR="007E03FA" w:rsidRPr="00250E36" w:rsidRDefault="00897F0F" w:rsidP="00E61E1A">
      <w:pPr>
        <w:pStyle w:val="1"/>
        <w:spacing w:line="480" w:lineRule="auto"/>
        <w:rPr>
          <w:rFonts w:cs="Times New Roman"/>
          <w:szCs w:val="24"/>
        </w:rPr>
      </w:pPr>
      <w:bookmarkStart w:id="21" w:name="_Toc140189715"/>
      <w:r w:rsidRPr="00250E36">
        <w:rPr>
          <w:rFonts w:cs="Times New Roman"/>
          <w:szCs w:val="24"/>
        </w:rPr>
        <w:t>7</w:t>
      </w:r>
      <w:r w:rsidR="00DF3572" w:rsidRPr="00250E36">
        <w:rPr>
          <w:rFonts w:cs="Times New Roman"/>
          <w:szCs w:val="24"/>
        </w:rPr>
        <w:t>.</w:t>
      </w:r>
      <w:r w:rsidR="00C41CCF" w:rsidRPr="00250E36">
        <w:rPr>
          <w:rFonts w:cs="Times New Roman"/>
          <w:szCs w:val="24"/>
        </w:rPr>
        <w:t xml:space="preserve"> </w:t>
      </w:r>
      <w:r w:rsidR="007E03FA" w:rsidRPr="00250E36">
        <w:rPr>
          <w:rFonts w:cs="Times New Roman"/>
          <w:szCs w:val="24"/>
        </w:rPr>
        <w:t>Conclusion and Recommendations</w:t>
      </w:r>
      <w:bookmarkEnd w:id="21"/>
    </w:p>
    <w:p w14:paraId="53AB45C8" w14:textId="77777777" w:rsidR="00765BC4" w:rsidRPr="00250E36" w:rsidRDefault="00765BC4" w:rsidP="00E61E1A">
      <w:pPr>
        <w:pStyle w:val="2"/>
        <w:spacing w:line="480" w:lineRule="auto"/>
        <w:rPr>
          <w:rFonts w:cs="Times New Roman"/>
          <w:szCs w:val="24"/>
        </w:rPr>
      </w:pPr>
      <w:bookmarkStart w:id="22" w:name="_Toc140189716"/>
      <w:r w:rsidRPr="00250E36">
        <w:rPr>
          <w:rFonts w:cs="Times New Roman"/>
          <w:szCs w:val="24"/>
        </w:rPr>
        <w:t>7.1 Recommendations</w:t>
      </w:r>
      <w:bookmarkEnd w:id="22"/>
    </w:p>
    <w:p w14:paraId="6CA0F148" w14:textId="77777777" w:rsidR="009F373F" w:rsidRPr="00250E36" w:rsidRDefault="009F373F"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The China </w:t>
      </w:r>
      <w:r w:rsidR="00C41CCF" w:rsidRPr="00250E36">
        <w:rPr>
          <w:rFonts w:ascii="Times New Roman" w:hAnsi="Times New Roman" w:cs="Times New Roman"/>
          <w:sz w:val="24"/>
          <w:szCs w:val="24"/>
        </w:rPr>
        <w:t>P</w:t>
      </w:r>
      <w:r w:rsidRPr="00250E36">
        <w:rPr>
          <w:rFonts w:ascii="Times New Roman" w:hAnsi="Times New Roman" w:cs="Times New Roman"/>
          <w:sz w:val="24"/>
          <w:szCs w:val="24"/>
        </w:rPr>
        <w:t xml:space="preserve">ost firm should adopt </w:t>
      </w:r>
      <w:r w:rsidR="00C41CCF" w:rsidRPr="00250E36">
        <w:rPr>
          <w:rFonts w:ascii="Times New Roman" w:hAnsi="Times New Roman" w:cs="Times New Roman"/>
          <w:sz w:val="24"/>
          <w:szCs w:val="24"/>
        </w:rPr>
        <w:t>emergent</w:t>
      </w:r>
      <w:r w:rsidRPr="00250E36">
        <w:rPr>
          <w:rFonts w:ascii="Times New Roman" w:hAnsi="Times New Roman" w:cs="Times New Roman"/>
          <w:sz w:val="24"/>
          <w:szCs w:val="24"/>
        </w:rPr>
        <w:t xml:space="preserve"> and planned change models based on the intended change.</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 xml:space="preserve">Since </w:t>
      </w:r>
      <w:r w:rsidR="00C41CCF" w:rsidRPr="00250E36">
        <w:rPr>
          <w:rFonts w:ascii="Times New Roman" w:hAnsi="Times New Roman" w:cs="Times New Roman"/>
          <w:sz w:val="24"/>
          <w:szCs w:val="24"/>
        </w:rPr>
        <w:t xml:space="preserve">the </w:t>
      </w:r>
      <w:r w:rsidRPr="00250E36">
        <w:rPr>
          <w:rFonts w:ascii="Times New Roman" w:hAnsi="Times New Roman" w:cs="Times New Roman"/>
          <w:sz w:val="24"/>
          <w:szCs w:val="24"/>
        </w:rPr>
        <w:t>Chinese population have a culture of recognizing hiera</w:t>
      </w:r>
      <w:r w:rsidR="00C41CCF" w:rsidRPr="00250E36">
        <w:rPr>
          <w:rFonts w:ascii="Times New Roman" w:hAnsi="Times New Roman" w:cs="Times New Roman"/>
          <w:sz w:val="24"/>
          <w:szCs w:val="24"/>
        </w:rPr>
        <w:t>rchic</w:t>
      </w:r>
      <w:r w:rsidRPr="00250E36">
        <w:rPr>
          <w:rFonts w:ascii="Times New Roman" w:hAnsi="Times New Roman" w:cs="Times New Roman"/>
          <w:sz w:val="24"/>
          <w:szCs w:val="24"/>
        </w:rPr>
        <w:t xml:space="preserve">al </w:t>
      </w:r>
      <w:r w:rsidR="00C41CCF" w:rsidRPr="00250E36">
        <w:rPr>
          <w:rFonts w:ascii="Times New Roman" w:hAnsi="Times New Roman" w:cs="Times New Roman"/>
          <w:sz w:val="24"/>
          <w:szCs w:val="24"/>
        </w:rPr>
        <w:t>l</w:t>
      </w:r>
      <w:r w:rsidRPr="00250E36">
        <w:rPr>
          <w:rFonts w:ascii="Times New Roman" w:hAnsi="Times New Roman" w:cs="Times New Roman"/>
          <w:sz w:val="24"/>
          <w:szCs w:val="24"/>
        </w:rPr>
        <w:t>eadership and collective action,</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integrating the two models may produce significant change</w:t>
      </w:r>
      <w:r w:rsidR="001A4214" w:rsidRPr="00250E36">
        <w:rPr>
          <w:rFonts w:ascii="Times New Roman" w:hAnsi="Times New Roman" w:cs="Times New Roman"/>
          <w:noProof/>
          <w:sz w:val="24"/>
          <w:szCs w:val="24"/>
        </w:rPr>
        <w:t xml:space="preserve"> (Agostini and van Zomeren, 2021)</w:t>
      </w:r>
      <w:r w:rsidRPr="00250E36">
        <w:rPr>
          <w:rFonts w:ascii="Times New Roman" w:hAnsi="Times New Roman" w:cs="Times New Roman"/>
          <w:sz w:val="24"/>
          <w:szCs w:val="24"/>
        </w:rPr>
        <w:t>. The China Post should keep using deliberate and organic approaches to transformation. Emergent change fosters adaptability</w:t>
      </w:r>
      <w:r w:rsidR="00C41CCF" w:rsidRPr="00250E36">
        <w:rPr>
          <w:rFonts w:ascii="Times New Roman" w:hAnsi="Times New Roman" w:cs="Times New Roman"/>
          <w:sz w:val="24"/>
          <w:szCs w:val="24"/>
        </w:rPr>
        <w:t xml:space="preserve"> and flexibility</w:t>
      </w:r>
      <w:r w:rsidRPr="00250E36">
        <w:rPr>
          <w:rFonts w:ascii="Times New Roman" w:hAnsi="Times New Roman" w:cs="Times New Roman"/>
          <w:sz w:val="24"/>
          <w:szCs w:val="24"/>
        </w:rPr>
        <w:t xml:space="preserve"> in reaction to unforeseen circumstances, whereas planned change gives structure and </w:t>
      </w:r>
      <w:r w:rsidR="00C41CCF" w:rsidRPr="00250E36">
        <w:rPr>
          <w:rFonts w:ascii="Times New Roman" w:hAnsi="Times New Roman" w:cs="Times New Roman"/>
          <w:sz w:val="24"/>
          <w:szCs w:val="24"/>
        </w:rPr>
        <w:t>systematic</w:t>
      </w:r>
      <w:r w:rsidRPr="00250E36">
        <w:rPr>
          <w:rFonts w:ascii="Times New Roman" w:hAnsi="Times New Roman" w:cs="Times New Roman"/>
          <w:sz w:val="24"/>
          <w:szCs w:val="24"/>
        </w:rPr>
        <w:t xml:space="preserve"> analysis. This synergy will help China Post face future problems and </w:t>
      </w:r>
      <w:r w:rsidR="00C41CCF" w:rsidRPr="00250E36">
        <w:rPr>
          <w:rFonts w:ascii="Times New Roman" w:hAnsi="Times New Roman" w:cs="Times New Roman"/>
          <w:sz w:val="24"/>
          <w:szCs w:val="24"/>
        </w:rPr>
        <w:t>confidently embrace new possibilities</w:t>
      </w:r>
      <w:r w:rsidRPr="00250E36">
        <w:rPr>
          <w:rFonts w:ascii="Times New Roman" w:hAnsi="Times New Roman" w:cs="Times New Roman"/>
          <w:sz w:val="24"/>
          <w:szCs w:val="24"/>
        </w:rPr>
        <w:t>.</w:t>
      </w:r>
    </w:p>
    <w:p w14:paraId="75553902" w14:textId="77777777" w:rsidR="00E822C6" w:rsidRPr="00250E36" w:rsidRDefault="003B7943"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The company should strengthen </w:t>
      </w:r>
      <w:r w:rsidR="00C41CCF" w:rsidRPr="00250E36">
        <w:rPr>
          <w:rFonts w:ascii="Times New Roman" w:hAnsi="Times New Roman" w:cs="Times New Roman"/>
          <w:sz w:val="24"/>
          <w:szCs w:val="24"/>
        </w:rPr>
        <w:t>its l</w:t>
      </w:r>
      <w:r w:rsidRPr="00250E36">
        <w:rPr>
          <w:rFonts w:ascii="Times New Roman" w:hAnsi="Times New Roman" w:cs="Times New Roman"/>
          <w:sz w:val="24"/>
          <w:szCs w:val="24"/>
        </w:rPr>
        <w:t xml:space="preserve">eadership. Implementing change effectively requires strong </w:t>
      </w:r>
      <w:r w:rsidR="00C41CCF" w:rsidRPr="00250E36">
        <w:rPr>
          <w:rFonts w:ascii="Times New Roman" w:hAnsi="Times New Roman" w:cs="Times New Roman"/>
          <w:sz w:val="24"/>
          <w:szCs w:val="24"/>
        </w:rPr>
        <w:t>l</w:t>
      </w:r>
      <w:r w:rsidRPr="00250E36">
        <w:rPr>
          <w:rFonts w:ascii="Times New Roman" w:hAnsi="Times New Roman" w:cs="Times New Roman"/>
          <w:sz w:val="24"/>
          <w:szCs w:val="24"/>
        </w:rPr>
        <w:t xml:space="preserve">eadership. China Post needs to put resources into grooming leaders who can invigorate and motivate staff, encourage creativity, and negotiate organizational politics. China Post can </w:t>
      </w:r>
      <w:r w:rsidRPr="00250E36">
        <w:rPr>
          <w:rFonts w:ascii="Times New Roman" w:hAnsi="Times New Roman" w:cs="Times New Roman"/>
          <w:sz w:val="24"/>
          <w:szCs w:val="24"/>
        </w:rPr>
        <w:lastRenderedPageBreak/>
        <w:t>push through change and overcome opposition by investing in its leaders and equipping them with the tools they need to succeed.</w:t>
      </w:r>
    </w:p>
    <w:p w14:paraId="61790A9E" w14:textId="77777777" w:rsidR="009331B3" w:rsidRPr="00250E36" w:rsidRDefault="009331B3" w:rsidP="00E61E1A">
      <w:pPr>
        <w:spacing w:line="480" w:lineRule="auto"/>
        <w:ind w:firstLine="720"/>
        <w:rPr>
          <w:rFonts w:ascii="Times New Roman" w:hAnsi="Times New Roman" w:cs="Times New Roman"/>
          <w:sz w:val="24"/>
          <w:szCs w:val="24"/>
        </w:rPr>
      </w:pPr>
      <w:r w:rsidRPr="00250E36">
        <w:rPr>
          <w:rFonts w:ascii="Times New Roman" w:hAnsi="Times New Roman" w:cs="Times New Roman"/>
          <w:sz w:val="24"/>
          <w:szCs w:val="24"/>
        </w:rPr>
        <w:t xml:space="preserve">Fostering ongoing learning and innovation culture in the organization will enhance </w:t>
      </w:r>
      <w:r w:rsidR="00C41CCF" w:rsidRPr="00250E36">
        <w:rPr>
          <w:rFonts w:ascii="Times New Roman" w:hAnsi="Times New Roman" w:cs="Times New Roman"/>
          <w:sz w:val="24"/>
          <w:szCs w:val="24"/>
        </w:rPr>
        <w:t xml:space="preserve">the </w:t>
      </w:r>
      <w:r w:rsidRPr="00250E36">
        <w:rPr>
          <w:rFonts w:ascii="Times New Roman" w:hAnsi="Times New Roman" w:cs="Times New Roman"/>
          <w:sz w:val="24"/>
          <w:szCs w:val="24"/>
        </w:rPr>
        <w:t>perfection of change adoption in the company. China Post needs to emphasize learning and new ideas if it anticipates to succeed in the future. It involves things like recognizing and rewarding people for being creative and adaptable</w:t>
      </w:r>
      <w:r w:rsidR="00C41CCF" w:rsidRPr="00250E36">
        <w:rPr>
          <w:rFonts w:ascii="Times New Roman" w:hAnsi="Times New Roman" w:cs="Times New Roman"/>
          <w:sz w:val="24"/>
          <w:szCs w:val="24"/>
        </w:rPr>
        <w:t xml:space="preserve"> and</w:t>
      </w:r>
      <w:r w:rsidRPr="00250E36">
        <w:rPr>
          <w:rFonts w:ascii="Times New Roman" w:hAnsi="Times New Roman" w:cs="Times New Roman"/>
          <w:sz w:val="24"/>
          <w:szCs w:val="24"/>
        </w:rPr>
        <w:t xml:space="preserve"> giving them training and assistance. China Post can increase its agility and remain</w:t>
      </w:r>
      <w:r w:rsidR="00C41CCF" w:rsidRPr="00250E36">
        <w:rPr>
          <w:rFonts w:ascii="Times New Roman" w:hAnsi="Times New Roman" w:cs="Times New Roman"/>
          <w:sz w:val="24"/>
          <w:szCs w:val="24"/>
        </w:rPr>
        <w:t xml:space="preserve"> </w:t>
      </w:r>
      <w:r w:rsidRPr="00250E36">
        <w:rPr>
          <w:rFonts w:ascii="Times New Roman" w:hAnsi="Times New Roman" w:cs="Times New Roman"/>
          <w:sz w:val="24"/>
          <w:szCs w:val="24"/>
        </w:rPr>
        <w:t>competitive by fostering a culture that fosters advancement and creativity.</w:t>
      </w:r>
    </w:p>
    <w:p w14:paraId="42C0A1EE" w14:textId="77777777" w:rsidR="00765BC4" w:rsidRPr="00250E36" w:rsidRDefault="00765BC4" w:rsidP="00E61E1A">
      <w:pPr>
        <w:pStyle w:val="2"/>
        <w:spacing w:line="480" w:lineRule="auto"/>
        <w:rPr>
          <w:rFonts w:cs="Times New Roman"/>
          <w:szCs w:val="24"/>
        </w:rPr>
      </w:pPr>
      <w:bookmarkStart w:id="23" w:name="_Toc140189717"/>
      <w:r w:rsidRPr="00250E36">
        <w:rPr>
          <w:rFonts w:cs="Times New Roman"/>
          <w:szCs w:val="24"/>
        </w:rPr>
        <w:t>7.2 Conclusion</w:t>
      </w:r>
      <w:bookmarkEnd w:id="23"/>
    </w:p>
    <w:p w14:paraId="198F0706" w14:textId="0A78CED1" w:rsidR="00E61E1A" w:rsidRPr="00250E36" w:rsidRDefault="00E6274B" w:rsidP="004E5354">
      <w:pPr>
        <w:spacing w:line="480" w:lineRule="auto"/>
        <w:ind w:firstLine="720"/>
        <w:rPr>
          <w:rFonts w:ascii="Times New Roman" w:hAnsi="Times New Roman" w:cs="Times New Roman"/>
          <w:b/>
          <w:sz w:val="24"/>
          <w:szCs w:val="24"/>
        </w:rPr>
      </w:pPr>
      <w:r w:rsidRPr="00250E36">
        <w:rPr>
          <w:rFonts w:ascii="Times New Roman" w:hAnsi="Times New Roman" w:cs="Times New Roman"/>
          <w:sz w:val="24"/>
          <w:szCs w:val="24"/>
        </w:rPr>
        <w:t xml:space="preserve"> China Post Group Corporation</w:t>
      </w:r>
      <w:r w:rsidR="00C41CCF" w:rsidRPr="00250E36">
        <w:rPr>
          <w:rFonts w:ascii="Times New Roman" w:hAnsi="Times New Roman" w:cs="Times New Roman"/>
          <w:sz w:val="24"/>
          <w:szCs w:val="24"/>
        </w:rPr>
        <w:t>'s</w:t>
      </w:r>
      <w:r w:rsidRPr="00250E36">
        <w:rPr>
          <w:rFonts w:ascii="Times New Roman" w:hAnsi="Times New Roman" w:cs="Times New Roman"/>
          <w:sz w:val="24"/>
          <w:szCs w:val="24"/>
        </w:rPr>
        <w:t xml:space="preserve"> adoption of digital changes will set the stage for continued success and expansion. The organization has effectively responded to changing market conditions, new technological developments, and client preferences </w:t>
      </w:r>
      <w:r w:rsidR="00C41CCF" w:rsidRPr="00250E36">
        <w:rPr>
          <w:rFonts w:ascii="Times New Roman" w:hAnsi="Times New Roman" w:cs="Times New Roman"/>
          <w:sz w:val="24"/>
          <w:szCs w:val="24"/>
        </w:rPr>
        <w:t>by applying</w:t>
      </w:r>
      <w:r w:rsidRPr="00250E36">
        <w:rPr>
          <w:rFonts w:ascii="Times New Roman" w:hAnsi="Times New Roman" w:cs="Times New Roman"/>
          <w:sz w:val="24"/>
          <w:szCs w:val="24"/>
        </w:rPr>
        <w:t xml:space="preserve"> a well-thought-out change management strategy. Post Group Corporation has revitalized its model of operation and increased its market share </w:t>
      </w:r>
      <w:r w:rsidR="00C41CCF" w:rsidRPr="00250E36">
        <w:rPr>
          <w:rFonts w:ascii="Times New Roman" w:hAnsi="Times New Roman" w:cs="Times New Roman"/>
          <w:sz w:val="24"/>
          <w:szCs w:val="24"/>
        </w:rPr>
        <w:t>by adopting innovation, simplifying operations, and promoting</w:t>
      </w:r>
      <w:r w:rsidRPr="00250E36">
        <w:rPr>
          <w:rFonts w:ascii="Times New Roman" w:hAnsi="Times New Roman" w:cs="Times New Roman"/>
          <w:sz w:val="24"/>
          <w:szCs w:val="24"/>
        </w:rPr>
        <w:t xml:space="preserve"> a culture of responsiveness and collaboration. Efficiency, customer satisfaction, and the company's bottom line have all benefited from the new procedures and systems. Post Group Corporation, however, must acknowledge that organizational transformation is a continuous process and always be ready to adapt to new circumstances. The only way for a company to keep up with the ever-shifting business landscape is to foster a culture for ongoing growth and learning and to pay close attention to market dynamics and consumer demands. Post Group Corporation is set up to continue its success and expand into new markets thanks to its articulated goals, solid management, and relentless pursuit of excellence.</w:t>
      </w:r>
    </w:p>
    <w:p w14:paraId="1016D7AC" w14:textId="0395E0F1" w:rsidR="0069190C" w:rsidRPr="00250E36" w:rsidRDefault="00DF3572" w:rsidP="004E5354">
      <w:pPr>
        <w:pStyle w:val="1"/>
        <w:spacing w:before="0" w:line="480" w:lineRule="auto"/>
        <w:rPr>
          <w:rFonts w:cs="Times New Roman"/>
          <w:szCs w:val="24"/>
        </w:rPr>
      </w:pPr>
      <w:bookmarkStart w:id="24" w:name="_Toc140189718"/>
      <w:r w:rsidRPr="00250E36">
        <w:rPr>
          <w:rFonts w:cs="Times New Roman"/>
          <w:szCs w:val="24"/>
        </w:rPr>
        <w:lastRenderedPageBreak/>
        <w:t>9.</w:t>
      </w:r>
      <w:r w:rsidR="00C41CCF" w:rsidRPr="00250E36">
        <w:rPr>
          <w:rFonts w:cs="Times New Roman"/>
          <w:szCs w:val="24"/>
        </w:rPr>
        <w:t xml:space="preserve"> </w:t>
      </w:r>
      <w:r w:rsidR="0069190C" w:rsidRPr="00250E36">
        <w:rPr>
          <w:rFonts w:cs="Times New Roman"/>
          <w:szCs w:val="24"/>
        </w:rPr>
        <w:t>Reference</w:t>
      </w:r>
      <w:r w:rsidR="004E5354">
        <w:rPr>
          <w:rFonts w:cs="Times New Roman"/>
          <w:szCs w:val="24"/>
        </w:rPr>
        <w:t xml:space="preserve"> List</w:t>
      </w:r>
      <w:bookmarkEnd w:id="24"/>
    </w:p>
    <w:p w14:paraId="575CA55E" w14:textId="60DF5446"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Ababneh, O.,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2021</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How do green HRM practices affect employees</w:t>
      </w:r>
      <w:r w:rsidR="00C41CCF"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green behavio</w:t>
      </w:r>
      <w:r w:rsidR="00C41CCF" w:rsidRPr="00250E36">
        <w:rPr>
          <w:rFonts w:ascii="Times New Roman" w:hAnsi="Times New Roman" w:cs="Times New Roman"/>
          <w:noProof/>
          <w:sz w:val="24"/>
          <w:szCs w:val="24"/>
        </w:rPr>
        <w:t>u</w:t>
      </w:r>
      <w:r w:rsidRPr="00250E36">
        <w:rPr>
          <w:rFonts w:ascii="Times New Roman" w:hAnsi="Times New Roman" w:cs="Times New Roman"/>
          <w:noProof/>
          <w:sz w:val="24"/>
          <w:szCs w:val="24"/>
        </w:rPr>
        <w:t xml:space="preserve">rs? The role of employee engagement and personality attributes. </w:t>
      </w:r>
      <w:r w:rsidRPr="00250E36">
        <w:rPr>
          <w:rFonts w:ascii="Times New Roman" w:hAnsi="Times New Roman" w:cs="Times New Roman"/>
          <w:i/>
          <w:iCs/>
          <w:noProof/>
          <w:sz w:val="24"/>
          <w:szCs w:val="24"/>
        </w:rPr>
        <w:t xml:space="preserve">Journal of Environmental Planning and Management, 64(7), </w:t>
      </w:r>
      <w:r w:rsidRPr="00250E36">
        <w:rPr>
          <w:rFonts w:ascii="Times New Roman" w:hAnsi="Times New Roman" w:cs="Times New Roman"/>
          <w:noProof/>
          <w:sz w:val="24"/>
          <w:szCs w:val="24"/>
        </w:rPr>
        <w:t>pp. 1204-1226.</w:t>
      </w:r>
    </w:p>
    <w:p w14:paraId="1840F6B8" w14:textId="058B1B3C"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Agostini, M. and van Zomeren, M.,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2021</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Toward a comprehensive and potentially cross-cultural model of why people engage in collective action: A quantitative research synthesis of four motivations and structural constraints. </w:t>
      </w:r>
      <w:r w:rsidRPr="00250E36">
        <w:rPr>
          <w:rFonts w:ascii="Times New Roman" w:hAnsi="Times New Roman" w:cs="Times New Roman"/>
          <w:i/>
          <w:iCs/>
          <w:noProof/>
          <w:sz w:val="24"/>
          <w:szCs w:val="24"/>
        </w:rPr>
        <w:t xml:space="preserve">Psychological Bulletin, 147(7), </w:t>
      </w:r>
      <w:r w:rsidRPr="00250E36">
        <w:rPr>
          <w:rFonts w:ascii="Times New Roman" w:hAnsi="Times New Roman" w:cs="Times New Roman"/>
          <w:noProof/>
          <w:sz w:val="24"/>
          <w:szCs w:val="24"/>
        </w:rPr>
        <w:t>p. 667.</w:t>
      </w:r>
    </w:p>
    <w:p w14:paraId="0F45B615" w14:textId="5BC4D658"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Ahlstrom, D., Arregle, J.L., Hitt, M.A., Qian, G., Ma, X. and Faems, D.,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Managing technological, sociopolitical, and institutional change in the new normal. </w:t>
      </w:r>
      <w:r w:rsidRPr="00250E36">
        <w:rPr>
          <w:rFonts w:ascii="Times New Roman" w:hAnsi="Times New Roman" w:cs="Times New Roman"/>
          <w:i/>
          <w:iCs/>
          <w:noProof/>
          <w:sz w:val="24"/>
          <w:szCs w:val="24"/>
        </w:rPr>
        <w:t xml:space="preserve">Journal of Management Studies, 57(3), </w:t>
      </w:r>
      <w:r w:rsidRPr="00250E36">
        <w:rPr>
          <w:rFonts w:ascii="Times New Roman" w:hAnsi="Times New Roman" w:cs="Times New Roman"/>
          <w:noProof/>
          <w:sz w:val="24"/>
          <w:szCs w:val="24"/>
        </w:rPr>
        <w:t>pp. 411-437.</w:t>
      </w:r>
    </w:p>
    <w:p w14:paraId="0066F0D1" w14:textId="5A86E19C"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Bagga, S.K., Gera, S. and Haque, S.N.,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2023</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The mediating role of organizational culture: Transformational </w:t>
      </w:r>
      <w:r w:rsidR="00C41CCF" w:rsidRPr="00250E36">
        <w:rPr>
          <w:rFonts w:ascii="Times New Roman" w:hAnsi="Times New Roman" w:cs="Times New Roman"/>
          <w:noProof/>
          <w:sz w:val="24"/>
          <w:szCs w:val="24"/>
        </w:rPr>
        <w:t>L</w:t>
      </w:r>
      <w:r w:rsidRPr="00250E36">
        <w:rPr>
          <w:rFonts w:ascii="Times New Roman" w:hAnsi="Times New Roman" w:cs="Times New Roman"/>
          <w:noProof/>
          <w:sz w:val="24"/>
          <w:szCs w:val="24"/>
        </w:rPr>
        <w:t xml:space="preserve">eadership and change management in virtual teams. </w:t>
      </w:r>
      <w:r w:rsidRPr="00250E36">
        <w:rPr>
          <w:rFonts w:ascii="Times New Roman" w:hAnsi="Times New Roman" w:cs="Times New Roman"/>
          <w:i/>
          <w:iCs/>
          <w:noProof/>
          <w:sz w:val="24"/>
          <w:szCs w:val="24"/>
        </w:rPr>
        <w:t xml:space="preserve">Asia Pacific Management Review, 28(2), </w:t>
      </w:r>
      <w:r w:rsidRPr="00250E36">
        <w:rPr>
          <w:rFonts w:ascii="Times New Roman" w:hAnsi="Times New Roman" w:cs="Times New Roman"/>
          <w:noProof/>
          <w:sz w:val="24"/>
          <w:szCs w:val="24"/>
        </w:rPr>
        <w:t>pp. 120-131.</w:t>
      </w:r>
    </w:p>
    <w:p w14:paraId="08312359" w14:textId="640D0254"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Buchanan, D. and Badham, R.,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Power, politics, and organizational change. </w:t>
      </w:r>
      <w:r w:rsidRPr="00250E36">
        <w:rPr>
          <w:rFonts w:ascii="Times New Roman" w:hAnsi="Times New Roman" w:cs="Times New Roman"/>
          <w:i/>
          <w:iCs/>
          <w:noProof/>
          <w:sz w:val="24"/>
          <w:szCs w:val="24"/>
        </w:rPr>
        <w:t>Sage.</w:t>
      </w:r>
    </w:p>
    <w:p w14:paraId="6025C142" w14:textId="635B7B0C"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Bygstad, B. and Øvrelid, E.,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w:t>
      </w:r>
      <w:r w:rsidR="00C41CCF" w:rsidRPr="00250E36">
        <w:rPr>
          <w:rFonts w:ascii="Times New Roman" w:hAnsi="Times New Roman" w:cs="Times New Roman"/>
          <w:noProof/>
          <w:sz w:val="24"/>
          <w:szCs w:val="24"/>
        </w:rPr>
        <w:t>A</w:t>
      </w:r>
      <w:r w:rsidRPr="00250E36">
        <w:rPr>
          <w:rFonts w:ascii="Times New Roman" w:hAnsi="Times New Roman" w:cs="Times New Roman"/>
          <w:noProof/>
          <w:sz w:val="24"/>
          <w:szCs w:val="24"/>
        </w:rPr>
        <w:t xml:space="preserve">rchitectural alignment of process innovation and digital infrastructure in a high-tech hospital. </w:t>
      </w:r>
      <w:r w:rsidRPr="00250E36">
        <w:rPr>
          <w:rFonts w:ascii="Times New Roman" w:hAnsi="Times New Roman" w:cs="Times New Roman"/>
          <w:i/>
          <w:iCs/>
          <w:noProof/>
          <w:sz w:val="24"/>
          <w:szCs w:val="24"/>
        </w:rPr>
        <w:t xml:space="preserve">European Journal of Information Systems, 29(3), </w:t>
      </w:r>
      <w:r w:rsidRPr="00250E36">
        <w:rPr>
          <w:rFonts w:ascii="Times New Roman" w:hAnsi="Times New Roman" w:cs="Times New Roman"/>
          <w:noProof/>
          <w:sz w:val="24"/>
          <w:szCs w:val="24"/>
        </w:rPr>
        <w:t>pp. 220-237.</w:t>
      </w:r>
    </w:p>
    <w:p w14:paraId="2373E479" w14:textId="70427974"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Cameron, E. and Green, M.,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Making sense of change management: A complete guide to the models, tools and techniques of organizational change. </w:t>
      </w:r>
      <w:r w:rsidRPr="00250E36">
        <w:rPr>
          <w:rFonts w:ascii="Times New Roman" w:hAnsi="Times New Roman" w:cs="Times New Roman"/>
          <w:i/>
          <w:iCs/>
          <w:noProof/>
          <w:sz w:val="24"/>
          <w:szCs w:val="24"/>
        </w:rPr>
        <w:t>Kogan Page Publishers.</w:t>
      </w:r>
    </w:p>
    <w:p w14:paraId="3010C8E7" w14:textId="7213CC4E"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Carnall, C.,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2007</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Managing change in organizations. </w:t>
      </w:r>
      <w:r w:rsidRPr="00250E36">
        <w:rPr>
          <w:rFonts w:ascii="Times New Roman" w:hAnsi="Times New Roman" w:cs="Times New Roman"/>
          <w:i/>
          <w:iCs/>
          <w:noProof/>
          <w:sz w:val="24"/>
          <w:szCs w:val="24"/>
        </w:rPr>
        <w:t>Pearson Education.</w:t>
      </w:r>
    </w:p>
    <w:p w14:paraId="0EF822AF" w14:textId="7EA8CFBD"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lastRenderedPageBreak/>
        <w:t xml:space="preserve">Cheng, Y.,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1970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Retardation of Modernization and its Consequences. In Postal Communication in China and Its Modernization, 1860–1896 (pp. 102-105). </w:t>
      </w:r>
      <w:r w:rsidRPr="00250E36">
        <w:rPr>
          <w:rFonts w:ascii="Times New Roman" w:hAnsi="Times New Roman" w:cs="Times New Roman"/>
          <w:i/>
          <w:iCs/>
          <w:noProof/>
          <w:sz w:val="24"/>
          <w:szCs w:val="24"/>
        </w:rPr>
        <w:t>Harvard University Asia Center.</w:t>
      </w:r>
    </w:p>
    <w:p w14:paraId="6057421A" w14:textId="1E83CF00"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Cheng, Y.,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1970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Foreign Postal Establishments in China (1834-1896). In Postal Communication in China and Its Modernization, 1860–1896 (pp. 51-62). </w:t>
      </w:r>
      <w:r w:rsidR="00C41CCF" w:rsidRPr="00250E36">
        <w:rPr>
          <w:rFonts w:ascii="Times New Roman" w:hAnsi="Times New Roman" w:cs="Times New Roman"/>
          <w:noProof/>
          <w:sz w:val="24"/>
          <w:szCs w:val="24"/>
        </w:rPr>
        <w:t>H</w:t>
      </w:r>
      <w:r w:rsidRPr="00250E36">
        <w:rPr>
          <w:rFonts w:ascii="Times New Roman" w:hAnsi="Times New Roman" w:cs="Times New Roman"/>
          <w:i/>
          <w:iCs/>
          <w:noProof/>
          <w:sz w:val="24"/>
          <w:szCs w:val="24"/>
        </w:rPr>
        <w:t>arvard University Asia Center.</w:t>
      </w:r>
    </w:p>
    <w:p w14:paraId="0E8FD7EF" w14:textId="0C0E14E9"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Drosos, D., Kyriakopoulos, G.L., Gkika, E.C., Komisopoulos, F., Skordoulis, M. and Ntanos, S.,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2021</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Managing Change and Managerial Innovation towards Employees Satisfaction at Workplace. </w:t>
      </w:r>
      <w:r w:rsidRPr="00250E36">
        <w:rPr>
          <w:rFonts w:ascii="Times New Roman" w:hAnsi="Times New Roman" w:cs="Times New Roman"/>
          <w:i/>
          <w:iCs/>
          <w:noProof/>
          <w:sz w:val="24"/>
          <w:szCs w:val="24"/>
        </w:rPr>
        <w:t>EM Journal, 10(2).</w:t>
      </w:r>
    </w:p>
    <w:p w14:paraId="3F5BA24C" w14:textId="57D6CC13"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Drucker, P.,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2014</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Innovation and entrepreneurship. </w:t>
      </w:r>
      <w:r w:rsidRPr="00250E36">
        <w:rPr>
          <w:rFonts w:ascii="Times New Roman" w:hAnsi="Times New Roman" w:cs="Times New Roman"/>
          <w:i/>
          <w:iCs/>
          <w:noProof/>
          <w:sz w:val="24"/>
          <w:szCs w:val="24"/>
        </w:rPr>
        <w:t>Routledge.</w:t>
      </w:r>
    </w:p>
    <w:p w14:paraId="396E1979" w14:textId="06B027FF"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Echo, X.,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2022</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China Post to test all overseas mail for Covid-19 as outbreak continues. </w:t>
      </w:r>
      <w:r w:rsidRPr="00250E36">
        <w:rPr>
          <w:rFonts w:ascii="Times New Roman" w:hAnsi="Times New Roman" w:cs="Times New Roman"/>
          <w:i/>
          <w:iCs/>
          <w:noProof/>
          <w:sz w:val="24"/>
          <w:szCs w:val="24"/>
        </w:rPr>
        <w:t xml:space="preserve">South China Morning Post, </w:t>
      </w:r>
      <w:r w:rsidRPr="00250E36">
        <w:rPr>
          <w:rFonts w:ascii="Times New Roman" w:hAnsi="Times New Roman" w:cs="Times New Roman"/>
          <w:noProof/>
          <w:sz w:val="24"/>
          <w:szCs w:val="24"/>
        </w:rPr>
        <w:t>pp. https://www.scmp.com/news/china/science/article/3168755/china-post-test-all-overseas-mail-covid-19-outbreak-continues.</w:t>
      </w:r>
    </w:p>
    <w:p w14:paraId="4FD404F5" w14:textId="741A8C09"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Edwards, K., Prætorius, T. and Nielsen, A.P.,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A model of cascading change: Orchestrating planned and emergent change to ensure employee participation. </w:t>
      </w:r>
      <w:r w:rsidRPr="00250E36">
        <w:rPr>
          <w:rFonts w:ascii="Times New Roman" w:hAnsi="Times New Roman" w:cs="Times New Roman"/>
          <w:i/>
          <w:iCs/>
          <w:noProof/>
          <w:sz w:val="24"/>
          <w:szCs w:val="24"/>
        </w:rPr>
        <w:t xml:space="preserve">Journal of Change Management, 20(4), </w:t>
      </w:r>
      <w:r w:rsidRPr="00250E36">
        <w:rPr>
          <w:rFonts w:ascii="Times New Roman" w:hAnsi="Times New Roman" w:cs="Times New Roman"/>
          <w:noProof/>
          <w:sz w:val="24"/>
          <w:szCs w:val="24"/>
        </w:rPr>
        <w:t>pp. 342-368.</w:t>
      </w:r>
    </w:p>
    <w:p w14:paraId="13CF0838" w14:textId="4751CE2F"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Efendioglu, A.M. and Yip, V.F.,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2004</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Chinese culture and e-commerce: an exploratory study. </w:t>
      </w:r>
      <w:r w:rsidRPr="00250E36">
        <w:rPr>
          <w:rFonts w:ascii="Times New Roman" w:hAnsi="Times New Roman" w:cs="Times New Roman"/>
          <w:i/>
          <w:iCs/>
          <w:noProof/>
          <w:sz w:val="24"/>
          <w:szCs w:val="24"/>
        </w:rPr>
        <w:t xml:space="preserve">Interacting with computers, 16(1), </w:t>
      </w:r>
      <w:r w:rsidRPr="00250E36">
        <w:rPr>
          <w:rFonts w:ascii="Times New Roman" w:hAnsi="Times New Roman" w:cs="Times New Roman"/>
          <w:noProof/>
          <w:sz w:val="24"/>
          <w:szCs w:val="24"/>
        </w:rPr>
        <w:t>pp. 45-62.</w:t>
      </w:r>
    </w:p>
    <w:p w14:paraId="087AFE53" w14:textId="7AD79D15"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Enderwick, P. and Buckley, P.J.,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Rising regionalization: will the post-COVID-19 world see a retreat from globalization? </w:t>
      </w:r>
      <w:r w:rsidRPr="00250E36">
        <w:rPr>
          <w:rFonts w:ascii="Times New Roman" w:hAnsi="Times New Roman" w:cs="Times New Roman"/>
          <w:i/>
          <w:iCs/>
          <w:noProof/>
          <w:sz w:val="24"/>
          <w:szCs w:val="24"/>
        </w:rPr>
        <w:t>Transnational Corporations Journal, 27(2).</w:t>
      </w:r>
    </w:p>
    <w:p w14:paraId="717B6F8B" w14:textId="1E54DAB9"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Hall, A., Cox, P., Huntingford, C. and Klein, S.,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2019</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Progressing emergent constraints on future climate change. </w:t>
      </w:r>
      <w:r w:rsidRPr="00250E36">
        <w:rPr>
          <w:rFonts w:ascii="Times New Roman" w:hAnsi="Times New Roman" w:cs="Times New Roman"/>
          <w:i/>
          <w:iCs/>
          <w:noProof/>
          <w:sz w:val="24"/>
          <w:szCs w:val="24"/>
        </w:rPr>
        <w:t xml:space="preserve">Nature Climate Change, 9(4), </w:t>
      </w:r>
      <w:r w:rsidRPr="00250E36">
        <w:rPr>
          <w:rFonts w:ascii="Times New Roman" w:hAnsi="Times New Roman" w:cs="Times New Roman"/>
          <w:noProof/>
          <w:sz w:val="24"/>
          <w:szCs w:val="24"/>
        </w:rPr>
        <w:t>pp. 269-278.</w:t>
      </w:r>
    </w:p>
    <w:p w14:paraId="27732CF2" w14:textId="77777777"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lastRenderedPageBreak/>
        <w:t xml:space="preserve">Hayes, J., 2018. The Theory and Practice of Change Management, 5th edition. </w:t>
      </w:r>
      <w:r w:rsidRPr="00250E36">
        <w:rPr>
          <w:rFonts w:ascii="Times New Roman" w:hAnsi="Times New Roman" w:cs="Times New Roman"/>
          <w:i/>
          <w:iCs/>
          <w:noProof/>
          <w:sz w:val="24"/>
          <w:szCs w:val="24"/>
        </w:rPr>
        <w:t>Basingstoke: Palgrave Macmillan.</w:t>
      </w:r>
    </w:p>
    <w:p w14:paraId="089006BA" w14:textId="147DD09A"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Kitsios, F. and Kamariotou, M.,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2021</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Job satisfaction behind motivation: An empirical study in public health workers. </w:t>
      </w:r>
      <w:r w:rsidRPr="00250E36">
        <w:rPr>
          <w:rFonts w:ascii="Times New Roman" w:hAnsi="Times New Roman" w:cs="Times New Roman"/>
          <w:i/>
          <w:iCs/>
          <w:noProof/>
          <w:sz w:val="24"/>
          <w:szCs w:val="24"/>
        </w:rPr>
        <w:t>Heliyon, 7(4).</w:t>
      </w:r>
    </w:p>
    <w:p w14:paraId="185EB3A3" w14:textId="77777777"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Kotter, J., 2009. Four ways to increase the urgency needed for change. </w:t>
      </w:r>
      <w:r w:rsidRPr="00250E36">
        <w:rPr>
          <w:rFonts w:ascii="Times New Roman" w:hAnsi="Times New Roman" w:cs="Times New Roman"/>
          <w:i/>
          <w:iCs/>
          <w:noProof/>
          <w:sz w:val="24"/>
          <w:szCs w:val="24"/>
        </w:rPr>
        <w:t>Harvard Business Review.</w:t>
      </w:r>
    </w:p>
    <w:p w14:paraId="041E322F" w14:textId="72969E07"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Statista,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2023</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Business income of the postal service industry in China from 2014 to 2021(in billion yuan). pp. https://www.statista.com/statistics/1037163/china-postal-service-business-revenue/.</w:t>
      </w:r>
    </w:p>
    <w:p w14:paraId="1577F0DF" w14:textId="12F3AF8D"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Stuber, F., Seifried-Dübon, T., Rieger, M.A., Gündel, H., Ruhle, S., Zipfel, S. and Junne, F.,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2021</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The effectiveness of health-oriented leadership interventions for the improvement of mental health of employees in the health care sector: a systematic review. </w:t>
      </w:r>
      <w:r w:rsidRPr="00250E36">
        <w:rPr>
          <w:rFonts w:ascii="Times New Roman" w:hAnsi="Times New Roman" w:cs="Times New Roman"/>
          <w:i/>
          <w:iCs/>
          <w:noProof/>
          <w:sz w:val="24"/>
          <w:szCs w:val="24"/>
        </w:rPr>
        <w:t xml:space="preserve">International </w:t>
      </w:r>
      <w:r w:rsidR="00C41CCF" w:rsidRPr="00250E36">
        <w:rPr>
          <w:rFonts w:ascii="Times New Roman" w:hAnsi="Times New Roman" w:cs="Times New Roman"/>
          <w:i/>
          <w:iCs/>
          <w:noProof/>
          <w:sz w:val="24"/>
          <w:szCs w:val="24"/>
        </w:rPr>
        <w:t>A</w:t>
      </w:r>
      <w:r w:rsidRPr="00250E36">
        <w:rPr>
          <w:rFonts w:ascii="Times New Roman" w:hAnsi="Times New Roman" w:cs="Times New Roman"/>
          <w:i/>
          <w:iCs/>
          <w:noProof/>
          <w:sz w:val="24"/>
          <w:szCs w:val="24"/>
        </w:rPr>
        <w:t xml:space="preserve">rchives of </w:t>
      </w:r>
      <w:r w:rsidR="00C41CCF" w:rsidRPr="00250E36">
        <w:rPr>
          <w:rFonts w:ascii="Times New Roman" w:hAnsi="Times New Roman" w:cs="Times New Roman"/>
          <w:i/>
          <w:iCs/>
          <w:noProof/>
          <w:sz w:val="24"/>
          <w:szCs w:val="24"/>
        </w:rPr>
        <w:t>O</w:t>
      </w:r>
      <w:r w:rsidRPr="00250E36">
        <w:rPr>
          <w:rFonts w:ascii="Times New Roman" w:hAnsi="Times New Roman" w:cs="Times New Roman"/>
          <w:i/>
          <w:iCs/>
          <w:noProof/>
          <w:sz w:val="24"/>
          <w:szCs w:val="24"/>
        </w:rPr>
        <w:t xml:space="preserve">ccupational and environmental health, 94, </w:t>
      </w:r>
      <w:r w:rsidRPr="00250E36">
        <w:rPr>
          <w:rFonts w:ascii="Times New Roman" w:hAnsi="Times New Roman" w:cs="Times New Roman"/>
          <w:noProof/>
          <w:sz w:val="24"/>
          <w:szCs w:val="24"/>
        </w:rPr>
        <w:t>pp. 203-220.</w:t>
      </w:r>
    </w:p>
    <w:p w14:paraId="35604C8A" w14:textId="58E69360" w:rsidR="0069190C" w:rsidRPr="00250E36" w:rsidRDefault="0069190C" w:rsidP="004E5354">
      <w:pPr>
        <w:pStyle w:val="a7"/>
        <w:spacing w:after="0" w:line="480" w:lineRule="auto"/>
        <w:ind w:left="720" w:hanging="720"/>
        <w:rPr>
          <w:rFonts w:ascii="Times New Roman" w:hAnsi="Times New Roman" w:cs="Times New Roman"/>
          <w:noProof/>
          <w:sz w:val="24"/>
          <w:szCs w:val="24"/>
        </w:rPr>
      </w:pPr>
      <w:r w:rsidRPr="00250E36">
        <w:rPr>
          <w:rFonts w:ascii="Times New Roman" w:hAnsi="Times New Roman" w:cs="Times New Roman"/>
          <w:noProof/>
          <w:sz w:val="24"/>
          <w:szCs w:val="24"/>
        </w:rPr>
        <w:t xml:space="preserve">Syriopoulos, T., Tsatsaronis, M. and Gorila, M.,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2022</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The global cruise industry: Financial performance evaluation. </w:t>
      </w:r>
      <w:r w:rsidRPr="00250E36">
        <w:rPr>
          <w:rFonts w:ascii="Times New Roman" w:hAnsi="Times New Roman" w:cs="Times New Roman"/>
          <w:i/>
          <w:iCs/>
          <w:noProof/>
          <w:sz w:val="24"/>
          <w:szCs w:val="24"/>
        </w:rPr>
        <w:t xml:space="preserve">Research in Transportation Business &amp; Management, 45, </w:t>
      </w:r>
      <w:r w:rsidRPr="00250E36">
        <w:rPr>
          <w:rFonts w:ascii="Times New Roman" w:hAnsi="Times New Roman" w:cs="Times New Roman"/>
          <w:noProof/>
          <w:sz w:val="24"/>
          <w:szCs w:val="24"/>
        </w:rPr>
        <w:t>p. 100558.</w:t>
      </w:r>
    </w:p>
    <w:p w14:paraId="4A652672" w14:textId="362EB681" w:rsidR="004E04D9" w:rsidRPr="00250E36" w:rsidRDefault="0069190C" w:rsidP="004E5354">
      <w:pPr>
        <w:spacing w:after="0" w:line="480" w:lineRule="auto"/>
        <w:ind w:left="720" w:hanging="720"/>
        <w:rPr>
          <w:rFonts w:ascii="Times New Roman" w:hAnsi="Times New Roman" w:cs="Times New Roman"/>
          <w:sz w:val="24"/>
          <w:szCs w:val="24"/>
        </w:rPr>
      </w:pPr>
      <w:r w:rsidRPr="00250E36">
        <w:rPr>
          <w:rFonts w:ascii="Times New Roman" w:hAnsi="Times New Roman" w:cs="Times New Roman"/>
          <w:noProof/>
          <w:sz w:val="24"/>
          <w:szCs w:val="24"/>
        </w:rPr>
        <w:t xml:space="preserve">Tjahjaningsih, E., Ningsih, D.H.U. and Utomo, A.P., </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2020</w:t>
      </w:r>
      <w:r w:rsidR="00E61E1A" w:rsidRPr="00250E36">
        <w:rPr>
          <w:rFonts w:ascii="Times New Roman" w:hAnsi="Times New Roman" w:cs="Times New Roman"/>
          <w:noProof/>
          <w:sz w:val="24"/>
          <w:szCs w:val="24"/>
        </w:rPr>
        <w:t>)</w:t>
      </w:r>
      <w:r w:rsidRPr="00250E36">
        <w:rPr>
          <w:rFonts w:ascii="Times New Roman" w:hAnsi="Times New Roman" w:cs="Times New Roman"/>
          <w:noProof/>
          <w:sz w:val="24"/>
          <w:szCs w:val="24"/>
        </w:rPr>
        <w:t xml:space="preserve">. The effect of service quality and product diversity on customer loyalty: The role of customer satisfaction and word of mouth. </w:t>
      </w:r>
      <w:r w:rsidRPr="00250E36">
        <w:rPr>
          <w:rFonts w:ascii="Times New Roman" w:hAnsi="Times New Roman" w:cs="Times New Roman"/>
          <w:i/>
          <w:iCs/>
          <w:noProof/>
          <w:sz w:val="24"/>
          <w:szCs w:val="24"/>
        </w:rPr>
        <w:t xml:space="preserve">The Journal of Asian Finance, Economics and Business (JAFEB), 7(12), </w:t>
      </w:r>
      <w:r w:rsidRPr="00250E36">
        <w:rPr>
          <w:rFonts w:ascii="Times New Roman" w:hAnsi="Times New Roman" w:cs="Times New Roman"/>
          <w:noProof/>
          <w:sz w:val="24"/>
          <w:szCs w:val="24"/>
        </w:rPr>
        <w:t>pp. 481-490</w:t>
      </w:r>
    </w:p>
    <w:sectPr w:rsidR="004E04D9" w:rsidRPr="00250E36" w:rsidSect="00E61E1A">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A0E1D" w14:textId="77777777" w:rsidR="004D18AB" w:rsidRDefault="004D18AB" w:rsidP="00E61E1A">
      <w:pPr>
        <w:spacing w:after="0" w:line="240" w:lineRule="auto"/>
      </w:pPr>
      <w:r>
        <w:separator/>
      </w:r>
    </w:p>
  </w:endnote>
  <w:endnote w:type="continuationSeparator" w:id="0">
    <w:p w14:paraId="29BE2168" w14:textId="77777777" w:rsidR="004D18AB" w:rsidRDefault="004D18AB" w:rsidP="00E61E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5876F" w14:textId="77777777" w:rsidR="004D18AB" w:rsidRDefault="004D18AB" w:rsidP="00E61E1A">
      <w:pPr>
        <w:spacing w:after="0" w:line="240" w:lineRule="auto"/>
      </w:pPr>
      <w:r>
        <w:separator/>
      </w:r>
    </w:p>
  </w:footnote>
  <w:footnote w:type="continuationSeparator" w:id="0">
    <w:p w14:paraId="55027BCA" w14:textId="77777777" w:rsidR="004D18AB" w:rsidRDefault="004D18AB" w:rsidP="00E61E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702486"/>
      <w:docPartObj>
        <w:docPartGallery w:val="Page Numbers (Top of Page)"/>
        <w:docPartUnique/>
      </w:docPartObj>
    </w:sdtPr>
    <w:sdtEndPr>
      <w:rPr>
        <w:noProof/>
      </w:rPr>
    </w:sdtEndPr>
    <w:sdtContent>
      <w:p w14:paraId="71AA9B25" w14:textId="0AB289DB" w:rsidR="00E61E1A" w:rsidRDefault="00E61E1A">
        <w:pPr>
          <w:pStyle w:val="a9"/>
          <w:jc w:val="right"/>
        </w:pPr>
        <w:r>
          <w:fldChar w:fldCharType="begin"/>
        </w:r>
        <w:r>
          <w:instrText xml:space="preserve"> PAGE   \* MERGEFORMAT </w:instrText>
        </w:r>
        <w:r>
          <w:fldChar w:fldCharType="separate"/>
        </w:r>
        <w:r>
          <w:rPr>
            <w:noProof/>
          </w:rPr>
          <w:t>2</w:t>
        </w:r>
        <w:r>
          <w:rPr>
            <w:noProof/>
          </w:rPr>
          <w:fldChar w:fldCharType="end"/>
        </w:r>
      </w:p>
    </w:sdtContent>
  </w:sdt>
  <w:p w14:paraId="56E466AB" w14:textId="77777777" w:rsidR="00E61E1A" w:rsidRPr="00E61E1A" w:rsidRDefault="00E61E1A" w:rsidP="00E61E1A">
    <w:pPr>
      <w:pStyle w:val="a9"/>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011BF"/>
    <w:multiLevelType w:val="multilevel"/>
    <w:tmpl w:val="E8E091E0"/>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0DE96481"/>
    <w:multiLevelType w:val="multilevel"/>
    <w:tmpl w:val="0658C2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D11D94"/>
    <w:multiLevelType w:val="hybridMultilevel"/>
    <w:tmpl w:val="8780C644"/>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9D3440"/>
    <w:multiLevelType w:val="multilevel"/>
    <w:tmpl w:val="9166A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713703"/>
    <w:multiLevelType w:val="multilevel"/>
    <w:tmpl w:val="722697A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154EFF"/>
    <w:multiLevelType w:val="multilevel"/>
    <w:tmpl w:val="B7F821C8"/>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3BC23818"/>
    <w:multiLevelType w:val="multilevel"/>
    <w:tmpl w:val="7652BE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DCF4C80"/>
    <w:multiLevelType w:val="multilevel"/>
    <w:tmpl w:val="268C11E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5C678D"/>
    <w:multiLevelType w:val="multilevel"/>
    <w:tmpl w:val="B8FAD9E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3E2A86"/>
    <w:multiLevelType w:val="multilevel"/>
    <w:tmpl w:val="1194C06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DF67D8"/>
    <w:multiLevelType w:val="multilevel"/>
    <w:tmpl w:val="44CE232A"/>
    <w:lvl w:ilvl="0">
      <w:start w:val="4"/>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11" w15:restartNumberingAfterBreak="0">
    <w:nsid w:val="731A7273"/>
    <w:multiLevelType w:val="multilevel"/>
    <w:tmpl w:val="D040CA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915F74"/>
    <w:multiLevelType w:val="multilevel"/>
    <w:tmpl w:val="704C996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5922270">
    <w:abstractNumId w:val="3"/>
  </w:num>
  <w:num w:numId="2" w16cid:durableId="1582174442">
    <w:abstractNumId w:val="6"/>
  </w:num>
  <w:num w:numId="3" w16cid:durableId="1991444518">
    <w:abstractNumId w:val="11"/>
  </w:num>
  <w:num w:numId="4" w16cid:durableId="2141610285">
    <w:abstractNumId w:val="1"/>
  </w:num>
  <w:num w:numId="5" w16cid:durableId="1910647754">
    <w:abstractNumId w:val="8"/>
  </w:num>
  <w:num w:numId="6" w16cid:durableId="1695034395">
    <w:abstractNumId w:val="9"/>
  </w:num>
  <w:num w:numId="7" w16cid:durableId="324867156">
    <w:abstractNumId w:val="7"/>
  </w:num>
  <w:num w:numId="8" w16cid:durableId="1442410570">
    <w:abstractNumId w:val="12"/>
  </w:num>
  <w:num w:numId="9" w16cid:durableId="1865904569">
    <w:abstractNumId w:val="4"/>
  </w:num>
  <w:num w:numId="10" w16cid:durableId="752122660">
    <w:abstractNumId w:val="2"/>
  </w:num>
  <w:num w:numId="11" w16cid:durableId="611783219">
    <w:abstractNumId w:val="10"/>
  </w:num>
  <w:num w:numId="12" w16cid:durableId="438374882">
    <w:abstractNumId w:val="0"/>
  </w:num>
  <w:num w:numId="13" w16cid:durableId="6020362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M0MDQyMTU3NjMxMzIyUdpeDU4uLM/DyQAuNaAL06bOMsAAAA"/>
  </w:docVars>
  <w:rsids>
    <w:rsidRoot w:val="00F761DF"/>
    <w:rsid w:val="00003623"/>
    <w:rsid w:val="000A5AB5"/>
    <w:rsid w:val="00111703"/>
    <w:rsid w:val="001467AF"/>
    <w:rsid w:val="00161F55"/>
    <w:rsid w:val="00180E1F"/>
    <w:rsid w:val="001A4214"/>
    <w:rsid w:val="001B6268"/>
    <w:rsid w:val="0021321C"/>
    <w:rsid w:val="00250E36"/>
    <w:rsid w:val="00281C38"/>
    <w:rsid w:val="00287DCA"/>
    <w:rsid w:val="002A0F3B"/>
    <w:rsid w:val="002C7D58"/>
    <w:rsid w:val="002E2778"/>
    <w:rsid w:val="00322A1F"/>
    <w:rsid w:val="00350A73"/>
    <w:rsid w:val="00390D91"/>
    <w:rsid w:val="003B7943"/>
    <w:rsid w:val="00452147"/>
    <w:rsid w:val="004B4FEA"/>
    <w:rsid w:val="004D18AB"/>
    <w:rsid w:val="004E04D9"/>
    <w:rsid w:val="004E5354"/>
    <w:rsid w:val="004F54E0"/>
    <w:rsid w:val="005231BF"/>
    <w:rsid w:val="005627BD"/>
    <w:rsid w:val="00572826"/>
    <w:rsid w:val="005826A9"/>
    <w:rsid w:val="00584D68"/>
    <w:rsid w:val="00593600"/>
    <w:rsid w:val="005A0B2D"/>
    <w:rsid w:val="005A23A7"/>
    <w:rsid w:val="005B63E9"/>
    <w:rsid w:val="00622675"/>
    <w:rsid w:val="006613B3"/>
    <w:rsid w:val="00681D34"/>
    <w:rsid w:val="0069190C"/>
    <w:rsid w:val="006B72FB"/>
    <w:rsid w:val="00717060"/>
    <w:rsid w:val="0075610C"/>
    <w:rsid w:val="007607BE"/>
    <w:rsid w:val="00762F9D"/>
    <w:rsid w:val="00765750"/>
    <w:rsid w:val="00765BC4"/>
    <w:rsid w:val="007A1AB6"/>
    <w:rsid w:val="007E03FA"/>
    <w:rsid w:val="008420D6"/>
    <w:rsid w:val="00897F0F"/>
    <w:rsid w:val="008D7A57"/>
    <w:rsid w:val="008F0966"/>
    <w:rsid w:val="00916833"/>
    <w:rsid w:val="009331B3"/>
    <w:rsid w:val="00957B54"/>
    <w:rsid w:val="00963CC5"/>
    <w:rsid w:val="0097190B"/>
    <w:rsid w:val="009A5364"/>
    <w:rsid w:val="009B0225"/>
    <w:rsid w:val="009E04D6"/>
    <w:rsid w:val="009F373F"/>
    <w:rsid w:val="00A90211"/>
    <w:rsid w:val="00AC522A"/>
    <w:rsid w:val="00B225FF"/>
    <w:rsid w:val="00B82813"/>
    <w:rsid w:val="00B874A9"/>
    <w:rsid w:val="00B93222"/>
    <w:rsid w:val="00B9568F"/>
    <w:rsid w:val="00BA3D7E"/>
    <w:rsid w:val="00BE4FA2"/>
    <w:rsid w:val="00C15708"/>
    <w:rsid w:val="00C41CCF"/>
    <w:rsid w:val="00C537C1"/>
    <w:rsid w:val="00CF0464"/>
    <w:rsid w:val="00D10B8F"/>
    <w:rsid w:val="00D56B78"/>
    <w:rsid w:val="00D63703"/>
    <w:rsid w:val="00DB59BE"/>
    <w:rsid w:val="00DC3C82"/>
    <w:rsid w:val="00DD60A6"/>
    <w:rsid w:val="00DF3572"/>
    <w:rsid w:val="00DF6D82"/>
    <w:rsid w:val="00E07B26"/>
    <w:rsid w:val="00E12C73"/>
    <w:rsid w:val="00E25566"/>
    <w:rsid w:val="00E61E1A"/>
    <w:rsid w:val="00E6274B"/>
    <w:rsid w:val="00E822C6"/>
    <w:rsid w:val="00E90492"/>
    <w:rsid w:val="00E9508F"/>
    <w:rsid w:val="00EC7F77"/>
    <w:rsid w:val="00F03923"/>
    <w:rsid w:val="00F761DF"/>
    <w:rsid w:val="00FA5D35"/>
    <w:rsid w:val="00FB2F26"/>
    <w:rsid w:val="00FB6DB0"/>
    <w:rsid w:val="00FF2DD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7A0A9"/>
  <w15:docId w15:val="{43648988-8A62-42CC-8B7B-5E195AD7B1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61E1A"/>
    <w:pPr>
      <w:keepNext/>
      <w:keepLines/>
      <w:spacing w:before="480" w:after="0"/>
      <w:outlineLvl w:val="0"/>
    </w:pPr>
    <w:rPr>
      <w:rFonts w:ascii="Times New Roman" w:eastAsiaTheme="majorEastAsia" w:hAnsi="Times New Roman" w:cstheme="majorBidi"/>
      <w:b/>
      <w:bCs/>
      <w:sz w:val="24"/>
      <w:szCs w:val="28"/>
      <w:lang w:eastAsia="ja-JP"/>
    </w:rPr>
  </w:style>
  <w:style w:type="paragraph" w:styleId="2">
    <w:name w:val="heading 2"/>
    <w:basedOn w:val="a"/>
    <w:next w:val="a"/>
    <w:link w:val="20"/>
    <w:uiPriority w:val="9"/>
    <w:unhideWhenUsed/>
    <w:qFormat/>
    <w:rsid w:val="00E61E1A"/>
    <w:pPr>
      <w:keepNext/>
      <w:keepLines/>
      <w:spacing w:before="40" w:after="0"/>
      <w:outlineLvl w:val="1"/>
    </w:pPr>
    <w:rPr>
      <w:rFonts w:ascii="Times New Roman" w:eastAsiaTheme="majorEastAsia" w:hAnsi="Times New Roman" w:cstheme="majorBidi"/>
      <w:b/>
      <w:sz w:val="24"/>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390D91"/>
    <w:pPr>
      <w:ind w:left="720"/>
      <w:contextualSpacing/>
    </w:pPr>
  </w:style>
  <w:style w:type="paragraph" w:styleId="a4">
    <w:name w:val="Balloon Text"/>
    <w:basedOn w:val="a"/>
    <w:link w:val="a5"/>
    <w:uiPriority w:val="99"/>
    <w:semiHidden/>
    <w:unhideWhenUsed/>
    <w:rsid w:val="005826A9"/>
    <w:pPr>
      <w:spacing w:after="0" w:line="240" w:lineRule="auto"/>
    </w:pPr>
    <w:rPr>
      <w:rFonts w:ascii="Tahoma" w:hAnsi="Tahoma" w:cs="Tahoma"/>
      <w:sz w:val="16"/>
      <w:szCs w:val="16"/>
    </w:rPr>
  </w:style>
  <w:style w:type="character" w:customStyle="1" w:styleId="a5">
    <w:name w:val="批注框文本 字符"/>
    <w:basedOn w:val="a0"/>
    <w:link w:val="a4"/>
    <w:uiPriority w:val="99"/>
    <w:semiHidden/>
    <w:rsid w:val="005826A9"/>
    <w:rPr>
      <w:rFonts w:ascii="Tahoma" w:hAnsi="Tahoma" w:cs="Tahoma"/>
      <w:sz w:val="16"/>
      <w:szCs w:val="16"/>
    </w:rPr>
  </w:style>
  <w:style w:type="paragraph" w:styleId="a6">
    <w:name w:val="caption"/>
    <w:basedOn w:val="a"/>
    <w:next w:val="a"/>
    <w:uiPriority w:val="35"/>
    <w:unhideWhenUsed/>
    <w:qFormat/>
    <w:rsid w:val="00681D34"/>
    <w:pPr>
      <w:spacing w:line="240" w:lineRule="auto"/>
    </w:pPr>
    <w:rPr>
      <w:b/>
      <w:bCs/>
      <w:color w:val="4F81BD" w:themeColor="accent1"/>
      <w:sz w:val="18"/>
      <w:szCs w:val="18"/>
    </w:rPr>
  </w:style>
  <w:style w:type="character" w:customStyle="1" w:styleId="10">
    <w:name w:val="标题 1 字符"/>
    <w:basedOn w:val="a0"/>
    <w:link w:val="1"/>
    <w:uiPriority w:val="9"/>
    <w:rsid w:val="00E61E1A"/>
    <w:rPr>
      <w:rFonts w:ascii="Times New Roman" w:eastAsiaTheme="majorEastAsia" w:hAnsi="Times New Roman" w:cstheme="majorBidi"/>
      <w:b/>
      <w:bCs/>
      <w:sz w:val="24"/>
      <w:szCs w:val="28"/>
      <w:lang w:eastAsia="ja-JP"/>
    </w:rPr>
  </w:style>
  <w:style w:type="paragraph" w:styleId="a7">
    <w:name w:val="Bibliography"/>
    <w:basedOn w:val="a"/>
    <w:next w:val="a"/>
    <w:uiPriority w:val="37"/>
    <w:unhideWhenUsed/>
    <w:rsid w:val="0069190C"/>
  </w:style>
  <w:style w:type="paragraph" w:styleId="TOC">
    <w:name w:val="TOC Heading"/>
    <w:basedOn w:val="1"/>
    <w:next w:val="a"/>
    <w:uiPriority w:val="39"/>
    <w:unhideWhenUsed/>
    <w:qFormat/>
    <w:rsid w:val="00E61E1A"/>
    <w:pPr>
      <w:spacing w:before="240" w:line="259" w:lineRule="auto"/>
      <w:outlineLvl w:val="9"/>
    </w:pPr>
    <w:rPr>
      <w:b w:val="0"/>
      <w:bCs w:val="0"/>
      <w:sz w:val="32"/>
      <w:szCs w:val="32"/>
      <w:lang w:eastAsia="en-US"/>
    </w:rPr>
  </w:style>
  <w:style w:type="paragraph" w:styleId="TOC1">
    <w:name w:val="toc 1"/>
    <w:basedOn w:val="a"/>
    <w:next w:val="a"/>
    <w:autoRedefine/>
    <w:uiPriority w:val="39"/>
    <w:unhideWhenUsed/>
    <w:rsid w:val="00E61E1A"/>
    <w:pPr>
      <w:spacing w:after="100"/>
    </w:pPr>
  </w:style>
  <w:style w:type="character" w:styleId="a8">
    <w:name w:val="Hyperlink"/>
    <w:basedOn w:val="a0"/>
    <w:uiPriority w:val="99"/>
    <w:unhideWhenUsed/>
    <w:rsid w:val="00E61E1A"/>
    <w:rPr>
      <w:color w:val="0000FF" w:themeColor="hyperlink"/>
      <w:u w:val="single"/>
    </w:rPr>
  </w:style>
  <w:style w:type="character" w:customStyle="1" w:styleId="20">
    <w:name w:val="标题 2 字符"/>
    <w:basedOn w:val="a0"/>
    <w:link w:val="2"/>
    <w:uiPriority w:val="9"/>
    <w:rsid w:val="00E61E1A"/>
    <w:rPr>
      <w:rFonts w:ascii="Times New Roman" w:eastAsiaTheme="majorEastAsia" w:hAnsi="Times New Roman" w:cstheme="majorBidi"/>
      <w:b/>
      <w:sz w:val="24"/>
      <w:szCs w:val="26"/>
    </w:rPr>
  </w:style>
  <w:style w:type="paragraph" w:styleId="TOC2">
    <w:name w:val="toc 2"/>
    <w:basedOn w:val="a"/>
    <w:next w:val="a"/>
    <w:autoRedefine/>
    <w:uiPriority w:val="39"/>
    <w:unhideWhenUsed/>
    <w:rsid w:val="00E61E1A"/>
    <w:pPr>
      <w:spacing w:after="100"/>
      <w:ind w:left="220"/>
    </w:pPr>
  </w:style>
  <w:style w:type="paragraph" w:styleId="a9">
    <w:name w:val="header"/>
    <w:basedOn w:val="a"/>
    <w:link w:val="aa"/>
    <w:uiPriority w:val="99"/>
    <w:unhideWhenUsed/>
    <w:rsid w:val="00E61E1A"/>
    <w:pPr>
      <w:tabs>
        <w:tab w:val="center" w:pos="4680"/>
        <w:tab w:val="right" w:pos="9360"/>
      </w:tabs>
      <w:spacing w:after="0" w:line="240" w:lineRule="auto"/>
    </w:pPr>
  </w:style>
  <w:style w:type="character" w:customStyle="1" w:styleId="aa">
    <w:name w:val="页眉 字符"/>
    <w:basedOn w:val="a0"/>
    <w:link w:val="a9"/>
    <w:uiPriority w:val="99"/>
    <w:rsid w:val="00E61E1A"/>
  </w:style>
  <w:style w:type="paragraph" w:styleId="ab">
    <w:name w:val="footer"/>
    <w:basedOn w:val="a"/>
    <w:link w:val="ac"/>
    <w:uiPriority w:val="99"/>
    <w:unhideWhenUsed/>
    <w:rsid w:val="00E61E1A"/>
    <w:pPr>
      <w:tabs>
        <w:tab w:val="center" w:pos="4680"/>
        <w:tab w:val="right" w:pos="9360"/>
      </w:tabs>
      <w:spacing w:after="0" w:line="240" w:lineRule="auto"/>
    </w:pPr>
  </w:style>
  <w:style w:type="character" w:customStyle="1" w:styleId="ac">
    <w:name w:val="页脚 字符"/>
    <w:basedOn w:val="a0"/>
    <w:link w:val="ab"/>
    <w:uiPriority w:val="99"/>
    <w:rsid w:val="00E61E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199660">
      <w:bodyDiv w:val="1"/>
      <w:marLeft w:val="0"/>
      <w:marRight w:val="0"/>
      <w:marTop w:val="0"/>
      <w:marBottom w:val="0"/>
      <w:divBdr>
        <w:top w:val="none" w:sz="0" w:space="0" w:color="auto"/>
        <w:left w:val="none" w:sz="0" w:space="0" w:color="auto"/>
        <w:bottom w:val="none" w:sz="0" w:space="0" w:color="auto"/>
        <w:right w:val="none" w:sz="0" w:space="0" w:color="auto"/>
      </w:divBdr>
    </w:div>
    <w:div w:id="741875576">
      <w:bodyDiv w:val="1"/>
      <w:marLeft w:val="0"/>
      <w:marRight w:val="0"/>
      <w:marTop w:val="0"/>
      <w:marBottom w:val="0"/>
      <w:divBdr>
        <w:top w:val="none" w:sz="0" w:space="0" w:color="auto"/>
        <w:left w:val="none" w:sz="0" w:space="0" w:color="auto"/>
        <w:bottom w:val="none" w:sz="0" w:space="0" w:color="auto"/>
        <w:right w:val="none" w:sz="0" w:space="0" w:color="auto"/>
      </w:divBdr>
    </w:div>
    <w:div w:id="894240030">
      <w:bodyDiv w:val="1"/>
      <w:marLeft w:val="0"/>
      <w:marRight w:val="0"/>
      <w:marTop w:val="0"/>
      <w:marBottom w:val="0"/>
      <w:divBdr>
        <w:top w:val="none" w:sz="0" w:space="0" w:color="auto"/>
        <w:left w:val="none" w:sz="0" w:space="0" w:color="auto"/>
        <w:bottom w:val="none" w:sz="0" w:space="0" w:color="auto"/>
        <w:right w:val="none" w:sz="0" w:space="0" w:color="auto"/>
      </w:divBdr>
      <w:divsChild>
        <w:div w:id="1411195651">
          <w:marLeft w:val="0"/>
          <w:marRight w:val="0"/>
          <w:marTop w:val="0"/>
          <w:marBottom w:val="0"/>
          <w:divBdr>
            <w:top w:val="none" w:sz="0" w:space="0" w:color="auto"/>
            <w:left w:val="none" w:sz="0" w:space="0" w:color="auto"/>
            <w:bottom w:val="none" w:sz="0" w:space="0" w:color="auto"/>
            <w:right w:val="none" w:sz="0" w:space="0" w:color="auto"/>
          </w:divBdr>
          <w:divsChild>
            <w:div w:id="1845629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770201">
      <w:bodyDiv w:val="1"/>
      <w:marLeft w:val="0"/>
      <w:marRight w:val="0"/>
      <w:marTop w:val="0"/>
      <w:marBottom w:val="0"/>
      <w:divBdr>
        <w:top w:val="none" w:sz="0" w:space="0" w:color="auto"/>
        <w:left w:val="none" w:sz="0" w:space="0" w:color="auto"/>
        <w:bottom w:val="none" w:sz="0" w:space="0" w:color="auto"/>
        <w:right w:val="none" w:sz="0" w:space="0" w:color="auto"/>
      </w:divBdr>
    </w:div>
    <w:div w:id="1067335471">
      <w:bodyDiv w:val="1"/>
      <w:marLeft w:val="0"/>
      <w:marRight w:val="0"/>
      <w:marTop w:val="0"/>
      <w:marBottom w:val="0"/>
      <w:divBdr>
        <w:top w:val="none" w:sz="0" w:space="0" w:color="auto"/>
        <w:left w:val="none" w:sz="0" w:space="0" w:color="auto"/>
        <w:bottom w:val="none" w:sz="0" w:space="0" w:color="auto"/>
        <w:right w:val="none" w:sz="0" w:space="0" w:color="auto"/>
      </w:divBdr>
      <w:divsChild>
        <w:div w:id="2051303026">
          <w:marLeft w:val="0"/>
          <w:marRight w:val="0"/>
          <w:marTop w:val="0"/>
          <w:marBottom w:val="0"/>
          <w:divBdr>
            <w:top w:val="none" w:sz="0" w:space="0" w:color="auto"/>
            <w:left w:val="none" w:sz="0" w:space="0" w:color="auto"/>
            <w:bottom w:val="none" w:sz="0" w:space="0" w:color="auto"/>
            <w:right w:val="none" w:sz="0" w:space="0" w:color="auto"/>
          </w:divBdr>
          <w:divsChild>
            <w:div w:id="93293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Cam202</b:Tag>
    <b:SourceType>JournalArticle</b:SourceType>
    <b:Guid>{C574DBD8-5176-4EAB-9C5F-413897491153}</b:Guid>
    <b:Author>
      <b:Author>
        <b:Corporate>Cameron, E. and Green, M.</b:Corporate>
      </b:Author>
    </b:Author>
    <b:Title>Making sense of change management: A complete guide to the models, tools and techniques of organizational change</b:Title>
    <b:JournalName>Kogan Page Publishers</b:JournalName>
    <b:Year>2020</b:Year>
    <b:RefOrder>1</b:RefOrder>
  </b:Source>
  <b:Source>
    <b:Tag>End20</b:Tag>
    <b:SourceType>JournalArticle</b:SourceType>
    <b:Guid>{1C1BCDC0-B3CC-40D5-B1D8-4FBE6867B1BC}</b:Guid>
    <b:Author>
      <b:Author>
        <b:Corporate>Enderwick, P. and Buckley, P.J.</b:Corporate>
      </b:Author>
    </b:Author>
    <b:Title>Rising regionalization: will the post-COVID-19 world see a retreat from globalization?</b:Title>
    <b:JournalName>Transnational Corporations Journal, 27(2)</b:JournalName>
    <b:Year>2020</b:Year>
    <b:RefOrder>2</b:RefOrder>
  </b:Source>
  <b:Source>
    <b:Tag>Che70</b:Tag>
    <b:SourceType>JournalArticle</b:SourceType>
    <b:Guid>{EB83812E-B79D-4676-8347-F30DCCDBC673}</b:Guid>
    <b:Author>
      <b:Author>
        <b:NameList>
          <b:Person>
            <b:Last>Cheng</b:Last>
            <b:First>Y.W.</b:First>
          </b:Person>
        </b:NameList>
      </b:Author>
    </b:Author>
    <b:Title> Retardation of Modernization and its Consequences. In Postal Communication in China and Its Modernization, 1860–1896 (pp. 102-105)</b:Title>
    <b:JournalName>Harvard University Asia Center</b:JournalName>
    <b:Year>1970</b:Year>
    <b:RefOrder>3</b:RefOrder>
  </b:Source>
  <b:Source>
    <b:Tag>Che701</b:Tag>
    <b:SourceType>JournalArticle</b:SourceType>
    <b:Guid>{66FA97AA-94A3-4AC6-8888-C21077D13505}</b:Guid>
    <b:Author>
      <b:Author>
        <b:NameList>
          <b:Person>
            <b:Last>Cheng</b:Last>
            <b:First>Y.W.</b:First>
          </b:Person>
        </b:NameList>
      </b:Author>
    </b:Author>
    <b:Title>Foreign Postal Establishments in China (1834-1896). In Postal Communication in China and Its Modernization, 1860–1896 (pp. 51-62)</b:Title>
    <b:JournalName>arvard University Asia Center</b:JournalName>
    <b:Year>1970</b:Year>
    <b:RefOrder>4</b:RefOrder>
  </b:Source>
  <b:Source>
    <b:Tag>Efe04</b:Tag>
    <b:SourceType>JournalArticle</b:SourceType>
    <b:Guid>{47223460-33DE-418E-85EB-9DDC515579C6}</b:Guid>
    <b:Author>
      <b:Author>
        <b:Corporate>Efendioglu, A.M. and Yip, V.F.</b:Corporate>
      </b:Author>
    </b:Author>
    <b:Title>Chinese culture and e-commerce: an exploratory study</b:Title>
    <b:JournalName>Interacting with computers, 16(1)</b:JournalName>
    <b:Year>2004</b:Year>
    <b:Pages>45-62</b:Pages>
    <b:RefOrder>5</b:RefOrder>
  </b:Source>
  <b:Source>
    <b:Tag>Sta23</b:Tag>
    <b:SourceType>JournalArticle</b:SourceType>
    <b:Guid>{21BCA227-FDAA-4DAB-8D50-F791C821511C}</b:Guid>
    <b:Author>
      <b:Author>
        <b:NameList>
          <b:Person>
            <b:Last>Statista</b:Last>
          </b:Person>
        </b:NameList>
      </b:Author>
    </b:Author>
    <b:Title>Business income of the postal service industry in China from 2014 to 2021(in billion yuan)</b:Title>
    <b:Year>2023</b:Year>
    <b:Pages>https://www.statista.com/statistics/1037163/china-postal-service-business-revenue/</b:Pages>
    <b:RefOrder>6</b:RefOrder>
  </b:Source>
  <b:Source>
    <b:Tag>Kot09</b:Tag>
    <b:SourceType>JournalArticle</b:SourceType>
    <b:Guid>{E3B6418D-2052-46AF-AA82-43C649EA7A94}</b:Guid>
    <b:Author>
      <b:Author>
        <b:NameList>
          <b:Person>
            <b:Last>Kotter</b:Last>
            <b:First>J.</b:First>
          </b:Person>
        </b:NameList>
      </b:Author>
    </b:Author>
    <b:Title>Four ways to increase the urgency needed for change</b:Title>
    <b:JournalName>Harvard Business Review</b:JournalName>
    <b:Year>2009</b:Year>
    <b:RefOrder>7</b:RefOrder>
  </b:Source>
  <b:Source>
    <b:Tag>Hay02</b:Tag>
    <b:SourceType>JournalArticle</b:SourceType>
    <b:Guid>{A20D30E5-97D3-45DE-964E-D86B53990857}</b:Guid>
    <b:Author>
      <b:Author>
        <b:NameList>
          <b:Person>
            <b:Last>Hayes</b:Last>
            <b:First>J.</b:First>
          </b:Person>
        </b:NameList>
      </b:Author>
    </b:Author>
    <b:Title>The Theory and Practice of Change Management, 5th edition</b:Title>
    <b:JournalName>Basingstoke: Palgrave Macmillan</b:JournalName>
    <b:Year>2018</b:Year>
    <b:RefOrder>8</b:RefOrder>
  </b:Source>
  <b:Source>
    <b:Tag>Dru14</b:Tag>
    <b:SourceType>JournalArticle</b:SourceType>
    <b:Guid>{434ACA85-9674-46C5-BD06-0816B4EF5AF8}</b:Guid>
    <b:Author>
      <b:Author>
        <b:NameList>
          <b:Person>
            <b:Last>Drucker</b:Last>
            <b:First>P.</b:First>
          </b:Person>
        </b:NameList>
      </b:Author>
    </b:Author>
    <b:Title>Innovation and entrepreneurship</b:Title>
    <b:JournalName>Routledge</b:JournalName>
    <b:Year>2014</b:Year>
    <b:RefOrder>9</b:RefOrder>
  </b:Source>
  <b:Source>
    <b:Tag>Car07</b:Tag>
    <b:SourceType>JournalArticle</b:SourceType>
    <b:Guid>{E96AEA35-296E-4CDB-B4CC-2F7AA32A8637}</b:Guid>
    <b:Author>
      <b:Author>
        <b:NameList>
          <b:Person>
            <b:Last>Carnall</b:Last>
            <b:First>C.A.</b:First>
          </b:Person>
        </b:NameList>
      </b:Author>
    </b:Author>
    <b:Title>Managing change in organizations</b:Title>
    <b:JournalName>Pearson Education</b:JournalName>
    <b:Year>2007</b:Year>
    <b:RefOrder>10</b:RefOrder>
  </b:Source>
  <b:Source>
    <b:Tag>Ahl20</b:Tag>
    <b:SourceType>JournalArticle</b:SourceType>
    <b:Guid>{85326BD9-61AB-4DEA-9BBC-11ACBFDDD6EC}</b:Guid>
    <b:Author>
      <b:Author>
        <b:Corporate>Ahlstrom, D., Arregle, J.L., Hitt, M.A., Qian, G., Ma, X. and Faems, D.</b:Corporate>
      </b:Author>
    </b:Author>
    <b:Title>Managing technological, sociopolitical, and institutional change in the new normal</b:Title>
    <b:JournalName>Journal of Management Studies, 57(3)</b:JournalName>
    <b:Year>2020</b:Year>
    <b:Pages>411-437.</b:Pages>
    <b:RefOrder>11</b:RefOrder>
  </b:Source>
  <b:Source>
    <b:Tag>Buc201</b:Tag>
    <b:SourceType>JournalArticle</b:SourceType>
    <b:Guid>{112CC5C3-3469-4D0C-BFB0-896C69CC1030}</b:Guid>
    <b:Author>
      <b:Author>
        <b:Corporate>Buchanan, D. and Badham, R.</b:Corporate>
      </b:Author>
    </b:Author>
    <b:Title>Power, politics, and organizational change</b:Title>
    <b:JournalName>Sage</b:JournalName>
    <b:Year>2020</b:Year>
    <b:RefOrder>12</b:RefOrder>
  </b:Source>
  <b:Source>
    <b:Tag>Hal191</b:Tag>
    <b:SourceType>JournalArticle</b:SourceType>
    <b:Guid>{D4012C16-7B88-46CF-B63D-C9234FC1C018}</b:Guid>
    <b:Author>
      <b:Author>
        <b:Corporate>Hall, A., Cox, P., Huntingford, C. and Klein, S.</b:Corporate>
      </b:Author>
    </b:Author>
    <b:Title>Progressing emergent constraints on future climate change</b:Title>
    <b:JournalName>Nature Climate Change, 9(4)</b:JournalName>
    <b:Year>2019</b:Year>
    <b:Pages>269-278</b:Pages>
    <b:RefOrder>13</b:RefOrder>
  </b:Source>
  <b:Source>
    <b:Tag>Byg20</b:Tag>
    <b:SourceType>JournalArticle</b:SourceType>
    <b:Guid>{40FC46D5-66CB-4A68-A253-C197D65D8CE6}</b:Guid>
    <b:Author>
      <b:Author>
        <b:Corporate>Bygstad, B. and Øvrelid, E.</b:Corporate>
      </b:Author>
    </b:Author>
    <b:Title>rchitectural alignment of process innovation and digital infrastructure in a high-tech hospital</b:Title>
    <b:JournalName> European Journal of Information Systems, 29(3)</b:JournalName>
    <b:Year>2020</b:Year>
    <b:Pages>220-237</b:Pages>
    <b:RefOrder>14</b:RefOrder>
  </b:Source>
  <b:Source>
    <b:Tag>Edw201</b:Tag>
    <b:SourceType>JournalArticle</b:SourceType>
    <b:Guid>{6939DDB4-5922-4E89-98C2-59C03E27F9B0}</b:Guid>
    <b:Author>
      <b:Author>
        <b:Corporate>Edwards, K., Prætorius, T. and Nielsen, A.P.</b:Corporate>
      </b:Author>
    </b:Author>
    <b:Title> A model of cascading change: Orchestrating planned and emergent change to ensure employee participation</b:Title>
    <b:JournalName>Journal of Change Management, 20(4)</b:JournalName>
    <b:Year>2020</b:Year>
    <b:Pages>342-368</b:Pages>
    <b:RefOrder>15</b:RefOrder>
  </b:Source>
  <b:Source>
    <b:Tag>Ech22</b:Tag>
    <b:SourceType>JournalArticle</b:SourceType>
    <b:Guid>{55C7634A-12AE-48EA-9C7D-62E9D48D24E4}</b:Guid>
    <b:Author>
      <b:Author>
        <b:NameList>
          <b:Person>
            <b:Last>Echo</b:Last>
            <b:First>X.</b:First>
          </b:Person>
        </b:NameList>
      </b:Author>
    </b:Author>
    <b:Title>China Post to test all overseas mail for Covid-19 as outbreak continues</b:Title>
    <b:JournalName>South China Morning Post</b:JournalName>
    <b:Year>2022</b:Year>
    <b:Pages>https://www.scmp.com/news/china/science/article/3168755/china-post-test-all-overseas-mail-covid-19-outbreak-continues</b:Pages>
    <b:RefOrder>16</b:RefOrder>
  </b:Source>
  <b:Source>
    <b:Tag>Aba211</b:Tag>
    <b:SourceType>JournalArticle</b:SourceType>
    <b:Guid>{2399EF53-2CFC-43AE-AB50-BBCDDEB99B0E}</b:Guid>
    <b:Author>
      <b:Author>
        <b:NameList>
          <b:Person>
            <b:Last>Ababneh</b:Last>
            <b:First>O.M.A.</b:First>
          </b:Person>
        </b:NameList>
      </b:Author>
    </b:Author>
    <b:Title>How do green HRM practices affect employees’ green behaviors? The role of employee engagement and personality attributes</b:Title>
    <b:JournalName>Journal of Environmental Planning and Management, 64(7)</b:JournalName>
    <b:Year>2021</b:Year>
    <b:Pages>1204-1226</b:Pages>
    <b:RefOrder>17</b:RefOrder>
  </b:Source>
  <b:Source>
    <b:Tag>Dro211</b:Tag>
    <b:SourceType>JournalArticle</b:SourceType>
    <b:Guid>{297AE0F2-6DB7-4575-9C76-B7649F2FEE4D}</b:Guid>
    <b:Author>
      <b:Author>
        <b:Corporate>Drosos, D., Kyriakopoulos, G.L., Gkika, E.C., Komisopoulos, F., Skordoulis, M. and Ntanos, S.</b:Corporate>
      </b:Author>
    </b:Author>
    <b:Title>Managing Change and Managerial Innovation towards Employees Satisfaction at Workplace</b:Title>
    <b:JournalName>EM Journal, 10(2)</b:JournalName>
    <b:Year>2021</b:Year>
    <b:RefOrder>18</b:RefOrder>
  </b:Source>
  <b:Source>
    <b:Tag>Kit211</b:Tag>
    <b:SourceType>JournalArticle</b:SourceType>
    <b:Guid>{694E93D7-9AA4-4867-8B07-335648D35C56}</b:Guid>
    <b:Author>
      <b:Author>
        <b:Corporate>Kitsios, F. and Kamariotou, M.</b:Corporate>
      </b:Author>
    </b:Author>
    <b:Title>Job satisfaction behind motivation: An empirical study in public health workers</b:Title>
    <b:JournalName> Heliyon, 7(4)</b:JournalName>
    <b:Year>2021</b:Year>
    <b:RefOrder>19</b:RefOrder>
  </b:Source>
  <b:Source>
    <b:Tag>Bag23</b:Tag>
    <b:SourceType>JournalArticle</b:SourceType>
    <b:Guid>{850AA099-17D3-4D3C-9CF4-61989F5A6FF7}</b:Guid>
    <b:Author>
      <b:Author>
        <b:Corporate>Bagga, S.K., Gera, S. and Haque, S.N.</b:Corporate>
      </b:Author>
    </b:Author>
    <b:Title> The mediating role of organizational culture: Transformational leadership and change management in virtual teams</b:Title>
    <b:JournalName>Asia Pacific Management Review, 28(2)</b:JournalName>
    <b:Year>2023</b:Year>
    <b:Pages>120-131</b:Pages>
    <b:RefOrder>20</b:RefOrder>
  </b:Source>
  <b:Source>
    <b:Tag>Stu21</b:Tag>
    <b:SourceType>JournalArticle</b:SourceType>
    <b:Guid>{78D25D24-AE05-442A-B76C-924D35CF92E2}</b:Guid>
    <b:Author>
      <b:Author>
        <b:Corporate>Stuber, F., Seifried-Dübon, T., Rieger, M.A., Gündel, H., Ruhle, S., Zipfel, S. and Junne, F.</b:Corporate>
      </b:Author>
    </b:Author>
    <b:Title> The effectiveness of health-oriented leadership interventions for the improvement of mental health of employees in the health care sector: a systematic review</b:Title>
    <b:JournalName>International archives of occupational and environmental health, 94</b:JournalName>
    <b:Year>2021</b:Year>
    <b:Pages>203-220</b:Pages>
    <b:RefOrder>21</b:RefOrder>
  </b:Source>
  <b:Source>
    <b:Tag>Tja20</b:Tag>
    <b:SourceType>JournalArticle</b:SourceType>
    <b:Guid>{9700882A-C730-424D-8833-92E970B59501}</b:Guid>
    <b:Author>
      <b:Author>
        <b:Corporate>Tjahjaningsih, E., Ningsih, D.H.U. and Utomo, A.P.</b:Corporate>
      </b:Author>
    </b:Author>
    <b:Title>The effect of service quality and product diversity on customer loyalty: The role of customer satisfaction and word of mouth</b:Title>
    <b:JournalName>The Journal of Asian Finance, Economics and Business (JAFEB), 7(12)</b:JournalName>
    <b:Year>2020</b:Year>
    <b:Pages>481-490</b:Pages>
    <b:RefOrder>22</b:RefOrder>
  </b:Source>
  <b:Source>
    <b:Tag>Syr221</b:Tag>
    <b:SourceType>JournalArticle</b:SourceType>
    <b:Guid>{B82A125E-992E-49AA-BBD3-5E98C2DF1BBC}</b:Guid>
    <b:Author>
      <b:Author>
        <b:Corporate>Syriopoulos, T., Tsatsaronis, M. and Gorila, M.</b:Corporate>
      </b:Author>
    </b:Author>
    <b:Title>The global cruise industry: Financial performance evaluation</b:Title>
    <b:JournalName>Research in Transportation Business &amp; Management, 45</b:JournalName>
    <b:Year>2022</b:Year>
    <b:Pages>100558</b:Pages>
    <b:RefOrder>23</b:RefOrder>
  </b:Source>
  <b:Source>
    <b:Tag>Ago21</b:Tag>
    <b:SourceType>JournalArticle</b:SourceType>
    <b:Guid>{16F3674B-447F-4007-A6B0-47662D1D2A8A}</b:Guid>
    <b:Author>
      <b:Author>
        <b:Corporate>Agostini, M. and van Zomeren, M.</b:Corporate>
      </b:Author>
    </b:Author>
    <b:Title>Toward a comprehensive and potentially cross-cultural model of why people engage in collective action: A quantitative research synthesis of four motivations and structural constraints</b:Title>
    <b:JournalName>Psychological Bulletin, 147(7)</b:JournalName>
    <b:Year>2021</b:Year>
    <b:Pages>667</b:Pages>
    <b:RefOrder>24</b:RefOrder>
  </b:Source>
</b:Sources>
</file>

<file path=customXml/itemProps1.xml><?xml version="1.0" encoding="utf-8"?>
<ds:datastoreItem xmlns:ds="http://schemas.openxmlformats.org/officeDocument/2006/customXml" ds:itemID="{0C1ACCA1-1BAA-4470-ABA8-6E5A4BBB2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19</Pages>
  <Words>4531</Words>
  <Characters>25831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dc:creator>
  <cp:keywords/>
  <dc:description/>
  <cp:lastModifiedBy>Chong Zhao (2232349)</cp:lastModifiedBy>
  <cp:revision>4</cp:revision>
  <dcterms:created xsi:type="dcterms:W3CDTF">2023-07-13T22:13:00Z</dcterms:created>
  <dcterms:modified xsi:type="dcterms:W3CDTF">2023-07-19T15:06:00Z</dcterms:modified>
</cp:coreProperties>
</file>