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FBDB0" w14:textId="77777777" w:rsidR="00501E72" w:rsidRDefault="0009622D" w:rsidP="00501E72">
      <w:pPr>
        <w:jc w:val="center"/>
        <w:rPr>
          <w:color w:val="00B050"/>
          <w:sz w:val="24"/>
          <w:szCs w:val="24"/>
        </w:rPr>
      </w:pPr>
      <w:r w:rsidRPr="0009622D">
        <w:rPr>
          <w:i/>
          <w:iCs/>
          <w:sz w:val="28"/>
          <w:szCs w:val="28"/>
          <w:u w:val="single"/>
        </w:rPr>
        <w:t xml:space="preserve">Have undergraduate university students experiences </w:t>
      </w:r>
      <w:r w:rsidRPr="0009622D">
        <w:rPr>
          <w:i/>
          <w:iCs/>
          <w:sz w:val="28"/>
          <w:szCs w:val="28"/>
          <w:u w:val="single"/>
        </w:rPr>
        <w:t>met their perceived expectations</w:t>
      </w:r>
      <w:r w:rsidRPr="0009622D">
        <w:rPr>
          <w:i/>
          <w:iCs/>
          <w:sz w:val="28"/>
          <w:szCs w:val="28"/>
          <w:u w:val="single"/>
        </w:rPr>
        <w:t xml:space="preserve"> of Carmarthen campus </w:t>
      </w:r>
      <w:r w:rsidR="0051518A">
        <w:rPr>
          <w:i/>
          <w:iCs/>
          <w:sz w:val="28"/>
          <w:szCs w:val="28"/>
          <w:u w:val="single"/>
        </w:rPr>
        <w:t xml:space="preserve">– </w:t>
      </w:r>
      <w:r w:rsidR="0051518A" w:rsidRPr="0051518A">
        <w:rPr>
          <w:color w:val="00B050"/>
          <w:sz w:val="24"/>
          <w:szCs w:val="24"/>
        </w:rPr>
        <w:t xml:space="preserve">what are they key words in this inquiry/ </w:t>
      </w:r>
      <w:proofErr w:type="spellStart"/>
      <w:r w:rsidR="0051518A" w:rsidRPr="0051518A">
        <w:rPr>
          <w:color w:val="00B050"/>
          <w:sz w:val="24"/>
          <w:szCs w:val="24"/>
        </w:rPr>
        <w:t>qusetion</w:t>
      </w:r>
      <w:proofErr w:type="spellEnd"/>
      <w:r w:rsidR="0051518A" w:rsidRPr="0051518A">
        <w:rPr>
          <w:color w:val="00B050"/>
          <w:sz w:val="24"/>
          <w:szCs w:val="24"/>
        </w:rPr>
        <w:t xml:space="preserve">? How can this be built upon? What has bee considered in the title? </w:t>
      </w:r>
      <w:r w:rsidR="0051518A">
        <w:rPr>
          <w:color w:val="00B050"/>
          <w:sz w:val="24"/>
          <w:szCs w:val="24"/>
        </w:rPr>
        <w:t>………….</w:t>
      </w:r>
      <w:r w:rsidR="0051518A" w:rsidRPr="0051518A">
        <w:rPr>
          <w:color w:val="00B050"/>
          <w:sz w:val="24"/>
          <w:szCs w:val="24"/>
        </w:rPr>
        <w:t>Consider ethical considerations?</w:t>
      </w:r>
    </w:p>
    <w:p w14:paraId="5E8A5CB0" w14:textId="20B59C09" w:rsidR="00E75908" w:rsidRPr="00501E72" w:rsidRDefault="00E75908">
      <w:pPr>
        <w:rPr>
          <w:color w:val="00B050"/>
          <w:sz w:val="24"/>
          <w:szCs w:val="24"/>
        </w:rPr>
      </w:pPr>
      <w:r>
        <w:rPr>
          <w:i/>
          <w:i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8D9C39" wp14:editId="37785EE1">
                <wp:simplePos x="0" y="0"/>
                <wp:positionH relativeFrom="margin">
                  <wp:align>left</wp:align>
                </wp:positionH>
                <wp:positionV relativeFrom="paragraph">
                  <wp:posOffset>306070</wp:posOffset>
                </wp:positionV>
                <wp:extent cx="236855" cy="406400"/>
                <wp:effectExtent l="19050" t="0" r="29845" b="31750"/>
                <wp:wrapNone/>
                <wp:docPr id="1" name="Arrow: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4064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B038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" o:spid="_x0000_s1026" type="#_x0000_t67" style="position:absolute;margin-left:0;margin-top:24.1pt;width:18.65pt;height:32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" adj="15306" fillcolor="#4472c4 [3204]" strokecolor="#1f3763 [1604]" strokeweight="1pt">
                <w10:wrap anchorx="margin"/>
              </v:shape>
            </w:pict>
          </mc:Fallback>
        </mc:AlternateContent>
      </w:r>
    </w:p>
    <w:p w14:paraId="03789B25" w14:textId="406DB1A5" w:rsidR="00E75908" w:rsidRDefault="0009622D">
      <w:pPr>
        <w:rPr>
          <w:i/>
          <w:iCs/>
          <w:sz w:val="28"/>
          <w:szCs w:val="28"/>
          <w:u w:val="single"/>
        </w:rPr>
      </w:pPr>
      <w:r>
        <w:rPr>
          <w:i/>
          <w:iCs/>
          <w:sz w:val="28"/>
          <w:szCs w:val="28"/>
          <w:u w:val="single"/>
        </w:rPr>
        <w:t xml:space="preserve"> </w:t>
      </w:r>
    </w:p>
    <w:p w14:paraId="7FE68035" w14:textId="77777777" w:rsidR="00E75908" w:rsidRDefault="00E75908">
      <w:pPr>
        <w:rPr>
          <w:i/>
          <w:iCs/>
          <w:sz w:val="28"/>
          <w:szCs w:val="28"/>
          <w:u w:val="single"/>
        </w:rPr>
      </w:pPr>
    </w:p>
    <w:p w14:paraId="607FD4F8" w14:textId="70768429" w:rsidR="00E75908" w:rsidRDefault="00E75908">
      <w:pPr>
        <w:rPr>
          <w:i/>
          <w:iCs/>
          <w:sz w:val="28"/>
          <w:szCs w:val="28"/>
          <w:u w:val="single"/>
        </w:rPr>
      </w:pPr>
      <w:r>
        <w:rPr>
          <w:i/>
          <w:iCs/>
          <w:sz w:val="28"/>
          <w:szCs w:val="28"/>
          <w:u w:val="single"/>
        </w:rPr>
        <w:t>Q</w:t>
      </w:r>
      <w:r w:rsidR="0009622D">
        <w:rPr>
          <w:i/>
          <w:iCs/>
          <w:sz w:val="28"/>
          <w:szCs w:val="28"/>
          <w:u w:val="single"/>
        </w:rPr>
        <w:t>ualitative study-</w:t>
      </w:r>
    </w:p>
    <w:p w14:paraId="2F4E6EC1" w14:textId="5A903026" w:rsidR="00E75908" w:rsidRDefault="00976353">
      <w:pPr>
        <w:rPr>
          <w:i/>
          <w:iCs/>
          <w:color w:val="00B050"/>
          <w:sz w:val="24"/>
          <w:szCs w:val="24"/>
        </w:rPr>
      </w:pPr>
      <w:r>
        <w:rPr>
          <w:sz w:val="24"/>
          <w:szCs w:val="24"/>
        </w:rPr>
        <w:t>A</w:t>
      </w:r>
      <w:r w:rsidR="0009622D" w:rsidRPr="00E75908">
        <w:rPr>
          <w:sz w:val="24"/>
          <w:szCs w:val="24"/>
        </w:rPr>
        <w:t>ims to find meaning beyond th</w:t>
      </w:r>
      <w:r w:rsidR="00E75908">
        <w:rPr>
          <w:sz w:val="24"/>
          <w:szCs w:val="24"/>
        </w:rPr>
        <w:t>e</w:t>
      </w:r>
      <w:r w:rsidR="0009622D" w:rsidRPr="00E75908">
        <w:rPr>
          <w:sz w:val="24"/>
          <w:szCs w:val="24"/>
        </w:rPr>
        <w:t xml:space="preserve"> initial question, subjective in nature concerned with </w:t>
      </w:r>
      <w:r w:rsidR="00E75908" w:rsidRPr="00E75908">
        <w:rPr>
          <w:sz w:val="24"/>
          <w:szCs w:val="24"/>
        </w:rPr>
        <w:t xml:space="preserve">a </w:t>
      </w:r>
      <w:r w:rsidR="0009622D" w:rsidRPr="00E75908">
        <w:rPr>
          <w:sz w:val="24"/>
          <w:szCs w:val="24"/>
        </w:rPr>
        <w:t xml:space="preserve">human </w:t>
      </w:r>
      <w:r w:rsidR="00E75908" w:rsidRPr="00E75908">
        <w:rPr>
          <w:sz w:val="24"/>
          <w:szCs w:val="24"/>
        </w:rPr>
        <w:t>approach</w:t>
      </w:r>
      <w:r w:rsidR="00E75908">
        <w:rPr>
          <w:sz w:val="24"/>
          <w:szCs w:val="24"/>
        </w:rPr>
        <w:t xml:space="preserve">, data arrives from the research rather than applying or looking for specific outcomes </w:t>
      </w:r>
      <w:r w:rsidR="00E75908" w:rsidRPr="00E7590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- </w:t>
      </w:r>
      <w:r w:rsidRPr="00976353">
        <w:rPr>
          <w:color w:val="00B050"/>
          <w:sz w:val="24"/>
          <w:szCs w:val="24"/>
        </w:rPr>
        <w:t>(</w:t>
      </w:r>
      <w:r w:rsidRPr="00976353">
        <w:rPr>
          <w:i/>
          <w:iCs/>
          <w:color w:val="00B050"/>
          <w:sz w:val="24"/>
          <w:szCs w:val="24"/>
        </w:rPr>
        <w:t>reflecting the key words in the question, influencing the rest of the research design)</w:t>
      </w:r>
      <w:r w:rsidR="0051518A">
        <w:rPr>
          <w:i/>
          <w:iCs/>
          <w:color w:val="00B050"/>
          <w:sz w:val="24"/>
          <w:szCs w:val="24"/>
        </w:rPr>
        <w:t xml:space="preserve"> ……..what ethical considerations are there?</w:t>
      </w:r>
    </w:p>
    <w:p w14:paraId="248BE374" w14:textId="058A4D4E" w:rsidR="0051518A" w:rsidRPr="0051518A" w:rsidRDefault="0051518A">
      <w:pPr>
        <w:rPr>
          <w:i/>
          <w:iCs/>
          <w:sz w:val="24"/>
          <w:szCs w:val="24"/>
        </w:rPr>
      </w:pPr>
      <w:r w:rsidRPr="0051518A">
        <w:rPr>
          <w:i/>
          <w:iCs/>
          <w:sz w:val="24"/>
          <w:szCs w:val="24"/>
        </w:rPr>
        <w:t>How is this different from quantitative research?</w:t>
      </w:r>
    </w:p>
    <w:p w14:paraId="0D25ABF0" w14:textId="03EDEE7B" w:rsidR="00976353" w:rsidRDefault="00976353">
      <w:pPr>
        <w:rPr>
          <w:sz w:val="24"/>
          <w:szCs w:val="24"/>
        </w:rPr>
      </w:pPr>
      <w:r>
        <w:rPr>
          <w:i/>
          <w:i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34F59A" wp14:editId="5351B6BC">
                <wp:simplePos x="0" y="0"/>
                <wp:positionH relativeFrom="margin">
                  <wp:align>left</wp:align>
                </wp:positionH>
                <wp:positionV relativeFrom="paragraph">
                  <wp:posOffset>215900</wp:posOffset>
                </wp:positionV>
                <wp:extent cx="236855" cy="406400"/>
                <wp:effectExtent l="19050" t="0" r="29845" b="31750"/>
                <wp:wrapNone/>
                <wp:docPr id="2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40640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97143D" id="Arrow: Down 2" o:spid="_x0000_s1026" type="#_x0000_t67" style="position:absolute;margin-left:0;margin-top:17pt;width:18.65pt;height:32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" adj="15306" fillcolor="#4472c4" strokecolor="#2f528f" strokeweight="1pt">
                <w10:wrap anchorx="margin"/>
              </v:shape>
            </w:pict>
          </mc:Fallback>
        </mc:AlternateContent>
      </w:r>
    </w:p>
    <w:p w14:paraId="56A5EEB0" w14:textId="0D0495A7" w:rsidR="00976353" w:rsidRDefault="00976353">
      <w:pPr>
        <w:rPr>
          <w:sz w:val="24"/>
          <w:szCs w:val="24"/>
        </w:rPr>
      </w:pPr>
    </w:p>
    <w:p w14:paraId="68C6B578" w14:textId="77777777" w:rsidR="00976353" w:rsidRDefault="00976353">
      <w:pPr>
        <w:rPr>
          <w:sz w:val="24"/>
          <w:szCs w:val="24"/>
        </w:rPr>
      </w:pPr>
    </w:p>
    <w:p w14:paraId="0D1343C0" w14:textId="5E47EE98" w:rsidR="00E75908" w:rsidRDefault="00976353">
      <w:pPr>
        <w:rPr>
          <w:i/>
          <w:iCs/>
          <w:sz w:val="28"/>
          <w:szCs w:val="28"/>
          <w:u w:val="single"/>
        </w:rPr>
      </w:pPr>
      <w:r>
        <w:rPr>
          <w:i/>
          <w:iCs/>
          <w:sz w:val="28"/>
          <w:szCs w:val="28"/>
          <w:u w:val="single"/>
        </w:rPr>
        <w:t>methods-</w:t>
      </w:r>
    </w:p>
    <w:p w14:paraId="08991F61" w14:textId="669784DF" w:rsidR="00976353" w:rsidRDefault="00976353">
      <w:pPr>
        <w:rPr>
          <w:sz w:val="24"/>
          <w:szCs w:val="24"/>
        </w:rPr>
      </w:pPr>
      <w:r>
        <w:rPr>
          <w:sz w:val="24"/>
          <w:szCs w:val="24"/>
        </w:rPr>
        <w:t>S</w:t>
      </w:r>
      <w:r w:rsidRPr="00976353">
        <w:rPr>
          <w:sz w:val="24"/>
          <w:szCs w:val="24"/>
        </w:rPr>
        <w:t xml:space="preserve">emi structured interviews </w:t>
      </w:r>
      <w:r>
        <w:rPr>
          <w:sz w:val="24"/>
          <w:szCs w:val="24"/>
        </w:rPr>
        <w:t xml:space="preserve">have been chosen, considered the best approach to answer the research question </w:t>
      </w:r>
    </w:p>
    <w:p w14:paraId="1AEFBF43" w14:textId="63225D60" w:rsidR="00976353" w:rsidRDefault="00976353">
      <w:pPr>
        <w:rPr>
          <w:sz w:val="24"/>
          <w:szCs w:val="24"/>
        </w:rPr>
      </w:pPr>
      <w:r>
        <w:rPr>
          <w:sz w:val="24"/>
          <w:szCs w:val="24"/>
        </w:rPr>
        <w:t>focus groups have been considered also</w:t>
      </w:r>
      <w:r w:rsidR="00501E72">
        <w:rPr>
          <w:sz w:val="24"/>
          <w:szCs w:val="24"/>
        </w:rPr>
        <w:t>.</w:t>
      </w:r>
    </w:p>
    <w:p w14:paraId="53564212" w14:textId="6CBFC4C1" w:rsidR="0051518A" w:rsidRPr="00501E72" w:rsidRDefault="00501E72" w:rsidP="00501E72">
      <w:pPr>
        <w:rPr>
          <w:color w:val="00B050"/>
          <w:sz w:val="24"/>
          <w:szCs w:val="24"/>
        </w:rPr>
      </w:pPr>
      <w:r>
        <w:rPr>
          <w:color w:val="00B050"/>
          <w:sz w:val="24"/>
          <w:szCs w:val="24"/>
        </w:rPr>
        <w:t>W</w:t>
      </w:r>
      <w:r w:rsidR="0051518A" w:rsidRPr="00501E72">
        <w:rPr>
          <w:color w:val="00B050"/>
          <w:sz w:val="24"/>
          <w:szCs w:val="24"/>
        </w:rPr>
        <w:t>hat maybe some common issues associated with these methods?</w:t>
      </w:r>
    </w:p>
    <w:p w14:paraId="1392D054" w14:textId="62B2451C" w:rsidR="00976353" w:rsidRPr="00501E72" w:rsidRDefault="00501E72">
      <w:pPr>
        <w:rPr>
          <w:color w:val="00B050"/>
          <w:sz w:val="24"/>
          <w:szCs w:val="24"/>
        </w:rPr>
      </w:pPr>
      <w:r w:rsidRPr="00501E72">
        <w:rPr>
          <w:color w:val="00B050"/>
          <w:sz w:val="24"/>
          <w:szCs w:val="24"/>
        </w:rPr>
        <w:t>consider ethical practice?</w:t>
      </w:r>
    </w:p>
    <w:p w14:paraId="49D13C74" w14:textId="13B482F2" w:rsidR="00976353" w:rsidRDefault="00976353">
      <w:pPr>
        <w:rPr>
          <w:sz w:val="24"/>
          <w:szCs w:val="24"/>
        </w:rPr>
      </w:pPr>
      <w:r>
        <w:rPr>
          <w:i/>
          <w:i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F104241" wp14:editId="7DCA5DE6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236855" cy="406400"/>
                <wp:effectExtent l="19050" t="0" r="29845" b="31750"/>
                <wp:wrapNone/>
                <wp:docPr id="3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40640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DBE0B" id="Arrow: Down 3" o:spid="_x0000_s1026" type="#_x0000_t67" style="position:absolute;margin-left:0;margin-top:-.05pt;width:18.65pt;height:3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" adj="15306" fillcolor="#4472c4" strokecolor="#2f528f" strokeweight="1pt"/>
            </w:pict>
          </mc:Fallback>
        </mc:AlternateContent>
      </w:r>
    </w:p>
    <w:p w14:paraId="3818D059" w14:textId="77777777" w:rsidR="00976353" w:rsidRDefault="00976353">
      <w:pPr>
        <w:rPr>
          <w:sz w:val="24"/>
          <w:szCs w:val="24"/>
        </w:rPr>
      </w:pPr>
    </w:p>
    <w:p w14:paraId="2F842BA1" w14:textId="201A35C2" w:rsidR="00976353" w:rsidRPr="00976353" w:rsidRDefault="00976353">
      <w:pPr>
        <w:rPr>
          <w:i/>
          <w:iCs/>
          <w:sz w:val="28"/>
          <w:szCs w:val="28"/>
          <w:u w:val="single"/>
        </w:rPr>
      </w:pPr>
      <w:r w:rsidRPr="00976353">
        <w:rPr>
          <w:i/>
          <w:iCs/>
          <w:sz w:val="28"/>
          <w:szCs w:val="28"/>
          <w:u w:val="single"/>
        </w:rPr>
        <w:t>Data analysis</w:t>
      </w:r>
      <w:r>
        <w:rPr>
          <w:i/>
          <w:iCs/>
          <w:sz w:val="28"/>
          <w:szCs w:val="28"/>
          <w:u w:val="single"/>
        </w:rPr>
        <w:t>-</w:t>
      </w:r>
      <w:r w:rsidRPr="00976353">
        <w:rPr>
          <w:i/>
          <w:iCs/>
          <w:sz w:val="28"/>
          <w:szCs w:val="28"/>
          <w:u w:val="single"/>
        </w:rPr>
        <w:t xml:space="preserve"> </w:t>
      </w:r>
    </w:p>
    <w:p w14:paraId="53FD23B7" w14:textId="77777777" w:rsidR="0051518A" w:rsidRDefault="0051518A">
      <w:pPr>
        <w:rPr>
          <w:sz w:val="24"/>
          <w:szCs w:val="24"/>
        </w:rPr>
      </w:pPr>
      <w:r>
        <w:rPr>
          <w:sz w:val="24"/>
          <w:szCs w:val="24"/>
        </w:rPr>
        <w:t xml:space="preserve">Transcribing and </w:t>
      </w:r>
      <w:r w:rsidRPr="0051518A">
        <w:rPr>
          <w:sz w:val="24"/>
          <w:szCs w:val="24"/>
        </w:rPr>
        <w:t>Thematic analysis is considered most suitable to allow the researcher to identify possible common themes</w:t>
      </w:r>
      <w:r>
        <w:rPr>
          <w:sz w:val="24"/>
          <w:szCs w:val="24"/>
        </w:rPr>
        <w:t xml:space="preserve">- what is the data saying? </w:t>
      </w:r>
    </w:p>
    <w:p w14:paraId="7FFDCA24" w14:textId="6C121FC8" w:rsidR="00501E72" w:rsidRDefault="0051518A">
      <w:pPr>
        <w:rPr>
          <w:color w:val="00B050"/>
          <w:sz w:val="24"/>
          <w:szCs w:val="24"/>
        </w:rPr>
      </w:pPr>
      <w:r>
        <w:rPr>
          <w:sz w:val="24"/>
          <w:szCs w:val="24"/>
        </w:rPr>
        <w:t xml:space="preserve">            </w:t>
      </w:r>
      <w:r w:rsidRPr="00501E72">
        <w:rPr>
          <w:color w:val="00B050"/>
          <w:sz w:val="24"/>
          <w:szCs w:val="24"/>
        </w:rPr>
        <w:t xml:space="preserve">How do we ensure it is interpreted correctly? </w:t>
      </w:r>
      <w:r w:rsidR="00501E72">
        <w:rPr>
          <w:color w:val="00B050"/>
          <w:sz w:val="24"/>
          <w:szCs w:val="24"/>
        </w:rPr>
        <w:t>Consider ethical practice.</w:t>
      </w:r>
    </w:p>
    <w:p w14:paraId="0E5A28FB" w14:textId="77777777" w:rsidR="00501E72" w:rsidRDefault="00501E72">
      <w:pPr>
        <w:rPr>
          <w:color w:val="00B050"/>
          <w:sz w:val="24"/>
          <w:szCs w:val="24"/>
        </w:rPr>
      </w:pPr>
    </w:p>
    <w:p w14:paraId="058C652D" w14:textId="7F1918A8" w:rsidR="00501E72" w:rsidRPr="00501E72" w:rsidRDefault="00501E72">
      <w:pPr>
        <w:rPr>
          <w:color w:val="C00000"/>
          <w:sz w:val="24"/>
          <w:szCs w:val="24"/>
        </w:rPr>
      </w:pPr>
      <w:r w:rsidRPr="00501E72">
        <w:rPr>
          <w:color w:val="C00000"/>
          <w:sz w:val="24"/>
          <w:szCs w:val="24"/>
        </w:rPr>
        <w:t>COMMON THEME THROUGHOUT RESEARCH- Ethics is something that is consistently and continually at the forefront of any research, identify potential risks, to who/ what, and how can we significantly reduce that risk, so what measures can be put in place?</w:t>
      </w:r>
    </w:p>
    <w:p w14:paraId="3E722BDA" w14:textId="77777777" w:rsidR="00976353" w:rsidRPr="00976353" w:rsidRDefault="00976353">
      <w:pPr>
        <w:rPr>
          <w:sz w:val="24"/>
          <w:szCs w:val="24"/>
        </w:rPr>
      </w:pPr>
    </w:p>
    <w:sectPr w:rsidR="00976353" w:rsidRPr="009763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EE3AC8"/>
    <w:multiLevelType w:val="hybridMultilevel"/>
    <w:tmpl w:val="91C242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51019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22D"/>
    <w:rsid w:val="0009622D"/>
    <w:rsid w:val="00501E72"/>
    <w:rsid w:val="0051518A"/>
    <w:rsid w:val="0064032E"/>
    <w:rsid w:val="00976353"/>
    <w:rsid w:val="00E7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B9AB8"/>
  <w15:chartTrackingRefBased/>
  <w15:docId w15:val="{E9FE5B6D-8E6B-4BAD-80EE-604F4355F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1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210</Words>
  <Characters>1202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1</cp:revision>
  <cp:lastPrinted>2022-07-06T15:37:00Z</cp:lastPrinted>
  <dcterms:created xsi:type="dcterms:W3CDTF">2022-07-06T15:10:00Z</dcterms:created>
  <dcterms:modified xsi:type="dcterms:W3CDTF">2022-07-06T15:37:00Z</dcterms:modified>
</cp:coreProperties>
</file>