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68384F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B38B9">
              <w:rPr>
                <w:rFonts w:ascii="Times New Roman" w:hAnsi="Times New Roman" w:cs="Times New Roman"/>
                <w:b/>
                <w:color w:val="auto"/>
                <w:sz w:val="48"/>
              </w:rPr>
              <w:t>Bethan Ffion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22E38809" w14:textId="10A635F8" w:rsidR="00986B43" w:rsidRDefault="009C337F" w:rsidP="005D3F07">
            <w:pPr>
              <w:overflowPunct/>
              <w:autoSpaceDE/>
              <w:autoSpaceDN/>
              <w:adjustRightInd/>
              <w:ind w:right="-957"/>
              <w:textAlignment w:val="auto"/>
            </w:pPr>
            <w:r>
              <w:rPr>
                <w:rFonts w:ascii="Times New Roman" w:hAnsi="Times New Roman" w:cs="Times New Roman"/>
                <w:b/>
                <w:color w:val="auto"/>
                <w:sz w:val="48"/>
              </w:rPr>
              <w:t>Email address:</w:t>
            </w:r>
            <w:hyperlink r:id="rId11" w:history="1">
              <w:r w:rsidR="009D0122" w:rsidRPr="009D0122">
                <w:rPr>
                  <w:rStyle w:val="Hyperddolen"/>
                  <w:b/>
                  <w:sz w:val="32"/>
                  <w:szCs w:val="32"/>
                </w:rPr>
                <w:t>2521745@student.uwtsd.ac.uk</w:t>
              </w:r>
            </w:hyperlink>
          </w:p>
          <w:p w14:paraId="03CFEB60" w14:textId="77777777" w:rsidR="001B58F8" w:rsidRDefault="001B58F8" w:rsidP="005D3F07">
            <w:pPr>
              <w:overflowPunct/>
              <w:autoSpaceDE/>
              <w:autoSpaceDN/>
              <w:adjustRightInd/>
              <w:ind w:right="-957"/>
              <w:textAlignment w:val="auto"/>
              <w:rPr>
                <w:rFonts w:ascii="Times New Roman" w:hAnsi="Times New Roman" w:cs="Times New Roman"/>
                <w:b/>
                <w:color w:val="auto"/>
                <w:sz w:val="48"/>
              </w:rPr>
            </w:pPr>
          </w:p>
          <w:p w14:paraId="0DE696B2" w14:textId="2014822A" w:rsidR="00F927A1" w:rsidRDefault="0085230E" w:rsidP="005D3F07">
            <w:pPr>
              <w:overflowPunct/>
              <w:autoSpaceDE/>
              <w:autoSpaceDN/>
              <w:adjustRightInd/>
              <w:ind w:right="-957"/>
              <w:textAlignment w:val="auto"/>
              <w:rPr>
                <w:b/>
                <w:sz w:val="24"/>
                <w:szCs w:val="24"/>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B38B9" w:rsidRPr="00E97E40">
              <w:rPr>
                <w:b/>
                <w:sz w:val="24"/>
                <w:szCs w:val="24"/>
              </w:rPr>
              <w:t xml:space="preserve"> </w:t>
            </w:r>
            <w:r w:rsidR="000B38B9" w:rsidRPr="000B38B9">
              <w:rPr>
                <w:rFonts w:ascii="Times New Roman" w:hAnsi="Times New Roman" w:cs="Times New Roman"/>
                <w:b/>
                <w:sz w:val="32"/>
                <w:szCs w:val="32"/>
              </w:rPr>
              <w:t>2521745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Pr="00841179" w:rsidRDefault="00EB695F" w:rsidP="00FF7EBB">
      <w:pPr>
        <w:jc w:val="both"/>
        <w:rPr>
          <w:sz w:val="24"/>
          <w:szCs w:val="24"/>
        </w:rPr>
      </w:pPr>
    </w:p>
    <w:p w14:paraId="7F51011E" w14:textId="77777777" w:rsidR="00841179" w:rsidRDefault="00841179" w:rsidP="00841179">
      <w:pPr>
        <w:rPr>
          <w:sz w:val="24"/>
          <w:szCs w:val="24"/>
          <w:u w:val="single"/>
        </w:rPr>
      </w:pPr>
      <w:r w:rsidRPr="00841179">
        <w:rPr>
          <w:sz w:val="24"/>
          <w:szCs w:val="24"/>
          <w:u w:val="single"/>
        </w:rPr>
        <w:t>References</w:t>
      </w:r>
    </w:p>
    <w:p w14:paraId="5AC93242" w14:textId="77777777" w:rsidR="00841179" w:rsidRPr="00841179" w:rsidRDefault="00841179" w:rsidP="00841179">
      <w:pPr>
        <w:rPr>
          <w:sz w:val="24"/>
          <w:szCs w:val="24"/>
          <w:u w:val="single"/>
        </w:rPr>
      </w:pPr>
    </w:p>
    <w:p w14:paraId="61A4C6AB" w14:textId="77777777" w:rsidR="00841179" w:rsidRPr="00841179" w:rsidRDefault="00841179" w:rsidP="00841179">
      <w:pPr>
        <w:rPr>
          <w:b/>
          <w:bCs/>
          <w:sz w:val="24"/>
          <w:szCs w:val="24"/>
        </w:rPr>
      </w:pPr>
      <w:r w:rsidRPr="00841179">
        <w:rPr>
          <w:b/>
          <w:bCs/>
          <w:sz w:val="24"/>
          <w:szCs w:val="24"/>
        </w:rPr>
        <w:t>Legislation</w:t>
      </w:r>
    </w:p>
    <w:p w14:paraId="4E332B1C" w14:textId="77777777" w:rsidR="00841179" w:rsidRPr="00841179" w:rsidRDefault="00841179" w:rsidP="00841179">
      <w:pPr>
        <w:rPr>
          <w:b/>
          <w:bCs/>
          <w:sz w:val="24"/>
          <w:szCs w:val="24"/>
        </w:rPr>
      </w:pPr>
    </w:p>
    <w:p w14:paraId="1AB04232" w14:textId="197004CC" w:rsidR="0091178A" w:rsidRDefault="0091178A" w:rsidP="00841179">
      <w:pPr>
        <w:rPr>
          <w:sz w:val="24"/>
          <w:szCs w:val="24"/>
        </w:rPr>
      </w:pPr>
      <w:r>
        <w:rPr>
          <w:sz w:val="24"/>
          <w:szCs w:val="24"/>
        </w:rPr>
        <w:t>Children Act 1989</w:t>
      </w:r>
    </w:p>
    <w:p w14:paraId="0966882F" w14:textId="0B2161C4" w:rsidR="00841179" w:rsidRPr="00841179" w:rsidRDefault="00841179" w:rsidP="00841179">
      <w:pPr>
        <w:rPr>
          <w:sz w:val="24"/>
          <w:szCs w:val="24"/>
        </w:rPr>
      </w:pPr>
      <w:r w:rsidRPr="00841179">
        <w:rPr>
          <w:sz w:val="24"/>
          <w:szCs w:val="24"/>
        </w:rPr>
        <w:t>Data Protection Act 2018</w:t>
      </w:r>
    </w:p>
    <w:p w14:paraId="3D83226E" w14:textId="77777777" w:rsidR="00841179" w:rsidRPr="00841179" w:rsidRDefault="00841179" w:rsidP="00841179">
      <w:pPr>
        <w:rPr>
          <w:sz w:val="24"/>
          <w:szCs w:val="24"/>
        </w:rPr>
      </w:pPr>
      <w:r w:rsidRPr="00841179">
        <w:rPr>
          <w:sz w:val="24"/>
          <w:szCs w:val="24"/>
        </w:rPr>
        <w:t>Equality Act 2010</w:t>
      </w:r>
    </w:p>
    <w:p w14:paraId="6ACCA801" w14:textId="2FD08A45" w:rsidR="00841179" w:rsidRPr="00C16979" w:rsidRDefault="00841179" w:rsidP="00841179">
      <w:pPr>
        <w:rPr>
          <w:sz w:val="24"/>
          <w:szCs w:val="24"/>
        </w:rPr>
      </w:pPr>
      <w:r w:rsidRPr="00C16979">
        <w:rPr>
          <w:sz w:val="24"/>
          <w:szCs w:val="24"/>
        </w:rPr>
        <w:t>Hum</w:t>
      </w:r>
      <w:r>
        <w:rPr>
          <w:sz w:val="24"/>
          <w:szCs w:val="24"/>
        </w:rPr>
        <w:t>an</w:t>
      </w:r>
      <w:r w:rsidRPr="00C16979">
        <w:rPr>
          <w:sz w:val="24"/>
          <w:szCs w:val="24"/>
        </w:rPr>
        <w:t xml:space="preserve"> Rights Act 1998</w:t>
      </w:r>
    </w:p>
    <w:p w14:paraId="48562A98" w14:textId="77777777" w:rsidR="00841179" w:rsidRPr="00C16979" w:rsidRDefault="00841179" w:rsidP="00841179">
      <w:pPr>
        <w:rPr>
          <w:sz w:val="24"/>
          <w:szCs w:val="24"/>
        </w:rPr>
      </w:pPr>
      <w:r w:rsidRPr="00C16979">
        <w:rPr>
          <w:sz w:val="24"/>
          <w:szCs w:val="24"/>
        </w:rPr>
        <w:t>Mental Capacity Act 2005</w:t>
      </w:r>
    </w:p>
    <w:p w14:paraId="2CACE95A" w14:textId="77777777" w:rsidR="00841179" w:rsidRDefault="00841179" w:rsidP="00841179">
      <w:pPr>
        <w:rPr>
          <w:sz w:val="24"/>
          <w:szCs w:val="24"/>
        </w:rPr>
      </w:pPr>
      <w:r w:rsidRPr="00C16979">
        <w:rPr>
          <w:sz w:val="24"/>
          <w:szCs w:val="24"/>
        </w:rPr>
        <w:t>Social Services and Well-being (Wales) Act 2014</w:t>
      </w:r>
    </w:p>
    <w:p w14:paraId="7F486A5A" w14:textId="13DC6090" w:rsidR="00D37AC7" w:rsidRDefault="00D37AC7" w:rsidP="00841179">
      <w:pPr>
        <w:rPr>
          <w:sz w:val="24"/>
          <w:szCs w:val="24"/>
        </w:rPr>
      </w:pPr>
      <w:r>
        <w:rPr>
          <w:sz w:val="24"/>
          <w:szCs w:val="24"/>
        </w:rPr>
        <w:t>Violence against Women, Domestic Abuse and Sexual Violence (Wales) Act 2015</w:t>
      </w:r>
    </w:p>
    <w:p w14:paraId="499F38D2" w14:textId="7C53BE81" w:rsidR="00A43F6E" w:rsidRDefault="00A43F6E" w:rsidP="00841179">
      <w:pPr>
        <w:rPr>
          <w:sz w:val="24"/>
          <w:szCs w:val="24"/>
        </w:rPr>
      </w:pPr>
      <w:r>
        <w:rPr>
          <w:sz w:val="24"/>
          <w:szCs w:val="24"/>
        </w:rPr>
        <w:t xml:space="preserve">Well-being </w:t>
      </w:r>
      <w:proofErr w:type="gramStart"/>
      <w:r>
        <w:rPr>
          <w:sz w:val="24"/>
          <w:szCs w:val="24"/>
        </w:rPr>
        <w:t>of  Future</w:t>
      </w:r>
      <w:proofErr w:type="gramEnd"/>
      <w:r>
        <w:rPr>
          <w:sz w:val="24"/>
          <w:szCs w:val="24"/>
        </w:rPr>
        <w:t xml:space="preserve"> Generations Act 2015</w:t>
      </w:r>
    </w:p>
    <w:p w14:paraId="53131B6D" w14:textId="538B05B2" w:rsidR="002A2F4E" w:rsidRDefault="002A2F4E" w:rsidP="00841179">
      <w:pPr>
        <w:rPr>
          <w:sz w:val="24"/>
          <w:szCs w:val="24"/>
        </w:rPr>
      </w:pPr>
      <w:r>
        <w:rPr>
          <w:sz w:val="24"/>
          <w:szCs w:val="24"/>
        </w:rPr>
        <w:t>Welsh Languages (Wales) Measure 2011</w:t>
      </w:r>
    </w:p>
    <w:p w14:paraId="3A9EDC01" w14:textId="77777777" w:rsidR="00841179" w:rsidRPr="00C16979" w:rsidRDefault="00841179" w:rsidP="00841179">
      <w:pPr>
        <w:rPr>
          <w:sz w:val="24"/>
          <w:szCs w:val="24"/>
        </w:rPr>
      </w:pPr>
    </w:p>
    <w:p w14:paraId="0080FD43" w14:textId="77777777" w:rsidR="00841179" w:rsidRDefault="00841179" w:rsidP="00841179">
      <w:pPr>
        <w:rPr>
          <w:b/>
          <w:bCs/>
          <w:sz w:val="24"/>
          <w:szCs w:val="24"/>
        </w:rPr>
      </w:pPr>
      <w:r w:rsidRPr="00C16979">
        <w:rPr>
          <w:b/>
          <w:bCs/>
          <w:sz w:val="24"/>
          <w:szCs w:val="24"/>
        </w:rPr>
        <w:t>International instruments</w:t>
      </w:r>
    </w:p>
    <w:p w14:paraId="504BE8A8" w14:textId="77777777" w:rsidR="00841179" w:rsidRPr="00C16979" w:rsidRDefault="00841179" w:rsidP="00841179">
      <w:pPr>
        <w:rPr>
          <w:b/>
          <w:bCs/>
          <w:sz w:val="24"/>
          <w:szCs w:val="24"/>
        </w:rPr>
      </w:pPr>
    </w:p>
    <w:p w14:paraId="6F80A577" w14:textId="77777777" w:rsidR="00841179" w:rsidRPr="00C16979" w:rsidRDefault="00841179" w:rsidP="00841179">
      <w:pPr>
        <w:rPr>
          <w:sz w:val="24"/>
          <w:szCs w:val="24"/>
        </w:rPr>
      </w:pPr>
      <w:r w:rsidRPr="00C16979">
        <w:rPr>
          <w:sz w:val="24"/>
          <w:szCs w:val="24"/>
        </w:rPr>
        <w:t>European Convention on Human Rights 1950</w:t>
      </w:r>
    </w:p>
    <w:p w14:paraId="3558B3ED" w14:textId="77777777" w:rsidR="00841179" w:rsidRDefault="00841179" w:rsidP="00841179">
      <w:pPr>
        <w:rPr>
          <w:sz w:val="24"/>
          <w:szCs w:val="24"/>
        </w:rPr>
      </w:pPr>
      <w:r w:rsidRPr="00C16979">
        <w:rPr>
          <w:sz w:val="24"/>
          <w:szCs w:val="24"/>
        </w:rPr>
        <w:t>United Nations Convention on the Rights of People with Disabilities 2006</w:t>
      </w:r>
    </w:p>
    <w:p w14:paraId="23D481DF" w14:textId="2A871078" w:rsidR="00487560" w:rsidRPr="00487560" w:rsidRDefault="00487560" w:rsidP="00841179">
      <w:pPr>
        <w:rPr>
          <w:sz w:val="24"/>
          <w:szCs w:val="24"/>
        </w:rPr>
      </w:pPr>
      <w:r w:rsidRPr="00487560">
        <w:rPr>
          <w:sz w:val="24"/>
          <w:szCs w:val="24"/>
        </w:rPr>
        <w:t>United Nations Convention on the Rights of the Child 1989</w:t>
      </w:r>
    </w:p>
    <w:p w14:paraId="26FB6D7B" w14:textId="77777777" w:rsidR="00841179" w:rsidRDefault="00841179" w:rsidP="00841179">
      <w:pPr>
        <w:rPr>
          <w:sz w:val="24"/>
          <w:szCs w:val="24"/>
        </w:rPr>
      </w:pPr>
      <w:r w:rsidRPr="007E7D28">
        <w:rPr>
          <w:sz w:val="24"/>
          <w:szCs w:val="24"/>
        </w:rPr>
        <w:t xml:space="preserve">United Nations Principles for Older </w:t>
      </w:r>
      <w:r w:rsidRPr="00AF6767">
        <w:rPr>
          <w:sz w:val="24"/>
          <w:szCs w:val="24"/>
        </w:rPr>
        <w:t>Persons</w:t>
      </w:r>
      <w:r w:rsidRPr="007E7D28">
        <w:rPr>
          <w:sz w:val="24"/>
          <w:szCs w:val="24"/>
        </w:rPr>
        <w:t xml:space="preserve"> 1991</w:t>
      </w:r>
    </w:p>
    <w:p w14:paraId="4D53B6D3" w14:textId="77777777" w:rsidR="00841179" w:rsidRPr="007E7D28" w:rsidRDefault="00841179" w:rsidP="00841179">
      <w:pPr>
        <w:rPr>
          <w:sz w:val="24"/>
          <w:szCs w:val="24"/>
        </w:rPr>
      </w:pPr>
    </w:p>
    <w:p w14:paraId="16A3CE1E" w14:textId="77777777" w:rsidR="00841179" w:rsidRDefault="00841179" w:rsidP="00841179">
      <w:pPr>
        <w:rPr>
          <w:b/>
          <w:bCs/>
          <w:sz w:val="24"/>
          <w:szCs w:val="24"/>
        </w:rPr>
      </w:pPr>
      <w:r w:rsidRPr="00C16979">
        <w:rPr>
          <w:b/>
          <w:bCs/>
          <w:sz w:val="24"/>
          <w:szCs w:val="24"/>
        </w:rPr>
        <w:t>Book, articles, reports and other sources</w:t>
      </w:r>
    </w:p>
    <w:p w14:paraId="209C7F73" w14:textId="77777777" w:rsidR="00841179" w:rsidRPr="00B7662A" w:rsidRDefault="00841179" w:rsidP="00841179">
      <w:pPr>
        <w:rPr>
          <w:sz w:val="24"/>
          <w:szCs w:val="24"/>
        </w:rPr>
      </w:pPr>
    </w:p>
    <w:p w14:paraId="358468BD" w14:textId="23E2B4E6" w:rsidR="007D6B34" w:rsidRDefault="007D6B34" w:rsidP="000C7BED">
      <w:pPr>
        <w:rPr>
          <w:sz w:val="24"/>
          <w:szCs w:val="24"/>
          <w:shd w:val="clear" w:color="auto" w:fill="FFFFFF"/>
        </w:rPr>
      </w:pPr>
      <w:r w:rsidRPr="007D6B34">
        <w:rPr>
          <w:sz w:val="24"/>
          <w:szCs w:val="24"/>
          <w:shd w:val="clear" w:color="auto" w:fill="FFFFFF"/>
        </w:rPr>
        <w:t>Borton, T. (1970). </w:t>
      </w:r>
      <w:r w:rsidRPr="007D6B34">
        <w:rPr>
          <w:i/>
          <w:iCs/>
          <w:sz w:val="24"/>
          <w:szCs w:val="24"/>
          <w:shd w:val="clear" w:color="auto" w:fill="FFFFFF"/>
        </w:rPr>
        <w:t>Reach touch and teach: Student concerns and process education. </w:t>
      </w:r>
      <w:r w:rsidRPr="007D6B34">
        <w:rPr>
          <w:sz w:val="24"/>
          <w:szCs w:val="24"/>
          <w:shd w:val="clear" w:color="auto" w:fill="FFFFFF"/>
        </w:rPr>
        <w:t>New</w:t>
      </w:r>
      <w:r w:rsidRPr="007D6B34">
        <w:rPr>
          <w:sz w:val="24"/>
          <w:szCs w:val="24"/>
          <w:shd w:val="clear" w:color="auto" w:fill="FFFFFF"/>
        </w:rPr>
        <w:br/>
        <w:t>York, NY: McGraw-Hill.</w:t>
      </w:r>
    </w:p>
    <w:p w14:paraId="6F4A6AD5" w14:textId="77777777" w:rsidR="007D6B34" w:rsidRDefault="007D6B34" w:rsidP="000C7BED">
      <w:pPr>
        <w:rPr>
          <w:sz w:val="24"/>
          <w:szCs w:val="24"/>
          <w:shd w:val="clear" w:color="auto" w:fill="FFFFFF"/>
        </w:rPr>
      </w:pPr>
    </w:p>
    <w:p w14:paraId="5D786A25" w14:textId="52FC3419" w:rsidR="000C7BED" w:rsidRDefault="000C7BED" w:rsidP="000C7BED">
      <w:pPr>
        <w:rPr>
          <w:sz w:val="24"/>
          <w:szCs w:val="24"/>
          <w:shd w:val="clear" w:color="auto" w:fill="FFFFFF"/>
        </w:rPr>
      </w:pPr>
      <w:r w:rsidRPr="000C7BED">
        <w:rPr>
          <w:sz w:val="24"/>
          <w:szCs w:val="24"/>
          <w:shd w:val="clear" w:color="auto" w:fill="FFFFFF"/>
        </w:rPr>
        <w:t>Gibbs, G. (1988) </w:t>
      </w:r>
      <w:r w:rsidRPr="000C7BED">
        <w:rPr>
          <w:i/>
          <w:iCs/>
          <w:sz w:val="24"/>
          <w:szCs w:val="24"/>
          <w:shd w:val="clear" w:color="auto" w:fill="FFFFFF"/>
        </w:rPr>
        <w:t>Learning by doing: A guide to teaching and learning methods</w:t>
      </w:r>
      <w:r w:rsidRPr="000C7BED">
        <w:rPr>
          <w:sz w:val="24"/>
          <w:szCs w:val="24"/>
          <w:shd w:val="clear" w:color="auto" w:fill="FFFFFF"/>
        </w:rPr>
        <w:t>. Further Education Unit, Oxford Brookes University, Oxford.</w:t>
      </w:r>
    </w:p>
    <w:p w14:paraId="0E586518" w14:textId="77777777" w:rsidR="00433508" w:rsidRDefault="00433508" w:rsidP="000C7BED">
      <w:pPr>
        <w:rPr>
          <w:sz w:val="24"/>
          <w:szCs w:val="24"/>
          <w:shd w:val="clear" w:color="auto" w:fill="FFFFFF"/>
        </w:rPr>
      </w:pPr>
    </w:p>
    <w:p w14:paraId="3A744D87" w14:textId="70004C37" w:rsidR="00433508" w:rsidRPr="000C7BED" w:rsidRDefault="00433508" w:rsidP="000C7BED">
      <w:pPr>
        <w:rPr>
          <w:sz w:val="24"/>
          <w:szCs w:val="24"/>
          <w:shd w:val="clear" w:color="auto" w:fill="FFFFFF"/>
        </w:rPr>
      </w:pPr>
      <w:r w:rsidRPr="00433508">
        <w:rPr>
          <w:sz w:val="24"/>
          <w:szCs w:val="24"/>
          <w:shd w:val="clear" w:color="auto" w:fill="FFFFFF"/>
        </w:rPr>
        <w:t>Jasper, M. (2013). </w:t>
      </w:r>
      <w:r w:rsidRPr="00433508">
        <w:rPr>
          <w:i/>
          <w:iCs/>
          <w:sz w:val="24"/>
          <w:szCs w:val="24"/>
          <w:shd w:val="clear" w:color="auto" w:fill="FFFFFF"/>
        </w:rPr>
        <w:t>Beginning Reflective Practice</w:t>
      </w:r>
      <w:r w:rsidRPr="00433508">
        <w:rPr>
          <w:sz w:val="24"/>
          <w:szCs w:val="24"/>
          <w:shd w:val="clear" w:color="auto" w:fill="FFFFFF"/>
        </w:rPr>
        <w:t> (2nd ed.). Nelson Thornes.</w:t>
      </w:r>
    </w:p>
    <w:p w14:paraId="0AE3BA8D" w14:textId="77777777" w:rsidR="000C7BED" w:rsidRDefault="000C7BED" w:rsidP="00B7662A">
      <w:pPr>
        <w:rPr>
          <w:rStyle w:val="Cryf"/>
          <w:rFonts w:eastAsia="SimSun"/>
          <w:b w:val="0"/>
          <w:bCs w:val="0"/>
          <w:color w:val="111111"/>
          <w:sz w:val="24"/>
          <w:szCs w:val="24"/>
        </w:rPr>
      </w:pPr>
    </w:p>
    <w:p w14:paraId="3A8ECBF5" w14:textId="011B2EEC" w:rsidR="00B7662A" w:rsidRPr="00B7662A" w:rsidRDefault="00B7662A" w:rsidP="00B7662A">
      <w:pPr>
        <w:rPr>
          <w:color w:val="111111"/>
          <w:sz w:val="24"/>
          <w:szCs w:val="24"/>
          <w:shd w:val="clear" w:color="auto" w:fill="FFFFFF"/>
        </w:rPr>
      </w:pPr>
      <w:r w:rsidRPr="00B7662A">
        <w:rPr>
          <w:rStyle w:val="Cryf"/>
          <w:rFonts w:eastAsia="SimSun"/>
          <w:b w:val="0"/>
          <w:bCs w:val="0"/>
          <w:color w:val="111111"/>
          <w:sz w:val="24"/>
          <w:szCs w:val="24"/>
        </w:rPr>
        <w:t>Maslow</w:t>
      </w:r>
      <w:r w:rsidRPr="00B7662A">
        <w:rPr>
          <w:color w:val="111111"/>
          <w:sz w:val="24"/>
          <w:szCs w:val="24"/>
          <w:shd w:val="clear" w:color="auto" w:fill="FFFFFF"/>
        </w:rPr>
        <w:t xml:space="preserve">, A. H. (1943). A theory of human motivation. Psychological Review, 50 (4), 370–396. </w:t>
      </w:r>
      <w:hyperlink r:id="rId12" w:history="1">
        <w:r w:rsidRPr="00B7662A">
          <w:rPr>
            <w:rStyle w:val="Hyperddolen"/>
            <w:sz w:val="24"/>
            <w:szCs w:val="24"/>
            <w:shd w:val="clear" w:color="auto" w:fill="FFFFFF"/>
          </w:rPr>
          <w:t>https://doi.org/10.1037/h0054346</w:t>
        </w:r>
      </w:hyperlink>
    </w:p>
    <w:p w14:paraId="48387FE2" w14:textId="77777777" w:rsidR="00B7662A" w:rsidRDefault="00B7662A" w:rsidP="00841179">
      <w:pPr>
        <w:rPr>
          <w:sz w:val="24"/>
          <w:szCs w:val="24"/>
        </w:rPr>
      </w:pPr>
    </w:p>
    <w:p w14:paraId="7D4DAB91" w14:textId="69DFC293" w:rsidR="002B07E7" w:rsidRPr="003F5229" w:rsidRDefault="002B07E7" w:rsidP="00841179">
      <w:pPr>
        <w:rPr>
          <w:sz w:val="24"/>
          <w:szCs w:val="24"/>
        </w:rPr>
      </w:pPr>
      <w:r>
        <w:rPr>
          <w:sz w:val="24"/>
          <w:szCs w:val="24"/>
        </w:rPr>
        <w:t>National Independent Safeguarding Wales Board</w:t>
      </w:r>
      <w:r>
        <w:rPr>
          <w:sz w:val="24"/>
          <w:szCs w:val="24"/>
        </w:rPr>
        <w:t xml:space="preserve"> (</w:t>
      </w:r>
      <w:proofErr w:type="spellStart"/>
      <w:r>
        <w:rPr>
          <w:sz w:val="24"/>
          <w:szCs w:val="24"/>
        </w:rPr>
        <w:t>n.d</w:t>
      </w:r>
      <w:proofErr w:type="spellEnd"/>
      <w:r>
        <w:rPr>
          <w:sz w:val="24"/>
          <w:szCs w:val="24"/>
        </w:rPr>
        <w:t>)</w:t>
      </w:r>
      <w:r>
        <w:rPr>
          <w:sz w:val="24"/>
          <w:szCs w:val="24"/>
        </w:rPr>
        <w:t xml:space="preserve"> [Online].  Available at</w:t>
      </w:r>
    </w:p>
    <w:p w14:paraId="5C03F091" w14:textId="0F503512" w:rsidR="00C67D22" w:rsidRDefault="00C67D22" w:rsidP="00841179">
      <w:pPr>
        <w:rPr>
          <w:sz w:val="24"/>
          <w:szCs w:val="24"/>
        </w:rPr>
      </w:pPr>
      <w:hyperlink r:id="rId13" w:history="1">
        <w:r w:rsidRPr="0054344D">
          <w:rPr>
            <w:rStyle w:val="Hyperddolen"/>
            <w:sz w:val="24"/>
            <w:szCs w:val="24"/>
          </w:rPr>
          <w:t>https://safeguardingboard.wales/</w:t>
        </w:r>
      </w:hyperlink>
      <w:r>
        <w:rPr>
          <w:sz w:val="24"/>
          <w:szCs w:val="24"/>
        </w:rPr>
        <w:t xml:space="preserve"> (Accessed 3 October 2026)</w:t>
      </w:r>
    </w:p>
    <w:p w14:paraId="003D5DA1" w14:textId="77777777" w:rsidR="00C67D22" w:rsidRDefault="00C67D22" w:rsidP="00841179">
      <w:pPr>
        <w:rPr>
          <w:sz w:val="24"/>
          <w:szCs w:val="24"/>
        </w:rPr>
      </w:pPr>
    </w:p>
    <w:p w14:paraId="21622AF9" w14:textId="4958500D" w:rsidR="00B76DA4" w:rsidRPr="00846CAC" w:rsidRDefault="00B76DA4" w:rsidP="00841179">
      <w:pPr>
        <w:rPr>
          <w:sz w:val="24"/>
          <w:szCs w:val="24"/>
        </w:rPr>
      </w:pPr>
      <w:r>
        <w:rPr>
          <w:sz w:val="24"/>
          <w:szCs w:val="24"/>
        </w:rPr>
        <w:t xml:space="preserve">NSPCC (2022) </w:t>
      </w:r>
      <w:r>
        <w:rPr>
          <w:i/>
          <w:iCs/>
          <w:sz w:val="24"/>
          <w:szCs w:val="24"/>
        </w:rPr>
        <w:t xml:space="preserve">Gillick competence and Fraser guidelines </w:t>
      </w:r>
      <w:r>
        <w:rPr>
          <w:sz w:val="24"/>
          <w:szCs w:val="24"/>
        </w:rPr>
        <w:t xml:space="preserve">[Online].  Available at </w:t>
      </w:r>
      <w:hyperlink r:id="rId14" w:history="1">
        <w:r w:rsidRPr="0054344D">
          <w:rPr>
            <w:rStyle w:val="Hyperddolen"/>
            <w:sz w:val="24"/>
            <w:szCs w:val="24"/>
          </w:rPr>
          <w:t>https://learning.nspcc.org.uk/child-protection-system/child-competency-guidance</w:t>
        </w:r>
      </w:hyperlink>
      <w:r>
        <w:rPr>
          <w:sz w:val="24"/>
          <w:szCs w:val="24"/>
        </w:rPr>
        <w:t xml:space="preserve"> (Accessed 3 October 2026)</w:t>
      </w:r>
    </w:p>
    <w:p w14:paraId="72F5F90A" w14:textId="77777777" w:rsidR="00B76DA4" w:rsidRPr="00846CAC" w:rsidRDefault="00B76DA4" w:rsidP="00841179">
      <w:pPr>
        <w:rPr>
          <w:sz w:val="24"/>
          <w:szCs w:val="24"/>
        </w:rPr>
      </w:pPr>
    </w:p>
    <w:p w14:paraId="4C27624E" w14:textId="77777777" w:rsidR="00846CAC" w:rsidRPr="00846CAC" w:rsidRDefault="00846CAC" w:rsidP="00846CAC">
      <w:pPr>
        <w:rPr>
          <w:sz w:val="24"/>
          <w:szCs w:val="24"/>
        </w:rPr>
      </w:pPr>
      <w:r w:rsidRPr="00846CAC">
        <w:rPr>
          <w:sz w:val="24"/>
          <w:szCs w:val="24"/>
        </w:rPr>
        <w:t xml:space="preserve">Pincus, A., &amp; Minahan, A. (1973) </w:t>
      </w:r>
      <w:r w:rsidRPr="00846CAC">
        <w:rPr>
          <w:i/>
          <w:sz w:val="24"/>
          <w:szCs w:val="24"/>
        </w:rPr>
        <w:t>Social Work Practice: Model and Method.</w:t>
      </w:r>
      <w:r w:rsidRPr="00846CAC">
        <w:rPr>
          <w:sz w:val="24"/>
          <w:szCs w:val="24"/>
        </w:rPr>
        <w:t xml:space="preserve"> Itasca, IL: Peacock.</w:t>
      </w:r>
    </w:p>
    <w:p w14:paraId="3EAE9F70" w14:textId="77777777" w:rsidR="00846CAC" w:rsidRDefault="00846CAC" w:rsidP="00841179">
      <w:pPr>
        <w:rPr>
          <w:sz w:val="24"/>
          <w:szCs w:val="24"/>
        </w:rPr>
      </w:pPr>
    </w:p>
    <w:p w14:paraId="7F1ED422" w14:textId="7C596C7A" w:rsidR="003F5229" w:rsidRDefault="003F5229" w:rsidP="00841179">
      <w:pPr>
        <w:rPr>
          <w:sz w:val="24"/>
          <w:szCs w:val="24"/>
        </w:rPr>
      </w:pPr>
      <w:r w:rsidRPr="003F5229">
        <w:rPr>
          <w:sz w:val="24"/>
          <w:szCs w:val="24"/>
        </w:rPr>
        <w:t xml:space="preserve">Sherry R. Arnstein, </w:t>
      </w:r>
      <w:r w:rsidRPr="00B76DA4">
        <w:rPr>
          <w:i/>
          <w:iCs/>
          <w:sz w:val="24"/>
          <w:szCs w:val="24"/>
        </w:rPr>
        <w:t>A Ladder of Citizen Participation</w:t>
      </w:r>
      <w:r w:rsidRPr="003F5229">
        <w:rPr>
          <w:sz w:val="24"/>
          <w:szCs w:val="24"/>
        </w:rPr>
        <w:t>, Journal of the American Planning Association, Vol. 35, No. 4, July 1969, pp. 216-224.</w:t>
      </w:r>
      <w:r>
        <w:rPr>
          <w:sz w:val="24"/>
          <w:szCs w:val="24"/>
        </w:rPr>
        <w:t xml:space="preserve"> </w:t>
      </w:r>
    </w:p>
    <w:p w14:paraId="2CBA60B2" w14:textId="77777777" w:rsidR="003F5229" w:rsidRPr="003F5229" w:rsidRDefault="003F5229" w:rsidP="00841179">
      <w:pPr>
        <w:rPr>
          <w:sz w:val="24"/>
          <w:szCs w:val="24"/>
        </w:rPr>
      </w:pPr>
    </w:p>
    <w:p w14:paraId="252724D9" w14:textId="77777777" w:rsidR="00841179" w:rsidRDefault="00841179" w:rsidP="00841179">
      <w:pPr>
        <w:rPr>
          <w:sz w:val="24"/>
          <w:szCs w:val="24"/>
        </w:rPr>
      </w:pPr>
      <w:r w:rsidRPr="00C16979">
        <w:rPr>
          <w:sz w:val="24"/>
          <w:szCs w:val="24"/>
        </w:rPr>
        <w:t xml:space="preserve">Social Care Wales (2026) </w:t>
      </w:r>
      <w:r w:rsidRPr="00C16979">
        <w:rPr>
          <w:i/>
          <w:iCs/>
          <w:sz w:val="24"/>
          <w:szCs w:val="24"/>
        </w:rPr>
        <w:t>Codes of Professional Practice for Social Care Workers</w:t>
      </w:r>
      <w:r w:rsidRPr="00C16979">
        <w:rPr>
          <w:sz w:val="24"/>
          <w:szCs w:val="24"/>
        </w:rPr>
        <w:t xml:space="preserve"> [Online].  Available at </w:t>
      </w:r>
      <w:hyperlink r:id="rId15" w:history="1">
        <w:r w:rsidRPr="00C16979">
          <w:rPr>
            <w:rStyle w:val="Hyperddolen"/>
            <w:sz w:val="24"/>
            <w:szCs w:val="24"/>
          </w:rPr>
          <w:t>https://socialcare.wales/codes-of-practice-and-guidance/code-of-professional-practice-for-social-care-workers</w:t>
        </w:r>
      </w:hyperlink>
      <w:r w:rsidRPr="00C16979">
        <w:rPr>
          <w:sz w:val="24"/>
          <w:szCs w:val="24"/>
        </w:rPr>
        <w:t xml:space="preserve"> (Accessed 3 October 2026)</w:t>
      </w:r>
    </w:p>
    <w:p w14:paraId="32AB9055" w14:textId="77777777" w:rsidR="00841179" w:rsidRPr="00954647" w:rsidRDefault="00841179" w:rsidP="00841179">
      <w:pPr>
        <w:rPr>
          <w:sz w:val="24"/>
          <w:szCs w:val="24"/>
        </w:rPr>
      </w:pPr>
    </w:p>
    <w:p w14:paraId="4E1F7E90" w14:textId="77777777" w:rsidR="00954647" w:rsidRPr="00954647" w:rsidRDefault="00954647" w:rsidP="00954647">
      <w:pPr>
        <w:rPr>
          <w:sz w:val="24"/>
          <w:szCs w:val="24"/>
        </w:rPr>
      </w:pPr>
      <w:r w:rsidRPr="00954647">
        <w:rPr>
          <w:sz w:val="24"/>
          <w:szCs w:val="24"/>
          <w:shd w:val="clear" w:color="auto" w:fill="FFFFFF"/>
        </w:rPr>
        <w:t>Trevithick, P. (2012) </w:t>
      </w:r>
      <w:r w:rsidRPr="00954647">
        <w:rPr>
          <w:i/>
          <w:iCs/>
          <w:sz w:val="24"/>
          <w:szCs w:val="24"/>
          <w:shd w:val="clear" w:color="auto" w:fill="FFFFFF"/>
        </w:rPr>
        <w:t>Social work skills and knowledge: a practice handbook</w:t>
      </w:r>
      <w:r w:rsidRPr="00954647">
        <w:rPr>
          <w:sz w:val="24"/>
          <w:szCs w:val="24"/>
          <w:shd w:val="clear" w:color="auto" w:fill="FFFFFF"/>
        </w:rPr>
        <w:t xml:space="preserve">, 3rd </w:t>
      </w:r>
      <w:proofErr w:type="spellStart"/>
      <w:r w:rsidRPr="00954647">
        <w:rPr>
          <w:sz w:val="24"/>
          <w:szCs w:val="24"/>
          <w:shd w:val="clear" w:color="auto" w:fill="FFFFFF"/>
        </w:rPr>
        <w:t>edn</w:t>
      </w:r>
      <w:proofErr w:type="spellEnd"/>
      <w:r w:rsidRPr="00954647">
        <w:rPr>
          <w:sz w:val="24"/>
          <w:szCs w:val="24"/>
          <w:shd w:val="clear" w:color="auto" w:fill="FFFFFF"/>
        </w:rPr>
        <w:t>, Maidenhead, Open University Press.</w:t>
      </w:r>
    </w:p>
    <w:p w14:paraId="45F11E2D" w14:textId="77777777" w:rsidR="00954647" w:rsidRDefault="00954647" w:rsidP="00841179">
      <w:pPr>
        <w:rPr>
          <w:sz w:val="24"/>
          <w:szCs w:val="24"/>
        </w:rPr>
      </w:pPr>
    </w:p>
    <w:p w14:paraId="037BB334" w14:textId="7EB83B82" w:rsidR="00F0722A" w:rsidRDefault="00F0722A" w:rsidP="00841179">
      <w:pPr>
        <w:rPr>
          <w:sz w:val="24"/>
          <w:szCs w:val="24"/>
        </w:rPr>
      </w:pPr>
      <w:r>
        <w:rPr>
          <w:sz w:val="24"/>
          <w:szCs w:val="24"/>
        </w:rPr>
        <w:t xml:space="preserve">Welsh Government (2026) </w:t>
      </w:r>
      <w:r>
        <w:rPr>
          <w:i/>
          <w:iCs/>
          <w:sz w:val="24"/>
          <w:szCs w:val="24"/>
        </w:rPr>
        <w:t xml:space="preserve">More than just words: Welsh language plan in </w:t>
      </w:r>
      <w:r w:rsidR="002A2F4E">
        <w:rPr>
          <w:i/>
          <w:iCs/>
          <w:sz w:val="24"/>
          <w:szCs w:val="24"/>
        </w:rPr>
        <w:t xml:space="preserve">health and social care 2022 to 2027 </w:t>
      </w:r>
      <w:r w:rsidR="002A2F4E">
        <w:rPr>
          <w:sz w:val="24"/>
          <w:szCs w:val="24"/>
        </w:rPr>
        <w:t xml:space="preserve">[Online].  Available at </w:t>
      </w:r>
      <w:hyperlink r:id="rId16" w:history="1">
        <w:r w:rsidRPr="003727DD">
          <w:rPr>
            <w:rStyle w:val="Hyperddolen"/>
            <w:sz w:val="24"/>
            <w:szCs w:val="24"/>
          </w:rPr>
          <w:t>https://www.gov.wales/sites/default/files/publications/2022-07/more-than-just-words-action-plan-2022-2027.pdf</w:t>
        </w:r>
      </w:hyperlink>
      <w:r>
        <w:rPr>
          <w:sz w:val="24"/>
          <w:szCs w:val="24"/>
        </w:rPr>
        <w:t xml:space="preserve"> </w:t>
      </w:r>
      <w:r w:rsidRPr="00C16979">
        <w:rPr>
          <w:sz w:val="24"/>
          <w:szCs w:val="24"/>
        </w:rPr>
        <w:t>(Accessed 3 October 2026)</w:t>
      </w:r>
    </w:p>
    <w:p w14:paraId="3E7DDA7B" w14:textId="77777777" w:rsidR="00F0722A" w:rsidRPr="00C16979" w:rsidRDefault="00F0722A" w:rsidP="00841179">
      <w:pPr>
        <w:rPr>
          <w:sz w:val="24"/>
          <w:szCs w:val="24"/>
        </w:rPr>
      </w:pPr>
    </w:p>
    <w:p w14:paraId="69BD6B67" w14:textId="77777777" w:rsidR="00841179" w:rsidRPr="00C16979" w:rsidRDefault="00841179" w:rsidP="00841179">
      <w:pPr>
        <w:shd w:val="clear" w:color="auto" w:fill="FFFFFF"/>
        <w:rPr>
          <w:sz w:val="24"/>
          <w:szCs w:val="24"/>
          <w:lang w:eastAsia="cy-GB"/>
        </w:rPr>
      </w:pPr>
      <w:r w:rsidRPr="00C16979">
        <w:rPr>
          <w:sz w:val="24"/>
          <w:szCs w:val="24"/>
          <w:lang w:val="cy-GB" w:eastAsia="cy-GB"/>
        </w:rPr>
        <w:t xml:space="preserve">Welsh </w:t>
      </w:r>
      <w:proofErr w:type="spellStart"/>
      <w:r w:rsidRPr="00C16979">
        <w:rPr>
          <w:sz w:val="24"/>
          <w:szCs w:val="24"/>
          <w:lang w:val="cy-GB" w:eastAsia="cy-GB"/>
        </w:rPr>
        <w:t>Government</w:t>
      </w:r>
      <w:proofErr w:type="spellEnd"/>
      <w:r w:rsidRPr="00C16979">
        <w:rPr>
          <w:sz w:val="24"/>
          <w:szCs w:val="24"/>
          <w:lang w:val="cy-GB" w:eastAsia="cy-GB"/>
        </w:rPr>
        <w:t xml:space="preserve"> (2015</w:t>
      </w:r>
      <w:r w:rsidRPr="00C16979">
        <w:rPr>
          <w:sz w:val="24"/>
          <w:szCs w:val="24"/>
          <w:lang w:eastAsia="cy-GB"/>
        </w:rPr>
        <w:t>a</w:t>
      </w:r>
      <w:r w:rsidRPr="00C16979">
        <w:rPr>
          <w:sz w:val="24"/>
          <w:szCs w:val="24"/>
          <w:lang w:val="cy-GB" w:eastAsia="cy-GB"/>
        </w:rPr>
        <w:t>) </w:t>
      </w:r>
      <w:r w:rsidRPr="00C16979">
        <w:rPr>
          <w:i/>
          <w:iCs/>
          <w:sz w:val="24"/>
          <w:szCs w:val="24"/>
          <w:lang w:val="cy-GB" w:eastAsia="cy-GB"/>
        </w:rPr>
        <w:t>Social Services and Well-</w:t>
      </w:r>
      <w:proofErr w:type="spellStart"/>
      <w:r w:rsidRPr="00C16979">
        <w:rPr>
          <w:i/>
          <w:iCs/>
          <w:sz w:val="24"/>
          <w:szCs w:val="24"/>
          <w:lang w:val="cy-GB" w:eastAsia="cy-GB"/>
        </w:rPr>
        <w:t>being</w:t>
      </w:r>
      <w:proofErr w:type="spellEnd"/>
      <w:r w:rsidRPr="00C16979">
        <w:rPr>
          <w:i/>
          <w:iCs/>
          <w:sz w:val="24"/>
          <w:szCs w:val="24"/>
          <w:lang w:val="cy-GB" w:eastAsia="cy-GB"/>
        </w:rPr>
        <w:t xml:space="preserve"> (Wales) Act 2014: </w:t>
      </w:r>
      <w:proofErr w:type="spellStart"/>
      <w:r w:rsidRPr="00C16979">
        <w:rPr>
          <w:i/>
          <w:iCs/>
          <w:sz w:val="24"/>
          <w:szCs w:val="24"/>
          <w:lang w:val="cy-GB" w:eastAsia="cy-GB"/>
        </w:rPr>
        <w:t>Part</w:t>
      </w:r>
      <w:proofErr w:type="spellEnd"/>
      <w:r w:rsidRPr="00C16979">
        <w:rPr>
          <w:i/>
          <w:iCs/>
          <w:sz w:val="24"/>
          <w:szCs w:val="24"/>
          <w:lang w:val="cy-GB" w:eastAsia="cy-GB"/>
        </w:rPr>
        <w:t xml:space="preserve"> 3 </w:t>
      </w:r>
      <w:proofErr w:type="spellStart"/>
      <w:r w:rsidRPr="00C16979">
        <w:rPr>
          <w:i/>
          <w:iCs/>
          <w:sz w:val="24"/>
          <w:szCs w:val="24"/>
          <w:lang w:val="cy-GB" w:eastAsia="cy-GB"/>
        </w:rPr>
        <w:t>Code</w:t>
      </w:r>
      <w:proofErr w:type="spellEnd"/>
      <w:r w:rsidRPr="00C16979">
        <w:rPr>
          <w:i/>
          <w:iCs/>
          <w:sz w:val="24"/>
          <w:szCs w:val="24"/>
          <w:lang w:val="cy-GB" w:eastAsia="cy-GB"/>
        </w:rPr>
        <w:t xml:space="preserve"> of </w:t>
      </w:r>
      <w:proofErr w:type="spellStart"/>
      <w:r w:rsidRPr="00C16979">
        <w:rPr>
          <w:i/>
          <w:iCs/>
          <w:sz w:val="24"/>
          <w:szCs w:val="24"/>
          <w:lang w:val="cy-GB" w:eastAsia="cy-GB"/>
        </w:rPr>
        <w:t>Practice</w:t>
      </w:r>
      <w:proofErr w:type="spellEnd"/>
      <w:r w:rsidRPr="00C16979">
        <w:rPr>
          <w:i/>
          <w:iCs/>
          <w:sz w:val="24"/>
          <w:szCs w:val="24"/>
          <w:lang w:val="cy-GB" w:eastAsia="cy-GB"/>
        </w:rPr>
        <w:t xml:space="preserve"> (</w:t>
      </w:r>
      <w:proofErr w:type="spellStart"/>
      <w:r w:rsidRPr="00C16979">
        <w:rPr>
          <w:i/>
          <w:iCs/>
          <w:sz w:val="24"/>
          <w:szCs w:val="24"/>
          <w:lang w:val="cy-GB" w:eastAsia="cy-GB"/>
        </w:rPr>
        <w:t>Assessing</w:t>
      </w:r>
      <w:proofErr w:type="spellEnd"/>
      <w:r w:rsidRPr="00C16979">
        <w:rPr>
          <w:i/>
          <w:iCs/>
          <w:sz w:val="24"/>
          <w:szCs w:val="24"/>
          <w:lang w:val="cy-GB" w:eastAsia="cy-GB"/>
        </w:rPr>
        <w:t xml:space="preserve"> the </w:t>
      </w:r>
      <w:proofErr w:type="spellStart"/>
      <w:r w:rsidRPr="00C16979">
        <w:rPr>
          <w:i/>
          <w:iCs/>
          <w:sz w:val="24"/>
          <w:szCs w:val="24"/>
          <w:lang w:val="cy-GB" w:eastAsia="cy-GB"/>
        </w:rPr>
        <w:t>Needs</w:t>
      </w:r>
      <w:proofErr w:type="spellEnd"/>
      <w:r w:rsidRPr="00C16979">
        <w:rPr>
          <w:i/>
          <w:iCs/>
          <w:sz w:val="24"/>
          <w:szCs w:val="24"/>
          <w:lang w:val="cy-GB" w:eastAsia="cy-GB"/>
        </w:rPr>
        <w:t xml:space="preserve"> of </w:t>
      </w:r>
      <w:proofErr w:type="spellStart"/>
      <w:r w:rsidRPr="00C16979">
        <w:rPr>
          <w:i/>
          <w:iCs/>
          <w:sz w:val="24"/>
          <w:szCs w:val="24"/>
          <w:lang w:val="cy-GB" w:eastAsia="cy-GB"/>
        </w:rPr>
        <w:t>Individuals</w:t>
      </w:r>
      <w:proofErr w:type="spellEnd"/>
      <w:r w:rsidRPr="00C16979">
        <w:rPr>
          <w:i/>
          <w:iCs/>
          <w:sz w:val="24"/>
          <w:szCs w:val="24"/>
          <w:lang w:val="cy-GB" w:eastAsia="cy-GB"/>
        </w:rPr>
        <w:t>)</w:t>
      </w:r>
      <w:r w:rsidRPr="00C16979">
        <w:rPr>
          <w:sz w:val="24"/>
          <w:szCs w:val="24"/>
          <w:lang w:val="cy-GB" w:eastAsia="cy-GB"/>
        </w:rPr>
        <w:t>,</w:t>
      </w:r>
      <w:r w:rsidRPr="00C16979">
        <w:rPr>
          <w:sz w:val="24"/>
          <w:szCs w:val="24"/>
          <w:lang w:eastAsia="cy-GB"/>
        </w:rPr>
        <w:t xml:space="preserve"> </w:t>
      </w:r>
      <w:r w:rsidRPr="00C16979">
        <w:rPr>
          <w:sz w:val="24"/>
          <w:szCs w:val="24"/>
          <w:lang w:val="cy-GB" w:eastAsia="cy-GB"/>
        </w:rPr>
        <w:t>[</w:t>
      </w:r>
      <w:proofErr w:type="spellStart"/>
      <w:r w:rsidRPr="00C16979">
        <w:rPr>
          <w:sz w:val="24"/>
          <w:szCs w:val="24"/>
          <w:lang w:val="cy-GB" w:eastAsia="cy-GB"/>
        </w:rPr>
        <w:t>Online</w:t>
      </w:r>
      <w:proofErr w:type="spellEnd"/>
      <w:r w:rsidRPr="00C16979">
        <w:rPr>
          <w:sz w:val="24"/>
          <w:szCs w:val="24"/>
          <w:lang w:val="cy-GB" w:eastAsia="cy-GB"/>
        </w:rPr>
        <w:t xml:space="preserve">]. </w:t>
      </w:r>
      <w:proofErr w:type="spellStart"/>
      <w:r w:rsidRPr="00C16979">
        <w:rPr>
          <w:sz w:val="24"/>
          <w:szCs w:val="24"/>
          <w:lang w:val="cy-GB" w:eastAsia="cy-GB"/>
        </w:rPr>
        <w:t>Available</w:t>
      </w:r>
      <w:proofErr w:type="spellEnd"/>
      <w:r w:rsidRPr="00C16979">
        <w:rPr>
          <w:sz w:val="24"/>
          <w:szCs w:val="24"/>
          <w:lang w:val="cy-GB" w:eastAsia="cy-GB"/>
        </w:rPr>
        <w:t xml:space="preserve"> at </w:t>
      </w:r>
      <w:hyperlink r:id="rId17" w:history="1">
        <w:r w:rsidRPr="00C16979">
          <w:rPr>
            <w:rStyle w:val="Hyperddolen"/>
            <w:sz w:val="24"/>
            <w:szCs w:val="24"/>
            <w:lang w:eastAsia="cy-GB"/>
          </w:rPr>
          <w:t>https://www.gov.wales/sites/default/files/publications/2019-05/part-3-code-of-practice-assessing-the-needs-of-individuals.pdfs.pdf</w:t>
        </w:r>
      </w:hyperlink>
      <w:r w:rsidRPr="00C16979">
        <w:rPr>
          <w:sz w:val="24"/>
          <w:szCs w:val="24"/>
          <w:lang w:eastAsia="cy-GB"/>
        </w:rPr>
        <w:t xml:space="preserve"> (</w:t>
      </w:r>
      <w:proofErr w:type="spellStart"/>
      <w:r w:rsidRPr="00C16979">
        <w:rPr>
          <w:sz w:val="24"/>
          <w:szCs w:val="24"/>
          <w:lang w:val="cy-GB" w:eastAsia="cy-GB"/>
        </w:rPr>
        <w:t>Accessed</w:t>
      </w:r>
      <w:proofErr w:type="spellEnd"/>
      <w:r w:rsidRPr="00C16979">
        <w:rPr>
          <w:sz w:val="24"/>
          <w:szCs w:val="24"/>
          <w:lang w:val="cy-GB" w:eastAsia="cy-GB"/>
        </w:rPr>
        <w:t xml:space="preserve"> </w:t>
      </w:r>
      <w:r w:rsidRPr="00C16979">
        <w:rPr>
          <w:sz w:val="24"/>
          <w:szCs w:val="24"/>
          <w:lang w:eastAsia="cy-GB"/>
        </w:rPr>
        <w:t>3</w:t>
      </w:r>
      <w:r w:rsidRPr="00C16979">
        <w:rPr>
          <w:sz w:val="24"/>
          <w:szCs w:val="24"/>
          <w:lang w:val="cy-GB" w:eastAsia="cy-GB"/>
        </w:rPr>
        <w:t xml:space="preserve"> </w:t>
      </w:r>
      <w:r w:rsidRPr="00C16979">
        <w:rPr>
          <w:sz w:val="24"/>
          <w:szCs w:val="24"/>
          <w:lang w:eastAsia="cy-GB"/>
        </w:rPr>
        <w:t>October</w:t>
      </w:r>
      <w:r w:rsidRPr="00C16979">
        <w:rPr>
          <w:sz w:val="24"/>
          <w:szCs w:val="24"/>
          <w:lang w:val="cy-GB" w:eastAsia="cy-GB"/>
        </w:rPr>
        <w:t xml:space="preserve"> 20</w:t>
      </w:r>
      <w:r w:rsidRPr="00C16979">
        <w:rPr>
          <w:sz w:val="24"/>
          <w:szCs w:val="24"/>
          <w:lang w:eastAsia="cy-GB"/>
        </w:rPr>
        <w:t>2</w:t>
      </w:r>
      <w:r w:rsidRPr="00C16979">
        <w:rPr>
          <w:sz w:val="24"/>
          <w:szCs w:val="24"/>
          <w:lang w:val="cy-GB" w:eastAsia="cy-GB"/>
        </w:rPr>
        <w:t>6).</w:t>
      </w:r>
    </w:p>
    <w:p w14:paraId="22CE2EB4" w14:textId="77777777" w:rsidR="00841179" w:rsidRPr="00C16979" w:rsidRDefault="00841179" w:rsidP="00841179">
      <w:pPr>
        <w:rPr>
          <w:sz w:val="24"/>
          <w:szCs w:val="24"/>
        </w:rPr>
      </w:pPr>
    </w:p>
    <w:p w14:paraId="0B9C818E" w14:textId="1757F625" w:rsidR="00FC0334" w:rsidRDefault="00841179" w:rsidP="00841179">
      <w:pPr>
        <w:shd w:val="clear" w:color="auto" w:fill="FFFFFF"/>
        <w:rPr>
          <w:sz w:val="24"/>
          <w:szCs w:val="24"/>
        </w:rPr>
      </w:pPr>
      <w:r w:rsidRPr="00C16979">
        <w:rPr>
          <w:sz w:val="24"/>
          <w:szCs w:val="24"/>
          <w:lang w:val="cy-GB" w:eastAsia="cy-GB"/>
        </w:rPr>
        <w:t xml:space="preserve">Welsh </w:t>
      </w:r>
      <w:proofErr w:type="spellStart"/>
      <w:r w:rsidRPr="00C16979">
        <w:rPr>
          <w:sz w:val="24"/>
          <w:szCs w:val="24"/>
          <w:lang w:val="cy-GB" w:eastAsia="cy-GB"/>
        </w:rPr>
        <w:t>Government</w:t>
      </w:r>
      <w:proofErr w:type="spellEnd"/>
      <w:r w:rsidRPr="00C16979">
        <w:rPr>
          <w:sz w:val="24"/>
          <w:szCs w:val="24"/>
          <w:lang w:val="cy-GB" w:eastAsia="cy-GB"/>
        </w:rPr>
        <w:t xml:space="preserve"> (2016</w:t>
      </w:r>
      <w:r w:rsidR="00F0722A">
        <w:rPr>
          <w:sz w:val="24"/>
          <w:szCs w:val="24"/>
          <w:lang w:eastAsia="cy-GB"/>
        </w:rPr>
        <w:t>b</w:t>
      </w:r>
      <w:r w:rsidRPr="00C16979">
        <w:rPr>
          <w:sz w:val="24"/>
          <w:szCs w:val="24"/>
          <w:lang w:val="cy-GB" w:eastAsia="cy-GB"/>
        </w:rPr>
        <w:t>) </w:t>
      </w:r>
      <w:r w:rsidRPr="00C16979">
        <w:rPr>
          <w:i/>
          <w:iCs/>
          <w:sz w:val="24"/>
          <w:szCs w:val="24"/>
          <w:lang w:val="cy-GB" w:eastAsia="cy-GB"/>
        </w:rPr>
        <w:t>Social Services and Well-</w:t>
      </w:r>
      <w:proofErr w:type="spellStart"/>
      <w:r w:rsidRPr="00C16979">
        <w:rPr>
          <w:i/>
          <w:iCs/>
          <w:sz w:val="24"/>
          <w:szCs w:val="24"/>
          <w:lang w:val="cy-GB" w:eastAsia="cy-GB"/>
        </w:rPr>
        <w:t>being</w:t>
      </w:r>
      <w:proofErr w:type="spellEnd"/>
      <w:r w:rsidRPr="00C16979">
        <w:rPr>
          <w:i/>
          <w:iCs/>
          <w:sz w:val="24"/>
          <w:szCs w:val="24"/>
          <w:lang w:val="cy-GB" w:eastAsia="cy-GB"/>
        </w:rPr>
        <w:t xml:space="preserve"> (Wales) Act 2014: </w:t>
      </w:r>
      <w:proofErr w:type="spellStart"/>
      <w:r w:rsidRPr="00C16979">
        <w:rPr>
          <w:i/>
          <w:iCs/>
          <w:sz w:val="24"/>
          <w:szCs w:val="24"/>
          <w:lang w:val="cy-GB" w:eastAsia="cy-GB"/>
        </w:rPr>
        <w:t>Working</w:t>
      </w:r>
      <w:proofErr w:type="spellEnd"/>
      <w:r w:rsidRPr="00C16979">
        <w:rPr>
          <w:i/>
          <w:iCs/>
          <w:sz w:val="24"/>
          <w:szCs w:val="24"/>
          <w:lang w:val="cy-GB" w:eastAsia="cy-GB"/>
        </w:rPr>
        <w:t xml:space="preserve"> </w:t>
      </w:r>
      <w:proofErr w:type="spellStart"/>
      <w:r w:rsidRPr="00C16979">
        <w:rPr>
          <w:i/>
          <w:iCs/>
          <w:sz w:val="24"/>
          <w:szCs w:val="24"/>
          <w:lang w:val="cy-GB" w:eastAsia="cy-GB"/>
        </w:rPr>
        <w:t>Together</w:t>
      </w:r>
      <w:proofErr w:type="spellEnd"/>
      <w:r w:rsidRPr="00C16979">
        <w:rPr>
          <w:i/>
          <w:iCs/>
          <w:sz w:val="24"/>
          <w:szCs w:val="24"/>
          <w:lang w:val="cy-GB" w:eastAsia="cy-GB"/>
        </w:rPr>
        <w:t xml:space="preserve"> to </w:t>
      </w:r>
      <w:proofErr w:type="spellStart"/>
      <w:r w:rsidRPr="00C16979">
        <w:rPr>
          <w:i/>
          <w:iCs/>
          <w:sz w:val="24"/>
          <w:szCs w:val="24"/>
          <w:lang w:val="cy-GB" w:eastAsia="cy-GB"/>
        </w:rPr>
        <w:t>Safeguard</w:t>
      </w:r>
      <w:proofErr w:type="spellEnd"/>
      <w:r w:rsidRPr="00C16979">
        <w:rPr>
          <w:i/>
          <w:iCs/>
          <w:sz w:val="24"/>
          <w:szCs w:val="24"/>
          <w:lang w:val="cy-GB" w:eastAsia="cy-GB"/>
        </w:rPr>
        <w:t xml:space="preserve"> </w:t>
      </w:r>
      <w:proofErr w:type="spellStart"/>
      <w:r w:rsidRPr="00C16979">
        <w:rPr>
          <w:i/>
          <w:iCs/>
          <w:sz w:val="24"/>
          <w:szCs w:val="24"/>
          <w:lang w:val="cy-GB" w:eastAsia="cy-GB"/>
        </w:rPr>
        <w:t>People</w:t>
      </w:r>
      <w:proofErr w:type="spellEnd"/>
      <w:r w:rsidRPr="00C16979">
        <w:rPr>
          <w:i/>
          <w:iCs/>
          <w:sz w:val="24"/>
          <w:szCs w:val="24"/>
          <w:lang w:val="cy-GB" w:eastAsia="cy-GB"/>
        </w:rPr>
        <w:t xml:space="preserve">: </w:t>
      </w:r>
      <w:proofErr w:type="spellStart"/>
      <w:r w:rsidRPr="00C16979">
        <w:rPr>
          <w:i/>
          <w:iCs/>
          <w:sz w:val="24"/>
          <w:szCs w:val="24"/>
          <w:lang w:val="cy-GB" w:eastAsia="cy-GB"/>
        </w:rPr>
        <w:t>Volume</w:t>
      </w:r>
      <w:proofErr w:type="spellEnd"/>
      <w:r w:rsidRPr="00C16979">
        <w:rPr>
          <w:i/>
          <w:iCs/>
          <w:sz w:val="24"/>
          <w:szCs w:val="24"/>
          <w:lang w:val="cy-GB" w:eastAsia="cy-GB"/>
        </w:rPr>
        <w:t xml:space="preserve"> 1 – </w:t>
      </w:r>
      <w:proofErr w:type="spellStart"/>
      <w:r w:rsidRPr="00C16979">
        <w:rPr>
          <w:i/>
          <w:iCs/>
          <w:sz w:val="24"/>
          <w:szCs w:val="24"/>
          <w:lang w:val="cy-GB" w:eastAsia="cy-GB"/>
        </w:rPr>
        <w:t>Introduction</w:t>
      </w:r>
      <w:proofErr w:type="spellEnd"/>
      <w:r w:rsidRPr="00C16979">
        <w:rPr>
          <w:i/>
          <w:iCs/>
          <w:sz w:val="24"/>
          <w:szCs w:val="24"/>
          <w:lang w:val="cy-GB" w:eastAsia="cy-GB"/>
        </w:rPr>
        <w:t xml:space="preserve"> and </w:t>
      </w:r>
      <w:proofErr w:type="spellStart"/>
      <w:r w:rsidRPr="00C16979">
        <w:rPr>
          <w:i/>
          <w:iCs/>
          <w:sz w:val="24"/>
          <w:szCs w:val="24"/>
          <w:lang w:val="cy-GB" w:eastAsia="cy-GB"/>
        </w:rPr>
        <w:t>Overview</w:t>
      </w:r>
      <w:proofErr w:type="spellEnd"/>
      <w:r w:rsidRPr="00C16979">
        <w:rPr>
          <w:sz w:val="24"/>
          <w:szCs w:val="24"/>
          <w:lang w:val="cy-GB" w:eastAsia="cy-GB"/>
        </w:rPr>
        <w:t>, [</w:t>
      </w:r>
      <w:proofErr w:type="spellStart"/>
      <w:r w:rsidRPr="00C16979">
        <w:rPr>
          <w:sz w:val="24"/>
          <w:szCs w:val="24"/>
          <w:lang w:val="cy-GB" w:eastAsia="cy-GB"/>
        </w:rPr>
        <w:t>Online</w:t>
      </w:r>
      <w:proofErr w:type="spellEnd"/>
      <w:r w:rsidRPr="00C16979">
        <w:rPr>
          <w:sz w:val="24"/>
          <w:szCs w:val="24"/>
          <w:lang w:val="cy-GB" w:eastAsia="cy-GB"/>
        </w:rPr>
        <w:t xml:space="preserve">]. </w:t>
      </w:r>
      <w:proofErr w:type="spellStart"/>
      <w:r w:rsidRPr="00C16979">
        <w:rPr>
          <w:sz w:val="24"/>
          <w:szCs w:val="24"/>
          <w:lang w:val="cy-GB" w:eastAsia="cy-GB"/>
        </w:rPr>
        <w:t>Available</w:t>
      </w:r>
      <w:proofErr w:type="spellEnd"/>
      <w:r w:rsidRPr="00C16979">
        <w:rPr>
          <w:sz w:val="24"/>
          <w:szCs w:val="24"/>
          <w:lang w:val="cy-GB" w:eastAsia="cy-GB"/>
        </w:rPr>
        <w:t xml:space="preserve"> at </w:t>
      </w:r>
      <w:proofErr w:type="spellStart"/>
      <w:r w:rsidRPr="00C16979">
        <w:rPr>
          <w:sz w:val="24"/>
          <w:szCs w:val="24"/>
          <w:lang w:val="cy-GB" w:eastAsia="cy-GB"/>
        </w:rPr>
        <w:t>at</w:t>
      </w:r>
      <w:proofErr w:type="spellEnd"/>
      <w:r w:rsidRPr="00C16979">
        <w:rPr>
          <w:sz w:val="24"/>
          <w:szCs w:val="24"/>
          <w:lang w:val="cy-GB" w:eastAsia="cy-GB"/>
        </w:rPr>
        <w:t> </w:t>
      </w:r>
      <w:hyperlink r:id="rId18" w:history="1">
        <w:r w:rsidRPr="00C16979">
          <w:rPr>
            <w:rStyle w:val="Hyperddolen"/>
            <w:sz w:val="24"/>
            <w:szCs w:val="24"/>
            <w:lang w:eastAsia="cy-GB"/>
          </w:rPr>
          <w:t>https://www.gov.wales/sites/default/files/publications/2019-05/working-together-to-safeguard-people-volume-i-introduction-and-overview.pdf</w:t>
        </w:r>
      </w:hyperlink>
      <w:r w:rsidRPr="00C16979">
        <w:rPr>
          <w:sz w:val="24"/>
          <w:szCs w:val="24"/>
          <w:lang w:eastAsia="cy-GB"/>
        </w:rPr>
        <w:t xml:space="preserve">  (</w:t>
      </w:r>
      <w:proofErr w:type="spellStart"/>
      <w:r w:rsidRPr="00C16979">
        <w:rPr>
          <w:sz w:val="24"/>
          <w:szCs w:val="24"/>
          <w:lang w:val="cy-GB" w:eastAsia="cy-GB"/>
        </w:rPr>
        <w:t>Accessed</w:t>
      </w:r>
      <w:proofErr w:type="spellEnd"/>
      <w:r w:rsidRPr="00C16979">
        <w:rPr>
          <w:sz w:val="24"/>
          <w:szCs w:val="24"/>
          <w:lang w:val="cy-GB" w:eastAsia="cy-GB"/>
        </w:rPr>
        <w:t xml:space="preserve"> </w:t>
      </w:r>
      <w:r w:rsidRPr="00C16979">
        <w:rPr>
          <w:sz w:val="24"/>
          <w:szCs w:val="24"/>
          <w:lang w:eastAsia="cy-GB"/>
        </w:rPr>
        <w:t>3</w:t>
      </w:r>
      <w:r w:rsidRPr="00C16979">
        <w:rPr>
          <w:sz w:val="24"/>
          <w:szCs w:val="24"/>
          <w:lang w:val="cy-GB" w:eastAsia="cy-GB"/>
        </w:rPr>
        <w:t xml:space="preserve"> </w:t>
      </w:r>
      <w:r w:rsidRPr="00C16979">
        <w:rPr>
          <w:sz w:val="24"/>
          <w:szCs w:val="24"/>
          <w:lang w:eastAsia="cy-GB"/>
        </w:rPr>
        <w:t>October</w:t>
      </w:r>
      <w:r w:rsidRPr="00C16979">
        <w:rPr>
          <w:sz w:val="24"/>
          <w:szCs w:val="24"/>
          <w:lang w:val="cy-GB" w:eastAsia="cy-GB"/>
        </w:rPr>
        <w:t xml:space="preserve"> 20</w:t>
      </w:r>
      <w:r w:rsidRPr="00C16979">
        <w:rPr>
          <w:sz w:val="24"/>
          <w:szCs w:val="24"/>
          <w:lang w:eastAsia="cy-GB"/>
        </w:rPr>
        <w:t>2</w:t>
      </w:r>
      <w:r w:rsidRPr="00C16979">
        <w:rPr>
          <w:sz w:val="24"/>
          <w:szCs w:val="24"/>
          <w:lang w:val="cy-GB" w:eastAsia="cy-GB"/>
        </w:rPr>
        <w:t>6).</w:t>
      </w: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0208AB09" w:rsidR="00E559CE" w:rsidRPr="00B17FA0" w:rsidRDefault="000B38B9" w:rsidP="00B94443">
            <w:pPr>
              <w:jc w:val="both"/>
              <w:rPr>
                <w:sz w:val="24"/>
                <w:szCs w:val="24"/>
              </w:rPr>
            </w:pPr>
            <w:r>
              <w:rPr>
                <w:sz w:val="24"/>
                <w:szCs w:val="24"/>
              </w:rPr>
              <w:t>25.11.2025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0432B16D" w:rsidR="00E559CE" w:rsidRPr="00B17FA0" w:rsidRDefault="00964841" w:rsidP="00B94443">
            <w:pPr>
              <w:jc w:val="both"/>
              <w:rPr>
                <w:sz w:val="24"/>
                <w:szCs w:val="24"/>
              </w:rPr>
            </w:pPr>
            <w:r>
              <w:rPr>
                <w:sz w:val="24"/>
                <w:szCs w:val="24"/>
              </w:rPr>
              <w:t>24.02.2026</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0C9C9ADE" w:rsidR="00E559CE" w:rsidRPr="00B17FA0" w:rsidRDefault="00964841" w:rsidP="00B94443">
            <w:pPr>
              <w:jc w:val="both"/>
              <w:rPr>
                <w:sz w:val="24"/>
                <w:szCs w:val="24"/>
              </w:rPr>
            </w:pPr>
            <w:r>
              <w:rPr>
                <w:sz w:val="24"/>
                <w:szCs w:val="24"/>
              </w:rPr>
              <w:t>19.05.2026</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0DBD7001" w:rsidR="00E559CE" w:rsidRPr="00B17FA0" w:rsidRDefault="00964841" w:rsidP="00B94443">
            <w:pPr>
              <w:jc w:val="both"/>
              <w:rPr>
                <w:sz w:val="24"/>
                <w:szCs w:val="24"/>
              </w:rPr>
            </w:pPr>
            <w:r>
              <w:rPr>
                <w:sz w:val="24"/>
                <w:szCs w:val="24"/>
              </w:rPr>
              <w:t>03.09.2026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Pr="008867B9" w:rsidRDefault="00FC0334" w:rsidP="005D4F72">
            <w:pPr>
              <w:jc w:val="both"/>
              <w:rPr>
                <w:color w:val="auto"/>
                <w:sz w:val="24"/>
                <w:szCs w:val="24"/>
              </w:rPr>
            </w:pPr>
          </w:p>
          <w:p w14:paraId="3B0F06E8" w14:textId="77777777" w:rsidR="008867B9" w:rsidRDefault="008867B9" w:rsidP="008867B9">
            <w:pPr>
              <w:rPr>
                <w:b/>
                <w:bCs/>
                <w:sz w:val="24"/>
                <w:szCs w:val="24"/>
              </w:rPr>
            </w:pPr>
            <w:r w:rsidRPr="008867B9">
              <w:rPr>
                <w:b/>
                <w:bCs/>
                <w:sz w:val="24"/>
                <w:szCs w:val="24"/>
              </w:rPr>
              <w:t>Applying Analysis in Assessment to Inform Interventions</w:t>
            </w:r>
          </w:p>
          <w:p w14:paraId="049D6D23" w14:textId="77777777" w:rsidR="008867B9" w:rsidRPr="008867B9" w:rsidRDefault="008867B9" w:rsidP="008867B9">
            <w:pPr>
              <w:rPr>
                <w:b/>
                <w:bCs/>
                <w:sz w:val="24"/>
                <w:szCs w:val="24"/>
              </w:rPr>
            </w:pPr>
          </w:p>
          <w:p w14:paraId="4A88D2B7" w14:textId="77777777" w:rsidR="008867B9" w:rsidRPr="008867B9" w:rsidRDefault="008867B9" w:rsidP="008867B9">
            <w:pPr>
              <w:rPr>
                <w:sz w:val="24"/>
                <w:szCs w:val="24"/>
              </w:rPr>
            </w:pPr>
            <w:r w:rsidRPr="008867B9">
              <w:rPr>
                <w:sz w:val="24"/>
                <w:szCs w:val="24"/>
              </w:rPr>
              <w:t>Over the past year, Bethan has demonstrated significant growth in her ability to undertake comprehensive, strengths-based assessments and to use analysis effectively to inform interventions and support planning. She has successfully managed a varied and increasingly complex caseload within the Adults Team, including work involving self-neglect, safeguarding concerns, substance misuse, and individuals with complex health and social care needs.</w:t>
            </w:r>
          </w:p>
          <w:p w14:paraId="7E08878D" w14:textId="77777777" w:rsidR="008867B9" w:rsidRPr="008867B9" w:rsidRDefault="008867B9" w:rsidP="008867B9">
            <w:pPr>
              <w:rPr>
                <w:sz w:val="24"/>
                <w:szCs w:val="24"/>
              </w:rPr>
            </w:pPr>
            <w:r w:rsidRPr="008867B9">
              <w:rPr>
                <w:sz w:val="24"/>
                <w:szCs w:val="24"/>
              </w:rPr>
              <w:t xml:space="preserve">Throughout this period, Bethan has shown an increasing ability to gather, analyse and synthesise information from a range of sources </w:t>
            </w:r>
            <w:proofErr w:type="gramStart"/>
            <w:r w:rsidRPr="008867B9">
              <w:rPr>
                <w:sz w:val="24"/>
                <w:szCs w:val="24"/>
              </w:rPr>
              <w:t>in order to</w:t>
            </w:r>
            <w:proofErr w:type="gramEnd"/>
            <w:r w:rsidRPr="008867B9">
              <w:rPr>
                <w:sz w:val="24"/>
                <w:szCs w:val="24"/>
              </w:rPr>
              <w:t xml:space="preserve"> reach balanced, evidence-based conclusions. Her assessments consistently demonstrate a person-centred approach and clearly articulate the rationale behind her recommendations and proposed interventions.</w:t>
            </w:r>
          </w:p>
          <w:p w14:paraId="28451A98" w14:textId="77777777" w:rsidR="008867B9" w:rsidRDefault="008867B9" w:rsidP="008867B9">
            <w:pPr>
              <w:rPr>
                <w:sz w:val="24"/>
                <w:szCs w:val="24"/>
              </w:rPr>
            </w:pPr>
            <w:r w:rsidRPr="008867B9">
              <w:rPr>
                <w:sz w:val="24"/>
                <w:szCs w:val="24"/>
              </w:rPr>
              <w:t>Bethan is a reflective practitioner who makes excellent use of supervision, mentoring and informal learning opportunities to strengthen her practice. She actively seeks feedback, values the experience of colleagues, and regularly seeks opportunities to learn through observation, discussion and shared practice. Her willingness to reflect, learn and adapt has contributed greatly to the development of her analytical skills and growing professional confidence.</w:t>
            </w:r>
          </w:p>
          <w:p w14:paraId="35D493A9" w14:textId="77777777" w:rsidR="008867B9" w:rsidRPr="008867B9" w:rsidRDefault="008867B9" w:rsidP="008867B9">
            <w:pPr>
              <w:rPr>
                <w:sz w:val="24"/>
                <w:szCs w:val="24"/>
              </w:rPr>
            </w:pPr>
          </w:p>
          <w:p w14:paraId="7E1A021F" w14:textId="77777777" w:rsidR="008867B9" w:rsidRDefault="008867B9" w:rsidP="008867B9">
            <w:pPr>
              <w:rPr>
                <w:b/>
                <w:bCs/>
                <w:sz w:val="24"/>
                <w:szCs w:val="24"/>
              </w:rPr>
            </w:pPr>
            <w:r w:rsidRPr="008867B9">
              <w:rPr>
                <w:b/>
                <w:bCs/>
                <w:sz w:val="24"/>
                <w:szCs w:val="24"/>
              </w:rPr>
              <w:t>Working Collaboratively with People in Need of Care and Support, Their Carers and Other Professionals</w:t>
            </w:r>
          </w:p>
          <w:p w14:paraId="45033B39" w14:textId="77777777" w:rsidR="008867B9" w:rsidRPr="008867B9" w:rsidRDefault="008867B9" w:rsidP="008867B9">
            <w:pPr>
              <w:rPr>
                <w:b/>
                <w:bCs/>
                <w:sz w:val="24"/>
                <w:szCs w:val="24"/>
              </w:rPr>
            </w:pPr>
          </w:p>
          <w:p w14:paraId="46D05559" w14:textId="77777777" w:rsidR="008867B9" w:rsidRPr="008867B9" w:rsidRDefault="008867B9" w:rsidP="008867B9">
            <w:pPr>
              <w:rPr>
                <w:sz w:val="24"/>
                <w:szCs w:val="24"/>
              </w:rPr>
            </w:pPr>
            <w:r w:rsidRPr="008867B9">
              <w:rPr>
                <w:sz w:val="24"/>
                <w:szCs w:val="24"/>
              </w:rPr>
              <w:t xml:space="preserve">One of Bethan's greatest strengths is her ability to develop positive, trusting and meaningful relationships with individuals and their </w:t>
            </w:r>
            <w:proofErr w:type="spellStart"/>
            <w:r w:rsidRPr="008867B9">
              <w:rPr>
                <w:sz w:val="24"/>
                <w:szCs w:val="24"/>
              </w:rPr>
              <w:t>carers</w:t>
            </w:r>
            <w:proofErr w:type="spellEnd"/>
            <w:r w:rsidRPr="008867B9">
              <w:rPr>
                <w:sz w:val="24"/>
                <w:szCs w:val="24"/>
              </w:rPr>
              <w:t xml:space="preserve">. She consistently demonstrates empathy, warmth, patience and excellent communication skills, ensuring that people feel listened to, </w:t>
            </w:r>
            <w:r w:rsidRPr="008867B9">
              <w:rPr>
                <w:sz w:val="24"/>
                <w:szCs w:val="24"/>
              </w:rPr>
              <w:lastRenderedPageBreak/>
              <w:t>respected and actively involved in decisions that affect their lives. Feedback received from individuals and families has been positive and reflects her compassionate and person-centred approach to practice.</w:t>
            </w:r>
          </w:p>
          <w:p w14:paraId="41671B5D" w14:textId="77777777" w:rsidR="008867B9" w:rsidRPr="008867B9" w:rsidRDefault="008867B9" w:rsidP="008867B9">
            <w:pPr>
              <w:rPr>
                <w:sz w:val="24"/>
                <w:szCs w:val="24"/>
              </w:rPr>
            </w:pPr>
            <w:r w:rsidRPr="008867B9">
              <w:rPr>
                <w:sz w:val="24"/>
                <w:szCs w:val="24"/>
              </w:rPr>
              <w:t>Bethan works effectively alongside a wide range of professionals and has developed strong working relationships across health and social care services. She collaborates well with Hospital Discharge Teams, General Practitioners, District Nurses, Occupational Therapists, Physiotherapists and other partner agencies to ensure that support is coordinated and focused on achieving positive outcomes for individuals.</w:t>
            </w:r>
          </w:p>
          <w:p w14:paraId="2B918512" w14:textId="77777777" w:rsidR="008867B9" w:rsidRPr="008867B9" w:rsidRDefault="008867B9" w:rsidP="008867B9">
            <w:pPr>
              <w:rPr>
                <w:sz w:val="24"/>
                <w:szCs w:val="24"/>
              </w:rPr>
            </w:pPr>
            <w:r w:rsidRPr="008867B9">
              <w:rPr>
                <w:sz w:val="24"/>
                <w:szCs w:val="24"/>
              </w:rPr>
              <w:t>She is an active and valued participant within Community Resource Team meetings, where she contributes appropriately to discussions, shares relevant information and raises concerns on behalf of individuals requiring care and support. Bethan is regarded by colleagues as a reliable, supportive and approachable team member who willingly assists others whilst also recognising when she would benefit from advice and guidance herself.</w:t>
            </w:r>
          </w:p>
          <w:p w14:paraId="08AAC58E" w14:textId="77777777" w:rsidR="008867B9" w:rsidRPr="008867B9" w:rsidRDefault="008867B9" w:rsidP="008867B9">
            <w:pPr>
              <w:rPr>
                <w:sz w:val="24"/>
                <w:szCs w:val="24"/>
              </w:rPr>
            </w:pPr>
            <w:r w:rsidRPr="008867B9">
              <w:rPr>
                <w:sz w:val="24"/>
                <w:szCs w:val="24"/>
              </w:rPr>
              <w:t>Over the course of the year, Bethan has continued to develop her understanding of the perspectives and priorities of other professionals. She has demonstrated an increasing willingness to contribute her views and, when necessary, provide constructive and respectful challenge. This is an area where she has made encouraging progress and one that will continue to develop with experience and confidence.</w:t>
            </w:r>
          </w:p>
          <w:p w14:paraId="1A698D0A" w14:textId="77777777" w:rsidR="008867B9" w:rsidRDefault="008867B9" w:rsidP="008867B9">
            <w:pPr>
              <w:rPr>
                <w:sz w:val="24"/>
                <w:szCs w:val="24"/>
              </w:rPr>
            </w:pPr>
            <w:r w:rsidRPr="008867B9">
              <w:rPr>
                <w:sz w:val="24"/>
                <w:szCs w:val="24"/>
              </w:rPr>
              <w:t>Her professionalism, dependability and collaborative approach have enabled her to establish herself as a respected member of the multidisciplinary team. Going forward, I would encourage Bethan to continue taking advantage of joint training opportunities with health colleagues, particularly those relating to Continuing Health Care, as these will further strengthen her confidence and understanding within multidisciplinary settings.</w:t>
            </w:r>
          </w:p>
          <w:p w14:paraId="2640DCD4" w14:textId="77777777" w:rsidR="008867B9" w:rsidRPr="008867B9" w:rsidRDefault="008867B9" w:rsidP="008867B9">
            <w:pPr>
              <w:rPr>
                <w:sz w:val="24"/>
                <w:szCs w:val="24"/>
              </w:rPr>
            </w:pPr>
          </w:p>
          <w:p w14:paraId="5E5471CD" w14:textId="77777777" w:rsidR="008867B9" w:rsidRDefault="008867B9" w:rsidP="008867B9">
            <w:pPr>
              <w:rPr>
                <w:b/>
                <w:bCs/>
                <w:sz w:val="24"/>
                <w:szCs w:val="24"/>
              </w:rPr>
            </w:pPr>
            <w:r w:rsidRPr="008867B9">
              <w:rPr>
                <w:b/>
                <w:bCs/>
                <w:sz w:val="24"/>
                <w:szCs w:val="24"/>
              </w:rPr>
              <w:t>Intervention and Application of Professional Judgement in Increasingly Complex Situations</w:t>
            </w:r>
          </w:p>
          <w:p w14:paraId="25B78D32" w14:textId="77777777" w:rsidR="008867B9" w:rsidRPr="008867B9" w:rsidRDefault="008867B9" w:rsidP="008867B9">
            <w:pPr>
              <w:rPr>
                <w:b/>
                <w:bCs/>
                <w:sz w:val="24"/>
                <w:szCs w:val="24"/>
              </w:rPr>
            </w:pPr>
          </w:p>
          <w:p w14:paraId="689EB603" w14:textId="77777777" w:rsidR="008867B9" w:rsidRPr="008867B9" w:rsidRDefault="008867B9" w:rsidP="008867B9">
            <w:pPr>
              <w:rPr>
                <w:sz w:val="24"/>
                <w:szCs w:val="24"/>
              </w:rPr>
            </w:pPr>
            <w:r w:rsidRPr="008867B9">
              <w:rPr>
                <w:sz w:val="24"/>
                <w:szCs w:val="24"/>
              </w:rPr>
              <w:t>Bethan has demonstrated growing confidence in applying professional judgement within complex and often challenging situations. She has managed a range of cases involving safeguarding concerns, self-neglect, substance misuse, mental capacity issues and complex family dynamics, always striving to maintain a person-centred approach whilst carefully balancing risk, autonomy and the need for intervention.</w:t>
            </w:r>
          </w:p>
          <w:p w14:paraId="2BB98A8D" w14:textId="77777777" w:rsidR="008867B9" w:rsidRPr="008867B9" w:rsidRDefault="008867B9" w:rsidP="008867B9">
            <w:pPr>
              <w:rPr>
                <w:sz w:val="24"/>
                <w:szCs w:val="24"/>
              </w:rPr>
            </w:pPr>
            <w:r w:rsidRPr="008867B9">
              <w:rPr>
                <w:sz w:val="24"/>
                <w:szCs w:val="24"/>
              </w:rPr>
              <w:t>She consistently demonstrates sound professional values and approaches complex decision-making in a thoughtful, balanced and considered manner. Her casework evidences an ability to gather and analyse relevant information, assess risk appropriately and make proportionate decisions that support positive outcomes whilst meeting statutory responsibilities.</w:t>
            </w:r>
          </w:p>
          <w:p w14:paraId="08050790" w14:textId="77777777" w:rsidR="008867B9" w:rsidRPr="008867B9" w:rsidRDefault="008867B9" w:rsidP="008867B9">
            <w:pPr>
              <w:rPr>
                <w:sz w:val="24"/>
                <w:szCs w:val="24"/>
              </w:rPr>
            </w:pPr>
            <w:r w:rsidRPr="008867B9">
              <w:rPr>
                <w:sz w:val="24"/>
                <w:szCs w:val="24"/>
              </w:rPr>
              <w:t>An important learning objective identified by Bethan was to develop greater confidence and assertiveness within multidisciplinary settings, particularly when advocating for individuals and appropriately challenging professional opinions. Bethan has made positive progress in this area and has become increasingly confident in sharing her views and contributing to professional discussions. As with many newly qualified social workers, this remains an area that will continue to develop through experience, reflection and ongoing professional support.</w:t>
            </w:r>
          </w:p>
          <w:p w14:paraId="43FFC59A" w14:textId="77777777" w:rsidR="008867B9" w:rsidRPr="008867B9" w:rsidRDefault="008867B9" w:rsidP="008867B9">
            <w:pPr>
              <w:rPr>
                <w:sz w:val="24"/>
                <w:szCs w:val="24"/>
              </w:rPr>
            </w:pPr>
            <w:r w:rsidRPr="008867B9">
              <w:rPr>
                <w:sz w:val="24"/>
                <w:szCs w:val="24"/>
              </w:rPr>
              <w:t xml:space="preserve">Throughout all aspects of her work, Bethan demonstrates professionalism, integrity and a genuine commitment to improving outcomes for the people she supports. She approaches </w:t>
            </w:r>
            <w:r w:rsidRPr="008867B9">
              <w:rPr>
                <w:sz w:val="24"/>
                <w:szCs w:val="24"/>
              </w:rPr>
              <w:lastRenderedPageBreak/>
              <w:t>complex situations with curiosity, thoughtfulness and humility, seeks advice appropriately, and is committed to ongoing learning and professional development.</w:t>
            </w:r>
          </w:p>
          <w:p w14:paraId="575BDF1E" w14:textId="77777777" w:rsidR="00FC0334" w:rsidRPr="008867B9" w:rsidRDefault="00FC0334" w:rsidP="005D4F72">
            <w:pPr>
              <w:jc w:val="both"/>
              <w:rPr>
                <w:color w:val="auto"/>
                <w:sz w:val="24"/>
                <w:szCs w:val="24"/>
              </w:rPr>
            </w:pPr>
          </w:p>
          <w:p w14:paraId="7A8B71FD" w14:textId="77777777" w:rsidR="00FC0334" w:rsidRPr="008867B9" w:rsidRDefault="00FC0334" w:rsidP="005D4F72">
            <w:pPr>
              <w:jc w:val="both"/>
              <w:rPr>
                <w:color w:val="auto"/>
                <w:sz w:val="24"/>
                <w:szCs w:val="24"/>
              </w:rPr>
            </w:pPr>
          </w:p>
          <w:p w14:paraId="52A0ECEC" w14:textId="77777777" w:rsidR="00FC0334" w:rsidRPr="008867B9" w:rsidRDefault="00FC0334" w:rsidP="005D4F72">
            <w:pPr>
              <w:jc w:val="both"/>
              <w:rPr>
                <w:color w:val="auto"/>
                <w:sz w:val="24"/>
                <w:szCs w:val="24"/>
              </w:rPr>
            </w:pPr>
          </w:p>
          <w:p w14:paraId="02ADF6E0" w14:textId="77777777" w:rsidR="00FC0334" w:rsidRPr="008867B9" w:rsidRDefault="00FC0334" w:rsidP="005D4F72">
            <w:pPr>
              <w:jc w:val="both"/>
              <w:rPr>
                <w:color w:val="auto"/>
                <w:sz w:val="24"/>
                <w:szCs w:val="24"/>
              </w:rPr>
            </w:pPr>
          </w:p>
          <w:p w14:paraId="66E49A62" w14:textId="77777777" w:rsidR="00FC0334" w:rsidRPr="008867B9" w:rsidRDefault="00FC0334" w:rsidP="005D4F72">
            <w:pPr>
              <w:jc w:val="both"/>
              <w:rPr>
                <w:color w:val="auto"/>
                <w:sz w:val="24"/>
                <w:szCs w:val="24"/>
              </w:rPr>
            </w:pPr>
          </w:p>
          <w:p w14:paraId="0124B566" w14:textId="77777777" w:rsidR="00FC0334" w:rsidRPr="008867B9" w:rsidRDefault="00FC0334" w:rsidP="005D4F72">
            <w:pPr>
              <w:jc w:val="both"/>
              <w:rPr>
                <w:color w:val="auto"/>
                <w:sz w:val="24"/>
                <w:szCs w:val="24"/>
              </w:rPr>
            </w:pPr>
          </w:p>
          <w:p w14:paraId="784FCB50" w14:textId="77777777" w:rsidR="00FC0334" w:rsidRPr="008867B9" w:rsidRDefault="00FC0334" w:rsidP="005D4F72">
            <w:pPr>
              <w:jc w:val="both"/>
              <w:rPr>
                <w:color w:val="auto"/>
                <w:sz w:val="24"/>
                <w:szCs w:val="24"/>
              </w:rPr>
            </w:pPr>
          </w:p>
          <w:p w14:paraId="2837C449" w14:textId="77777777" w:rsidR="00FC0334" w:rsidRPr="008867B9" w:rsidRDefault="00FC0334" w:rsidP="005D4F72">
            <w:pPr>
              <w:jc w:val="both"/>
              <w:rPr>
                <w:color w:val="auto"/>
                <w:sz w:val="24"/>
                <w:szCs w:val="24"/>
              </w:rPr>
            </w:pPr>
          </w:p>
          <w:p w14:paraId="7E71EC13" w14:textId="77777777" w:rsidR="00FC0334" w:rsidRPr="008867B9" w:rsidRDefault="00FC0334" w:rsidP="005D4F72">
            <w:pPr>
              <w:jc w:val="both"/>
              <w:rPr>
                <w:color w:val="auto"/>
                <w:sz w:val="24"/>
                <w:szCs w:val="24"/>
              </w:rPr>
            </w:pPr>
          </w:p>
          <w:p w14:paraId="737A80A5" w14:textId="77777777" w:rsidR="00FC0334" w:rsidRPr="008867B9"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230834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E97E40">
        <w:rPr>
          <w:b/>
          <w:sz w:val="24"/>
          <w:szCs w:val="24"/>
        </w:rPr>
        <w:t>Bethan Ffion Jones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658D9D9E"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E97E40">
        <w:rPr>
          <w:b/>
          <w:sz w:val="24"/>
          <w:szCs w:val="24"/>
        </w:rPr>
        <w:t xml:space="preserve"> </w:t>
      </w:r>
      <w:r w:rsidR="00E97E40" w:rsidRPr="00E97E40">
        <w:rPr>
          <w:b/>
          <w:sz w:val="24"/>
          <w:szCs w:val="24"/>
        </w:rPr>
        <w:t>2521745</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637D8F22" w14:textId="3C239763" w:rsidR="004923DA" w:rsidRPr="008B28E7" w:rsidRDefault="0096484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Tan Y </w:t>
      </w:r>
      <w:proofErr w:type="spellStart"/>
      <w:r>
        <w:rPr>
          <w:b/>
          <w:sz w:val="24"/>
          <w:szCs w:val="24"/>
        </w:rPr>
        <w:t>Gerddi</w:t>
      </w:r>
      <w:proofErr w:type="spellEnd"/>
      <w:r>
        <w:rPr>
          <w:b/>
          <w:sz w:val="24"/>
          <w:szCs w:val="24"/>
        </w:rPr>
        <w:t>, Carmel, Caernarfon, Gwynedd, LL54 7AB</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64B801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964841">
        <w:rPr>
          <w:b/>
          <w:sz w:val="24"/>
          <w:szCs w:val="24"/>
        </w:rPr>
        <w:t xml:space="preserve"> 07944666819</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D2B108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9D0122">
        <w:t xml:space="preserve"> </w:t>
      </w:r>
      <w:hyperlink r:id="rId19" w:history="1">
        <w:r w:rsidR="00CB46FE" w:rsidRPr="003727DD">
          <w:rPr>
            <w:rStyle w:val="Hyperddolen"/>
            <w:b/>
            <w:sz w:val="24"/>
            <w:szCs w:val="24"/>
          </w:rPr>
          <w:t>2521745@student.uwtsd.ac.uk</w:t>
        </w:r>
      </w:hyperlink>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53BB9E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964841">
        <w:rPr>
          <w:b/>
          <w:sz w:val="24"/>
          <w:szCs w:val="24"/>
        </w:rPr>
        <w:t>31.10.2024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42FF44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D</w:t>
      </w:r>
      <w:r w:rsidRPr="008B28E7">
        <w:rPr>
          <w:b/>
          <w:sz w:val="24"/>
          <w:szCs w:val="24"/>
        </w:rPr>
        <w:t xml:space="preserve">ate of registration with </w:t>
      </w:r>
      <w:r w:rsidR="00012B16">
        <w:rPr>
          <w:b/>
          <w:sz w:val="24"/>
          <w:szCs w:val="24"/>
        </w:rPr>
        <w:t>Social Care Wales</w:t>
      </w:r>
      <w:r w:rsidRPr="008B28E7">
        <w:rPr>
          <w:b/>
          <w:sz w:val="24"/>
          <w:szCs w:val="24"/>
        </w:rPr>
        <w:t>:</w:t>
      </w:r>
      <w:r w:rsidR="00FC3E3A">
        <w:rPr>
          <w:b/>
          <w:sz w:val="24"/>
          <w:szCs w:val="24"/>
        </w:rPr>
        <w:t xml:space="preserve"> 04.12.024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2E4BB2C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DE1CC9">
        <w:rPr>
          <w:b/>
          <w:sz w:val="24"/>
          <w:szCs w:val="24"/>
        </w:rPr>
        <w:t xml:space="preserve"> </w:t>
      </w:r>
      <w:r w:rsidR="00102D19">
        <w:rPr>
          <w:b/>
          <w:sz w:val="24"/>
          <w:szCs w:val="24"/>
        </w:rPr>
        <w:t>Cyngor Gwynedd</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42472BB" w14:textId="2498E76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DE1CC9">
        <w:rPr>
          <w:b/>
          <w:sz w:val="24"/>
          <w:szCs w:val="24"/>
        </w:rPr>
        <w:t xml:space="preserve"> Tim Oedolion Caernarfon, Cyngor Gwynedd, </w:t>
      </w:r>
      <w:proofErr w:type="spellStart"/>
      <w:r w:rsidR="00DE1CC9">
        <w:rPr>
          <w:b/>
          <w:sz w:val="24"/>
          <w:szCs w:val="24"/>
        </w:rPr>
        <w:t>Pencadlys</w:t>
      </w:r>
      <w:proofErr w:type="spellEnd"/>
      <w:r w:rsidR="00DE1CC9">
        <w:rPr>
          <w:b/>
          <w:sz w:val="24"/>
          <w:szCs w:val="24"/>
        </w:rPr>
        <w:t xml:space="preserve">, </w:t>
      </w:r>
      <w:proofErr w:type="spellStart"/>
      <w:r w:rsidR="00DE1CC9">
        <w:rPr>
          <w:b/>
          <w:sz w:val="24"/>
          <w:szCs w:val="24"/>
        </w:rPr>
        <w:t>Stryd</w:t>
      </w:r>
      <w:proofErr w:type="spellEnd"/>
      <w:r w:rsidR="00DE1CC9">
        <w:rPr>
          <w:b/>
          <w:sz w:val="24"/>
          <w:szCs w:val="24"/>
        </w:rPr>
        <w:t xml:space="preserve"> Y </w:t>
      </w:r>
      <w:proofErr w:type="spellStart"/>
      <w:r w:rsidR="00DE1CC9">
        <w:rPr>
          <w:b/>
          <w:sz w:val="24"/>
          <w:szCs w:val="24"/>
        </w:rPr>
        <w:t>Jêl</w:t>
      </w:r>
      <w:proofErr w:type="spellEnd"/>
      <w:r w:rsidR="00DE1CC9">
        <w:rPr>
          <w:b/>
          <w:sz w:val="24"/>
          <w:szCs w:val="24"/>
        </w:rPr>
        <w:t>, Caernarfon, LL55 1SH</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2E4FC1B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DE1CC9">
        <w:rPr>
          <w:b/>
          <w:sz w:val="24"/>
          <w:szCs w:val="24"/>
        </w:rPr>
        <w:t xml:space="preserve"> </w:t>
      </w:r>
      <w:r w:rsidR="00102D19">
        <w:rPr>
          <w:b/>
          <w:sz w:val="24"/>
          <w:szCs w:val="24"/>
        </w:rPr>
        <w:t>01766 771 000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4C6AF31"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C6EA66B"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sidR="00F1398A">
        <w:rPr>
          <w:b/>
          <w:sz w:val="24"/>
          <w:szCs w:val="24"/>
        </w:rPr>
        <w:t>x</w:t>
      </w:r>
      <w:r>
        <w:rPr>
          <w:b/>
          <w:sz w:val="24"/>
          <w:szCs w:val="24"/>
        </w:rPr>
        <w:tab/>
      </w:r>
      <w:r>
        <w:rPr>
          <w:b/>
          <w:sz w:val="24"/>
          <w:szCs w:val="24"/>
        </w:rPr>
        <w:tab/>
        <w:t xml:space="preserve">English only </w:t>
      </w:r>
      <w:r w:rsidRPr="00BC5725">
        <w:rPr>
          <w:b/>
          <w:sz w:val="24"/>
          <w:szCs w:val="24"/>
        </w:rPr>
        <w:sym w:font="Wingdings" w:char="F06F"/>
      </w:r>
      <w:r w:rsidR="00CB46FE">
        <w:rPr>
          <w:b/>
          <w:sz w:val="24"/>
          <w:szCs w:val="24"/>
        </w:rPr>
        <w:t xml:space="preserve"> </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49963F4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CB46FE">
        <w:rPr>
          <w:b/>
          <w:sz w:val="24"/>
          <w:szCs w:val="24"/>
        </w:rPr>
        <w:t xml:space="preserve"> Sioned Davies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FECFA3D" w14:textId="50B576D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102D19" w:rsidRPr="00102D19">
        <w:rPr>
          <w:b/>
          <w:sz w:val="24"/>
          <w:szCs w:val="24"/>
        </w:rPr>
        <w:t xml:space="preserve"> </w:t>
      </w:r>
      <w:r w:rsidR="00102D19">
        <w:rPr>
          <w:b/>
          <w:sz w:val="24"/>
          <w:szCs w:val="24"/>
        </w:rPr>
        <w:t xml:space="preserve">Tim Oedolion Caernarfon, Cyngor Gwynedd, </w:t>
      </w:r>
      <w:proofErr w:type="spellStart"/>
      <w:r w:rsidR="00102D19">
        <w:rPr>
          <w:b/>
          <w:sz w:val="24"/>
          <w:szCs w:val="24"/>
        </w:rPr>
        <w:t>Pencadlys</w:t>
      </w:r>
      <w:proofErr w:type="spellEnd"/>
      <w:r w:rsidR="00102D19">
        <w:rPr>
          <w:b/>
          <w:sz w:val="24"/>
          <w:szCs w:val="24"/>
        </w:rPr>
        <w:t xml:space="preserve">, </w:t>
      </w:r>
      <w:proofErr w:type="spellStart"/>
      <w:r w:rsidR="00102D19">
        <w:rPr>
          <w:b/>
          <w:sz w:val="24"/>
          <w:szCs w:val="24"/>
        </w:rPr>
        <w:t>Stryd</w:t>
      </w:r>
      <w:proofErr w:type="spellEnd"/>
      <w:r w:rsidR="00102D19">
        <w:rPr>
          <w:b/>
          <w:sz w:val="24"/>
          <w:szCs w:val="24"/>
        </w:rPr>
        <w:t xml:space="preserve"> Y </w:t>
      </w:r>
      <w:proofErr w:type="spellStart"/>
      <w:r w:rsidR="00102D19">
        <w:rPr>
          <w:b/>
          <w:sz w:val="24"/>
          <w:szCs w:val="24"/>
        </w:rPr>
        <w:t>Jêl</w:t>
      </w:r>
      <w:proofErr w:type="spellEnd"/>
      <w:r w:rsidR="00102D19">
        <w:rPr>
          <w:b/>
          <w:sz w:val="24"/>
          <w:szCs w:val="24"/>
        </w:rPr>
        <w:t>, Caernarfon, LL55 1SH</w:t>
      </w: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0F9AE59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CB46FE">
        <w:rPr>
          <w:b/>
          <w:sz w:val="24"/>
          <w:szCs w:val="24"/>
        </w:rPr>
        <w:t xml:space="preserve"> 01286 679 099</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4182C4A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CB46FE">
        <w:rPr>
          <w:b/>
          <w:sz w:val="24"/>
          <w:szCs w:val="24"/>
        </w:rPr>
        <w:t xml:space="preserve"> </w:t>
      </w:r>
      <w:proofErr w:type="spellStart"/>
      <w:r w:rsidR="00CB46FE">
        <w:rPr>
          <w:b/>
          <w:sz w:val="24"/>
          <w:szCs w:val="24"/>
        </w:rPr>
        <w:t>sionedcatrindavies@gwynedd.llyw.cymru</w:t>
      </w:r>
      <w:proofErr w:type="spellEnd"/>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5B798591" w:rsidR="004923DA" w:rsidRDefault="004923DA" w:rsidP="00FF7EBB">
            <w:pPr>
              <w:jc w:val="both"/>
              <w:rPr>
                <w:b/>
                <w:sz w:val="24"/>
                <w:szCs w:val="24"/>
              </w:rPr>
            </w:pPr>
            <w:r w:rsidRPr="008B28E7">
              <w:rPr>
                <w:b/>
                <w:sz w:val="24"/>
                <w:szCs w:val="24"/>
              </w:rPr>
              <w:t>Name:</w:t>
            </w:r>
            <w:r w:rsidR="00CB46FE">
              <w:rPr>
                <w:b/>
                <w:sz w:val="24"/>
                <w:szCs w:val="24"/>
              </w:rPr>
              <w:t xml:space="preserve"> Sioned Davies</w:t>
            </w:r>
          </w:p>
          <w:p w14:paraId="4EF4A770" w14:textId="77777777" w:rsidR="004923DA" w:rsidRPr="008B28E7" w:rsidRDefault="004923DA" w:rsidP="00FF7EBB">
            <w:pPr>
              <w:jc w:val="both"/>
              <w:rPr>
                <w:b/>
                <w:sz w:val="24"/>
                <w:szCs w:val="24"/>
              </w:rPr>
            </w:pPr>
          </w:p>
          <w:p w14:paraId="0DC3E2EC" w14:textId="6D9306A6" w:rsidR="009D59C2" w:rsidRDefault="004923DA" w:rsidP="00FF7EBB">
            <w:pPr>
              <w:jc w:val="both"/>
              <w:rPr>
                <w:b/>
                <w:sz w:val="24"/>
                <w:szCs w:val="24"/>
              </w:rPr>
            </w:pPr>
            <w:r w:rsidRPr="008B28E7">
              <w:rPr>
                <w:b/>
                <w:sz w:val="24"/>
                <w:szCs w:val="24"/>
              </w:rPr>
              <w:lastRenderedPageBreak/>
              <w:t xml:space="preserve">Work Address: </w:t>
            </w:r>
            <w:r w:rsidR="00CB46FE">
              <w:rPr>
                <w:b/>
                <w:sz w:val="24"/>
                <w:szCs w:val="24"/>
              </w:rPr>
              <w:t xml:space="preserve">Tim Oedolion Caernarfon, Cyngor Gwynedd, </w:t>
            </w:r>
            <w:proofErr w:type="spellStart"/>
            <w:r w:rsidR="00CB46FE">
              <w:rPr>
                <w:b/>
                <w:sz w:val="24"/>
                <w:szCs w:val="24"/>
              </w:rPr>
              <w:t>Pencadlys</w:t>
            </w:r>
            <w:proofErr w:type="spellEnd"/>
            <w:r w:rsidR="00CB46FE">
              <w:rPr>
                <w:b/>
                <w:sz w:val="24"/>
                <w:szCs w:val="24"/>
              </w:rPr>
              <w:t xml:space="preserve">, </w:t>
            </w:r>
            <w:proofErr w:type="spellStart"/>
            <w:r w:rsidR="00CB46FE">
              <w:rPr>
                <w:b/>
                <w:sz w:val="24"/>
                <w:szCs w:val="24"/>
              </w:rPr>
              <w:t>Stryd</w:t>
            </w:r>
            <w:proofErr w:type="spellEnd"/>
            <w:r w:rsidR="00CB46FE">
              <w:rPr>
                <w:b/>
                <w:sz w:val="24"/>
                <w:szCs w:val="24"/>
              </w:rPr>
              <w:t xml:space="preserve"> Y </w:t>
            </w:r>
            <w:proofErr w:type="spellStart"/>
            <w:r w:rsidR="00CB46FE">
              <w:rPr>
                <w:b/>
                <w:sz w:val="24"/>
                <w:szCs w:val="24"/>
              </w:rPr>
              <w:t>Jêl</w:t>
            </w:r>
            <w:proofErr w:type="spellEnd"/>
            <w:r w:rsidR="00CB46FE">
              <w:rPr>
                <w:b/>
                <w:sz w:val="24"/>
                <w:szCs w:val="24"/>
              </w:rPr>
              <w:t>, Caernarfon, LL55 1SH</w:t>
            </w:r>
          </w:p>
          <w:p w14:paraId="12053DB3" w14:textId="77777777" w:rsidR="004923DA" w:rsidRPr="008B28E7" w:rsidRDefault="004923DA" w:rsidP="00FF7EBB">
            <w:pPr>
              <w:jc w:val="both"/>
              <w:rPr>
                <w:b/>
                <w:sz w:val="24"/>
                <w:szCs w:val="24"/>
              </w:rPr>
            </w:pPr>
          </w:p>
          <w:p w14:paraId="6E1CBC17" w14:textId="706D597D" w:rsidR="004923DA" w:rsidRPr="008B28E7" w:rsidRDefault="004923DA" w:rsidP="00FF7EBB">
            <w:pPr>
              <w:jc w:val="both"/>
              <w:rPr>
                <w:b/>
                <w:sz w:val="24"/>
                <w:szCs w:val="24"/>
              </w:rPr>
            </w:pPr>
            <w:r w:rsidRPr="008B28E7">
              <w:rPr>
                <w:b/>
                <w:sz w:val="24"/>
                <w:szCs w:val="24"/>
              </w:rPr>
              <w:t>Professional Qualification and date of qualification:</w:t>
            </w:r>
            <w:r w:rsidR="007B620C">
              <w:rPr>
                <w:b/>
                <w:sz w:val="24"/>
                <w:szCs w:val="24"/>
              </w:rPr>
              <w:t xml:space="preserve"> Diploma in social work 2004</w:t>
            </w:r>
          </w:p>
          <w:p w14:paraId="5F68A3CF" w14:textId="77777777" w:rsidR="004923DA" w:rsidRDefault="004923DA" w:rsidP="00FF7EBB">
            <w:pPr>
              <w:jc w:val="both"/>
              <w:rPr>
                <w:b/>
                <w:sz w:val="24"/>
                <w:szCs w:val="24"/>
              </w:rPr>
            </w:pPr>
          </w:p>
          <w:p w14:paraId="4C6113F1" w14:textId="1D6EB564" w:rsidR="004923DA" w:rsidRDefault="009D59C2" w:rsidP="00FF7EBB">
            <w:pPr>
              <w:jc w:val="both"/>
              <w:rPr>
                <w:b/>
                <w:sz w:val="24"/>
                <w:szCs w:val="24"/>
              </w:rPr>
            </w:pPr>
            <w:r>
              <w:rPr>
                <w:b/>
                <w:sz w:val="24"/>
                <w:szCs w:val="24"/>
              </w:rPr>
              <w:t>T</w:t>
            </w:r>
            <w:r w:rsidR="004923DA" w:rsidRPr="008B28E7">
              <w:rPr>
                <w:b/>
                <w:sz w:val="24"/>
                <w:szCs w:val="24"/>
              </w:rPr>
              <w:t>elephone number:</w:t>
            </w:r>
            <w:r w:rsidR="00CB46FE">
              <w:rPr>
                <w:b/>
                <w:sz w:val="24"/>
                <w:szCs w:val="24"/>
              </w:rPr>
              <w:t>01286 679 099</w:t>
            </w:r>
          </w:p>
          <w:p w14:paraId="0BB87919" w14:textId="548A11EF" w:rsidR="009D59C2" w:rsidRDefault="009D59C2" w:rsidP="00FF7EBB">
            <w:pPr>
              <w:jc w:val="both"/>
              <w:rPr>
                <w:b/>
                <w:sz w:val="24"/>
                <w:szCs w:val="24"/>
              </w:rPr>
            </w:pPr>
          </w:p>
          <w:p w14:paraId="4FDEE73F" w14:textId="76518DF8" w:rsidR="009D59C2" w:rsidRPr="008B28E7" w:rsidRDefault="009D59C2" w:rsidP="00FF7EBB">
            <w:pPr>
              <w:jc w:val="both"/>
              <w:rPr>
                <w:b/>
                <w:sz w:val="24"/>
                <w:szCs w:val="24"/>
              </w:rPr>
            </w:pPr>
            <w:r>
              <w:rPr>
                <w:b/>
                <w:sz w:val="24"/>
                <w:szCs w:val="24"/>
              </w:rPr>
              <w:t>Email address:</w:t>
            </w:r>
            <w:r w:rsidR="00CB46FE">
              <w:rPr>
                <w:b/>
                <w:sz w:val="24"/>
                <w:szCs w:val="24"/>
              </w:rPr>
              <w:t xml:space="preserve"> </w:t>
            </w:r>
            <w:proofErr w:type="spellStart"/>
            <w:r w:rsidR="00CB46FE">
              <w:rPr>
                <w:b/>
                <w:sz w:val="24"/>
                <w:szCs w:val="24"/>
              </w:rPr>
              <w:t>sionedcatrindavies@gwynedd.llyw.cymru</w:t>
            </w:r>
            <w:proofErr w:type="spellEnd"/>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05890AB4"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w:t>
      </w:r>
      <w:r w:rsidR="00DE1CC9">
        <w:rPr>
          <w:noProof/>
        </w:rPr>
        <w:drawing>
          <wp:inline distT="0" distB="0" distL="0" distR="0" wp14:anchorId="756C5801" wp14:editId="58791C8B">
            <wp:extent cx="1094047" cy="292100"/>
            <wp:effectExtent l="0" t="0" r="0" b="0"/>
            <wp:docPr id="326974891" name="Llun 326974891" descr="Llun yn cynnwys testun, llawysgrifen, llun, tynnu llun&#10;&#10;Gall cynnwys a gynhyrchwyd gan AI fod yn anghyw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lun 2" descr="Llun yn cynnwys testun, llawysgrifen, llun, tynnu llun&#10;&#10;Gall cynnwys a gynhyrchwyd gan AI fod yn anghywir."/>
                    <pic:cNvPicPr>
                      <a:picLocks noChangeAspect="1" noChangeArrowheads="1"/>
                    </pic:cNvPicPr>
                  </pic:nvPicPr>
                  <pic:blipFill>
                    <a:blip r:embed="rId20" r:link="rId21">
                      <a:extLst>
                        <a:ext uri="{28A0092B-C50C-407E-A947-70E740481C1C}">
                          <a14:useLocalDpi xmlns:a14="http://schemas.microsoft.com/office/drawing/2010/main" val="0"/>
                        </a:ext>
                      </a:extLst>
                    </a:blip>
                    <a:srcRect/>
                    <a:stretch>
                      <a:fillRect/>
                    </a:stretch>
                  </pic:blipFill>
                  <pic:spPr bwMode="auto">
                    <a:xfrm>
                      <a:off x="0" y="0"/>
                      <a:ext cx="1106533" cy="295434"/>
                    </a:xfrm>
                    <a:prstGeom prst="rect">
                      <a:avLst/>
                    </a:prstGeom>
                    <a:noFill/>
                    <a:ln>
                      <a:noFill/>
                    </a:ln>
                  </pic:spPr>
                </pic:pic>
              </a:graphicData>
            </a:graphic>
          </wp:inline>
        </w:drawing>
      </w:r>
      <w:r>
        <w:rPr>
          <w:sz w:val="24"/>
          <w:szCs w:val="24"/>
        </w:rPr>
        <w:t xml:space="preserve">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50CF2F3"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w:t>
      </w:r>
      <w:r w:rsidR="00DE1CC9">
        <w:rPr>
          <w:sz w:val="24"/>
          <w:szCs w:val="24"/>
        </w:rPr>
        <w:t>06.10.2026</w:t>
      </w:r>
      <w:r>
        <w:rPr>
          <w:sz w:val="24"/>
          <w:szCs w:val="24"/>
        </w:rPr>
        <w:t>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589BCF9F"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w:t>
      </w:r>
      <w:r w:rsidR="007B620C">
        <w:rPr>
          <w:noProof/>
        </w:rPr>
        <w:drawing>
          <wp:inline distT="0" distB="0" distL="0" distR="0" wp14:anchorId="6C78E28C" wp14:editId="74980240">
            <wp:extent cx="520700" cy="361949"/>
            <wp:effectExtent l="0" t="0" r="0" b="635"/>
            <wp:docPr id="322704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2" r:link="rId23" cstate="print">
                      <a:extLst>
                        <a:ext uri="{28A0092B-C50C-407E-A947-70E740481C1C}">
                          <a14:useLocalDpi xmlns:a14="http://schemas.microsoft.com/office/drawing/2010/main" val="0"/>
                        </a:ext>
                      </a:extLst>
                    </a:blip>
                    <a:srcRect l="30211" t="68645" r="38432" b="11681"/>
                    <a:stretch/>
                  </pic:blipFill>
                  <pic:spPr bwMode="auto">
                    <a:xfrm>
                      <a:off x="0" y="0"/>
                      <a:ext cx="528905" cy="367652"/>
                    </a:xfrm>
                    <a:prstGeom prst="rect">
                      <a:avLst/>
                    </a:prstGeom>
                    <a:noFill/>
                    <a:ln>
                      <a:noFill/>
                    </a:ln>
                    <a:extLst>
                      <a:ext uri="{53640926-AAD7-44D8-BBD7-CCE9431645EC}">
                        <a14:shadowObscured xmlns:a14="http://schemas.microsoft.com/office/drawing/2010/main"/>
                      </a:ext>
                    </a:extLst>
                  </pic:spPr>
                </pic:pic>
              </a:graphicData>
            </a:graphic>
          </wp:inline>
        </w:drawing>
      </w:r>
      <w:r w:rsidR="00B577D3">
        <w:rPr>
          <w:sz w:val="24"/>
          <w:szCs w:val="24"/>
        </w:rPr>
        <w:t xml:space="preserve">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E8CCFA0"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lastRenderedPageBreak/>
        <w:t xml:space="preserve">Date: </w:t>
      </w:r>
      <w:r w:rsidR="009D59C2">
        <w:rPr>
          <w:sz w:val="24"/>
          <w:szCs w:val="24"/>
        </w:rPr>
        <w:t xml:space="preserve">       </w:t>
      </w:r>
      <w:r>
        <w:rPr>
          <w:sz w:val="24"/>
          <w:szCs w:val="24"/>
        </w:rPr>
        <w:t>_ _ _ _</w:t>
      </w:r>
      <w:r w:rsidR="007B620C">
        <w:rPr>
          <w:sz w:val="24"/>
          <w:szCs w:val="24"/>
        </w:rPr>
        <w:t>06/10/2026</w:t>
      </w:r>
      <w:r>
        <w:rPr>
          <w:sz w:val="24"/>
          <w:szCs w:val="24"/>
        </w:rPr>
        <w:t xml:space="preserve">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GridTabl"/>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43F5A549" w:rsidR="00335C41" w:rsidRPr="00D3203C" w:rsidRDefault="00335C41" w:rsidP="00335C41">
            <w:pPr>
              <w:ind w:right="180"/>
              <w:jc w:val="both"/>
              <w:rPr>
                <w:sz w:val="24"/>
                <w:szCs w:val="24"/>
              </w:rPr>
            </w:pPr>
            <w:r w:rsidRPr="00D3203C">
              <w:rPr>
                <w:sz w:val="24"/>
                <w:szCs w:val="24"/>
              </w:rPr>
              <w:t>Signed___</w:t>
            </w:r>
            <w:r w:rsidR="007B620C">
              <w:rPr>
                <w:noProof/>
              </w:rPr>
              <w:drawing>
                <wp:inline distT="0" distB="0" distL="0" distR="0" wp14:anchorId="41D2C0AE" wp14:editId="4D36A0E9">
                  <wp:extent cx="520700" cy="361949"/>
                  <wp:effectExtent l="0" t="0" r="0" b="635"/>
                  <wp:docPr id="85880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2" r:link="rId23" cstate="print">
                            <a:extLst>
                              <a:ext uri="{28A0092B-C50C-407E-A947-70E740481C1C}">
                                <a14:useLocalDpi xmlns:a14="http://schemas.microsoft.com/office/drawing/2010/main" val="0"/>
                              </a:ext>
                            </a:extLst>
                          </a:blip>
                          <a:srcRect l="30211" t="68645" r="38432" b="11681"/>
                          <a:stretch/>
                        </pic:blipFill>
                        <pic:spPr bwMode="auto">
                          <a:xfrm>
                            <a:off x="0" y="0"/>
                            <a:ext cx="528905" cy="367652"/>
                          </a:xfrm>
                          <a:prstGeom prst="rect">
                            <a:avLst/>
                          </a:prstGeom>
                          <a:noFill/>
                          <a:ln>
                            <a:noFill/>
                          </a:ln>
                          <a:extLst>
                            <a:ext uri="{53640926-AAD7-44D8-BBD7-CCE9431645EC}">
                              <a14:shadowObscured xmlns:a14="http://schemas.microsoft.com/office/drawing/2010/main"/>
                            </a:ext>
                          </a:extLst>
                        </pic:spPr>
                      </pic:pic>
                    </a:graphicData>
                  </a:graphic>
                </wp:inline>
              </w:drawing>
            </w:r>
            <w:r w:rsidRPr="00D3203C">
              <w:rPr>
                <w:sz w:val="24"/>
                <w:szCs w:val="24"/>
              </w:rPr>
              <w:t>_____________________ (Mentor)</w:t>
            </w:r>
          </w:p>
          <w:p w14:paraId="5D3F0767" w14:textId="77777777" w:rsidR="00335C41" w:rsidRPr="00D3203C" w:rsidRDefault="00335C41" w:rsidP="00335C41">
            <w:pPr>
              <w:ind w:right="180"/>
              <w:jc w:val="both"/>
              <w:rPr>
                <w:sz w:val="24"/>
                <w:szCs w:val="24"/>
              </w:rPr>
            </w:pPr>
          </w:p>
          <w:p w14:paraId="24E1B8A5" w14:textId="3BE4EE6E" w:rsidR="00335C41" w:rsidRPr="00D3203C" w:rsidRDefault="00335C41" w:rsidP="00335C41">
            <w:pPr>
              <w:ind w:right="180"/>
              <w:jc w:val="both"/>
              <w:rPr>
                <w:sz w:val="24"/>
                <w:szCs w:val="24"/>
              </w:rPr>
            </w:pPr>
            <w:r w:rsidRPr="00D3203C">
              <w:rPr>
                <w:sz w:val="24"/>
                <w:szCs w:val="24"/>
              </w:rPr>
              <w:t>Date ____</w:t>
            </w:r>
            <w:r w:rsidR="007B620C">
              <w:rPr>
                <w:sz w:val="24"/>
                <w:szCs w:val="24"/>
              </w:rPr>
              <w:t>06/10/2026</w:t>
            </w:r>
            <w:r w:rsidRPr="00D3203C">
              <w:rPr>
                <w:sz w:val="24"/>
                <w:szCs w:val="24"/>
              </w:rPr>
              <w:t>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w:t>
      </w:r>
      <w:r w:rsidR="7331E4ED" w:rsidRPr="003E54CF">
        <w:rPr>
          <w:color w:val="auto"/>
          <w:sz w:val="24"/>
          <w:szCs w:val="24"/>
        </w:rPr>
        <w:lastRenderedPageBreak/>
        <w:t xml:space="preserve">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0DCC924"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_ _ </w:t>
      </w:r>
      <w:r w:rsidR="00F1398A">
        <w:rPr>
          <w:caps/>
          <w:sz w:val="24"/>
          <w:szCs w:val="24"/>
        </w:rPr>
        <w:t>Sharon burville</w:t>
      </w:r>
      <w:r w:rsidR="00B577D3">
        <w:rPr>
          <w:caps/>
          <w:sz w:val="24"/>
          <w:szCs w:val="24"/>
        </w:rPr>
        <w:t>_ _ _ _ _ _ _ _ _ _ _ _ _ _ _ _</w:t>
      </w:r>
    </w:p>
    <w:p w14:paraId="7C11F360" w14:textId="0C3464A2"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w:t>
      </w:r>
      <w:r w:rsidR="00F1398A">
        <w:rPr>
          <w:noProof/>
        </w:rPr>
        <w:drawing>
          <wp:inline distT="0" distB="0" distL="0" distR="0" wp14:anchorId="19C7D722" wp14:editId="5C564DB1">
            <wp:extent cx="857250" cy="381000"/>
            <wp:effectExtent l="0" t="0" r="0" b="0"/>
            <wp:docPr id="881435645" name="Llun 1" descr="Llun yn cynnwys llawysgrifen, caligraffeg, inc&#10;&#10;Gall cynnwys a gynhyrchwyd gan AI fod yn anghyw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845849" name="Llun 1" descr="Llun yn cynnwys llawysgrifen, caligraffeg, inc&#10;&#10;Gall cynnwys a gynhyrchwyd gan AI fod yn anghywir."/>
                    <pic:cNvPicPr>
                      <a:picLocks noChangeAspect="1" noChangeArrowheads="1"/>
                    </pic:cNvPicPr>
                  </pic:nvPicPr>
                  <pic:blipFill>
                    <a:blip r:embed="rId24" r:link="rId25" cstate="print">
                      <a:extLst>
                        <a:ext uri="{28A0092B-C50C-407E-A947-70E740481C1C}">
                          <a14:useLocalDpi xmlns:a14="http://schemas.microsoft.com/office/drawing/2010/main" val="0"/>
                        </a:ext>
                      </a:extLst>
                    </a:blip>
                    <a:srcRect/>
                    <a:stretch>
                      <a:fillRect/>
                    </a:stretch>
                  </pic:blipFill>
                  <pic:spPr bwMode="auto">
                    <a:xfrm>
                      <a:off x="0" y="0"/>
                      <a:ext cx="857250" cy="381000"/>
                    </a:xfrm>
                    <a:prstGeom prst="rect">
                      <a:avLst/>
                    </a:prstGeom>
                    <a:noFill/>
                    <a:ln>
                      <a:noFill/>
                    </a:ln>
                  </pic:spPr>
                </pic:pic>
              </a:graphicData>
            </a:graphic>
          </wp:inline>
        </w:drawing>
      </w:r>
      <w:r w:rsidR="00B577D3" w:rsidRPr="00B577D3">
        <w:rPr>
          <w:sz w:val="24"/>
          <w:szCs w:val="24"/>
        </w:rPr>
        <w:t>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6F20FC98"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w:t>
      </w:r>
      <w:r w:rsidR="00F1398A">
        <w:rPr>
          <w:sz w:val="24"/>
          <w:szCs w:val="24"/>
        </w:rPr>
        <w:t>06/10/2026</w:t>
      </w:r>
      <w:r w:rsidR="00B577D3" w:rsidRPr="00B577D3">
        <w:rPr>
          <w:sz w:val="24"/>
          <w:szCs w:val="24"/>
        </w:rPr>
        <w:t>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43734743" w:rsidR="00D05A5D" w:rsidRPr="00DA5682" w:rsidRDefault="007A6649" w:rsidP="00CC14B6">
            <w:pPr>
              <w:rPr>
                <w:sz w:val="24"/>
                <w:szCs w:val="24"/>
              </w:rPr>
            </w:pPr>
            <w:r>
              <w:rPr>
                <w:sz w:val="24"/>
                <w:szCs w:val="24"/>
              </w:rPr>
              <w:t>Bethan Ffion Jones</w:t>
            </w:r>
          </w:p>
        </w:tc>
      </w:tr>
      <w:tr w:rsidR="007A6649"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7A6649" w:rsidRPr="007A6649" w:rsidRDefault="007A6649" w:rsidP="007A6649">
            <w:pPr>
              <w:rPr>
                <w:sz w:val="24"/>
                <w:szCs w:val="24"/>
              </w:rPr>
            </w:pPr>
          </w:p>
          <w:p w14:paraId="702AC780" w14:textId="77777777" w:rsidR="007A6649" w:rsidRPr="007A6649" w:rsidRDefault="007A6649" w:rsidP="007A6649">
            <w:pPr>
              <w:rPr>
                <w:sz w:val="24"/>
                <w:szCs w:val="24"/>
              </w:rPr>
            </w:pPr>
            <w:r w:rsidRPr="007A6649">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262589DD" w:rsidR="007A6649" w:rsidRPr="007A6649" w:rsidRDefault="007A6649" w:rsidP="007A6649">
            <w:pPr>
              <w:rPr>
                <w:sz w:val="24"/>
                <w:szCs w:val="24"/>
              </w:rPr>
            </w:pPr>
            <w:r w:rsidRPr="007A6649">
              <w:rPr>
                <w:sz w:val="24"/>
                <w:szCs w:val="24"/>
                <w:lang w:val="cy-GB"/>
              </w:rPr>
              <w:t>Caernarfon</w:t>
            </w:r>
            <w:r w:rsidR="00DE1CC9">
              <w:rPr>
                <w:sz w:val="24"/>
                <w:szCs w:val="24"/>
                <w:lang w:val="cy-GB"/>
              </w:rPr>
              <w:t xml:space="preserve"> </w:t>
            </w:r>
            <w:proofErr w:type="spellStart"/>
            <w:r w:rsidR="00DE1CC9">
              <w:rPr>
                <w:sz w:val="24"/>
                <w:szCs w:val="24"/>
                <w:lang w:val="cy-GB"/>
              </w:rPr>
              <w:t>Adults</w:t>
            </w:r>
            <w:proofErr w:type="spellEnd"/>
            <w:r w:rsidR="00DE1CC9">
              <w:rPr>
                <w:sz w:val="24"/>
                <w:szCs w:val="24"/>
                <w:lang w:val="cy-GB"/>
              </w:rPr>
              <w:t xml:space="preserve"> Team</w:t>
            </w:r>
            <w:r w:rsidRPr="007A6649">
              <w:rPr>
                <w:sz w:val="24"/>
                <w:szCs w:val="24"/>
                <w:lang w:val="cy-GB"/>
              </w:rPr>
              <w:t>, Cyngor Gwynedd</w:t>
            </w:r>
          </w:p>
        </w:tc>
      </w:tr>
      <w:tr w:rsidR="007A6649"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7A6649" w:rsidRPr="00DA5682" w:rsidRDefault="007A6649" w:rsidP="007A6649">
            <w:pPr>
              <w:rPr>
                <w:sz w:val="24"/>
                <w:szCs w:val="24"/>
              </w:rPr>
            </w:pPr>
          </w:p>
          <w:p w14:paraId="7174AC7E" w14:textId="77777777" w:rsidR="007A6649" w:rsidRPr="00DA5682" w:rsidRDefault="007A6649" w:rsidP="007A6649">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1B6B1FEE" w:rsidR="007A6649" w:rsidRPr="00DA5682" w:rsidRDefault="007A6649" w:rsidP="007A6649">
            <w:pPr>
              <w:rPr>
                <w:sz w:val="24"/>
                <w:szCs w:val="24"/>
              </w:rPr>
            </w:pPr>
            <w:r>
              <w:rPr>
                <w:sz w:val="24"/>
                <w:szCs w:val="24"/>
              </w:rPr>
              <w:t>Sioned Davies</w:t>
            </w:r>
          </w:p>
        </w:tc>
      </w:tr>
      <w:tr w:rsidR="007A6649"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7A6649" w:rsidRPr="00DA5682" w:rsidRDefault="007A6649" w:rsidP="007A6649">
            <w:pPr>
              <w:rPr>
                <w:sz w:val="24"/>
                <w:szCs w:val="24"/>
              </w:rPr>
            </w:pPr>
          </w:p>
          <w:p w14:paraId="5ED712DD" w14:textId="77777777" w:rsidR="007A6649" w:rsidRPr="00DA5682" w:rsidRDefault="007A6649" w:rsidP="007A6649">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1EFDA1E7" w:rsidR="007A6649" w:rsidRPr="00DA5682" w:rsidRDefault="007A6649" w:rsidP="007A6649">
            <w:pPr>
              <w:rPr>
                <w:sz w:val="24"/>
                <w:szCs w:val="24"/>
              </w:rPr>
            </w:pPr>
            <w:r>
              <w:rPr>
                <w:sz w:val="24"/>
                <w:szCs w:val="24"/>
              </w:rPr>
              <w:t>Sharon Burville</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eitl"/>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eitl"/>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45409C84"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7A6649" w:rsidRPr="007A6649">
        <w:rPr>
          <w:noProof/>
        </w:rPr>
        <w:t xml:space="preserve"> </w:t>
      </w:r>
      <w:r w:rsidR="007A6649">
        <w:rPr>
          <w:noProof/>
        </w:rPr>
        <w:drawing>
          <wp:inline distT="0" distB="0" distL="0" distR="0" wp14:anchorId="5637B232" wp14:editId="31BC1CFA">
            <wp:extent cx="1094047" cy="292100"/>
            <wp:effectExtent l="0" t="0" r="0" b="0"/>
            <wp:docPr id="2" name="Llun 2" descr="Llun yn cynnwys testun, llawysgrifen, llun, tynnu llun&#10;&#10;Gall cynnwys a gynhyrchwyd gan AI fod yn anghyw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lun 2" descr="Llun yn cynnwys testun, llawysgrifen, llun, tynnu llun&#10;&#10;Gall cynnwys a gynhyrchwyd gan AI fod yn anghywir."/>
                    <pic:cNvPicPr>
                      <a:picLocks noChangeAspect="1" noChangeArrowheads="1"/>
                    </pic:cNvPicPr>
                  </pic:nvPicPr>
                  <pic:blipFill>
                    <a:blip r:embed="rId20" r:link="rId21">
                      <a:extLst>
                        <a:ext uri="{28A0092B-C50C-407E-A947-70E740481C1C}">
                          <a14:useLocalDpi xmlns:a14="http://schemas.microsoft.com/office/drawing/2010/main" val="0"/>
                        </a:ext>
                      </a:extLst>
                    </a:blip>
                    <a:srcRect/>
                    <a:stretch>
                      <a:fillRect/>
                    </a:stretch>
                  </pic:blipFill>
                  <pic:spPr bwMode="auto">
                    <a:xfrm>
                      <a:off x="0" y="0"/>
                      <a:ext cx="1106533" cy="295434"/>
                    </a:xfrm>
                    <a:prstGeom prst="rect">
                      <a:avLst/>
                    </a:prstGeom>
                    <a:noFill/>
                    <a:ln>
                      <a:noFill/>
                    </a:ln>
                  </pic:spPr>
                </pic:pic>
              </a:graphicData>
            </a:graphic>
          </wp:inline>
        </w:drawing>
      </w:r>
      <w:r w:rsidRPr="00DA5682">
        <w:rPr>
          <w:sz w:val="24"/>
          <w:szCs w:val="24"/>
        </w:rPr>
        <w:t xml:space="preserve">. Print </w:t>
      </w:r>
      <w:proofErr w:type="gramStart"/>
      <w:r w:rsidRPr="00DA5682">
        <w:rPr>
          <w:sz w:val="24"/>
          <w:szCs w:val="24"/>
        </w:rPr>
        <w:t>Name:…</w:t>
      </w:r>
      <w:proofErr w:type="gramEnd"/>
      <w:r w:rsidR="007A6649">
        <w:rPr>
          <w:sz w:val="24"/>
          <w:szCs w:val="24"/>
        </w:rPr>
        <w:t>Bethan Ffion Jones</w:t>
      </w:r>
      <w:r w:rsidRPr="00DA5682">
        <w:rPr>
          <w:sz w:val="24"/>
          <w:szCs w:val="24"/>
        </w:rPr>
        <w:t>… Date:</w:t>
      </w:r>
      <w:r w:rsidR="007A6649">
        <w:rPr>
          <w:sz w:val="24"/>
          <w:szCs w:val="24"/>
        </w:rPr>
        <w:t>20/11/2025</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19607038" w:rsidR="00D05A5D" w:rsidRPr="00DA5682" w:rsidRDefault="00D05A5D" w:rsidP="00D05A5D">
      <w:pPr>
        <w:rPr>
          <w:sz w:val="24"/>
          <w:szCs w:val="24"/>
        </w:rPr>
      </w:pPr>
      <w:proofErr w:type="gramStart"/>
      <w:r w:rsidRPr="00DA5682">
        <w:rPr>
          <w:sz w:val="24"/>
          <w:szCs w:val="24"/>
        </w:rPr>
        <w:t>Signed:…</w:t>
      </w:r>
      <w:proofErr w:type="gramEnd"/>
      <w:r w:rsidR="007A6649" w:rsidRPr="007A6649">
        <w:rPr>
          <w:noProof/>
        </w:rPr>
        <w:t xml:space="preserve"> </w:t>
      </w:r>
      <w:r w:rsidR="007A6649">
        <w:rPr>
          <w:noProof/>
        </w:rPr>
        <w:drawing>
          <wp:inline distT="0" distB="0" distL="0" distR="0" wp14:anchorId="180343DC" wp14:editId="252D77B6">
            <wp:extent cx="857250" cy="381000"/>
            <wp:effectExtent l="0" t="0" r="0" b="0"/>
            <wp:docPr id="749845849" name="Llun 1" descr="Llun yn cynnwys llawysgrifen, caligraffeg, inc&#10;&#10;Gall cynnwys a gynhyrchwyd gan AI fod yn anghyw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845849" name="Llun 1" descr="Llun yn cynnwys llawysgrifen, caligraffeg, inc&#10;&#10;Gall cynnwys a gynhyrchwyd gan AI fod yn anghywir."/>
                    <pic:cNvPicPr>
                      <a:picLocks noChangeAspect="1" noChangeArrowheads="1"/>
                    </pic:cNvPicPr>
                  </pic:nvPicPr>
                  <pic:blipFill>
                    <a:blip r:embed="rId24" r:link="rId25" cstate="print">
                      <a:extLst>
                        <a:ext uri="{28A0092B-C50C-407E-A947-70E740481C1C}">
                          <a14:useLocalDpi xmlns:a14="http://schemas.microsoft.com/office/drawing/2010/main" val="0"/>
                        </a:ext>
                      </a:extLst>
                    </a:blip>
                    <a:srcRect/>
                    <a:stretch>
                      <a:fillRect/>
                    </a:stretch>
                  </pic:blipFill>
                  <pic:spPr bwMode="auto">
                    <a:xfrm>
                      <a:off x="0" y="0"/>
                      <a:ext cx="857250" cy="381000"/>
                    </a:xfrm>
                    <a:prstGeom prst="rect">
                      <a:avLst/>
                    </a:prstGeom>
                    <a:noFill/>
                    <a:ln>
                      <a:noFill/>
                    </a:ln>
                  </pic:spPr>
                </pic:pic>
              </a:graphicData>
            </a:graphic>
          </wp:inline>
        </w:drawing>
      </w:r>
      <w:r w:rsidRPr="00DA5682">
        <w:rPr>
          <w:sz w:val="24"/>
          <w:szCs w:val="24"/>
        </w:rPr>
        <w:t xml:space="preserve">……. Print </w:t>
      </w:r>
      <w:proofErr w:type="gramStart"/>
      <w:r w:rsidRPr="00DA5682">
        <w:rPr>
          <w:sz w:val="24"/>
          <w:szCs w:val="24"/>
        </w:rPr>
        <w:t>Name:…</w:t>
      </w:r>
      <w:proofErr w:type="gramEnd"/>
      <w:r w:rsidR="007A6649">
        <w:rPr>
          <w:sz w:val="24"/>
          <w:szCs w:val="24"/>
        </w:rPr>
        <w:t>Sharon Burville</w:t>
      </w:r>
      <w:proofErr w:type="gramStart"/>
      <w:r w:rsidRPr="00DA5682">
        <w:rPr>
          <w:sz w:val="24"/>
          <w:szCs w:val="24"/>
        </w:rPr>
        <w:t>….Date</w:t>
      </w:r>
      <w:proofErr w:type="gramEnd"/>
      <w:r w:rsidRPr="00DA5682">
        <w:rPr>
          <w:sz w:val="24"/>
          <w:szCs w:val="24"/>
        </w:rPr>
        <w:t>:</w:t>
      </w:r>
      <w:r w:rsidR="007A6649">
        <w:rPr>
          <w:sz w:val="24"/>
          <w:szCs w:val="24"/>
        </w:rPr>
        <w:t>20/11/2025</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643E5A9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7A6649" w:rsidRPr="007A6649">
        <w:rPr>
          <w:noProof/>
        </w:rPr>
        <w:t xml:space="preserve"> </w:t>
      </w:r>
      <w:r w:rsidR="007A6649">
        <w:rPr>
          <w:noProof/>
        </w:rPr>
        <w:drawing>
          <wp:inline distT="0" distB="0" distL="0" distR="0" wp14:anchorId="64AC4DC4" wp14:editId="413047EC">
            <wp:extent cx="520700" cy="361949"/>
            <wp:effectExtent l="0" t="0" r="0" b="635"/>
            <wp:docPr id="884760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2" r:link="rId23" cstate="print">
                      <a:extLst>
                        <a:ext uri="{28A0092B-C50C-407E-A947-70E740481C1C}">
                          <a14:useLocalDpi xmlns:a14="http://schemas.microsoft.com/office/drawing/2010/main" val="0"/>
                        </a:ext>
                      </a:extLst>
                    </a:blip>
                    <a:srcRect l="30211" t="68645" r="38432" b="11681"/>
                    <a:stretch/>
                  </pic:blipFill>
                  <pic:spPr bwMode="auto">
                    <a:xfrm>
                      <a:off x="0" y="0"/>
                      <a:ext cx="528905" cy="367652"/>
                    </a:xfrm>
                    <a:prstGeom prst="rect">
                      <a:avLst/>
                    </a:prstGeom>
                    <a:noFill/>
                    <a:ln>
                      <a:noFill/>
                    </a:ln>
                    <a:extLst>
                      <a:ext uri="{53640926-AAD7-44D8-BBD7-CCE9431645EC}">
                        <a14:shadowObscured xmlns:a14="http://schemas.microsoft.com/office/drawing/2010/main"/>
                      </a:ext>
                    </a:extLst>
                  </pic:spPr>
                </pic:pic>
              </a:graphicData>
            </a:graphic>
          </wp:inline>
        </w:drawing>
      </w:r>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r w:rsidR="007A6649">
        <w:rPr>
          <w:sz w:val="24"/>
          <w:szCs w:val="24"/>
        </w:rPr>
        <w:t>Sioned Davies</w:t>
      </w:r>
      <w:r w:rsidRPr="00DA5682">
        <w:rPr>
          <w:sz w:val="24"/>
          <w:szCs w:val="24"/>
        </w:rPr>
        <w:t>Date:</w:t>
      </w:r>
      <w:r w:rsidR="007A6649">
        <w:rPr>
          <w:sz w:val="24"/>
          <w:szCs w:val="24"/>
        </w:rPr>
        <w:t>20/11/2025</w:t>
      </w:r>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6"/>
      <w:footerReference w:type="default" r:id="rId2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90E8A5" w14:textId="77777777" w:rsidR="00382A23" w:rsidRDefault="00382A23">
      <w:r>
        <w:separator/>
      </w:r>
    </w:p>
  </w:endnote>
  <w:endnote w:type="continuationSeparator" w:id="0">
    <w:p w14:paraId="0B532BA4" w14:textId="77777777" w:rsidR="00382A23" w:rsidRDefault="00382A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Troedyn"/>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BDB6F8" w14:textId="77777777" w:rsidR="00382A23" w:rsidRDefault="00382A23">
      <w:r>
        <w:separator/>
      </w:r>
    </w:p>
  </w:footnote>
  <w:footnote w:type="continuationSeparator" w:id="0">
    <w:p w14:paraId="50A3AE09" w14:textId="77777777" w:rsidR="00382A23" w:rsidRDefault="00382A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Pennyn"/>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38B9"/>
    <w:rsid w:val="000C378F"/>
    <w:rsid w:val="000C456E"/>
    <w:rsid w:val="000C6892"/>
    <w:rsid w:val="000C6FFE"/>
    <w:rsid w:val="000C7BED"/>
    <w:rsid w:val="000D0BB6"/>
    <w:rsid w:val="000D2ED2"/>
    <w:rsid w:val="000D6653"/>
    <w:rsid w:val="000E0D51"/>
    <w:rsid w:val="000E26B0"/>
    <w:rsid w:val="000E37C2"/>
    <w:rsid w:val="000E38C3"/>
    <w:rsid w:val="000F1599"/>
    <w:rsid w:val="000F1769"/>
    <w:rsid w:val="000F1A97"/>
    <w:rsid w:val="000F42AE"/>
    <w:rsid w:val="000F6196"/>
    <w:rsid w:val="000F6BC3"/>
    <w:rsid w:val="00102D19"/>
    <w:rsid w:val="0010312C"/>
    <w:rsid w:val="00105026"/>
    <w:rsid w:val="0010662B"/>
    <w:rsid w:val="00106DC7"/>
    <w:rsid w:val="00112391"/>
    <w:rsid w:val="00114F52"/>
    <w:rsid w:val="00130119"/>
    <w:rsid w:val="00132812"/>
    <w:rsid w:val="001347F8"/>
    <w:rsid w:val="001359EE"/>
    <w:rsid w:val="00137BB5"/>
    <w:rsid w:val="00137E05"/>
    <w:rsid w:val="00141E14"/>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B58F8"/>
    <w:rsid w:val="001C0237"/>
    <w:rsid w:val="001C0E74"/>
    <w:rsid w:val="001C1FA4"/>
    <w:rsid w:val="001C4DB8"/>
    <w:rsid w:val="001C50B8"/>
    <w:rsid w:val="001D229F"/>
    <w:rsid w:val="001E2EB6"/>
    <w:rsid w:val="001F4552"/>
    <w:rsid w:val="002019EB"/>
    <w:rsid w:val="00202F38"/>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2F4E"/>
    <w:rsid w:val="002A4E2E"/>
    <w:rsid w:val="002A5604"/>
    <w:rsid w:val="002B07E7"/>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2A23"/>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5229"/>
    <w:rsid w:val="003F67A4"/>
    <w:rsid w:val="00400786"/>
    <w:rsid w:val="00401FDA"/>
    <w:rsid w:val="004046F0"/>
    <w:rsid w:val="0040668F"/>
    <w:rsid w:val="00411EF7"/>
    <w:rsid w:val="00412677"/>
    <w:rsid w:val="00425160"/>
    <w:rsid w:val="00430DE3"/>
    <w:rsid w:val="00433508"/>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87560"/>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3709"/>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46"/>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056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A6649"/>
    <w:rsid w:val="007B0DE3"/>
    <w:rsid w:val="007B1BFD"/>
    <w:rsid w:val="007B620C"/>
    <w:rsid w:val="007B7191"/>
    <w:rsid w:val="007C1D94"/>
    <w:rsid w:val="007C556F"/>
    <w:rsid w:val="007C5ABE"/>
    <w:rsid w:val="007C6A87"/>
    <w:rsid w:val="007D0A07"/>
    <w:rsid w:val="007D0F11"/>
    <w:rsid w:val="007D133D"/>
    <w:rsid w:val="007D3EB4"/>
    <w:rsid w:val="007D3F16"/>
    <w:rsid w:val="007D6B34"/>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179"/>
    <w:rsid w:val="00841F9D"/>
    <w:rsid w:val="008420E1"/>
    <w:rsid w:val="00844D98"/>
    <w:rsid w:val="00846CAC"/>
    <w:rsid w:val="00846D84"/>
    <w:rsid w:val="00850233"/>
    <w:rsid w:val="0085230E"/>
    <w:rsid w:val="008550A1"/>
    <w:rsid w:val="00861038"/>
    <w:rsid w:val="00865B58"/>
    <w:rsid w:val="00866B50"/>
    <w:rsid w:val="00867A63"/>
    <w:rsid w:val="008708F1"/>
    <w:rsid w:val="00871960"/>
    <w:rsid w:val="0087369F"/>
    <w:rsid w:val="00880539"/>
    <w:rsid w:val="008859E8"/>
    <w:rsid w:val="008867B9"/>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178A"/>
    <w:rsid w:val="00912BD9"/>
    <w:rsid w:val="00916FB2"/>
    <w:rsid w:val="00920E5B"/>
    <w:rsid w:val="00926436"/>
    <w:rsid w:val="00926C53"/>
    <w:rsid w:val="0093018C"/>
    <w:rsid w:val="0094495F"/>
    <w:rsid w:val="009544C0"/>
    <w:rsid w:val="00954647"/>
    <w:rsid w:val="00954FA4"/>
    <w:rsid w:val="00956AE9"/>
    <w:rsid w:val="00964841"/>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0122"/>
    <w:rsid w:val="009D15B0"/>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170A9"/>
    <w:rsid w:val="00A22441"/>
    <w:rsid w:val="00A23F3B"/>
    <w:rsid w:val="00A24406"/>
    <w:rsid w:val="00A25F64"/>
    <w:rsid w:val="00A263FC"/>
    <w:rsid w:val="00A275F6"/>
    <w:rsid w:val="00A303B9"/>
    <w:rsid w:val="00A37416"/>
    <w:rsid w:val="00A40ED6"/>
    <w:rsid w:val="00A43F6E"/>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767"/>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824"/>
    <w:rsid w:val="00B50FBA"/>
    <w:rsid w:val="00B558EB"/>
    <w:rsid w:val="00B577D3"/>
    <w:rsid w:val="00B60466"/>
    <w:rsid w:val="00B6548F"/>
    <w:rsid w:val="00B71A32"/>
    <w:rsid w:val="00B7502A"/>
    <w:rsid w:val="00B7662A"/>
    <w:rsid w:val="00B76DA4"/>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7D22"/>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46FE"/>
    <w:rsid w:val="00CC02F1"/>
    <w:rsid w:val="00CC1122"/>
    <w:rsid w:val="00CC11A6"/>
    <w:rsid w:val="00CC135E"/>
    <w:rsid w:val="00CC7226"/>
    <w:rsid w:val="00CD0735"/>
    <w:rsid w:val="00CD45E3"/>
    <w:rsid w:val="00CD4771"/>
    <w:rsid w:val="00CD5089"/>
    <w:rsid w:val="00CD5D3F"/>
    <w:rsid w:val="00CD7E1F"/>
    <w:rsid w:val="00CE4BC4"/>
    <w:rsid w:val="00CE7DA2"/>
    <w:rsid w:val="00CF1BDE"/>
    <w:rsid w:val="00CF2F8A"/>
    <w:rsid w:val="00CF3DB3"/>
    <w:rsid w:val="00D0274B"/>
    <w:rsid w:val="00D0503D"/>
    <w:rsid w:val="00D052BC"/>
    <w:rsid w:val="00D05A5D"/>
    <w:rsid w:val="00D07026"/>
    <w:rsid w:val="00D146AE"/>
    <w:rsid w:val="00D22C8F"/>
    <w:rsid w:val="00D3203C"/>
    <w:rsid w:val="00D33491"/>
    <w:rsid w:val="00D3442D"/>
    <w:rsid w:val="00D36F00"/>
    <w:rsid w:val="00D37AC7"/>
    <w:rsid w:val="00D43804"/>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1CC9"/>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97E40"/>
    <w:rsid w:val="00EA4D48"/>
    <w:rsid w:val="00EA7ADF"/>
    <w:rsid w:val="00EB2173"/>
    <w:rsid w:val="00EB62E6"/>
    <w:rsid w:val="00EB695F"/>
    <w:rsid w:val="00EC3A85"/>
    <w:rsid w:val="00EC4B89"/>
    <w:rsid w:val="00EC59A5"/>
    <w:rsid w:val="00EC6E15"/>
    <w:rsid w:val="00EC7019"/>
    <w:rsid w:val="00ED1B30"/>
    <w:rsid w:val="00ED5D03"/>
    <w:rsid w:val="00EE01ED"/>
    <w:rsid w:val="00EE1AC1"/>
    <w:rsid w:val="00EE39D6"/>
    <w:rsid w:val="00EE52AD"/>
    <w:rsid w:val="00EE5BC3"/>
    <w:rsid w:val="00EE6FAB"/>
    <w:rsid w:val="00EF15C2"/>
    <w:rsid w:val="00EF328C"/>
    <w:rsid w:val="00EF68BB"/>
    <w:rsid w:val="00F01F92"/>
    <w:rsid w:val="00F030D4"/>
    <w:rsid w:val="00F04053"/>
    <w:rsid w:val="00F06573"/>
    <w:rsid w:val="00F0722A"/>
    <w:rsid w:val="00F10A08"/>
    <w:rsid w:val="00F1398A"/>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468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3E3A"/>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SnhebeiDdatrys">
    <w:name w:val="Unresolved Mention"/>
    <w:basedOn w:val="FfontParagraffDdiofyn"/>
    <w:uiPriority w:val="99"/>
    <w:semiHidden/>
    <w:unhideWhenUsed/>
    <w:rsid w:val="00E97E40"/>
    <w:rPr>
      <w:color w:val="605E5C"/>
      <w:shd w:val="clear" w:color="auto" w:fill="E1DFDD"/>
    </w:rPr>
  </w:style>
  <w:style w:type="character" w:styleId="Cryf">
    <w:name w:val="Strong"/>
    <w:uiPriority w:val="22"/>
    <w:qFormat/>
    <w:rsid w:val="00B766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safeguardingboard.wales/" TargetMode="External"/><Relationship Id="rId18" Type="http://schemas.openxmlformats.org/officeDocument/2006/relationships/hyperlink" Target="https://www.gov.wales/sites/default/files/publications/2019-05/working-together-to-safeguard-people-volume-i-introduction-and-overview.pdf"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cid:image001.png@01DAF24D.7F7AAA80" TargetMode="External"/><Relationship Id="rId7" Type="http://schemas.openxmlformats.org/officeDocument/2006/relationships/webSettings" Target="webSettings.xml"/><Relationship Id="rId12" Type="http://schemas.openxmlformats.org/officeDocument/2006/relationships/hyperlink" Target="https://doi.org/10.1037/h0054346" TargetMode="External"/><Relationship Id="rId17" Type="http://schemas.openxmlformats.org/officeDocument/2006/relationships/hyperlink" Target="https://www.gov.wales/sites/default/files/publications/2019-05/part-3-code-of-practice-assessing-the-needs-of-individuals.pdfs.pdf" TargetMode="External"/><Relationship Id="rId25" Type="http://schemas.openxmlformats.org/officeDocument/2006/relationships/image" Target="cid:35d0bc2b-f893-40dc-b06b-41c3df90bb62@GBRP123.PROD.OUTLOOK.COM" TargetMode="External"/><Relationship Id="rId2" Type="http://schemas.openxmlformats.org/officeDocument/2006/relationships/customXml" Target="../customXml/item2.xml"/><Relationship Id="rId16" Type="http://schemas.openxmlformats.org/officeDocument/2006/relationships/hyperlink" Target="https://www.gov.wales/sites/default/files/publications/2022-07/more-than-just-words-action-plan-2022-2027.pdf" TargetMode="External"/><Relationship Id="rId20" Type="http://schemas.openxmlformats.org/officeDocument/2006/relationships/image" Target="media/image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521745@student.uwtsd.ac.uk" TargetMode="External"/><Relationship Id="rId24" Type="http://schemas.openxmlformats.org/officeDocument/2006/relationships/image" Target="media/image4.jpeg"/><Relationship Id="rId5" Type="http://schemas.openxmlformats.org/officeDocument/2006/relationships/styles" Target="styles.xml"/><Relationship Id="rId15" Type="http://schemas.openxmlformats.org/officeDocument/2006/relationships/hyperlink" Target="https://socialcare.wales/codes-of-practice-and-guidance/code-of-professional-practice-for-social-care-workers" TargetMode="External"/><Relationship Id="rId23" Type="http://schemas.openxmlformats.org/officeDocument/2006/relationships/image" Target="cid:85d0944b-8ca3-40e4-b0d7-050bfc73d7bc@GBRP123.PROD.OUTLOOK.COM" TargetMode="External"/><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mailto:2521745@student.uwtsd.ac.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learning.nspcc.org.uk/child-protection-system/child-competency-guidance" TargetMode="External"/><Relationship Id="rId22" Type="http://schemas.openxmlformats.org/officeDocument/2006/relationships/image" Target="media/image3.jpe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TotalTime>
  <Pages>16</Pages>
  <Words>3812</Words>
  <Characters>21733</Characters>
  <Application>Microsoft Office Word</Application>
  <DocSecurity>0</DocSecurity>
  <Lines>181</Lines>
  <Paragraphs>50</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25495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Bethan Ffion Jones (OEDOLION)</cp:lastModifiedBy>
  <cp:revision>17</cp:revision>
  <cp:lastPrinted>2020-02-11T19:20:00Z</cp:lastPrinted>
  <dcterms:created xsi:type="dcterms:W3CDTF">2026-09-30T13:15:00Z</dcterms:created>
  <dcterms:modified xsi:type="dcterms:W3CDTF">2026-10-07T10:49:00Z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