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6291E4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9042AB2" w14:textId="47B98951" w:rsidR="002B5AD4" w:rsidRDefault="002B5AD4" w:rsidP="002B5AD4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Italia Sassano</w:t>
      </w:r>
    </w:p>
    <w:p w14:paraId="2B90109C" w14:textId="520D00CB" w:rsidR="002B5AD4" w:rsidRDefault="002B5AD4" w:rsidP="002B5AD4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2421793</w:t>
      </w:r>
    </w:p>
    <w:p w14:paraId="726F46EB" w14:textId="77777777" w:rsidR="002B5AD4" w:rsidRDefault="002B5AD4" w:rsidP="002B5AD4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LCHS4009</w:t>
      </w:r>
    </w:p>
    <w:p w14:paraId="5ACA89FC" w14:textId="0B590DB3" w:rsidR="002B5AD4" w:rsidRDefault="002B5AD4" w:rsidP="002B5AD4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Professional development in health and social care</w:t>
      </w:r>
    </w:p>
    <w:p w14:paraId="5C899968" w14:textId="31B10078" w:rsidR="002B5AD4" w:rsidRDefault="002B5AD4" w:rsidP="002B5AD4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Lecturer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r w:rsidRPr="002B5AD4">
        <w:rPr>
          <w:rFonts w:ascii="Arial" w:hAnsi="Arial" w:cs="Arial"/>
          <w:sz w:val="22"/>
          <w:szCs w:val="22"/>
        </w:rPr>
        <w:t>Olubukola Adegbite</w:t>
      </w:r>
    </w:p>
    <w:p w14:paraId="70459576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FECA117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9B3A597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7D01D22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6B66891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F5D747F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E282303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218309E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695D105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736C9AC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794EF75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7F17392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6982C4E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D5B41B2" w14:textId="77777777" w:rsidR="002B5AD4" w:rsidRDefault="002B5AD4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2F04696" w14:textId="77777777" w:rsidR="000A05B7" w:rsidRDefault="000A05B7" w:rsidP="002B5AD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5ABC49A" w14:textId="4727B988" w:rsidR="002B5AD4" w:rsidRDefault="002B5AD4" w:rsidP="007E516D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Preparing to apply for a social worker role requires demonstrating strong self-awareness, a clear understanding of the 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role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and evidence of the skills and values needed for effective practice. Although I have not yet worked in a social worker role, my current studies in Health and Social Care at the University of Wales Trinity Saint David (UWTSD) have provided me with valuable knowledge, transferable skills, and a strong foundation to build on. This personal action plan outlines the key skills required for the job, how I currently meet some of these skills through education and life experience, the gaps I need to address, and a development plan to support my growth as I prepare for future employment and interview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2036B576" w14:textId="3DF3D1E8" w:rsidR="007E516D" w:rsidRPr="002B5AD4" w:rsidRDefault="007E516D" w:rsidP="007E516D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  <w:r w:rsidRPr="007E516D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Skills required for the job</w:t>
      </w:r>
    </w:p>
    <w:p w14:paraId="5A11238C" w14:textId="5727E551" w:rsidR="002B5AD4" w:rsidRPr="002B5AD4" w:rsidRDefault="002B5AD4" w:rsidP="007E516D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 xml:space="preserve">Communication and Interpersonal </w:t>
      </w:r>
      <w:r w:rsidR="007E516D"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Skills</w:t>
      </w:r>
      <w:r w:rsidR="007E516D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:</w:t>
      </w:r>
      <w:r w:rsidR="007E516D"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Good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communication is one of the most important skills in social work. Through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academic work at UWTSD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(university of Wales trinity Saint David)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I have developed g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ood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written and verbal communication skills by 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doing my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assignments, presentations, and group discussions. These activities have taught me how to express myself 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more professionally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listen 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better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communicate better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I have also gained interpersonal skills from working 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alongside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classmates, which </w:t>
      </w:r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shows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the teamwork required in social work practice.</w:t>
      </w:r>
    </w:p>
    <w:p w14:paraId="2018681A" w14:textId="77777777" w:rsidR="00836070" w:rsidRDefault="002B5AD4" w:rsidP="002B5AD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Understanding of Safeguarding and Legislation</w:t>
      </w:r>
      <w:r w:rsidR="007E516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Although I have not worked in a social care setting </w:t>
      </w:r>
      <w:proofErr w:type="gramStart"/>
      <w:r w:rsidR="007E516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as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yet</w:t>
      </w:r>
      <w:proofErr w:type="gramEnd"/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my studies have introduced me to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things such as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safeguarding principles and legislation and principles of confidentiality and professional boundaries. These modules have helped me develop a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gain an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understanding of the responsibilities social workers hold when supporting vulnerable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adults or children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40ACFD2D" w14:textId="7C201D2F" w:rsidR="002B5AD4" w:rsidRPr="002B5AD4" w:rsidRDefault="002B5AD4" w:rsidP="0083607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Empathy, Compassion, and Active Listening</w:t>
      </w:r>
      <w:r w:rsidR="0083607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Empathy is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important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to social work, and through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my own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personal experiences,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reflecting on my academic studies so far and discussions in class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I have learned how to understand others’ perspectives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better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My coursework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in certain modules have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involved studying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close to real life scenarios and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case studies, which has strengthened my ability to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understand the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emotiona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 side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social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factors affecting individuals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their caregivers and other family members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This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shows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that I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can build supporting and trusting relationships with service users.</w:t>
      </w:r>
    </w:p>
    <w:p w14:paraId="1B7D7EB0" w14:textId="07DDBB7B" w:rsidR="002B5AD4" w:rsidRPr="002B5AD4" w:rsidRDefault="002B5AD4" w:rsidP="0083607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Problem-Solving and Critical Thinking</w:t>
      </w:r>
      <w:r w:rsidR="00836070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:</w:t>
      </w:r>
      <w:r w:rsidR="0083607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Whilst doing my course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have </w:t>
      </w:r>
      <w:r w:rsidR="008360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gained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strong analytical skills through researching topics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</w:t>
      </w:r>
      <w:r w:rsidR="00687EBF"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evidence and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applying t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his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to practice scenarios. These skills are essential for social workers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as they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must assess risks and make i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mportant and sometimes difficult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decisions. My ability to think critically, reflect on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information, and consider ethical implications shows that I have the potential to apply these skills in a professional 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way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646A57F1" w14:textId="0F16D111" w:rsidR="002B5AD4" w:rsidRPr="002B5AD4" w:rsidRDefault="002B5AD4" w:rsidP="00687EBF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 xml:space="preserve">Organisational and Time-Management </w:t>
      </w:r>
      <w:r w:rsidR="00687EBF"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Skills</w:t>
      </w:r>
      <w:r w:rsidR="00687EBF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:</w:t>
      </w:r>
      <w:r w:rsidR="00687EBF"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Balancing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study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time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and personal commitments has helped me develop effective organisational skills. Completing assignments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and managing my workload demonstrates that I can prioritise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tasks</w:t>
      </w:r>
      <w:r w:rsidR="00687EB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This is also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an important skill for managing caseloads in social work.</w:t>
      </w:r>
    </w:p>
    <w:p w14:paraId="30889375" w14:textId="77777777" w:rsidR="00687EBF" w:rsidRDefault="002B5AD4" w:rsidP="00687EBF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Skill Gaps and How I Intend to Address Them</w:t>
      </w:r>
      <w:r w:rsidR="00687EB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</w:p>
    <w:p w14:paraId="077BE7A3" w14:textId="2915486F" w:rsidR="002B5AD4" w:rsidRPr="002B5AD4" w:rsidRDefault="002B5AD4" w:rsidP="00687EBF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While I have strong theoretical knowledge, I recognise that I still have several skill gaps due to my lack of practical experience in social care settings.</w:t>
      </w:r>
    </w:p>
    <w:p w14:paraId="2C236364" w14:textId="5BE95880" w:rsidR="002B5AD4" w:rsidRPr="002B5AD4" w:rsidRDefault="002B5AD4" w:rsidP="00687EBF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Limited Practical Experience</w:t>
      </w:r>
      <w:r w:rsidR="00687EBF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:</w:t>
      </w:r>
      <w:r w:rsidR="00687EB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Since I have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never worked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in a social work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or care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setting,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lack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proofErr w:type="gramStart"/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hands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on</w:t>
      </w:r>
      <w:proofErr w:type="gramEnd"/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experience with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people and duties of the role such as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risk assessments, an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collaboration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with other professional within the industry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To address this, I plan to gain experience through voluntary work, shadowing opportunities, or a placement arranged through UWTSD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if possible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36CEAA98" w14:textId="2492E18B" w:rsidR="002B5AD4" w:rsidRPr="002B5AD4" w:rsidRDefault="002B5AD4" w:rsidP="00F312A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Application of Legislation in Practice</w:t>
      </w:r>
      <w:r w:rsidR="00F312A0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 xml:space="preserve">: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Although I understand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some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key laws and policies, I need to develop the confidence to apply them in real-life situations.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xperience will help me learn how legislation is implemented during assessments, care planning, and safeguarding procedures.</w:t>
      </w:r>
    </w:p>
    <w:p w14:paraId="2F7BACDA" w14:textId="0C2F2ADC" w:rsidR="002B5AD4" w:rsidRPr="002B5AD4" w:rsidRDefault="002B5AD4" w:rsidP="00F312A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Confidence in Professional Decision-Making</w:t>
      </w:r>
      <w:r w:rsidR="00F312A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Social workers make decisions that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can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affect people’s lives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massively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As a student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even though I am confident in my academic areas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I am still developing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confidence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to apply in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professional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setting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lacements will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help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support my growth in this area.</w:t>
      </w:r>
    </w:p>
    <w:p w14:paraId="374F3F65" w14:textId="77777777" w:rsidR="00F312A0" w:rsidRDefault="00F312A0" w:rsidP="002B5AD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</w:p>
    <w:p w14:paraId="08A65628" w14:textId="77777777" w:rsidR="00F312A0" w:rsidRDefault="00F312A0" w:rsidP="002B5AD4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</w:p>
    <w:p w14:paraId="63544A26" w14:textId="6FC11D20" w:rsidR="002B5AD4" w:rsidRPr="002B5AD4" w:rsidRDefault="002B5AD4" w:rsidP="00F312A0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 xml:space="preserve">Digital Case Recording and Report </w:t>
      </w:r>
      <w:r w:rsidR="00F312A0"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Writing</w:t>
      </w:r>
      <w:r w:rsidR="00F312A0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:</w:t>
      </w:r>
      <w:r w:rsidR="00F312A0"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have academic writing experience but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not with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professional case-recording systems. I intend to look for online training sessions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or </w:t>
      </w:r>
      <w:proofErr w:type="gramStart"/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tutorials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</w:t>
      </w:r>
      <w:proofErr w:type="gramEnd"/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also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voluntary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placement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will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allow me to practise </w:t>
      </w:r>
      <w:r w:rsidR="00F312A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these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skills.</w:t>
      </w:r>
    </w:p>
    <w:p w14:paraId="732E7BB0" w14:textId="04E9A85C" w:rsidR="002B5AD4" w:rsidRPr="002B5AD4" w:rsidRDefault="0073292C" w:rsidP="0073292C">
      <w:pPr>
        <w:spacing w:after="0" w:line="360" w:lineRule="auto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I</w:t>
      </w:r>
      <w:r w:rsidR="002B5AD4"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nterview Questions and Sample Responses</w:t>
      </w:r>
    </w:p>
    <w:p w14:paraId="5355A7A0" w14:textId="1A2BC635" w:rsidR="002B5AD4" w:rsidRPr="002B5AD4" w:rsidRDefault="002B5AD4" w:rsidP="0073292C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lastRenderedPageBreak/>
        <w:t>Why do you want to become a social worker?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 xml:space="preserve">I want to become a social worker because I am passionate about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helping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individuals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who are vulnerable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and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to help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their well-being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improve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Through my Health and Social Care studies at UWTSD, I have learned about inequalities, safeguarding, and the challenges many people face. This has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given me motivation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to work in a role where I can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help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make a difference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in a positive way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advocate for others, and contribute to their quality of life.</w:t>
      </w:r>
    </w:p>
    <w:p w14:paraId="314D4877" w14:textId="19A1AF39" w:rsidR="002B5AD4" w:rsidRPr="002B5AD4" w:rsidRDefault="002B5AD4" w:rsidP="0073292C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What skills can you bring to this role despite having limited experience?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              </w:t>
      </w:r>
      <w:r w:rsidR="000A05B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lthough I am at the beginning of my career, I bring strong communication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empathy developed through my course and personal experiences. I am committed to learning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and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very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motivated to build my practical skills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even if that means being supervised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My academic background has given me a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good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understanding of safeguarding, legislation, and reflective practice, which I look forward to 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developing and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applying in a real-world setting.</w:t>
      </w:r>
    </w:p>
    <w:p w14:paraId="7E1609F1" w14:textId="6ACBE915" w:rsidR="002B5AD4" w:rsidRDefault="002B5AD4" w:rsidP="0073292C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B5AD4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How would you handle a situation where a service user becomes distressed?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emain</w:t>
      </w:r>
      <w:r w:rsidR="0073292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ing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calm</w:t>
      </w:r>
      <w:r w:rsidR="008C66C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talking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softly</w:t>
      </w:r>
      <w:r w:rsidR="008C66C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listening is key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and give th</w:t>
      </w:r>
      <w:r w:rsidR="008C66C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at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person </w:t>
      </w:r>
      <w:r w:rsidR="008C66C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time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to express their feelings. I would reassur</w:t>
      </w:r>
      <w:r w:rsidR="008C66C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e them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while respecting their boundaries. If the individual remained distressed or if there were any safeguarding concerns, I would follow</w:t>
      </w:r>
      <w:r w:rsidR="008C66C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procedures and </w:t>
      </w:r>
      <w:r w:rsidR="008C66C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look for</w:t>
      </w:r>
      <w:r w:rsidRPr="002B5AD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support from a supervisor or colleague. My aim would be to de-escalate the situation safely and respectfully.</w:t>
      </w:r>
    </w:p>
    <w:p w14:paraId="57575830" w14:textId="77777777" w:rsidR="008C66CA" w:rsidRDefault="008C66CA" w:rsidP="0073292C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C044DD0" w14:textId="533FFDA1" w:rsidR="008C66CA" w:rsidRPr="00433A14" w:rsidRDefault="008C66CA" w:rsidP="008C66CA">
      <w:pPr>
        <w:pStyle w:val="NormalWeb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8C66CA">
        <w:rPr>
          <w:rFonts w:ascii="Arial" w:hAnsi="Arial" w:cs="Arial"/>
          <w:b/>
          <w:bCs/>
          <w:sz w:val="22"/>
          <w:szCs w:val="22"/>
          <w:u w:val="single"/>
        </w:rPr>
        <w:t>Communication</w:t>
      </w:r>
      <w:r w:rsidR="000A05B7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</w:t>
      </w:r>
      <w:proofErr w:type="spellStart"/>
      <w:r w:rsidR="000A05B7">
        <w:rPr>
          <w:rFonts w:ascii="Arial" w:hAnsi="Arial" w:cs="Arial"/>
          <w:sz w:val="22"/>
          <w:szCs w:val="22"/>
        </w:rPr>
        <w:t>C</w:t>
      </w:r>
      <w:r w:rsidRPr="008C66CA">
        <w:rPr>
          <w:rFonts w:ascii="Arial" w:hAnsi="Arial" w:cs="Arial"/>
          <w:sz w:val="22"/>
          <w:szCs w:val="22"/>
        </w:rPr>
        <w:t>ommunication</w:t>
      </w:r>
      <w:proofErr w:type="spellEnd"/>
      <w:r w:rsidRPr="008C66CA">
        <w:rPr>
          <w:rFonts w:ascii="Arial" w:hAnsi="Arial" w:cs="Arial"/>
          <w:sz w:val="22"/>
          <w:szCs w:val="22"/>
        </w:rPr>
        <w:t xml:space="preserve"> is one of the most essential skills required in the health and social care sector. It refers to the ability to </w:t>
      </w:r>
      <w:r>
        <w:rPr>
          <w:rFonts w:ascii="Arial" w:hAnsi="Arial" w:cs="Arial"/>
          <w:sz w:val="22"/>
          <w:szCs w:val="22"/>
        </w:rPr>
        <w:t>give</w:t>
      </w:r>
      <w:r w:rsidRPr="008C66CA">
        <w:rPr>
          <w:rFonts w:ascii="Arial" w:hAnsi="Arial" w:cs="Arial"/>
          <w:sz w:val="22"/>
          <w:szCs w:val="22"/>
        </w:rPr>
        <w:t xml:space="preserve"> information clearly, accurately</w:t>
      </w:r>
      <w:r>
        <w:rPr>
          <w:rFonts w:ascii="Arial" w:hAnsi="Arial" w:cs="Arial"/>
          <w:sz w:val="22"/>
          <w:szCs w:val="22"/>
        </w:rPr>
        <w:t xml:space="preserve"> </w:t>
      </w:r>
      <w:r w:rsidRPr="008C66CA">
        <w:rPr>
          <w:rFonts w:ascii="Arial" w:hAnsi="Arial" w:cs="Arial"/>
          <w:sz w:val="22"/>
          <w:szCs w:val="22"/>
        </w:rPr>
        <w:t xml:space="preserve">and in a </w:t>
      </w:r>
      <w:r>
        <w:rPr>
          <w:rFonts w:ascii="Arial" w:hAnsi="Arial" w:cs="Arial"/>
          <w:sz w:val="22"/>
          <w:szCs w:val="22"/>
        </w:rPr>
        <w:t>way</w:t>
      </w:r>
      <w:r w:rsidRPr="008C66CA">
        <w:rPr>
          <w:rFonts w:ascii="Arial" w:hAnsi="Arial" w:cs="Arial"/>
          <w:sz w:val="22"/>
          <w:szCs w:val="22"/>
        </w:rPr>
        <w:t xml:space="preserve"> that is understood by the </w:t>
      </w:r>
      <w:r>
        <w:rPr>
          <w:rFonts w:ascii="Arial" w:hAnsi="Arial" w:cs="Arial"/>
          <w:sz w:val="22"/>
          <w:szCs w:val="22"/>
        </w:rPr>
        <w:t>people receiving the information</w:t>
      </w:r>
      <w:r w:rsidRPr="008C66CA">
        <w:rPr>
          <w:rFonts w:ascii="Arial" w:hAnsi="Arial" w:cs="Arial"/>
          <w:sz w:val="22"/>
          <w:szCs w:val="22"/>
        </w:rPr>
        <w:t xml:space="preserve">. This includes verbal, non-verbal, and written as well as listening and the ability to </w:t>
      </w:r>
      <w:r w:rsidRPr="008C66CA">
        <w:rPr>
          <w:rFonts w:ascii="Arial" w:hAnsi="Arial" w:cs="Arial"/>
          <w:sz w:val="22"/>
          <w:szCs w:val="22"/>
        </w:rPr>
        <w:t xml:space="preserve">adapt </w:t>
      </w:r>
      <w:r>
        <w:rPr>
          <w:rFonts w:ascii="Arial" w:hAnsi="Arial" w:cs="Arial"/>
          <w:sz w:val="22"/>
          <w:szCs w:val="22"/>
        </w:rPr>
        <w:t xml:space="preserve">the way you </w:t>
      </w:r>
      <w:r w:rsidRPr="008C66CA">
        <w:rPr>
          <w:rFonts w:ascii="Arial" w:hAnsi="Arial" w:cs="Arial"/>
          <w:sz w:val="22"/>
          <w:szCs w:val="22"/>
        </w:rPr>
        <w:t xml:space="preserve">communication to </w:t>
      </w:r>
      <w:r>
        <w:rPr>
          <w:rFonts w:ascii="Arial" w:hAnsi="Arial" w:cs="Arial"/>
          <w:sz w:val="22"/>
          <w:szCs w:val="22"/>
        </w:rPr>
        <w:t>adapt to</w:t>
      </w:r>
      <w:r w:rsidRPr="008C66C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peoples/</w:t>
      </w:r>
      <w:proofErr w:type="spellStart"/>
      <w:r>
        <w:rPr>
          <w:rFonts w:ascii="Arial" w:hAnsi="Arial" w:cs="Arial"/>
          <w:sz w:val="22"/>
          <w:szCs w:val="22"/>
        </w:rPr>
        <w:t>patients</w:t>
      </w:r>
      <w:proofErr w:type="spellEnd"/>
      <w:r w:rsidRPr="008C66CA">
        <w:rPr>
          <w:rFonts w:ascii="Arial" w:hAnsi="Arial" w:cs="Arial"/>
          <w:sz w:val="22"/>
          <w:szCs w:val="22"/>
        </w:rPr>
        <w:t xml:space="preserve"> needs.</w:t>
      </w:r>
      <w:r>
        <w:rPr>
          <w:rFonts w:ascii="Arial" w:hAnsi="Arial" w:cs="Arial"/>
          <w:sz w:val="22"/>
          <w:szCs w:val="22"/>
        </w:rPr>
        <w:t xml:space="preserve"> C</w:t>
      </w:r>
      <w:r w:rsidRPr="008C66CA">
        <w:rPr>
          <w:rFonts w:ascii="Arial" w:hAnsi="Arial" w:cs="Arial"/>
          <w:sz w:val="22"/>
          <w:szCs w:val="22"/>
        </w:rPr>
        <w:t xml:space="preserve">ommunication </w:t>
      </w:r>
      <w:r>
        <w:rPr>
          <w:rFonts w:ascii="Arial" w:hAnsi="Arial" w:cs="Arial"/>
          <w:sz w:val="22"/>
          <w:szCs w:val="22"/>
        </w:rPr>
        <w:t>isn’t just</w:t>
      </w:r>
      <w:r w:rsidRPr="008C66CA">
        <w:rPr>
          <w:rFonts w:ascii="Arial" w:hAnsi="Arial" w:cs="Arial"/>
          <w:sz w:val="22"/>
          <w:szCs w:val="22"/>
        </w:rPr>
        <w:t xml:space="preserve"> the exchange of </w:t>
      </w:r>
      <w:r w:rsidR="00B936B7">
        <w:rPr>
          <w:rFonts w:ascii="Arial" w:hAnsi="Arial" w:cs="Arial"/>
          <w:sz w:val="22"/>
          <w:szCs w:val="22"/>
        </w:rPr>
        <w:t>words or information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>
        <w:rPr>
          <w:rFonts w:ascii="Arial" w:hAnsi="Arial" w:cs="Arial"/>
          <w:sz w:val="22"/>
          <w:szCs w:val="22"/>
        </w:rPr>
        <w:t>it</w:t>
      </w:r>
      <w:r w:rsidR="00B936B7">
        <w:rPr>
          <w:rFonts w:ascii="Arial" w:hAnsi="Arial" w:cs="Arial"/>
          <w:sz w:val="22"/>
          <w:szCs w:val="22"/>
        </w:rPr>
        <w:t>s</w:t>
      </w:r>
      <w:proofErr w:type="spellEnd"/>
      <w:proofErr w:type="gramEnd"/>
      <w:r w:rsidR="00B936B7">
        <w:rPr>
          <w:rFonts w:ascii="Arial" w:hAnsi="Arial" w:cs="Arial"/>
          <w:sz w:val="22"/>
          <w:szCs w:val="22"/>
        </w:rPr>
        <w:t xml:space="preserve"> </w:t>
      </w:r>
      <w:r w:rsidRPr="008C66CA">
        <w:rPr>
          <w:rFonts w:ascii="Arial" w:hAnsi="Arial" w:cs="Arial"/>
          <w:sz w:val="22"/>
          <w:szCs w:val="22"/>
        </w:rPr>
        <w:t>the basis of</w:t>
      </w:r>
      <w:r w:rsidR="00B936B7">
        <w:rPr>
          <w:rFonts w:ascii="Arial" w:hAnsi="Arial" w:cs="Arial"/>
          <w:sz w:val="22"/>
          <w:szCs w:val="22"/>
        </w:rPr>
        <w:t xml:space="preserve"> the</w:t>
      </w:r>
      <w:r w:rsidRPr="008C66CA">
        <w:rPr>
          <w:rFonts w:ascii="Arial" w:hAnsi="Arial" w:cs="Arial"/>
          <w:sz w:val="22"/>
          <w:szCs w:val="22"/>
        </w:rPr>
        <w:t xml:space="preserve"> relationship</w:t>
      </w:r>
      <w:r w:rsidR="00B936B7">
        <w:rPr>
          <w:rFonts w:ascii="Arial" w:hAnsi="Arial" w:cs="Arial"/>
          <w:sz w:val="22"/>
          <w:szCs w:val="22"/>
        </w:rPr>
        <w:t xml:space="preserve"> formed on a professional front</w:t>
      </w:r>
      <w:r w:rsidRPr="008C66CA">
        <w:rPr>
          <w:rFonts w:ascii="Arial" w:hAnsi="Arial" w:cs="Arial"/>
          <w:sz w:val="22"/>
          <w:szCs w:val="22"/>
        </w:rPr>
        <w:t>, ensures safe delivery, and supports the emotional wellbeing of service users. Because of th</w:t>
      </w:r>
      <w:r w:rsidR="00B936B7">
        <w:rPr>
          <w:rFonts w:ascii="Arial" w:hAnsi="Arial" w:cs="Arial"/>
          <w:sz w:val="22"/>
          <w:szCs w:val="22"/>
        </w:rPr>
        <w:t xml:space="preserve">is </w:t>
      </w:r>
      <w:r w:rsidRPr="008C66CA">
        <w:rPr>
          <w:rFonts w:ascii="Arial" w:hAnsi="Arial" w:cs="Arial"/>
          <w:sz w:val="22"/>
          <w:szCs w:val="22"/>
        </w:rPr>
        <w:t>communication is consistently highlighted in health and social care education and professional s</w:t>
      </w:r>
      <w:r w:rsidR="00B936B7">
        <w:rPr>
          <w:rFonts w:ascii="Arial" w:hAnsi="Arial" w:cs="Arial"/>
          <w:sz w:val="22"/>
          <w:szCs w:val="22"/>
        </w:rPr>
        <w:t>etting</w:t>
      </w:r>
      <w:r w:rsidRPr="008C66CA">
        <w:rPr>
          <w:rFonts w:ascii="Arial" w:hAnsi="Arial" w:cs="Arial"/>
          <w:sz w:val="22"/>
          <w:szCs w:val="22"/>
        </w:rPr>
        <w:t>s.</w:t>
      </w:r>
    </w:p>
    <w:p w14:paraId="6C29DB08" w14:textId="5B35D188" w:rsidR="008C66CA" w:rsidRPr="008C66CA" w:rsidRDefault="008C66CA" w:rsidP="008C66C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8C66CA">
        <w:rPr>
          <w:rFonts w:ascii="Arial" w:hAnsi="Arial" w:cs="Arial"/>
          <w:sz w:val="22"/>
          <w:szCs w:val="22"/>
        </w:rPr>
        <w:t>One of the</w:t>
      </w:r>
      <w:r w:rsidR="00B936B7">
        <w:rPr>
          <w:rFonts w:ascii="Arial" w:hAnsi="Arial" w:cs="Arial"/>
          <w:sz w:val="22"/>
          <w:szCs w:val="22"/>
        </w:rPr>
        <w:t xml:space="preserve"> </w:t>
      </w:r>
      <w:r w:rsidRPr="008C66CA">
        <w:rPr>
          <w:rFonts w:ascii="Arial" w:hAnsi="Arial" w:cs="Arial"/>
          <w:sz w:val="22"/>
          <w:szCs w:val="22"/>
        </w:rPr>
        <w:t xml:space="preserve">reasons </w:t>
      </w:r>
      <w:r w:rsidR="00433A14" w:rsidRPr="008C66CA">
        <w:rPr>
          <w:rFonts w:ascii="Arial" w:hAnsi="Arial" w:cs="Arial"/>
          <w:sz w:val="22"/>
          <w:szCs w:val="22"/>
        </w:rPr>
        <w:t>communications</w:t>
      </w:r>
      <w:r w:rsidRPr="008C66CA">
        <w:rPr>
          <w:rFonts w:ascii="Arial" w:hAnsi="Arial" w:cs="Arial"/>
          <w:sz w:val="22"/>
          <w:szCs w:val="22"/>
        </w:rPr>
        <w:t xml:space="preserve"> is vital in </w:t>
      </w:r>
      <w:r w:rsidR="00B936B7">
        <w:rPr>
          <w:rFonts w:ascii="Arial" w:hAnsi="Arial" w:cs="Arial"/>
          <w:sz w:val="22"/>
          <w:szCs w:val="22"/>
        </w:rPr>
        <w:t>health and social care</w:t>
      </w:r>
      <w:r w:rsidRPr="008C66CA">
        <w:rPr>
          <w:rFonts w:ascii="Arial" w:hAnsi="Arial" w:cs="Arial"/>
          <w:sz w:val="22"/>
          <w:szCs w:val="22"/>
        </w:rPr>
        <w:t xml:space="preserve"> is that it</w:t>
      </w:r>
      <w:r w:rsidR="00B936B7">
        <w:rPr>
          <w:rFonts w:ascii="Arial" w:hAnsi="Arial" w:cs="Arial"/>
          <w:sz w:val="22"/>
          <w:szCs w:val="22"/>
        </w:rPr>
        <w:t xml:space="preserve"> can</w:t>
      </w:r>
      <w:r w:rsidRPr="008C66CA">
        <w:rPr>
          <w:rFonts w:ascii="Arial" w:hAnsi="Arial" w:cs="Arial"/>
          <w:sz w:val="22"/>
          <w:szCs w:val="22"/>
        </w:rPr>
        <w:t xml:space="preserve"> directly influence the quality of care</w:t>
      </w:r>
      <w:r w:rsidR="00B936B7">
        <w:rPr>
          <w:rFonts w:ascii="Arial" w:hAnsi="Arial" w:cs="Arial"/>
          <w:sz w:val="22"/>
          <w:szCs w:val="22"/>
        </w:rPr>
        <w:t xml:space="preserve"> someone </w:t>
      </w:r>
      <w:r w:rsidR="00D64128">
        <w:rPr>
          <w:rFonts w:ascii="Arial" w:hAnsi="Arial" w:cs="Arial"/>
          <w:sz w:val="22"/>
          <w:szCs w:val="22"/>
        </w:rPr>
        <w:t>receives</w:t>
      </w:r>
      <w:r w:rsidRPr="008C66CA">
        <w:rPr>
          <w:rFonts w:ascii="Arial" w:hAnsi="Arial" w:cs="Arial"/>
          <w:sz w:val="22"/>
          <w:szCs w:val="22"/>
        </w:rPr>
        <w:t xml:space="preserve">. Health and social care professionals work with individuals who </w:t>
      </w:r>
      <w:r w:rsidR="00B936B7">
        <w:rPr>
          <w:rFonts w:ascii="Arial" w:hAnsi="Arial" w:cs="Arial"/>
          <w:sz w:val="22"/>
          <w:szCs w:val="22"/>
        </w:rPr>
        <w:t>might be</w:t>
      </w:r>
      <w:r w:rsidRPr="008C66CA">
        <w:rPr>
          <w:rFonts w:ascii="Arial" w:hAnsi="Arial" w:cs="Arial"/>
          <w:sz w:val="22"/>
          <w:szCs w:val="22"/>
        </w:rPr>
        <w:t xml:space="preserve"> vulnerable, distressed, or experiencing changes to their physical or mental health. Clear communication ensures that service users understand their treatment plans, </w:t>
      </w:r>
      <w:r w:rsidR="00B936B7">
        <w:rPr>
          <w:rFonts w:ascii="Arial" w:hAnsi="Arial" w:cs="Arial"/>
          <w:sz w:val="22"/>
          <w:szCs w:val="22"/>
        </w:rPr>
        <w:t>instructions for their medication</w:t>
      </w:r>
      <w:r w:rsidR="00D64128">
        <w:rPr>
          <w:rFonts w:ascii="Arial" w:hAnsi="Arial" w:cs="Arial"/>
          <w:sz w:val="22"/>
          <w:szCs w:val="22"/>
        </w:rPr>
        <w:t xml:space="preserve"> and medical care</w:t>
      </w:r>
      <w:r w:rsidR="00B936B7">
        <w:rPr>
          <w:rFonts w:ascii="Arial" w:hAnsi="Arial" w:cs="Arial"/>
          <w:sz w:val="22"/>
          <w:szCs w:val="22"/>
        </w:rPr>
        <w:t xml:space="preserve"> and other valuable </w:t>
      </w:r>
      <w:r w:rsidR="00B936B7">
        <w:rPr>
          <w:rFonts w:ascii="Arial" w:hAnsi="Arial" w:cs="Arial"/>
          <w:sz w:val="22"/>
          <w:szCs w:val="22"/>
        </w:rPr>
        <w:lastRenderedPageBreak/>
        <w:t>information</w:t>
      </w:r>
      <w:r w:rsidRPr="008C66CA">
        <w:rPr>
          <w:rFonts w:ascii="Arial" w:hAnsi="Arial" w:cs="Arial"/>
          <w:sz w:val="22"/>
          <w:szCs w:val="22"/>
        </w:rPr>
        <w:t>. When practitioners communicate effectively</w:t>
      </w:r>
      <w:r w:rsidR="00B936B7">
        <w:rPr>
          <w:rFonts w:ascii="Arial" w:hAnsi="Arial" w:cs="Arial"/>
          <w:sz w:val="22"/>
          <w:szCs w:val="22"/>
        </w:rPr>
        <w:t xml:space="preserve"> it can reduce the number of </w:t>
      </w:r>
      <w:r w:rsidRPr="008C66CA">
        <w:rPr>
          <w:rFonts w:ascii="Arial" w:hAnsi="Arial" w:cs="Arial"/>
          <w:sz w:val="22"/>
          <w:szCs w:val="22"/>
        </w:rPr>
        <w:t>errors</w:t>
      </w:r>
      <w:r w:rsidR="00B936B7">
        <w:rPr>
          <w:rFonts w:ascii="Arial" w:hAnsi="Arial" w:cs="Arial"/>
          <w:sz w:val="22"/>
          <w:szCs w:val="22"/>
        </w:rPr>
        <w:t xml:space="preserve"> made resulting in better care</w:t>
      </w:r>
      <w:r w:rsidRPr="008C66CA">
        <w:rPr>
          <w:rFonts w:ascii="Arial" w:hAnsi="Arial" w:cs="Arial"/>
          <w:sz w:val="22"/>
          <w:szCs w:val="22"/>
        </w:rPr>
        <w:t xml:space="preserve">. Poor </w:t>
      </w:r>
      <w:r w:rsidR="00AB3F6F" w:rsidRPr="008C66CA">
        <w:rPr>
          <w:rFonts w:ascii="Arial" w:hAnsi="Arial" w:cs="Arial"/>
          <w:sz w:val="22"/>
          <w:szCs w:val="22"/>
        </w:rPr>
        <w:t>communicati</w:t>
      </w:r>
      <w:r w:rsidR="00AB3F6F">
        <w:rPr>
          <w:rFonts w:ascii="Arial" w:hAnsi="Arial" w:cs="Arial"/>
          <w:sz w:val="22"/>
          <w:szCs w:val="22"/>
        </w:rPr>
        <w:t>on however</w:t>
      </w:r>
      <w:r w:rsidR="00B936B7">
        <w:rPr>
          <w:rFonts w:ascii="Arial" w:hAnsi="Arial" w:cs="Arial"/>
          <w:sz w:val="22"/>
          <w:szCs w:val="22"/>
        </w:rPr>
        <w:t xml:space="preserve"> </w:t>
      </w:r>
      <w:r w:rsidRPr="008C66CA">
        <w:rPr>
          <w:rFonts w:ascii="Arial" w:hAnsi="Arial" w:cs="Arial"/>
          <w:sz w:val="22"/>
          <w:szCs w:val="22"/>
        </w:rPr>
        <w:t>can lead to mistakes such as incorrect medication dosage or care needs</w:t>
      </w:r>
      <w:r w:rsidR="00B936B7">
        <w:rPr>
          <w:rFonts w:ascii="Arial" w:hAnsi="Arial" w:cs="Arial"/>
          <w:sz w:val="22"/>
          <w:szCs w:val="22"/>
        </w:rPr>
        <w:t xml:space="preserve"> not being met.</w:t>
      </w:r>
    </w:p>
    <w:p w14:paraId="1CC4C422" w14:textId="6B980920" w:rsidR="008C66CA" w:rsidRPr="008C66CA" w:rsidRDefault="00B936B7" w:rsidP="008C66C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</w:t>
      </w:r>
      <w:r w:rsidR="008C66CA" w:rsidRPr="008C66CA">
        <w:rPr>
          <w:rFonts w:ascii="Arial" w:hAnsi="Arial" w:cs="Arial"/>
          <w:sz w:val="22"/>
          <w:szCs w:val="22"/>
        </w:rPr>
        <w:t>uild</w:t>
      </w:r>
      <w:r>
        <w:rPr>
          <w:rFonts w:ascii="Arial" w:hAnsi="Arial" w:cs="Arial"/>
          <w:sz w:val="22"/>
          <w:szCs w:val="22"/>
        </w:rPr>
        <w:t>ing</w:t>
      </w:r>
      <w:r w:rsidR="008C66CA" w:rsidRPr="008C66CA">
        <w:rPr>
          <w:rFonts w:ascii="Arial" w:hAnsi="Arial" w:cs="Arial"/>
          <w:sz w:val="22"/>
          <w:szCs w:val="22"/>
        </w:rPr>
        <w:t xml:space="preserve"> positive</w:t>
      </w:r>
      <w:r>
        <w:rPr>
          <w:rFonts w:ascii="Arial" w:hAnsi="Arial" w:cs="Arial"/>
          <w:sz w:val="22"/>
          <w:szCs w:val="22"/>
        </w:rPr>
        <w:t xml:space="preserve"> trusting</w:t>
      </w:r>
      <w:r w:rsidR="008C66CA" w:rsidRPr="008C66CA">
        <w:rPr>
          <w:rFonts w:ascii="Arial" w:hAnsi="Arial" w:cs="Arial"/>
          <w:sz w:val="22"/>
          <w:szCs w:val="22"/>
        </w:rPr>
        <w:t xml:space="preserve"> relationships</w:t>
      </w:r>
      <w:r>
        <w:rPr>
          <w:rFonts w:ascii="Arial" w:hAnsi="Arial" w:cs="Arial"/>
          <w:sz w:val="22"/>
          <w:szCs w:val="22"/>
        </w:rPr>
        <w:t xml:space="preserve"> with people is also very important, this also </w:t>
      </w:r>
      <w:r w:rsidR="00D64128">
        <w:rPr>
          <w:rFonts w:ascii="Arial" w:hAnsi="Arial" w:cs="Arial"/>
          <w:sz w:val="22"/>
          <w:szCs w:val="22"/>
        </w:rPr>
        <w:t>relies</w:t>
      </w:r>
      <w:r>
        <w:rPr>
          <w:rFonts w:ascii="Arial" w:hAnsi="Arial" w:cs="Arial"/>
          <w:sz w:val="22"/>
          <w:szCs w:val="22"/>
        </w:rPr>
        <w:t xml:space="preserve"> on good communication</w:t>
      </w:r>
      <w:r w:rsidR="008C66CA" w:rsidRPr="008C66C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8C66CA" w:rsidRPr="008C66CA">
        <w:rPr>
          <w:rFonts w:ascii="Arial" w:hAnsi="Arial" w:cs="Arial"/>
          <w:sz w:val="22"/>
          <w:szCs w:val="22"/>
        </w:rPr>
        <w:t>Trust is a</w:t>
      </w:r>
      <w:r>
        <w:rPr>
          <w:rFonts w:ascii="Arial" w:hAnsi="Arial" w:cs="Arial"/>
          <w:sz w:val="22"/>
          <w:szCs w:val="22"/>
        </w:rPr>
        <w:t>n important part of</w:t>
      </w:r>
      <w:r w:rsidR="008C66CA" w:rsidRPr="008C66CA">
        <w:rPr>
          <w:rFonts w:ascii="Arial" w:hAnsi="Arial" w:cs="Arial"/>
          <w:sz w:val="22"/>
          <w:szCs w:val="22"/>
        </w:rPr>
        <w:t xml:space="preserve"> health and social care interactions, and it is developed through respect</w:t>
      </w:r>
      <w:r w:rsidR="00AB3F6F">
        <w:rPr>
          <w:rFonts w:ascii="Arial" w:hAnsi="Arial" w:cs="Arial"/>
          <w:sz w:val="22"/>
          <w:szCs w:val="22"/>
        </w:rPr>
        <w:t xml:space="preserve"> and</w:t>
      </w:r>
      <w:r w:rsidR="008C66CA" w:rsidRPr="008C66CA">
        <w:rPr>
          <w:rFonts w:ascii="Arial" w:hAnsi="Arial" w:cs="Arial"/>
          <w:sz w:val="22"/>
          <w:szCs w:val="22"/>
        </w:rPr>
        <w:t xml:space="preserve"> empathetic communication. </w:t>
      </w:r>
      <w:r w:rsidR="00AB3F6F">
        <w:rPr>
          <w:rFonts w:ascii="Arial" w:hAnsi="Arial" w:cs="Arial"/>
          <w:sz w:val="22"/>
          <w:szCs w:val="22"/>
        </w:rPr>
        <w:t>You</w:t>
      </w:r>
      <w:r w:rsidR="008C66CA" w:rsidRPr="008C66CA">
        <w:rPr>
          <w:rFonts w:ascii="Arial" w:hAnsi="Arial" w:cs="Arial"/>
          <w:sz w:val="22"/>
          <w:szCs w:val="22"/>
        </w:rPr>
        <w:t xml:space="preserve"> must be able to listen attentively, maintain eye contact whe</w:t>
      </w:r>
      <w:r w:rsidR="00AB3F6F">
        <w:rPr>
          <w:rFonts w:ascii="Arial" w:hAnsi="Arial" w:cs="Arial"/>
          <w:sz w:val="22"/>
          <w:szCs w:val="22"/>
        </w:rPr>
        <w:t>n</w:t>
      </w:r>
      <w:r w:rsidR="008C66CA" w:rsidRPr="008C66CA">
        <w:rPr>
          <w:rFonts w:ascii="Arial" w:hAnsi="Arial" w:cs="Arial"/>
          <w:sz w:val="22"/>
          <w:szCs w:val="22"/>
        </w:rPr>
        <w:t xml:space="preserve"> appropriate, and demonstrate </w:t>
      </w:r>
      <w:r w:rsidR="00AB3F6F">
        <w:rPr>
          <w:rFonts w:ascii="Arial" w:hAnsi="Arial" w:cs="Arial"/>
          <w:sz w:val="22"/>
          <w:szCs w:val="22"/>
        </w:rPr>
        <w:t xml:space="preserve">good </w:t>
      </w:r>
      <w:r w:rsidR="008C66CA" w:rsidRPr="008C66CA">
        <w:rPr>
          <w:rFonts w:ascii="Arial" w:hAnsi="Arial" w:cs="Arial"/>
          <w:sz w:val="22"/>
          <w:szCs w:val="22"/>
        </w:rPr>
        <w:t xml:space="preserve">understanding and compassion. </w:t>
      </w:r>
      <w:r w:rsidR="00AB3F6F">
        <w:rPr>
          <w:rFonts w:ascii="Arial" w:hAnsi="Arial" w:cs="Arial"/>
          <w:sz w:val="22"/>
          <w:szCs w:val="22"/>
        </w:rPr>
        <w:t>L</w:t>
      </w:r>
      <w:r w:rsidR="008C66CA" w:rsidRPr="008C66CA">
        <w:rPr>
          <w:rFonts w:ascii="Arial" w:hAnsi="Arial" w:cs="Arial"/>
          <w:sz w:val="22"/>
          <w:szCs w:val="22"/>
        </w:rPr>
        <w:t xml:space="preserve">istening is </w:t>
      </w:r>
      <w:r w:rsidR="00AB3F6F">
        <w:rPr>
          <w:rFonts w:ascii="Arial" w:hAnsi="Arial" w:cs="Arial"/>
          <w:sz w:val="22"/>
          <w:szCs w:val="22"/>
        </w:rPr>
        <w:t>just as</w:t>
      </w:r>
      <w:r w:rsidR="008C66CA" w:rsidRPr="008C66CA">
        <w:rPr>
          <w:rFonts w:ascii="Arial" w:hAnsi="Arial" w:cs="Arial"/>
          <w:sz w:val="22"/>
          <w:szCs w:val="22"/>
        </w:rPr>
        <w:t xml:space="preserve"> important because it encourages service users</w:t>
      </w:r>
      <w:r w:rsidR="00D64128">
        <w:rPr>
          <w:rFonts w:ascii="Arial" w:hAnsi="Arial" w:cs="Arial"/>
          <w:sz w:val="22"/>
          <w:szCs w:val="22"/>
        </w:rPr>
        <w:t xml:space="preserve"> and makes them feel comfortable enough</w:t>
      </w:r>
      <w:r w:rsidR="008C66CA" w:rsidRPr="008C66CA">
        <w:rPr>
          <w:rFonts w:ascii="Arial" w:hAnsi="Arial" w:cs="Arial"/>
          <w:sz w:val="22"/>
          <w:szCs w:val="22"/>
        </w:rPr>
        <w:t xml:space="preserve"> shar</w:t>
      </w:r>
      <w:r w:rsidR="00D64128">
        <w:rPr>
          <w:rFonts w:ascii="Arial" w:hAnsi="Arial" w:cs="Arial"/>
          <w:sz w:val="22"/>
          <w:szCs w:val="22"/>
        </w:rPr>
        <w:t>ing</w:t>
      </w:r>
      <w:r w:rsidR="008C66CA" w:rsidRPr="008C66CA">
        <w:rPr>
          <w:rFonts w:ascii="Arial" w:hAnsi="Arial" w:cs="Arial"/>
          <w:sz w:val="22"/>
          <w:szCs w:val="22"/>
        </w:rPr>
        <w:t xml:space="preserve"> information about their symptoms, feelings or concerns. This </w:t>
      </w:r>
      <w:r w:rsidR="00D64128">
        <w:rPr>
          <w:rFonts w:ascii="Arial" w:hAnsi="Arial" w:cs="Arial"/>
          <w:sz w:val="22"/>
          <w:szCs w:val="22"/>
        </w:rPr>
        <w:t>can</w:t>
      </w:r>
      <w:r w:rsidR="008C66CA" w:rsidRPr="008C66CA">
        <w:rPr>
          <w:rFonts w:ascii="Arial" w:hAnsi="Arial" w:cs="Arial"/>
          <w:sz w:val="22"/>
          <w:szCs w:val="22"/>
        </w:rPr>
        <w:t xml:space="preserve"> improve</w:t>
      </w:r>
      <w:r w:rsidR="00D64128">
        <w:rPr>
          <w:rFonts w:ascii="Arial" w:hAnsi="Arial" w:cs="Arial"/>
          <w:sz w:val="22"/>
          <w:szCs w:val="22"/>
        </w:rPr>
        <w:t xml:space="preserve"> your</w:t>
      </w:r>
      <w:r w:rsidR="008C66CA" w:rsidRPr="008C66CA">
        <w:rPr>
          <w:rFonts w:ascii="Arial" w:hAnsi="Arial" w:cs="Arial"/>
          <w:sz w:val="22"/>
          <w:szCs w:val="22"/>
        </w:rPr>
        <w:t xml:space="preserve"> decision-making</w:t>
      </w:r>
      <w:r w:rsidR="00D64128">
        <w:rPr>
          <w:rFonts w:ascii="Arial" w:hAnsi="Arial" w:cs="Arial"/>
          <w:sz w:val="22"/>
          <w:szCs w:val="22"/>
        </w:rPr>
        <w:t xml:space="preserve"> when doing assessments</w:t>
      </w:r>
      <w:r w:rsidR="008C66CA" w:rsidRPr="008C66CA">
        <w:rPr>
          <w:rFonts w:ascii="Arial" w:hAnsi="Arial" w:cs="Arial"/>
          <w:sz w:val="22"/>
          <w:szCs w:val="22"/>
        </w:rPr>
        <w:t xml:space="preserve">. </w:t>
      </w:r>
      <w:r w:rsidR="00D64128">
        <w:rPr>
          <w:rFonts w:ascii="Arial" w:hAnsi="Arial" w:cs="Arial"/>
          <w:sz w:val="22"/>
          <w:szCs w:val="22"/>
        </w:rPr>
        <w:t>Some</w:t>
      </w:r>
      <w:r w:rsidR="008C66CA" w:rsidRPr="008C66CA">
        <w:rPr>
          <w:rFonts w:ascii="Arial" w:hAnsi="Arial" w:cs="Arial"/>
          <w:sz w:val="22"/>
          <w:szCs w:val="22"/>
        </w:rPr>
        <w:t xml:space="preserve"> individuals in care settings </w:t>
      </w:r>
      <w:r w:rsidR="00D64128">
        <w:rPr>
          <w:rFonts w:ascii="Arial" w:hAnsi="Arial" w:cs="Arial"/>
          <w:sz w:val="22"/>
          <w:szCs w:val="22"/>
        </w:rPr>
        <w:t xml:space="preserve">can </w:t>
      </w:r>
      <w:r w:rsidR="008C66CA" w:rsidRPr="008C66CA">
        <w:rPr>
          <w:rFonts w:ascii="Arial" w:hAnsi="Arial" w:cs="Arial"/>
          <w:sz w:val="22"/>
          <w:szCs w:val="22"/>
        </w:rPr>
        <w:t>feel anxious or powerless</w:t>
      </w:r>
      <w:r w:rsidR="00D64128">
        <w:rPr>
          <w:rFonts w:ascii="Arial" w:hAnsi="Arial" w:cs="Arial"/>
          <w:sz w:val="22"/>
          <w:szCs w:val="22"/>
        </w:rPr>
        <w:t xml:space="preserve"> so</w:t>
      </w:r>
      <w:r w:rsidR="008C66CA" w:rsidRPr="008C66CA">
        <w:rPr>
          <w:rFonts w:ascii="Arial" w:hAnsi="Arial" w:cs="Arial"/>
          <w:sz w:val="22"/>
          <w:szCs w:val="22"/>
        </w:rPr>
        <w:t xml:space="preserve"> a practitioner who can communicate</w:t>
      </w:r>
      <w:r w:rsidR="00D64128">
        <w:rPr>
          <w:rFonts w:ascii="Arial" w:hAnsi="Arial" w:cs="Arial"/>
          <w:sz w:val="22"/>
          <w:szCs w:val="22"/>
        </w:rPr>
        <w:t xml:space="preserve"> </w:t>
      </w:r>
      <w:r w:rsidR="008C66CA" w:rsidRPr="008C66CA">
        <w:rPr>
          <w:rFonts w:ascii="Arial" w:hAnsi="Arial" w:cs="Arial"/>
          <w:sz w:val="22"/>
          <w:szCs w:val="22"/>
        </w:rPr>
        <w:t>clearly</w:t>
      </w:r>
      <w:r w:rsidR="00D64128">
        <w:rPr>
          <w:rFonts w:ascii="Arial" w:hAnsi="Arial" w:cs="Arial"/>
          <w:sz w:val="22"/>
          <w:szCs w:val="22"/>
        </w:rPr>
        <w:t xml:space="preserve"> and be respectful</w:t>
      </w:r>
      <w:r w:rsidR="008C66CA" w:rsidRPr="008C66CA">
        <w:rPr>
          <w:rFonts w:ascii="Arial" w:hAnsi="Arial" w:cs="Arial"/>
          <w:sz w:val="22"/>
          <w:szCs w:val="22"/>
        </w:rPr>
        <w:t xml:space="preserve"> can improve their experience.</w:t>
      </w:r>
    </w:p>
    <w:p w14:paraId="43A51A80" w14:textId="744ECA70" w:rsidR="008C66CA" w:rsidRPr="008C66CA" w:rsidRDefault="008C66CA" w:rsidP="008C66C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8C66CA">
        <w:rPr>
          <w:rFonts w:ascii="Arial" w:hAnsi="Arial" w:cs="Arial"/>
          <w:sz w:val="22"/>
          <w:szCs w:val="22"/>
        </w:rPr>
        <w:t xml:space="preserve">Communication </w:t>
      </w:r>
      <w:r w:rsidR="00D64128">
        <w:rPr>
          <w:rFonts w:ascii="Arial" w:hAnsi="Arial" w:cs="Arial"/>
          <w:sz w:val="22"/>
          <w:szCs w:val="22"/>
        </w:rPr>
        <w:t>should be</w:t>
      </w:r>
      <w:r w:rsidRPr="008C66CA">
        <w:rPr>
          <w:rFonts w:ascii="Arial" w:hAnsi="Arial" w:cs="Arial"/>
          <w:sz w:val="22"/>
          <w:szCs w:val="22"/>
        </w:rPr>
        <w:t xml:space="preserve"> adaptable to meet the diverse needs of individuals. Health and social care professionals </w:t>
      </w:r>
      <w:r w:rsidR="00D64128">
        <w:rPr>
          <w:rFonts w:ascii="Arial" w:hAnsi="Arial" w:cs="Arial"/>
          <w:sz w:val="22"/>
          <w:szCs w:val="22"/>
        </w:rPr>
        <w:t>often</w:t>
      </w:r>
      <w:r w:rsidRPr="008C66CA">
        <w:rPr>
          <w:rFonts w:ascii="Arial" w:hAnsi="Arial" w:cs="Arial"/>
          <w:sz w:val="22"/>
          <w:szCs w:val="22"/>
        </w:rPr>
        <w:t xml:space="preserve"> support service users with communication barriers, including </w:t>
      </w:r>
      <w:r w:rsidR="00D64128">
        <w:rPr>
          <w:rFonts w:ascii="Arial" w:hAnsi="Arial" w:cs="Arial"/>
          <w:sz w:val="22"/>
          <w:szCs w:val="22"/>
        </w:rPr>
        <w:t>people with</w:t>
      </w:r>
      <w:r w:rsidRPr="008C66CA">
        <w:rPr>
          <w:rFonts w:ascii="Arial" w:hAnsi="Arial" w:cs="Arial"/>
          <w:sz w:val="22"/>
          <w:szCs w:val="22"/>
        </w:rPr>
        <w:t xml:space="preserve"> learning disabilities</w:t>
      </w:r>
      <w:r w:rsidR="00D64128">
        <w:rPr>
          <w:rFonts w:ascii="Arial" w:hAnsi="Arial" w:cs="Arial"/>
          <w:sz w:val="22"/>
          <w:szCs w:val="22"/>
        </w:rPr>
        <w:t xml:space="preserve"> </w:t>
      </w:r>
      <w:r w:rsidRPr="008C66CA">
        <w:rPr>
          <w:rFonts w:ascii="Arial" w:hAnsi="Arial" w:cs="Arial"/>
          <w:sz w:val="22"/>
          <w:szCs w:val="22"/>
        </w:rPr>
        <w:t xml:space="preserve">or language differences. </w:t>
      </w:r>
      <w:proofErr w:type="gramStart"/>
      <w:r w:rsidR="00D64128">
        <w:rPr>
          <w:rFonts w:ascii="Arial" w:hAnsi="Arial" w:cs="Arial"/>
          <w:sz w:val="22"/>
          <w:szCs w:val="22"/>
        </w:rPr>
        <w:t>Therefore</w:t>
      </w:r>
      <w:proofErr w:type="gramEnd"/>
      <w:r w:rsidRPr="008C66CA">
        <w:rPr>
          <w:rFonts w:ascii="Arial" w:hAnsi="Arial" w:cs="Arial"/>
          <w:sz w:val="22"/>
          <w:szCs w:val="22"/>
        </w:rPr>
        <w:t xml:space="preserve"> it is essential to use alternative methods such as sign language, gestures, </w:t>
      </w:r>
      <w:r w:rsidR="00D64128">
        <w:rPr>
          <w:rFonts w:ascii="Arial" w:hAnsi="Arial" w:cs="Arial"/>
          <w:sz w:val="22"/>
          <w:szCs w:val="22"/>
        </w:rPr>
        <w:t>more simple clear</w:t>
      </w:r>
      <w:r w:rsidRPr="008C66CA">
        <w:rPr>
          <w:rFonts w:ascii="Arial" w:hAnsi="Arial" w:cs="Arial"/>
          <w:sz w:val="22"/>
          <w:szCs w:val="22"/>
        </w:rPr>
        <w:t xml:space="preserve"> language, or involvement interpreters</w:t>
      </w:r>
      <w:r w:rsidR="00D64128">
        <w:rPr>
          <w:rFonts w:ascii="Arial" w:hAnsi="Arial" w:cs="Arial"/>
          <w:sz w:val="22"/>
          <w:szCs w:val="22"/>
        </w:rPr>
        <w:t xml:space="preserve"> if needed</w:t>
      </w:r>
      <w:r w:rsidRPr="008C66CA">
        <w:rPr>
          <w:rFonts w:ascii="Arial" w:hAnsi="Arial" w:cs="Arial"/>
          <w:sz w:val="22"/>
          <w:szCs w:val="22"/>
        </w:rPr>
        <w:t xml:space="preserve">. </w:t>
      </w:r>
      <w:r w:rsidR="00D64128">
        <w:rPr>
          <w:rFonts w:ascii="Arial" w:hAnsi="Arial" w:cs="Arial"/>
          <w:sz w:val="22"/>
          <w:szCs w:val="22"/>
        </w:rPr>
        <w:t>Being adaptable</w:t>
      </w:r>
      <w:r w:rsidRPr="008C66CA">
        <w:rPr>
          <w:rFonts w:ascii="Arial" w:hAnsi="Arial" w:cs="Arial"/>
          <w:sz w:val="22"/>
          <w:szCs w:val="22"/>
        </w:rPr>
        <w:t xml:space="preserve"> ensures that </w:t>
      </w:r>
      <w:proofErr w:type="gramStart"/>
      <w:r w:rsidRPr="008C66CA">
        <w:rPr>
          <w:rFonts w:ascii="Arial" w:hAnsi="Arial" w:cs="Arial"/>
          <w:sz w:val="22"/>
          <w:szCs w:val="22"/>
        </w:rPr>
        <w:t>e</w:t>
      </w:r>
      <w:r w:rsidR="00D64128">
        <w:rPr>
          <w:rFonts w:ascii="Arial" w:hAnsi="Arial" w:cs="Arial"/>
          <w:sz w:val="22"/>
          <w:szCs w:val="22"/>
        </w:rPr>
        <w:t>ach</w:t>
      </w:r>
      <w:r w:rsidRPr="008C66CA">
        <w:rPr>
          <w:rFonts w:ascii="Arial" w:hAnsi="Arial" w:cs="Arial"/>
          <w:sz w:val="22"/>
          <w:szCs w:val="22"/>
        </w:rPr>
        <w:t xml:space="preserve"> individual</w:t>
      </w:r>
      <w:proofErr w:type="gramEnd"/>
      <w:r w:rsidRPr="008C66CA">
        <w:rPr>
          <w:rFonts w:ascii="Arial" w:hAnsi="Arial" w:cs="Arial"/>
          <w:sz w:val="22"/>
          <w:szCs w:val="22"/>
        </w:rPr>
        <w:t xml:space="preserve"> has </w:t>
      </w:r>
      <w:r w:rsidR="00D64128">
        <w:rPr>
          <w:rFonts w:ascii="Arial" w:hAnsi="Arial" w:cs="Arial"/>
          <w:sz w:val="22"/>
          <w:szCs w:val="22"/>
        </w:rPr>
        <w:t>correct</w:t>
      </w:r>
      <w:r w:rsidRPr="008C66CA">
        <w:rPr>
          <w:rFonts w:ascii="Arial" w:hAnsi="Arial" w:cs="Arial"/>
          <w:sz w:val="22"/>
          <w:szCs w:val="22"/>
        </w:rPr>
        <w:t xml:space="preserve"> access to information, which is a core principle of inclusive and person-centred care. Being able to adjust </w:t>
      </w:r>
      <w:r w:rsidR="00D64128">
        <w:rPr>
          <w:rFonts w:ascii="Arial" w:hAnsi="Arial" w:cs="Arial"/>
          <w:sz w:val="22"/>
          <w:szCs w:val="22"/>
        </w:rPr>
        <w:t xml:space="preserve">ways of </w:t>
      </w:r>
      <w:r w:rsidRPr="008C66CA">
        <w:rPr>
          <w:rFonts w:ascii="Arial" w:hAnsi="Arial" w:cs="Arial"/>
          <w:sz w:val="22"/>
          <w:szCs w:val="22"/>
        </w:rPr>
        <w:t>communication not only</w:t>
      </w:r>
      <w:r w:rsidR="00D64128">
        <w:rPr>
          <w:rFonts w:ascii="Arial" w:hAnsi="Arial" w:cs="Arial"/>
          <w:sz w:val="22"/>
          <w:szCs w:val="22"/>
        </w:rPr>
        <w:t xml:space="preserve"> helps</w:t>
      </w:r>
      <w:r w:rsidRPr="008C66CA">
        <w:rPr>
          <w:rFonts w:ascii="Arial" w:hAnsi="Arial" w:cs="Arial"/>
          <w:sz w:val="22"/>
          <w:szCs w:val="22"/>
        </w:rPr>
        <w:t xml:space="preserve"> </w:t>
      </w:r>
      <w:r w:rsidR="00D64128">
        <w:rPr>
          <w:rFonts w:ascii="Arial" w:hAnsi="Arial" w:cs="Arial"/>
          <w:sz w:val="22"/>
          <w:szCs w:val="22"/>
        </w:rPr>
        <w:t xml:space="preserve">to </w:t>
      </w:r>
      <w:r w:rsidRPr="008C66CA">
        <w:rPr>
          <w:rFonts w:ascii="Arial" w:hAnsi="Arial" w:cs="Arial"/>
          <w:sz w:val="22"/>
          <w:szCs w:val="22"/>
        </w:rPr>
        <w:t>improve understanding but</w:t>
      </w:r>
      <w:r w:rsidR="00D64128">
        <w:rPr>
          <w:rFonts w:ascii="Arial" w:hAnsi="Arial" w:cs="Arial"/>
          <w:sz w:val="22"/>
          <w:szCs w:val="22"/>
        </w:rPr>
        <w:t xml:space="preserve"> can</w:t>
      </w:r>
      <w:r w:rsidRPr="008C66CA">
        <w:rPr>
          <w:rFonts w:ascii="Arial" w:hAnsi="Arial" w:cs="Arial"/>
          <w:sz w:val="22"/>
          <w:szCs w:val="22"/>
        </w:rPr>
        <w:t xml:space="preserve"> also demonstrate</w:t>
      </w:r>
      <w:r w:rsidR="00D64128">
        <w:rPr>
          <w:rFonts w:ascii="Arial" w:hAnsi="Arial" w:cs="Arial"/>
          <w:sz w:val="22"/>
          <w:szCs w:val="22"/>
        </w:rPr>
        <w:t>s</w:t>
      </w:r>
      <w:r w:rsidRPr="008C66CA">
        <w:rPr>
          <w:rFonts w:ascii="Arial" w:hAnsi="Arial" w:cs="Arial"/>
          <w:sz w:val="22"/>
          <w:szCs w:val="22"/>
        </w:rPr>
        <w:t xml:space="preserve"> respect for the individual’s unique needs and circumstances.</w:t>
      </w:r>
    </w:p>
    <w:p w14:paraId="2FF68BA6" w14:textId="51E5AD82" w:rsidR="008C66CA" w:rsidRDefault="00D64128" w:rsidP="008C66C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8C66CA" w:rsidRPr="008C66CA">
        <w:rPr>
          <w:rFonts w:ascii="Arial" w:hAnsi="Arial" w:cs="Arial"/>
          <w:sz w:val="22"/>
          <w:szCs w:val="22"/>
        </w:rPr>
        <w:t>ffective communication also plays a crucial role in teamwork within health and social care environments. Care is often delivered by multi</w:t>
      </w:r>
      <w:r>
        <w:rPr>
          <w:rFonts w:ascii="Arial" w:hAnsi="Arial" w:cs="Arial"/>
          <w:sz w:val="22"/>
          <w:szCs w:val="22"/>
        </w:rPr>
        <w:t>ple members of</w:t>
      </w:r>
      <w:r w:rsidR="008C66CA" w:rsidRPr="008C66CA">
        <w:rPr>
          <w:rFonts w:ascii="Arial" w:hAnsi="Arial" w:cs="Arial"/>
          <w:sz w:val="22"/>
          <w:szCs w:val="22"/>
        </w:rPr>
        <w:t xml:space="preserve"> teams that may include nurses, social workers, care assistants, therapists, and medical staff</w:t>
      </w:r>
      <w:r w:rsidR="003464AB">
        <w:rPr>
          <w:rFonts w:ascii="Arial" w:hAnsi="Arial" w:cs="Arial"/>
          <w:sz w:val="22"/>
          <w:szCs w:val="22"/>
        </w:rPr>
        <w:t xml:space="preserve"> etc</w:t>
      </w:r>
      <w:r w:rsidR="008C66CA" w:rsidRPr="008C66CA">
        <w:rPr>
          <w:rFonts w:ascii="Arial" w:hAnsi="Arial" w:cs="Arial"/>
          <w:sz w:val="22"/>
          <w:szCs w:val="22"/>
        </w:rPr>
        <w:t xml:space="preserve">. Clear communication prevents important information from being overlooked </w:t>
      </w:r>
      <w:r w:rsidR="003464AB">
        <w:rPr>
          <w:rFonts w:ascii="Arial" w:hAnsi="Arial" w:cs="Arial"/>
          <w:sz w:val="22"/>
          <w:szCs w:val="22"/>
        </w:rPr>
        <w:t>when doing</w:t>
      </w:r>
      <w:r w:rsidR="008C66CA" w:rsidRPr="008C66CA">
        <w:rPr>
          <w:rFonts w:ascii="Arial" w:hAnsi="Arial" w:cs="Arial"/>
          <w:sz w:val="22"/>
          <w:szCs w:val="22"/>
        </w:rPr>
        <w:t xml:space="preserve"> handovers, meetings, </w:t>
      </w:r>
      <w:r w:rsidR="003464AB">
        <w:rPr>
          <w:rFonts w:ascii="Arial" w:hAnsi="Arial" w:cs="Arial"/>
          <w:sz w:val="22"/>
          <w:szCs w:val="22"/>
        </w:rPr>
        <w:t>assessments and other important</w:t>
      </w:r>
      <w:r w:rsidR="008C66CA" w:rsidRPr="008C66CA">
        <w:rPr>
          <w:rFonts w:ascii="Arial" w:hAnsi="Arial" w:cs="Arial"/>
          <w:sz w:val="22"/>
          <w:szCs w:val="22"/>
        </w:rPr>
        <w:t xml:space="preserve"> document</w:t>
      </w:r>
      <w:r w:rsidR="003464AB">
        <w:rPr>
          <w:rFonts w:ascii="Arial" w:hAnsi="Arial" w:cs="Arial"/>
          <w:sz w:val="22"/>
          <w:szCs w:val="22"/>
        </w:rPr>
        <w:t>s</w:t>
      </w:r>
      <w:r w:rsidR="008C66CA" w:rsidRPr="008C66CA">
        <w:rPr>
          <w:rFonts w:ascii="Arial" w:hAnsi="Arial" w:cs="Arial"/>
          <w:sz w:val="22"/>
          <w:szCs w:val="22"/>
        </w:rPr>
        <w:t xml:space="preserve">. Accurate record-keeping is another aspect of communication taught </w:t>
      </w:r>
      <w:r w:rsidR="003464AB" w:rsidRPr="008C66CA">
        <w:rPr>
          <w:rFonts w:ascii="Arial" w:hAnsi="Arial" w:cs="Arial"/>
          <w:sz w:val="22"/>
          <w:szCs w:val="22"/>
        </w:rPr>
        <w:t xml:space="preserve">in </w:t>
      </w:r>
      <w:r w:rsidR="003464AB">
        <w:rPr>
          <w:rFonts w:ascii="Arial" w:hAnsi="Arial" w:cs="Arial"/>
          <w:sz w:val="22"/>
          <w:szCs w:val="22"/>
        </w:rPr>
        <w:t xml:space="preserve">one of my </w:t>
      </w:r>
      <w:r w:rsidR="003464AB" w:rsidRPr="008C66CA">
        <w:rPr>
          <w:rFonts w:ascii="Arial" w:hAnsi="Arial" w:cs="Arial"/>
          <w:sz w:val="22"/>
          <w:szCs w:val="22"/>
        </w:rPr>
        <w:t>classes</w:t>
      </w:r>
      <w:r w:rsidR="008C66CA" w:rsidRPr="008C66CA">
        <w:rPr>
          <w:rFonts w:ascii="Arial" w:hAnsi="Arial" w:cs="Arial"/>
          <w:sz w:val="22"/>
          <w:szCs w:val="22"/>
        </w:rPr>
        <w:t xml:space="preserve"> because it supports legal accountability and ensures that care plans </w:t>
      </w:r>
      <w:r w:rsidR="003464AB">
        <w:rPr>
          <w:rFonts w:ascii="Arial" w:hAnsi="Arial" w:cs="Arial"/>
          <w:sz w:val="22"/>
          <w:szCs w:val="22"/>
        </w:rPr>
        <w:t>have</w:t>
      </w:r>
      <w:r w:rsidR="008C66CA" w:rsidRPr="008C66CA">
        <w:rPr>
          <w:rFonts w:ascii="Arial" w:hAnsi="Arial" w:cs="Arial"/>
          <w:sz w:val="22"/>
          <w:szCs w:val="22"/>
        </w:rPr>
        <w:t xml:space="preserve"> the most up-to-date information about the service user.</w:t>
      </w:r>
    </w:p>
    <w:p w14:paraId="3C9FCB43" w14:textId="77777777" w:rsidR="003464AB" w:rsidRDefault="003464AB" w:rsidP="008C66C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079BEA94" w14:textId="7057E49A" w:rsidR="003464AB" w:rsidRPr="003464AB" w:rsidRDefault="003464AB" w:rsidP="003464A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464AB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Experience</w:t>
      </w:r>
      <w:r w:rsidRPr="003464AB">
        <w:rPr>
          <w:rFonts w:ascii="Arial" w:eastAsia="Times New Roman" w:hAnsi="Arial" w:cs="Arial"/>
          <w:kern w:val="0"/>
          <w:sz w:val="22"/>
          <w:szCs w:val="22"/>
          <w:u w:val="single"/>
          <w:lang w:eastAsia="en-GB"/>
          <w14:ligatures w14:val="none"/>
        </w:rPr>
        <w:br/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For the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presentation I delivered an individual presentation directly to my lecturer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without an audience. This created a more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relaxed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environment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for me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although I expect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ed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it to feel more </w:t>
      </w:r>
      <w:r w:rsidR="00B95475"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intimidating,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I found the one-to-one setting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quite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comfortable. I had prepared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>thoroughly by organising the content into sections, which made me feel confident when entering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delivering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the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presentation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0382DD37" w14:textId="4CA059D9" w:rsidR="003464AB" w:rsidRPr="003464AB" w:rsidRDefault="003464AB" w:rsidP="003464A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During the presentation, I felt that I explained my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slides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clearly and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what I thought was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 steady pace. I did not feel </w:t>
      </w:r>
      <w:r w:rsidR="00433A14"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overwhelmed,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I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felt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that I communicated my points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clearly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My lecturer later confirmed this by saying I was confident in delivering the presentation and that I seemed to know what I was talking about. This feedback reassured me that my preparation had been effective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4E6D2D9B" w14:textId="2827AA17" w:rsidR="003464AB" w:rsidRPr="003464AB" w:rsidRDefault="003464AB" w:rsidP="003464A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However, the lecturer also pointed out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that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had created too many slides.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So,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then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became clear that I had misunderstood the expectations. The presentation was meant to be </w:t>
      </w:r>
      <w:r w:rsidR="00B95475"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concise,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but my slide deck was larger than necessary. The lecturer emphasised that I should be more careful when reading and following instructions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 includ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ing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too many slides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 my presentation meant I had miss read important instructions in my assessment brief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2857164E" w14:textId="77777777" w:rsidR="00D743E0" w:rsidRDefault="003464AB" w:rsidP="003464A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464AB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Reflection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 xml:space="preserve">Reflecting on the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presentation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realise that although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my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confidence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was a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strength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which helped me deliver my content more effectively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my </w:t>
      </w:r>
      <w:r w:rsidR="00B9547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understanding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of the instructions needed improvement. In preparing the slides, I prioritised complet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ing the questions assigned to me over the layout I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did not consider how the number of slides might affect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my </w:t>
      </w:r>
      <w:proofErr w:type="gramStart"/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end result</w:t>
      </w:r>
      <w:proofErr w:type="gramEnd"/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of the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presentation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1183F60C" w14:textId="546E8947" w:rsidR="00D743E0" w:rsidRPr="003464AB" w:rsidRDefault="003464AB" w:rsidP="00D743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I felt satisfaction and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 little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frustration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with myself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when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receiving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my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feedback. I was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very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pleased to know that I came across as confident and knowledgeable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as underneath I felt a little nervous, so I am pleased this never shone through.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However, I was slightly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annoyed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at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myself for overlooking such a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small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aspect of the assessment. This made me realise that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being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confide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nt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did not guarantee a successful outcome for my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presentatio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n,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attention to detail is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just as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important.</w:t>
      </w:r>
      <w:r w:rsidR="00D743E0" w:rsidRP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</w:t>
      </w:r>
      <w:r w:rsidR="00D743E0"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lear instructions are provided for a purpose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so</w:t>
      </w:r>
      <w:r w:rsidR="00D743E0"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not following them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D743E0"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can affect the overall quality of my work.</w:t>
      </w:r>
    </w:p>
    <w:p w14:paraId="68CB7D0B" w14:textId="0E82ECD3" w:rsidR="003464AB" w:rsidRPr="003464AB" w:rsidRDefault="003464AB" w:rsidP="003464A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33D7897" w14:textId="77777777" w:rsidR="000A05B7" w:rsidRDefault="000A05B7" w:rsidP="003464AB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</w:pPr>
    </w:p>
    <w:p w14:paraId="530AADC1" w14:textId="58F1E726" w:rsidR="003464AB" w:rsidRPr="003464AB" w:rsidRDefault="003464AB" w:rsidP="003464AB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464AB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  <w14:ligatures w14:val="none"/>
        </w:rPr>
        <w:t>Action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 xml:space="preserve">To improve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my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presentations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in the future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will ensure I read assessment instructions more carefully,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paying extra attention to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D743E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number of slide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requirements. I will check my slides against these guidelines before finalising them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I will continue to build on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my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confidence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>no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ted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by my lecturer, combining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 good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delivery w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hilst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mproving my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organisational skills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by reading assignment content more clearly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By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doing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these actions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I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will 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aim to create future presentations that are not only confident and well-informed but also 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 presentation that </w:t>
      </w:r>
      <w:r w:rsidR="00433A14"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aligns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with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the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instructions</w:t>
      </w:r>
      <w:r w:rsidR="00433A1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given</w:t>
      </w:r>
      <w:r w:rsidRPr="003464A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5BB8B2BB" w14:textId="3EEE23C2" w:rsidR="003464AB" w:rsidRPr="003464AB" w:rsidRDefault="003464AB" w:rsidP="003464AB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0FEFCF5" w14:textId="77777777" w:rsidR="003464AB" w:rsidRPr="008C66CA" w:rsidRDefault="003464AB" w:rsidP="008C66C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40B75E11" w14:textId="52A31449" w:rsidR="002B5AD4" w:rsidRPr="002B5AD4" w:rsidRDefault="002B5AD4" w:rsidP="002B5AD4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CC9F297" w14:textId="77777777" w:rsidR="009D788E" w:rsidRPr="002B5AD4" w:rsidRDefault="009D788E" w:rsidP="002B5AD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9D788E" w:rsidRPr="002B5A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AD4"/>
    <w:rsid w:val="000A05B7"/>
    <w:rsid w:val="002B5AD4"/>
    <w:rsid w:val="003464AB"/>
    <w:rsid w:val="00433A14"/>
    <w:rsid w:val="00631CAE"/>
    <w:rsid w:val="00687EBF"/>
    <w:rsid w:val="0073292C"/>
    <w:rsid w:val="007E516D"/>
    <w:rsid w:val="00836070"/>
    <w:rsid w:val="008C66CA"/>
    <w:rsid w:val="009B708A"/>
    <w:rsid w:val="009D788E"/>
    <w:rsid w:val="009F112D"/>
    <w:rsid w:val="00AB3F6F"/>
    <w:rsid w:val="00B936B7"/>
    <w:rsid w:val="00B95475"/>
    <w:rsid w:val="00D64128"/>
    <w:rsid w:val="00D743E0"/>
    <w:rsid w:val="00F31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33E9E"/>
  <w15:chartTrackingRefBased/>
  <w15:docId w15:val="{3EBA4751-5777-482C-A060-B1DAF1001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5A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5A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5A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A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5A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A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5A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5A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5A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5A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5A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5A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A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5A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A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5A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5A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5A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5A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5A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5A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5A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5A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5A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5A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5A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5A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5A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5AD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C66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85764b28bc9aa93b276ff69d75d430dc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904e6e4cacb729343cea4253937ad5a6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52594F70-AFDA-4D36-81E3-5537E7F268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C5C6043-EF9F-4C64-943D-FAC2D8F943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B687A4-2E85-44F8-9E14-55FAD6D6D8D1}">
  <ds:schemaRefs>
    <ds:schemaRef ds:uri="http://schemas.microsoft.com/office/2006/documentManagement/types"/>
    <ds:schemaRef ds:uri="http://purl.org/dc/elements/1.1/"/>
    <ds:schemaRef ds:uri="http://purl.org/dc/terms/"/>
    <ds:schemaRef ds:uri="http://purl.org/dc/dcmitype/"/>
    <ds:schemaRef ds:uri="ccfc14db-0f45-423b-b2f5-752f8f8a0ada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7</Pages>
  <Words>1883</Words>
  <Characters>10735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Italia Sassano (2421793)</dc:creator>
  <cp:keywords/>
  <dc:description/>
  <cp:lastModifiedBy>Italia Sassano (2421793)</cp:lastModifiedBy>
  <cp:revision>1</cp:revision>
  <dcterms:created xsi:type="dcterms:W3CDTF">2025-11-28T07:57:00Z</dcterms:created>
  <dcterms:modified xsi:type="dcterms:W3CDTF">2025-11-28T11:55:00Z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