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9ED9F" w14:textId="6E77060F" w:rsidR="00D634B3" w:rsidRPr="00A64411" w:rsidRDefault="007205B5">
      <w:pPr>
        <w:rPr>
          <w:sz w:val="24"/>
          <w:szCs w:val="24"/>
          <w:u w:val="single"/>
        </w:rPr>
      </w:pPr>
      <w:r w:rsidRPr="00A64411">
        <w:rPr>
          <w:sz w:val="24"/>
          <w:szCs w:val="24"/>
          <w:u w:val="single"/>
        </w:rPr>
        <w:t>Public Health Write Up</w:t>
      </w:r>
    </w:p>
    <w:p w14:paraId="67306449" w14:textId="1C5A1F80" w:rsidR="007205B5" w:rsidRDefault="007205B5">
      <w:pPr>
        <w:rPr>
          <w:sz w:val="24"/>
          <w:szCs w:val="24"/>
        </w:rPr>
      </w:pPr>
      <w:r>
        <w:rPr>
          <w:sz w:val="24"/>
          <w:szCs w:val="24"/>
        </w:rPr>
        <w:t xml:space="preserve">For my research project </w:t>
      </w:r>
      <w:r w:rsidR="00856432">
        <w:rPr>
          <w:sz w:val="24"/>
          <w:szCs w:val="24"/>
        </w:rPr>
        <w:t xml:space="preserve">I researched Measles. While carrying out my research I found </w:t>
      </w:r>
      <w:r w:rsidR="004C4FE0">
        <w:rPr>
          <w:sz w:val="24"/>
          <w:szCs w:val="24"/>
        </w:rPr>
        <w:t xml:space="preserve">various facts and statistics about measles. I also researched the role public heath has relating to measles and epidemiology. </w:t>
      </w:r>
    </w:p>
    <w:p w14:paraId="48772D5E" w14:textId="386F81CE" w:rsidR="00467FF1" w:rsidRDefault="00467FF1">
      <w:pPr>
        <w:rPr>
          <w:sz w:val="24"/>
          <w:szCs w:val="24"/>
        </w:rPr>
      </w:pPr>
      <w:r>
        <w:rPr>
          <w:sz w:val="24"/>
          <w:szCs w:val="24"/>
        </w:rPr>
        <w:t xml:space="preserve">Measles is a very infectious </w:t>
      </w:r>
      <w:r w:rsidR="00AD1B32">
        <w:rPr>
          <w:sz w:val="24"/>
          <w:szCs w:val="24"/>
        </w:rPr>
        <w:t xml:space="preserve">illness that is caused by a virus. The virus that causes measles is in the paramyxovirus family. Measles is passed through direct contact with an individual with the virus or through the air. </w:t>
      </w:r>
      <w:r w:rsidR="00150680">
        <w:rPr>
          <w:sz w:val="24"/>
          <w:szCs w:val="24"/>
        </w:rPr>
        <w:t>Prior</w:t>
      </w:r>
      <w:r w:rsidR="00202E8F">
        <w:rPr>
          <w:sz w:val="24"/>
          <w:szCs w:val="24"/>
        </w:rPr>
        <w:t xml:space="preserve"> </w:t>
      </w:r>
      <w:r w:rsidR="00150680">
        <w:rPr>
          <w:sz w:val="24"/>
          <w:szCs w:val="24"/>
        </w:rPr>
        <w:t>to the</w:t>
      </w:r>
      <w:r w:rsidR="00202E8F">
        <w:rPr>
          <w:sz w:val="24"/>
          <w:szCs w:val="24"/>
        </w:rPr>
        <w:t xml:space="preserve"> vaccine </w:t>
      </w:r>
      <w:r w:rsidR="00150680">
        <w:rPr>
          <w:sz w:val="24"/>
          <w:szCs w:val="24"/>
        </w:rPr>
        <w:t xml:space="preserve">being </w:t>
      </w:r>
      <w:r w:rsidR="00202E8F">
        <w:rPr>
          <w:sz w:val="24"/>
          <w:szCs w:val="24"/>
        </w:rPr>
        <w:t>produced and introduced in 1963 major epidemics occurred every few years</w:t>
      </w:r>
      <w:r w:rsidR="00150680">
        <w:rPr>
          <w:sz w:val="24"/>
          <w:szCs w:val="24"/>
        </w:rPr>
        <w:t>, causing millions to die each year.</w:t>
      </w:r>
      <w:r w:rsidR="00A64411">
        <w:rPr>
          <w:sz w:val="24"/>
          <w:szCs w:val="24"/>
        </w:rPr>
        <w:t xml:space="preserve"> The virus will </w:t>
      </w:r>
      <w:r w:rsidR="00424565">
        <w:rPr>
          <w:sz w:val="24"/>
          <w:szCs w:val="24"/>
        </w:rPr>
        <w:t xml:space="preserve">first </w:t>
      </w:r>
      <w:r w:rsidR="00A64411">
        <w:rPr>
          <w:sz w:val="24"/>
          <w:szCs w:val="24"/>
        </w:rPr>
        <w:t>start to infect the respiratory tract and then start to move throughout the body</w:t>
      </w:r>
      <w:r w:rsidR="00424565">
        <w:rPr>
          <w:sz w:val="24"/>
          <w:szCs w:val="24"/>
        </w:rPr>
        <w:t xml:space="preserve"> (World Health Organization, 2019)</w:t>
      </w:r>
      <w:r w:rsidR="00A64411">
        <w:rPr>
          <w:sz w:val="24"/>
          <w:szCs w:val="24"/>
        </w:rPr>
        <w:t>.</w:t>
      </w:r>
      <w:r w:rsidR="00150680">
        <w:rPr>
          <w:sz w:val="24"/>
          <w:szCs w:val="24"/>
        </w:rPr>
        <w:t xml:space="preserve"> Measles symptoms </w:t>
      </w:r>
      <w:r w:rsidR="00823575">
        <w:rPr>
          <w:sz w:val="24"/>
          <w:szCs w:val="24"/>
        </w:rPr>
        <w:t xml:space="preserve">will start to occur after around 10 days after being in contact with the virus. </w:t>
      </w:r>
      <w:r w:rsidR="00424565">
        <w:rPr>
          <w:sz w:val="24"/>
          <w:szCs w:val="24"/>
        </w:rPr>
        <w:t>C</w:t>
      </w:r>
      <w:r w:rsidR="00823575">
        <w:rPr>
          <w:sz w:val="24"/>
          <w:szCs w:val="24"/>
        </w:rPr>
        <w:t>old</w:t>
      </w:r>
      <w:r w:rsidR="00424565">
        <w:rPr>
          <w:sz w:val="24"/>
          <w:szCs w:val="24"/>
        </w:rPr>
        <w:t>-</w:t>
      </w:r>
      <w:r w:rsidR="00823575">
        <w:rPr>
          <w:sz w:val="24"/>
          <w:szCs w:val="24"/>
        </w:rPr>
        <w:t xml:space="preserve">like symptoms such as a runny nose, sneezing and a cough, sore/red eye which also may be sensitive to light, a high fever and </w:t>
      </w:r>
      <w:r w:rsidR="00424565">
        <w:rPr>
          <w:sz w:val="24"/>
          <w:szCs w:val="24"/>
        </w:rPr>
        <w:t>little</w:t>
      </w:r>
      <w:r w:rsidR="00823575">
        <w:rPr>
          <w:sz w:val="24"/>
          <w:szCs w:val="24"/>
        </w:rPr>
        <w:t xml:space="preserve"> grey rash that will occur on the inside of cheeks</w:t>
      </w:r>
      <w:r w:rsidR="00424565">
        <w:rPr>
          <w:sz w:val="24"/>
          <w:szCs w:val="24"/>
        </w:rPr>
        <w:t xml:space="preserve"> are symptoms of measles</w:t>
      </w:r>
      <w:r w:rsidR="00823575">
        <w:rPr>
          <w:sz w:val="24"/>
          <w:szCs w:val="24"/>
        </w:rPr>
        <w:t xml:space="preserve">. A red blotchy rash will also appear </w:t>
      </w:r>
      <w:r w:rsidR="00A64411">
        <w:rPr>
          <w:sz w:val="24"/>
          <w:szCs w:val="24"/>
        </w:rPr>
        <w:t xml:space="preserve">over the body, normally starting near the head and moving down the body (NHS, 2018). </w:t>
      </w:r>
    </w:p>
    <w:p w14:paraId="28D37B60" w14:textId="7463F9C6" w:rsidR="00FC41DB" w:rsidRDefault="00BE404A">
      <w:pPr>
        <w:rPr>
          <w:sz w:val="24"/>
          <w:szCs w:val="24"/>
        </w:rPr>
      </w:pPr>
      <w:r>
        <w:rPr>
          <w:sz w:val="24"/>
          <w:szCs w:val="24"/>
        </w:rPr>
        <w:t>The first recorded case of measles dates back to the 9</w:t>
      </w:r>
      <w:r w:rsidRPr="00BE404A">
        <w:rPr>
          <w:sz w:val="24"/>
          <w:szCs w:val="24"/>
          <w:vertAlign w:val="superscript"/>
        </w:rPr>
        <w:t>th</w:t>
      </w:r>
      <w:r>
        <w:rPr>
          <w:sz w:val="24"/>
          <w:szCs w:val="24"/>
        </w:rPr>
        <w:t xml:space="preserve"> century. </w:t>
      </w:r>
      <w:r w:rsidR="001C58FB">
        <w:rPr>
          <w:sz w:val="24"/>
          <w:szCs w:val="24"/>
        </w:rPr>
        <w:t xml:space="preserve">In 1757 it as the proven that measles are caused by an infection in the blood. Then in 1912 measles became a notifiable disease </w:t>
      </w:r>
      <w:r w:rsidR="001907B9">
        <w:rPr>
          <w:sz w:val="24"/>
          <w:szCs w:val="24"/>
        </w:rPr>
        <w:t xml:space="preserve">nationally in the United States. This meant that any discovered cases of the measles had to be reported. In 1954 blood samples were collected from multiple individuals who had measles to create the vaccine, then in 1963 </w:t>
      </w:r>
      <w:r w:rsidR="00E57D78">
        <w:rPr>
          <w:sz w:val="24"/>
          <w:szCs w:val="24"/>
        </w:rPr>
        <w:t xml:space="preserve">the measles virus strain was developed into a vaccine. </w:t>
      </w:r>
      <w:r w:rsidR="001907B9">
        <w:rPr>
          <w:sz w:val="24"/>
          <w:szCs w:val="24"/>
        </w:rPr>
        <w:t xml:space="preserve">Later on in 1963 the vaccines started to be distributed as it was reported that nearly all children had measles by the age if 15. </w:t>
      </w:r>
      <w:r w:rsidR="00E57D78">
        <w:rPr>
          <w:sz w:val="24"/>
          <w:szCs w:val="24"/>
        </w:rPr>
        <w:t>In 1978 there was a goal to eliminate measles with the vaccine and by 1981 cases were reported to be 80% less. However in 1989 outbreaks occurred in vaccinated school children. Measles was then deemed as eliminated from the 2000s as the vaccination programs became effective (CDC, 2020).</w:t>
      </w:r>
    </w:p>
    <w:p w14:paraId="7EDEE347" w14:textId="665B6C37" w:rsidR="000759E0" w:rsidRDefault="0021442D">
      <w:pPr>
        <w:rPr>
          <w:sz w:val="24"/>
          <w:szCs w:val="24"/>
        </w:rPr>
      </w:pPr>
      <w:r>
        <w:rPr>
          <w:sz w:val="24"/>
          <w:szCs w:val="24"/>
        </w:rPr>
        <w:t>Public health is to aim help people stay healthy, use activities to help them stay healthy and protect them from any threats that may occur to their health. Public health activities can involves helping individuals or can include helping with bigger factors that may have an impact on the health on individuals. These factors may include a county, an ethnic group, an age group or a locality (NHS, 2020).</w:t>
      </w:r>
      <w:r w:rsidR="00702834">
        <w:rPr>
          <w:sz w:val="24"/>
          <w:szCs w:val="24"/>
        </w:rPr>
        <w:t xml:space="preserve"> Public health strategies were to help eliminate measles. Some of these elimination strategies were to assembles committees for when an outbreak occurs, to isolate cases of measles when an individual is infected and contagious</w:t>
      </w:r>
      <w:r w:rsidR="000759E0">
        <w:rPr>
          <w:sz w:val="24"/>
          <w:szCs w:val="24"/>
        </w:rPr>
        <w:t xml:space="preserve"> and to put individuals with no proof of immunity, distributing vaccinations to individuals that can receive it and using laboratories to confirm measles (NIH, 2018).</w:t>
      </w:r>
    </w:p>
    <w:p w14:paraId="5C535BFC" w14:textId="1F8C7A5A" w:rsidR="000759E0" w:rsidRDefault="00DD6CD0">
      <w:pPr>
        <w:rPr>
          <w:sz w:val="24"/>
          <w:szCs w:val="24"/>
        </w:rPr>
      </w:pPr>
      <w:r>
        <w:rPr>
          <w:sz w:val="24"/>
          <w:szCs w:val="24"/>
        </w:rPr>
        <w:t xml:space="preserve">The vaccine that is distributed for measles is a combined vaccine that protects individuals from measles mumps and rubella also known as the MMR vaccine. Without the vaccine infections can spread easily between individuals. The vaccine is provided in 2 doses. The first does </w:t>
      </w:r>
      <w:r w:rsidR="000B1C32">
        <w:rPr>
          <w:sz w:val="24"/>
          <w:szCs w:val="24"/>
        </w:rPr>
        <w:t xml:space="preserve">of the vaccine is normally provided to babies at the age of 1 year old. The second vaccination is then provided when the child is 3 years and 4 months. Every individual should be up to date with their vaccinations however should check if they have both doses if they </w:t>
      </w:r>
      <w:r w:rsidR="000B1C32">
        <w:rPr>
          <w:sz w:val="24"/>
          <w:szCs w:val="24"/>
        </w:rPr>
        <w:lastRenderedPageBreak/>
        <w:t>are unsure. After both doses of the vaccination it should be 99% effective against measles and protection to the virus will start around 2 weeks after the second does (</w:t>
      </w:r>
      <w:r w:rsidR="003D1D7B">
        <w:rPr>
          <w:sz w:val="24"/>
          <w:szCs w:val="24"/>
        </w:rPr>
        <w:t>NHS, 2020).</w:t>
      </w:r>
    </w:p>
    <w:p w14:paraId="6B3E88C3" w14:textId="0B978084" w:rsidR="00BE0D8F" w:rsidRDefault="00BE0D8F">
      <w:pPr>
        <w:rPr>
          <w:sz w:val="24"/>
          <w:szCs w:val="24"/>
        </w:rPr>
      </w:pPr>
      <w:r>
        <w:rPr>
          <w:sz w:val="24"/>
          <w:szCs w:val="24"/>
        </w:rPr>
        <w:t>Herd immunity or also known as community immunity is when a large portion of the population is immune to a specific disease meaning that if enough individuals have resistance to measles then it has nowhere to spread too. This can protect babies who have not yet been immunised and others who also who have not received the vaccine (WebMD, 2021)</w:t>
      </w:r>
      <w:r w:rsidR="00714DF1">
        <w:rPr>
          <w:sz w:val="24"/>
          <w:szCs w:val="24"/>
        </w:rPr>
        <w:t xml:space="preserve">. This means that unvaccinated individuals can still be protected from measles if they are around people who have received the vaccinations. At least 95% of the population needs to be vaccinated to </w:t>
      </w:r>
      <w:r w:rsidR="00646A83">
        <w:rPr>
          <w:sz w:val="24"/>
          <w:szCs w:val="24"/>
        </w:rPr>
        <w:t>achieve herd immunity so that the remaining 5% can be protected from the virus. This is due to measles being a highly contagious virus and the 95% that are vaccinated will prevent the spread (Yale Medicine, 2020).</w:t>
      </w:r>
    </w:p>
    <w:p w14:paraId="2F2709BC" w14:textId="7CE95C72" w:rsidR="00AD5CE4" w:rsidRDefault="00622CF2">
      <w:pPr>
        <w:rPr>
          <w:sz w:val="24"/>
          <w:szCs w:val="24"/>
        </w:rPr>
      </w:pPr>
      <w:r>
        <w:rPr>
          <w:sz w:val="24"/>
          <w:szCs w:val="24"/>
        </w:rPr>
        <w:t xml:space="preserve">After the measles vaccination introduction there was a drop in measles reported deaths between 2000 – 2018 by 73%. </w:t>
      </w:r>
      <w:r w:rsidR="003D1D7B">
        <w:rPr>
          <w:sz w:val="24"/>
          <w:szCs w:val="24"/>
        </w:rPr>
        <w:t xml:space="preserve">Even after the introduction of the vaccine in 2018 there were around 140,000 measles deaths reported globally which were mostly among children beneath the age of 5. </w:t>
      </w:r>
      <w:r>
        <w:rPr>
          <w:sz w:val="24"/>
          <w:szCs w:val="24"/>
        </w:rPr>
        <w:t xml:space="preserve">In 2018 86% of the children in the world received their first does of the MMR vaccination by their first birthday which was up from 72% in 2000. The MMR vaccination prevented around 23.2 million deaths between 2000 – 2018. This made the MMR one of the most effective </w:t>
      </w:r>
      <w:r w:rsidR="00BE0D8F">
        <w:rPr>
          <w:sz w:val="24"/>
          <w:szCs w:val="24"/>
        </w:rPr>
        <w:t>vaccines in public health (World Health Organization, 2019).</w:t>
      </w:r>
    </w:p>
    <w:p w14:paraId="6B17C6DA" w14:textId="2C23D928" w:rsidR="00A64411" w:rsidRDefault="00A64411">
      <w:pPr>
        <w:rPr>
          <w:sz w:val="24"/>
          <w:szCs w:val="24"/>
        </w:rPr>
      </w:pPr>
      <w:r>
        <w:rPr>
          <w:sz w:val="24"/>
          <w:szCs w:val="24"/>
        </w:rPr>
        <w:t>Reference Page</w:t>
      </w:r>
    </w:p>
    <w:p w14:paraId="430FB97B" w14:textId="66C55C33" w:rsidR="00E57D78" w:rsidRDefault="00E57D78">
      <w:pPr>
        <w:rPr>
          <w:sz w:val="24"/>
          <w:szCs w:val="24"/>
        </w:rPr>
      </w:pPr>
      <w:r>
        <w:rPr>
          <w:sz w:val="24"/>
          <w:szCs w:val="24"/>
        </w:rPr>
        <w:t xml:space="preserve">CDC (2020) Measles. Available at: </w:t>
      </w:r>
      <w:hyperlink r:id="rId4" w:history="1">
        <w:r w:rsidRPr="004B7D0E">
          <w:rPr>
            <w:rStyle w:val="Hyperlink"/>
            <w:sz w:val="24"/>
            <w:szCs w:val="24"/>
          </w:rPr>
          <w:t>https://www.cdc.gov/measles/about/history.html</w:t>
        </w:r>
      </w:hyperlink>
      <w:r>
        <w:rPr>
          <w:sz w:val="24"/>
          <w:szCs w:val="24"/>
        </w:rPr>
        <w:t xml:space="preserve"> </w:t>
      </w:r>
    </w:p>
    <w:p w14:paraId="533F5633" w14:textId="4D4EF407" w:rsidR="00150680" w:rsidRDefault="00A64411">
      <w:pPr>
        <w:rPr>
          <w:sz w:val="24"/>
          <w:szCs w:val="24"/>
        </w:rPr>
      </w:pPr>
      <w:r>
        <w:rPr>
          <w:sz w:val="24"/>
          <w:szCs w:val="24"/>
        </w:rPr>
        <w:t xml:space="preserve">NHS. (2018) Measles. Available at: </w:t>
      </w:r>
      <w:hyperlink r:id="rId5" w:history="1">
        <w:r w:rsidRPr="004B7D0E">
          <w:rPr>
            <w:rStyle w:val="Hyperlink"/>
            <w:sz w:val="24"/>
            <w:szCs w:val="24"/>
          </w:rPr>
          <w:t>https://www.nhs.uk/conditions/measles/</w:t>
        </w:r>
      </w:hyperlink>
      <w:r>
        <w:rPr>
          <w:sz w:val="24"/>
          <w:szCs w:val="24"/>
        </w:rPr>
        <w:t xml:space="preserve"> </w:t>
      </w:r>
    </w:p>
    <w:p w14:paraId="68F48AFB" w14:textId="64A051A0" w:rsidR="0021442D" w:rsidRDefault="0021442D">
      <w:pPr>
        <w:rPr>
          <w:sz w:val="24"/>
          <w:szCs w:val="24"/>
        </w:rPr>
      </w:pPr>
      <w:r>
        <w:rPr>
          <w:sz w:val="24"/>
          <w:szCs w:val="24"/>
        </w:rPr>
        <w:t xml:space="preserve">NHS. (2020) Measles. Available at: </w:t>
      </w:r>
      <w:hyperlink r:id="rId6" w:history="1">
        <w:r w:rsidRPr="004B7D0E">
          <w:rPr>
            <w:rStyle w:val="Hyperlink"/>
            <w:sz w:val="24"/>
            <w:szCs w:val="24"/>
          </w:rPr>
          <w:t>https://www.healthcareers.nhs.uk/working-health/working-public-health/what-public-health</w:t>
        </w:r>
      </w:hyperlink>
      <w:r>
        <w:rPr>
          <w:sz w:val="24"/>
          <w:szCs w:val="24"/>
        </w:rPr>
        <w:t xml:space="preserve"> </w:t>
      </w:r>
    </w:p>
    <w:p w14:paraId="75685B7C" w14:textId="5B692527" w:rsidR="003D1D7B" w:rsidRDefault="003D1D7B">
      <w:pPr>
        <w:rPr>
          <w:sz w:val="24"/>
          <w:szCs w:val="24"/>
        </w:rPr>
      </w:pPr>
      <w:r>
        <w:rPr>
          <w:sz w:val="24"/>
          <w:szCs w:val="24"/>
        </w:rPr>
        <w:t xml:space="preserve">NHS. (2020) </w:t>
      </w:r>
      <w:r w:rsidRPr="003D1D7B">
        <w:rPr>
          <w:sz w:val="24"/>
          <w:szCs w:val="24"/>
        </w:rPr>
        <w:t>MMR (measles, mumps and rubella) vaccine</w:t>
      </w:r>
      <w:r>
        <w:rPr>
          <w:sz w:val="24"/>
          <w:szCs w:val="24"/>
        </w:rPr>
        <w:t xml:space="preserve">. Available at: </w:t>
      </w:r>
      <w:hyperlink r:id="rId7" w:history="1">
        <w:r w:rsidRPr="004B7D0E">
          <w:rPr>
            <w:rStyle w:val="Hyperlink"/>
            <w:sz w:val="24"/>
            <w:szCs w:val="24"/>
          </w:rPr>
          <w:t>https://www.nhs.uk/conditions/vaccinations/mmr-vaccine/</w:t>
        </w:r>
      </w:hyperlink>
      <w:r>
        <w:rPr>
          <w:sz w:val="24"/>
          <w:szCs w:val="24"/>
        </w:rPr>
        <w:t xml:space="preserve"> </w:t>
      </w:r>
    </w:p>
    <w:p w14:paraId="1DE0204A" w14:textId="6E4ADF69" w:rsidR="000759E0" w:rsidRDefault="000759E0">
      <w:pPr>
        <w:rPr>
          <w:sz w:val="24"/>
          <w:szCs w:val="24"/>
        </w:rPr>
      </w:pPr>
      <w:r>
        <w:rPr>
          <w:sz w:val="24"/>
          <w:szCs w:val="24"/>
        </w:rPr>
        <w:t xml:space="preserve">NIH. (2018) </w:t>
      </w:r>
      <w:r w:rsidRPr="000759E0">
        <w:rPr>
          <w:sz w:val="24"/>
          <w:szCs w:val="24"/>
        </w:rPr>
        <w:t>Public health responses during measles outbreaks in elimination settings: Strategies and challenges</w:t>
      </w:r>
      <w:r>
        <w:rPr>
          <w:sz w:val="24"/>
          <w:szCs w:val="24"/>
        </w:rPr>
        <w:t xml:space="preserve">. Available at: </w:t>
      </w:r>
      <w:hyperlink r:id="rId8" w:history="1">
        <w:r w:rsidRPr="004B7D0E">
          <w:rPr>
            <w:rStyle w:val="Hyperlink"/>
            <w:sz w:val="24"/>
            <w:szCs w:val="24"/>
          </w:rPr>
          <w:t>https://pubmed.ncbi.nlm.nih.gov/29932850/</w:t>
        </w:r>
      </w:hyperlink>
      <w:r>
        <w:rPr>
          <w:sz w:val="24"/>
          <w:szCs w:val="24"/>
        </w:rPr>
        <w:t xml:space="preserve"> </w:t>
      </w:r>
    </w:p>
    <w:p w14:paraId="4969A13A" w14:textId="1B73060D" w:rsidR="00BE0D8F" w:rsidRDefault="00BE0D8F">
      <w:pPr>
        <w:rPr>
          <w:sz w:val="24"/>
          <w:szCs w:val="24"/>
        </w:rPr>
      </w:pPr>
      <w:r>
        <w:rPr>
          <w:sz w:val="24"/>
          <w:szCs w:val="24"/>
        </w:rPr>
        <w:t xml:space="preserve">WebMD. (2021) </w:t>
      </w:r>
      <w:r w:rsidRPr="00BE0D8F">
        <w:rPr>
          <w:sz w:val="24"/>
          <w:szCs w:val="24"/>
        </w:rPr>
        <w:t>What Is Herd Immunity?</w:t>
      </w:r>
      <w:r>
        <w:rPr>
          <w:sz w:val="24"/>
          <w:szCs w:val="24"/>
        </w:rPr>
        <w:t xml:space="preserve">. Available at: </w:t>
      </w:r>
      <w:hyperlink r:id="rId9" w:history="1">
        <w:r w:rsidR="00714DF1" w:rsidRPr="004B7D0E">
          <w:rPr>
            <w:rStyle w:val="Hyperlink"/>
            <w:sz w:val="24"/>
            <w:szCs w:val="24"/>
          </w:rPr>
          <w:t>https://www.webmd.com/lung/what-is-herd-immunity#1</w:t>
        </w:r>
      </w:hyperlink>
      <w:r w:rsidR="00714DF1">
        <w:rPr>
          <w:sz w:val="24"/>
          <w:szCs w:val="24"/>
        </w:rPr>
        <w:t xml:space="preserve"> </w:t>
      </w:r>
    </w:p>
    <w:p w14:paraId="444FC2DE" w14:textId="4E29F00A" w:rsidR="00424565" w:rsidRDefault="00424565">
      <w:pPr>
        <w:rPr>
          <w:sz w:val="24"/>
          <w:szCs w:val="24"/>
        </w:rPr>
      </w:pPr>
      <w:r>
        <w:rPr>
          <w:sz w:val="24"/>
          <w:szCs w:val="24"/>
        </w:rPr>
        <w:t>World Health Organization</w:t>
      </w:r>
      <w:r w:rsidR="00E0496A">
        <w:rPr>
          <w:sz w:val="24"/>
          <w:szCs w:val="24"/>
        </w:rPr>
        <w:t xml:space="preserve">. (2019) Measles. Available at: </w:t>
      </w:r>
      <w:hyperlink r:id="rId10" w:history="1">
        <w:r w:rsidR="00E0496A" w:rsidRPr="004B7D0E">
          <w:rPr>
            <w:rStyle w:val="Hyperlink"/>
            <w:sz w:val="24"/>
            <w:szCs w:val="24"/>
          </w:rPr>
          <w:t>https://www.who.int/news-room/fact-sheets/detail/measles</w:t>
        </w:r>
      </w:hyperlink>
      <w:r w:rsidR="00E0496A">
        <w:rPr>
          <w:sz w:val="24"/>
          <w:szCs w:val="24"/>
        </w:rPr>
        <w:t xml:space="preserve"> </w:t>
      </w:r>
    </w:p>
    <w:p w14:paraId="39EA904A" w14:textId="77071E16" w:rsidR="00646A83" w:rsidRPr="007205B5" w:rsidRDefault="00646A83">
      <w:pPr>
        <w:rPr>
          <w:sz w:val="24"/>
          <w:szCs w:val="24"/>
        </w:rPr>
      </w:pPr>
      <w:r>
        <w:rPr>
          <w:sz w:val="24"/>
          <w:szCs w:val="24"/>
        </w:rPr>
        <w:t xml:space="preserve">Yale Medicine. (2020) </w:t>
      </w:r>
      <w:r w:rsidRPr="00646A83">
        <w:rPr>
          <w:sz w:val="24"/>
          <w:szCs w:val="24"/>
        </w:rPr>
        <w:t>Herd Immunity: Will We Ever Get There?</w:t>
      </w:r>
      <w:r>
        <w:rPr>
          <w:sz w:val="24"/>
          <w:szCs w:val="24"/>
        </w:rPr>
        <w:t xml:space="preserve">. Available at: </w:t>
      </w:r>
      <w:hyperlink r:id="rId11" w:history="1">
        <w:r w:rsidRPr="004B7D0E">
          <w:rPr>
            <w:rStyle w:val="Hyperlink"/>
            <w:sz w:val="24"/>
            <w:szCs w:val="24"/>
          </w:rPr>
          <w:t>https://www.yalemedicine.org/news/herd-immunity</w:t>
        </w:r>
      </w:hyperlink>
      <w:r>
        <w:rPr>
          <w:sz w:val="24"/>
          <w:szCs w:val="24"/>
        </w:rPr>
        <w:t xml:space="preserve"> </w:t>
      </w:r>
    </w:p>
    <w:sectPr w:rsidR="00646A83" w:rsidRPr="007205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5B5"/>
    <w:rsid w:val="000759E0"/>
    <w:rsid w:val="000B1C32"/>
    <w:rsid w:val="00150680"/>
    <w:rsid w:val="001907B9"/>
    <w:rsid w:val="001C58FB"/>
    <w:rsid w:val="00202E8F"/>
    <w:rsid w:val="0021442D"/>
    <w:rsid w:val="0022332A"/>
    <w:rsid w:val="003D1D7B"/>
    <w:rsid w:val="00424565"/>
    <w:rsid w:val="00467FF1"/>
    <w:rsid w:val="004C4FE0"/>
    <w:rsid w:val="00594E11"/>
    <w:rsid w:val="00622CF2"/>
    <w:rsid w:val="00646A83"/>
    <w:rsid w:val="00702834"/>
    <w:rsid w:val="00714DF1"/>
    <w:rsid w:val="007205B5"/>
    <w:rsid w:val="00823575"/>
    <w:rsid w:val="00856432"/>
    <w:rsid w:val="008B7C2F"/>
    <w:rsid w:val="00A64411"/>
    <w:rsid w:val="00AD1B32"/>
    <w:rsid w:val="00AD5CE4"/>
    <w:rsid w:val="00BE0D8F"/>
    <w:rsid w:val="00BE404A"/>
    <w:rsid w:val="00D634B3"/>
    <w:rsid w:val="00DD6CD0"/>
    <w:rsid w:val="00E0496A"/>
    <w:rsid w:val="00E57D78"/>
    <w:rsid w:val="00FC4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36900"/>
  <w15:chartTrackingRefBased/>
  <w15:docId w15:val="{53E8019D-B0B0-4C92-B6AB-8057774EB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4411"/>
    <w:rPr>
      <w:color w:val="0563C1" w:themeColor="hyperlink"/>
      <w:u w:val="single"/>
    </w:rPr>
  </w:style>
  <w:style w:type="character" w:styleId="UnresolvedMention">
    <w:name w:val="Unresolved Mention"/>
    <w:basedOn w:val="DefaultParagraphFont"/>
    <w:uiPriority w:val="99"/>
    <w:semiHidden/>
    <w:unhideWhenUsed/>
    <w:rsid w:val="00A64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2993285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hs.uk/conditions/vaccinations/mmr-vaccin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careers.nhs.uk/working-health/working-public-health/what-public-health" TargetMode="External"/><Relationship Id="rId11" Type="http://schemas.openxmlformats.org/officeDocument/2006/relationships/hyperlink" Target="https://www.yalemedicine.org/news/herd-immunity" TargetMode="External"/><Relationship Id="rId5" Type="http://schemas.openxmlformats.org/officeDocument/2006/relationships/hyperlink" Target="https://www.nhs.uk/conditions/measles/" TargetMode="External"/><Relationship Id="rId10" Type="http://schemas.openxmlformats.org/officeDocument/2006/relationships/hyperlink" Target="https://www.who.int/news-room/fact-sheets/detail/measles" TargetMode="External"/><Relationship Id="rId4" Type="http://schemas.openxmlformats.org/officeDocument/2006/relationships/hyperlink" Target="https://www.cdc.gov/measles/about/history.html" TargetMode="External"/><Relationship Id="rId9" Type="http://schemas.openxmlformats.org/officeDocument/2006/relationships/hyperlink" Target="https://www.webmd.com/lung/what-is-herd-immunity#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958</Words>
  <Characters>5466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 Louie Headon (2100145)</dc:creator>
  <cp:keywords/>
  <dc:description/>
  <cp:lastModifiedBy>Fern Louie Headon (2100145)</cp:lastModifiedBy>
  <cp:revision>2</cp:revision>
  <dcterms:created xsi:type="dcterms:W3CDTF">2021-11-22T00:22:00Z</dcterms:created>
  <dcterms:modified xsi:type="dcterms:W3CDTF">2021-11-26T23:53:00Z</dcterms:modified>
</cp:coreProperties>
</file>