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60D5B" w:rsidR="002841B5" w:rsidP="5839BF6A" w:rsidRDefault="002841B5" w14:paraId="241B9287" w14:textId="38F78050">
      <w:pPr>
        <w:pStyle w:val="Normal"/>
        <w:jc w:val="center"/>
      </w:pPr>
      <w:r w:rsidR="5283A699">
        <w:drawing>
          <wp:inline wp14:editId="027B6C2F" wp14:anchorId="01D9C7DF">
            <wp:extent cx="4172165" cy="1606633"/>
            <wp:effectExtent l="0" t="0" r="0" b="0"/>
            <wp:docPr id="2519304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1930401" name="Picture 251930401"/>
                    <pic:cNvPicPr/>
                  </pic:nvPicPr>
                  <pic:blipFill>
                    <a:blip xmlns:r="http://schemas.openxmlformats.org/officeDocument/2006/relationships" r:embed="rId759764042">
                      <a:extLst>
                        <a:ext uri="{28A0092B-C50C-407E-A947-70E740481C1C}">
                          <a14:useLocalDpi xmlns:a14="http://schemas.microsoft.com/office/drawing/2010/main"/>
                        </a:ext>
                      </a:extLst>
                    </a:blip>
                    <a:stretch>
                      <a:fillRect/>
                    </a:stretch>
                  </pic:blipFill>
                  <pic:spPr>
                    <a:xfrm>
                      <a:off x="0" y="0"/>
                      <a:ext cx="4172165" cy="1606633"/>
                    </a:xfrm>
                    <a:prstGeom prst="rect">
                      <a:avLst/>
                    </a:prstGeom>
                  </pic:spPr>
                </pic:pic>
              </a:graphicData>
            </a:graphic>
          </wp:inline>
        </w:drawing>
      </w:r>
    </w:p>
    <w:p w:rsidRPr="00C60D5B" w:rsidR="002841B5" w:rsidP="002841B5" w:rsidRDefault="002841B5" w14:paraId="50D11C7C" w14:textId="77777777">
      <w:pPr>
        <w:jc w:val="center"/>
        <w:rPr>
          <w:rFonts w:ascii="Calibri" w:hAnsi="Calibri" w:cs="Calibri"/>
          <w:lang w:val="en-IN"/>
        </w:rPr>
      </w:pPr>
    </w:p>
    <w:p w:rsidRPr="00C60D5B" w:rsidR="002841B5" w:rsidP="002841B5" w:rsidRDefault="002841B5" w14:paraId="013E99EA" w14:textId="77777777">
      <w:pPr>
        <w:jc w:val="center"/>
        <w:rPr>
          <w:rFonts w:ascii="Calibri" w:hAnsi="Calibri" w:cs="Calibri"/>
          <w:lang w:val="en-IN"/>
        </w:rPr>
      </w:pPr>
    </w:p>
    <w:p w:rsidR="002841B5" w:rsidP="00645063" w:rsidRDefault="00000000" w14:paraId="6D1F5F86" w14:textId="23522E85">
      <w:pPr>
        <w:jc w:val="center"/>
        <w:rPr>
          <w:rFonts w:ascii="Calibri" w:hAnsi="Calibri" w:cs="Calibri"/>
          <w:b/>
          <w:bCs/>
          <w:sz w:val="28"/>
          <w:szCs w:val="24"/>
          <w:lang w:val="en-IN"/>
        </w:rPr>
      </w:pPr>
      <w:r w:rsidRPr="00645063">
        <w:rPr>
          <w:rFonts w:ascii="Calibri" w:hAnsi="Calibri" w:cs="Calibri"/>
          <w:b/>
          <w:bCs/>
          <w:sz w:val="28"/>
          <w:szCs w:val="24"/>
          <w:lang w:val="en-IN"/>
        </w:rPr>
        <w:t>Research Methods for Business</w:t>
      </w:r>
    </w:p>
    <w:p w:rsidRPr="00645063" w:rsidR="00645063" w:rsidP="00645063" w:rsidRDefault="00645063" w14:paraId="0A4A972F" w14:textId="6A96A829">
      <w:pPr>
        <w:jc w:val="center"/>
      </w:pPr>
      <w:r w:rsidRPr="5839BF6A" w:rsidR="00645063">
        <w:rPr>
          <w:rFonts w:ascii="Calibri" w:hAnsi="Calibri" w:cs="Calibri"/>
          <w:b w:val="1"/>
          <w:bCs w:val="1"/>
          <w:sz w:val="28"/>
          <w:szCs w:val="28"/>
          <w:lang w:val="en-IN"/>
        </w:rPr>
        <w:t>LCLM6004</w:t>
      </w:r>
    </w:p>
    <w:p w:rsidR="7872FCE0" w:rsidP="5839BF6A" w:rsidRDefault="7872FCE0" w14:paraId="48A8C744" w14:textId="4DF1A35E">
      <w:pPr>
        <w:jc w:val="center"/>
      </w:pPr>
      <w:r w:rsidRPr="5839BF6A" w:rsidR="7872FCE0">
        <w:rPr>
          <w:rFonts w:ascii="Calibri" w:hAnsi="Calibri" w:cs="Calibri"/>
          <w:b w:val="1"/>
          <w:bCs w:val="1"/>
          <w:sz w:val="28"/>
          <w:szCs w:val="28"/>
          <w:lang w:val="en-IN"/>
        </w:rPr>
        <w:t>Student Name : Blerina Barjami</w:t>
      </w:r>
    </w:p>
    <w:p w:rsidR="1952AFD2" w:rsidP="5839BF6A" w:rsidRDefault="1952AFD2" w14:paraId="7B8E1BFA" w14:textId="66A611E9">
      <w:pPr>
        <w:jc w:val="center"/>
      </w:pPr>
      <w:r w:rsidRPr="5839BF6A" w:rsidR="1952AFD2">
        <w:rPr>
          <w:rFonts w:ascii="Calibri" w:hAnsi="Calibri" w:cs="Calibri"/>
          <w:b w:val="1"/>
          <w:bCs w:val="1"/>
          <w:sz w:val="28"/>
          <w:szCs w:val="28"/>
          <w:lang w:val="en-IN"/>
        </w:rPr>
        <w:t>Student ID :2327249</w:t>
      </w:r>
    </w:p>
    <w:p w:rsidR="7872FCE0" w:rsidP="5839BF6A" w:rsidRDefault="7872FCE0" w14:paraId="3AF204BD" w14:textId="67E5991A">
      <w:pPr>
        <w:jc w:val="center"/>
      </w:pPr>
      <w:r w:rsidRPr="5839BF6A" w:rsidR="7872FCE0">
        <w:rPr>
          <w:rFonts w:ascii="Calibri" w:hAnsi="Calibri" w:cs="Calibri"/>
          <w:b w:val="1"/>
          <w:bCs w:val="1"/>
          <w:sz w:val="28"/>
          <w:szCs w:val="28"/>
          <w:lang w:val="en-IN"/>
        </w:rPr>
        <w:t xml:space="preserve">Lecturer Name : </w:t>
      </w:r>
      <w:r w:rsidRPr="5839BF6A" w:rsidR="4590104F">
        <w:rPr>
          <w:rFonts w:ascii="Calibri" w:hAnsi="Calibri" w:cs="Calibri"/>
          <w:b w:val="1"/>
          <w:bCs w:val="1"/>
          <w:sz w:val="28"/>
          <w:szCs w:val="28"/>
          <w:lang w:val="en-IN"/>
        </w:rPr>
        <w:t>Dr. Rajeev Nath</w:t>
      </w:r>
    </w:p>
    <w:p w:rsidRPr="00645063" w:rsidR="00645063" w:rsidP="00645063" w:rsidRDefault="00645063" w14:paraId="17E5A70F" w14:textId="09B981F9">
      <w:pPr>
        <w:jc w:val="center"/>
        <w:rPr>
          <w:rFonts w:ascii="Calibri" w:hAnsi="Calibri" w:cs="Calibri"/>
          <w:b/>
          <w:bCs/>
          <w:sz w:val="28"/>
          <w:szCs w:val="24"/>
          <w:lang w:val="en-IN"/>
        </w:rPr>
      </w:pPr>
      <w:r w:rsidRPr="00645063">
        <w:rPr>
          <w:rFonts w:ascii="Calibri" w:hAnsi="Calibri" w:cs="Calibri"/>
          <w:b/>
          <w:bCs/>
          <w:sz w:val="28"/>
          <w:szCs w:val="24"/>
          <w:lang w:val="en-IN"/>
        </w:rPr>
        <w:t>Component 1 – Business Research Proposal</w:t>
      </w:r>
    </w:p>
    <w:p w:rsidRPr="00645063" w:rsidR="002841B5" w:rsidP="002841B5" w:rsidRDefault="00000000" w14:paraId="67A092DC" w14:textId="7BBC5B40">
      <w:pPr>
        <w:jc w:val="center"/>
        <w:rPr>
          <w:rFonts w:ascii="Calibri" w:hAnsi="Calibri" w:cs="Calibri"/>
          <w:b/>
          <w:bCs/>
          <w:sz w:val="28"/>
          <w:szCs w:val="24"/>
          <w:lang w:val="en-IN"/>
        </w:rPr>
      </w:pPr>
      <w:r w:rsidRPr="00645063">
        <w:rPr>
          <w:rFonts w:ascii="Calibri" w:hAnsi="Calibri" w:cs="Calibri"/>
          <w:b/>
          <w:bCs/>
          <w:sz w:val="28"/>
          <w:szCs w:val="24"/>
          <w:lang w:val="en-IN"/>
        </w:rPr>
        <w:t xml:space="preserve">Topic: </w:t>
      </w:r>
      <w:r w:rsidR="005167C6">
        <w:rPr>
          <w:rFonts w:ascii="Calibri" w:hAnsi="Calibri" w:cs="Calibri"/>
          <w:b/>
          <w:bCs/>
          <w:sz w:val="28"/>
          <w:szCs w:val="24"/>
          <w:lang w:val="en-IN"/>
        </w:rPr>
        <w:t>Investigating t</w:t>
      </w:r>
      <w:r w:rsidRPr="00645063">
        <w:rPr>
          <w:rFonts w:ascii="Calibri" w:hAnsi="Calibri" w:cs="Calibri"/>
          <w:b/>
          <w:bCs/>
          <w:sz w:val="28"/>
          <w:szCs w:val="24"/>
          <w:lang w:val="en-IN"/>
        </w:rPr>
        <w:t xml:space="preserve">he </w:t>
      </w:r>
      <w:r w:rsidRPr="00645063" w:rsidR="00645063">
        <w:rPr>
          <w:rFonts w:ascii="Calibri" w:hAnsi="Calibri" w:cs="Calibri"/>
          <w:b/>
          <w:bCs/>
          <w:sz w:val="28"/>
          <w:szCs w:val="24"/>
          <w:lang w:val="en-IN"/>
        </w:rPr>
        <w:t>I</w:t>
      </w:r>
      <w:r w:rsidRPr="00645063">
        <w:rPr>
          <w:rFonts w:ascii="Calibri" w:hAnsi="Calibri" w:cs="Calibri"/>
          <w:b/>
          <w:bCs/>
          <w:sz w:val="28"/>
          <w:szCs w:val="24"/>
          <w:lang w:val="en-IN"/>
        </w:rPr>
        <w:t xml:space="preserve">mpact of Social media marketing on </w:t>
      </w:r>
      <w:r w:rsidRPr="00645063" w:rsidR="00645063">
        <w:rPr>
          <w:rFonts w:ascii="Calibri" w:hAnsi="Calibri" w:cs="Calibri"/>
          <w:b/>
          <w:bCs/>
          <w:sz w:val="28"/>
          <w:szCs w:val="24"/>
          <w:lang w:val="en-IN"/>
        </w:rPr>
        <w:t>C</w:t>
      </w:r>
      <w:r w:rsidRPr="00645063">
        <w:rPr>
          <w:rFonts w:ascii="Calibri" w:hAnsi="Calibri" w:cs="Calibri"/>
          <w:b/>
          <w:bCs/>
          <w:sz w:val="28"/>
          <w:szCs w:val="24"/>
          <w:lang w:val="en-IN"/>
        </w:rPr>
        <w:t>ustomer loyalty at ASOS</w:t>
      </w:r>
    </w:p>
    <w:p w:rsidRPr="00C60D5B" w:rsidR="007C27B1" w:rsidRDefault="00000000" w14:paraId="3D45C56E" w14:textId="77777777">
      <w:pPr>
        <w:spacing w:before="0" w:after="160" w:line="259" w:lineRule="auto"/>
        <w:jc w:val="left"/>
        <w:rPr>
          <w:rFonts w:ascii="Calibri" w:hAnsi="Calibri" w:cs="Calibri"/>
          <w:lang w:val="en-IN"/>
        </w:rPr>
      </w:pPr>
      <w:r w:rsidRPr="00C60D5B">
        <w:rPr>
          <w:rFonts w:ascii="Calibri" w:hAnsi="Calibri" w:cs="Calibri"/>
          <w:lang w:val="en-IN"/>
        </w:rPr>
        <w:br w:type="page"/>
      </w:r>
    </w:p>
    <w:sdt>
      <w:sdtPr>
        <w:id w:val="5655598"/>
        <w:docPartObj>
          <w:docPartGallery w:val="Table of Contents"/>
          <w:docPartUnique/>
        </w:docPartObj>
        <w:rPr>
          <w:rFonts w:ascii="Calibri" w:hAnsi="Calibri" w:eastAsia="Calibri" w:cs="Calibri" w:eastAsiaTheme="minorAscii"/>
          <w:b w:val="0"/>
          <w:bCs w:val="0"/>
          <w:noProof/>
          <w:kern w:val="2"/>
          <w:sz w:val="24"/>
          <w:szCs w:val="24"/>
          <w:lang w:val="en-GB"/>
        </w:rPr>
      </w:sdtPr>
      <w:sdtContent>
        <w:p w:rsidRPr="00645063" w:rsidR="007C27B1" w:rsidP="00645063" w:rsidRDefault="00000000" w14:paraId="38B3DE7C" w14:textId="77777777">
          <w:pPr>
            <w:pStyle w:val="TOCHeading"/>
            <w:jc w:val="center"/>
            <w:rPr>
              <w:rFonts w:ascii="Calibri" w:hAnsi="Calibri" w:cs="Calibri"/>
              <w:sz w:val="22"/>
              <w:szCs w:val="22"/>
            </w:rPr>
          </w:pPr>
          <w:r w:rsidRPr="00645063">
            <w:rPr>
              <w:rFonts w:ascii="Calibri" w:hAnsi="Calibri" w:cs="Calibri"/>
              <w:sz w:val="22"/>
              <w:szCs w:val="22"/>
            </w:rPr>
            <w:t>Table of Contents</w:t>
          </w:r>
        </w:p>
        <w:p w:rsidRPr="00645063" w:rsidR="00A051ED" w:rsidP="00645063" w:rsidRDefault="00000000" w14:paraId="676B067F" w14:textId="79B372C3">
          <w:pPr>
            <w:pStyle w:val="TOC1"/>
            <w:tabs>
              <w:tab w:val="right" w:leader="dot" w:pos="9016"/>
            </w:tabs>
            <w:spacing w:line="276" w:lineRule="auto"/>
            <w:rPr>
              <w:rFonts w:ascii="Calibri" w:hAnsi="Calibri" w:cs="Calibri" w:eastAsiaTheme="minorEastAsia"/>
              <w:sz w:val="22"/>
              <w:lang w:val="en-IN" w:eastAsia="en-IN"/>
              <w14:ligatures w14:val="standardContextual"/>
            </w:rPr>
          </w:pPr>
          <w:r w:rsidRPr="00645063">
            <w:rPr>
              <w:rFonts w:ascii="Calibri" w:hAnsi="Calibri" w:cs="Calibri"/>
              <w:sz w:val="22"/>
            </w:rPr>
            <w:fldChar w:fldCharType="begin"/>
          </w:r>
          <w:r w:rsidRPr="00645063">
            <w:rPr>
              <w:rFonts w:ascii="Calibri" w:hAnsi="Calibri" w:cs="Calibri"/>
              <w:sz w:val="22"/>
            </w:rPr>
            <w:instrText xml:space="preserve"> TOC \o "1-3" \h \z \u </w:instrText>
          </w:r>
          <w:r w:rsidRPr="00645063">
            <w:rPr>
              <w:rFonts w:ascii="Calibri" w:hAnsi="Calibri" w:cs="Calibri"/>
              <w:sz w:val="22"/>
            </w:rPr>
            <w:fldChar w:fldCharType="separate"/>
          </w:r>
          <w:hyperlink w:history="1" w:anchor="_Toc234349508">
            <w:r w:rsidRPr="00645063" w:rsidR="00A051ED">
              <w:rPr>
                <w:rStyle w:val="Hyperlink"/>
                <w:rFonts w:ascii="Calibri" w:hAnsi="Calibri" w:cs="Calibri"/>
                <w:sz w:val="22"/>
                <w:lang w:val="en-IN"/>
              </w:rPr>
              <w:t>1. Introduction</w:t>
            </w:r>
            <w:r w:rsidRPr="00645063" w:rsidR="00A051ED">
              <w:rPr>
                <w:rFonts w:ascii="Calibri" w:hAnsi="Calibri" w:cs="Calibri"/>
                <w:webHidden/>
                <w:sz w:val="22"/>
              </w:rPr>
              <w:tab/>
            </w:r>
            <w:r w:rsidRPr="00645063" w:rsidR="00A051ED">
              <w:rPr>
                <w:rFonts w:ascii="Calibri" w:hAnsi="Calibri" w:cs="Calibri"/>
                <w:webHidden/>
                <w:sz w:val="22"/>
              </w:rPr>
              <w:fldChar w:fldCharType="begin"/>
            </w:r>
            <w:r w:rsidRPr="00645063" w:rsidR="00A051ED">
              <w:rPr>
                <w:rFonts w:ascii="Calibri" w:hAnsi="Calibri" w:cs="Calibri"/>
                <w:webHidden/>
                <w:sz w:val="22"/>
              </w:rPr>
              <w:instrText xml:space="preserve"> PAGEREF _Toc234349508 \h </w:instrText>
            </w:r>
            <w:r w:rsidRPr="00645063" w:rsidR="00A051ED">
              <w:rPr>
                <w:rFonts w:ascii="Calibri" w:hAnsi="Calibri" w:cs="Calibri"/>
                <w:webHidden/>
                <w:sz w:val="22"/>
              </w:rPr>
            </w:r>
            <w:r w:rsidRPr="00645063" w:rsidR="00A051ED">
              <w:rPr>
                <w:rFonts w:ascii="Calibri" w:hAnsi="Calibri" w:cs="Calibri"/>
                <w:webHidden/>
                <w:sz w:val="22"/>
              </w:rPr>
              <w:fldChar w:fldCharType="separate"/>
            </w:r>
            <w:r w:rsidRPr="00645063" w:rsidR="00645063">
              <w:rPr>
                <w:rFonts w:ascii="Calibri" w:hAnsi="Calibri" w:cs="Calibri"/>
                <w:webHidden/>
                <w:sz w:val="22"/>
              </w:rPr>
              <w:t>2</w:t>
            </w:r>
            <w:r w:rsidRPr="00645063" w:rsidR="00A051ED">
              <w:rPr>
                <w:rFonts w:ascii="Calibri" w:hAnsi="Calibri" w:cs="Calibri"/>
                <w:webHidden/>
                <w:sz w:val="22"/>
              </w:rPr>
              <w:fldChar w:fldCharType="end"/>
            </w:r>
          </w:hyperlink>
        </w:p>
        <w:p w:rsidRPr="00645063" w:rsidR="00A051ED" w:rsidP="00645063" w:rsidRDefault="00A051ED" w14:paraId="0FE532F8" w14:textId="7A61A26F">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09">
            <w:r w:rsidRPr="00645063">
              <w:rPr>
                <w:rStyle w:val="Hyperlink"/>
                <w:rFonts w:ascii="Calibri" w:hAnsi="Calibri" w:cs="Calibri"/>
                <w:sz w:val="22"/>
                <w:lang w:val="en-IN"/>
              </w:rPr>
              <w:t>Background of the Research</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_Toc234349509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2</w:t>
            </w:r>
            <w:r w:rsidRPr="00645063">
              <w:rPr>
                <w:rFonts w:ascii="Calibri" w:hAnsi="Calibri" w:cs="Calibri"/>
                <w:webHidden/>
                <w:sz w:val="22"/>
              </w:rPr>
              <w:fldChar w:fldCharType="end"/>
            </w:r>
          </w:hyperlink>
        </w:p>
        <w:p w:rsidRPr="00645063" w:rsidR="00A051ED" w:rsidP="00645063" w:rsidRDefault="00A051ED" w14:paraId="66E11F18" w14:textId="013D991C">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0">
            <w:r w:rsidRPr="00645063">
              <w:rPr>
                <w:rStyle w:val="Hyperlink"/>
                <w:rFonts w:ascii="Calibri" w:hAnsi="Calibri" w:cs="Calibri"/>
                <w:sz w:val="22"/>
                <w:lang w:val="en-IN"/>
              </w:rPr>
              <w:t>Reason for Selecting the Topic</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_Toc234349510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3</w:t>
            </w:r>
            <w:r w:rsidRPr="00645063">
              <w:rPr>
                <w:rFonts w:ascii="Calibri" w:hAnsi="Calibri" w:cs="Calibri"/>
                <w:webHidden/>
                <w:sz w:val="22"/>
              </w:rPr>
              <w:fldChar w:fldCharType="end"/>
            </w:r>
          </w:hyperlink>
        </w:p>
        <w:p w:rsidRPr="00645063" w:rsidR="00A051ED" w:rsidP="00645063" w:rsidRDefault="00A051ED" w14:paraId="6572D51A" w14:textId="05D644DE">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1">
            <w:r w:rsidRPr="00645063">
              <w:rPr>
                <w:rStyle w:val="Hyperlink"/>
                <w:rFonts w:ascii="Calibri" w:hAnsi="Calibri" w:cs="Calibri"/>
                <w:sz w:val="22"/>
                <w:lang w:val="en-IN"/>
              </w:rPr>
              <w:t>2. Identification of the Business Problem</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_Toc234349511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3</w:t>
            </w:r>
            <w:r w:rsidRPr="00645063">
              <w:rPr>
                <w:rFonts w:ascii="Calibri" w:hAnsi="Calibri" w:cs="Calibri"/>
                <w:webHidden/>
                <w:sz w:val="22"/>
              </w:rPr>
              <w:fldChar w:fldCharType="end"/>
            </w:r>
          </w:hyperlink>
        </w:p>
        <w:p w:rsidRPr="00645063" w:rsidR="00A051ED" w:rsidP="00645063" w:rsidRDefault="00A051ED" w14:paraId="01662A2E" w14:textId="290E3347">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2">
            <w:r w:rsidRPr="00645063">
              <w:rPr>
                <w:rStyle w:val="Hyperlink"/>
                <w:rFonts w:ascii="Calibri" w:hAnsi="Calibri" w:cs="Calibri"/>
                <w:sz w:val="22"/>
                <w:lang w:val="en-IN"/>
              </w:rPr>
              <w:t>3. Research Aim, Objectives and Questions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_Toc234349512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4</w:t>
            </w:r>
            <w:r w:rsidRPr="00645063">
              <w:rPr>
                <w:rFonts w:ascii="Calibri" w:hAnsi="Calibri" w:cs="Calibri"/>
                <w:webHidden/>
                <w:sz w:val="22"/>
              </w:rPr>
              <w:fldChar w:fldCharType="end"/>
            </w:r>
          </w:hyperlink>
        </w:p>
        <w:p w:rsidRPr="00645063" w:rsidR="00A051ED" w:rsidP="00645063" w:rsidRDefault="00A051ED" w14:paraId="476CD11F" w14:textId="77402018">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3">
            <w:r w:rsidRPr="00645063">
              <w:rPr>
                <w:rStyle w:val="Hyperlink"/>
                <w:rFonts w:ascii="Calibri" w:hAnsi="Calibri" w:cs="Calibri"/>
                <w:sz w:val="22"/>
                <w:lang w:val="en-IN"/>
              </w:rPr>
              <w:t>4. Critical Literature Review</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_Toc234349513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5</w:t>
            </w:r>
            <w:r w:rsidRPr="00645063">
              <w:rPr>
                <w:rFonts w:ascii="Calibri" w:hAnsi="Calibri" w:cs="Calibri"/>
                <w:webHidden/>
                <w:sz w:val="22"/>
              </w:rPr>
              <w:fldChar w:fldCharType="end"/>
            </w:r>
          </w:hyperlink>
        </w:p>
        <w:p w:rsidRPr="00645063" w:rsidR="00A051ED" w:rsidP="00645063" w:rsidRDefault="00A051ED" w14:paraId="349F64C3" w14:textId="46E10EE0">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4">
            <w:r w:rsidRPr="00645063">
              <w:rPr>
                <w:rStyle w:val="Hyperlink"/>
                <w:rFonts w:ascii="Calibri" w:hAnsi="Calibri" w:cs="Calibri"/>
                <w:sz w:val="22"/>
                <w:lang w:val="en-IN"/>
              </w:rPr>
              <w:t>Social Media Marketing Strategies Used by ASOS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_Toc234349514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5</w:t>
            </w:r>
            <w:r w:rsidRPr="00645063">
              <w:rPr>
                <w:rFonts w:ascii="Calibri" w:hAnsi="Calibri" w:cs="Calibri"/>
                <w:webHidden/>
                <w:sz w:val="22"/>
              </w:rPr>
              <w:fldChar w:fldCharType="end"/>
            </w:r>
          </w:hyperlink>
        </w:p>
        <w:p w:rsidRPr="00645063" w:rsidR="00A051ED" w:rsidP="00645063" w:rsidRDefault="00A051ED" w14:paraId="61E94B41" w14:textId="0DDE7735">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5">
            <w:r w:rsidRPr="00645063">
              <w:rPr>
                <w:rStyle w:val="Hyperlink"/>
                <w:rFonts w:ascii="Calibri" w:hAnsi="Calibri" w:cs="Calibri"/>
                <w:sz w:val="22"/>
                <w:lang w:val="en-IN"/>
              </w:rPr>
              <w:t>Impact of Social Media Marketing on Customer Loyalty at ASOS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_Toc234349515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5</w:t>
            </w:r>
            <w:r w:rsidRPr="00645063">
              <w:rPr>
                <w:rFonts w:ascii="Calibri" w:hAnsi="Calibri" w:cs="Calibri"/>
                <w:webHidden/>
                <w:sz w:val="22"/>
              </w:rPr>
              <w:fldChar w:fldCharType="end"/>
            </w:r>
          </w:hyperlink>
        </w:p>
        <w:p w:rsidRPr="00645063" w:rsidR="00A051ED" w:rsidP="00645063" w:rsidRDefault="00A051ED" w14:paraId="4DF8E237" w14:textId="4F45EB10">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6">
            <w:r w:rsidRPr="00645063">
              <w:rPr>
                <w:rStyle w:val="Hyperlink"/>
                <w:rFonts w:ascii="Calibri" w:hAnsi="Calibri" w:cs="Calibri"/>
                <w:sz w:val="22"/>
                <w:lang w:val="en-IN"/>
              </w:rPr>
              <w:t>Social Media Marketing Factors that Encourage Repeat Purchases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_Toc234349516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6</w:t>
            </w:r>
            <w:r w:rsidRPr="00645063">
              <w:rPr>
                <w:rFonts w:ascii="Calibri" w:hAnsi="Calibri" w:cs="Calibri"/>
                <w:webHidden/>
                <w:sz w:val="22"/>
              </w:rPr>
              <w:fldChar w:fldCharType="end"/>
            </w:r>
          </w:hyperlink>
        </w:p>
        <w:p w:rsidRPr="00645063" w:rsidR="00A051ED" w:rsidP="00645063" w:rsidRDefault="00A051ED" w14:paraId="600B3D82" w14:textId="5A617CBB">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7">
            <w:r w:rsidRPr="00645063">
              <w:rPr>
                <w:rStyle w:val="Hyperlink"/>
                <w:rFonts w:ascii="Calibri" w:hAnsi="Calibri" w:cs="Calibri"/>
                <w:sz w:val="22"/>
                <w:lang w:val="en-IN"/>
              </w:rPr>
              <w:t>Application of Relationship Marketing Theory</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_Toc234349517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7</w:t>
            </w:r>
            <w:r w:rsidRPr="00645063">
              <w:rPr>
                <w:rFonts w:ascii="Calibri" w:hAnsi="Calibri" w:cs="Calibri"/>
                <w:webHidden/>
                <w:sz w:val="22"/>
              </w:rPr>
              <w:fldChar w:fldCharType="end"/>
            </w:r>
          </w:hyperlink>
        </w:p>
        <w:p w:rsidRPr="00645063" w:rsidR="00A051ED" w:rsidP="00645063" w:rsidRDefault="00A051ED" w14:paraId="2A4382CA" w14:textId="41DF80E2">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8">
            <w:r w:rsidRPr="00645063">
              <w:rPr>
                <w:rStyle w:val="Hyperlink"/>
                <w:rFonts w:ascii="Calibri" w:hAnsi="Calibri" w:cs="Calibri"/>
                <w:sz w:val="22"/>
                <w:lang w:val="en-IN"/>
              </w:rPr>
              <w:t>Literature Gap</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_Toc234349518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7</w:t>
            </w:r>
            <w:r w:rsidRPr="00645063">
              <w:rPr>
                <w:rFonts w:ascii="Calibri" w:hAnsi="Calibri" w:cs="Calibri"/>
                <w:webHidden/>
                <w:sz w:val="22"/>
              </w:rPr>
              <w:fldChar w:fldCharType="end"/>
            </w:r>
          </w:hyperlink>
        </w:p>
        <w:p w:rsidRPr="00645063" w:rsidR="00A051ED" w:rsidP="00645063" w:rsidRDefault="00A051ED" w14:paraId="7AFD3BB2" w14:textId="125C7474">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19">
            <w:r w:rsidRPr="00645063">
              <w:rPr>
                <w:rStyle w:val="Hyperlink"/>
                <w:rFonts w:ascii="Calibri" w:hAnsi="Calibri" w:cs="Calibri"/>
                <w:sz w:val="22"/>
                <w:lang w:val="en-IN"/>
              </w:rPr>
              <w:t>5. Research Methodology</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_Toc234349519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7</w:t>
            </w:r>
            <w:r w:rsidRPr="00645063">
              <w:rPr>
                <w:rFonts w:ascii="Calibri" w:hAnsi="Calibri" w:cs="Calibri"/>
                <w:webHidden/>
                <w:sz w:val="22"/>
              </w:rPr>
              <w:fldChar w:fldCharType="end"/>
            </w:r>
          </w:hyperlink>
        </w:p>
        <w:p w:rsidRPr="00645063" w:rsidR="00A051ED" w:rsidP="00645063" w:rsidRDefault="00A051ED" w14:paraId="5FE82455" w14:textId="6E35A561">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0">
            <w:r w:rsidRPr="00645063">
              <w:rPr>
                <w:rStyle w:val="Hyperlink"/>
                <w:rFonts w:ascii="Calibri" w:hAnsi="Calibri" w:cs="Calibri"/>
                <w:sz w:val="22"/>
                <w:lang w:val="en-IN"/>
              </w:rPr>
              <w:t>Research Approach</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_Toc234349520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7</w:t>
            </w:r>
            <w:r w:rsidRPr="00645063">
              <w:rPr>
                <w:rFonts w:ascii="Calibri" w:hAnsi="Calibri" w:cs="Calibri"/>
                <w:webHidden/>
                <w:sz w:val="22"/>
              </w:rPr>
              <w:fldChar w:fldCharType="end"/>
            </w:r>
          </w:hyperlink>
        </w:p>
        <w:p w:rsidRPr="00645063" w:rsidR="00A051ED" w:rsidP="00645063" w:rsidRDefault="00A051ED" w14:paraId="67C6B6B4" w14:textId="62020F3A">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1">
            <w:r w:rsidRPr="00645063">
              <w:rPr>
                <w:rStyle w:val="Hyperlink"/>
                <w:rFonts w:ascii="Calibri" w:hAnsi="Calibri" w:cs="Calibri"/>
                <w:sz w:val="22"/>
                <w:lang w:val="en-IN"/>
              </w:rPr>
              <w:t>Data Collection Method</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_Toc234349521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8</w:t>
            </w:r>
            <w:r w:rsidRPr="00645063">
              <w:rPr>
                <w:rFonts w:ascii="Calibri" w:hAnsi="Calibri" w:cs="Calibri"/>
                <w:webHidden/>
                <w:sz w:val="22"/>
              </w:rPr>
              <w:fldChar w:fldCharType="end"/>
            </w:r>
          </w:hyperlink>
        </w:p>
        <w:p w:rsidRPr="00645063" w:rsidR="00A051ED" w:rsidP="00645063" w:rsidRDefault="00A051ED" w14:paraId="4D5C11D3" w14:textId="76BD02E6">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2">
            <w:r w:rsidRPr="00645063">
              <w:rPr>
                <w:rStyle w:val="Hyperlink"/>
                <w:rFonts w:ascii="Calibri" w:hAnsi="Calibri" w:cs="Calibri"/>
                <w:sz w:val="22"/>
                <w:lang w:val="en-IN"/>
              </w:rPr>
              <w:t>Sampling Strategy</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_Toc234349522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8</w:t>
            </w:r>
            <w:r w:rsidRPr="00645063">
              <w:rPr>
                <w:rFonts w:ascii="Calibri" w:hAnsi="Calibri" w:cs="Calibri"/>
                <w:webHidden/>
                <w:sz w:val="22"/>
              </w:rPr>
              <w:fldChar w:fldCharType="end"/>
            </w:r>
          </w:hyperlink>
        </w:p>
        <w:p w:rsidRPr="00645063" w:rsidR="00A051ED" w:rsidP="00645063" w:rsidRDefault="00A051ED" w14:paraId="60249DD9" w14:textId="2E598589">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3">
            <w:r w:rsidRPr="00645063">
              <w:rPr>
                <w:rStyle w:val="Hyperlink"/>
                <w:rFonts w:ascii="Calibri" w:hAnsi="Calibri" w:cs="Calibri"/>
                <w:sz w:val="22"/>
                <w:lang w:val="en-IN"/>
              </w:rPr>
              <w:t>Research Ethics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_Toc234349523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8</w:t>
            </w:r>
            <w:r w:rsidRPr="00645063">
              <w:rPr>
                <w:rFonts w:ascii="Calibri" w:hAnsi="Calibri" w:cs="Calibri"/>
                <w:webHidden/>
                <w:sz w:val="22"/>
              </w:rPr>
              <w:fldChar w:fldCharType="end"/>
            </w:r>
          </w:hyperlink>
        </w:p>
        <w:p w:rsidRPr="00645063" w:rsidR="00A051ED" w:rsidP="00645063" w:rsidRDefault="00A051ED" w14:paraId="77C871A2" w14:textId="2CB5D8A1">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4">
            <w:r w:rsidRPr="00645063">
              <w:rPr>
                <w:rStyle w:val="Hyperlink"/>
                <w:rFonts w:ascii="Calibri" w:hAnsi="Calibri" w:cs="Calibri"/>
                <w:sz w:val="22"/>
                <w:lang w:val="en-IN"/>
              </w:rPr>
              <w:t>Reliability and Validity</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_Toc234349524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9</w:t>
            </w:r>
            <w:r w:rsidRPr="00645063">
              <w:rPr>
                <w:rFonts w:ascii="Calibri" w:hAnsi="Calibri" w:cs="Calibri"/>
                <w:webHidden/>
                <w:sz w:val="22"/>
              </w:rPr>
              <w:fldChar w:fldCharType="end"/>
            </w:r>
          </w:hyperlink>
        </w:p>
        <w:p w:rsidRPr="00645063" w:rsidR="00A051ED" w:rsidP="00645063" w:rsidRDefault="00A051ED" w14:paraId="5FBC51F4" w14:textId="6C7A9B6D">
          <w:pPr>
            <w:pStyle w:val="TOC2"/>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5">
            <w:r w:rsidRPr="00645063">
              <w:rPr>
                <w:rStyle w:val="Hyperlink"/>
                <w:rFonts w:ascii="Calibri" w:hAnsi="Calibri" w:cs="Calibri"/>
                <w:sz w:val="22"/>
                <w:lang w:val="en-IN"/>
              </w:rPr>
              <w:t>Research Timeline</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_Toc234349525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9</w:t>
            </w:r>
            <w:r w:rsidRPr="00645063">
              <w:rPr>
                <w:rFonts w:ascii="Calibri" w:hAnsi="Calibri" w:cs="Calibri"/>
                <w:webHidden/>
                <w:sz w:val="22"/>
              </w:rPr>
              <w:fldChar w:fldCharType="end"/>
            </w:r>
          </w:hyperlink>
        </w:p>
        <w:p w:rsidRPr="00645063" w:rsidR="00A051ED" w:rsidP="00645063" w:rsidRDefault="00A051ED" w14:paraId="56A0F274" w14:textId="5D07225A">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6">
            <w:r w:rsidRPr="00645063">
              <w:rPr>
                <w:rStyle w:val="Hyperlink"/>
                <w:rFonts w:ascii="Calibri" w:hAnsi="Calibri" w:cs="Calibri"/>
                <w:sz w:val="22"/>
                <w:lang w:val="en-IN"/>
              </w:rPr>
              <w:t>6. Business Relevance and Practical Implications</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_Toc234349526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10</w:t>
            </w:r>
            <w:r w:rsidRPr="00645063">
              <w:rPr>
                <w:rFonts w:ascii="Calibri" w:hAnsi="Calibri" w:cs="Calibri"/>
                <w:webHidden/>
                <w:sz w:val="22"/>
              </w:rPr>
              <w:fldChar w:fldCharType="end"/>
            </w:r>
          </w:hyperlink>
        </w:p>
        <w:p w:rsidRPr="00645063" w:rsidR="00A051ED" w:rsidP="00645063" w:rsidRDefault="00A051ED" w14:paraId="77822CCC" w14:textId="1FF4038D">
          <w:pPr>
            <w:pStyle w:val="TOC1"/>
            <w:tabs>
              <w:tab w:val="right" w:leader="dot" w:pos="9016"/>
            </w:tabs>
            <w:spacing w:line="276" w:lineRule="auto"/>
            <w:rPr>
              <w:rFonts w:ascii="Calibri" w:hAnsi="Calibri" w:cs="Calibri" w:eastAsiaTheme="minorEastAsia"/>
              <w:sz w:val="22"/>
              <w:lang w:val="en-IN" w:eastAsia="en-IN"/>
              <w14:ligatures w14:val="standardContextual"/>
            </w:rPr>
          </w:pPr>
          <w:hyperlink w:history="1" w:anchor="_Toc234349527">
            <w:r w:rsidRPr="00645063">
              <w:rPr>
                <w:rStyle w:val="Hyperlink"/>
                <w:rFonts w:ascii="Calibri" w:hAnsi="Calibri" w:cs="Calibri"/>
                <w:sz w:val="22"/>
                <w:lang w:val="en-IN"/>
              </w:rPr>
              <w:t>Reference List</w:t>
            </w:r>
            <w:r w:rsidRPr="00645063">
              <w:rPr>
                <w:rFonts w:ascii="Calibri" w:hAnsi="Calibri" w:cs="Calibri"/>
                <w:webHidden/>
                <w:sz w:val="22"/>
              </w:rPr>
              <w:tab/>
            </w:r>
            <w:r w:rsidRPr="00645063">
              <w:rPr>
                <w:rFonts w:ascii="Calibri" w:hAnsi="Calibri" w:cs="Calibri"/>
                <w:webHidden/>
                <w:sz w:val="22"/>
              </w:rPr>
              <w:fldChar w:fldCharType="begin"/>
            </w:r>
            <w:r w:rsidRPr="00645063">
              <w:rPr>
                <w:rFonts w:ascii="Calibri" w:hAnsi="Calibri" w:cs="Calibri"/>
                <w:webHidden/>
                <w:sz w:val="22"/>
              </w:rPr>
              <w:instrText xml:space="preserve"> PAGEREF _Toc234349527 \h </w:instrText>
            </w:r>
            <w:r w:rsidRPr="00645063">
              <w:rPr>
                <w:rFonts w:ascii="Calibri" w:hAnsi="Calibri" w:cs="Calibri"/>
                <w:webHidden/>
                <w:sz w:val="22"/>
              </w:rPr>
            </w:r>
            <w:r w:rsidRPr="00645063">
              <w:rPr>
                <w:rFonts w:ascii="Calibri" w:hAnsi="Calibri" w:cs="Calibri"/>
                <w:webHidden/>
                <w:sz w:val="22"/>
              </w:rPr>
              <w:fldChar w:fldCharType="separate"/>
            </w:r>
            <w:r w:rsidRPr="00645063" w:rsidR="00645063">
              <w:rPr>
                <w:rFonts w:ascii="Calibri" w:hAnsi="Calibri" w:cs="Calibri"/>
                <w:webHidden/>
                <w:sz w:val="22"/>
              </w:rPr>
              <w:t>11</w:t>
            </w:r>
            <w:r w:rsidRPr="00645063">
              <w:rPr>
                <w:rFonts w:ascii="Calibri" w:hAnsi="Calibri" w:cs="Calibri"/>
                <w:webHidden/>
                <w:sz w:val="22"/>
              </w:rPr>
              <w:fldChar w:fldCharType="end"/>
            </w:r>
          </w:hyperlink>
        </w:p>
        <w:p w:rsidRPr="00C60D5B" w:rsidR="00D25958" w:rsidP="00645063" w:rsidRDefault="00000000" w14:paraId="57FD7416" w14:textId="77777777">
          <w:pPr>
            <w:spacing w:line="276" w:lineRule="auto"/>
            <w:rPr>
              <w:rFonts w:ascii="Calibri" w:hAnsi="Calibri" w:cs="Calibri"/>
            </w:rPr>
          </w:pPr>
          <w:r w:rsidRPr="00645063">
            <w:rPr>
              <w:rFonts w:ascii="Calibri" w:hAnsi="Calibri" w:cs="Calibri"/>
              <w:sz w:val="22"/>
            </w:rPr>
            <w:fldChar w:fldCharType="end"/>
          </w:r>
        </w:p>
      </w:sdtContent>
      <w:sdtEndPr>
        <w:rPr>
          <w:rFonts w:ascii="Calibri" w:hAnsi="Calibri" w:eastAsia="Calibri" w:cs="Calibri" w:eastAsiaTheme="minorAscii"/>
          <w:b w:val="0"/>
          <w:bCs w:val="0"/>
          <w:noProof/>
          <w:sz w:val="24"/>
          <w:szCs w:val="24"/>
          <w:lang w:val="en-GB"/>
        </w:rPr>
      </w:sdtEndPr>
    </w:sdt>
    <w:p w:rsidRPr="00C60D5B" w:rsidR="00012710" w:rsidP="00D25958" w:rsidRDefault="00000000" w14:paraId="315B5213" w14:textId="77777777">
      <w:pPr>
        <w:pStyle w:val="Heading1"/>
        <w:rPr>
          <w:rFonts w:ascii="Calibri" w:hAnsi="Calibri" w:cs="Calibri"/>
        </w:rPr>
      </w:pPr>
      <w:bookmarkStart w:name="_Toc234349508" w:id="0"/>
      <w:r w:rsidRPr="00C60D5B">
        <w:rPr>
          <w:rFonts w:ascii="Calibri" w:hAnsi="Calibri" w:cs="Calibri"/>
          <w:lang w:val="en-IN"/>
        </w:rPr>
        <w:lastRenderedPageBreak/>
        <w:t>1. Introduction</w:t>
      </w:r>
      <w:bookmarkEnd w:id="0"/>
    </w:p>
    <w:p w:rsidRPr="00C60D5B" w:rsidR="00012710" w:rsidP="007A43BF" w:rsidRDefault="00000000" w14:paraId="176873D4" w14:textId="77777777">
      <w:pPr>
        <w:pStyle w:val="Heading2"/>
        <w:rPr>
          <w:rFonts w:ascii="Calibri" w:hAnsi="Calibri" w:cs="Calibri"/>
          <w:lang w:val="en-IN"/>
        </w:rPr>
      </w:pPr>
      <w:bookmarkStart w:name="_Toc234349509" w:id="1"/>
      <w:r w:rsidRPr="00C60D5B">
        <w:rPr>
          <w:rFonts w:ascii="Calibri" w:hAnsi="Calibri" w:cs="Calibri"/>
          <w:lang w:val="en-IN"/>
        </w:rPr>
        <w:t>Background of the Research</w:t>
      </w:r>
      <w:bookmarkEnd w:id="1"/>
    </w:p>
    <w:p w:rsidRPr="00C60D5B" w:rsidR="007A43BF" w:rsidP="007A43BF" w:rsidRDefault="00000000" w14:paraId="1D304616" w14:textId="14B58ACB">
      <w:pPr>
        <w:rPr>
          <w:rFonts w:ascii="Calibri" w:hAnsi="Calibri" w:cs="Calibri"/>
          <w:lang w:val="en-IN"/>
        </w:rPr>
      </w:pPr>
      <w:r w:rsidRPr="00C60D5B">
        <w:rPr>
          <w:rFonts w:ascii="Calibri" w:hAnsi="Calibri" w:cs="Calibri"/>
          <w:lang w:val="en-IN"/>
        </w:rPr>
        <w:t>One of the most significant tools that online fashion retailers</w:t>
      </w:r>
      <w:r w:rsidRPr="00C60D5B" w:rsidR="00B06C60">
        <w:rPr>
          <w:rFonts w:ascii="Calibri" w:hAnsi="Calibri" w:cs="Calibri"/>
          <w:lang w:val="en-IN"/>
        </w:rPr>
        <w:t xml:space="preserve"> are increasingly leveraging in order</w:t>
      </w:r>
      <w:r w:rsidRPr="00C60D5B">
        <w:rPr>
          <w:rFonts w:ascii="Calibri" w:hAnsi="Calibri" w:cs="Calibri"/>
          <w:lang w:val="en-IN"/>
        </w:rPr>
        <w:t xml:space="preserve"> to promote their products is social media marketing (Chowdhury et al., 2024). </w:t>
      </w:r>
      <w:r w:rsidRPr="00C60D5B" w:rsidR="00B06C60">
        <w:rPr>
          <w:rFonts w:ascii="Calibri" w:hAnsi="Calibri" w:cs="Calibri"/>
          <w:lang w:val="en-IN"/>
        </w:rPr>
        <w:t>ASOS (As Seen on Screen) is one of the popular online fashion retail store in UK as well as globally. In 2024, the sales of ASOS was estimated at more than 1.26 billion GBP in the UK, and 977 million across EU nations</w:t>
      </w:r>
      <w:r w:rsidRPr="00C60D5B" w:rsidR="001D6C30">
        <w:rPr>
          <w:rFonts w:ascii="Calibri" w:hAnsi="Calibri" w:cs="Calibri"/>
          <w:lang w:val="en-IN"/>
        </w:rPr>
        <w:t xml:space="preserve"> (Statista, 2026)</w:t>
      </w:r>
      <w:r w:rsidRPr="00C60D5B" w:rsidR="00B06C60">
        <w:rPr>
          <w:rFonts w:ascii="Calibri" w:hAnsi="Calibri" w:cs="Calibri"/>
          <w:lang w:val="en-IN"/>
        </w:rPr>
        <w:t xml:space="preserve">. The retailer </w:t>
      </w:r>
      <w:r w:rsidRPr="00C60D5B">
        <w:rPr>
          <w:rFonts w:ascii="Calibri" w:hAnsi="Calibri" w:cs="Calibri"/>
          <w:lang w:val="en-IN"/>
        </w:rPr>
        <w:t>ASOS's business model is based on digital communication as it is a non-store business. ASOS's main customer base consists of young consumers who engage actively with social media platforms such as Instagram, TikTok, Facebook, Pinterest, and YouTube (ASOS PLC, 2026). These platforms enable ASOS to broadcast fashion suggestions via collaborations with influencers. The brand also invites people to share their use with the AsSeenOnMe campaign (WB Research, 2026). This approach engages the company with its customers and allows them to continue to repeat their interaction with the brand. ASOS has also added some new video shopping capabilities, which give a social media shopping experience in its mobile app.</w:t>
      </w:r>
    </w:p>
    <w:p w:rsidRPr="00C60D5B" w:rsidR="00FF168B" w:rsidP="00FF168B" w:rsidRDefault="00000000" w14:paraId="5FFD8B10" w14:textId="77777777">
      <w:pPr>
        <w:jc w:val="center"/>
        <w:rPr>
          <w:rFonts w:ascii="Calibri" w:hAnsi="Calibri" w:cs="Calibri"/>
          <w:lang w:val="en-IN"/>
        </w:rPr>
      </w:pPr>
      <w:r w:rsidRPr="00C60D5B">
        <w:rPr>
          <w:rFonts w:ascii="Calibri" w:hAnsi="Calibri" w:cs="Calibri"/>
        </w:rPr>
        <w:drawing>
          <wp:inline distT="0" distB="0" distL="0" distR="0" wp14:anchorId="728EF737" wp14:editId="71AEF9C8">
            <wp:extent cx="5731510" cy="2674620"/>
            <wp:effectExtent l="0" t="0" r="0" b="0"/>
            <wp:docPr id="896537068" name="Picture 1" descr="UK social commerce market to reach £15.7 billion in sales by 2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37068" name="Picture 1" descr="UK social commerce market to reach £15.7 billion in sales by 2028"/>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2674620"/>
                    </a:xfrm>
                    <a:prstGeom prst="rect">
                      <a:avLst/>
                    </a:prstGeom>
                    <a:noFill/>
                    <a:ln>
                      <a:noFill/>
                    </a:ln>
                  </pic:spPr>
                </pic:pic>
              </a:graphicData>
            </a:graphic>
          </wp:inline>
        </w:drawing>
      </w:r>
    </w:p>
    <w:p w:rsidRPr="00C60D5B" w:rsidR="00FF168B" w:rsidP="00FF168B" w:rsidRDefault="00000000" w14:paraId="1CCCD32F" w14:textId="77777777">
      <w:pPr>
        <w:jc w:val="center"/>
        <w:rPr>
          <w:rFonts w:ascii="Calibri" w:hAnsi="Calibri" w:cs="Calibri"/>
          <w:b/>
          <w:bCs/>
          <w:lang w:val="en-IN"/>
        </w:rPr>
      </w:pPr>
      <w:r w:rsidRPr="00C60D5B">
        <w:rPr>
          <w:rFonts w:ascii="Calibri" w:hAnsi="Calibri" w:cs="Calibri"/>
          <w:b/>
          <w:bCs/>
          <w:lang w:val="en-IN"/>
        </w:rPr>
        <w:t>Figure 1: UK Retail commerce market sales</w:t>
      </w:r>
    </w:p>
    <w:p w:rsidRPr="00C60D5B" w:rsidR="00FF168B" w:rsidP="00FF168B" w:rsidRDefault="00000000" w14:paraId="78CE7AE7" w14:textId="77777777">
      <w:pPr>
        <w:jc w:val="center"/>
        <w:rPr>
          <w:rFonts w:ascii="Calibri" w:hAnsi="Calibri" w:cs="Calibri"/>
          <w:lang w:val="en-IN"/>
        </w:rPr>
      </w:pPr>
      <w:r w:rsidRPr="00C60D5B">
        <w:rPr>
          <w:rFonts w:ascii="Calibri" w:hAnsi="Calibri" w:cs="Calibri"/>
          <w:lang w:val="en-IN"/>
        </w:rPr>
        <w:t>(Source: Retail Economics, 2026)</w:t>
      </w:r>
    </w:p>
    <w:p w:rsidRPr="00C60D5B" w:rsidR="00FF168B" w:rsidP="00012710" w:rsidRDefault="00000000" w14:paraId="244DDF0A" w14:textId="77777777">
      <w:pPr>
        <w:rPr>
          <w:rFonts w:ascii="Calibri" w:hAnsi="Calibri" w:cs="Calibri"/>
          <w:lang w:val="en-IN"/>
        </w:rPr>
      </w:pPr>
      <w:r w:rsidRPr="00C60D5B">
        <w:rPr>
          <w:rFonts w:ascii="Calibri" w:hAnsi="Calibri" w:cs="Calibri"/>
          <w:lang w:val="en-IN"/>
        </w:rPr>
        <w:lastRenderedPageBreak/>
        <w:t>It has been seen that</w:t>
      </w:r>
      <w:r w:rsidRPr="00C60D5B" w:rsidR="00012710">
        <w:rPr>
          <w:rFonts w:ascii="Calibri" w:hAnsi="Calibri" w:cs="Calibri"/>
          <w:lang w:val="en-IN"/>
        </w:rPr>
        <w:t xml:space="preserve"> social commerce in the United Kingdom is expected to reach £1</w:t>
      </w:r>
      <w:r w:rsidRPr="00C60D5B">
        <w:rPr>
          <w:rFonts w:ascii="Calibri" w:hAnsi="Calibri" w:cs="Calibri"/>
          <w:lang w:val="en-IN"/>
        </w:rPr>
        <w:t>5.7</w:t>
      </w:r>
      <w:r w:rsidRPr="00C60D5B" w:rsidR="00012710">
        <w:rPr>
          <w:rFonts w:ascii="Calibri" w:hAnsi="Calibri" w:cs="Calibri"/>
          <w:lang w:val="en-IN"/>
        </w:rPr>
        <w:t xml:space="preserve"> billion by 2028</w:t>
      </w:r>
      <w:r w:rsidRPr="00C60D5B" w:rsidR="007900B7">
        <w:rPr>
          <w:rFonts w:ascii="Calibri" w:hAnsi="Calibri" w:cs="Calibri"/>
          <w:lang w:val="en-IN"/>
        </w:rPr>
        <w:t xml:space="preserve"> (Retail Economics, 2026)</w:t>
      </w:r>
      <w:r w:rsidRPr="00C60D5B" w:rsidR="00012710">
        <w:rPr>
          <w:rFonts w:ascii="Calibri" w:hAnsi="Calibri" w:cs="Calibri"/>
          <w:lang w:val="en-IN"/>
        </w:rPr>
        <w:t xml:space="preserve">. This growth has increased competition among fashion retailers. ASOS needs to </w:t>
      </w:r>
      <w:r w:rsidRPr="00C60D5B">
        <w:rPr>
          <w:rFonts w:ascii="Calibri" w:hAnsi="Calibri" w:cs="Calibri"/>
          <w:lang w:val="en-IN"/>
        </w:rPr>
        <w:t>boost</w:t>
      </w:r>
      <w:r w:rsidRPr="00C60D5B" w:rsidR="00012710">
        <w:rPr>
          <w:rFonts w:ascii="Calibri" w:hAnsi="Calibri" w:cs="Calibri"/>
          <w:lang w:val="en-IN"/>
        </w:rPr>
        <w:t xml:space="preserve"> customer loyalty instead of attracting new customers.</w:t>
      </w:r>
    </w:p>
    <w:p w:rsidRPr="00C60D5B" w:rsidR="00012710" w:rsidP="007A43BF" w:rsidRDefault="00000000" w14:paraId="5A72447E" w14:textId="77777777">
      <w:pPr>
        <w:pStyle w:val="Heading2"/>
        <w:rPr>
          <w:rFonts w:ascii="Calibri" w:hAnsi="Calibri" w:cs="Calibri"/>
          <w:lang w:val="en-IN"/>
        </w:rPr>
      </w:pPr>
      <w:bookmarkStart w:name="_Toc234349510" w:id="2"/>
      <w:r w:rsidRPr="00C60D5B">
        <w:rPr>
          <w:rFonts w:ascii="Calibri" w:hAnsi="Calibri" w:cs="Calibri"/>
          <w:lang w:val="en-IN"/>
        </w:rPr>
        <w:t>Reason for Selecting the Topic</w:t>
      </w:r>
      <w:bookmarkEnd w:id="2"/>
    </w:p>
    <w:p w:rsidRPr="00C60D5B" w:rsidR="007A43BF" w:rsidP="007A43BF" w:rsidRDefault="00000000" w14:paraId="6CBA8903" w14:textId="4C4D6FF0">
      <w:pPr>
        <w:rPr>
          <w:rFonts w:ascii="Calibri" w:hAnsi="Calibri" w:cs="Calibri"/>
          <w:lang w:val="en-IN"/>
        </w:rPr>
      </w:pPr>
      <w:r w:rsidRPr="00C60D5B">
        <w:rPr>
          <w:rFonts w:ascii="Calibri" w:hAnsi="Calibri" w:cs="Calibri"/>
          <w:lang w:val="en-IN"/>
        </w:rPr>
        <w:t>The reason for choosing this topic is that customer loyalty is one of the major problems that ASOS are facing in relation to the online fashion market</w:t>
      </w:r>
      <w:r w:rsidRPr="00C60D5B" w:rsidR="00AB0EC9">
        <w:rPr>
          <w:rFonts w:ascii="Calibri" w:hAnsi="Calibri" w:cs="Calibri"/>
          <w:lang w:val="en-IN"/>
        </w:rPr>
        <w:t xml:space="preserve"> due to its competitive nature</w:t>
      </w:r>
      <w:r w:rsidRPr="00C60D5B">
        <w:rPr>
          <w:rFonts w:ascii="Calibri" w:hAnsi="Calibri" w:cs="Calibri"/>
          <w:lang w:val="en-IN"/>
        </w:rPr>
        <w:t xml:space="preserve">. </w:t>
      </w:r>
      <w:r w:rsidRPr="00C60D5B" w:rsidR="00AB0EC9">
        <w:rPr>
          <w:rFonts w:ascii="Calibri" w:hAnsi="Calibri" w:cs="Calibri"/>
          <w:lang w:val="en-IN"/>
        </w:rPr>
        <w:t>It has been noticed that t</w:t>
      </w:r>
      <w:r w:rsidRPr="00C60D5B">
        <w:rPr>
          <w:rFonts w:ascii="Calibri" w:hAnsi="Calibri" w:cs="Calibri"/>
          <w:lang w:val="en-IN"/>
        </w:rPr>
        <w:t xml:space="preserve">he company </w:t>
      </w:r>
      <w:r w:rsidRPr="00C60D5B" w:rsidR="00AB0EC9">
        <w:rPr>
          <w:rFonts w:ascii="Calibri" w:hAnsi="Calibri" w:cs="Calibri"/>
          <w:lang w:val="en-IN"/>
        </w:rPr>
        <w:t>has been facing major competition</w:t>
      </w:r>
      <w:r w:rsidRPr="00C60D5B">
        <w:rPr>
          <w:rFonts w:ascii="Calibri" w:hAnsi="Calibri" w:cs="Calibri"/>
          <w:lang w:val="en-IN"/>
        </w:rPr>
        <w:t xml:space="preserve"> </w:t>
      </w:r>
      <w:r w:rsidRPr="00C60D5B" w:rsidR="00AB0EC9">
        <w:rPr>
          <w:rFonts w:ascii="Calibri" w:hAnsi="Calibri" w:cs="Calibri"/>
          <w:lang w:val="en-IN"/>
        </w:rPr>
        <w:t>with</w:t>
      </w:r>
      <w:r w:rsidRPr="00C60D5B">
        <w:rPr>
          <w:rFonts w:ascii="Calibri" w:hAnsi="Calibri" w:cs="Calibri"/>
          <w:lang w:val="en-IN"/>
        </w:rPr>
        <w:t xml:space="preserve"> Shein, Zara, and Boohoo</w:t>
      </w:r>
      <w:r w:rsidRPr="00C60D5B" w:rsidR="00AB0EC9">
        <w:rPr>
          <w:rFonts w:ascii="Calibri" w:hAnsi="Calibri" w:cs="Calibri"/>
          <w:lang w:val="en-IN"/>
        </w:rPr>
        <w:t xml:space="preserve">, who </w:t>
      </w:r>
      <w:r w:rsidRPr="00C60D5B">
        <w:rPr>
          <w:rFonts w:ascii="Calibri" w:hAnsi="Calibri" w:cs="Calibri"/>
          <w:lang w:val="en-IN"/>
        </w:rPr>
        <w:t xml:space="preserve">invest </w:t>
      </w:r>
      <w:r w:rsidRPr="00C60D5B" w:rsidR="00B06C60">
        <w:rPr>
          <w:rFonts w:ascii="Calibri" w:hAnsi="Calibri" w:cs="Calibri"/>
          <w:lang w:val="en-IN"/>
        </w:rPr>
        <w:t xml:space="preserve">significantly </w:t>
      </w:r>
      <w:r w:rsidRPr="00C60D5B">
        <w:rPr>
          <w:rFonts w:ascii="Calibri" w:hAnsi="Calibri" w:cs="Calibri"/>
          <w:lang w:val="en-IN"/>
        </w:rPr>
        <w:t xml:space="preserve">in social media marketing (Mintel, 2024). </w:t>
      </w:r>
      <w:r w:rsidRPr="00C60D5B" w:rsidR="00AB0EC9">
        <w:rPr>
          <w:rFonts w:ascii="Calibri" w:hAnsi="Calibri" w:cs="Calibri"/>
          <w:lang w:val="en-IN"/>
        </w:rPr>
        <w:t>As</w:t>
      </w:r>
      <w:r w:rsidRPr="00C60D5B">
        <w:rPr>
          <w:rFonts w:ascii="Calibri" w:hAnsi="Calibri" w:cs="Calibri"/>
          <w:lang w:val="en-IN"/>
        </w:rPr>
        <w:t xml:space="preserve"> ASOS has millions of social media followers with a good online presence, the company has </w:t>
      </w:r>
      <w:r w:rsidRPr="00C60D5B" w:rsidR="00AB0EC9">
        <w:rPr>
          <w:rFonts w:ascii="Calibri" w:hAnsi="Calibri" w:cs="Calibri"/>
          <w:lang w:val="en-IN"/>
        </w:rPr>
        <w:t>targeted</w:t>
      </w:r>
      <w:r w:rsidRPr="00C60D5B">
        <w:rPr>
          <w:rFonts w:ascii="Calibri" w:hAnsi="Calibri" w:cs="Calibri"/>
          <w:lang w:val="en-IN"/>
        </w:rPr>
        <w:t xml:space="preserve"> on how it can build lasting connections with customers. This is crucial because the question that can be analysed is whether social media marketing activity is effective in fostering customer loyalty or not. </w:t>
      </w:r>
      <w:r w:rsidRPr="00C60D5B" w:rsidR="00AB0EC9">
        <w:rPr>
          <w:rFonts w:ascii="Calibri" w:hAnsi="Calibri" w:cs="Calibri"/>
          <w:lang w:val="en-IN"/>
        </w:rPr>
        <w:t>Thus, it is opined that t</w:t>
      </w:r>
      <w:r w:rsidRPr="00C60D5B">
        <w:rPr>
          <w:rFonts w:ascii="Calibri" w:hAnsi="Calibri" w:cs="Calibri"/>
          <w:lang w:val="en-IN"/>
        </w:rPr>
        <w:t xml:space="preserve">he results of this research will be used to explain how ASOS can enhance its ability to retain customers due to </w:t>
      </w:r>
      <w:r w:rsidRPr="00C60D5B" w:rsidR="00AB0EC9">
        <w:rPr>
          <w:rFonts w:ascii="Calibri" w:hAnsi="Calibri" w:cs="Calibri"/>
          <w:lang w:val="en-IN"/>
        </w:rPr>
        <w:t>best</w:t>
      </w:r>
      <w:r w:rsidRPr="00C60D5B">
        <w:rPr>
          <w:rFonts w:ascii="Calibri" w:hAnsi="Calibri" w:cs="Calibri"/>
          <w:lang w:val="en-IN"/>
        </w:rPr>
        <w:t xml:space="preserve"> social media strategies.</w:t>
      </w:r>
    </w:p>
    <w:p w:rsidRPr="00C60D5B" w:rsidR="00012710" w:rsidP="001D7D8E" w:rsidRDefault="00000000" w14:paraId="4B271FDD" w14:textId="77777777">
      <w:pPr>
        <w:pStyle w:val="Heading1"/>
        <w:rPr>
          <w:rFonts w:ascii="Calibri" w:hAnsi="Calibri" w:cs="Calibri"/>
          <w:lang w:val="en-IN"/>
        </w:rPr>
      </w:pPr>
      <w:bookmarkStart w:name="_Toc234349511" w:id="3"/>
      <w:r w:rsidRPr="00C60D5B">
        <w:rPr>
          <w:rFonts w:ascii="Calibri" w:hAnsi="Calibri" w:cs="Calibri"/>
          <w:lang w:val="en-IN"/>
        </w:rPr>
        <w:t>2. Identification of the Business Problem</w:t>
      </w:r>
      <w:bookmarkEnd w:id="3"/>
      <w:r w:rsidRPr="00C60D5B" w:rsidR="001D7D8E">
        <w:rPr>
          <w:rFonts w:ascii="Calibri" w:hAnsi="Calibri" w:cs="Calibri"/>
          <w:lang w:val="en-IN"/>
        </w:rPr>
        <w:t xml:space="preserve"> </w:t>
      </w:r>
    </w:p>
    <w:p w:rsidRPr="00C60D5B" w:rsidR="007A43BF" w:rsidP="007A43BF" w:rsidRDefault="00000000" w14:paraId="36FE5127" w14:textId="77777777">
      <w:pPr>
        <w:rPr>
          <w:rFonts w:ascii="Calibri" w:hAnsi="Calibri" w:cs="Calibri"/>
          <w:lang w:val="en-IN"/>
        </w:rPr>
      </w:pPr>
      <w:r w:rsidRPr="00C60D5B">
        <w:rPr>
          <w:rFonts w:ascii="Calibri" w:hAnsi="Calibri" w:cs="Calibri"/>
          <w:lang w:val="en-IN"/>
        </w:rPr>
        <w:t>ASOS has continued to invest in social media marketing as their target customer base is primarily young digital consumers who find fashion through social media sites like Instagram, TikTok and YouTube. The company has reinforced this on the grounds of the social media-style shopping experience with its mobile application and with various campaigns like AsSeenOnMe (WB Research, 2026). But these marketing expenditures haven't all led to a boost in customer loyalty. ASOS has revealed that it went down by 0.1 million to 16.9 million active customers in the 2025 financial year (Shubhendu, 2024). ASOS itself has been exposed to extreme competition from Shein, Zara, and other online fashion brands that are targeting the same customer segment by means of the same aggressive social media campaigns.  Thus, it is important to consider the key business problem in relation to the research, which is to investigate whether the marketing activities of ASOS's social media marketing are effectively increasing their customer loyalty.</w:t>
      </w:r>
    </w:p>
    <w:p w:rsidRPr="00C60D5B" w:rsidR="00012710" w:rsidP="00012710" w:rsidRDefault="00000000" w14:paraId="557C2646" w14:textId="77777777">
      <w:pPr>
        <w:pStyle w:val="Heading1"/>
        <w:rPr>
          <w:rFonts w:ascii="Calibri" w:hAnsi="Calibri" w:cs="Calibri"/>
          <w:lang w:val="en-IN"/>
        </w:rPr>
      </w:pPr>
      <w:bookmarkStart w:name="_Toc234349512" w:id="4"/>
      <w:r w:rsidRPr="00C60D5B">
        <w:rPr>
          <w:rFonts w:ascii="Calibri" w:hAnsi="Calibri" w:cs="Calibri"/>
          <w:lang w:val="en-IN"/>
        </w:rPr>
        <w:lastRenderedPageBreak/>
        <w:t>3. Research Aim, Objectives and Questions</w:t>
      </w:r>
      <w:bookmarkEnd w:id="4"/>
    </w:p>
    <w:p w:rsidRPr="00C60D5B" w:rsidR="00012710" w:rsidP="00012710" w:rsidRDefault="00000000" w14:paraId="16D534DB" w14:textId="77777777">
      <w:pPr>
        <w:rPr>
          <w:rFonts w:ascii="Calibri" w:hAnsi="Calibri" w:cs="Calibri"/>
          <w:b/>
          <w:bCs/>
          <w:lang w:val="en-IN"/>
        </w:rPr>
      </w:pPr>
      <w:r w:rsidRPr="00C60D5B">
        <w:rPr>
          <w:rFonts w:ascii="Calibri" w:hAnsi="Calibri" w:cs="Calibri"/>
          <w:b/>
          <w:bCs/>
          <w:lang w:val="en-IN"/>
        </w:rPr>
        <w:t>Research Aim</w:t>
      </w:r>
    </w:p>
    <w:p w:rsidRPr="00C60D5B" w:rsidR="00012710" w:rsidP="00012710" w:rsidRDefault="00000000" w14:paraId="0C597ED8" w14:textId="77777777">
      <w:pPr>
        <w:rPr>
          <w:rFonts w:ascii="Calibri" w:hAnsi="Calibri" w:cs="Calibri"/>
          <w:lang w:val="en-IN"/>
        </w:rPr>
      </w:pPr>
      <w:r w:rsidRPr="00C60D5B">
        <w:rPr>
          <w:rFonts w:ascii="Calibri" w:hAnsi="Calibri" w:cs="Calibri"/>
          <w:lang w:val="en-IN"/>
        </w:rPr>
        <w:t>The study aims to examine the impact of social media marketing on customer loyalty at ASOS in the United Kingdom.</w:t>
      </w:r>
    </w:p>
    <w:p w:rsidRPr="00C60D5B" w:rsidR="00012710" w:rsidP="00012710" w:rsidRDefault="00000000" w14:paraId="6063CA4E" w14:textId="77777777">
      <w:pPr>
        <w:rPr>
          <w:rFonts w:ascii="Calibri" w:hAnsi="Calibri" w:cs="Calibri"/>
          <w:b/>
          <w:bCs/>
          <w:lang w:val="en-IN"/>
        </w:rPr>
      </w:pPr>
      <w:r w:rsidRPr="00C60D5B">
        <w:rPr>
          <w:rFonts w:ascii="Calibri" w:hAnsi="Calibri" w:cs="Calibri"/>
          <w:b/>
          <w:bCs/>
          <w:lang w:val="en-IN"/>
        </w:rPr>
        <w:t>Research Objectives</w:t>
      </w:r>
    </w:p>
    <w:p w:rsidRPr="00C60D5B" w:rsidR="00012710" w:rsidP="00012710" w:rsidRDefault="00000000" w14:paraId="6F55081F" w14:textId="77777777">
      <w:pPr>
        <w:numPr>
          <w:ilvl w:val="0"/>
          <w:numId w:val="1"/>
        </w:numPr>
        <w:rPr>
          <w:rFonts w:ascii="Calibri" w:hAnsi="Calibri" w:cs="Calibri"/>
          <w:lang w:val="en-IN"/>
        </w:rPr>
      </w:pPr>
      <w:r w:rsidRPr="00C60D5B">
        <w:rPr>
          <w:rFonts w:ascii="Calibri" w:hAnsi="Calibri" w:cs="Calibri"/>
          <w:lang w:val="en-IN"/>
        </w:rPr>
        <w:t>To examine the social media marketing strategies used by ASOS to engage customers.</w:t>
      </w:r>
    </w:p>
    <w:p w:rsidRPr="00C60D5B" w:rsidR="00012710" w:rsidP="00012710" w:rsidRDefault="00000000" w14:paraId="2C257BC8" w14:textId="77777777">
      <w:pPr>
        <w:numPr>
          <w:ilvl w:val="0"/>
          <w:numId w:val="1"/>
        </w:numPr>
        <w:rPr>
          <w:rFonts w:ascii="Calibri" w:hAnsi="Calibri" w:cs="Calibri"/>
          <w:lang w:val="en-IN"/>
        </w:rPr>
      </w:pPr>
      <w:r w:rsidRPr="00C60D5B">
        <w:rPr>
          <w:rFonts w:ascii="Calibri" w:hAnsi="Calibri" w:cs="Calibri"/>
          <w:lang w:val="en-IN"/>
        </w:rPr>
        <w:t>To evaluate the influence of social media marketing on customer loyalty at ASOS.</w:t>
      </w:r>
    </w:p>
    <w:p w:rsidRPr="00C60D5B" w:rsidR="00012710" w:rsidP="00012710" w:rsidRDefault="00000000" w14:paraId="350A7E80" w14:textId="77777777">
      <w:pPr>
        <w:numPr>
          <w:ilvl w:val="0"/>
          <w:numId w:val="1"/>
        </w:numPr>
        <w:rPr>
          <w:rFonts w:ascii="Calibri" w:hAnsi="Calibri" w:cs="Calibri"/>
          <w:lang w:val="en-IN"/>
        </w:rPr>
      </w:pPr>
      <w:r w:rsidRPr="00C60D5B">
        <w:rPr>
          <w:rFonts w:ascii="Calibri" w:hAnsi="Calibri" w:cs="Calibri"/>
          <w:lang w:val="en-IN"/>
        </w:rPr>
        <w:t>To identify the social media marketing factors that encourage repeat purchases at ASOS.</w:t>
      </w:r>
    </w:p>
    <w:p w:rsidRPr="00C60D5B" w:rsidR="00012710" w:rsidP="00012710" w:rsidRDefault="00000000" w14:paraId="6EA3BBFB" w14:textId="77777777">
      <w:pPr>
        <w:numPr>
          <w:ilvl w:val="0"/>
          <w:numId w:val="1"/>
        </w:numPr>
        <w:rPr>
          <w:rFonts w:ascii="Calibri" w:hAnsi="Calibri" w:cs="Calibri"/>
          <w:lang w:val="en-IN"/>
        </w:rPr>
      </w:pPr>
      <w:r w:rsidRPr="00C60D5B">
        <w:rPr>
          <w:rFonts w:ascii="Calibri" w:hAnsi="Calibri" w:cs="Calibri"/>
          <w:lang w:val="en-IN"/>
        </w:rPr>
        <w:t>To recommend suitable social media marketing strategies that can improve customer loyalty at ASOS.</w:t>
      </w:r>
    </w:p>
    <w:p w:rsidRPr="00C60D5B" w:rsidR="00012710" w:rsidP="00012710" w:rsidRDefault="00000000" w14:paraId="1A6F70F7" w14:textId="77777777">
      <w:pPr>
        <w:rPr>
          <w:rFonts w:ascii="Calibri" w:hAnsi="Calibri" w:cs="Calibri"/>
          <w:b/>
          <w:bCs/>
          <w:lang w:val="en-IN"/>
        </w:rPr>
      </w:pPr>
      <w:r w:rsidRPr="00C60D5B">
        <w:rPr>
          <w:rFonts w:ascii="Calibri" w:hAnsi="Calibri" w:cs="Calibri"/>
          <w:b/>
          <w:bCs/>
          <w:lang w:val="en-IN"/>
        </w:rPr>
        <w:t>Research Questions</w:t>
      </w:r>
    </w:p>
    <w:p w:rsidRPr="00C60D5B" w:rsidR="00012710" w:rsidP="00012710" w:rsidRDefault="00000000" w14:paraId="404D730C" w14:textId="77777777">
      <w:pPr>
        <w:numPr>
          <w:ilvl w:val="0"/>
          <w:numId w:val="2"/>
        </w:numPr>
        <w:rPr>
          <w:rFonts w:ascii="Calibri" w:hAnsi="Calibri" w:cs="Calibri"/>
          <w:lang w:val="en-IN"/>
        </w:rPr>
      </w:pPr>
      <w:r w:rsidRPr="00C60D5B">
        <w:rPr>
          <w:rFonts w:ascii="Calibri" w:hAnsi="Calibri" w:cs="Calibri"/>
          <w:lang w:val="en-IN"/>
        </w:rPr>
        <w:t>What social media marketing strategies does ASOS use to engage customers?</w:t>
      </w:r>
    </w:p>
    <w:p w:rsidRPr="00C60D5B" w:rsidR="00012710" w:rsidP="00012710" w:rsidRDefault="00000000" w14:paraId="7643597D" w14:textId="77777777">
      <w:pPr>
        <w:numPr>
          <w:ilvl w:val="0"/>
          <w:numId w:val="2"/>
        </w:numPr>
        <w:rPr>
          <w:rFonts w:ascii="Calibri" w:hAnsi="Calibri" w:cs="Calibri"/>
          <w:lang w:val="en-IN"/>
        </w:rPr>
      </w:pPr>
      <w:r w:rsidRPr="00C60D5B">
        <w:rPr>
          <w:rFonts w:ascii="Calibri" w:hAnsi="Calibri" w:cs="Calibri"/>
          <w:lang w:val="en-IN"/>
        </w:rPr>
        <w:t>How does social media marketing influence customer loyalty at ASOS?</w:t>
      </w:r>
    </w:p>
    <w:p w:rsidRPr="00C60D5B" w:rsidR="00012710" w:rsidP="00012710" w:rsidRDefault="00000000" w14:paraId="10CD1137" w14:textId="77777777">
      <w:pPr>
        <w:numPr>
          <w:ilvl w:val="0"/>
          <w:numId w:val="2"/>
        </w:numPr>
        <w:rPr>
          <w:rFonts w:ascii="Calibri" w:hAnsi="Calibri" w:cs="Calibri"/>
          <w:lang w:val="en-IN"/>
        </w:rPr>
      </w:pPr>
      <w:r w:rsidRPr="00C60D5B">
        <w:rPr>
          <w:rFonts w:ascii="Calibri" w:hAnsi="Calibri" w:cs="Calibri"/>
          <w:lang w:val="en-IN"/>
        </w:rPr>
        <w:t>Which social media marketing factors encourage repeat purchases at ASOS?</w:t>
      </w:r>
    </w:p>
    <w:p w:rsidRPr="00C60D5B" w:rsidR="00012710" w:rsidP="00012710" w:rsidRDefault="00000000" w14:paraId="261A27C0" w14:textId="77777777">
      <w:pPr>
        <w:numPr>
          <w:ilvl w:val="0"/>
          <w:numId w:val="2"/>
        </w:numPr>
        <w:rPr>
          <w:rFonts w:ascii="Calibri" w:hAnsi="Calibri" w:cs="Calibri"/>
          <w:lang w:val="en-IN"/>
        </w:rPr>
      </w:pPr>
      <w:r w:rsidRPr="00C60D5B">
        <w:rPr>
          <w:rFonts w:ascii="Calibri" w:hAnsi="Calibri" w:cs="Calibri"/>
          <w:lang w:val="en-IN"/>
        </w:rPr>
        <w:t>What strategies can ASOS adopt to improve customer loyalty through social media marketing?</w:t>
      </w:r>
    </w:p>
    <w:p w:rsidRPr="00C60D5B" w:rsidR="00012710" w:rsidP="00012710" w:rsidRDefault="00000000" w14:paraId="5473B023" w14:textId="77777777">
      <w:pPr>
        <w:pStyle w:val="Heading1"/>
        <w:rPr>
          <w:rFonts w:ascii="Calibri" w:hAnsi="Calibri" w:cs="Calibri"/>
          <w:lang w:val="en-IN"/>
        </w:rPr>
      </w:pPr>
      <w:bookmarkStart w:name="_Toc234349513" w:id="5"/>
      <w:r w:rsidRPr="00C60D5B">
        <w:rPr>
          <w:rFonts w:ascii="Calibri" w:hAnsi="Calibri" w:cs="Calibri"/>
          <w:lang w:val="en-IN"/>
        </w:rPr>
        <w:t>4. Critical Literature Review</w:t>
      </w:r>
      <w:bookmarkEnd w:id="5"/>
    </w:p>
    <w:p w:rsidRPr="00C60D5B" w:rsidR="002841B5" w:rsidP="006730A6" w:rsidRDefault="00000000" w14:paraId="7539222D" w14:textId="77777777">
      <w:pPr>
        <w:pStyle w:val="Heading2"/>
        <w:rPr>
          <w:rFonts w:ascii="Calibri" w:hAnsi="Calibri" w:cs="Calibri"/>
          <w:lang w:val="en-IN"/>
        </w:rPr>
      </w:pPr>
      <w:bookmarkStart w:name="_Toc234349514" w:id="6"/>
      <w:r w:rsidRPr="00C60D5B">
        <w:rPr>
          <w:rFonts w:ascii="Calibri" w:hAnsi="Calibri" w:cs="Calibri"/>
          <w:lang w:val="en-IN"/>
        </w:rPr>
        <w:t>Social Media Marketing Strategies Used by ASOS</w:t>
      </w:r>
      <w:bookmarkEnd w:id="6"/>
    </w:p>
    <w:p w:rsidRPr="00C60D5B" w:rsidR="00AB0EC9" w:rsidP="00AB0EC9" w:rsidRDefault="00AB0EC9" w14:paraId="33E0869A" w14:textId="0D187EEC">
      <w:pPr>
        <w:rPr>
          <w:rFonts w:ascii="Calibri" w:hAnsi="Calibri" w:cs="Calibri"/>
          <w:lang w:val="en-IN"/>
        </w:rPr>
      </w:pPr>
      <w:r w:rsidRPr="00C60D5B">
        <w:rPr>
          <w:rFonts w:ascii="Calibri" w:hAnsi="Calibri" w:cs="Calibri"/>
          <w:lang w:val="en-IN"/>
        </w:rPr>
        <w:t xml:space="preserve">According to the literature, effective social media marketing strategies involve being able to build a sense of community around the brand and engage customers (Fetais et al., 2023). Influencers can create personalised content and interactive videos that are more engaging </w:t>
      </w:r>
      <w:r w:rsidRPr="00C60D5B">
        <w:rPr>
          <w:rFonts w:ascii="Calibri" w:hAnsi="Calibri" w:cs="Calibri"/>
          <w:lang w:val="en-IN"/>
        </w:rPr>
        <w:lastRenderedPageBreak/>
        <w:t>for consumers, who believe that these videos will provide them with more accurate information about reality than official advertising (Cai et al., 2025).  Moreover, recent studies have also indicated a rise in sales for stores that are well-distributed on different social media platforms (Wang et al., 2025). Multi-platform strategies enhance the chances that consumers will stay in touch with a brand during their buying process.</w:t>
      </w:r>
    </w:p>
    <w:p w:rsidRPr="00C60D5B" w:rsidR="006730A6" w:rsidP="006730A6" w:rsidRDefault="00000000" w14:paraId="74F090F8" w14:textId="473E160B">
      <w:pPr>
        <w:rPr>
          <w:rFonts w:ascii="Calibri" w:hAnsi="Calibri" w:cs="Calibri"/>
          <w:lang w:val="en-IN"/>
        </w:rPr>
      </w:pPr>
      <w:r w:rsidRPr="00C60D5B">
        <w:rPr>
          <w:rFonts w:ascii="Calibri" w:hAnsi="Calibri" w:cs="Calibri"/>
          <w:lang w:val="en-IN"/>
        </w:rPr>
        <w:t>ASOS has used these strategies on Instagram, TikTok, YouTube, Facebook and Pinterest as these platforms align with their target customers. The AsSeenOnMe campaign is one of the company's biggest successes. The campaign aims to get customers to post images of themselves wearing ASOS merchandise (WB Research, 2026). These images are used to appear on the company's website and mobile app. With the strategy, customers would be able to play an active role in the promotion of a brand, instead of being merely a customer. It also offers genuine product showcases as shoppers get to see what clothing looks like on actual customers in a variety of styles. Previous Instagram Stories campaigns also resulted in over three million interactions from customers in the United Kingdom. These findings showed that visual storytelling had a significant impact on the engagement of customers towards the ASOS brand.</w:t>
      </w:r>
    </w:p>
    <w:p w:rsidRPr="00C60D5B" w:rsidR="002841B5" w:rsidP="00BF0963" w:rsidRDefault="00000000" w14:paraId="4BF67BB8" w14:textId="77777777">
      <w:pPr>
        <w:pStyle w:val="Heading2"/>
        <w:rPr>
          <w:rFonts w:ascii="Calibri" w:hAnsi="Calibri" w:cs="Calibri"/>
          <w:lang w:val="en-IN"/>
        </w:rPr>
      </w:pPr>
      <w:bookmarkStart w:name="_Toc234349515" w:id="7"/>
      <w:r w:rsidRPr="00C60D5B">
        <w:rPr>
          <w:rFonts w:ascii="Calibri" w:hAnsi="Calibri" w:cs="Calibri"/>
          <w:lang w:val="en-IN"/>
        </w:rPr>
        <w:t>Impact of Social Media Marketing on Customer Loyalty at ASOS</w:t>
      </w:r>
      <w:bookmarkEnd w:id="7"/>
    </w:p>
    <w:p w:rsidRPr="00C60D5B" w:rsidR="00FE583C" w:rsidP="00FE583C" w:rsidRDefault="00FE583C" w14:paraId="049B88DB" w14:textId="73E53413">
      <w:pPr>
        <w:rPr>
          <w:rFonts w:ascii="Calibri" w:hAnsi="Calibri" w:cs="Calibri"/>
          <w:lang w:val="en-IN"/>
        </w:rPr>
      </w:pPr>
      <w:r w:rsidRPr="00C60D5B">
        <w:rPr>
          <w:rFonts w:ascii="Calibri" w:hAnsi="Calibri" w:cs="Calibri"/>
          <w:lang w:val="en-IN"/>
        </w:rPr>
        <w:t>Customer loyalty has been a topic of interest in marketing studies as retaining customers is less costly than acquiring new ones (Singh et al., 2023).  Social media marketing affects customer loyalty through increased customer trust, emotional bond, satisfaction and brand loyalty. It has been seen that frequent engagement with the brand material can build stronger psychological connections to the clients (Singh et al., 2023). They are also more likely to share their positive experience with the brand with their family members and friends. Significant customer interaction concluded even though there were significant numbers of followers on social media platforms (Siregar et al., 2023).</w:t>
      </w:r>
    </w:p>
    <w:p w:rsidRPr="00C60D5B" w:rsidR="00BF0963" w:rsidP="00BF0963" w:rsidRDefault="00000000" w14:paraId="5C984A35" w14:textId="2906CAB7">
      <w:pPr>
        <w:rPr>
          <w:rFonts w:ascii="Calibri" w:hAnsi="Calibri" w:cs="Calibri"/>
          <w:lang w:val="en-IN"/>
        </w:rPr>
      </w:pPr>
      <w:r w:rsidRPr="00C60D5B">
        <w:rPr>
          <w:rFonts w:ascii="Calibri" w:hAnsi="Calibri" w:cs="Calibri"/>
          <w:lang w:val="en-IN"/>
        </w:rPr>
        <w:t xml:space="preserve">ASOS has tried to enhance customers' loyalty by personalising their digital experiences. The company leverages artificial intelligence and customer behaviour data to suggest products tailored to individual preferences (Sarah, 2025). Previous studies using ASOS showed that </w:t>
      </w:r>
      <w:r w:rsidRPr="00C60D5B">
        <w:rPr>
          <w:rFonts w:ascii="Calibri" w:hAnsi="Calibri" w:cs="Calibri"/>
          <w:lang w:val="en-IN"/>
        </w:rPr>
        <w:lastRenderedPageBreak/>
        <w:t xml:space="preserve">the value of customer lifetime value prediction is to help the company understand who to look after and make a personalised offer that will get customers to come back for more. This technology also aids the business in making better allocation of marketing resources and minimising customer churn. </w:t>
      </w:r>
    </w:p>
    <w:p w:rsidRPr="00C60D5B" w:rsidR="002841B5" w:rsidP="00032897" w:rsidRDefault="00000000" w14:paraId="5963C6B8" w14:textId="77777777">
      <w:pPr>
        <w:pStyle w:val="Heading2"/>
        <w:rPr>
          <w:rFonts w:ascii="Calibri" w:hAnsi="Calibri" w:cs="Calibri"/>
          <w:lang w:val="en-IN"/>
        </w:rPr>
      </w:pPr>
      <w:bookmarkStart w:name="_Toc234349516" w:id="8"/>
      <w:r w:rsidRPr="00C60D5B">
        <w:rPr>
          <w:rFonts w:ascii="Calibri" w:hAnsi="Calibri" w:cs="Calibri"/>
          <w:lang w:val="en-IN"/>
        </w:rPr>
        <w:t>Social Media Marketing Factors that Encourage Repeat Purchases</w:t>
      </w:r>
      <w:bookmarkEnd w:id="8"/>
      <w:r w:rsidRPr="00C60D5B">
        <w:rPr>
          <w:rFonts w:ascii="Calibri" w:hAnsi="Calibri" w:cs="Calibri"/>
          <w:lang w:val="en-IN"/>
        </w:rPr>
        <w:t xml:space="preserve"> </w:t>
      </w:r>
    </w:p>
    <w:p w:rsidRPr="00C60D5B" w:rsidR="00B95DC4" w:rsidP="00B95DC4" w:rsidRDefault="00B95DC4" w14:paraId="550286BB" w14:textId="2861DBCB">
      <w:pPr>
        <w:rPr>
          <w:rFonts w:ascii="Calibri" w:hAnsi="Calibri" w:cs="Calibri"/>
          <w:lang w:val="en-IN"/>
        </w:rPr>
      </w:pPr>
      <w:r w:rsidRPr="00C60D5B">
        <w:rPr>
          <w:rFonts w:ascii="Calibri" w:hAnsi="Calibri" w:cs="Calibri"/>
          <w:lang w:val="en-IN"/>
        </w:rPr>
        <w:t>From previous research, there are multiple factors related to marketing that impact repeat purchasing behaviour and customer loyalty on social media (Banerji and Singh, 2024). Some researchers have suggested that content quality is among the most critical ones since customers are likely to interact with brands that offer them useful and entertaining content (Sobouti and Karimi Alavijeh, 2024). Fashion stores mainly utilise product demos through interactive videos, which enable customers to make good buying decisions. Another benefit of interactive content is that it boosts customer engagement, as users can engage with the brand directly. These activities help to build emotional bonds and make repeat purchases more likely. Other studies showed that user-generated content also builds trust levels as users are more likely to trust what is shared by others, rather than traditional advertising (Lariba, 2023). Retailers who engage customers will show longer lasting customer relationships.</w:t>
      </w:r>
    </w:p>
    <w:p w:rsidRPr="00C60D5B" w:rsidR="00032897" w:rsidP="00032897" w:rsidRDefault="00000000" w14:paraId="0ADBA354" w14:textId="7DDAFC00">
      <w:pPr>
        <w:rPr>
          <w:rFonts w:ascii="Calibri" w:hAnsi="Calibri" w:cs="Calibri"/>
          <w:lang w:val="en-IN"/>
        </w:rPr>
      </w:pPr>
      <w:r w:rsidRPr="00C60D5B">
        <w:rPr>
          <w:rFonts w:ascii="Calibri" w:hAnsi="Calibri" w:cs="Calibri"/>
          <w:lang w:val="en-IN"/>
        </w:rPr>
        <w:t>Personalisation has also been found to be an important factor in the literature. Findings on personalised product recommendations have been attributed to enhancing customer satisfaction for consumers as they get information relevant to what they have already bought and searched for (Patnaik, 2022). To match customer preferences, ASOS has incorporated AI technologies that recommend products to their customers. The company has also developed a video-language shopping experience, where they can explore products via short-form creator videos before buying them. These innovations not only make the shopping process more fun, but they can also boost customer engagement with the brand.</w:t>
      </w:r>
    </w:p>
    <w:p w:rsidRPr="00C60D5B" w:rsidR="002841B5" w:rsidP="003C1E4B" w:rsidRDefault="00000000" w14:paraId="2715826B" w14:textId="77777777">
      <w:pPr>
        <w:pStyle w:val="Heading2"/>
        <w:rPr>
          <w:rFonts w:ascii="Calibri" w:hAnsi="Calibri" w:cs="Calibri"/>
          <w:lang w:val="en-IN"/>
        </w:rPr>
      </w:pPr>
      <w:bookmarkStart w:name="_Toc234349517" w:id="9"/>
      <w:r w:rsidRPr="00C60D5B">
        <w:rPr>
          <w:rFonts w:ascii="Calibri" w:hAnsi="Calibri" w:cs="Calibri"/>
          <w:lang w:val="en-IN"/>
        </w:rPr>
        <w:t>Application of Relationship Marketing Theory</w:t>
      </w:r>
      <w:bookmarkEnd w:id="9"/>
    </w:p>
    <w:p w:rsidRPr="00C60D5B" w:rsidR="003C1E4B" w:rsidP="003C1E4B" w:rsidRDefault="00000000" w14:paraId="7F38FF7C" w14:textId="77777777">
      <w:pPr>
        <w:rPr>
          <w:rFonts w:ascii="Calibri" w:hAnsi="Calibri" w:cs="Calibri"/>
          <w:lang w:val="en-IN"/>
        </w:rPr>
      </w:pPr>
      <w:r w:rsidRPr="00C60D5B">
        <w:rPr>
          <w:rFonts w:ascii="Calibri" w:hAnsi="Calibri" w:cs="Calibri"/>
          <w:lang w:val="en-IN"/>
        </w:rPr>
        <w:t xml:space="preserve">Relationship Marketing Theory is a suitable theory for explaining the relationship between social media marketing and customer loyalty in ASOS. The theory suggests that organisations </w:t>
      </w:r>
      <w:r w:rsidRPr="00C60D5B">
        <w:rPr>
          <w:rFonts w:ascii="Calibri" w:hAnsi="Calibri" w:cs="Calibri"/>
          <w:lang w:val="en-IN"/>
        </w:rPr>
        <w:lastRenderedPageBreak/>
        <w:t>need to be more interested in forming long-term relationships with customers rather than simply being concerned with the actual sale (Pfajfar et al., 2022). They develop and form trust, commitment, satisfaction, and ongoing communication to produce value in successful organisations. All of these factors contribute to customer loyalty and greater future buying.</w:t>
      </w:r>
    </w:p>
    <w:p w:rsidRPr="00C60D5B" w:rsidR="003C1E4B" w:rsidP="003C1E4B" w:rsidRDefault="00000000" w14:paraId="48AE363A" w14:textId="77777777">
      <w:pPr>
        <w:pStyle w:val="Heading2"/>
        <w:rPr>
          <w:rFonts w:ascii="Calibri" w:hAnsi="Calibri" w:cs="Calibri"/>
          <w:lang w:val="en-IN"/>
        </w:rPr>
      </w:pPr>
      <w:bookmarkStart w:name="_Toc234349518" w:id="10"/>
      <w:r w:rsidRPr="00C60D5B">
        <w:rPr>
          <w:rFonts w:ascii="Calibri" w:hAnsi="Calibri" w:cs="Calibri"/>
          <w:lang w:val="en-IN"/>
        </w:rPr>
        <w:t>Literature Gap</w:t>
      </w:r>
      <w:bookmarkEnd w:id="10"/>
    </w:p>
    <w:p w:rsidRPr="00C60D5B" w:rsidR="003C1E4B" w:rsidP="003C1E4B" w:rsidRDefault="00000000" w14:paraId="5E632469" w14:textId="77777777">
      <w:pPr>
        <w:rPr>
          <w:rFonts w:ascii="Calibri" w:hAnsi="Calibri" w:cs="Calibri"/>
          <w:lang w:val="en-IN"/>
        </w:rPr>
      </w:pPr>
      <w:r w:rsidRPr="00C60D5B">
        <w:rPr>
          <w:rFonts w:ascii="Calibri" w:hAnsi="Calibri" w:cs="Calibri"/>
          <w:lang w:val="en-IN"/>
        </w:rPr>
        <w:t>Previous research has extensively discussed the connection between social media marketing and customer loyalty, especially in the context of retail and fashion sectors. Previous studies have been mainly on common online retailers or luxury fashion brands. There is a lack of research that has specifically focused on the impact of social media marketing activities on customer loyalty at ASOS. To fill this gap, the perceptions of their customers regarding ASOS social media marketing will be examined.</w:t>
      </w:r>
    </w:p>
    <w:p w:rsidRPr="00C60D5B" w:rsidR="002841B5" w:rsidP="002841B5" w:rsidRDefault="00000000" w14:paraId="1C78CC14" w14:textId="77777777">
      <w:pPr>
        <w:pStyle w:val="Heading1"/>
        <w:rPr>
          <w:rFonts w:ascii="Calibri" w:hAnsi="Calibri" w:cs="Calibri"/>
          <w:lang w:val="en-IN"/>
        </w:rPr>
      </w:pPr>
      <w:bookmarkStart w:name="_Toc234349519" w:id="11"/>
      <w:r w:rsidRPr="00C60D5B">
        <w:rPr>
          <w:rFonts w:ascii="Calibri" w:hAnsi="Calibri" w:cs="Calibri"/>
          <w:lang w:val="en-IN"/>
        </w:rPr>
        <w:t>5. Research Methodology</w:t>
      </w:r>
      <w:bookmarkEnd w:id="11"/>
      <w:r w:rsidRPr="00C60D5B">
        <w:rPr>
          <w:rFonts w:ascii="Calibri" w:hAnsi="Calibri" w:cs="Calibri"/>
          <w:lang w:val="en-IN"/>
        </w:rPr>
        <w:t xml:space="preserve"> </w:t>
      </w:r>
    </w:p>
    <w:p w:rsidRPr="00C60D5B" w:rsidR="002841B5" w:rsidP="003C1E4B" w:rsidRDefault="00000000" w14:paraId="6139DF60" w14:textId="77777777">
      <w:pPr>
        <w:pStyle w:val="Heading2"/>
        <w:rPr>
          <w:rFonts w:ascii="Calibri" w:hAnsi="Calibri" w:cs="Calibri"/>
          <w:lang w:val="en-IN"/>
        </w:rPr>
      </w:pPr>
      <w:bookmarkStart w:name="_Toc234349520" w:id="12"/>
      <w:r w:rsidRPr="00C60D5B">
        <w:rPr>
          <w:rFonts w:ascii="Calibri" w:hAnsi="Calibri" w:cs="Calibri"/>
          <w:lang w:val="en-IN"/>
        </w:rPr>
        <w:t>Research Approach</w:t>
      </w:r>
      <w:bookmarkEnd w:id="12"/>
    </w:p>
    <w:p w:rsidRPr="00C60D5B" w:rsidR="00461899" w:rsidP="00461899" w:rsidRDefault="00000000" w14:paraId="043B43FD" w14:textId="0EC14B7F">
      <w:pPr>
        <w:rPr>
          <w:rFonts w:ascii="Calibri" w:hAnsi="Calibri" w:cs="Calibri"/>
          <w:lang w:val="en-IN"/>
        </w:rPr>
      </w:pPr>
      <w:r w:rsidRPr="00C60D5B">
        <w:rPr>
          <w:rFonts w:ascii="Calibri" w:hAnsi="Calibri" w:cs="Calibri"/>
          <w:lang w:val="en-IN"/>
        </w:rPr>
        <w:t xml:space="preserve">The approach of this study will be a quantitative approach as the purpose will be to investigate the contribution of social media marketing to customer loyalty of ASOS using numerical data. </w:t>
      </w:r>
      <w:r w:rsidR="00645063">
        <w:rPr>
          <w:rFonts w:ascii="Calibri" w:hAnsi="Calibri" w:cs="Calibri"/>
          <w:lang w:val="en-IN"/>
        </w:rPr>
        <w:t>The</w:t>
      </w:r>
      <w:r w:rsidRPr="00C60D5B">
        <w:rPr>
          <w:rFonts w:ascii="Calibri" w:hAnsi="Calibri" w:cs="Calibri"/>
          <w:lang w:val="en-IN"/>
        </w:rPr>
        <w:t xml:space="preserve"> quantitative method will be suitable as it will involve measurable responses from customers, and patterns within the context of the topic will be identifiable and presented in numbers, which will aid in objective interpretation (Schmied, 2023). In this way, personal bias will also be minimised as the same structured questions will be responded to by all the participants. </w:t>
      </w:r>
      <w:r w:rsidRPr="00C60D5B" w:rsidR="005653F4">
        <w:rPr>
          <w:rFonts w:ascii="Calibri" w:hAnsi="Calibri" w:cs="Calibri"/>
          <w:lang w:val="en-IN"/>
        </w:rPr>
        <w:t>With</w:t>
      </w:r>
      <w:r w:rsidRPr="00C60D5B">
        <w:rPr>
          <w:rFonts w:ascii="Calibri" w:hAnsi="Calibri" w:cs="Calibri"/>
          <w:lang w:val="en-IN"/>
        </w:rPr>
        <w:t xml:space="preserve"> the research questions, the quantitative method will be able to offer clear evidence to assist in achieving the research </w:t>
      </w:r>
      <w:r w:rsidRPr="00C60D5B" w:rsidR="000435F8">
        <w:rPr>
          <w:rFonts w:ascii="Calibri" w:hAnsi="Calibri" w:cs="Calibri"/>
          <w:lang w:val="en-IN"/>
        </w:rPr>
        <w:t>objectives</w:t>
      </w:r>
      <w:r w:rsidRPr="00C60D5B" w:rsidR="005653F4">
        <w:rPr>
          <w:rFonts w:ascii="Calibri" w:hAnsi="Calibri" w:cs="Calibri"/>
          <w:lang w:val="en-IN"/>
        </w:rPr>
        <w:t xml:space="preserve"> (Adams et al., 2007)</w:t>
      </w:r>
      <w:r w:rsidRPr="00C60D5B">
        <w:rPr>
          <w:rFonts w:ascii="Calibri" w:hAnsi="Calibri" w:cs="Calibri"/>
          <w:lang w:val="en-IN"/>
        </w:rPr>
        <w:t>.</w:t>
      </w:r>
    </w:p>
    <w:p w:rsidRPr="00C60D5B" w:rsidR="002841B5" w:rsidP="00C17CE8" w:rsidRDefault="00000000" w14:paraId="70ABF9C7" w14:textId="77777777">
      <w:pPr>
        <w:pStyle w:val="Heading2"/>
        <w:rPr>
          <w:rFonts w:ascii="Calibri" w:hAnsi="Calibri" w:cs="Calibri"/>
          <w:lang w:val="en-IN"/>
        </w:rPr>
      </w:pPr>
      <w:bookmarkStart w:name="_Toc234349521" w:id="13"/>
      <w:r w:rsidRPr="00C60D5B">
        <w:rPr>
          <w:rFonts w:ascii="Calibri" w:hAnsi="Calibri" w:cs="Calibri"/>
          <w:lang w:val="en-IN"/>
        </w:rPr>
        <w:t>Data Collection Method</w:t>
      </w:r>
      <w:bookmarkEnd w:id="13"/>
    </w:p>
    <w:p w:rsidRPr="00C60D5B" w:rsidR="002841B5" w:rsidP="002841B5" w:rsidRDefault="00000000" w14:paraId="109A4254" w14:textId="059011DE">
      <w:pPr>
        <w:rPr>
          <w:rFonts w:ascii="Calibri" w:hAnsi="Calibri" w:cs="Calibri"/>
          <w:lang w:val="en-IN"/>
        </w:rPr>
      </w:pPr>
      <w:r w:rsidRPr="00C60D5B">
        <w:rPr>
          <w:rFonts w:ascii="Calibri" w:hAnsi="Calibri" w:cs="Calibri"/>
          <w:lang w:val="en-IN"/>
        </w:rPr>
        <w:t>The study will collect primary data by using an online questionnaire survey. The questionnaire will consist of 1</w:t>
      </w:r>
      <w:r w:rsidR="00645063">
        <w:rPr>
          <w:rFonts w:ascii="Calibri" w:hAnsi="Calibri" w:cs="Calibri"/>
          <w:lang w:val="en-IN"/>
        </w:rPr>
        <w:t>5</w:t>
      </w:r>
      <w:r w:rsidRPr="00C60D5B">
        <w:rPr>
          <w:rFonts w:ascii="Calibri" w:hAnsi="Calibri" w:cs="Calibri"/>
          <w:lang w:val="en-IN"/>
        </w:rPr>
        <w:t xml:space="preserve"> closed-ended questions in a </w:t>
      </w:r>
      <w:r w:rsidRPr="00C60D5B" w:rsidR="00260FAA">
        <w:rPr>
          <w:rFonts w:ascii="Calibri" w:hAnsi="Calibri" w:cs="Calibri"/>
          <w:lang w:val="en-IN"/>
        </w:rPr>
        <w:t>5-</w:t>
      </w:r>
      <w:r w:rsidRPr="00C60D5B">
        <w:rPr>
          <w:rFonts w:ascii="Calibri" w:hAnsi="Calibri" w:cs="Calibri"/>
          <w:lang w:val="en-IN"/>
        </w:rPr>
        <w:t xml:space="preserve">point Likert scale </w:t>
      </w:r>
      <w:r w:rsidRPr="00C60D5B" w:rsidR="00260FAA">
        <w:rPr>
          <w:rFonts w:ascii="Calibri" w:hAnsi="Calibri" w:cs="Calibri"/>
          <w:lang w:val="en-IN"/>
        </w:rPr>
        <w:t xml:space="preserve">format </w:t>
      </w:r>
      <w:r w:rsidRPr="00C60D5B">
        <w:rPr>
          <w:rFonts w:ascii="Calibri" w:hAnsi="Calibri" w:cs="Calibri"/>
          <w:lang w:val="en-IN"/>
        </w:rPr>
        <w:lastRenderedPageBreak/>
        <w:t xml:space="preserve">because </w:t>
      </w:r>
      <w:r w:rsidRPr="00C60D5B" w:rsidR="00260FAA">
        <w:rPr>
          <w:rFonts w:ascii="Calibri" w:hAnsi="Calibri" w:cs="Calibri"/>
          <w:lang w:val="en-IN"/>
        </w:rPr>
        <w:t>this format</w:t>
      </w:r>
      <w:r w:rsidRPr="00C60D5B">
        <w:rPr>
          <w:rFonts w:ascii="Calibri" w:hAnsi="Calibri" w:cs="Calibri"/>
          <w:lang w:val="en-IN"/>
        </w:rPr>
        <w:t xml:space="preserve"> will allow participants to express their opinions in a </w:t>
      </w:r>
      <w:r w:rsidRPr="00C60D5B" w:rsidR="00260FAA">
        <w:rPr>
          <w:rFonts w:ascii="Calibri" w:hAnsi="Calibri" w:cs="Calibri"/>
          <w:lang w:val="en-IN"/>
        </w:rPr>
        <w:t>better</w:t>
      </w:r>
      <w:r w:rsidRPr="00C60D5B">
        <w:rPr>
          <w:rFonts w:ascii="Calibri" w:hAnsi="Calibri" w:cs="Calibri"/>
          <w:lang w:val="en-IN"/>
        </w:rPr>
        <w:t xml:space="preserve"> manner. The questionnaire will include questions about participants' use of ASOS social media platforms. </w:t>
      </w:r>
    </w:p>
    <w:p w:rsidRPr="00C60D5B" w:rsidR="002841B5" w:rsidP="00C17CE8" w:rsidRDefault="00000000" w14:paraId="08EF4DE3" w14:textId="77777777">
      <w:pPr>
        <w:pStyle w:val="Heading2"/>
        <w:rPr>
          <w:rFonts w:ascii="Calibri" w:hAnsi="Calibri" w:cs="Calibri"/>
          <w:lang w:val="en-IN"/>
        </w:rPr>
      </w:pPr>
      <w:bookmarkStart w:name="_Toc234349522" w:id="14"/>
      <w:r w:rsidRPr="00C60D5B">
        <w:rPr>
          <w:rFonts w:ascii="Calibri" w:hAnsi="Calibri" w:cs="Calibri"/>
          <w:lang w:val="en-IN"/>
        </w:rPr>
        <w:t>Sampling Strategy</w:t>
      </w:r>
      <w:bookmarkEnd w:id="14"/>
    </w:p>
    <w:p w:rsidRPr="00C60D5B" w:rsidR="002841B5" w:rsidP="002841B5" w:rsidRDefault="00000000" w14:paraId="5F8BA7DF" w14:textId="059D4148">
      <w:pPr>
        <w:rPr>
          <w:rFonts w:ascii="Calibri" w:hAnsi="Calibri" w:cs="Calibri"/>
          <w:lang w:val="en-IN"/>
        </w:rPr>
      </w:pPr>
      <w:r w:rsidRPr="00C60D5B">
        <w:rPr>
          <w:rFonts w:ascii="Calibri" w:hAnsi="Calibri" w:cs="Calibri"/>
          <w:lang w:val="en-IN"/>
        </w:rPr>
        <w:t>The study will use a convenience sampling strategy because it will provide access to participants who are willing to complete the questionnaire</w:t>
      </w:r>
      <w:r w:rsidRPr="00C60D5B" w:rsidR="00A25C4F">
        <w:rPr>
          <w:rFonts w:ascii="Calibri" w:hAnsi="Calibri" w:cs="Calibri"/>
          <w:lang w:val="en-IN"/>
        </w:rPr>
        <w:t xml:space="preserve"> (Golzar </w:t>
      </w:r>
      <w:r w:rsidRPr="00C60D5B" w:rsidR="00A25C4F">
        <w:rPr>
          <w:rFonts w:ascii="Calibri" w:hAnsi="Calibri" w:cs="Calibri"/>
          <w:i/>
          <w:lang w:val="en-IN"/>
        </w:rPr>
        <w:t>et al.,</w:t>
      </w:r>
      <w:r w:rsidRPr="00C60D5B" w:rsidR="00A25C4F">
        <w:rPr>
          <w:rFonts w:ascii="Calibri" w:hAnsi="Calibri" w:cs="Calibri"/>
          <w:lang w:val="en-IN"/>
        </w:rPr>
        <w:t xml:space="preserve"> 2022)</w:t>
      </w:r>
      <w:r w:rsidRPr="00C60D5B">
        <w:rPr>
          <w:rFonts w:ascii="Calibri" w:hAnsi="Calibri" w:cs="Calibri"/>
          <w:lang w:val="en-IN"/>
        </w:rPr>
        <w:t xml:space="preserve">. A </w:t>
      </w:r>
      <w:r w:rsidR="00645063">
        <w:rPr>
          <w:rFonts w:ascii="Calibri" w:hAnsi="Calibri" w:cs="Calibri"/>
          <w:lang w:val="en-IN"/>
        </w:rPr>
        <w:t>sample size of</w:t>
      </w:r>
      <w:r w:rsidRPr="00C60D5B">
        <w:rPr>
          <w:rFonts w:ascii="Calibri" w:hAnsi="Calibri" w:cs="Calibri"/>
          <w:lang w:val="en-IN"/>
        </w:rPr>
        <w:t xml:space="preserve"> </w:t>
      </w:r>
      <w:r w:rsidRPr="00645063" w:rsidR="00645063">
        <w:rPr>
          <w:rFonts w:ascii="Calibri" w:hAnsi="Calibri" w:cs="Calibri"/>
          <w:lang w:val="en-IN"/>
        </w:rPr>
        <w:t>8</w:t>
      </w:r>
      <w:r w:rsidRPr="00645063">
        <w:rPr>
          <w:rFonts w:ascii="Calibri" w:hAnsi="Calibri" w:cs="Calibri"/>
          <w:lang w:val="en-IN"/>
        </w:rPr>
        <w:t>0</w:t>
      </w:r>
      <w:r w:rsidRPr="00645063" w:rsidR="00645063">
        <w:rPr>
          <w:rFonts w:ascii="Calibri" w:hAnsi="Calibri" w:cs="Calibri"/>
          <w:lang w:val="en-IN"/>
        </w:rPr>
        <w:t>-100</w:t>
      </w:r>
      <w:r w:rsidRPr="00645063">
        <w:rPr>
          <w:rFonts w:ascii="Calibri" w:hAnsi="Calibri" w:cs="Calibri"/>
          <w:lang w:val="en-IN"/>
        </w:rPr>
        <w:t xml:space="preserve"> ASOS customers</w:t>
      </w:r>
      <w:r w:rsidRPr="00C60D5B">
        <w:rPr>
          <w:rFonts w:ascii="Calibri" w:hAnsi="Calibri" w:cs="Calibri"/>
          <w:lang w:val="en-IN"/>
        </w:rPr>
        <w:t xml:space="preserve"> will </w:t>
      </w:r>
      <w:r w:rsidR="00645063">
        <w:rPr>
          <w:rFonts w:ascii="Calibri" w:hAnsi="Calibri" w:cs="Calibri"/>
          <w:lang w:val="en-IN"/>
        </w:rPr>
        <w:t xml:space="preserve">intended to </w:t>
      </w:r>
      <w:r w:rsidRPr="00C60D5B">
        <w:rPr>
          <w:rFonts w:ascii="Calibri" w:hAnsi="Calibri" w:cs="Calibri"/>
          <w:lang w:val="en-IN"/>
        </w:rPr>
        <w:t>participate in the study. Participants will be recruited through social media platforms such as Instagram, Facebook, LinkedIn</w:t>
      </w:r>
      <w:r w:rsidRPr="00C60D5B" w:rsidR="00C17CE8">
        <w:rPr>
          <w:rFonts w:ascii="Calibri" w:hAnsi="Calibri" w:cs="Calibri"/>
          <w:lang w:val="en-IN"/>
        </w:rPr>
        <w:t xml:space="preserve">, </w:t>
      </w:r>
      <w:r w:rsidRPr="00C60D5B">
        <w:rPr>
          <w:rFonts w:ascii="Calibri" w:hAnsi="Calibri" w:cs="Calibri"/>
          <w:lang w:val="en-IN"/>
        </w:rPr>
        <w:t>online fashion communities</w:t>
      </w:r>
      <w:r w:rsidRPr="00C60D5B" w:rsidR="00C17CE8">
        <w:rPr>
          <w:rFonts w:ascii="Calibri" w:hAnsi="Calibri" w:cs="Calibri"/>
          <w:lang w:val="en-IN"/>
        </w:rPr>
        <w:t>, etc,</w:t>
      </w:r>
      <w:r w:rsidRPr="00C60D5B">
        <w:rPr>
          <w:rFonts w:ascii="Calibri" w:hAnsi="Calibri" w:cs="Calibri"/>
          <w:lang w:val="en-IN"/>
        </w:rPr>
        <w:t xml:space="preserve"> where ASOS customers are active. Only individuals who have purchased products from ASOS will be invited to complete the questionnaire. </w:t>
      </w:r>
    </w:p>
    <w:p w:rsidRPr="00C60D5B" w:rsidR="002841B5" w:rsidP="002841B5" w:rsidRDefault="00000000" w14:paraId="0BB40EE0" w14:textId="77777777">
      <w:pPr>
        <w:rPr>
          <w:rFonts w:ascii="Calibri" w:hAnsi="Calibri" w:cs="Calibri"/>
          <w:b/>
          <w:bCs/>
          <w:lang w:val="en-IN"/>
        </w:rPr>
      </w:pPr>
      <w:r w:rsidRPr="00C60D5B">
        <w:rPr>
          <w:rFonts w:ascii="Calibri" w:hAnsi="Calibri" w:cs="Calibri"/>
          <w:b/>
          <w:bCs/>
          <w:lang w:val="en-IN"/>
        </w:rPr>
        <w:t>Data Analysis</w:t>
      </w:r>
    </w:p>
    <w:p w:rsidRPr="00C60D5B" w:rsidR="00C17CE8" w:rsidP="00C17CE8" w:rsidRDefault="00000000" w14:paraId="15AB5A54" w14:textId="77777777">
      <w:pPr>
        <w:rPr>
          <w:rFonts w:ascii="Calibri" w:hAnsi="Calibri" w:cs="Calibri"/>
          <w:lang w:val="en-IN"/>
        </w:rPr>
      </w:pPr>
      <w:r w:rsidRPr="00C60D5B">
        <w:rPr>
          <w:rFonts w:ascii="Calibri" w:hAnsi="Calibri" w:cs="Calibri"/>
          <w:lang w:val="en-IN"/>
        </w:rPr>
        <w:t xml:space="preserve">The collected data will be analysed using </w:t>
      </w:r>
      <w:r w:rsidRPr="00C60D5B">
        <w:rPr>
          <w:rFonts w:ascii="Calibri" w:hAnsi="Calibri" w:cs="Calibri"/>
          <w:b/>
          <w:bCs/>
          <w:lang w:val="en-IN"/>
        </w:rPr>
        <w:t>Microsoft Excel</w:t>
      </w:r>
      <w:r w:rsidRPr="00C60D5B">
        <w:rPr>
          <w:rFonts w:ascii="Calibri" w:hAnsi="Calibri" w:cs="Calibri"/>
          <w:lang w:val="en-IN"/>
        </w:rPr>
        <w:t>. The responses will initially be listed in spreadsheets and then coded based on each questionnaire item. Afterwards, the results will be displayed graphically, using bar, pie and column charts. The responses of the participants will also be summarised in frequency tables and percentage distributions. The results will then be correlated with the research objective(s) and literature.</w:t>
      </w:r>
    </w:p>
    <w:p w:rsidRPr="00C60D5B" w:rsidR="00C17CE8" w:rsidP="00C17CE8" w:rsidRDefault="00000000" w14:paraId="69B50FC5" w14:textId="77777777">
      <w:pPr>
        <w:pStyle w:val="Heading2"/>
        <w:rPr>
          <w:rFonts w:ascii="Calibri" w:hAnsi="Calibri" w:cs="Calibri"/>
          <w:lang w:val="en-IN"/>
        </w:rPr>
      </w:pPr>
      <w:bookmarkStart w:name="_Toc234349523" w:id="15"/>
      <w:r w:rsidRPr="00C60D5B">
        <w:rPr>
          <w:rFonts w:ascii="Calibri" w:hAnsi="Calibri" w:cs="Calibri"/>
          <w:lang w:val="en-IN"/>
        </w:rPr>
        <w:t>Research Ethics</w:t>
      </w:r>
      <w:bookmarkEnd w:id="15"/>
    </w:p>
    <w:p w:rsidRPr="00C60D5B" w:rsidR="00C17CE8" w:rsidP="00C17CE8" w:rsidRDefault="00000000" w14:paraId="622AEECD" w14:textId="77777777">
      <w:pPr>
        <w:rPr>
          <w:rFonts w:ascii="Calibri" w:hAnsi="Calibri" w:cs="Calibri"/>
          <w:lang w:val="en-IN"/>
        </w:rPr>
      </w:pPr>
      <w:r w:rsidRPr="00C60D5B">
        <w:rPr>
          <w:rFonts w:ascii="Calibri" w:hAnsi="Calibri" w:cs="Calibri"/>
          <w:lang w:val="en-IN"/>
        </w:rPr>
        <w:t xml:space="preserve">Necessary research standards will be used during data collection. Each participant will be provided with full information regarding the purpose of the study before completing the questionnaire, and participation will be voluntary. Before the responses are collected, it will be ensured that there is informed consent. All participants will be able to opt out of the study at any time without having to give a reason. No personal information, like name, email address or contact details, will be collected. </w:t>
      </w:r>
      <w:r w:rsidRPr="00C60D5B" w:rsidR="00376D13">
        <w:rPr>
          <w:rFonts w:ascii="Calibri" w:hAnsi="Calibri" w:cs="Calibri"/>
          <w:lang w:val="en-IN"/>
        </w:rPr>
        <w:t>The c</w:t>
      </w:r>
      <w:r w:rsidRPr="00C60D5B">
        <w:rPr>
          <w:rFonts w:ascii="Calibri" w:hAnsi="Calibri" w:cs="Calibri"/>
          <w:lang w:val="en-IN"/>
        </w:rPr>
        <w:t>ollected data will be kept securely with password-protected electronic files. The information will solely be utili</w:t>
      </w:r>
      <w:r w:rsidRPr="00C60D5B" w:rsidR="00376D13">
        <w:rPr>
          <w:rFonts w:ascii="Calibri" w:hAnsi="Calibri" w:cs="Calibri"/>
          <w:lang w:val="en-IN"/>
        </w:rPr>
        <w:t>s</w:t>
      </w:r>
      <w:r w:rsidRPr="00C60D5B">
        <w:rPr>
          <w:rFonts w:ascii="Calibri" w:hAnsi="Calibri" w:cs="Calibri"/>
          <w:lang w:val="en-IN"/>
        </w:rPr>
        <w:t>ed for academic purpose</w:t>
      </w:r>
      <w:r w:rsidRPr="00C60D5B" w:rsidR="00376D13">
        <w:rPr>
          <w:rFonts w:ascii="Calibri" w:hAnsi="Calibri" w:cs="Calibri"/>
          <w:lang w:val="en-IN"/>
        </w:rPr>
        <w:t xml:space="preserve">s. It </w:t>
      </w:r>
      <w:r w:rsidRPr="00C60D5B">
        <w:rPr>
          <w:rFonts w:ascii="Calibri" w:hAnsi="Calibri" w:cs="Calibri"/>
          <w:lang w:val="en-IN"/>
        </w:rPr>
        <w:t>will be destroyed upon finish</w:t>
      </w:r>
      <w:r w:rsidRPr="00C60D5B" w:rsidR="00376D13">
        <w:rPr>
          <w:rFonts w:ascii="Calibri" w:hAnsi="Calibri" w:cs="Calibri"/>
          <w:lang w:val="en-IN"/>
        </w:rPr>
        <w:t>ing</w:t>
      </w:r>
      <w:r w:rsidRPr="00C60D5B">
        <w:rPr>
          <w:rFonts w:ascii="Calibri" w:hAnsi="Calibri" w:cs="Calibri"/>
          <w:lang w:val="en-IN"/>
        </w:rPr>
        <w:t xml:space="preserve"> the study.</w:t>
      </w:r>
    </w:p>
    <w:p w:rsidRPr="00C60D5B" w:rsidR="00C17CE8" w:rsidP="00C17CE8" w:rsidRDefault="00000000" w14:paraId="24182071" w14:textId="77777777">
      <w:pPr>
        <w:pStyle w:val="Heading2"/>
        <w:rPr>
          <w:rFonts w:ascii="Calibri" w:hAnsi="Calibri" w:cs="Calibri"/>
          <w:lang w:val="en-IN"/>
        </w:rPr>
      </w:pPr>
      <w:bookmarkStart w:name="_Toc234349524" w:id="16"/>
      <w:r w:rsidRPr="00C60D5B">
        <w:rPr>
          <w:rFonts w:ascii="Calibri" w:hAnsi="Calibri" w:cs="Calibri"/>
          <w:lang w:val="en-IN"/>
        </w:rPr>
        <w:lastRenderedPageBreak/>
        <w:t>Reliability and Validity</w:t>
      </w:r>
      <w:bookmarkEnd w:id="16"/>
    </w:p>
    <w:p w:rsidRPr="00C60D5B" w:rsidR="00C17CE8" w:rsidP="00C17CE8" w:rsidRDefault="00CB1CA9" w14:paraId="4CA14D17" w14:textId="41A1DDF2">
      <w:pPr>
        <w:rPr>
          <w:rFonts w:ascii="Calibri" w:hAnsi="Calibri" w:cs="Calibri"/>
          <w:lang w:val="en-IN"/>
        </w:rPr>
      </w:pPr>
      <w:r w:rsidRPr="00C60D5B">
        <w:rPr>
          <w:rFonts w:ascii="Calibri" w:hAnsi="Calibri" w:cs="Calibri"/>
          <w:lang w:val="en-IN"/>
        </w:rPr>
        <w:t>As per Saundar’s research, to increase the reliability and validity of the study, several measures will be used (Saunders, Lewis and Thornhill, 2019). The questionnaire will be the same for all participants and will be administered in the same manner to enhance the uniformity of the data to be collected. Questionnaire items will be taken from the literature of previous academic studies related to social media marketing and customer loyalty to measure the concepts intended. The procedures will enhance the credibility and accuracy of the research findings.</w:t>
      </w:r>
    </w:p>
    <w:p w:rsidRPr="00C60D5B" w:rsidR="006B7DD1" w:rsidP="006B7DD1" w:rsidRDefault="00000000" w14:paraId="6317547A" w14:textId="77777777">
      <w:pPr>
        <w:pStyle w:val="Heading2"/>
        <w:rPr>
          <w:rFonts w:ascii="Calibri" w:hAnsi="Calibri" w:cs="Calibri"/>
          <w:lang w:val="en-IN"/>
        </w:rPr>
      </w:pPr>
      <w:bookmarkStart w:name="_Toc234349525" w:id="17"/>
      <w:r w:rsidRPr="00C60D5B">
        <w:rPr>
          <w:rFonts w:ascii="Calibri" w:hAnsi="Calibri" w:cs="Calibri"/>
          <w:lang w:val="en-IN"/>
        </w:rPr>
        <w:t>Research Timeline</w:t>
      </w:r>
      <w:bookmarkEnd w:id="17"/>
    </w:p>
    <w:tbl>
      <w:tblPr>
        <w:tblStyle w:val="TableGrid"/>
        <w:tblW w:w="0" w:type="auto"/>
        <w:jc w:val="center"/>
        <w:tblLayout w:type="fixed"/>
        <w:tblLook w:val="04A0" w:firstRow="1" w:lastRow="0" w:firstColumn="1" w:lastColumn="0" w:noHBand="0" w:noVBand="1"/>
      </w:tblPr>
      <w:tblGrid>
        <w:gridCol w:w="3227"/>
        <w:gridCol w:w="567"/>
        <w:gridCol w:w="709"/>
        <w:gridCol w:w="708"/>
        <w:gridCol w:w="709"/>
        <w:gridCol w:w="709"/>
        <w:gridCol w:w="709"/>
        <w:gridCol w:w="708"/>
        <w:gridCol w:w="567"/>
        <w:gridCol w:w="629"/>
      </w:tblGrid>
      <w:tr w:rsidRPr="00C60D5B" w:rsidR="007A5454" w:rsidTr="006B7DD1" w14:paraId="3E0F1625" w14:textId="77777777">
        <w:trPr>
          <w:cantSplit/>
          <w:trHeight w:val="1134"/>
          <w:jc w:val="center"/>
        </w:trPr>
        <w:tc>
          <w:tcPr>
            <w:tcW w:w="3227" w:type="dxa"/>
            <w:shd w:val="clear" w:color="auto" w:fill="D9E2F3" w:themeFill="accent1" w:themeFillTint="33"/>
          </w:tcPr>
          <w:p w:rsidRPr="00C60D5B" w:rsidR="006B7DD1" w:rsidP="00761446" w:rsidRDefault="006B7DD1" w14:paraId="1110C675" w14:textId="77777777">
            <w:pPr>
              <w:spacing w:before="0" w:after="0" w:line="240" w:lineRule="auto"/>
              <w:jc w:val="center"/>
              <w:rPr>
                <w:rFonts w:ascii="Calibri" w:hAnsi="Calibri" w:cs="Calibri"/>
                <w:lang w:val="en-IN"/>
              </w:rPr>
            </w:pPr>
          </w:p>
          <w:p w:rsidRPr="00C60D5B" w:rsidR="006B7DD1" w:rsidP="00761446" w:rsidRDefault="00000000" w14:paraId="4B9A2CD4" w14:textId="77777777">
            <w:pPr>
              <w:spacing w:before="0" w:after="0" w:line="240" w:lineRule="auto"/>
              <w:jc w:val="center"/>
              <w:rPr>
                <w:rFonts w:ascii="Calibri" w:hAnsi="Calibri" w:cs="Calibri"/>
                <w:lang w:val="en-IN"/>
              </w:rPr>
            </w:pPr>
            <w:r w:rsidRPr="00C60D5B">
              <w:rPr>
                <w:rFonts w:ascii="Calibri" w:hAnsi="Calibri" w:cs="Calibri"/>
                <w:lang w:val="en-IN"/>
              </w:rPr>
              <w:t>Research Activities</w:t>
            </w:r>
          </w:p>
        </w:tc>
        <w:tc>
          <w:tcPr>
            <w:tcW w:w="567" w:type="dxa"/>
            <w:shd w:val="clear" w:color="auto" w:fill="D9E2F3" w:themeFill="accent1" w:themeFillTint="33"/>
            <w:textDirection w:val="btLr"/>
          </w:tcPr>
          <w:p w:rsidRPr="00C60D5B" w:rsidR="006B7DD1" w:rsidP="00761446" w:rsidRDefault="00000000" w14:paraId="74B68EF0"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Week 1</w:t>
            </w:r>
          </w:p>
        </w:tc>
        <w:tc>
          <w:tcPr>
            <w:tcW w:w="709" w:type="dxa"/>
            <w:shd w:val="clear" w:color="auto" w:fill="D9E2F3" w:themeFill="accent1" w:themeFillTint="33"/>
            <w:textDirection w:val="btLr"/>
          </w:tcPr>
          <w:p w:rsidRPr="00C60D5B" w:rsidR="006B7DD1" w:rsidP="00761446" w:rsidRDefault="00000000" w14:paraId="1A9689CC"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 xml:space="preserve">Week </w:t>
            </w:r>
          </w:p>
          <w:p w:rsidRPr="00C60D5B" w:rsidR="006B7DD1" w:rsidP="00761446" w:rsidRDefault="00000000" w14:paraId="1C310D49"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2-3</w:t>
            </w:r>
          </w:p>
        </w:tc>
        <w:tc>
          <w:tcPr>
            <w:tcW w:w="708" w:type="dxa"/>
            <w:shd w:val="clear" w:color="auto" w:fill="D9E2F3" w:themeFill="accent1" w:themeFillTint="33"/>
            <w:textDirection w:val="btLr"/>
          </w:tcPr>
          <w:p w:rsidRPr="00C60D5B" w:rsidR="006B7DD1" w:rsidP="00761446" w:rsidRDefault="00000000" w14:paraId="20D76983"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 xml:space="preserve">Week </w:t>
            </w:r>
          </w:p>
          <w:p w:rsidRPr="00C60D5B" w:rsidR="006B7DD1" w:rsidP="00761446" w:rsidRDefault="00000000" w14:paraId="02F77EB7"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4-6</w:t>
            </w:r>
          </w:p>
        </w:tc>
        <w:tc>
          <w:tcPr>
            <w:tcW w:w="709" w:type="dxa"/>
            <w:shd w:val="clear" w:color="auto" w:fill="D9E2F3" w:themeFill="accent1" w:themeFillTint="33"/>
            <w:textDirection w:val="btLr"/>
          </w:tcPr>
          <w:p w:rsidRPr="00C60D5B" w:rsidR="006B7DD1" w:rsidP="00761446" w:rsidRDefault="00000000" w14:paraId="6BC4E7D4"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 xml:space="preserve">Week </w:t>
            </w:r>
          </w:p>
          <w:p w:rsidRPr="00C60D5B" w:rsidR="006B7DD1" w:rsidP="00761446" w:rsidRDefault="00000000" w14:paraId="7BFE9671"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7-8</w:t>
            </w:r>
          </w:p>
        </w:tc>
        <w:tc>
          <w:tcPr>
            <w:tcW w:w="709" w:type="dxa"/>
            <w:shd w:val="clear" w:color="auto" w:fill="D9E2F3" w:themeFill="accent1" w:themeFillTint="33"/>
            <w:textDirection w:val="btLr"/>
          </w:tcPr>
          <w:p w:rsidRPr="00C60D5B" w:rsidR="006B7DD1" w:rsidP="00761446" w:rsidRDefault="00000000" w14:paraId="70DE6981"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 xml:space="preserve">Week </w:t>
            </w:r>
          </w:p>
          <w:p w:rsidRPr="00C60D5B" w:rsidR="006B7DD1" w:rsidP="00761446" w:rsidRDefault="00000000" w14:paraId="1F826ED4"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9-11</w:t>
            </w:r>
          </w:p>
        </w:tc>
        <w:tc>
          <w:tcPr>
            <w:tcW w:w="709" w:type="dxa"/>
            <w:shd w:val="clear" w:color="auto" w:fill="D9E2F3" w:themeFill="accent1" w:themeFillTint="33"/>
            <w:textDirection w:val="btLr"/>
          </w:tcPr>
          <w:p w:rsidRPr="00C60D5B" w:rsidR="006B7DD1" w:rsidP="00761446" w:rsidRDefault="00000000" w14:paraId="69E28352"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Week 12-13</w:t>
            </w:r>
          </w:p>
        </w:tc>
        <w:tc>
          <w:tcPr>
            <w:tcW w:w="708" w:type="dxa"/>
            <w:shd w:val="clear" w:color="auto" w:fill="D9E2F3" w:themeFill="accent1" w:themeFillTint="33"/>
            <w:textDirection w:val="btLr"/>
          </w:tcPr>
          <w:p w:rsidRPr="00C60D5B" w:rsidR="006B7DD1" w:rsidP="00761446" w:rsidRDefault="00000000" w14:paraId="31D4C57E"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Week 14-16</w:t>
            </w:r>
          </w:p>
        </w:tc>
        <w:tc>
          <w:tcPr>
            <w:tcW w:w="567" w:type="dxa"/>
            <w:shd w:val="clear" w:color="auto" w:fill="D9E2F3" w:themeFill="accent1" w:themeFillTint="33"/>
            <w:textDirection w:val="btLr"/>
          </w:tcPr>
          <w:p w:rsidRPr="00C60D5B" w:rsidR="006B7DD1" w:rsidP="00761446" w:rsidRDefault="00000000" w14:paraId="4AA95168"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Week 17</w:t>
            </w:r>
          </w:p>
        </w:tc>
        <w:tc>
          <w:tcPr>
            <w:tcW w:w="629" w:type="dxa"/>
            <w:shd w:val="clear" w:color="auto" w:fill="D9E2F3" w:themeFill="accent1" w:themeFillTint="33"/>
            <w:textDirection w:val="btLr"/>
          </w:tcPr>
          <w:p w:rsidRPr="00C60D5B" w:rsidR="006B7DD1" w:rsidP="00761446" w:rsidRDefault="00000000" w14:paraId="5CA4EC6E" w14:textId="77777777">
            <w:pPr>
              <w:spacing w:before="0" w:after="0" w:line="240" w:lineRule="auto"/>
              <w:ind w:left="113" w:right="113"/>
              <w:jc w:val="center"/>
              <w:rPr>
                <w:rFonts w:ascii="Calibri" w:hAnsi="Calibri" w:cs="Calibri"/>
                <w:lang w:val="en-IN"/>
              </w:rPr>
            </w:pPr>
            <w:r w:rsidRPr="00C60D5B">
              <w:rPr>
                <w:rFonts w:ascii="Calibri" w:hAnsi="Calibri" w:cs="Calibri"/>
                <w:lang w:val="en-IN"/>
              </w:rPr>
              <w:t>Week 18</w:t>
            </w:r>
          </w:p>
        </w:tc>
      </w:tr>
      <w:tr w:rsidRPr="00C60D5B" w:rsidR="007A5454" w:rsidTr="00761446" w14:paraId="5A5AEA98" w14:textId="77777777">
        <w:trPr>
          <w:jc w:val="center"/>
        </w:trPr>
        <w:tc>
          <w:tcPr>
            <w:tcW w:w="3227" w:type="dxa"/>
          </w:tcPr>
          <w:p w:rsidRPr="00C60D5B" w:rsidR="006B7DD1" w:rsidP="00761446" w:rsidRDefault="00000000" w14:paraId="63D16FA4" w14:textId="77777777">
            <w:pPr>
              <w:spacing w:line="240" w:lineRule="auto"/>
              <w:rPr>
                <w:rFonts w:ascii="Calibri" w:hAnsi="Calibri" w:cs="Calibri"/>
                <w:lang w:val="en-IN"/>
              </w:rPr>
            </w:pPr>
            <w:r w:rsidRPr="00C60D5B">
              <w:rPr>
                <w:rFonts w:ascii="Calibri" w:hAnsi="Calibri" w:cs="Calibri"/>
                <w:lang w:val="en-IN"/>
              </w:rPr>
              <w:t>Approval of Proposal</w:t>
            </w:r>
          </w:p>
        </w:tc>
        <w:tc>
          <w:tcPr>
            <w:tcW w:w="567" w:type="dxa"/>
            <w:shd w:val="clear" w:color="auto" w:fill="D9E2F3" w:themeFill="accent1" w:themeFillTint="33"/>
          </w:tcPr>
          <w:p w:rsidRPr="00C60D5B" w:rsidR="006B7DD1" w:rsidP="00761446" w:rsidRDefault="006B7DD1" w14:paraId="74B4DD7D" w14:textId="77777777">
            <w:pPr>
              <w:spacing w:line="240" w:lineRule="auto"/>
              <w:rPr>
                <w:rFonts w:ascii="Calibri" w:hAnsi="Calibri" w:cs="Calibri"/>
                <w:lang w:val="en-IN"/>
              </w:rPr>
            </w:pPr>
          </w:p>
        </w:tc>
        <w:tc>
          <w:tcPr>
            <w:tcW w:w="709" w:type="dxa"/>
          </w:tcPr>
          <w:p w:rsidRPr="00C60D5B" w:rsidR="006B7DD1" w:rsidP="00761446" w:rsidRDefault="006B7DD1" w14:paraId="59A1E85D" w14:textId="77777777">
            <w:pPr>
              <w:spacing w:line="240" w:lineRule="auto"/>
              <w:rPr>
                <w:rFonts w:ascii="Calibri" w:hAnsi="Calibri" w:cs="Calibri"/>
                <w:lang w:val="en-IN"/>
              </w:rPr>
            </w:pPr>
          </w:p>
        </w:tc>
        <w:tc>
          <w:tcPr>
            <w:tcW w:w="708" w:type="dxa"/>
          </w:tcPr>
          <w:p w:rsidRPr="00C60D5B" w:rsidR="006B7DD1" w:rsidP="00761446" w:rsidRDefault="006B7DD1" w14:paraId="335C1D9D" w14:textId="77777777">
            <w:pPr>
              <w:spacing w:line="240" w:lineRule="auto"/>
              <w:rPr>
                <w:rFonts w:ascii="Calibri" w:hAnsi="Calibri" w:cs="Calibri"/>
                <w:lang w:val="en-IN"/>
              </w:rPr>
            </w:pPr>
          </w:p>
        </w:tc>
        <w:tc>
          <w:tcPr>
            <w:tcW w:w="709" w:type="dxa"/>
          </w:tcPr>
          <w:p w:rsidRPr="00C60D5B" w:rsidR="006B7DD1" w:rsidP="00761446" w:rsidRDefault="006B7DD1" w14:paraId="6FE8E41A" w14:textId="77777777">
            <w:pPr>
              <w:spacing w:line="240" w:lineRule="auto"/>
              <w:rPr>
                <w:rFonts w:ascii="Calibri" w:hAnsi="Calibri" w:cs="Calibri"/>
                <w:lang w:val="en-IN"/>
              </w:rPr>
            </w:pPr>
          </w:p>
        </w:tc>
        <w:tc>
          <w:tcPr>
            <w:tcW w:w="709" w:type="dxa"/>
          </w:tcPr>
          <w:p w:rsidRPr="00C60D5B" w:rsidR="006B7DD1" w:rsidP="00761446" w:rsidRDefault="006B7DD1" w14:paraId="5483B201" w14:textId="77777777">
            <w:pPr>
              <w:spacing w:line="240" w:lineRule="auto"/>
              <w:rPr>
                <w:rFonts w:ascii="Calibri" w:hAnsi="Calibri" w:cs="Calibri"/>
                <w:lang w:val="en-IN"/>
              </w:rPr>
            </w:pPr>
          </w:p>
        </w:tc>
        <w:tc>
          <w:tcPr>
            <w:tcW w:w="709" w:type="dxa"/>
          </w:tcPr>
          <w:p w:rsidRPr="00C60D5B" w:rsidR="006B7DD1" w:rsidP="00761446" w:rsidRDefault="006B7DD1" w14:paraId="5B50B43E" w14:textId="77777777">
            <w:pPr>
              <w:spacing w:line="240" w:lineRule="auto"/>
              <w:rPr>
                <w:rFonts w:ascii="Calibri" w:hAnsi="Calibri" w:cs="Calibri"/>
                <w:lang w:val="en-IN"/>
              </w:rPr>
            </w:pPr>
          </w:p>
        </w:tc>
        <w:tc>
          <w:tcPr>
            <w:tcW w:w="708" w:type="dxa"/>
          </w:tcPr>
          <w:p w:rsidRPr="00C60D5B" w:rsidR="006B7DD1" w:rsidP="00761446" w:rsidRDefault="006B7DD1" w14:paraId="421F8D3C" w14:textId="77777777">
            <w:pPr>
              <w:spacing w:line="240" w:lineRule="auto"/>
              <w:rPr>
                <w:rFonts w:ascii="Calibri" w:hAnsi="Calibri" w:cs="Calibri"/>
                <w:lang w:val="en-IN"/>
              </w:rPr>
            </w:pPr>
          </w:p>
        </w:tc>
        <w:tc>
          <w:tcPr>
            <w:tcW w:w="567" w:type="dxa"/>
          </w:tcPr>
          <w:p w:rsidRPr="00C60D5B" w:rsidR="006B7DD1" w:rsidP="00761446" w:rsidRDefault="006B7DD1" w14:paraId="4F7A010D" w14:textId="77777777">
            <w:pPr>
              <w:spacing w:line="240" w:lineRule="auto"/>
              <w:rPr>
                <w:rFonts w:ascii="Calibri" w:hAnsi="Calibri" w:cs="Calibri"/>
                <w:lang w:val="en-IN"/>
              </w:rPr>
            </w:pPr>
          </w:p>
        </w:tc>
        <w:tc>
          <w:tcPr>
            <w:tcW w:w="629" w:type="dxa"/>
          </w:tcPr>
          <w:p w:rsidRPr="00C60D5B" w:rsidR="006B7DD1" w:rsidP="00761446" w:rsidRDefault="006B7DD1" w14:paraId="168729CA" w14:textId="77777777">
            <w:pPr>
              <w:spacing w:line="240" w:lineRule="auto"/>
              <w:rPr>
                <w:rFonts w:ascii="Calibri" w:hAnsi="Calibri" w:cs="Calibri"/>
                <w:lang w:val="en-IN"/>
              </w:rPr>
            </w:pPr>
          </w:p>
        </w:tc>
      </w:tr>
      <w:tr w:rsidRPr="00C60D5B" w:rsidR="007A5454" w:rsidTr="00761446" w14:paraId="13D24AF6" w14:textId="77777777">
        <w:trPr>
          <w:jc w:val="center"/>
        </w:trPr>
        <w:tc>
          <w:tcPr>
            <w:tcW w:w="3227" w:type="dxa"/>
          </w:tcPr>
          <w:p w:rsidRPr="00C60D5B" w:rsidR="006B7DD1" w:rsidP="00761446" w:rsidRDefault="00000000" w14:paraId="6CE6BC9B" w14:textId="77777777">
            <w:pPr>
              <w:spacing w:line="240" w:lineRule="auto"/>
              <w:rPr>
                <w:rFonts w:ascii="Calibri" w:hAnsi="Calibri" w:cs="Calibri"/>
                <w:lang w:val="en-IN"/>
              </w:rPr>
            </w:pPr>
            <w:r w:rsidRPr="00C60D5B">
              <w:rPr>
                <w:rFonts w:ascii="Calibri" w:hAnsi="Calibri" w:cs="Calibri"/>
                <w:lang w:val="en-IN"/>
              </w:rPr>
              <w:t xml:space="preserve">Starting the Dissertation </w:t>
            </w:r>
          </w:p>
        </w:tc>
        <w:tc>
          <w:tcPr>
            <w:tcW w:w="567" w:type="dxa"/>
          </w:tcPr>
          <w:p w:rsidRPr="00C60D5B" w:rsidR="006B7DD1" w:rsidP="00761446" w:rsidRDefault="006B7DD1" w14:paraId="6ADE7C05" w14:textId="77777777">
            <w:pPr>
              <w:spacing w:line="240" w:lineRule="auto"/>
              <w:rPr>
                <w:rFonts w:ascii="Calibri" w:hAnsi="Calibri" w:cs="Calibri"/>
                <w:lang w:val="en-IN"/>
              </w:rPr>
            </w:pPr>
          </w:p>
        </w:tc>
        <w:tc>
          <w:tcPr>
            <w:tcW w:w="709" w:type="dxa"/>
            <w:shd w:val="clear" w:color="auto" w:fill="8EAADB" w:themeFill="accent1" w:themeFillTint="99"/>
          </w:tcPr>
          <w:p w:rsidRPr="00C60D5B" w:rsidR="006B7DD1" w:rsidP="00761446" w:rsidRDefault="006B7DD1" w14:paraId="7448B370" w14:textId="77777777">
            <w:pPr>
              <w:spacing w:line="240" w:lineRule="auto"/>
              <w:rPr>
                <w:rFonts w:ascii="Calibri" w:hAnsi="Calibri" w:cs="Calibri"/>
                <w:lang w:val="en-IN"/>
              </w:rPr>
            </w:pPr>
          </w:p>
        </w:tc>
        <w:tc>
          <w:tcPr>
            <w:tcW w:w="708" w:type="dxa"/>
          </w:tcPr>
          <w:p w:rsidRPr="00C60D5B" w:rsidR="006B7DD1" w:rsidP="00761446" w:rsidRDefault="006B7DD1" w14:paraId="2418D7FC" w14:textId="77777777">
            <w:pPr>
              <w:spacing w:line="240" w:lineRule="auto"/>
              <w:rPr>
                <w:rFonts w:ascii="Calibri" w:hAnsi="Calibri" w:cs="Calibri"/>
                <w:lang w:val="en-IN"/>
              </w:rPr>
            </w:pPr>
          </w:p>
        </w:tc>
        <w:tc>
          <w:tcPr>
            <w:tcW w:w="709" w:type="dxa"/>
          </w:tcPr>
          <w:p w:rsidRPr="00C60D5B" w:rsidR="006B7DD1" w:rsidP="00761446" w:rsidRDefault="006B7DD1" w14:paraId="6822A19B" w14:textId="77777777">
            <w:pPr>
              <w:spacing w:line="240" w:lineRule="auto"/>
              <w:rPr>
                <w:rFonts w:ascii="Calibri" w:hAnsi="Calibri" w:cs="Calibri"/>
                <w:lang w:val="en-IN"/>
              </w:rPr>
            </w:pPr>
          </w:p>
        </w:tc>
        <w:tc>
          <w:tcPr>
            <w:tcW w:w="709" w:type="dxa"/>
          </w:tcPr>
          <w:p w:rsidRPr="00C60D5B" w:rsidR="006B7DD1" w:rsidP="00761446" w:rsidRDefault="006B7DD1" w14:paraId="139EA6F4" w14:textId="77777777">
            <w:pPr>
              <w:spacing w:line="240" w:lineRule="auto"/>
              <w:rPr>
                <w:rFonts w:ascii="Calibri" w:hAnsi="Calibri" w:cs="Calibri"/>
                <w:lang w:val="en-IN"/>
              </w:rPr>
            </w:pPr>
          </w:p>
        </w:tc>
        <w:tc>
          <w:tcPr>
            <w:tcW w:w="709" w:type="dxa"/>
          </w:tcPr>
          <w:p w:rsidRPr="00C60D5B" w:rsidR="006B7DD1" w:rsidP="00761446" w:rsidRDefault="006B7DD1" w14:paraId="4877AAD8" w14:textId="77777777">
            <w:pPr>
              <w:spacing w:line="240" w:lineRule="auto"/>
              <w:rPr>
                <w:rFonts w:ascii="Calibri" w:hAnsi="Calibri" w:cs="Calibri"/>
                <w:lang w:val="en-IN"/>
              </w:rPr>
            </w:pPr>
          </w:p>
        </w:tc>
        <w:tc>
          <w:tcPr>
            <w:tcW w:w="708" w:type="dxa"/>
          </w:tcPr>
          <w:p w:rsidRPr="00C60D5B" w:rsidR="006B7DD1" w:rsidP="00761446" w:rsidRDefault="006B7DD1" w14:paraId="31E1EFE5" w14:textId="77777777">
            <w:pPr>
              <w:spacing w:line="240" w:lineRule="auto"/>
              <w:rPr>
                <w:rFonts w:ascii="Calibri" w:hAnsi="Calibri" w:cs="Calibri"/>
                <w:lang w:val="en-IN"/>
              </w:rPr>
            </w:pPr>
          </w:p>
        </w:tc>
        <w:tc>
          <w:tcPr>
            <w:tcW w:w="567" w:type="dxa"/>
          </w:tcPr>
          <w:p w:rsidRPr="00C60D5B" w:rsidR="006B7DD1" w:rsidP="00761446" w:rsidRDefault="006B7DD1" w14:paraId="43BCEC59" w14:textId="77777777">
            <w:pPr>
              <w:spacing w:line="240" w:lineRule="auto"/>
              <w:rPr>
                <w:rFonts w:ascii="Calibri" w:hAnsi="Calibri" w:cs="Calibri"/>
                <w:lang w:val="en-IN"/>
              </w:rPr>
            </w:pPr>
          </w:p>
        </w:tc>
        <w:tc>
          <w:tcPr>
            <w:tcW w:w="629" w:type="dxa"/>
          </w:tcPr>
          <w:p w:rsidRPr="00C60D5B" w:rsidR="006B7DD1" w:rsidP="00761446" w:rsidRDefault="006B7DD1" w14:paraId="41C3E919" w14:textId="77777777">
            <w:pPr>
              <w:spacing w:line="240" w:lineRule="auto"/>
              <w:rPr>
                <w:rFonts w:ascii="Calibri" w:hAnsi="Calibri" w:cs="Calibri"/>
                <w:lang w:val="en-IN"/>
              </w:rPr>
            </w:pPr>
          </w:p>
        </w:tc>
      </w:tr>
      <w:tr w:rsidRPr="00C60D5B" w:rsidR="007A5454" w:rsidTr="00761446" w14:paraId="08484FAB" w14:textId="77777777">
        <w:trPr>
          <w:jc w:val="center"/>
        </w:trPr>
        <w:tc>
          <w:tcPr>
            <w:tcW w:w="3227" w:type="dxa"/>
          </w:tcPr>
          <w:p w:rsidRPr="00C60D5B" w:rsidR="006B7DD1" w:rsidP="00761446" w:rsidRDefault="00000000" w14:paraId="059281E8" w14:textId="77777777">
            <w:pPr>
              <w:spacing w:line="240" w:lineRule="auto"/>
              <w:rPr>
                <w:rFonts w:ascii="Calibri" w:hAnsi="Calibri" w:cs="Calibri"/>
                <w:lang w:val="en-IN"/>
              </w:rPr>
            </w:pPr>
            <w:r w:rsidRPr="00C60D5B">
              <w:rPr>
                <w:rFonts w:ascii="Calibri" w:hAnsi="Calibri" w:cs="Calibri"/>
                <w:lang w:val="en-IN"/>
              </w:rPr>
              <w:t>Developing the Literature Review</w:t>
            </w:r>
          </w:p>
        </w:tc>
        <w:tc>
          <w:tcPr>
            <w:tcW w:w="567" w:type="dxa"/>
          </w:tcPr>
          <w:p w:rsidRPr="00C60D5B" w:rsidR="006B7DD1" w:rsidP="00761446" w:rsidRDefault="006B7DD1" w14:paraId="608E6025" w14:textId="77777777">
            <w:pPr>
              <w:spacing w:line="240" w:lineRule="auto"/>
              <w:rPr>
                <w:rFonts w:ascii="Calibri" w:hAnsi="Calibri" w:cs="Calibri"/>
                <w:lang w:val="en-IN"/>
              </w:rPr>
            </w:pPr>
          </w:p>
        </w:tc>
        <w:tc>
          <w:tcPr>
            <w:tcW w:w="709" w:type="dxa"/>
          </w:tcPr>
          <w:p w:rsidRPr="00C60D5B" w:rsidR="006B7DD1" w:rsidP="00761446" w:rsidRDefault="006B7DD1" w14:paraId="510B547D" w14:textId="77777777">
            <w:pPr>
              <w:spacing w:line="240" w:lineRule="auto"/>
              <w:rPr>
                <w:rFonts w:ascii="Calibri" w:hAnsi="Calibri" w:cs="Calibri"/>
                <w:lang w:val="en-IN"/>
              </w:rPr>
            </w:pPr>
          </w:p>
        </w:tc>
        <w:tc>
          <w:tcPr>
            <w:tcW w:w="708" w:type="dxa"/>
            <w:shd w:val="clear" w:color="auto" w:fill="C9C9C9" w:themeFill="accent3" w:themeFillTint="99"/>
          </w:tcPr>
          <w:p w:rsidRPr="00C60D5B" w:rsidR="006B7DD1" w:rsidP="00761446" w:rsidRDefault="006B7DD1" w14:paraId="3AB53293" w14:textId="77777777">
            <w:pPr>
              <w:spacing w:line="240" w:lineRule="auto"/>
              <w:rPr>
                <w:rFonts w:ascii="Calibri" w:hAnsi="Calibri" w:cs="Calibri"/>
                <w:lang w:val="en-IN"/>
              </w:rPr>
            </w:pPr>
          </w:p>
        </w:tc>
        <w:tc>
          <w:tcPr>
            <w:tcW w:w="709" w:type="dxa"/>
          </w:tcPr>
          <w:p w:rsidRPr="00C60D5B" w:rsidR="006B7DD1" w:rsidP="00761446" w:rsidRDefault="006B7DD1" w14:paraId="54621235" w14:textId="77777777">
            <w:pPr>
              <w:spacing w:line="240" w:lineRule="auto"/>
              <w:rPr>
                <w:rFonts w:ascii="Calibri" w:hAnsi="Calibri" w:cs="Calibri"/>
                <w:lang w:val="en-IN"/>
              </w:rPr>
            </w:pPr>
          </w:p>
        </w:tc>
        <w:tc>
          <w:tcPr>
            <w:tcW w:w="709" w:type="dxa"/>
          </w:tcPr>
          <w:p w:rsidRPr="00C60D5B" w:rsidR="006B7DD1" w:rsidP="00761446" w:rsidRDefault="006B7DD1" w14:paraId="51616F2B" w14:textId="77777777">
            <w:pPr>
              <w:spacing w:line="240" w:lineRule="auto"/>
              <w:rPr>
                <w:rFonts w:ascii="Calibri" w:hAnsi="Calibri" w:cs="Calibri"/>
                <w:lang w:val="en-IN"/>
              </w:rPr>
            </w:pPr>
          </w:p>
        </w:tc>
        <w:tc>
          <w:tcPr>
            <w:tcW w:w="709" w:type="dxa"/>
          </w:tcPr>
          <w:p w:rsidRPr="00C60D5B" w:rsidR="006B7DD1" w:rsidP="00761446" w:rsidRDefault="006B7DD1" w14:paraId="21F29E63" w14:textId="77777777">
            <w:pPr>
              <w:spacing w:line="240" w:lineRule="auto"/>
              <w:rPr>
                <w:rFonts w:ascii="Calibri" w:hAnsi="Calibri" w:cs="Calibri"/>
                <w:lang w:val="en-IN"/>
              </w:rPr>
            </w:pPr>
          </w:p>
        </w:tc>
        <w:tc>
          <w:tcPr>
            <w:tcW w:w="708" w:type="dxa"/>
          </w:tcPr>
          <w:p w:rsidRPr="00C60D5B" w:rsidR="006B7DD1" w:rsidP="00761446" w:rsidRDefault="006B7DD1" w14:paraId="73B306AA" w14:textId="77777777">
            <w:pPr>
              <w:spacing w:line="240" w:lineRule="auto"/>
              <w:rPr>
                <w:rFonts w:ascii="Calibri" w:hAnsi="Calibri" w:cs="Calibri"/>
                <w:lang w:val="en-IN"/>
              </w:rPr>
            </w:pPr>
          </w:p>
        </w:tc>
        <w:tc>
          <w:tcPr>
            <w:tcW w:w="567" w:type="dxa"/>
          </w:tcPr>
          <w:p w:rsidRPr="00C60D5B" w:rsidR="006B7DD1" w:rsidP="00761446" w:rsidRDefault="006B7DD1" w14:paraId="3613ABA2" w14:textId="77777777">
            <w:pPr>
              <w:spacing w:line="240" w:lineRule="auto"/>
              <w:rPr>
                <w:rFonts w:ascii="Calibri" w:hAnsi="Calibri" w:cs="Calibri"/>
                <w:lang w:val="en-IN"/>
              </w:rPr>
            </w:pPr>
          </w:p>
        </w:tc>
        <w:tc>
          <w:tcPr>
            <w:tcW w:w="629" w:type="dxa"/>
          </w:tcPr>
          <w:p w:rsidRPr="00C60D5B" w:rsidR="006B7DD1" w:rsidP="00761446" w:rsidRDefault="006B7DD1" w14:paraId="2BAC33B4" w14:textId="77777777">
            <w:pPr>
              <w:spacing w:line="240" w:lineRule="auto"/>
              <w:rPr>
                <w:rFonts w:ascii="Calibri" w:hAnsi="Calibri" w:cs="Calibri"/>
                <w:lang w:val="en-IN"/>
              </w:rPr>
            </w:pPr>
          </w:p>
        </w:tc>
      </w:tr>
      <w:tr w:rsidRPr="00C60D5B" w:rsidR="007A5454" w:rsidTr="00761446" w14:paraId="6F0B3210" w14:textId="77777777">
        <w:trPr>
          <w:jc w:val="center"/>
        </w:trPr>
        <w:tc>
          <w:tcPr>
            <w:tcW w:w="3227" w:type="dxa"/>
          </w:tcPr>
          <w:p w:rsidRPr="00C60D5B" w:rsidR="006B7DD1" w:rsidP="00761446" w:rsidRDefault="00000000" w14:paraId="59250D57" w14:textId="77777777">
            <w:pPr>
              <w:spacing w:line="240" w:lineRule="auto"/>
              <w:rPr>
                <w:rFonts w:ascii="Calibri" w:hAnsi="Calibri" w:cs="Calibri"/>
                <w:lang w:val="en-IN"/>
              </w:rPr>
            </w:pPr>
            <w:r w:rsidRPr="00C60D5B">
              <w:rPr>
                <w:rFonts w:ascii="Calibri" w:hAnsi="Calibri" w:cs="Calibri"/>
                <w:lang w:val="en-IN"/>
              </w:rPr>
              <w:t>Methodology</w:t>
            </w:r>
          </w:p>
        </w:tc>
        <w:tc>
          <w:tcPr>
            <w:tcW w:w="567" w:type="dxa"/>
          </w:tcPr>
          <w:p w:rsidRPr="00C60D5B" w:rsidR="006B7DD1" w:rsidP="00761446" w:rsidRDefault="006B7DD1" w14:paraId="7D7DA19C" w14:textId="77777777">
            <w:pPr>
              <w:spacing w:line="240" w:lineRule="auto"/>
              <w:rPr>
                <w:rFonts w:ascii="Calibri" w:hAnsi="Calibri" w:cs="Calibri"/>
                <w:lang w:val="en-IN"/>
              </w:rPr>
            </w:pPr>
          </w:p>
        </w:tc>
        <w:tc>
          <w:tcPr>
            <w:tcW w:w="709" w:type="dxa"/>
          </w:tcPr>
          <w:p w:rsidRPr="00C60D5B" w:rsidR="006B7DD1" w:rsidP="00761446" w:rsidRDefault="006B7DD1" w14:paraId="57ADEA29" w14:textId="77777777">
            <w:pPr>
              <w:spacing w:line="240" w:lineRule="auto"/>
              <w:rPr>
                <w:rFonts w:ascii="Calibri" w:hAnsi="Calibri" w:cs="Calibri"/>
                <w:lang w:val="en-IN"/>
              </w:rPr>
            </w:pPr>
          </w:p>
        </w:tc>
        <w:tc>
          <w:tcPr>
            <w:tcW w:w="708" w:type="dxa"/>
          </w:tcPr>
          <w:p w:rsidRPr="00C60D5B" w:rsidR="006B7DD1" w:rsidP="00761446" w:rsidRDefault="006B7DD1" w14:paraId="45FD16EA" w14:textId="77777777">
            <w:pPr>
              <w:spacing w:line="240" w:lineRule="auto"/>
              <w:rPr>
                <w:rFonts w:ascii="Calibri" w:hAnsi="Calibri" w:cs="Calibri"/>
                <w:lang w:val="en-IN"/>
              </w:rPr>
            </w:pPr>
          </w:p>
        </w:tc>
        <w:tc>
          <w:tcPr>
            <w:tcW w:w="709" w:type="dxa"/>
            <w:shd w:val="clear" w:color="auto" w:fill="FFE599" w:themeFill="accent4" w:themeFillTint="66"/>
          </w:tcPr>
          <w:p w:rsidRPr="00C60D5B" w:rsidR="006B7DD1" w:rsidP="00761446" w:rsidRDefault="006B7DD1" w14:paraId="1964D7B1" w14:textId="77777777">
            <w:pPr>
              <w:spacing w:line="240" w:lineRule="auto"/>
              <w:rPr>
                <w:rFonts w:ascii="Calibri" w:hAnsi="Calibri" w:cs="Calibri"/>
                <w:lang w:val="en-IN"/>
              </w:rPr>
            </w:pPr>
          </w:p>
        </w:tc>
        <w:tc>
          <w:tcPr>
            <w:tcW w:w="709" w:type="dxa"/>
          </w:tcPr>
          <w:p w:rsidRPr="00C60D5B" w:rsidR="006B7DD1" w:rsidP="00761446" w:rsidRDefault="006B7DD1" w14:paraId="4CB35C1E" w14:textId="77777777">
            <w:pPr>
              <w:spacing w:line="240" w:lineRule="auto"/>
              <w:rPr>
                <w:rFonts w:ascii="Calibri" w:hAnsi="Calibri" w:cs="Calibri"/>
                <w:lang w:val="en-IN"/>
              </w:rPr>
            </w:pPr>
          </w:p>
        </w:tc>
        <w:tc>
          <w:tcPr>
            <w:tcW w:w="709" w:type="dxa"/>
          </w:tcPr>
          <w:p w:rsidRPr="00C60D5B" w:rsidR="006B7DD1" w:rsidP="00761446" w:rsidRDefault="006B7DD1" w14:paraId="17E1DB4B" w14:textId="77777777">
            <w:pPr>
              <w:spacing w:line="240" w:lineRule="auto"/>
              <w:rPr>
                <w:rFonts w:ascii="Calibri" w:hAnsi="Calibri" w:cs="Calibri"/>
                <w:lang w:val="en-IN"/>
              </w:rPr>
            </w:pPr>
          </w:p>
        </w:tc>
        <w:tc>
          <w:tcPr>
            <w:tcW w:w="708" w:type="dxa"/>
          </w:tcPr>
          <w:p w:rsidRPr="00C60D5B" w:rsidR="006B7DD1" w:rsidP="00761446" w:rsidRDefault="006B7DD1" w14:paraId="4EA69168" w14:textId="77777777">
            <w:pPr>
              <w:spacing w:line="240" w:lineRule="auto"/>
              <w:rPr>
                <w:rFonts w:ascii="Calibri" w:hAnsi="Calibri" w:cs="Calibri"/>
                <w:lang w:val="en-IN"/>
              </w:rPr>
            </w:pPr>
          </w:p>
        </w:tc>
        <w:tc>
          <w:tcPr>
            <w:tcW w:w="567" w:type="dxa"/>
          </w:tcPr>
          <w:p w:rsidRPr="00C60D5B" w:rsidR="006B7DD1" w:rsidP="00761446" w:rsidRDefault="006B7DD1" w14:paraId="67250F5B" w14:textId="77777777">
            <w:pPr>
              <w:spacing w:line="240" w:lineRule="auto"/>
              <w:rPr>
                <w:rFonts w:ascii="Calibri" w:hAnsi="Calibri" w:cs="Calibri"/>
                <w:lang w:val="en-IN"/>
              </w:rPr>
            </w:pPr>
          </w:p>
        </w:tc>
        <w:tc>
          <w:tcPr>
            <w:tcW w:w="629" w:type="dxa"/>
          </w:tcPr>
          <w:p w:rsidRPr="00C60D5B" w:rsidR="006B7DD1" w:rsidP="00761446" w:rsidRDefault="006B7DD1" w14:paraId="13CB0854" w14:textId="77777777">
            <w:pPr>
              <w:spacing w:line="240" w:lineRule="auto"/>
              <w:rPr>
                <w:rFonts w:ascii="Calibri" w:hAnsi="Calibri" w:cs="Calibri"/>
                <w:lang w:val="en-IN"/>
              </w:rPr>
            </w:pPr>
          </w:p>
        </w:tc>
      </w:tr>
      <w:tr w:rsidRPr="00C60D5B" w:rsidR="007A5454" w:rsidTr="00761446" w14:paraId="3B297E71" w14:textId="77777777">
        <w:trPr>
          <w:jc w:val="center"/>
        </w:trPr>
        <w:tc>
          <w:tcPr>
            <w:tcW w:w="3227" w:type="dxa"/>
          </w:tcPr>
          <w:p w:rsidRPr="00C60D5B" w:rsidR="006B7DD1" w:rsidP="00761446" w:rsidRDefault="00000000" w14:paraId="1B8C8ED2" w14:textId="77777777">
            <w:pPr>
              <w:spacing w:line="240" w:lineRule="auto"/>
              <w:rPr>
                <w:rFonts w:ascii="Calibri" w:hAnsi="Calibri" w:cs="Calibri"/>
                <w:lang w:val="en-IN"/>
              </w:rPr>
            </w:pPr>
            <w:r w:rsidRPr="00C60D5B">
              <w:rPr>
                <w:rFonts w:ascii="Calibri" w:hAnsi="Calibri" w:cs="Calibri"/>
                <w:lang w:val="en-IN"/>
              </w:rPr>
              <w:t>Data Collection using Questionnaire</w:t>
            </w:r>
          </w:p>
        </w:tc>
        <w:tc>
          <w:tcPr>
            <w:tcW w:w="567" w:type="dxa"/>
          </w:tcPr>
          <w:p w:rsidRPr="00C60D5B" w:rsidR="006B7DD1" w:rsidP="00761446" w:rsidRDefault="006B7DD1" w14:paraId="7A4FBD44" w14:textId="77777777">
            <w:pPr>
              <w:spacing w:line="240" w:lineRule="auto"/>
              <w:rPr>
                <w:rFonts w:ascii="Calibri" w:hAnsi="Calibri" w:cs="Calibri"/>
                <w:lang w:val="en-IN"/>
              </w:rPr>
            </w:pPr>
          </w:p>
        </w:tc>
        <w:tc>
          <w:tcPr>
            <w:tcW w:w="709" w:type="dxa"/>
          </w:tcPr>
          <w:p w:rsidRPr="00C60D5B" w:rsidR="006B7DD1" w:rsidP="00761446" w:rsidRDefault="006B7DD1" w14:paraId="601CD5A2" w14:textId="77777777">
            <w:pPr>
              <w:spacing w:line="240" w:lineRule="auto"/>
              <w:rPr>
                <w:rFonts w:ascii="Calibri" w:hAnsi="Calibri" w:cs="Calibri"/>
                <w:lang w:val="en-IN"/>
              </w:rPr>
            </w:pPr>
          </w:p>
        </w:tc>
        <w:tc>
          <w:tcPr>
            <w:tcW w:w="708" w:type="dxa"/>
          </w:tcPr>
          <w:p w:rsidRPr="00C60D5B" w:rsidR="006B7DD1" w:rsidP="00761446" w:rsidRDefault="006B7DD1" w14:paraId="4D3C9279" w14:textId="77777777">
            <w:pPr>
              <w:spacing w:line="240" w:lineRule="auto"/>
              <w:rPr>
                <w:rFonts w:ascii="Calibri" w:hAnsi="Calibri" w:cs="Calibri"/>
                <w:lang w:val="en-IN"/>
              </w:rPr>
            </w:pPr>
          </w:p>
        </w:tc>
        <w:tc>
          <w:tcPr>
            <w:tcW w:w="709" w:type="dxa"/>
          </w:tcPr>
          <w:p w:rsidRPr="00C60D5B" w:rsidR="006B7DD1" w:rsidP="00761446" w:rsidRDefault="006B7DD1" w14:paraId="27CC1801" w14:textId="77777777">
            <w:pPr>
              <w:spacing w:line="240" w:lineRule="auto"/>
              <w:rPr>
                <w:rFonts w:ascii="Calibri" w:hAnsi="Calibri" w:cs="Calibri"/>
                <w:lang w:val="en-IN"/>
              </w:rPr>
            </w:pPr>
          </w:p>
        </w:tc>
        <w:tc>
          <w:tcPr>
            <w:tcW w:w="709" w:type="dxa"/>
            <w:shd w:val="clear" w:color="auto" w:fill="C5E0B3" w:themeFill="accent6" w:themeFillTint="66"/>
          </w:tcPr>
          <w:p w:rsidRPr="00C60D5B" w:rsidR="006B7DD1" w:rsidP="00761446" w:rsidRDefault="006B7DD1" w14:paraId="5BC1B55B" w14:textId="77777777">
            <w:pPr>
              <w:spacing w:line="240" w:lineRule="auto"/>
              <w:rPr>
                <w:rFonts w:ascii="Calibri" w:hAnsi="Calibri" w:cs="Calibri"/>
                <w:lang w:val="en-IN"/>
              </w:rPr>
            </w:pPr>
          </w:p>
        </w:tc>
        <w:tc>
          <w:tcPr>
            <w:tcW w:w="709" w:type="dxa"/>
          </w:tcPr>
          <w:p w:rsidRPr="00C60D5B" w:rsidR="006B7DD1" w:rsidP="00761446" w:rsidRDefault="006B7DD1" w14:paraId="3157397A" w14:textId="77777777">
            <w:pPr>
              <w:spacing w:line="240" w:lineRule="auto"/>
              <w:rPr>
                <w:rFonts w:ascii="Calibri" w:hAnsi="Calibri" w:cs="Calibri"/>
                <w:lang w:val="en-IN"/>
              </w:rPr>
            </w:pPr>
          </w:p>
        </w:tc>
        <w:tc>
          <w:tcPr>
            <w:tcW w:w="708" w:type="dxa"/>
          </w:tcPr>
          <w:p w:rsidRPr="00C60D5B" w:rsidR="006B7DD1" w:rsidP="00761446" w:rsidRDefault="006B7DD1" w14:paraId="7A44D9DB" w14:textId="77777777">
            <w:pPr>
              <w:spacing w:line="240" w:lineRule="auto"/>
              <w:rPr>
                <w:rFonts w:ascii="Calibri" w:hAnsi="Calibri" w:cs="Calibri"/>
                <w:lang w:val="en-IN"/>
              </w:rPr>
            </w:pPr>
          </w:p>
        </w:tc>
        <w:tc>
          <w:tcPr>
            <w:tcW w:w="567" w:type="dxa"/>
          </w:tcPr>
          <w:p w:rsidRPr="00C60D5B" w:rsidR="006B7DD1" w:rsidP="00761446" w:rsidRDefault="006B7DD1" w14:paraId="3E668CE9" w14:textId="77777777">
            <w:pPr>
              <w:spacing w:line="240" w:lineRule="auto"/>
              <w:rPr>
                <w:rFonts w:ascii="Calibri" w:hAnsi="Calibri" w:cs="Calibri"/>
                <w:lang w:val="en-IN"/>
              </w:rPr>
            </w:pPr>
          </w:p>
        </w:tc>
        <w:tc>
          <w:tcPr>
            <w:tcW w:w="629" w:type="dxa"/>
          </w:tcPr>
          <w:p w:rsidRPr="00C60D5B" w:rsidR="006B7DD1" w:rsidP="00761446" w:rsidRDefault="006B7DD1" w14:paraId="7F38A547" w14:textId="77777777">
            <w:pPr>
              <w:spacing w:line="240" w:lineRule="auto"/>
              <w:rPr>
                <w:rFonts w:ascii="Calibri" w:hAnsi="Calibri" w:cs="Calibri"/>
                <w:lang w:val="en-IN"/>
              </w:rPr>
            </w:pPr>
          </w:p>
        </w:tc>
      </w:tr>
      <w:tr w:rsidRPr="00C60D5B" w:rsidR="007A5454" w:rsidTr="00761446" w14:paraId="257CDBB8" w14:textId="77777777">
        <w:trPr>
          <w:jc w:val="center"/>
        </w:trPr>
        <w:tc>
          <w:tcPr>
            <w:tcW w:w="3227" w:type="dxa"/>
          </w:tcPr>
          <w:p w:rsidRPr="00C60D5B" w:rsidR="006B7DD1" w:rsidP="00761446" w:rsidRDefault="00000000" w14:paraId="41E49363" w14:textId="77777777">
            <w:pPr>
              <w:spacing w:line="240" w:lineRule="auto"/>
              <w:rPr>
                <w:rFonts w:ascii="Calibri" w:hAnsi="Calibri" w:cs="Calibri"/>
                <w:lang w:val="en-IN"/>
              </w:rPr>
            </w:pPr>
            <w:r w:rsidRPr="00C60D5B">
              <w:rPr>
                <w:rFonts w:ascii="Calibri" w:hAnsi="Calibri" w:cs="Calibri"/>
                <w:lang w:val="en-IN"/>
              </w:rPr>
              <w:t>Data Analysis</w:t>
            </w:r>
          </w:p>
        </w:tc>
        <w:tc>
          <w:tcPr>
            <w:tcW w:w="567" w:type="dxa"/>
          </w:tcPr>
          <w:p w:rsidRPr="00C60D5B" w:rsidR="006B7DD1" w:rsidP="00761446" w:rsidRDefault="006B7DD1" w14:paraId="78F70ABD" w14:textId="77777777">
            <w:pPr>
              <w:spacing w:line="240" w:lineRule="auto"/>
              <w:rPr>
                <w:rFonts w:ascii="Calibri" w:hAnsi="Calibri" w:cs="Calibri"/>
                <w:lang w:val="en-IN"/>
              </w:rPr>
            </w:pPr>
          </w:p>
        </w:tc>
        <w:tc>
          <w:tcPr>
            <w:tcW w:w="709" w:type="dxa"/>
          </w:tcPr>
          <w:p w:rsidRPr="00C60D5B" w:rsidR="006B7DD1" w:rsidP="00761446" w:rsidRDefault="006B7DD1" w14:paraId="3863E354" w14:textId="77777777">
            <w:pPr>
              <w:spacing w:line="240" w:lineRule="auto"/>
              <w:rPr>
                <w:rFonts w:ascii="Calibri" w:hAnsi="Calibri" w:cs="Calibri"/>
                <w:lang w:val="en-IN"/>
              </w:rPr>
            </w:pPr>
          </w:p>
        </w:tc>
        <w:tc>
          <w:tcPr>
            <w:tcW w:w="708" w:type="dxa"/>
          </w:tcPr>
          <w:p w:rsidRPr="00C60D5B" w:rsidR="006B7DD1" w:rsidP="00761446" w:rsidRDefault="006B7DD1" w14:paraId="6B14F24B" w14:textId="77777777">
            <w:pPr>
              <w:spacing w:line="240" w:lineRule="auto"/>
              <w:rPr>
                <w:rFonts w:ascii="Calibri" w:hAnsi="Calibri" w:cs="Calibri"/>
                <w:lang w:val="en-IN"/>
              </w:rPr>
            </w:pPr>
          </w:p>
        </w:tc>
        <w:tc>
          <w:tcPr>
            <w:tcW w:w="709" w:type="dxa"/>
          </w:tcPr>
          <w:p w:rsidRPr="00C60D5B" w:rsidR="006B7DD1" w:rsidP="00761446" w:rsidRDefault="006B7DD1" w14:paraId="1DA00CDA" w14:textId="77777777">
            <w:pPr>
              <w:spacing w:line="240" w:lineRule="auto"/>
              <w:rPr>
                <w:rFonts w:ascii="Calibri" w:hAnsi="Calibri" w:cs="Calibri"/>
                <w:lang w:val="en-IN"/>
              </w:rPr>
            </w:pPr>
          </w:p>
        </w:tc>
        <w:tc>
          <w:tcPr>
            <w:tcW w:w="709" w:type="dxa"/>
          </w:tcPr>
          <w:p w:rsidRPr="00C60D5B" w:rsidR="006B7DD1" w:rsidP="00761446" w:rsidRDefault="006B7DD1" w14:paraId="2019C65D" w14:textId="77777777">
            <w:pPr>
              <w:spacing w:line="240" w:lineRule="auto"/>
              <w:rPr>
                <w:rFonts w:ascii="Calibri" w:hAnsi="Calibri" w:cs="Calibri"/>
                <w:lang w:val="en-IN"/>
              </w:rPr>
            </w:pPr>
          </w:p>
        </w:tc>
        <w:tc>
          <w:tcPr>
            <w:tcW w:w="709" w:type="dxa"/>
            <w:shd w:val="clear" w:color="auto" w:fill="AEAAAA" w:themeFill="background2" w:themeFillShade="BF"/>
          </w:tcPr>
          <w:p w:rsidRPr="00C60D5B" w:rsidR="006B7DD1" w:rsidP="00761446" w:rsidRDefault="006B7DD1" w14:paraId="17DB95FC" w14:textId="77777777">
            <w:pPr>
              <w:spacing w:line="240" w:lineRule="auto"/>
              <w:rPr>
                <w:rFonts w:ascii="Calibri" w:hAnsi="Calibri" w:cs="Calibri"/>
                <w:lang w:val="en-IN"/>
              </w:rPr>
            </w:pPr>
          </w:p>
        </w:tc>
        <w:tc>
          <w:tcPr>
            <w:tcW w:w="708" w:type="dxa"/>
          </w:tcPr>
          <w:p w:rsidRPr="00C60D5B" w:rsidR="006B7DD1" w:rsidP="00761446" w:rsidRDefault="006B7DD1" w14:paraId="5E15A0DD" w14:textId="77777777">
            <w:pPr>
              <w:spacing w:line="240" w:lineRule="auto"/>
              <w:rPr>
                <w:rFonts w:ascii="Calibri" w:hAnsi="Calibri" w:cs="Calibri"/>
                <w:lang w:val="en-IN"/>
              </w:rPr>
            </w:pPr>
          </w:p>
        </w:tc>
        <w:tc>
          <w:tcPr>
            <w:tcW w:w="567" w:type="dxa"/>
          </w:tcPr>
          <w:p w:rsidRPr="00C60D5B" w:rsidR="006B7DD1" w:rsidP="00761446" w:rsidRDefault="006B7DD1" w14:paraId="7EC92096" w14:textId="77777777">
            <w:pPr>
              <w:spacing w:line="240" w:lineRule="auto"/>
              <w:rPr>
                <w:rFonts w:ascii="Calibri" w:hAnsi="Calibri" w:cs="Calibri"/>
                <w:lang w:val="en-IN"/>
              </w:rPr>
            </w:pPr>
          </w:p>
        </w:tc>
        <w:tc>
          <w:tcPr>
            <w:tcW w:w="629" w:type="dxa"/>
          </w:tcPr>
          <w:p w:rsidRPr="00C60D5B" w:rsidR="006B7DD1" w:rsidP="00761446" w:rsidRDefault="006B7DD1" w14:paraId="04F426B0" w14:textId="77777777">
            <w:pPr>
              <w:spacing w:line="240" w:lineRule="auto"/>
              <w:rPr>
                <w:rFonts w:ascii="Calibri" w:hAnsi="Calibri" w:cs="Calibri"/>
                <w:lang w:val="en-IN"/>
              </w:rPr>
            </w:pPr>
          </w:p>
        </w:tc>
      </w:tr>
      <w:tr w:rsidRPr="00C60D5B" w:rsidR="007A5454" w:rsidTr="00761446" w14:paraId="4718818F" w14:textId="77777777">
        <w:trPr>
          <w:jc w:val="center"/>
        </w:trPr>
        <w:tc>
          <w:tcPr>
            <w:tcW w:w="3227" w:type="dxa"/>
          </w:tcPr>
          <w:p w:rsidRPr="00C60D5B" w:rsidR="006B7DD1" w:rsidP="00761446" w:rsidRDefault="00000000" w14:paraId="4205FB02" w14:textId="77777777">
            <w:pPr>
              <w:spacing w:line="240" w:lineRule="auto"/>
              <w:rPr>
                <w:rFonts w:ascii="Calibri" w:hAnsi="Calibri" w:cs="Calibri"/>
                <w:lang w:val="en-IN"/>
              </w:rPr>
            </w:pPr>
            <w:r w:rsidRPr="00C60D5B">
              <w:rPr>
                <w:rFonts w:ascii="Calibri" w:hAnsi="Calibri" w:cs="Calibri"/>
                <w:lang w:val="en-IN"/>
              </w:rPr>
              <w:t>Write-up of the Dissertation</w:t>
            </w:r>
          </w:p>
        </w:tc>
        <w:tc>
          <w:tcPr>
            <w:tcW w:w="567" w:type="dxa"/>
          </w:tcPr>
          <w:p w:rsidRPr="00C60D5B" w:rsidR="006B7DD1" w:rsidP="00761446" w:rsidRDefault="006B7DD1" w14:paraId="7A7B5B68" w14:textId="77777777">
            <w:pPr>
              <w:spacing w:line="240" w:lineRule="auto"/>
              <w:rPr>
                <w:rFonts w:ascii="Calibri" w:hAnsi="Calibri" w:cs="Calibri"/>
                <w:lang w:val="en-IN"/>
              </w:rPr>
            </w:pPr>
          </w:p>
        </w:tc>
        <w:tc>
          <w:tcPr>
            <w:tcW w:w="709" w:type="dxa"/>
          </w:tcPr>
          <w:p w:rsidRPr="00C60D5B" w:rsidR="006B7DD1" w:rsidP="00761446" w:rsidRDefault="006B7DD1" w14:paraId="696EA342" w14:textId="77777777">
            <w:pPr>
              <w:spacing w:line="240" w:lineRule="auto"/>
              <w:rPr>
                <w:rFonts w:ascii="Calibri" w:hAnsi="Calibri" w:cs="Calibri"/>
                <w:lang w:val="en-IN"/>
              </w:rPr>
            </w:pPr>
          </w:p>
        </w:tc>
        <w:tc>
          <w:tcPr>
            <w:tcW w:w="708" w:type="dxa"/>
          </w:tcPr>
          <w:p w:rsidRPr="00C60D5B" w:rsidR="006B7DD1" w:rsidP="00761446" w:rsidRDefault="006B7DD1" w14:paraId="547A0C31" w14:textId="77777777">
            <w:pPr>
              <w:spacing w:line="240" w:lineRule="auto"/>
              <w:rPr>
                <w:rFonts w:ascii="Calibri" w:hAnsi="Calibri" w:cs="Calibri"/>
                <w:lang w:val="en-IN"/>
              </w:rPr>
            </w:pPr>
          </w:p>
        </w:tc>
        <w:tc>
          <w:tcPr>
            <w:tcW w:w="709" w:type="dxa"/>
          </w:tcPr>
          <w:p w:rsidRPr="00C60D5B" w:rsidR="006B7DD1" w:rsidP="00761446" w:rsidRDefault="006B7DD1" w14:paraId="69329F3F" w14:textId="77777777">
            <w:pPr>
              <w:spacing w:line="240" w:lineRule="auto"/>
              <w:rPr>
                <w:rFonts w:ascii="Calibri" w:hAnsi="Calibri" w:cs="Calibri"/>
                <w:lang w:val="en-IN"/>
              </w:rPr>
            </w:pPr>
          </w:p>
        </w:tc>
        <w:tc>
          <w:tcPr>
            <w:tcW w:w="709" w:type="dxa"/>
          </w:tcPr>
          <w:p w:rsidRPr="00C60D5B" w:rsidR="006B7DD1" w:rsidP="00761446" w:rsidRDefault="006B7DD1" w14:paraId="56141FDB" w14:textId="77777777">
            <w:pPr>
              <w:spacing w:line="240" w:lineRule="auto"/>
              <w:rPr>
                <w:rFonts w:ascii="Calibri" w:hAnsi="Calibri" w:cs="Calibri"/>
                <w:lang w:val="en-IN"/>
              </w:rPr>
            </w:pPr>
          </w:p>
        </w:tc>
        <w:tc>
          <w:tcPr>
            <w:tcW w:w="709" w:type="dxa"/>
          </w:tcPr>
          <w:p w:rsidRPr="00C60D5B" w:rsidR="006B7DD1" w:rsidP="00761446" w:rsidRDefault="006B7DD1" w14:paraId="5D170AF2" w14:textId="77777777">
            <w:pPr>
              <w:spacing w:line="240" w:lineRule="auto"/>
              <w:rPr>
                <w:rFonts w:ascii="Calibri" w:hAnsi="Calibri" w:cs="Calibri"/>
                <w:lang w:val="en-IN"/>
              </w:rPr>
            </w:pPr>
          </w:p>
        </w:tc>
        <w:tc>
          <w:tcPr>
            <w:tcW w:w="708" w:type="dxa"/>
            <w:shd w:val="clear" w:color="auto" w:fill="FFF2CC" w:themeFill="accent4" w:themeFillTint="33"/>
          </w:tcPr>
          <w:p w:rsidRPr="00C60D5B" w:rsidR="006B7DD1" w:rsidP="00761446" w:rsidRDefault="006B7DD1" w14:paraId="580BBF74" w14:textId="77777777">
            <w:pPr>
              <w:spacing w:line="240" w:lineRule="auto"/>
              <w:rPr>
                <w:rFonts w:ascii="Calibri" w:hAnsi="Calibri" w:cs="Calibri"/>
                <w:lang w:val="en-IN"/>
              </w:rPr>
            </w:pPr>
          </w:p>
        </w:tc>
        <w:tc>
          <w:tcPr>
            <w:tcW w:w="567" w:type="dxa"/>
          </w:tcPr>
          <w:p w:rsidRPr="00C60D5B" w:rsidR="006B7DD1" w:rsidP="00761446" w:rsidRDefault="006B7DD1" w14:paraId="55BCA14D" w14:textId="77777777">
            <w:pPr>
              <w:spacing w:line="240" w:lineRule="auto"/>
              <w:rPr>
                <w:rFonts w:ascii="Calibri" w:hAnsi="Calibri" w:cs="Calibri"/>
                <w:lang w:val="en-IN"/>
              </w:rPr>
            </w:pPr>
          </w:p>
        </w:tc>
        <w:tc>
          <w:tcPr>
            <w:tcW w:w="629" w:type="dxa"/>
          </w:tcPr>
          <w:p w:rsidRPr="00C60D5B" w:rsidR="006B7DD1" w:rsidP="00761446" w:rsidRDefault="006B7DD1" w14:paraId="4084F0D9" w14:textId="77777777">
            <w:pPr>
              <w:spacing w:line="240" w:lineRule="auto"/>
              <w:rPr>
                <w:rFonts w:ascii="Calibri" w:hAnsi="Calibri" w:cs="Calibri"/>
                <w:lang w:val="en-IN"/>
              </w:rPr>
            </w:pPr>
          </w:p>
        </w:tc>
      </w:tr>
      <w:tr w:rsidRPr="00C60D5B" w:rsidR="007A5454" w:rsidTr="00761446" w14:paraId="4FD51FB0" w14:textId="77777777">
        <w:trPr>
          <w:jc w:val="center"/>
        </w:trPr>
        <w:tc>
          <w:tcPr>
            <w:tcW w:w="3227" w:type="dxa"/>
          </w:tcPr>
          <w:p w:rsidRPr="00C60D5B" w:rsidR="006B7DD1" w:rsidP="00761446" w:rsidRDefault="00000000" w14:paraId="122F24CB" w14:textId="77777777">
            <w:pPr>
              <w:spacing w:line="240" w:lineRule="auto"/>
              <w:rPr>
                <w:rFonts w:ascii="Calibri" w:hAnsi="Calibri" w:cs="Calibri"/>
                <w:lang w:val="en-IN"/>
              </w:rPr>
            </w:pPr>
            <w:r w:rsidRPr="00C60D5B">
              <w:rPr>
                <w:rFonts w:ascii="Calibri" w:hAnsi="Calibri" w:cs="Calibri"/>
                <w:lang w:val="en-IN"/>
              </w:rPr>
              <w:t>Proofreading and Revision</w:t>
            </w:r>
          </w:p>
        </w:tc>
        <w:tc>
          <w:tcPr>
            <w:tcW w:w="567" w:type="dxa"/>
          </w:tcPr>
          <w:p w:rsidRPr="00C60D5B" w:rsidR="006B7DD1" w:rsidP="00761446" w:rsidRDefault="006B7DD1" w14:paraId="35A32B0E" w14:textId="77777777">
            <w:pPr>
              <w:spacing w:line="240" w:lineRule="auto"/>
              <w:rPr>
                <w:rFonts w:ascii="Calibri" w:hAnsi="Calibri" w:cs="Calibri"/>
                <w:lang w:val="en-IN"/>
              </w:rPr>
            </w:pPr>
          </w:p>
        </w:tc>
        <w:tc>
          <w:tcPr>
            <w:tcW w:w="709" w:type="dxa"/>
          </w:tcPr>
          <w:p w:rsidRPr="00C60D5B" w:rsidR="006B7DD1" w:rsidP="00761446" w:rsidRDefault="006B7DD1" w14:paraId="4FB7917A" w14:textId="77777777">
            <w:pPr>
              <w:spacing w:line="240" w:lineRule="auto"/>
              <w:rPr>
                <w:rFonts w:ascii="Calibri" w:hAnsi="Calibri" w:cs="Calibri"/>
                <w:lang w:val="en-IN"/>
              </w:rPr>
            </w:pPr>
          </w:p>
        </w:tc>
        <w:tc>
          <w:tcPr>
            <w:tcW w:w="708" w:type="dxa"/>
          </w:tcPr>
          <w:p w:rsidRPr="00C60D5B" w:rsidR="006B7DD1" w:rsidP="00761446" w:rsidRDefault="006B7DD1" w14:paraId="5054C38B" w14:textId="77777777">
            <w:pPr>
              <w:spacing w:line="240" w:lineRule="auto"/>
              <w:rPr>
                <w:rFonts w:ascii="Calibri" w:hAnsi="Calibri" w:cs="Calibri"/>
                <w:lang w:val="en-IN"/>
              </w:rPr>
            </w:pPr>
          </w:p>
        </w:tc>
        <w:tc>
          <w:tcPr>
            <w:tcW w:w="709" w:type="dxa"/>
          </w:tcPr>
          <w:p w:rsidRPr="00C60D5B" w:rsidR="006B7DD1" w:rsidP="00761446" w:rsidRDefault="006B7DD1" w14:paraId="5EDE9D9C" w14:textId="77777777">
            <w:pPr>
              <w:spacing w:line="240" w:lineRule="auto"/>
              <w:rPr>
                <w:rFonts w:ascii="Calibri" w:hAnsi="Calibri" w:cs="Calibri"/>
                <w:lang w:val="en-IN"/>
              </w:rPr>
            </w:pPr>
          </w:p>
        </w:tc>
        <w:tc>
          <w:tcPr>
            <w:tcW w:w="709" w:type="dxa"/>
          </w:tcPr>
          <w:p w:rsidRPr="00C60D5B" w:rsidR="006B7DD1" w:rsidP="00761446" w:rsidRDefault="006B7DD1" w14:paraId="1D515C04" w14:textId="77777777">
            <w:pPr>
              <w:spacing w:line="240" w:lineRule="auto"/>
              <w:rPr>
                <w:rFonts w:ascii="Calibri" w:hAnsi="Calibri" w:cs="Calibri"/>
                <w:lang w:val="en-IN"/>
              </w:rPr>
            </w:pPr>
          </w:p>
        </w:tc>
        <w:tc>
          <w:tcPr>
            <w:tcW w:w="709" w:type="dxa"/>
          </w:tcPr>
          <w:p w:rsidRPr="00C60D5B" w:rsidR="006B7DD1" w:rsidP="00761446" w:rsidRDefault="006B7DD1" w14:paraId="5543BFF9" w14:textId="77777777">
            <w:pPr>
              <w:spacing w:line="240" w:lineRule="auto"/>
              <w:rPr>
                <w:rFonts w:ascii="Calibri" w:hAnsi="Calibri" w:cs="Calibri"/>
                <w:lang w:val="en-IN"/>
              </w:rPr>
            </w:pPr>
          </w:p>
        </w:tc>
        <w:tc>
          <w:tcPr>
            <w:tcW w:w="708" w:type="dxa"/>
          </w:tcPr>
          <w:p w:rsidRPr="00C60D5B" w:rsidR="006B7DD1" w:rsidP="00761446" w:rsidRDefault="006B7DD1" w14:paraId="232887FA" w14:textId="77777777">
            <w:pPr>
              <w:spacing w:line="240" w:lineRule="auto"/>
              <w:rPr>
                <w:rFonts w:ascii="Calibri" w:hAnsi="Calibri" w:cs="Calibri"/>
                <w:lang w:val="en-IN"/>
              </w:rPr>
            </w:pPr>
          </w:p>
        </w:tc>
        <w:tc>
          <w:tcPr>
            <w:tcW w:w="567" w:type="dxa"/>
            <w:shd w:val="clear" w:color="auto" w:fill="BDD6EE" w:themeFill="accent5" w:themeFillTint="66"/>
          </w:tcPr>
          <w:p w:rsidRPr="00C60D5B" w:rsidR="006B7DD1" w:rsidP="00761446" w:rsidRDefault="006B7DD1" w14:paraId="64F55776" w14:textId="77777777">
            <w:pPr>
              <w:spacing w:line="240" w:lineRule="auto"/>
              <w:rPr>
                <w:rFonts w:ascii="Calibri" w:hAnsi="Calibri" w:cs="Calibri"/>
                <w:lang w:val="en-IN"/>
              </w:rPr>
            </w:pPr>
          </w:p>
        </w:tc>
        <w:tc>
          <w:tcPr>
            <w:tcW w:w="629" w:type="dxa"/>
          </w:tcPr>
          <w:p w:rsidRPr="00C60D5B" w:rsidR="006B7DD1" w:rsidP="00761446" w:rsidRDefault="006B7DD1" w14:paraId="33293B4F" w14:textId="77777777">
            <w:pPr>
              <w:spacing w:line="240" w:lineRule="auto"/>
              <w:rPr>
                <w:rFonts w:ascii="Calibri" w:hAnsi="Calibri" w:cs="Calibri"/>
                <w:lang w:val="en-IN"/>
              </w:rPr>
            </w:pPr>
          </w:p>
        </w:tc>
      </w:tr>
      <w:tr w:rsidRPr="00C60D5B" w:rsidR="007A5454" w:rsidTr="00761446" w14:paraId="42757CC7" w14:textId="77777777">
        <w:trPr>
          <w:jc w:val="center"/>
        </w:trPr>
        <w:tc>
          <w:tcPr>
            <w:tcW w:w="3227" w:type="dxa"/>
          </w:tcPr>
          <w:p w:rsidRPr="00C60D5B" w:rsidR="006B7DD1" w:rsidP="00761446" w:rsidRDefault="00000000" w14:paraId="3E2D828C" w14:textId="77777777">
            <w:pPr>
              <w:spacing w:line="240" w:lineRule="auto"/>
              <w:rPr>
                <w:rFonts w:ascii="Calibri" w:hAnsi="Calibri" w:cs="Calibri"/>
                <w:lang w:val="en-IN"/>
              </w:rPr>
            </w:pPr>
            <w:r w:rsidRPr="00C60D5B">
              <w:rPr>
                <w:rFonts w:ascii="Calibri" w:hAnsi="Calibri" w:cs="Calibri"/>
                <w:lang w:val="en-IN"/>
              </w:rPr>
              <w:lastRenderedPageBreak/>
              <w:t>Final Submission</w:t>
            </w:r>
          </w:p>
        </w:tc>
        <w:tc>
          <w:tcPr>
            <w:tcW w:w="567" w:type="dxa"/>
          </w:tcPr>
          <w:p w:rsidRPr="00C60D5B" w:rsidR="006B7DD1" w:rsidP="00761446" w:rsidRDefault="006B7DD1" w14:paraId="72F60601" w14:textId="77777777">
            <w:pPr>
              <w:spacing w:line="240" w:lineRule="auto"/>
              <w:rPr>
                <w:rFonts w:ascii="Calibri" w:hAnsi="Calibri" w:cs="Calibri"/>
                <w:lang w:val="en-IN"/>
              </w:rPr>
            </w:pPr>
          </w:p>
        </w:tc>
        <w:tc>
          <w:tcPr>
            <w:tcW w:w="709" w:type="dxa"/>
          </w:tcPr>
          <w:p w:rsidRPr="00C60D5B" w:rsidR="006B7DD1" w:rsidP="00761446" w:rsidRDefault="006B7DD1" w14:paraId="635149B3" w14:textId="77777777">
            <w:pPr>
              <w:spacing w:line="240" w:lineRule="auto"/>
              <w:rPr>
                <w:rFonts w:ascii="Calibri" w:hAnsi="Calibri" w:cs="Calibri"/>
                <w:lang w:val="en-IN"/>
              </w:rPr>
            </w:pPr>
          </w:p>
        </w:tc>
        <w:tc>
          <w:tcPr>
            <w:tcW w:w="708" w:type="dxa"/>
          </w:tcPr>
          <w:p w:rsidRPr="00C60D5B" w:rsidR="006B7DD1" w:rsidP="00761446" w:rsidRDefault="006B7DD1" w14:paraId="40854340" w14:textId="77777777">
            <w:pPr>
              <w:spacing w:line="240" w:lineRule="auto"/>
              <w:rPr>
                <w:rFonts w:ascii="Calibri" w:hAnsi="Calibri" w:cs="Calibri"/>
                <w:lang w:val="en-IN"/>
              </w:rPr>
            </w:pPr>
          </w:p>
        </w:tc>
        <w:tc>
          <w:tcPr>
            <w:tcW w:w="709" w:type="dxa"/>
          </w:tcPr>
          <w:p w:rsidRPr="00C60D5B" w:rsidR="006B7DD1" w:rsidP="00761446" w:rsidRDefault="006B7DD1" w14:paraId="5371C551" w14:textId="77777777">
            <w:pPr>
              <w:spacing w:line="240" w:lineRule="auto"/>
              <w:rPr>
                <w:rFonts w:ascii="Calibri" w:hAnsi="Calibri" w:cs="Calibri"/>
                <w:lang w:val="en-IN"/>
              </w:rPr>
            </w:pPr>
          </w:p>
        </w:tc>
        <w:tc>
          <w:tcPr>
            <w:tcW w:w="709" w:type="dxa"/>
          </w:tcPr>
          <w:p w:rsidRPr="00C60D5B" w:rsidR="006B7DD1" w:rsidP="00761446" w:rsidRDefault="006B7DD1" w14:paraId="4EAB90D0" w14:textId="77777777">
            <w:pPr>
              <w:spacing w:line="240" w:lineRule="auto"/>
              <w:rPr>
                <w:rFonts w:ascii="Calibri" w:hAnsi="Calibri" w:cs="Calibri"/>
                <w:lang w:val="en-IN"/>
              </w:rPr>
            </w:pPr>
          </w:p>
        </w:tc>
        <w:tc>
          <w:tcPr>
            <w:tcW w:w="709" w:type="dxa"/>
          </w:tcPr>
          <w:p w:rsidRPr="00C60D5B" w:rsidR="006B7DD1" w:rsidP="00761446" w:rsidRDefault="006B7DD1" w14:paraId="26DF53FB" w14:textId="77777777">
            <w:pPr>
              <w:spacing w:line="240" w:lineRule="auto"/>
              <w:rPr>
                <w:rFonts w:ascii="Calibri" w:hAnsi="Calibri" w:cs="Calibri"/>
                <w:lang w:val="en-IN"/>
              </w:rPr>
            </w:pPr>
          </w:p>
        </w:tc>
        <w:tc>
          <w:tcPr>
            <w:tcW w:w="708" w:type="dxa"/>
          </w:tcPr>
          <w:p w:rsidRPr="00C60D5B" w:rsidR="006B7DD1" w:rsidP="00761446" w:rsidRDefault="006B7DD1" w14:paraId="60A5848C" w14:textId="77777777">
            <w:pPr>
              <w:spacing w:line="240" w:lineRule="auto"/>
              <w:rPr>
                <w:rFonts w:ascii="Calibri" w:hAnsi="Calibri" w:cs="Calibri"/>
                <w:lang w:val="en-IN"/>
              </w:rPr>
            </w:pPr>
          </w:p>
        </w:tc>
        <w:tc>
          <w:tcPr>
            <w:tcW w:w="567" w:type="dxa"/>
          </w:tcPr>
          <w:p w:rsidRPr="00C60D5B" w:rsidR="006B7DD1" w:rsidP="00761446" w:rsidRDefault="006B7DD1" w14:paraId="48DAC9D2" w14:textId="77777777">
            <w:pPr>
              <w:spacing w:line="240" w:lineRule="auto"/>
              <w:rPr>
                <w:rFonts w:ascii="Calibri" w:hAnsi="Calibri" w:cs="Calibri"/>
                <w:lang w:val="en-IN"/>
              </w:rPr>
            </w:pPr>
          </w:p>
        </w:tc>
        <w:tc>
          <w:tcPr>
            <w:tcW w:w="629" w:type="dxa"/>
            <w:shd w:val="clear" w:color="auto" w:fill="C5E0B3" w:themeFill="accent6" w:themeFillTint="66"/>
          </w:tcPr>
          <w:p w:rsidRPr="00C60D5B" w:rsidR="006B7DD1" w:rsidP="00761446" w:rsidRDefault="006B7DD1" w14:paraId="0C7D6AC3" w14:textId="77777777">
            <w:pPr>
              <w:spacing w:line="240" w:lineRule="auto"/>
              <w:rPr>
                <w:rFonts w:ascii="Calibri" w:hAnsi="Calibri" w:cs="Calibri"/>
                <w:lang w:val="en-IN"/>
              </w:rPr>
            </w:pPr>
          </w:p>
        </w:tc>
      </w:tr>
    </w:tbl>
    <w:p w:rsidRPr="00C60D5B" w:rsidR="006B7DD1" w:rsidP="006B7DD1" w:rsidRDefault="006B7DD1" w14:paraId="3040B224" w14:textId="77777777">
      <w:pPr>
        <w:rPr>
          <w:rFonts w:ascii="Calibri" w:hAnsi="Calibri" w:cs="Calibri"/>
          <w:lang w:val="en-IN"/>
        </w:rPr>
      </w:pPr>
    </w:p>
    <w:p w:rsidRPr="00C60D5B" w:rsidR="002841B5" w:rsidP="002841B5" w:rsidRDefault="00000000" w14:paraId="3CFECC5F" w14:textId="77777777">
      <w:pPr>
        <w:pStyle w:val="Heading1"/>
        <w:rPr>
          <w:rFonts w:ascii="Calibri" w:hAnsi="Calibri" w:cs="Calibri"/>
          <w:lang w:val="en-IN"/>
        </w:rPr>
      </w:pPr>
      <w:bookmarkStart w:name="_Toc234349526" w:id="18"/>
      <w:r w:rsidRPr="00C60D5B">
        <w:rPr>
          <w:rFonts w:ascii="Calibri" w:hAnsi="Calibri" w:cs="Calibri"/>
          <w:lang w:val="en-IN"/>
        </w:rPr>
        <w:t>6. Business Relevance and Practical Implications</w:t>
      </w:r>
      <w:bookmarkEnd w:id="18"/>
    </w:p>
    <w:p w:rsidRPr="00C60D5B" w:rsidR="00655FC2" w:rsidP="00563642" w:rsidRDefault="00000000" w14:paraId="15F32252" w14:textId="77777777">
      <w:pPr>
        <w:rPr>
          <w:rFonts w:ascii="Calibri" w:hAnsi="Calibri" w:cs="Calibri"/>
          <w:lang w:val="en-IN"/>
        </w:rPr>
      </w:pPr>
      <w:r w:rsidRPr="00C60D5B">
        <w:rPr>
          <w:rFonts w:ascii="Calibri" w:hAnsi="Calibri" w:cs="Calibri"/>
          <w:lang w:val="en-IN"/>
        </w:rPr>
        <w:t>The conclusions drawn from this study will have practical value for ASOS as they will indicate the social media marketing activities which can have the most significant impact on customer loyalty. The results will help the company determine if influencer marketing helps them rev up repeat purchases. This evidence will help ASOS make more informed marketing decisions as they will know where their investment will reap them the best returns, in terms of customer engagement. The study could also suggest supplementing personalised communication, which leaves customers with a heightened level of trust when disseminated via influencers, as well as encouraging greater customer involvement in communications via campaigns like #AsSeenOnMe. These suggestions might lead ASOS to enhance client retention and continue to be competitive in the online fashion market. The project will also enhance the understanding of applied business research by providing an example of how primary data for a business's customers can be analysed in a real business situation.</w:t>
      </w:r>
      <w:r w:rsidRPr="00C60D5B">
        <w:rPr>
          <w:rFonts w:ascii="Calibri" w:hAnsi="Calibri" w:cs="Calibri"/>
          <w:lang w:val="en-IN"/>
        </w:rPr>
        <w:br w:type="page"/>
      </w:r>
    </w:p>
    <w:p w:rsidRPr="00C60D5B" w:rsidR="00655FC2" w:rsidP="00655FC2" w:rsidRDefault="00000000" w14:paraId="2B78540B" w14:textId="77777777">
      <w:pPr>
        <w:pStyle w:val="Heading1"/>
        <w:rPr>
          <w:rFonts w:ascii="Calibri" w:hAnsi="Calibri" w:cs="Calibri"/>
          <w:lang w:val="en-IN"/>
        </w:rPr>
      </w:pPr>
      <w:bookmarkStart w:name="_Toc234349527" w:id="19"/>
      <w:r w:rsidRPr="00C60D5B">
        <w:rPr>
          <w:rFonts w:ascii="Calibri" w:hAnsi="Calibri" w:cs="Calibri"/>
          <w:lang w:val="en-IN"/>
        </w:rPr>
        <w:lastRenderedPageBreak/>
        <w:t>Reference List</w:t>
      </w:r>
      <w:bookmarkEnd w:id="19"/>
      <w:r w:rsidRPr="00C60D5B">
        <w:rPr>
          <w:rFonts w:ascii="Calibri" w:hAnsi="Calibri" w:cs="Calibri"/>
          <w:lang w:val="en-IN"/>
        </w:rPr>
        <w:t xml:space="preserve"> </w:t>
      </w:r>
    </w:p>
    <w:p w:rsidRPr="00C60D5B" w:rsidR="005653F4" w:rsidP="005653F4" w:rsidRDefault="005653F4" w14:paraId="247B7371" w14:textId="42AF5854">
      <w:pPr>
        <w:rPr>
          <w:rFonts w:ascii="Calibri" w:hAnsi="Calibri" w:cs="Calibri"/>
          <w:lang w:val="en-IN"/>
        </w:rPr>
      </w:pPr>
      <w:r w:rsidRPr="00C60D5B">
        <w:rPr>
          <w:rFonts w:ascii="Calibri" w:hAnsi="Calibri" w:cs="Calibri"/>
          <w:lang w:val="en-IN"/>
        </w:rPr>
        <w:t xml:space="preserve">Adams, J. et al. (2007) </w:t>
      </w:r>
      <w:r w:rsidRPr="00C60D5B">
        <w:rPr>
          <w:rFonts w:ascii="Calibri" w:hAnsi="Calibri" w:cs="Calibri"/>
          <w:i/>
          <w:iCs/>
          <w:lang w:val="en-IN"/>
        </w:rPr>
        <w:t>Research Methods for Business and Social Science Students</w:t>
      </w:r>
      <w:r w:rsidRPr="00C60D5B">
        <w:rPr>
          <w:rFonts w:ascii="Calibri" w:hAnsi="Calibri" w:cs="Calibri"/>
          <w:lang w:val="en-IN"/>
        </w:rPr>
        <w:t xml:space="preserve">. 2 nd Sage Publications, Delhi </w:t>
      </w:r>
      <w:hyperlink w:history="1" r:id="rId9">
        <w:r w:rsidRPr="00C60D5B">
          <w:rPr>
            <w:rStyle w:val="Hyperlink"/>
            <w:rFonts w:ascii="Calibri" w:hAnsi="Calibri" w:cs="Calibri"/>
            <w:lang w:val="en-IN"/>
          </w:rPr>
          <w:t>https://librarysearch.uwtsd.ac.uk/permalink/44WHELF_UWTSD/11c0l68/alma9910018060 0202421</w:t>
        </w:r>
      </w:hyperlink>
    </w:p>
    <w:p w:rsidRPr="00C60D5B" w:rsidR="00655FC2" w:rsidP="00655FC2" w:rsidRDefault="00000000" w14:paraId="423D02F0" w14:textId="77777777">
      <w:pPr>
        <w:rPr>
          <w:rFonts w:ascii="Calibri" w:hAnsi="Calibri" w:cs="Calibri"/>
          <w:lang w:val="en-IN"/>
        </w:rPr>
      </w:pPr>
      <w:r w:rsidRPr="00C60D5B">
        <w:rPr>
          <w:rFonts w:ascii="Calibri" w:hAnsi="Calibri" w:cs="Calibri"/>
          <w:lang w:val="en-IN"/>
        </w:rPr>
        <w:t xml:space="preserve">Asos PLC, 2026.  </w:t>
      </w:r>
      <w:r w:rsidRPr="00C60D5B">
        <w:rPr>
          <w:rFonts w:ascii="Calibri" w:hAnsi="Calibri" w:cs="Calibri"/>
          <w:i/>
          <w:iCs/>
          <w:lang w:val="en-IN"/>
        </w:rPr>
        <w:t>Strategy</w:t>
      </w:r>
      <w:r w:rsidRPr="00C60D5B">
        <w:rPr>
          <w:rFonts w:ascii="Calibri" w:hAnsi="Calibri" w:cs="Calibri"/>
          <w:lang w:val="en-IN"/>
        </w:rPr>
        <w:t xml:space="preserve">. Available at: </w:t>
      </w:r>
      <w:hyperlink w:history="1" r:id="rId10">
        <w:r w:rsidRPr="00C60D5B" w:rsidR="00655FC2">
          <w:rPr>
            <w:rStyle w:val="Hyperlink"/>
            <w:rFonts w:ascii="Calibri" w:hAnsi="Calibri" w:cs="Calibri"/>
            <w:lang w:val="en-IN"/>
          </w:rPr>
          <w:t>https://www.asosplc.com/about-us/our-strategy/</w:t>
        </w:r>
      </w:hyperlink>
      <w:r w:rsidRPr="00C60D5B">
        <w:rPr>
          <w:rFonts w:ascii="Calibri" w:hAnsi="Calibri" w:cs="Calibri"/>
          <w:lang w:val="en-IN"/>
        </w:rPr>
        <w:t xml:space="preserve"> [Accessed on 7</w:t>
      </w:r>
      <w:r w:rsidRPr="00C60D5B">
        <w:rPr>
          <w:rFonts w:ascii="Calibri" w:hAnsi="Calibri" w:cs="Calibri"/>
          <w:vertAlign w:val="superscript"/>
          <w:lang w:val="en-IN"/>
        </w:rPr>
        <w:t>th</w:t>
      </w:r>
      <w:r w:rsidRPr="00C60D5B">
        <w:rPr>
          <w:rFonts w:ascii="Calibri" w:hAnsi="Calibri" w:cs="Calibri"/>
          <w:lang w:val="en-IN"/>
        </w:rPr>
        <w:t xml:space="preserve"> July 2026] </w:t>
      </w:r>
    </w:p>
    <w:p w:rsidRPr="00C60D5B" w:rsidR="00655FC2" w:rsidP="00655FC2" w:rsidRDefault="00000000" w14:paraId="39A67BF7" w14:textId="77777777">
      <w:pPr>
        <w:rPr>
          <w:rFonts w:ascii="Calibri" w:hAnsi="Calibri" w:cs="Calibri"/>
        </w:rPr>
      </w:pPr>
      <w:r w:rsidRPr="00C60D5B">
        <w:rPr>
          <w:rFonts w:ascii="Calibri" w:hAnsi="Calibri" w:cs="Calibri"/>
        </w:rPr>
        <w:t>Banerji, R. and Singh, A., 2024. Do social media marketing activities promote customer loyalty? A study on the e-commerce industry. </w:t>
      </w:r>
      <w:r w:rsidRPr="00C60D5B">
        <w:rPr>
          <w:rFonts w:ascii="Calibri" w:hAnsi="Calibri" w:cs="Calibri"/>
          <w:i/>
          <w:iCs/>
        </w:rPr>
        <w:t>LBS Journal of Management &amp; Research</w:t>
      </w:r>
      <w:r w:rsidRPr="00C60D5B">
        <w:rPr>
          <w:rFonts w:ascii="Calibri" w:hAnsi="Calibri" w:cs="Calibri"/>
        </w:rPr>
        <w:t>, </w:t>
      </w:r>
      <w:r w:rsidRPr="00C60D5B">
        <w:rPr>
          <w:rFonts w:ascii="Calibri" w:hAnsi="Calibri" w:cs="Calibri"/>
          <w:i/>
          <w:iCs/>
        </w:rPr>
        <w:t>22</w:t>
      </w:r>
      <w:r w:rsidRPr="00C60D5B">
        <w:rPr>
          <w:rFonts w:ascii="Calibri" w:hAnsi="Calibri" w:cs="Calibri"/>
        </w:rPr>
        <w:t xml:space="preserve">(1), pp.93-109. </w:t>
      </w:r>
      <w:hyperlink w:history="1" r:id="rId11">
        <w:r w:rsidRPr="00C60D5B" w:rsidR="00655FC2">
          <w:rPr>
            <w:rStyle w:val="Hyperlink"/>
            <w:rFonts w:ascii="Calibri" w:hAnsi="Calibri" w:cs="Calibri"/>
          </w:rPr>
          <w:t>http://emerald.com/lbsjmr/article-pdf/22/1/93/9458580/lbsjmr-04-2023-0016.pdf?__cf_chl_f_tk=nxucmMhfAKWxnmorwFMq1UgHiYTSRnSVk58vUa_kybs-1783423676-1.0.1.1-jikZ9prm5lwYyu9RCxj5RbJC3VSq2YSfbREL1QaVDm8</w:t>
        </w:r>
      </w:hyperlink>
    </w:p>
    <w:p w:rsidRPr="00C60D5B" w:rsidR="00655FC2" w:rsidP="00655FC2" w:rsidRDefault="00000000" w14:paraId="42EE9736" w14:textId="77777777">
      <w:pPr>
        <w:rPr>
          <w:rFonts w:ascii="Calibri" w:hAnsi="Calibri" w:cs="Calibri"/>
          <w:lang w:val="en-IN"/>
        </w:rPr>
      </w:pPr>
      <w:r w:rsidRPr="00C60D5B">
        <w:rPr>
          <w:rFonts w:ascii="Calibri" w:hAnsi="Calibri" w:cs="Calibri"/>
          <w:lang w:val="en-IN"/>
        </w:rPr>
        <w:t xml:space="preserve">Cai, Q., Lee, D.C.E., Chin, L.Y.S. and Lee, C.S., 2025. Leveraging New Media for Brand Promotion: The Influence of Influencer Marketing and Personalised Advertising on Consumer Engagement and Trust. pdf. </w:t>
      </w:r>
      <w:r w:rsidRPr="00C60D5B">
        <w:rPr>
          <w:rFonts w:ascii="Calibri" w:hAnsi="Calibri" w:cs="Calibri"/>
          <w:i/>
          <w:iCs/>
          <w:lang w:val="en-IN"/>
        </w:rPr>
        <w:t>Jesselton Journal of Educators and Scholars, 2</w:t>
      </w:r>
      <w:r w:rsidRPr="00C60D5B">
        <w:rPr>
          <w:rFonts w:ascii="Calibri" w:hAnsi="Calibri" w:cs="Calibri"/>
          <w:lang w:val="en-IN"/>
        </w:rPr>
        <w:t xml:space="preserve">(1), p.22. </w:t>
      </w:r>
      <w:hyperlink w:history="1" r:id="rId12">
        <w:r w:rsidRPr="00C60D5B" w:rsidR="00655FC2">
          <w:rPr>
            <w:rStyle w:val="Hyperlink"/>
            <w:rFonts w:ascii="Calibri" w:hAnsi="Calibri" w:cs="Calibri"/>
            <w:lang w:val="en-IN"/>
          </w:rPr>
          <w:t>https://digitalcommons.jjesjournal.com/cgi/viewcontent.cgi?article=1038&amp;context=journal</w:t>
        </w:r>
      </w:hyperlink>
      <w:r w:rsidRPr="00C60D5B">
        <w:rPr>
          <w:rFonts w:ascii="Calibri" w:hAnsi="Calibri" w:cs="Calibri"/>
          <w:lang w:val="en-IN"/>
        </w:rPr>
        <w:t xml:space="preserve"> </w:t>
      </w:r>
    </w:p>
    <w:p w:rsidRPr="00C60D5B" w:rsidR="00655FC2" w:rsidP="00655FC2" w:rsidRDefault="00000000" w14:paraId="562BBC58" w14:textId="77777777">
      <w:pPr>
        <w:rPr>
          <w:rFonts w:ascii="Calibri" w:hAnsi="Calibri" w:cs="Calibri"/>
        </w:rPr>
      </w:pPr>
      <w:r w:rsidRPr="00C60D5B">
        <w:rPr>
          <w:rFonts w:ascii="Calibri" w:hAnsi="Calibri" w:cs="Calibri"/>
        </w:rPr>
        <w:t xml:space="preserve">Chowdhury, S.N., Faruque, M.O., Sharmin, S., Talukder, T., Al Mahmud, M.A., Dastagir, G. and Akter, S., 2024. The impact of social media marketing on consumer behaviour: A study of the fashion retail industry. </w:t>
      </w:r>
      <w:r w:rsidRPr="00C60D5B">
        <w:rPr>
          <w:rFonts w:ascii="Calibri" w:hAnsi="Calibri" w:cs="Calibri"/>
          <w:i/>
          <w:iCs/>
        </w:rPr>
        <w:t>Open Journal of Business and Management</w:t>
      </w:r>
      <w:r w:rsidRPr="00C60D5B">
        <w:rPr>
          <w:rFonts w:ascii="Calibri" w:hAnsi="Calibri" w:cs="Calibri"/>
        </w:rPr>
        <w:t>, </w:t>
      </w:r>
      <w:r w:rsidRPr="00C60D5B">
        <w:rPr>
          <w:rFonts w:ascii="Calibri" w:hAnsi="Calibri" w:cs="Calibri"/>
          <w:i/>
          <w:iCs/>
        </w:rPr>
        <w:t>12</w:t>
      </w:r>
      <w:r w:rsidRPr="00C60D5B">
        <w:rPr>
          <w:rFonts w:ascii="Calibri" w:hAnsi="Calibri" w:cs="Calibri"/>
        </w:rPr>
        <w:t xml:space="preserve">(3), pp.1666-1699. </w:t>
      </w:r>
      <w:hyperlink w:history="1" r:id="rId13">
        <w:r w:rsidRPr="00C60D5B" w:rsidR="00655FC2">
          <w:rPr>
            <w:rStyle w:val="Hyperlink"/>
            <w:rFonts w:ascii="Calibri" w:hAnsi="Calibri" w:cs="Calibri"/>
          </w:rPr>
          <w:t>https://www.researchgate.net/profile/Sadia-Sharmin-24/publication/380769940_The_Impact_of_Social_Media_Marketing_on_Consumer_Behavior_A_Study_of_the_Fashion_Retail_Industry/links/67f0a9b695231d5ba5b386a7/The-Impact-of-Social-Media-Marketing-on-Consumer-Behavior-A-Study-of-the-Fashion-Retail-Industry.pdf</w:t>
        </w:r>
      </w:hyperlink>
    </w:p>
    <w:p w:rsidRPr="00C60D5B" w:rsidR="00655FC2" w:rsidP="00655FC2" w:rsidRDefault="00000000" w14:paraId="66E571FB" w14:textId="77777777">
      <w:pPr>
        <w:rPr>
          <w:rFonts w:ascii="Calibri" w:hAnsi="Calibri" w:cs="Calibri"/>
          <w:lang w:val="en-IN"/>
        </w:rPr>
      </w:pPr>
      <w:r w:rsidRPr="00C60D5B">
        <w:rPr>
          <w:rFonts w:ascii="Calibri" w:hAnsi="Calibri" w:cs="Calibri"/>
          <w:lang w:val="en-IN"/>
        </w:rPr>
        <w:t>Fetais, A.H., Algharabat, R.S., Aljafari, A. and Rana, N.P., 2023. Do social media marketing activities improve brand loyalty? An empirical study on luxury fashion brands.</w:t>
      </w:r>
      <w:r w:rsidRPr="00C60D5B">
        <w:rPr>
          <w:rFonts w:ascii="Calibri" w:hAnsi="Calibri" w:cs="Calibri"/>
          <w:i/>
          <w:iCs/>
          <w:lang w:val="en-IN"/>
        </w:rPr>
        <w:t xml:space="preserve"> Information </w:t>
      </w:r>
      <w:r w:rsidRPr="00C60D5B">
        <w:rPr>
          <w:rFonts w:ascii="Calibri" w:hAnsi="Calibri" w:cs="Calibri"/>
          <w:i/>
          <w:iCs/>
          <w:lang w:val="en-IN"/>
        </w:rPr>
        <w:lastRenderedPageBreak/>
        <w:t>Systems Frontiers, 25</w:t>
      </w:r>
      <w:r w:rsidRPr="00C60D5B">
        <w:rPr>
          <w:rFonts w:ascii="Calibri" w:hAnsi="Calibri" w:cs="Calibri"/>
          <w:lang w:val="en-IN"/>
        </w:rPr>
        <w:t xml:space="preserve">(2), pp.795-817. </w:t>
      </w:r>
      <w:hyperlink w:history="1" r:id="rId14">
        <w:r w:rsidRPr="00C60D5B" w:rsidR="00655FC2">
          <w:rPr>
            <w:rStyle w:val="Hyperlink"/>
            <w:rFonts w:ascii="Calibri" w:hAnsi="Calibri" w:cs="Calibri"/>
            <w:lang w:val="en-IN"/>
          </w:rPr>
          <w:t>https://link.springer.com/content/pdf/10.1007/s10796-022-10264-7.pdf</w:t>
        </w:r>
      </w:hyperlink>
      <w:r w:rsidRPr="00C60D5B">
        <w:rPr>
          <w:rFonts w:ascii="Calibri" w:hAnsi="Calibri" w:cs="Calibri"/>
          <w:lang w:val="en-IN"/>
        </w:rPr>
        <w:t xml:space="preserve"> </w:t>
      </w:r>
    </w:p>
    <w:p w:rsidRPr="00C60D5B" w:rsidR="00655FC2" w:rsidP="00655FC2" w:rsidRDefault="00000000" w14:paraId="0B528740" w14:textId="77777777">
      <w:pPr>
        <w:rPr>
          <w:rFonts w:ascii="Calibri" w:hAnsi="Calibri" w:cs="Calibri"/>
          <w:lang w:val="en-IN"/>
        </w:rPr>
      </w:pPr>
      <w:r w:rsidRPr="00C60D5B">
        <w:rPr>
          <w:rFonts w:ascii="Calibri" w:hAnsi="Calibri" w:cs="Calibri"/>
          <w:lang w:val="en-IN"/>
        </w:rPr>
        <w:t xml:space="preserve">Golzar, J., Noor, S. and Tajik, O., 2022. Convenience sampling. </w:t>
      </w:r>
      <w:r w:rsidRPr="00C60D5B">
        <w:rPr>
          <w:rFonts w:ascii="Calibri" w:hAnsi="Calibri" w:cs="Calibri"/>
          <w:i/>
          <w:iCs/>
          <w:lang w:val="en-IN"/>
        </w:rPr>
        <w:t>International Journal of Education &amp; Language Studies, 1</w:t>
      </w:r>
      <w:r w:rsidRPr="00C60D5B">
        <w:rPr>
          <w:rFonts w:ascii="Calibri" w:hAnsi="Calibri" w:cs="Calibri"/>
          <w:lang w:val="en-IN"/>
        </w:rPr>
        <w:t xml:space="preserve">(2), pp.72-77. </w:t>
      </w:r>
      <w:hyperlink w:history="1" r:id="rId15">
        <w:r w:rsidRPr="00C60D5B" w:rsidR="00655FC2">
          <w:rPr>
            <w:rStyle w:val="Hyperlink"/>
            <w:rFonts w:ascii="Calibri" w:hAnsi="Calibri" w:cs="Calibri"/>
            <w:lang w:val="en-IN"/>
          </w:rPr>
          <w:t>https://www.ijels.net/article_162981_06fc448b8914d42316b8d44829c88188.pdf</w:t>
        </w:r>
      </w:hyperlink>
      <w:r w:rsidRPr="00C60D5B">
        <w:rPr>
          <w:rFonts w:ascii="Calibri" w:hAnsi="Calibri" w:cs="Calibri"/>
          <w:lang w:val="en-IN"/>
        </w:rPr>
        <w:t xml:space="preserve"> </w:t>
      </w:r>
    </w:p>
    <w:p w:rsidRPr="00C60D5B" w:rsidR="00655FC2" w:rsidP="00655FC2" w:rsidRDefault="00000000" w14:paraId="781B464A" w14:textId="77777777">
      <w:pPr>
        <w:rPr>
          <w:rFonts w:ascii="Calibri" w:hAnsi="Calibri" w:cs="Calibri"/>
          <w:lang w:val="en-IN"/>
        </w:rPr>
      </w:pPr>
      <w:r w:rsidRPr="00C60D5B">
        <w:rPr>
          <w:rFonts w:ascii="Calibri" w:hAnsi="Calibri" w:cs="Calibri"/>
          <w:lang w:val="en-IN"/>
        </w:rPr>
        <w:t xml:space="preserve">Lariba, C., 2023. The role of user-generated content in shaping brand perceptions. </w:t>
      </w:r>
      <w:r w:rsidRPr="00C60D5B">
        <w:rPr>
          <w:rFonts w:ascii="Calibri" w:hAnsi="Calibri" w:cs="Calibri"/>
          <w:i/>
          <w:iCs/>
          <w:lang w:val="en-IN"/>
        </w:rPr>
        <w:t>International Journal of Public Relations and Communication, 1</w:t>
      </w:r>
      <w:r w:rsidRPr="00C60D5B">
        <w:rPr>
          <w:rFonts w:ascii="Calibri" w:hAnsi="Calibri" w:cs="Calibri"/>
          <w:lang w:val="en-IN"/>
        </w:rPr>
        <w:t>(1), pp.25-37.</w:t>
      </w:r>
    </w:p>
    <w:p w:rsidRPr="00C60D5B" w:rsidR="00655FC2" w:rsidP="00655FC2" w:rsidRDefault="00000000" w14:paraId="49646CE2" w14:textId="77777777">
      <w:pPr>
        <w:rPr>
          <w:rFonts w:ascii="Calibri" w:hAnsi="Calibri" w:cs="Calibri"/>
          <w:lang w:val="en-IN"/>
        </w:rPr>
      </w:pPr>
      <w:r w:rsidRPr="00C60D5B">
        <w:rPr>
          <w:rFonts w:ascii="Calibri" w:hAnsi="Calibri" w:cs="Calibri"/>
          <w:lang w:val="en-IN"/>
        </w:rPr>
        <w:t xml:space="preserve">Mintel, 2024. </w:t>
      </w:r>
      <w:r w:rsidRPr="00C60D5B">
        <w:rPr>
          <w:rFonts w:ascii="Calibri" w:hAnsi="Calibri" w:cs="Calibri"/>
          <w:i/>
          <w:iCs/>
          <w:lang w:val="en-IN"/>
        </w:rPr>
        <w:t>What Can Fashion Retailers Learn From ASOS' Success?</w:t>
      </w:r>
      <w:r w:rsidRPr="00C60D5B">
        <w:rPr>
          <w:rFonts w:ascii="Calibri" w:hAnsi="Calibri" w:cs="Calibri"/>
          <w:lang w:val="en-IN"/>
        </w:rPr>
        <w:t xml:space="preserve"> Available at: </w:t>
      </w:r>
      <w:hyperlink w:history="1" r:id="rId16">
        <w:r w:rsidRPr="00C60D5B" w:rsidR="00655FC2">
          <w:rPr>
            <w:rStyle w:val="Hyperlink"/>
            <w:rFonts w:ascii="Calibri" w:hAnsi="Calibri" w:cs="Calibri"/>
            <w:lang w:val="en-IN"/>
          </w:rPr>
          <w:t>https://www.mintel.com/insights/retail/what-can-fashion-retailers-learn-from-asos-success/</w:t>
        </w:r>
      </w:hyperlink>
      <w:r w:rsidRPr="00C60D5B">
        <w:rPr>
          <w:rFonts w:ascii="Calibri" w:hAnsi="Calibri" w:cs="Calibri"/>
          <w:lang w:val="en-IN"/>
        </w:rPr>
        <w:t xml:space="preserve"> [Accessed on 7</w:t>
      </w:r>
      <w:r w:rsidRPr="00C60D5B">
        <w:rPr>
          <w:rFonts w:ascii="Calibri" w:hAnsi="Calibri" w:cs="Calibri"/>
          <w:vertAlign w:val="superscript"/>
          <w:lang w:val="en-IN"/>
        </w:rPr>
        <w:t>th</w:t>
      </w:r>
      <w:r w:rsidRPr="00C60D5B">
        <w:rPr>
          <w:rFonts w:ascii="Calibri" w:hAnsi="Calibri" w:cs="Calibri"/>
          <w:lang w:val="en-IN"/>
        </w:rPr>
        <w:t xml:space="preserve"> July 2026].</w:t>
      </w:r>
    </w:p>
    <w:p w:rsidRPr="00C60D5B" w:rsidR="00655FC2" w:rsidP="00655FC2" w:rsidRDefault="00000000" w14:paraId="2CB1F870" w14:textId="77777777">
      <w:pPr>
        <w:rPr>
          <w:rFonts w:ascii="Calibri" w:hAnsi="Calibri" w:cs="Calibri"/>
          <w:lang w:val="en-IN"/>
        </w:rPr>
      </w:pPr>
      <w:r w:rsidRPr="00C60D5B">
        <w:rPr>
          <w:rFonts w:ascii="Calibri" w:hAnsi="Calibri" w:cs="Calibri"/>
          <w:lang w:val="en-IN"/>
        </w:rPr>
        <w:t xml:space="preserve">Patnaik, P., 2022. Personalised product recommendation and user satisfaction: Theory and application. In Management strategies for sustainability, new knowledge innovation, and personalised products and services (pp. 35-67). </w:t>
      </w:r>
      <w:r w:rsidRPr="00C60D5B">
        <w:rPr>
          <w:rFonts w:ascii="Calibri" w:hAnsi="Calibri" w:cs="Calibri"/>
          <w:i/>
          <w:iCs/>
          <w:lang w:val="en-IN"/>
        </w:rPr>
        <w:t>IGI Global Scientific Publishing</w:t>
      </w:r>
      <w:r w:rsidRPr="00C60D5B">
        <w:rPr>
          <w:rFonts w:ascii="Calibri" w:hAnsi="Calibri" w:cs="Calibri"/>
          <w:lang w:val="en-IN"/>
        </w:rPr>
        <w:t xml:space="preserve">. </w:t>
      </w:r>
      <w:hyperlink w:history="1" r:id="rId17">
        <w:r w:rsidRPr="00C60D5B" w:rsidR="00655FC2">
          <w:rPr>
            <w:rStyle w:val="Hyperlink"/>
            <w:rFonts w:ascii="Calibri" w:hAnsi="Calibri" w:cs="Calibri"/>
            <w:lang w:val="en-IN"/>
          </w:rPr>
          <w:t>https://www.igi-global.com/chapter/personalized-product-recommendation-and-user-satisfaction/295132</w:t>
        </w:r>
      </w:hyperlink>
      <w:r w:rsidRPr="00C60D5B">
        <w:rPr>
          <w:rFonts w:ascii="Calibri" w:hAnsi="Calibri" w:cs="Calibri"/>
          <w:lang w:val="en-IN"/>
        </w:rPr>
        <w:t xml:space="preserve"> </w:t>
      </w:r>
    </w:p>
    <w:p w:rsidRPr="00C60D5B" w:rsidR="00655FC2" w:rsidP="00655FC2" w:rsidRDefault="00000000" w14:paraId="4294AE77" w14:textId="77777777">
      <w:pPr>
        <w:rPr>
          <w:rFonts w:ascii="Calibri" w:hAnsi="Calibri" w:cs="Calibri"/>
        </w:rPr>
      </w:pPr>
      <w:r w:rsidRPr="00C60D5B">
        <w:rPr>
          <w:rFonts w:ascii="Calibri" w:hAnsi="Calibri" w:cs="Calibri"/>
          <w:lang w:val="en-IN"/>
        </w:rPr>
        <w:t xml:space="preserve">Pfajfar, G., Shoham, A., Małecka, A. and Zalaznik, M., 2022. Value of corporate social responsibility for multiple stakeholders and social impact–Relationship marketing perspective. </w:t>
      </w:r>
      <w:r w:rsidRPr="00C60D5B">
        <w:rPr>
          <w:rFonts w:ascii="Calibri" w:hAnsi="Calibri" w:cs="Calibri"/>
          <w:i/>
          <w:iCs/>
          <w:lang w:val="en-IN"/>
        </w:rPr>
        <w:t>Journal of Business Research, 143</w:t>
      </w:r>
      <w:r w:rsidRPr="00C60D5B">
        <w:rPr>
          <w:rFonts w:ascii="Calibri" w:hAnsi="Calibri" w:cs="Calibri"/>
          <w:lang w:val="en-IN"/>
        </w:rPr>
        <w:t xml:space="preserve">, pp.46-61. </w:t>
      </w:r>
      <w:hyperlink w:history="1" r:id="rId18">
        <w:r w:rsidRPr="00C60D5B" w:rsidR="00655FC2">
          <w:rPr>
            <w:rStyle w:val="Hyperlink"/>
            <w:rFonts w:ascii="Calibri" w:hAnsi="Calibri" w:cs="Calibri"/>
            <w:lang w:val="en-IN"/>
          </w:rPr>
          <w:t>https://www.igi-global.com/chapter/personalized-product-recommendation-and-user-satisfaction/295132</w:t>
        </w:r>
      </w:hyperlink>
    </w:p>
    <w:p w:rsidRPr="00C60D5B" w:rsidR="00655FC2" w:rsidP="00655FC2" w:rsidRDefault="00000000" w14:paraId="5CF5D389" w14:textId="77777777">
      <w:pPr>
        <w:rPr>
          <w:rFonts w:ascii="Calibri" w:hAnsi="Calibri" w:cs="Calibri"/>
          <w:lang w:val="en-IN"/>
        </w:rPr>
      </w:pPr>
      <w:r w:rsidRPr="00C60D5B">
        <w:rPr>
          <w:rFonts w:ascii="Calibri" w:hAnsi="Calibri" w:cs="Calibri"/>
          <w:lang w:val="en-IN"/>
        </w:rPr>
        <w:t xml:space="preserve">Retail Economics, 2026. </w:t>
      </w:r>
      <w:r w:rsidRPr="00C60D5B">
        <w:rPr>
          <w:rFonts w:ascii="Calibri" w:hAnsi="Calibri" w:cs="Calibri"/>
          <w:i/>
          <w:iCs/>
          <w:lang w:val="en-IN"/>
        </w:rPr>
        <w:t>The Power of Social Commerce</w:t>
      </w:r>
      <w:r w:rsidRPr="00C60D5B">
        <w:rPr>
          <w:rFonts w:ascii="Calibri" w:hAnsi="Calibri" w:cs="Calibri"/>
          <w:lang w:val="en-IN"/>
        </w:rPr>
        <w:t xml:space="preserve">. Available at: </w:t>
      </w:r>
      <w:hyperlink w:history="1" r:id="rId19">
        <w:r w:rsidRPr="00C60D5B" w:rsidR="00655FC2">
          <w:rPr>
            <w:rStyle w:val="Hyperlink"/>
            <w:rFonts w:ascii="Calibri" w:hAnsi="Calibri" w:cs="Calibri"/>
            <w:lang w:val="en-IN"/>
          </w:rPr>
          <w:t>https://www.retaileconomics.co.uk/retail-insights/thought-leadership-reports/the-power-of-social-commerce-building-brands-in-the-tiktok-era</w:t>
        </w:r>
      </w:hyperlink>
      <w:r w:rsidRPr="00C60D5B">
        <w:rPr>
          <w:rFonts w:ascii="Calibri" w:hAnsi="Calibri" w:cs="Calibri"/>
          <w:lang w:val="en-IN"/>
        </w:rPr>
        <w:t xml:space="preserve"> [Accessed on 7</w:t>
      </w:r>
      <w:r w:rsidRPr="00C60D5B">
        <w:rPr>
          <w:rFonts w:ascii="Calibri" w:hAnsi="Calibri" w:cs="Calibri"/>
          <w:vertAlign w:val="superscript"/>
          <w:lang w:val="en-IN"/>
        </w:rPr>
        <w:t>th</w:t>
      </w:r>
      <w:r w:rsidRPr="00C60D5B">
        <w:rPr>
          <w:rFonts w:ascii="Calibri" w:hAnsi="Calibri" w:cs="Calibri"/>
          <w:lang w:val="en-IN"/>
        </w:rPr>
        <w:t xml:space="preserve"> July 2026] </w:t>
      </w:r>
    </w:p>
    <w:p w:rsidRPr="00C60D5B" w:rsidR="00CB1CA9" w:rsidP="00CB1CA9" w:rsidRDefault="00CB1CA9" w14:paraId="663DCB93" w14:textId="2E72D42F">
      <w:pPr>
        <w:rPr>
          <w:rFonts w:ascii="Calibri" w:hAnsi="Calibri" w:cs="Calibri"/>
          <w:lang w:val="en-IN"/>
        </w:rPr>
      </w:pPr>
      <w:r w:rsidRPr="00C60D5B">
        <w:rPr>
          <w:rFonts w:ascii="Calibri" w:hAnsi="Calibri" w:cs="Calibri"/>
          <w:lang w:val="en-IN"/>
        </w:rPr>
        <w:t xml:space="preserve">Saunders, M.N.K., Lewis, P., and Thornhill, A. 2019. </w:t>
      </w:r>
      <w:r w:rsidRPr="00C60D5B">
        <w:rPr>
          <w:rFonts w:ascii="Calibri" w:hAnsi="Calibri" w:cs="Calibri"/>
          <w:i/>
          <w:iCs/>
          <w:lang w:val="en-IN"/>
        </w:rPr>
        <w:t>Research Methods for Business Students</w:t>
      </w:r>
      <w:r w:rsidRPr="00C60D5B">
        <w:rPr>
          <w:rFonts w:ascii="Calibri" w:hAnsi="Calibri" w:cs="Calibri"/>
          <w:lang w:val="en-IN"/>
        </w:rPr>
        <w:t xml:space="preserve">. 8th, Pearson, Harlow </w:t>
      </w:r>
      <w:hyperlink w:history="1" r:id="rId20">
        <w:r w:rsidRPr="00C60D5B">
          <w:rPr>
            <w:rStyle w:val="Hyperlink"/>
            <w:rFonts w:ascii="Calibri" w:hAnsi="Calibri" w:cs="Calibri"/>
            <w:lang w:val="en-IN"/>
          </w:rPr>
          <w:t>https://librarysearch.uwtsd.ac.uk/permalink/44WHELF_UWTSD/1pbrh66/alma99100313060202421</w:t>
        </w:r>
      </w:hyperlink>
    </w:p>
    <w:p w:rsidRPr="00C60D5B" w:rsidR="00655FC2" w:rsidP="00655FC2" w:rsidRDefault="00000000" w14:paraId="5DC11379" w14:textId="77777777">
      <w:pPr>
        <w:rPr>
          <w:rFonts w:ascii="Calibri" w:hAnsi="Calibri" w:cs="Calibri"/>
          <w:lang w:val="en-IN"/>
        </w:rPr>
      </w:pPr>
      <w:r w:rsidRPr="00C60D5B">
        <w:rPr>
          <w:rFonts w:ascii="Calibri" w:hAnsi="Calibri" w:cs="Calibri"/>
          <w:lang w:val="en-IN"/>
        </w:rPr>
        <w:lastRenderedPageBreak/>
        <w:t xml:space="preserve">Sarah, B., 2025. </w:t>
      </w:r>
      <w:r w:rsidRPr="00C60D5B">
        <w:rPr>
          <w:rFonts w:ascii="Calibri" w:hAnsi="Calibri" w:cs="Calibri"/>
          <w:i/>
          <w:iCs/>
          <w:lang w:val="en-IN"/>
        </w:rPr>
        <w:t>ASOS turns to AI stylists to win back</w:t>
      </w:r>
      <w:r w:rsidRPr="00C60D5B">
        <w:rPr>
          <w:rFonts w:ascii="Calibri" w:hAnsi="Calibri" w:cs="Calibri"/>
          <w:lang w:val="en-IN"/>
        </w:rPr>
        <w:t xml:space="preserve">. Available at: </w:t>
      </w:r>
      <w:hyperlink w:history="1" r:id="rId21">
        <w:r w:rsidRPr="00C60D5B" w:rsidR="00655FC2">
          <w:rPr>
            <w:rStyle w:val="Hyperlink"/>
            <w:rFonts w:ascii="Calibri" w:hAnsi="Calibri" w:cs="Calibri"/>
            <w:lang w:val="en-IN"/>
          </w:rPr>
          <w:t>https://www.theguardian.com/business/2025/nov/21/asos-ai-stylists-sales-discounts-serial-returners</w:t>
        </w:r>
      </w:hyperlink>
      <w:r w:rsidRPr="00C60D5B">
        <w:rPr>
          <w:rFonts w:ascii="Calibri" w:hAnsi="Calibri" w:cs="Calibri"/>
          <w:lang w:val="en-IN"/>
        </w:rPr>
        <w:t xml:space="preserve"> [Accessed on 7th July 2026]. </w:t>
      </w:r>
    </w:p>
    <w:p w:rsidRPr="00C60D5B" w:rsidR="00655FC2" w:rsidP="00655FC2" w:rsidRDefault="00000000" w14:paraId="5314E797" w14:textId="77777777">
      <w:pPr>
        <w:rPr>
          <w:rFonts w:ascii="Calibri" w:hAnsi="Calibri" w:cs="Calibri"/>
        </w:rPr>
      </w:pPr>
      <w:r w:rsidRPr="00C60D5B">
        <w:rPr>
          <w:rFonts w:ascii="Calibri" w:hAnsi="Calibri" w:cs="Calibri"/>
          <w:lang w:val="en-IN"/>
        </w:rPr>
        <w:t xml:space="preserve">Schmied, J., 2023. Qualitative and quantitative research approaches. </w:t>
      </w:r>
      <w:r w:rsidRPr="00C60D5B">
        <w:rPr>
          <w:rFonts w:ascii="Calibri" w:hAnsi="Calibri" w:cs="Calibri"/>
          <w:i/>
          <w:iCs/>
          <w:lang w:val="en-IN"/>
        </w:rPr>
        <w:t xml:space="preserve">Corpus-based computational linguistics, 9, </w:t>
      </w:r>
      <w:r w:rsidRPr="00C60D5B">
        <w:rPr>
          <w:rFonts w:ascii="Calibri" w:hAnsi="Calibri" w:cs="Calibri"/>
          <w:lang w:val="en-IN"/>
        </w:rPr>
        <w:t xml:space="preserve">p.85. </w:t>
      </w:r>
      <w:hyperlink w:history="1" w:anchor="v=onepage&amp;q=quantitative%20approach%20in%20research&amp;f=false" r:id="rId22">
        <w:r w:rsidRPr="00C60D5B" w:rsidR="00655FC2">
          <w:rPr>
            <w:rStyle w:val="Hyperlink"/>
            <w:rFonts w:ascii="Calibri" w:hAnsi="Calibri" w:cs="Calibri"/>
            <w:lang w:val="en-IN"/>
          </w:rPr>
          <w:t>https://books.google.co.in/books?hl=en&amp;lr=&amp;id=xt_7EAAAQBAJ&amp;oi=fnd&amp;pg=PA85&amp;dq=quantitative+approach+in+research+&amp;ots=cs69jy7RfF&amp;sig=tgab4DK3fhtf9mOiTser_tjH7to&amp;redir_esc=y#v=onepage&amp;q=quantitative%20approach%20in%20research&amp;f=false</w:t>
        </w:r>
      </w:hyperlink>
    </w:p>
    <w:p w:rsidRPr="00C60D5B" w:rsidR="00655FC2" w:rsidP="00655FC2" w:rsidRDefault="00000000" w14:paraId="64057581" w14:textId="77777777">
      <w:pPr>
        <w:rPr>
          <w:rFonts w:ascii="Calibri" w:hAnsi="Calibri" w:cs="Calibri"/>
          <w:szCs w:val="24"/>
          <w:lang w:val="en-IN"/>
        </w:rPr>
      </w:pPr>
      <w:r w:rsidRPr="00C60D5B">
        <w:rPr>
          <w:rFonts w:ascii="Calibri" w:hAnsi="Calibri" w:cs="Calibri"/>
          <w:color w:val="232A31"/>
          <w:szCs w:val="24"/>
          <w:shd w:val="clear" w:color="auto" w:fill="FFFFFF"/>
        </w:rPr>
        <w:t xml:space="preserve">Shubhendu V., 2026. </w:t>
      </w:r>
      <w:r w:rsidRPr="00C60D5B">
        <w:rPr>
          <w:rFonts w:ascii="Calibri" w:hAnsi="Calibri" w:cs="Calibri"/>
          <w:i/>
          <w:iCs/>
          <w:color w:val="232A31"/>
          <w:szCs w:val="24"/>
          <w:shd w:val="clear" w:color="auto" w:fill="FFFFFF"/>
        </w:rPr>
        <w:t>ASOS narrows H1 losses as earnings improve</w:t>
      </w:r>
      <w:r w:rsidRPr="00C60D5B">
        <w:rPr>
          <w:rFonts w:ascii="Calibri" w:hAnsi="Calibri" w:cs="Calibri"/>
          <w:color w:val="232A31"/>
          <w:szCs w:val="24"/>
          <w:shd w:val="clear" w:color="auto" w:fill="FFFFFF"/>
        </w:rPr>
        <w:t xml:space="preserve">. Available at: </w:t>
      </w:r>
      <w:hyperlink w:history="1" r:id="rId23">
        <w:r w:rsidRPr="00C60D5B" w:rsidR="00655FC2">
          <w:rPr>
            <w:rStyle w:val="Hyperlink"/>
            <w:rFonts w:ascii="Calibri" w:hAnsi="Calibri" w:cs="Calibri"/>
            <w:szCs w:val="24"/>
            <w:lang w:val="en-IN"/>
          </w:rPr>
          <w:t>https://finance.yahoo.com/markets/stocks/articles/asos-narrows-h1-losses-earnings-093003117.html</w:t>
        </w:r>
      </w:hyperlink>
      <w:r w:rsidRPr="00C60D5B">
        <w:rPr>
          <w:rFonts w:ascii="Calibri" w:hAnsi="Calibri" w:cs="Calibri"/>
          <w:szCs w:val="24"/>
          <w:lang w:val="en-IN"/>
        </w:rPr>
        <w:t xml:space="preserve"> [Accessed on 7</w:t>
      </w:r>
      <w:r w:rsidRPr="00C60D5B">
        <w:rPr>
          <w:rFonts w:ascii="Calibri" w:hAnsi="Calibri" w:cs="Calibri"/>
          <w:szCs w:val="24"/>
          <w:vertAlign w:val="superscript"/>
          <w:lang w:val="en-IN"/>
        </w:rPr>
        <w:t>th</w:t>
      </w:r>
      <w:r w:rsidRPr="00C60D5B">
        <w:rPr>
          <w:rFonts w:ascii="Calibri" w:hAnsi="Calibri" w:cs="Calibri"/>
          <w:szCs w:val="24"/>
          <w:lang w:val="en-IN"/>
        </w:rPr>
        <w:t xml:space="preserve"> July 2026].</w:t>
      </w:r>
    </w:p>
    <w:p w:rsidRPr="00C60D5B" w:rsidR="00655FC2" w:rsidP="00655FC2" w:rsidRDefault="00000000" w14:paraId="4079B40C" w14:textId="77777777">
      <w:pPr>
        <w:rPr>
          <w:rFonts w:ascii="Calibri" w:hAnsi="Calibri" w:cs="Calibri"/>
          <w:lang w:val="en-IN"/>
        </w:rPr>
      </w:pPr>
      <w:r w:rsidRPr="00C60D5B">
        <w:rPr>
          <w:rFonts w:ascii="Calibri" w:hAnsi="Calibri" w:cs="Calibri"/>
          <w:lang w:val="en-IN"/>
        </w:rPr>
        <w:t xml:space="preserve">Singh, V., Sharma, M.P., Jayapriya, K., Kumar, B.K., Chander, M.A . R.N. and Kumar, B.R., 2023. Service quality, customer satisfaction and customer loyalty: A comprehensive literature review. </w:t>
      </w:r>
      <w:r w:rsidRPr="00C60D5B">
        <w:rPr>
          <w:rFonts w:ascii="Calibri" w:hAnsi="Calibri" w:cs="Calibri"/>
          <w:i/>
          <w:iCs/>
          <w:lang w:val="en-IN"/>
        </w:rPr>
        <w:t>Journal of Survey in Fisheries Sciences, 10</w:t>
      </w:r>
      <w:r w:rsidRPr="00C60D5B">
        <w:rPr>
          <w:rFonts w:ascii="Calibri" w:hAnsi="Calibri" w:cs="Calibri"/>
          <w:lang w:val="en-IN"/>
        </w:rPr>
        <w:t xml:space="preserve">(4S), pp.3457-3464. </w:t>
      </w:r>
      <w:hyperlink w:history="1" r:id="rId24">
        <w:r w:rsidRPr="00C60D5B" w:rsidR="00655FC2">
          <w:rPr>
            <w:rStyle w:val="Hyperlink"/>
            <w:rFonts w:ascii="Calibri" w:hAnsi="Calibri" w:cs="Calibri"/>
            <w:lang w:val="en-IN"/>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rsidRPr="00C60D5B" w:rsidR="00655FC2" w:rsidP="00655FC2" w:rsidRDefault="00000000" w14:paraId="17FD1690" w14:textId="77777777">
      <w:pPr>
        <w:rPr>
          <w:rFonts w:ascii="Calibri" w:hAnsi="Calibri" w:cs="Calibri"/>
          <w:lang w:val="en-IN"/>
        </w:rPr>
      </w:pPr>
      <w:r w:rsidRPr="00C60D5B">
        <w:rPr>
          <w:rFonts w:ascii="Calibri" w:hAnsi="Calibri" w:cs="Calibri"/>
          <w:lang w:val="en-IN"/>
        </w:rPr>
        <w:t xml:space="preserve">Siregar, N., Nursyamsi, S.E., Angellia, F., Hamboer, M.J.E. and Riyantie, M., 2023. The role of social media in increasing customer interaction and brand loyalty. </w:t>
      </w:r>
      <w:r w:rsidRPr="00C60D5B">
        <w:rPr>
          <w:rFonts w:ascii="Calibri" w:hAnsi="Calibri" w:cs="Calibri"/>
          <w:i/>
          <w:iCs/>
          <w:lang w:val="en-IN"/>
        </w:rPr>
        <w:t>Jurnal Minfo Polgan, 12</w:t>
      </w:r>
      <w:r w:rsidRPr="00C60D5B">
        <w:rPr>
          <w:rFonts w:ascii="Calibri" w:hAnsi="Calibri" w:cs="Calibri"/>
          <w:lang w:val="en-IN"/>
        </w:rPr>
        <w:t>(2), pp.1865-1873.</w:t>
      </w:r>
    </w:p>
    <w:p w:rsidRPr="00C60D5B" w:rsidR="00655FC2" w:rsidP="00655FC2" w:rsidRDefault="00000000" w14:paraId="635762DC" w14:textId="77777777">
      <w:pPr>
        <w:rPr>
          <w:rFonts w:ascii="Calibri" w:hAnsi="Calibri" w:cs="Calibri"/>
        </w:rPr>
      </w:pPr>
      <w:r w:rsidRPr="00C60D5B">
        <w:rPr>
          <w:rFonts w:ascii="Calibri" w:hAnsi="Calibri" w:cs="Calibri"/>
        </w:rPr>
        <w:t xml:space="preserve">Sobouti, H. and Karimi Alavijeh, M.R., 2024. Brand relationship quality through social media marketing, digital content marketing, and emotional customer engagement. </w:t>
      </w:r>
      <w:r w:rsidRPr="00C60D5B">
        <w:rPr>
          <w:rFonts w:ascii="Calibri" w:hAnsi="Calibri" w:cs="Calibri"/>
          <w:i/>
          <w:iCs/>
        </w:rPr>
        <w:t>Digital Content Marketing, and Emotional Customer Engagement</w:t>
      </w:r>
      <w:r w:rsidRPr="00C60D5B">
        <w:rPr>
          <w:rFonts w:ascii="Calibri" w:hAnsi="Calibri" w:cs="Calibri"/>
        </w:rPr>
        <w:t xml:space="preserve">.  </w:t>
      </w:r>
      <w:hyperlink w:history="1" r:id="rId25">
        <w:r w:rsidRPr="00C60D5B" w:rsidR="00655FC2">
          <w:rPr>
            <w:rStyle w:val="Hyperlink"/>
            <w:rFonts w:ascii="Calibri" w:hAnsi="Calibri" w:cs="Calibri"/>
          </w:rPr>
          <w:t>https://papers.ssrn.com/sol3/Delivery.cfm?abstractid=4995645</w:t>
        </w:r>
      </w:hyperlink>
      <w:r w:rsidRPr="00C60D5B">
        <w:rPr>
          <w:rFonts w:ascii="Calibri" w:hAnsi="Calibri" w:cs="Calibri"/>
        </w:rPr>
        <w:t xml:space="preserve"> </w:t>
      </w:r>
    </w:p>
    <w:p w:rsidRPr="00C60D5B" w:rsidR="00C60D5B" w:rsidP="00655FC2" w:rsidRDefault="00C60D5B" w14:paraId="4C6BFA0F" w14:textId="7718C9D2">
      <w:pPr>
        <w:rPr>
          <w:rFonts w:ascii="Calibri" w:hAnsi="Calibri" w:cs="Calibri"/>
          <w:lang w:val="en-IN"/>
        </w:rPr>
      </w:pPr>
      <w:r w:rsidRPr="00C60D5B">
        <w:rPr>
          <w:rFonts w:ascii="Calibri" w:hAnsi="Calibri" w:cs="Calibri"/>
        </w:rPr>
        <w:t xml:space="preserve">Statista, 2026. </w:t>
      </w:r>
      <w:r w:rsidRPr="00C60D5B">
        <w:rPr>
          <w:rFonts w:ascii="Calibri" w:hAnsi="Calibri" w:cs="Calibri"/>
          <w:i/>
          <w:iCs/>
          <w:lang w:val="en-IN"/>
        </w:rPr>
        <w:t>ASOS - statistics &amp; facts</w:t>
      </w:r>
      <w:r w:rsidRPr="00C60D5B">
        <w:rPr>
          <w:rFonts w:ascii="Calibri" w:hAnsi="Calibri" w:cs="Calibri"/>
          <w:lang w:val="en-IN"/>
        </w:rPr>
        <w:t xml:space="preserve">. Statista. Available at: </w:t>
      </w:r>
      <w:hyperlink w:history="1" w:anchor="topicOverview" r:id="rId26">
        <w:r w:rsidRPr="00C60D5B">
          <w:rPr>
            <w:rStyle w:val="Hyperlink"/>
            <w:rFonts w:ascii="Calibri" w:hAnsi="Calibri" w:cs="Calibri"/>
            <w:lang w:val="en-IN"/>
          </w:rPr>
          <w:t>https://www.statista.com/topics/6330/asos/#topicOverview</w:t>
        </w:r>
      </w:hyperlink>
      <w:r w:rsidRPr="00C60D5B">
        <w:rPr>
          <w:rFonts w:ascii="Calibri" w:hAnsi="Calibri" w:cs="Calibri"/>
          <w:lang w:val="en-IN"/>
        </w:rPr>
        <w:t xml:space="preserve"> </w:t>
      </w:r>
    </w:p>
    <w:p w:rsidRPr="00C60D5B" w:rsidR="00655FC2" w:rsidP="00655FC2" w:rsidRDefault="00000000" w14:paraId="2A7875E1" w14:textId="77777777">
      <w:pPr>
        <w:rPr>
          <w:rFonts w:ascii="Calibri" w:hAnsi="Calibri" w:cs="Calibri"/>
          <w:lang w:val="en-IN"/>
        </w:rPr>
      </w:pPr>
      <w:r w:rsidRPr="00C60D5B">
        <w:rPr>
          <w:rFonts w:ascii="Calibri" w:hAnsi="Calibri" w:cs="Calibri"/>
          <w:lang w:val="en-IN"/>
        </w:rPr>
        <w:lastRenderedPageBreak/>
        <w:t xml:space="preserve">Wang, X., Bart, Y., Netessine, S. and Wu, L., 2025. Impact of multi-platform social media strategy on sales in e-commerce. </w:t>
      </w:r>
      <w:r w:rsidRPr="00C60D5B">
        <w:rPr>
          <w:rFonts w:ascii="Calibri" w:hAnsi="Calibri" w:cs="Calibri"/>
          <w:i/>
          <w:iCs/>
          <w:lang w:val="en-IN"/>
        </w:rPr>
        <w:t>arXiv preprint arXiv:2503.09083</w:t>
      </w:r>
      <w:r w:rsidRPr="00C60D5B">
        <w:rPr>
          <w:rFonts w:ascii="Calibri" w:hAnsi="Calibri" w:cs="Calibri"/>
          <w:lang w:val="en-IN"/>
        </w:rPr>
        <w:t xml:space="preserve">. </w:t>
      </w:r>
      <w:hyperlink w:history="1" r:id="rId27">
        <w:r w:rsidRPr="00C60D5B" w:rsidR="00655FC2">
          <w:rPr>
            <w:rStyle w:val="Hyperlink"/>
            <w:rFonts w:ascii="Calibri" w:hAnsi="Calibri" w:cs="Calibri"/>
            <w:lang w:val="en-IN"/>
          </w:rPr>
          <w:t>https://arxiv.org/pdf/2503.09083</w:t>
        </w:r>
      </w:hyperlink>
      <w:r w:rsidRPr="00C60D5B">
        <w:rPr>
          <w:rFonts w:ascii="Calibri" w:hAnsi="Calibri" w:cs="Calibri"/>
          <w:lang w:val="en-IN"/>
        </w:rPr>
        <w:t xml:space="preserve"> </w:t>
      </w:r>
    </w:p>
    <w:p w:rsidRPr="00C60D5B" w:rsidR="00655FC2" w:rsidP="00655FC2" w:rsidRDefault="00000000" w14:paraId="6A4EF80D" w14:textId="77777777">
      <w:pPr>
        <w:rPr>
          <w:rFonts w:ascii="Calibri" w:hAnsi="Calibri" w:cs="Calibri"/>
          <w:lang w:val="en-IN"/>
        </w:rPr>
      </w:pPr>
      <w:r w:rsidRPr="00C60D5B">
        <w:rPr>
          <w:rFonts w:ascii="Calibri" w:hAnsi="Calibri" w:cs="Calibri"/>
          <w:lang w:val="en-IN"/>
        </w:rPr>
        <w:t xml:space="preserve">WB Research, 2026. </w:t>
      </w:r>
      <w:r w:rsidRPr="00C60D5B">
        <w:rPr>
          <w:rFonts w:ascii="Calibri" w:hAnsi="Calibri" w:cs="Calibri"/>
          <w:i/>
          <w:iCs/>
          <w:lang w:val="en-IN"/>
        </w:rPr>
        <w:t>ASOS PLC</w:t>
      </w:r>
      <w:r w:rsidRPr="00C60D5B">
        <w:rPr>
          <w:rFonts w:ascii="Calibri" w:hAnsi="Calibri" w:cs="Calibri"/>
          <w:lang w:val="en-IN"/>
        </w:rPr>
        <w:t xml:space="preserve">. Available at: </w:t>
      </w:r>
      <w:hyperlink w:history="1" r:id="rId28">
        <w:r w:rsidRPr="00C60D5B" w:rsidR="00655FC2">
          <w:rPr>
            <w:rStyle w:val="Hyperlink"/>
            <w:rFonts w:ascii="Calibri" w:hAnsi="Calibri" w:cs="Calibri"/>
            <w:lang w:val="en-IN"/>
          </w:rPr>
          <w:t>https://etailuk.wbresearch.com/asos-builds-customer-loyalty-with-brand-advocacy-programme-ty-u</w:t>
        </w:r>
      </w:hyperlink>
      <w:r w:rsidRPr="00C60D5B">
        <w:rPr>
          <w:rFonts w:ascii="Calibri" w:hAnsi="Calibri" w:cs="Calibri"/>
          <w:lang w:val="en-IN"/>
        </w:rPr>
        <w:t xml:space="preserve"> [Accessed on 7</w:t>
      </w:r>
      <w:r w:rsidRPr="00C60D5B">
        <w:rPr>
          <w:rFonts w:ascii="Calibri" w:hAnsi="Calibri" w:cs="Calibri"/>
          <w:vertAlign w:val="superscript"/>
          <w:lang w:val="en-IN"/>
        </w:rPr>
        <w:t>th</w:t>
      </w:r>
      <w:r w:rsidRPr="00C60D5B">
        <w:rPr>
          <w:rFonts w:ascii="Calibri" w:hAnsi="Calibri" w:cs="Calibri"/>
          <w:lang w:val="en-IN"/>
        </w:rPr>
        <w:t xml:space="preserve"> July 2026] </w:t>
      </w:r>
    </w:p>
    <w:sectPr w:rsidRPr="00C60D5B" w:rsidR="00655FC2" w:rsidSect="00655FC2">
      <w:footerReference w:type="default" r:id="rId29"/>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7158" w:rsidP="00655FC2" w:rsidRDefault="00987158" w14:paraId="73D24183" w14:textId="77777777">
      <w:pPr>
        <w:spacing w:before="0" w:after="0" w:line="240" w:lineRule="auto"/>
      </w:pPr>
      <w:r>
        <w:separator/>
      </w:r>
    </w:p>
  </w:endnote>
  <w:endnote w:type="continuationSeparator" w:id="0">
    <w:p w:rsidR="00987158" w:rsidP="00655FC2" w:rsidRDefault="00987158" w14:paraId="7393EACE"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55594"/>
      <w:docPartObj>
        <w:docPartGallery w:val="Page Numbers (Bottom of Page)"/>
        <w:docPartUnique/>
      </w:docPartObj>
    </w:sdtPr>
    <w:sdtEndPr>
      <w:rPr>
        <w:color w:val="7F7F7F" w:themeColor="background1" w:themeShade="7F"/>
        <w:spacing w:val="60"/>
        <w:sz w:val="20"/>
        <w:szCs w:val="20"/>
      </w:rPr>
    </w:sdtEndPr>
    <w:sdtContent>
      <w:p w:rsidRPr="00655FC2" w:rsidR="00655FC2" w:rsidRDefault="00000000" w14:paraId="186262A7" w14:textId="77777777">
        <w:pPr>
          <w:pStyle w:val="Footer"/>
          <w:pBdr>
            <w:top w:val="single" w:color="D9D9D9" w:themeColor="background1" w:themeShade="D9" w:sz="4" w:space="1"/>
          </w:pBdr>
          <w:jc w:val="right"/>
          <w:rPr>
            <w:sz w:val="20"/>
            <w:szCs w:val="20"/>
          </w:rPr>
        </w:pPr>
        <w:r w:rsidRPr="00655FC2">
          <w:rPr>
            <w:sz w:val="20"/>
            <w:szCs w:val="20"/>
          </w:rPr>
          <w:fldChar w:fldCharType="begin"/>
        </w:r>
        <w:r w:rsidRPr="00655FC2">
          <w:rPr>
            <w:sz w:val="20"/>
            <w:szCs w:val="20"/>
          </w:rPr>
          <w:instrText xml:space="preserve"> PAGE   \* MERGEFORMAT </w:instrText>
        </w:r>
        <w:r w:rsidRPr="00655FC2">
          <w:rPr>
            <w:sz w:val="20"/>
            <w:szCs w:val="20"/>
          </w:rPr>
          <w:fldChar w:fldCharType="separate"/>
        </w:r>
        <w:r w:rsidR="007C27B1">
          <w:rPr>
            <w:sz w:val="20"/>
            <w:szCs w:val="20"/>
          </w:rPr>
          <w:t>2</w:t>
        </w:r>
        <w:r w:rsidRPr="00655FC2">
          <w:rPr>
            <w:sz w:val="20"/>
            <w:szCs w:val="20"/>
          </w:rPr>
          <w:fldChar w:fldCharType="end"/>
        </w:r>
        <w:r w:rsidRPr="00655FC2">
          <w:rPr>
            <w:sz w:val="20"/>
            <w:szCs w:val="20"/>
          </w:rPr>
          <w:t xml:space="preserve"> | </w:t>
        </w:r>
        <w:r w:rsidRPr="00655FC2">
          <w:rPr>
            <w:color w:val="7F7F7F" w:themeColor="background1" w:themeShade="7F"/>
            <w:spacing w:val="60"/>
            <w:sz w:val="20"/>
            <w:szCs w:val="20"/>
          </w:rPr>
          <w:t>Page</w:t>
        </w:r>
      </w:p>
    </w:sdtContent>
  </w:sdt>
  <w:p w:rsidRPr="00655FC2" w:rsidR="00655FC2" w:rsidRDefault="00655FC2" w14:paraId="116F5D70" w14:textId="77777777">
    <w:pPr>
      <w:pStyle w:val="Footer"/>
      <w:rPr>
        <w:sz w:val="20"/>
        <w:szCs w:val="20"/>
      </w:rPr>
    </w:pPr>
  </w:p>
  <w:p w:rsidRPr="00655FC2" w:rsidR="00655FC2" w:rsidRDefault="00655FC2" w14:paraId="78605113" w14:textId="77777777">
    <w:pP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7158" w:rsidP="00655FC2" w:rsidRDefault="00987158" w14:paraId="0EA655A3" w14:textId="77777777">
      <w:pPr>
        <w:spacing w:before="0" w:after="0" w:line="240" w:lineRule="auto"/>
      </w:pPr>
      <w:r>
        <w:separator/>
      </w:r>
    </w:p>
  </w:footnote>
  <w:footnote w:type="continuationSeparator" w:id="0">
    <w:p w:rsidR="00987158" w:rsidP="00655FC2" w:rsidRDefault="00987158" w14:paraId="32283BB3"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251038"/>
    <w:multiLevelType w:val="multilevel"/>
    <w:tmpl w:val="D50E3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2B56DF"/>
    <w:multiLevelType w:val="multilevel"/>
    <w:tmpl w:val="DC822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6470284">
    <w:abstractNumId w:val="0"/>
  </w:num>
  <w:num w:numId="2" w16cid:durableId="1200170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710"/>
    <w:rsid w:val="00000000"/>
    <w:rsid w:val="00012710"/>
    <w:rsid w:val="00032897"/>
    <w:rsid w:val="000435F8"/>
    <w:rsid w:val="0007221E"/>
    <w:rsid w:val="000A5C07"/>
    <w:rsid w:val="000C4FC2"/>
    <w:rsid w:val="000D66D7"/>
    <w:rsid w:val="00117DAB"/>
    <w:rsid w:val="00191F90"/>
    <w:rsid w:val="001D6C30"/>
    <w:rsid w:val="001D7D8E"/>
    <w:rsid w:val="001F42B9"/>
    <w:rsid w:val="002000BE"/>
    <w:rsid w:val="0021325B"/>
    <w:rsid w:val="0022401D"/>
    <w:rsid w:val="00253DA4"/>
    <w:rsid w:val="00260FAA"/>
    <w:rsid w:val="002841B5"/>
    <w:rsid w:val="00297166"/>
    <w:rsid w:val="002A7ACA"/>
    <w:rsid w:val="003479F8"/>
    <w:rsid w:val="00360089"/>
    <w:rsid w:val="00376D13"/>
    <w:rsid w:val="0038599F"/>
    <w:rsid w:val="003B7361"/>
    <w:rsid w:val="003C1E4B"/>
    <w:rsid w:val="003C2294"/>
    <w:rsid w:val="00461899"/>
    <w:rsid w:val="004B6BAA"/>
    <w:rsid w:val="004E6B9A"/>
    <w:rsid w:val="004E6D02"/>
    <w:rsid w:val="005167C6"/>
    <w:rsid w:val="00563642"/>
    <w:rsid w:val="005653F4"/>
    <w:rsid w:val="005708AB"/>
    <w:rsid w:val="00573FA0"/>
    <w:rsid w:val="005A3C3C"/>
    <w:rsid w:val="005A5F99"/>
    <w:rsid w:val="00645063"/>
    <w:rsid w:val="00655FC2"/>
    <w:rsid w:val="006730A6"/>
    <w:rsid w:val="006B7DD1"/>
    <w:rsid w:val="006E0531"/>
    <w:rsid w:val="00761446"/>
    <w:rsid w:val="007672FF"/>
    <w:rsid w:val="00770E69"/>
    <w:rsid w:val="00782EC9"/>
    <w:rsid w:val="007900B7"/>
    <w:rsid w:val="007A43BF"/>
    <w:rsid w:val="007A5454"/>
    <w:rsid w:val="007C27B1"/>
    <w:rsid w:val="007D3BAD"/>
    <w:rsid w:val="007E03C8"/>
    <w:rsid w:val="00815003"/>
    <w:rsid w:val="008528BC"/>
    <w:rsid w:val="00863E75"/>
    <w:rsid w:val="008E3CCB"/>
    <w:rsid w:val="0091324B"/>
    <w:rsid w:val="009260F2"/>
    <w:rsid w:val="00976FD5"/>
    <w:rsid w:val="00987158"/>
    <w:rsid w:val="009D2062"/>
    <w:rsid w:val="00A051ED"/>
    <w:rsid w:val="00A125BC"/>
    <w:rsid w:val="00A1361F"/>
    <w:rsid w:val="00A25C4F"/>
    <w:rsid w:val="00A32063"/>
    <w:rsid w:val="00A57A7B"/>
    <w:rsid w:val="00A81D8B"/>
    <w:rsid w:val="00AB0EC9"/>
    <w:rsid w:val="00AF2B4C"/>
    <w:rsid w:val="00B06C60"/>
    <w:rsid w:val="00B2262E"/>
    <w:rsid w:val="00B24655"/>
    <w:rsid w:val="00B95DC4"/>
    <w:rsid w:val="00BC5103"/>
    <w:rsid w:val="00BF0963"/>
    <w:rsid w:val="00C17CE8"/>
    <w:rsid w:val="00C60D5B"/>
    <w:rsid w:val="00C73231"/>
    <w:rsid w:val="00CB1CA9"/>
    <w:rsid w:val="00CE4F28"/>
    <w:rsid w:val="00D25958"/>
    <w:rsid w:val="00D340BA"/>
    <w:rsid w:val="00D560E4"/>
    <w:rsid w:val="00D605C3"/>
    <w:rsid w:val="00DD43B1"/>
    <w:rsid w:val="00E04DD1"/>
    <w:rsid w:val="00E23250"/>
    <w:rsid w:val="00E84D3D"/>
    <w:rsid w:val="00EC783F"/>
    <w:rsid w:val="00EE15FA"/>
    <w:rsid w:val="00EF5EF1"/>
    <w:rsid w:val="00F832E2"/>
    <w:rsid w:val="00FA7300"/>
    <w:rsid w:val="00FD5B53"/>
    <w:rsid w:val="00FE583C"/>
    <w:rsid w:val="00FF168B"/>
    <w:rsid w:val="098F1C9F"/>
    <w:rsid w:val="1952AFD2"/>
    <w:rsid w:val="2321FEAC"/>
    <w:rsid w:val="284B0040"/>
    <w:rsid w:val="3525CD8B"/>
    <w:rsid w:val="35BE4536"/>
    <w:rsid w:val="3775E003"/>
    <w:rsid w:val="39CCAFA4"/>
    <w:rsid w:val="4590104F"/>
    <w:rsid w:val="5283A699"/>
    <w:rsid w:val="5839BF6A"/>
    <w:rsid w:val="7872FC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CD98C"/>
  <w15:docId w15:val="{CACE71E2-2B85-420A-9A86-D6F52A776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12710"/>
    <w:pPr>
      <w:spacing w:before="240" w:after="240" w:line="360" w:lineRule="auto"/>
      <w:jc w:val="both"/>
    </w:pPr>
    <w:rPr>
      <w:noProof/>
      <w:lang w:val="en-GB"/>
    </w:rPr>
  </w:style>
  <w:style w:type="paragraph" w:styleId="Heading1">
    <w:name w:val="heading 1"/>
    <w:basedOn w:val="Normal"/>
    <w:next w:val="Normal"/>
    <w:link w:val="Heading1Char"/>
    <w:uiPriority w:val="9"/>
    <w:qFormat/>
    <w:rsid w:val="00645063"/>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12710"/>
    <w:pPr>
      <w:keepNext/>
      <w:keepLines/>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012710"/>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2710"/>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2710"/>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2710"/>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710"/>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710"/>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710"/>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45063"/>
    <w:rPr>
      <w:rFonts w:eastAsiaTheme="majorEastAsia" w:cstheme="majorBidi"/>
      <w:b/>
      <w:noProof/>
      <w:sz w:val="28"/>
      <w:szCs w:val="40"/>
      <w:lang w:val="en-GB"/>
    </w:rPr>
  </w:style>
  <w:style w:type="character" w:styleId="Heading2Char" w:customStyle="1">
    <w:name w:val="Heading 2 Char"/>
    <w:basedOn w:val="DefaultParagraphFont"/>
    <w:link w:val="Heading2"/>
    <w:uiPriority w:val="9"/>
    <w:rsid w:val="00012710"/>
    <w:rPr>
      <w:rFonts w:eastAsiaTheme="majorEastAsia" w:cstheme="majorBidi"/>
      <w:b/>
      <w:noProof/>
      <w:color w:val="000000" w:themeColor="text1"/>
      <w:szCs w:val="32"/>
      <w:lang w:val="en-GB"/>
    </w:rPr>
  </w:style>
  <w:style w:type="character" w:styleId="Heading3Char" w:customStyle="1">
    <w:name w:val="Heading 3 Char"/>
    <w:basedOn w:val="DefaultParagraphFont"/>
    <w:link w:val="Heading3"/>
    <w:uiPriority w:val="9"/>
    <w:rsid w:val="00012710"/>
    <w:rPr>
      <w:rFonts w:asciiTheme="minorHAnsi" w:hAnsiTheme="minorHAnsi" w:eastAsiaTheme="majorEastAsia" w:cstheme="majorBidi"/>
      <w:noProof/>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012710"/>
    <w:rPr>
      <w:rFonts w:asciiTheme="minorHAnsi" w:hAnsiTheme="minorHAnsi" w:eastAsiaTheme="majorEastAsia" w:cstheme="majorBidi"/>
      <w:i/>
      <w:iCs/>
      <w:noProof/>
      <w:color w:val="2F5496" w:themeColor="accent1" w:themeShade="BF"/>
      <w:lang w:val="en-GB"/>
    </w:rPr>
  </w:style>
  <w:style w:type="character" w:styleId="Heading5Char" w:customStyle="1">
    <w:name w:val="Heading 5 Char"/>
    <w:basedOn w:val="DefaultParagraphFont"/>
    <w:link w:val="Heading5"/>
    <w:uiPriority w:val="9"/>
    <w:semiHidden/>
    <w:rsid w:val="00012710"/>
    <w:rPr>
      <w:rFonts w:asciiTheme="minorHAnsi" w:hAnsiTheme="minorHAnsi" w:eastAsiaTheme="majorEastAsia" w:cstheme="majorBidi"/>
      <w:noProof/>
      <w:color w:val="2F5496" w:themeColor="accent1" w:themeShade="BF"/>
      <w:lang w:val="en-GB"/>
    </w:rPr>
  </w:style>
  <w:style w:type="character" w:styleId="Heading6Char" w:customStyle="1">
    <w:name w:val="Heading 6 Char"/>
    <w:basedOn w:val="DefaultParagraphFont"/>
    <w:link w:val="Heading6"/>
    <w:uiPriority w:val="9"/>
    <w:semiHidden/>
    <w:rsid w:val="00012710"/>
    <w:rPr>
      <w:rFonts w:asciiTheme="minorHAnsi" w:hAnsiTheme="minorHAnsi" w:eastAsiaTheme="majorEastAsia" w:cstheme="majorBidi"/>
      <w:i/>
      <w:iCs/>
      <w:noProof/>
      <w:color w:val="595959" w:themeColor="text1" w:themeTint="A6"/>
      <w:lang w:val="en-GB"/>
    </w:rPr>
  </w:style>
  <w:style w:type="character" w:styleId="Heading7Char" w:customStyle="1">
    <w:name w:val="Heading 7 Char"/>
    <w:basedOn w:val="DefaultParagraphFont"/>
    <w:link w:val="Heading7"/>
    <w:uiPriority w:val="9"/>
    <w:semiHidden/>
    <w:rsid w:val="00012710"/>
    <w:rPr>
      <w:rFonts w:asciiTheme="minorHAnsi" w:hAnsiTheme="minorHAnsi" w:eastAsiaTheme="majorEastAsia" w:cstheme="majorBidi"/>
      <w:noProof/>
      <w:color w:val="595959" w:themeColor="text1" w:themeTint="A6"/>
      <w:lang w:val="en-GB"/>
    </w:rPr>
  </w:style>
  <w:style w:type="character" w:styleId="Heading8Char" w:customStyle="1">
    <w:name w:val="Heading 8 Char"/>
    <w:basedOn w:val="DefaultParagraphFont"/>
    <w:link w:val="Heading8"/>
    <w:uiPriority w:val="9"/>
    <w:semiHidden/>
    <w:rsid w:val="00012710"/>
    <w:rPr>
      <w:rFonts w:asciiTheme="minorHAnsi" w:hAnsiTheme="minorHAnsi" w:eastAsiaTheme="majorEastAsia" w:cstheme="majorBidi"/>
      <w:i/>
      <w:iCs/>
      <w:noProof/>
      <w:color w:val="272727" w:themeColor="text1" w:themeTint="D8"/>
      <w:lang w:val="en-GB"/>
    </w:rPr>
  </w:style>
  <w:style w:type="character" w:styleId="Heading9Char" w:customStyle="1">
    <w:name w:val="Heading 9 Char"/>
    <w:basedOn w:val="DefaultParagraphFont"/>
    <w:link w:val="Heading9"/>
    <w:uiPriority w:val="9"/>
    <w:semiHidden/>
    <w:rsid w:val="00012710"/>
    <w:rPr>
      <w:rFonts w:asciiTheme="minorHAnsi" w:hAnsiTheme="minorHAnsi" w:eastAsiaTheme="majorEastAsia" w:cstheme="majorBidi"/>
      <w:noProof/>
      <w:color w:val="272727" w:themeColor="text1" w:themeTint="D8"/>
      <w:lang w:val="en-GB"/>
    </w:rPr>
  </w:style>
  <w:style w:type="paragraph" w:styleId="Title">
    <w:name w:val="Title"/>
    <w:basedOn w:val="Normal"/>
    <w:next w:val="Normal"/>
    <w:link w:val="TitleChar"/>
    <w:uiPriority w:val="10"/>
    <w:qFormat/>
    <w:rsid w:val="000127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12710"/>
    <w:rPr>
      <w:rFonts w:asciiTheme="majorHAnsi" w:hAnsiTheme="majorHAnsi" w:eastAsiaTheme="majorEastAsia" w:cstheme="majorBidi"/>
      <w:noProof/>
      <w:spacing w:val="-10"/>
      <w:kern w:val="28"/>
      <w:sz w:val="56"/>
      <w:szCs w:val="56"/>
      <w:lang w:val="en-GB"/>
    </w:rPr>
  </w:style>
  <w:style w:type="paragraph" w:styleId="Subtitle">
    <w:name w:val="Subtitle"/>
    <w:basedOn w:val="Normal"/>
    <w:next w:val="Normal"/>
    <w:link w:val="SubtitleChar"/>
    <w:uiPriority w:val="11"/>
    <w:qFormat/>
    <w:rsid w:val="00012710"/>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12710"/>
    <w:rPr>
      <w:rFonts w:asciiTheme="minorHAnsi" w:hAnsiTheme="minorHAnsi" w:eastAsiaTheme="majorEastAsia" w:cstheme="majorBidi"/>
      <w:noProof/>
      <w:color w:val="595959" w:themeColor="text1" w:themeTint="A6"/>
      <w:spacing w:val="15"/>
      <w:sz w:val="28"/>
      <w:szCs w:val="28"/>
      <w:lang w:val="en-GB"/>
    </w:rPr>
  </w:style>
  <w:style w:type="paragraph" w:styleId="Quote">
    <w:name w:val="Quote"/>
    <w:basedOn w:val="Normal"/>
    <w:next w:val="Normal"/>
    <w:link w:val="QuoteChar"/>
    <w:uiPriority w:val="29"/>
    <w:qFormat/>
    <w:rsid w:val="00012710"/>
    <w:pPr>
      <w:spacing w:before="160"/>
      <w:jc w:val="center"/>
    </w:pPr>
    <w:rPr>
      <w:i/>
      <w:iCs/>
      <w:color w:val="404040" w:themeColor="text1" w:themeTint="BF"/>
    </w:rPr>
  </w:style>
  <w:style w:type="character" w:styleId="QuoteChar" w:customStyle="1">
    <w:name w:val="Quote Char"/>
    <w:basedOn w:val="DefaultParagraphFont"/>
    <w:link w:val="Quote"/>
    <w:uiPriority w:val="29"/>
    <w:rsid w:val="00012710"/>
    <w:rPr>
      <w:i/>
      <w:iCs/>
      <w:noProof/>
      <w:color w:val="404040" w:themeColor="text1" w:themeTint="BF"/>
      <w:lang w:val="en-GB"/>
    </w:rPr>
  </w:style>
  <w:style w:type="paragraph" w:styleId="ListParagraph">
    <w:name w:val="List Paragraph"/>
    <w:basedOn w:val="Normal"/>
    <w:uiPriority w:val="34"/>
    <w:qFormat/>
    <w:rsid w:val="00012710"/>
    <w:pPr>
      <w:ind w:left="720"/>
      <w:contextualSpacing/>
    </w:pPr>
  </w:style>
  <w:style w:type="character" w:styleId="IntenseEmphasis">
    <w:name w:val="Intense Emphasis"/>
    <w:basedOn w:val="DefaultParagraphFont"/>
    <w:uiPriority w:val="21"/>
    <w:qFormat/>
    <w:rsid w:val="00012710"/>
    <w:rPr>
      <w:i/>
      <w:iCs/>
      <w:color w:val="2F5496" w:themeColor="accent1" w:themeShade="BF"/>
    </w:rPr>
  </w:style>
  <w:style w:type="paragraph" w:styleId="IntenseQuote">
    <w:name w:val="Intense Quote"/>
    <w:basedOn w:val="Normal"/>
    <w:next w:val="Normal"/>
    <w:link w:val="IntenseQuoteChar"/>
    <w:uiPriority w:val="30"/>
    <w:qFormat/>
    <w:rsid w:val="0001271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12710"/>
    <w:rPr>
      <w:i/>
      <w:iCs/>
      <w:noProof/>
      <w:color w:val="2F5496" w:themeColor="accent1" w:themeShade="BF"/>
      <w:lang w:val="en-GB"/>
    </w:rPr>
  </w:style>
  <w:style w:type="character" w:styleId="IntenseReference">
    <w:name w:val="Intense Reference"/>
    <w:basedOn w:val="DefaultParagraphFont"/>
    <w:uiPriority w:val="32"/>
    <w:qFormat/>
    <w:rsid w:val="00012710"/>
    <w:rPr>
      <w:b/>
      <w:bCs/>
      <w:smallCaps/>
      <w:color w:val="2F5496" w:themeColor="accent1" w:themeShade="BF"/>
      <w:spacing w:val="5"/>
    </w:rPr>
  </w:style>
  <w:style w:type="character" w:styleId="Hyperlink">
    <w:name w:val="Hyperlink"/>
    <w:basedOn w:val="DefaultParagraphFont"/>
    <w:uiPriority w:val="99"/>
    <w:unhideWhenUsed/>
    <w:rsid w:val="00FA7300"/>
    <w:rPr>
      <w:color w:val="0563C1" w:themeColor="hyperlink"/>
      <w:u w:val="single"/>
    </w:rPr>
  </w:style>
  <w:style w:type="paragraph" w:styleId="Header">
    <w:name w:val="header"/>
    <w:basedOn w:val="Normal"/>
    <w:link w:val="HeaderChar"/>
    <w:uiPriority w:val="99"/>
    <w:semiHidden/>
    <w:unhideWhenUsed/>
    <w:rsid w:val="00655FC2"/>
    <w:pPr>
      <w:tabs>
        <w:tab w:val="center" w:pos="4680"/>
        <w:tab w:val="right" w:pos="9360"/>
      </w:tabs>
      <w:spacing w:before="0" w:after="0" w:line="240" w:lineRule="auto"/>
    </w:pPr>
  </w:style>
  <w:style w:type="character" w:styleId="HeaderChar" w:customStyle="1">
    <w:name w:val="Header Char"/>
    <w:basedOn w:val="DefaultParagraphFont"/>
    <w:link w:val="Header"/>
    <w:uiPriority w:val="99"/>
    <w:semiHidden/>
    <w:rsid w:val="00655FC2"/>
    <w:rPr>
      <w:noProof/>
      <w:lang w:val="en-GB"/>
    </w:rPr>
  </w:style>
  <w:style w:type="paragraph" w:styleId="Footer">
    <w:name w:val="footer"/>
    <w:basedOn w:val="Normal"/>
    <w:link w:val="FooterChar"/>
    <w:uiPriority w:val="99"/>
    <w:unhideWhenUsed/>
    <w:rsid w:val="00655FC2"/>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655FC2"/>
    <w:rPr>
      <w:noProof/>
      <w:lang w:val="en-GB"/>
    </w:rPr>
  </w:style>
  <w:style w:type="paragraph" w:styleId="TOCHeading">
    <w:name w:val="TOC Heading"/>
    <w:basedOn w:val="Heading1"/>
    <w:next w:val="Normal"/>
    <w:uiPriority w:val="39"/>
    <w:semiHidden/>
    <w:unhideWhenUsed/>
    <w:qFormat/>
    <w:rsid w:val="007C27B1"/>
    <w:pPr>
      <w:spacing w:before="480" w:after="0" w:line="276" w:lineRule="auto"/>
      <w:jc w:val="left"/>
      <w:outlineLvl w:val="9"/>
    </w:pPr>
    <w:rPr>
      <w:rFonts w:asciiTheme="majorHAnsi" w:hAnsiTheme="majorHAnsi"/>
      <w:bCs/>
      <w:noProof w:val="0"/>
      <w:kern w:val="0"/>
      <w:szCs w:val="28"/>
      <w:lang w:val="en-US"/>
    </w:rPr>
  </w:style>
  <w:style w:type="paragraph" w:styleId="TOC1">
    <w:name w:val="toc 1"/>
    <w:basedOn w:val="Normal"/>
    <w:next w:val="Normal"/>
    <w:autoRedefine/>
    <w:uiPriority w:val="39"/>
    <w:unhideWhenUsed/>
    <w:rsid w:val="007C27B1"/>
    <w:pPr>
      <w:spacing w:after="100"/>
    </w:pPr>
  </w:style>
  <w:style w:type="paragraph" w:styleId="BalloonText">
    <w:name w:val="Balloon Text"/>
    <w:basedOn w:val="Normal"/>
    <w:link w:val="BalloonTextChar"/>
    <w:uiPriority w:val="99"/>
    <w:semiHidden/>
    <w:unhideWhenUsed/>
    <w:rsid w:val="007C27B1"/>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C27B1"/>
    <w:rPr>
      <w:rFonts w:ascii="Tahoma" w:hAnsi="Tahoma" w:cs="Tahoma"/>
      <w:noProof/>
      <w:sz w:val="16"/>
      <w:szCs w:val="16"/>
      <w:lang w:val="en-GB"/>
    </w:rPr>
  </w:style>
  <w:style w:type="character" w:styleId="FollowedHyperlink">
    <w:name w:val="FollowedHyperlink"/>
    <w:basedOn w:val="DefaultParagraphFont"/>
    <w:uiPriority w:val="99"/>
    <w:semiHidden/>
    <w:unhideWhenUsed/>
    <w:rsid w:val="00FF168B"/>
    <w:rPr>
      <w:color w:val="954F72" w:themeColor="followedHyperlink"/>
      <w:u w:val="single"/>
    </w:rPr>
  </w:style>
  <w:style w:type="paragraph" w:styleId="TOC2">
    <w:name w:val="toc 2"/>
    <w:basedOn w:val="Normal"/>
    <w:next w:val="Normal"/>
    <w:autoRedefine/>
    <w:uiPriority w:val="39"/>
    <w:unhideWhenUsed/>
    <w:rsid w:val="00D25958"/>
    <w:pPr>
      <w:spacing w:after="100"/>
      <w:ind w:left="240"/>
    </w:pPr>
  </w:style>
  <w:style w:type="table" w:styleId="TableGrid">
    <w:name w:val="Table Grid"/>
    <w:basedOn w:val="TableNormal"/>
    <w:uiPriority w:val="39"/>
    <w:rsid w:val="006B7DD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CB1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www.researchgate.net/profile/Sadia-Sharmin-24/publication/380769940_The_Impact_of_Social_Media_Marketing_on_Consumer_Behavior_A_Study_of_the_Fashion_Retail_Industry/links/67f0a9b695231d5ba5b386a7/The-Impact-of-Social-Media-Marketing-on-Consumer-Behavior-A-Study-of-the-Fashion-Retail-Industry.pdf" TargetMode="External" Id="rId13" /><Relationship Type="http://schemas.openxmlformats.org/officeDocument/2006/relationships/hyperlink" Target="https://www.igi-global.com/chapter/personalized-product-recommendation-and-user-satisfaction/295132" TargetMode="External" Id="rId18" /><Relationship Type="http://schemas.openxmlformats.org/officeDocument/2006/relationships/hyperlink" Target="https://www.statista.com/topics/6330/asos/" TargetMode="External" Id="rId26" /><Relationship Type="http://schemas.openxmlformats.org/officeDocument/2006/relationships/styles" Target="styles.xml" Id="rId3" /><Relationship Type="http://schemas.openxmlformats.org/officeDocument/2006/relationships/hyperlink" Target="https://www.theguardian.com/business/2025/nov/21/asos-ai-stylists-sales-discounts-serial-returners" TargetMode="External" Id="rId21" /><Relationship Type="http://schemas.openxmlformats.org/officeDocument/2006/relationships/endnotes" Target="endnotes.xml" Id="rId7" /><Relationship Type="http://schemas.openxmlformats.org/officeDocument/2006/relationships/hyperlink" Target="https://digitalcommons.jjesjournal.com/cgi/viewcontent.cgi?article=1038&amp;context=journal" TargetMode="External" Id="rId12" /><Relationship Type="http://schemas.openxmlformats.org/officeDocument/2006/relationships/hyperlink" Target="https://www.igi-global.com/chapter/personalized-product-recommendation-and-user-satisfaction/295132" TargetMode="External" Id="rId17" /><Relationship Type="http://schemas.openxmlformats.org/officeDocument/2006/relationships/hyperlink" Target="https://papers.ssrn.com/sol3/Delivery.cfm?abstractid=4995645" TargetMode="External" Id="rId25" /><Relationship Type="http://schemas.openxmlformats.org/officeDocument/2006/relationships/numbering" Target="numbering.xml" Id="rId2" /><Relationship Type="http://schemas.openxmlformats.org/officeDocument/2006/relationships/hyperlink" Target="https://www.mintel.com/insights/retail/what-can-fashion-retailers-learn-from-asos-success/" TargetMode="External" Id="rId16" /><Relationship Type="http://schemas.openxmlformats.org/officeDocument/2006/relationships/hyperlink" Target="https://librarysearch.uwtsd.ac.uk/permalink/44WHELF_UWTSD/1pbrh66/alma99100313060202421"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emerald.com/lbsjmr/article-pdf/22/1/93/9458580/lbsjmr-04-2023-0016.pdf?__cf_chl_f_tk=nxucmMhfAKWxnmorwFMq1UgHiYTSRnSVk58vUa_kybs-1783423676-1.0.1.1-jikZ9prm5lwYyu9RCxj5RbJC3VSq2YSfbREL1QaVDm8" TargetMode="External" Id="rId11" /><Relationship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 Id="rId24" /><Relationship Type="http://schemas.openxmlformats.org/officeDocument/2006/relationships/webSettings" Target="webSettings.xml" Id="rId5" /><Relationship Type="http://schemas.openxmlformats.org/officeDocument/2006/relationships/hyperlink" Target="https://www.ijels.net/article_162981_06fc448b8914d42316b8d44829c88188.pdf" TargetMode="External" Id="rId15" /><Relationship Type="http://schemas.openxmlformats.org/officeDocument/2006/relationships/hyperlink" Target="https://finance.yahoo.com/markets/stocks/articles/asos-narrows-h1-losses-earnings-093003117.html" TargetMode="External" Id="rId23" /><Relationship Type="http://schemas.openxmlformats.org/officeDocument/2006/relationships/hyperlink" Target="https://etailuk.wbresearch.com/asos-builds-customer-loyalty-with-brand-advocacy-programme-ty-u" TargetMode="External" Id="rId28" /><Relationship Type="http://schemas.openxmlformats.org/officeDocument/2006/relationships/hyperlink" Target="https://www.asosplc.com/about-us/our-strategy/" TargetMode="External" Id="rId10" /><Relationship Type="http://schemas.openxmlformats.org/officeDocument/2006/relationships/hyperlink" Target="https://www.retaileconomics.co.uk/retail-insights/thought-leadership-reports/the-power-of-social-commerce-building-brands-in-the-tiktok-era" TargetMode="Externa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hyperlink" Target="https://librarysearch.uwtsd.ac.uk/permalink/44WHELF_UWTSD/11c0l68/alma9910018060%200202421" TargetMode="External" Id="rId9" /><Relationship Type="http://schemas.openxmlformats.org/officeDocument/2006/relationships/hyperlink" Target="https://link.springer.com/content/pdf/10.1007/s10796-022-10264-7.pdf" TargetMode="External" Id="rId14" /><Relationship Type="http://schemas.openxmlformats.org/officeDocument/2006/relationships/hyperlink" Target="https://books.google.co.in/books?hl=en&amp;lr=&amp;id=xt_7EAAAQBAJ&amp;oi=fnd&amp;pg=PA85&amp;dq=quantitative+approach+in+research+&amp;ots=cs69jy7RfF&amp;sig=tgab4DK3fhtf9mOiTser_tjH7to&amp;redir_esc=y" TargetMode="External" Id="rId22" /><Relationship Type="http://schemas.openxmlformats.org/officeDocument/2006/relationships/hyperlink" Target="https://arxiv.org/pdf/2503.09083" TargetMode="External" Id="rId27" /><Relationship Type="http://schemas.openxmlformats.org/officeDocument/2006/relationships/fontTable" Target="fontTable.xml" Id="rId30" /><Relationship Type="http://schemas.openxmlformats.org/officeDocument/2006/relationships/image" Target="/media/image.png" Id="rId75976404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C62F6F-0BFF-4CB2-92E3-687082E2AF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Belal</dc:creator>
  <revision>79</revision>
  <dcterms:created xsi:type="dcterms:W3CDTF">2026-07-07T09:47:00.0000000Z</dcterms:created>
  <dcterms:modified xsi:type="dcterms:W3CDTF">2026-08-11T19:10:28.7581520Z</dcterms:modified>
  <lastModifiedBy>Blerina Barjami (2327249)</lastModifiedBy>
</coreProperties>
</file>