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8D7066" w14:textId="77777777" w:rsidR="00CC333C" w:rsidRDefault="00CC333C" w:rsidP="00CC333C">
      <w:pPr>
        <w:spacing w:line="480" w:lineRule="auto"/>
        <w:ind w:firstLine="720"/>
        <w:jc w:val="center"/>
        <w:rPr>
          <w:rFonts w:ascii="Times New Roman" w:hAnsi="Times New Roman" w:cs="Times New Roman"/>
          <w:sz w:val="24"/>
          <w:szCs w:val="24"/>
        </w:rPr>
      </w:pPr>
    </w:p>
    <w:p w14:paraId="26DF16F0" w14:textId="77777777" w:rsidR="00CC333C" w:rsidRDefault="00CC333C" w:rsidP="00CC333C">
      <w:pPr>
        <w:spacing w:line="480" w:lineRule="auto"/>
        <w:ind w:firstLine="720"/>
        <w:jc w:val="center"/>
        <w:rPr>
          <w:rFonts w:ascii="Times New Roman" w:hAnsi="Times New Roman" w:cs="Times New Roman"/>
          <w:sz w:val="24"/>
          <w:szCs w:val="24"/>
        </w:rPr>
      </w:pPr>
    </w:p>
    <w:p w14:paraId="5892E6A0" w14:textId="77777777" w:rsidR="00CC333C" w:rsidRDefault="00CC333C" w:rsidP="00CC333C">
      <w:pPr>
        <w:spacing w:line="480" w:lineRule="auto"/>
        <w:ind w:firstLine="720"/>
        <w:jc w:val="center"/>
        <w:rPr>
          <w:rFonts w:ascii="Times New Roman" w:hAnsi="Times New Roman" w:cs="Times New Roman"/>
          <w:sz w:val="24"/>
          <w:szCs w:val="24"/>
        </w:rPr>
      </w:pPr>
    </w:p>
    <w:p w14:paraId="74254F0F" w14:textId="577FB014" w:rsidR="00CC333C" w:rsidRDefault="00CC333C" w:rsidP="00CC333C">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Additional Learning Needs Post Graduate Certificate</w:t>
      </w:r>
    </w:p>
    <w:p w14:paraId="0A115AFF" w14:textId="77777777" w:rsidR="00CC333C" w:rsidRDefault="00CC333C" w:rsidP="00CC333C">
      <w:pPr>
        <w:spacing w:line="480" w:lineRule="auto"/>
        <w:ind w:firstLine="720"/>
        <w:jc w:val="center"/>
        <w:rPr>
          <w:rFonts w:ascii="Times New Roman" w:hAnsi="Times New Roman" w:cs="Times New Roman"/>
          <w:sz w:val="24"/>
          <w:szCs w:val="24"/>
        </w:rPr>
      </w:pPr>
    </w:p>
    <w:p w14:paraId="5E40E866" w14:textId="16A66F87" w:rsidR="00CC333C" w:rsidRDefault="00CC333C" w:rsidP="00CC333C">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Independent Study</w:t>
      </w:r>
    </w:p>
    <w:p w14:paraId="18EB6B20" w14:textId="5B58E67C" w:rsidR="00CC333C" w:rsidRDefault="00CC333C" w:rsidP="00CC333C">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ECEU7003</w:t>
      </w:r>
    </w:p>
    <w:p w14:paraId="7C8F1ADB" w14:textId="77777777" w:rsidR="00CC333C" w:rsidRDefault="00CC333C" w:rsidP="00CC333C">
      <w:pPr>
        <w:spacing w:line="480" w:lineRule="auto"/>
        <w:ind w:firstLine="720"/>
        <w:jc w:val="center"/>
        <w:rPr>
          <w:rFonts w:ascii="Times New Roman" w:hAnsi="Times New Roman" w:cs="Times New Roman"/>
          <w:sz w:val="24"/>
          <w:szCs w:val="24"/>
        </w:rPr>
      </w:pPr>
    </w:p>
    <w:p w14:paraId="6B7FD21F" w14:textId="77777777" w:rsidR="00CC333C" w:rsidRDefault="00CC333C" w:rsidP="00CC333C">
      <w:pPr>
        <w:spacing w:line="480" w:lineRule="auto"/>
        <w:ind w:firstLine="720"/>
        <w:jc w:val="center"/>
        <w:rPr>
          <w:rFonts w:ascii="Times New Roman" w:hAnsi="Times New Roman" w:cs="Times New Roman"/>
          <w:sz w:val="24"/>
          <w:szCs w:val="24"/>
        </w:rPr>
      </w:pPr>
    </w:p>
    <w:p w14:paraId="6CCC168B" w14:textId="56DCB104" w:rsidR="00CC333C" w:rsidRDefault="00CC333C" w:rsidP="00CC333C">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Student Number: 0500217</w:t>
      </w:r>
    </w:p>
    <w:p w14:paraId="649C07AE" w14:textId="19062E69" w:rsidR="00CC333C" w:rsidRDefault="00CC333C" w:rsidP="00E117DD">
      <w:pPr>
        <w:spacing w:line="480" w:lineRule="auto"/>
        <w:ind w:firstLine="720"/>
        <w:rPr>
          <w:rFonts w:ascii="Times New Roman" w:hAnsi="Times New Roman" w:cs="Times New Roman"/>
          <w:sz w:val="24"/>
          <w:szCs w:val="24"/>
        </w:rPr>
      </w:pPr>
    </w:p>
    <w:p w14:paraId="1D2F2686" w14:textId="77777777" w:rsidR="00CC333C" w:rsidRDefault="00CC333C" w:rsidP="00E117DD">
      <w:pPr>
        <w:spacing w:line="480" w:lineRule="auto"/>
        <w:ind w:firstLine="720"/>
        <w:rPr>
          <w:rFonts w:ascii="Times New Roman" w:hAnsi="Times New Roman" w:cs="Times New Roman"/>
          <w:sz w:val="24"/>
          <w:szCs w:val="24"/>
        </w:rPr>
      </w:pPr>
    </w:p>
    <w:p w14:paraId="299FCA4A" w14:textId="77777777" w:rsidR="00CC333C" w:rsidRDefault="00CC333C" w:rsidP="00E117DD">
      <w:pPr>
        <w:spacing w:line="480" w:lineRule="auto"/>
        <w:ind w:firstLine="720"/>
        <w:rPr>
          <w:rFonts w:ascii="Times New Roman" w:hAnsi="Times New Roman" w:cs="Times New Roman"/>
          <w:sz w:val="24"/>
          <w:szCs w:val="24"/>
        </w:rPr>
      </w:pPr>
    </w:p>
    <w:p w14:paraId="5CC7983D" w14:textId="77777777" w:rsidR="00CC333C" w:rsidRDefault="00CC333C" w:rsidP="00E117DD">
      <w:pPr>
        <w:spacing w:line="480" w:lineRule="auto"/>
        <w:ind w:firstLine="720"/>
        <w:rPr>
          <w:rFonts w:ascii="Times New Roman" w:hAnsi="Times New Roman" w:cs="Times New Roman"/>
          <w:sz w:val="24"/>
          <w:szCs w:val="24"/>
        </w:rPr>
      </w:pPr>
    </w:p>
    <w:p w14:paraId="562A3BF1" w14:textId="77777777" w:rsidR="00CC333C" w:rsidRDefault="00CC333C" w:rsidP="00E117DD">
      <w:pPr>
        <w:spacing w:line="480" w:lineRule="auto"/>
        <w:ind w:firstLine="720"/>
        <w:rPr>
          <w:rFonts w:ascii="Times New Roman" w:hAnsi="Times New Roman" w:cs="Times New Roman"/>
          <w:sz w:val="24"/>
          <w:szCs w:val="24"/>
        </w:rPr>
      </w:pPr>
    </w:p>
    <w:p w14:paraId="1A695A73" w14:textId="77777777" w:rsidR="00CC333C" w:rsidRDefault="00CC333C" w:rsidP="00E117DD">
      <w:pPr>
        <w:spacing w:line="480" w:lineRule="auto"/>
        <w:ind w:firstLine="720"/>
        <w:rPr>
          <w:rFonts w:ascii="Times New Roman" w:hAnsi="Times New Roman" w:cs="Times New Roman"/>
          <w:sz w:val="24"/>
          <w:szCs w:val="24"/>
        </w:rPr>
      </w:pPr>
    </w:p>
    <w:p w14:paraId="149F1DFD" w14:textId="77777777" w:rsidR="00CC333C" w:rsidRDefault="00CC333C" w:rsidP="00E117DD">
      <w:pPr>
        <w:spacing w:line="480" w:lineRule="auto"/>
        <w:ind w:firstLine="720"/>
        <w:rPr>
          <w:rFonts w:ascii="Times New Roman" w:hAnsi="Times New Roman" w:cs="Times New Roman"/>
          <w:sz w:val="24"/>
          <w:szCs w:val="24"/>
        </w:rPr>
      </w:pPr>
    </w:p>
    <w:p w14:paraId="4F315276" w14:textId="77777777" w:rsidR="00CC333C" w:rsidRDefault="00CC333C" w:rsidP="00E117DD">
      <w:pPr>
        <w:spacing w:line="480" w:lineRule="auto"/>
        <w:ind w:firstLine="720"/>
        <w:rPr>
          <w:rFonts w:ascii="Times New Roman" w:hAnsi="Times New Roman" w:cs="Times New Roman"/>
          <w:sz w:val="24"/>
          <w:szCs w:val="24"/>
        </w:rPr>
      </w:pPr>
    </w:p>
    <w:p w14:paraId="415F8AB0" w14:textId="77777777" w:rsidR="00CC333C" w:rsidRDefault="00CC333C" w:rsidP="00E117DD">
      <w:pPr>
        <w:spacing w:line="480" w:lineRule="auto"/>
        <w:ind w:firstLine="720"/>
        <w:rPr>
          <w:rFonts w:ascii="Times New Roman" w:hAnsi="Times New Roman" w:cs="Times New Roman"/>
          <w:sz w:val="24"/>
          <w:szCs w:val="24"/>
        </w:rPr>
      </w:pPr>
    </w:p>
    <w:p w14:paraId="303F87A4" w14:textId="77777777" w:rsidR="00CC333C" w:rsidRDefault="00CC333C" w:rsidP="00E117DD">
      <w:pPr>
        <w:spacing w:line="480" w:lineRule="auto"/>
        <w:ind w:firstLine="720"/>
        <w:rPr>
          <w:rFonts w:ascii="Times New Roman" w:hAnsi="Times New Roman" w:cs="Times New Roman"/>
          <w:sz w:val="24"/>
          <w:szCs w:val="24"/>
        </w:rPr>
      </w:pPr>
      <w:bookmarkStart w:id="0" w:name="_GoBack"/>
      <w:bookmarkEnd w:id="0"/>
    </w:p>
    <w:p w14:paraId="7385D3C0" w14:textId="18F2A8B9" w:rsidR="005B6B74" w:rsidRPr="0019613F" w:rsidRDefault="009B0EB6"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Speech, language and c</w:t>
      </w:r>
      <w:r w:rsidR="00E25A43" w:rsidRPr="0019613F">
        <w:rPr>
          <w:rFonts w:ascii="Times New Roman" w:hAnsi="Times New Roman" w:cs="Times New Roman"/>
          <w:sz w:val="24"/>
          <w:szCs w:val="24"/>
        </w:rPr>
        <w:t>ommunication</w:t>
      </w:r>
      <w:r w:rsidR="001B12BF" w:rsidRPr="0019613F">
        <w:rPr>
          <w:rFonts w:ascii="Times New Roman" w:hAnsi="Times New Roman" w:cs="Times New Roman"/>
          <w:sz w:val="24"/>
          <w:szCs w:val="24"/>
        </w:rPr>
        <w:t xml:space="preserve"> (SLC), </w:t>
      </w:r>
      <w:r w:rsidR="00E11A11" w:rsidRPr="0019613F">
        <w:rPr>
          <w:rFonts w:ascii="Times New Roman" w:hAnsi="Times New Roman" w:cs="Times New Roman"/>
          <w:sz w:val="24"/>
          <w:szCs w:val="24"/>
        </w:rPr>
        <w:t>both spoken and visual</w:t>
      </w:r>
      <w:r w:rsidR="00374275" w:rsidRPr="0019613F">
        <w:rPr>
          <w:rFonts w:ascii="Times New Roman" w:hAnsi="Times New Roman" w:cs="Times New Roman"/>
          <w:sz w:val="24"/>
          <w:szCs w:val="24"/>
        </w:rPr>
        <w:t xml:space="preserve">, </w:t>
      </w:r>
      <w:r w:rsidR="00F062F8" w:rsidRPr="0019613F">
        <w:rPr>
          <w:rFonts w:ascii="Times New Roman" w:hAnsi="Times New Roman" w:cs="Times New Roman"/>
          <w:sz w:val="24"/>
          <w:szCs w:val="24"/>
        </w:rPr>
        <w:t xml:space="preserve">is one of the most important skills </w:t>
      </w:r>
      <w:r w:rsidR="004236E2" w:rsidRPr="0019613F">
        <w:rPr>
          <w:rFonts w:ascii="Times New Roman" w:hAnsi="Times New Roman" w:cs="Times New Roman"/>
          <w:sz w:val="24"/>
          <w:szCs w:val="24"/>
        </w:rPr>
        <w:t>humans</w:t>
      </w:r>
      <w:r w:rsidR="00F062F8" w:rsidRPr="0019613F">
        <w:rPr>
          <w:rFonts w:ascii="Times New Roman" w:hAnsi="Times New Roman" w:cs="Times New Roman"/>
          <w:sz w:val="24"/>
          <w:szCs w:val="24"/>
        </w:rPr>
        <w:t xml:space="preserve"> possess</w:t>
      </w:r>
      <w:r w:rsidR="0002491B" w:rsidRPr="0019613F">
        <w:rPr>
          <w:rFonts w:ascii="Times New Roman" w:hAnsi="Times New Roman" w:cs="Times New Roman"/>
          <w:sz w:val="24"/>
          <w:szCs w:val="24"/>
        </w:rPr>
        <w:t>,</w:t>
      </w:r>
      <w:r w:rsidR="00F062F8" w:rsidRPr="0019613F">
        <w:rPr>
          <w:rFonts w:ascii="Times New Roman" w:hAnsi="Times New Roman" w:cs="Times New Roman"/>
          <w:sz w:val="24"/>
          <w:szCs w:val="24"/>
        </w:rPr>
        <w:t xml:space="preserve"> and </w:t>
      </w:r>
      <w:r w:rsidR="00333BE1" w:rsidRPr="0019613F">
        <w:rPr>
          <w:rFonts w:ascii="Times New Roman" w:hAnsi="Times New Roman" w:cs="Times New Roman"/>
          <w:sz w:val="24"/>
          <w:szCs w:val="24"/>
        </w:rPr>
        <w:t>has been</w:t>
      </w:r>
      <w:r w:rsidR="00374275" w:rsidRPr="0019613F">
        <w:rPr>
          <w:rFonts w:ascii="Times New Roman" w:hAnsi="Times New Roman" w:cs="Times New Roman"/>
          <w:sz w:val="24"/>
          <w:szCs w:val="24"/>
        </w:rPr>
        <w:t xml:space="preserve"> at the core of what </w:t>
      </w:r>
      <w:r w:rsidR="004236E2" w:rsidRPr="0019613F">
        <w:rPr>
          <w:rFonts w:ascii="Times New Roman" w:hAnsi="Times New Roman" w:cs="Times New Roman"/>
          <w:sz w:val="24"/>
          <w:szCs w:val="24"/>
        </w:rPr>
        <w:t>we</w:t>
      </w:r>
      <w:r w:rsidR="00374275" w:rsidRPr="0019613F">
        <w:rPr>
          <w:rFonts w:ascii="Times New Roman" w:hAnsi="Times New Roman" w:cs="Times New Roman"/>
          <w:sz w:val="24"/>
          <w:szCs w:val="24"/>
        </w:rPr>
        <w:t xml:space="preserve"> do</w:t>
      </w:r>
      <w:r w:rsidR="00333BE1" w:rsidRPr="0019613F">
        <w:rPr>
          <w:rFonts w:ascii="Times New Roman" w:hAnsi="Times New Roman" w:cs="Times New Roman"/>
          <w:sz w:val="24"/>
          <w:szCs w:val="24"/>
        </w:rPr>
        <w:t xml:space="preserve"> for over two million years</w:t>
      </w:r>
      <w:r w:rsidR="00A32947" w:rsidRPr="0019613F">
        <w:rPr>
          <w:rFonts w:ascii="Times New Roman" w:hAnsi="Times New Roman" w:cs="Times New Roman"/>
          <w:sz w:val="24"/>
          <w:szCs w:val="24"/>
        </w:rPr>
        <w:t>.</w:t>
      </w:r>
      <w:r w:rsidR="00045A76" w:rsidRPr="0019613F">
        <w:rPr>
          <w:rFonts w:ascii="Times New Roman" w:hAnsi="Times New Roman" w:cs="Times New Roman"/>
          <w:sz w:val="24"/>
          <w:szCs w:val="24"/>
        </w:rPr>
        <w:t xml:space="preserve"> </w:t>
      </w:r>
      <w:r w:rsidR="002923CD" w:rsidRPr="0019613F">
        <w:rPr>
          <w:rFonts w:ascii="Times New Roman" w:hAnsi="Times New Roman" w:cs="Times New Roman"/>
          <w:sz w:val="24"/>
          <w:szCs w:val="24"/>
        </w:rPr>
        <w:t>SLC</w:t>
      </w:r>
      <w:r w:rsidR="00374275" w:rsidRPr="0019613F">
        <w:rPr>
          <w:rFonts w:ascii="Times New Roman" w:hAnsi="Times New Roman" w:cs="Times New Roman"/>
          <w:sz w:val="24"/>
          <w:szCs w:val="24"/>
        </w:rPr>
        <w:t xml:space="preserve"> is infinite in</w:t>
      </w:r>
      <w:r w:rsidR="00C41529" w:rsidRPr="0019613F">
        <w:rPr>
          <w:rFonts w:ascii="Times New Roman" w:hAnsi="Times New Roman" w:cs="Times New Roman"/>
          <w:sz w:val="24"/>
          <w:szCs w:val="24"/>
        </w:rPr>
        <w:t xml:space="preserve"> </w:t>
      </w:r>
      <w:r w:rsidR="00374275" w:rsidRPr="0019613F">
        <w:rPr>
          <w:rFonts w:ascii="Times New Roman" w:hAnsi="Times New Roman" w:cs="Times New Roman"/>
          <w:sz w:val="24"/>
          <w:szCs w:val="24"/>
        </w:rPr>
        <w:t>style, content and meaning</w:t>
      </w:r>
      <w:r w:rsidR="00EB79AE" w:rsidRPr="0019613F">
        <w:rPr>
          <w:rFonts w:ascii="Times New Roman" w:hAnsi="Times New Roman" w:cs="Times New Roman"/>
          <w:sz w:val="24"/>
          <w:szCs w:val="24"/>
        </w:rPr>
        <w:t xml:space="preserve">.  </w:t>
      </w:r>
      <w:r w:rsidR="00A62D58" w:rsidRPr="0019613F">
        <w:rPr>
          <w:rFonts w:ascii="Times New Roman" w:hAnsi="Times New Roman" w:cs="Times New Roman"/>
          <w:sz w:val="24"/>
          <w:szCs w:val="24"/>
        </w:rPr>
        <w:t xml:space="preserve">SLC </w:t>
      </w:r>
      <w:r w:rsidR="00374275" w:rsidRPr="0019613F">
        <w:rPr>
          <w:rFonts w:ascii="Times New Roman" w:hAnsi="Times New Roman" w:cs="Times New Roman"/>
          <w:sz w:val="24"/>
          <w:szCs w:val="24"/>
        </w:rPr>
        <w:t>‘</w:t>
      </w:r>
      <w:r w:rsidR="00A62D58" w:rsidRPr="0019613F">
        <w:rPr>
          <w:rFonts w:ascii="Times New Roman" w:hAnsi="Times New Roman" w:cs="Times New Roman"/>
          <w:sz w:val="24"/>
          <w:szCs w:val="24"/>
        </w:rPr>
        <w:t>tools</w:t>
      </w:r>
      <w:r w:rsidR="00374275" w:rsidRPr="0019613F">
        <w:rPr>
          <w:rFonts w:ascii="Times New Roman" w:hAnsi="Times New Roman" w:cs="Times New Roman"/>
          <w:sz w:val="24"/>
          <w:szCs w:val="24"/>
        </w:rPr>
        <w:t>’</w:t>
      </w:r>
      <w:r w:rsidR="008220B6" w:rsidRPr="0019613F">
        <w:rPr>
          <w:rFonts w:ascii="Times New Roman" w:hAnsi="Times New Roman" w:cs="Times New Roman"/>
          <w:sz w:val="24"/>
          <w:szCs w:val="24"/>
        </w:rPr>
        <w:t xml:space="preserve"> require a highly complex set of skills</w:t>
      </w:r>
      <w:r w:rsidR="00EB79AE" w:rsidRPr="0019613F">
        <w:rPr>
          <w:rFonts w:ascii="Times New Roman" w:hAnsi="Times New Roman" w:cs="Times New Roman"/>
          <w:sz w:val="24"/>
          <w:szCs w:val="24"/>
        </w:rPr>
        <w:t xml:space="preserve"> related to </w:t>
      </w:r>
      <w:r w:rsidR="00E25A43" w:rsidRPr="0019613F">
        <w:rPr>
          <w:rFonts w:ascii="Times New Roman" w:hAnsi="Times New Roman" w:cs="Times New Roman"/>
          <w:sz w:val="24"/>
          <w:szCs w:val="24"/>
        </w:rPr>
        <w:t>reasoning</w:t>
      </w:r>
      <w:r w:rsidRPr="0019613F">
        <w:rPr>
          <w:rFonts w:ascii="Times New Roman" w:hAnsi="Times New Roman" w:cs="Times New Roman"/>
          <w:sz w:val="24"/>
          <w:szCs w:val="24"/>
        </w:rPr>
        <w:t xml:space="preserve"> </w:t>
      </w:r>
      <w:r w:rsidR="00145BE4" w:rsidRPr="0019613F">
        <w:rPr>
          <w:rFonts w:ascii="Times New Roman" w:hAnsi="Times New Roman" w:cs="Times New Roman"/>
          <w:sz w:val="24"/>
          <w:szCs w:val="24"/>
        </w:rPr>
        <w:t xml:space="preserve">and </w:t>
      </w:r>
      <w:r w:rsidR="00374275" w:rsidRPr="0019613F">
        <w:rPr>
          <w:rFonts w:ascii="Times New Roman" w:hAnsi="Times New Roman" w:cs="Times New Roman"/>
          <w:sz w:val="24"/>
          <w:szCs w:val="24"/>
        </w:rPr>
        <w:t>abstract thinking</w:t>
      </w:r>
      <w:r w:rsidRPr="0019613F">
        <w:rPr>
          <w:rFonts w:ascii="Times New Roman" w:hAnsi="Times New Roman" w:cs="Times New Roman"/>
          <w:sz w:val="24"/>
          <w:szCs w:val="24"/>
        </w:rPr>
        <w:t xml:space="preserve">.  </w:t>
      </w:r>
      <w:r w:rsidR="00EB79AE" w:rsidRPr="0019613F">
        <w:rPr>
          <w:rFonts w:ascii="Times New Roman" w:hAnsi="Times New Roman" w:cs="Times New Roman"/>
          <w:sz w:val="24"/>
          <w:szCs w:val="24"/>
        </w:rPr>
        <w:t>C</w:t>
      </w:r>
      <w:r w:rsidRPr="0019613F">
        <w:rPr>
          <w:rFonts w:ascii="Times New Roman" w:hAnsi="Times New Roman" w:cs="Times New Roman"/>
          <w:sz w:val="24"/>
          <w:szCs w:val="24"/>
        </w:rPr>
        <w:t xml:space="preserve">ivilization developed </w:t>
      </w:r>
      <w:r w:rsidR="00EB79AE" w:rsidRPr="0019613F">
        <w:rPr>
          <w:rFonts w:ascii="Times New Roman" w:hAnsi="Times New Roman" w:cs="Times New Roman"/>
          <w:sz w:val="24"/>
          <w:szCs w:val="24"/>
        </w:rPr>
        <w:t xml:space="preserve">through efficient </w:t>
      </w:r>
      <w:r w:rsidRPr="0019613F">
        <w:rPr>
          <w:rFonts w:ascii="Times New Roman" w:hAnsi="Times New Roman" w:cs="Times New Roman"/>
          <w:sz w:val="24"/>
          <w:szCs w:val="24"/>
        </w:rPr>
        <w:t>exchange and transmission of knowledge, skill</w:t>
      </w:r>
      <w:r w:rsidR="00EB79AE" w:rsidRPr="0019613F">
        <w:rPr>
          <w:rFonts w:ascii="Times New Roman" w:hAnsi="Times New Roman" w:cs="Times New Roman"/>
          <w:sz w:val="24"/>
          <w:szCs w:val="24"/>
        </w:rPr>
        <w:t xml:space="preserve">s and </w:t>
      </w:r>
      <w:r w:rsidRPr="0019613F">
        <w:rPr>
          <w:rFonts w:ascii="Times New Roman" w:hAnsi="Times New Roman" w:cs="Times New Roman"/>
          <w:sz w:val="24"/>
          <w:szCs w:val="24"/>
        </w:rPr>
        <w:t>experiences</w:t>
      </w:r>
      <w:r w:rsidR="00045A76"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EB79AE" w:rsidRPr="0019613F">
        <w:rPr>
          <w:rFonts w:ascii="Times New Roman" w:hAnsi="Times New Roman" w:cs="Times New Roman"/>
          <w:sz w:val="24"/>
          <w:szCs w:val="24"/>
        </w:rPr>
        <w:t>across generations</w:t>
      </w:r>
      <w:r w:rsidR="002923CD" w:rsidRPr="0019613F">
        <w:rPr>
          <w:rFonts w:ascii="Times New Roman" w:hAnsi="Times New Roman" w:cs="Times New Roman"/>
          <w:sz w:val="24"/>
          <w:szCs w:val="24"/>
        </w:rPr>
        <w:t xml:space="preserve">. </w:t>
      </w:r>
      <w:r w:rsidR="00F062F8" w:rsidRPr="0019613F">
        <w:rPr>
          <w:rFonts w:ascii="Times New Roman" w:hAnsi="Times New Roman" w:cs="Times New Roman"/>
          <w:sz w:val="24"/>
          <w:szCs w:val="24"/>
        </w:rPr>
        <w:t>F</w:t>
      </w:r>
      <w:r w:rsidR="00333BE1" w:rsidRPr="0019613F">
        <w:rPr>
          <w:rFonts w:ascii="Times New Roman" w:hAnsi="Times New Roman" w:cs="Times New Roman"/>
          <w:sz w:val="24"/>
          <w:szCs w:val="24"/>
        </w:rPr>
        <w:t xml:space="preserve">ew understand the science behind language; it is one of the most complicated things our brain does.  </w:t>
      </w:r>
      <w:r w:rsidR="002923CD" w:rsidRPr="0019613F">
        <w:rPr>
          <w:rFonts w:ascii="Times New Roman" w:hAnsi="Times New Roman" w:cs="Times New Roman"/>
          <w:sz w:val="24"/>
          <w:szCs w:val="24"/>
        </w:rPr>
        <w:t>F</w:t>
      </w:r>
      <w:r w:rsidR="00333BE1" w:rsidRPr="0019613F">
        <w:rPr>
          <w:rFonts w:ascii="Times New Roman" w:hAnsi="Times New Roman" w:cs="Times New Roman"/>
          <w:sz w:val="24"/>
          <w:szCs w:val="24"/>
        </w:rPr>
        <w:t>or most, SLC is as automatic as breathing</w:t>
      </w:r>
      <w:r w:rsidR="004236E2" w:rsidRPr="0019613F">
        <w:rPr>
          <w:rFonts w:ascii="Times New Roman" w:hAnsi="Times New Roman" w:cs="Times New Roman"/>
          <w:sz w:val="24"/>
          <w:szCs w:val="24"/>
        </w:rPr>
        <w:t>, b</w:t>
      </w:r>
      <w:r w:rsidR="00B02578" w:rsidRPr="0019613F">
        <w:rPr>
          <w:rFonts w:ascii="Times New Roman" w:hAnsi="Times New Roman" w:cs="Times New Roman"/>
          <w:sz w:val="24"/>
          <w:szCs w:val="24"/>
        </w:rPr>
        <w:t>ut, c</w:t>
      </w:r>
      <w:r w:rsidR="001B12BF" w:rsidRPr="0019613F">
        <w:rPr>
          <w:rFonts w:ascii="Times New Roman" w:hAnsi="Times New Roman" w:cs="Times New Roman"/>
          <w:sz w:val="24"/>
          <w:szCs w:val="24"/>
        </w:rPr>
        <w:t>hildren</w:t>
      </w:r>
      <w:r w:rsidR="00384736" w:rsidRPr="0019613F">
        <w:rPr>
          <w:rFonts w:ascii="Times New Roman" w:hAnsi="Times New Roman" w:cs="Times New Roman"/>
          <w:sz w:val="24"/>
          <w:szCs w:val="24"/>
        </w:rPr>
        <w:t xml:space="preserve"> and adolescents</w:t>
      </w:r>
      <w:r w:rsidR="001B12BF" w:rsidRPr="0019613F">
        <w:rPr>
          <w:rFonts w:ascii="Times New Roman" w:hAnsi="Times New Roman" w:cs="Times New Roman"/>
          <w:sz w:val="24"/>
          <w:szCs w:val="24"/>
        </w:rPr>
        <w:t xml:space="preserve"> with S</w:t>
      </w:r>
      <w:r w:rsidR="000B5A7E" w:rsidRPr="0019613F">
        <w:rPr>
          <w:rFonts w:ascii="Times New Roman" w:hAnsi="Times New Roman" w:cs="Times New Roman"/>
          <w:sz w:val="24"/>
          <w:szCs w:val="24"/>
        </w:rPr>
        <w:t>LC</w:t>
      </w:r>
      <w:r w:rsidR="001B12BF" w:rsidRPr="0019613F">
        <w:rPr>
          <w:rFonts w:ascii="Times New Roman" w:hAnsi="Times New Roman" w:cs="Times New Roman"/>
          <w:sz w:val="24"/>
          <w:szCs w:val="24"/>
        </w:rPr>
        <w:t xml:space="preserve"> Needs (SLCN) are at a major disadvantage compared to their peers</w:t>
      </w:r>
      <w:r w:rsidR="000B5A7E" w:rsidRPr="0019613F">
        <w:rPr>
          <w:rFonts w:ascii="Times New Roman" w:hAnsi="Times New Roman" w:cs="Times New Roman"/>
          <w:sz w:val="24"/>
          <w:szCs w:val="24"/>
        </w:rPr>
        <w:t xml:space="preserve">. </w:t>
      </w:r>
      <w:r w:rsidR="001B12BF" w:rsidRPr="0019613F">
        <w:rPr>
          <w:rFonts w:ascii="Times New Roman" w:hAnsi="Times New Roman" w:cs="Times New Roman"/>
          <w:sz w:val="24"/>
          <w:szCs w:val="24"/>
        </w:rPr>
        <w:t xml:space="preserve"> </w:t>
      </w:r>
      <w:r w:rsidR="000B5A7E" w:rsidRPr="0019613F">
        <w:rPr>
          <w:rFonts w:ascii="Times New Roman" w:hAnsi="Times New Roman" w:cs="Times New Roman"/>
          <w:sz w:val="24"/>
          <w:szCs w:val="24"/>
        </w:rPr>
        <w:t>T</w:t>
      </w:r>
      <w:r w:rsidR="001B12BF" w:rsidRPr="0019613F">
        <w:rPr>
          <w:rFonts w:ascii="Times New Roman" w:hAnsi="Times New Roman" w:cs="Times New Roman"/>
          <w:sz w:val="24"/>
          <w:szCs w:val="24"/>
        </w:rPr>
        <w:t>h</w:t>
      </w:r>
      <w:r w:rsidR="00822039" w:rsidRPr="0019613F">
        <w:rPr>
          <w:rFonts w:ascii="Times New Roman" w:hAnsi="Times New Roman" w:cs="Times New Roman"/>
          <w:sz w:val="24"/>
          <w:szCs w:val="24"/>
        </w:rPr>
        <w:t>ey</w:t>
      </w:r>
      <w:r w:rsidR="001B12BF" w:rsidRPr="0019613F">
        <w:rPr>
          <w:rFonts w:ascii="Times New Roman" w:hAnsi="Times New Roman" w:cs="Times New Roman"/>
          <w:sz w:val="24"/>
          <w:szCs w:val="24"/>
        </w:rPr>
        <w:t xml:space="preserve"> live, learn and socialise in a world where the major medium used is their major difficulty. SLC</w:t>
      </w:r>
      <w:r w:rsidR="00822039" w:rsidRPr="0019613F">
        <w:rPr>
          <w:rFonts w:ascii="Times New Roman" w:hAnsi="Times New Roman" w:cs="Times New Roman"/>
          <w:sz w:val="24"/>
          <w:szCs w:val="24"/>
        </w:rPr>
        <w:t>N</w:t>
      </w:r>
      <w:r w:rsidR="001B12BF" w:rsidRPr="0019613F">
        <w:rPr>
          <w:rFonts w:ascii="Times New Roman" w:hAnsi="Times New Roman" w:cs="Times New Roman"/>
          <w:sz w:val="24"/>
          <w:szCs w:val="24"/>
        </w:rPr>
        <w:t xml:space="preserve"> impact on multiple areas of learning, thinking, </w:t>
      </w:r>
      <w:r w:rsidR="00822039" w:rsidRPr="0019613F">
        <w:rPr>
          <w:rFonts w:ascii="Times New Roman" w:hAnsi="Times New Roman" w:cs="Times New Roman"/>
          <w:sz w:val="24"/>
          <w:szCs w:val="24"/>
        </w:rPr>
        <w:t>attainment</w:t>
      </w:r>
      <w:r w:rsidR="001B12BF" w:rsidRPr="0019613F">
        <w:rPr>
          <w:rFonts w:ascii="Times New Roman" w:hAnsi="Times New Roman" w:cs="Times New Roman"/>
          <w:sz w:val="24"/>
          <w:szCs w:val="24"/>
        </w:rPr>
        <w:t>,</w:t>
      </w:r>
      <w:r w:rsidR="00822039" w:rsidRPr="0019613F">
        <w:rPr>
          <w:rFonts w:ascii="Times New Roman" w:hAnsi="Times New Roman" w:cs="Times New Roman"/>
          <w:sz w:val="24"/>
          <w:szCs w:val="24"/>
        </w:rPr>
        <w:t xml:space="preserve"> </w:t>
      </w:r>
      <w:r w:rsidR="001B12BF" w:rsidRPr="0019613F">
        <w:rPr>
          <w:rFonts w:ascii="Times New Roman" w:hAnsi="Times New Roman" w:cs="Times New Roman"/>
          <w:sz w:val="24"/>
          <w:szCs w:val="24"/>
        </w:rPr>
        <w:t>communicat</w:t>
      </w:r>
      <w:r w:rsidR="00822039" w:rsidRPr="0019613F">
        <w:rPr>
          <w:rFonts w:ascii="Times New Roman" w:hAnsi="Times New Roman" w:cs="Times New Roman"/>
          <w:sz w:val="24"/>
          <w:szCs w:val="24"/>
        </w:rPr>
        <w:t>ion</w:t>
      </w:r>
      <w:r w:rsidR="001B12BF" w:rsidRPr="0019613F">
        <w:rPr>
          <w:rFonts w:ascii="Times New Roman" w:hAnsi="Times New Roman" w:cs="Times New Roman"/>
          <w:sz w:val="24"/>
          <w:szCs w:val="24"/>
        </w:rPr>
        <w:t>, socialis</w:t>
      </w:r>
      <w:r w:rsidR="00822039" w:rsidRPr="0019613F">
        <w:rPr>
          <w:rFonts w:ascii="Times New Roman" w:hAnsi="Times New Roman" w:cs="Times New Roman"/>
          <w:sz w:val="24"/>
          <w:szCs w:val="24"/>
        </w:rPr>
        <w:t>ation</w:t>
      </w:r>
      <w:r w:rsidR="001B12BF" w:rsidRPr="0019613F">
        <w:rPr>
          <w:rFonts w:ascii="Times New Roman" w:hAnsi="Times New Roman" w:cs="Times New Roman"/>
          <w:sz w:val="24"/>
          <w:szCs w:val="24"/>
        </w:rPr>
        <w:t>, relationships and behav</w:t>
      </w:r>
      <w:r w:rsidR="00822039" w:rsidRPr="0019613F">
        <w:rPr>
          <w:rFonts w:ascii="Times New Roman" w:hAnsi="Times New Roman" w:cs="Times New Roman"/>
          <w:sz w:val="24"/>
          <w:szCs w:val="24"/>
        </w:rPr>
        <w:t>iour</w:t>
      </w:r>
      <w:r w:rsidR="000C7715" w:rsidRPr="0019613F">
        <w:rPr>
          <w:rFonts w:ascii="Times New Roman" w:hAnsi="Times New Roman" w:cs="Times New Roman"/>
          <w:sz w:val="24"/>
          <w:szCs w:val="24"/>
        </w:rPr>
        <w:t xml:space="preserve"> (Fig 1).</w:t>
      </w:r>
    </w:p>
    <w:p w14:paraId="41DB5E8F" w14:textId="3AAE77E3" w:rsidR="00EF6C66" w:rsidRPr="0019613F" w:rsidRDefault="00EF6C66"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Historically</w:t>
      </w:r>
      <w:r w:rsidR="00C41529"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D2180A" w:rsidRPr="0019613F">
        <w:rPr>
          <w:rFonts w:ascii="Times New Roman" w:hAnsi="Times New Roman" w:cs="Times New Roman"/>
          <w:sz w:val="24"/>
          <w:szCs w:val="24"/>
        </w:rPr>
        <w:t>research has</w:t>
      </w:r>
      <w:r w:rsidRPr="0019613F">
        <w:rPr>
          <w:rFonts w:ascii="Times New Roman" w:hAnsi="Times New Roman" w:cs="Times New Roman"/>
          <w:sz w:val="24"/>
          <w:szCs w:val="24"/>
        </w:rPr>
        <w:t xml:space="preserve"> been concerned with the</w:t>
      </w:r>
      <w:r w:rsidR="00D2180A" w:rsidRPr="0019613F">
        <w:rPr>
          <w:rFonts w:ascii="Times New Roman" w:hAnsi="Times New Roman" w:cs="Times New Roman"/>
          <w:sz w:val="24"/>
          <w:szCs w:val="24"/>
        </w:rPr>
        <w:t xml:space="preserve"> cause, effect and outcomes of</w:t>
      </w:r>
      <w:r w:rsidRPr="0019613F">
        <w:rPr>
          <w:rFonts w:ascii="Times New Roman" w:hAnsi="Times New Roman" w:cs="Times New Roman"/>
          <w:sz w:val="24"/>
          <w:szCs w:val="24"/>
        </w:rPr>
        <w:t xml:space="preserve"> SLCN and </w:t>
      </w:r>
      <w:r w:rsidR="00C92528" w:rsidRPr="0019613F">
        <w:rPr>
          <w:rFonts w:ascii="Times New Roman" w:hAnsi="Times New Roman" w:cs="Times New Roman"/>
          <w:sz w:val="24"/>
          <w:szCs w:val="24"/>
        </w:rPr>
        <w:t>Social, Emotional and Behavioural Difficulties (</w:t>
      </w:r>
      <w:r w:rsidRPr="0019613F">
        <w:rPr>
          <w:rFonts w:ascii="Times New Roman" w:hAnsi="Times New Roman" w:cs="Times New Roman"/>
          <w:sz w:val="24"/>
          <w:szCs w:val="24"/>
        </w:rPr>
        <w:t>SEBD</w:t>
      </w:r>
      <w:r w:rsidR="00C92528" w:rsidRPr="0019613F">
        <w:rPr>
          <w:rFonts w:ascii="Times New Roman" w:hAnsi="Times New Roman" w:cs="Times New Roman"/>
          <w:sz w:val="24"/>
          <w:szCs w:val="24"/>
        </w:rPr>
        <w:t>)</w:t>
      </w:r>
      <w:r w:rsidR="00D2180A" w:rsidRPr="0019613F">
        <w:rPr>
          <w:rFonts w:ascii="Times New Roman" w:hAnsi="Times New Roman" w:cs="Times New Roman"/>
          <w:sz w:val="24"/>
          <w:szCs w:val="24"/>
        </w:rPr>
        <w:t xml:space="preserve">, not the relationship until </w:t>
      </w:r>
      <w:r w:rsidRPr="0019613F">
        <w:rPr>
          <w:rFonts w:ascii="Times New Roman" w:hAnsi="Times New Roman" w:cs="Times New Roman"/>
          <w:sz w:val="24"/>
          <w:szCs w:val="24"/>
        </w:rPr>
        <w:t>McCarthy (1954)</w:t>
      </w:r>
      <w:r w:rsidR="00D2180A" w:rsidRPr="0019613F">
        <w:rPr>
          <w:rFonts w:ascii="Times New Roman" w:hAnsi="Times New Roman" w:cs="Times New Roman"/>
          <w:sz w:val="24"/>
          <w:szCs w:val="24"/>
        </w:rPr>
        <w:t xml:space="preserve"> who</w:t>
      </w:r>
      <w:r w:rsidRPr="0019613F">
        <w:rPr>
          <w:rFonts w:ascii="Times New Roman" w:hAnsi="Times New Roman" w:cs="Times New Roman"/>
          <w:sz w:val="24"/>
          <w:szCs w:val="24"/>
        </w:rPr>
        <w:t xml:space="preserve"> suggested the ‘link’ between personality traits and language difficulties.  In 1960, Trapp and Evan noted the </w:t>
      </w:r>
      <w:r w:rsidR="00C92528" w:rsidRPr="0019613F">
        <w:rPr>
          <w:rFonts w:ascii="Times New Roman" w:hAnsi="Times New Roman" w:cs="Times New Roman"/>
          <w:sz w:val="24"/>
          <w:szCs w:val="24"/>
        </w:rPr>
        <w:t>‘</w:t>
      </w:r>
      <w:r w:rsidRPr="0019613F">
        <w:rPr>
          <w:rFonts w:ascii="Times New Roman" w:hAnsi="Times New Roman" w:cs="Times New Roman"/>
          <w:sz w:val="24"/>
          <w:szCs w:val="24"/>
        </w:rPr>
        <w:t>correlation</w:t>
      </w:r>
      <w:r w:rsidR="00C92528" w:rsidRPr="0019613F">
        <w:rPr>
          <w:rFonts w:ascii="Times New Roman" w:hAnsi="Times New Roman" w:cs="Times New Roman"/>
          <w:sz w:val="24"/>
          <w:szCs w:val="24"/>
        </w:rPr>
        <w:t>’</w:t>
      </w:r>
      <w:r w:rsidRPr="0019613F">
        <w:rPr>
          <w:rFonts w:ascii="Times New Roman" w:hAnsi="Times New Roman" w:cs="Times New Roman"/>
          <w:sz w:val="24"/>
          <w:szCs w:val="24"/>
        </w:rPr>
        <w:t>.  The 1970’s saw a transitional stage in the study of communication disorders with the Quirk Report (1972), Bullock Report (1975), and Warnock Report (1978), and more recently</w:t>
      </w:r>
      <w:r w:rsidR="00C92528" w:rsidRPr="0019613F">
        <w:rPr>
          <w:rFonts w:ascii="Times New Roman" w:hAnsi="Times New Roman" w:cs="Times New Roman"/>
          <w:sz w:val="24"/>
          <w:szCs w:val="24"/>
        </w:rPr>
        <w:t>,</w:t>
      </w:r>
      <w:r w:rsidRPr="0019613F">
        <w:rPr>
          <w:rFonts w:ascii="Times New Roman" w:hAnsi="Times New Roman" w:cs="Times New Roman"/>
          <w:sz w:val="24"/>
          <w:szCs w:val="24"/>
        </w:rPr>
        <w:t xml:space="preserve"> the Bercow Report (2008).</w:t>
      </w:r>
      <w:r w:rsidR="0085658E"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The 1980’s saw a re-emphasis on the </w:t>
      </w:r>
      <w:r w:rsidR="00C92528" w:rsidRPr="0019613F">
        <w:rPr>
          <w:rFonts w:ascii="Times New Roman" w:hAnsi="Times New Roman" w:cs="Times New Roman"/>
          <w:sz w:val="24"/>
          <w:szCs w:val="24"/>
        </w:rPr>
        <w:t>‘c</w:t>
      </w:r>
      <w:r w:rsidRPr="0019613F">
        <w:rPr>
          <w:rFonts w:ascii="Times New Roman" w:hAnsi="Times New Roman" w:cs="Times New Roman"/>
          <w:sz w:val="24"/>
          <w:szCs w:val="24"/>
        </w:rPr>
        <w:t>o-occurrence</w:t>
      </w:r>
      <w:r w:rsidR="00C92528" w:rsidRPr="0019613F">
        <w:rPr>
          <w:rFonts w:ascii="Times New Roman" w:hAnsi="Times New Roman" w:cs="Times New Roman"/>
          <w:sz w:val="24"/>
          <w:szCs w:val="24"/>
        </w:rPr>
        <w:t>’</w:t>
      </w:r>
      <w:r w:rsidRPr="0019613F">
        <w:rPr>
          <w:rFonts w:ascii="Times New Roman" w:hAnsi="Times New Roman" w:cs="Times New Roman"/>
          <w:sz w:val="24"/>
          <w:szCs w:val="24"/>
        </w:rPr>
        <w:t xml:space="preserve">; 50 – 90% of children with communication difficulties are likely to develop SEBD and psychiatric difficulties, 60 – 95% of children with </w:t>
      </w:r>
      <w:r w:rsidR="00C41529" w:rsidRPr="0019613F">
        <w:rPr>
          <w:rFonts w:ascii="Times New Roman" w:hAnsi="Times New Roman" w:cs="Times New Roman"/>
          <w:sz w:val="24"/>
          <w:szCs w:val="24"/>
        </w:rPr>
        <w:t>SEBD</w:t>
      </w:r>
      <w:r w:rsidRPr="0019613F">
        <w:rPr>
          <w:rFonts w:ascii="Times New Roman" w:hAnsi="Times New Roman" w:cs="Times New Roman"/>
          <w:sz w:val="24"/>
          <w:szCs w:val="24"/>
        </w:rPr>
        <w:t xml:space="preserve"> are likely to have communication difficulties (Baker and Cantwell, 1987</w:t>
      </w:r>
      <w:r w:rsidR="005352AC" w:rsidRPr="0019613F">
        <w:rPr>
          <w:rFonts w:ascii="Times New Roman" w:hAnsi="Times New Roman" w:cs="Times New Roman"/>
          <w:sz w:val="24"/>
          <w:szCs w:val="24"/>
        </w:rPr>
        <w:t xml:space="preserve">; </w:t>
      </w:r>
      <w:r w:rsidRPr="0019613F">
        <w:rPr>
          <w:rFonts w:ascii="Times New Roman" w:hAnsi="Times New Roman" w:cs="Times New Roman"/>
          <w:sz w:val="24"/>
          <w:szCs w:val="24"/>
        </w:rPr>
        <w:t>Camarta, Hughes and Rhul</w:t>
      </w:r>
      <w:r w:rsidR="005352AC"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1988, Cohen et al, 1993). </w:t>
      </w:r>
    </w:p>
    <w:p w14:paraId="1A373385" w14:textId="75A81056" w:rsidR="0019613F" w:rsidRDefault="00EF6C66" w:rsidP="005352AC">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Multiple studies exist that investigate and document the </w:t>
      </w:r>
      <w:r w:rsidR="00C92528" w:rsidRPr="0019613F">
        <w:rPr>
          <w:rFonts w:ascii="Times New Roman" w:hAnsi="Times New Roman" w:cs="Times New Roman"/>
          <w:sz w:val="24"/>
          <w:szCs w:val="24"/>
        </w:rPr>
        <w:t>‘c</w:t>
      </w:r>
      <w:r w:rsidRPr="0019613F">
        <w:rPr>
          <w:rFonts w:ascii="Times New Roman" w:hAnsi="Times New Roman" w:cs="Times New Roman"/>
          <w:sz w:val="24"/>
          <w:szCs w:val="24"/>
        </w:rPr>
        <w:t>omorbidity</w:t>
      </w:r>
      <w:r w:rsidR="00C92528" w:rsidRPr="0019613F">
        <w:rPr>
          <w:rFonts w:ascii="Times New Roman" w:hAnsi="Times New Roman" w:cs="Times New Roman"/>
          <w:sz w:val="24"/>
          <w:szCs w:val="24"/>
        </w:rPr>
        <w:t>’</w:t>
      </w:r>
      <w:r w:rsidRPr="0019613F">
        <w:rPr>
          <w:rFonts w:ascii="Times New Roman" w:hAnsi="Times New Roman" w:cs="Times New Roman"/>
          <w:sz w:val="24"/>
          <w:szCs w:val="24"/>
        </w:rPr>
        <w:t xml:space="preserve"> between SLCN and SEBD and vice versa. Debates centre around the cause</w:t>
      </w:r>
      <w:r w:rsidR="00C41529"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effect, direction of relationships, </w:t>
      </w:r>
    </w:p>
    <w:p w14:paraId="4B87B8B0" w14:textId="502CFC19" w:rsidR="0019613F" w:rsidRDefault="0019613F" w:rsidP="005352AC">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p>
    <w:p w14:paraId="2FEC0F8C" w14:textId="3D4D6FC9" w:rsidR="00EF6C66" w:rsidRPr="0019613F" w:rsidRDefault="00EF6C66" w:rsidP="0019613F">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links to other ALN, awareness, understanding and training (</w:t>
      </w:r>
      <w:r w:rsidR="005352AC" w:rsidRPr="0019613F">
        <w:rPr>
          <w:rFonts w:ascii="Times New Roman" w:hAnsi="Times New Roman" w:cs="Times New Roman"/>
          <w:sz w:val="24"/>
          <w:szCs w:val="24"/>
        </w:rPr>
        <w:t>Armstrong and Nettleton, 2004; Baker and Cantwell, 1985; Beichman et al, 1996; Brenner et al 2002, Cohen et al 1998, Cross 1997; Davies et al, 1988; Donahue, 1983, 1994; Frith, 1989; Gallagher, 1999; Prizant et al., 1990; Quinn et al, 1999; Rutter and Lord 1987; Rutter and Mawood, 1991; Scott, 1993; Toppelberg and Shapiro, 2000)</w:t>
      </w:r>
      <w:r w:rsidR="0019613F">
        <w:rPr>
          <w:rFonts w:ascii="Times New Roman" w:hAnsi="Times New Roman" w:cs="Times New Roman"/>
          <w:sz w:val="24"/>
          <w:szCs w:val="24"/>
        </w:rPr>
        <w:t xml:space="preserve">.  </w:t>
      </w:r>
      <w:r w:rsidR="008C5561" w:rsidRPr="0019613F">
        <w:rPr>
          <w:rFonts w:ascii="Times New Roman" w:hAnsi="Times New Roman" w:cs="Times New Roman"/>
          <w:sz w:val="24"/>
          <w:szCs w:val="24"/>
        </w:rPr>
        <w:t>The Education Select Committee on Behaviour and Discipline in Schools (2011) made powerful recommendations around the links between SLCN and S</w:t>
      </w:r>
      <w:r w:rsidR="00C92528" w:rsidRPr="0019613F">
        <w:rPr>
          <w:rFonts w:ascii="Times New Roman" w:hAnsi="Times New Roman" w:cs="Times New Roman"/>
          <w:sz w:val="24"/>
          <w:szCs w:val="24"/>
        </w:rPr>
        <w:t>EBD</w:t>
      </w:r>
      <w:r w:rsidR="008C5561" w:rsidRPr="0019613F">
        <w:rPr>
          <w:rFonts w:ascii="Times New Roman" w:hAnsi="Times New Roman" w:cs="Times New Roman"/>
          <w:sz w:val="24"/>
          <w:szCs w:val="24"/>
        </w:rPr>
        <w:t xml:space="preserve">.  </w:t>
      </w:r>
      <w:r w:rsidR="00C77AA7" w:rsidRPr="0019613F">
        <w:rPr>
          <w:rFonts w:ascii="Times New Roman" w:hAnsi="Times New Roman" w:cs="Times New Roman"/>
          <w:sz w:val="24"/>
          <w:szCs w:val="24"/>
        </w:rPr>
        <w:t>Ofstead</w:t>
      </w:r>
      <w:r w:rsidR="00D9511C" w:rsidRPr="0019613F">
        <w:rPr>
          <w:rFonts w:ascii="Times New Roman" w:hAnsi="Times New Roman" w:cs="Times New Roman"/>
          <w:sz w:val="24"/>
          <w:szCs w:val="24"/>
        </w:rPr>
        <w:t>,</w:t>
      </w:r>
      <w:r w:rsidR="00C77AA7" w:rsidRPr="0019613F">
        <w:rPr>
          <w:rFonts w:ascii="Times New Roman" w:hAnsi="Times New Roman" w:cs="Times New Roman"/>
          <w:sz w:val="24"/>
          <w:szCs w:val="24"/>
        </w:rPr>
        <w:t xml:space="preserve"> hold communication skills in a strong position in inspection frameworks</w:t>
      </w:r>
      <w:r w:rsidR="00EB79AE" w:rsidRPr="0019613F">
        <w:rPr>
          <w:rFonts w:ascii="Times New Roman" w:hAnsi="Times New Roman" w:cs="Times New Roman"/>
          <w:sz w:val="24"/>
          <w:szCs w:val="24"/>
        </w:rPr>
        <w:t>, and</w:t>
      </w:r>
      <w:r w:rsidR="00C77AA7" w:rsidRPr="0019613F">
        <w:rPr>
          <w:rFonts w:ascii="Times New Roman" w:hAnsi="Times New Roman" w:cs="Times New Roman"/>
          <w:sz w:val="24"/>
          <w:szCs w:val="24"/>
        </w:rPr>
        <w:t xml:space="preserve"> The Primary National Curriculum Expert Panel (</w:t>
      </w:r>
      <w:r w:rsidR="005B6B74" w:rsidRPr="0019613F">
        <w:rPr>
          <w:rFonts w:ascii="Times New Roman" w:hAnsi="Times New Roman" w:cs="Times New Roman"/>
          <w:sz w:val="24"/>
          <w:szCs w:val="24"/>
        </w:rPr>
        <w:t>2011</w:t>
      </w:r>
      <w:r w:rsidR="00C77AA7" w:rsidRPr="0019613F">
        <w:rPr>
          <w:rFonts w:ascii="Times New Roman" w:hAnsi="Times New Roman" w:cs="Times New Roman"/>
          <w:sz w:val="24"/>
          <w:szCs w:val="24"/>
        </w:rPr>
        <w:t xml:space="preserve">) </w:t>
      </w:r>
      <w:r w:rsidR="00EB79AE" w:rsidRPr="0019613F">
        <w:rPr>
          <w:rFonts w:ascii="Times New Roman" w:hAnsi="Times New Roman" w:cs="Times New Roman"/>
          <w:sz w:val="24"/>
          <w:szCs w:val="24"/>
        </w:rPr>
        <w:t xml:space="preserve">believe in </w:t>
      </w:r>
      <w:r w:rsidR="00BB60F0" w:rsidRPr="0019613F">
        <w:rPr>
          <w:rFonts w:ascii="Times New Roman" w:hAnsi="Times New Roman" w:cs="Times New Roman"/>
          <w:sz w:val="24"/>
          <w:szCs w:val="24"/>
        </w:rPr>
        <w:t>SLC</w:t>
      </w:r>
      <w:r w:rsidR="00C77AA7" w:rsidRPr="0019613F">
        <w:rPr>
          <w:rFonts w:ascii="Times New Roman" w:hAnsi="Times New Roman" w:cs="Times New Roman"/>
          <w:sz w:val="24"/>
          <w:szCs w:val="24"/>
        </w:rPr>
        <w:t xml:space="preserve"> be</w:t>
      </w:r>
      <w:r w:rsidR="00BB60F0" w:rsidRPr="0019613F">
        <w:rPr>
          <w:rFonts w:ascii="Times New Roman" w:hAnsi="Times New Roman" w:cs="Times New Roman"/>
          <w:sz w:val="24"/>
          <w:szCs w:val="24"/>
        </w:rPr>
        <w:t>coming</w:t>
      </w:r>
      <w:r w:rsidR="00C77AA7" w:rsidRPr="0019613F">
        <w:rPr>
          <w:rFonts w:ascii="Times New Roman" w:hAnsi="Times New Roman" w:cs="Times New Roman"/>
          <w:sz w:val="24"/>
          <w:szCs w:val="24"/>
        </w:rPr>
        <w:t xml:space="preserve"> a strong feature of the National Curriculum.</w:t>
      </w:r>
    </w:p>
    <w:p w14:paraId="1EA0E548" w14:textId="4B243E40" w:rsidR="00F41F06" w:rsidRPr="0019613F" w:rsidRDefault="002851AA"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R</w:t>
      </w:r>
      <w:r w:rsidR="00282C20" w:rsidRPr="0019613F">
        <w:rPr>
          <w:rFonts w:ascii="Times New Roman" w:hAnsi="Times New Roman" w:cs="Times New Roman"/>
          <w:sz w:val="24"/>
          <w:szCs w:val="24"/>
        </w:rPr>
        <w:t>ecently focus has turned to</w:t>
      </w:r>
      <w:r w:rsidR="00C92528" w:rsidRPr="0019613F">
        <w:rPr>
          <w:rFonts w:ascii="Times New Roman" w:hAnsi="Times New Roman" w:cs="Times New Roman"/>
          <w:sz w:val="24"/>
          <w:szCs w:val="24"/>
        </w:rPr>
        <w:t xml:space="preserve"> </w:t>
      </w:r>
      <w:r w:rsidR="00282C20" w:rsidRPr="0019613F">
        <w:rPr>
          <w:rFonts w:ascii="Times New Roman" w:hAnsi="Times New Roman" w:cs="Times New Roman"/>
          <w:sz w:val="24"/>
          <w:szCs w:val="24"/>
        </w:rPr>
        <w:t>diagnosis and treatment (See-Ed.co.uk)</w:t>
      </w:r>
      <w:r w:rsidR="00C92528" w:rsidRPr="0019613F">
        <w:rPr>
          <w:rFonts w:ascii="Times New Roman" w:hAnsi="Times New Roman" w:cs="Times New Roman"/>
          <w:sz w:val="24"/>
          <w:szCs w:val="24"/>
        </w:rPr>
        <w:t>.  H</w:t>
      </w:r>
      <w:r w:rsidR="00216907" w:rsidRPr="0019613F">
        <w:rPr>
          <w:rFonts w:ascii="Times New Roman" w:hAnsi="Times New Roman" w:cs="Times New Roman"/>
          <w:sz w:val="24"/>
          <w:szCs w:val="24"/>
        </w:rPr>
        <w:t>owever</w:t>
      </w:r>
      <w:r w:rsidR="006A7FEE" w:rsidRPr="0019613F">
        <w:rPr>
          <w:rFonts w:ascii="Times New Roman" w:hAnsi="Times New Roman" w:cs="Times New Roman"/>
          <w:sz w:val="24"/>
          <w:szCs w:val="24"/>
        </w:rPr>
        <w:t>,</w:t>
      </w:r>
      <w:r w:rsidR="00216907" w:rsidRPr="0019613F">
        <w:rPr>
          <w:rFonts w:ascii="Times New Roman" w:hAnsi="Times New Roman" w:cs="Times New Roman"/>
          <w:sz w:val="24"/>
          <w:szCs w:val="24"/>
        </w:rPr>
        <w:t xml:space="preserve"> there is little up to date literature that examines the effects of SLCN interventions on SEBD adolescents</w:t>
      </w:r>
      <w:r w:rsidR="00414050" w:rsidRPr="0019613F">
        <w:rPr>
          <w:rFonts w:ascii="Times New Roman" w:hAnsi="Times New Roman" w:cs="Times New Roman"/>
          <w:sz w:val="24"/>
          <w:szCs w:val="24"/>
        </w:rPr>
        <w:t xml:space="preserve">.  </w:t>
      </w:r>
      <w:r w:rsidR="00C92528" w:rsidRPr="0019613F">
        <w:rPr>
          <w:rFonts w:ascii="Times New Roman" w:hAnsi="Times New Roman" w:cs="Times New Roman"/>
          <w:sz w:val="24"/>
          <w:szCs w:val="24"/>
        </w:rPr>
        <w:t>F</w:t>
      </w:r>
      <w:r w:rsidR="003A72A7" w:rsidRPr="0019613F">
        <w:rPr>
          <w:rFonts w:ascii="Times New Roman" w:hAnsi="Times New Roman" w:cs="Times New Roman"/>
          <w:sz w:val="24"/>
          <w:szCs w:val="24"/>
        </w:rPr>
        <w:t>o</w:t>
      </w:r>
      <w:r w:rsidR="00C92528" w:rsidRPr="0019613F">
        <w:rPr>
          <w:rFonts w:ascii="Times New Roman" w:hAnsi="Times New Roman" w:cs="Times New Roman"/>
          <w:sz w:val="24"/>
          <w:szCs w:val="24"/>
        </w:rPr>
        <w:t xml:space="preserve">r </w:t>
      </w:r>
      <w:r w:rsidR="003A72A7" w:rsidRPr="0019613F">
        <w:rPr>
          <w:rFonts w:ascii="Times New Roman" w:hAnsi="Times New Roman" w:cs="Times New Roman"/>
          <w:sz w:val="24"/>
          <w:szCs w:val="24"/>
        </w:rPr>
        <w:t xml:space="preserve">professional development reasons I </w:t>
      </w:r>
      <w:r w:rsidR="00C41529" w:rsidRPr="0019613F">
        <w:rPr>
          <w:rFonts w:ascii="Times New Roman" w:hAnsi="Times New Roman" w:cs="Times New Roman"/>
          <w:sz w:val="24"/>
          <w:szCs w:val="24"/>
        </w:rPr>
        <w:t>will question whether</w:t>
      </w:r>
      <w:r w:rsidR="003A72A7" w:rsidRPr="0019613F">
        <w:rPr>
          <w:rFonts w:ascii="Times New Roman" w:hAnsi="Times New Roman" w:cs="Times New Roman"/>
          <w:sz w:val="24"/>
          <w:szCs w:val="24"/>
        </w:rPr>
        <w:t xml:space="preserve"> SLCN </w:t>
      </w:r>
      <w:r w:rsidRPr="0019613F">
        <w:rPr>
          <w:rFonts w:ascii="Times New Roman" w:hAnsi="Times New Roman" w:cs="Times New Roman"/>
          <w:sz w:val="24"/>
          <w:szCs w:val="24"/>
        </w:rPr>
        <w:t xml:space="preserve">interventions can have a positive </w:t>
      </w:r>
      <w:r w:rsidR="00F815A1" w:rsidRPr="0019613F">
        <w:rPr>
          <w:rFonts w:ascii="Times New Roman" w:hAnsi="Times New Roman" w:cs="Times New Roman"/>
          <w:sz w:val="24"/>
          <w:szCs w:val="24"/>
        </w:rPr>
        <w:t xml:space="preserve">impact on reducing adolescent SEBD risk factors such as </w:t>
      </w:r>
      <w:r w:rsidR="00C41529" w:rsidRPr="0019613F">
        <w:rPr>
          <w:rFonts w:ascii="Times New Roman" w:hAnsi="Times New Roman" w:cs="Times New Roman"/>
          <w:sz w:val="24"/>
          <w:szCs w:val="24"/>
        </w:rPr>
        <w:t xml:space="preserve">labelling, </w:t>
      </w:r>
      <w:r w:rsidR="00F815A1" w:rsidRPr="0019613F">
        <w:rPr>
          <w:rFonts w:ascii="Times New Roman" w:hAnsi="Times New Roman" w:cs="Times New Roman"/>
          <w:sz w:val="24"/>
          <w:szCs w:val="24"/>
        </w:rPr>
        <w:t xml:space="preserve">exclusion and youth offending. </w:t>
      </w:r>
      <w:r w:rsidR="00A32947" w:rsidRPr="0019613F">
        <w:rPr>
          <w:rFonts w:ascii="Times New Roman" w:hAnsi="Times New Roman" w:cs="Times New Roman"/>
          <w:sz w:val="24"/>
          <w:szCs w:val="24"/>
        </w:rPr>
        <w:t xml:space="preserve">  </w:t>
      </w:r>
    </w:p>
    <w:p w14:paraId="69F762DF" w14:textId="279D36EA" w:rsidR="001F6EEB" w:rsidRPr="0019613F" w:rsidRDefault="00A32947"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SLC</w:t>
      </w:r>
    </w:p>
    <w:p w14:paraId="653C0C99" w14:textId="5EC64F01" w:rsidR="005352AC" w:rsidRDefault="00405447" w:rsidP="005352AC">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Adolescents in 2020 live in a technological world rich in information and communication.  Unfortunately, this places increased demands on social acceptance, interaction and prospects, during a time of hormonal and developmental surge, when the brain is becoming ‘hardwired’.   The ‘illusionary recovery’ of SLCN and SEBD in children may re-materialize in adolescence due to increased pressures and demands.  The consensus is, comorbidity is not straightforward, but might become more complex and hidden during adolescents (</w:t>
      </w:r>
      <w:r w:rsidR="005352AC" w:rsidRPr="0019613F">
        <w:rPr>
          <w:rFonts w:ascii="Times New Roman" w:hAnsi="Times New Roman" w:cs="Times New Roman"/>
          <w:sz w:val="24"/>
          <w:szCs w:val="24"/>
        </w:rPr>
        <w:t xml:space="preserve">Conti-Ramsden and Durkin 2008; </w:t>
      </w:r>
      <w:r w:rsidRPr="0019613F">
        <w:rPr>
          <w:rFonts w:ascii="Times New Roman" w:hAnsi="Times New Roman" w:cs="Times New Roman"/>
          <w:sz w:val="24"/>
          <w:szCs w:val="24"/>
        </w:rPr>
        <w:t xml:space="preserve">Stringer and Clegg, 2006). Notably, SLCN and SEBD are risk factors for adolescents becoming NEET’s. (ICAN – 2010).  </w:t>
      </w:r>
    </w:p>
    <w:p w14:paraId="78D1C329" w14:textId="2F5D5486" w:rsidR="0019613F" w:rsidRPr="0019613F" w:rsidRDefault="0019613F" w:rsidP="005352AC">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p>
    <w:p w14:paraId="2447368B" w14:textId="0060C638" w:rsidR="005352AC" w:rsidRPr="0019613F" w:rsidRDefault="00925F45" w:rsidP="0019613F">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 xml:space="preserve">SLC is a </w:t>
      </w:r>
      <w:r w:rsidR="00FC76B3" w:rsidRPr="0019613F">
        <w:rPr>
          <w:rFonts w:ascii="Times New Roman" w:hAnsi="Times New Roman" w:cs="Times New Roman"/>
          <w:sz w:val="24"/>
          <w:szCs w:val="24"/>
        </w:rPr>
        <w:t>complex chain of processes</w:t>
      </w:r>
      <w:r w:rsidR="00C92528" w:rsidRPr="0019613F">
        <w:rPr>
          <w:rFonts w:ascii="Times New Roman" w:hAnsi="Times New Roman" w:cs="Times New Roman"/>
          <w:sz w:val="24"/>
          <w:szCs w:val="24"/>
        </w:rPr>
        <w:t xml:space="preserve"> which </w:t>
      </w:r>
      <w:r w:rsidR="00FC76B3" w:rsidRPr="0019613F">
        <w:rPr>
          <w:rFonts w:ascii="Times New Roman" w:hAnsi="Times New Roman" w:cs="Times New Roman"/>
          <w:sz w:val="24"/>
          <w:szCs w:val="24"/>
        </w:rPr>
        <w:t xml:space="preserve">can be </w:t>
      </w:r>
      <w:r w:rsidR="00BB1599" w:rsidRPr="0019613F">
        <w:rPr>
          <w:rFonts w:ascii="Times New Roman" w:hAnsi="Times New Roman" w:cs="Times New Roman"/>
          <w:sz w:val="24"/>
          <w:szCs w:val="24"/>
        </w:rPr>
        <w:t>summarised</w:t>
      </w:r>
      <w:r w:rsidR="00FC76B3" w:rsidRPr="0019613F">
        <w:rPr>
          <w:rFonts w:ascii="Times New Roman" w:hAnsi="Times New Roman" w:cs="Times New Roman"/>
          <w:sz w:val="24"/>
          <w:szCs w:val="24"/>
        </w:rPr>
        <w:t xml:space="preserve"> into three stages</w:t>
      </w:r>
      <w:r w:rsidR="00C92528" w:rsidRPr="0019613F">
        <w:rPr>
          <w:rFonts w:ascii="Times New Roman" w:hAnsi="Times New Roman" w:cs="Times New Roman"/>
          <w:sz w:val="24"/>
          <w:szCs w:val="24"/>
        </w:rPr>
        <w:t>;</w:t>
      </w:r>
      <w:r w:rsidR="009C4446" w:rsidRPr="0019613F">
        <w:rPr>
          <w:rFonts w:ascii="Times New Roman" w:hAnsi="Times New Roman" w:cs="Times New Roman"/>
          <w:sz w:val="24"/>
          <w:szCs w:val="24"/>
        </w:rPr>
        <w:t xml:space="preserve"> </w:t>
      </w:r>
      <w:r w:rsidR="00FC76B3" w:rsidRPr="0019613F">
        <w:rPr>
          <w:rFonts w:ascii="Times New Roman" w:hAnsi="Times New Roman" w:cs="Times New Roman"/>
          <w:sz w:val="24"/>
          <w:szCs w:val="24"/>
        </w:rPr>
        <w:t>production – transmission – reception</w:t>
      </w:r>
      <w:r w:rsidR="00BB1599" w:rsidRPr="0019613F">
        <w:rPr>
          <w:rFonts w:ascii="Times New Roman" w:hAnsi="Times New Roman" w:cs="Times New Roman"/>
          <w:sz w:val="24"/>
          <w:szCs w:val="24"/>
        </w:rPr>
        <w:t xml:space="preserve">, or, </w:t>
      </w:r>
      <w:r w:rsidR="00FC76B3" w:rsidRPr="0019613F">
        <w:rPr>
          <w:rFonts w:ascii="Times New Roman" w:hAnsi="Times New Roman" w:cs="Times New Roman"/>
          <w:sz w:val="24"/>
          <w:szCs w:val="24"/>
        </w:rPr>
        <w:t>neurological – physiological – anatomical</w:t>
      </w:r>
      <w:r w:rsidR="007E58E2" w:rsidRPr="0019613F">
        <w:rPr>
          <w:rFonts w:ascii="Times New Roman" w:hAnsi="Times New Roman" w:cs="Times New Roman"/>
          <w:sz w:val="24"/>
          <w:szCs w:val="24"/>
        </w:rPr>
        <w:t xml:space="preserve"> (Fig 2). </w:t>
      </w:r>
      <w:r w:rsidR="00FC76B3" w:rsidRPr="0019613F">
        <w:rPr>
          <w:rFonts w:ascii="Times New Roman" w:hAnsi="Times New Roman" w:cs="Times New Roman"/>
          <w:sz w:val="24"/>
          <w:szCs w:val="24"/>
        </w:rPr>
        <w:t xml:space="preserve">The Communication Chain enables </w:t>
      </w:r>
      <w:r w:rsidR="008E6F6C" w:rsidRPr="0019613F">
        <w:rPr>
          <w:rFonts w:ascii="Times New Roman" w:hAnsi="Times New Roman" w:cs="Times New Roman"/>
          <w:sz w:val="24"/>
          <w:szCs w:val="24"/>
        </w:rPr>
        <w:t xml:space="preserve">SLC </w:t>
      </w:r>
      <w:r w:rsidR="00FC76B3" w:rsidRPr="0019613F">
        <w:rPr>
          <w:rFonts w:ascii="Times New Roman" w:hAnsi="Times New Roman" w:cs="Times New Roman"/>
          <w:sz w:val="24"/>
          <w:szCs w:val="24"/>
        </w:rPr>
        <w:t>professionals to recognise fundamental factors</w:t>
      </w:r>
      <w:r w:rsidR="00936045" w:rsidRPr="0019613F">
        <w:rPr>
          <w:rFonts w:ascii="Times New Roman" w:hAnsi="Times New Roman" w:cs="Times New Roman"/>
          <w:sz w:val="24"/>
          <w:szCs w:val="24"/>
        </w:rPr>
        <w:t xml:space="preserve">, or broken links, </w:t>
      </w:r>
      <w:r w:rsidR="00BB1599" w:rsidRPr="0019613F">
        <w:rPr>
          <w:rFonts w:ascii="Times New Roman" w:hAnsi="Times New Roman" w:cs="Times New Roman"/>
          <w:sz w:val="24"/>
          <w:szCs w:val="24"/>
        </w:rPr>
        <w:t>needed for</w:t>
      </w:r>
      <w:r w:rsidR="00FC76B3" w:rsidRPr="0019613F">
        <w:rPr>
          <w:rFonts w:ascii="Times New Roman" w:hAnsi="Times New Roman" w:cs="Times New Roman"/>
          <w:sz w:val="24"/>
          <w:szCs w:val="24"/>
        </w:rPr>
        <w:t xml:space="preserve"> classification</w:t>
      </w:r>
      <w:r w:rsidR="00BB1599" w:rsidRPr="0019613F">
        <w:rPr>
          <w:rFonts w:ascii="Times New Roman" w:hAnsi="Times New Roman" w:cs="Times New Roman"/>
          <w:sz w:val="24"/>
          <w:szCs w:val="24"/>
        </w:rPr>
        <w:t xml:space="preserve"> and relation</w:t>
      </w:r>
      <w:r w:rsidR="00C41529" w:rsidRPr="0019613F">
        <w:rPr>
          <w:rFonts w:ascii="Times New Roman" w:hAnsi="Times New Roman" w:cs="Times New Roman"/>
          <w:sz w:val="24"/>
          <w:szCs w:val="24"/>
        </w:rPr>
        <w:t>ships</w:t>
      </w:r>
      <w:r w:rsidR="00FC76B3" w:rsidRPr="0019613F">
        <w:rPr>
          <w:rFonts w:ascii="Times New Roman" w:hAnsi="Times New Roman" w:cs="Times New Roman"/>
          <w:sz w:val="24"/>
          <w:szCs w:val="24"/>
        </w:rPr>
        <w:t xml:space="preserve"> of disorders </w:t>
      </w:r>
      <w:r w:rsidR="00C92528" w:rsidRPr="0019613F">
        <w:rPr>
          <w:rFonts w:ascii="Times New Roman" w:hAnsi="Times New Roman" w:cs="Times New Roman"/>
          <w:sz w:val="24"/>
          <w:szCs w:val="24"/>
        </w:rPr>
        <w:t xml:space="preserve">(Fig </w:t>
      </w:r>
      <w:r w:rsidR="007E58E2" w:rsidRPr="0019613F">
        <w:rPr>
          <w:rFonts w:ascii="Times New Roman" w:hAnsi="Times New Roman" w:cs="Times New Roman"/>
          <w:sz w:val="24"/>
          <w:szCs w:val="24"/>
        </w:rPr>
        <w:t>3</w:t>
      </w:r>
      <w:r w:rsidR="00C92528" w:rsidRPr="0019613F">
        <w:rPr>
          <w:rFonts w:ascii="Times New Roman" w:hAnsi="Times New Roman" w:cs="Times New Roman"/>
          <w:sz w:val="24"/>
          <w:szCs w:val="24"/>
        </w:rPr>
        <w:t>)</w:t>
      </w:r>
      <w:r w:rsidR="00D83BB1" w:rsidRPr="0019613F">
        <w:rPr>
          <w:rFonts w:ascii="Times New Roman" w:hAnsi="Times New Roman" w:cs="Times New Roman"/>
          <w:sz w:val="24"/>
          <w:szCs w:val="24"/>
        </w:rPr>
        <w:t>.</w:t>
      </w:r>
      <w:r w:rsidR="00BB1599" w:rsidRPr="0019613F">
        <w:rPr>
          <w:rFonts w:ascii="Times New Roman" w:hAnsi="Times New Roman" w:cs="Times New Roman"/>
          <w:sz w:val="24"/>
          <w:szCs w:val="24"/>
        </w:rPr>
        <w:t xml:space="preserve">  </w:t>
      </w:r>
    </w:p>
    <w:p w14:paraId="1E355D85" w14:textId="53A3B445" w:rsidR="00325B6E" w:rsidRPr="0019613F" w:rsidRDefault="001A6CAF" w:rsidP="0019613F">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SLCN is the most </w:t>
      </w:r>
      <w:r w:rsidR="009C4446" w:rsidRPr="0019613F">
        <w:rPr>
          <w:rFonts w:ascii="Times New Roman" w:hAnsi="Times New Roman" w:cs="Times New Roman"/>
          <w:sz w:val="24"/>
          <w:szCs w:val="24"/>
        </w:rPr>
        <w:t>prevalent</w:t>
      </w:r>
      <w:r w:rsidRPr="0019613F">
        <w:rPr>
          <w:rFonts w:ascii="Times New Roman" w:hAnsi="Times New Roman" w:cs="Times New Roman"/>
          <w:sz w:val="24"/>
          <w:szCs w:val="24"/>
        </w:rPr>
        <w:t xml:space="preserve"> childhood disability (Pearson, 2014)</w:t>
      </w:r>
      <w:r w:rsidR="0083728D" w:rsidRPr="0019613F">
        <w:rPr>
          <w:rFonts w:ascii="Times New Roman" w:hAnsi="Times New Roman" w:cs="Times New Roman"/>
          <w:sz w:val="24"/>
          <w:szCs w:val="24"/>
        </w:rPr>
        <w:t xml:space="preserve">, which </w:t>
      </w:r>
      <w:r w:rsidR="00515F61" w:rsidRPr="0019613F">
        <w:rPr>
          <w:rFonts w:ascii="Times New Roman" w:hAnsi="Times New Roman" w:cs="Times New Roman"/>
          <w:sz w:val="24"/>
          <w:szCs w:val="24"/>
        </w:rPr>
        <w:t>impact</w:t>
      </w:r>
      <w:r w:rsidR="0083728D" w:rsidRPr="0019613F">
        <w:rPr>
          <w:rFonts w:ascii="Times New Roman" w:hAnsi="Times New Roman" w:cs="Times New Roman"/>
          <w:sz w:val="24"/>
          <w:szCs w:val="24"/>
        </w:rPr>
        <w:t>s</w:t>
      </w:r>
      <w:r w:rsidR="00515F61" w:rsidRPr="0019613F">
        <w:rPr>
          <w:rFonts w:ascii="Times New Roman" w:hAnsi="Times New Roman" w:cs="Times New Roman"/>
          <w:sz w:val="24"/>
          <w:szCs w:val="24"/>
        </w:rPr>
        <w:t xml:space="preserve"> on the ability to think and learn, literacy</w:t>
      </w:r>
      <w:r w:rsidR="00EE3719" w:rsidRPr="0019613F">
        <w:rPr>
          <w:rFonts w:ascii="Times New Roman" w:hAnsi="Times New Roman" w:cs="Times New Roman"/>
          <w:sz w:val="24"/>
          <w:szCs w:val="24"/>
        </w:rPr>
        <w:t xml:space="preserve"> (Beitchman et al., 1996; Botting et al., 1998; Dockrell and Lindsay, 1998; </w:t>
      </w:r>
      <w:r w:rsidR="00F06813" w:rsidRPr="0019613F">
        <w:rPr>
          <w:rFonts w:ascii="Times New Roman" w:hAnsi="Times New Roman" w:cs="Times New Roman"/>
          <w:sz w:val="24"/>
          <w:szCs w:val="24"/>
        </w:rPr>
        <w:t>Snowling, 2005</w:t>
      </w:r>
      <w:r w:rsidR="005352AC" w:rsidRPr="0019613F">
        <w:rPr>
          <w:rFonts w:ascii="Times New Roman" w:hAnsi="Times New Roman" w:cs="Times New Roman"/>
          <w:sz w:val="24"/>
          <w:szCs w:val="24"/>
        </w:rPr>
        <w:t>; Stothard et al., 1998</w:t>
      </w:r>
      <w:r w:rsidR="00BB1599" w:rsidRPr="0019613F">
        <w:rPr>
          <w:rFonts w:ascii="Times New Roman" w:hAnsi="Times New Roman" w:cs="Times New Roman"/>
          <w:sz w:val="24"/>
          <w:szCs w:val="24"/>
        </w:rPr>
        <w:t>), organisational</w:t>
      </w:r>
      <w:r w:rsidR="00515F61" w:rsidRPr="0019613F">
        <w:rPr>
          <w:rFonts w:ascii="Times New Roman" w:hAnsi="Times New Roman" w:cs="Times New Roman"/>
          <w:sz w:val="24"/>
          <w:szCs w:val="24"/>
        </w:rPr>
        <w:t xml:space="preserve"> skills, social and emotional development, </w:t>
      </w:r>
      <w:r w:rsidR="00EE3719" w:rsidRPr="0019613F">
        <w:rPr>
          <w:rFonts w:ascii="Times New Roman" w:hAnsi="Times New Roman" w:cs="Times New Roman"/>
          <w:sz w:val="24"/>
          <w:szCs w:val="24"/>
        </w:rPr>
        <w:t xml:space="preserve">self-esteem (Coopersmith, 1967; </w:t>
      </w:r>
      <w:r w:rsidR="00F06813" w:rsidRPr="0019613F">
        <w:rPr>
          <w:rFonts w:ascii="Times New Roman" w:hAnsi="Times New Roman" w:cs="Times New Roman"/>
          <w:sz w:val="24"/>
          <w:szCs w:val="24"/>
        </w:rPr>
        <w:t>Brinton and Fujiki, 1996</w:t>
      </w:r>
      <w:r w:rsidR="005352AC" w:rsidRPr="0019613F">
        <w:rPr>
          <w:rFonts w:ascii="Times New Roman" w:hAnsi="Times New Roman" w:cs="Times New Roman"/>
          <w:sz w:val="24"/>
          <w:szCs w:val="24"/>
        </w:rPr>
        <w:t>; Harter, 1999</w:t>
      </w:r>
      <w:r w:rsidR="00EE3719" w:rsidRPr="0019613F">
        <w:rPr>
          <w:rFonts w:ascii="Times New Roman" w:hAnsi="Times New Roman" w:cs="Times New Roman"/>
          <w:sz w:val="24"/>
          <w:szCs w:val="24"/>
        </w:rPr>
        <w:t xml:space="preserve">) </w:t>
      </w:r>
      <w:r w:rsidR="00515F61" w:rsidRPr="0019613F">
        <w:rPr>
          <w:rFonts w:ascii="Times New Roman" w:hAnsi="Times New Roman" w:cs="Times New Roman"/>
          <w:sz w:val="24"/>
          <w:szCs w:val="24"/>
        </w:rPr>
        <w:t>and behaviour</w:t>
      </w:r>
      <w:r w:rsidR="00EE3719" w:rsidRPr="0019613F">
        <w:rPr>
          <w:rFonts w:ascii="Times New Roman" w:hAnsi="Times New Roman" w:cs="Times New Roman"/>
          <w:sz w:val="24"/>
          <w:szCs w:val="24"/>
        </w:rPr>
        <w:t xml:space="preserve"> (Dockrell et al., 1997)</w:t>
      </w:r>
      <w:r w:rsidR="00515F61" w:rsidRPr="0019613F">
        <w:rPr>
          <w:rFonts w:ascii="Times New Roman" w:hAnsi="Times New Roman" w:cs="Times New Roman"/>
          <w:sz w:val="24"/>
          <w:szCs w:val="24"/>
        </w:rPr>
        <w:t xml:space="preserve">. </w:t>
      </w:r>
      <w:r w:rsidR="00D2180A" w:rsidRPr="0019613F">
        <w:rPr>
          <w:rFonts w:ascii="Times New Roman" w:hAnsi="Times New Roman" w:cs="Times New Roman"/>
          <w:sz w:val="24"/>
          <w:szCs w:val="24"/>
        </w:rPr>
        <w:t>S</w:t>
      </w:r>
      <w:r w:rsidR="0047013E" w:rsidRPr="0019613F">
        <w:rPr>
          <w:rFonts w:ascii="Times New Roman" w:hAnsi="Times New Roman" w:cs="Times New Roman"/>
          <w:sz w:val="24"/>
          <w:szCs w:val="24"/>
        </w:rPr>
        <w:t xml:space="preserve">LCN is an </w:t>
      </w:r>
      <w:r w:rsidR="0083728D" w:rsidRPr="0019613F">
        <w:rPr>
          <w:rFonts w:ascii="Times New Roman" w:hAnsi="Times New Roman" w:cs="Times New Roman"/>
          <w:sz w:val="24"/>
          <w:szCs w:val="24"/>
        </w:rPr>
        <w:t>‘i</w:t>
      </w:r>
      <w:r w:rsidR="0047013E" w:rsidRPr="0019613F">
        <w:rPr>
          <w:rFonts w:ascii="Times New Roman" w:hAnsi="Times New Roman" w:cs="Times New Roman"/>
          <w:sz w:val="24"/>
          <w:szCs w:val="24"/>
        </w:rPr>
        <w:t>nvisible</w:t>
      </w:r>
      <w:r w:rsidR="0083728D" w:rsidRPr="0019613F">
        <w:rPr>
          <w:rFonts w:ascii="Times New Roman" w:hAnsi="Times New Roman" w:cs="Times New Roman"/>
          <w:sz w:val="24"/>
          <w:szCs w:val="24"/>
        </w:rPr>
        <w:t>’</w:t>
      </w:r>
      <w:r w:rsidR="0047013E" w:rsidRPr="0019613F">
        <w:rPr>
          <w:rFonts w:ascii="Times New Roman" w:hAnsi="Times New Roman" w:cs="Times New Roman"/>
          <w:sz w:val="24"/>
          <w:szCs w:val="24"/>
        </w:rPr>
        <w:t xml:space="preserve"> need that can have </w:t>
      </w:r>
      <w:r w:rsidR="00D2180A" w:rsidRPr="0019613F">
        <w:rPr>
          <w:rFonts w:ascii="Times New Roman" w:hAnsi="Times New Roman" w:cs="Times New Roman"/>
          <w:sz w:val="24"/>
          <w:szCs w:val="24"/>
        </w:rPr>
        <w:t>some profound effects</w:t>
      </w:r>
      <w:r w:rsidR="0047013E" w:rsidRPr="0019613F">
        <w:rPr>
          <w:rFonts w:ascii="Times New Roman" w:hAnsi="Times New Roman" w:cs="Times New Roman"/>
          <w:sz w:val="24"/>
          <w:szCs w:val="24"/>
        </w:rPr>
        <w:t xml:space="preserve"> on emotional wellbeing</w:t>
      </w:r>
      <w:r w:rsidR="00EC311F" w:rsidRPr="0019613F">
        <w:rPr>
          <w:rFonts w:ascii="Times New Roman" w:hAnsi="Times New Roman" w:cs="Times New Roman"/>
          <w:sz w:val="24"/>
          <w:szCs w:val="24"/>
        </w:rPr>
        <w:t xml:space="preserve"> </w:t>
      </w:r>
      <w:r w:rsidR="00D2180A" w:rsidRPr="0019613F">
        <w:rPr>
          <w:rFonts w:ascii="Times New Roman" w:hAnsi="Times New Roman" w:cs="Times New Roman"/>
          <w:sz w:val="24"/>
          <w:szCs w:val="24"/>
        </w:rPr>
        <w:t>which</w:t>
      </w:r>
      <w:r w:rsidR="00EC311F" w:rsidRPr="0019613F">
        <w:rPr>
          <w:rFonts w:ascii="Times New Roman" w:hAnsi="Times New Roman" w:cs="Times New Roman"/>
          <w:sz w:val="24"/>
          <w:szCs w:val="24"/>
        </w:rPr>
        <w:t xml:space="preserve"> manifest in behavioural deficiencies</w:t>
      </w:r>
      <w:r w:rsidR="0047013E" w:rsidRPr="0019613F">
        <w:rPr>
          <w:rFonts w:ascii="Times New Roman" w:hAnsi="Times New Roman" w:cs="Times New Roman"/>
          <w:sz w:val="24"/>
          <w:szCs w:val="24"/>
        </w:rPr>
        <w:t xml:space="preserve"> (Brown and Edwards, 1989</w:t>
      </w:r>
      <w:r w:rsidR="00EE3719" w:rsidRPr="0019613F">
        <w:rPr>
          <w:rFonts w:ascii="Times New Roman" w:hAnsi="Times New Roman" w:cs="Times New Roman"/>
          <w:sz w:val="24"/>
          <w:szCs w:val="24"/>
        </w:rPr>
        <w:t>; Lindsay and Dockrell, 2000</w:t>
      </w:r>
      <w:r w:rsidR="0047013E" w:rsidRPr="0019613F">
        <w:rPr>
          <w:rFonts w:ascii="Times New Roman" w:hAnsi="Times New Roman" w:cs="Times New Roman"/>
          <w:sz w:val="24"/>
          <w:szCs w:val="24"/>
        </w:rPr>
        <w:t>)</w:t>
      </w:r>
      <w:r w:rsidR="00EC311F" w:rsidRPr="0019613F">
        <w:rPr>
          <w:rFonts w:ascii="Times New Roman" w:hAnsi="Times New Roman" w:cs="Times New Roman"/>
          <w:sz w:val="24"/>
          <w:szCs w:val="24"/>
        </w:rPr>
        <w:t xml:space="preserve">.  Beveridge and Conti-Ramsden (1987) </w:t>
      </w:r>
      <w:r w:rsidR="00BB1599" w:rsidRPr="0019613F">
        <w:rPr>
          <w:rFonts w:ascii="Times New Roman" w:hAnsi="Times New Roman" w:cs="Times New Roman"/>
          <w:sz w:val="24"/>
          <w:szCs w:val="24"/>
        </w:rPr>
        <w:t>documented the</w:t>
      </w:r>
      <w:r w:rsidR="00EC311F" w:rsidRPr="0019613F">
        <w:rPr>
          <w:rFonts w:ascii="Times New Roman" w:hAnsi="Times New Roman" w:cs="Times New Roman"/>
          <w:sz w:val="24"/>
          <w:szCs w:val="24"/>
        </w:rPr>
        <w:t xml:space="preserve"> failure to master the basic </w:t>
      </w:r>
      <w:r w:rsidR="00925F45" w:rsidRPr="0019613F">
        <w:rPr>
          <w:rFonts w:ascii="Times New Roman" w:hAnsi="Times New Roman" w:cs="Times New Roman"/>
          <w:sz w:val="24"/>
          <w:szCs w:val="24"/>
        </w:rPr>
        <w:t>underpinnings</w:t>
      </w:r>
      <w:r w:rsidR="00EC311F" w:rsidRPr="0019613F">
        <w:rPr>
          <w:rFonts w:ascii="Times New Roman" w:hAnsi="Times New Roman" w:cs="Times New Roman"/>
          <w:sz w:val="24"/>
          <w:szCs w:val="24"/>
        </w:rPr>
        <w:t xml:space="preserve"> of language </w:t>
      </w:r>
      <w:r w:rsidR="005737FF" w:rsidRPr="0019613F">
        <w:rPr>
          <w:rFonts w:ascii="Times New Roman" w:hAnsi="Times New Roman" w:cs="Times New Roman"/>
          <w:sz w:val="24"/>
          <w:szCs w:val="24"/>
        </w:rPr>
        <w:t>in early childhood</w:t>
      </w:r>
      <w:r w:rsidR="00D83BB1" w:rsidRPr="0019613F">
        <w:rPr>
          <w:rFonts w:ascii="Times New Roman" w:hAnsi="Times New Roman" w:cs="Times New Roman"/>
          <w:sz w:val="24"/>
          <w:szCs w:val="24"/>
        </w:rPr>
        <w:t>,</w:t>
      </w:r>
      <w:r w:rsidR="00EC311F" w:rsidRPr="0019613F">
        <w:rPr>
          <w:rFonts w:ascii="Times New Roman" w:hAnsi="Times New Roman" w:cs="Times New Roman"/>
          <w:sz w:val="24"/>
          <w:szCs w:val="24"/>
        </w:rPr>
        <w:t xml:space="preserve"> results in limited expressive language, withdrawal, non-participation and attention difficulties.</w:t>
      </w:r>
      <w:r w:rsidR="00EC311F" w:rsidRPr="0019613F">
        <w:rPr>
          <w:rFonts w:ascii="Times New Roman" w:hAnsi="Times New Roman" w:cs="Times New Roman"/>
          <w:b/>
          <w:sz w:val="24"/>
          <w:szCs w:val="24"/>
        </w:rPr>
        <w:t xml:space="preserve"> </w:t>
      </w:r>
    </w:p>
    <w:p w14:paraId="359E8BAC" w14:textId="1E611403" w:rsidR="0019613F" w:rsidRDefault="008E6F6C"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A</w:t>
      </w:r>
      <w:r w:rsidR="00A337A5" w:rsidRPr="0019613F">
        <w:rPr>
          <w:rFonts w:ascii="Times New Roman" w:hAnsi="Times New Roman" w:cs="Times New Roman"/>
          <w:sz w:val="24"/>
          <w:szCs w:val="24"/>
        </w:rPr>
        <w:t>dolescent</w:t>
      </w:r>
      <w:r w:rsidR="00D2180A" w:rsidRPr="0019613F">
        <w:rPr>
          <w:rFonts w:ascii="Times New Roman" w:hAnsi="Times New Roman" w:cs="Times New Roman"/>
          <w:sz w:val="24"/>
          <w:szCs w:val="24"/>
        </w:rPr>
        <w:t>s</w:t>
      </w:r>
      <w:r w:rsidR="00A337A5" w:rsidRPr="0019613F">
        <w:rPr>
          <w:rFonts w:ascii="Times New Roman" w:hAnsi="Times New Roman" w:cs="Times New Roman"/>
          <w:sz w:val="24"/>
          <w:szCs w:val="24"/>
        </w:rPr>
        <w:t xml:space="preserve"> have difficulties with literacy, express</w:t>
      </w:r>
      <w:r w:rsidR="00BB1599" w:rsidRPr="0019613F">
        <w:rPr>
          <w:rFonts w:ascii="Times New Roman" w:hAnsi="Times New Roman" w:cs="Times New Roman"/>
          <w:sz w:val="24"/>
          <w:szCs w:val="24"/>
        </w:rPr>
        <w:t>ion</w:t>
      </w:r>
      <w:r w:rsidR="00A337A5" w:rsidRPr="0019613F">
        <w:rPr>
          <w:rFonts w:ascii="Times New Roman" w:hAnsi="Times New Roman" w:cs="Times New Roman"/>
          <w:sz w:val="24"/>
          <w:szCs w:val="24"/>
        </w:rPr>
        <w:t>, understanding and recognising their</w:t>
      </w:r>
      <w:r w:rsidR="00325B6E" w:rsidRPr="0019613F">
        <w:rPr>
          <w:rFonts w:ascii="Times New Roman" w:hAnsi="Times New Roman" w:cs="Times New Roman"/>
          <w:sz w:val="24"/>
          <w:szCs w:val="24"/>
        </w:rPr>
        <w:t xml:space="preserve"> own</w:t>
      </w:r>
      <w:r w:rsidR="00D2180A" w:rsidRPr="0019613F">
        <w:rPr>
          <w:rFonts w:ascii="Times New Roman" w:hAnsi="Times New Roman" w:cs="Times New Roman"/>
          <w:sz w:val="24"/>
          <w:szCs w:val="24"/>
        </w:rPr>
        <w:t xml:space="preserve"> or</w:t>
      </w:r>
      <w:r w:rsidR="00A337A5" w:rsidRPr="0019613F">
        <w:rPr>
          <w:rFonts w:ascii="Times New Roman" w:hAnsi="Times New Roman" w:cs="Times New Roman"/>
          <w:sz w:val="24"/>
          <w:szCs w:val="24"/>
        </w:rPr>
        <w:t xml:space="preserve"> other’s feelings</w:t>
      </w:r>
      <w:r w:rsidR="00D2180A" w:rsidRPr="0019613F">
        <w:rPr>
          <w:rFonts w:ascii="Times New Roman" w:hAnsi="Times New Roman" w:cs="Times New Roman"/>
          <w:sz w:val="24"/>
          <w:szCs w:val="24"/>
        </w:rPr>
        <w:t>/</w:t>
      </w:r>
      <w:r w:rsidR="00A337A5" w:rsidRPr="0019613F">
        <w:rPr>
          <w:rFonts w:ascii="Times New Roman" w:hAnsi="Times New Roman" w:cs="Times New Roman"/>
          <w:sz w:val="24"/>
          <w:szCs w:val="24"/>
        </w:rPr>
        <w:t xml:space="preserve">emotions </w:t>
      </w:r>
      <w:r w:rsidR="00325B6E" w:rsidRPr="0019613F">
        <w:rPr>
          <w:rFonts w:ascii="Times New Roman" w:hAnsi="Times New Roman" w:cs="Times New Roman"/>
          <w:sz w:val="24"/>
          <w:szCs w:val="24"/>
        </w:rPr>
        <w:t>leading</w:t>
      </w:r>
      <w:r w:rsidR="00A337A5" w:rsidRPr="0019613F">
        <w:rPr>
          <w:rFonts w:ascii="Times New Roman" w:hAnsi="Times New Roman" w:cs="Times New Roman"/>
          <w:sz w:val="24"/>
          <w:szCs w:val="24"/>
        </w:rPr>
        <w:t xml:space="preserve"> to misinterpretation, frustration and unwanted behaviours. Their responses to the social and educational environment can range from withdrawal, low self-esteem, disaffection, work-avoidance, truanting, disruptiveness</w:t>
      </w:r>
      <w:r w:rsidRPr="0019613F">
        <w:rPr>
          <w:rFonts w:ascii="Times New Roman" w:hAnsi="Times New Roman" w:cs="Times New Roman"/>
          <w:sz w:val="24"/>
          <w:szCs w:val="24"/>
        </w:rPr>
        <w:t xml:space="preserve">, </w:t>
      </w:r>
      <w:r w:rsidR="00A337A5" w:rsidRPr="0019613F">
        <w:rPr>
          <w:rFonts w:ascii="Times New Roman" w:hAnsi="Times New Roman" w:cs="Times New Roman"/>
          <w:sz w:val="24"/>
          <w:szCs w:val="24"/>
        </w:rPr>
        <w:t>difficulties following rules, and accepting boundaries</w:t>
      </w:r>
      <w:r w:rsidRPr="0019613F">
        <w:rPr>
          <w:rFonts w:ascii="Times New Roman" w:hAnsi="Times New Roman" w:cs="Times New Roman"/>
          <w:sz w:val="24"/>
          <w:szCs w:val="24"/>
        </w:rPr>
        <w:t xml:space="preserve"> (Cohen et al, 1992; Prizant et al, 1990).  </w:t>
      </w:r>
      <w:r w:rsidR="00A337A5" w:rsidRPr="0019613F">
        <w:rPr>
          <w:rFonts w:ascii="Times New Roman" w:hAnsi="Times New Roman" w:cs="Times New Roman"/>
          <w:sz w:val="24"/>
          <w:szCs w:val="24"/>
        </w:rPr>
        <w:t>These could be considered ‘normal’ adolescent traits, but are exacerbated by the lack of developed ‘inner speech’, needed for the regulation of social and emotional language demands</w:t>
      </w:r>
      <w:r w:rsidR="005737FF" w:rsidRPr="0019613F">
        <w:rPr>
          <w:rFonts w:ascii="Times New Roman" w:hAnsi="Times New Roman" w:cs="Times New Roman"/>
          <w:sz w:val="24"/>
          <w:szCs w:val="24"/>
        </w:rPr>
        <w:t>,</w:t>
      </w:r>
      <w:r w:rsidR="00A337A5" w:rsidRPr="0019613F">
        <w:rPr>
          <w:rFonts w:ascii="Times New Roman" w:hAnsi="Times New Roman" w:cs="Times New Roman"/>
          <w:sz w:val="24"/>
          <w:szCs w:val="24"/>
        </w:rPr>
        <w:t xml:space="preserve"> which can manifest as</w:t>
      </w:r>
      <w:r w:rsidR="005737FF" w:rsidRPr="0019613F">
        <w:rPr>
          <w:rFonts w:ascii="Times New Roman" w:hAnsi="Times New Roman" w:cs="Times New Roman"/>
          <w:sz w:val="24"/>
          <w:szCs w:val="24"/>
        </w:rPr>
        <w:t>,</w:t>
      </w:r>
      <w:r w:rsidR="00A337A5" w:rsidRPr="0019613F">
        <w:rPr>
          <w:rFonts w:ascii="Times New Roman" w:hAnsi="Times New Roman" w:cs="Times New Roman"/>
          <w:sz w:val="24"/>
          <w:szCs w:val="24"/>
        </w:rPr>
        <w:t xml:space="preserve"> the inability to self-regulate unwanted behaviours</w:t>
      </w:r>
      <w:r w:rsidRPr="0019613F">
        <w:rPr>
          <w:rFonts w:ascii="Times New Roman" w:hAnsi="Times New Roman" w:cs="Times New Roman"/>
          <w:sz w:val="24"/>
          <w:szCs w:val="24"/>
        </w:rPr>
        <w:t xml:space="preserve"> (Major, G. 2019).</w:t>
      </w:r>
      <w:r w:rsidR="00A337A5" w:rsidRPr="0019613F">
        <w:rPr>
          <w:rFonts w:ascii="Times New Roman" w:hAnsi="Times New Roman" w:cs="Times New Roman"/>
          <w:sz w:val="24"/>
          <w:szCs w:val="24"/>
        </w:rPr>
        <w:t xml:space="preserve"> </w:t>
      </w:r>
      <w:r w:rsidR="005E363D" w:rsidRPr="0019613F">
        <w:rPr>
          <w:rFonts w:ascii="Times New Roman" w:hAnsi="Times New Roman" w:cs="Times New Roman"/>
          <w:sz w:val="24"/>
          <w:szCs w:val="24"/>
        </w:rPr>
        <w:t xml:space="preserve">The British Psychological Society (2005) study of expressive and receptive </w:t>
      </w:r>
    </w:p>
    <w:p w14:paraId="0D49785B" w14:textId="7ED63CC5" w:rsidR="0019613F" w:rsidRDefault="0019613F" w:rsidP="00E117DD">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p>
    <w:p w14:paraId="00666B69" w14:textId="4A478AA4" w:rsidR="0085658E" w:rsidRPr="0019613F" w:rsidRDefault="005E363D" w:rsidP="0019613F">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difficulties of </w:t>
      </w:r>
      <w:r w:rsidR="005737FF" w:rsidRPr="0019613F">
        <w:rPr>
          <w:rFonts w:ascii="Times New Roman" w:hAnsi="Times New Roman" w:cs="Times New Roman"/>
          <w:sz w:val="24"/>
          <w:szCs w:val="24"/>
        </w:rPr>
        <w:t>adolescent boys</w:t>
      </w:r>
      <w:r w:rsidRPr="0019613F">
        <w:rPr>
          <w:rFonts w:ascii="Times New Roman" w:hAnsi="Times New Roman" w:cs="Times New Roman"/>
          <w:sz w:val="24"/>
          <w:szCs w:val="24"/>
        </w:rPr>
        <w:t xml:space="preserve">, </w:t>
      </w:r>
      <w:r w:rsidR="008E6F6C" w:rsidRPr="0019613F">
        <w:rPr>
          <w:rFonts w:ascii="Times New Roman" w:hAnsi="Times New Roman" w:cs="Times New Roman"/>
          <w:sz w:val="24"/>
          <w:szCs w:val="24"/>
        </w:rPr>
        <w:t>supports the need for early identification and intervention</w:t>
      </w:r>
      <w:r w:rsidR="005737FF" w:rsidRPr="0019613F">
        <w:rPr>
          <w:rFonts w:ascii="Times New Roman" w:hAnsi="Times New Roman" w:cs="Times New Roman"/>
          <w:sz w:val="24"/>
          <w:szCs w:val="24"/>
        </w:rPr>
        <w:t>,</w:t>
      </w:r>
      <w:r w:rsidR="008E6F6C" w:rsidRPr="0019613F">
        <w:rPr>
          <w:rFonts w:ascii="Times New Roman" w:hAnsi="Times New Roman" w:cs="Times New Roman"/>
          <w:sz w:val="24"/>
          <w:szCs w:val="24"/>
        </w:rPr>
        <w:t xml:space="preserve"> as it </w:t>
      </w:r>
      <w:r w:rsidRPr="0019613F">
        <w:rPr>
          <w:rFonts w:ascii="Times New Roman" w:hAnsi="Times New Roman" w:cs="Times New Roman"/>
          <w:sz w:val="24"/>
          <w:szCs w:val="24"/>
        </w:rPr>
        <w:t>concluded excluded boys had significantly poorer skills in both areas, including non-verbal IQ, memory and emotional problems</w:t>
      </w:r>
      <w:r w:rsidR="00325B6E" w:rsidRPr="0019613F">
        <w:rPr>
          <w:rFonts w:ascii="Times New Roman" w:hAnsi="Times New Roman" w:cs="Times New Roman"/>
          <w:sz w:val="24"/>
          <w:szCs w:val="24"/>
        </w:rPr>
        <w:t xml:space="preserve">. </w:t>
      </w:r>
    </w:p>
    <w:p w14:paraId="1510C4B6" w14:textId="6DE1724A" w:rsidR="00CD12A0" w:rsidRPr="0019613F" w:rsidRDefault="00325B6E"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 </w:t>
      </w:r>
      <w:r w:rsidR="00E117DD" w:rsidRPr="0019613F">
        <w:rPr>
          <w:rFonts w:ascii="Times New Roman" w:hAnsi="Times New Roman" w:cs="Times New Roman"/>
          <w:sz w:val="24"/>
          <w:szCs w:val="24"/>
        </w:rPr>
        <w:tab/>
      </w:r>
      <w:r w:rsidR="00002C45" w:rsidRPr="0019613F">
        <w:rPr>
          <w:rFonts w:ascii="Times New Roman" w:hAnsi="Times New Roman" w:cs="Times New Roman"/>
          <w:sz w:val="24"/>
          <w:szCs w:val="24"/>
        </w:rPr>
        <w:t>S</w:t>
      </w:r>
      <w:r w:rsidR="005737FF" w:rsidRPr="0019613F">
        <w:rPr>
          <w:rFonts w:ascii="Times New Roman" w:hAnsi="Times New Roman" w:cs="Times New Roman"/>
          <w:sz w:val="24"/>
          <w:szCs w:val="24"/>
        </w:rPr>
        <w:t>econdly, s</w:t>
      </w:r>
      <w:r w:rsidR="00002C45" w:rsidRPr="0019613F">
        <w:rPr>
          <w:rFonts w:ascii="Times New Roman" w:hAnsi="Times New Roman" w:cs="Times New Roman"/>
          <w:sz w:val="24"/>
          <w:szCs w:val="24"/>
        </w:rPr>
        <w:t>peech is a conduit for self-expression</w:t>
      </w:r>
      <w:r w:rsidR="004236E2" w:rsidRPr="0019613F">
        <w:rPr>
          <w:rFonts w:ascii="Times New Roman" w:hAnsi="Times New Roman" w:cs="Times New Roman"/>
          <w:sz w:val="24"/>
          <w:szCs w:val="24"/>
        </w:rPr>
        <w:t>; u</w:t>
      </w:r>
      <w:r w:rsidR="00D83BB1" w:rsidRPr="0019613F">
        <w:rPr>
          <w:rFonts w:ascii="Times New Roman" w:hAnsi="Times New Roman" w:cs="Times New Roman"/>
          <w:sz w:val="24"/>
          <w:szCs w:val="24"/>
        </w:rPr>
        <w:t xml:space="preserve">nderstanding </w:t>
      </w:r>
      <w:r w:rsidR="004236E2" w:rsidRPr="0019613F">
        <w:rPr>
          <w:rFonts w:ascii="Times New Roman" w:hAnsi="Times New Roman" w:cs="Times New Roman"/>
          <w:sz w:val="24"/>
          <w:szCs w:val="24"/>
        </w:rPr>
        <w:t>this</w:t>
      </w:r>
      <w:r w:rsidR="00D83BB1" w:rsidRPr="0019613F">
        <w:rPr>
          <w:rFonts w:ascii="Times New Roman" w:hAnsi="Times New Roman" w:cs="Times New Roman"/>
          <w:sz w:val="24"/>
          <w:szCs w:val="24"/>
        </w:rPr>
        <w:t xml:space="preserve"> and the patterns of development is vital for teaching</w:t>
      </w:r>
      <w:r w:rsidR="005C34C3" w:rsidRPr="0019613F">
        <w:rPr>
          <w:rFonts w:ascii="Times New Roman" w:hAnsi="Times New Roman" w:cs="Times New Roman"/>
          <w:sz w:val="24"/>
          <w:szCs w:val="24"/>
        </w:rPr>
        <w:t xml:space="preserve">.  </w:t>
      </w:r>
      <w:r w:rsidR="00D83BB1" w:rsidRPr="0019613F">
        <w:rPr>
          <w:rFonts w:ascii="Times New Roman" w:hAnsi="Times New Roman" w:cs="Times New Roman"/>
          <w:sz w:val="24"/>
          <w:szCs w:val="24"/>
        </w:rPr>
        <w:t xml:space="preserve"> </w:t>
      </w:r>
      <w:r w:rsidR="005E363D" w:rsidRPr="0019613F">
        <w:rPr>
          <w:rFonts w:ascii="Times New Roman" w:hAnsi="Times New Roman" w:cs="Times New Roman"/>
          <w:sz w:val="24"/>
          <w:szCs w:val="24"/>
        </w:rPr>
        <w:t>I</w:t>
      </w:r>
      <w:r w:rsidR="00EC311F" w:rsidRPr="0019613F">
        <w:rPr>
          <w:rFonts w:ascii="Times New Roman" w:hAnsi="Times New Roman" w:cs="Times New Roman"/>
          <w:sz w:val="24"/>
          <w:szCs w:val="24"/>
        </w:rPr>
        <w:t>n the 1970’s Browns study of SLCN adolescents noted behavioural difficulties ‘stemmed from their disordered and confused speech</w:t>
      </w:r>
      <w:r w:rsidRPr="0019613F">
        <w:rPr>
          <w:rFonts w:ascii="Times New Roman" w:hAnsi="Times New Roman" w:cs="Times New Roman"/>
          <w:sz w:val="24"/>
          <w:szCs w:val="24"/>
        </w:rPr>
        <w:t>’</w:t>
      </w:r>
      <w:r w:rsidR="00EC311F" w:rsidRPr="0019613F">
        <w:rPr>
          <w:rFonts w:ascii="Times New Roman" w:hAnsi="Times New Roman" w:cs="Times New Roman"/>
          <w:sz w:val="24"/>
          <w:szCs w:val="24"/>
        </w:rPr>
        <w:t xml:space="preserve"> (Byers and Brown, p85, 1971). </w:t>
      </w:r>
    </w:p>
    <w:p w14:paraId="2E2024D2" w14:textId="74334B65" w:rsidR="005737FF" w:rsidRPr="0019613F" w:rsidRDefault="00536654"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w:t>
      </w:r>
      <w:r w:rsidRPr="0019613F">
        <w:rPr>
          <w:rFonts w:ascii="Times New Roman" w:hAnsi="Times New Roman" w:cs="Times New Roman"/>
          <w:i/>
          <w:sz w:val="24"/>
          <w:szCs w:val="24"/>
        </w:rPr>
        <w:t>The earlier that all children develop confidence in their speech, along with an extensive vocabulary, the more likely it is that they will be able to improve their overall competence in reading and writing.</w:t>
      </w:r>
      <w:r w:rsidRPr="0019613F">
        <w:rPr>
          <w:rFonts w:ascii="Times New Roman" w:hAnsi="Times New Roman" w:cs="Times New Roman"/>
          <w:sz w:val="24"/>
          <w:szCs w:val="24"/>
        </w:rPr>
        <w:t>” (Ofsted, 2012).</w:t>
      </w:r>
    </w:p>
    <w:p w14:paraId="78CA9822" w14:textId="30F5EFE1" w:rsidR="00FC76B3" w:rsidRPr="0019613F" w:rsidRDefault="005737FF"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Thirdly, l</w:t>
      </w:r>
      <w:r w:rsidR="00FC76B3" w:rsidRPr="0019613F">
        <w:rPr>
          <w:rFonts w:ascii="Times New Roman" w:hAnsi="Times New Roman" w:cs="Times New Roman"/>
          <w:sz w:val="24"/>
          <w:szCs w:val="24"/>
        </w:rPr>
        <w:t>anguage is about rules</w:t>
      </w:r>
      <w:r w:rsidR="004236E2" w:rsidRPr="0019613F">
        <w:rPr>
          <w:rFonts w:ascii="Times New Roman" w:hAnsi="Times New Roman" w:cs="Times New Roman"/>
          <w:sz w:val="24"/>
          <w:szCs w:val="24"/>
        </w:rPr>
        <w:t xml:space="preserve"> for </w:t>
      </w:r>
      <w:r w:rsidR="00FC76B3" w:rsidRPr="0019613F">
        <w:rPr>
          <w:rFonts w:ascii="Times New Roman" w:hAnsi="Times New Roman" w:cs="Times New Roman"/>
          <w:sz w:val="24"/>
          <w:szCs w:val="24"/>
        </w:rPr>
        <w:t>talking and understanding</w:t>
      </w:r>
      <w:r w:rsidRPr="0019613F">
        <w:rPr>
          <w:rFonts w:ascii="Times New Roman" w:hAnsi="Times New Roman" w:cs="Times New Roman"/>
          <w:sz w:val="24"/>
          <w:szCs w:val="24"/>
        </w:rPr>
        <w:t xml:space="preserve"> and is </w:t>
      </w:r>
      <w:r w:rsidR="00374AFC" w:rsidRPr="0019613F">
        <w:rPr>
          <w:rFonts w:ascii="Times New Roman" w:hAnsi="Times New Roman" w:cs="Times New Roman"/>
          <w:sz w:val="24"/>
          <w:szCs w:val="24"/>
        </w:rPr>
        <w:t xml:space="preserve">made of morphological, semantic, syntactic, narrative and discourse elements. </w:t>
      </w:r>
      <w:r w:rsidR="00292AA0" w:rsidRPr="0019613F">
        <w:rPr>
          <w:rFonts w:ascii="Times New Roman" w:hAnsi="Times New Roman" w:cs="Times New Roman"/>
          <w:sz w:val="24"/>
          <w:szCs w:val="24"/>
        </w:rPr>
        <w:t>It enables instruction, exploration, evaluation, imagination, negotiation, prediction, in a verbal and symbolic way</w:t>
      </w:r>
      <w:r w:rsidR="008D0084"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374AFC" w:rsidRPr="0019613F">
        <w:rPr>
          <w:rFonts w:ascii="Times New Roman" w:hAnsi="Times New Roman" w:cs="Times New Roman"/>
          <w:sz w:val="24"/>
          <w:szCs w:val="24"/>
        </w:rPr>
        <w:t>Language</w:t>
      </w:r>
      <w:r w:rsidR="00FC76B3" w:rsidRPr="0019613F">
        <w:rPr>
          <w:rFonts w:ascii="Times New Roman" w:hAnsi="Times New Roman" w:cs="Times New Roman"/>
          <w:sz w:val="24"/>
          <w:szCs w:val="24"/>
        </w:rPr>
        <w:t xml:space="preserve"> is a complex and connected range of </w:t>
      </w:r>
      <w:r w:rsidRPr="0019613F">
        <w:rPr>
          <w:rFonts w:ascii="Times New Roman" w:hAnsi="Times New Roman" w:cs="Times New Roman"/>
          <w:sz w:val="24"/>
          <w:szCs w:val="24"/>
        </w:rPr>
        <w:t xml:space="preserve">receptive and expressive </w:t>
      </w:r>
      <w:r w:rsidR="00FC76B3" w:rsidRPr="0019613F">
        <w:rPr>
          <w:rFonts w:ascii="Times New Roman" w:hAnsi="Times New Roman" w:cs="Times New Roman"/>
          <w:sz w:val="24"/>
          <w:szCs w:val="24"/>
        </w:rPr>
        <w:t>processes, knowledge and awareness</w:t>
      </w:r>
      <w:r w:rsidRPr="0019613F">
        <w:rPr>
          <w:rFonts w:ascii="Times New Roman" w:hAnsi="Times New Roman" w:cs="Times New Roman"/>
          <w:sz w:val="24"/>
          <w:szCs w:val="24"/>
        </w:rPr>
        <w:t>.</w:t>
      </w:r>
      <w:r w:rsidR="00FC76B3" w:rsidRPr="0019613F">
        <w:rPr>
          <w:rFonts w:ascii="Times New Roman" w:hAnsi="Times New Roman" w:cs="Times New Roman"/>
          <w:sz w:val="24"/>
          <w:szCs w:val="24"/>
        </w:rPr>
        <w:t xml:space="preserve"> </w:t>
      </w:r>
      <w:r w:rsidRPr="0019613F">
        <w:rPr>
          <w:rFonts w:ascii="Times New Roman" w:hAnsi="Times New Roman" w:cs="Times New Roman"/>
          <w:sz w:val="24"/>
          <w:szCs w:val="24"/>
        </w:rPr>
        <w:t>Difficulties can lead to delinquent</w:t>
      </w:r>
      <w:r w:rsidR="00BC4808" w:rsidRPr="0019613F">
        <w:rPr>
          <w:rFonts w:ascii="Times New Roman" w:hAnsi="Times New Roman" w:cs="Times New Roman"/>
          <w:sz w:val="24"/>
          <w:szCs w:val="24"/>
        </w:rPr>
        <w:t>, challenging withdrawn and anxious behaviours due to misinterpretation or inability to express.</w:t>
      </w:r>
    </w:p>
    <w:p w14:paraId="4B3BDC9B" w14:textId="77777777" w:rsidR="0019613F" w:rsidRDefault="00D03F3C"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w:t>
      </w:r>
      <w:r w:rsidR="002F61DC" w:rsidRPr="0019613F">
        <w:rPr>
          <w:rFonts w:ascii="Times New Roman" w:hAnsi="Times New Roman" w:cs="Times New Roman"/>
          <w:sz w:val="24"/>
          <w:szCs w:val="24"/>
        </w:rPr>
        <w:t>here are many</w:t>
      </w:r>
      <w:r w:rsidR="00D02475" w:rsidRPr="0019613F">
        <w:rPr>
          <w:rFonts w:ascii="Times New Roman" w:hAnsi="Times New Roman" w:cs="Times New Roman"/>
          <w:sz w:val="24"/>
          <w:szCs w:val="24"/>
        </w:rPr>
        <w:t xml:space="preserve"> theories of language</w:t>
      </w:r>
      <w:r w:rsidR="00325B6E" w:rsidRPr="0019613F">
        <w:rPr>
          <w:rFonts w:ascii="Times New Roman" w:hAnsi="Times New Roman" w:cs="Times New Roman"/>
          <w:sz w:val="24"/>
          <w:szCs w:val="24"/>
        </w:rPr>
        <w:t xml:space="preserve">.  </w:t>
      </w:r>
      <w:r w:rsidR="002F61DC" w:rsidRPr="0019613F">
        <w:rPr>
          <w:rFonts w:ascii="Times New Roman" w:hAnsi="Times New Roman" w:cs="Times New Roman"/>
          <w:sz w:val="24"/>
          <w:szCs w:val="24"/>
        </w:rPr>
        <w:t>Chomsky (1957</w:t>
      </w:r>
      <w:r w:rsidR="00AF7937" w:rsidRPr="0019613F">
        <w:rPr>
          <w:rFonts w:ascii="Times New Roman" w:hAnsi="Times New Roman" w:cs="Times New Roman"/>
          <w:sz w:val="24"/>
          <w:szCs w:val="24"/>
        </w:rPr>
        <w:t>, 1959, 1965, 1969) discussed language acquisition being related to experience</w:t>
      </w:r>
      <w:r w:rsidR="002F081A" w:rsidRPr="0019613F">
        <w:rPr>
          <w:rFonts w:ascii="Times New Roman" w:hAnsi="Times New Roman" w:cs="Times New Roman"/>
          <w:sz w:val="24"/>
          <w:szCs w:val="24"/>
        </w:rPr>
        <w:t>;</w:t>
      </w:r>
      <w:r w:rsidR="00AF7937" w:rsidRPr="0019613F">
        <w:rPr>
          <w:rFonts w:ascii="Times New Roman" w:hAnsi="Times New Roman" w:cs="Times New Roman"/>
          <w:sz w:val="24"/>
          <w:szCs w:val="24"/>
        </w:rPr>
        <w:t xml:space="preserve"> input equals output.  Piaget (1926) </w:t>
      </w:r>
      <w:r w:rsidR="00D02475" w:rsidRPr="0019613F">
        <w:rPr>
          <w:rFonts w:ascii="Times New Roman" w:hAnsi="Times New Roman" w:cs="Times New Roman"/>
          <w:sz w:val="24"/>
          <w:szCs w:val="24"/>
        </w:rPr>
        <w:t>viewed language as reflecting</w:t>
      </w:r>
      <w:r w:rsidR="00AF7937" w:rsidRPr="0019613F">
        <w:rPr>
          <w:rFonts w:ascii="Times New Roman" w:hAnsi="Times New Roman" w:cs="Times New Roman"/>
          <w:sz w:val="24"/>
          <w:szCs w:val="24"/>
        </w:rPr>
        <w:t xml:space="preserve"> thought</w:t>
      </w:r>
      <w:r w:rsidR="00016FB4" w:rsidRPr="0019613F">
        <w:rPr>
          <w:rFonts w:ascii="Times New Roman" w:hAnsi="Times New Roman" w:cs="Times New Roman"/>
          <w:sz w:val="24"/>
          <w:szCs w:val="24"/>
        </w:rPr>
        <w:t>.</w:t>
      </w:r>
      <w:r w:rsidR="008901E1" w:rsidRPr="0019613F">
        <w:rPr>
          <w:rFonts w:ascii="Times New Roman" w:hAnsi="Times New Roman" w:cs="Times New Roman"/>
          <w:sz w:val="24"/>
          <w:szCs w:val="24"/>
        </w:rPr>
        <w:t xml:space="preserve"> </w:t>
      </w:r>
      <w:r w:rsidR="00016FB4" w:rsidRPr="0019613F">
        <w:rPr>
          <w:rFonts w:ascii="Times New Roman" w:hAnsi="Times New Roman" w:cs="Times New Roman"/>
          <w:sz w:val="24"/>
          <w:szCs w:val="24"/>
        </w:rPr>
        <w:t xml:space="preserve"> He</w:t>
      </w:r>
      <w:r w:rsidR="008901E1" w:rsidRPr="0019613F">
        <w:rPr>
          <w:rFonts w:ascii="Times New Roman" w:hAnsi="Times New Roman" w:cs="Times New Roman"/>
          <w:sz w:val="24"/>
          <w:szCs w:val="24"/>
        </w:rPr>
        <w:t xml:space="preserve"> has been criticised for underestimating the importance of language in cognitive development</w:t>
      </w:r>
      <w:r w:rsidR="00D83BB1" w:rsidRPr="0019613F">
        <w:rPr>
          <w:rFonts w:ascii="Times New Roman" w:hAnsi="Times New Roman" w:cs="Times New Roman"/>
          <w:sz w:val="24"/>
          <w:szCs w:val="24"/>
        </w:rPr>
        <w:t>, but, recognised</w:t>
      </w:r>
      <w:r w:rsidR="00D02475" w:rsidRPr="0019613F">
        <w:rPr>
          <w:rFonts w:ascii="Times New Roman" w:hAnsi="Times New Roman" w:cs="Times New Roman"/>
          <w:sz w:val="24"/>
          <w:szCs w:val="24"/>
        </w:rPr>
        <w:t>,</w:t>
      </w:r>
      <w:r w:rsidR="00D83BB1" w:rsidRPr="0019613F">
        <w:rPr>
          <w:rFonts w:ascii="Times New Roman" w:hAnsi="Times New Roman" w:cs="Times New Roman"/>
          <w:sz w:val="24"/>
          <w:szCs w:val="24"/>
        </w:rPr>
        <w:t xml:space="preserve"> for </w:t>
      </w:r>
      <w:r w:rsidR="00374AFC" w:rsidRPr="0019613F">
        <w:rPr>
          <w:rFonts w:ascii="Times New Roman" w:hAnsi="Times New Roman" w:cs="Times New Roman"/>
          <w:sz w:val="24"/>
          <w:szCs w:val="24"/>
        </w:rPr>
        <w:t xml:space="preserve">his theories </w:t>
      </w:r>
      <w:r w:rsidR="00D02475" w:rsidRPr="0019613F">
        <w:rPr>
          <w:rFonts w:ascii="Times New Roman" w:hAnsi="Times New Roman" w:cs="Times New Roman"/>
          <w:sz w:val="24"/>
          <w:szCs w:val="24"/>
        </w:rPr>
        <w:t>of</w:t>
      </w:r>
      <w:r w:rsidR="00374AFC" w:rsidRPr="0019613F">
        <w:rPr>
          <w:rFonts w:ascii="Times New Roman" w:hAnsi="Times New Roman" w:cs="Times New Roman"/>
          <w:sz w:val="24"/>
          <w:szCs w:val="24"/>
        </w:rPr>
        <w:t xml:space="preserve"> early language acquisition and development ending before puberty.  </w:t>
      </w:r>
      <w:r w:rsidR="002F081A" w:rsidRPr="0019613F">
        <w:rPr>
          <w:rFonts w:ascii="Times New Roman" w:hAnsi="Times New Roman" w:cs="Times New Roman"/>
          <w:sz w:val="24"/>
          <w:szCs w:val="24"/>
        </w:rPr>
        <w:t>Elliott (1994), viewed l</w:t>
      </w:r>
      <w:r w:rsidR="001D3D48" w:rsidRPr="0019613F">
        <w:rPr>
          <w:rFonts w:ascii="Times New Roman" w:hAnsi="Times New Roman" w:cs="Times New Roman"/>
          <w:sz w:val="24"/>
          <w:szCs w:val="24"/>
        </w:rPr>
        <w:t>anguage is data rather than development</w:t>
      </w:r>
      <w:r w:rsidR="008901E1" w:rsidRPr="0019613F">
        <w:rPr>
          <w:rFonts w:ascii="Times New Roman" w:hAnsi="Times New Roman" w:cs="Times New Roman"/>
          <w:sz w:val="24"/>
          <w:szCs w:val="24"/>
        </w:rPr>
        <w:t xml:space="preserve">. </w:t>
      </w:r>
      <w:r w:rsidR="00AF7937" w:rsidRPr="0019613F">
        <w:rPr>
          <w:rFonts w:ascii="Times New Roman" w:hAnsi="Times New Roman" w:cs="Times New Roman"/>
          <w:sz w:val="24"/>
          <w:szCs w:val="24"/>
        </w:rPr>
        <w:t xml:space="preserve"> Vygotsky (1978) </w:t>
      </w:r>
      <w:r w:rsidR="002F081A" w:rsidRPr="0019613F">
        <w:rPr>
          <w:rFonts w:ascii="Times New Roman" w:hAnsi="Times New Roman" w:cs="Times New Roman"/>
          <w:sz w:val="24"/>
          <w:szCs w:val="24"/>
        </w:rPr>
        <w:t>saw</w:t>
      </w:r>
      <w:r w:rsidR="008901E1" w:rsidRPr="0019613F">
        <w:rPr>
          <w:rFonts w:ascii="Times New Roman" w:hAnsi="Times New Roman" w:cs="Times New Roman"/>
          <w:sz w:val="24"/>
          <w:szCs w:val="24"/>
        </w:rPr>
        <w:t xml:space="preserve"> thought and language as having separate roots which when combined were needed for self-regulation.</w:t>
      </w:r>
    </w:p>
    <w:p w14:paraId="41C20FFF" w14:textId="6A7DAF45" w:rsidR="00374AFC" w:rsidRPr="0019613F" w:rsidRDefault="0019613F" w:rsidP="00E117DD">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r w:rsidR="008901E1" w:rsidRPr="0019613F">
        <w:rPr>
          <w:rFonts w:ascii="Times New Roman" w:hAnsi="Times New Roman" w:cs="Times New Roman"/>
          <w:sz w:val="24"/>
          <w:szCs w:val="24"/>
        </w:rPr>
        <w:t xml:space="preserve">  </w:t>
      </w:r>
      <w:r w:rsidR="00AF7937" w:rsidRPr="0019613F">
        <w:rPr>
          <w:rFonts w:ascii="Times New Roman" w:hAnsi="Times New Roman" w:cs="Times New Roman"/>
          <w:sz w:val="24"/>
          <w:szCs w:val="24"/>
        </w:rPr>
        <w:t xml:space="preserve"> </w:t>
      </w:r>
      <w:r w:rsidR="00002C45" w:rsidRPr="0019613F">
        <w:rPr>
          <w:rFonts w:ascii="Times New Roman" w:hAnsi="Times New Roman" w:cs="Times New Roman"/>
          <w:sz w:val="24"/>
          <w:szCs w:val="24"/>
        </w:rPr>
        <w:t xml:space="preserve"> </w:t>
      </w:r>
    </w:p>
    <w:p w14:paraId="12BEC807" w14:textId="5E677FB1" w:rsidR="00536654" w:rsidRPr="0019613F" w:rsidRDefault="005737FF" w:rsidP="0019613F">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Finally, c</w:t>
      </w:r>
      <w:r w:rsidR="00002C45" w:rsidRPr="0019613F">
        <w:rPr>
          <w:rFonts w:ascii="Times New Roman" w:hAnsi="Times New Roman" w:cs="Times New Roman"/>
          <w:sz w:val="24"/>
          <w:szCs w:val="24"/>
        </w:rPr>
        <w:t xml:space="preserve">ommunication is </w:t>
      </w:r>
      <w:r w:rsidR="00D02475" w:rsidRPr="0019613F">
        <w:rPr>
          <w:rFonts w:ascii="Times New Roman" w:hAnsi="Times New Roman" w:cs="Times New Roman"/>
          <w:sz w:val="24"/>
          <w:szCs w:val="24"/>
        </w:rPr>
        <w:t xml:space="preserve">a </w:t>
      </w:r>
      <w:r w:rsidR="00002C45" w:rsidRPr="0019613F">
        <w:rPr>
          <w:rFonts w:ascii="Times New Roman" w:hAnsi="Times New Roman" w:cs="Times New Roman"/>
          <w:sz w:val="24"/>
          <w:szCs w:val="24"/>
        </w:rPr>
        <w:t>key conc</w:t>
      </w:r>
      <w:r w:rsidR="00D02475" w:rsidRPr="0019613F">
        <w:rPr>
          <w:rFonts w:ascii="Times New Roman" w:hAnsi="Times New Roman" w:cs="Times New Roman"/>
          <w:sz w:val="24"/>
          <w:szCs w:val="24"/>
        </w:rPr>
        <w:t>ept;</w:t>
      </w:r>
      <w:r w:rsidR="00002C45" w:rsidRPr="0019613F">
        <w:rPr>
          <w:rFonts w:ascii="Times New Roman" w:hAnsi="Times New Roman" w:cs="Times New Roman"/>
          <w:sz w:val="24"/>
          <w:szCs w:val="24"/>
        </w:rPr>
        <w:t xml:space="preserve"> it is the fundamental and foundational vehicle that </w:t>
      </w:r>
      <w:r w:rsidR="005E363D" w:rsidRPr="0019613F">
        <w:rPr>
          <w:rFonts w:ascii="Times New Roman" w:hAnsi="Times New Roman" w:cs="Times New Roman"/>
          <w:sz w:val="24"/>
          <w:szCs w:val="24"/>
        </w:rPr>
        <w:t>underpins and enables</w:t>
      </w:r>
      <w:r w:rsidR="00002C45" w:rsidRPr="0019613F">
        <w:rPr>
          <w:rFonts w:ascii="Times New Roman" w:hAnsi="Times New Roman" w:cs="Times New Roman"/>
          <w:sz w:val="24"/>
          <w:szCs w:val="24"/>
        </w:rPr>
        <w:t xml:space="preserve"> our ability to think, learn, understand, and be understood. </w:t>
      </w:r>
      <w:r w:rsidR="00536654" w:rsidRPr="0019613F">
        <w:rPr>
          <w:rFonts w:ascii="Times New Roman" w:hAnsi="Times New Roman" w:cs="Times New Roman"/>
          <w:sz w:val="24"/>
          <w:szCs w:val="24"/>
        </w:rPr>
        <w:t xml:space="preserve"> </w:t>
      </w:r>
      <w:r w:rsidR="00002C45" w:rsidRPr="0019613F">
        <w:rPr>
          <w:rFonts w:ascii="Times New Roman" w:hAnsi="Times New Roman" w:cs="Times New Roman"/>
          <w:sz w:val="24"/>
          <w:szCs w:val="24"/>
        </w:rPr>
        <w:t xml:space="preserve">Communication is at the heart of social interaction and participation, the key to relationship building, personal development, educational achievement and life choices (Institute for Education - Communication Trust). </w:t>
      </w:r>
      <w:r w:rsidR="00D02475" w:rsidRPr="0019613F">
        <w:rPr>
          <w:rFonts w:ascii="Times New Roman" w:hAnsi="Times New Roman" w:cs="Times New Roman"/>
          <w:sz w:val="24"/>
          <w:szCs w:val="24"/>
        </w:rPr>
        <w:t xml:space="preserve">Competent communication enables one to </w:t>
      </w:r>
      <w:r w:rsidR="002F081A" w:rsidRPr="0019613F">
        <w:rPr>
          <w:rFonts w:ascii="Times New Roman" w:hAnsi="Times New Roman" w:cs="Times New Roman"/>
          <w:sz w:val="24"/>
          <w:szCs w:val="24"/>
        </w:rPr>
        <w:t xml:space="preserve">initiate and maintain conversations, </w:t>
      </w:r>
      <w:r w:rsidR="00D02475" w:rsidRPr="0019613F">
        <w:rPr>
          <w:rFonts w:ascii="Times New Roman" w:hAnsi="Times New Roman" w:cs="Times New Roman"/>
          <w:sz w:val="24"/>
          <w:szCs w:val="24"/>
        </w:rPr>
        <w:t>read non-verbal cues,</w:t>
      </w:r>
      <w:r w:rsidR="00536654" w:rsidRPr="0019613F">
        <w:rPr>
          <w:rFonts w:ascii="Times New Roman" w:hAnsi="Times New Roman" w:cs="Times New Roman"/>
          <w:sz w:val="24"/>
          <w:szCs w:val="24"/>
        </w:rPr>
        <w:t xml:space="preserve"> tell when someone is suggesting, offering an opinion or, passing a comment.  They understand how utterances can be used to extend and decline invitation, how to dissuade others from a certain course of action, and how to forge friendships and interrelationships.</w:t>
      </w:r>
    </w:p>
    <w:p w14:paraId="236CAC0A" w14:textId="77777777" w:rsidR="002F081A" w:rsidRPr="0019613F" w:rsidRDefault="002F081A" w:rsidP="0085658E">
      <w:pPr>
        <w:spacing w:line="480" w:lineRule="auto"/>
        <w:jc w:val="center"/>
        <w:rPr>
          <w:rFonts w:ascii="Times New Roman" w:hAnsi="Times New Roman" w:cs="Times New Roman"/>
          <w:sz w:val="24"/>
          <w:szCs w:val="24"/>
        </w:rPr>
      </w:pPr>
      <w:r w:rsidRPr="0019613F">
        <w:rPr>
          <w:rFonts w:ascii="Times New Roman" w:hAnsi="Times New Roman" w:cs="Times New Roman"/>
          <w:i/>
          <w:sz w:val="24"/>
          <w:szCs w:val="24"/>
        </w:rPr>
        <w:t>“Language is the means of getting an idea from my brain into yours without surgery.”</w:t>
      </w:r>
      <w:r w:rsidRPr="0019613F">
        <w:rPr>
          <w:rFonts w:ascii="Times New Roman" w:hAnsi="Times New Roman" w:cs="Times New Roman"/>
          <w:sz w:val="24"/>
          <w:szCs w:val="24"/>
        </w:rPr>
        <w:t xml:space="preserve"> </w:t>
      </w:r>
    </w:p>
    <w:p w14:paraId="1B10B568" w14:textId="77777777" w:rsidR="002F081A" w:rsidRPr="0019613F" w:rsidRDefault="002F081A" w:rsidP="0085658E">
      <w:pPr>
        <w:spacing w:line="480" w:lineRule="auto"/>
        <w:jc w:val="center"/>
        <w:rPr>
          <w:rFonts w:ascii="Times New Roman" w:hAnsi="Times New Roman" w:cs="Times New Roman"/>
          <w:sz w:val="24"/>
          <w:szCs w:val="24"/>
        </w:rPr>
      </w:pPr>
      <w:r w:rsidRPr="0019613F">
        <w:rPr>
          <w:rFonts w:ascii="Times New Roman" w:hAnsi="Times New Roman" w:cs="Times New Roman"/>
          <w:sz w:val="24"/>
          <w:szCs w:val="24"/>
        </w:rPr>
        <w:t>(Mark Amidon).</w:t>
      </w:r>
    </w:p>
    <w:p w14:paraId="74D93620" w14:textId="1222500C" w:rsidR="00677866" w:rsidRPr="0019613F" w:rsidRDefault="00677866"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T</w:t>
      </w:r>
      <w:r w:rsidR="00414050" w:rsidRPr="0019613F">
        <w:rPr>
          <w:rFonts w:ascii="Times New Roman" w:hAnsi="Times New Roman" w:cs="Times New Roman"/>
          <w:sz w:val="24"/>
          <w:szCs w:val="24"/>
          <w:u w:val="single"/>
        </w:rPr>
        <w:t>he Brain</w:t>
      </w:r>
    </w:p>
    <w:p w14:paraId="132B27B4" w14:textId="5D9A7D1A" w:rsidR="00447AB4" w:rsidRPr="0019613F" w:rsidRDefault="00D02475"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It is imperative to acknowledge</w:t>
      </w:r>
      <w:r w:rsidR="00536654" w:rsidRPr="0019613F">
        <w:rPr>
          <w:rFonts w:ascii="Times New Roman" w:hAnsi="Times New Roman" w:cs="Times New Roman"/>
          <w:sz w:val="24"/>
          <w:szCs w:val="24"/>
        </w:rPr>
        <w:t xml:space="preserve"> the brain</w:t>
      </w:r>
      <w:r w:rsidR="00405447" w:rsidRPr="0019613F">
        <w:rPr>
          <w:rFonts w:ascii="Times New Roman" w:hAnsi="Times New Roman" w:cs="Times New Roman"/>
          <w:sz w:val="24"/>
          <w:szCs w:val="24"/>
        </w:rPr>
        <w:t xml:space="preserve"> due to the </w:t>
      </w:r>
      <w:r w:rsidR="00232E68" w:rsidRPr="0019613F">
        <w:rPr>
          <w:rFonts w:ascii="Times New Roman" w:hAnsi="Times New Roman" w:cs="Times New Roman"/>
          <w:sz w:val="24"/>
          <w:szCs w:val="24"/>
        </w:rPr>
        <w:t xml:space="preserve">wealth of research identifying </w:t>
      </w:r>
      <w:r w:rsidR="00405447" w:rsidRPr="0019613F">
        <w:rPr>
          <w:rFonts w:ascii="Times New Roman" w:hAnsi="Times New Roman" w:cs="Times New Roman"/>
          <w:sz w:val="24"/>
          <w:szCs w:val="24"/>
        </w:rPr>
        <w:t xml:space="preserve">extensive </w:t>
      </w:r>
      <w:r w:rsidR="00232E68" w:rsidRPr="0019613F">
        <w:rPr>
          <w:rFonts w:ascii="Times New Roman" w:hAnsi="Times New Roman" w:cs="Times New Roman"/>
          <w:sz w:val="24"/>
          <w:szCs w:val="24"/>
        </w:rPr>
        <w:t>brain growth, SLC acquisition and development throughout adolescents (</w:t>
      </w:r>
      <w:r w:rsidR="005E0256" w:rsidRPr="0019613F">
        <w:rPr>
          <w:rFonts w:ascii="Times New Roman" w:hAnsi="Times New Roman" w:cs="Times New Roman"/>
          <w:sz w:val="24"/>
          <w:szCs w:val="24"/>
        </w:rPr>
        <w:t xml:space="preserve">Locke and Bogin, 2006; </w:t>
      </w:r>
      <w:r w:rsidR="00232E68" w:rsidRPr="0019613F">
        <w:rPr>
          <w:rFonts w:ascii="Times New Roman" w:hAnsi="Times New Roman" w:cs="Times New Roman"/>
          <w:sz w:val="24"/>
          <w:szCs w:val="24"/>
        </w:rPr>
        <w:t>Nippold, 2007; Reed, 2005).</w:t>
      </w:r>
      <w:r w:rsidR="001557D0" w:rsidRPr="0019613F">
        <w:rPr>
          <w:rFonts w:ascii="Times New Roman" w:hAnsi="Times New Roman" w:cs="Times New Roman"/>
          <w:sz w:val="24"/>
          <w:szCs w:val="24"/>
        </w:rPr>
        <w:t xml:space="preserve">  The brain</w:t>
      </w:r>
      <w:r w:rsidR="00677866" w:rsidRPr="0019613F">
        <w:rPr>
          <w:rFonts w:ascii="Times New Roman" w:hAnsi="Times New Roman" w:cs="Times New Roman"/>
          <w:sz w:val="24"/>
          <w:szCs w:val="24"/>
        </w:rPr>
        <w:t xml:space="preserve"> is an information</w:t>
      </w:r>
      <w:r w:rsidR="001557D0" w:rsidRPr="0019613F">
        <w:rPr>
          <w:rFonts w:ascii="Times New Roman" w:hAnsi="Times New Roman" w:cs="Times New Roman"/>
          <w:sz w:val="24"/>
          <w:szCs w:val="24"/>
        </w:rPr>
        <w:t xml:space="preserve">, understanding and transmission </w:t>
      </w:r>
      <w:r w:rsidR="00677866" w:rsidRPr="0019613F">
        <w:rPr>
          <w:rFonts w:ascii="Times New Roman" w:hAnsi="Times New Roman" w:cs="Times New Roman"/>
          <w:sz w:val="24"/>
          <w:szCs w:val="24"/>
        </w:rPr>
        <w:t>proces</w:t>
      </w:r>
      <w:r w:rsidR="00016FB4" w:rsidRPr="0019613F">
        <w:rPr>
          <w:rFonts w:ascii="Times New Roman" w:hAnsi="Times New Roman" w:cs="Times New Roman"/>
          <w:sz w:val="24"/>
          <w:szCs w:val="24"/>
        </w:rPr>
        <w:t xml:space="preserve">sing device and permits the development of behavioural frameworks.  </w:t>
      </w:r>
      <w:r w:rsidR="00447AB4" w:rsidRPr="0019613F">
        <w:rPr>
          <w:rFonts w:ascii="Times New Roman" w:hAnsi="Times New Roman" w:cs="Times New Roman"/>
          <w:sz w:val="24"/>
          <w:szCs w:val="24"/>
        </w:rPr>
        <w:t>There are several areas of the brain that play a crucial role in SLC</w:t>
      </w:r>
      <w:r w:rsidR="001557D0" w:rsidRPr="0019613F">
        <w:rPr>
          <w:rFonts w:ascii="Times New Roman" w:hAnsi="Times New Roman" w:cs="Times New Roman"/>
          <w:sz w:val="24"/>
          <w:szCs w:val="24"/>
        </w:rPr>
        <w:t xml:space="preserve"> and SEB.</w:t>
      </w:r>
    </w:p>
    <w:p w14:paraId="1BE4B3E3" w14:textId="2FD5D246" w:rsidR="0019613F" w:rsidRDefault="00D03F3C"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I</w:t>
      </w:r>
      <w:r w:rsidR="00447AB4" w:rsidRPr="0019613F">
        <w:rPr>
          <w:rFonts w:ascii="Times New Roman" w:hAnsi="Times New Roman" w:cs="Times New Roman"/>
          <w:sz w:val="24"/>
          <w:szCs w:val="24"/>
        </w:rPr>
        <w:t>n 1861</w:t>
      </w:r>
      <w:r w:rsidR="005E0256" w:rsidRPr="0019613F">
        <w:rPr>
          <w:rFonts w:ascii="Times New Roman" w:hAnsi="Times New Roman" w:cs="Times New Roman"/>
          <w:sz w:val="24"/>
          <w:szCs w:val="24"/>
        </w:rPr>
        <w:t>,</w:t>
      </w:r>
      <w:r w:rsidR="00325B6E" w:rsidRPr="0019613F">
        <w:rPr>
          <w:rFonts w:ascii="Times New Roman" w:hAnsi="Times New Roman" w:cs="Times New Roman"/>
          <w:sz w:val="24"/>
          <w:szCs w:val="24"/>
        </w:rPr>
        <w:t xml:space="preserve"> </w:t>
      </w:r>
      <w:r w:rsidR="00830971" w:rsidRPr="0019613F">
        <w:rPr>
          <w:rFonts w:ascii="Times New Roman" w:hAnsi="Times New Roman" w:cs="Times New Roman"/>
          <w:sz w:val="24"/>
          <w:szCs w:val="24"/>
        </w:rPr>
        <w:t>Bro</w:t>
      </w:r>
      <w:r w:rsidR="00325B6E" w:rsidRPr="0019613F">
        <w:rPr>
          <w:rFonts w:ascii="Times New Roman" w:hAnsi="Times New Roman" w:cs="Times New Roman"/>
          <w:sz w:val="24"/>
          <w:szCs w:val="24"/>
        </w:rPr>
        <w:t>c</w:t>
      </w:r>
      <w:r w:rsidR="00830971" w:rsidRPr="0019613F">
        <w:rPr>
          <w:rFonts w:ascii="Times New Roman" w:hAnsi="Times New Roman" w:cs="Times New Roman"/>
          <w:sz w:val="24"/>
          <w:szCs w:val="24"/>
        </w:rPr>
        <w:t>ca identified the left hemisphere</w:t>
      </w:r>
      <w:r w:rsidR="001557D0" w:rsidRPr="0019613F">
        <w:rPr>
          <w:rFonts w:ascii="Times New Roman" w:hAnsi="Times New Roman" w:cs="Times New Roman"/>
          <w:sz w:val="24"/>
          <w:szCs w:val="24"/>
        </w:rPr>
        <w:t xml:space="preserve"> </w:t>
      </w:r>
      <w:r w:rsidR="005C34C3" w:rsidRPr="0019613F">
        <w:rPr>
          <w:rFonts w:ascii="Times New Roman" w:hAnsi="Times New Roman" w:cs="Times New Roman"/>
          <w:sz w:val="24"/>
          <w:szCs w:val="24"/>
        </w:rPr>
        <w:t>as</w:t>
      </w:r>
      <w:r w:rsidR="00830971" w:rsidRPr="0019613F">
        <w:rPr>
          <w:rFonts w:ascii="Times New Roman" w:hAnsi="Times New Roman" w:cs="Times New Roman"/>
          <w:sz w:val="24"/>
          <w:szCs w:val="24"/>
        </w:rPr>
        <w:t xml:space="preserve"> </w:t>
      </w:r>
      <w:r w:rsidR="005C34C3" w:rsidRPr="0019613F">
        <w:rPr>
          <w:rFonts w:ascii="Times New Roman" w:hAnsi="Times New Roman" w:cs="Times New Roman"/>
          <w:sz w:val="24"/>
          <w:szCs w:val="24"/>
        </w:rPr>
        <w:t>central</w:t>
      </w:r>
      <w:r w:rsidR="00830971" w:rsidRPr="0019613F">
        <w:rPr>
          <w:rFonts w:ascii="Times New Roman" w:hAnsi="Times New Roman" w:cs="Times New Roman"/>
          <w:sz w:val="24"/>
          <w:szCs w:val="24"/>
        </w:rPr>
        <w:t xml:space="preserve"> for speech production</w:t>
      </w:r>
      <w:r w:rsidR="00173B31" w:rsidRPr="0019613F">
        <w:rPr>
          <w:rFonts w:ascii="Times New Roman" w:hAnsi="Times New Roman" w:cs="Times New Roman"/>
          <w:sz w:val="24"/>
          <w:szCs w:val="24"/>
        </w:rPr>
        <w:t>,</w:t>
      </w:r>
      <w:r w:rsidR="00830971" w:rsidRPr="0019613F">
        <w:rPr>
          <w:rFonts w:ascii="Times New Roman" w:hAnsi="Times New Roman" w:cs="Times New Roman"/>
          <w:sz w:val="24"/>
          <w:szCs w:val="24"/>
        </w:rPr>
        <w:t xml:space="preserve"> articulation</w:t>
      </w:r>
      <w:r w:rsidR="00173B31" w:rsidRPr="0019613F">
        <w:rPr>
          <w:rFonts w:ascii="Times New Roman" w:hAnsi="Times New Roman" w:cs="Times New Roman"/>
          <w:sz w:val="24"/>
          <w:szCs w:val="24"/>
        </w:rPr>
        <w:t xml:space="preserve"> and logical thinking</w:t>
      </w:r>
      <w:r w:rsidR="001557D0" w:rsidRPr="0019613F">
        <w:rPr>
          <w:rFonts w:ascii="Times New Roman" w:hAnsi="Times New Roman" w:cs="Times New Roman"/>
          <w:sz w:val="24"/>
          <w:szCs w:val="24"/>
        </w:rPr>
        <w:t xml:space="preserve">. </w:t>
      </w:r>
      <w:r w:rsidR="00830971" w:rsidRPr="0019613F">
        <w:rPr>
          <w:rFonts w:ascii="Times New Roman" w:hAnsi="Times New Roman" w:cs="Times New Roman"/>
          <w:sz w:val="24"/>
          <w:szCs w:val="24"/>
        </w:rPr>
        <w:t xml:space="preserve"> In 1871, </w:t>
      </w:r>
      <w:r w:rsidR="00325B6E" w:rsidRPr="0019613F">
        <w:rPr>
          <w:rFonts w:ascii="Times New Roman" w:hAnsi="Times New Roman" w:cs="Times New Roman"/>
          <w:sz w:val="24"/>
          <w:szCs w:val="24"/>
        </w:rPr>
        <w:t xml:space="preserve">Wernicke identified </w:t>
      </w:r>
      <w:r w:rsidR="00830971" w:rsidRPr="0019613F">
        <w:rPr>
          <w:rFonts w:ascii="Times New Roman" w:hAnsi="Times New Roman" w:cs="Times New Roman"/>
          <w:sz w:val="24"/>
          <w:szCs w:val="24"/>
        </w:rPr>
        <w:t>the posterior superior temporal lobe a</w:t>
      </w:r>
      <w:r w:rsidR="009F4151" w:rsidRPr="0019613F">
        <w:rPr>
          <w:rFonts w:ascii="Times New Roman" w:hAnsi="Times New Roman" w:cs="Times New Roman"/>
          <w:sz w:val="24"/>
          <w:szCs w:val="24"/>
        </w:rPr>
        <w:t>s playing a</w:t>
      </w:r>
      <w:r w:rsidR="00830971" w:rsidRPr="0019613F">
        <w:rPr>
          <w:rFonts w:ascii="Times New Roman" w:hAnsi="Times New Roman" w:cs="Times New Roman"/>
          <w:sz w:val="24"/>
          <w:szCs w:val="24"/>
        </w:rPr>
        <w:t xml:space="preserve"> primary role in comprehension and language processing</w:t>
      </w:r>
      <w:r w:rsidR="009F4151" w:rsidRPr="0019613F">
        <w:rPr>
          <w:rFonts w:ascii="Times New Roman" w:hAnsi="Times New Roman" w:cs="Times New Roman"/>
          <w:sz w:val="24"/>
          <w:szCs w:val="24"/>
        </w:rPr>
        <w:t xml:space="preserve">.  </w:t>
      </w:r>
      <w:r w:rsidR="00830971" w:rsidRPr="0019613F">
        <w:rPr>
          <w:rFonts w:ascii="Times New Roman" w:hAnsi="Times New Roman" w:cs="Times New Roman"/>
          <w:sz w:val="24"/>
          <w:szCs w:val="24"/>
        </w:rPr>
        <w:t xml:space="preserve"> </w:t>
      </w:r>
      <w:r w:rsidR="00173B31" w:rsidRPr="0019613F">
        <w:rPr>
          <w:rFonts w:ascii="Times New Roman" w:hAnsi="Times New Roman" w:cs="Times New Roman"/>
          <w:sz w:val="24"/>
          <w:szCs w:val="24"/>
        </w:rPr>
        <w:t xml:space="preserve">The right hemisphere </w:t>
      </w:r>
      <w:r w:rsidR="009F4151" w:rsidRPr="0019613F">
        <w:rPr>
          <w:rFonts w:ascii="Times New Roman" w:hAnsi="Times New Roman" w:cs="Times New Roman"/>
          <w:sz w:val="24"/>
          <w:szCs w:val="24"/>
        </w:rPr>
        <w:t>enables humans</w:t>
      </w:r>
      <w:r w:rsidR="00173B31" w:rsidRPr="0019613F">
        <w:rPr>
          <w:rFonts w:ascii="Times New Roman" w:hAnsi="Times New Roman" w:cs="Times New Roman"/>
          <w:sz w:val="24"/>
          <w:szCs w:val="24"/>
        </w:rPr>
        <w:t xml:space="preserve"> to go beyond literal meanings</w:t>
      </w:r>
      <w:r w:rsidR="00405447" w:rsidRPr="0019613F">
        <w:rPr>
          <w:rFonts w:ascii="Times New Roman" w:hAnsi="Times New Roman" w:cs="Times New Roman"/>
          <w:sz w:val="24"/>
          <w:szCs w:val="24"/>
        </w:rPr>
        <w:t xml:space="preserve"> and damage has</w:t>
      </w:r>
      <w:r w:rsidR="00A23468" w:rsidRPr="0019613F">
        <w:rPr>
          <w:rFonts w:ascii="Times New Roman" w:hAnsi="Times New Roman" w:cs="Times New Roman"/>
          <w:sz w:val="24"/>
          <w:szCs w:val="24"/>
        </w:rPr>
        <w:t xml:space="preserve"> implications for language</w:t>
      </w:r>
      <w:r w:rsidR="0049177C" w:rsidRPr="0019613F">
        <w:rPr>
          <w:rFonts w:ascii="Times New Roman" w:hAnsi="Times New Roman" w:cs="Times New Roman"/>
          <w:sz w:val="24"/>
          <w:szCs w:val="24"/>
        </w:rPr>
        <w:t>,</w:t>
      </w:r>
      <w:r w:rsidR="00A23468" w:rsidRPr="0019613F">
        <w:rPr>
          <w:rFonts w:ascii="Times New Roman" w:hAnsi="Times New Roman" w:cs="Times New Roman"/>
          <w:sz w:val="24"/>
          <w:szCs w:val="24"/>
        </w:rPr>
        <w:t xml:space="preserve"> behaviou</w:t>
      </w:r>
      <w:r w:rsidR="0049177C" w:rsidRPr="0019613F">
        <w:rPr>
          <w:rFonts w:ascii="Times New Roman" w:hAnsi="Times New Roman" w:cs="Times New Roman"/>
          <w:sz w:val="24"/>
          <w:szCs w:val="24"/>
        </w:rPr>
        <w:t>r and per</w:t>
      </w:r>
      <w:r w:rsidR="009F4151" w:rsidRPr="0019613F">
        <w:rPr>
          <w:rFonts w:ascii="Times New Roman" w:hAnsi="Times New Roman" w:cs="Times New Roman"/>
          <w:sz w:val="24"/>
          <w:szCs w:val="24"/>
        </w:rPr>
        <w:t xml:space="preserve">sonality as </w:t>
      </w:r>
      <w:r w:rsidR="00B02631" w:rsidRPr="0019613F">
        <w:rPr>
          <w:rFonts w:ascii="Times New Roman" w:hAnsi="Times New Roman" w:cs="Times New Roman"/>
          <w:sz w:val="24"/>
          <w:szCs w:val="24"/>
        </w:rPr>
        <w:t>comprehension of non-literal language, humour, intentions, expressive language</w:t>
      </w:r>
      <w:r w:rsidR="005044DE" w:rsidRPr="0019613F">
        <w:rPr>
          <w:rFonts w:ascii="Times New Roman" w:hAnsi="Times New Roman" w:cs="Times New Roman"/>
          <w:sz w:val="24"/>
          <w:szCs w:val="24"/>
        </w:rPr>
        <w:t xml:space="preserve"> and prosody processing</w:t>
      </w:r>
      <w:r w:rsidR="009F4151" w:rsidRPr="0019613F">
        <w:rPr>
          <w:rFonts w:ascii="Times New Roman" w:hAnsi="Times New Roman" w:cs="Times New Roman"/>
          <w:sz w:val="24"/>
          <w:szCs w:val="24"/>
        </w:rPr>
        <w:t xml:space="preserve"> are affected</w:t>
      </w:r>
      <w:r w:rsidR="005044DE" w:rsidRPr="0019613F">
        <w:rPr>
          <w:rFonts w:ascii="Times New Roman" w:hAnsi="Times New Roman" w:cs="Times New Roman"/>
          <w:sz w:val="24"/>
          <w:szCs w:val="24"/>
        </w:rPr>
        <w:t xml:space="preserve"> (</w:t>
      </w:r>
      <w:r w:rsidR="005E0256" w:rsidRPr="0019613F">
        <w:rPr>
          <w:rFonts w:ascii="Times New Roman" w:hAnsi="Times New Roman" w:cs="Times New Roman"/>
          <w:sz w:val="24"/>
          <w:szCs w:val="24"/>
        </w:rPr>
        <w:t xml:space="preserve">Cheang and Pell, 2006; </w:t>
      </w:r>
    </w:p>
    <w:p w14:paraId="38F093DB" w14:textId="2880E758" w:rsidR="0019613F" w:rsidRDefault="0019613F" w:rsidP="00E117DD">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w:t>
      </w:r>
    </w:p>
    <w:p w14:paraId="361F318C" w14:textId="439A9220" w:rsidR="0083728D" w:rsidRPr="0019613F" w:rsidRDefault="005044DE" w:rsidP="0019613F">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Myers, 1979; Papagno et al., 2006). </w:t>
      </w:r>
      <w:r w:rsidR="009F4151" w:rsidRPr="0019613F">
        <w:rPr>
          <w:rFonts w:ascii="Times New Roman" w:hAnsi="Times New Roman" w:cs="Times New Roman"/>
          <w:sz w:val="24"/>
          <w:szCs w:val="24"/>
        </w:rPr>
        <w:t xml:space="preserve">In the 1960’s Gerschwind found </w:t>
      </w:r>
      <w:r w:rsidR="0049177C" w:rsidRPr="0019613F">
        <w:rPr>
          <w:rFonts w:ascii="Times New Roman" w:hAnsi="Times New Roman" w:cs="Times New Roman"/>
          <w:sz w:val="24"/>
          <w:szCs w:val="24"/>
        </w:rPr>
        <w:t>the parietal cortex to be connected through nerves to Brocca’s and Wernickes areas</w:t>
      </w:r>
      <w:r w:rsidR="00405447" w:rsidRPr="0019613F">
        <w:rPr>
          <w:rFonts w:ascii="Times New Roman" w:hAnsi="Times New Roman" w:cs="Times New Roman"/>
          <w:sz w:val="24"/>
          <w:szCs w:val="24"/>
        </w:rPr>
        <w:t xml:space="preserve"> and </w:t>
      </w:r>
      <w:r w:rsidR="00C064CF" w:rsidRPr="0019613F">
        <w:rPr>
          <w:rFonts w:ascii="Times New Roman" w:hAnsi="Times New Roman" w:cs="Times New Roman"/>
          <w:sz w:val="24"/>
          <w:szCs w:val="24"/>
        </w:rPr>
        <w:t>discovered</w:t>
      </w:r>
      <w:r w:rsidR="001557D0" w:rsidRPr="0019613F">
        <w:rPr>
          <w:rFonts w:ascii="Times New Roman" w:hAnsi="Times New Roman" w:cs="Times New Roman"/>
          <w:sz w:val="24"/>
          <w:szCs w:val="24"/>
        </w:rPr>
        <w:t xml:space="preserve"> the brain reacts to i</w:t>
      </w:r>
      <w:r w:rsidR="007C5E30" w:rsidRPr="0019613F">
        <w:rPr>
          <w:rFonts w:ascii="Times New Roman" w:hAnsi="Times New Roman" w:cs="Times New Roman"/>
          <w:sz w:val="24"/>
          <w:szCs w:val="24"/>
        </w:rPr>
        <w:t>mages</w:t>
      </w:r>
      <w:r w:rsidR="001557D0" w:rsidRPr="0019613F">
        <w:rPr>
          <w:rFonts w:ascii="Times New Roman" w:hAnsi="Times New Roman" w:cs="Times New Roman"/>
          <w:sz w:val="24"/>
          <w:szCs w:val="24"/>
        </w:rPr>
        <w:t xml:space="preserve"> in the same way as it does to hearing</w:t>
      </w:r>
      <w:r w:rsidR="007C5E30" w:rsidRPr="0019613F">
        <w:rPr>
          <w:rFonts w:ascii="Times New Roman" w:hAnsi="Times New Roman" w:cs="Times New Roman"/>
          <w:sz w:val="24"/>
          <w:szCs w:val="24"/>
        </w:rPr>
        <w:t xml:space="preserve"> words</w:t>
      </w:r>
      <w:r w:rsidR="0083728D" w:rsidRPr="0019613F">
        <w:rPr>
          <w:rFonts w:ascii="Times New Roman" w:hAnsi="Times New Roman" w:cs="Times New Roman"/>
          <w:sz w:val="24"/>
          <w:szCs w:val="24"/>
        </w:rPr>
        <w:t>, which</w:t>
      </w:r>
      <w:r w:rsidR="001557D0" w:rsidRPr="0019613F">
        <w:rPr>
          <w:rFonts w:ascii="Times New Roman" w:hAnsi="Times New Roman" w:cs="Times New Roman"/>
          <w:sz w:val="24"/>
          <w:szCs w:val="24"/>
        </w:rPr>
        <w:t xml:space="preserve"> sugges</w:t>
      </w:r>
      <w:r w:rsidR="00D03F3C" w:rsidRPr="0019613F">
        <w:rPr>
          <w:rFonts w:ascii="Times New Roman" w:hAnsi="Times New Roman" w:cs="Times New Roman"/>
          <w:sz w:val="24"/>
          <w:szCs w:val="24"/>
        </w:rPr>
        <w:t>ts</w:t>
      </w:r>
      <w:r w:rsidR="001557D0" w:rsidRPr="0019613F">
        <w:rPr>
          <w:rFonts w:ascii="Times New Roman" w:hAnsi="Times New Roman" w:cs="Times New Roman"/>
          <w:sz w:val="24"/>
          <w:szCs w:val="24"/>
        </w:rPr>
        <w:t xml:space="preserve"> the brain is organised for language</w:t>
      </w:r>
      <w:r w:rsidR="00C064CF" w:rsidRPr="0019613F">
        <w:rPr>
          <w:rFonts w:ascii="Times New Roman" w:hAnsi="Times New Roman" w:cs="Times New Roman"/>
          <w:sz w:val="24"/>
          <w:szCs w:val="24"/>
        </w:rPr>
        <w:t xml:space="preserve">, not </w:t>
      </w:r>
      <w:r w:rsidR="001557D0" w:rsidRPr="0019613F">
        <w:rPr>
          <w:rFonts w:ascii="Times New Roman" w:hAnsi="Times New Roman" w:cs="Times New Roman"/>
          <w:sz w:val="24"/>
          <w:szCs w:val="24"/>
        </w:rPr>
        <w:t>speech</w:t>
      </w:r>
      <w:r w:rsidR="0083728D" w:rsidRPr="0019613F">
        <w:rPr>
          <w:rFonts w:ascii="Times New Roman" w:hAnsi="Times New Roman" w:cs="Times New Roman"/>
          <w:sz w:val="24"/>
          <w:szCs w:val="24"/>
        </w:rPr>
        <w:t xml:space="preserve">.  </w:t>
      </w:r>
      <w:r w:rsidR="00405447" w:rsidRPr="0019613F">
        <w:rPr>
          <w:rFonts w:ascii="Times New Roman" w:hAnsi="Times New Roman" w:cs="Times New Roman"/>
          <w:sz w:val="24"/>
          <w:szCs w:val="24"/>
        </w:rPr>
        <w:t xml:space="preserve">Notably, </w:t>
      </w:r>
      <w:r w:rsidR="0083728D" w:rsidRPr="0019613F">
        <w:rPr>
          <w:rFonts w:ascii="Times New Roman" w:hAnsi="Times New Roman" w:cs="Times New Roman"/>
          <w:sz w:val="24"/>
          <w:szCs w:val="24"/>
        </w:rPr>
        <w:t>Gerschwind’s territory is the last to mature in children</w:t>
      </w:r>
      <w:r w:rsidR="00405447" w:rsidRPr="0019613F">
        <w:rPr>
          <w:rFonts w:ascii="Times New Roman" w:hAnsi="Times New Roman" w:cs="Times New Roman"/>
          <w:sz w:val="24"/>
          <w:szCs w:val="24"/>
        </w:rPr>
        <w:t xml:space="preserve">.  </w:t>
      </w:r>
    </w:p>
    <w:p w14:paraId="60692901" w14:textId="18FEF576" w:rsidR="00CD12A0" w:rsidRPr="0019613F" w:rsidRDefault="009F4151" w:rsidP="0019613F">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Compromised language centres </w:t>
      </w:r>
      <w:r w:rsidR="00830971" w:rsidRPr="0019613F">
        <w:rPr>
          <w:rFonts w:ascii="Times New Roman" w:hAnsi="Times New Roman" w:cs="Times New Roman"/>
          <w:sz w:val="24"/>
          <w:szCs w:val="24"/>
        </w:rPr>
        <w:t>(Brocca’s/Wernickes’ aphasia), results in impaired extralinguistic communication.  Areas affected are</w:t>
      </w:r>
      <w:r w:rsidR="00624CBE" w:rsidRPr="0019613F">
        <w:rPr>
          <w:rFonts w:ascii="Times New Roman" w:hAnsi="Times New Roman" w:cs="Times New Roman"/>
          <w:sz w:val="24"/>
          <w:szCs w:val="24"/>
        </w:rPr>
        <w:t xml:space="preserve">, </w:t>
      </w:r>
      <w:r w:rsidR="00830971" w:rsidRPr="0019613F">
        <w:rPr>
          <w:rFonts w:ascii="Times New Roman" w:hAnsi="Times New Roman" w:cs="Times New Roman"/>
          <w:sz w:val="24"/>
          <w:szCs w:val="24"/>
        </w:rPr>
        <w:t xml:space="preserve">implicature processing (Kasher et al., 1999), comprehension of metaphor (Mancopes and Shultz, 2008), proverb interpretation (Chapman et al., 1997) and extralinguistic communication (Cutica et al., 2006; Dronkers et al., 1998).  </w:t>
      </w:r>
      <w:r w:rsidRPr="0019613F">
        <w:rPr>
          <w:rFonts w:ascii="Times New Roman" w:hAnsi="Times New Roman" w:cs="Times New Roman"/>
          <w:sz w:val="24"/>
          <w:szCs w:val="24"/>
        </w:rPr>
        <w:t>Importantly, a</w:t>
      </w:r>
      <w:r w:rsidR="00C064CF" w:rsidRPr="0019613F">
        <w:rPr>
          <w:rFonts w:ascii="Times New Roman" w:hAnsi="Times New Roman" w:cs="Times New Roman"/>
          <w:sz w:val="24"/>
          <w:szCs w:val="24"/>
        </w:rPr>
        <w:t>ny</w:t>
      </w:r>
      <w:r w:rsidR="0049177C" w:rsidRPr="0019613F">
        <w:rPr>
          <w:rFonts w:ascii="Times New Roman" w:hAnsi="Times New Roman" w:cs="Times New Roman"/>
          <w:sz w:val="24"/>
          <w:szCs w:val="24"/>
        </w:rPr>
        <w:t xml:space="preserve"> language breakdown or deficit in brain processing can affect aspects of personality and</w:t>
      </w:r>
      <w:r w:rsidR="00CD12A0" w:rsidRPr="0019613F">
        <w:rPr>
          <w:rFonts w:ascii="Times New Roman" w:hAnsi="Times New Roman" w:cs="Times New Roman"/>
          <w:sz w:val="24"/>
          <w:szCs w:val="24"/>
        </w:rPr>
        <w:t xml:space="preserve"> </w:t>
      </w:r>
      <w:r w:rsidR="0049177C" w:rsidRPr="0019613F">
        <w:rPr>
          <w:rFonts w:ascii="Times New Roman" w:hAnsi="Times New Roman" w:cs="Times New Roman"/>
          <w:sz w:val="24"/>
          <w:szCs w:val="24"/>
        </w:rPr>
        <w:t>behaviour (Crystal, 1990)</w:t>
      </w:r>
      <w:r w:rsidR="00405447" w:rsidRPr="0019613F">
        <w:rPr>
          <w:rFonts w:ascii="Times New Roman" w:hAnsi="Times New Roman" w:cs="Times New Roman"/>
          <w:sz w:val="24"/>
          <w:szCs w:val="24"/>
        </w:rPr>
        <w:t xml:space="preserve">.  </w:t>
      </w:r>
    </w:p>
    <w:p w14:paraId="1996CCA8" w14:textId="7DA50EB3" w:rsidR="00E117DD" w:rsidRPr="0019613F" w:rsidRDefault="00F06813"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A</w:t>
      </w:r>
      <w:r w:rsidR="00405447" w:rsidRPr="0019613F">
        <w:rPr>
          <w:rFonts w:ascii="Times New Roman" w:hAnsi="Times New Roman" w:cs="Times New Roman"/>
          <w:sz w:val="24"/>
          <w:szCs w:val="24"/>
          <w:u w:val="single"/>
        </w:rPr>
        <w:t>ttachment</w:t>
      </w:r>
    </w:p>
    <w:p w14:paraId="43FEDD10" w14:textId="79A066DB" w:rsidR="00D2180A" w:rsidRPr="0019613F" w:rsidRDefault="006E2AAD" w:rsidP="00E117DD">
      <w:pPr>
        <w:spacing w:line="480" w:lineRule="auto"/>
        <w:ind w:firstLine="720"/>
        <w:rPr>
          <w:rFonts w:ascii="Times New Roman" w:hAnsi="Times New Roman" w:cs="Times New Roman"/>
          <w:sz w:val="24"/>
          <w:szCs w:val="24"/>
          <w:u w:val="single"/>
        </w:rPr>
      </w:pPr>
      <w:r w:rsidRPr="0019613F">
        <w:rPr>
          <w:rFonts w:ascii="Times New Roman" w:hAnsi="Times New Roman" w:cs="Times New Roman"/>
          <w:sz w:val="24"/>
          <w:szCs w:val="24"/>
        </w:rPr>
        <w:t>Firstly,</w:t>
      </w:r>
      <w:r w:rsidR="00071A79" w:rsidRPr="0019613F">
        <w:rPr>
          <w:rFonts w:ascii="Times New Roman" w:hAnsi="Times New Roman" w:cs="Times New Roman"/>
          <w:sz w:val="24"/>
          <w:szCs w:val="24"/>
        </w:rPr>
        <w:t xml:space="preserve"> it is unclear </w:t>
      </w:r>
      <w:r w:rsidR="00016FB4" w:rsidRPr="0019613F">
        <w:rPr>
          <w:rFonts w:ascii="Times New Roman" w:hAnsi="Times New Roman" w:cs="Times New Roman"/>
          <w:sz w:val="24"/>
          <w:szCs w:val="24"/>
        </w:rPr>
        <w:t xml:space="preserve">exactly how information is formed and stored by the brain, and how many levels of storage there are.  </w:t>
      </w:r>
      <w:r w:rsidRPr="0019613F">
        <w:rPr>
          <w:rFonts w:ascii="Times New Roman" w:hAnsi="Times New Roman" w:cs="Times New Roman"/>
          <w:sz w:val="24"/>
          <w:szCs w:val="24"/>
        </w:rPr>
        <w:t xml:space="preserve">Secondly, </w:t>
      </w:r>
      <w:r w:rsidR="00FC76B3" w:rsidRPr="0019613F">
        <w:rPr>
          <w:rFonts w:ascii="Times New Roman" w:hAnsi="Times New Roman" w:cs="Times New Roman"/>
          <w:sz w:val="24"/>
          <w:szCs w:val="24"/>
        </w:rPr>
        <w:t>SLC does not develop in a vacuum</w:t>
      </w:r>
      <w:r w:rsidR="00071A79" w:rsidRPr="0019613F">
        <w:rPr>
          <w:rFonts w:ascii="Times New Roman" w:hAnsi="Times New Roman" w:cs="Times New Roman"/>
          <w:sz w:val="24"/>
          <w:szCs w:val="24"/>
        </w:rPr>
        <w:t xml:space="preserve">, and </w:t>
      </w:r>
      <w:r w:rsidR="00016FB4" w:rsidRPr="0019613F">
        <w:rPr>
          <w:rFonts w:ascii="Times New Roman" w:hAnsi="Times New Roman" w:cs="Times New Roman"/>
          <w:sz w:val="24"/>
          <w:szCs w:val="24"/>
        </w:rPr>
        <w:t>the act of thinking and communicating, which cannot be separated, involves language.</w:t>
      </w:r>
      <w:r w:rsidR="00EC5900" w:rsidRPr="0019613F">
        <w:rPr>
          <w:rFonts w:ascii="Times New Roman" w:hAnsi="Times New Roman" w:cs="Times New Roman"/>
          <w:sz w:val="24"/>
          <w:szCs w:val="24"/>
        </w:rPr>
        <w:t xml:space="preserve">  </w:t>
      </w:r>
      <w:r w:rsidR="00FC76B3" w:rsidRPr="0019613F">
        <w:rPr>
          <w:rFonts w:ascii="Times New Roman" w:hAnsi="Times New Roman" w:cs="Times New Roman"/>
          <w:sz w:val="24"/>
          <w:szCs w:val="24"/>
        </w:rPr>
        <w:t>Thirdly, e</w:t>
      </w:r>
      <w:r w:rsidR="00C5464E" w:rsidRPr="0019613F">
        <w:rPr>
          <w:rFonts w:ascii="Times New Roman" w:hAnsi="Times New Roman" w:cs="Times New Roman"/>
          <w:sz w:val="24"/>
          <w:szCs w:val="24"/>
        </w:rPr>
        <w:t>arly stimulation</w:t>
      </w:r>
      <w:r w:rsidR="002A199D" w:rsidRPr="0019613F">
        <w:rPr>
          <w:rFonts w:ascii="Times New Roman" w:hAnsi="Times New Roman" w:cs="Times New Roman"/>
          <w:sz w:val="24"/>
          <w:szCs w:val="24"/>
        </w:rPr>
        <w:t>, attachment</w:t>
      </w:r>
      <w:r w:rsidR="00C5464E" w:rsidRPr="0019613F">
        <w:rPr>
          <w:rFonts w:ascii="Times New Roman" w:hAnsi="Times New Roman" w:cs="Times New Roman"/>
          <w:sz w:val="24"/>
          <w:szCs w:val="24"/>
        </w:rPr>
        <w:t xml:space="preserve"> and experiences</w:t>
      </w:r>
      <w:r w:rsidR="00AD5E6E" w:rsidRPr="0019613F">
        <w:rPr>
          <w:rFonts w:ascii="Times New Roman" w:hAnsi="Times New Roman" w:cs="Times New Roman"/>
          <w:sz w:val="24"/>
          <w:szCs w:val="24"/>
        </w:rPr>
        <w:t xml:space="preserve"> from care givers</w:t>
      </w:r>
      <w:r w:rsidR="00C5464E" w:rsidRPr="0019613F">
        <w:rPr>
          <w:rFonts w:ascii="Times New Roman" w:hAnsi="Times New Roman" w:cs="Times New Roman"/>
          <w:sz w:val="24"/>
          <w:szCs w:val="24"/>
        </w:rPr>
        <w:t xml:space="preserve"> stimulate gene response</w:t>
      </w:r>
      <w:r w:rsidR="00071A79" w:rsidRPr="0019613F">
        <w:rPr>
          <w:rFonts w:ascii="Times New Roman" w:hAnsi="Times New Roman" w:cs="Times New Roman"/>
          <w:sz w:val="24"/>
          <w:szCs w:val="24"/>
        </w:rPr>
        <w:t xml:space="preserve"> and shape</w:t>
      </w:r>
      <w:r w:rsidR="00C5464E" w:rsidRPr="0019613F">
        <w:rPr>
          <w:rFonts w:ascii="Times New Roman" w:hAnsi="Times New Roman" w:cs="Times New Roman"/>
          <w:sz w:val="24"/>
          <w:szCs w:val="24"/>
        </w:rPr>
        <w:t xml:space="preserve"> the brain. </w:t>
      </w:r>
      <w:r w:rsidR="002A199D" w:rsidRPr="0019613F">
        <w:rPr>
          <w:rFonts w:ascii="Times New Roman" w:hAnsi="Times New Roman" w:cs="Times New Roman"/>
          <w:sz w:val="24"/>
          <w:szCs w:val="24"/>
        </w:rPr>
        <w:t xml:space="preserve">Through </w:t>
      </w:r>
      <w:r w:rsidR="00071A79" w:rsidRPr="0019613F">
        <w:rPr>
          <w:rFonts w:ascii="Times New Roman" w:hAnsi="Times New Roman" w:cs="Times New Roman"/>
          <w:sz w:val="24"/>
          <w:szCs w:val="24"/>
        </w:rPr>
        <w:t xml:space="preserve">stability and </w:t>
      </w:r>
      <w:r w:rsidR="00695A25" w:rsidRPr="0019613F">
        <w:rPr>
          <w:rFonts w:ascii="Times New Roman" w:hAnsi="Times New Roman" w:cs="Times New Roman"/>
          <w:sz w:val="24"/>
          <w:szCs w:val="24"/>
        </w:rPr>
        <w:t>socialisation</w:t>
      </w:r>
      <w:r w:rsidR="00C34E27" w:rsidRPr="0019613F">
        <w:rPr>
          <w:rFonts w:ascii="Times New Roman" w:hAnsi="Times New Roman" w:cs="Times New Roman"/>
          <w:sz w:val="24"/>
          <w:szCs w:val="24"/>
        </w:rPr>
        <w:t>,</w:t>
      </w:r>
      <w:r w:rsidR="002A199D" w:rsidRPr="0019613F">
        <w:rPr>
          <w:rFonts w:ascii="Times New Roman" w:hAnsi="Times New Roman" w:cs="Times New Roman"/>
          <w:sz w:val="24"/>
          <w:szCs w:val="24"/>
        </w:rPr>
        <w:t xml:space="preserve"> infants learn to communicate, express and interact</w:t>
      </w:r>
      <w:r w:rsidR="00071A79" w:rsidRPr="0019613F">
        <w:rPr>
          <w:rFonts w:ascii="Times New Roman" w:hAnsi="Times New Roman" w:cs="Times New Roman"/>
          <w:sz w:val="24"/>
          <w:szCs w:val="24"/>
        </w:rPr>
        <w:t>.  In time this ‘inner voice’</w:t>
      </w:r>
      <w:r w:rsidR="00695A25" w:rsidRPr="0019613F">
        <w:rPr>
          <w:rFonts w:ascii="Times New Roman" w:hAnsi="Times New Roman" w:cs="Times New Roman"/>
          <w:sz w:val="24"/>
          <w:szCs w:val="24"/>
        </w:rPr>
        <w:t xml:space="preserve"> </w:t>
      </w:r>
      <w:r w:rsidR="002A199D" w:rsidRPr="0019613F">
        <w:rPr>
          <w:rFonts w:ascii="Times New Roman" w:hAnsi="Times New Roman" w:cs="Times New Roman"/>
          <w:sz w:val="24"/>
          <w:szCs w:val="24"/>
        </w:rPr>
        <w:t>enables them to regulate their emotions and behaviours</w:t>
      </w:r>
      <w:r w:rsidRPr="0019613F">
        <w:rPr>
          <w:rFonts w:ascii="Times New Roman" w:hAnsi="Times New Roman" w:cs="Times New Roman"/>
          <w:sz w:val="24"/>
          <w:szCs w:val="24"/>
        </w:rPr>
        <w:t>.</w:t>
      </w:r>
      <w:r w:rsidR="00D2180A" w:rsidRPr="0019613F">
        <w:rPr>
          <w:rFonts w:ascii="Times New Roman" w:hAnsi="Times New Roman" w:cs="Times New Roman"/>
          <w:sz w:val="24"/>
          <w:szCs w:val="24"/>
        </w:rPr>
        <w:t xml:space="preserve"> </w:t>
      </w:r>
    </w:p>
    <w:p w14:paraId="2C4A27B1" w14:textId="33E179D5" w:rsidR="00C13AFA" w:rsidRDefault="006E2AAD"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Some discuss </w:t>
      </w:r>
      <w:r w:rsidR="00624CBE" w:rsidRPr="0019613F">
        <w:rPr>
          <w:rFonts w:ascii="Times New Roman" w:hAnsi="Times New Roman" w:cs="Times New Roman"/>
          <w:sz w:val="24"/>
          <w:szCs w:val="24"/>
        </w:rPr>
        <w:t>the relationship between SLCN and SEBD is a question of n</w:t>
      </w:r>
      <w:r w:rsidR="00071A79" w:rsidRPr="0019613F">
        <w:rPr>
          <w:rFonts w:ascii="Times New Roman" w:hAnsi="Times New Roman" w:cs="Times New Roman"/>
          <w:sz w:val="24"/>
          <w:szCs w:val="24"/>
        </w:rPr>
        <w:t>ature or, nurture</w:t>
      </w:r>
      <w:r w:rsidR="00803602" w:rsidRPr="0019613F">
        <w:rPr>
          <w:rFonts w:ascii="Times New Roman" w:hAnsi="Times New Roman" w:cs="Times New Roman"/>
          <w:sz w:val="24"/>
          <w:szCs w:val="24"/>
        </w:rPr>
        <w:t xml:space="preserve">. </w:t>
      </w:r>
      <w:r w:rsidR="00624CBE" w:rsidRPr="0019613F">
        <w:rPr>
          <w:rFonts w:ascii="Times New Roman" w:hAnsi="Times New Roman" w:cs="Times New Roman"/>
          <w:sz w:val="24"/>
          <w:szCs w:val="24"/>
        </w:rPr>
        <w:t xml:space="preserve">Van Ijzendoorn, et al (1995) suggested a </w:t>
      </w:r>
      <w:r w:rsidR="00803602" w:rsidRPr="0019613F">
        <w:rPr>
          <w:rFonts w:ascii="Times New Roman" w:hAnsi="Times New Roman" w:cs="Times New Roman"/>
          <w:sz w:val="24"/>
          <w:szCs w:val="24"/>
        </w:rPr>
        <w:t xml:space="preserve">strong </w:t>
      </w:r>
      <w:r w:rsidR="00624CBE" w:rsidRPr="0019613F">
        <w:rPr>
          <w:rFonts w:ascii="Times New Roman" w:hAnsi="Times New Roman" w:cs="Times New Roman"/>
          <w:sz w:val="24"/>
          <w:szCs w:val="24"/>
        </w:rPr>
        <w:t xml:space="preserve">causal influence </w:t>
      </w:r>
      <w:r w:rsidR="00803602" w:rsidRPr="0019613F">
        <w:rPr>
          <w:rFonts w:ascii="Times New Roman" w:hAnsi="Times New Roman" w:cs="Times New Roman"/>
          <w:sz w:val="24"/>
          <w:szCs w:val="24"/>
        </w:rPr>
        <w:t>of the quality of</w:t>
      </w:r>
      <w:r w:rsidR="00624CBE" w:rsidRPr="0019613F">
        <w:rPr>
          <w:rFonts w:ascii="Times New Roman" w:hAnsi="Times New Roman" w:cs="Times New Roman"/>
          <w:sz w:val="24"/>
          <w:szCs w:val="24"/>
        </w:rPr>
        <w:t xml:space="preserve"> attachment on language and cognition</w:t>
      </w:r>
      <w:r w:rsidR="00803602" w:rsidRPr="0019613F">
        <w:rPr>
          <w:rFonts w:ascii="Times New Roman" w:hAnsi="Times New Roman" w:cs="Times New Roman"/>
          <w:sz w:val="24"/>
          <w:szCs w:val="24"/>
        </w:rPr>
        <w:t xml:space="preserve">. Cutting and Dunn (1999) believe family background and relationships are a significant variable for the development of social cognition. </w:t>
      </w:r>
      <w:r w:rsidR="00A33C53" w:rsidRPr="0019613F">
        <w:rPr>
          <w:rFonts w:ascii="Times New Roman" w:hAnsi="Times New Roman" w:cs="Times New Roman"/>
          <w:sz w:val="24"/>
          <w:szCs w:val="24"/>
        </w:rPr>
        <w:t xml:space="preserve">Notably, </w:t>
      </w:r>
      <w:r w:rsidR="00803602" w:rsidRPr="0019613F">
        <w:rPr>
          <w:rFonts w:ascii="Times New Roman" w:hAnsi="Times New Roman" w:cs="Times New Roman"/>
          <w:sz w:val="24"/>
          <w:szCs w:val="24"/>
        </w:rPr>
        <w:t>Denham, Cook and Zoller (1992) and Dunn, Bretherton and Munn (1987)</w:t>
      </w:r>
      <w:r w:rsidR="00A33C53" w:rsidRPr="0019613F">
        <w:rPr>
          <w:rFonts w:ascii="Times New Roman" w:hAnsi="Times New Roman" w:cs="Times New Roman"/>
          <w:sz w:val="24"/>
          <w:szCs w:val="24"/>
        </w:rPr>
        <w:t xml:space="preserve"> found </w:t>
      </w:r>
      <w:r w:rsidRPr="0019613F">
        <w:rPr>
          <w:rFonts w:ascii="Times New Roman" w:hAnsi="Times New Roman" w:cs="Times New Roman"/>
          <w:sz w:val="24"/>
          <w:szCs w:val="24"/>
        </w:rPr>
        <w:t xml:space="preserve">children’s </w:t>
      </w:r>
    </w:p>
    <w:p w14:paraId="6C0BB39F" w14:textId="3A0A2CA4" w:rsidR="00C13AFA" w:rsidRDefault="00C13AFA" w:rsidP="00CD12A0">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14:paraId="45BFF07A" w14:textId="447DE1BF" w:rsidR="00CD12A0" w:rsidRPr="0019613F" w:rsidRDefault="00624CBE"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social cognition of emotions appear to be related to</w:t>
      </w:r>
      <w:r w:rsidR="006E2AAD" w:rsidRPr="0019613F">
        <w:rPr>
          <w:rFonts w:ascii="Times New Roman" w:hAnsi="Times New Roman" w:cs="Times New Roman"/>
          <w:sz w:val="24"/>
          <w:szCs w:val="24"/>
        </w:rPr>
        <w:t xml:space="preserve"> </w:t>
      </w:r>
      <w:r w:rsidRPr="0019613F">
        <w:rPr>
          <w:rFonts w:ascii="Times New Roman" w:hAnsi="Times New Roman" w:cs="Times New Roman"/>
          <w:sz w:val="24"/>
          <w:szCs w:val="24"/>
        </w:rPr>
        <w:t>their mothers’ use of emotion language</w:t>
      </w:r>
      <w:r w:rsidR="006E2AAD" w:rsidRPr="0019613F">
        <w:rPr>
          <w:rFonts w:ascii="Times New Roman" w:hAnsi="Times New Roman" w:cs="Times New Roman"/>
          <w:sz w:val="24"/>
          <w:szCs w:val="24"/>
        </w:rPr>
        <w:t xml:space="preserve">.  Finally, </w:t>
      </w:r>
      <w:r w:rsidRPr="0019613F">
        <w:rPr>
          <w:rFonts w:ascii="Times New Roman" w:hAnsi="Times New Roman" w:cs="Times New Roman"/>
          <w:sz w:val="24"/>
          <w:szCs w:val="24"/>
        </w:rPr>
        <w:t xml:space="preserve">Cook, Greenberg and Kusche (1994) found that the ability to conceptualise the inner world helps with regulation of emotional states and choice of behaviours.  </w:t>
      </w:r>
      <w:r w:rsidR="00A935FE" w:rsidRPr="0019613F">
        <w:rPr>
          <w:rFonts w:ascii="Times New Roman" w:hAnsi="Times New Roman" w:cs="Times New Roman"/>
          <w:sz w:val="24"/>
          <w:szCs w:val="24"/>
        </w:rPr>
        <w:t xml:space="preserve">Kaler and Kopp’s (1990) </w:t>
      </w:r>
      <w:r w:rsidR="006E2AAD" w:rsidRPr="0019613F">
        <w:rPr>
          <w:rFonts w:ascii="Times New Roman" w:hAnsi="Times New Roman" w:cs="Times New Roman"/>
          <w:sz w:val="24"/>
          <w:szCs w:val="24"/>
        </w:rPr>
        <w:t xml:space="preserve">investigated </w:t>
      </w:r>
      <w:r w:rsidR="00071A79" w:rsidRPr="0019613F">
        <w:rPr>
          <w:rFonts w:ascii="Times New Roman" w:hAnsi="Times New Roman" w:cs="Times New Roman"/>
          <w:sz w:val="24"/>
          <w:szCs w:val="24"/>
        </w:rPr>
        <w:t>non-compliance or, non-comprehension.</w:t>
      </w:r>
      <w:r w:rsidR="00A935FE" w:rsidRPr="0019613F">
        <w:rPr>
          <w:rFonts w:ascii="Times New Roman" w:hAnsi="Times New Roman" w:cs="Times New Roman"/>
          <w:sz w:val="24"/>
          <w:szCs w:val="24"/>
        </w:rPr>
        <w:t xml:space="preserve">  They found children who had developed secure relationships through quality interactions understood and, were compliant to 77% of requests and, 22% demonstrated non-comprehensive and non-compliant behaviours</w:t>
      </w:r>
      <w:r w:rsidR="00C34E27" w:rsidRPr="0019613F">
        <w:rPr>
          <w:rFonts w:ascii="Times New Roman" w:hAnsi="Times New Roman" w:cs="Times New Roman"/>
          <w:sz w:val="24"/>
          <w:szCs w:val="24"/>
        </w:rPr>
        <w:t>.  A</w:t>
      </w:r>
      <w:r w:rsidR="00A935FE" w:rsidRPr="0019613F">
        <w:rPr>
          <w:rFonts w:ascii="Times New Roman" w:hAnsi="Times New Roman" w:cs="Times New Roman"/>
          <w:sz w:val="24"/>
          <w:szCs w:val="24"/>
        </w:rPr>
        <w:t xml:space="preserve"> secure infant develops a strong theory of mind, empathy, executive thinking and early language.  </w:t>
      </w:r>
      <w:r w:rsidR="00F84AFB" w:rsidRPr="0019613F">
        <w:rPr>
          <w:rFonts w:ascii="Times New Roman" w:hAnsi="Times New Roman" w:cs="Times New Roman"/>
          <w:sz w:val="24"/>
          <w:szCs w:val="24"/>
        </w:rPr>
        <w:t>A</w:t>
      </w:r>
      <w:r w:rsidR="00A935FE" w:rsidRPr="0019613F">
        <w:rPr>
          <w:rFonts w:ascii="Times New Roman" w:hAnsi="Times New Roman" w:cs="Times New Roman"/>
          <w:sz w:val="24"/>
          <w:szCs w:val="24"/>
        </w:rPr>
        <w:t>n insecure or anxious child is often avoidant</w:t>
      </w:r>
      <w:r w:rsidR="00F84AFB" w:rsidRPr="0019613F">
        <w:rPr>
          <w:rFonts w:ascii="Times New Roman" w:hAnsi="Times New Roman" w:cs="Times New Roman"/>
          <w:sz w:val="24"/>
          <w:szCs w:val="24"/>
        </w:rPr>
        <w:t xml:space="preserve"> and resistant therefore lacks</w:t>
      </w:r>
      <w:r w:rsidR="00A935FE" w:rsidRPr="0019613F">
        <w:rPr>
          <w:rFonts w:ascii="Times New Roman" w:hAnsi="Times New Roman" w:cs="Times New Roman"/>
          <w:sz w:val="24"/>
          <w:szCs w:val="24"/>
        </w:rPr>
        <w:t xml:space="preserve"> oral language and social communication skills needed for emotional </w:t>
      </w:r>
      <w:r w:rsidR="00F84AFB" w:rsidRPr="0019613F">
        <w:rPr>
          <w:rFonts w:ascii="Times New Roman" w:hAnsi="Times New Roman" w:cs="Times New Roman"/>
          <w:sz w:val="24"/>
          <w:szCs w:val="24"/>
        </w:rPr>
        <w:t>wellbeing</w:t>
      </w:r>
      <w:r w:rsidR="00A935FE" w:rsidRPr="0019613F">
        <w:rPr>
          <w:rFonts w:ascii="Times New Roman" w:hAnsi="Times New Roman" w:cs="Times New Roman"/>
          <w:sz w:val="24"/>
          <w:szCs w:val="24"/>
        </w:rPr>
        <w:t xml:space="preserve"> and academic success.  The development of a strong sense of inner speech, learnt through </w:t>
      </w:r>
    </w:p>
    <w:p w14:paraId="2014E07D" w14:textId="569B2B00" w:rsidR="00A935FE" w:rsidRPr="0019613F" w:rsidRDefault="00A935FE"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quality attachment and interaction, helps to regulate behaviour and emotions whereas, a child with poor processing skills finds this difficult. </w:t>
      </w:r>
    </w:p>
    <w:p w14:paraId="5BF4E0F1" w14:textId="2B6D6191" w:rsidR="00A935FE" w:rsidRPr="0019613F" w:rsidRDefault="00A935FE"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Therefore, I propose that open expressiveness about emotions and feelings</w:t>
      </w:r>
      <w:r w:rsidR="00C34E27" w:rsidRPr="0019613F">
        <w:rPr>
          <w:rFonts w:ascii="Times New Roman" w:hAnsi="Times New Roman" w:cs="Times New Roman"/>
          <w:sz w:val="24"/>
          <w:szCs w:val="24"/>
        </w:rPr>
        <w:t xml:space="preserve"> transmitted from communicative and emotionally competent care givers </w:t>
      </w:r>
      <w:r w:rsidRPr="0019613F">
        <w:rPr>
          <w:rFonts w:ascii="Times New Roman" w:hAnsi="Times New Roman" w:cs="Times New Roman"/>
          <w:sz w:val="24"/>
          <w:szCs w:val="24"/>
        </w:rPr>
        <w:t xml:space="preserve">can have a positive effect on the child’s ability to communicate and understand </w:t>
      </w:r>
      <w:r w:rsidR="00C34E27" w:rsidRPr="0019613F">
        <w:rPr>
          <w:rFonts w:ascii="Times New Roman" w:hAnsi="Times New Roman" w:cs="Times New Roman"/>
          <w:sz w:val="24"/>
          <w:szCs w:val="24"/>
        </w:rPr>
        <w:t xml:space="preserve">behaviours and </w:t>
      </w:r>
      <w:r w:rsidRPr="0019613F">
        <w:rPr>
          <w:rFonts w:ascii="Times New Roman" w:hAnsi="Times New Roman" w:cs="Times New Roman"/>
          <w:sz w:val="24"/>
          <w:szCs w:val="24"/>
        </w:rPr>
        <w:t>emotions</w:t>
      </w:r>
      <w:r w:rsidR="00C34E27" w:rsidRPr="0019613F">
        <w:rPr>
          <w:rFonts w:ascii="Times New Roman" w:hAnsi="Times New Roman" w:cs="Times New Roman"/>
          <w:sz w:val="24"/>
          <w:szCs w:val="24"/>
        </w:rPr>
        <w:t xml:space="preserve"> </w:t>
      </w:r>
      <w:r w:rsidRPr="0019613F">
        <w:rPr>
          <w:rFonts w:ascii="Times New Roman" w:hAnsi="Times New Roman" w:cs="Times New Roman"/>
          <w:sz w:val="24"/>
          <w:szCs w:val="24"/>
        </w:rPr>
        <w:t>throughout their lifespan.  However, literatur</w:t>
      </w:r>
      <w:r w:rsidR="00F84AFB" w:rsidRPr="0019613F">
        <w:rPr>
          <w:rFonts w:ascii="Times New Roman" w:hAnsi="Times New Roman" w:cs="Times New Roman"/>
          <w:sz w:val="24"/>
          <w:szCs w:val="24"/>
        </w:rPr>
        <w:t>e lacks</w:t>
      </w:r>
      <w:r w:rsidRPr="0019613F">
        <w:rPr>
          <w:rFonts w:ascii="Times New Roman" w:hAnsi="Times New Roman" w:cs="Times New Roman"/>
          <w:sz w:val="24"/>
          <w:szCs w:val="24"/>
        </w:rPr>
        <w:t xml:space="preserve"> insufficient explanations about the mechanisms</w:t>
      </w:r>
      <w:r w:rsidR="00C34E27" w:rsidRPr="0019613F">
        <w:rPr>
          <w:rFonts w:ascii="Times New Roman" w:hAnsi="Times New Roman" w:cs="Times New Roman"/>
          <w:sz w:val="24"/>
          <w:szCs w:val="24"/>
        </w:rPr>
        <w:t xml:space="preserve">; </w:t>
      </w:r>
      <w:r w:rsidR="00F84AFB" w:rsidRPr="0019613F">
        <w:rPr>
          <w:rFonts w:ascii="Times New Roman" w:hAnsi="Times New Roman" w:cs="Times New Roman"/>
          <w:sz w:val="24"/>
          <w:szCs w:val="24"/>
        </w:rPr>
        <w:t xml:space="preserve">studies have not taken place over a whole life span, many do not consider fathers roles, or separate genders. </w:t>
      </w:r>
      <w:r w:rsidRPr="0019613F">
        <w:rPr>
          <w:rFonts w:ascii="Times New Roman" w:hAnsi="Times New Roman" w:cs="Times New Roman"/>
          <w:sz w:val="24"/>
          <w:szCs w:val="24"/>
        </w:rPr>
        <w:t>Therefore</w:t>
      </w:r>
      <w:r w:rsidR="001C3531" w:rsidRPr="0019613F">
        <w:rPr>
          <w:rFonts w:ascii="Times New Roman" w:hAnsi="Times New Roman" w:cs="Times New Roman"/>
          <w:sz w:val="24"/>
          <w:szCs w:val="24"/>
        </w:rPr>
        <w:t>,</w:t>
      </w:r>
      <w:r w:rsidR="00F84AFB" w:rsidRPr="0019613F">
        <w:rPr>
          <w:rFonts w:ascii="Times New Roman" w:hAnsi="Times New Roman" w:cs="Times New Roman"/>
          <w:sz w:val="24"/>
          <w:szCs w:val="24"/>
        </w:rPr>
        <w:t xml:space="preserve"> f</w:t>
      </w:r>
      <w:r w:rsidRPr="0019613F">
        <w:rPr>
          <w:rFonts w:ascii="Times New Roman" w:hAnsi="Times New Roman" w:cs="Times New Roman"/>
          <w:sz w:val="24"/>
          <w:szCs w:val="24"/>
        </w:rPr>
        <w:t xml:space="preserve">urther investigation </w:t>
      </w:r>
      <w:r w:rsidR="00F84AFB" w:rsidRPr="0019613F">
        <w:rPr>
          <w:rFonts w:ascii="Times New Roman" w:hAnsi="Times New Roman" w:cs="Times New Roman"/>
          <w:sz w:val="24"/>
          <w:szCs w:val="24"/>
        </w:rPr>
        <w:t>is needed.</w:t>
      </w:r>
    </w:p>
    <w:p w14:paraId="318E5585" w14:textId="54105FB5" w:rsidR="001C3531" w:rsidRPr="0019613F" w:rsidRDefault="001C3531"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SEBD</w:t>
      </w:r>
    </w:p>
    <w:p w14:paraId="701A9673" w14:textId="691C0B27" w:rsidR="00AD5E6E" w:rsidRPr="0019613F" w:rsidRDefault="00CD6522"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SEBD </w:t>
      </w:r>
      <w:r w:rsidR="00A87648" w:rsidRPr="0019613F">
        <w:rPr>
          <w:rFonts w:ascii="Times New Roman" w:hAnsi="Times New Roman" w:cs="Times New Roman"/>
          <w:sz w:val="24"/>
          <w:szCs w:val="24"/>
        </w:rPr>
        <w:t>encompasses many different problems</w:t>
      </w:r>
      <w:r w:rsidRPr="0019613F">
        <w:rPr>
          <w:rFonts w:ascii="Times New Roman" w:hAnsi="Times New Roman" w:cs="Times New Roman"/>
          <w:sz w:val="24"/>
          <w:szCs w:val="24"/>
        </w:rPr>
        <w:t>.</w:t>
      </w:r>
      <w:r w:rsidR="00A87648" w:rsidRPr="0019613F">
        <w:rPr>
          <w:rFonts w:ascii="Times New Roman" w:hAnsi="Times New Roman" w:cs="Times New Roman"/>
          <w:sz w:val="24"/>
          <w:szCs w:val="24"/>
        </w:rPr>
        <w:t xml:space="preserve"> </w:t>
      </w:r>
      <w:r w:rsidR="00282C20" w:rsidRPr="0019613F">
        <w:rPr>
          <w:rFonts w:ascii="Times New Roman" w:hAnsi="Times New Roman" w:cs="Times New Roman"/>
          <w:sz w:val="24"/>
          <w:szCs w:val="24"/>
        </w:rPr>
        <w:t xml:space="preserve">Baker and Cantwell (1987) </w:t>
      </w:r>
      <w:r w:rsidR="00C34E27" w:rsidRPr="0019613F">
        <w:rPr>
          <w:rFonts w:ascii="Times New Roman" w:hAnsi="Times New Roman" w:cs="Times New Roman"/>
          <w:sz w:val="24"/>
          <w:szCs w:val="24"/>
        </w:rPr>
        <w:t>see it as</w:t>
      </w:r>
    </w:p>
    <w:p w14:paraId="62DBAB6F" w14:textId="48F82B1C" w:rsidR="00282C20" w:rsidRDefault="00282C20" w:rsidP="005E0256">
      <w:pPr>
        <w:spacing w:line="480" w:lineRule="auto"/>
        <w:jc w:val="center"/>
        <w:rPr>
          <w:rFonts w:ascii="Times New Roman" w:hAnsi="Times New Roman" w:cs="Times New Roman"/>
          <w:sz w:val="24"/>
          <w:szCs w:val="24"/>
        </w:rPr>
      </w:pPr>
      <w:r w:rsidRPr="0019613F">
        <w:rPr>
          <w:rFonts w:ascii="Times New Roman" w:hAnsi="Times New Roman" w:cs="Times New Roman"/>
          <w:sz w:val="24"/>
          <w:szCs w:val="24"/>
        </w:rPr>
        <w:t>“</w:t>
      </w:r>
      <w:r w:rsidRPr="0019613F">
        <w:rPr>
          <w:rFonts w:ascii="Times New Roman" w:hAnsi="Times New Roman" w:cs="Times New Roman"/>
          <w:i/>
          <w:sz w:val="24"/>
          <w:szCs w:val="24"/>
        </w:rPr>
        <w:t>a disorder of behaviour, emotional or relationships that is sufficiently severe or prolonged, to cause disturbance in the child or disruptions of his immediate environment</w:t>
      </w:r>
      <w:r w:rsidRPr="0019613F">
        <w:rPr>
          <w:rFonts w:ascii="Times New Roman" w:hAnsi="Times New Roman" w:cs="Times New Roman"/>
          <w:sz w:val="24"/>
          <w:szCs w:val="24"/>
        </w:rPr>
        <w:t>” (p193).</w:t>
      </w:r>
    </w:p>
    <w:p w14:paraId="739ABFEA" w14:textId="12C15FAF" w:rsidR="00C13AFA" w:rsidRPr="0019613F" w:rsidRDefault="00C13AFA" w:rsidP="005E0256">
      <w:pPr>
        <w:spacing w:line="480" w:lineRule="auto"/>
        <w:jc w:val="center"/>
        <w:rPr>
          <w:rFonts w:ascii="Times New Roman" w:hAnsi="Times New Roman" w:cs="Times New Roman"/>
          <w:sz w:val="24"/>
          <w:szCs w:val="24"/>
        </w:rPr>
      </w:pPr>
      <w:r>
        <w:rPr>
          <w:rFonts w:ascii="Times New Roman" w:hAnsi="Times New Roman" w:cs="Times New Roman"/>
          <w:sz w:val="24"/>
          <w:szCs w:val="24"/>
        </w:rPr>
        <w:t>7</w:t>
      </w:r>
    </w:p>
    <w:p w14:paraId="49779081" w14:textId="0DD942FE" w:rsidR="0085658E" w:rsidRPr="0019613F" w:rsidRDefault="00282C20"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This</w:t>
      </w:r>
      <w:r w:rsidR="00E36B28"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definition covers five </w:t>
      </w:r>
      <w:r w:rsidR="00C94E20" w:rsidRPr="0019613F">
        <w:rPr>
          <w:rFonts w:ascii="Times New Roman" w:hAnsi="Times New Roman" w:cs="Times New Roman"/>
          <w:sz w:val="24"/>
          <w:szCs w:val="24"/>
        </w:rPr>
        <w:t>axes</w:t>
      </w:r>
      <w:r w:rsidRPr="0019613F">
        <w:rPr>
          <w:rFonts w:ascii="Times New Roman" w:hAnsi="Times New Roman" w:cs="Times New Roman"/>
          <w:sz w:val="24"/>
          <w:szCs w:val="24"/>
        </w:rPr>
        <w:t xml:space="preserve"> of clinical, developmental, personality, physical, psychosocial and global syndromes, disorder and functioning</w:t>
      </w:r>
      <w:r w:rsidR="00CD6522" w:rsidRPr="0019613F">
        <w:rPr>
          <w:rFonts w:ascii="Times New Roman" w:hAnsi="Times New Roman" w:cs="Times New Roman"/>
          <w:sz w:val="24"/>
          <w:szCs w:val="24"/>
        </w:rPr>
        <w:t xml:space="preserve">, covering </w:t>
      </w:r>
      <w:r w:rsidRPr="0019613F">
        <w:rPr>
          <w:rFonts w:ascii="Times New Roman" w:hAnsi="Times New Roman" w:cs="Times New Roman"/>
          <w:sz w:val="24"/>
          <w:szCs w:val="24"/>
        </w:rPr>
        <w:t xml:space="preserve">maternal, </w:t>
      </w:r>
      <w:r w:rsidR="00C94E20" w:rsidRPr="0019613F">
        <w:rPr>
          <w:rFonts w:ascii="Times New Roman" w:hAnsi="Times New Roman" w:cs="Times New Roman"/>
          <w:sz w:val="24"/>
          <w:szCs w:val="24"/>
        </w:rPr>
        <w:t xml:space="preserve">sibling, </w:t>
      </w:r>
      <w:r w:rsidRPr="0019613F">
        <w:rPr>
          <w:rFonts w:ascii="Times New Roman" w:hAnsi="Times New Roman" w:cs="Times New Roman"/>
          <w:sz w:val="24"/>
          <w:szCs w:val="24"/>
        </w:rPr>
        <w:t>sexual or academic difficulties</w:t>
      </w:r>
      <w:r w:rsidR="00CD6522" w:rsidRPr="0019613F">
        <w:rPr>
          <w:rFonts w:ascii="Times New Roman" w:hAnsi="Times New Roman" w:cs="Times New Roman"/>
          <w:sz w:val="24"/>
          <w:szCs w:val="24"/>
        </w:rPr>
        <w:t>,</w:t>
      </w:r>
      <w:r w:rsidR="00C94E20" w:rsidRPr="0019613F">
        <w:rPr>
          <w:rFonts w:ascii="Times New Roman" w:hAnsi="Times New Roman" w:cs="Times New Roman"/>
          <w:sz w:val="24"/>
          <w:szCs w:val="24"/>
        </w:rPr>
        <w:t xml:space="preserve"> r</w:t>
      </w:r>
      <w:r w:rsidRPr="0019613F">
        <w:rPr>
          <w:rFonts w:ascii="Times New Roman" w:hAnsi="Times New Roman" w:cs="Times New Roman"/>
          <w:sz w:val="24"/>
          <w:szCs w:val="24"/>
        </w:rPr>
        <w:t>eceptive and expressive language, reading writing</w:t>
      </w:r>
      <w:r w:rsidR="00C94E20" w:rsidRPr="0019613F">
        <w:rPr>
          <w:rFonts w:ascii="Times New Roman" w:hAnsi="Times New Roman" w:cs="Times New Roman"/>
          <w:sz w:val="24"/>
          <w:szCs w:val="24"/>
        </w:rPr>
        <w:t xml:space="preserve">, coordination and environmental factors.  Finally, self-harm, harm to others, lack of personal awareness and expulsion. </w:t>
      </w:r>
      <w:r w:rsidR="00E36B28" w:rsidRPr="0019613F">
        <w:rPr>
          <w:rFonts w:ascii="Times New Roman" w:hAnsi="Times New Roman" w:cs="Times New Roman"/>
          <w:sz w:val="24"/>
          <w:szCs w:val="24"/>
        </w:rPr>
        <w:t>SEBD problems can be categorised into ‘Externalising’ and ‘Internalising’ problems; aggressiveness, anti-social behaviour, anxiety, depression.  It has been documented boys are more prone to external behaviours such as ADHD and ODD, whilst girls exhibit internal depressions and anxiety (Major. G, 2019)</w:t>
      </w:r>
      <w:r w:rsidR="0085658E" w:rsidRPr="0019613F">
        <w:rPr>
          <w:rFonts w:ascii="Times New Roman" w:hAnsi="Times New Roman" w:cs="Times New Roman"/>
          <w:sz w:val="24"/>
          <w:szCs w:val="24"/>
        </w:rPr>
        <w:t>.</w:t>
      </w:r>
    </w:p>
    <w:p w14:paraId="131F13F2" w14:textId="67ED8911" w:rsidR="00E36B28" w:rsidRPr="0019613F" w:rsidRDefault="00C94E20"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A survey of forty admissions to a child psychiatric facility found half had SLCN.  </w:t>
      </w:r>
      <w:r w:rsidR="00AD5E6E" w:rsidRPr="0019613F">
        <w:rPr>
          <w:rFonts w:ascii="Times New Roman" w:hAnsi="Times New Roman" w:cs="Times New Roman"/>
          <w:sz w:val="24"/>
          <w:szCs w:val="24"/>
        </w:rPr>
        <w:t>It</w:t>
      </w:r>
      <w:r w:rsidRPr="0019613F">
        <w:rPr>
          <w:rFonts w:ascii="Times New Roman" w:hAnsi="Times New Roman" w:cs="Times New Roman"/>
          <w:sz w:val="24"/>
          <w:szCs w:val="24"/>
        </w:rPr>
        <w:t xml:space="preserve"> concluded</w:t>
      </w:r>
      <w:r w:rsidR="00CD6522" w:rsidRPr="0019613F">
        <w:rPr>
          <w:rFonts w:ascii="Times New Roman" w:hAnsi="Times New Roman" w:cs="Times New Roman"/>
          <w:sz w:val="24"/>
          <w:szCs w:val="24"/>
        </w:rPr>
        <w:t>,</w:t>
      </w:r>
      <w:r w:rsidRPr="0019613F">
        <w:rPr>
          <w:rFonts w:ascii="Times New Roman" w:hAnsi="Times New Roman" w:cs="Times New Roman"/>
          <w:sz w:val="24"/>
          <w:szCs w:val="24"/>
        </w:rPr>
        <w:t xml:space="preserve"> there is a strong co</w:t>
      </w:r>
      <w:r w:rsidR="00E36B28" w:rsidRPr="0019613F">
        <w:rPr>
          <w:rFonts w:ascii="Times New Roman" w:hAnsi="Times New Roman" w:cs="Times New Roman"/>
          <w:sz w:val="24"/>
          <w:szCs w:val="24"/>
        </w:rPr>
        <w:t xml:space="preserve">morbidity </w:t>
      </w:r>
      <w:r w:rsidRPr="0019613F">
        <w:rPr>
          <w:rFonts w:ascii="Times New Roman" w:hAnsi="Times New Roman" w:cs="Times New Roman"/>
          <w:sz w:val="24"/>
          <w:szCs w:val="24"/>
        </w:rPr>
        <w:t>between SLCN and SEBD, central to the development of human</w:t>
      </w:r>
      <w:r w:rsidR="00CD12A0" w:rsidRPr="0019613F">
        <w:rPr>
          <w:rFonts w:ascii="Times New Roman" w:hAnsi="Times New Roman" w:cs="Times New Roman"/>
          <w:sz w:val="24"/>
          <w:szCs w:val="24"/>
        </w:rPr>
        <w:t xml:space="preserve"> </w:t>
      </w:r>
      <w:r w:rsidRPr="0019613F">
        <w:rPr>
          <w:rFonts w:ascii="Times New Roman" w:hAnsi="Times New Roman" w:cs="Times New Roman"/>
          <w:sz w:val="24"/>
          <w:szCs w:val="24"/>
        </w:rPr>
        <w:t>personality (Gualtieri et al., 1983).</w:t>
      </w:r>
      <w:r w:rsidR="00E36B28" w:rsidRPr="0019613F">
        <w:rPr>
          <w:rFonts w:ascii="Times New Roman" w:hAnsi="Times New Roman" w:cs="Times New Roman"/>
          <w:sz w:val="24"/>
          <w:szCs w:val="24"/>
        </w:rPr>
        <w:t xml:space="preserve">  </w:t>
      </w:r>
      <w:r w:rsidR="00A87648" w:rsidRPr="0019613F">
        <w:rPr>
          <w:rFonts w:ascii="Times New Roman" w:hAnsi="Times New Roman" w:cs="Times New Roman"/>
          <w:sz w:val="24"/>
          <w:szCs w:val="24"/>
        </w:rPr>
        <w:t>SEBD is often an educational diagnosis.  The Department for Education and Skill</w:t>
      </w:r>
      <w:r w:rsidR="00E36B28" w:rsidRPr="0019613F">
        <w:rPr>
          <w:rFonts w:ascii="Times New Roman" w:hAnsi="Times New Roman" w:cs="Times New Roman"/>
          <w:sz w:val="24"/>
          <w:szCs w:val="24"/>
        </w:rPr>
        <w:t xml:space="preserve">s </w:t>
      </w:r>
      <w:r w:rsidR="00A87648" w:rsidRPr="0019613F">
        <w:rPr>
          <w:rFonts w:ascii="Times New Roman" w:hAnsi="Times New Roman" w:cs="Times New Roman"/>
          <w:sz w:val="24"/>
          <w:szCs w:val="24"/>
        </w:rPr>
        <w:t>define SEBD behavio</w:t>
      </w:r>
      <w:r w:rsidR="00E36B28" w:rsidRPr="0019613F">
        <w:rPr>
          <w:rFonts w:ascii="Times New Roman" w:hAnsi="Times New Roman" w:cs="Times New Roman"/>
          <w:sz w:val="24"/>
          <w:szCs w:val="24"/>
        </w:rPr>
        <w:t xml:space="preserve">urs as being </w:t>
      </w:r>
      <w:r w:rsidR="00A87648" w:rsidRPr="0019613F">
        <w:rPr>
          <w:rFonts w:ascii="Times New Roman" w:hAnsi="Times New Roman" w:cs="Times New Roman"/>
          <w:sz w:val="24"/>
          <w:szCs w:val="24"/>
        </w:rPr>
        <w:t>disruptive</w:t>
      </w:r>
      <w:r w:rsidR="00DC4E77" w:rsidRPr="0019613F">
        <w:rPr>
          <w:rFonts w:ascii="Times New Roman" w:hAnsi="Times New Roman" w:cs="Times New Roman"/>
          <w:sz w:val="24"/>
          <w:szCs w:val="24"/>
        </w:rPr>
        <w:t>/</w:t>
      </w:r>
      <w:r w:rsidR="00A87648" w:rsidRPr="0019613F">
        <w:rPr>
          <w:rFonts w:ascii="Times New Roman" w:hAnsi="Times New Roman" w:cs="Times New Roman"/>
          <w:sz w:val="24"/>
          <w:szCs w:val="24"/>
        </w:rPr>
        <w:t>aggressive, hyperactivity, concentration</w:t>
      </w:r>
      <w:r w:rsidR="00DC4E77" w:rsidRPr="0019613F">
        <w:rPr>
          <w:rFonts w:ascii="Times New Roman" w:hAnsi="Times New Roman" w:cs="Times New Roman"/>
          <w:sz w:val="24"/>
          <w:szCs w:val="24"/>
        </w:rPr>
        <w:t>/</w:t>
      </w:r>
      <w:r w:rsidR="00A87648" w:rsidRPr="0019613F">
        <w:rPr>
          <w:rFonts w:ascii="Times New Roman" w:hAnsi="Times New Roman" w:cs="Times New Roman"/>
          <w:sz w:val="24"/>
          <w:szCs w:val="24"/>
        </w:rPr>
        <w:t xml:space="preserve">attention difficulties, </w:t>
      </w:r>
      <w:r w:rsidR="0067732A" w:rsidRPr="0019613F">
        <w:rPr>
          <w:rFonts w:ascii="Times New Roman" w:hAnsi="Times New Roman" w:cs="Times New Roman"/>
          <w:sz w:val="24"/>
          <w:szCs w:val="24"/>
        </w:rPr>
        <w:t xml:space="preserve">sematic difficulties, emotional or related problems.  These take the form of withdrawal, depressive/suicidal tendencies, eating disorder, school phobia, substance misuse, frustration, anger, threatened or actual violence (DfES, SEN Code of Practice, 2001).  </w:t>
      </w:r>
      <w:r w:rsidR="00CD6522" w:rsidRPr="0019613F">
        <w:rPr>
          <w:rFonts w:ascii="Times New Roman" w:hAnsi="Times New Roman" w:cs="Times New Roman"/>
          <w:sz w:val="24"/>
          <w:szCs w:val="24"/>
        </w:rPr>
        <w:t>They</w:t>
      </w:r>
      <w:r w:rsidR="0067732A" w:rsidRPr="0019613F">
        <w:rPr>
          <w:rFonts w:ascii="Times New Roman" w:hAnsi="Times New Roman" w:cs="Times New Roman"/>
          <w:sz w:val="24"/>
          <w:szCs w:val="24"/>
        </w:rPr>
        <w:t xml:space="preserve"> also note the link between social and psychological factors, which lead to the use of the term, social, emotional, behavioural difficulties (SEBD)</w:t>
      </w:r>
      <w:r w:rsidR="00DC4E77" w:rsidRPr="0019613F">
        <w:rPr>
          <w:rFonts w:ascii="Times New Roman" w:hAnsi="Times New Roman" w:cs="Times New Roman"/>
          <w:sz w:val="24"/>
          <w:szCs w:val="24"/>
        </w:rPr>
        <w:t>.</w:t>
      </w:r>
      <w:r w:rsidR="0067732A" w:rsidRPr="0019613F">
        <w:rPr>
          <w:rFonts w:ascii="Times New Roman" w:hAnsi="Times New Roman" w:cs="Times New Roman"/>
          <w:sz w:val="24"/>
          <w:szCs w:val="24"/>
        </w:rPr>
        <w:t xml:space="preserve">  </w:t>
      </w:r>
    </w:p>
    <w:p w14:paraId="0A38F74C" w14:textId="39267339" w:rsidR="00AD5E6E" w:rsidRPr="0019613F" w:rsidRDefault="00384736"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Rinaldi (1992) studied adolescent children and found th</w:t>
      </w:r>
      <w:r w:rsidR="0047013E" w:rsidRPr="0019613F">
        <w:rPr>
          <w:rFonts w:ascii="Times New Roman" w:hAnsi="Times New Roman" w:cs="Times New Roman"/>
          <w:sz w:val="24"/>
          <w:szCs w:val="24"/>
        </w:rPr>
        <w:t>ey often exhibit difficulties making friends, a lack of self-awareness and of their peers which</w:t>
      </w:r>
      <w:r w:rsidR="00700457" w:rsidRPr="0019613F">
        <w:rPr>
          <w:rFonts w:ascii="Times New Roman" w:hAnsi="Times New Roman" w:cs="Times New Roman"/>
          <w:sz w:val="24"/>
          <w:szCs w:val="24"/>
        </w:rPr>
        <w:t>…</w:t>
      </w:r>
    </w:p>
    <w:p w14:paraId="24050FA2" w14:textId="1EB051AE" w:rsidR="00A87648" w:rsidRDefault="0047013E" w:rsidP="005E0256">
      <w:pPr>
        <w:spacing w:line="480" w:lineRule="auto"/>
        <w:jc w:val="both"/>
        <w:rPr>
          <w:rFonts w:ascii="Times New Roman" w:hAnsi="Times New Roman" w:cs="Times New Roman"/>
          <w:sz w:val="24"/>
          <w:szCs w:val="24"/>
        </w:rPr>
      </w:pPr>
      <w:r w:rsidRPr="0019613F">
        <w:rPr>
          <w:rFonts w:ascii="Times New Roman" w:hAnsi="Times New Roman" w:cs="Times New Roman"/>
          <w:sz w:val="24"/>
          <w:szCs w:val="24"/>
        </w:rPr>
        <w:t xml:space="preserve"> </w:t>
      </w:r>
      <w:r w:rsidR="00E36B28" w:rsidRPr="0019613F">
        <w:rPr>
          <w:rFonts w:ascii="Times New Roman" w:hAnsi="Times New Roman" w:cs="Times New Roman"/>
          <w:i/>
          <w:sz w:val="24"/>
          <w:szCs w:val="24"/>
        </w:rPr>
        <w:t>“</w:t>
      </w:r>
      <w:r w:rsidRPr="0019613F">
        <w:rPr>
          <w:rFonts w:ascii="Times New Roman" w:hAnsi="Times New Roman" w:cs="Times New Roman"/>
          <w:i/>
          <w:sz w:val="24"/>
          <w:szCs w:val="24"/>
        </w:rPr>
        <w:t>appeared to stem from inadequate language skill</w:t>
      </w:r>
      <w:r w:rsidR="00942192" w:rsidRPr="0019613F">
        <w:rPr>
          <w:rFonts w:ascii="Times New Roman" w:hAnsi="Times New Roman" w:cs="Times New Roman"/>
          <w:i/>
          <w:sz w:val="24"/>
          <w:szCs w:val="24"/>
        </w:rPr>
        <w:t>s…</w:t>
      </w:r>
      <w:r w:rsidRPr="0019613F">
        <w:rPr>
          <w:rFonts w:ascii="Times New Roman" w:hAnsi="Times New Roman" w:cs="Times New Roman"/>
          <w:i/>
          <w:sz w:val="24"/>
          <w:szCs w:val="24"/>
        </w:rPr>
        <w:t>they frequently did not have adequate vocabulary to express…but were able to do so in a more gross and often socially unacceptable wa</w:t>
      </w:r>
      <w:r w:rsidR="00DC4E77" w:rsidRPr="0019613F">
        <w:rPr>
          <w:rFonts w:ascii="Times New Roman" w:hAnsi="Times New Roman" w:cs="Times New Roman"/>
          <w:i/>
          <w:sz w:val="24"/>
          <w:szCs w:val="24"/>
        </w:rPr>
        <w:t>y</w:t>
      </w:r>
      <w:r w:rsidRPr="0019613F">
        <w:rPr>
          <w:rFonts w:ascii="Times New Roman" w:hAnsi="Times New Roman" w:cs="Times New Roman"/>
          <w:i/>
          <w:sz w:val="24"/>
          <w:szCs w:val="24"/>
        </w:rPr>
        <w:t>.</w:t>
      </w:r>
      <w:r w:rsidR="00E36B28" w:rsidRPr="0019613F">
        <w:rPr>
          <w:rFonts w:ascii="Times New Roman" w:hAnsi="Times New Roman" w:cs="Times New Roman"/>
          <w:i/>
          <w:sz w:val="24"/>
          <w:szCs w:val="24"/>
        </w:rPr>
        <w:t xml:space="preserve">” </w:t>
      </w:r>
      <w:r w:rsidRPr="0019613F">
        <w:rPr>
          <w:rFonts w:ascii="Times New Roman" w:hAnsi="Times New Roman" w:cs="Times New Roman"/>
          <w:sz w:val="24"/>
          <w:szCs w:val="24"/>
        </w:rPr>
        <w:t>(</w:t>
      </w:r>
      <w:r w:rsidR="00EC311F" w:rsidRPr="0019613F">
        <w:rPr>
          <w:rFonts w:ascii="Times New Roman" w:hAnsi="Times New Roman" w:cs="Times New Roman"/>
          <w:sz w:val="24"/>
          <w:szCs w:val="24"/>
        </w:rPr>
        <w:t>p1</w:t>
      </w:r>
      <w:r w:rsidRPr="0019613F">
        <w:rPr>
          <w:rFonts w:ascii="Times New Roman" w:hAnsi="Times New Roman" w:cs="Times New Roman"/>
          <w:sz w:val="24"/>
          <w:szCs w:val="24"/>
        </w:rPr>
        <w:t xml:space="preserve"> 1992).</w:t>
      </w:r>
    </w:p>
    <w:p w14:paraId="6D3A4764" w14:textId="39CB7BE5" w:rsidR="00C13AFA" w:rsidRPr="0019613F" w:rsidRDefault="00C13AFA" w:rsidP="005E025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w:t>
      </w:r>
    </w:p>
    <w:p w14:paraId="5F708487" w14:textId="2446EDF1" w:rsidR="00C6083E" w:rsidRPr="0019613F" w:rsidRDefault="00E36B28"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Similarly, Quinn et al (1999) recognised</w:t>
      </w:r>
      <w:r w:rsidR="007C5F88" w:rsidRPr="0019613F">
        <w:rPr>
          <w:rFonts w:ascii="Times New Roman" w:hAnsi="Times New Roman" w:cs="Times New Roman"/>
          <w:sz w:val="24"/>
          <w:szCs w:val="24"/>
        </w:rPr>
        <w:t xml:space="preserve"> </w:t>
      </w:r>
      <w:r w:rsidR="00A337A5" w:rsidRPr="0019613F">
        <w:rPr>
          <w:rFonts w:ascii="Times New Roman" w:hAnsi="Times New Roman" w:cs="Times New Roman"/>
          <w:sz w:val="24"/>
          <w:szCs w:val="24"/>
        </w:rPr>
        <w:t>children with SEBD have difficulties with communicating their physical and emotional need.  These relate to language processing, social communication, comprehension</w:t>
      </w:r>
      <w:r w:rsidR="00700457" w:rsidRPr="0019613F">
        <w:rPr>
          <w:rFonts w:ascii="Times New Roman" w:hAnsi="Times New Roman" w:cs="Times New Roman"/>
          <w:sz w:val="24"/>
          <w:szCs w:val="24"/>
        </w:rPr>
        <w:t xml:space="preserve"> </w:t>
      </w:r>
      <w:r w:rsidR="00A337A5" w:rsidRPr="0019613F">
        <w:rPr>
          <w:rFonts w:ascii="Times New Roman" w:hAnsi="Times New Roman" w:cs="Times New Roman"/>
          <w:sz w:val="24"/>
          <w:szCs w:val="24"/>
        </w:rPr>
        <w:t>and expression</w:t>
      </w:r>
      <w:r w:rsidR="00700457" w:rsidRPr="0019613F">
        <w:rPr>
          <w:rFonts w:ascii="Times New Roman" w:hAnsi="Times New Roman" w:cs="Times New Roman"/>
          <w:sz w:val="24"/>
          <w:szCs w:val="24"/>
        </w:rPr>
        <w:t xml:space="preserve"> that</w:t>
      </w:r>
      <w:r w:rsidR="00A337A5" w:rsidRPr="0019613F">
        <w:rPr>
          <w:rFonts w:ascii="Times New Roman" w:hAnsi="Times New Roman" w:cs="Times New Roman"/>
          <w:sz w:val="24"/>
          <w:szCs w:val="24"/>
        </w:rPr>
        <w:t xml:space="preserve"> manifest as low self-esteem (</w:t>
      </w:r>
      <w:r w:rsidR="005E0256" w:rsidRPr="0019613F">
        <w:rPr>
          <w:rFonts w:ascii="Times New Roman" w:hAnsi="Times New Roman" w:cs="Times New Roman"/>
          <w:sz w:val="24"/>
          <w:szCs w:val="24"/>
        </w:rPr>
        <w:t xml:space="preserve">Byrne, 1996; </w:t>
      </w:r>
      <w:r w:rsidR="00A337A5" w:rsidRPr="0019613F">
        <w:rPr>
          <w:rFonts w:ascii="Times New Roman" w:hAnsi="Times New Roman" w:cs="Times New Roman"/>
          <w:sz w:val="24"/>
          <w:szCs w:val="24"/>
        </w:rPr>
        <w:t>Coopersmith, 1967; Harter, 1989, 1999; Marsh, 1990), poor attention, disruptive behaviours,  recklessness, difficulty negotiating and resolving conflicts, poor peer interactions (Conti-Ramsden et al., 1995), aggressive or passive behaviours, inability to see fault or blame, poor regulation and identification of emotions (</w:t>
      </w:r>
      <w:r w:rsidR="005E0256" w:rsidRPr="0019613F">
        <w:rPr>
          <w:rFonts w:ascii="Times New Roman" w:hAnsi="Times New Roman" w:cs="Times New Roman"/>
          <w:sz w:val="24"/>
          <w:szCs w:val="24"/>
        </w:rPr>
        <w:t xml:space="preserve">Dockrell et al, 2000; </w:t>
      </w:r>
      <w:r w:rsidR="00A337A5" w:rsidRPr="0019613F">
        <w:rPr>
          <w:rFonts w:ascii="Times New Roman" w:hAnsi="Times New Roman" w:cs="Times New Roman"/>
          <w:sz w:val="24"/>
          <w:szCs w:val="24"/>
        </w:rPr>
        <w:t>Lindsay and Dockrell, 1997), lack of understanding of sarcasm, idioms, inability to recall and recount events, inability to concoct plausible excuses, verbal mediation difficulties, lack of key information, poor ‘inner speech’</w:t>
      </w:r>
      <w:r w:rsidRPr="0019613F">
        <w:rPr>
          <w:rFonts w:ascii="Times New Roman" w:hAnsi="Times New Roman" w:cs="Times New Roman"/>
          <w:sz w:val="24"/>
          <w:szCs w:val="24"/>
        </w:rPr>
        <w:t xml:space="preserve"> and </w:t>
      </w:r>
      <w:r w:rsidR="00A337A5" w:rsidRPr="0019613F">
        <w:rPr>
          <w:rFonts w:ascii="Times New Roman" w:hAnsi="Times New Roman" w:cs="Times New Roman"/>
          <w:sz w:val="24"/>
          <w:szCs w:val="24"/>
        </w:rPr>
        <w:t xml:space="preserve">problem solving, </w:t>
      </w:r>
      <w:r w:rsidR="00DC4E77" w:rsidRPr="0019613F">
        <w:rPr>
          <w:rFonts w:ascii="Times New Roman" w:hAnsi="Times New Roman" w:cs="Times New Roman"/>
          <w:sz w:val="24"/>
          <w:szCs w:val="24"/>
        </w:rPr>
        <w:t>perceived boredom</w:t>
      </w:r>
      <w:r w:rsidR="00A337A5" w:rsidRPr="0019613F">
        <w:rPr>
          <w:rFonts w:ascii="Times New Roman" w:hAnsi="Times New Roman" w:cs="Times New Roman"/>
          <w:sz w:val="24"/>
          <w:szCs w:val="24"/>
        </w:rPr>
        <w:t xml:space="preserve">, and </w:t>
      </w:r>
      <w:r w:rsidRPr="0019613F">
        <w:rPr>
          <w:rFonts w:ascii="Times New Roman" w:hAnsi="Times New Roman" w:cs="Times New Roman"/>
          <w:sz w:val="24"/>
          <w:szCs w:val="24"/>
        </w:rPr>
        <w:t>difficulties mixing with peers</w:t>
      </w:r>
      <w:r w:rsidR="00A337A5" w:rsidRPr="0019613F">
        <w:rPr>
          <w:rFonts w:ascii="Times New Roman" w:hAnsi="Times New Roman" w:cs="Times New Roman"/>
          <w:sz w:val="24"/>
          <w:szCs w:val="24"/>
        </w:rPr>
        <w:t xml:space="preserve">.  </w:t>
      </w:r>
      <w:r w:rsidR="004F256A" w:rsidRPr="0019613F">
        <w:rPr>
          <w:rFonts w:ascii="Times New Roman" w:hAnsi="Times New Roman" w:cs="Times New Roman"/>
          <w:sz w:val="24"/>
          <w:szCs w:val="24"/>
        </w:rPr>
        <w:t xml:space="preserve">Finally, </w:t>
      </w:r>
      <w:r w:rsidR="00C6083E" w:rsidRPr="0019613F">
        <w:rPr>
          <w:rFonts w:ascii="Times New Roman" w:hAnsi="Times New Roman" w:cs="Times New Roman"/>
          <w:sz w:val="24"/>
          <w:szCs w:val="24"/>
        </w:rPr>
        <w:t>Brenner (2002) found 71% demonstrated pragmatic difficulties, whereas 64% experienced expressive difficulties and 56% demonstrated</w:t>
      </w:r>
      <w:r w:rsidR="00C13AFA">
        <w:rPr>
          <w:rFonts w:ascii="Times New Roman" w:hAnsi="Times New Roman" w:cs="Times New Roman"/>
          <w:sz w:val="24"/>
          <w:szCs w:val="24"/>
        </w:rPr>
        <w:t xml:space="preserve"> </w:t>
      </w:r>
      <w:r w:rsidR="00C6083E" w:rsidRPr="0019613F">
        <w:rPr>
          <w:rFonts w:ascii="Times New Roman" w:hAnsi="Times New Roman" w:cs="Times New Roman"/>
          <w:sz w:val="24"/>
          <w:szCs w:val="24"/>
        </w:rPr>
        <w:t>receptive. There is consensus that future research should concentrate on</w:t>
      </w:r>
      <w:r w:rsidR="00700457" w:rsidRPr="0019613F">
        <w:rPr>
          <w:rFonts w:ascii="Times New Roman" w:hAnsi="Times New Roman" w:cs="Times New Roman"/>
          <w:sz w:val="24"/>
          <w:szCs w:val="24"/>
        </w:rPr>
        <w:t xml:space="preserve"> </w:t>
      </w:r>
      <w:r w:rsidR="00C6083E" w:rsidRPr="0019613F">
        <w:rPr>
          <w:rFonts w:ascii="Times New Roman" w:hAnsi="Times New Roman" w:cs="Times New Roman"/>
          <w:sz w:val="24"/>
          <w:szCs w:val="24"/>
        </w:rPr>
        <w:t>expressive language</w:t>
      </w:r>
      <w:r w:rsidR="00CD12A0" w:rsidRPr="0019613F">
        <w:rPr>
          <w:rFonts w:ascii="Times New Roman" w:hAnsi="Times New Roman" w:cs="Times New Roman"/>
          <w:sz w:val="24"/>
          <w:szCs w:val="24"/>
        </w:rPr>
        <w:t xml:space="preserve"> </w:t>
      </w:r>
      <w:r w:rsidR="00C6083E" w:rsidRPr="0019613F">
        <w:rPr>
          <w:rFonts w:ascii="Times New Roman" w:hAnsi="Times New Roman" w:cs="Times New Roman"/>
          <w:sz w:val="24"/>
          <w:szCs w:val="24"/>
        </w:rPr>
        <w:t xml:space="preserve">difficulties </w:t>
      </w:r>
      <w:r w:rsidR="00700457" w:rsidRPr="0019613F">
        <w:rPr>
          <w:rFonts w:ascii="Times New Roman" w:hAnsi="Times New Roman" w:cs="Times New Roman"/>
          <w:sz w:val="24"/>
          <w:szCs w:val="24"/>
        </w:rPr>
        <w:t>relating</w:t>
      </w:r>
      <w:r w:rsidR="00C6083E" w:rsidRPr="0019613F">
        <w:rPr>
          <w:rFonts w:ascii="Times New Roman" w:hAnsi="Times New Roman" w:cs="Times New Roman"/>
          <w:sz w:val="24"/>
          <w:szCs w:val="24"/>
        </w:rPr>
        <w:t xml:space="preserve"> to anxiety (</w:t>
      </w:r>
      <w:r w:rsidR="005E0256" w:rsidRPr="0019613F">
        <w:rPr>
          <w:rFonts w:ascii="Times New Roman" w:hAnsi="Times New Roman" w:cs="Times New Roman"/>
          <w:sz w:val="24"/>
          <w:szCs w:val="24"/>
        </w:rPr>
        <w:t xml:space="preserve">Aram and Hall, 1989; </w:t>
      </w:r>
      <w:r w:rsidR="00C6083E" w:rsidRPr="0019613F">
        <w:rPr>
          <w:rFonts w:ascii="Times New Roman" w:hAnsi="Times New Roman" w:cs="Times New Roman"/>
          <w:sz w:val="24"/>
          <w:szCs w:val="24"/>
        </w:rPr>
        <w:t xml:space="preserve">Toppleberg and Shapiro, 2000).  </w:t>
      </w:r>
    </w:p>
    <w:p w14:paraId="69E4CE53" w14:textId="28B8C6D2" w:rsidR="002E7689" w:rsidRPr="0019613F" w:rsidRDefault="002E7689"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 xml:space="preserve">Facts and Figures </w:t>
      </w:r>
    </w:p>
    <w:p w14:paraId="230C43B2" w14:textId="6E36CEC8" w:rsidR="005C3492" w:rsidRPr="0019613F" w:rsidRDefault="005C3492"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In 2019, The </w:t>
      </w:r>
      <w:r w:rsidR="00700457" w:rsidRPr="0019613F">
        <w:rPr>
          <w:rFonts w:ascii="Times New Roman" w:hAnsi="Times New Roman" w:cs="Times New Roman"/>
          <w:sz w:val="24"/>
          <w:szCs w:val="24"/>
        </w:rPr>
        <w:t>Department</w:t>
      </w:r>
      <w:r w:rsidRPr="0019613F">
        <w:rPr>
          <w:rFonts w:ascii="Times New Roman" w:hAnsi="Times New Roman" w:cs="Times New Roman"/>
          <w:sz w:val="24"/>
          <w:szCs w:val="24"/>
        </w:rPr>
        <w:t xml:space="preserve"> for Education (DfED) released data for schools in England</w:t>
      </w:r>
      <w:r w:rsidR="008F0406"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 </w:t>
      </w:r>
      <w:r w:rsidR="00700457" w:rsidRPr="0019613F">
        <w:rPr>
          <w:rFonts w:ascii="Times New Roman" w:hAnsi="Times New Roman" w:cs="Times New Roman"/>
          <w:sz w:val="24"/>
          <w:szCs w:val="24"/>
        </w:rPr>
        <w:t>ALN pupils</w:t>
      </w:r>
      <w:r w:rsidRPr="0019613F">
        <w:rPr>
          <w:rFonts w:ascii="Times New Roman" w:hAnsi="Times New Roman" w:cs="Times New Roman"/>
          <w:sz w:val="24"/>
          <w:szCs w:val="24"/>
        </w:rPr>
        <w:t xml:space="preserve"> have increased for the third consecutive year to 1,318,300 which is 14.9% of the population. SLC was the most common need</w:t>
      </w:r>
      <w:r w:rsidR="008F0406" w:rsidRPr="0019613F">
        <w:rPr>
          <w:rFonts w:ascii="Times New Roman" w:hAnsi="Times New Roman" w:cs="Times New Roman"/>
          <w:sz w:val="24"/>
          <w:szCs w:val="24"/>
        </w:rPr>
        <w:t>;</w:t>
      </w:r>
      <w:r w:rsidRPr="0019613F">
        <w:rPr>
          <w:rFonts w:ascii="Times New Roman" w:hAnsi="Times New Roman" w:cs="Times New Roman"/>
          <w:sz w:val="24"/>
          <w:szCs w:val="24"/>
        </w:rPr>
        <w:t xml:space="preserve"> 23% of pupils (25% of boys, 20% of girls).  In Wales 103,976 </w:t>
      </w:r>
      <w:r w:rsidR="008F0406" w:rsidRPr="0019613F">
        <w:rPr>
          <w:rFonts w:ascii="Times New Roman" w:hAnsi="Times New Roman" w:cs="Times New Roman"/>
          <w:sz w:val="24"/>
          <w:szCs w:val="24"/>
        </w:rPr>
        <w:t>(</w:t>
      </w:r>
      <w:r w:rsidRPr="0019613F">
        <w:rPr>
          <w:rFonts w:ascii="Times New Roman" w:hAnsi="Times New Roman" w:cs="Times New Roman"/>
          <w:sz w:val="24"/>
          <w:szCs w:val="24"/>
        </w:rPr>
        <w:t>22.2%</w:t>
      </w:r>
      <w:r w:rsidR="008F0406" w:rsidRPr="0019613F">
        <w:rPr>
          <w:rFonts w:ascii="Times New Roman" w:hAnsi="Times New Roman" w:cs="Times New Roman"/>
          <w:sz w:val="24"/>
          <w:szCs w:val="24"/>
        </w:rPr>
        <w:t>) pupils have ALN</w:t>
      </w:r>
      <w:r w:rsidRPr="0019613F">
        <w:rPr>
          <w:rFonts w:ascii="Times New Roman" w:hAnsi="Times New Roman" w:cs="Times New Roman"/>
          <w:sz w:val="24"/>
          <w:szCs w:val="24"/>
        </w:rPr>
        <w:t xml:space="preserve"> in 2019.  Figures are down from 105,976 in 2018.  However, 24,652 have SLCN and 25,003 have SEBD</w:t>
      </w:r>
      <w:r w:rsidR="00700457" w:rsidRPr="0019613F">
        <w:rPr>
          <w:rFonts w:ascii="Times New Roman" w:hAnsi="Times New Roman" w:cs="Times New Roman"/>
          <w:sz w:val="24"/>
          <w:szCs w:val="24"/>
        </w:rPr>
        <w:t>.</w:t>
      </w:r>
      <w:r w:rsidR="00A34E06" w:rsidRPr="0019613F">
        <w:rPr>
          <w:rFonts w:ascii="Times New Roman" w:hAnsi="Times New Roman" w:cs="Times New Roman"/>
          <w:sz w:val="24"/>
          <w:szCs w:val="24"/>
        </w:rPr>
        <w:t xml:space="preserve">  </w:t>
      </w:r>
    </w:p>
    <w:p w14:paraId="0E4A77FD" w14:textId="59E9E69F" w:rsidR="00C13AFA" w:rsidRDefault="005C3492"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The Royal College for Speech and Language Therapists </w:t>
      </w:r>
      <w:r w:rsidR="00700457" w:rsidRPr="0019613F">
        <w:rPr>
          <w:rFonts w:ascii="Times New Roman" w:hAnsi="Times New Roman" w:cs="Times New Roman"/>
          <w:sz w:val="24"/>
          <w:szCs w:val="24"/>
        </w:rPr>
        <w:t>(RCSLT),</w:t>
      </w:r>
      <w:r w:rsidRPr="0019613F">
        <w:rPr>
          <w:rFonts w:ascii="Times New Roman" w:hAnsi="Times New Roman" w:cs="Times New Roman"/>
          <w:sz w:val="24"/>
          <w:szCs w:val="24"/>
        </w:rPr>
        <w:t xml:space="preserve"> </w:t>
      </w:r>
      <w:r w:rsidR="001F0EB8" w:rsidRPr="0019613F">
        <w:rPr>
          <w:rFonts w:ascii="Times New Roman" w:hAnsi="Times New Roman" w:cs="Times New Roman"/>
          <w:sz w:val="24"/>
          <w:szCs w:val="24"/>
        </w:rPr>
        <w:t>f</w:t>
      </w:r>
      <w:r w:rsidR="004F256A" w:rsidRPr="0019613F">
        <w:rPr>
          <w:rFonts w:ascii="Times New Roman" w:hAnsi="Times New Roman" w:cs="Times New Roman"/>
          <w:sz w:val="24"/>
          <w:szCs w:val="24"/>
        </w:rPr>
        <w:t>ound</w:t>
      </w:r>
      <w:r w:rsidRPr="0019613F">
        <w:rPr>
          <w:rFonts w:ascii="Times New Roman" w:hAnsi="Times New Roman" w:cs="Times New Roman"/>
          <w:sz w:val="24"/>
          <w:szCs w:val="24"/>
        </w:rPr>
        <w:t xml:space="preserve"> </w:t>
      </w:r>
      <w:r w:rsidR="00700457" w:rsidRPr="0019613F">
        <w:rPr>
          <w:rFonts w:ascii="Times New Roman" w:hAnsi="Times New Roman" w:cs="Times New Roman"/>
          <w:sz w:val="24"/>
          <w:szCs w:val="24"/>
        </w:rPr>
        <w:t>ALN pupils have</w:t>
      </w:r>
      <w:r w:rsidRPr="0019613F">
        <w:rPr>
          <w:rFonts w:ascii="Times New Roman" w:hAnsi="Times New Roman" w:cs="Times New Roman"/>
          <w:sz w:val="24"/>
          <w:szCs w:val="24"/>
        </w:rPr>
        <w:t xml:space="preserve"> increased by 3.3% between January 2018 to</w:t>
      </w:r>
      <w:r w:rsidR="008F0406" w:rsidRPr="0019613F">
        <w:rPr>
          <w:rFonts w:ascii="Times New Roman" w:hAnsi="Times New Roman" w:cs="Times New Roman"/>
          <w:sz w:val="24"/>
          <w:szCs w:val="24"/>
        </w:rPr>
        <w:t xml:space="preserve"> </w:t>
      </w:r>
      <w:r w:rsidRPr="0019613F">
        <w:rPr>
          <w:rFonts w:ascii="Times New Roman" w:hAnsi="Times New Roman" w:cs="Times New Roman"/>
          <w:sz w:val="24"/>
          <w:szCs w:val="24"/>
        </w:rPr>
        <w:t>2019.  SLCN pupils has increased by 6% in the same period.  In total 261,718</w:t>
      </w:r>
      <w:r w:rsidR="004F256A" w:rsidRPr="0019613F">
        <w:rPr>
          <w:rFonts w:ascii="Times New Roman" w:hAnsi="Times New Roman" w:cs="Times New Roman"/>
          <w:sz w:val="24"/>
          <w:szCs w:val="24"/>
        </w:rPr>
        <w:t xml:space="preserve"> (3.2%)</w:t>
      </w:r>
      <w:r w:rsidRPr="0019613F">
        <w:rPr>
          <w:rFonts w:ascii="Times New Roman" w:hAnsi="Times New Roman" w:cs="Times New Roman"/>
          <w:sz w:val="24"/>
          <w:szCs w:val="24"/>
        </w:rPr>
        <w:t xml:space="preserve"> pupils have SLCN as their primary need</w:t>
      </w:r>
      <w:r w:rsidR="004F256A" w:rsidRPr="0019613F">
        <w:rPr>
          <w:rFonts w:ascii="Times New Roman" w:hAnsi="Times New Roman" w:cs="Times New Roman"/>
          <w:sz w:val="24"/>
          <w:szCs w:val="24"/>
        </w:rPr>
        <w:t>,</w:t>
      </w:r>
      <w:r w:rsidRPr="0019613F">
        <w:rPr>
          <w:rFonts w:ascii="Times New Roman" w:hAnsi="Times New Roman" w:cs="Times New Roman"/>
          <w:sz w:val="24"/>
          <w:szCs w:val="24"/>
        </w:rPr>
        <w:t xml:space="preserve"> and 7.6% </w:t>
      </w:r>
    </w:p>
    <w:p w14:paraId="7D414710" w14:textId="277F4780" w:rsidR="00C13AFA" w:rsidRDefault="00C13AFA" w:rsidP="00E117DD">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p>
    <w:p w14:paraId="067787A4" w14:textId="4EF6E4A0" w:rsidR="005C3492" w:rsidRPr="0019613F" w:rsidRDefault="005C3492"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of children (2 out of 30) start school with developmental language disorder (DLD)</w:t>
      </w:r>
      <w:r w:rsidR="004F256A" w:rsidRPr="0019613F">
        <w:rPr>
          <w:rFonts w:ascii="Times New Roman" w:hAnsi="Times New Roman" w:cs="Times New Roman"/>
          <w:sz w:val="24"/>
          <w:szCs w:val="24"/>
        </w:rPr>
        <w:t>.  A</w:t>
      </w:r>
      <w:r w:rsidRPr="0019613F">
        <w:rPr>
          <w:rFonts w:ascii="Times New Roman" w:hAnsi="Times New Roman" w:cs="Times New Roman"/>
          <w:sz w:val="24"/>
          <w:szCs w:val="24"/>
        </w:rPr>
        <w:t xml:space="preserve"> further 2.3% of children start school with a language disorder linked to</w:t>
      </w:r>
      <w:r w:rsidR="008F0406" w:rsidRPr="0019613F">
        <w:rPr>
          <w:rFonts w:ascii="Times New Roman" w:hAnsi="Times New Roman" w:cs="Times New Roman"/>
          <w:sz w:val="24"/>
          <w:szCs w:val="24"/>
        </w:rPr>
        <w:t>,</w:t>
      </w:r>
      <w:r w:rsidRPr="0019613F">
        <w:rPr>
          <w:rFonts w:ascii="Times New Roman" w:hAnsi="Times New Roman" w:cs="Times New Roman"/>
          <w:sz w:val="24"/>
          <w:szCs w:val="24"/>
        </w:rPr>
        <w:t xml:space="preserve"> or co-occurring with</w:t>
      </w:r>
      <w:r w:rsidR="008F0406" w:rsidRPr="0019613F">
        <w:rPr>
          <w:rFonts w:ascii="Times New Roman" w:hAnsi="Times New Roman" w:cs="Times New Roman"/>
          <w:sz w:val="24"/>
          <w:szCs w:val="24"/>
        </w:rPr>
        <w:t>,</w:t>
      </w:r>
      <w:r w:rsidRPr="0019613F">
        <w:rPr>
          <w:rFonts w:ascii="Times New Roman" w:hAnsi="Times New Roman" w:cs="Times New Roman"/>
          <w:sz w:val="24"/>
          <w:szCs w:val="24"/>
        </w:rPr>
        <w:t xml:space="preserve"> another condition (</w:t>
      </w:r>
      <w:r w:rsidR="008F0406" w:rsidRPr="0019613F">
        <w:rPr>
          <w:rFonts w:ascii="Times New Roman" w:hAnsi="Times New Roman" w:cs="Times New Roman"/>
          <w:sz w:val="24"/>
          <w:szCs w:val="24"/>
        </w:rPr>
        <w:t xml:space="preserve">Promoting public health document, 2019; </w:t>
      </w:r>
      <w:r w:rsidR="001F0EB8" w:rsidRPr="0019613F">
        <w:rPr>
          <w:rFonts w:ascii="Times New Roman" w:hAnsi="Times New Roman" w:cs="Times New Roman"/>
          <w:sz w:val="24"/>
          <w:szCs w:val="24"/>
        </w:rPr>
        <w:t>Norbury, Courtenay et al.,2016).</w:t>
      </w:r>
      <w:r w:rsidR="00A34E06" w:rsidRPr="0019613F">
        <w:rPr>
          <w:rFonts w:ascii="Times New Roman" w:hAnsi="Times New Roman" w:cs="Times New Roman"/>
          <w:sz w:val="24"/>
          <w:szCs w:val="24"/>
        </w:rPr>
        <w:t xml:space="preserve">  </w:t>
      </w:r>
    </w:p>
    <w:p w14:paraId="6F50BBFD" w14:textId="2A20894D" w:rsidR="002E7689" w:rsidRPr="0019613F" w:rsidRDefault="002E7689"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The 2008 Bercow Report stated by the end of Primary school 25% of children with long term communication needs reached their expected level in English, as compared to 80% of their peers.  </w:t>
      </w:r>
      <w:r w:rsidR="00942192" w:rsidRPr="0019613F">
        <w:rPr>
          <w:rFonts w:ascii="Times New Roman" w:hAnsi="Times New Roman" w:cs="Times New Roman"/>
          <w:sz w:val="24"/>
          <w:szCs w:val="24"/>
        </w:rPr>
        <w:t>Secondly, b</w:t>
      </w:r>
      <w:r w:rsidRPr="0019613F">
        <w:rPr>
          <w:rFonts w:ascii="Times New Roman" w:hAnsi="Times New Roman" w:cs="Times New Roman"/>
          <w:sz w:val="24"/>
          <w:szCs w:val="24"/>
        </w:rPr>
        <w:t>y the end of Key stage 4 the ‘attainment gap’ between SLC pupils and their peers is marked</w:t>
      </w:r>
      <w:r w:rsidR="001F0EB8" w:rsidRPr="0019613F">
        <w:rPr>
          <w:rFonts w:ascii="Times New Roman" w:hAnsi="Times New Roman" w:cs="Times New Roman"/>
          <w:sz w:val="24"/>
          <w:szCs w:val="24"/>
        </w:rPr>
        <w:t xml:space="preserve">; </w:t>
      </w:r>
      <w:r w:rsidRPr="0019613F">
        <w:rPr>
          <w:rFonts w:ascii="Times New Roman" w:hAnsi="Times New Roman" w:cs="Times New Roman"/>
          <w:sz w:val="24"/>
          <w:szCs w:val="24"/>
        </w:rPr>
        <w:t>15% of SLCN pupils achieve five G.C.S.E grades as compared to 57% of their peers.  The review states if language difficulties are resolved by the age of five years old</w:t>
      </w:r>
      <w:r w:rsidR="001F0EB8" w:rsidRPr="0019613F">
        <w:rPr>
          <w:rFonts w:ascii="Times New Roman" w:hAnsi="Times New Roman" w:cs="Times New Roman"/>
          <w:sz w:val="24"/>
          <w:szCs w:val="24"/>
        </w:rPr>
        <w:t>,</w:t>
      </w:r>
      <w:r w:rsidRPr="0019613F">
        <w:rPr>
          <w:rFonts w:ascii="Times New Roman" w:hAnsi="Times New Roman" w:cs="Times New Roman"/>
          <w:sz w:val="24"/>
          <w:szCs w:val="24"/>
        </w:rPr>
        <w:t xml:space="preserve"> children are more likely to achieve their exam grades and </w:t>
      </w:r>
      <w:r w:rsidR="001F0EB8" w:rsidRPr="0019613F">
        <w:rPr>
          <w:rFonts w:ascii="Times New Roman" w:hAnsi="Times New Roman" w:cs="Times New Roman"/>
          <w:sz w:val="24"/>
          <w:szCs w:val="24"/>
        </w:rPr>
        <w:t xml:space="preserve">a </w:t>
      </w:r>
      <w:r w:rsidRPr="0019613F">
        <w:rPr>
          <w:rFonts w:ascii="Times New Roman" w:hAnsi="Times New Roman" w:cs="Times New Roman"/>
          <w:sz w:val="24"/>
          <w:szCs w:val="24"/>
        </w:rPr>
        <w:t xml:space="preserve">successful career (Bercow, 2008).  </w:t>
      </w:r>
    </w:p>
    <w:p w14:paraId="4B444F31" w14:textId="6B84F0E6" w:rsidR="00A34E06" w:rsidRPr="0019613F" w:rsidRDefault="008D4ED4"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 2018 review found nothing has changed</w:t>
      </w:r>
      <w:r w:rsidR="001F0EB8"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8F0406" w:rsidRPr="0019613F">
        <w:rPr>
          <w:rFonts w:ascii="Times New Roman" w:hAnsi="Times New Roman" w:cs="Times New Roman"/>
          <w:sz w:val="24"/>
          <w:szCs w:val="24"/>
        </w:rPr>
        <w:t>F</w:t>
      </w:r>
      <w:r w:rsidR="00942192" w:rsidRPr="0019613F">
        <w:rPr>
          <w:rFonts w:ascii="Times New Roman" w:hAnsi="Times New Roman" w:cs="Times New Roman"/>
          <w:sz w:val="24"/>
          <w:szCs w:val="24"/>
        </w:rPr>
        <w:t xml:space="preserve">ive years olds with SLCN </w:t>
      </w:r>
      <w:r w:rsidRPr="0019613F">
        <w:rPr>
          <w:rFonts w:ascii="Times New Roman" w:hAnsi="Times New Roman" w:cs="Times New Roman"/>
          <w:sz w:val="24"/>
          <w:szCs w:val="24"/>
        </w:rPr>
        <w:t>are four times more likely to struggle with reading by the age of eleven.</w:t>
      </w:r>
      <w:r w:rsidR="00942192" w:rsidRPr="0019613F">
        <w:rPr>
          <w:rFonts w:ascii="Times New Roman" w:hAnsi="Times New Roman" w:cs="Times New Roman"/>
          <w:sz w:val="24"/>
          <w:szCs w:val="24"/>
        </w:rPr>
        <w:t xml:space="preserve"> Also, </w:t>
      </w:r>
      <w:r w:rsidRPr="0019613F">
        <w:rPr>
          <w:rFonts w:ascii="Times New Roman" w:hAnsi="Times New Roman" w:cs="Times New Roman"/>
          <w:sz w:val="24"/>
          <w:szCs w:val="24"/>
        </w:rPr>
        <w:t>15% of SLC children achieve expected levels in reading, writing and maths at the end of Primary school as compared to 61% of their peers</w:t>
      </w:r>
      <w:r w:rsidR="00CD12A0" w:rsidRPr="0019613F">
        <w:rPr>
          <w:rFonts w:ascii="Times New Roman" w:hAnsi="Times New Roman" w:cs="Times New Roman"/>
          <w:sz w:val="24"/>
          <w:szCs w:val="24"/>
        </w:rPr>
        <w:t xml:space="preserve">. </w:t>
      </w:r>
      <w:r w:rsidR="00942192" w:rsidRPr="0019613F">
        <w:rPr>
          <w:rFonts w:ascii="Times New Roman" w:hAnsi="Times New Roman" w:cs="Times New Roman"/>
          <w:sz w:val="24"/>
          <w:szCs w:val="24"/>
        </w:rPr>
        <w:t xml:space="preserve">Finally, </w:t>
      </w:r>
      <w:r w:rsidR="00B840B9" w:rsidRPr="0019613F">
        <w:rPr>
          <w:rFonts w:ascii="Times New Roman" w:hAnsi="Times New Roman" w:cs="Times New Roman"/>
          <w:sz w:val="24"/>
          <w:szCs w:val="24"/>
        </w:rPr>
        <w:t>20.3% of SLC adolescents gain four GCSE grades as compared to 63.9% of their peers.</w:t>
      </w:r>
      <w:r w:rsidR="00942192" w:rsidRPr="0019613F">
        <w:rPr>
          <w:rFonts w:ascii="Times New Roman" w:hAnsi="Times New Roman" w:cs="Times New Roman"/>
          <w:sz w:val="24"/>
          <w:szCs w:val="24"/>
        </w:rPr>
        <w:t xml:space="preserve"> </w:t>
      </w:r>
      <w:r w:rsidR="00047BD7" w:rsidRPr="0019613F">
        <w:rPr>
          <w:rFonts w:ascii="Times New Roman" w:hAnsi="Times New Roman" w:cs="Times New Roman"/>
          <w:sz w:val="24"/>
          <w:szCs w:val="24"/>
        </w:rPr>
        <w:t>Clearly,</w:t>
      </w:r>
      <w:r w:rsidR="00B840B9" w:rsidRPr="0019613F">
        <w:rPr>
          <w:rFonts w:ascii="Times New Roman" w:hAnsi="Times New Roman" w:cs="Times New Roman"/>
          <w:sz w:val="24"/>
          <w:szCs w:val="24"/>
        </w:rPr>
        <w:t xml:space="preserve"> impacts are long lasting</w:t>
      </w:r>
      <w:r w:rsidR="00A34E06" w:rsidRPr="0019613F">
        <w:rPr>
          <w:rFonts w:ascii="Times New Roman" w:hAnsi="Times New Roman" w:cs="Times New Roman"/>
          <w:sz w:val="24"/>
          <w:szCs w:val="24"/>
        </w:rPr>
        <w:t>.</w:t>
      </w:r>
      <w:r w:rsidR="00047BD7" w:rsidRPr="0019613F">
        <w:rPr>
          <w:rFonts w:ascii="Times New Roman" w:hAnsi="Times New Roman" w:cs="Times New Roman"/>
          <w:sz w:val="24"/>
          <w:szCs w:val="24"/>
        </w:rPr>
        <w:t xml:space="preserve"> </w:t>
      </w:r>
      <w:r w:rsidR="00A34E06" w:rsidRPr="0019613F">
        <w:rPr>
          <w:rFonts w:ascii="Times New Roman" w:hAnsi="Times New Roman" w:cs="Times New Roman"/>
          <w:sz w:val="24"/>
          <w:szCs w:val="24"/>
        </w:rPr>
        <w:t xml:space="preserve">Vocabulary difficulties at the age of five are significantly associated with poor literature, mental health and employment outcomes in adulthood (Law et al., 2009).   60% of young offenders have SLC alongside 88% of long term unemployed young men. (Bryan, Freer, Furlong., 2007; Elliott, 2009).   </w:t>
      </w:r>
    </w:p>
    <w:p w14:paraId="08A3CB40" w14:textId="0EB91352" w:rsidR="00C13AFA" w:rsidRDefault="002E7689"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These figures are</w:t>
      </w:r>
      <w:r w:rsidR="008F0406" w:rsidRPr="0019613F">
        <w:rPr>
          <w:rFonts w:ascii="Times New Roman" w:hAnsi="Times New Roman" w:cs="Times New Roman"/>
          <w:sz w:val="24"/>
          <w:szCs w:val="24"/>
        </w:rPr>
        <w:t xml:space="preserve"> </w:t>
      </w:r>
      <w:r w:rsidRPr="0019613F">
        <w:rPr>
          <w:rFonts w:ascii="Times New Roman" w:hAnsi="Times New Roman" w:cs="Times New Roman"/>
          <w:sz w:val="24"/>
          <w:szCs w:val="24"/>
        </w:rPr>
        <w:t>corroborated by The Communication Trust</w:t>
      </w:r>
      <w:r w:rsidR="004F256A" w:rsidRPr="0019613F">
        <w:rPr>
          <w:rFonts w:ascii="Times New Roman" w:hAnsi="Times New Roman" w:cs="Times New Roman"/>
          <w:sz w:val="24"/>
          <w:szCs w:val="24"/>
        </w:rPr>
        <w:t xml:space="preserve"> (2014)</w:t>
      </w:r>
      <w:r w:rsidRPr="0019613F">
        <w:rPr>
          <w:rFonts w:ascii="Times New Roman" w:hAnsi="Times New Roman" w:cs="Times New Roman"/>
          <w:sz w:val="24"/>
          <w:szCs w:val="24"/>
        </w:rPr>
        <w:t>,</w:t>
      </w:r>
      <w:r w:rsidR="004F256A" w:rsidRPr="0019613F">
        <w:rPr>
          <w:rFonts w:ascii="Times New Roman" w:hAnsi="Times New Roman" w:cs="Times New Roman"/>
          <w:sz w:val="24"/>
          <w:szCs w:val="24"/>
        </w:rPr>
        <w:t xml:space="preserve"> who </w:t>
      </w:r>
      <w:r w:rsidRPr="0019613F">
        <w:rPr>
          <w:rFonts w:ascii="Times New Roman" w:hAnsi="Times New Roman" w:cs="Times New Roman"/>
          <w:sz w:val="24"/>
          <w:szCs w:val="24"/>
        </w:rPr>
        <w:t>estimated that 10% of children have persistent SLCN</w:t>
      </w:r>
      <w:r w:rsidR="00942192" w:rsidRPr="0019613F">
        <w:rPr>
          <w:rFonts w:ascii="Times New Roman" w:hAnsi="Times New Roman" w:cs="Times New Roman"/>
          <w:sz w:val="24"/>
          <w:szCs w:val="24"/>
        </w:rPr>
        <w:t xml:space="preserve"> and </w:t>
      </w:r>
      <w:r w:rsidRPr="0019613F">
        <w:rPr>
          <w:rFonts w:ascii="Times New Roman" w:hAnsi="Times New Roman" w:cs="Times New Roman"/>
          <w:sz w:val="24"/>
          <w:szCs w:val="24"/>
        </w:rPr>
        <w:t>7% have SLC as their main difficulty</w:t>
      </w:r>
      <w:r w:rsidR="00047BD7" w:rsidRPr="0019613F">
        <w:rPr>
          <w:rFonts w:ascii="Times New Roman" w:hAnsi="Times New Roman" w:cs="Times New Roman"/>
          <w:sz w:val="24"/>
          <w:szCs w:val="24"/>
        </w:rPr>
        <w:t>,</w:t>
      </w:r>
      <w:r w:rsidRPr="0019613F">
        <w:rPr>
          <w:rFonts w:ascii="Times New Roman" w:hAnsi="Times New Roman" w:cs="Times New Roman"/>
          <w:sz w:val="24"/>
          <w:szCs w:val="24"/>
        </w:rPr>
        <w:t xml:space="preserve"> compared to 3% who have SLCN as part of another ALN</w:t>
      </w:r>
      <w:r w:rsidR="004F256A"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In areas of poverty over 50% start </w:t>
      </w:r>
    </w:p>
    <w:p w14:paraId="6D26E5B0" w14:textId="084673EC" w:rsidR="00C13AFA" w:rsidRDefault="00C13AFA" w:rsidP="00C13AFA">
      <w:pPr>
        <w:spacing w:line="480" w:lineRule="auto"/>
        <w:ind w:firstLine="720"/>
        <w:rPr>
          <w:rFonts w:ascii="Times New Roman" w:hAnsi="Times New Roman" w:cs="Times New Roman"/>
          <w:sz w:val="24"/>
          <w:szCs w:val="24"/>
        </w:rPr>
      </w:pPr>
    </w:p>
    <w:p w14:paraId="11D9D644" w14:textId="3290DB34" w:rsidR="00C13AFA" w:rsidRDefault="00C13AFA" w:rsidP="00C13AFA">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w:t>
      </w:r>
    </w:p>
    <w:p w14:paraId="7A6B6540" w14:textId="7EEDECD6" w:rsidR="007D113A" w:rsidRPr="0019613F" w:rsidRDefault="002E7689"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school with delayed communication skill</w:t>
      </w:r>
      <w:r w:rsidR="00942192" w:rsidRPr="0019613F">
        <w:rPr>
          <w:rFonts w:ascii="Times New Roman" w:hAnsi="Times New Roman" w:cs="Times New Roman"/>
          <w:sz w:val="24"/>
          <w:szCs w:val="24"/>
        </w:rPr>
        <w:t>s</w:t>
      </w:r>
      <w:r w:rsidR="004F256A" w:rsidRPr="0019613F">
        <w:rPr>
          <w:rFonts w:ascii="Times New Roman" w:hAnsi="Times New Roman" w:cs="Times New Roman"/>
          <w:sz w:val="24"/>
          <w:szCs w:val="24"/>
        </w:rPr>
        <w:t>,</w:t>
      </w:r>
      <w:r w:rsidR="00942192" w:rsidRPr="0019613F">
        <w:rPr>
          <w:rFonts w:ascii="Times New Roman" w:hAnsi="Times New Roman" w:cs="Times New Roman"/>
          <w:sz w:val="24"/>
          <w:szCs w:val="24"/>
        </w:rPr>
        <w:t xml:space="preserve"> and</w:t>
      </w:r>
      <w:r w:rsidR="001A6CAF" w:rsidRPr="0019613F">
        <w:rPr>
          <w:rFonts w:ascii="Times New Roman" w:hAnsi="Times New Roman" w:cs="Times New Roman"/>
          <w:sz w:val="24"/>
          <w:szCs w:val="24"/>
        </w:rPr>
        <w:t xml:space="preserve"> </w:t>
      </w:r>
      <w:r w:rsidR="00047BD7" w:rsidRPr="0019613F">
        <w:rPr>
          <w:rFonts w:ascii="Times New Roman" w:hAnsi="Times New Roman" w:cs="Times New Roman"/>
          <w:sz w:val="24"/>
          <w:szCs w:val="24"/>
        </w:rPr>
        <w:t>by five years</w:t>
      </w:r>
      <w:r w:rsidR="004F256A" w:rsidRPr="0019613F">
        <w:rPr>
          <w:rFonts w:ascii="Times New Roman" w:hAnsi="Times New Roman" w:cs="Times New Roman"/>
          <w:sz w:val="24"/>
          <w:szCs w:val="24"/>
        </w:rPr>
        <w:t>,</w:t>
      </w:r>
      <w:r w:rsidR="00047BD7" w:rsidRPr="0019613F">
        <w:rPr>
          <w:rFonts w:ascii="Times New Roman" w:hAnsi="Times New Roman" w:cs="Times New Roman"/>
          <w:sz w:val="24"/>
          <w:szCs w:val="24"/>
        </w:rPr>
        <w:t xml:space="preserve"> </w:t>
      </w:r>
      <w:r w:rsidR="001A6CAF" w:rsidRPr="0019613F">
        <w:rPr>
          <w:rFonts w:ascii="Times New Roman" w:hAnsi="Times New Roman" w:cs="Times New Roman"/>
          <w:sz w:val="24"/>
          <w:szCs w:val="24"/>
        </w:rPr>
        <w:t>are 19 months behind their</w:t>
      </w:r>
      <w:r w:rsidR="00C13AFA">
        <w:rPr>
          <w:rFonts w:ascii="Times New Roman" w:hAnsi="Times New Roman" w:cs="Times New Roman"/>
          <w:sz w:val="24"/>
          <w:szCs w:val="24"/>
        </w:rPr>
        <w:t xml:space="preserve"> </w:t>
      </w:r>
      <w:r w:rsidR="001A6CAF" w:rsidRPr="0019613F">
        <w:rPr>
          <w:rFonts w:ascii="Times New Roman" w:hAnsi="Times New Roman" w:cs="Times New Roman"/>
          <w:sz w:val="24"/>
          <w:szCs w:val="24"/>
        </w:rPr>
        <w:t>pee</w:t>
      </w:r>
      <w:r w:rsidR="00047BD7" w:rsidRPr="0019613F">
        <w:rPr>
          <w:rFonts w:ascii="Times New Roman" w:hAnsi="Times New Roman" w:cs="Times New Roman"/>
          <w:sz w:val="24"/>
          <w:szCs w:val="24"/>
        </w:rPr>
        <w:t>rs</w:t>
      </w:r>
      <w:r w:rsidR="001A6CAF" w:rsidRPr="0019613F">
        <w:rPr>
          <w:rFonts w:ascii="Times New Roman" w:hAnsi="Times New Roman" w:cs="Times New Roman"/>
          <w:sz w:val="24"/>
          <w:szCs w:val="24"/>
        </w:rPr>
        <w:t>.</w:t>
      </w:r>
      <w:r w:rsidR="00AA40C8" w:rsidRPr="0019613F">
        <w:rPr>
          <w:rFonts w:ascii="Times New Roman" w:hAnsi="Times New Roman" w:cs="Times New Roman"/>
          <w:sz w:val="24"/>
          <w:szCs w:val="24"/>
        </w:rPr>
        <w:t xml:space="preserve">  </w:t>
      </w:r>
      <w:r w:rsidR="00047BD7" w:rsidRPr="0019613F">
        <w:rPr>
          <w:rFonts w:ascii="Times New Roman" w:hAnsi="Times New Roman" w:cs="Times New Roman"/>
          <w:sz w:val="24"/>
          <w:szCs w:val="24"/>
        </w:rPr>
        <w:t>Notably</w:t>
      </w:r>
      <w:r w:rsidR="00942192" w:rsidRPr="0019613F">
        <w:rPr>
          <w:rFonts w:ascii="Times New Roman" w:hAnsi="Times New Roman" w:cs="Times New Roman"/>
          <w:sz w:val="24"/>
          <w:szCs w:val="24"/>
        </w:rPr>
        <w:t>,</w:t>
      </w:r>
      <w:r w:rsidRPr="0019613F">
        <w:rPr>
          <w:rFonts w:ascii="Times New Roman" w:hAnsi="Times New Roman" w:cs="Times New Roman"/>
          <w:sz w:val="24"/>
          <w:szCs w:val="24"/>
        </w:rPr>
        <w:t xml:space="preserve"> two thirds of seven to fourteen-year-old children who have serious behaviour difficulties have a language impairment</w:t>
      </w:r>
      <w:r w:rsidR="004F256A" w:rsidRPr="0019613F">
        <w:rPr>
          <w:rFonts w:ascii="Times New Roman" w:hAnsi="Times New Roman" w:cs="Times New Roman"/>
          <w:sz w:val="24"/>
          <w:szCs w:val="24"/>
        </w:rPr>
        <w:t xml:space="preserve"> (Ofstead, 2012).</w:t>
      </w:r>
    </w:p>
    <w:p w14:paraId="2D497CCD" w14:textId="6F384CAE" w:rsidR="007D113A" w:rsidRPr="0019613F" w:rsidRDefault="007D113A"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Norbury et al (2016) </w:t>
      </w:r>
      <w:r w:rsidR="004F256A" w:rsidRPr="0019613F">
        <w:rPr>
          <w:rFonts w:ascii="Times New Roman" w:hAnsi="Times New Roman" w:cs="Times New Roman"/>
          <w:sz w:val="24"/>
          <w:szCs w:val="24"/>
        </w:rPr>
        <w:t>found</w:t>
      </w:r>
      <w:r w:rsidRPr="0019613F">
        <w:rPr>
          <w:rFonts w:ascii="Times New Roman" w:hAnsi="Times New Roman" w:cs="Times New Roman"/>
          <w:sz w:val="24"/>
          <w:szCs w:val="24"/>
        </w:rPr>
        <w:t xml:space="preserve"> 7.58% or two in every thirty children</w:t>
      </w:r>
      <w:r w:rsidR="004F256A" w:rsidRPr="0019613F">
        <w:rPr>
          <w:rFonts w:ascii="Times New Roman" w:hAnsi="Times New Roman" w:cs="Times New Roman"/>
          <w:sz w:val="24"/>
          <w:szCs w:val="24"/>
        </w:rPr>
        <w:t>,</w:t>
      </w:r>
      <w:r w:rsidRPr="0019613F">
        <w:rPr>
          <w:rFonts w:ascii="Times New Roman" w:hAnsi="Times New Roman" w:cs="Times New Roman"/>
          <w:sz w:val="24"/>
          <w:szCs w:val="24"/>
        </w:rPr>
        <w:t xml:space="preserve"> had DLD and an additional 2.34% have language disorders connected to another condition.</w:t>
      </w:r>
      <w:r w:rsidR="00047BD7" w:rsidRPr="0019613F">
        <w:rPr>
          <w:rFonts w:ascii="Times New Roman" w:hAnsi="Times New Roman" w:cs="Times New Roman"/>
          <w:sz w:val="24"/>
          <w:szCs w:val="24"/>
        </w:rPr>
        <w:t xml:space="preserve">  The Bercow Review (2018) note 1.4 million children, or 10%, have long term SLCN, and 7.6% have DLD with no obvious reason for their difficulties.  </w:t>
      </w:r>
      <w:r w:rsidRPr="0019613F">
        <w:rPr>
          <w:rFonts w:ascii="Times New Roman" w:hAnsi="Times New Roman" w:cs="Times New Roman"/>
          <w:sz w:val="24"/>
          <w:szCs w:val="24"/>
        </w:rPr>
        <w:t xml:space="preserve">In 2017, The Royal College for Speech and Language Therapists (RCSLT), stated that 20% of the overall population in the UK may experience some difficulties with communication at some point in their lives. </w:t>
      </w:r>
    </w:p>
    <w:p w14:paraId="79C57F3E" w14:textId="2149BB63" w:rsidR="00AE2412" w:rsidRPr="0019613F" w:rsidRDefault="002C1216"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Comorbidity.</w:t>
      </w:r>
      <w:r w:rsidR="007D113A" w:rsidRPr="0019613F">
        <w:rPr>
          <w:rFonts w:ascii="Times New Roman" w:hAnsi="Times New Roman" w:cs="Times New Roman"/>
          <w:sz w:val="24"/>
          <w:szCs w:val="24"/>
          <w:u w:val="single"/>
        </w:rPr>
        <w:t xml:space="preserve"> </w:t>
      </w:r>
    </w:p>
    <w:p w14:paraId="21EB92C7" w14:textId="77777777" w:rsidR="00F41F06" w:rsidRPr="0019613F" w:rsidRDefault="00F41F06" w:rsidP="005E0256">
      <w:pPr>
        <w:spacing w:line="480" w:lineRule="auto"/>
        <w:jc w:val="center"/>
        <w:rPr>
          <w:rFonts w:ascii="Times New Roman" w:hAnsi="Times New Roman" w:cs="Times New Roman"/>
          <w:sz w:val="24"/>
          <w:szCs w:val="24"/>
        </w:rPr>
      </w:pPr>
      <w:r w:rsidRPr="0019613F">
        <w:rPr>
          <w:rFonts w:ascii="Times New Roman" w:hAnsi="Times New Roman" w:cs="Times New Roman"/>
          <w:sz w:val="24"/>
          <w:szCs w:val="24"/>
        </w:rPr>
        <w:t>“What we sometimes see as a failure to behave properly is actually a failure to communicate properly.” (www.notjust cute.com)</w:t>
      </w:r>
    </w:p>
    <w:p w14:paraId="40D98BF1" w14:textId="695F92A0" w:rsidR="00BD00DD" w:rsidRPr="0019613F" w:rsidRDefault="002E7689"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50 – 70% of children and adolescents with SLCN reported having emotional difficulties, frustration, aggression, conduct disorder and confidence.  </w:t>
      </w:r>
      <w:r w:rsidR="00BD00DD" w:rsidRPr="0019613F">
        <w:rPr>
          <w:rFonts w:ascii="Times New Roman" w:hAnsi="Times New Roman" w:cs="Times New Roman"/>
          <w:sz w:val="24"/>
          <w:szCs w:val="24"/>
        </w:rPr>
        <w:t xml:space="preserve">Three hundred </w:t>
      </w:r>
      <w:r w:rsidR="00237B6B" w:rsidRPr="0019613F">
        <w:rPr>
          <w:rFonts w:ascii="Times New Roman" w:hAnsi="Times New Roman" w:cs="Times New Roman"/>
          <w:sz w:val="24"/>
          <w:szCs w:val="24"/>
        </w:rPr>
        <w:t>five-year-old</w:t>
      </w:r>
      <w:r w:rsidR="00BD00DD" w:rsidRPr="0019613F">
        <w:rPr>
          <w:rFonts w:ascii="Times New Roman" w:hAnsi="Times New Roman" w:cs="Times New Roman"/>
          <w:sz w:val="24"/>
          <w:szCs w:val="24"/>
        </w:rPr>
        <w:t xml:space="preserve"> children were screened. When followed up at twelve and nineteen</w:t>
      </w:r>
      <w:r w:rsidR="00921EB5" w:rsidRPr="0019613F">
        <w:rPr>
          <w:rFonts w:ascii="Times New Roman" w:hAnsi="Times New Roman" w:cs="Times New Roman"/>
          <w:sz w:val="24"/>
          <w:szCs w:val="24"/>
        </w:rPr>
        <w:t>,</w:t>
      </w:r>
      <w:r w:rsidR="00BD00DD" w:rsidRPr="0019613F">
        <w:rPr>
          <w:rFonts w:ascii="Times New Roman" w:hAnsi="Times New Roman" w:cs="Times New Roman"/>
          <w:sz w:val="24"/>
          <w:szCs w:val="24"/>
        </w:rPr>
        <w:t xml:space="preserve"> an increase and trend of anxiety was found </w:t>
      </w:r>
      <w:r w:rsidRPr="0019613F">
        <w:rPr>
          <w:rFonts w:ascii="Times New Roman" w:hAnsi="Times New Roman" w:cs="Times New Roman"/>
          <w:sz w:val="24"/>
          <w:szCs w:val="24"/>
        </w:rPr>
        <w:t>(Clarke</w:t>
      </w:r>
      <w:r w:rsidR="00921EB5" w:rsidRPr="0019613F">
        <w:rPr>
          <w:rFonts w:ascii="Times New Roman" w:hAnsi="Times New Roman" w:cs="Times New Roman"/>
          <w:sz w:val="24"/>
          <w:szCs w:val="24"/>
        </w:rPr>
        <w:t>. H, 2019).</w:t>
      </w:r>
      <w:r w:rsidRPr="0019613F">
        <w:rPr>
          <w:rFonts w:ascii="Times New Roman" w:hAnsi="Times New Roman" w:cs="Times New Roman"/>
          <w:sz w:val="24"/>
          <w:szCs w:val="24"/>
        </w:rPr>
        <w:t xml:space="preserve">   SLCN can impact </w:t>
      </w:r>
      <w:r w:rsidR="00B23BE5" w:rsidRPr="0019613F">
        <w:rPr>
          <w:rFonts w:ascii="Times New Roman" w:hAnsi="Times New Roman" w:cs="Times New Roman"/>
          <w:sz w:val="24"/>
          <w:szCs w:val="24"/>
        </w:rPr>
        <w:t>self-esteem</w:t>
      </w:r>
      <w:r w:rsidRPr="0019613F">
        <w:rPr>
          <w:rFonts w:ascii="Times New Roman" w:hAnsi="Times New Roman" w:cs="Times New Roman"/>
          <w:sz w:val="24"/>
          <w:szCs w:val="24"/>
        </w:rPr>
        <w:t xml:space="preserve"> (Cantwell and Baker, 1987), social withdrawal (</w:t>
      </w:r>
      <w:r w:rsidR="005E0256" w:rsidRPr="0019613F">
        <w:rPr>
          <w:rFonts w:ascii="Times New Roman" w:hAnsi="Times New Roman" w:cs="Times New Roman"/>
          <w:sz w:val="24"/>
          <w:szCs w:val="24"/>
        </w:rPr>
        <w:t xml:space="preserve">Fujiki, 2001; </w:t>
      </w:r>
      <w:r w:rsidRPr="0019613F">
        <w:rPr>
          <w:rFonts w:ascii="Times New Roman" w:hAnsi="Times New Roman" w:cs="Times New Roman"/>
          <w:sz w:val="24"/>
          <w:szCs w:val="24"/>
        </w:rPr>
        <w:t xml:space="preserve">Howlin et al., 2000), depression and anxiety (Beichman, 2001), peer relationships (Botting and Conti-Ramsden, 2000) and victimisation (Botting, 2004).  </w:t>
      </w:r>
      <w:r w:rsidR="00BD00DD" w:rsidRPr="0019613F">
        <w:rPr>
          <w:rFonts w:ascii="Times New Roman" w:hAnsi="Times New Roman" w:cs="Times New Roman"/>
          <w:sz w:val="24"/>
          <w:szCs w:val="24"/>
        </w:rPr>
        <w:t>Notably,</w:t>
      </w:r>
      <w:r w:rsidR="005C3492" w:rsidRPr="0019613F">
        <w:rPr>
          <w:rFonts w:ascii="Times New Roman" w:hAnsi="Times New Roman" w:cs="Times New Roman"/>
          <w:sz w:val="24"/>
          <w:szCs w:val="24"/>
        </w:rPr>
        <w:t xml:space="preserve"> over 60% of excluded children have SLCN (Clegg et al., 2009)</w:t>
      </w:r>
      <w:r w:rsidR="00BD00DD" w:rsidRPr="0019613F">
        <w:rPr>
          <w:rFonts w:ascii="Times New Roman" w:hAnsi="Times New Roman" w:cs="Times New Roman"/>
          <w:sz w:val="24"/>
          <w:szCs w:val="24"/>
        </w:rPr>
        <w:t>.</w:t>
      </w:r>
    </w:p>
    <w:p w14:paraId="284D97AE" w14:textId="43C0B11F" w:rsidR="00C13AFA" w:rsidRDefault="002E7689"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81% of SEBD children have unidentified language difficulties</w:t>
      </w:r>
      <w:r w:rsidR="006C64BA" w:rsidRPr="0019613F">
        <w:rPr>
          <w:rFonts w:ascii="Times New Roman" w:hAnsi="Times New Roman" w:cs="Times New Roman"/>
          <w:sz w:val="24"/>
          <w:szCs w:val="24"/>
        </w:rPr>
        <w:t>,</w:t>
      </w:r>
      <w:r w:rsidR="00921EB5" w:rsidRPr="0019613F">
        <w:rPr>
          <w:rFonts w:ascii="Times New Roman" w:hAnsi="Times New Roman" w:cs="Times New Roman"/>
          <w:sz w:val="24"/>
          <w:szCs w:val="24"/>
        </w:rPr>
        <w:t xml:space="preserve"> and</w:t>
      </w:r>
      <w:r w:rsidR="00B23BE5" w:rsidRPr="0019613F">
        <w:rPr>
          <w:rFonts w:ascii="Times New Roman" w:hAnsi="Times New Roman" w:cs="Times New Roman"/>
          <w:sz w:val="24"/>
          <w:szCs w:val="24"/>
        </w:rPr>
        <w:t xml:space="preserve"> are twice as likely to be unemployed</w:t>
      </w:r>
      <w:r w:rsidR="006C64BA" w:rsidRPr="0019613F">
        <w:rPr>
          <w:rFonts w:ascii="Times New Roman" w:hAnsi="Times New Roman" w:cs="Times New Roman"/>
          <w:sz w:val="24"/>
          <w:szCs w:val="24"/>
        </w:rPr>
        <w:t xml:space="preserve"> a</w:t>
      </w:r>
      <w:r w:rsidR="00921EB5" w:rsidRPr="0019613F">
        <w:rPr>
          <w:rFonts w:ascii="Times New Roman" w:hAnsi="Times New Roman" w:cs="Times New Roman"/>
          <w:sz w:val="24"/>
          <w:szCs w:val="24"/>
        </w:rPr>
        <w:t xml:space="preserve">lso, </w:t>
      </w:r>
      <w:r w:rsidRPr="0019613F">
        <w:rPr>
          <w:rFonts w:ascii="Times New Roman" w:hAnsi="Times New Roman" w:cs="Times New Roman"/>
          <w:sz w:val="24"/>
          <w:szCs w:val="24"/>
        </w:rPr>
        <w:t>3% of young people referred to mental health services have unidentified SLCN</w:t>
      </w:r>
      <w:r w:rsidR="005C3492" w:rsidRPr="0019613F">
        <w:rPr>
          <w:rFonts w:ascii="Times New Roman" w:hAnsi="Times New Roman" w:cs="Times New Roman"/>
          <w:sz w:val="24"/>
          <w:szCs w:val="24"/>
        </w:rPr>
        <w:t xml:space="preserve"> (ICAN – Bercow Review, 2018).  SLCN </w:t>
      </w:r>
      <w:r w:rsidR="006C64BA" w:rsidRPr="0019613F">
        <w:rPr>
          <w:rFonts w:ascii="Times New Roman" w:hAnsi="Times New Roman" w:cs="Times New Roman"/>
          <w:sz w:val="24"/>
          <w:szCs w:val="24"/>
        </w:rPr>
        <w:t>adolescents</w:t>
      </w:r>
      <w:r w:rsidR="005C3492" w:rsidRPr="0019613F">
        <w:rPr>
          <w:rFonts w:ascii="Times New Roman" w:hAnsi="Times New Roman" w:cs="Times New Roman"/>
          <w:sz w:val="24"/>
          <w:szCs w:val="24"/>
        </w:rPr>
        <w:t xml:space="preserve"> are at significant risk of offending (Brownlie et al., 2004, Snart et al., 2003)</w:t>
      </w:r>
      <w:r w:rsidR="00AE2412" w:rsidRPr="0019613F">
        <w:rPr>
          <w:rFonts w:ascii="Times New Roman" w:hAnsi="Times New Roman" w:cs="Times New Roman"/>
          <w:sz w:val="24"/>
          <w:szCs w:val="24"/>
        </w:rPr>
        <w:t>.</w:t>
      </w:r>
      <w:r w:rsidR="00BD00DD" w:rsidRPr="0019613F">
        <w:rPr>
          <w:rFonts w:ascii="Times New Roman" w:hAnsi="Times New Roman" w:cs="Times New Roman"/>
          <w:sz w:val="24"/>
          <w:szCs w:val="24"/>
        </w:rPr>
        <w:t xml:space="preserve"> </w:t>
      </w:r>
      <w:r w:rsidR="00AE2412" w:rsidRPr="0019613F">
        <w:rPr>
          <w:rFonts w:ascii="Times New Roman" w:hAnsi="Times New Roman" w:cs="Times New Roman"/>
          <w:sz w:val="24"/>
          <w:szCs w:val="24"/>
        </w:rPr>
        <w:t>The RCSLT Justice Evidence</w:t>
      </w:r>
    </w:p>
    <w:p w14:paraId="5257D3F8" w14:textId="338DDE77" w:rsidR="00C13AFA" w:rsidRDefault="00C13AFA" w:rsidP="00E117DD">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11</w:t>
      </w:r>
    </w:p>
    <w:p w14:paraId="72B20756" w14:textId="1288E1DD" w:rsidR="00AE2412" w:rsidRPr="0019613F" w:rsidRDefault="00AE2412"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 Base review (2017) found that SLCN is more prevalent in the offending community (Talbot, 2010)</w:t>
      </w:r>
      <w:r w:rsidR="00BD00DD" w:rsidRPr="0019613F">
        <w:rPr>
          <w:rFonts w:ascii="Times New Roman" w:hAnsi="Times New Roman" w:cs="Times New Roman"/>
          <w:sz w:val="24"/>
          <w:szCs w:val="24"/>
        </w:rPr>
        <w:t>.  20 – 90% of those in the Criminal Justice System (CJS) have SLCN (Anderson et al, 2016). 11% of Educational Tribunals are related to SLCN pupils (SEN and Disability Tribunals Report, 2005/6).  A</w:t>
      </w:r>
      <w:r w:rsidR="006C64BA" w:rsidRPr="0019613F">
        <w:rPr>
          <w:rFonts w:ascii="Times New Roman" w:hAnsi="Times New Roman" w:cs="Times New Roman"/>
          <w:sz w:val="24"/>
          <w:szCs w:val="24"/>
        </w:rPr>
        <w:t xml:space="preserve"> </w:t>
      </w:r>
      <w:r w:rsidRPr="0019613F">
        <w:rPr>
          <w:rFonts w:ascii="Times New Roman" w:hAnsi="Times New Roman" w:cs="Times New Roman"/>
          <w:sz w:val="24"/>
          <w:szCs w:val="24"/>
        </w:rPr>
        <w:t>co</w:t>
      </w:r>
      <w:r w:rsidR="00921EB5" w:rsidRPr="0019613F">
        <w:rPr>
          <w:rFonts w:ascii="Times New Roman" w:hAnsi="Times New Roman" w:cs="Times New Roman"/>
          <w:sz w:val="24"/>
          <w:szCs w:val="24"/>
        </w:rPr>
        <w:t>morbidity</w:t>
      </w:r>
      <w:r w:rsidRPr="0019613F">
        <w:rPr>
          <w:rFonts w:ascii="Times New Roman" w:hAnsi="Times New Roman" w:cs="Times New Roman"/>
          <w:sz w:val="24"/>
          <w:szCs w:val="24"/>
        </w:rPr>
        <w:t xml:space="preserve"> exists between the severity of an offence and the presence </w:t>
      </w:r>
      <w:r w:rsidR="00921EB5" w:rsidRPr="0019613F">
        <w:rPr>
          <w:rFonts w:ascii="Times New Roman" w:hAnsi="Times New Roman" w:cs="Times New Roman"/>
          <w:sz w:val="24"/>
          <w:szCs w:val="24"/>
        </w:rPr>
        <w:t xml:space="preserve">of </w:t>
      </w:r>
      <w:r w:rsidRPr="0019613F">
        <w:rPr>
          <w:rFonts w:ascii="Times New Roman" w:hAnsi="Times New Roman" w:cs="Times New Roman"/>
          <w:sz w:val="24"/>
          <w:szCs w:val="24"/>
        </w:rPr>
        <w:t>SLCN (Snow and Powell, 2012).  One third of young offenders have speaking and listening skills below those required at age eleven (Davies et al, 2004)</w:t>
      </w:r>
      <w:r w:rsidR="00BD00DD" w:rsidRPr="0019613F">
        <w:rPr>
          <w:rFonts w:ascii="Times New Roman" w:hAnsi="Times New Roman" w:cs="Times New Roman"/>
          <w:sz w:val="24"/>
          <w:szCs w:val="24"/>
        </w:rPr>
        <w:t>; o</w:t>
      </w:r>
      <w:r w:rsidRPr="0019613F">
        <w:rPr>
          <w:rFonts w:ascii="Times New Roman" w:hAnsi="Times New Roman" w:cs="Times New Roman"/>
          <w:sz w:val="24"/>
          <w:szCs w:val="24"/>
        </w:rPr>
        <w:t>nly 5% are diagnosed before entry (Bryan et al, 2007).</w:t>
      </w:r>
    </w:p>
    <w:p w14:paraId="53385738" w14:textId="77777777" w:rsidR="00ED4C0C" w:rsidRPr="0019613F" w:rsidRDefault="00BD00DD" w:rsidP="00ED4C0C">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Notably, </w:t>
      </w:r>
      <w:r w:rsidR="002E7689" w:rsidRPr="0019613F">
        <w:rPr>
          <w:rFonts w:ascii="Times New Roman" w:hAnsi="Times New Roman" w:cs="Times New Roman"/>
          <w:sz w:val="24"/>
          <w:szCs w:val="24"/>
        </w:rPr>
        <w:t>88% of boys in custody have previously been excluded (Youth Justice Board, 2013</w:t>
      </w:r>
      <w:r w:rsidR="00AE2412" w:rsidRPr="0019613F">
        <w:rPr>
          <w:rFonts w:ascii="Times New Roman" w:hAnsi="Times New Roman" w:cs="Times New Roman"/>
          <w:sz w:val="24"/>
          <w:szCs w:val="24"/>
        </w:rPr>
        <w:t>) and t</w:t>
      </w:r>
      <w:r w:rsidR="002E7689" w:rsidRPr="0019613F">
        <w:rPr>
          <w:rFonts w:ascii="Times New Roman" w:hAnsi="Times New Roman" w:cs="Times New Roman"/>
          <w:sz w:val="24"/>
          <w:szCs w:val="24"/>
        </w:rPr>
        <w:t xml:space="preserve">wo thirds of seven to </w:t>
      </w:r>
      <w:r w:rsidR="00AE2412" w:rsidRPr="0019613F">
        <w:rPr>
          <w:rFonts w:ascii="Times New Roman" w:hAnsi="Times New Roman" w:cs="Times New Roman"/>
          <w:sz w:val="24"/>
          <w:szCs w:val="24"/>
        </w:rPr>
        <w:t>fourteen-year</w:t>
      </w:r>
      <w:r w:rsidR="002E7689" w:rsidRPr="0019613F">
        <w:rPr>
          <w:rFonts w:ascii="Times New Roman" w:hAnsi="Times New Roman" w:cs="Times New Roman"/>
          <w:sz w:val="24"/>
          <w:szCs w:val="24"/>
        </w:rPr>
        <w:t xml:space="preserve"> olds with communication difficulties were found to have behavioural difficulties (Cohen et al, 1998)</w:t>
      </w:r>
      <w:r w:rsidRPr="0019613F">
        <w:rPr>
          <w:rFonts w:ascii="Times New Roman" w:hAnsi="Times New Roman" w:cs="Times New Roman"/>
          <w:sz w:val="24"/>
          <w:szCs w:val="24"/>
        </w:rPr>
        <w:t>. Of n</w:t>
      </w:r>
      <w:r w:rsidR="002E7689" w:rsidRPr="0019613F">
        <w:rPr>
          <w:rFonts w:ascii="Times New Roman" w:hAnsi="Times New Roman" w:cs="Times New Roman"/>
          <w:sz w:val="24"/>
          <w:szCs w:val="24"/>
        </w:rPr>
        <w:t>ew entrants to the Youth Offending Services (YOS)</w:t>
      </w:r>
      <w:r w:rsidR="00AE2412" w:rsidRPr="0019613F">
        <w:rPr>
          <w:rFonts w:ascii="Times New Roman" w:hAnsi="Times New Roman" w:cs="Times New Roman"/>
          <w:sz w:val="24"/>
          <w:szCs w:val="24"/>
        </w:rPr>
        <w:t xml:space="preserve">, </w:t>
      </w:r>
      <w:r w:rsidR="002E7689" w:rsidRPr="0019613F">
        <w:rPr>
          <w:rFonts w:ascii="Times New Roman" w:hAnsi="Times New Roman" w:cs="Times New Roman"/>
          <w:sz w:val="24"/>
          <w:szCs w:val="24"/>
        </w:rPr>
        <w:t>65% required SLCN therapy, 20% were severely delayed</w:t>
      </w:r>
      <w:r w:rsidR="006C64BA" w:rsidRPr="0019613F">
        <w:rPr>
          <w:rFonts w:ascii="Times New Roman" w:hAnsi="Times New Roman" w:cs="Times New Roman"/>
          <w:sz w:val="24"/>
          <w:szCs w:val="24"/>
        </w:rPr>
        <w:t xml:space="preserve"> </w:t>
      </w:r>
      <w:r w:rsidR="002E7689" w:rsidRPr="0019613F">
        <w:rPr>
          <w:rFonts w:ascii="Times New Roman" w:hAnsi="Times New Roman" w:cs="Times New Roman"/>
          <w:sz w:val="24"/>
          <w:szCs w:val="24"/>
        </w:rPr>
        <w:t>(Gregory et al 2009)</w:t>
      </w:r>
      <w:r w:rsidRPr="0019613F">
        <w:rPr>
          <w:rFonts w:ascii="Times New Roman" w:hAnsi="Times New Roman" w:cs="Times New Roman"/>
          <w:sz w:val="24"/>
          <w:szCs w:val="24"/>
        </w:rPr>
        <w:t xml:space="preserve">.  </w:t>
      </w:r>
      <w:r w:rsidR="006D5A0F" w:rsidRPr="0019613F">
        <w:rPr>
          <w:rFonts w:ascii="Times New Roman" w:hAnsi="Times New Roman" w:cs="Times New Roman"/>
          <w:sz w:val="24"/>
          <w:szCs w:val="24"/>
        </w:rPr>
        <w:t>109 offenders</w:t>
      </w:r>
      <w:r w:rsidR="006C64BA" w:rsidRPr="0019613F">
        <w:rPr>
          <w:rFonts w:ascii="Times New Roman" w:hAnsi="Times New Roman" w:cs="Times New Roman"/>
          <w:sz w:val="24"/>
          <w:szCs w:val="24"/>
        </w:rPr>
        <w:t xml:space="preserve"> in a secure training centre</w:t>
      </w:r>
      <w:r w:rsidR="002E7689" w:rsidRPr="0019613F">
        <w:rPr>
          <w:rFonts w:ascii="Times New Roman" w:hAnsi="Times New Roman" w:cs="Times New Roman"/>
          <w:sz w:val="24"/>
          <w:szCs w:val="24"/>
        </w:rPr>
        <w:t xml:space="preserve"> were screened for SLCN</w:t>
      </w:r>
      <w:r w:rsidR="006C64BA" w:rsidRPr="0019613F">
        <w:rPr>
          <w:rFonts w:ascii="Times New Roman" w:hAnsi="Times New Roman" w:cs="Times New Roman"/>
          <w:sz w:val="24"/>
          <w:szCs w:val="24"/>
        </w:rPr>
        <w:t>;</w:t>
      </w:r>
      <w:r w:rsidR="006D5A0F" w:rsidRPr="0019613F">
        <w:rPr>
          <w:rFonts w:ascii="Times New Roman" w:hAnsi="Times New Roman" w:cs="Times New Roman"/>
          <w:sz w:val="24"/>
          <w:szCs w:val="24"/>
        </w:rPr>
        <w:t xml:space="preserve"> </w:t>
      </w:r>
      <w:r w:rsidR="002E7689" w:rsidRPr="0019613F">
        <w:rPr>
          <w:rFonts w:ascii="Times New Roman" w:hAnsi="Times New Roman" w:cs="Times New Roman"/>
          <w:sz w:val="24"/>
          <w:szCs w:val="24"/>
        </w:rPr>
        <w:t>28% did not need additional support, but, 14.4% did require SLC therapy (Bryan et al, 2015)</w:t>
      </w:r>
      <w:r w:rsidR="00431337" w:rsidRPr="0019613F">
        <w:rPr>
          <w:rFonts w:ascii="Times New Roman" w:hAnsi="Times New Roman" w:cs="Times New Roman"/>
          <w:sz w:val="24"/>
          <w:szCs w:val="24"/>
        </w:rPr>
        <w:t xml:space="preserve">.  </w:t>
      </w:r>
      <w:r w:rsidR="002E7689" w:rsidRPr="0019613F">
        <w:rPr>
          <w:rFonts w:ascii="Times New Roman" w:hAnsi="Times New Roman" w:cs="Times New Roman"/>
          <w:sz w:val="24"/>
          <w:szCs w:val="24"/>
        </w:rPr>
        <w:t xml:space="preserve">Bryan et al (2004) noted that 40% of offenders cannot access interventions, anger management, drug rehabilitation or education due to their SLCN.  Lanz et al (2009) noted that they </w:t>
      </w:r>
      <w:r w:rsidR="006D5A0F" w:rsidRPr="0019613F">
        <w:rPr>
          <w:rFonts w:ascii="Times New Roman" w:hAnsi="Times New Roman" w:cs="Times New Roman"/>
          <w:sz w:val="24"/>
          <w:szCs w:val="24"/>
        </w:rPr>
        <w:t>c</w:t>
      </w:r>
      <w:r w:rsidR="002E7689" w:rsidRPr="0019613F">
        <w:rPr>
          <w:rFonts w:ascii="Times New Roman" w:hAnsi="Times New Roman" w:cs="Times New Roman"/>
          <w:sz w:val="24"/>
          <w:szCs w:val="24"/>
        </w:rPr>
        <w:t>annot ask for, or indicate that, they need clarifications or explanations</w:t>
      </w:r>
      <w:r w:rsidR="006D5A0F" w:rsidRPr="0019613F">
        <w:rPr>
          <w:rFonts w:ascii="Times New Roman" w:hAnsi="Times New Roman" w:cs="Times New Roman"/>
          <w:sz w:val="24"/>
          <w:szCs w:val="24"/>
        </w:rPr>
        <w:t>, p</w:t>
      </w:r>
      <w:r w:rsidR="002E7689" w:rsidRPr="0019613F">
        <w:rPr>
          <w:rFonts w:ascii="Times New Roman" w:hAnsi="Times New Roman" w:cs="Times New Roman"/>
          <w:sz w:val="24"/>
          <w:szCs w:val="24"/>
        </w:rPr>
        <w:t>ersevere at tasks or appointments</w:t>
      </w:r>
      <w:r w:rsidR="006D5A0F" w:rsidRPr="0019613F">
        <w:rPr>
          <w:rFonts w:ascii="Times New Roman" w:hAnsi="Times New Roman" w:cs="Times New Roman"/>
          <w:sz w:val="24"/>
          <w:szCs w:val="24"/>
        </w:rPr>
        <w:t xml:space="preserve"> so become</w:t>
      </w:r>
      <w:r w:rsidR="002E7689" w:rsidRPr="0019613F">
        <w:rPr>
          <w:rFonts w:ascii="Times New Roman" w:hAnsi="Times New Roman" w:cs="Times New Roman"/>
          <w:sz w:val="24"/>
          <w:szCs w:val="24"/>
        </w:rPr>
        <w:t xml:space="preserve"> frustrated, angry, upset and eventually give up.</w:t>
      </w:r>
    </w:p>
    <w:p w14:paraId="3FDE2F57" w14:textId="21656C1C" w:rsidR="002E7689" w:rsidRDefault="006D5A0F"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As SLCN can be lifelong one must consider adults.  </w:t>
      </w:r>
      <w:r w:rsidR="00921EB5" w:rsidRPr="0019613F">
        <w:rPr>
          <w:rFonts w:ascii="Times New Roman" w:hAnsi="Times New Roman" w:cs="Times New Roman"/>
          <w:sz w:val="24"/>
          <w:szCs w:val="24"/>
        </w:rPr>
        <w:t xml:space="preserve">In 2010 the Pontypridd probation service project found all the participants had ‘below average’ SLC skills (Iredale eta l, 2010).  </w:t>
      </w:r>
      <w:r w:rsidR="002E7689" w:rsidRPr="0019613F">
        <w:rPr>
          <w:rFonts w:ascii="Times New Roman" w:hAnsi="Times New Roman" w:cs="Times New Roman"/>
          <w:sz w:val="24"/>
          <w:szCs w:val="24"/>
        </w:rPr>
        <w:t xml:space="preserve">The RCSLT Review </w:t>
      </w:r>
      <w:r w:rsidRPr="0019613F">
        <w:rPr>
          <w:rFonts w:ascii="Times New Roman" w:hAnsi="Times New Roman" w:cs="Times New Roman"/>
          <w:sz w:val="24"/>
          <w:szCs w:val="24"/>
        </w:rPr>
        <w:t>(2017) states that</w:t>
      </w:r>
      <w:r w:rsidR="002E7689" w:rsidRPr="0019613F">
        <w:rPr>
          <w:rFonts w:ascii="Times New Roman" w:hAnsi="Times New Roman" w:cs="Times New Roman"/>
          <w:sz w:val="24"/>
          <w:szCs w:val="24"/>
        </w:rPr>
        <w:t xml:space="preserve"> 80% of adult prisoners in England </w:t>
      </w:r>
      <w:r w:rsidRPr="0019613F">
        <w:rPr>
          <w:rFonts w:ascii="Times New Roman" w:hAnsi="Times New Roman" w:cs="Times New Roman"/>
          <w:sz w:val="24"/>
          <w:szCs w:val="24"/>
        </w:rPr>
        <w:t>had</w:t>
      </w:r>
      <w:r w:rsidR="002E7689" w:rsidRPr="0019613F">
        <w:rPr>
          <w:rFonts w:ascii="Times New Roman" w:hAnsi="Times New Roman" w:cs="Times New Roman"/>
          <w:sz w:val="24"/>
          <w:szCs w:val="24"/>
        </w:rPr>
        <w:t xml:space="preserve"> SLCN, with 44% of these being wome</w:t>
      </w:r>
      <w:r w:rsidR="00921EB5" w:rsidRPr="0019613F">
        <w:rPr>
          <w:rFonts w:ascii="Times New Roman" w:hAnsi="Times New Roman" w:cs="Times New Roman"/>
          <w:sz w:val="24"/>
          <w:szCs w:val="24"/>
        </w:rPr>
        <w:t xml:space="preserve">n. </w:t>
      </w:r>
    </w:p>
    <w:p w14:paraId="4AF1350E" w14:textId="228D2D7C" w:rsidR="00C13AFA" w:rsidRDefault="00C13AFA" w:rsidP="00C13AFA">
      <w:pPr>
        <w:spacing w:line="480" w:lineRule="auto"/>
        <w:ind w:firstLine="720"/>
        <w:rPr>
          <w:rFonts w:ascii="Times New Roman" w:hAnsi="Times New Roman" w:cs="Times New Roman"/>
          <w:sz w:val="24"/>
          <w:szCs w:val="24"/>
        </w:rPr>
      </w:pPr>
    </w:p>
    <w:p w14:paraId="7EBBB747" w14:textId="53E7A739" w:rsidR="00C13AFA" w:rsidRDefault="00C13AFA" w:rsidP="00C13AFA">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w:t>
      </w:r>
    </w:p>
    <w:p w14:paraId="134587BC" w14:textId="77777777" w:rsidR="00C13AFA" w:rsidRDefault="00C13AFA" w:rsidP="00C13AFA">
      <w:pPr>
        <w:spacing w:line="480" w:lineRule="auto"/>
        <w:rPr>
          <w:rFonts w:ascii="Times New Roman" w:hAnsi="Times New Roman" w:cs="Times New Roman"/>
          <w:sz w:val="24"/>
          <w:szCs w:val="24"/>
          <w:u w:val="single"/>
        </w:rPr>
      </w:pPr>
    </w:p>
    <w:p w14:paraId="14BF2937" w14:textId="02731050" w:rsidR="006D5A0F" w:rsidRPr="00C13AFA" w:rsidRDefault="006D5A0F"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u w:val="single"/>
        </w:rPr>
        <w:lastRenderedPageBreak/>
        <w:t xml:space="preserve">Research </w:t>
      </w:r>
    </w:p>
    <w:p w14:paraId="33780A25" w14:textId="7FFFB5FE" w:rsidR="00A935FE" w:rsidRPr="0019613F" w:rsidRDefault="00DB3991"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 comorbidity between SLCN and SEBD is</w:t>
      </w:r>
      <w:r w:rsidR="0023243F" w:rsidRPr="0019613F">
        <w:rPr>
          <w:rFonts w:ascii="Times New Roman" w:hAnsi="Times New Roman" w:cs="Times New Roman"/>
          <w:sz w:val="24"/>
          <w:szCs w:val="24"/>
        </w:rPr>
        <w:t xml:space="preserve"> widely</w:t>
      </w:r>
      <w:r w:rsidRPr="0019613F">
        <w:rPr>
          <w:rFonts w:ascii="Times New Roman" w:hAnsi="Times New Roman" w:cs="Times New Roman"/>
          <w:sz w:val="24"/>
          <w:szCs w:val="24"/>
        </w:rPr>
        <w:t xml:space="preserve"> recognised in literature</w:t>
      </w:r>
      <w:r w:rsidR="0094294B" w:rsidRPr="0019613F">
        <w:rPr>
          <w:rFonts w:ascii="Times New Roman" w:hAnsi="Times New Roman" w:cs="Times New Roman"/>
          <w:sz w:val="24"/>
          <w:szCs w:val="24"/>
        </w:rPr>
        <w:t xml:space="preserve"> (</w:t>
      </w:r>
      <w:r w:rsidR="005E0256" w:rsidRPr="0019613F">
        <w:rPr>
          <w:rFonts w:ascii="Times New Roman" w:hAnsi="Times New Roman" w:cs="Times New Roman"/>
          <w:sz w:val="24"/>
          <w:szCs w:val="24"/>
        </w:rPr>
        <w:t>Baker and Cantwell, 1982; Brenner et al., 2002; Cohen et al., 1998; Cross, 2011; Dockrell et al, 2000, 2010; Donahue, 1994; Donno et al., 2010; Gallagher, 1999; Harter, 1989, 1999; Hill and Coufal, 2005; Leonard, Milich and Lorch, 2011; Levy et al., 1996; Mackie and Law, 2010; Toppleberg and Shapiro, 2000</w:t>
      </w:r>
      <w:r w:rsidR="007B0741" w:rsidRPr="0019613F">
        <w:rPr>
          <w:rFonts w:ascii="Times New Roman" w:hAnsi="Times New Roman" w:cs="Times New Roman"/>
          <w:sz w:val="24"/>
          <w:szCs w:val="24"/>
        </w:rPr>
        <w:t>)</w:t>
      </w:r>
      <w:r w:rsidR="00062ED3" w:rsidRPr="0019613F">
        <w:rPr>
          <w:rFonts w:ascii="Times New Roman" w:hAnsi="Times New Roman" w:cs="Times New Roman"/>
          <w:sz w:val="24"/>
          <w:szCs w:val="24"/>
        </w:rPr>
        <w:t>.  H</w:t>
      </w:r>
      <w:r w:rsidR="00921EB5" w:rsidRPr="0019613F">
        <w:rPr>
          <w:rFonts w:ascii="Times New Roman" w:hAnsi="Times New Roman" w:cs="Times New Roman"/>
          <w:sz w:val="24"/>
          <w:szCs w:val="24"/>
        </w:rPr>
        <w:t>owever</w:t>
      </w:r>
      <w:r w:rsidR="0023243F" w:rsidRPr="0019613F">
        <w:rPr>
          <w:rFonts w:ascii="Times New Roman" w:hAnsi="Times New Roman" w:cs="Times New Roman"/>
          <w:sz w:val="24"/>
          <w:szCs w:val="24"/>
        </w:rPr>
        <w:t>,</w:t>
      </w:r>
      <w:r w:rsidR="00A935FE" w:rsidRPr="0019613F">
        <w:rPr>
          <w:rFonts w:ascii="Times New Roman" w:hAnsi="Times New Roman" w:cs="Times New Roman"/>
          <w:sz w:val="24"/>
          <w:szCs w:val="24"/>
        </w:rPr>
        <w:t xml:space="preserve"> </w:t>
      </w:r>
      <w:r w:rsidR="0023243F" w:rsidRPr="0019613F">
        <w:rPr>
          <w:rFonts w:ascii="Times New Roman" w:hAnsi="Times New Roman" w:cs="Times New Roman"/>
          <w:sz w:val="24"/>
          <w:szCs w:val="24"/>
        </w:rPr>
        <w:t>not</w:t>
      </w:r>
      <w:r w:rsidR="00877711" w:rsidRPr="0019613F">
        <w:rPr>
          <w:rFonts w:ascii="Times New Roman" w:hAnsi="Times New Roman" w:cs="Times New Roman"/>
          <w:sz w:val="24"/>
          <w:szCs w:val="24"/>
        </w:rPr>
        <w:t xml:space="preserve"> in</w:t>
      </w:r>
      <w:r w:rsidR="0023243F" w:rsidRPr="0019613F">
        <w:rPr>
          <w:rFonts w:ascii="Times New Roman" w:hAnsi="Times New Roman" w:cs="Times New Roman"/>
          <w:sz w:val="24"/>
          <w:szCs w:val="24"/>
        </w:rPr>
        <w:t xml:space="preserve"> </w:t>
      </w:r>
      <w:r w:rsidR="00A935FE" w:rsidRPr="0019613F">
        <w:rPr>
          <w:rFonts w:ascii="Times New Roman" w:hAnsi="Times New Roman" w:cs="Times New Roman"/>
          <w:sz w:val="24"/>
          <w:szCs w:val="24"/>
        </w:rPr>
        <w:t>practice</w:t>
      </w:r>
      <w:r w:rsidR="002C3799" w:rsidRPr="0019613F">
        <w:rPr>
          <w:rFonts w:ascii="Times New Roman" w:hAnsi="Times New Roman" w:cs="Times New Roman"/>
          <w:sz w:val="24"/>
          <w:szCs w:val="24"/>
        </w:rPr>
        <w:t>,</w:t>
      </w:r>
      <w:r w:rsidR="00A935FE" w:rsidRPr="0019613F">
        <w:rPr>
          <w:rFonts w:ascii="Times New Roman" w:hAnsi="Times New Roman" w:cs="Times New Roman"/>
          <w:sz w:val="24"/>
          <w:szCs w:val="24"/>
        </w:rPr>
        <w:t xml:space="preserve"> (</w:t>
      </w:r>
      <w:r w:rsidR="002C3799" w:rsidRPr="0019613F">
        <w:rPr>
          <w:rFonts w:ascii="Times New Roman" w:hAnsi="Times New Roman" w:cs="Times New Roman"/>
          <w:sz w:val="24"/>
          <w:szCs w:val="24"/>
        </w:rPr>
        <w:t>Botting and Conti Ramsden 2000; Cohen et al., 2013; Herbert 1998; Im-Bolter and Cohen, 2007; Law and Garret, 2004; Rutter et al 1970, 1976</w:t>
      </w:r>
      <w:r w:rsidR="00A935FE" w:rsidRPr="0019613F">
        <w:rPr>
          <w:rFonts w:ascii="Times New Roman" w:hAnsi="Times New Roman" w:cs="Times New Roman"/>
          <w:sz w:val="24"/>
          <w:szCs w:val="24"/>
        </w:rPr>
        <w:t>)</w:t>
      </w:r>
      <w:r w:rsidR="0023243F" w:rsidRPr="0019613F">
        <w:rPr>
          <w:rFonts w:ascii="Times New Roman" w:hAnsi="Times New Roman" w:cs="Times New Roman"/>
          <w:sz w:val="24"/>
          <w:szCs w:val="24"/>
        </w:rPr>
        <w:t>,</w:t>
      </w:r>
      <w:r w:rsidR="00A935FE" w:rsidRPr="0019613F">
        <w:rPr>
          <w:rFonts w:ascii="Times New Roman" w:hAnsi="Times New Roman" w:cs="Times New Roman"/>
          <w:sz w:val="24"/>
          <w:szCs w:val="24"/>
        </w:rPr>
        <w:t xml:space="preserve"> due to high levels of underreporting (Cross 1997) or a lack of expertise in assessment, provision, resources (Law et al 2000).  </w:t>
      </w:r>
    </w:p>
    <w:p w14:paraId="65E9FABB" w14:textId="4C4D838B" w:rsidR="00062ED3" w:rsidRPr="0019613F" w:rsidRDefault="006E3FC3" w:rsidP="002C3799">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Lauria, (1961) and Vygotsky (1962) believe the lack of intact language may affect social behaviour, interaction and ‘inner speech’, </w:t>
      </w:r>
      <w:r w:rsidR="00D21080" w:rsidRPr="0019613F">
        <w:rPr>
          <w:rFonts w:ascii="Times New Roman" w:hAnsi="Times New Roman" w:cs="Times New Roman"/>
          <w:sz w:val="24"/>
          <w:szCs w:val="24"/>
        </w:rPr>
        <w:t xml:space="preserve">needed </w:t>
      </w:r>
      <w:r w:rsidRPr="0019613F">
        <w:rPr>
          <w:rFonts w:ascii="Times New Roman" w:hAnsi="Times New Roman" w:cs="Times New Roman"/>
          <w:sz w:val="24"/>
          <w:szCs w:val="24"/>
        </w:rPr>
        <w:t>for the internalisation of social codes for the self-regulation of behaviour.</w:t>
      </w:r>
      <w:r w:rsidR="00062ED3" w:rsidRPr="0019613F">
        <w:rPr>
          <w:rFonts w:ascii="Times New Roman" w:hAnsi="Times New Roman" w:cs="Times New Roman"/>
          <w:sz w:val="24"/>
          <w:szCs w:val="24"/>
        </w:rPr>
        <w:t xml:space="preserve">  </w:t>
      </w:r>
      <w:r w:rsidR="00152FCE" w:rsidRPr="0019613F">
        <w:rPr>
          <w:rFonts w:ascii="Times New Roman" w:hAnsi="Times New Roman" w:cs="Times New Roman"/>
          <w:sz w:val="24"/>
          <w:szCs w:val="24"/>
        </w:rPr>
        <w:t>Baker and Cantwell (1982) concluded those with SLCN are at risk of both psychiatric and learning disorder (P546).  In 1985</w:t>
      </w:r>
      <w:r w:rsidR="00D21080" w:rsidRPr="0019613F">
        <w:rPr>
          <w:rFonts w:ascii="Times New Roman" w:hAnsi="Times New Roman" w:cs="Times New Roman"/>
          <w:sz w:val="24"/>
          <w:szCs w:val="24"/>
        </w:rPr>
        <w:t xml:space="preserve">, </w:t>
      </w:r>
      <w:r w:rsidR="00152FCE" w:rsidRPr="0019613F">
        <w:rPr>
          <w:rFonts w:ascii="Times New Roman" w:hAnsi="Times New Roman" w:cs="Times New Roman"/>
          <w:sz w:val="24"/>
          <w:szCs w:val="24"/>
        </w:rPr>
        <w:t>added</w:t>
      </w:r>
      <w:r w:rsidRPr="0019613F">
        <w:rPr>
          <w:rFonts w:ascii="Times New Roman" w:hAnsi="Times New Roman" w:cs="Times New Roman"/>
          <w:sz w:val="24"/>
          <w:szCs w:val="24"/>
        </w:rPr>
        <w:t xml:space="preserve"> patterns of deviant parent-child interactions</w:t>
      </w:r>
      <w:r w:rsidR="008F57C6" w:rsidRPr="0019613F">
        <w:rPr>
          <w:rFonts w:ascii="Times New Roman" w:hAnsi="Times New Roman" w:cs="Times New Roman"/>
          <w:sz w:val="24"/>
          <w:szCs w:val="24"/>
        </w:rPr>
        <w:t>, and i</w:t>
      </w:r>
      <w:r w:rsidRPr="0019613F">
        <w:rPr>
          <w:rFonts w:ascii="Times New Roman" w:hAnsi="Times New Roman" w:cs="Times New Roman"/>
          <w:sz w:val="24"/>
          <w:szCs w:val="24"/>
        </w:rPr>
        <w:t xml:space="preserve">n </w:t>
      </w:r>
      <w:r w:rsidR="00152FCE" w:rsidRPr="0019613F">
        <w:rPr>
          <w:rFonts w:ascii="Times New Roman" w:hAnsi="Times New Roman" w:cs="Times New Roman"/>
          <w:sz w:val="24"/>
          <w:szCs w:val="24"/>
        </w:rPr>
        <w:t xml:space="preserve">1987 found the rates of psychiatric disorders in SLC children increased from 44% to 60%.  </w:t>
      </w:r>
      <w:r w:rsidR="00062ED3" w:rsidRPr="0019613F">
        <w:rPr>
          <w:rFonts w:ascii="Times New Roman" w:hAnsi="Times New Roman" w:cs="Times New Roman"/>
          <w:sz w:val="24"/>
          <w:szCs w:val="24"/>
        </w:rPr>
        <w:t xml:space="preserve">Beitchman et al (1986) assessed 1,655 children for SLCN.  They found 11% had SLCN, of these, 48.7% presented with accompanying SEBD.  </w:t>
      </w:r>
    </w:p>
    <w:p w14:paraId="24C7AF32" w14:textId="1BE1E86F" w:rsidR="002C3799" w:rsidRPr="0019613F" w:rsidRDefault="00152FCE"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Gualtieri et al., (1983) state literature has yet to demonstrate a unidirectional causal relationship between SLCN and SEBD however, clinical experiences indicate interventions for SLCN can have a positive effect.  Their findings suggest “behavioural and emotional problems may be precipitated and perpetuated by difficulties in communication.” (Prizant, 1990, p183).  </w:t>
      </w:r>
    </w:p>
    <w:p w14:paraId="142F921D" w14:textId="04775905" w:rsidR="00C13AFA" w:rsidRDefault="00C13AFA" w:rsidP="002C3799">
      <w:pPr>
        <w:spacing w:line="480" w:lineRule="auto"/>
        <w:ind w:firstLine="720"/>
        <w:rPr>
          <w:rFonts w:ascii="Times New Roman" w:hAnsi="Times New Roman" w:cs="Times New Roman"/>
          <w:sz w:val="24"/>
          <w:szCs w:val="24"/>
        </w:rPr>
      </w:pPr>
    </w:p>
    <w:p w14:paraId="719EBCE6" w14:textId="5A64716D" w:rsidR="00C13AFA" w:rsidRDefault="00C13AFA" w:rsidP="002C3799">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13</w:t>
      </w:r>
    </w:p>
    <w:p w14:paraId="5EE7FA3A" w14:textId="77777777" w:rsidR="00C13AFA" w:rsidRDefault="00C13AFA" w:rsidP="002C3799">
      <w:pPr>
        <w:spacing w:line="480" w:lineRule="auto"/>
        <w:ind w:firstLine="720"/>
        <w:rPr>
          <w:rFonts w:ascii="Times New Roman" w:hAnsi="Times New Roman" w:cs="Times New Roman"/>
          <w:sz w:val="24"/>
          <w:szCs w:val="24"/>
        </w:rPr>
      </w:pPr>
    </w:p>
    <w:p w14:paraId="7432C8E9" w14:textId="00051AF6" w:rsidR="00A935FE" w:rsidRPr="0019613F" w:rsidRDefault="00A935FE" w:rsidP="002C3799">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Some argue language disorders are likely to interfere with cognitive development and</w:t>
      </w:r>
      <w:r w:rsidR="00431337" w:rsidRPr="0019613F">
        <w:rPr>
          <w:rFonts w:ascii="Times New Roman" w:hAnsi="Times New Roman" w:cs="Times New Roman"/>
          <w:sz w:val="24"/>
          <w:szCs w:val="24"/>
        </w:rPr>
        <w:t xml:space="preserve"> are</w:t>
      </w:r>
      <w:r w:rsidR="00062ED3" w:rsidRPr="0019613F">
        <w:rPr>
          <w:rFonts w:ascii="Times New Roman" w:hAnsi="Times New Roman" w:cs="Times New Roman"/>
          <w:sz w:val="24"/>
          <w:szCs w:val="24"/>
        </w:rPr>
        <w:t xml:space="preserve"> </w:t>
      </w:r>
      <w:r w:rsidRPr="0019613F">
        <w:rPr>
          <w:rFonts w:ascii="Times New Roman" w:hAnsi="Times New Roman" w:cs="Times New Roman"/>
          <w:sz w:val="24"/>
          <w:szCs w:val="24"/>
        </w:rPr>
        <w:t>“instrumental in causing or exacerbating behavioural problems” (Chen et al, 1989</w:t>
      </w:r>
      <w:r w:rsidR="007739CA" w:rsidRPr="0019613F">
        <w:rPr>
          <w:rFonts w:ascii="Times New Roman" w:hAnsi="Times New Roman" w:cs="Times New Roman"/>
          <w:sz w:val="24"/>
          <w:szCs w:val="24"/>
        </w:rPr>
        <w:t xml:space="preserve"> cited Prizant 1990</w:t>
      </w:r>
      <w:r w:rsidRPr="0019613F">
        <w:rPr>
          <w:rFonts w:ascii="Times New Roman" w:hAnsi="Times New Roman" w:cs="Times New Roman"/>
          <w:sz w:val="24"/>
          <w:szCs w:val="24"/>
        </w:rPr>
        <w:t>).</w:t>
      </w:r>
      <w:r w:rsidR="00062ED3" w:rsidRPr="0019613F">
        <w:rPr>
          <w:rFonts w:ascii="Times New Roman" w:hAnsi="Times New Roman" w:cs="Times New Roman"/>
          <w:sz w:val="24"/>
          <w:szCs w:val="24"/>
        </w:rPr>
        <w:t xml:space="preserve">  </w:t>
      </w:r>
      <w:r w:rsidRPr="0019613F">
        <w:rPr>
          <w:rFonts w:ascii="Times New Roman" w:hAnsi="Times New Roman" w:cs="Times New Roman"/>
          <w:sz w:val="24"/>
          <w:szCs w:val="24"/>
        </w:rPr>
        <w:t>Others</w:t>
      </w:r>
      <w:r w:rsidR="00431337" w:rsidRPr="0019613F">
        <w:rPr>
          <w:rFonts w:ascii="Times New Roman" w:hAnsi="Times New Roman" w:cs="Times New Roman"/>
          <w:sz w:val="24"/>
          <w:szCs w:val="24"/>
        </w:rPr>
        <w:t xml:space="preserve"> </w:t>
      </w:r>
      <w:r w:rsidR="00877711" w:rsidRPr="0019613F">
        <w:rPr>
          <w:rFonts w:ascii="Times New Roman" w:hAnsi="Times New Roman" w:cs="Times New Roman"/>
          <w:sz w:val="24"/>
          <w:szCs w:val="24"/>
        </w:rPr>
        <w:t>claim</w:t>
      </w:r>
      <w:r w:rsidRPr="0019613F">
        <w:rPr>
          <w:rFonts w:ascii="Times New Roman" w:hAnsi="Times New Roman" w:cs="Times New Roman"/>
          <w:sz w:val="24"/>
          <w:szCs w:val="24"/>
        </w:rPr>
        <w:t xml:space="preserve"> linguistic impairment</w:t>
      </w:r>
      <w:r w:rsidR="00877711" w:rsidRPr="0019613F">
        <w:rPr>
          <w:rFonts w:ascii="Times New Roman" w:hAnsi="Times New Roman" w:cs="Times New Roman"/>
          <w:sz w:val="24"/>
          <w:szCs w:val="24"/>
        </w:rPr>
        <w:t>, specifically receptive language,</w:t>
      </w:r>
      <w:r w:rsidRPr="0019613F">
        <w:rPr>
          <w:rFonts w:ascii="Times New Roman" w:hAnsi="Times New Roman" w:cs="Times New Roman"/>
          <w:sz w:val="24"/>
          <w:szCs w:val="24"/>
        </w:rPr>
        <w:t xml:space="preserve"> is a risk factor for psychopathology in general</w:t>
      </w:r>
      <w:r w:rsidR="00877711" w:rsidRPr="0019613F">
        <w:rPr>
          <w:rFonts w:ascii="Times New Roman" w:hAnsi="Times New Roman" w:cs="Times New Roman"/>
          <w:sz w:val="24"/>
          <w:szCs w:val="24"/>
        </w:rPr>
        <w:t xml:space="preserve"> (Baker and Cantwell, 1982, Beitchman et al, 1986).</w:t>
      </w:r>
      <w:r w:rsidR="002C3799" w:rsidRPr="0019613F">
        <w:rPr>
          <w:rFonts w:ascii="Times New Roman" w:hAnsi="Times New Roman" w:cs="Times New Roman"/>
          <w:sz w:val="24"/>
          <w:szCs w:val="24"/>
        </w:rPr>
        <w:t xml:space="preserve">  </w:t>
      </w:r>
      <w:r w:rsidRPr="0019613F">
        <w:rPr>
          <w:rFonts w:ascii="Times New Roman" w:hAnsi="Times New Roman" w:cs="Times New Roman"/>
          <w:sz w:val="24"/>
          <w:szCs w:val="24"/>
        </w:rPr>
        <w:t>There are five possible patterns in the relationship (Rutter and Lord, 1987).</w:t>
      </w:r>
    </w:p>
    <w:p w14:paraId="5B528E5A" w14:textId="77777777" w:rsidR="00A935FE" w:rsidRPr="0019613F" w:rsidRDefault="00A935FE" w:rsidP="0085658E">
      <w:pPr>
        <w:pStyle w:val="ListParagraph"/>
        <w:numPr>
          <w:ilvl w:val="0"/>
          <w:numId w:val="1"/>
        </w:numPr>
        <w:spacing w:line="480" w:lineRule="auto"/>
        <w:rPr>
          <w:rFonts w:ascii="Times New Roman" w:hAnsi="Times New Roman" w:cs="Times New Roman"/>
          <w:sz w:val="24"/>
          <w:szCs w:val="24"/>
        </w:rPr>
      </w:pPr>
      <w:r w:rsidRPr="0019613F">
        <w:rPr>
          <w:rFonts w:ascii="Times New Roman" w:hAnsi="Times New Roman" w:cs="Times New Roman"/>
          <w:sz w:val="24"/>
          <w:szCs w:val="24"/>
        </w:rPr>
        <w:t>Psychiatric disability may lead to language problems, and vice versa.</w:t>
      </w:r>
    </w:p>
    <w:p w14:paraId="092BE858" w14:textId="77777777" w:rsidR="00A935FE" w:rsidRPr="0019613F" w:rsidRDefault="00A935FE" w:rsidP="0085658E">
      <w:pPr>
        <w:pStyle w:val="ListParagraph"/>
        <w:numPr>
          <w:ilvl w:val="0"/>
          <w:numId w:val="1"/>
        </w:numPr>
        <w:spacing w:line="480" w:lineRule="auto"/>
        <w:rPr>
          <w:rFonts w:ascii="Times New Roman" w:hAnsi="Times New Roman" w:cs="Times New Roman"/>
          <w:sz w:val="24"/>
          <w:szCs w:val="24"/>
        </w:rPr>
      </w:pPr>
      <w:r w:rsidRPr="0019613F">
        <w:rPr>
          <w:rFonts w:ascii="Times New Roman" w:hAnsi="Times New Roman" w:cs="Times New Roman"/>
          <w:sz w:val="24"/>
          <w:szCs w:val="24"/>
        </w:rPr>
        <w:t>The two may be different facets of the same phenomena.</w:t>
      </w:r>
    </w:p>
    <w:p w14:paraId="747D1CAE" w14:textId="77777777" w:rsidR="00A935FE" w:rsidRPr="0019613F" w:rsidRDefault="00A935FE" w:rsidP="0085658E">
      <w:pPr>
        <w:pStyle w:val="ListParagraph"/>
        <w:numPr>
          <w:ilvl w:val="0"/>
          <w:numId w:val="1"/>
        </w:numPr>
        <w:spacing w:line="480" w:lineRule="auto"/>
        <w:rPr>
          <w:rFonts w:ascii="Times New Roman" w:hAnsi="Times New Roman" w:cs="Times New Roman"/>
          <w:sz w:val="24"/>
          <w:szCs w:val="24"/>
        </w:rPr>
      </w:pPr>
      <w:r w:rsidRPr="0019613F">
        <w:rPr>
          <w:rFonts w:ascii="Times New Roman" w:hAnsi="Times New Roman" w:cs="Times New Roman"/>
          <w:sz w:val="24"/>
          <w:szCs w:val="24"/>
        </w:rPr>
        <w:t>The two may co-occur, but with different causal mechanisms.</w:t>
      </w:r>
    </w:p>
    <w:p w14:paraId="7EC23F8F" w14:textId="26199C2E" w:rsidR="00A935FE" w:rsidRPr="0019613F" w:rsidRDefault="00A935FE" w:rsidP="0085658E">
      <w:pPr>
        <w:pStyle w:val="ListParagraph"/>
        <w:numPr>
          <w:ilvl w:val="0"/>
          <w:numId w:val="1"/>
        </w:numPr>
        <w:spacing w:line="480" w:lineRule="auto"/>
        <w:rPr>
          <w:rFonts w:ascii="Times New Roman" w:hAnsi="Times New Roman" w:cs="Times New Roman"/>
          <w:sz w:val="24"/>
          <w:szCs w:val="24"/>
        </w:rPr>
      </w:pPr>
      <w:r w:rsidRPr="0019613F">
        <w:rPr>
          <w:rFonts w:ascii="Times New Roman" w:hAnsi="Times New Roman" w:cs="Times New Roman"/>
          <w:sz w:val="24"/>
          <w:szCs w:val="24"/>
        </w:rPr>
        <w:t>There may be multiple interconnected causal processes.</w:t>
      </w:r>
    </w:p>
    <w:p w14:paraId="21D1E804" w14:textId="47842F31" w:rsidR="00A935FE" w:rsidRPr="0019613F" w:rsidRDefault="00877711"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Stevenson (1996), believes</w:t>
      </w:r>
      <w:r w:rsidR="00A935FE" w:rsidRPr="0019613F">
        <w:rPr>
          <w:rFonts w:ascii="Times New Roman" w:hAnsi="Times New Roman" w:cs="Times New Roman"/>
          <w:sz w:val="24"/>
          <w:szCs w:val="24"/>
        </w:rPr>
        <w:t xml:space="preserve"> different models will operate for different individuals and there is bound to be an interactive relationship between the tw</w:t>
      </w:r>
      <w:r w:rsidRPr="0019613F">
        <w:rPr>
          <w:rFonts w:ascii="Times New Roman" w:hAnsi="Times New Roman" w:cs="Times New Roman"/>
          <w:sz w:val="24"/>
          <w:szCs w:val="24"/>
        </w:rPr>
        <w:t>o</w:t>
      </w:r>
      <w:r w:rsidR="00A935FE" w:rsidRPr="0019613F">
        <w:rPr>
          <w:rFonts w:ascii="Times New Roman" w:hAnsi="Times New Roman" w:cs="Times New Roman"/>
          <w:sz w:val="24"/>
          <w:szCs w:val="24"/>
        </w:rPr>
        <w:t xml:space="preserve">. </w:t>
      </w:r>
    </w:p>
    <w:p w14:paraId="17A5191B" w14:textId="409EA958" w:rsidR="00877711" w:rsidRPr="0019613F" w:rsidRDefault="00695A25"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Significant is </w:t>
      </w:r>
      <w:r w:rsidR="00877711" w:rsidRPr="0019613F">
        <w:rPr>
          <w:rFonts w:ascii="Times New Roman" w:hAnsi="Times New Roman" w:cs="Times New Roman"/>
          <w:sz w:val="24"/>
          <w:szCs w:val="24"/>
        </w:rPr>
        <w:t>Isaac T Peterson</w:t>
      </w:r>
      <w:r w:rsidRPr="0019613F">
        <w:rPr>
          <w:rFonts w:ascii="Times New Roman" w:hAnsi="Times New Roman" w:cs="Times New Roman"/>
          <w:sz w:val="24"/>
          <w:szCs w:val="24"/>
        </w:rPr>
        <w:t xml:space="preserve">’s </w:t>
      </w:r>
      <w:r w:rsidR="00144EB0" w:rsidRPr="0019613F">
        <w:rPr>
          <w:rFonts w:ascii="Times New Roman" w:hAnsi="Times New Roman" w:cs="Times New Roman"/>
          <w:sz w:val="24"/>
          <w:szCs w:val="24"/>
        </w:rPr>
        <w:t>(</w:t>
      </w:r>
      <w:r w:rsidR="00877711" w:rsidRPr="0019613F">
        <w:rPr>
          <w:rFonts w:ascii="Times New Roman" w:hAnsi="Times New Roman" w:cs="Times New Roman"/>
          <w:sz w:val="24"/>
          <w:szCs w:val="24"/>
        </w:rPr>
        <w:t>2013</w:t>
      </w:r>
      <w:r w:rsidR="00144EB0" w:rsidRPr="0019613F">
        <w:rPr>
          <w:rFonts w:ascii="Times New Roman" w:hAnsi="Times New Roman" w:cs="Times New Roman"/>
          <w:sz w:val="24"/>
          <w:szCs w:val="24"/>
        </w:rPr>
        <w:t>)</w:t>
      </w:r>
      <w:r w:rsidR="00877711" w:rsidRPr="0019613F">
        <w:rPr>
          <w:rFonts w:ascii="Times New Roman" w:hAnsi="Times New Roman" w:cs="Times New Roman"/>
          <w:sz w:val="24"/>
          <w:szCs w:val="24"/>
        </w:rPr>
        <w:t xml:space="preserve"> </w:t>
      </w:r>
      <w:r w:rsidR="00144EB0" w:rsidRPr="0019613F">
        <w:rPr>
          <w:rFonts w:ascii="Times New Roman" w:hAnsi="Times New Roman" w:cs="Times New Roman"/>
          <w:sz w:val="24"/>
          <w:szCs w:val="24"/>
        </w:rPr>
        <w:t xml:space="preserve">who </w:t>
      </w:r>
      <w:r w:rsidR="00877711" w:rsidRPr="0019613F">
        <w:rPr>
          <w:rFonts w:ascii="Times New Roman" w:hAnsi="Times New Roman" w:cs="Times New Roman"/>
          <w:sz w:val="24"/>
          <w:szCs w:val="24"/>
        </w:rPr>
        <w:t xml:space="preserve">concluded language ability played a key role in predicting later behavioural problems more strongly than behaviour predicted language ability. These findings suggest the direction of effect may be from language to behaviour </w:t>
      </w:r>
      <w:r w:rsidR="00144EB0" w:rsidRPr="0019613F">
        <w:rPr>
          <w:rFonts w:ascii="Times New Roman" w:hAnsi="Times New Roman" w:cs="Times New Roman"/>
          <w:sz w:val="24"/>
          <w:szCs w:val="24"/>
        </w:rPr>
        <w:t xml:space="preserve">hence </w:t>
      </w:r>
      <w:r w:rsidR="00877711" w:rsidRPr="0019613F">
        <w:rPr>
          <w:rFonts w:ascii="Times New Roman" w:hAnsi="Times New Roman" w:cs="Times New Roman"/>
          <w:sz w:val="24"/>
          <w:szCs w:val="24"/>
        </w:rPr>
        <w:t xml:space="preserve">SLC interventions </w:t>
      </w:r>
      <w:r w:rsidR="00144EB0" w:rsidRPr="0019613F">
        <w:rPr>
          <w:rFonts w:ascii="Times New Roman" w:hAnsi="Times New Roman" w:cs="Times New Roman"/>
          <w:sz w:val="24"/>
          <w:szCs w:val="24"/>
        </w:rPr>
        <w:t xml:space="preserve">can treat and prevent </w:t>
      </w:r>
      <w:r w:rsidR="00877711" w:rsidRPr="0019613F">
        <w:rPr>
          <w:rFonts w:ascii="Times New Roman" w:hAnsi="Times New Roman" w:cs="Times New Roman"/>
          <w:sz w:val="24"/>
          <w:szCs w:val="24"/>
        </w:rPr>
        <w:t xml:space="preserve">unwanted behaviours.  However, Baker and Cantwell note therapists are challenged by client’s behaviour </w:t>
      </w:r>
      <w:r w:rsidR="00144EB0" w:rsidRPr="0019613F">
        <w:rPr>
          <w:rFonts w:ascii="Times New Roman" w:hAnsi="Times New Roman" w:cs="Times New Roman"/>
          <w:sz w:val="24"/>
          <w:szCs w:val="24"/>
        </w:rPr>
        <w:t xml:space="preserve">due to </w:t>
      </w:r>
      <w:r w:rsidR="00877711" w:rsidRPr="0019613F">
        <w:rPr>
          <w:rFonts w:ascii="Times New Roman" w:hAnsi="Times New Roman" w:cs="Times New Roman"/>
          <w:sz w:val="24"/>
          <w:szCs w:val="24"/>
        </w:rPr>
        <w:t>emotional disturb</w:t>
      </w:r>
      <w:r w:rsidR="00144EB0" w:rsidRPr="0019613F">
        <w:rPr>
          <w:rFonts w:ascii="Times New Roman" w:hAnsi="Times New Roman" w:cs="Times New Roman"/>
          <w:sz w:val="24"/>
          <w:szCs w:val="24"/>
        </w:rPr>
        <w:t>ances</w:t>
      </w:r>
      <w:r w:rsidR="00877711" w:rsidRPr="0019613F">
        <w:rPr>
          <w:rFonts w:ascii="Times New Roman" w:hAnsi="Times New Roman" w:cs="Times New Roman"/>
          <w:sz w:val="24"/>
          <w:szCs w:val="24"/>
        </w:rPr>
        <w:t xml:space="preserve"> (Prizant,1990, p 291).</w:t>
      </w:r>
    </w:p>
    <w:p w14:paraId="731B976C" w14:textId="23C95DAA" w:rsidR="00C13AFA" w:rsidRDefault="00A935FE" w:rsidP="00ED4C0C">
      <w:pPr>
        <w:spacing w:line="480" w:lineRule="auto"/>
        <w:ind w:firstLine="360"/>
        <w:rPr>
          <w:rFonts w:ascii="Times New Roman" w:hAnsi="Times New Roman" w:cs="Times New Roman"/>
          <w:sz w:val="24"/>
          <w:szCs w:val="24"/>
        </w:rPr>
      </w:pPr>
      <w:r w:rsidRPr="0019613F">
        <w:rPr>
          <w:rFonts w:ascii="Times New Roman" w:hAnsi="Times New Roman" w:cs="Times New Roman"/>
          <w:sz w:val="24"/>
          <w:szCs w:val="24"/>
        </w:rPr>
        <w:t xml:space="preserve">Law and Sivyer, (2003) investigated the communication skills of </w:t>
      </w:r>
      <w:r w:rsidR="00144EB0" w:rsidRPr="0019613F">
        <w:rPr>
          <w:rFonts w:ascii="Times New Roman" w:hAnsi="Times New Roman" w:cs="Times New Roman"/>
          <w:sz w:val="24"/>
          <w:szCs w:val="24"/>
        </w:rPr>
        <w:t xml:space="preserve">excluded and at risk </w:t>
      </w:r>
      <w:r w:rsidRPr="0019613F">
        <w:rPr>
          <w:rFonts w:ascii="Times New Roman" w:hAnsi="Times New Roman" w:cs="Times New Roman"/>
          <w:sz w:val="24"/>
          <w:szCs w:val="24"/>
        </w:rPr>
        <w:t>Primary School childre</w:t>
      </w:r>
      <w:r w:rsidR="00144EB0" w:rsidRPr="0019613F">
        <w:rPr>
          <w:rFonts w:ascii="Times New Roman" w:hAnsi="Times New Roman" w:cs="Times New Roman"/>
          <w:sz w:val="24"/>
          <w:szCs w:val="24"/>
        </w:rPr>
        <w:t>n.</w:t>
      </w:r>
      <w:r w:rsidRPr="0019613F">
        <w:rPr>
          <w:rFonts w:ascii="Times New Roman" w:hAnsi="Times New Roman" w:cs="Times New Roman"/>
          <w:sz w:val="24"/>
          <w:szCs w:val="24"/>
        </w:rPr>
        <w:t xml:space="preserve">  They </w:t>
      </w:r>
      <w:r w:rsidR="00144EB0" w:rsidRPr="0019613F">
        <w:rPr>
          <w:rFonts w:ascii="Times New Roman" w:hAnsi="Times New Roman" w:cs="Times New Roman"/>
          <w:sz w:val="24"/>
          <w:szCs w:val="24"/>
        </w:rPr>
        <w:t>noted</w:t>
      </w:r>
      <w:r w:rsidR="00695A25" w:rsidRPr="0019613F">
        <w:rPr>
          <w:rFonts w:ascii="Times New Roman" w:hAnsi="Times New Roman" w:cs="Times New Roman"/>
          <w:sz w:val="24"/>
          <w:szCs w:val="24"/>
        </w:rPr>
        <w:t xml:space="preserve"> </w:t>
      </w:r>
      <w:r w:rsidRPr="0019613F">
        <w:rPr>
          <w:rFonts w:ascii="Times New Roman" w:hAnsi="Times New Roman" w:cs="Times New Roman"/>
          <w:sz w:val="24"/>
          <w:szCs w:val="24"/>
        </w:rPr>
        <w:t>those receiving</w:t>
      </w:r>
      <w:r w:rsidR="00695A25" w:rsidRPr="0019613F">
        <w:rPr>
          <w:rFonts w:ascii="Times New Roman" w:hAnsi="Times New Roman" w:cs="Times New Roman"/>
          <w:sz w:val="24"/>
          <w:szCs w:val="24"/>
        </w:rPr>
        <w:t xml:space="preserve"> SLCN interventions </w:t>
      </w:r>
      <w:r w:rsidR="00144EB0" w:rsidRPr="0019613F">
        <w:rPr>
          <w:rFonts w:ascii="Times New Roman" w:hAnsi="Times New Roman" w:cs="Times New Roman"/>
          <w:sz w:val="24"/>
          <w:szCs w:val="24"/>
        </w:rPr>
        <w:t xml:space="preserve">made </w:t>
      </w:r>
      <w:r w:rsidRPr="0019613F">
        <w:rPr>
          <w:rFonts w:ascii="Times New Roman" w:hAnsi="Times New Roman" w:cs="Times New Roman"/>
          <w:sz w:val="24"/>
          <w:szCs w:val="24"/>
        </w:rPr>
        <w:t>significant</w:t>
      </w:r>
      <w:r w:rsidR="00695A25" w:rsidRPr="0019613F">
        <w:rPr>
          <w:rFonts w:ascii="Times New Roman" w:hAnsi="Times New Roman" w:cs="Times New Roman"/>
          <w:sz w:val="24"/>
          <w:szCs w:val="24"/>
        </w:rPr>
        <w:t>ly</w:t>
      </w:r>
      <w:r w:rsidRPr="0019613F">
        <w:rPr>
          <w:rFonts w:ascii="Times New Roman" w:hAnsi="Times New Roman" w:cs="Times New Roman"/>
          <w:sz w:val="24"/>
          <w:szCs w:val="24"/>
        </w:rPr>
        <w:t xml:space="preserve"> more progress i</w:t>
      </w:r>
      <w:r w:rsidR="00144EB0" w:rsidRPr="0019613F">
        <w:rPr>
          <w:rFonts w:ascii="Times New Roman" w:hAnsi="Times New Roman" w:cs="Times New Roman"/>
          <w:sz w:val="24"/>
          <w:szCs w:val="24"/>
        </w:rPr>
        <w:t>n s</w:t>
      </w:r>
      <w:r w:rsidRPr="0019613F">
        <w:rPr>
          <w:rFonts w:ascii="Times New Roman" w:hAnsi="Times New Roman" w:cs="Times New Roman"/>
          <w:sz w:val="24"/>
          <w:szCs w:val="24"/>
        </w:rPr>
        <w:t>ocial communication</w:t>
      </w:r>
      <w:r w:rsidR="00144EB0" w:rsidRPr="0019613F">
        <w:rPr>
          <w:rFonts w:ascii="Times New Roman" w:hAnsi="Times New Roman" w:cs="Times New Roman"/>
          <w:sz w:val="24"/>
          <w:szCs w:val="24"/>
        </w:rPr>
        <w:t>,</w:t>
      </w:r>
      <w:r w:rsidRPr="0019613F">
        <w:rPr>
          <w:rFonts w:ascii="Times New Roman" w:hAnsi="Times New Roman" w:cs="Times New Roman"/>
          <w:sz w:val="24"/>
          <w:szCs w:val="24"/>
        </w:rPr>
        <w:t xml:space="preserve"> emotional and behavioural difficulties</w:t>
      </w:r>
      <w:r w:rsidR="00152FCE" w:rsidRPr="0019613F">
        <w:rPr>
          <w:rFonts w:ascii="Times New Roman" w:hAnsi="Times New Roman" w:cs="Times New Roman"/>
          <w:sz w:val="24"/>
          <w:szCs w:val="24"/>
        </w:rPr>
        <w:t>. Even though f</w:t>
      </w:r>
      <w:r w:rsidRPr="0019613F">
        <w:rPr>
          <w:rFonts w:ascii="Times New Roman" w:hAnsi="Times New Roman" w:cs="Times New Roman"/>
          <w:sz w:val="24"/>
          <w:szCs w:val="24"/>
        </w:rPr>
        <w:t>requent absenteeism</w:t>
      </w:r>
      <w:r w:rsidR="00144EB0" w:rsidRPr="0019613F">
        <w:rPr>
          <w:rFonts w:ascii="Times New Roman" w:hAnsi="Times New Roman" w:cs="Times New Roman"/>
          <w:sz w:val="24"/>
          <w:szCs w:val="24"/>
        </w:rPr>
        <w:t xml:space="preserve">, </w:t>
      </w:r>
      <w:r w:rsidRPr="0019613F">
        <w:rPr>
          <w:rFonts w:ascii="Times New Roman" w:hAnsi="Times New Roman" w:cs="Times New Roman"/>
          <w:sz w:val="24"/>
          <w:szCs w:val="24"/>
        </w:rPr>
        <w:t>high levels of exclusions</w:t>
      </w:r>
      <w:r w:rsidR="00152FCE" w:rsidRPr="0019613F">
        <w:rPr>
          <w:rFonts w:ascii="Times New Roman" w:hAnsi="Times New Roman" w:cs="Times New Roman"/>
          <w:sz w:val="24"/>
          <w:szCs w:val="24"/>
        </w:rPr>
        <w:t xml:space="preserve"> </w:t>
      </w:r>
      <w:r w:rsidR="00144EB0" w:rsidRPr="0019613F">
        <w:rPr>
          <w:rFonts w:ascii="Times New Roman" w:hAnsi="Times New Roman" w:cs="Times New Roman"/>
          <w:sz w:val="24"/>
          <w:szCs w:val="24"/>
        </w:rPr>
        <w:t xml:space="preserve">and time restrictions </w:t>
      </w:r>
      <w:r w:rsidR="00152FCE" w:rsidRPr="0019613F">
        <w:rPr>
          <w:rFonts w:ascii="Times New Roman" w:hAnsi="Times New Roman" w:cs="Times New Roman"/>
          <w:sz w:val="24"/>
          <w:szCs w:val="24"/>
        </w:rPr>
        <w:t xml:space="preserve">negatively affected results, </w:t>
      </w:r>
      <w:r w:rsidR="00144EB0" w:rsidRPr="0019613F">
        <w:rPr>
          <w:rFonts w:ascii="Times New Roman" w:hAnsi="Times New Roman" w:cs="Times New Roman"/>
          <w:sz w:val="24"/>
          <w:szCs w:val="24"/>
        </w:rPr>
        <w:t>language</w:t>
      </w:r>
      <w:r w:rsidRPr="0019613F">
        <w:rPr>
          <w:rFonts w:ascii="Times New Roman" w:hAnsi="Times New Roman" w:cs="Times New Roman"/>
          <w:sz w:val="24"/>
          <w:szCs w:val="24"/>
        </w:rPr>
        <w:t>, narrative and semantic skills improved</w:t>
      </w:r>
      <w:r w:rsidR="00152FCE" w:rsidRPr="0019613F">
        <w:rPr>
          <w:rFonts w:ascii="Times New Roman" w:hAnsi="Times New Roman" w:cs="Times New Roman"/>
          <w:sz w:val="24"/>
          <w:szCs w:val="24"/>
        </w:rPr>
        <w:t xml:space="preserve">, with </w:t>
      </w:r>
      <w:r w:rsidRPr="0019613F">
        <w:rPr>
          <w:rFonts w:ascii="Times New Roman" w:hAnsi="Times New Roman" w:cs="Times New Roman"/>
          <w:sz w:val="24"/>
          <w:szCs w:val="24"/>
        </w:rPr>
        <w:t xml:space="preserve">significant enhancement in </w:t>
      </w:r>
      <w:r w:rsidR="00152FCE" w:rsidRPr="0019613F">
        <w:rPr>
          <w:rFonts w:ascii="Times New Roman" w:hAnsi="Times New Roman" w:cs="Times New Roman"/>
          <w:sz w:val="24"/>
          <w:szCs w:val="24"/>
        </w:rPr>
        <w:t>self-esteem</w:t>
      </w:r>
      <w:r w:rsidR="00144EB0"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p>
    <w:p w14:paraId="70162562" w14:textId="77777777" w:rsidR="00C13AFA" w:rsidRDefault="00C13AFA" w:rsidP="00C13AFA">
      <w:pPr>
        <w:spacing w:line="480" w:lineRule="auto"/>
        <w:ind w:firstLine="36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14</w:t>
      </w:r>
    </w:p>
    <w:p w14:paraId="682BDCB8" w14:textId="44544635" w:rsidR="002C3799" w:rsidRPr="0019613F" w:rsidRDefault="00A935FE" w:rsidP="00C13AFA">
      <w:pPr>
        <w:spacing w:line="480" w:lineRule="auto"/>
        <w:ind w:firstLine="360"/>
        <w:rPr>
          <w:rFonts w:ascii="Times New Roman" w:hAnsi="Times New Roman" w:cs="Times New Roman"/>
          <w:sz w:val="24"/>
          <w:szCs w:val="24"/>
        </w:rPr>
      </w:pPr>
      <w:r w:rsidRPr="0019613F">
        <w:rPr>
          <w:rFonts w:ascii="Times New Roman" w:hAnsi="Times New Roman" w:cs="Times New Roman"/>
          <w:sz w:val="24"/>
          <w:szCs w:val="24"/>
        </w:rPr>
        <w:lastRenderedPageBreak/>
        <w:t xml:space="preserve">They also noted </w:t>
      </w:r>
    </w:p>
    <w:p w14:paraId="580331A2" w14:textId="77777777" w:rsidR="00A935FE" w:rsidRPr="0019613F" w:rsidRDefault="00A935FE" w:rsidP="0085658E">
      <w:pPr>
        <w:pStyle w:val="ListParagraph"/>
        <w:numPr>
          <w:ilvl w:val="0"/>
          <w:numId w:val="2"/>
        </w:numPr>
        <w:spacing w:line="480" w:lineRule="auto"/>
        <w:rPr>
          <w:rFonts w:ascii="Times New Roman" w:hAnsi="Times New Roman" w:cs="Times New Roman"/>
          <w:sz w:val="24"/>
          <w:szCs w:val="24"/>
        </w:rPr>
      </w:pPr>
      <w:r w:rsidRPr="0019613F">
        <w:rPr>
          <w:rFonts w:ascii="Times New Roman" w:hAnsi="Times New Roman" w:cs="Times New Roman"/>
          <w:sz w:val="24"/>
          <w:szCs w:val="24"/>
        </w:rPr>
        <w:t>SLCN are not always identified when there is a strong behavioural component in their profile of needs.</w:t>
      </w:r>
    </w:p>
    <w:p w14:paraId="0D93ED78" w14:textId="77777777" w:rsidR="00A935FE" w:rsidRPr="0019613F" w:rsidRDefault="00A935FE" w:rsidP="0085658E">
      <w:pPr>
        <w:pStyle w:val="ListParagraph"/>
        <w:numPr>
          <w:ilvl w:val="0"/>
          <w:numId w:val="2"/>
        </w:numPr>
        <w:spacing w:line="480" w:lineRule="auto"/>
        <w:rPr>
          <w:rFonts w:ascii="Times New Roman" w:hAnsi="Times New Roman" w:cs="Times New Roman"/>
          <w:sz w:val="24"/>
          <w:szCs w:val="24"/>
        </w:rPr>
      </w:pPr>
      <w:r w:rsidRPr="0019613F">
        <w:rPr>
          <w:rFonts w:ascii="Times New Roman" w:hAnsi="Times New Roman" w:cs="Times New Roman"/>
          <w:sz w:val="24"/>
          <w:szCs w:val="24"/>
        </w:rPr>
        <w:t>SLCN intervention should be available for all SEBD children and adolescents at risk of exclusion.</w:t>
      </w:r>
    </w:p>
    <w:p w14:paraId="7F09D15B" w14:textId="77777777" w:rsidR="00A935FE" w:rsidRPr="0019613F" w:rsidRDefault="00A935FE" w:rsidP="0085658E">
      <w:pPr>
        <w:pStyle w:val="ListParagraph"/>
        <w:numPr>
          <w:ilvl w:val="0"/>
          <w:numId w:val="2"/>
        </w:numPr>
        <w:spacing w:line="480" w:lineRule="auto"/>
        <w:rPr>
          <w:rFonts w:ascii="Times New Roman" w:hAnsi="Times New Roman" w:cs="Times New Roman"/>
          <w:sz w:val="24"/>
          <w:szCs w:val="24"/>
        </w:rPr>
      </w:pPr>
      <w:r w:rsidRPr="0019613F">
        <w:rPr>
          <w:rFonts w:ascii="Times New Roman" w:hAnsi="Times New Roman" w:cs="Times New Roman"/>
          <w:sz w:val="24"/>
          <w:szCs w:val="24"/>
        </w:rPr>
        <w:t>Strong case for SLCN therapy/therapist for those who have been excluded.</w:t>
      </w:r>
    </w:p>
    <w:p w14:paraId="36B19C2D" w14:textId="77777777" w:rsidR="00A935FE" w:rsidRPr="0019613F" w:rsidRDefault="00A935FE" w:rsidP="0085658E">
      <w:pPr>
        <w:pStyle w:val="ListParagraph"/>
        <w:numPr>
          <w:ilvl w:val="0"/>
          <w:numId w:val="2"/>
        </w:numPr>
        <w:spacing w:line="480" w:lineRule="auto"/>
        <w:rPr>
          <w:rFonts w:ascii="Times New Roman" w:hAnsi="Times New Roman" w:cs="Times New Roman"/>
          <w:sz w:val="24"/>
          <w:szCs w:val="24"/>
        </w:rPr>
      </w:pPr>
      <w:r w:rsidRPr="0019613F">
        <w:rPr>
          <w:rFonts w:ascii="Times New Roman" w:hAnsi="Times New Roman" w:cs="Times New Roman"/>
          <w:sz w:val="24"/>
          <w:szCs w:val="24"/>
        </w:rPr>
        <w:t>Teachers need to be more ‘mindful’ in their approach to behaviour and communication difficulties.</w:t>
      </w:r>
    </w:p>
    <w:p w14:paraId="56C13799" w14:textId="77777777" w:rsidR="00A935FE" w:rsidRPr="0019613F" w:rsidRDefault="00A935FE" w:rsidP="0085658E">
      <w:pPr>
        <w:pStyle w:val="ListParagraph"/>
        <w:numPr>
          <w:ilvl w:val="0"/>
          <w:numId w:val="2"/>
        </w:numPr>
        <w:spacing w:line="480" w:lineRule="auto"/>
        <w:rPr>
          <w:rFonts w:ascii="Times New Roman" w:hAnsi="Times New Roman" w:cs="Times New Roman"/>
          <w:sz w:val="24"/>
          <w:szCs w:val="24"/>
        </w:rPr>
      </w:pPr>
      <w:r w:rsidRPr="0019613F">
        <w:rPr>
          <w:rFonts w:ascii="Times New Roman" w:hAnsi="Times New Roman" w:cs="Times New Roman"/>
          <w:sz w:val="24"/>
          <w:szCs w:val="24"/>
        </w:rPr>
        <w:t>Benefits to LSA’s and teachers would arise from training and collaborative working.</w:t>
      </w:r>
    </w:p>
    <w:p w14:paraId="4D7ECCD6" w14:textId="77777777" w:rsidR="00A935FE" w:rsidRPr="0019613F" w:rsidRDefault="00A935FE" w:rsidP="0085658E">
      <w:pPr>
        <w:pStyle w:val="ListParagraph"/>
        <w:numPr>
          <w:ilvl w:val="0"/>
          <w:numId w:val="2"/>
        </w:numPr>
        <w:spacing w:line="480" w:lineRule="auto"/>
        <w:rPr>
          <w:rFonts w:ascii="Times New Roman" w:hAnsi="Times New Roman" w:cs="Times New Roman"/>
          <w:sz w:val="24"/>
          <w:szCs w:val="24"/>
        </w:rPr>
      </w:pPr>
      <w:r w:rsidRPr="0019613F">
        <w:rPr>
          <w:rFonts w:ascii="Times New Roman" w:hAnsi="Times New Roman" w:cs="Times New Roman"/>
          <w:sz w:val="24"/>
          <w:szCs w:val="24"/>
        </w:rPr>
        <w:t>Parents need to be engaged in the process of intervention.</w:t>
      </w:r>
    </w:p>
    <w:p w14:paraId="148508EF" w14:textId="46043BBE" w:rsidR="00A935FE" w:rsidRPr="0019613F" w:rsidRDefault="00A935FE" w:rsidP="00E117DD">
      <w:pPr>
        <w:spacing w:line="480" w:lineRule="auto"/>
        <w:ind w:firstLine="360"/>
        <w:rPr>
          <w:rFonts w:ascii="Times New Roman" w:hAnsi="Times New Roman" w:cs="Times New Roman"/>
          <w:sz w:val="24"/>
          <w:szCs w:val="24"/>
        </w:rPr>
      </w:pPr>
      <w:r w:rsidRPr="0019613F">
        <w:rPr>
          <w:rFonts w:ascii="Times New Roman" w:hAnsi="Times New Roman" w:cs="Times New Roman"/>
          <w:sz w:val="24"/>
          <w:szCs w:val="24"/>
        </w:rPr>
        <w:t>Their future recommendations are to ensure a ‘package of care’ is available and</w:t>
      </w:r>
      <w:r w:rsidR="008F57C6" w:rsidRPr="0019613F">
        <w:rPr>
          <w:rFonts w:ascii="Times New Roman" w:hAnsi="Times New Roman" w:cs="Times New Roman"/>
          <w:sz w:val="24"/>
          <w:szCs w:val="24"/>
        </w:rPr>
        <w:t>,</w:t>
      </w:r>
      <w:r w:rsidRPr="0019613F">
        <w:rPr>
          <w:rFonts w:ascii="Times New Roman" w:hAnsi="Times New Roman" w:cs="Times New Roman"/>
          <w:sz w:val="24"/>
          <w:szCs w:val="24"/>
        </w:rPr>
        <w:t xml:space="preserve"> SEBD behaviours</w:t>
      </w:r>
      <w:r w:rsidR="008F57C6" w:rsidRPr="0019613F">
        <w:rPr>
          <w:rFonts w:ascii="Times New Roman" w:hAnsi="Times New Roman" w:cs="Times New Roman"/>
          <w:sz w:val="24"/>
          <w:szCs w:val="24"/>
        </w:rPr>
        <w:t>/</w:t>
      </w:r>
      <w:r w:rsidRPr="0019613F">
        <w:rPr>
          <w:rFonts w:ascii="Times New Roman" w:hAnsi="Times New Roman" w:cs="Times New Roman"/>
          <w:sz w:val="24"/>
          <w:szCs w:val="24"/>
        </w:rPr>
        <w:t xml:space="preserve"> incidents should be fully investigated and recorded.</w:t>
      </w:r>
    </w:p>
    <w:p w14:paraId="05FF4F8D" w14:textId="2E9B939D" w:rsidR="00C13AFA" w:rsidRDefault="00DB3991" w:rsidP="00A74835">
      <w:pPr>
        <w:spacing w:line="480" w:lineRule="auto"/>
        <w:ind w:firstLine="360"/>
        <w:rPr>
          <w:rFonts w:ascii="Times New Roman" w:hAnsi="Times New Roman" w:cs="Times New Roman"/>
          <w:sz w:val="24"/>
          <w:szCs w:val="24"/>
        </w:rPr>
      </w:pPr>
      <w:r w:rsidRPr="0019613F">
        <w:rPr>
          <w:rFonts w:ascii="Times New Roman" w:hAnsi="Times New Roman" w:cs="Times New Roman"/>
          <w:sz w:val="24"/>
          <w:szCs w:val="24"/>
        </w:rPr>
        <w:t xml:space="preserve">Lipsky (1985) describes ‘marginal handicaps’ related to ‘language and learning’ problems, can contribute to the perception of the child as being problematic.  </w:t>
      </w:r>
      <w:r w:rsidR="0003525D" w:rsidRPr="0019613F">
        <w:rPr>
          <w:rFonts w:ascii="Times New Roman" w:hAnsi="Times New Roman" w:cs="Times New Roman"/>
          <w:sz w:val="24"/>
          <w:szCs w:val="24"/>
        </w:rPr>
        <w:t xml:space="preserve">Similarly, </w:t>
      </w:r>
      <w:r w:rsidRPr="0019613F">
        <w:rPr>
          <w:rFonts w:ascii="Times New Roman" w:hAnsi="Times New Roman" w:cs="Times New Roman"/>
          <w:sz w:val="24"/>
          <w:szCs w:val="24"/>
        </w:rPr>
        <w:t>Paul and James (1990)</w:t>
      </w:r>
      <w:r w:rsidR="007B0741" w:rsidRPr="0019613F">
        <w:rPr>
          <w:rFonts w:ascii="Times New Roman" w:hAnsi="Times New Roman" w:cs="Times New Roman"/>
          <w:sz w:val="24"/>
          <w:szCs w:val="24"/>
        </w:rPr>
        <w:t>, Chen and Lipsett (1997</w:t>
      </w:r>
      <w:r w:rsidR="007739CA" w:rsidRPr="0019613F">
        <w:rPr>
          <w:rFonts w:ascii="Times New Roman" w:hAnsi="Times New Roman" w:cs="Times New Roman"/>
          <w:sz w:val="24"/>
          <w:szCs w:val="24"/>
        </w:rPr>
        <w:t>, cited Prizant 1990</w:t>
      </w:r>
      <w:r w:rsidR="007B0741" w:rsidRPr="0019613F">
        <w:rPr>
          <w:rFonts w:ascii="Times New Roman" w:hAnsi="Times New Roman" w:cs="Times New Roman"/>
          <w:sz w:val="24"/>
          <w:szCs w:val="24"/>
        </w:rPr>
        <w:t>)</w:t>
      </w:r>
      <w:r w:rsidR="008F57C6" w:rsidRPr="0019613F">
        <w:rPr>
          <w:rFonts w:ascii="Times New Roman" w:hAnsi="Times New Roman" w:cs="Times New Roman"/>
          <w:sz w:val="24"/>
          <w:szCs w:val="24"/>
        </w:rPr>
        <w:t>,</w:t>
      </w:r>
      <w:r w:rsidR="00C5413C" w:rsidRPr="0019613F">
        <w:rPr>
          <w:rFonts w:ascii="Times New Roman" w:hAnsi="Times New Roman" w:cs="Times New Roman"/>
          <w:sz w:val="24"/>
          <w:szCs w:val="24"/>
        </w:rPr>
        <w:t xml:space="preserve"> Law and Garret (2004),</w:t>
      </w:r>
      <w:r w:rsidR="0003525D" w:rsidRPr="0019613F">
        <w:rPr>
          <w:rFonts w:ascii="Times New Roman" w:hAnsi="Times New Roman" w:cs="Times New Roman"/>
          <w:sz w:val="24"/>
          <w:szCs w:val="24"/>
        </w:rPr>
        <w:t xml:space="preserve"> </w:t>
      </w:r>
      <w:r w:rsidRPr="0019613F">
        <w:rPr>
          <w:rFonts w:ascii="Times New Roman" w:hAnsi="Times New Roman" w:cs="Times New Roman"/>
          <w:sz w:val="24"/>
          <w:szCs w:val="24"/>
        </w:rPr>
        <w:t>found the parents of children with SLCN perceived their child to be temperamental, difficult</w:t>
      </w:r>
      <w:r w:rsidR="00887F45" w:rsidRPr="0019613F">
        <w:rPr>
          <w:rFonts w:ascii="Times New Roman" w:hAnsi="Times New Roman" w:cs="Times New Roman"/>
          <w:sz w:val="24"/>
          <w:szCs w:val="24"/>
        </w:rPr>
        <w:t>, ‘delinquent’</w:t>
      </w:r>
      <w:r w:rsidRPr="0019613F">
        <w:rPr>
          <w:rFonts w:ascii="Times New Roman" w:hAnsi="Times New Roman" w:cs="Times New Roman"/>
          <w:sz w:val="24"/>
          <w:szCs w:val="24"/>
        </w:rPr>
        <w:t xml:space="preserve"> and hard to manage.  The</w:t>
      </w:r>
      <w:r w:rsidR="00C13259" w:rsidRPr="0019613F">
        <w:rPr>
          <w:rFonts w:ascii="Times New Roman" w:hAnsi="Times New Roman" w:cs="Times New Roman"/>
          <w:sz w:val="24"/>
          <w:szCs w:val="24"/>
        </w:rPr>
        <w:t xml:space="preserve"> </w:t>
      </w:r>
      <w:r w:rsidR="00887F45" w:rsidRPr="0019613F">
        <w:rPr>
          <w:rFonts w:ascii="Times New Roman" w:hAnsi="Times New Roman" w:cs="Times New Roman"/>
          <w:sz w:val="24"/>
          <w:szCs w:val="24"/>
        </w:rPr>
        <w:t>’invisible’</w:t>
      </w:r>
      <w:r w:rsidRPr="0019613F">
        <w:rPr>
          <w:rFonts w:ascii="Times New Roman" w:hAnsi="Times New Roman" w:cs="Times New Roman"/>
          <w:sz w:val="24"/>
          <w:szCs w:val="24"/>
        </w:rPr>
        <w:t xml:space="preserve"> problem in producing and understanding language may manifest as </w:t>
      </w:r>
      <w:r w:rsidR="00E65332" w:rsidRPr="0019613F">
        <w:rPr>
          <w:rFonts w:ascii="Times New Roman" w:hAnsi="Times New Roman" w:cs="Times New Roman"/>
          <w:sz w:val="24"/>
          <w:szCs w:val="24"/>
        </w:rPr>
        <w:t>noncompliance</w:t>
      </w:r>
      <w:r w:rsidRPr="0019613F">
        <w:rPr>
          <w:rFonts w:ascii="Times New Roman" w:hAnsi="Times New Roman" w:cs="Times New Roman"/>
          <w:sz w:val="24"/>
          <w:szCs w:val="24"/>
        </w:rPr>
        <w:t>, inattentiveness and social with</w:t>
      </w:r>
      <w:r w:rsidR="00E65332" w:rsidRPr="0019613F">
        <w:rPr>
          <w:rFonts w:ascii="Times New Roman" w:hAnsi="Times New Roman" w:cs="Times New Roman"/>
          <w:sz w:val="24"/>
          <w:szCs w:val="24"/>
        </w:rPr>
        <w:t xml:space="preserve">drawal.  </w:t>
      </w:r>
      <w:r w:rsidR="00312953" w:rsidRPr="0019613F">
        <w:rPr>
          <w:rFonts w:ascii="Times New Roman" w:hAnsi="Times New Roman" w:cs="Times New Roman"/>
          <w:sz w:val="24"/>
          <w:szCs w:val="24"/>
        </w:rPr>
        <w:t>Fujiki et al (1999) found children with SLCN had greater difficulty with impulse control and had less prosocial behaviours.  They noted</w:t>
      </w:r>
      <w:r w:rsidR="008F57C6" w:rsidRPr="0019613F">
        <w:rPr>
          <w:rFonts w:ascii="Times New Roman" w:hAnsi="Times New Roman" w:cs="Times New Roman"/>
          <w:sz w:val="24"/>
          <w:szCs w:val="24"/>
        </w:rPr>
        <w:t>,</w:t>
      </w:r>
      <w:r w:rsidR="00312953" w:rsidRPr="0019613F">
        <w:rPr>
          <w:rFonts w:ascii="Times New Roman" w:hAnsi="Times New Roman" w:cs="Times New Roman"/>
          <w:sz w:val="24"/>
          <w:szCs w:val="24"/>
        </w:rPr>
        <w:t xml:space="preserve"> boys with SLCN are more likely to show active withdrawal, impulsivity and aggression (P185).  Conroy et al (2005) summarised seventy-three articles of SEBD and found 16% included children with SLCN.  Nungesser and Watkins (2005) found 25% of participant teachers perceived SLCN contributed to SEBD. </w:t>
      </w:r>
    </w:p>
    <w:p w14:paraId="217ABB23" w14:textId="5315C1FB" w:rsidR="00C13AFA" w:rsidRDefault="00C13AFA" w:rsidP="00A74835">
      <w:pPr>
        <w:spacing w:line="480" w:lineRule="auto"/>
        <w:ind w:firstLine="36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w:t>
      </w:r>
    </w:p>
    <w:p w14:paraId="2EB813DF" w14:textId="18DAB080" w:rsidR="002C3799" w:rsidRPr="0019613F" w:rsidRDefault="00312953" w:rsidP="00C13AFA">
      <w:pPr>
        <w:spacing w:line="480" w:lineRule="auto"/>
        <w:ind w:firstLine="360"/>
        <w:rPr>
          <w:rFonts w:ascii="Times New Roman" w:hAnsi="Times New Roman" w:cs="Times New Roman"/>
          <w:sz w:val="24"/>
          <w:szCs w:val="24"/>
        </w:rPr>
      </w:pPr>
      <w:r w:rsidRPr="0019613F">
        <w:rPr>
          <w:rFonts w:ascii="Times New Roman" w:hAnsi="Times New Roman" w:cs="Times New Roman"/>
          <w:sz w:val="24"/>
          <w:szCs w:val="24"/>
        </w:rPr>
        <w:lastRenderedPageBreak/>
        <w:t xml:space="preserve"> They added</w:t>
      </w:r>
      <w:r w:rsidR="0021093A" w:rsidRPr="0019613F">
        <w:rPr>
          <w:rFonts w:ascii="Times New Roman" w:hAnsi="Times New Roman" w:cs="Times New Roman"/>
          <w:sz w:val="24"/>
          <w:szCs w:val="24"/>
        </w:rPr>
        <w:t>,</w:t>
      </w:r>
      <w:r w:rsidRPr="0019613F">
        <w:rPr>
          <w:rFonts w:ascii="Times New Roman" w:hAnsi="Times New Roman" w:cs="Times New Roman"/>
          <w:sz w:val="24"/>
          <w:szCs w:val="24"/>
        </w:rPr>
        <w:t xml:space="preserve"> withdrawn behaviours were less of a concern than aggressive. </w:t>
      </w:r>
      <w:r w:rsidR="00C13259" w:rsidRPr="0019613F">
        <w:rPr>
          <w:rFonts w:ascii="Times New Roman" w:hAnsi="Times New Roman" w:cs="Times New Roman"/>
          <w:sz w:val="24"/>
          <w:szCs w:val="24"/>
        </w:rPr>
        <w:t>Squires and Bricker (2007), stated SEB competencies need a communication system to express appropriately (p3). The</w:t>
      </w:r>
      <w:r w:rsidR="0021093A" w:rsidRPr="0019613F">
        <w:rPr>
          <w:rFonts w:ascii="Times New Roman" w:hAnsi="Times New Roman" w:cs="Times New Roman"/>
          <w:sz w:val="24"/>
          <w:szCs w:val="24"/>
        </w:rPr>
        <w:t>y</w:t>
      </w:r>
      <w:r w:rsidR="00C13259" w:rsidRPr="0019613F">
        <w:rPr>
          <w:rFonts w:ascii="Times New Roman" w:hAnsi="Times New Roman" w:cs="Times New Roman"/>
          <w:sz w:val="24"/>
          <w:szCs w:val="24"/>
        </w:rPr>
        <w:t xml:space="preserve"> were</w:t>
      </w:r>
      <w:r w:rsidR="00ED4C0C" w:rsidRPr="0019613F">
        <w:rPr>
          <w:rFonts w:ascii="Times New Roman" w:hAnsi="Times New Roman" w:cs="Times New Roman"/>
          <w:sz w:val="24"/>
          <w:szCs w:val="24"/>
        </w:rPr>
        <w:t xml:space="preserve"> </w:t>
      </w:r>
      <w:r w:rsidR="00C13259" w:rsidRPr="0019613F">
        <w:rPr>
          <w:rFonts w:ascii="Times New Roman" w:hAnsi="Times New Roman" w:cs="Times New Roman"/>
          <w:sz w:val="24"/>
          <w:szCs w:val="24"/>
        </w:rPr>
        <w:t>corroborated by Schneider and Goldstein (2008) who found SLCN can affect how children meet their</w:t>
      </w:r>
      <w:r w:rsidR="00C13AFA">
        <w:rPr>
          <w:rFonts w:ascii="Times New Roman" w:hAnsi="Times New Roman" w:cs="Times New Roman"/>
          <w:sz w:val="24"/>
          <w:szCs w:val="24"/>
        </w:rPr>
        <w:t xml:space="preserve"> </w:t>
      </w:r>
      <w:r w:rsidR="00C13259" w:rsidRPr="0019613F">
        <w:rPr>
          <w:rFonts w:ascii="Times New Roman" w:hAnsi="Times New Roman" w:cs="Times New Roman"/>
          <w:sz w:val="24"/>
          <w:szCs w:val="24"/>
        </w:rPr>
        <w:t xml:space="preserve">needs, choices, social and emotional competencies. </w:t>
      </w:r>
    </w:p>
    <w:p w14:paraId="3C3781A5" w14:textId="4D3B8066" w:rsidR="001B5E27" w:rsidRPr="0019613F" w:rsidRDefault="001B5E27"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The Journal of Emotional and Behavioural Disabilities (2002, Vol 10) </w:t>
      </w:r>
      <w:r w:rsidR="0003525D" w:rsidRPr="0019613F">
        <w:rPr>
          <w:rFonts w:ascii="Times New Roman" w:hAnsi="Times New Roman" w:cs="Times New Roman"/>
          <w:sz w:val="24"/>
          <w:szCs w:val="24"/>
        </w:rPr>
        <w:t xml:space="preserve">review </w:t>
      </w:r>
      <w:r w:rsidR="001E411D" w:rsidRPr="0019613F">
        <w:rPr>
          <w:rFonts w:ascii="Times New Roman" w:hAnsi="Times New Roman" w:cs="Times New Roman"/>
          <w:sz w:val="24"/>
          <w:szCs w:val="24"/>
        </w:rPr>
        <w:t xml:space="preserve">of </w:t>
      </w:r>
      <w:r w:rsidR="0085658E" w:rsidRPr="0019613F">
        <w:rPr>
          <w:rFonts w:ascii="Times New Roman" w:hAnsi="Times New Roman" w:cs="Times New Roman"/>
          <w:sz w:val="24"/>
          <w:szCs w:val="24"/>
        </w:rPr>
        <w:t>twenty-six</w:t>
      </w:r>
      <w:r w:rsidR="001E411D" w:rsidRPr="0019613F">
        <w:rPr>
          <w:rFonts w:ascii="Times New Roman" w:hAnsi="Times New Roman" w:cs="Times New Roman"/>
          <w:sz w:val="24"/>
          <w:szCs w:val="24"/>
        </w:rPr>
        <w:t xml:space="preserve"> studies, </w:t>
      </w:r>
      <w:r w:rsidR="0003525D" w:rsidRPr="0019613F">
        <w:rPr>
          <w:rFonts w:ascii="Times New Roman" w:hAnsi="Times New Roman" w:cs="Times New Roman"/>
          <w:sz w:val="24"/>
          <w:szCs w:val="24"/>
        </w:rPr>
        <w:t>d</w:t>
      </w:r>
      <w:r w:rsidR="00653D06" w:rsidRPr="0019613F">
        <w:rPr>
          <w:rFonts w:ascii="Times New Roman" w:hAnsi="Times New Roman" w:cs="Times New Roman"/>
          <w:sz w:val="24"/>
          <w:szCs w:val="24"/>
        </w:rPr>
        <w:t>iscovered</w:t>
      </w:r>
      <w:r w:rsidRPr="0019613F">
        <w:rPr>
          <w:rFonts w:ascii="Times New Roman" w:hAnsi="Times New Roman" w:cs="Times New Roman"/>
          <w:sz w:val="24"/>
          <w:szCs w:val="24"/>
        </w:rPr>
        <w:t xml:space="preserve"> three out of four (71%), formally identified with SEBD experienced clinically significant language difficulties</w:t>
      </w:r>
      <w:r w:rsidR="00653D06" w:rsidRPr="0019613F">
        <w:rPr>
          <w:rFonts w:ascii="Times New Roman" w:hAnsi="Times New Roman" w:cs="Times New Roman"/>
          <w:sz w:val="24"/>
          <w:szCs w:val="24"/>
        </w:rPr>
        <w:t xml:space="preserve">, and, </w:t>
      </w:r>
      <w:r w:rsidRPr="0019613F">
        <w:rPr>
          <w:rFonts w:ascii="Times New Roman" w:hAnsi="Times New Roman" w:cs="Times New Roman"/>
          <w:sz w:val="24"/>
          <w:szCs w:val="24"/>
        </w:rPr>
        <w:t xml:space="preserve">one out of two (57%), of those diagnosed with SLCN </w:t>
      </w:r>
      <w:r w:rsidR="0003525D" w:rsidRPr="0019613F">
        <w:rPr>
          <w:rFonts w:ascii="Times New Roman" w:hAnsi="Times New Roman" w:cs="Times New Roman"/>
          <w:sz w:val="24"/>
          <w:szCs w:val="24"/>
        </w:rPr>
        <w:t xml:space="preserve">had </w:t>
      </w:r>
      <w:r w:rsidRPr="0019613F">
        <w:rPr>
          <w:rFonts w:ascii="Times New Roman" w:hAnsi="Times New Roman" w:cs="Times New Roman"/>
          <w:sz w:val="24"/>
          <w:szCs w:val="24"/>
        </w:rPr>
        <w:t>SEBD.  The percentage levels and areas of difficulties found were</w:t>
      </w:r>
      <w:r w:rsidR="007B434A" w:rsidRPr="0019613F">
        <w:rPr>
          <w:rFonts w:ascii="Times New Roman" w:hAnsi="Times New Roman" w:cs="Times New Roman"/>
          <w:sz w:val="24"/>
          <w:szCs w:val="24"/>
        </w:rPr>
        <w:t>,</w:t>
      </w:r>
      <w:r w:rsidRPr="0019613F">
        <w:rPr>
          <w:rFonts w:ascii="Times New Roman" w:hAnsi="Times New Roman" w:cs="Times New Roman"/>
          <w:sz w:val="24"/>
          <w:szCs w:val="24"/>
        </w:rPr>
        <w:t xml:space="preserve"> 71% pragmatic, 64% expressive and 56% were receptive.  They </w:t>
      </w:r>
      <w:r w:rsidR="007B434A" w:rsidRPr="0019613F">
        <w:rPr>
          <w:rFonts w:ascii="Times New Roman" w:hAnsi="Times New Roman" w:cs="Times New Roman"/>
          <w:sz w:val="24"/>
          <w:szCs w:val="24"/>
        </w:rPr>
        <w:t>discovered</w:t>
      </w:r>
      <w:r w:rsidRPr="0019613F">
        <w:rPr>
          <w:rFonts w:ascii="Times New Roman" w:hAnsi="Times New Roman" w:cs="Times New Roman"/>
          <w:sz w:val="24"/>
          <w:szCs w:val="24"/>
        </w:rPr>
        <w:t xml:space="preserve"> students with SEBD struggle academica</w:t>
      </w:r>
      <w:r w:rsidR="0003525D" w:rsidRPr="0019613F">
        <w:rPr>
          <w:rFonts w:ascii="Times New Roman" w:hAnsi="Times New Roman" w:cs="Times New Roman"/>
          <w:sz w:val="24"/>
          <w:szCs w:val="24"/>
        </w:rPr>
        <w:t xml:space="preserve">lly </w:t>
      </w:r>
      <w:r w:rsidRPr="0019613F">
        <w:rPr>
          <w:rFonts w:ascii="Times New Roman" w:hAnsi="Times New Roman" w:cs="Times New Roman"/>
          <w:sz w:val="24"/>
          <w:szCs w:val="24"/>
        </w:rPr>
        <w:t xml:space="preserve">with reading and language (Griffith, Rogers-Adkinson and Cusick, 1997; Hindshaw 1992; Kaiser and Hester, 1997).  Other studies noted </w:t>
      </w:r>
      <w:r w:rsidR="007B434A" w:rsidRPr="0019613F">
        <w:rPr>
          <w:rFonts w:ascii="Times New Roman" w:hAnsi="Times New Roman" w:cs="Times New Roman"/>
          <w:sz w:val="24"/>
          <w:szCs w:val="24"/>
        </w:rPr>
        <w:t>it</w:t>
      </w:r>
      <w:r w:rsidRPr="0019613F">
        <w:rPr>
          <w:rFonts w:ascii="Times New Roman" w:hAnsi="Times New Roman" w:cs="Times New Roman"/>
          <w:sz w:val="24"/>
          <w:szCs w:val="24"/>
        </w:rPr>
        <w:t xml:space="preserve"> was a primary risk for conduct and social problems, high dropout rates, unemployment and adjudication (Caspi, Wright, Moffitt and Silva, 1998; Cornwall and Bawden, 1992; Epstein et al</w:t>
      </w:r>
      <w:r w:rsidR="007B434A" w:rsidRPr="0019613F">
        <w:rPr>
          <w:rFonts w:ascii="Times New Roman" w:hAnsi="Times New Roman" w:cs="Times New Roman"/>
          <w:sz w:val="24"/>
          <w:szCs w:val="24"/>
        </w:rPr>
        <w:t>.,</w:t>
      </w:r>
      <w:r w:rsidRPr="0019613F">
        <w:rPr>
          <w:rFonts w:ascii="Times New Roman" w:hAnsi="Times New Roman" w:cs="Times New Roman"/>
          <w:sz w:val="24"/>
          <w:szCs w:val="24"/>
        </w:rPr>
        <w:t xml:space="preserve"> 1998; Kaminski and Good, 1996; Werner, 1993).  </w:t>
      </w:r>
      <w:r w:rsidR="0003525D" w:rsidRPr="0019613F">
        <w:rPr>
          <w:rFonts w:ascii="Times New Roman" w:hAnsi="Times New Roman" w:cs="Times New Roman"/>
          <w:sz w:val="24"/>
          <w:szCs w:val="24"/>
        </w:rPr>
        <w:t>Others</w:t>
      </w:r>
      <w:r w:rsidRPr="0019613F">
        <w:rPr>
          <w:rFonts w:ascii="Times New Roman" w:hAnsi="Times New Roman" w:cs="Times New Roman"/>
          <w:sz w:val="24"/>
          <w:szCs w:val="24"/>
        </w:rPr>
        <w:t xml:space="preserve"> note</w:t>
      </w:r>
      <w:r w:rsidR="007B434A" w:rsidRPr="0019613F">
        <w:rPr>
          <w:rFonts w:ascii="Times New Roman" w:hAnsi="Times New Roman" w:cs="Times New Roman"/>
          <w:sz w:val="24"/>
          <w:szCs w:val="24"/>
        </w:rPr>
        <w:t xml:space="preserve">d, </w:t>
      </w:r>
      <w:r w:rsidRPr="0019613F">
        <w:rPr>
          <w:rFonts w:ascii="Times New Roman" w:hAnsi="Times New Roman" w:cs="Times New Roman"/>
          <w:sz w:val="24"/>
          <w:szCs w:val="24"/>
        </w:rPr>
        <w:t xml:space="preserve">students with SLCN had persistently depressed academic achievement, felt demoralised and had psychiatric problems (Aram, Ekelman and Nation, 1984; Beitchman, Cantwell, Forness, Kavale and Kauffman, 1998; Catts, 1993; Silva, Williams and McGee, 1997; Tomblin, Zhang, Buckwalter and Catts, 2000).  </w:t>
      </w:r>
    </w:p>
    <w:p w14:paraId="3B85CBEE" w14:textId="7BA090D8" w:rsidR="00C13AFA" w:rsidRDefault="001B5E27"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 review offers four principles for comorbidity</w:t>
      </w:r>
      <w:r w:rsidR="00653D06" w:rsidRPr="0019613F">
        <w:rPr>
          <w:rFonts w:ascii="Times New Roman" w:hAnsi="Times New Roman" w:cs="Times New Roman"/>
          <w:sz w:val="24"/>
          <w:szCs w:val="24"/>
        </w:rPr>
        <w:t xml:space="preserve">. </w:t>
      </w:r>
      <w:r w:rsidRPr="0019613F">
        <w:rPr>
          <w:rFonts w:ascii="Times New Roman" w:hAnsi="Times New Roman" w:cs="Times New Roman"/>
          <w:sz w:val="24"/>
          <w:szCs w:val="24"/>
        </w:rPr>
        <w:t>Firstly, receptive difficul</w:t>
      </w:r>
      <w:r w:rsidR="007638E3" w:rsidRPr="0019613F">
        <w:rPr>
          <w:rFonts w:ascii="Times New Roman" w:hAnsi="Times New Roman" w:cs="Times New Roman"/>
          <w:sz w:val="24"/>
          <w:szCs w:val="24"/>
        </w:rPr>
        <w:t>ty</w:t>
      </w:r>
      <w:r w:rsidRPr="0019613F">
        <w:rPr>
          <w:rFonts w:ascii="Times New Roman" w:hAnsi="Times New Roman" w:cs="Times New Roman"/>
          <w:sz w:val="24"/>
          <w:szCs w:val="24"/>
        </w:rPr>
        <w:t xml:space="preserve"> lead</w:t>
      </w:r>
      <w:r w:rsidR="007638E3" w:rsidRPr="0019613F">
        <w:rPr>
          <w:rFonts w:ascii="Times New Roman" w:hAnsi="Times New Roman" w:cs="Times New Roman"/>
          <w:sz w:val="24"/>
          <w:szCs w:val="24"/>
        </w:rPr>
        <w:t>s</w:t>
      </w:r>
      <w:r w:rsidRPr="0019613F">
        <w:rPr>
          <w:rFonts w:ascii="Times New Roman" w:hAnsi="Times New Roman" w:cs="Times New Roman"/>
          <w:sz w:val="24"/>
          <w:szCs w:val="24"/>
        </w:rPr>
        <w:t xml:space="preserve"> to a substantially higher risk of </w:t>
      </w:r>
      <w:r w:rsidR="007B434A" w:rsidRPr="0019613F">
        <w:rPr>
          <w:rFonts w:ascii="Times New Roman" w:hAnsi="Times New Roman" w:cs="Times New Roman"/>
          <w:sz w:val="24"/>
          <w:szCs w:val="24"/>
        </w:rPr>
        <w:t xml:space="preserve">the most delinquent and aggressive </w:t>
      </w:r>
      <w:r w:rsidRPr="0019613F">
        <w:rPr>
          <w:rFonts w:ascii="Times New Roman" w:hAnsi="Times New Roman" w:cs="Times New Roman"/>
          <w:sz w:val="24"/>
          <w:szCs w:val="24"/>
        </w:rPr>
        <w:t>anti-social behaviours</w:t>
      </w:r>
      <w:r w:rsidR="007638E3" w:rsidRPr="0019613F">
        <w:rPr>
          <w:rFonts w:ascii="Times New Roman" w:hAnsi="Times New Roman" w:cs="Times New Roman"/>
          <w:sz w:val="24"/>
          <w:szCs w:val="24"/>
        </w:rPr>
        <w:t xml:space="preserve"> and</w:t>
      </w:r>
      <w:r w:rsidRPr="0019613F">
        <w:rPr>
          <w:rFonts w:ascii="Times New Roman" w:hAnsi="Times New Roman" w:cs="Times New Roman"/>
          <w:sz w:val="24"/>
          <w:szCs w:val="24"/>
        </w:rPr>
        <w:t xml:space="preserve"> undetected </w:t>
      </w:r>
      <w:r w:rsidR="00653D06" w:rsidRPr="0019613F">
        <w:rPr>
          <w:rFonts w:ascii="Times New Roman" w:hAnsi="Times New Roman" w:cs="Times New Roman"/>
          <w:sz w:val="24"/>
          <w:szCs w:val="24"/>
        </w:rPr>
        <w:t xml:space="preserve">needs led to </w:t>
      </w:r>
      <w:r w:rsidRPr="0019613F">
        <w:rPr>
          <w:rFonts w:ascii="Times New Roman" w:hAnsi="Times New Roman" w:cs="Times New Roman"/>
          <w:sz w:val="24"/>
          <w:szCs w:val="24"/>
        </w:rPr>
        <w:t>higher rates of problem behaviours (Cantwell and Baker, 1991; Cohen, 1996; Silva et al., 1987). Thirdly, the concomitant prevalence of language difficulties in children who exhibit antisocial behaviours is ten times that of the population</w:t>
      </w:r>
    </w:p>
    <w:p w14:paraId="59E1AF0B" w14:textId="39D0DD4D" w:rsidR="00C13AFA" w:rsidRDefault="00C13AFA" w:rsidP="00C13AFA">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16</w:t>
      </w:r>
    </w:p>
    <w:p w14:paraId="1951FBF7" w14:textId="16ED2A47" w:rsidR="007638E3" w:rsidRPr="0019613F" w:rsidRDefault="001B5E27"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(Donahue et al., 1994; Warr Leepr, Wright and Mack., 1994). Finally,</w:t>
      </w:r>
      <w:r w:rsidR="007638E3" w:rsidRPr="0019613F">
        <w:rPr>
          <w:rFonts w:ascii="Times New Roman" w:hAnsi="Times New Roman" w:cs="Times New Roman"/>
          <w:sz w:val="24"/>
          <w:szCs w:val="24"/>
        </w:rPr>
        <w:t xml:space="preserve"> aggressive </w:t>
      </w:r>
      <w:r w:rsidR="0003525D" w:rsidRPr="0019613F">
        <w:rPr>
          <w:rFonts w:ascii="Times New Roman" w:hAnsi="Times New Roman" w:cs="Times New Roman"/>
          <w:sz w:val="24"/>
          <w:szCs w:val="24"/>
        </w:rPr>
        <w:t>individuals</w:t>
      </w:r>
      <w:r w:rsidR="007638E3" w:rsidRPr="0019613F">
        <w:rPr>
          <w:rFonts w:ascii="Times New Roman" w:hAnsi="Times New Roman" w:cs="Times New Roman"/>
          <w:sz w:val="24"/>
          <w:szCs w:val="24"/>
        </w:rPr>
        <w:t xml:space="preserve"> used less</w:t>
      </w:r>
      <w:r w:rsidR="00C13AFA">
        <w:rPr>
          <w:rFonts w:ascii="Times New Roman" w:hAnsi="Times New Roman" w:cs="Times New Roman"/>
          <w:sz w:val="24"/>
          <w:szCs w:val="24"/>
        </w:rPr>
        <w:t xml:space="preserve"> </w:t>
      </w:r>
      <w:r w:rsidR="007638E3" w:rsidRPr="0019613F">
        <w:rPr>
          <w:rFonts w:ascii="Times New Roman" w:hAnsi="Times New Roman" w:cs="Times New Roman"/>
          <w:sz w:val="24"/>
          <w:szCs w:val="24"/>
        </w:rPr>
        <w:t>verbal communication and more direct physical actions to solve interpersonal problems which has a lifelong effect on relationships</w:t>
      </w:r>
      <w:r w:rsidRPr="0019613F">
        <w:rPr>
          <w:rFonts w:ascii="Times New Roman" w:hAnsi="Times New Roman" w:cs="Times New Roman"/>
          <w:sz w:val="24"/>
          <w:szCs w:val="24"/>
        </w:rPr>
        <w:t xml:space="preserve"> (Baker and Cantwell, 1985; Gallagher, 1999; Redmond and Rice, 1998; Rutter and Mawhood, 1991). </w:t>
      </w:r>
    </w:p>
    <w:p w14:paraId="38D1E805" w14:textId="77777777" w:rsidR="00A74835" w:rsidRPr="0019613F" w:rsidRDefault="001B5E27" w:rsidP="00A74835">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This supports the theory that children who are prone to noncompliance may have </w:t>
      </w:r>
    </w:p>
    <w:p w14:paraId="29AA179B" w14:textId="7A19CC33" w:rsidR="007638E3" w:rsidRPr="0019613F" w:rsidRDefault="001B5E27" w:rsidP="00A74835">
      <w:pPr>
        <w:spacing w:line="480" w:lineRule="auto"/>
        <w:rPr>
          <w:rFonts w:ascii="Times New Roman" w:hAnsi="Times New Roman" w:cs="Times New Roman"/>
          <w:sz w:val="24"/>
          <w:szCs w:val="24"/>
        </w:rPr>
      </w:pPr>
      <w:r w:rsidRPr="0019613F">
        <w:rPr>
          <w:rFonts w:ascii="Times New Roman" w:hAnsi="Times New Roman" w:cs="Times New Roman"/>
          <w:sz w:val="24"/>
          <w:szCs w:val="24"/>
        </w:rPr>
        <w:t>undiagnosed SLCN which</w:t>
      </w:r>
      <w:r w:rsidR="00C32B1C" w:rsidRPr="0019613F">
        <w:rPr>
          <w:rFonts w:ascii="Times New Roman" w:hAnsi="Times New Roman" w:cs="Times New Roman"/>
          <w:sz w:val="24"/>
          <w:szCs w:val="24"/>
        </w:rPr>
        <w:t xml:space="preserve">, due to </w:t>
      </w:r>
      <w:r w:rsidR="0021093A" w:rsidRPr="0019613F">
        <w:rPr>
          <w:rFonts w:ascii="Times New Roman" w:hAnsi="Times New Roman" w:cs="Times New Roman"/>
          <w:sz w:val="24"/>
          <w:szCs w:val="24"/>
        </w:rPr>
        <w:t>‘</w:t>
      </w:r>
      <w:r w:rsidR="00C32B1C" w:rsidRPr="0019613F">
        <w:rPr>
          <w:rFonts w:ascii="Times New Roman" w:hAnsi="Times New Roman" w:cs="Times New Roman"/>
          <w:sz w:val="24"/>
          <w:szCs w:val="24"/>
        </w:rPr>
        <w:t>chains</w:t>
      </w:r>
      <w:r w:rsidR="0021093A" w:rsidRPr="0019613F">
        <w:rPr>
          <w:rFonts w:ascii="Times New Roman" w:hAnsi="Times New Roman" w:cs="Times New Roman"/>
          <w:sz w:val="24"/>
          <w:szCs w:val="24"/>
        </w:rPr>
        <w:t>’</w:t>
      </w:r>
      <w:r w:rsidR="00C32B1C" w:rsidRPr="0019613F">
        <w:rPr>
          <w:rFonts w:ascii="Times New Roman" w:hAnsi="Times New Roman" w:cs="Times New Roman"/>
          <w:sz w:val="24"/>
          <w:szCs w:val="24"/>
        </w:rPr>
        <w:t xml:space="preserve"> of miscommunication, </w:t>
      </w:r>
      <w:r w:rsidRPr="0019613F">
        <w:rPr>
          <w:rFonts w:ascii="Times New Roman" w:hAnsi="Times New Roman" w:cs="Times New Roman"/>
          <w:sz w:val="24"/>
          <w:szCs w:val="24"/>
        </w:rPr>
        <w:t>limit their ability to comprehend</w:t>
      </w:r>
      <w:r w:rsidR="00C13AFA">
        <w:rPr>
          <w:rFonts w:ascii="Times New Roman" w:hAnsi="Times New Roman" w:cs="Times New Roman"/>
          <w:sz w:val="24"/>
          <w:szCs w:val="24"/>
        </w:rPr>
        <w:t xml:space="preserve"> </w:t>
      </w:r>
      <w:r w:rsidRPr="0019613F">
        <w:rPr>
          <w:rFonts w:ascii="Times New Roman" w:hAnsi="Times New Roman" w:cs="Times New Roman"/>
          <w:sz w:val="24"/>
          <w:szCs w:val="24"/>
        </w:rPr>
        <w:t>and comply (Fujiki et al., 1999), increase their misinterpretations and frustrations</w:t>
      </w:r>
      <w:r w:rsidR="00C32B1C" w:rsidRPr="0019613F">
        <w:rPr>
          <w:rFonts w:ascii="Times New Roman" w:hAnsi="Times New Roman" w:cs="Times New Roman"/>
          <w:sz w:val="24"/>
          <w:szCs w:val="24"/>
        </w:rPr>
        <w:t>, and, develop anti-social patterns (Prizant et al., 1990; Ruhl et al., 1992</w:t>
      </w:r>
      <w:r w:rsidR="0003525D"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p>
    <w:p w14:paraId="5A7C13EF" w14:textId="7ABAE017" w:rsidR="007638E3" w:rsidRPr="0019613F" w:rsidRDefault="007638E3"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Notably, psychopathological problems tend to increase with ag</w:t>
      </w:r>
      <w:r w:rsidR="00C32B1C" w:rsidRPr="0019613F">
        <w:rPr>
          <w:rFonts w:ascii="Times New Roman" w:hAnsi="Times New Roman" w:cs="Times New Roman"/>
          <w:sz w:val="24"/>
          <w:szCs w:val="24"/>
        </w:rPr>
        <w:t>e</w:t>
      </w:r>
      <w:r w:rsidRPr="0019613F">
        <w:rPr>
          <w:rFonts w:ascii="Times New Roman" w:hAnsi="Times New Roman" w:cs="Times New Roman"/>
          <w:sz w:val="24"/>
          <w:szCs w:val="24"/>
        </w:rPr>
        <w:t xml:space="preserve"> (Baker and Cantwell, 1987; Stevenson, Richman and Graham, 1985), hence </w:t>
      </w:r>
      <w:r w:rsidR="00C32B1C" w:rsidRPr="0019613F">
        <w:rPr>
          <w:rFonts w:ascii="Times New Roman" w:hAnsi="Times New Roman" w:cs="Times New Roman"/>
          <w:sz w:val="24"/>
          <w:szCs w:val="24"/>
        </w:rPr>
        <w:t xml:space="preserve">in adolescence </w:t>
      </w:r>
      <w:r w:rsidRPr="0019613F">
        <w:rPr>
          <w:rFonts w:ascii="Times New Roman" w:hAnsi="Times New Roman" w:cs="Times New Roman"/>
          <w:sz w:val="24"/>
          <w:szCs w:val="24"/>
        </w:rPr>
        <w:t>as academic, language, vocabulary and social demands increase</w:t>
      </w:r>
      <w:r w:rsidR="00C32B1C" w:rsidRPr="0019613F">
        <w:rPr>
          <w:rFonts w:ascii="Times New Roman" w:hAnsi="Times New Roman" w:cs="Times New Roman"/>
          <w:sz w:val="24"/>
          <w:szCs w:val="24"/>
        </w:rPr>
        <w:t>,</w:t>
      </w:r>
      <w:r w:rsidRPr="0019613F">
        <w:rPr>
          <w:rFonts w:ascii="Times New Roman" w:hAnsi="Times New Roman" w:cs="Times New Roman"/>
          <w:sz w:val="24"/>
          <w:szCs w:val="24"/>
        </w:rPr>
        <w:t xml:space="preserve"> so do frustrations. Between 50 – 80% of adolescents with SEBD have undetected SLCN (Cohen et al., 1998; Bryan et al., 2007)</w:t>
      </w:r>
      <w:r w:rsidR="00C32B1C" w:rsidRPr="0019613F">
        <w:rPr>
          <w:rFonts w:ascii="Times New Roman" w:hAnsi="Times New Roman" w:cs="Times New Roman"/>
          <w:sz w:val="24"/>
          <w:szCs w:val="24"/>
        </w:rPr>
        <w:t xml:space="preserve">; </w:t>
      </w:r>
      <w:r w:rsidRPr="0019613F">
        <w:rPr>
          <w:rFonts w:ascii="Times New Roman" w:hAnsi="Times New Roman" w:cs="Times New Roman"/>
          <w:sz w:val="24"/>
          <w:szCs w:val="24"/>
        </w:rPr>
        <w:t>37% of teaching instructions contains expression, multiple or non-literal meaning; 20% of these are idioms (National Behaviour Support Service, 2011).</w:t>
      </w:r>
    </w:p>
    <w:p w14:paraId="5C0883FD" w14:textId="569CF8A0" w:rsidR="001B5E27" w:rsidRPr="0019613F" w:rsidRDefault="00C32B1C"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w:t>
      </w:r>
      <w:r w:rsidR="001B5E27" w:rsidRPr="0019613F">
        <w:rPr>
          <w:rFonts w:ascii="Times New Roman" w:hAnsi="Times New Roman" w:cs="Times New Roman"/>
          <w:sz w:val="24"/>
          <w:szCs w:val="24"/>
        </w:rPr>
        <w:t xml:space="preserve">here are </w:t>
      </w:r>
      <w:r w:rsidRPr="0019613F">
        <w:rPr>
          <w:rFonts w:ascii="Times New Roman" w:hAnsi="Times New Roman" w:cs="Times New Roman"/>
          <w:sz w:val="24"/>
          <w:szCs w:val="24"/>
        </w:rPr>
        <w:t xml:space="preserve">many </w:t>
      </w:r>
      <w:r w:rsidR="001B5E27" w:rsidRPr="0019613F">
        <w:rPr>
          <w:rFonts w:ascii="Times New Roman" w:hAnsi="Times New Roman" w:cs="Times New Roman"/>
          <w:sz w:val="24"/>
          <w:szCs w:val="24"/>
        </w:rPr>
        <w:t xml:space="preserve">variables in </w:t>
      </w:r>
      <w:r w:rsidRPr="0019613F">
        <w:rPr>
          <w:rFonts w:ascii="Times New Roman" w:hAnsi="Times New Roman" w:cs="Times New Roman"/>
          <w:sz w:val="24"/>
          <w:szCs w:val="24"/>
        </w:rPr>
        <w:t xml:space="preserve">the </w:t>
      </w:r>
      <w:r w:rsidR="0021093A" w:rsidRPr="0019613F">
        <w:rPr>
          <w:rFonts w:ascii="Times New Roman" w:hAnsi="Times New Roman" w:cs="Times New Roman"/>
          <w:sz w:val="24"/>
          <w:szCs w:val="24"/>
        </w:rPr>
        <w:t xml:space="preserve">2002 </w:t>
      </w:r>
      <w:r w:rsidRPr="0019613F">
        <w:rPr>
          <w:rFonts w:ascii="Times New Roman" w:hAnsi="Times New Roman" w:cs="Times New Roman"/>
          <w:sz w:val="24"/>
          <w:szCs w:val="24"/>
        </w:rPr>
        <w:t xml:space="preserve">review including, </w:t>
      </w:r>
      <w:r w:rsidR="001B5E27" w:rsidRPr="0019613F">
        <w:rPr>
          <w:rFonts w:ascii="Times New Roman" w:hAnsi="Times New Roman" w:cs="Times New Roman"/>
          <w:sz w:val="24"/>
          <w:szCs w:val="24"/>
        </w:rPr>
        <w:t xml:space="preserve">language, time tracking, </w:t>
      </w:r>
      <w:r w:rsidRPr="0019613F">
        <w:rPr>
          <w:rFonts w:ascii="Times New Roman" w:hAnsi="Times New Roman" w:cs="Times New Roman"/>
          <w:sz w:val="24"/>
          <w:szCs w:val="24"/>
        </w:rPr>
        <w:t>lack of diagnosis</w:t>
      </w:r>
      <w:r w:rsidR="001B5E27" w:rsidRPr="0019613F">
        <w:rPr>
          <w:rFonts w:ascii="Times New Roman" w:hAnsi="Times New Roman" w:cs="Times New Roman"/>
          <w:sz w:val="24"/>
          <w:szCs w:val="24"/>
        </w:rPr>
        <w:t xml:space="preserve"> before investigating, demographics</w:t>
      </w:r>
      <w:r w:rsidRPr="0019613F">
        <w:rPr>
          <w:rFonts w:ascii="Times New Roman" w:hAnsi="Times New Roman" w:cs="Times New Roman"/>
          <w:sz w:val="24"/>
          <w:szCs w:val="24"/>
        </w:rPr>
        <w:t xml:space="preserve"> and, unequal distribution of gender and ethnicity.</w:t>
      </w:r>
      <w:r w:rsidR="001B5E27"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Also, </w:t>
      </w:r>
      <w:r w:rsidR="001B5E27" w:rsidRPr="0019613F">
        <w:rPr>
          <w:rFonts w:ascii="Times New Roman" w:hAnsi="Times New Roman" w:cs="Times New Roman"/>
          <w:sz w:val="24"/>
          <w:szCs w:val="24"/>
        </w:rPr>
        <w:t>socio economic status, unidentified ALN,</w:t>
      </w:r>
      <w:r w:rsidRPr="0019613F">
        <w:rPr>
          <w:rFonts w:ascii="Times New Roman" w:hAnsi="Times New Roman" w:cs="Times New Roman"/>
          <w:sz w:val="24"/>
          <w:szCs w:val="24"/>
        </w:rPr>
        <w:t xml:space="preserve"> </w:t>
      </w:r>
      <w:r w:rsidR="001B5E27" w:rsidRPr="0019613F">
        <w:rPr>
          <w:rFonts w:ascii="Times New Roman" w:hAnsi="Times New Roman" w:cs="Times New Roman"/>
          <w:sz w:val="24"/>
          <w:szCs w:val="24"/>
        </w:rPr>
        <w:t xml:space="preserve">school settings, access to interventions, speech clinic, treatment and psychiatric care.    </w:t>
      </w:r>
      <w:r w:rsidR="00653D06" w:rsidRPr="0019613F">
        <w:rPr>
          <w:rFonts w:ascii="Times New Roman" w:hAnsi="Times New Roman" w:cs="Times New Roman"/>
          <w:sz w:val="24"/>
          <w:szCs w:val="24"/>
        </w:rPr>
        <w:t>However,</w:t>
      </w:r>
      <w:r w:rsidR="001B5E27" w:rsidRPr="0019613F">
        <w:rPr>
          <w:rFonts w:ascii="Times New Roman" w:hAnsi="Times New Roman" w:cs="Times New Roman"/>
          <w:sz w:val="24"/>
          <w:szCs w:val="24"/>
        </w:rPr>
        <w:t xml:space="preserve"> </w:t>
      </w:r>
      <w:r w:rsidR="00653D06" w:rsidRPr="0019613F">
        <w:rPr>
          <w:rFonts w:ascii="Times New Roman" w:hAnsi="Times New Roman" w:cs="Times New Roman"/>
          <w:sz w:val="24"/>
          <w:szCs w:val="24"/>
        </w:rPr>
        <w:t>comorbidity</w:t>
      </w:r>
      <w:r w:rsidR="001B5E27"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was found which is </w:t>
      </w:r>
      <w:r w:rsidR="001B5E27" w:rsidRPr="0019613F">
        <w:rPr>
          <w:rFonts w:ascii="Times New Roman" w:hAnsi="Times New Roman" w:cs="Times New Roman"/>
          <w:sz w:val="24"/>
          <w:szCs w:val="24"/>
        </w:rPr>
        <w:t>either stable or increase</w:t>
      </w:r>
      <w:r w:rsidRPr="0019613F">
        <w:rPr>
          <w:rFonts w:ascii="Times New Roman" w:hAnsi="Times New Roman" w:cs="Times New Roman"/>
          <w:sz w:val="24"/>
          <w:szCs w:val="24"/>
        </w:rPr>
        <w:t>s</w:t>
      </w:r>
      <w:r w:rsidR="001B5E27" w:rsidRPr="0019613F">
        <w:rPr>
          <w:rFonts w:ascii="Times New Roman" w:hAnsi="Times New Roman" w:cs="Times New Roman"/>
          <w:sz w:val="24"/>
          <w:szCs w:val="24"/>
        </w:rPr>
        <w:t xml:space="preserve"> over time and that future correlational, longitudinal and experimental research is needed to clarify the strength and nature of the relationship. </w:t>
      </w:r>
    </w:p>
    <w:p w14:paraId="1D56D4DB" w14:textId="27309D0B" w:rsidR="00C13AFA" w:rsidRDefault="00122612" w:rsidP="00A74835">
      <w:pPr>
        <w:spacing w:line="480" w:lineRule="auto"/>
        <w:rPr>
          <w:rFonts w:ascii="Times New Roman" w:hAnsi="Times New Roman" w:cs="Times New Roman"/>
          <w:sz w:val="24"/>
          <w:szCs w:val="24"/>
        </w:rPr>
      </w:pPr>
      <w:r w:rsidRPr="0019613F">
        <w:rPr>
          <w:rFonts w:ascii="Times New Roman" w:hAnsi="Times New Roman" w:cs="Times New Roman"/>
          <w:sz w:val="24"/>
          <w:szCs w:val="24"/>
        </w:rPr>
        <w:t>The R</w:t>
      </w:r>
      <w:r w:rsidR="00D72F3E" w:rsidRPr="0019613F">
        <w:rPr>
          <w:rFonts w:ascii="Times New Roman" w:hAnsi="Times New Roman" w:cs="Times New Roman"/>
          <w:sz w:val="24"/>
          <w:szCs w:val="24"/>
        </w:rPr>
        <w:t>CSLT</w:t>
      </w:r>
      <w:r w:rsidR="00315FF5" w:rsidRPr="0019613F">
        <w:rPr>
          <w:rFonts w:ascii="Times New Roman" w:hAnsi="Times New Roman" w:cs="Times New Roman"/>
          <w:sz w:val="24"/>
          <w:szCs w:val="24"/>
        </w:rPr>
        <w:t xml:space="preserve"> pilot study </w:t>
      </w:r>
      <w:r w:rsidR="00273213" w:rsidRPr="0019613F">
        <w:rPr>
          <w:rFonts w:ascii="Times New Roman" w:hAnsi="Times New Roman" w:cs="Times New Roman"/>
          <w:sz w:val="24"/>
          <w:szCs w:val="24"/>
        </w:rPr>
        <w:t xml:space="preserve">(2010) </w:t>
      </w:r>
      <w:r w:rsidR="00315FF5" w:rsidRPr="0019613F">
        <w:rPr>
          <w:rFonts w:ascii="Times New Roman" w:hAnsi="Times New Roman" w:cs="Times New Roman"/>
          <w:sz w:val="24"/>
          <w:szCs w:val="24"/>
        </w:rPr>
        <w:t>explor</w:t>
      </w:r>
      <w:r w:rsidR="00C32B1C" w:rsidRPr="0019613F">
        <w:rPr>
          <w:rFonts w:ascii="Times New Roman" w:hAnsi="Times New Roman" w:cs="Times New Roman"/>
          <w:sz w:val="24"/>
          <w:szCs w:val="24"/>
        </w:rPr>
        <w:t>ed</w:t>
      </w:r>
      <w:r w:rsidR="00315FF5" w:rsidRPr="0019613F">
        <w:rPr>
          <w:rFonts w:ascii="Times New Roman" w:hAnsi="Times New Roman" w:cs="Times New Roman"/>
          <w:sz w:val="24"/>
          <w:szCs w:val="24"/>
        </w:rPr>
        <w:t xml:space="preserve"> the interaction between behaviours and communication disorders</w:t>
      </w:r>
      <w:r w:rsidR="0021093A" w:rsidRPr="0019613F">
        <w:rPr>
          <w:rFonts w:ascii="Times New Roman" w:hAnsi="Times New Roman" w:cs="Times New Roman"/>
          <w:sz w:val="24"/>
          <w:szCs w:val="24"/>
        </w:rPr>
        <w:t xml:space="preserve"> and</w:t>
      </w:r>
      <w:r w:rsidR="005E613D" w:rsidRPr="0019613F">
        <w:rPr>
          <w:rFonts w:ascii="Times New Roman" w:hAnsi="Times New Roman" w:cs="Times New Roman"/>
          <w:sz w:val="24"/>
          <w:szCs w:val="24"/>
        </w:rPr>
        <w:t xml:space="preserve"> </w:t>
      </w:r>
      <w:r w:rsidR="00273213" w:rsidRPr="0019613F">
        <w:rPr>
          <w:rFonts w:ascii="Times New Roman" w:hAnsi="Times New Roman" w:cs="Times New Roman"/>
          <w:sz w:val="24"/>
          <w:szCs w:val="24"/>
        </w:rPr>
        <w:t>concluded</w:t>
      </w:r>
      <w:r w:rsidR="00315FF5" w:rsidRPr="0019613F">
        <w:rPr>
          <w:rFonts w:ascii="Times New Roman" w:hAnsi="Times New Roman" w:cs="Times New Roman"/>
          <w:sz w:val="24"/>
          <w:szCs w:val="24"/>
        </w:rPr>
        <w:t xml:space="preserve"> there was a high incidence of </w:t>
      </w:r>
      <w:r w:rsidR="00D6304C" w:rsidRPr="0019613F">
        <w:rPr>
          <w:rFonts w:ascii="Times New Roman" w:hAnsi="Times New Roman" w:cs="Times New Roman"/>
          <w:sz w:val="24"/>
          <w:szCs w:val="24"/>
        </w:rPr>
        <w:t xml:space="preserve">unrecognised </w:t>
      </w:r>
      <w:r w:rsidR="00315FF5" w:rsidRPr="0019613F">
        <w:rPr>
          <w:rFonts w:ascii="Times New Roman" w:hAnsi="Times New Roman" w:cs="Times New Roman"/>
          <w:sz w:val="24"/>
          <w:szCs w:val="24"/>
        </w:rPr>
        <w:t>SLCN in SEBD participants</w:t>
      </w:r>
      <w:r w:rsidR="00D6304C" w:rsidRPr="0019613F">
        <w:rPr>
          <w:rFonts w:ascii="Times New Roman" w:hAnsi="Times New Roman" w:cs="Times New Roman"/>
          <w:sz w:val="24"/>
          <w:szCs w:val="24"/>
        </w:rPr>
        <w:t>.  Out of 380 children aged between seven and fourteen years old, 40% had</w:t>
      </w:r>
    </w:p>
    <w:p w14:paraId="0F056D6A" w14:textId="338FD902" w:rsidR="00C13AFA" w:rsidRDefault="00C13AFA" w:rsidP="00A74835">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17</w:t>
      </w:r>
    </w:p>
    <w:p w14:paraId="2BEAC199" w14:textId="77777777" w:rsidR="00C13AFA" w:rsidRDefault="00D6304C"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 unidentified SLCN</w:t>
      </w:r>
      <w:r w:rsidR="00315FF5" w:rsidRPr="0019613F">
        <w:rPr>
          <w:rFonts w:ascii="Times New Roman" w:hAnsi="Times New Roman" w:cs="Times New Roman"/>
          <w:sz w:val="24"/>
          <w:szCs w:val="24"/>
        </w:rPr>
        <w:t xml:space="preserve"> (Cohen et al., 1993, 1998; Nelso et al., 2005; Ripley and Yuill, 2005)</w:t>
      </w:r>
      <w:r w:rsidRPr="0019613F">
        <w:rPr>
          <w:rFonts w:ascii="Times New Roman" w:hAnsi="Times New Roman" w:cs="Times New Roman"/>
          <w:sz w:val="24"/>
          <w:szCs w:val="24"/>
        </w:rPr>
        <w:t xml:space="preserve">. SEBD children were significantly more likely to have structural, word decoding and pragmatic language difficulties </w:t>
      </w:r>
      <w:r w:rsidR="00315FF5" w:rsidRPr="0019613F">
        <w:rPr>
          <w:rFonts w:ascii="Times New Roman" w:hAnsi="Times New Roman" w:cs="Times New Roman"/>
          <w:sz w:val="24"/>
          <w:szCs w:val="24"/>
        </w:rPr>
        <w:t>(</w:t>
      </w:r>
      <w:r w:rsidR="00A74835" w:rsidRPr="0019613F">
        <w:rPr>
          <w:rFonts w:ascii="Times New Roman" w:hAnsi="Times New Roman" w:cs="Times New Roman"/>
          <w:sz w:val="24"/>
          <w:szCs w:val="24"/>
        </w:rPr>
        <w:t>Baker and Cantwell, 1987; Beitchman et al., 1996, 2001; Brownlie et al., 2004; Cont-Ramsden and Botting, 2000; Lindsay and Dockrell, 2000; Redmond and Rice, 1998</w:t>
      </w:r>
      <w:r w:rsidR="00315FF5" w:rsidRPr="0019613F">
        <w:rPr>
          <w:rFonts w:ascii="Times New Roman" w:hAnsi="Times New Roman" w:cs="Times New Roman"/>
          <w:sz w:val="24"/>
          <w:szCs w:val="24"/>
        </w:rPr>
        <w:t xml:space="preserve">).  </w:t>
      </w:r>
      <w:r w:rsidRPr="0019613F">
        <w:rPr>
          <w:rFonts w:ascii="Times New Roman" w:hAnsi="Times New Roman" w:cs="Times New Roman"/>
          <w:sz w:val="24"/>
          <w:szCs w:val="24"/>
        </w:rPr>
        <w:t>This could account for misunderstood performance being viewed as behavioural issues which can lead to exclusion (p398).  T</w:t>
      </w:r>
      <w:r w:rsidR="00315FF5" w:rsidRPr="0019613F">
        <w:rPr>
          <w:rFonts w:ascii="Times New Roman" w:hAnsi="Times New Roman" w:cs="Times New Roman"/>
          <w:sz w:val="24"/>
          <w:szCs w:val="24"/>
        </w:rPr>
        <w:t xml:space="preserve">he estimates of </w:t>
      </w:r>
      <w:r w:rsidR="00D72F3E" w:rsidRPr="0019613F">
        <w:rPr>
          <w:rFonts w:ascii="Times New Roman" w:hAnsi="Times New Roman" w:cs="Times New Roman"/>
          <w:sz w:val="24"/>
          <w:szCs w:val="24"/>
        </w:rPr>
        <w:t xml:space="preserve">a </w:t>
      </w:r>
      <w:r w:rsidR="00315FF5" w:rsidRPr="0019613F">
        <w:rPr>
          <w:rFonts w:ascii="Times New Roman" w:hAnsi="Times New Roman" w:cs="Times New Roman"/>
          <w:sz w:val="24"/>
          <w:szCs w:val="24"/>
        </w:rPr>
        <w:t>co-</w:t>
      </w:r>
      <w:r w:rsidR="00D72F3E" w:rsidRPr="0019613F">
        <w:rPr>
          <w:rFonts w:ascii="Times New Roman" w:hAnsi="Times New Roman" w:cs="Times New Roman"/>
          <w:sz w:val="24"/>
          <w:szCs w:val="24"/>
        </w:rPr>
        <w:t xml:space="preserve">existence of </w:t>
      </w:r>
      <w:r w:rsidR="00315FF5" w:rsidRPr="0019613F">
        <w:rPr>
          <w:rFonts w:ascii="Times New Roman" w:hAnsi="Times New Roman" w:cs="Times New Roman"/>
          <w:sz w:val="24"/>
          <w:szCs w:val="24"/>
        </w:rPr>
        <w:t xml:space="preserve">difficulties vary between 40% to over 90% (Brenner et al., 2002). </w:t>
      </w:r>
    </w:p>
    <w:p w14:paraId="34EBCB16" w14:textId="6642CE21" w:rsidR="00D6304C" w:rsidRPr="0019613F" w:rsidRDefault="00D6304C"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w:t>
      </w:r>
      <w:r w:rsidR="00D56BFD" w:rsidRPr="0019613F">
        <w:rPr>
          <w:rFonts w:ascii="Times New Roman" w:hAnsi="Times New Roman" w:cs="Times New Roman"/>
          <w:sz w:val="24"/>
          <w:szCs w:val="24"/>
        </w:rPr>
        <w:t xml:space="preserve"> </w:t>
      </w:r>
      <w:r w:rsidR="00273213" w:rsidRPr="0019613F">
        <w:rPr>
          <w:rFonts w:ascii="Times New Roman" w:hAnsi="Times New Roman" w:cs="Times New Roman"/>
          <w:sz w:val="24"/>
          <w:szCs w:val="24"/>
        </w:rPr>
        <w:t>review</w:t>
      </w:r>
      <w:r w:rsidR="00D56BFD" w:rsidRPr="0019613F">
        <w:rPr>
          <w:rFonts w:ascii="Times New Roman" w:hAnsi="Times New Roman" w:cs="Times New Roman"/>
          <w:sz w:val="24"/>
          <w:szCs w:val="24"/>
        </w:rPr>
        <w:t xml:space="preserve"> has implications for how Educational Professionals should view behaviour in schools</w:t>
      </w:r>
      <w:r w:rsidR="005E613D" w:rsidRPr="0019613F">
        <w:rPr>
          <w:rFonts w:ascii="Times New Roman" w:hAnsi="Times New Roman" w:cs="Times New Roman"/>
          <w:sz w:val="24"/>
          <w:szCs w:val="24"/>
        </w:rPr>
        <w:t xml:space="preserve"> as t</w:t>
      </w:r>
      <w:r w:rsidR="00D56BFD" w:rsidRPr="0019613F">
        <w:rPr>
          <w:rFonts w:ascii="Times New Roman" w:hAnsi="Times New Roman" w:cs="Times New Roman"/>
          <w:sz w:val="24"/>
          <w:szCs w:val="24"/>
        </w:rPr>
        <w:t>he factors commonly associated with SLCN play a</w:t>
      </w:r>
      <w:r w:rsidR="005E613D" w:rsidRPr="0019613F">
        <w:rPr>
          <w:rFonts w:ascii="Times New Roman" w:hAnsi="Times New Roman" w:cs="Times New Roman"/>
          <w:sz w:val="24"/>
          <w:szCs w:val="24"/>
        </w:rPr>
        <w:t xml:space="preserve"> more significant</w:t>
      </w:r>
      <w:r w:rsidR="00D56BFD" w:rsidRPr="0019613F">
        <w:rPr>
          <w:rFonts w:ascii="Times New Roman" w:hAnsi="Times New Roman" w:cs="Times New Roman"/>
          <w:sz w:val="24"/>
          <w:szCs w:val="24"/>
        </w:rPr>
        <w:t xml:space="preserve"> role in the incidents of SEBD than the language difficulties themselves. </w:t>
      </w:r>
      <w:r w:rsidR="00491194" w:rsidRPr="0019613F">
        <w:rPr>
          <w:rFonts w:ascii="Times New Roman" w:hAnsi="Times New Roman" w:cs="Times New Roman"/>
          <w:sz w:val="24"/>
          <w:szCs w:val="24"/>
        </w:rPr>
        <w:t xml:space="preserve">I </w:t>
      </w:r>
      <w:r w:rsidR="005E613D" w:rsidRPr="0019613F">
        <w:rPr>
          <w:rFonts w:ascii="Times New Roman" w:hAnsi="Times New Roman" w:cs="Times New Roman"/>
          <w:sz w:val="24"/>
          <w:szCs w:val="24"/>
        </w:rPr>
        <w:t>concur with their conclusions</w:t>
      </w:r>
      <w:r w:rsidR="00491194" w:rsidRPr="0019613F">
        <w:rPr>
          <w:rFonts w:ascii="Times New Roman" w:hAnsi="Times New Roman" w:cs="Times New Roman"/>
          <w:sz w:val="24"/>
          <w:szCs w:val="24"/>
        </w:rPr>
        <w:t xml:space="preserve"> that </w:t>
      </w:r>
      <w:r w:rsidR="00D56BFD" w:rsidRPr="0019613F">
        <w:rPr>
          <w:rFonts w:ascii="Times New Roman" w:hAnsi="Times New Roman" w:cs="Times New Roman"/>
          <w:sz w:val="24"/>
          <w:szCs w:val="24"/>
        </w:rPr>
        <w:t xml:space="preserve">more </w:t>
      </w:r>
      <w:r w:rsidR="00491194" w:rsidRPr="0019613F">
        <w:rPr>
          <w:rFonts w:ascii="Times New Roman" w:hAnsi="Times New Roman" w:cs="Times New Roman"/>
          <w:sz w:val="24"/>
          <w:szCs w:val="24"/>
        </w:rPr>
        <w:t>in-depth</w:t>
      </w:r>
      <w:r w:rsidR="00D56BFD" w:rsidRPr="0019613F">
        <w:rPr>
          <w:rFonts w:ascii="Times New Roman" w:hAnsi="Times New Roman" w:cs="Times New Roman"/>
          <w:sz w:val="24"/>
          <w:szCs w:val="24"/>
        </w:rPr>
        <w:t xml:space="preserve"> and accurate research is needed</w:t>
      </w:r>
      <w:r w:rsidR="00491194" w:rsidRPr="0019613F">
        <w:rPr>
          <w:rFonts w:ascii="Times New Roman" w:hAnsi="Times New Roman" w:cs="Times New Roman"/>
          <w:sz w:val="24"/>
          <w:szCs w:val="24"/>
        </w:rPr>
        <w:t xml:space="preserve">, especially in adolescents, as </w:t>
      </w:r>
      <w:r w:rsidR="005E613D" w:rsidRPr="0019613F">
        <w:rPr>
          <w:rFonts w:ascii="Times New Roman" w:hAnsi="Times New Roman" w:cs="Times New Roman"/>
          <w:sz w:val="24"/>
          <w:szCs w:val="24"/>
        </w:rPr>
        <w:t xml:space="preserve">unmet </w:t>
      </w:r>
      <w:r w:rsidR="00491194" w:rsidRPr="0019613F">
        <w:rPr>
          <w:rFonts w:ascii="Times New Roman" w:hAnsi="Times New Roman" w:cs="Times New Roman"/>
          <w:sz w:val="24"/>
          <w:szCs w:val="24"/>
        </w:rPr>
        <w:t>needs do not simply disappear with age</w:t>
      </w:r>
      <w:r w:rsidR="00615CF5" w:rsidRPr="0019613F">
        <w:rPr>
          <w:rFonts w:ascii="Times New Roman" w:hAnsi="Times New Roman" w:cs="Times New Roman"/>
          <w:sz w:val="24"/>
          <w:szCs w:val="24"/>
        </w:rPr>
        <w:t>.</w:t>
      </w:r>
      <w:r w:rsidRPr="0019613F">
        <w:rPr>
          <w:rFonts w:ascii="Times New Roman" w:hAnsi="Times New Roman" w:cs="Times New Roman"/>
          <w:sz w:val="24"/>
          <w:szCs w:val="24"/>
        </w:rPr>
        <w:t xml:space="preserve">  Variables in this review include</w:t>
      </w:r>
      <w:r w:rsidR="001E411D" w:rsidRPr="0019613F">
        <w:rPr>
          <w:rFonts w:ascii="Times New Roman" w:hAnsi="Times New Roman" w:cs="Times New Roman"/>
          <w:sz w:val="24"/>
          <w:szCs w:val="24"/>
        </w:rPr>
        <w:t>,</w:t>
      </w:r>
      <w:r w:rsidRPr="0019613F">
        <w:rPr>
          <w:rFonts w:ascii="Times New Roman" w:hAnsi="Times New Roman" w:cs="Times New Roman"/>
          <w:sz w:val="24"/>
          <w:szCs w:val="24"/>
        </w:rPr>
        <w:t xml:space="preserve"> not investigating specific language difficulties, therefore a failure to explain why SLCN and SEBD are linked and Mackie and Law (2008/2009), whose findings were based on only seventeen children aged between seven and eleven years old.</w:t>
      </w:r>
    </w:p>
    <w:p w14:paraId="54F88063" w14:textId="0EA4D224" w:rsidR="00C81321" w:rsidRPr="0019613F" w:rsidRDefault="009C4493"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The distinctive needs of</w:t>
      </w:r>
      <w:r w:rsidR="008D1CAA" w:rsidRPr="0019613F">
        <w:rPr>
          <w:rFonts w:ascii="Times New Roman" w:hAnsi="Times New Roman" w:cs="Times New Roman"/>
          <w:sz w:val="24"/>
          <w:szCs w:val="24"/>
          <w:u w:val="single"/>
        </w:rPr>
        <w:t xml:space="preserve"> adolescents</w:t>
      </w:r>
    </w:p>
    <w:p w14:paraId="2CBBA4CE" w14:textId="6F7C85BA" w:rsidR="00A935FE" w:rsidRDefault="00A935FE"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Caution should be exercised when seeking </w:t>
      </w:r>
      <w:r w:rsidR="008044E5" w:rsidRPr="0019613F">
        <w:rPr>
          <w:rFonts w:ascii="Times New Roman" w:hAnsi="Times New Roman" w:cs="Times New Roman"/>
          <w:sz w:val="24"/>
          <w:szCs w:val="24"/>
        </w:rPr>
        <w:t xml:space="preserve">to </w:t>
      </w:r>
      <w:r w:rsidRPr="0019613F">
        <w:rPr>
          <w:rFonts w:ascii="Times New Roman" w:hAnsi="Times New Roman" w:cs="Times New Roman"/>
          <w:sz w:val="24"/>
          <w:szCs w:val="24"/>
        </w:rPr>
        <w:t>characterise the social and emotional profile</w:t>
      </w:r>
      <w:r w:rsidR="008D1CAA" w:rsidRPr="0019613F">
        <w:rPr>
          <w:rFonts w:ascii="Times New Roman" w:hAnsi="Times New Roman" w:cs="Times New Roman"/>
          <w:sz w:val="24"/>
          <w:szCs w:val="24"/>
        </w:rPr>
        <w:t>s</w:t>
      </w:r>
      <w:r w:rsidRPr="0019613F">
        <w:rPr>
          <w:rFonts w:ascii="Times New Roman" w:hAnsi="Times New Roman" w:cs="Times New Roman"/>
          <w:sz w:val="24"/>
          <w:szCs w:val="24"/>
        </w:rPr>
        <w:t xml:space="preserve"> of adolescent SLCN </w:t>
      </w:r>
      <w:r w:rsidR="00F74858" w:rsidRPr="0019613F">
        <w:rPr>
          <w:rFonts w:ascii="Times New Roman" w:hAnsi="Times New Roman" w:cs="Times New Roman"/>
          <w:sz w:val="24"/>
          <w:szCs w:val="24"/>
        </w:rPr>
        <w:t xml:space="preserve">and SEBD </w:t>
      </w:r>
      <w:r w:rsidRPr="0019613F">
        <w:rPr>
          <w:rFonts w:ascii="Times New Roman" w:hAnsi="Times New Roman" w:cs="Times New Roman"/>
          <w:sz w:val="24"/>
          <w:szCs w:val="24"/>
        </w:rPr>
        <w:t>pupils.  Like their peers</w:t>
      </w:r>
      <w:r w:rsidR="008D1CAA" w:rsidRPr="0019613F">
        <w:rPr>
          <w:rFonts w:ascii="Times New Roman" w:hAnsi="Times New Roman" w:cs="Times New Roman"/>
          <w:sz w:val="24"/>
          <w:szCs w:val="24"/>
        </w:rPr>
        <w:t>,</w:t>
      </w:r>
      <w:r w:rsidRPr="0019613F">
        <w:rPr>
          <w:rFonts w:ascii="Times New Roman" w:hAnsi="Times New Roman" w:cs="Times New Roman"/>
          <w:sz w:val="24"/>
          <w:szCs w:val="24"/>
        </w:rPr>
        <w:t xml:space="preserve"> they may be perceived </w:t>
      </w:r>
      <w:r w:rsidR="0021093A" w:rsidRPr="0019613F">
        <w:rPr>
          <w:rFonts w:ascii="Times New Roman" w:hAnsi="Times New Roman" w:cs="Times New Roman"/>
          <w:sz w:val="24"/>
          <w:szCs w:val="24"/>
        </w:rPr>
        <w:t xml:space="preserve">as being </w:t>
      </w:r>
      <w:r w:rsidRPr="0019613F">
        <w:rPr>
          <w:rFonts w:ascii="Times New Roman" w:hAnsi="Times New Roman" w:cs="Times New Roman"/>
          <w:sz w:val="24"/>
          <w:szCs w:val="24"/>
        </w:rPr>
        <w:t xml:space="preserve">more interested in socialising than achievement, </w:t>
      </w:r>
      <w:r w:rsidR="008044E5" w:rsidRPr="0019613F">
        <w:rPr>
          <w:rFonts w:ascii="Times New Roman" w:hAnsi="Times New Roman" w:cs="Times New Roman"/>
          <w:sz w:val="24"/>
          <w:szCs w:val="24"/>
        </w:rPr>
        <w:t xml:space="preserve">and, </w:t>
      </w:r>
      <w:r w:rsidRPr="0019613F">
        <w:rPr>
          <w:rFonts w:ascii="Times New Roman" w:hAnsi="Times New Roman" w:cs="Times New Roman"/>
          <w:sz w:val="24"/>
          <w:szCs w:val="24"/>
        </w:rPr>
        <w:t>show</w:t>
      </w:r>
      <w:r w:rsidR="008044E5" w:rsidRPr="0019613F">
        <w:rPr>
          <w:rFonts w:ascii="Times New Roman" w:hAnsi="Times New Roman" w:cs="Times New Roman"/>
          <w:sz w:val="24"/>
          <w:szCs w:val="24"/>
        </w:rPr>
        <w:t xml:space="preserve"> </w:t>
      </w:r>
      <w:r w:rsidRPr="0019613F">
        <w:rPr>
          <w:rFonts w:ascii="Times New Roman" w:hAnsi="Times New Roman" w:cs="Times New Roman"/>
          <w:sz w:val="24"/>
          <w:szCs w:val="24"/>
        </w:rPr>
        <w:t>rebelliousness in the face of authority.  However, it is possible to identify a social and emotional profile which can cautiously be applied to one’s professional understandin</w:t>
      </w:r>
      <w:r w:rsidR="008044E5" w:rsidRPr="0019613F">
        <w:rPr>
          <w:rFonts w:ascii="Times New Roman" w:hAnsi="Times New Roman" w:cs="Times New Roman"/>
          <w:sz w:val="24"/>
          <w:szCs w:val="24"/>
        </w:rPr>
        <w:t>g</w:t>
      </w:r>
      <w:r w:rsidRPr="0019613F">
        <w:rPr>
          <w:rFonts w:ascii="Times New Roman" w:hAnsi="Times New Roman" w:cs="Times New Roman"/>
          <w:sz w:val="24"/>
          <w:szCs w:val="24"/>
        </w:rPr>
        <w:t xml:space="preserve"> (</w:t>
      </w:r>
      <w:r w:rsidR="00326BDA" w:rsidRPr="0019613F">
        <w:rPr>
          <w:rFonts w:ascii="Times New Roman" w:hAnsi="Times New Roman" w:cs="Times New Roman"/>
          <w:sz w:val="24"/>
          <w:szCs w:val="24"/>
        </w:rPr>
        <w:t xml:space="preserve">Stevenson, 1990; </w:t>
      </w:r>
      <w:r w:rsidRPr="0019613F">
        <w:rPr>
          <w:rFonts w:ascii="Times New Roman" w:hAnsi="Times New Roman" w:cs="Times New Roman"/>
          <w:sz w:val="24"/>
          <w:szCs w:val="24"/>
        </w:rPr>
        <w:t xml:space="preserve">Freedman and Wiig, 1995). </w:t>
      </w:r>
    </w:p>
    <w:p w14:paraId="3A63FDD6" w14:textId="1C37A76C" w:rsidR="00C13AFA" w:rsidRDefault="00C13AFA" w:rsidP="00C13AFA">
      <w:pPr>
        <w:spacing w:line="480" w:lineRule="auto"/>
        <w:rPr>
          <w:rFonts w:ascii="Times New Roman" w:hAnsi="Times New Roman" w:cs="Times New Roman"/>
          <w:sz w:val="24"/>
          <w:szCs w:val="24"/>
        </w:rPr>
      </w:pPr>
    </w:p>
    <w:p w14:paraId="1E1E9BB9" w14:textId="2F3BB9F9" w:rsidR="00C13AFA" w:rsidRDefault="00C13AFA" w:rsidP="00C13AFA">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18</w:t>
      </w:r>
    </w:p>
    <w:p w14:paraId="1876005F" w14:textId="2267643D" w:rsidR="0052443E" w:rsidRPr="0019613F" w:rsidRDefault="0052443E"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Understanding and coping with the physical and emotional changes which take place in adolescence, is a potential minefield of misunderstandings for even the most competent.  Partially grasped concepts of social, moral, sexual issues along with drugs, contraception, abortion, racism, sexism, equal opportunities and capital punishment</w:t>
      </w:r>
      <w:r w:rsidR="008044E5" w:rsidRPr="0019613F">
        <w:rPr>
          <w:rFonts w:ascii="Times New Roman" w:hAnsi="Times New Roman" w:cs="Times New Roman"/>
          <w:sz w:val="24"/>
          <w:szCs w:val="24"/>
        </w:rPr>
        <w:t>,</w:t>
      </w:r>
      <w:r w:rsidRPr="0019613F">
        <w:rPr>
          <w:rFonts w:ascii="Times New Roman" w:hAnsi="Times New Roman" w:cs="Times New Roman"/>
          <w:sz w:val="24"/>
          <w:szCs w:val="24"/>
        </w:rPr>
        <w:t xml:space="preserve"> can be confusing and frightening.</w:t>
      </w:r>
    </w:p>
    <w:p w14:paraId="3B8CF5A7" w14:textId="6A5132A5" w:rsidR="00ED4C0C" w:rsidRPr="0019613F" w:rsidRDefault="000C3C6D"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It is likely that there are many adolescent pupils</w:t>
      </w:r>
      <w:r w:rsidR="008044E5" w:rsidRPr="0019613F">
        <w:rPr>
          <w:rFonts w:ascii="Times New Roman" w:hAnsi="Times New Roman" w:cs="Times New Roman"/>
          <w:sz w:val="24"/>
          <w:szCs w:val="24"/>
        </w:rPr>
        <w:t>,</w:t>
      </w:r>
      <w:r w:rsidRPr="0019613F">
        <w:rPr>
          <w:rFonts w:ascii="Times New Roman" w:hAnsi="Times New Roman" w:cs="Times New Roman"/>
          <w:sz w:val="24"/>
          <w:szCs w:val="24"/>
        </w:rPr>
        <w:t xml:space="preserve"> identified as ‘difficult’</w:t>
      </w:r>
      <w:r w:rsidR="008044E5"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without their language and communication needs </w:t>
      </w:r>
      <w:r w:rsidR="008044E5" w:rsidRPr="0019613F">
        <w:rPr>
          <w:rFonts w:ascii="Times New Roman" w:hAnsi="Times New Roman" w:cs="Times New Roman"/>
          <w:sz w:val="24"/>
          <w:szCs w:val="24"/>
        </w:rPr>
        <w:t>being</w:t>
      </w:r>
      <w:r w:rsidRPr="0019613F">
        <w:rPr>
          <w:rFonts w:ascii="Times New Roman" w:hAnsi="Times New Roman" w:cs="Times New Roman"/>
          <w:sz w:val="24"/>
          <w:szCs w:val="24"/>
        </w:rPr>
        <w:t xml:space="preserve"> considered</w:t>
      </w:r>
      <w:r w:rsidR="0052443E" w:rsidRPr="0019613F">
        <w:rPr>
          <w:rFonts w:ascii="Times New Roman" w:hAnsi="Times New Roman" w:cs="Times New Roman"/>
          <w:sz w:val="24"/>
          <w:szCs w:val="24"/>
        </w:rPr>
        <w:t xml:space="preserve">.  </w:t>
      </w:r>
      <w:r w:rsidR="004E2767" w:rsidRPr="0019613F">
        <w:rPr>
          <w:rFonts w:ascii="Times New Roman" w:hAnsi="Times New Roman" w:cs="Times New Roman"/>
          <w:sz w:val="24"/>
          <w:szCs w:val="24"/>
        </w:rPr>
        <w:t>Prizant</w:t>
      </w:r>
      <w:r w:rsidR="0052443E" w:rsidRPr="0019613F">
        <w:rPr>
          <w:rFonts w:ascii="Times New Roman" w:hAnsi="Times New Roman" w:cs="Times New Roman"/>
          <w:sz w:val="24"/>
          <w:szCs w:val="24"/>
        </w:rPr>
        <w:t>,</w:t>
      </w:r>
      <w:r w:rsidR="004E2767" w:rsidRPr="0019613F">
        <w:rPr>
          <w:rFonts w:ascii="Times New Roman" w:hAnsi="Times New Roman" w:cs="Times New Roman"/>
          <w:sz w:val="24"/>
          <w:szCs w:val="24"/>
        </w:rPr>
        <w:t xml:space="preserve"> (1990) questions</w:t>
      </w:r>
      <w:r w:rsidR="008044E5" w:rsidRPr="0019613F">
        <w:rPr>
          <w:rFonts w:ascii="Times New Roman" w:hAnsi="Times New Roman" w:cs="Times New Roman"/>
          <w:sz w:val="24"/>
          <w:szCs w:val="24"/>
        </w:rPr>
        <w:t xml:space="preserve"> if these</w:t>
      </w:r>
      <w:r w:rsidR="004E2767" w:rsidRPr="0019613F">
        <w:rPr>
          <w:rFonts w:ascii="Times New Roman" w:hAnsi="Times New Roman" w:cs="Times New Roman"/>
          <w:sz w:val="24"/>
          <w:szCs w:val="24"/>
        </w:rPr>
        <w:t xml:space="preserve"> </w:t>
      </w:r>
      <w:r w:rsidR="0052443E" w:rsidRPr="0019613F">
        <w:rPr>
          <w:rFonts w:ascii="Times New Roman" w:hAnsi="Times New Roman" w:cs="Times New Roman"/>
          <w:sz w:val="24"/>
          <w:szCs w:val="24"/>
        </w:rPr>
        <w:t>adolescents</w:t>
      </w:r>
      <w:r w:rsidR="004E2767" w:rsidRPr="0019613F">
        <w:rPr>
          <w:rFonts w:ascii="Times New Roman" w:hAnsi="Times New Roman" w:cs="Times New Roman"/>
          <w:sz w:val="24"/>
          <w:szCs w:val="24"/>
        </w:rPr>
        <w:t xml:space="preserve"> are placed in the wrong settings</w:t>
      </w:r>
      <w:r w:rsidR="008D1CAA" w:rsidRPr="0019613F">
        <w:rPr>
          <w:rFonts w:ascii="Times New Roman" w:hAnsi="Times New Roman" w:cs="Times New Roman"/>
          <w:sz w:val="24"/>
          <w:szCs w:val="24"/>
        </w:rPr>
        <w:t>,</w:t>
      </w:r>
      <w:r w:rsidR="004E2767" w:rsidRPr="0019613F">
        <w:rPr>
          <w:rFonts w:ascii="Times New Roman" w:hAnsi="Times New Roman" w:cs="Times New Roman"/>
          <w:sz w:val="24"/>
          <w:szCs w:val="24"/>
        </w:rPr>
        <w:t xml:space="preserve"> such as classes for behaviours</w:t>
      </w:r>
      <w:r w:rsidR="008D1CAA" w:rsidRPr="0019613F">
        <w:rPr>
          <w:rFonts w:ascii="Times New Roman" w:hAnsi="Times New Roman" w:cs="Times New Roman"/>
          <w:sz w:val="24"/>
          <w:szCs w:val="24"/>
        </w:rPr>
        <w:t>,</w:t>
      </w:r>
      <w:r w:rsidR="004E2767" w:rsidRPr="0019613F">
        <w:rPr>
          <w:rFonts w:ascii="Times New Roman" w:hAnsi="Times New Roman" w:cs="Times New Roman"/>
          <w:sz w:val="24"/>
          <w:szCs w:val="24"/>
        </w:rPr>
        <w:t xml:space="preserve"> when their subtle communication difficulties are overlooked (p186).  Camarate et al (1988) </w:t>
      </w:r>
      <w:r w:rsidR="0052443E" w:rsidRPr="0019613F">
        <w:rPr>
          <w:rFonts w:ascii="Times New Roman" w:hAnsi="Times New Roman" w:cs="Times New Roman"/>
          <w:sz w:val="24"/>
          <w:szCs w:val="24"/>
        </w:rPr>
        <w:t>believe</w:t>
      </w:r>
      <w:r w:rsidR="004E2767" w:rsidRPr="0019613F">
        <w:rPr>
          <w:rFonts w:ascii="Times New Roman" w:hAnsi="Times New Roman" w:cs="Times New Roman"/>
          <w:sz w:val="24"/>
          <w:szCs w:val="24"/>
        </w:rPr>
        <w:t xml:space="preserve"> SLCN assessment should become routine for adolescents who access behavioural management programmes (Prizant, 1990, p198).</w:t>
      </w:r>
      <w:r w:rsidR="0052443E" w:rsidRPr="0019613F">
        <w:rPr>
          <w:rFonts w:ascii="Times New Roman" w:hAnsi="Times New Roman" w:cs="Times New Roman"/>
          <w:sz w:val="24"/>
          <w:szCs w:val="24"/>
        </w:rPr>
        <w:t xml:space="preserve">  </w:t>
      </w:r>
      <w:r w:rsidR="008D1CAA" w:rsidRPr="0019613F">
        <w:rPr>
          <w:rFonts w:ascii="Times New Roman" w:hAnsi="Times New Roman" w:cs="Times New Roman"/>
          <w:sz w:val="24"/>
          <w:szCs w:val="24"/>
        </w:rPr>
        <w:t>Not</w:t>
      </w:r>
      <w:r w:rsidR="008044E5" w:rsidRPr="0019613F">
        <w:rPr>
          <w:rFonts w:ascii="Times New Roman" w:hAnsi="Times New Roman" w:cs="Times New Roman"/>
          <w:sz w:val="24"/>
          <w:szCs w:val="24"/>
        </w:rPr>
        <w:t>ably</w:t>
      </w:r>
      <w:r w:rsidR="008D1CAA" w:rsidRPr="0019613F">
        <w:rPr>
          <w:rFonts w:ascii="Times New Roman" w:hAnsi="Times New Roman" w:cs="Times New Roman"/>
          <w:sz w:val="24"/>
          <w:szCs w:val="24"/>
        </w:rPr>
        <w:t>,</w:t>
      </w:r>
      <w:r w:rsidR="0052443E" w:rsidRPr="0019613F">
        <w:rPr>
          <w:rFonts w:ascii="Times New Roman" w:hAnsi="Times New Roman" w:cs="Times New Roman"/>
          <w:sz w:val="24"/>
          <w:szCs w:val="24"/>
        </w:rPr>
        <w:t xml:space="preserve"> half of all adult mental health difficulties have their onset in adolescence (Belfer, 2008).</w:t>
      </w:r>
    </w:p>
    <w:p w14:paraId="7C48079F" w14:textId="77777777" w:rsidR="00D122FF" w:rsidRPr="0019613F" w:rsidRDefault="008D1CAA"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w:t>
      </w:r>
      <w:r w:rsidR="00361E98" w:rsidRPr="0019613F">
        <w:rPr>
          <w:rFonts w:ascii="Times New Roman" w:hAnsi="Times New Roman" w:cs="Times New Roman"/>
          <w:sz w:val="24"/>
          <w:szCs w:val="24"/>
        </w:rPr>
        <w:t>Typical</w:t>
      </w:r>
      <w:r w:rsidRPr="0019613F">
        <w:rPr>
          <w:rFonts w:ascii="Times New Roman" w:hAnsi="Times New Roman" w:cs="Times New Roman"/>
          <w:sz w:val="24"/>
          <w:szCs w:val="24"/>
        </w:rPr>
        <w:t>’</w:t>
      </w:r>
      <w:r w:rsidR="00361E98" w:rsidRPr="0019613F">
        <w:rPr>
          <w:rFonts w:ascii="Times New Roman" w:hAnsi="Times New Roman" w:cs="Times New Roman"/>
          <w:sz w:val="24"/>
          <w:szCs w:val="24"/>
        </w:rPr>
        <w:t xml:space="preserve"> difficulties include</w:t>
      </w:r>
      <w:r w:rsidR="000C3C6D" w:rsidRPr="0019613F">
        <w:rPr>
          <w:rFonts w:ascii="Times New Roman" w:hAnsi="Times New Roman" w:cs="Times New Roman"/>
          <w:sz w:val="24"/>
          <w:szCs w:val="24"/>
        </w:rPr>
        <w:t xml:space="preserve"> achievement gaps, delayed maturity, reduced tolerance of difference and pressures to conform. </w:t>
      </w:r>
      <w:r w:rsidRPr="0019613F">
        <w:rPr>
          <w:rFonts w:ascii="Times New Roman" w:hAnsi="Times New Roman" w:cs="Times New Roman"/>
          <w:sz w:val="24"/>
          <w:szCs w:val="24"/>
        </w:rPr>
        <w:t>Some</w:t>
      </w:r>
      <w:r w:rsidR="000C3C6D" w:rsidRPr="0019613F">
        <w:rPr>
          <w:rFonts w:ascii="Times New Roman" w:hAnsi="Times New Roman" w:cs="Times New Roman"/>
          <w:sz w:val="24"/>
          <w:szCs w:val="24"/>
        </w:rPr>
        <w:t xml:space="preserve"> struggle with multiple teaching</w:t>
      </w:r>
      <w:r w:rsidR="008044E5" w:rsidRPr="0019613F">
        <w:rPr>
          <w:rFonts w:ascii="Times New Roman" w:hAnsi="Times New Roman" w:cs="Times New Roman"/>
          <w:sz w:val="24"/>
          <w:szCs w:val="24"/>
        </w:rPr>
        <w:t xml:space="preserve"> styles and content, </w:t>
      </w:r>
      <w:r w:rsidR="000C3C6D" w:rsidRPr="0019613F">
        <w:rPr>
          <w:rFonts w:ascii="Times New Roman" w:hAnsi="Times New Roman" w:cs="Times New Roman"/>
          <w:sz w:val="24"/>
          <w:szCs w:val="24"/>
        </w:rPr>
        <w:t>vocabulary and linguistic demands, self-organisation</w:t>
      </w:r>
      <w:r w:rsidRPr="0019613F">
        <w:rPr>
          <w:rFonts w:ascii="Times New Roman" w:hAnsi="Times New Roman" w:cs="Times New Roman"/>
          <w:sz w:val="24"/>
          <w:szCs w:val="24"/>
        </w:rPr>
        <w:t>,</w:t>
      </w:r>
      <w:r w:rsidR="000C3C6D" w:rsidRPr="0019613F">
        <w:rPr>
          <w:rFonts w:ascii="Times New Roman" w:hAnsi="Times New Roman" w:cs="Times New Roman"/>
          <w:sz w:val="24"/>
          <w:szCs w:val="24"/>
        </w:rPr>
        <w:t xml:space="preserve"> methods of working and formal learning (Wiig and Semel, 1984</w:t>
      </w:r>
      <w:r w:rsidR="008044E5" w:rsidRPr="0019613F">
        <w:rPr>
          <w:rFonts w:ascii="Times New Roman" w:hAnsi="Times New Roman" w:cs="Times New Roman"/>
          <w:sz w:val="24"/>
          <w:szCs w:val="24"/>
        </w:rPr>
        <w:t>)</w:t>
      </w:r>
      <w:r w:rsidR="00361E98" w:rsidRPr="0019613F">
        <w:rPr>
          <w:rFonts w:ascii="Times New Roman" w:hAnsi="Times New Roman" w:cs="Times New Roman"/>
          <w:sz w:val="24"/>
          <w:szCs w:val="24"/>
        </w:rPr>
        <w:t xml:space="preserve">.  </w:t>
      </w:r>
      <w:r w:rsidR="008044E5" w:rsidRPr="0019613F">
        <w:rPr>
          <w:rFonts w:ascii="Times New Roman" w:hAnsi="Times New Roman" w:cs="Times New Roman"/>
          <w:sz w:val="24"/>
          <w:szCs w:val="24"/>
        </w:rPr>
        <w:t xml:space="preserve">‘Distinctive’ difficulties such as conflicts and deterioration of friendships, </w:t>
      </w:r>
      <w:r w:rsidR="009454A7" w:rsidRPr="0019613F">
        <w:rPr>
          <w:rFonts w:ascii="Times New Roman" w:hAnsi="Times New Roman" w:cs="Times New Roman"/>
          <w:sz w:val="24"/>
          <w:szCs w:val="24"/>
        </w:rPr>
        <w:t>escalate</w:t>
      </w:r>
      <w:r w:rsidR="00CF513B" w:rsidRPr="0019613F">
        <w:rPr>
          <w:rFonts w:ascii="Times New Roman" w:hAnsi="Times New Roman" w:cs="Times New Roman"/>
          <w:sz w:val="24"/>
          <w:szCs w:val="24"/>
        </w:rPr>
        <w:t xml:space="preserve"> </w:t>
      </w:r>
      <w:r w:rsidR="009454A7" w:rsidRPr="0019613F">
        <w:rPr>
          <w:rFonts w:ascii="Times New Roman" w:hAnsi="Times New Roman" w:cs="Times New Roman"/>
          <w:sz w:val="24"/>
          <w:szCs w:val="24"/>
        </w:rPr>
        <w:t>lead</w:t>
      </w:r>
      <w:r w:rsidR="008044E5" w:rsidRPr="0019613F">
        <w:rPr>
          <w:rFonts w:ascii="Times New Roman" w:hAnsi="Times New Roman" w:cs="Times New Roman"/>
          <w:sz w:val="24"/>
          <w:szCs w:val="24"/>
        </w:rPr>
        <w:t>ing</w:t>
      </w:r>
      <w:r w:rsidR="009454A7" w:rsidRPr="0019613F">
        <w:rPr>
          <w:rFonts w:ascii="Times New Roman" w:hAnsi="Times New Roman" w:cs="Times New Roman"/>
          <w:sz w:val="24"/>
          <w:szCs w:val="24"/>
        </w:rPr>
        <w:t xml:space="preserve"> to</w:t>
      </w:r>
      <w:r w:rsidR="000C3C6D" w:rsidRPr="0019613F">
        <w:rPr>
          <w:rFonts w:ascii="Times New Roman" w:hAnsi="Times New Roman" w:cs="Times New Roman"/>
          <w:sz w:val="24"/>
          <w:szCs w:val="24"/>
        </w:rPr>
        <w:t xml:space="preserve"> increased stress, </w:t>
      </w:r>
      <w:r w:rsidR="009E3E7F" w:rsidRPr="0019613F">
        <w:rPr>
          <w:rFonts w:ascii="Times New Roman" w:hAnsi="Times New Roman" w:cs="Times New Roman"/>
          <w:sz w:val="24"/>
          <w:szCs w:val="24"/>
        </w:rPr>
        <w:t>loneliness</w:t>
      </w:r>
      <w:r w:rsidR="000C3C6D" w:rsidRPr="0019613F">
        <w:rPr>
          <w:rFonts w:ascii="Times New Roman" w:hAnsi="Times New Roman" w:cs="Times New Roman"/>
          <w:sz w:val="24"/>
          <w:szCs w:val="24"/>
        </w:rPr>
        <w:t xml:space="preserve"> and mental health</w:t>
      </w:r>
      <w:r w:rsidR="009E3E7F" w:rsidRPr="0019613F">
        <w:rPr>
          <w:rFonts w:ascii="Times New Roman" w:hAnsi="Times New Roman" w:cs="Times New Roman"/>
          <w:sz w:val="24"/>
          <w:szCs w:val="24"/>
        </w:rPr>
        <w:t xml:space="preserve"> problems (Durkin and Conti-Ramsden, 2010; Leonard et al., 2011), and</w:t>
      </w:r>
      <w:r w:rsidRPr="0019613F">
        <w:rPr>
          <w:rFonts w:ascii="Times New Roman" w:hAnsi="Times New Roman" w:cs="Times New Roman"/>
          <w:sz w:val="24"/>
          <w:szCs w:val="24"/>
        </w:rPr>
        <w:t>,</w:t>
      </w:r>
      <w:r w:rsidR="009E3E7F" w:rsidRPr="0019613F">
        <w:rPr>
          <w:rFonts w:ascii="Times New Roman" w:hAnsi="Times New Roman" w:cs="Times New Roman"/>
          <w:sz w:val="24"/>
          <w:szCs w:val="24"/>
        </w:rPr>
        <w:t xml:space="preserve"> feelings of being socially unaccepted (Im-Bolter et al., 2013).</w:t>
      </w:r>
    </w:p>
    <w:p w14:paraId="46084AEC" w14:textId="472F19CC" w:rsidR="00C13AFA" w:rsidRDefault="007E58E2"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 </w:t>
      </w:r>
      <w:r w:rsidR="00E117DD" w:rsidRPr="0019613F">
        <w:rPr>
          <w:rFonts w:ascii="Times New Roman" w:hAnsi="Times New Roman" w:cs="Times New Roman"/>
          <w:sz w:val="24"/>
          <w:szCs w:val="24"/>
        </w:rPr>
        <w:tab/>
      </w:r>
      <w:r w:rsidR="009454A7" w:rsidRPr="0019613F">
        <w:rPr>
          <w:rFonts w:ascii="Times New Roman" w:hAnsi="Times New Roman" w:cs="Times New Roman"/>
          <w:sz w:val="24"/>
          <w:szCs w:val="24"/>
        </w:rPr>
        <w:t>A study of one hundred and thirty-nine SLCN adolescents found they had twelve times higher levels of emotional, behavioural and peer related problems, associated with receptive language difficulties (Conti-Ramsden, 2013).  D</w:t>
      </w:r>
      <w:r w:rsidR="00CF513B" w:rsidRPr="0019613F">
        <w:rPr>
          <w:rFonts w:ascii="Times New Roman" w:hAnsi="Times New Roman" w:cs="Times New Roman"/>
          <w:sz w:val="24"/>
          <w:szCs w:val="24"/>
        </w:rPr>
        <w:t>istinctive d</w:t>
      </w:r>
      <w:r w:rsidR="009454A7" w:rsidRPr="0019613F">
        <w:rPr>
          <w:rFonts w:ascii="Times New Roman" w:hAnsi="Times New Roman" w:cs="Times New Roman"/>
          <w:sz w:val="24"/>
          <w:szCs w:val="24"/>
        </w:rPr>
        <w:t>ifficulties with communication makes it difficult to relate to others (Brinton and Fujiki, 1993); difficulties</w:t>
      </w:r>
    </w:p>
    <w:p w14:paraId="74FD8DAF" w14:textId="23F1C655" w:rsidR="00C13AFA" w:rsidRDefault="00C13AFA" w:rsidP="0085658E">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19</w:t>
      </w:r>
    </w:p>
    <w:p w14:paraId="2BFB1678" w14:textId="4810C2A7" w:rsidR="00C95DF1" w:rsidRPr="0019613F" w:rsidRDefault="009454A7"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 expressing needs, feelings and understanding messages from others can result in frustration and distress (Brinton and Fujiki, 2010).  Th</w:t>
      </w:r>
      <w:r w:rsidR="00CF513B" w:rsidRPr="0019613F">
        <w:rPr>
          <w:rFonts w:ascii="Times New Roman" w:hAnsi="Times New Roman" w:cs="Times New Roman"/>
          <w:sz w:val="24"/>
          <w:szCs w:val="24"/>
        </w:rPr>
        <w:t xml:space="preserve">erefore, </w:t>
      </w:r>
      <w:r w:rsidR="0075697F" w:rsidRPr="0019613F">
        <w:rPr>
          <w:rFonts w:ascii="Times New Roman" w:hAnsi="Times New Roman" w:cs="Times New Roman"/>
          <w:sz w:val="24"/>
          <w:szCs w:val="24"/>
        </w:rPr>
        <w:t xml:space="preserve">the profile for </w:t>
      </w:r>
      <w:r w:rsidRPr="0019613F">
        <w:rPr>
          <w:rFonts w:ascii="Times New Roman" w:hAnsi="Times New Roman" w:cs="Times New Roman"/>
          <w:sz w:val="24"/>
          <w:szCs w:val="24"/>
        </w:rPr>
        <w:t xml:space="preserve">adolescents with SLCN </w:t>
      </w:r>
      <w:r w:rsidR="0075697F" w:rsidRPr="0019613F">
        <w:rPr>
          <w:rFonts w:ascii="Times New Roman" w:hAnsi="Times New Roman" w:cs="Times New Roman"/>
          <w:sz w:val="24"/>
          <w:szCs w:val="24"/>
        </w:rPr>
        <w:t>is being at</w:t>
      </w:r>
      <w:r w:rsidRPr="0019613F">
        <w:rPr>
          <w:rFonts w:ascii="Times New Roman" w:hAnsi="Times New Roman" w:cs="Times New Roman"/>
          <w:sz w:val="24"/>
          <w:szCs w:val="24"/>
        </w:rPr>
        <w:t xml:space="preserve"> greater risk of</w:t>
      </w:r>
      <w:r w:rsidR="003A141A" w:rsidRPr="0019613F">
        <w:rPr>
          <w:rFonts w:ascii="Times New Roman" w:hAnsi="Times New Roman" w:cs="Times New Roman"/>
          <w:sz w:val="24"/>
          <w:szCs w:val="24"/>
        </w:rPr>
        <w:t xml:space="preserve"> developing low self-worth and increased </w:t>
      </w:r>
      <w:r w:rsidRPr="0019613F">
        <w:rPr>
          <w:rFonts w:ascii="Times New Roman" w:hAnsi="Times New Roman" w:cs="Times New Roman"/>
          <w:sz w:val="24"/>
          <w:szCs w:val="24"/>
        </w:rPr>
        <w:t>SEBD (Dunkin and Conti-Ramsden, 2010</w:t>
      </w:r>
      <w:r w:rsidR="00A74835" w:rsidRPr="0019613F">
        <w:rPr>
          <w:rFonts w:ascii="Times New Roman" w:hAnsi="Times New Roman" w:cs="Times New Roman"/>
          <w:sz w:val="24"/>
          <w:szCs w:val="24"/>
        </w:rPr>
        <w:t>; Lindsay and Dockrell, 2000</w:t>
      </w:r>
      <w:r w:rsidRPr="0019613F">
        <w:rPr>
          <w:rFonts w:ascii="Times New Roman" w:hAnsi="Times New Roman" w:cs="Times New Roman"/>
          <w:sz w:val="24"/>
          <w:szCs w:val="24"/>
        </w:rPr>
        <w:t>)</w:t>
      </w:r>
      <w:r w:rsidR="00DA6F22" w:rsidRPr="0019613F">
        <w:rPr>
          <w:rFonts w:ascii="Times New Roman" w:hAnsi="Times New Roman" w:cs="Times New Roman"/>
          <w:sz w:val="24"/>
          <w:szCs w:val="24"/>
        </w:rPr>
        <w:t xml:space="preserve">. </w:t>
      </w:r>
    </w:p>
    <w:p w14:paraId="1C61B57A" w14:textId="7A120D98" w:rsidR="00ED4C0C" w:rsidRPr="0019613F" w:rsidRDefault="009C4493"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Freedman and Wiig (1995) studie</w:t>
      </w:r>
      <w:r w:rsidR="00E470CC" w:rsidRPr="0019613F">
        <w:rPr>
          <w:rFonts w:ascii="Times New Roman" w:hAnsi="Times New Roman" w:cs="Times New Roman"/>
          <w:sz w:val="24"/>
          <w:szCs w:val="24"/>
        </w:rPr>
        <w:t>d</w:t>
      </w:r>
      <w:r w:rsidRPr="0019613F">
        <w:rPr>
          <w:rFonts w:ascii="Times New Roman" w:hAnsi="Times New Roman" w:cs="Times New Roman"/>
          <w:sz w:val="24"/>
          <w:szCs w:val="24"/>
        </w:rPr>
        <w:t xml:space="preserve"> the teaching of adolescents with SLCN</w:t>
      </w:r>
      <w:r w:rsidR="00705F92" w:rsidRPr="0019613F">
        <w:rPr>
          <w:rFonts w:ascii="Times New Roman" w:hAnsi="Times New Roman" w:cs="Times New Roman"/>
          <w:sz w:val="24"/>
          <w:szCs w:val="24"/>
        </w:rPr>
        <w:t xml:space="preserve">; </w:t>
      </w:r>
      <w:r w:rsidR="0075697F" w:rsidRPr="0019613F">
        <w:rPr>
          <w:rFonts w:ascii="Times New Roman" w:hAnsi="Times New Roman" w:cs="Times New Roman"/>
          <w:sz w:val="24"/>
          <w:szCs w:val="24"/>
        </w:rPr>
        <w:t>a</w:t>
      </w:r>
      <w:r w:rsidR="00F74858" w:rsidRPr="0019613F">
        <w:rPr>
          <w:rFonts w:ascii="Times New Roman" w:hAnsi="Times New Roman" w:cs="Times New Roman"/>
          <w:sz w:val="24"/>
          <w:szCs w:val="24"/>
        </w:rPr>
        <w:t>reas of difficulties included</w:t>
      </w:r>
      <w:r w:rsidRPr="0019613F">
        <w:rPr>
          <w:rFonts w:ascii="Times New Roman" w:hAnsi="Times New Roman" w:cs="Times New Roman"/>
          <w:sz w:val="24"/>
          <w:szCs w:val="24"/>
        </w:rPr>
        <w:t xml:space="preserve"> </w:t>
      </w:r>
      <w:r w:rsidR="0075697F" w:rsidRPr="0019613F">
        <w:rPr>
          <w:rFonts w:ascii="Times New Roman" w:hAnsi="Times New Roman" w:cs="Times New Roman"/>
          <w:sz w:val="24"/>
          <w:szCs w:val="24"/>
        </w:rPr>
        <w:t xml:space="preserve">acquisition of vocabulary, </w:t>
      </w:r>
      <w:r w:rsidRPr="0019613F">
        <w:rPr>
          <w:rFonts w:ascii="Times New Roman" w:hAnsi="Times New Roman" w:cs="Times New Roman"/>
          <w:sz w:val="24"/>
          <w:szCs w:val="24"/>
        </w:rPr>
        <w:t>expressive</w:t>
      </w:r>
      <w:r w:rsidR="0075697F" w:rsidRPr="0019613F">
        <w:rPr>
          <w:rFonts w:ascii="Times New Roman" w:hAnsi="Times New Roman" w:cs="Times New Roman"/>
          <w:sz w:val="24"/>
          <w:szCs w:val="24"/>
        </w:rPr>
        <w:t xml:space="preserve"> and figurative</w:t>
      </w:r>
      <w:r w:rsidRPr="0019613F">
        <w:rPr>
          <w:rFonts w:ascii="Times New Roman" w:hAnsi="Times New Roman" w:cs="Times New Roman"/>
          <w:sz w:val="24"/>
          <w:szCs w:val="24"/>
        </w:rPr>
        <w:t xml:space="preserve"> language</w:t>
      </w:r>
      <w:r w:rsidR="00F74858" w:rsidRPr="0019613F">
        <w:rPr>
          <w:rFonts w:ascii="Times New Roman" w:hAnsi="Times New Roman" w:cs="Times New Roman"/>
          <w:sz w:val="24"/>
          <w:szCs w:val="24"/>
        </w:rPr>
        <w:t xml:space="preserve">, </w:t>
      </w:r>
      <w:r w:rsidRPr="0019613F">
        <w:rPr>
          <w:rFonts w:ascii="Times New Roman" w:hAnsi="Times New Roman" w:cs="Times New Roman"/>
          <w:sz w:val="24"/>
          <w:szCs w:val="24"/>
        </w:rPr>
        <w:t>abstract reasoning, inference, implications, memory and pragmatic function</w:t>
      </w:r>
      <w:r w:rsidR="00CF513B" w:rsidRPr="0019613F">
        <w:rPr>
          <w:rFonts w:ascii="Times New Roman" w:hAnsi="Times New Roman" w:cs="Times New Roman"/>
          <w:sz w:val="24"/>
          <w:szCs w:val="24"/>
        </w:rPr>
        <w:t xml:space="preserve"> were found</w:t>
      </w:r>
      <w:r w:rsidR="0075697F" w:rsidRPr="0019613F">
        <w:rPr>
          <w:rFonts w:ascii="Times New Roman" w:hAnsi="Times New Roman" w:cs="Times New Roman"/>
          <w:sz w:val="24"/>
          <w:szCs w:val="24"/>
        </w:rPr>
        <w:t>. M</w:t>
      </w:r>
      <w:r w:rsidR="00CF513B" w:rsidRPr="0019613F">
        <w:rPr>
          <w:rFonts w:ascii="Times New Roman" w:hAnsi="Times New Roman" w:cs="Times New Roman"/>
          <w:sz w:val="24"/>
          <w:szCs w:val="24"/>
        </w:rPr>
        <w:t xml:space="preserve">ore </w:t>
      </w:r>
      <w:r w:rsidR="0075697F" w:rsidRPr="0019613F">
        <w:rPr>
          <w:rFonts w:ascii="Times New Roman" w:hAnsi="Times New Roman" w:cs="Times New Roman"/>
          <w:sz w:val="24"/>
          <w:szCs w:val="24"/>
        </w:rPr>
        <w:t>significant</w:t>
      </w:r>
      <w:r w:rsidR="00CF513B" w:rsidRPr="0019613F">
        <w:rPr>
          <w:rFonts w:ascii="Times New Roman" w:hAnsi="Times New Roman" w:cs="Times New Roman"/>
          <w:sz w:val="24"/>
          <w:szCs w:val="24"/>
        </w:rPr>
        <w:t xml:space="preserve"> w</w:t>
      </w:r>
      <w:r w:rsidR="0075697F" w:rsidRPr="0019613F">
        <w:rPr>
          <w:rFonts w:ascii="Times New Roman" w:hAnsi="Times New Roman" w:cs="Times New Roman"/>
          <w:sz w:val="24"/>
          <w:szCs w:val="24"/>
        </w:rPr>
        <w:t>ere</w:t>
      </w:r>
      <w:r w:rsidR="00CF513B" w:rsidRPr="0019613F">
        <w:rPr>
          <w:rFonts w:ascii="Times New Roman" w:hAnsi="Times New Roman" w:cs="Times New Roman"/>
          <w:sz w:val="24"/>
          <w:szCs w:val="24"/>
        </w:rPr>
        <w:t xml:space="preserve"> their</w:t>
      </w:r>
      <w:r w:rsidRPr="0019613F">
        <w:rPr>
          <w:rFonts w:ascii="Times New Roman" w:hAnsi="Times New Roman" w:cs="Times New Roman"/>
          <w:sz w:val="24"/>
          <w:szCs w:val="24"/>
        </w:rPr>
        <w:t xml:space="preserve"> social and emotional development and reactions to their environment.  </w:t>
      </w:r>
      <w:r w:rsidR="0075697F" w:rsidRPr="0019613F">
        <w:rPr>
          <w:rFonts w:ascii="Times New Roman" w:hAnsi="Times New Roman" w:cs="Times New Roman"/>
          <w:sz w:val="24"/>
          <w:szCs w:val="24"/>
        </w:rPr>
        <w:t>R</w:t>
      </w:r>
      <w:r w:rsidRPr="0019613F">
        <w:rPr>
          <w:rFonts w:ascii="Times New Roman" w:hAnsi="Times New Roman" w:cs="Times New Roman"/>
          <w:sz w:val="24"/>
          <w:szCs w:val="24"/>
        </w:rPr>
        <w:t>esponses range</w:t>
      </w:r>
      <w:r w:rsidR="00F74858" w:rsidRPr="0019613F">
        <w:rPr>
          <w:rFonts w:ascii="Times New Roman" w:hAnsi="Times New Roman" w:cs="Times New Roman"/>
          <w:sz w:val="24"/>
          <w:szCs w:val="24"/>
        </w:rPr>
        <w:t>d</w:t>
      </w:r>
      <w:r w:rsidRPr="0019613F">
        <w:rPr>
          <w:rFonts w:ascii="Times New Roman" w:hAnsi="Times New Roman" w:cs="Times New Roman"/>
          <w:sz w:val="24"/>
          <w:szCs w:val="24"/>
        </w:rPr>
        <w:t xml:space="preserve"> from withdrawal, low self-esteem</w:t>
      </w:r>
      <w:r w:rsidR="0075697F" w:rsidRPr="0019613F">
        <w:rPr>
          <w:rFonts w:ascii="Times New Roman" w:hAnsi="Times New Roman" w:cs="Times New Roman"/>
          <w:sz w:val="24"/>
          <w:szCs w:val="24"/>
        </w:rPr>
        <w:t xml:space="preserve"> and confidence</w:t>
      </w:r>
      <w:r w:rsidRPr="0019613F">
        <w:rPr>
          <w:rFonts w:ascii="Times New Roman" w:hAnsi="Times New Roman" w:cs="Times New Roman"/>
          <w:sz w:val="24"/>
          <w:szCs w:val="24"/>
        </w:rPr>
        <w:t xml:space="preserve">, </w:t>
      </w:r>
      <w:r w:rsidR="002804AC" w:rsidRPr="0019613F">
        <w:rPr>
          <w:rFonts w:ascii="Times New Roman" w:hAnsi="Times New Roman" w:cs="Times New Roman"/>
          <w:sz w:val="24"/>
          <w:szCs w:val="24"/>
        </w:rPr>
        <w:t>boredom</w:t>
      </w:r>
      <w:r w:rsidRPr="0019613F">
        <w:rPr>
          <w:rFonts w:ascii="Times New Roman" w:hAnsi="Times New Roman" w:cs="Times New Roman"/>
          <w:sz w:val="24"/>
          <w:szCs w:val="24"/>
        </w:rPr>
        <w:t>, disaffection, work-avoidance, difficulties following instructions</w:t>
      </w:r>
      <w:r w:rsidR="0075697F" w:rsidRPr="0019613F">
        <w:rPr>
          <w:rFonts w:ascii="Times New Roman" w:hAnsi="Times New Roman" w:cs="Times New Roman"/>
          <w:sz w:val="24"/>
          <w:szCs w:val="24"/>
        </w:rPr>
        <w:t xml:space="preserve"> and </w:t>
      </w:r>
      <w:r w:rsidRPr="0019613F">
        <w:rPr>
          <w:rFonts w:ascii="Times New Roman" w:hAnsi="Times New Roman" w:cs="Times New Roman"/>
          <w:sz w:val="24"/>
          <w:szCs w:val="24"/>
        </w:rPr>
        <w:t>rules</w:t>
      </w:r>
      <w:r w:rsidR="0075697F" w:rsidRPr="0019613F">
        <w:rPr>
          <w:rFonts w:ascii="Times New Roman" w:hAnsi="Times New Roman" w:cs="Times New Roman"/>
          <w:sz w:val="24"/>
          <w:szCs w:val="24"/>
        </w:rPr>
        <w:t>,</w:t>
      </w:r>
      <w:r w:rsidRPr="0019613F">
        <w:rPr>
          <w:rFonts w:ascii="Times New Roman" w:hAnsi="Times New Roman" w:cs="Times New Roman"/>
          <w:sz w:val="24"/>
          <w:szCs w:val="24"/>
        </w:rPr>
        <w:t xml:space="preserve"> and</w:t>
      </w:r>
      <w:r w:rsidR="0075697F" w:rsidRPr="0019613F">
        <w:rPr>
          <w:rFonts w:ascii="Times New Roman" w:hAnsi="Times New Roman" w:cs="Times New Roman"/>
          <w:sz w:val="24"/>
          <w:szCs w:val="24"/>
        </w:rPr>
        <w:t>,</w:t>
      </w:r>
      <w:r w:rsidRPr="0019613F">
        <w:rPr>
          <w:rFonts w:ascii="Times New Roman" w:hAnsi="Times New Roman" w:cs="Times New Roman"/>
          <w:sz w:val="24"/>
          <w:szCs w:val="24"/>
        </w:rPr>
        <w:t xml:space="preserve"> accepting boundaries.  One might consider these ‘normal’ adolescent behaviours, however it is</w:t>
      </w:r>
      <w:r w:rsidR="0075697F" w:rsidRPr="0019613F">
        <w:rPr>
          <w:rFonts w:ascii="Times New Roman" w:hAnsi="Times New Roman" w:cs="Times New Roman"/>
          <w:sz w:val="24"/>
          <w:szCs w:val="24"/>
        </w:rPr>
        <w:t xml:space="preserve"> a key profile</w:t>
      </w:r>
      <w:r w:rsidRPr="0019613F">
        <w:rPr>
          <w:rFonts w:ascii="Times New Roman" w:hAnsi="Times New Roman" w:cs="Times New Roman"/>
          <w:sz w:val="24"/>
          <w:szCs w:val="24"/>
        </w:rPr>
        <w:t xml:space="preserve"> for those who have </w:t>
      </w:r>
      <w:r w:rsidR="00F74858" w:rsidRPr="0019613F">
        <w:rPr>
          <w:rFonts w:ascii="Times New Roman" w:hAnsi="Times New Roman" w:cs="Times New Roman"/>
          <w:sz w:val="24"/>
          <w:szCs w:val="24"/>
        </w:rPr>
        <w:t>ALN</w:t>
      </w:r>
      <w:r w:rsidR="00D122FF" w:rsidRPr="0019613F">
        <w:rPr>
          <w:rFonts w:ascii="Times New Roman" w:hAnsi="Times New Roman" w:cs="Times New Roman"/>
          <w:sz w:val="24"/>
          <w:szCs w:val="24"/>
        </w:rPr>
        <w:t xml:space="preserve"> </w:t>
      </w:r>
      <w:r w:rsidR="00C0147B" w:rsidRPr="0019613F">
        <w:rPr>
          <w:rFonts w:ascii="Times New Roman" w:hAnsi="Times New Roman" w:cs="Times New Roman"/>
          <w:sz w:val="24"/>
          <w:szCs w:val="24"/>
        </w:rPr>
        <w:t>(Fig 4)</w:t>
      </w:r>
      <w:r w:rsidR="00D122FF" w:rsidRPr="0019613F">
        <w:rPr>
          <w:rFonts w:ascii="Times New Roman" w:hAnsi="Times New Roman" w:cs="Times New Roman"/>
          <w:sz w:val="24"/>
          <w:szCs w:val="24"/>
        </w:rPr>
        <w:t xml:space="preserve">.  </w:t>
      </w:r>
      <w:r w:rsidR="00C95DF1" w:rsidRPr="0019613F">
        <w:rPr>
          <w:rFonts w:ascii="Times New Roman" w:hAnsi="Times New Roman" w:cs="Times New Roman"/>
          <w:sz w:val="24"/>
          <w:szCs w:val="24"/>
        </w:rPr>
        <w:t xml:space="preserve">Conti-Ramsden </w:t>
      </w:r>
      <w:r w:rsidR="00F74858" w:rsidRPr="0019613F">
        <w:rPr>
          <w:rFonts w:ascii="Times New Roman" w:hAnsi="Times New Roman" w:cs="Times New Roman"/>
          <w:sz w:val="24"/>
          <w:szCs w:val="24"/>
        </w:rPr>
        <w:t xml:space="preserve">(2013) </w:t>
      </w:r>
      <w:r w:rsidR="00C95DF1" w:rsidRPr="0019613F">
        <w:rPr>
          <w:rFonts w:ascii="Times New Roman" w:hAnsi="Times New Roman" w:cs="Times New Roman"/>
          <w:sz w:val="24"/>
          <w:szCs w:val="24"/>
        </w:rPr>
        <w:t>concluded for some SLCN adolescents, having poor social functioning is a strength.  SLCN males were eighteen times more likely to report poor social functioning than females.  87% of the whole group, had no awareness of their</w:t>
      </w:r>
      <w:r w:rsidR="0075697F" w:rsidRPr="0019613F">
        <w:rPr>
          <w:rFonts w:ascii="Times New Roman" w:hAnsi="Times New Roman" w:cs="Times New Roman"/>
          <w:sz w:val="24"/>
          <w:szCs w:val="24"/>
        </w:rPr>
        <w:t xml:space="preserve"> inabilities,</w:t>
      </w:r>
      <w:r w:rsidR="00C95DF1" w:rsidRPr="0019613F">
        <w:rPr>
          <w:rFonts w:ascii="Times New Roman" w:hAnsi="Times New Roman" w:cs="Times New Roman"/>
          <w:sz w:val="24"/>
          <w:szCs w:val="24"/>
        </w:rPr>
        <w:t xml:space="preserve"> and were found to gravitate to </w:t>
      </w:r>
      <w:r w:rsidR="0075697F" w:rsidRPr="0019613F">
        <w:rPr>
          <w:rFonts w:ascii="Times New Roman" w:hAnsi="Times New Roman" w:cs="Times New Roman"/>
          <w:sz w:val="24"/>
          <w:szCs w:val="24"/>
        </w:rPr>
        <w:t>similar others</w:t>
      </w:r>
      <w:r w:rsidR="00C95DF1" w:rsidRPr="0019613F">
        <w:rPr>
          <w:rFonts w:ascii="Times New Roman" w:hAnsi="Times New Roman" w:cs="Times New Roman"/>
          <w:sz w:val="24"/>
          <w:szCs w:val="24"/>
        </w:rPr>
        <w:t xml:space="preserve"> to form ‘gangs’ of badly behaved teenagers</w:t>
      </w:r>
      <w:r w:rsidR="0075697F" w:rsidRPr="0019613F">
        <w:rPr>
          <w:rFonts w:ascii="Times New Roman" w:hAnsi="Times New Roman" w:cs="Times New Roman"/>
          <w:sz w:val="24"/>
          <w:szCs w:val="24"/>
        </w:rPr>
        <w:t xml:space="preserve">; </w:t>
      </w:r>
      <w:r w:rsidR="00C95DF1" w:rsidRPr="0019613F">
        <w:rPr>
          <w:rFonts w:ascii="Times New Roman" w:hAnsi="Times New Roman" w:cs="Times New Roman"/>
          <w:sz w:val="24"/>
          <w:szCs w:val="24"/>
        </w:rPr>
        <w:t>view</w:t>
      </w:r>
      <w:r w:rsidR="0075697F" w:rsidRPr="0019613F">
        <w:rPr>
          <w:rFonts w:ascii="Times New Roman" w:hAnsi="Times New Roman" w:cs="Times New Roman"/>
          <w:sz w:val="24"/>
          <w:szCs w:val="24"/>
        </w:rPr>
        <w:t>ing</w:t>
      </w:r>
      <w:r w:rsidR="00C95DF1" w:rsidRPr="0019613F">
        <w:rPr>
          <w:rFonts w:ascii="Times New Roman" w:hAnsi="Times New Roman" w:cs="Times New Roman"/>
          <w:sz w:val="24"/>
          <w:szCs w:val="24"/>
        </w:rPr>
        <w:t xml:space="preserve"> themselves as popular</w:t>
      </w:r>
      <w:r w:rsidR="00F74858" w:rsidRPr="0019613F">
        <w:rPr>
          <w:rFonts w:ascii="Times New Roman" w:hAnsi="Times New Roman" w:cs="Times New Roman"/>
          <w:sz w:val="24"/>
          <w:szCs w:val="24"/>
        </w:rPr>
        <w:t>.</w:t>
      </w:r>
      <w:r w:rsidR="00C95DF1" w:rsidRPr="0019613F">
        <w:rPr>
          <w:rFonts w:ascii="Times New Roman" w:hAnsi="Times New Roman" w:cs="Times New Roman"/>
          <w:sz w:val="24"/>
          <w:szCs w:val="24"/>
        </w:rPr>
        <w:t xml:space="preserve">  </w:t>
      </w:r>
    </w:p>
    <w:p w14:paraId="23DFB5C2" w14:textId="06D80AD2" w:rsidR="00C13AFA" w:rsidRDefault="002F1FDC"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 RCSLT</w:t>
      </w:r>
      <w:r w:rsidR="00D95DD0" w:rsidRPr="0019613F">
        <w:rPr>
          <w:rFonts w:ascii="Times New Roman" w:hAnsi="Times New Roman" w:cs="Times New Roman"/>
          <w:sz w:val="24"/>
          <w:szCs w:val="24"/>
        </w:rPr>
        <w:t xml:space="preserve"> (2017)</w:t>
      </w:r>
      <w:r w:rsidRPr="0019613F">
        <w:rPr>
          <w:rFonts w:ascii="Times New Roman" w:hAnsi="Times New Roman" w:cs="Times New Roman"/>
          <w:sz w:val="24"/>
          <w:szCs w:val="24"/>
        </w:rPr>
        <w:t xml:space="preserve"> and DfED (201</w:t>
      </w:r>
      <w:r w:rsidR="00D95DD0" w:rsidRPr="0019613F">
        <w:rPr>
          <w:rFonts w:ascii="Times New Roman" w:hAnsi="Times New Roman" w:cs="Times New Roman"/>
          <w:sz w:val="24"/>
          <w:szCs w:val="24"/>
        </w:rPr>
        <w:t xml:space="preserve">6) </w:t>
      </w:r>
      <w:r w:rsidRPr="0019613F">
        <w:rPr>
          <w:rFonts w:ascii="Times New Roman" w:hAnsi="Times New Roman" w:cs="Times New Roman"/>
          <w:sz w:val="24"/>
          <w:szCs w:val="24"/>
        </w:rPr>
        <w:t xml:space="preserve">calculated </w:t>
      </w:r>
      <w:r w:rsidR="0075697F" w:rsidRPr="0019613F">
        <w:rPr>
          <w:rFonts w:ascii="Times New Roman" w:hAnsi="Times New Roman" w:cs="Times New Roman"/>
          <w:sz w:val="24"/>
          <w:szCs w:val="24"/>
        </w:rPr>
        <w:t xml:space="preserve">SEBD </w:t>
      </w:r>
      <w:r w:rsidRPr="0019613F">
        <w:rPr>
          <w:rFonts w:ascii="Times New Roman" w:hAnsi="Times New Roman" w:cs="Times New Roman"/>
          <w:sz w:val="24"/>
          <w:szCs w:val="24"/>
        </w:rPr>
        <w:t>c</w:t>
      </w:r>
      <w:r w:rsidR="0046521B" w:rsidRPr="0019613F">
        <w:rPr>
          <w:rFonts w:ascii="Times New Roman" w:hAnsi="Times New Roman" w:cs="Times New Roman"/>
          <w:sz w:val="24"/>
          <w:szCs w:val="24"/>
        </w:rPr>
        <w:t xml:space="preserve">hildren and adolescents </w:t>
      </w:r>
      <w:r w:rsidR="00141881" w:rsidRPr="0019613F">
        <w:rPr>
          <w:rFonts w:ascii="Times New Roman" w:hAnsi="Times New Roman" w:cs="Times New Roman"/>
          <w:sz w:val="24"/>
          <w:szCs w:val="24"/>
        </w:rPr>
        <w:t>are more likely to be excluded than the population as a whole; 1% are permanently excluded, 17% have one or more fixed period exclusions compared to 0.08% and 2.11% of their peers (</w:t>
      </w:r>
      <w:r w:rsidR="00D95DD0" w:rsidRPr="0019613F">
        <w:rPr>
          <w:rFonts w:ascii="Times New Roman" w:hAnsi="Times New Roman" w:cs="Times New Roman"/>
          <w:sz w:val="24"/>
          <w:szCs w:val="24"/>
        </w:rPr>
        <w:t>DfED, 2016</w:t>
      </w:r>
      <w:r w:rsidR="00141881" w:rsidRPr="0019613F">
        <w:rPr>
          <w:rFonts w:ascii="Times New Roman" w:hAnsi="Times New Roman" w:cs="Times New Roman"/>
          <w:sz w:val="24"/>
          <w:szCs w:val="24"/>
        </w:rPr>
        <w:t xml:space="preserve">). A meta-analysis of 22 studies </w:t>
      </w:r>
      <w:r w:rsidR="000B4F2E" w:rsidRPr="0019613F">
        <w:rPr>
          <w:rFonts w:ascii="Times New Roman" w:hAnsi="Times New Roman" w:cs="Times New Roman"/>
          <w:sz w:val="24"/>
          <w:szCs w:val="24"/>
        </w:rPr>
        <w:t xml:space="preserve">discovered </w:t>
      </w:r>
      <w:r w:rsidR="00141881" w:rsidRPr="0019613F">
        <w:rPr>
          <w:rFonts w:ascii="Times New Roman" w:hAnsi="Times New Roman" w:cs="Times New Roman"/>
          <w:sz w:val="24"/>
          <w:szCs w:val="24"/>
        </w:rPr>
        <w:t>81% of SEBD excluded pupils had unidentified SLCN (</w:t>
      </w:r>
      <w:r w:rsidR="00D95DD0" w:rsidRPr="0019613F">
        <w:rPr>
          <w:rFonts w:ascii="Times New Roman" w:hAnsi="Times New Roman" w:cs="Times New Roman"/>
          <w:sz w:val="24"/>
          <w:szCs w:val="24"/>
        </w:rPr>
        <w:t>Hollo et al, 2014</w:t>
      </w:r>
      <w:r w:rsidR="00141881" w:rsidRPr="0019613F">
        <w:rPr>
          <w:rFonts w:ascii="Times New Roman" w:hAnsi="Times New Roman" w:cs="Times New Roman"/>
          <w:sz w:val="24"/>
          <w:szCs w:val="24"/>
        </w:rPr>
        <w:t xml:space="preserve">).  </w:t>
      </w:r>
      <w:r w:rsidR="009F6322" w:rsidRPr="0019613F">
        <w:rPr>
          <w:rFonts w:ascii="Times New Roman" w:hAnsi="Times New Roman" w:cs="Times New Roman"/>
          <w:sz w:val="24"/>
          <w:szCs w:val="24"/>
        </w:rPr>
        <w:t>The RCSLT Exclusions Review</w:t>
      </w:r>
      <w:r w:rsidR="00D95DD0" w:rsidRPr="0019613F">
        <w:rPr>
          <w:rFonts w:ascii="Times New Roman" w:hAnsi="Times New Roman" w:cs="Times New Roman"/>
          <w:sz w:val="24"/>
          <w:szCs w:val="24"/>
        </w:rPr>
        <w:t xml:space="preserve"> (201</w:t>
      </w:r>
      <w:r w:rsidR="00325097" w:rsidRPr="0019613F">
        <w:rPr>
          <w:rFonts w:ascii="Times New Roman" w:hAnsi="Times New Roman" w:cs="Times New Roman"/>
          <w:sz w:val="24"/>
          <w:szCs w:val="24"/>
        </w:rPr>
        <w:t>7)</w:t>
      </w:r>
      <w:r w:rsidR="0075697F" w:rsidRPr="0019613F">
        <w:rPr>
          <w:rFonts w:ascii="Times New Roman" w:hAnsi="Times New Roman" w:cs="Times New Roman"/>
          <w:sz w:val="24"/>
          <w:szCs w:val="24"/>
        </w:rPr>
        <w:t xml:space="preserve"> </w:t>
      </w:r>
      <w:r w:rsidR="009F6322" w:rsidRPr="0019613F">
        <w:rPr>
          <w:rFonts w:ascii="Times New Roman" w:hAnsi="Times New Roman" w:cs="Times New Roman"/>
          <w:sz w:val="24"/>
          <w:szCs w:val="24"/>
        </w:rPr>
        <w:t xml:space="preserve">of </w:t>
      </w:r>
      <w:r w:rsidR="00C95DF1" w:rsidRPr="0019613F">
        <w:rPr>
          <w:rFonts w:ascii="Times New Roman" w:hAnsi="Times New Roman" w:cs="Times New Roman"/>
          <w:sz w:val="24"/>
          <w:szCs w:val="24"/>
        </w:rPr>
        <w:t>twenty-six</w:t>
      </w:r>
      <w:r w:rsidR="009F6322" w:rsidRPr="0019613F">
        <w:rPr>
          <w:rFonts w:ascii="Times New Roman" w:hAnsi="Times New Roman" w:cs="Times New Roman"/>
          <w:sz w:val="24"/>
          <w:szCs w:val="24"/>
        </w:rPr>
        <w:t xml:space="preserve"> studies</w:t>
      </w:r>
      <w:r w:rsidR="00D95DD0" w:rsidRPr="0019613F">
        <w:rPr>
          <w:rFonts w:ascii="Times New Roman" w:hAnsi="Times New Roman" w:cs="Times New Roman"/>
          <w:sz w:val="24"/>
          <w:szCs w:val="24"/>
        </w:rPr>
        <w:t xml:space="preserve">, </w:t>
      </w:r>
      <w:r w:rsidR="000B4F2E" w:rsidRPr="0019613F">
        <w:rPr>
          <w:rFonts w:ascii="Times New Roman" w:hAnsi="Times New Roman" w:cs="Times New Roman"/>
          <w:sz w:val="24"/>
          <w:szCs w:val="24"/>
        </w:rPr>
        <w:t>noted</w:t>
      </w:r>
      <w:r w:rsidR="00D95DD0" w:rsidRPr="0019613F">
        <w:rPr>
          <w:rFonts w:ascii="Times New Roman" w:hAnsi="Times New Roman" w:cs="Times New Roman"/>
          <w:sz w:val="24"/>
          <w:szCs w:val="24"/>
        </w:rPr>
        <w:t xml:space="preserve"> a </w:t>
      </w:r>
      <w:r w:rsidR="00325097" w:rsidRPr="0019613F">
        <w:rPr>
          <w:rFonts w:ascii="Times New Roman" w:hAnsi="Times New Roman" w:cs="Times New Roman"/>
          <w:sz w:val="24"/>
          <w:szCs w:val="24"/>
        </w:rPr>
        <w:t>link</w:t>
      </w:r>
      <w:r w:rsidR="00C17BA8" w:rsidRPr="0019613F">
        <w:rPr>
          <w:rFonts w:ascii="Times New Roman" w:hAnsi="Times New Roman" w:cs="Times New Roman"/>
          <w:sz w:val="24"/>
          <w:szCs w:val="24"/>
        </w:rPr>
        <w:t xml:space="preserve">.  </w:t>
      </w:r>
      <w:r w:rsidR="009F6322" w:rsidRPr="0019613F">
        <w:rPr>
          <w:rFonts w:ascii="Times New Roman" w:hAnsi="Times New Roman" w:cs="Times New Roman"/>
          <w:sz w:val="24"/>
          <w:szCs w:val="24"/>
        </w:rPr>
        <w:t>71% of identified SEBD pupils have language difficulties</w:t>
      </w:r>
      <w:r w:rsidR="00D95DD0" w:rsidRPr="0019613F">
        <w:rPr>
          <w:rFonts w:ascii="Times New Roman" w:hAnsi="Times New Roman" w:cs="Times New Roman"/>
          <w:sz w:val="24"/>
          <w:szCs w:val="24"/>
        </w:rPr>
        <w:t>, similarly,</w:t>
      </w:r>
      <w:r w:rsidR="009F6322" w:rsidRPr="0019613F">
        <w:rPr>
          <w:rFonts w:ascii="Times New Roman" w:hAnsi="Times New Roman" w:cs="Times New Roman"/>
          <w:sz w:val="24"/>
          <w:szCs w:val="24"/>
        </w:rPr>
        <w:t xml:space="preserve"> 57% of diagnosed SLCN were identified with SEBD</w:t>
      </w:r>
      <w:r w:rsidR="0046521B" w:rsidRPr="0019613F">
        <w:rPr>
          <w:rFonts w:ascii="Times New Roman" w:hAnsi="Times New Roman" w:cs="Times New Roman"/>
          <w:sz w:val="24"/>
          <w:szCs w:val="24"/>
        </w:rPr>
        <w:t xml:space="preserve"> </w:t>
      </w:r>
      <w:r w:rsidR="009F6322" w:rsidRPr="0019613F">
        <w:rPr>
          <w:rFonts w:ascii="Times New Roman" w:hAnsi="Times New Roman" w:cs="Times New Roman"/>
          <w:sz w:val="24"/>
          <w:szCs w:val="24"/>
        </w:rPr>
        <w:t>(</w:t>
      </w:r>
      <w:r w:rsidRPr="0019613F">
        <w:rPr>
          <w:rFonts w:ascii="Times New Roman" w:hAnsi="Times New Roman" w:cs="Times New Roman"/>
          <w:sz w:val="24"/>
          <w:szCs w:val="24"/>
        </w:rPr>
        <w:t>Norbury and Boodle, 2016</w:t>
      </w:r>
      <w:r w:rsidR="009F6322" w:rsidRPr="0019613F">
        <w:rPr>
          <w:rFonts w:ascii="Times New Roman" w:hAnsi="Times New Roman" w:cs="Times New Roman"/>
          <w:sz w:val="24"/>
          <w:szCs w:val="24"/>
        </w:rPr>
        <w:t>)</w:t>
      </w:r>
      <w:r w:rsidR="0046521B" w:rsidRPr="0019613F">
        <w:rPr>
          <w:rFonts w:ascii="Times New Roman" w:hAnsi="Times New Roman" w:cs="Times New Roman"/>
          <w:sz w:val="24"/>
          <w:szCs w:val="24"/>
        </w:rPr>
        <w:t>.</w:t>
      </w:r>
      <w:r w:rsidR="00D95DD0" w:rsidRPr="0019613F">
        <w:rPr>
          <w:rFonts w:ascii="Times New Roman" w:hAnsi="Times New Roman" w:cs="Times New Roman"/>
          <w:sz w:val="24"/>
          <w:szCs w:val="24"/>
        </w:rPr>
        <w:t xml:space="preserve"> </w:t>
      </w:r>
    </w:p>
    <w:p w14:paraId="2923C54D" w14:textId="470109F4" w:rsidR="00C13AFA" w:rsidRDefault="00C13AFA" w:rsidP="00E117DD">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w:t>
      </w:r>
    </w:p>
    <w:p w14:paraId="35B19F38" w14:textId="1FCFED87" w:rsidR="00FE5650" w:rsidRPr="0019613F" w:rsidRDefault="00D95DD0" w:rsidP="00C13AFA">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Clegg, (2004) found</w:t>
      </w:r>
      <w:r w:rsidR="00705F92" w:rsidRPr="0019613F">
        <w:rPr>
          <w:rFonts w:ascii="Times New Roman" w:hAnsi="Times New Roman" w:cs="Times New Roman"/>
          <w:sz w:val="24"/>
          <w:szCs w:val="24"/>
        </w:rPr>
        <w:t>,</w:t>
      </w:r>
      <w:r w:rsidR="000B4F2E" w:rsidRPr="0019613F">
        <w:rPr>
          <w:rFonts w:ascii="Times New Roman" w:hAnsi="Times New Roman" w:cs="Times New Roman"/>
          <w:sz w:val="24"/>
          <w:szCs w:val="24"/>
        </w:rPr>
        <w:t xml:space="preserve"> for a</w:t>
      </w:r>
      <w:r w:rsidR="009F6322" w:rsidRPr="0019613F">
        <w:rPr>
          <w:rFonts w:ascii="Times New Roman" w:hAnsi="Times New Roman" w:cs="Times New Roman"/>
          <w:sz w:val="24"/>
          <w:szCs w:val="24"/>
        </w:rPr>
        <w:t xml:space="preserve"> high proportion of ‘at risk’ </w:t>
      </w:r>
      <w:r w:rsidRPr="0019613F">
        <w:rPr>
          <w:rFonts w:ascii="Times New Roman" w:hAnsi="Times New Roman" w:cs="Times New Roman"/>
          <w:sz w:val="24"/>
          <w:szCs w:val="24"/>
        </w:rPr>
        <w:t>of exclusion</w:t>
      </w:r>
      <w:r w:rsidR="009F6322" w:rsidRPr="0019613F">
        <w:rPr>
          <w:rFonts w:ascii="Times New Roman" w:hAnsi="Times New Roman" w:cs="Times New Roman"/>
          <w:sz w:val="24"/>
          <w:szCs w:val="24"/>
        </w:rPr>
        <w:t xml:space="preserve"> pupils</w:t>
      </w:r>
      <w:r w:rsidRPr="0019613F">
        <w:rPr>
          <w:rFonts w:ascii="Times New Roman" w:hAnsi="Times New Roman" w:cs="Times New Roman"/>
          <w:sz w:val="24"/>
          <w:szCs w:val="24"/>
        </w:rPr>
        <w:t>,</w:t>
      </w:r>
      <w:r w:rsidR="009F6322" w:rsidRPr="0019613F">
        <w:rPr>
          <w:rFonts w:ascii="Times New Roman" w:hAnsi="Times New Roman" w:cs="Times New Roman"/>
          <w:sz w:val="24"/>
          <w:szCs w:val="24"/>
        </w:rPr>
        <w:t xml:space="preserve"> SLCN was a factor in</w:t>
      </w:r>
      <w:r w:rsidR="00C13AFA">
        <w:rPr>
          <w:rFonts w:ascii="Times New Roman" w:hAnsi="Times New Roman" w:cs="Times New Roman"/>
          <w:sz w:val="24"/>
          <w:szCs w:val="24"/>
        </w:rPr>
        <w:t xml:space="preserve"> </w:t>
      </w:r>
      <w:r w:rsidR="009F6322" w:rsidRPr="0019613F">
        <w:rPr>
          <w:rFonts w:ascii="Times New Roman" w:hAnsi="Times New Roman" w:cs="Times New Roman"/>
          <w:sz w:val="24"/>
          <w:szCs w:val="24"/>
        </w:rPr>
        <w:t>their behavioural problem</w:t>
      </w:r>
      <w:r w:rsidR="0058625F" w:rsidRPr="0019613F">
        <w:rPr>
          <w:rFonts w:ascii="Times New Roman" w:hAnsi="Times New Roman" w:cs="Times New Roman"/>
          <w:sz w:val="24"/>
          <w:szCs w:val="24"/>
        </w:rPr>
        <w:t>s</w:t>
      </w:r>
      <w:r w:rsidR="000B4F2E"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58625F" w:rsidRPr="0019613F">
        <w:rPr>
          <w:rFonts w:ascii="Times New Roman" w:hAnsi="Times New Roman" w:cs="Times New Roman"/>
          <w:sz w:val="24"/>
          <w:szCs w:val="24"/>
        </w:rPr>
        <w:t>two thirds were found to have SLCN after assessment</w:t>
      </w:r>
      <w:r w:rsidRPr="0019613F">
        <w:rPr>
          <w:rFonts w:ascii="Times New Roman" w:hAnsi="Times New Roman" w:cs="Times New Roman"/>
          <w:sz w:val="24"/>
          <w:szCs w:val="24"/>
        </w:rPr>
        <w:t>.  Ripley and Yuill (2005), noted 100% of the excluded boys they studied had</w:t>
      </w:r>
      <w:r w:rsidR="0058625F" w:rsidRPr="0019613F">
        <w:rPr>
          <w:rFonts w:ascii="Times New Roman" w:hAnsi="Times New Roman" w:cs="Times New Roman"/>
          <w:sz w:val="24"/>
          <w:szCs w:val="24"/>
        </w:rPr>
        <w:t xml:space="preserve"> undetected communication needs and behavioural issue</w:t>
      </w:r>
      <w:r w:rsidRPr="0019613F">
        <w:rPr>
          <w:rFonts w:ascii="Times New Roman" w:hAnsi="Times New Roman" w:cs="Times New Roman"/>
          <w:sz w:val="24"/>
          <w:szCs w:val="24"/>
        </w:rPr>
        <w:t>s</w:t>
      </w:r>
      <w:r w:rsidR="0058625F" w:rsidRPr="0019613F">
        <w:rPr>
          <w:rFonts w:ascii="Times New Roman" w:hAnsi="Times New Roman" w:cs="Times New Roman"/>
          <w:sz w:val="24"/>
          <w:szCs w:val="24"/>
        </w:rPr>
        <w:t xml:space="preserve">.  </w:t>
      </w:r>
    </w:p>
    <w:p w14:paraId="7C3D8FD6" w14:textId="2A9BAE50" w:rsidR="00FE5650" w:rsidRPr="0019613F" w:rsidRDefault="00FE5650"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The RCSLT </w:t>
      </w:r>
      <w:r w:rsidR="000B4F2E" w:rsidRPr="0019613F">
        <w:rPr>
          <w:rFonts w:ascii="Times New Roman" w:hAnsi="Times New Roman" w:cs="Times New Roman"/>
          <w:sz w:val="24"/>
          <w:szCs w:val="24"/>
        </w:rPr>
        <w:t>I</w:t>
      </w:r>
      <w:r w:rsidR="0058625F" w:rsidRPr="0019613F">
        <w:rPr>
          <w:rFonts w:ascii="Times New Roman" w:hAnsi="Times New Roman" w:cs="Times New Roman"/>
          <w:sz w:val="24"/>
          <w:szCs w:val="24"/>
        </w:rPr>
        <w:t xml:space="preserve">ndependent </w:t>
      </w:r>
      <w:r w:rsidR="000B4F2E" w:rsidRPr="0019613F">
        <w:rPr>
          <w:rFonts w:ascii="Times New Roman" w:hAnsi="Times New Roman" w:cs="Times New Roman"/>
          <w:sz w:val="24"/>
          <w:szCs w:val="24"/>
        </w:rPr>
        <w:t>C</w:t>
      </w:r>
      <w:r w:rsidR="0058625F" w:rsidRPr="0019613F">
        <w:rPr>
          <w:rFonts w:ascii="Times New Roman" w:hAnsi="Times New Roman" w:cs="Times New Roman"/>
          <w:sz w:val="24"/>
          <w:szCs w:val="24"/>
        </w:rPr>
        <w:t xml:space="preserve">ommission </w:t>
      </w:r>
      <w:r w:rsidR="00D95DD0" w:rsidRPr="0019613F">
        <w:rPr>
          <w:rFonts w:ascii="Times New Roman" w:hAnsi="Times New Roman" w:cs="Times New Roman"/>
          <w:sz w:val="24"/>
          <w:szCs w:val="24"/>
        </w:rPr>
        <w:t>(2017),</w:t>
      </w:r>
      <w:r w:rsidR="0058625F" w:rsidRPr="0019613F">
        <w:rPr>
          <w:rFonts w:ascii="Times New Roman" w:hAnsi="Times New Roman" w:cs="Times New Roman"/>
          <w:sz w:val="24"/>
          <w:szCs w:val="24"/>
        </w:rPr>
        <w:t xml:space="preserve"> found 90% of pupils placed in an alternative setting in London</w:t>
      </w:r>
      <w:r w:rsidRPr="0019613F">
        <w:rPr>
          <w:rFonts w:ascii="Times New Roman" w:hAnsi="Times New Roman" w:cs="Times New Roman"/>
          <w:sz w:val="24"/>
          <w:szCs w:val="24"/>
        </w:rPr>
        <w:t>,</w:t>
      </w:r>
      <w:r w:rsidR="0058625F" w:rsidRPr="0019613F">
        <w:rPr>
          <w:rFonts w:ascii="Times New Roman" w:hAnsi="Times New Roman" w:cs="Times New Roman"/>
          <w:sz w:val="24"/>
          <w:szCs w:val="24"/>
        </w:rPr>
        <w:t xml:space="preserve"> have unidentified communication needs.  A</w:t>
      </w:r>
      <w:r w:rsidRPr="0019613F">
        <w:rPr>
          <w:rFonts w:ascii="Times New Roman" w:hAnsi="Times New Roman" w:cs="Times New Roman"/>
          <w:sz w:val="24"/>
          <w:szCs w:val="24"/>
        </w:rPr>
        <w:t xml:space="preserve"> similar setting in </w:t>
      </w:r>
      <w:r w:rsidR="00D95DD0" w:rsidRPr="0019613F">
        <w:rPr>
          <w:rFonts w:ascii="Times New Roman" w:hAnsi="Times New Roman" w:cs="Times New Roman"/>
          <w:sz w:val="24"/>
          <w:szCs w:val="24"/>
        </w:rPr>
        <w:t>Sheffield</w:t>
      </w:r>
      <w:r w:rsidR="0058625F" w:rsidRPr="0019613F">
        <w:rPr>
          <w:rFonts w:ascii="Times New Roman" w:hAnsi="Times New Roman" w:cs="Times New Roman"/>
          <w:sz w:val="24"/>
          <w:szCs w:val="24"/>
        </w:rPr>
        <w:t xml:space="preserve"> </w:t>
      </w:r>
      <w:r w:rsidR="00D94B71" w:rsidRPr="0019613F">
        <w:rPr>
          <w:rFonts w:ascii="Times New Roman" w:hAnsi="Times New Roman" w:cs="Times New Roman"/>
          <w:sz w:val="24"/>
          <w:szCs w:val="24"/>
        </w:rPr>
        <w:t>noted between</w:t>
      </w:r>
      <w:r w:rsidR="0058625F" w:rsidRPr="0019613F">
        <w:rPr>
          <w:rFonts w:ascii="Times New Roman" w:hAnsi="Times New Roman" w:cs="Times New Roman"/>
          <w:sz w:val="24"/>
          <w:szCs w:val="24"/>
        </w:rPr>
        <w:t xml:space="preserve"> 2014 </w:t>
      </w:r>
      <w:r w:rsidR="00D94B71" w:rsidRPr="0019613F">
        <w:rPr>
          <w:rFonts w:ascii="Times New Roman" w:hAnsi="Times New Roman" w:cs="Times New Roman"/>
          <w:sz w:val="24"/>
          <w:szCs w:val="24"/>
        </w:rPr>
        <w:t>and</w:t>
      </w:r>
      <w:r w:rsidR="0058625F" w:rsidRPr="0019613F">
        <w:rPr>
          <w:rFonts w:ascii="Times New Roman" w:hAnsi="Times New Roman" w:cs="Times New Roman"/>
          <w:sz w:val="24"/>
          <w:szCs w:val="24"/>
        </w:rPr>
        <w:t xml:space="preserve"> 2018</w:t>
      </w:r>
      <w:r w:rsidR="00D94B71" w:rsidRPr="0019613F">
        <w:rPr>
          <w:rFonts w:ascii="Times New Roman" w:hAnsi="Times New Roman" w:cs="Times New Roman"/>
          <w:sz w:val="24"/>
          <w:szCs w:val="24"/>
        </w:rPr>
        <w:t>,</w:t>
      </w:r>
      <w:r w:rsidR="0058625F" w:rsidRPr="0019613F">
        <w:rPr>
          <w:rFonts w:ascii="Times New Roman" w:hAnsi="Times New Roman" w:cs="Times New Roman"/>
          <w:sz w:val="24"/>
          <w:szCs w:val="24"/>
        </w:rPr>
        <w:t xml:space="preserve"> of the </w:t>
      </w:r>
      <w:r w:rsidR="0046521B" w:rsidRPr="0019613F">
        <w:rPr>
          <w:rFonts w:ascii="Times New Roman" w:hAnsi="Times New Roman" w:cs="Times New Roman"/>
          <w:sz w:val="24"/>
          <w:szCs w:val="24"/>
        </w:rPr>
        <w:t>seventy-five</w:t>
      </w:r>
      <w:r w:rsidR="0058625F" w:rsidRPr="0019613F">
        <w:rPr>
          <w:rFonts w:ascii="Times New Roman" w:hAnsi="Times New Roman" w:cs="Times New Roman"/>
          <w:sz w:val="24"/>
          <w:szCs w:val="24"/>
        </w:rPr>
        <w:t xml:space="preserve"> pupils who were assessed</w:t>
      </w:r>
      <w:r w:rsidR="00D94B71" w:rsidRPr="0019613F">
        <w:rPr>
          <w:rFonts w:ascii="Times New Roman" w:hAnsi="Times New Roman" w:cs="Times New Roman"/>
          <w:sz w:val="24"/>
          <w:szCs w:val="24"/>
        </w:rPr>
        <w:t xml:space="preserve"> for SLCN</w:t>
      </w:r>
      <w:r w:rsidR="00276900" w:rsidRPr="0019613F">
        <w:rPr>
          <w:rFonts w:ascii="Times New Roman" w:hAnsi="Times New Roman" w:cs="Times New Roman"/>
          <w:sz w:val="24"/>
          <w:szCs w:val="24"/>
        </w:rPr>
        <w:t>,</w:t>
      </w:r>
      <w:r w:rsidR="0058625F" w:rsidRPr="0019613F">
        <w:rPr>
          <w:rFonts w:ascii="Times New Roman" w:hAnsi="Times New Roman" w:cs="Times New Roman"/>
          <w:sz w:val="24"/>
          <w:szCs w:val="24"/>
        </w:rPr>
        <w:t xml:space="preserve"> 63% identified </w:t>
      </w:r>
      <w:r w:rsidRPr="0019613F">
        <w:rPr>
          <w:rFonts w:ascii="Times New Roman" w:hAnsi="Times New Roman" w:cs="Times New Roman"/>
          <w:sz w:val="24"/>
          <w:szCs w:val="24"/>
        </w:rPr>
        <w:t xml:space="preserve">as </w:t>
      </w:r>
      <w:r w:rsidR="00D94B71" w:rsidRPr="0019613F">
        <w:rPr>
          <w:rFonts w:ascii="Times New Roman" w:hAnsi="Times New Roman" w:cs="Times New Roman"/>
          <w:sz w:val="24"/>
          <w:szCs w:val="24"/>
        </w:rPr>
        <w:t>positive</w:t>
      </w:r>
      <w:r w:rsidR="0058625F" w:rsidRPr="0019613F">
        <w:rPr>
          <w:rFonts w:ascii="Times New Roman" w:hAnsi="Times New Roman" w:cs="Times New Roman"/>
          <w:sz w:val="24"/>
          <w:szCs w:val="24"/>
        </w:rPr>
        <w:t xml:space="preserve"> (</w:t>
      </w:r>
      <w:r w:rsidR="002F1FDC" w:rsidRPr="0019613F">
        <w:rPr>
          <w:rFonts w:ascii="Times New Roman" w:hAnsi="Times New Roman" w:cs="Times New Roman"/>
          <w:sz w:val="24"/>
          <w:szCs w:val="24"/>
        </w:rPr>
        <w:t>Meltzer, 2002</w:t>
      </w:r>
      <w:r w:rsidR="0058625F" w:rsidRPr="0019613F">
        <w:rPr>
          <w:rFonts w:ascii="Times New Roman" w:hAnsi="Times New Roman" w:cs="Times New Roman"/>
          <w:sz w:val="24"/>
          <w:szCs w:val="24"/>
        </w:rPr>
        <w:t>).</w:t>
      </w:r>
      <w:r w:rsidR="0058625F" w:rsidRPr="0019613F">
        <w:rPr>
          <w:rFonts w:ascii="Times New Roman" w:hAnsi="Times New Roman" w:cs="Times New Roman"/>
          <w:b/>
          <w:sz w:val="24"/>
          <w:szCs w:val="24"/>
        </w:rPr>
        <w:t xml:space="preserve">  </w:t>
      </w:r>
      <w:r w:rsidR="000B4F2E" w:rsidRPr="0019613F">
        <w:rPr>
          <w:rFonts w:ascii="Times New Roman" w:hAnsi="Times New Roman" w:cs="Times New Roman"/>
          <w:sz w:val="24"/>
          <w:szCs w:val="24"/>
        </w:rPr>
        <w:t>Notably,</w:t>
      </w:r>
      <w:r w:rsidR="00D45F3B"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both identified contributing factors to behaviour included lack of quality stimulation, neglect, maltreatment, sexual abuse, trauma, domestic violence, perinatal mental health, social deprivation, ethnicity which all influence SLC acquisition and child development.  They </w:t>
      </w:r>
      <w:r w:rsidR="0058625F" w:rsidRPr="0019613F">
        <w:rPr>
          <w:rFonts w:ascii="Times New Roman" w:hAnsi="Times New Roman" w:cs="Times New Roman"/>
          <w:sz w:val="24"/>
          <w:szCs w:val="24"/>
        </w:rPr>
        <w:t>concluded there is a clear co</w:t>
      </w:r>
      <w:r w:rsidR="00325097" w:rsidRPr="0019613F">
        <w:rPr>
          <w:rFonts w:ascii="Times New Roman" w:hAnsi="Times New Roman" w:cs="Times New Roman"/>
          <w:sz w:val="24"/>
          <w:szCs w:val="24"/>
        </w:rPr>
        <w:t>morbidity</w:t>
      </w:r>
      <w:r w:rsidR="0058625F" w:rsidRPr="0019613F">
        <w:rPr>
          <w:rFonts w:ascii="Times New Roman" w:hAnsi="Times New Roman" w:cs="Times New Roman"/>
          <w:sz w:val="24"/>
          <w:szCs w:val="24"/>
        </w:rPr>
        <w:t xml:space="preserve"> between exclusion and communication needs</w:t>
      </w:r>
      <w:r w:rsidRPr="0019613F">
        <w:rPr>
          <w:rFonts w:ascii="Times New Roman" w:hAnsi="Times New Roman" w:cs="Times New Roman"/>
          <w:sz w:val="24"/>
          <w:szCs w:val="24"/>
        </w:rPr>
        <w:t>.</w:t>
      </w:r>
    </w:p>
    <w:p w14:paraId="0FC8CA72" w14:textId="587CCDA8" w:rsidR="005B62F1" w:rsidRPr="0019613F" w:rsidRDefault="000B4F2E"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C</w:t>
      </w:r>
      <w:r w:rsidR="00514A35" w:rsidRPr="0019613F">
        <w:rPr>
          <w:rFonts w:ascii="Times New Roman" w:hAnsi="Times New Roman" w:cs="Times New Roman"/>
          <w:sz w:val="24"/>
          <w:szCs w:val="24"/>
        </w:rPr>
        <w:t>onsidering</w:t>
      </w:r>
      <w:r w:rsidR="00FE5650" w:rsidRPr="0019613F">
        <w:rPr>
          <w:rFonts w:ascii="Times New Roman" w:hAnsi="Times New Roman" w:cs="Times New Roman"/>
          <w:sz w:val="24"/>
          <w:szCs w:val="24"/>
        </w:rPr>
        <w:t xml:space="preserve"> th</w:t>
      </w:r>
      <w:r w:rsidR="00D45F3B" w:rsidRPr="0019613F">
        <w:rPr>
          <w:rFonts w:ascii="Times New Roman" w:hAnsi="Times New Roman" w:cs="Times New Roman"/>
          <w:sz w:val="24"/>
          <w:szCs w:val="24"/>
        </w:rPr>
        <w:t>is</w:t>
      </w:r>
      <w:r w:rsidR="00514A35" w:rsidRPr="0019613F">
        <w:rPr>
          <w:rFonts w:ascii="Times New Roman" w:hAnsi="Times New Roman" w:cs="Times New Roman"/>
          <w:sz w:val="24"/>
          <w:szCs w:val="24"/>
        </w:rPr>
        <w:t xml:space="preserve"> </w:t>
      </w:r>
      <w:r w:rsidR="00FE5650" w:rsidRPr="0019613F">
        <w:rPr>
          <w:rFonts w:ascii="Times New Roman" w:hAnsi="Times New Roman" w:cs="Times New Roman"/>
          <w:sz w:val="24"/>
          <w:szCs w:val="24"/>
        </w:rPr>
        <w:t>comorbidity</w:t>
      </w:r>
      <w:r w:rsidR="00514A35" w:rsidRPr="0019613F">
        <w:rPr>
          <w:rFonts w:ascii="Times New Roman" w:hAnsi="Times New Roman" w:cs="Times New Roman"/>
          <w:sz w:val="24"/>
          <w:szCs w:val="24"/>
        </w:rPr>
        <w:t>,</w:t>
      </w:r>
      <w:r w:rsidR="00FE5650" w:rsidRPr="0019613F">
        <w:rPr>
          <w:rFonts w:ascii="Times New Roman" w:hAnsi="Times New Roman" w:cs="Times New Roman"/>
          <w:sz w:val="24"/>
          <w:szCs w:val="24"/>
        </w:rPr>
        <w:t xml:space="preserve"> is there any reason to resort to full exclusion?</w:t>
      </w:r>
      <w:r w:rsidR="009C1F09" w:rsidRPr="0019613F">
        <w:rPr>
          <w:rFonts w:ascii="Times New Roman" w:hAnsi="Times New Roman" w:cs="Times New Roman"/>
          <w:sz w:val="24"/>
          <w:szCs w:val="24"/>
        </w:rPr>
        <w:t xml:space="preserve"> </w:t>
      </w:r>
      <w:r w:rsidR="005B62F1" w:rsidRPr="0019613F">
        <w:rPr>
          <w:rFonts w:ascii="Times New Roman" w:hAnsi="Times New Roman" w:cs="Times New Roman"/>
          <w:sz w:val="24"/>
          <w:szCs w:val="24"/>
        </w:rPr>
        <w:t xml:space="preserve">All children have a right to </w:t>
      </w:r>
      <w:r w:rsidR="00514A35" w:rsidRPr="0019613F">
        <w:rPr>
          <w:rFonts w:ascii="Times New Roman" w:hAnsi="Times New Roman" w:cs="Times New Roman"/>
          <w:sz w:val="24"/>
          <w:szCs w:val="24"/>
        </w:rPr>
        <w:t>education,</w:t>
      </w:r>
      <w:r w:rsidR="005B62F1" w:rsidRPr="0019613F">
        <w:rPr>
          <w:rFonts w:ascii="Times New Roman" w:hAnsi="Times New Roman" w:cs="Times New Roman"/>
          <w:sz w:val="24"/>
          <w:szCs w:val="24"/>
        </w:rPr>
        <w:t xml:space="preserve"> but </w:t>
      </w:r>
      <w:r w:rsidR="00514A35" w:rsidRPr="0019613F">
        <w:rPr>
          <w:rFonts w:ascii="Times New Roman" w:hAnsi="Times New Roman" w:cs="Times New Roman"/>
          <w:sz w:val="24"/>
          <w:szCs w:val="24"/>
        </w:rPr>
        <w:t xml:space="preserve">the figures suggest, </w:t>
      </w:r>
      <w:r w:rsidR="00D45F3B" w:rsidRPr="0019613F">
        <w:rPr>
          <w:rFonts w:ascii="Times New Roman" w:hAnsi="Times New Roman" w:cs="Times New Roman"/>
          <w:sz w:val="24"/>
          <w:szCs w:val="24"/>
        </w:rPr>
        <w:t xml:space="preserve">if </w:t>
      </w:r>
      <w:r w:rsidR="00514A35" w:rsidRPr="0019613F">
        <w:rPr>
          <w:rFonts w:ascii="Times New Roman" w:hAnsi="Times New Roman" w:cs="Times New Roman"/>
          <w:sz w:val="24"/>
          <w:szCs w:val="24"/>
        </w:rPr>
        <w:t>schools</w:t>
      </w:r>
      <w:r w:rsidR="005B62F1" w:rsidRPr="0019613F">
        <w:rPr>
          <w:rFonts w:ascii="Times New Roman" w:hAnsi="Times New Roman" w:cs="Times New Roman"/>
          <w:sz w:val="24"/>
          <w:szCs w:val="24"/>
        </w:rPr>
        <w:t xml:space="preserve"> are unable to manage </w:t>
      </w:r>
      <w:r w:rsidR="00514A35" w:rsidRPr="0019613F">
        <w:rPr>
          <w:rFonts w:ascii="Times New Roman" w:hAnsi="Times New Roman" w:cs="Times New Roman"/>
          <w:sz w:val="24"/>
          <w:szCs w:val="24"/>
        </w:rPr>
        <w:t>pupils</w:t>
      </w:r>
      <w:r w:rsidR="005B62F1" w:rsidRPr="0019613F">
        <w:rPr>
          <w:rFonts w:ascii="Times New Roman" w:hAnsi="Times New Roman" w:cs="Times New Roman"/>
          <w:sz w:val="24"/>
          <w:szCs w:val="24"/>
        </w:rPr>
        <w:t xml:space="preserve"> </w:t>
      </w:r>
      <w:r w:rsidR="00514A35" w:rsidRPr="0019613F">
        <w:rPr>
          <w:rFonts w:ascii="Times New Roman" w:hAnsi="Times New Roman" w:cs="Times New Roman"/>
          <w:sz w:val="24"/>
          <w:szCs w:val="24"/>
        </w:rPr>
        <w:t xml:space="preserve">social and </w:t>
      </w:r>
      <w:r w:rsidR="005B62F1" w:rsidRPr="0019613F">
        <w:rPr>
          <w:rFonts w:ascii="Times New Roman" w:hAnsi="Times New Roman" w:cs="Times New Roman"/>
          <w:sz w:val="24"/>
          <w:szCs w:val="24"/>
        </w:rPr>
        <w:t xml:space="preserve">emotional distress </w:t>
      </w:r>
      <w:r w:rsidR="00514A35" w:rsidRPr="0019613F">
        <w:rPr>
          <w:rFonts w:ascii="Times New Roman" w:hAnsi="Times New Roman" w:cs="Times New Roman"/>
          <w:sz w:val="24"/>
          <w:szCs w:val="24"/>
        </w:rPr>
        <w:t>the</w:t>
      </w:r>
      <w:r w:rsidR="005B62F1" w:rsidRPr="0019613F">
        <w:rPr>
          <w:rFonts w:ascii="Times New Roman" w:hAnsi="Times New Roman" w:cs="Times New Roman"/>
          <w:sz w:val="24"/>
          <w:szCs w:val="24"/>
        </w:rPr>
        <w:t xml:space="preserve"> resulting behaviours</w:t>
      </w:r>
      <w:r w:rsidR="00514A35" w:rsidRPr="0019613F">
        <w:rPr>
          <w:rFonts w:ascii="Times New Roman" w:hAnsi="Times New Roman" w:cs="Times New Roman"/>
          <w:sz w:val="24"/>
          <w:szCs w:val="24"/>
        </w:rPr>
        <w:t xml:space="preserve"> are leading to unwanted exclusions.</w:t>
      </w:r>
    </w:p>
    <w:p w14:paraId="49F3CD3B" w14:textId="77777777" w:rsidR="00C13AFA" w:rsidRDefault="005B62F1" w:rsidP="00C13AFA">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The Government and House of Lords published the ‘Mental Health and Behaviour in Schools’ </w:t>
      </w:r>
      <w:r w:rsidR="00B074A6" w:rsidRPr="0019613F">
        <w:rPr>
          <w:rFonts w:ascii="Times New Roman" w:hAnsi="Times New Roman" w:cs="Times New Roman"/>
          <w:sz w:val="24"/>
          <w:szCs w:val="24"/>
        </w:rPr>
        <w:t>(</w:t>
      </w:r>
      <w:r w:rsidR="00C72DE8" w:rsidRPr="0019613F">
        <w:rPr>
          <w:rFonts w:ascii="Times New Roman" w:hAnsi="Times New Roman" w:cs="Times New Roman"/>
          <w:sz w:val="24"/>
          <w:szCs w:val="24"/>
        </w:rPr>
        <w:t>2018)</w:t>
      </w:r>
      <w:r w:rsidR="00B074A6" w:rsidRPr="0019613F">
        <w:rPr>
          <w:rFonts w:ascii="Times New Roman" w:hAnsi="Times New Roman" w:cs="Times New Roman"/>
          <w:sz w:val="24"/>
          <w:szCs w:val="24"/>
        </w:rPr>
        <w:t xml:space="preserve">, </w:t>
      </w:r>
      <w:r w:rsidRPr="0019613F">
        <w:rPr>
          <w:rFonts w:ascii="Times New Roman" w:hAnsi="Times New Roman" w:cs="Times New Roman"/>
          <w:sz w:val="24"/>
          <w:szCs w:val="24"/>
        </w:rPr>
        <w:t>which demonstrated a high co</w:t>
      </w:r>
      <w:r w:rsidR="00325097" w:rsidRPr="0019613F">
        <w:rPr>
          <w:rFonts w:ascii="Times New Roman" w:hAnsi="Times New Roman" w:cs="Times New Roman"/>
          <w:sz w:val="24"/>
          <w:szCs w:val="24"/>
        </w:rPr>
        <w:t>morbidity</w:t>
      </w:r>
      <w:r w:rsidRPr="0019613F">
        <w:rPr>
          <w:rFonts w:ascii="Times New Roman" w:hAnsi="Times New Roman" w:cs="Times New Roman"/>
          <w:sz w:val="24"/>
          <w:szCs w:val="24"/>
        </w:rPr>
        <w:t xml:space="preserve"> between SEBD and SLCN which led to exclusions.  There was a prevalence of undiagnosed needs which impacted on </w:t>
      </w:r>
      <w:r w:rsidR="00276900" w:rsidRPr="0019613F">
        <w:rPr>
          <w:rFonts w:ascii="Times New Roman" w:hAnsi="Times New Roman" w:cs="Times New Roman"/>
          <w:sz w:val="24"/>
          <w:szCs w:val="24"/>
        </w:rPr>
        <w:t>adolescent’s</w:t>
      </w:r>
      <w:r w:rsidRPr="0019613F">
        <w:rPr>
          <w:rFonts w:ascii="Times New Roman" w:hAnsi="Times New Roman" w:cs="Times New Roman"/>
          <w:sz w:val="24"/>
          <w:szCs w:val="24"/>
        </w:rPr>
        <w:t xml:space="preserve"> life choices.  The Rt Hon Robert Halfon MP</w:t>
      </w:r>
      <w:r w:rsidR="00D45F3B"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705F92" w:rsidRPr="0019613F">
        <w:rPr>
          <w:rFonts w:ascii="Times New Roman" w:hAnsi="Times New Roman" w:cs="Times New Roman"/>
          <w:sz w:val="24"/>
          <w:szCs w:val="24"/>
        </w:rPr>
        <w:t>felt it was scandalous that education was failing pupils and lead to them being forgotten; exclusion should be a last resort.</w:t>
      </w:r>
      <w:r w:rsidRPr="0019613F">
        <w:rPr>
          <w:rFonts w:ascii="Times New Roman" w:hAnsi="Times New Roman" w:cs="Times New Roman"/>
          <w:sz w:val="24"/>
          <w:szCs w:val="24"/>
        </w:rPr>
        <w:t xml:space="preserve"> </w:t>
      </w:r>
      <w:r w:rsidR="00705F92"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ALN Reform and the SEND </w:t>
      </w:r>
      <w:r w:rsidR="00325097" w:rsidRPr="0019613F">
        <w:rPr>
          <w:rFonts w:ascii="Times New Roman" w:hAnsi="Times New Roman" w:cs="Times New Roman"/>
          <w:sz w:val="24"/>
          <w:szCs w:val="24"/>
        </w:rPr>
        <w:t xml:space="preserve">(2014) </w:t>
      </w:r>
      <w:r w:rsidRPr="0019613F">
        <w:rPr>
          <w:rFonts w:ascii="Times New Roman" w:hAnsi="Times New Roman" w:cs="Times New Roman"/>
          <w:sz w:val="24"/>
          <w:szCs w:val="24"/>
        </w:rPr>
        <w:t xml:space="preserve">code of practice </w:t>
      </w:r>
      <w:r w:rsidR="00D45F3B" w:rsidRPr="0019613F">
        <w:rPr>
          <w:rFonts w:ascii="Times New Roman" w:hAnsi="Times New Roman" w:cs="Times New Roman"/>
          <w:sz w:val="24"/>
          <w:szCs w:val="24"/>
        </w:rPr>
        <w:t>notes</w:t>
      </w:r>
      <w:r w:rsidRPr="0019613F">
        <w:rPr>
          <w:rFonts w:ascii="Times New Roman" w:hAnsi="Times New Roman" w:cs="Times New Roman"/>
          <w:sz w:val="24"/>
          <w:szCs w:val="24"/>
        </w:rPr>
        <w:t xml:space="preserve"> there is a duty of care to support these pupils. </w:t>
      </w:r>
    </w:p>
    <w:p w14:paraId="56157EAC" w14:textId="4823B405" w:rsidR="005B62F1" w:rsidRPr="0019613F" w:rsidRDefault="00C13AFA" w:rsidP="00C13AFA">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21</w:t>
      </w:r>
      <w:r w:rsidR="005B62F1" w:rsidRPr="0019613F">
        <w:rPr>
          <w:rFonts w:ascii="Times New Roman" w:hAnsi="Times New Roman" w:cs="Times New Roman"/>
          <w:sz w:val="24"/>
          <w:szCs w:val="24"/>
        </w:rPr>
        <w:t xml:space="preserve"> </w:t>
      </w:r>
    </w:p>
    <w:p w14:paraId="1D08BA19" w14:textId="6F5E5C5B" w:rsidR="0025200D" w:rsidRPr="0019613F" w:rsidRDefault="00D45F3B" w:rsidP="00E117DD">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lastRenderedPageBreak/>
        <w:t xml:space="preserve">In 2019, </w:t>
      </w:r>
      <w:r w:rsidR="0025200D" w:rsidRPr="0019613F">
        <w:rPr>
          <w:rFonts w:ascii="Times New Roman" w:hAnsi="Times New Roman" w:cs="Times New Roman"/>
          <w:sz w:val="24"/>
          <w:szCs w:val="24"/>
        </w:rPr>
        <w:t>The Wales Online reported in 2016/17 academic year, 129 adolescents were permanently excluded and 2,930 temporarily.  In 2017/18, 7,905 pupils in England were permanently excluded which is 42 every</w:t>
      </w:r>
      <w:r w:rsidRPr="0019613F">
        <w:rPr>
          <w:rFonts w:ascii="Times New Roman" w:hAnsi="Times New Roman" w:cs="Times New Roman"/>
          <w:sz w:val="24"/>
          <w:szCs w:val="24"/>
        </w:rPr>
        <w:t xml:space="preserve"> </w:t>
      </w:r>
      <w:r w:rsidR="0025200D" w:rsidRPr="0019613F">
        <w:rPr>
          <w:rFonts w:ascii="Times New Roman" w:hAnsi="Times New Roman" w:cs="Times New Roman"/>
          <w:sz w:val="24"/>
          <w:szCs w:val="24"/>
        </w:rPr>
        <w:t xml:space="preserve">day, and, 410,000 had fixed term exclusions which is a 52% rise since 2013/14.  A staggering 83% of all permanent exclusions in England were ALN children, 1,250 of these were under eleven years of age.  These figures have increased for the first time in six years.  </w:t>
      </w:r>
      <w:r w:rsidRPr="0019613F">
        <w:rPr>
          <w:rFonts w:ascii="Times New Roman" w:hAnsi="Times New Roman" w:cs="Times New Roman"/>
          <w:sz w:val="24"/>
          <w:szCs w:val="24"/>
        </w:rPr>
        <w:t>R</w:t>
      </w:r>
      <w:r w:rsidR="0025200D" w:rsidRPr="0019613F">
        <w:rPr>
          <w:rFonts w:ascii="Times New Roman" w:hAnsi="Times New Roman" w:cs="Times New Roman"/>
          <w:sz w:val="24"/>
          <w:szCs w:val="24"/>
        </w:rPr>
        <w:t xml:space="preserve">easons </w:t>
      </w:r>
      <w:r w:rsidR="00705F92" w:rsidRPr="0019613F">
        <w:rPr>
          <w:rFonts w:ascii="Times New Roman" w:hAnsi="Times New Roman" w:cs="Times New Roman"/>
          <w:sz w:val="24"/>
          <w:szCs w:val="24"/>
        </w:rPr>
        <w:t>were</w:t>
      </w:r>
      <w:r w:rsidR="0025200D" w:rsidRPr="0019613F">
        <w:rPr>
          <w:rFonts w:ascii="Times New Roman" w:hAnsi="Times New Roman" w:cs="Times New Roman"/>
          <w:sz w:val="24"/>
          <w:szCs w:val="24"/>
        </w:rPr>
        <w:t xml:space="preserve"> physical assaults, verbal abuse and persistent disruptive behaviours.  They note</w:t>
      </w:r>
      <w:r w:rsidRPr="0019613F">
        <w:rPr>
          <w:rFonts w:ascii="Times New Roman" w:hAnsi="Times New Roman" w:cs="Times New Roman"/>
          <w:sz w:val="24"/>
          <w:szCs w:val="24"/>
        </w:rPr>
        <w:t>,</w:t>
      </w:r>
      <w:r w:rsidR="0025200D" w:rsidRPr="0019613F">
        <w:rPr>
          <w:rFonts w:ascii="Times New Roman" w:hAnsi="Times New Roman" w:cs="Times New Roman"/>
          <w:sz w:val="24"/>
          <w:szCs w:val="24"/>
        </w:rPr>
        <w:t xml:space="preserve"> there appears to be a ‘vicious circle’ whereby </w:t>
      </w:r>
      <w:r w:rsidR="00705F92" w:rsidRPr="0019613F">
        <w:rPr>
          <w:rFonts w:ascii="Times New Roman" w:hAnsi="Times New Roman" w:cs="Times New Roman"/>
          <w:sz w:val="24"/>
          <w:szCs w:val="24"/>
        </w:rPr>
        <w:t xml:space="preserve">when </w:t>
      </w:r>
      <w:r w:rsidR="0025200D" w:rsidRPr="0019613F">
        <w:rPr>
          <w:rFonts w:ascii="Times New Roman" w:hAnsi="Times New Roman" w:cs="Times New Roman"/>
          <w:sz w:val="24"/>
          <w:szCs w:val="24"/>
        </w:rPr>
        <w:t xml:space="preserve">an adolescent is expelled, they become </w:t>
      </w:r>
      <w:r w:rsidR="00705F92" w:rsidRPr="0019613F">
        <w:rPr>
          <w:rFonts w:ascii="Times New Roman" w:hAnsi="Times New Roman" w:cs="Times New Roman"/>
          <w:sz w:val="24"/>
          <w:szCs w:val="24"/>
        </w:rPr>
        <w:t>bored, stressed and on returning</w:t>
      </w:r>
      <w:r w:rsidR="0025200D" w:rsidRPr="0019613F">
        <w:rPr>
          <w:rFonts w:ascii="Times New Roman" w:hAnsi="Times New Roman" w:cs="Times New Roman"/>
          <w:sz w:val="24"/>
          <w:szCs w:val="24"/>
        </w:rPr>
        <w:t xml:space="preserve"> to school, the behaviour continues, </w:t>
      </w:r>
      <w:r w:rsidR="00705F92" w:rsidRPr="0019613F">
        <w:rPr>
          <w:rFonts w:ascii="Times New Roman" w:hAnsi="Times New Roman" w:cs="Times New Roman"/>
          <w:sz w:val="24"/>
          <w:szCs w:val="24"/>
        </w:rPr>
        <w:t>so</w:t>
      </w:r>
      <w:r w:rsidRPr="0019613F">
        <w:rPr>
          <w:rFonts w:ascii="Times New Roman" w:hAnsi="Times New Roman" w:cs="Times New Roman"/>
          <w:sz w:val="24"/>
          <w:szCs w:val="24"/>
        </w:rPr>
        <w:t xml:space="preserve"> they </w:t>
      </w:r>
      <w:r w:rsidR="0025200D" w:rsidRPr="0019613F">
        <w:rPr>
          <w:rFonts w:ascii="Times New Roman" w:hAnsi="Times New Roman" w:cs="Times New Roman"/>
          <w:sz w:val="24"/>
          <w:szCs w:val="24"/>
        </w:rPr>
        <w:t>develop a ‘label. The hope is</w:t>
      </w:r>
      <w:r w:rsidRPr="0019613F">
        <w:rPr>
          <w:rFonts w:ascii="Times New Roman" w:hAnsi="Times New Roman" w:cs="Times New Roman"/>
          <w:sz w:val="24"/>
          <w:szCs w:val="24"/>
        </w:rPr>
        <w:t xml:space="preserve"> </w:t>
      </w:r>
      <w:r w:rsidR="0025200D" w:rsidRPr="0019613F">
        <w:rPr>
          <w:rFonts w:ascii="Times New Roman" w:hAnsi="Times New Roman" w:cs="Times New Roman"/>
          <w:sz w:val="24"/>
          <w:szCs w:val="24"/>
        </w:rPr>
        <w:t xml:space="preserve">ALN Reforms in Wales will help to ensure the issues </w:t>
      </w:r>
      <w:r w:rsidRPr="0019613F">
        <w:rPr>
          <w:rFonts w:ascii="Times New Roman" w:hAnsi="Times New Roman" w:cs="Times New Roman"/>
          <w:sz w:val="24"/>
          <w:szCs w:val="24"/>
        </w:rPr>
        <w:t>relating</w:t>
      </w:r>
      <w:r w:rsidR="0025200D" w:rsidRPr="0019613F">
        <w:rPr>
          <w:rFonts w:ascii="Times New Roman" w:hAnsi="Times New Roman" w:cs="Times New Roman"/>
          <w:sz w:val="24"/>
          <w:szCs w:val="24"/>
        </w:rPr>
        <w:t xml:space="preserve"> to exclusions are identified and dealt with earlier.  </w:t>
      </w:r>
    </w:p>
    <w:p w14:paraId="4C03D0C8" w14:textId="64083182" w:rsidR="00B62722" w:rsidRDefault="00276900" w:rsidP="00B62722">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SLCN or SEBD excluded </w:t>
      </w:r>
      <w:r w:rsidR="00231983" w:rsidRPr="0019613F">
        <w:rPr>
          <w:rFonts w:ascii="Times New Roman" w:hAnsi="Times New Roman" w:cs="Times New Roman"/>
          <w:sz w:val="24"/>
          <w:szCs w:val="24"/>
        </w:rPr>
        <w:t xml:space="preserve">pupils </w:t>
      </w:r>
      <w:r w:rsidRPr="0019613F">
        <w:rPr>
          <w:rFonts w:ascii="Times New Roman" w:hAnsi="Times New Roman" w:cs="Times New Roman"/>
          <w:sz w:val="24"/>
          <w:szCs w:val="24"/>
        </w:rPr>
        <w:t>are over represented in the criminal justice system</w:t>
      </w:r>
      <w:r w:rsidR="00231983" w:rsidRPr="0019613F">
        <w:rPr>
          <w:rFonts w:ascii="Times New Roman" w:hAnsi="Times New Roman" w:cs="Times New Roman"/>
          <w:sz w:val="24"/>
          <w:szCs w:val="24"/>
        </w:rPr>
        <w:t xml:space="preserve">; </w:t>
      </w:r>
      <w:r w:rsidRPr="0019613F">
        <w:rPr>
          <w:rFonts w:ascii="Times New Roman" w:hAnsi="Times New Roman" w:cs="Times New Roman"/>
          <w:sz w:val="24"/>
          <w:szCs w:val="24"/>
        </w:rPr>
        <w:t>88% of boys and 74% of girls had been excluded</w:t>
      </w:r>
      <w:r w:rsidR="001F1C9D" w:rsidRPr="0019613F">
        <w:rPr>
          <w:rFonts w:ascii="Times New Roman" w:hAnsi="Times New Roman" w:cs="Times New Roman"/>
          <w:sz w:val="24"/>
          <w:szCs w:val="24"/>
        </w:rPr>
        <w:t xml:space="preserve">; </w:t>
      </w:r>
      <w:r w:rsidRPr="0019613F">
        <w:rPr>
          <w:rFonts w:ascii="Times New Roman" w:hAnsi="Times New Roman" w:cs="Times New Roman"/>
          <w:sz w:val="24"/>
          <w:szCs w:val="24"/>
        </w:rPr>
        <w:t>36% of boys and 41% of girls were fourteen or younger when they were last educated (</w:t>
      </w:r>
      <w:r w:rsidR="00D95DD0" w:rsidRPr="0019613F">
        <w:rPr>
          <w:rFonts w:ascii="Times New Roman" w:hAnsi="Times New Roman" w:cs="Times New Roman"/>
          <w:sz w:val="24"/>
          <w:szCs w:val="24"/>
        </w:rPr>
        <w:t>Murray, 2012</w:t>
      </w:r>
      <w:r w:rsidRPr="0019613F">
        <w:rPr>
          <w:rFonts w:ascii="Times New Roman" w:hAnsi="Times New Roman" w:cs="Times New Roman"/>
          <w:sz w:val="24"/>
          <w:szCs w:val="24"/>
        </w:rPr>
        <w:t xml:space="preserve">).  </w:t>
      </w:r>
      <w:r w:rsidR="00325097" w:rsidRPr="0019613F">
        <w:rPr>
          <w:rFonts w:ascii="Times New Roman" w:hAnsi="Times New Roman" w:cs="Times New Roman"/>
          <w:sz w:val="24"/>
          <w:szCs w:val="24"/>
        </w:rPr>
        <w:t xml:space="preserve">Research by </w:t>
      </w:r>
      <w:r w:rsidRPr="0019613F">
        <w:rPr>
          <w:rFonts w:ascii="Times New Roman" w:hAnsi="Times New Roman" w:cs="Times New Roman"/>
          <w:sz w:val="24"/>
          <w:szCs w:val="24"/>
        </w:rPr>
        <w:t xml:space="preserve">Lane, </w:t>
      </w:r>
      <w:r w:rsidR="00325097" w:rsidRPr="0019613F">
        <w:rPr>
          <w:rFonts w:ascii="Times New Roman" w:hAnsi="Times New Roman" w:cs="Times New Roman"/>
          <w:sz w:val="24"/>
          <w:szCs w:val="24"/>
        </w:rPr>
        <w:t>(</w:t>
      </w:r>
      <w:r w:rsidRPr="0019613F">
        <w:rPr>
          <w:rFonts w:ascii="Times New Roman" w:hAnsi="Times New Roman" w:cs="Times New Roman"/>
          <w:sz w:val="24"/>
          <w:szCs w:val="24"/>
        </w:rPr>
        <w:t>1980</w:t>
      </w:r>
      <w:r w:rsidR="00325097" w:rsidRPr="0019613F">
        <w:rPr>
          <w:rFonts w:ascii="Times New Roman" w:hAnsi="Times New Roman" w:cs="Times New Roman"/>
          <w:sz w:val="24"/>
          <w:szCs w:val="24"/>
        </w:rPr>
        <w:t>)</w:t>
      </w:r>
      <w:r w:rsidR="00514A35"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Wilgosh and Paitich </w:t>
      </w:r>
      <w:r w:rsidR="0098589C" w:rsidRPr="0019613F">
        <w:rPr>
          <w:rFonts w:ascii="Times New Roman" w:hAnsi="Times New Roman" w:cs="Times New Roman"/>
          <w:sz w:val="24"/>
          <w:szCs w:val="24"/>
        </w:rPr>
        <w:t>(</w:t>
      </w:r>
      <w:r w:rsidRPr="0019613F">
        <w:rPr>
          <w:rFonts w:ascii="Times New Roman" w:hAnsi="Times New Roman" w:cs="Times New Roman"/>
          <w:sz w:val="24"/>
          <w:szCs w:val="24"/>
        </w:rPr>
        <w:t>1982</w:t>
      </w:r>
      <w:r w:rsidR="0098589C" w:rsidRPr="0019613F">
        <w:rPr>
          <w:rFonts w:ascii="Times New Roman" w:hAnsi="Times New Roman" w:cs="Times New Roman"/>
          <w:sz w:val="24"/>
          <w:szCs w:val="24"/>
        </w:rPr>
        <w:t xml:space="preserve">), </w:t>
      </w:r>
      <w:r w:rsidRPr="0019613F">
        <w:rPr>
          <w:rFonts w:ascii="Times New Roman" w:hAnsi="Times New Roman" w:cs="Times New Roman"/>
          <w:sz w:val="24"/>
          <w:szCs w:val="24"/>
        </w:rPr>
        <w:t>Maxwell and Wallch</w:t>
      </w:r>
      <w:r w:rsidR="0098589C" w:rsidRPr="0019613F">
        <w:rPr>
          <w:rFonts w:ascii="Times New Roman" w:hAnsi="Times New Roman" w:cs="Times New Roman"/>
          <w:sz w:val="24"/>
          <w:szCs w:val="24"/>
        </w:rPr>
        <w:t xml:space="preserve"> (</w:t>
      </w:r>
      <w:r w:rsidRPr="0019613F">
        <w:rPr>
          <w:rFonts w:ascii="Times New Roman" w:hAnsi="Times New Roman" w:cs="Times New Roman"/>
          <w:sz w:val="24"/>
          <w:szCs w:val="24"/>
        </w:rPr>
        <w:t>1984</w:t>
      </w:r>
      <w:r w:rsidR="0098589C" w:rsidRPr="0019613F">
        <w:rPr>
          <w:rFonts w:ascii="Times New Roman" w:hAnsi="Times New Roman" w:cs="Times New Roman"/>
          <w:sz w:val="24"/>
          <w:szCs w:val="24"/>
        </w:rPr>
        <w:t>) and</w:t>
      </w:r>
      <w:r w:rsidR="00514A35" w:rsidRPr="0019613F">
        <w:rPr>
          <w:rFonts w:ascii="Times New Roman" w:hAnsi="Times New Roman" w:cs="Times New Roman"/>
          <w:sz w:val="24"/>
          <w:szCs w:val="24"/>
        </w:rPr>
        <w:t>,</w:t>
      </w:r>
      <w:r w:rsidRPr="0019613F">
        <w:rPr>
          <w:rFonts w:ascii="Times New Roman" w:hAnsi="Times New Roman" w:cs="Times New Roman"/>
          <w:sz w:val="24"/>
          <w:szCs w:val="24"/>
        </w:rPr>
        <w:t xml:space="preserve"> Meltzer et al</w:t>
      </w:r>
      <w:r w:rsidR="0098589C" w:rsidRPr="0019613F">
        <w:rPr>
          <w:rFonts w:ascii="Times New Roman" w:hAnsi="Times New Roman" w:cs="Times New Roman"/>
          <w:sz w:val="24"/>
          <w:szCs w:val="24"/>
        </w:rPr>
        <w:t xml:space="preserve"> (</w:t>
      </w:r>
      <w:r w:rsidRPr="0019613F">
        <w:rPr>
          <w:rFonts w:ascii="Times New Roman" w:hAnsi="Times New Roman" w:cs="Times New Roman"/>
          <w:sz w:val="24"/>
          <w:szCs w:val="24"/>
        </w:rPr>
        <w:t>1986)</w:t>
      </w:r>
      <w:r w:rsidR="00325097" w:rsidRPr="0019613F">
        <w:rPr>
          <w:rFonts w:ascii="Times New Roman" w:hAnsi="Times New Roman" w:cs="Times New Roman"/>
          <w:sz w:val="24"/>
          <w:szCs w:val="24"/>
        </w:rPr>
        <w:t xml:space="preserve"> </w:t>
      </w:r>
      <w:r w:rsidR="001F1C9D" w:rsidRPr="0019613F">
        <w:rPr>
          <w:rFonts w:ascii="Times New Roman" w:hAnsi="Times New Roman" w:cs="Times New Roman"/>
          <w:sz w:val="24"/>
          <w:szCs w:val="24"/>
        </w:rPr>
        <w:t>found</w:t>
      </w:r>
      <w:r w:rsidR="00231983" w:rsidRPr="0019613F">
        <w:rPr>
          <w:rFonts w:ascii="Times New Roman" w:hAnsi="Times New Roman" w:cs="Times New Roman"/>
          <w:sz w:val="24"/>
          <w:szCs w:val="24"/>
        </w:rPr>
        <w:t xml:space="preserve"> </w:t>
      </w:r>
      <w:r w:rsidRPr="0019613F">
        <w:rPr>
          <w:rFonts w:ascii="Times New Roman" w:hAnsi="Times New Roman" w:cs="Times New Roman"/>
          <w:sz w:val="24"/>
          <w:szCs w:val="24"/>
        </w:rPr>
        <w:t>learning and behavioural difficulties occur simultaneously</w:t>
      </w:r>
      <w:r w:rsidR="00231983" w:rsidRPr="0019613F">
        <w:rPr>
          <w:rFonts w:ascii="Times New Roman" w:hAnsi="Times New Roman" w:cs="Times New Roman"/>
          <w:sz w:val="24"/>
          <w:szCs w:val="24"/>
        </w:rPr>
        <w:t xml:space="preserve"> </w:t>
      </w:r>
      <w:r w:rsidRPr="0019613F">
        <w:rPr>
          <w:rFonts w:ascii="Times New Roman" w:hAnsi="Times New Roman" w:cs="Times New Roman"/>
          <w:sz w:val="24"/>
          <w:szCs w:val="24"/>
        </w:rPr>
        <w:t>to school failure, low self-esteem and negative self-image.</w:t>
      </w:r>
      <w:r w:rsidR="001F1C9D" w:rsidRPr="0019613F">
        <w:rPr>
          <w:rFonts w:ascii="Times New Roman" w:hAnsi="Times New Roman" w:cs="Times New Roman"/>
          <w:sz w:val="24"/>
          <w:szCs w:val="24"/>
        </w:rPr>
        <w:t xml:space="preserve">  </w:t>
      </w:r>
      <w:r w:rsidR="00A935FE" w:rsidRPr="0019613F">
        <w:rPr>
          <w:rFonts w:ascii="Times New Roman" w:hAnsi="Times New Roman" w:cs="Times New Roman"/>
          <w:sz w:val="24"/>
          <w:szCs w:val="24"/>
        </w:rPr>
        <w:t xml:space="preserve">Crew and Ellis (2008) </w:t>
      </w:r>
      <w:r w:rsidR="001F1C9D" w:rsidRPr="0019613F">
        <w:rPr>
          <w:rFonts w:ascii="Times New Roman" w:hAnsi="Times New Roman" w:cs="Times New Roman"/>
          <w:sz w:val="24"/>
          <w:szCs w:val="24"/>
        </w:rPr>
        <w:t>believe</w:t>
      </w:r>
      <w:r w:rsidR="00A935FE" w:rsidRPr="0019613F">
        <w:rPr>
          <w:rFonts w:ascii="Times New Roman" w:hAnsi="Times New Roman" w:cs="Times New Roman"/>
          <w:sz w:val="24"/>
          <w:szCs w:val="24"/>
        </w:rPr>
        <w:t xml:space="preserve"> if these individuals</w:t>
      </w:r>
      <w:r w:rsidR="0098589C" w:rsidRPr="0019613F">
        <w:rPr>
          <w:rFonts w:ascii="Times New Roman" w:hAnsi="Times New Roman" w:cs="Times New Roman"/>
          <w:sz w:val="24"/>
          <w:szCs w:val="24"/>
        </w:rPr>
        <w:t xml:space="preserve"> ‘m</w:t>
      </w:r>
      <w:r w:rsidR="00A935FE" w:rsidRPr="0019613F">
        <w:rPr>
          <w:rFonts w:ascii="Times New Roman" w:hAnsi="Times New Roman" w:cs="Times New Roman"/>
          <w:sz w:val="24"/>
          <w:szCs w:val="24"/>
        </w:rPr>
        <w:t>isunderstand</w:t>
      </w:r>
      <w:r w:rsidR="0098589C" w:rsidRPr="0019613F">
        <w:rPr>
          <w:rFonts w:ascii="Times New Roman" w:hAnsi="Times New Roman" w:cs="Times New Roman"/>
          <w:sz w:val="24"/>
          <w:szCs w:val="24"/>
        </w:rPr>
        <w:t>’</w:t>
      </w:r>
      <w:r w:rsidR="00A935FE" w:rsidRPr="0019613F">
        <w:rPr>
          <w:rFonts w:ascii="Times New Roman" w:hAnsi="Times New Roman" w:cs="Times New Roman"/>
          <w:sz w:val="24"/>
          <w:szCs w:val="24"/>
        </w:rPr>
        <w:t xml:space="preserve"> or are </w:t>
      </w:r>
      <w:r w:rsidR="0098589C" w:rsidRPr="0019613F">
        <w:rPr>
          <w:rFonts w:ascii="Times New Roman" w:hAnsi="Times New Roman" w:cs="Times New Roman"/>
          <w:sz w:val="24"/>
          <w:szCs w:val="24"/>
        </w:rPr>
        <w:t>‘m</w:t>
      </w:r>
      <w:r w:rsidR="00A935FE" w:rsidRPr="0019613F">
        <w:rPr>
          <w:rFonts w:ascii="Times New Roman" w:hAnsi="Times New Roman" w:cs="Times New Roman"/>
          <w:sz w:val="24"/>
          <w:szCs w:val="24"/>
        </w:rPr>
        <w:t>isunderstood</w:t>
      </w:r>
      <w:r w:rsidR="0098589C" w:rsidRPr="0019613F">
        <w:rPr>
          <w:rFonts w:ascii="Times New Roman" w:hAnsi="Times New Roman" w:cs="Times New Roman"/>
          <w:sz w:val="24"/>
          <w:szCs w:val="24"/>
        </w:rPr>
        <w:t>’</w:t>
      </w:r>
      <w:r w:rsidR="00A935FE" w:rsidRPr="0019613F">
        <w:rPr>
          <w:rFonts w:ascii="Times New Roman" w:hAnsi="Times New Roman" w:cs="Times New Roman"/>
          <w:sz w:val="24"/>
          <w:szCs w:val="24"/>
        </w:rPr>
        <w:t xml:space="preserve"> by</w:t>
      </w:r>
      <w:r w:rsidR="0098589C" w:rsidRPr="0019613F">
        <w:rPr>
          <w:rFonts w:ascii="Times New Roman" w:hAnsi="Times New Roman" w:cs="Times New Roman"/>
          <w:sz w:val="24"/>
          <w:szCs w:val="24"/>
        </w:rPr>
        <w:t xml:space="preserve"> </w:t>
      </w:r>
      <w:r w:rsidR="00A935FE" w:rsidRPr="0019613F">
        <w:rPr>
          <w:rFonts w:ascii="Times New Roman" w:hAnsi="Times New Roman" w:cs="Times New Roman"/>
          <w:sz w:val="24"/>
          <w:szCs w:val="24"/>
        </w:rPr>
        <w:t>the system</w:t>
      </w:r>
      <w:r w:rsidRPr="0019613F">
        <w:rPr>
          <w:rFonts w:ascii="Times New Roman" w:hAnsi="Times New Roman" w:cs="Times New Roman"/>
          <w:sz w:val="24"/>
          <w:szCs w:val="24"/>
        </w:rPr>
        <w:t>,</w:t>
      </w:r>
      <w:r w:rsidR="00A935FE" w:rsidRPr="0019613F">
        <w:rPr>
          <w:rFonts w:ascii="Times New Roman" w:hAnsi="Times New Roman" w:cs="Times New Roman"/>
          <w:sz w:val="24"/>
          <w:szCs w:val="24"/>
        </w:rPr>
        <w:t xml:space="preserve"> they are at risk of making uninformed choices lead</w:t>
      </w:r>
      <w:r w:rsidR="00231983" w:rsidRPr="0019613F">
        <w:rPr>
          <w:rFonts w:ascii="Times New Roman" w:hAnsi="Times New Roman" w:cs="Times New Roman"/>
          <w:sz w:val="24"/>
          <w:szCs w:val="24"/>
        </w:rPr>
        <w:t xml:space="preserve">ing </w:t>
      </w:r>
      <w:r w:rsidR="00A935FE" w:rsidRPr="0019613F">
        <w:rPr>
          <w:rFonts w:ascii="Times New Roman" w:hAnsi="Times New Roman" w:cs="Times New Roman"/>
          <w:sz w:val="24"/>
          <w:szCs w:val="24"/>
        </w:rPr>
        <w:t xml:space="preserve">to inappropriate sentencing, </w:t>
      </w:r>
      <w:r w:rsidR="0098589C" w:rsidRPr="0019613F">
        <w:rPr>
          <w:rFonts w:ascii="Times New Roman" w:hAnsi="Times New Roman" w:cs="Times New Roman"/>
          <w:sz w:val="24"/>
          <w:szCs w:val="24"/>
        </w:rPr>
        <w:t>and</w:t>
      </w:r>
      <w:r w:rsidR="00A935FE" w:rsidRPr="0019613F">
        <w:rPr>
          <w:rFonts w:ascii="Times New Roman" w:hAnsi="Times New Roman" w:cs="Times New Roman"/>
          <w:sz w:val="24"/>
          <w:szCs w:val="24"/>
        </w:rPr>
        <w:t xml:space="preserve"> a</w:t>
      </w:r>
      <w:r w:rsidR="00231983" w:rsidRPr="0019613F">
        <w:rPr>
          <w:rFonts w:ascii="Times New Roman" w:hAnsi="Times New Roman" w:cs="Times New Roman"/>
          <w:sz w:val="24"/>
          <w:szCs w:val="24"/>
        </w:rPr>
        <w:t xml:space="preserve"> subsequent</w:t>
      </w:r>
      <w:r w:rsidR="00A935FE" w:rsidRPr="0019613F">
        <w:rPr>
          <w:rFonts w:ascii="Times New Roman" w:hAnsi="Times New Roman" w:cs="Times New Roman"/>
          <w:sz w:val="24"/>
          <w:szCs w:val="24"/>
        </w:rPr>
        <w:t xml:space="preserve"> increase of SEBD.</w:t>
      </w:r>
      <w:r w:rsidR="001F1C9D" w:rsidRPr="0019613F">
        <w:rPr>
          <w:rFonts w:ascii="Times New Roman" w:hAnsi="Times New Roman" w:cs="Times New Roman"/>
          <w:sz w:val="24"/>
          <w:szCs w:val="24"/>
        </w:rPr>
        <w:t xml:space="preserve">  </w:t>
      </w:r>
      <w:r w:rsidR="0098589C" w:rsidRPr="0019613F">
        <w:rPr>
          <w:rFonts w:ascii="Times New Roman" w:hAnsi="Times New Roman" w:cs="Times New Roman"/>
          <w:sz w:val="24"/>
          <w:szCs w:val="24"/>
        </w:rPr>
        <w:t>The inability to communicate, interact and understand the processes of the criminal justice system has profound implications.  Individuals cannot</w:t>
      </w:r>
      <w:r w:rsidR="00FE5650" w:rsidRPr="0019613F">
        <w:rPr>
          <w:rFonts w:ascii="Times New Roman" w:hAnsi="Times New Roman" w:cs="Times New Roman"/>
          <w:sz w:val="24"/>
          <w:szCs w:val="24"/>
        </w:rPr>
        <w:t xml:space="preserve"> verbalise experiences, fully participate, access training, education or rehabilitation </w:t>
      </w:r>
      <w:r w:rsidR="0098589C" w:rsidRPr="0019613F">
        <w:rPr>
          <w:rFonts w:ascii="Times New Roman" w:hAnsi="Times New Roman" w:cs="Times New Roman"/>
          <w:sz w:val="24"/>
          <w:szCs w:val="24"/>
        </w:rPr>
        <w:t>(Humber and Snow, 2001).  They can have difficulties with expressive language, word recall, sentence construction, narrative so can appear to be ‘untruthful’ or accused of lying (RCSLT, 2019, p3)</w:t>
      </w:r>
      <w:r w:rsidR="00FE5650" w:rsidRPr="0019613F">
        <w:rPr>
          <w:rFonts w:ascii="Times New Roman" w:hAnsi="Times New Roman" w:cs="Times New Roman"/>
          <w:sz w:val="24"/>
          <w:szCs w:val="24"/>
        </w:rPr>
        <w:t xml:space="preserve">.  </w:t>
      </w:r>
      <w:r w:rsidR="0098589C" w:rsidRPr="0019613F">
        <w:rPr>
          <w:rFonts w:ascii="Times New Roman" w:hAnsi="Times New Roman" w:cs="Times New Roman"/>
          <w:sz w:val="24"/>
          <w:szCs w:val="24"/>
        </w:rPr>
        <w:t>The Audit Commission (2004) note</w:t>
      </w:r>
      <w:r w:rsidR="00514A35" w:rsidRPr="0019613F">
        <w:rPr>
          <w:rFonts w:ascii="Times New Roman" w:hAnsi="Times New Roman" w:cs="Times New Roman"/>
          <w:sz w:val="24"/>
          <w:szCs w:val="24"/>
        </w:rPr>
        <w:t>d</w:t>
      </w:r>
      <w:r w:rsidR="00B62722">
        <w:rPr>
          <w:rFonts w:ascii="Times New Roman" w:hAnsi="Times New Roman" w:cs="Times New Roman"/>
          <w:sz w:val="24"/>
          <w:szCs w:val="24"/>
        </w:rPr>
        <w:t xml:space="preserve"> </w:t>
      </w:r>
    </w:p>
    <w:p w14:paraId="168E319C" w14:textId="6D966FC4" w:rsidR="00B62722" w:rsidRDefault="00B62722" w:rsidP="00B62722">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22</w:t>
      </w:r>
    </w:p>
    <w:p w14:paraId="5B5DCA0D" w14:textId="50E82AEB" w:rsidR="00B62722" w:rsidRPr="0019613F" w:rsidRDefault="0098589C" w:rsidP="00B62722">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 </w:t>
      </w:r>
      <w:r w:rsidR="00A935FE" w:rsidRPr="0019613F">
        <w:rPr>
          <w:rFonts w:ascii="Times New Roman" w:hAnsi="Times New Roman" w:cs="Times New Roman"/>
          <w:sz w:val="24"/>
          <w:szCs w:val="24"/>
        </w:rPr>
        <w:t>80% of magistrates surveyed said the attitude and demeanour of young people influence their</w:t>
      </w:r>
      <w:r w:rsidR="00B62722">
        <w:rPr>
          <w:rFonts w:ascii="Times New Roman" w:hAnsi="Times New Roman" w:cs="Times New Roman"/>
          <w:sz w:val="24"/>
          <w:szCs w:val="24"/>
        </w:rPr>
        <w:t xml:space="preserve"> </w:t>
      </w:r>
      <w:r w:rsidR="00A935FE" w:rsidRPr="0019613F">
        <w:rPr>
          <w:rFonts w:ascii="Times New Roman" w:hAnsi="Times New Roman" w:cs="Times New Roman"/>
          <w:sz w:val="24"/>
          <w:szCs w:val="24"/>
        </w:rPr>
        <w:t xml:space="preserve">sentencing decision </w:t>
      </w:r>
      <w:r w:rsidRPr="0019613F">
        <w:rPr>
          <w:rFonts w:ascii="Times New Roman" w:hAnsi="Times New Roman" w:cs="Times New Roman"/>
          <w:sz w:val="24"/>
          <w:szCs w:val="24"/>
        </w:rPr>
        <w:t>(c</w:t>
      </w:r>
      <w:r w:rsidR="00A935FE" w:rsidRPr="0019613F">
        <w:rPr>
          <w:rFonts w:ascii="Times New Roman" w:hAnsi="Times New Roman" w:cs="Times New Roman"/>
          <w:sz w:val="24"/>
          <w:szCs w:val="24"/>
        </w:rPr>
        <w:t xml:space="preserve">ited in RCSLT Review 2017).  </w:t>
      </w:r>
    </w:p>
    <w:p w14:paraId="1B00576E" w14:textId="01F4AE25" w:rsidR="00612CD5" w:rsidRPr="0019613F" w:rsidRDefault="00210A26"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I</w:t>
      </w:r>
      <w:r w:rsidR="0085658E" w:rsidRPr="0019613F">
        <w:rPr>
          <w:rFonts w:ascii="Times New Roman" w:hAnsi="Times New Roman" w:cs="Times New Roman"/>
          <w:sz w:val="24"/>
          <w:szCs w:val="24"/>
          <w:u w:val="single"/>
        </w:rPr>
        <w:t>nterventions</w:t>
      </w:r>
    </w:p>
    <w:p w14:paraId="578B3789" w14:textId="1A383096" w:rsidR="000C476B" w:rsidRPr="0019613F" w:rsidRDefault="001D101C" w:rsidP="00A74835">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Literature demonstrates</w:t>
      </w:r>
      <w:r w:rsidR="000E5E8C" w:rsidRPr="0019613F">
        <w:rPr>
          <w:rFonts w:ascii="Times New Roman" w:hAnsi="Times New Roman" w:cs="Times New Roman"/>
          <w:sz w:val="24"/>
          <w:szCs w:val="24"/>
        </w:rPr>
        <w:t xml:space="preserve"> positive outcomes for SLCN interventions (</w:t>
      </w:r>
      <w:r w:rsidR="00A74835" w:rsidRPr="0019613F">
        <w:rPr>
          <w:rFonts w:ascii="Times New Roman" w:hAnsi="Times New Roman" w:cs="Times New Roman"/>
          <w:sz w:val="24"/>
          <w:szCs w:val="24"/>
        </w:rPr>
        <w:t>Enderby and Emerson, 1996; Gallagher, 1998; Guralnick, 1998; Leonard, 1997; McClean and Woods Cripe, 1997</w:t>
      </w:r>
      <w:r w:rsidR="000E5E8C" w:rsidRPr="0019613F">
        <w:rPr>
          <w:rFonts w:ascii="Times New Roman" w:hAnsi="Times New Roman" w:cs="Times New Roman"/>
          <w:sz w:val="24"/>
          <w:szCs w:val="24"/>
        </w:rPr>
        <w:t xml:space="preserve">).  </w:t>
      </w:r>
      <w:r w:rsidR="008939AA" w:rsidRPr="0019613F">
        <w:rPr>
          <w:rFonts w:ascii="Times New Roman" w:hAnsi="Times New Roman" w:cs="Times New Roman"/>
          <w:sz w:val="24"/>
          <w:szCs w:val="24"/>
        </w:rPr>
        <w:t xml:space="preserve">These </w:t>
      </w:r>
      <w:r w:rsidRPr="0019613F">
        <w:rPr>
          <w:rFonts w:ascii="Times New Roman" w:hAnsi="Times New Roman" w:cs="Times New Roman"/>
          <w:sz w:val="24"/>
          <w:szCs w:val="24"/>
        </w:rPr>
        <w:t>are</w:t>
      </w:r>
      <w:r w:rsidR="008939AA" w:rsidRPr="0019613F">
        <w:rPr>
          <w:rFonts w:ascii="Times New Roman" w:hAnsi="Times New Roman" w:cs="Times New Roman"/>
          <w:sz w:val="24"/>
          <w:szCs w:val="24"/>
        </w:rPr>
        <w:t xml:space="preserve"> corroborated by </w:t>
      </w:r>
      <w:r w:rsidR="000E5E8C" w:rsidRPr="0019613F">
        <w:rPr>
          <w:rFonts w:ascii="Times New Roman" w:hAnsi="Times New Roman" w:cs="Times New Roman"/>
          <w:sz w:val="24"/>
          <w:szCs w:val="24"/>
        </w:rPr>
        <w:t>(</w:t>
      </w:r>
      <w:r w:rsidR="00A74835" w:rsidRPr="0019613F">
        <w:rPr>
          <w:rFonts w:ascii="Times New Roman" w:hAnsi="Times New Roman" w:cs="Times New Roman"/>
          <w:sz w:val="24"/>
          <w:szCs w:val="24"/>
        </w:rPr>
        <w:t>Law et al, 1998, 2003; Nye et al., 1987; Yoder and Mcduffie, 2002</w:t>
      </w:r>
      <w:r w:rsidR="00F7449B" w:rsidRPr="0019613F">
        <w:rPr>
          <w:rFonts w:ascii="Times New Roman" w:hAnsi="Times New Roman" w:cs="Times New Roman"/>
          <w:sz w:val="24"/>
          <w:szCs w:val="24"/>
        </w:rPr>
        <w:t>).  A case study of Flying Start nursery aged children in Bridgend found</w:t>
      </w:r>
      <w:r w:rsidR="00DE66DC" w:rsidRPr="0019613F">
        <w:rPr>
          <w:rFonts w:ascii="Times New Roman" w:hAnsi="Times New Roman" w:cs="Times New Roman"/>
          <w:sz w:val="24"/>
          <w:szCs w:val="24"/>
        </w:rPr>
        <w:t>,</w:t>
      </w:r>
      <w:r w:rsidR="00F7449B" w:rsidRPr="0019613F">
        <w:rPr>
          <w:rFonts w:ascii="Times New Roman" w:hAnsi="Times New Roman" w:cs="Times New Roman"/>
          <w:sz w:val="24"/>
          <w:szCs w:val="24"/>
        </w:rPr>
        <w:t xml:space="preserve"> out of six hundred pupils surveyed, 73% started nursery with assessed significant SLC delay.  After intervention 68% had improved (RCSLT – Giving Voice, 2019).  </w:t>
      </w:r>
      <w:r w:rsidR="00F67FFB" w:rsidRPr="0019613F">
        <w:rPr>
          <w:rFonts w:ascii="Times New Roman" w:hAnsi="Times New Roman" w:cs="Times New Roman"/>
          <w:sz w:val="24"/>
          <w:szCs w:val="24"/>
        </w:rPr>
        <w:t>However, t</w:t>
      </w:r>
      <w:r w:rsidR="003F4938" w:rsidRPr="0019613F">
        <w:rPr>
          <w:rFonts w:ascii="Times New Roman" w:hAnsi="Times New Roman" w:cs="Times New Roman"/>
          <w:sz w:val="24"/>
          <w:szCs w:val="24"/>
        </w:rPr>
        <w:t xml:space="preserve">he </w:t>
      </w:r>
      <w:r w:rsidR="00230D40" w:rsidRPr="0019613F">
        <w:rPr>
          <w:rFonts w:ascii="Times New Roman" w:hAnsi="Times New Roman" w:cs="Times New Roman"/>
          <w:sz w:val="24"/>
          <w:szCs w:val="24"/>
        </w:rPr>
        <w:t>consensus</w:t>
      </w:r>
      <w:r w:rsidR="003F4938" w:rsidRPr="0019613F">
        <w:rPr>
          <w:rFonts w:ascii="Times New Roman" w:hAnsi="Times New Roman" w:cs="Times New Roman"/>
          <w:sz w:val="24"/>
          <w:szCs w:val="24"/>
        </w:rPr>
        <w:t xml:space="preserve"> is</w:t>
      </w:r>
      <w:r w:rsidR="001F1C9D" w:rsidRPr="0019613F">
        <w:rPr>
          <w:rFonts w:ascii="Times New Roman" w:hAnsi="Times New Roman" w:cs="Times New Roman"/>
          <w:sz w:val="24"/>
          <w:szCs w:val="24"/>
        </w:rPr>
        <w:t>,</w:t>
      </w:r>
      <w:r w:rsidR="003F4938" w:rsidRPr="0019613F">
        <w:rPr>
          <w:rFonts w:ascii="Times New Roman" w:hAnsi="Times New Roman" w:cs="Times New Roman"/>
          <w:sz w:val="24"/>
          <w:szCs w:val="24"/>
        </w:rPr>
        <w:t xml:space="preserve"> </w:t>
      </w:r>
      <w:r w:rsidR="008939AA" w:rsidRPr="0019613F">
        <w:rPr>
          <w:rFonts w:ascii="Times New Roman" w:hAnsi="Times New Roman" w:cs="Times New Roman"/>
          <w:sz w:val="24"/>
          <w:szCs w:val="24"/>
        </w:rPr>
        <w:t xml:space="preserve">SEBD interventions based around nurture, behaviour and community based mentoring schemes </w:t>
      </w:r>
      <w:r w:rsidR="000C476B" w:rsidRPr="0019613F">
        <w:rPr>
          <w:rFonts w:ascii="Times New Roman" w:hAnsi="Times New Roman" w:cs="Times New Roman"/>
          <w:sz w:val="24"/>
          <w:szCs w:val="24"/>
        </w:rPr>
        <w:t>were ineffective in producing</w:t>
      </w:r>
      <w:r w:rsidR="008939AA" w:rsidRPr="0019613F">
        <w:rPr>
          <w:rFonts w:ascii="Times New Roman" w:hAnsi="Times New Roman" w:cs="Times New Roman"/>
          <w:sz w:val="24"/>
          <w:szCs w:val="24"/>
        </w:rPr>
        <w:t>,</w:t>
      </w:r>
      <w:r w:rsidR="000C476B" w:rsidRPr="0019613F">
        <w:rPr>
          <w:rFonts w:ascii="Times New Roman" w:hAnsi="Times New Roman" w:cs="Times New Roman"/>
          <w:sz w:val="24"/>
          <w:szCs w:val="24"/>
        </w:rPr>
        <w:t xml:space="preserve"> long term </w:t>
      </w:r>
      <w:r w:rsidR="008939AA" w:rsidRPr="0019613F">
        <w:rPr>
          <w:rFonts w:ascii="Times New Roman" w:hAnsi="Times New Roman" w:cs="Times New Roman"/>
          <w:sz w:val="24"/>
          <w:szCs w:val="24"/>
        </w:rPr>
        <w:t xml:space="preserve">transferrable </w:t>
      </w:r>
      <w:r w:rsidR="000C476B" w:rsidRPr="0019613F">
        <w:rPr>
          <w:rFonts w:ascii="Times New Roman" w:hAnsi="Times New Roman" w:cs="Times New Roman"/>
          <w:sz w:val="24"/>
          <w:szCs w:val="24"/>
        </w:rPr>
        <w:t>social skill</w:t>
      </w:r>
      <w:r w:rsidR="008939AA" w:rsidRPr="0019613F">
        <w:rPr>
          <w:rFonts w:ascii="Times New Roman" w:hAnsi="Times New Roman" w:cs="Times New Roman"/>
          <w:sz w:val="24"/>
          <w:szCs w:val="24"/>
        </w:rPr>
        <w:t>s</w:t>
      </w:r>
      <w:r w:rsidR="000C476B" w:rsidRPr="0019613F">
        <w:rPr>
          <w:rFonts w:ascii="Times New Roman" w:hAnsi="Times New Roman" w:cs="Times New Roman"/>
          <w:sz w:val="24"/>
          <w:szCs w:val="24"/>
        </w:rPr>
        <w:t xml:space="preserve"> (Gresham et al., 2001)</w:t>
      </w:r>
      <w:r w:rsidR="003F4938" w:rsidRPr="0019613F">
        <w:rPr>
          <w:rFonts w:ascii="Times New Roman" w:hAnsi="Times New Roman" w:cs="Times New Roman"/>
          <w:sz w:val="24"/>
          <w:szCs w:val="24"/>
        </w:rPr>
        <w:t xml:space="preserve">, </w:t>
      </w:r>
      <w:r w:rsidR="000C476B" w:rsidRPr="0019613F">
        <w:rPr>
          <w:rFonts w:ascii="Times New Roman" w:hAnsi="Times New Roman" w:cs="Times New Roman"/>
          <w:sz w:val="24"/>
          <w:szCs w:val="24"/>
        </w:rPr>
        <w:t>reducing emotional problems (Evans et al., 2003)</w:t>
      </w:r>
      <w:r w:rsidR="003F4938" w:rsidRPr="0019613F">
        <w:rPr>
          <w:rFonts w:ascii="Times New Roman" w:hAnsi="Times New Roman" w:cs="Times New Roman"/>
          <w:sz w:val="24"/>
          <w:szCs w:val="24"/>
        </w:rPr>
        <w:t>, or</w:t>
      </w:r>
      <w:r w:rsidR="0094294B" w:rsidRPr="0019613F">
        <w:rPr>
          <w:rFonts w:ascii="Times New Roman" w:hAnsi="Times New Roman" w:cs="Times New Roman"/>
          <w:sz w:val="24"/>
          <w:szCs w:val="24"/>
        </w:rPr>
        <w:t xml:space="preserve"> for improving outcomes and behaviours (Harden et al., 2003</w:t>
      </w:r>
      <w:r w:rsidR="00F67FFB" w:rsidRPr="0019613F">
        <w:rPr>
          <w:rFonts w:ascii="Times New Roman" w:hAnsi="Times New Roman" w:cs="Times New Roman"/>
          <w:sz w:val="24"/>
          <w:szCs w:val="24"/>
        </w:rPr>
        <w:t>).</w:t>
      </w:r>
      <w:r w:rsidR="0094294B" w:rsidRPr="0019613F">
        <w:rPr>
          <w:rFonts w:ascii="Times New Roman" w:hAnsi="Times New Roman" w:cs="Times New Roman"/>
          <w:sz w:val="24"/>
          <w:szCs w:val="24"/>
        </w:rPr>
        <w:t xml:space="preserve"> </w:t>
      </w:r>
    </w:p>
    <w:p w14:paraId="7A765495" w14:textId="656D8B65" w:rsidR="00B62722" w:rsidRDefault="008939AA" w:rsidP="00B62722">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In 2006, </w:t>
      </w:r>
      <w:r w:rsidR="0025200D" w:rsidRPr="0019613F">
        <w:rPr>
          <w:rFonts w:ascii="Times New Roman" w:hAnsi="Times New Roman" w:cs="Times New Roman"/>
          <w:sz w:val="24"/>
          <w:szCs w:val="24"/>
        </w:rPr>
        <w:t>The Therapy Strategy for Wale</w:t>
      </w:r>
      <w:r w:rsidRPr="0019613F">
        <w:rPr>
          <w:rFonts w:ascii="Times New Roman" w:hAnsi="Times New Roman" w:cs="Times New Roman"/>
          <w:sz w:val="24"/>
          <w:szCs w:val="24"/>
        </w:rPr>
        <w:t>s,</w:t>
      </w:r>
      <w:r w:rsidR="0025200D" w:rsidRPr="0019613F">
        <w:rPr>
          <w:rFonts w:ascii="Times New Roman" w:hAnsi="Times New Roman" w:cs="Times New Roman"/>
          <w:sz w:val="24"/>
          <w:szCs w:val="24"/>
        </w:rPr>
        <w:t xml:space="preserve"> aimed to provide interventions</w:t>
      </w:r>
      <w:r w:rsidRPr="0019613F">
        <w:rPr>
          <w:rFonts w:ascii="Times New Roman" w:hAnsi="Times New Roman" w:cs="Times New Roman"/>
          <w:sz w:val="24"/>
          <w:szCs w:val="24"/>
        </w:rPr>
        <w:t xml:space="preserve"> </w:t>
      </w:r>
      <w:r w:rsidR="00F67FFB" w:rsidRPr="0019613F">
        <w:rPr>
          <w:rFonts w:ascii="Times New Roman" w:hAnsi="Times New Roman" w:cs="Times New Roman"/>
          <w:sz w:val="24"/>
          <w:szCs w:val="24"/>
        </w:rPr>
        <w:t xml:space="preserve">for SLCN and SEBD </w:t>
      </w:r>
      <w:r w:rsidRPr="0019613F">
        <w:rPr>
          <w:rFonts w:ascii="Times New Roman" w:hAnsi="Times New Roman" w:cs="Times New Roman"/>
          <w:sz w:val="24"/>
          <w:szCs w:val="24"/>
        </w:rPr>
        <w:t>during a period of service transformation,</w:t>
      </w:r>
      <w:r w:rsidR="0025200D" w:rsidRPr="0019613F">
        <w:rPr>
          <w:rFonts w:ascii="Times New Roman" w:hAnsi="Times New Roman" w:cs="Times New Roman"/>
          <w:sz w:val="24"/>
          <w:szCs w:val="24"/>
        </w:rPr>
        <w:t xml:space="preserve"> to reduce the emerging crisis in Wales</w:t>
      </w:r>
      <w:r w:rsidRPr="0019613F">
        <w:rPr>
          <w:rFonts w:ascii="Times New Roman" w:hAnsi="Times New Roman" w:cs="Times New Roman"/>
          <w:sz w:val="24"/>
          <w:szCs w:val="24"/>
        </w:rPr>
        <w:t xml:space="preserve">.  </w:t>
      </w:r>
      <w:r w:rsidR="00C80F76" w:rsidRPr="0019613F">
        <w:rPr>
          <w:rFonts w:ascii="Times New Roman" w:hAnsi="Times New Roman" w:cs="Times New Roman"/>
          <w:sz w:val="24"/>
          <w:szCs w:val="24"/>
        </w:rPr>
        <w:t>An outcome of the 2008 Bercow Report was the creation of the Better Communication Research Programme, set up in partnership with The Communication Trust – ‘What Works’, who created a web database for schools to search for appropriate, evidence based, intervention programmes</w:t>
      </w:r>
      <w:r w:rsidR="00F67FFB" w:rsidRPr="0019613F">
        <w:rPr>
          <w:rFonts w:ascii="Times New Roman" w:hAnsi="Times New Roman" w:cs="Times New Roman"/>
          <w:sz w:val="24"/>
          <w:szCs w:val="24"/>
        </w:rPr>
        <w:t>.</w:t>
      </w:r>
      <w:r w:rsidR="00C80F76" w:rsidRPr="0019613F">
        <w:rPr>
          <w:rFonts w:ascii="Times New Roman" w:hAnsi="Times New Roman" w:cs="Times New Roman"/>
          <w:sz w:val="24"/>
          <w:szCs w:val="24"/>
        </w:rPr>
        <w:t xml:space="preserve"> </w:t>
      </w:r>
      <w:r w:rsidR="00C77AA7" w:rsidRPr="0019613F">
        <w:rPr>
          <w:rFonts w:ascii="Times New Roman" w:hAnsi="Times New Roman" w:cs="Times New Roman"/>
          <w:sz w:val="24"/>
          <w:szCs w:val="24"/>
        </w:rPr>
        <w:t>The Nutbrown Review (</w:t>
      </w:r>
      <w:r w:rsidR="00327820" w:rsidRPr="0019613F">
        <w:rPr>
          <w:rFonts w:ascii="Times New Roman" w:hAnsi="Times New Roman" w:cs="Times New Roman"/>
          <w:sz w:val="24"/>
          <w:szCs w:val="24"/>
        </w:rPr>
        <w:t>2012),</w:t>
      </w:r>
      <w:r w:rsidR="00C74829" w:rsidRPr="0019613F">
        <w:rPr>
          <w:rFonts w:ascii="Times New Roman" w:hAnsi="Times New Roman" w:cs="Times New Roman"/>
          <w:sz w:val="24"/>
          <w:szCs w:val="24"/>
        </w:rPr>
        <w:t xml:space="preserve"> </w:t>
      </w:r>
      <w:r w:rsidR="00C77AA7" w:rsidRPr="0019613F">
        <w:rPr>
          <w:rFonts w:ascii="Times New Roman" w:hAnsi="Times New Roman" w:cs="Times New Roman"/>
          <w:sz w:val="24"/>
          <w:szCs w:val="24"/>
        </w:rPr>
        <w:t xml:space="preserve">highlighted the importance of workplace understanding.  </w:t>
      </w:r>
      <w:r w:rsidR="001C0BE4" w:rsidRPr="0019613F">
        <w:rPr>
          <w:rFonts w:ascii="Times New Roman" w:hAnsi="Times New Roman" w:cs="Times New Roman"/>
          <w:sz w:val="24"/>
          <w:szCs w:val="24"/>
        </w:rPr>
        <w:t>It concluded, schools focus</w:t>
      </w:r>
      <w:r w:rsidR="00C74829" w:rsidRPr="0019613F">
        <w:rPr>
          <w:rFonts w:ascii="Times New Roman" w:hAnsi="Times New Roman" w:cs="Times New Roman"/>
          <w:sz w:val="24"/>
          <w:szCs w:val="24"/>
        </w:rPr>
        <w:t xml:space="preserve"> must be</w:t>
      </w:r>
      <w:r w:rsidR="00C5464E" w:rsidRPr="0019613F">
        <w:rPr>
          <w:rFonts w:ascii="Times New Roman" w:hAnsi="Times New Roman" w:cs="Times New Roman"/>
          <w:sz w:val="24"/>
          <w:szCs w:val="24"/>
        </w:rPr>
        <w:t xml:space="preserve"> on early identification </w:t>
      </w:r>
      <w:r w:rsidR="00C74829" w:rsidRPr="0019613F">
        <w:rPr>
          <w:rFonts w:ascii="Times New Roman" w:hAnsi="Times New Roman" w:cs="Times New Roman"/>
          <w:sz w:val="24"/>
          <w:szCs w:val="24"/>
        </w:rPr>
        <w:t>of SLCN and implementation of</w:t>
      </w:r>
      <w:r w:rsidR="00C5464E" w:rsidRPr="0019613F">
        <w:rPr>
          <w:rFonts w:ascii="Times New Roman" w:hAnsi="Times New Roman" w:cs="Times New Roman"/>
          <w:sz w:val="24"/>
          <w:szCs w:val="24"/>
        </w:rPr>
        <w:t xml:space="preserve"> intervention</w:t>
      </w:r>
      <w:r w:rsidR="00F67FFB" w:rsidRPr="0019613F">
        <w:rPr>
          <w:rFonts w:ascii="Times New Roman" w:hAnsi="Times New Roman" w:cs="Times New Roman"/>
          <w:sz w:val="24"/>
          <w:szCs w:val="24"/>
        </w:rPr>
        <w:t>s,</w:t>
      </w:r>
      <w:r w:rsidR="001C0BE4" w:rsidRPr="0019613F">
        <w:rPr>
          <w:rFonts w:ascii="Times New Roman" w:hAnsi="Times New Roman" w:cs="Times New Roman"/>
          <w:sz w:val="24"/>
          <w:szCs w:val="24"/>
        </w:rPr>
        <w:t xml:space="preserve"> to</w:t>
      </w:r>
      <w:r w:rsidR="00C5464E" w:rsidRPr="0019613F">
        <w:rPr>
          <w:rFonts w:ascii="Times New Roman" w:hAnsi="Times New Roman" w:cs="Times New Roman"/>
          <w:sz w:val="24"/>
          <w:szCs w:val="24"/>
        </w:rPr>
        <w:t xml:space="preserve"> prevent pupils from developing unwanted behaviours or </w:t>
      </w:r>
      <w:r w:rsidR="00DF5082" w:rsidRPr="0019613F">
        <w:rPr>
          <w:rFonts w:ascii="Times New Roman" w:hAnsi="Times New Roman" w:cs="Times New Roman"/>
          <w:sz w:val="24"/>
          <w:szCs w:val="24"/>
        </w:rPr>
        <w:t xml:space="preserve">‘labels’. </w:t>
      </w:r>
      <w:r w:rsidR="001F6367" w:rsidRPr="0019613F">
        <w:rPr>
          <w:rFonts w:ascii="Times New Roman" w:hAnsi="Times New Roman" w:cs="Times New Roman"/>
          <w:sz w:val="24"/>
          <w:szCs w:val="24"/>
        </w:rPr>
        <w:t xml:space="preserve">Owen (2015) noted the identification and intervention of difficulties </w:t>
      </w:r>
    </w:p>
    <w:p w14:paraId="3689A08C" w14:textId="11460FC4" w:rsidR="00B62722" w:rsidRDefault="00B62722" w:rsidP="00B62722">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23</w:t>
      </w:r>
    </w:p>
    <w:p w14:paraId="237ADF75" w14:textId="78D8F2E0" w:rsidR="00ED4C0C" w:rsidRPr="0019613F" w:rsidRDefault="001F6367" w:rsidP="00B62722">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prevents</w:t>
      </w:r>
      <w:r w:rsidR="00A8342B" w:rsidRPr="0019613F">
        <w:rPr>
          <w:rFonts w:ascii="Times New Roman" w:hAnsi="Times New Roman" w:cs="Times New Roman"/>
          <w:sz w:val="24"/>
          <w:szCs w:val="24"/>
        </w:rPr>
        <w:t xml:space="preserve"> associating</w:t>
      </w:r>
      <w:r w:rsidRPr="0019613F">
        <w:rPr>
          <w:rFonts w:ascii="Times New Roman" w:hAnsi="Times New Roman" w:cs="Times New Roman"/>
          <w:sz w:val="24"/>
          <w:szCs w:val="24"/>
        </w:rPr>
        <w:t xml:space="preserve"> </w:t>
      </w:r>
      <w:r w:rsidR="00A8342B" w:rsidRPr="0019613F">
        <w:rPr>
          <w:rFonts w:ascii="Times New Roman" w:hAnsi="Times New Roman" w:cs="Times New Roman"/>
          <w:sz w:val="24"/>
          <w:szCs w:val="24"/>
        </w:rPr>
        <w:t>settings</w:t>
      </w:r>
      <w:r w:rsidRPr="0019613F">
        <w:rPr>
          <w:rFonts w:ascii="Times New Roman" w:hAnsi="Times New Roman" w:cs="Times New Roman"/>
          <w:sz w:val="24"/>
          <w:szCs w:val="24"/>
        </w:rPr>
        <w:t xml:space="preserve"> and adults with uncomfortable and negative feelings, therefor</w:t>
      </w:r>
      <w:r w:rsidR="00B62722">
        <w:rPr>
          <w:rFonts w:ascii="Times New Roman" w:hAnsi="Times New Roman" w:cs="Times New Roman"/>
          <w:sz w:val="24"/>
          <w:szCs w:val="24"/>
        </w:rPr>
        <w:t xml:space="preserve">e </w:t>
      </w:r>
      <w:r w:rsidRPr="0019613F">
        <w:rPr>
          <w:rFonts w:ascii="Times New Roman" w:hAnsi="Times New Roman" w:cs="Times New Roman"/>
          <w:sz w:val="24"/>
          <w:szCs w:val="24"/>
        </w:rPr>
        <w:t>unwanted behaviours are reduced</w:t>
      </w:r>
      <w:r w:rsidR="00DE66DC" w:rsidRPr="0019613F">
        <w:rPr>
          <w:rFonts w:ascii="Times New Roman" w:hAnsi="Times New Roman" w:cs="Times New Roman"/>
          <w:sz w:val="24"/>
          <w:szCs w:val="24"/>
        </w:rPr>
        <w:t xml:space="preserve"> but, questions the efficiency of schools. </w:t>
      </w:r>
    </w:p>
    <w:p w14:paraId="5A8EE459" w14:textId="77777777" w:rsidR="00D122FF" w:rsidRPr="0019613F" w:rsidRDefault="001F6367"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Importantly, DfES notes</w:t>
      </w:r>
      <w:r w:rsidR="00A8342B" w:rsidRPr="0019613F">
        <w:rPr>
          <w:rFonts w:ascii="Times New Roman" w:hAnsi="Times New Roman" w:cs="Times New Roman"/>
          <w:sz w:val="24"/>
          <w:szCs w:val="24"/>
        </w:rPr>
        <w:t xml:space="preserve">, those who are persistently disruptive </w:t>
      </w:r>
      <w:r w:rsidR="00F71ADD" w:rsidRPr="0019613F">
        <w:rPr>
          <w:rFonts w:ascii="Times New Roman" w:hAnsi="Times New Roman" w:cs="Times New Roman"/>
          <w:sz w:val="24"/>
          <w:szCs w:val="24"/>
        </w:rPr>
        <w:t xml:space="preserve">should </w:t>
      </w:r>
      <w:r w:rsidR="00A8342B" w:rsidRPr="0019613F">
        <w:rPr>
          <w:rFonts w:ascii="Times New Roman" w:hAnsi="Times New Roman" w:cs="Times New Roman"/>
          <w:sz w:val="24"/>
          <w:szCs w:val="24"/>
        </w:rPr>
        <w:t>undertake assessment of SLCN</w:t>
      </w:r>
      <w:r w:rsidR="00F71ADD" w:rsidRPr="0019613F">
        <w:rPr>
          <w:rFonts w:ascii="Times New Roman" w:hAnsi="Times New Roman" w:cs="Times New Roman"/>
          <w:sz w:val="24"/>
          <w:szCs w:val="24"/>
        </w:rPr>
        <w:t xml:space="preserve"> to reduce the ‘risk cycle’ of exclusion or offending.</w:t>
      </w:r>
      <w:r w:rsidRPr="0019613F">
        <w:rPr>
          <w:rFonts w:ascii="Times New Roman" w:hAnsi="Times New Roman" w:cs="Times New Roman"/>
          <w:sz w:val="24"/>
          <w:szCs w:val="24"/>
        </w:rPr>
        <w:t xml:space="preserve"> They promote the VAK model (visual, auditory, kinaesthetic) of learning</w:t>
      </w:r>
      <w:r w:rsidR="00A8342B" w:rsidRPr="0019613F">
        <w:rPr>
          <w:rFonts w:ascii="Times New Roman" w:hAnsi="Times New Roman" w:cs="Times New Roman"/>
          <w:sz w:val="24"/>
          <w:szCs w:val="24"/>
        </w:rPr>
        <w:t xml:space="preserve">, which </w:t>
      </w:r>
      <w:r w:rsidRPr="0019613F">
        <w:rPr>
          <w:rFonts w:ascii="Times New Roman" w:hAnsi="Times New Roman" w:cs="Times New Roman"/>
          <w:sz w:val="24"/>
          <w:szCs w:val="24"/>
        </w:rPr>
        <w:t>encompasses inter/intrapersonal, musical, linguistic, logical, spatial, bodily and naturalistic techniques. The Department of Health</w:t>
      </w:r>
      <w:r w:rsidR="00F67FFB" w:rsidRPr="0019613F">
        <w:rPr>
          <w:rFonts w:ascii="Times New Roman" w:hAnsi="Times New Roman" w:cs="Times New Roman"/>
          <w:sz w:val="24"/>
          <w:szCs w:val="24"/>
        </w:rPr>
        <w:t>’s,</w:t>
      </w:r>
      <w:r w:rsidRPr="0019613F">
        <w:rPr>
          <w:rFonts w:ascii="Times New Roman" w:hAnsi="Times New Roman" w:cs="Times New Roman"/>
          <w:sz w:val="24"/>
          <w:szCs w:val="24"/>
        </w:rPr>
        <w:t xml:space="preserve"> ‘Future in Mind’ project </w:t>
      </w:r>
      <w:r w:rsidR="00F67FFB" w:rsidRPr="0019613F">
        <w:rPr>
          <w:rFonts w:ascii="Times New Roman" w:hAnsi="Times New Roman" w:cs="Times New Roman"/>
          <w:sz w:val="24"/>
          <w:szCs w:val="24"/>
        </w:rPr>
        <w:t>(</w:t>
      </w:r>
      <w:r w:rsidRPr="0019613F">
        <w:rPr>
          <w:rFonts w:ascii="Times New Roman" w:hAnsi="Times New Roman" w:cs="Times New Roman"/>
          <w:sz w:val="24"/>
          <w:szCs w:val="24"/>
        </w:rPr>
        <w:t>2015</w:t>
      </w:r>
      <w:r w:rsidR="00F67FFB" w:rsidRPr="0019613F">
        <w:rPr>
          <w:rFonts w:ascii="Times New Roman" w:hAnsi="Times New Roman" w:cs="Times New Roman"/>
          <w:sz w:val="24"/>
          <w:szCs w:val="24"/>
        </w:rPr>
        <w:t>)</w:t>
      </w:r>
      <w:r w:rsidR="00A8342B" w:rsidRPr="0019613F">
        <w:rPr>
          <w:rFonts w:ascii="Times New Roman" w:hAnsi="Times New Roman" w:cs="Times New Roman"/>
          <w:sz w:val="24"/>
          <w:szCs w:val="24"/>
        </w:rPr>
        <w:t xml:space="preserve"> </w:t>
      </w:r>
      <w:r w:rsidR="001F1C9D" w:rsidRPr="0019613F">
        <w:rPr>
          <w:rFonts w:ascii="Times New Roman" w:hAnsi="Times New Roman" w:cs="Times New Roman"/>
          <w:sz w:val="24"/>
          <w:szCs w:val="24"/>
        </w:rPr>
        <w:t xml:space="preserve">believes </w:t>
      </w:r>
      <w:r w:rsidRPr="0019613F">
        <w:rPr>
          <w:rFonts w:ascii="Times New Roman" w:hAnsi="Times New Roman" w:cs="Times New Roman"/>
          <w:sz w:val="24"/>
          <w:szCs w:val="24"/>
        </w:rPr>
        <w:t xml:space="preserve">educational professionals should be trained in mental health and child development. </w:t>
      </w:r>
      <w:r w:rsidR="00C80F76" w:rsidRPr="0019613F">
        <w:rPr>
          <w:rFonts w:ascii="Times New Roman" w:hAnsi="Times New Roman" w:cs="Times New Roman"/>
          <w:sz w:val="24"/>
          <w:szCs w:val="24"/>
        </w:rPr>
        <w:t>Similarly</w:t>
      </w:r>
      <w:r w:rsidR="00F67FFB" w:rsidRPr="0019613F">
        <w:rPr>
          <w:rFonts w:ascii="Times New Roman" w:hAnsi="Times New Roman" w:cs="Times New Roman"/>
          <w:sz w:val="24"/>
          <w:szCs w:val="24"/>
        </w:rPr>
        <w:t>,</w:t>
      </w:r>
      <w:r w:rsidR="00C80F76" w:rsidRPr="0019613F">
        <w:rPr>
          <w:rFonts w:ascii="Times New Roman" w:hAnsi="Times New Roman" w:cs="Times New Roman"/>
          <w:sz w:val="24"/>
          <w:szCs w:val="24"/>
        </w:rPr>
        <w:t xml:space="preserve"> in 2016 </w:t>
      </w:r>
      <w:r w:rsidRPr="0019613F">
        <w:rPr>
          <w:rFonts w:ascii="Times New Roman" w:hAnsi="Times New Roman" w:cs="Times New Roman"/>
          <w:sz w:val="24"/>
          <w:szCs w:val="24"/>
        </w:rPr>
        <w:t>The Department for Education produced clarification of schools’ responsibilities to support behaviour and the awareness of unmet mental health issues</w:t>
      </w:r>
      <w:r w:rsidR="00C80F76" w:rsidRPr="0019613F">
        <w:rPr>
          <w:rFonts w:ascii="Times New Roman" w:hAnsi="Times New Roman" w:cs="Times New Roman"/>
          <w:sz w:val="24"/>
          <w:szCs w:val="24"/>
        </w:rPr>
        <w:t xml:space="preserve">.  </w:t>
      </w:r>
      <w:r w:rsidRPr="0019613F">
        <w:rPr>
          <w:rFonts w:ascii="Times New Roman" w:hAnsi="Times New Roman" w:cs="Times New Roman"/>
          <w:sz w:val="24"/>
          <w:szCs w:val="24"/>
        </w:rPr>
        <w:t>In 2018 the Government took a ‘trailblazing’ approach and proposed</w:t>
      </w:r>
      <w:r w:rsidR="00A8342B" w:rsidRPr="0019613F">
        <w:rPr>
          <w:rFonts w:ascii="Times New Roman" w:hAnsi="Times New Roman" w:cs="Times New Roman"/>
          <w:sz w:val="24"/>
          <w:szCs w:val="24"/>
        </w:rPr>
        <w:t>,</w:t>
      </w:r>
      <w:r w:rsidRPr="0019613F">
        <w:rPr>
          <w:rFonts w:ascii="Times New Roman" w:hAnsi="Times New Roman" w:cs="Times New Roman"/>
          <w:sz w:val="24"/>
          <w:szCs w:val="24"/>
        </w:rPr>
        <w:t xml:space="preserve"> training will be delivered to 20% of schools in 2019. </w:t>
      </w:r>
    </w:p>
    <w:p w14:paraId="60EC723D" w14:textId="40E1C8F0" w:rsidR="005A3382" w:rsidRPr="0019613F" w:rsidRDefault="001F6367"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 </w:t>
      </w:r>
      <w:r w:rsidR="00CD12A0" w:rsidRPr="0019613F">
        <w:rPr>
          <w:rFonts w:ascii="Times New Roman" w:hAnsi="Times New Roman" w:cs="Times New Roman"/>
          <w:sz w:val="24"/>
          <w:szCs w:val="24"/>
        </w:rPr>
        <w:tab/>
      </w:r>
      <w:r w:rsidRPr="0019613F">
        <w:rPr>
          <w:rFonts w:ascii="Times New Roman" w:hAnsi="Times New Roman" w:cs="Times New Roman"/>
          <w:sz w:val="24"/>
          <w:szCs w:val="24"/>
        </w:rPr>
        <w:t xml:space="preserve">Today, </w:t>
      </w:r>
      <w:r w:rsidR="00C03784" w:rsidRPr="0019613F">
        <w:rPr>
          <w:rFonts w:ascii="Times New Roman" w:hAnsi="Times New Roman" w:cs="Times New Roman"/>
          <w:sz w:val="24"/>
          <w:szCs w:val="24"/>
        </w:rPr>
        <w:t>ALN Reforms</w:t>
      </w:r>
      <w:r w:rsidR="00DE66DC" w:rsidRPr="0019613F">
        <w:rPr>
          <w:rFonts w:ascii="Times New Roman" w:hAnsi="Times New Roman" w:cs="Times New Roman"/>
          <w:sz w:val="24"/>
          <w:szCs w:val="24"/>
        </w:rPr>
        <w:t xml:space="preserve"> require </w:t>
      </w:r>
      <w:r w:rsidR="00C03784" w:rsidRPr="0019613F">
        <w:rPr>
          <w:rFonts w:ascii="Times New Roman" w:hAnsi="Times New Roman" w:cs="Times New Roman"/>
          <w:i/>
          <w:sz w:val="24"/>
          <w:szCs w:val="24"/>
        </w:rPr>
        <w:t>all</w:t>
      </w:r>
      <w:r w:rsidR="00C03784" w:rsidRPr="0019613F">
        <w:rPr>
          <w:rFonts w:ascii="Times New Roman" w:hAnsi="Times New Roman" w:cs="Times New Roman"/>
          <w:sz w:val="24"/>
          <w:szCs w:val="24"/>
        </w:rPr>
        <w:t xml:space="preserve"> who encounter SLCN and SEBD pupils </w:t>
      </w:r>
      <w:r w:rsidR="00A8342B" w:rsidRPr="0019613F">
        <w:rPr>
          <w:rFonts w:ascii="Times New Roman" w:hAnsi="Times New Roman" w:cs="Times New Roman"/>
          <w:sz w:val="24"/>
          <w:szCs w:val="24"/>
        </w:rPr>
        <w:t>must</w:t>
      </w:r>
      <w:r w:rsidR="00C03784" w:rsidRPr="0019613F">
        <w:rPr>
          <w:rFonts w:ascii="Times New Roman" w:hAnsi="Times New Roman" w:cs="Times New Roman"/>
          <w:sz w:val="24"/>
          <w:szCs w:val="24"/>
        </w:rPr>
        <w:t xml:space="preserve"> </w:t>
      </w:r>
      <w:r w:rsidR="00C80F76" w:rsidRPr="0019613F">
        <w:rPr>
          <w:rFonts w:ascii="Times New Roman" w:hAnsi="Times New Roman" w:cs="Times New Roman"/>
          <w:sz w:val="24"/>
          <w:szCs w:val="24"/>
        </w:rPr>
        <w:t xml:space="preserve">be aware of </w:t>
      </w:r>
      <w:r w:rsidR="00C03784" w:rsidRPr="0019613F">
        <w:rPr>
          <w:rFonts w:ascii="Times New Roman" w:hAnsi="Times New Roman" w:cs="Times New Roman"/>
          <w:sz w:val="24"/>
          <w:szCs w:val="24"/>
        </w:rPr>
        <w:t>their responsibility for recognising the whole child</w:t>
      </w:r>
      <w:r w:rsidR="00DE66DC" w:rsidRPr="0019613F">
        <w:rPr>
          <w:rFonts w:ascii="Times New Roman" w:hAnsi="Times New Roman" w:cs="Times New Roman"/>
          <w:sz w:val="24"/>
          <w:szCs w:val="24"/>
        </w:rPr>
        <w:t xml:space="preserve"> to meet all their needs.</w:t>
      </w:r>
      <w:r w:rsidR="00A8342B" w:rsidRPr="0019613F">
        <w:rPr>
          <w:rFonts w:ascii="Times New Roman" w:hAnsi="Times New Roman" w:cs="Times New Roman"/>
          <w:sz w:val="24"/>
          <w:szCs w:val="24"/>
        </w:rPr>
        <w:t xml:space="preserve"> </w:t>
      </w:r>
      <w:r w:rsidR="00C03784" w:rsidRPr="0019613F">
        <w:rPr>
          <w:rFonts w:ascii="Times New Roman" w:hAnsi="Times New Roman" w:cs="Times New Roman"/>
          <w:sz w:val="24"/>
          <w:szCs w:val="24"/>
        </w:rPr>
        <w:t xml:space="preserve"> </w:t>
      </w:r>
      <w:r w:rsidR="00F67FFB" w:rsidRPr="0019613F">
        <w:rPr>
          <w:rFonts w:ascii="Times New Roman" w:hAnsi="Times New Roman" w:cs="Times New Roman"/>
          <w:sz w:val="24"/>
          <w:szCs w:val="24"/>
        </w:rPr>
        <w:t>Critically reflecting</w:t>
      </w:r>
      <w:r w:rsidR="00034584" w:rsidRPr="0019613F">
        <w:rPr>
          <w:rFonts w:ascii="Times New Roman" w:hAnsi="Times New Roman" w:cs="Times New Roman"/>
          <w:sz w:val="24"/>
          <w:szCs w:val="24"/>
        </w:rPr>
        <w:t xml:space="preserve">, </w:t>
      </w:r>
      <w:r w:rsidR="005A3382" w:rsidRPr="0019613F">
        <w:rPr>
          <w:rFonts w:ascii="Times New Roman" w:hAnsi="Times New Roman" w:cs="Times New Roman"/>
          <w:sz w:val="24"/>
          <w:szCs w:val="24"/>
        </w:rPr>
        <w:t xml:space="preserve">a </w:t>
      </w:r>
      <w:r w:rsidR="00DF5082" w:rsidRPr="0019613F">
        <w:rPr>
          <w:rFonts w:ascii="Times New Roman" w:hAnsi="Times New Roman" w:cs="Times New Roman"/>
          <w:sz w:val="24"/>
          <w:szCs w:val="24"/>
        </w:rPr>
        <w:t xml:space="preserve">whole school approach to </w:t>
      </w:r>
      <w:r w:rsidR="00F67FFB" w:rsidRPr="0019613F">
        <w:rPr>
          <w:rFonts w:ascii="Times New Roman" w:hAnsi="Times New Roman" w:cs="Times New Roman"/>
          <w:sz w:val="24"/>
          <w:szCs w:val="24"/>
        </w:rPr>
        <w:t>age appropriate intervention is</w:t>
      </w:r>
      <w:r w:rsidR="005A3382" w:rsidRPr="0019613F">
        <w:rPr>
          <w:rFonts w:ascii="Times New Roman" w:hAnsi="Times New Roman" w:cs="Times New Roman"/>
          <w:sz w:val="24"/>
          <w:szCs w:val="24"/>
        </w:rPr>
        <w:t xml:space="preserve"> needed</w:t>
      </w:r>
      <w:r w:rsidR="00F67FFB" w:rsidRPr="0019613F">
        <w:rPr>
          <w:rFonts w:ascii="Times New Roman" w:hAnsi="Times New Roman" w:cs="Times New Roman"/>
          <w:sz w:val="24"/>
          <w:szCs w:val="24"/>
        </w:rPr>
        <w:t xml:space="preserve"> as, </w:t>
      </w:r>
      <w:r w:rsidR="00DF5082" w:rsidRPr="0019613F">
        <w:rPr>
          <w:rFonts w:ascii="Times New Roman" w:hAnsi="Times New Roman" w:cs="Times New Roman"/>
          <w:sz w:val="24"/>
          <w:szCs w:val="24"/>
        </w:rPr>
        <w:t>what works for a five-year-old child is not going to work for a</w:t>
      </w:r>
      <w:r w:rsidR="00A8342B" w:rsidRPr="0019613F">
        <w:rPr>
          <w:rFonts w:ascii="Times New Roman" w:hAnsi="Times New Roman" w:cs="Times New Roman"/>
          <w:sz w:val="24"/>
          <w:szCs w:val="24"/>
        </w:rPr>
        <w:t>dolescents</w:t>
      </w:r>
      <w:r w:rsidR="00DF5082" w:rsidRPr="0019613F">
        <w:rPr>
          <w:rFonts w:ascii="Times New Roman" w:hAnsi="Times New Roman" w:cs="Times New Roman"/>
          <w:sz w:val="24"/>
          <w:szCs w:val="24"/>
        </w:rPr>
        <w:t xml:space="preserve">. </w:t>
      </w:r>
      <w:r w:rsidR="00DE66DC" w:rsidRPr="0019613F">
        <w:rPr>
          <w:rFonts w:ascii="Times New Roman" w:hAnsi="Times New Roman" w:cs="Times New Roman"/>
          <w:sz w:val="24"/>
          <w:szCs w:val="24"/>
        </w:rPr>
        <w:t>To prevent the ‘risk cycle’, p</w:t>
      </w:r>
      <w:r w:rsidR="005A3382" w:rsidRPr="0019613F">
        <w:rPr>
          <w:rFonts w:ascii="Times New Roman" w:hAnsi="Times New Roman" w:cs="Times New Roman"/>
          <w:sz w:val="24"/>
          <w:szCs w:val="24"/>
        </w:rPr>
        <w:t>racti</w:t>
      </w:r>
      <w:r w:rsidR="00C74829" w:rsidRPr="0019613F">
        <w:rPr>
          <w:rFonts w:ascii="Times New Roman" w:hAnsi="Times New Roman" w:cs="Times New Roman"/>
          <w:sz w:val="24"/>
          <w:szCs w:val="24"/>
        </w:rPr>
        <w:t>ti</w:t>
      </w:r>
      <w:r w:rsidR="005A3382" w:rsidRPr="0019613F">
        <w:rPr>
          <w:rFonts w:ascii="Times New Roman" w:hAnsi="Times New Roman" w:cs="Times New Roman"/>
          <w:sz w:val="24"/>
          <w:szCs w:val="24"/>
        </w:rPr>
        <w:t xml:space="preserve">oners </w:t>
      </w:r>
      <w:r w:rsidR="00F67FFB" w:rsidRPr="0019613F">
        <w:rPr>
          <w:rFonts w:ascii="Times New Roman" w:hAnsi="Times New Roman" w:cs="Times New Roman"/>
          <w:sz w:val="24"/>
          <w:szCs w:val="24"/>
        </w:rPr>
        <w:t>must</w:t>
      </w:r>
      <w:r w:rsidR="005A3382" w:rsidRPr="0019613F">
        <w:rPr>
          <w:rFonts w:ascii="Times New Roman" w:hAnsi="Times New Roman" w:cs="Times New Roman"/>
          <w:sz w:val="24"/>
          <w:szCs w:val="24"/>
        </w:rPr>
        <w:t xml:space="preserve"> think from the </w:t>
      </w:r>
      <w:r w:rsidR="00C74829" w:rsidRPr="0019613F">
        <w:rPr>
          <w:rFonts w:ascii="Times New Roman" w:hAnsi="Times New Roman" w:cs="Times New Roman"/>
          <w:sz w:val="24"/>
          <w:szCs w:val="24"/>
        </w:rPr>
        <w:t>adolescents’</w:t>
      </w:r>
      <w:r w:rsidR="005A3382" w:rsidRPr="0019613F">
        <w:rPr>
          <w:rFonts w:ascii="Times New Roman" w:hAnsi="Times New Roman" w:cs="Times New Roman"/>
          <w:sz w:val="24"/>
          <w:szCs w:val="24"/>
        </w:rPr>
        <w:t xml:space="preserve"> point of view</w:t>
      </w:r>
      <w:r w:rsidR="00F67FFB" w:rsidRPr="0019613F">
        <w:rPr>
          <w:rFonts w:ascii="Times New Roman" w:hAnsi="Times New Roman" w:cs="Times New Roman"/>
          <w:sz w:val="24"/>
          <w:szCs w:val="24"/>
        </w:rPr>
        <w:t>, w</w:t>
      </w:r>
      <w:r w:rsidR="005A3382" w:rsidRPr="0019613F">
        <w:rPr>
          <w:rFonts w:ascii="Times New Roman" w:hAnsi="Times New Roman" w:cs="Times New Roman"/>
          <w:sz w:val="24"/>
          <w:szCs w:val="24"/>
        </w:rPr>
        <w:t>ork out pupil preferences and</w:t>
      </w:r>
      <w:r w:rsidR="00DE66DC" w:rsidRPr="0019613F">
        <w:rPr>
          <w:rFonts w:ascii="Times New Roman" w:hAnsi="Times New Roman" w:cs="Times New Roman"/>
          <w:sz w:val="24"/>
          <w:szCs w:val="24"/>
        </w:rPr>
        <w:t>,</w:t>
      </w:r>
      <w:r w:rsidR="005A3382" w:rsidRPr="0019613F">
        <w:rPr>
          <w:rFonts w:ascii="Times New Roman" w:hAnsi="Times New Roman" w:cs="Times New Roman"/>
          <w:sz w:val="24"/>
          <w:szCs w:val="24"/>
        </w:rPr>
        <w:t xml:space="preserve"> build on </w:t>
      </w:r>
      <w:r w:rsidR="00DE66DC" w:rsidRPr="0019613F">
        <w:rPr>
          <w:rFonts w:ascii="Times New Roman" w:hAnsi="Times New Roman" w:cs="Times New Roman"/>
          <w:sz w:val="24"/>
          <w:szCs w:val="24"/>
        </w:rPr>
        <w:t xml:space="preserve">the </w:t>
      </w:r>
      <w:r w:rsidR="005A3382" w:rsidRPr="0019613F">
        <w:rPr>
          <w:rFonts w:ascii="Times New Roman" w:hAnsi="Times New Roman" w:cs="Times New Roman"/>
          <w:sz w:val="24"/>
          <w:szCs w:val="24"/>
        </w:rPr>
        <w:t>skills pupil</w:t>
      </w:r>
      <w:r w:rsidR="00DE66DC" w:rsidRPr="0019613F">
        <w:rPr>
          <w:rFonts w:ascii="Times New Roman" w:hAnsi="Times New Roman" w:cs="Times New Roman"/>
          <w:sz w:val="24"/>
          <w:szCs w:val="24"/>
        </w:rPr>
        <w:t xml:space="preserve">’s </w:t>
      </w:r>
      <w:r w:rsidR="005A3382" w:rsidRPr="0019613F">
        <w:rPr>
          <w:rFonts w:ascii="Times New Roman" w:hAnsi="Times New Roman" w:cs="Times New Roman"/>
          <w:sz w:val="24"/>
          <w:szCs w:val="24"/>
        </w:rPr>
        <w:t>lack</w:t>
      </w:r>
      <w:r w:rsidR="00F67FFB" w:rsidRPr="0019613F">
        <w:rPr>
          <w:rFonts w:ascii="Times New Roman" w:hAnsi="Times New Roman" w:cs="Times New Roman"/>
          <w:sz w:val="24"/>
          <w:szCs w:val="24"/>
        </w:rPr>
        <w:t xml:space="preserve"> to</w:t>
      </w:r>
      <w:r w:rsidR="005A3382" w:rsidRPr="0019613F">
        <w:rPr>
          <w:rFonts w:ascii="Times New Roman" w:hAnsi="Times New Roman" w:cs="Times New Roman"/>
          <w:sz w:val="24"/>
          <w:szCs w:val="24"/>
        </w:rPr>
        <w:t xml:space="preserve"> enthuse develop</w:t>
      </w:r>
      <w:r w:rsidR="00F67FFB" w:rsidRPr="0019613F">
        <w:rPr>
          <w:rFonts w:ascii="Times New Roman" w:hAnsi="Times New Roman" w:cs="Times New Roman"/>
          <w:sz w:val="24"/>
          <w:szCs w:val="24"/>
        </w:rPr>
        <w:t>ment of</w:t>
      </w:r>
      <w:r w:rsidR="005A3382" w:rsidRPr="0019613F">
        <w:rPr>
          <w:rFonts w:ascii="Times New Roman" w:hAnsi="Times New Roman" w:cs="Times New Roman"/>
          <w:sz w:val="24"/>
          <w:szCs w:val="24"/>
        </w:rPr>
        <w:t xml:space="preserve"> </w:t>
      </w:r>
      <w:r w:rsidR="00034584" w:rsidRPr="0019613F">
        <w:rPr>
          <w:rFonts w:ascii="Times New Roman" w:hAnsi="Times New Roman" w:cs="Times New Roman"/>
          <w:sz w:val="24"/>
          <w:szCs w:val="24"/>
        </w:rPr>
        <w:t>a</w:t>
      </w:r>
      <w:r w:rsidR="005A3382" w:rsidRPr="0019613F">
        <w:rPr>
          <w:rFonts w:ascii="Times New Roman" w:hAnsi="Times New Roman" w:cs="Times New Roman"/>
          <w:sz w:val="24"/>
          <w:szCs w:val="24"/>
        </w:rPr>
        <w:t xml:space="preserve"> variety real life transferrable skills</w:t>
      </w:r>
      <w:r w:rsidR="00DE66DC" w:rsidRPr="0019613F">
        <w:rPr>
          <w:rFonts w:ascii="Times New Roman" w:hAnsi="Times New Roman" w:cs="Times New Roman"/>
          <w:sz w:val="24"/>
          <w:szCs w:val="24"/>
        </w:rPr>
        <w:t>.</w:t>
      </w:r>
      <w:r w:rsidR="00F71ADD" w:rsidRPr="0019613F">
        <w:rPr>
          <w:rFonts w:ascii="Times New Roman" w:hAnsi="Times New Roman" w:cs="Times New Roman"/>
          <w:sz w:val="24"/>
          <w:szCs w:val="24"/>
        </w:rPr>
        <w:t xml:space="preserve"> </w:t>
      </w:r>
    </w:p>
    <w:p w14:paraId="311F222C" w14:textId="126EACE2" w:rsidR="00B62722" w:rsidRDefault="00F1135A"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SLCN interventions </w:t>
      </w:r>
      <w:r w:rsidR="00F71ADD" w:rsidRPr="0019613F">
        <w:rPr>
          <w:rFonts w:ascii="Times New Roman" w:hAnsi="Times New Roman" w:cs="Times New Roman"/>
          <w:sz w:val="24"/>
          <w:szCs w:val="24"/>
        </w:rPr>
        <w:t>are needed for</w:t>
      </w:r>
      <w:r w:rsidRPr="0019613F">
        <w:rPr>
          <w:rFonts w:ascii="Times New Roman" w:hAnsi="Times New Roman" w:cs="Times New Roman"/>
          <w:sz w:val="24"/>
          <w:szCs w:val="24"/>
        </w:rPr>
        <w:t xml:space="preserve"> you</w:t>
      </w:r>
      <w:r w:rsidR="00B65176" w:rsidRPr="0019613F">
        <w:rPr>
          <w:rFonts w:ascii="Times New Roman" w:hAnsi="Times New Roman" w:cs="Times New Roman"/>
          <w:sz w:val="24"/>
          <w:szCs w:val="24"/>
        </w:rPr>
        <w:t>ng</w:t>
      </w:r>
      <w:r w:rsidRPr="0019613F">
        <w:rPr>
          <w:rFonts w:ascii="Times New Roman" w:hAnsi="Times New Roman" w:cs="Times New Roman"/>
          <w:sz w:val="24"/>
          <w:szCs w:val="24"/>
        </w:rPr>
        <w:t xml:space="preserve"> offenders </w:t>
      </w:r>
      <w:r w:rsidR="00F71ADD" w:rsidRPr="0019613F">
        <w:rPr>
          <w:rFonts w:ascii="Times New Roman" w:hAnsi="Times New Roman" w:cs="Times New Roman"/>
          <w:sz w:val="24"/>
          <w:szCs w:val="24"/>
        </w:rPr>
        <w:t>to develop</w:t>
      </w:r>
      <w:r w:rsidRPr="0019613F">
        <w:rPr>
          <w:rFonts w:ascii="Times New Roman" w:hAnsi="Times New Roman" w:cs="Times New Roman"/>
          <w:sz w:val="24"/>
          <w:szCs w:val="24"/>
        </w:rPr>
        <w:t xml:space="preserve"> talk, memory, vocabulary, understanding, reading, NVC, </w:t>
      </w:r>
      <w:r w:rsidR="00B65176" w:rsidRPr="0019613F">
        <w:rPr>
          <w:rFonts w:ascii="Times New Roman" w:hAnsi="Times New Roman" w:cs="Times New Roman"/>
          <w:sz w:val="24"/>
          <w:szCs w:val="24"/>
        </w:rPr>
        <w:t>I could go on</w:t>
      </w:r>
      <w:r w:rsidRPr="0019613F">
        <w:rPr>
          <w:rFonts w:ascii="Times New Roman" w:hAnsi="Times New Roman" w:cs="Times New Roman"/>
          <w:sz w:val="24"/>
          <w:szCs w:val="24"/>
        </w:rPr>
        <w:t xml:space="preserve">. </w:t>
      </w:r>
      <w:r w:rsidR="00F7449B" w:rsidRPr="0019613F">
        <w:rPr>
          <w:rFonts w:ascii="Times New Roman" w:hAnsi="Times New Roman" w:cs="Times New Roman"/>
          <w:sz w:val="24"/>
          <w:szCs w:val="24"/>
        </w:rPr>
        <w:t xml:space="preserve">The Carlise Report (2014), highlighted the need for greater recognition and training of SLCN.  </w:t>
      </w:r>
      <w:r w:rsidR="00B65176" w:rsidRPr="0019613F">
        <w:rPr>
          <w:rFonts w:ascii="Times New Roman" w:hAnsi="Times New Roman" w:cs="Times New Roman"/>
          <w:sz w:val="24"/>
          <w:szCs w:val="24"/>
        </w:rPr>
        <w:t xml:space="preserve">The Bradley Report (2010), </w:t>
      </w:r>
      <w:r w:rsidR="00034584" w:rsidRPr="0019613F">
        <w:rPr>
          <w:rFonts w:ascii="Times New Roman" w:hAnsi="Times New Roman" w:cs="Times New Roman"/>
          <w:sz w:val="24"/>
          <w:szCs w:val="24"/>
        </w:rPr>
        <w:t xml:space="preserve">which </w:t>
      </w:r>
      <w:r w:rsidR="00B65176" w:rsidRPr="0019613F">
        <w:rPr>
          <w:rFonts w:ascii="Times New Roman" w:hAnsi="Times New Roman" w:cs="Times New Roman"/>
          <w:sz w:val="24"/>
          <w:szCs w:val="24"/>
        </w:rPr>
        <w:t xml:space="preserve">focussed on mental health in prisons, emphasised the need for </w:t>
      </w:r>
      <w:r w:rsidR="00034584" w:rsidRPr="0019613F">
        <w:rPr>
          <w:rFonts w:ascii="Times New Roman" w:hAnsi="Times New Roman" w:cs="Times New Roman"/>
          <w:sz w:val="24"/>
          <w:szCs w:val="24"/>
        </w:rPr>
        <w:t xml:space="preserve">SLCN identification </w:t>
      </w:r>
      <w:r w:rsidR="00B65176" w:rsidRPr="0019613F">
        <w:rPr>
          <w:rFonts w:ascii="Times New Roman" w:hAnsi="Times New Roman" w:cs="Times New Roman"/>
          <w:sz w:val="24"/>
          <w:szCs w:val="24"/>
        </w:rPr>
        <w:t xml:space="preserve">when in custody.  This was essential to negate antisocial behaviour and aid </w:t>
      </w:r>
    </w:p>
    <w:p w14:paraId="3AEB04BD" w14:textId="1D2F41B3" w:rsidR="00B62722" w:rsidRDefault="00B62722" w:rsidP="00CD12A0">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24</w:t>
      </w:r>
    </w:p>
    <w:p w14:paraId="7879CC0A" w14:textId="47D77E8F" w:rsidR="00F7449B" w:rsidRPr="0019613F" w:rsidRDefault="00B65176" w:rsidP="00B62722">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understanding of all aspects of the system</w:t>
      </w:r>
      <w:r w:rsidR="00034584"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7E0342" w:rsidRPr="0019613F">
        <w:rPr>
          <w:rFonts w:ascii="Times New Roman" w:hAnsi="Times New Roman" w:cs="Times New Roman"/>
          <w:sz w:val="24"/>
          <w:szCs w:val="24"/>
        </w:rPr>
        <w:t>Screening tools can include the CELF, CHAT or ASSET PLUS</w:t>
      </w:r>
      <w:r w:rsidR="00034584" w:rsidRPr="0019613F">
        <w:rPr>
          <w:rFonts w:ascii="Times New Roman" w:hAnsi="Times New Roman" w:cs="Times New Roman"/>
          <w:sz w:val="24"/>
          <w:szCs w:val="24"/>
        </w:rPr>
        <w:t>,</w:t>
      </w:r>
      <w:r w:rsidR="007E0342" w:rsidRPr="0019613F">
        <w:rPr>
          <w:rFonts w:ascii="Times New Roman" w:hAnsi="Times New Roman" w:cs="Times New Roman"/>
          <w:sz w:val="24"/>
          <w:szCs w:val="24"/>
        </w:rPr>
        <w:t xml:space="preserve"> based on the R</w:t>
      </w:r>
      <w:r w:rsidR="00F7449B" w:rsidRPr="0019613F">
        <w:rPr>
          <w:rFonts w:ascii="Times New Roman" w:hAnsi="Times New Roman" w:cs="Times New Roman"/>
          <w:sz w:val="24"/>
          <w:szCs w:val="24"/>
        </w:rPr>
        <w:t xml:space="preserve">CSLT </w:t>
      </w:r>
      <w:r w:rsidR="007E0342" w:rsidRPr="0019613F">
        <w:rPr>
          <w:rFonts w:ascii="Times New Roman" w:hAnsi="Times New Roman" w:cs="Times New Roman"/>
          <w:sz w:val="24"/>
          <w:szCs w:val="24"/>
        </w:rPr>
        <w:t xml:space="preserve">health and neuro disability screening projects.  </w:t>
      </w:r>
      <w:r w:rsidR="00F7449B" w:rsidRPr="0019613F">
        <w:rPr>
          <w:rFonts w:ascii="Times New Roman" w:hAnsi="Times New Roman" w:cs="Times New Roman"/>
          <w:sz w:val="24"/>
          <w:szCs w:val="24"/>
        </w:rPr>
        <w:t>RCSLT recommend SLC interventions for SEBD young offenders</w:t>
      </w:r>
      <w:r w:rsidR="00C80F76" w:rsidRPr="0019613F">
        <w:rPr>
          <w:rFonts w:ascii="Times New Roman" w:hAnsi="Times New Roman" w:cs="Times New Roman"/>
          <w:sz w:val="24"/>
          <w:szCs w:val="24"/>
        </w:rPr>
        <w:t>,</w:t>
      </w:r>
      <w:r w:rsidR="00F7449B" w:rsidRPr="0019613F">
        <w:rPr>
          <w:rFonts w:ascii="Times New Roman" w:hAnsi="Times New Roman" w:cs="Times New Roman"/>
          <w:sz w:val="24"/>
          <w:szCs w:val="24"/>
        </w:rPr>
        <w:t xml:space="preserve"> based on narrative, vocabulary, time, memory, social communication, reasoning, writing skills, consultations and working with others. </w:t>
      </w:r>
    </w:p>
    <w:p w14:paraId="57DD9DDB" w14:textId="1B74F17E" w:rsidR="00B65176" w:rsidRPr="0019613F" w:rsidRDefault="00F7449B" w:rsidP="00B62722">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 Communication Trust survey found</w:t>
      </w:r>
      <w:r w:rsidR="00C80F76"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there was a change for the better when SLCN therapy was provided (2014).  Interventions were rated as seventeen out of nineteen by YO Teams for having a critical impact on </w:t>
      </w:r>
      <w:r w:rsidR="00C80F76" w:rsidRPr="0019613F">
        <w:rPr>
          <w:rFonts w:ascii="Times New Roman" w:hAnsi="Times New Roman" w:cs="Times New Roman"/>
          <w:sz w:val="24"/>
          <w:szCs w:val="24"/>
        </w:rPr>
        <w:t>offenders’</w:t>
      </w:r>
      <w:r w:rsidRPr="0019613F">
        <w:rPr>
          <w:rFonts w:ascii="Times New Roman" w:hAnsi="Times New Roman" w:cs="Times New Roman"/>
          <w:sz w:val="24"/>
          <w:szCs w:val="24"/>
        </w:rPr>
        <w:t xml:space="preserve"> outcomes (Brooks, 2011).  Confidence in awareness and the understanding of offender’s behaviour increased from 2.9 to 7.8 in Leeds YO team (Gregory and Bryan, 2009, 2013; Snow et al., 2017).  The Youth Offenders Service in Leeds found 75% of offenders who completed SLC therapy made significant improvements in communication and behaviour; figures for formulating sentences and understanding paragraphs were 88% (Gregory et al., 2009). </w:t>
      </w:r>
      <w:r w:rsidR="00B65176" w:rsidRPr="0019613F">
        <w:rPr>
          <w:rFonts w:ascii="Times New Roman" w:hAnsi="Times New Roman" w:cs="Times New Roman"/>
          <w:sz w:val="24"/>
          <w:szCs w:val="24"/>
        </w:rPr>
        <w:t xml:space="preserve">The Charlie Taylor Review (2016), acknowledged the positive contributions SLCN therapy can have on those who offend and those who work in the YO Teams.  </w:t>
      </w:r>
    </w:p>
    <w:p w14:paraId="2CD1C246" w14:textId="389014CB" w:rsidR="00F7449B" w:rsidRDefault="008A121C"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The benefits for society of SLCN intervention for offenders means that offending rates reduce</w:t>
      </w:r>
      <w:r w:rsidR="00034584" w:rsidRPr="0019613F">
        <w:rPr>
          <w:rFonts w:ascii="Times New Roman" w:hAnsi="Times New Roman" w:cs="Times New Roman"/>
          <w:sz w:val="24"/>
          <w:szCs w:val="24"/>
        </w:rPr>
        <w:t>,</w:t>
      </w:r>
      <w:r w:rsidRPr="0019613F">
        <w:rPr>
          <w:rFonts w:ascii="Times New Roman" w:hAnsi="Times New Roman" w:cs="Times New Roman"/>
          <w:sz w:val="24"/>
          <w:szCs w:val="24"/>
        </w:rPr>
        <w:t xml:space="preserve"> as access to rehabilitation increases</w:t>
      </w:r>
      <w:r w:rsidR="00034584" w:rsidRPr="0019613F">
        <w:rPr>
          <w:rFonts w:ascii="Times New Roman" w:hAnsi="Times New Roman" w:cs="Times New Roman"/>
          <w:sz w:val="24"/>
          <w:szCs w:val="24"/>
        </w:rPr>
        <w:t>,</w:t>
      </w:r>
      <w:r w:rsidRPr="0019613F">
        <w:rPr>
          <w:rFonts w:ascii="Times New Roman" w:hAnsi="Times New Roman" w:cs="Times New Roman"/>
          <w:sz w:val="24"/>
          <w:szCs w:val="24"/>
        </w:rPr>
        <w:t xml:space="preserve"> so does the feeling of empowerment to change behaviours (</w:t>
      </w:r>
      <w:r w:rsidR="00F71ADD" w:rsidRPr="0019613F">
        <w:rPr>
          <w:rFonts w:ascii="Times New Roman" w:hAnsi="Times New Roman" w:cs="Times New Roman"/>
          <w:sz w:val="24"/>
          <w:szCs w:val="24"/>
        </w:rPr>
        <w:t>ASLHA, 1973).</w:t>
      </w:r>
      <w:r w:rsidR="00417D87" w:rsidRPr="0019613F">
        <w:rPr>
          <w:rFonts w:ascii="Times New Roman" w:hAnsi="Times New Roman" w:cs="Times New Roman"/>
          <w:sz w:val="24"/>
          <w:szCs w:val="24"/>
        </w:rPr>
        <w:t xml:space="preserve"> </w:t>
      </w:r>
      <w:r w:rsidR="008A0BA3" w:rsidRPr="0019613F">
        <w:rPr>
          <w:rFonts w:ascii="Times New Roman" w:hAnsi="Times New Roman" w:cs="Times New Roman"/>
          <w:sz w:val="24"/>
          <w:szCs w:val="24"/>
        </w:rPr>
        <w:t>Considering</w:t>
      </w:r>
      <w:r w:rsidR="00F7449B" w:rsidRPr="0019613F">
        <w:rPr>
          <w:rFonts w:ascii="Times New Roman" w:hAnsi="Times New Roman" w:cs="Times New Roman"/>
          <w:sz w:val="24"/>
          <w:szCs w:val="24"/>
        </w:rPr>
        <w:t xml:space="preserve"> the evidence</w:t>
      </w:r>
      <w:r w:rsidR="008A0BA3" w:rsidRPr="0019613F">
        <w:rPr>
          <w:rFonts w:ascii="Times New Roman" w:hAnsi="Times New Roman" w:cs="Times New Roman"/>
          <w:sz w:val="24"/>
          <w:szCs w:val="24"/>
        </w:rPr>
        <w:t>,</w:t>
      </w:r>
      <w:r w:rsidR="00F7449B" w:rsidRPr="0019613F">
        <w:rPr>
          <w:rFonts w:ascii="Times New Roman" w:hAnsi="Times New Roman" w:cs="Times New Roman"/>
          <w:sz w:val="24"/>
          <w:szCs w:val="24"/>
        </w:rPr>
        <w:t xml:space="preserve"> the Government Response acknowledges 60% - 90% of young offenders may have SLCN but, unfortunately does not commit to therapy and resources for secure schools.  Instead, these establishments should ‘attract’ a wider range of specialists</w:t>
      </w:r>
      <w:r w:rsidR="00C0147B" w:rsidRPr="0019613F">
        <w:rPr>
          <w:rFonts w:ascii="Times New Roman" w:hAnsi="Times New Roman" w:cs="Times New Roman"/>
          <w:sz w:val="24"/>
          <w:szCs w:val="24"/>
        </w:rPr>
        <w:t>.</w:t>
      </w:r>
    </w:p>
    <w:p w14:paraId="0A7A93C7" w14:textId="1B83FF94" w:rsidR="00B62722" w:rsidRDefault="00B62722" w:rsidP="00CD12A0">
      <w:pPr>
        <w:spacing w:line="480" w:lineRule="auto"/>
        <w:ind w:firstLine="720"/>
        <w:rPr>
          <w:rFonts w:ascii="Times New Roman" w:hAnsi="Times New Roman" w:cs="Times New Roman"/>
          <w:sz w:val="24"/>
          <w:szCs w:val="24"/>
        </w:rPr>
      </w:pPr>
    </w:p>
    <w:p w14:paraId="31F092C7" w14:textId="31E36B56" w:rsidR="00B62722" w:rsidRPr="0019613F" w:rsidRDefault="00B62722" w:rsidP="00CD12A0">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25</w:t>
      </w:r>
    </w:p>
    <w:p w14:paraId="59D33E44" w14:textId="77777777" w:rsidR="00B62722" w:rsidRDefault="00B62722" w:rsidP="0085658E">
      <w:pPr>
        <w:spacing w:line="480" w:lineRule="auto"/>
        <w:rPr>
          <w:rFonts w:ascii="Times New Roman" w:hAnsi="Times New Roman" w:cs="Times New Roman"/>
          <w:sz w:val="24"/>
          <w:szCs w:val="24"/>
          <w:u w:val="single"/>
        </w:rPr>
      </w:pPr>
    </w:p>
    <w:p w14:paraId="6E67E1F3" w14:textId="27942204" w:rsidR="00C5464E" w:rsidRPr="0019613F" w:rsidRDefault="00C5464E"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lastRenderedPageBreak/>
        <w:t>P</w:t>
      </w:r>
      <w:r w:rsidR="008F191F" w:rsidRPr="0019613F">
        <w:rPr>
          <w:rFonts w:ascii="Times New Roman" w:hAnsi="Times New Roman" w:cs="Times New Roman"/>
          <w:sz w:val="24"/>
          <w:szCs w:val="24"/>
          <w:u w:val="single"/>
        </w:rPr>
        <w:t>olicy and Practice</w:t>
      </w:r>
    </w:p>
    <w:p w14:paraId="6D728423" w14:textId="77777777" w:rsidR="00D122FF" w:rsidRPr="0019613F" w:rsidRDefault="004C333C"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 xml:space="preserve">The Welsh Assembly set out a </w:t>
      </w:r>
      <w:r w:rsidR="005F7B08" w:rsidRPr="0019613F">
        <w:rPr>
          <w:rFonts w:ascii="Times New Roman" w:hAnsi="Times New Roman" w:cs="Times New Roman"/>
          <w:sz w:val="24"/>
          <w:szCs w:val="24"/>
        </w:rPr>
        <w:t>ten-year</w:t>
      </w:r>
      <w:r w:rsidRPr="0019613F">
        <w:rPr>
          <w:rFonts w:ascii="Times New Roman" w:hAnsi="Times New Roman" w:cs="Times New Roman"/>
          <w:sz w:val="24"/>
          <w:szCs w:val="24"/>
        </w:rPr>
        <w:t xml:space="preserve"> vision for health and social care (Designed for Life, 2010)</w:t>
      </w:r>
      <w:r w:rsidR="00D84657"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417D87" w:rsidRPr="0019613F">
        <w:rPr>
          <w:rFonts w:ascii="Times New Roman" w:hAnsi="Times New Roman" w:cs="Times New Roman"/>
          <w:sz w:val="24"/>
          <w:szCs w:val="24"/>
        </w:rPr>
        <w:t>built</w:t>
      </w:r>
      <w:r w:rsidRPr="0019613F">
        <w:rPr>
          <w:rFonts w:ascii="Times New Roman" w:hAnsi="Times New Roman" w:cs="Times New Roman"/>
          <w:sz w:val="24"/>
          <w:szCs w:val="24"/>
        </w:rPr>
        <w:t xml:space="preserve"> on the Wanless Review (2003).  These underlined the need for a coordinated and sustained effort to improve</w:t>
      </w:r>
      <w:r w:rsidR="00417D87" w:rsidRPr="0019613F">
        <w:rPr>
          <w:rFonts w:ascii="Times New Roman" w:hAnsi="Times New Roman" w:cs="Times New Roman"/>
          <w:sz w:val="24"/>
          <w:szCs w:val="24"/>
        </w:rPr>
        <w:t>,</w:t>
      </w:r>
      <w:r w:rsidRPr="0019613F">
        <w:rPr>
          <w:rFonts w:ascii="Times New Roman" w:hAnsi="Times New Roman" w:cs="Times New Roman"/>
          <w:sz w:val="24"/>
          <w:szCs w:val="24"/>
        </w:rPr>
        <w:t xml:space="preserve"> and modernise attitudes and services to SLCN and SEBD in Wales.  In Bridgend and Port Talbot there have been pilot projects aimed at basing programmes on three key elements – ELKLAN training, SULP (social use of language programmes), and BTEC (SLCN Therapy Support</w:t>
      </w:r>
      <w:r w:rsidR="00417D87"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p>
    <w:p w14:paraId="1AEF63E1" w14:textId="4F702C81" w:rsidR="00D122FF" w:rsidRPr="0019613F" w:rsidRDefault="004C333C"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 </w:t>
      </w:r>
      <w:r w:rsidR="00CD12A0" w:rsidRPr="0019613F">
        <w:rPr>
          <w:rFonts w:ascii="Times New Roman" w:hAnsi="Times New Roman" w:cs="Times New Roman"/>
          <w:sz w:val="24"/>
          <w:szCs w:val="24"/>
        </w:rPr>
        <w:tab/>
      </w:r>
      <w:r w:rsidR="00FC5D21" w:rsidRPr="0019613F">
        <w:rPr>
          <w:rFonts w:ascii="Times New Roman" w:hAnsi="Times New Roman" w:cs="Times New Roman"/>
          <w:sz w:val="24"/>
          <w:szCs w:val="24"/>
        </w:rPr>
        <w:t>DR Z. Owen (2015) believes due to the curriculum requirements and teaching methods in</w:t>
      </w:r>
      <w:r w:rsidR="00B62722">
        <w:rPr>
          <w:rFonts w:ascii="Times New Roman" w:hAnsi="Times New Roman" w:cs="Times New Roman"/>
          <w:sz w:val="24"/>
          <w:szCs w:val="24"/>
        </w:rPr>
        <w:t xml:space="preserve"> </w:t>
      </w:r>
      <w:r w:rsidR="00FC5D21" w:rsidRPr="0019613F">
        <w:rPr>
          <w:rFonts w:ascii="Times New Roman" w:hAnsi="Times New Roman" w:cs="Times New Roman"/>
          <w:sz w:val="24"/>
          <w:szCs w:val="24"/>
        </w:rPr>
        <w:t xml:space="preserve">secondary schools there is an escalation in unwanted behaviours.  </w:t>
      </w:r>
      <w:r w:rsidR="00C5464E" w:rsidRPr="0019613F">
        <w:rPr>
          <w:rFonts w:ascii="Times New Roman" w:hAnsi="Times New Roman" w:cs="Times New Roman"/>
          <w:sz w:val="24"/>
          <w:szCs w:val="24"/>
        </w:rPr>
        <w:t>Schools need to ensure robust procedures for SLCN and SEBD are in place and, teaching skills are adjusted to provide opportunities for pupils to practice skills in all three dimensions of language development</w:t>
      </w:r>
      <w:r w:rsidR="00417D87" w:rsidRPr="0019613F">
        <w:rPr>
          <w:rFonts w:ascii="Times New Roman" w:hAnsi="Times New Roman" w:cs="Times New Roman"/>
          <w:sz w:val="24"/>
          <w:szCs w:val="24"/>
        </w:rPr>
        <w:t>.</w:t>
      </w:r>
      <w:r w:rsidR="00612492" w:rsidRPr="0019613F">
        <w:rPr>
          <w:rFonts w:ascii="Times New Roman" w:hAnsi="Times New Roman" w:cs="Times New Roman"/>
          <w:sz w:val="24"/>
          <w:szCs w:val="24"/>
        </w:rPr>
        <w:t xml:space="preserve"> </w:t>
      </w:r>
      <w:r w:rsidR="008F191F" w:rsidRPr="0019613F">
        <w:rPr>
          <w:rFonts w:ascii="Times New Roman" w:hAnsi="Times New Roman" w:cs="Times New Roman"/>
          <w:sz w:val="24"/>
          <w:szCs w:val="24"/>
        </w:rPr>
        <w:t xml:space="preserve">The cornerstone of a whole school approach is staff knowledge and understanding (SEC-ED).  </w:t>
      </w:r>
      <w:r w:rsidR="005F7B08" w:rsidRPr="0019613F">
        <w:rPr>
          <w:rFonts w:ascii="Times New Roman" w:hAnsi="Times New Roman" w:cs="Times New Roman"/>
          <w:sz w:val="24"/>
          <w:szCs w:val="24"/>
        </w:rPr>
        <w:t>O</w:t>
      </w:r>
      <w:r w:rsidR="00FC5D21" w:rsidRPr="0019613F">
        <w:rPr>
          <w:rFonts w:ascii="Times New Roman" w:hAnsi="Times New Roman" w:cs="Times New Roman"/>
          <w:sz w:val="24"/>
          <w:szCs w:val="24"/>
        </w:rPr>
        <w:t>f</w:t>
      </w:r>
      <w:r w:rsidR="005F7B08" w:rsidRPr="0019613F">
        <w:rPr>
          <w:rFonts w:ascii="Times New Roman" w:hAnsi="Times New Roman" w:cs="Times New Roman"/>
          <w:sz w:val="24"/>
          <w:szCs w:val="24"/>
        </w:rPr>
        <w:t>stead report examples of SLCN and SEBD being misinterpreted.  Some adolescents were being allocated behaviour support when in fact their needs were SLC (Ofstead, 2010)</w:t>
      </w:r>
      <w:r w:rsidR="00417D87" w:rsidRPr="0019613F">
        <w:rPr>
          <w:rFonts w:ascii="Times New Roman" w:hAnsi="Times New Roman" w:cs="Times New Roman"/>
          <w:sz w:val="24"/>
          <w:szCs w:val="24"/>
        </w:rPr>
        <w:t xml:space="preserve">.  </w:t>
      </w:r>
      <w:r w:rsidR="00216F7E" w:rsidRPr="0019613F">
        <w:rPr>
          <w:rFonts w:ascii="Times New Roman" w:hAnsi="Times New Roman" w:cs="Times New Roman"/>
          <w:sz w:val="24"/>
          <w:szCs w:val="24"/>
        </w:rPr>
        <w:t xml:space="preserve">It would be useful for schools to use the Communication Supporting Classroom Observation Tool which enables evaluations of arrangements and identification of areas for development (Dockrell et al, 2012).  </w:t>
      </w:r>
    </w:p>
    <w:p w14:paraId="4EB77862" w14:textId="6F921560" w:rsidR="00B62722" w:rsidRDefault="005F7B08"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 </w:t>
      </w:r>
      <w:r w:rsidR="00CD12A0" w:rsidRPr="0019613F">
        <w:rPr>
          <w:rFonts w:ascii="Times New Roman" w:hAnsi="Times New Roman" w:cs="Times New Roman"/>
          <w:sz w:val="24"/>
          <w:szCs w:val="24"/>
        </w:rPr>
        <w:tab/>
      </w:r>
      <w:r w:rsidR="00C5464E" w:rsidRPr="0019613F">
        <w:rPr>
          <w:rFonts w:ascii="Times New Roman" w:hAnsi="Times New Roman" w:cs="Times New Roman"/>
          <w:sz w:val="24"/>
          <w:szCs w:val="24"/>
        </w:rPr>
        <w:t xml:space="preserve">Staff do not need to </w:t>
      </w:r>
      <w:r w:rsidR="00D37851" w:rsidRPr="0019613F">
        <w:rPr>
          <w:rFonts w:ascii="Times New Roman" w:hAnsi="Times New Roman" w:cs="Times New Roman"/>
          <w:sz w:val="24"/>
          <w:szCs w:val="24"/>
        </w:rPr>
        <w:t>be specialists,</w:t>
      </w:r>
      <w:r w:rsidR="00C5464E" w:rsidRPr="0019613F">
        <w:rPr>
          <w:rFonts w:ascii="Times New Roman" w:hAnsi="Times New Roman" w:cs="Times New Roman"/>
          <w:sz w:val="24"/>
          <w:szCs w:val="24"/>
        </w:rPr>
        <w:t xml:space="preserve"> </w:t>
      </w:r>
      <w:r w:rsidR="00417D87" w:rsidRPr="0019613F">
        <w:rPr>
          <w:rFonts w:ascii="Times New Roman" w:hAnsi="Times New Roman" w:cs="Times New Roman"/>
          <w:sz w:val="24"/>
          <w:szCs w:val="24"/>
        </w:rPr>
        <w:t>but do require</w:t>
      </w:r>
      <w:r w:rsidR="00BB1EFA" w:rsidRPr="0019613F">
        <w:rPr>
          <w:rFonts w:ascii="Times New Roman" w:hAnsi="Times New Roman" w:cs="Times New Roman"/>
          <w:sz w:val="24"/>
          <w:szCs w:val="24"/>
        </w:rPr>
        <w:t xml:space="preserve"> training</w:t>
      </w:r>
      <w:r w:rsidR="00417D87" w:rsidRPr="0019613F">
        <w:rPr>
          <w:rFonts w:ascii="Times New Roman" w:hAnsi="Times New Roman" w:cs="Times New Roman"/>
          <w:sz w:val="24"/>
          <w:szCs w:val="24"/>
        </w:rPr>
        <w:t xml:space="preserve"> </w:t>
      </w:r>
      <w:r w:rsidR="0025200D" w:rsidRPr="0019613F">
        <w:rPr>
          <w:rFonts w:ascii="Times New Roman" w:hAnsi="Times New Roman" w:cs="Times New Roman"/>
          <w:sz w:val="24"/>
          <w:szCs w:val="24"/>
        </w:rPr>
        <w:t>to r</w:t>
      </w:r>
      <w:r w:rsidR="00C5464E" w:rsidRPr="0019613F">
        <w:rPr>
          <w:rFonts w:ascii="Times New Roman" w:hAnsi="Times New Roman" w:cs="Times New Roman"/>
          <w:sz w:val="24"/>
          <w:szCs w:val="24"/>
        </w:rPr>
        <w:t>ecognise the</w:t>
      </w:r>
      <w:r w:rsidR="00D37851" w:rsidRPr="0019613F">
        <w:rPr>
          <w:rFonts w:ascii="Times New Roman" w:hAnsi="Times New Roman" w:cs="Times New Roman"/>
          <w:sz w:val="24"/>
          <w:szCs w:val="24"/>
        </w:rPr>
        <w:t xml:space="preserve"> comorbidity and</w:t>
      </w:r>
      <w:r w:rsidR="00C5464E" w:rsidRPr="0019613F">
        <w:rPr>
          <w:rFonts w:ascii="Times New Roman" w:hAnsi="Times New Roman" w:cs="Times New Roman"/>
          <w:sz w:val="24"/>
          <w:szCs w:val="24"/>
        </w:rPr>
        <w:t xml:space="preserve"> signals of potential difficulties for individuals or ‘at risk’ groups</w:t>
      </w:r>
      <w:r w:rsidR="0025200D" w:rsidRPr="0019613F">
        <w:rPr>
          <w:rFonts w:ascii="Times New Roman" w:hAnsi="Times New Roman" w:cs="Times New Roman"/>
          <w:sz w:val="24"/>
          <w:szCs w:val="24"/>
        </w:rPr>
        <w:t xml:space="preserve">.  </w:t>
      </w:r>
      <w:r w:rsidR="00C0147B" w:rsidRPr="0019613F">
        <w:rPr>
          <w:rFonts w:ascii="Times New Roman" w:hAnsi="Times New Roman" w:cs="Times New Roman"/>
          <w:sz w:val="24"/>
          <w:szCs w:val="24"/>
        </w:rPr>
        <w:t xml:space="preserve">(Fig 5). </w:t>
      </w:r>
      <w:r w:rsidR="00D37851" w:rsidRPr="0019613F">
        <w:rPr>
          <w:rFonts w:ascii="Times New Roman" w:hAnsi="Times New Roman" w:cs="Times New Roman"/>
          <w:sz w:val="24"/>
          <w:szCs w:val="24"/>
        </w:rPr>
        <w:t xml:space="preserve">They can make reasonable adjustments to their teaching, communication and environment.  They must give more time to talk and reciprocal interactions, communicate in a clear, brief way that avoids idioms, irony, ambiguity and </w:t>
      </w:r>
      <w:r w:rsidR="00D91443" w:rsidRPr="0019613F">
        <w:rPr>
          <w:rFonts w:ascii="Times New Roman" w:hAnsi="Times New Roman" w:cs="Times New Roman"/>
          <w:sz w:val="24"/>
          <w:szCs w:val="24"/>
        </w:rPr>
        <w:t>rhetorical</w:t>
      </w:r>
      <w:r w:rsidR="00D37851" w:rsidRPr="0019613F">
        <w:rPr>
          <w:rFonts w:ascii="Times New Roman" w:hAnsi="Times New Roman" w:cs="Times New Roman"/>
          <w:sz w:val="24"/>
          <w:szCs w:val="24"/>
        </w:rPr>
        <w:t xml:space="preserve"> questions.  </w:t>
      </w:r>
      <w:r w:rsidR="00D91443" w:rsidRPr="0019613F">
        <w:rPr>
          <w:rFonts w:ascii="Times New Roman" w:hAnsi="Times New Roman" w:cs="Times New Roman"/>
          <w:sz w:val="24"/>
          <w:szCs w:val="24"/>
        </w:rPr>
        <w:t>The Bullock Report (1975) identified lessons are often teacher talk dominated.  This rarely improves spoke</w:t>
      </w:r>
      <w:r w:rsidR="00B62722">
        <w:rPr>
          <w:rFonts w:ascii="Times New Roman" w:hAnsi="Times New Roman" w:cs="Times New Roman"/>
          <w:sz w:val="24"/>
          <w:szCs w:val="24"/>
        </w:rPr>
        <w:t xml:space="preserve">n </w:t>
      </w:r>
    </w:p>
    <w:p w14:paraId="524B098C" w14:textId="441ABC3E" w:rsidR="00B62722" w:rsidRDefault="00B62722" w:rsidP="0085658E">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26</w:t>
      </w:r>
    </w:p>
    <w:p w14:paraId="314623C3" w14:textId="01CDC97D" w:rsidR="00D122FF" w:rsidRPr="0019613F" w:rsidRDefault="00D91443"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 language or enhances learning.  It calculated pupils had twenty seconds of talk time in a forty-five-minute lesson. Things have not progressed as today, teachers talk for 90% of the time and pupils contribute four words to lessons (Communication Trust, 2013). </w:t>
      </w:r>
    </w:p>
    <w:p w14:paraId="3694FF29" w14:textId="0995161C" w:rsidR="00ED4C0C" w:rsidRPr="0019613F" w:rsidRDefault="00D91443" w:rsidP="0085658E">
      <w:pPr>
        <w:spacing w:line="480" w:lineRule="auto"/>
        <w:rPr>
          <w:rFonts w:ascii="Times New Roman" w:hAnsi="Times New Roman" w:cs="Times New Roman"/>
          <w:sz w:val="24"/>
          <w:szCs w:val="24"/>
        </w:rPr>
      </w:pPr>
      <w:r w:rsidRPr="0019613F">
        <w:rPr>
          <w:rFonts w:ascii="Times New Roman" w:hAnsi="Times New Roman" w:cs="Times New Roman"/>
          <w:sz w:val="24"/>
          <w:szCs w:val="24"/>
        </w:rPr>
        <w:t xml:space="preserve"> </w:t>
      </w:r>
      <w:r w:rsidR="00CD12A0" w:rsidRPr="0019613F">
        <w:rPr>
          <w:rFonts w:ascii="Times New Roman" w:hAnsi="Times New Roman" w:cs="Times New Roman"/>
          <w:sz w:val="24"/>
          <w:szCs w:val="24"/>
        </w:rPr>
        <w:tab/>
      </w:r>
      <w:r w:rsidRPr="0019613F">
        <w:rPr>
          <w:rFonts w:ascii="Times New Roman" w:hAnsi="Times New Roman" w:cs="Times New Roman"/>
          <w:sz w:val="24"/>
          <w:szCs w:val="24"/>
        </w:rPr>
        <w:t>However, t</w:t>
      </w:r>
      <w:r w:rsidR="00C5464E" w:rsidRPr="0019613F">
        <w:rPr>
          <w:rFonts w:ascii="Times New Roman" w:hAnsi="Times New Roman" w:cs="Times New Roman"/>
          <w:sz w:val="24"/>
          <w:szCs w:val="24"/>
        </w:rPr>
        <w:t xml:space="preserve">eachers must recognise interventions cannot take place in isolation as they are not </w:t>
      </w:r>
      <w:r w:rsidR="00C7575B" w:rsidRPr="0019613F">
        <w:rPr>
          <w:rFonts w:ascii="Times New Roman" w:hAnsi="Times New Roman" w:cs="Times New Roman"/>
          <w:sz w:val="24"/>
          <w:szCs w:val="24"/>
        </w:rPr>
        <w:t>real-life</w:t>
      </w:r>
      <w:r w:rsidR="00C5464E" w:rsidRPr="0019613F">
        <w:rPr>
          <w:rFonts w:ascii="Times New Roman" w:hAnsi="Times New Roman" w:cs="Times New Roman"/>
          <w:sz w:val="24"/>
          <w:szCs w:val="24"/>
        </w:rPr>
        <w:t xml:space="preserve"> scenarios.  Social communication and pragmatic language development must be undertaken through activities that will benefit them in </w:t>
      </w:r>
      <w:r w:rsidR="00612492" w:rsidRPr="0019613F">
        <w:rPr>
          <w:rFonts w:ascii="Times New Roman" w:hAnsi="Times New Roman" w:cs="Times New Roman"/>
          <w:sz w:val="24"/>
          <w:szCs w:val="24"/>
        </w:rPr>
        <w:t>real life situations</w:t>
      </w:r>
      <w:r w:rsidR="00C5464E" w:rsidRPr="0019613F">
        <w:rPr>
          <w:rFonts w:ascii="Times New Roman" w:hAnsi="Times New Roman" w:cs="Times New Roman"/>
          <w:sz w:val="24"/>
          <w:szCs w:val="24"/>
        </w:rPr>
        <w:t xml:space="preserve"> such as,</w:t>
      </w:r>
      <w:r w:rsidR="00216F7E" w:rsidRPr="0019613F">
        <w:rPr>
          <w:rFonts w:ascii="Times New Roman" w:hAnsi="Times New Roman" w:cs="Times New Roman"/>
          <w:sz w:val="24"/>
          <w:szCs w:val="24"/>
        </w:rPr>
        <w:t xml:space="preserve"> </w:t>
      </w:r>
      <w:r w:rsidR="00C5464E" w:rsidRPr="0019613F">
        <w:rPr>
          <w:rFonts w:ascii="Times New Roman" w:hAnsi="Times New Roman" w:cs="Times New Roman"/>
          <w:sz w:val="24"/>
          <w:szCs w:val="24"/>
        </w:rPr>
        <w:t>shop</w:t>
      </w:r>
      <w:r w:rsidR="00F062F8" w:rsidRPr="0019613F">
        <w:rPr>
          <w:rFonts w:ascii="Times New Roman" w:hAnsi="Times New Roman" w:cs="Times New Roman"/>
          <w:sz w:val="24"/>
          <w:szCs w:val="24"/>
        </w:rPr>
        <w:t>ping</w:t>
      </w:r>
      <w:r w:rsidR="00216F7E" w:rsidRPr="0019613F">
        <w:rPr>
          <w:rFonts w:ascii="Times New Roman" w:hAnsi="Times New Roman" w:cs="Times New Roman"/>
          <w:sz w:val="24"/>
          <w:szCs w:val="24"/>
        </w:rPr>
        <w:t xml:space="preserve">, </w:t>
      </w:r>
      <w:r w:rsidR="00F062F8" w:rsidRPr="0019613F">
        <w:rPr>
          <w:rFonts w:ascii="Times New Roman" w:hAnsi="Times New Roman" w:cs="Times New Roman"/>
          <w:sz w:val="24"/>
          <w:szCs w:val="24"/>
        </w:rPr>
        <w:t xml:space="preserve">banking, debt, household bills, travel, </w:t>
      </w:r>
      <w:r w:rsidR="00C5464E" w:rsidRPr="0019613F">
        <w:rPr>
          <w:rFonts w:ascii="Times New Roman" w:hAnsi="Times New Roman" w:cs="Times New Roman"/>
          <w:sz w:val="24"/>
          <w:szCs w:val="24"/>
        </w:rPr>
        <w:t xml:space="preserve">etc.  </w:t>
      </w:r>
      <w:r w:rsidR="007B0DF5" w:rsidRPr="0019613F">
        <w:rPr>
          <w:rFonts w:ascii="Times New Roman" w:hAnsi="Times New Roman" w:cs="Times New Roman"/>
          <w:sz w:val="24"/>
          <w:szCs w:val="24"/>
        </w:rPr>
        <w:t>Consider</w:t>
      </w:r>
      <w:r w:rsidR="00612492" w:rsidRPr="0019613F">
        <w:rPr>
          <w:rFonts w:ascii="Times New Roman" w:hAnsi="Times New Roman" w:cs="Times New Roman"/>
          <w:sz w:val="24"/>
          <w:szCs w:val="24"/>
        </w:rPr>
        <w:t xml:space="preserve"> learning to drive is not just theory, as</w:t>
      </w:r>
      <w:r w:rsidR="00C5464E" w:rsidRPr="0019613F">
        <w:rPr>
          <w:rFonts w:ascii="Times New Roman" w:hAnsi="Times New Roman" w:cs="Times New Roman"/>
          <w:sz w:val="24"/>
          <w:szCs w:val="24"/>
        </w:rPr>
        <w:t xml:space="preserve"> our skills and knowledge</w:t>
      </w:r>
      <w:r w:rsidR="00612492" w:rsidRPr="0019613F">
        <w:rPr>
          <w:rFonts w:ascii="Times New Roman" w:hAnsi="Times New Roman" w:cs="Times New Roman"/>
          <w:sz w:val="24"/>
          <w:szCs w:val="24"/>
        </w:rPr>
        <w:t xml:space="preserve"> must be put</w:t>
      </w:r>
      <w:r w:rsidR="00C5464E" w:rsidRPr="0019613F">
        <w:rPr>
          <w:rFonts w:ascii="Times New Roman" w:hAnsi="Times New Roman" w:cs="Times New Roman"/>
          <w:sz w:val="24"/>
          <w:szCs w:val="24"/>
        </w:rPr>
        <w:t xml:space="preserve"> into practice.  </w:t>
      </w:r>
      <w:r w:rsidRPr="0019613F">
        <w:rPr>
          <w:rFonts w:ascii="Times New Roman" w:hAnsi="Times New Roman" w:cs="Times New Roman"/>
          <w:sz w:val="24"/>
          <w:szCs w:val="24"/>
        </w:rPr>
        <w:t>Therefore</w:t>
      </w:r>
      <w:r w:rsidR="00C5464E" w:rsidRPr="0019613F">
        <w:rPr>
          <w:rFonts w:ascii="Times New Roman" w:hAnsi="Times New Roman" w:cs="Times New Roman"/>
          <w:sz w:val="24"/>
          <w:szCs w:val="24"/>
        </w:rPr>
        <w:t xml:space="preserve">, interventions should overlap.  There must be a balance between individual and targeted activities.  Teachers should be trained to recognise that if a targeted session is not producing the desired outcome then it may suggest more complex needs </w:t>
      </w:r>
      <w:r w:rsidRPr="0019613F">
        <w:rPr>
          <w:rFonts w:ascii="Times New Roman" w:hAnsi="Times New Roman" w:cs="Times New Roman"/>
          <w:sz w:val="24"/>
          <w:szCs w:val="24"/>
        </w:rPr>
        <w:t xml:space="preserve">which </w:t>
      </w:r>
      <w:r w:rsidR="00C5464E" w:rsidRPr="0019613F">
        <w:rPr>
          <w:rFonts w:ascii="Times New Roman" w:hAnsi="Times New Roman" w:cs="Times New Roman"/>
          <w:sz w:val="24"/>
          <w:szCs w:val="24"/>
        </w:rPr>
        <w:t xml:space="preserve">require a Speech and Language Therapist (SLT) (Owen, 2015).  </w:t>
      </w:r>
    </w:p>
    <w:p w14:paraId="36DCDDE8" w14:textId="4B35D631" w:rsidR="00612492" w:rsidRPr="0019613F" w:rsidRDefault="00C5464E" w:rsidP="00ED4C0C">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Consistency is the key for both SLCN and SEBD</w:t>
      </w:r>
      <w:r w:rsidR="007B0DF5" w:rsidRPr="0019613F">
        <w:rPr>
          <w:rFonts w:ascii="Times New Roman" w:hAnsi="Times New Roman" w:cs="Times New Roman"/>
          <w:sz w:val="24"/>
          <w:szCs w:val="24"/>
        </w:rPr>
        <w:t xml:space="preserve">.  </w:t>
      </w:r>
      <w:r w:rsidR="00612492" w:rsidRPr="0019613F">
        <w:rPr>
          <w:rFonts w:ascii="Times New Roman" w:hAnsi="Times New Roman" w:cs="Times New Roman"/>
          <w:sz w:val="24"/>
          <w:szCs w:val="24"/>
        </w:rPr>
        <w:t>Professionals should develop adolescents’ concrete to abstract thinking skills, promote memorisation techniques, problem solving and functional strategies in safe spaces that provide exit strategies and make the implicit explicit.  They must view the whole child and keep their views in mind, use integrated working, develop independence and personal organisation</w:t>
      </w:r>
      <w:r w:rsidR="00831DA5" w:rsidRPr="0019613F">
        <w:rPr>
          <w:rFonts w:ascii="Times New Roman" w:hAnsi="Times New Roman" w:cs="Times New Roman"/>
          <w:sz w:val="24"/>
          <w:szCs w:val="24"/>
        </w:rPr>
        <w:t xml:space="preserve">.  </w:t>
      </w:r>
      <w:r w:rsidR="00612492" w:rsidRPr="0019613F">
        <w:rPr>
          <w:rFonts w:ascii="Times New Roman" w:hAnsi="Times New Roman" w:cs="Times New Roman"/>
          <w:sz w:val="24"/>
          <w:szCs w:val="24"/>
        </w:rPr>
        <w:t xml:space="preserve">In doing so barriers are removed and access to the curriculum and life choices are increased.  </w:t>
      </w:r>
    </w:p>
    <w:p w14:paraId="30095FCD" w14:textId="08C64B51" w:rsidR="00A34766" w:rsidRPr="0019613F" w:rsidRDefault="00A34766" w:rsidP="0085658E">
      <w:pPr>
        <w:spacing w:line="480" w:lineRule="auto"/>
        <w:rPr>
          <w:rFonts w:ascii="Times New Roman" w:hAnsi="Times New Roman" w:cs="Times New Roman"/>
          <w:sz w:val="24"/>
          <w:szCs w:val="24"/>
          <w:u w:val="single"/>
        </w:rPr>
      </w:pPr>
      <w:r w:rsidRPr="0019613F">
        <w:rPr>
          <w:rFonts w:ascii="Times New Roman" w:hAnsi="Times New Roman" w:cs="Times New Roman"/>
          <w:sz w:val="24"/>
          <w:szCs w:val="24"/>
          <w:u w:val="single"/>
        </w:rPr>
        <w:t>C</w:t>
      </w:r>
      <w:r w:rsidR="0085658E" w:rsidRPr="0019613F">
        <w:rPr>
          <w:rFonts w:ascii="Times New Roman" w:hAnsi="Times New Roman" w:cs="Times New Roman"/>
          <w:sz w:val="24"/>
          <w:szCs w:val="24"/>
          <w:u w:val="single"/>
        </w:rPr>
        <w:t>onclusion</w:t>
      </w:r>
    </w:p>
    <w:p w14:paraId="01C781C7" w14:textId="77777777" w:rsidR="00B62722" w:rsidRDefault="002B0F4D" w:rsidP="00CD12A0">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Critically reflecting</w:t>
      </w:r>
      <w:r w:rsidR="008904DB" w:rsidRPr="0019613F">
        <w:rPr>
          <w:rFonts w:ascii="Times New Roman" w:hAnsi="Times New Roman" w:cs="Times New Roman"/>
          <w:sz w:val="24"/>
          <w:szCs w:val="24"/>
        </w:rPr>
        <w:t>,</w:t>
      </w:r>
      <w:r w:rsidRPr="0019613F">
        <w:rPr>
          <w:rFonts w:ascii="Times New Roman" w:hAnsi="Times New Roman" w:cs="Times New Roman"/>
          <w:sz w:val="24"/>
          <w:szCs w:val="24"/>
        </w:rPr>
        <w:t xml:space="preserve"> it is clear the comorbidity between SLCN and SEBD is not straightforward.  It is an </w:t>
      </w:r>
      <w:r w:rsidR="00414050" w:rsidRPr="0019613F">
        <w:rPr>
          <w:rFonts w:ascii="Times New Roman" w:hAnsi="Times New Roman" w:cs="Times New Roman"/>
          <w:sz w:val="24"/>
          <w:szCs w:val="24"/>
        </w:rPr>
        <w:t xml:space="preserve">invisible, </w:t>
      </w:r>
      <w:r w:rsidRPr="0019613F">
        <w:rPr>
          <w:rFonts w:ascii="Times New Roman" w:hAnsi="Times New Roman" w:cs="Times New Roman"/>
          <w:sz w:val="24"/>
          <w:szCs w:val="24"/>
        </w:rPr>
        <w:t>overlapping and complex area that is often hidden</w:t>
      </w:r>
      <w:r w:rsidR="00831DA5" w:rsidRPr="0019613F">
        <w:rPr>
          <w:rFonts w:ascii="Times New Roman" w:hAnsi="Times New Roman" w:cs="Times New Roman"/>
          <w:sz w:val="24"/>
          <w:szCs w:val="24"/>
        </w:rPr>
        <w:t xml:space="preserve"> or misinterpreted as ‘a</w:t>
      </w:r>
      <w:r w:rsidR="001E411D" w:rsidRPr="0019613F">
        <w:rPr>
          <w:rFonts w:ascii="Times New Roman" w:hAnsi="Times New Roman" w:cs="Times New Roman"/>
          <w:sz w:val="24"/>
          <w:szCs w:val="24"/>
        </w:rPr>
        <w:t>-</w:t>
      </w:r>
      <w:r w:rsidR="00831DA5" w:rsidRPr="0019613F">
        <w:rPr>
          <w:rFonts w:ascii="Times New Roman" w:hAnsi="Times New Roman" w:cs="Times New Roman"/>
          <w:sz w:val="24"/>
          <w:szCs w:val="24"/>
        </w:rPr>
        <w:t xml:space="preserve">typical’ behaviours.  </w:t>
      </w:r>
      <w:r w:rsidRPr="0019613F">
        <w:rPr>
          <w:rFonts w:ascii="Times New Roman" w:hAnsi="Times New Roman" w:cs="Times New Roman"/>
          <w:sz w:val="24"/>
          <w:szCs w:val="24"/>
        </w:rPr>
        <w:t>SLCN and SEBD adolescents</w:t>
      </w:r>
      <w:r w:rsidR="00C30346" w:rsidRPr="0019613F">
        <w:rPr>
          <w:rFonts w:ascii="Times New Roman" w:hAnsi="Times New Roman" w:cs="Times New Roman"/>
          <w:sz w:val="24"/>
          <w:szCs w:val="24"/>
        </w:rPr>
        <w:t>,</w:t>
      </w:r>
      <w:r w:rsidRPr="0019613F">
        <w:rPr>
          <w:rFonts w:ascii="Times New Roman" w:hAnsi="Times New Roman" w:cs="Times New Roman"/>
          <w:sz w:val="24"/>
          <w:szCs w:val="24"/>
        </w:rPr>
        <w:t xml:space="preserve"> exhibit similar patterns of difficulties and behaviours</w:t>
      </w:r>
      <w:r w:rsidR="00C30346" w:rsidRPr="0019613F">
        <w:rPr>
          <w:rFonts w:ascii="Times New Roman" w:hAnsi="Times New Roman" w:cs="Times New Roman"/>
          <w:sz w:val="24"/>
          <w:szCs w:val="24"/>
        </w:rPr>
        <w:t>,</w:t>
      </w:r>
      <w:r w:rsidR="001E411D" w:rsidRPr="0019613F">
        <w:rPr>
          <w:rFonts w:ascii="Times New Roman" w:hAnsi="Times New Roman" w:cs="Times New Roman"/>
          <w:sz w:val="24"/>
          <w:szCs w:val="24"/>
        </w:rPr>
        <w:t xml:space="preserve"> non-comprehension and non-compliance</w:t>
      </w:r>
      <w:r w:rsidR="00C30346" w:rsidRPr="0019613F">
        <w:rPr>
          <w:rFonts w:ascii="Times New Roman" w:hAnsi="Times New Roman" w:cs="Times New Roman"/>
          <w:sz w:val="24"/>
          <w:szCs w:val="24"/>
        </w:rPr>
        <w:t xml:space="preserve"> </w:t>
      </w:r>
      <w:r w:rsidRPr="0019613F">
        <w:rPr>
          <w:rFonts w:ascii="Times New Roman" w:hAnsi="Times New Roman" w:cs="Times New Roman"/>
          <w:sz w:val="24"/>
          <w:szCs w:val="24"/>
        </w:rPr>
        <w:t>relating t</w:t>
      </w:r>
      <w:r w:rsidR="00B62722">
        <w:rPr>
          <w:rFonts w:ascii="Times New Roman" w:hAnsi="Times New Roman" w:cs="Times New Roman"/>
          <w:sz w:val="24"/>
          <w:szCs w:val="24"/>
        </w:rPr>
        <w:t>o</w:t>
      </w:r>
    </w:p>
    <w:p w14:paraId="516740BE" w14:textId="62598CED" w:rsidR="00B62722" w:rsidRDefault="00B62722" w:rsidP="00CD12A0">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27 </w:t>
      </w:r>
    </w:p>
    <w:p w14:paraId="70FE59E2" w14:textId="0DDF7A66" w:rsidR="002B0F4D" w:rsidRPr="0019613F" w:rsidRDefault="002B0F4D" w:rsidP="00B62722">
      <w:pPr>
        <w:spacing w:line="480" w:lineRule="auto"/>
        <w:rPr>
          <w:rFonts w:ascii="Times New Roman" w:hAnsi="Times New Roman" w:cs="Times New Roman"/>
          <w:sz w:val="24"/>
          <w:szCs w:val="24"/>
        </w:rPr>
      </w:pPr>
      <w:r w:rsidRPr="0019613F">
        <w:rPr>
          <w:rFonts w:ascii="Times New Roman" w:hAnsi="Times New Roman" w:cs="Times New Roman"/>
          <w:sz w:val="24"/>
          <w:szCs w:val="24"/>
        </w:rPr>
        <w:lastRenderedPageBreak/>
        <w:t xml:space="preserve"> receptive and expressive language, communication, brain development</w:t>
      </w:r>
      <w:r w:rsidR="007648A9" w:rsidRPr="0019613F">
        <w:rPr>
          <w:rFonts w:ascii="Times New Roman" w:hAnsi="Times New Roman" w:cs="Times New Roman"/>
          <w:sz w:val="24"/>
          <w:szCs w:val="24"/>
        </w:rPr>
        <w:t>,</w:t>
      </w:r>
      <w:r w:rsidRPr="0019613F">
        <w:rPr>
          <w:rFonts w:ascii="Times New Roman" w:hAnsi="Times New Roman" w:cs="Times New Roman"/>
          <w:sz w:val="24"/>
          <w:szCs w:val="24"/>
        </w:rPr>
        <w:t xml:space="preserve"> nature</w:t>
      </w:r>
      <w:r w:rsidR="008904DB" w:rsidRPr="0019613F">
        <w:rPr>
          <w:rFonts w:ascii="Times New Roman" w:hAnsi="Times New Roman" w:cs="Times New Roman"/>
          <w:sz w:val="24"/>
          <w:szCs w:val="24"/>
        </w:rPr>
        <w:t>/</w:t>
      </w:r>
      <w:r w:rsidRPr="0019613F">
        <w:rPr>
          <w:rFonts w:ascii="Times New Roman" w:hAnsi="Times New Roman" w:cs="Times New Roman"/>
          <w:sz w:val="24"/>
          <w:szCs w:val="24"/>
        </w:rPr>
        <w:t xml:space="preserve">nurture.  </w:t>
      </w:r>
      <w:r w:rsidR="00CB0A3D" w:rsidRPr="0019613F">
        <w:rPr>
          <w:rFonts w:ascii="Times New Roman" w:hAnsi="Times New Roman" w:cs="Times New Roman"/>
          <w:sz w:val="24"/>
          <w:szCs w:val="24"/>
        </w:rPr>
        <w:t xml:space="preserve">Effects impact on the rates of adolescent exclusions, youth offending, economic success and life chances.  </w:t>
      </w:r>
    </w:p>
    <w:p w14:paraId="22B196EB" w14:textId="77777777" w:rsidR="00B62722" w:rsidRDefault="00CB0A3D" w:rsidP="00B62722">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Evidence supports the effectiveness of SLCN interventions for decreasing SEBD incidences.</w:t>
      </w:r>
      <w:r w:rsidR="00414050" w:rsidRPr="0019613F">
        <w:rPr>
          <w:rFonts w:ascii="Times New Roman" w:hAnsi="Times New Roman" w:cs="Times New Roman"/>
          <w:sz w:val="24"/>
          <w:szCs w:val="24"/>
        </w:rPr>
        <w:t xml:space="preserve"> The benefits for society of SLCN intervention are numerous; as access to rehabilitation increases, so does the feeling of empowerment to change behaviours</w:t>
      </w:r>
      <w:r w:rsidR="00414050" w:rsidRPr="0019613F">
        <w:rPr>
          <w:rFonts w:ascii="Times New Roman" w:hAnsi="Times New Roman" w:cs="Times New Roman"/>
          <w:b/>
          <w:sz w:val="24"/>
          <w:szCs w:val="24"/>
        </w:rPr>
        <w:t xml:space="preserve">.  </w:t>
      </w:r>
      <w:r w:rsidRPr="0019613F">
        <w:rPr>
          <w:rFonts w:ascii="Times New Roman" w:hAnsi="Times New Roman" w:cs="Times New Roman"/>
          <w:sz w:val="24"/>
          <w:szCs w:val="24"/>
        </w:rPr>
        <w:t xml:space="preserve">However, there is a gap in the literature in relation to adolescents.  </w:t>
      </w:r>
      <w:r w:rsidR="002B0F4D" w:rsidRPr="0019613F">
        <w:rPr>
          <w:rFonts w:ascii="Times New Roman" w:hAnsi="Times New Roman" w:cs="Times New Roman"/>
          <w:sz w:val="24"/>
          <w:szCs w:val="24"/>
        </w:rPr>
        <w:t>More evidence supporting my hypothesis centres around</w:t>
      </w:r>
      <w:r w:rsidR="008904DB" w:rsidRPr="0019613F">
        <w:rPr>
          <w:rFonts w:ascii="Times New Roman" w:hAnsi="Times New Roman" w:cs="Times New Roman"/>
          <w:sz w:val="24"/>
          <w:szCs w:val="24"/>
        </w:rPr>
        <w:t>, ASD, ADHD, ODD,</w:t>
      </w:r>
      <w:r w:rsidR="002B0F4D" w:rsidRPr="0019613F">
        <w:rPr>
          <w:rFonts w:ascii="Times New Roman" w:hAnsi="Times New Roman" w:cs="Times New Roman"/>
          <w:sz w:val="24"/>
          <w:szCs w:val="24"/>
        </w:rPr>
        <w:t xml:space="preserve"> </w:t>
      </w:r>
      <w:r w:rsidRPr="0019613F">
        <w:rPr>
          <w:rFonts w:ascii="Times New Roman" w:hAnsi="Times New Roman" w:cs="Times New Roman"/>
          <w:sz w:val="24"/>
          <w:szCs w:val="24"/>
        </w:rPr>
        <w:t xml:space="preserve">young children or </w:t>
      </w:r>
      <w:r w:rsidR="002B0F4D" w:rsidRPr="0019613F">
        <w:rPr>
          <w:rFonts w:ascii="Times New Roman" w:hAnsi="Times New Roman" w:cs="Times New Roman"/>
          <w:sz w:val="24"/>
          <w:szCs w:val="24"/>
        </w:rPr>
        <w:t>you</w:t>
      </w:r>
      <w:r w:rsidRPr="0019613F">
        <w:rPr>
          <w:rFonts w:ascii="Times New Roman" w:hAnsi="Times New Roman" w:cs="Times New Roman"/>
          <w:sz w:val="24"/>
          <w:szCs w:val="24"/>
        </w:rPr>
        <w:t>th</w:t>
      </w:r>
      <w:r w:rsidR="002B0F4D" w:rsidRPr="0019613F">
        <w:rPr>
          <w:rFonts w:ascii="Times New Roman" w:hAnsi="Times New Roman" w:cs="Times New Roman"/>
          <w:sz w:val="24"/>
          <w:szCs w:val="24"/>
        </w:rPr>
        <w:t xml:space="preserve"> offenders.  This leads one to question</w:t>
      </w:r>
      <w:r w:rsidRPr="0019613F">
        <w:rPr>
          <w:rFonts w:ascii="Times New Roman" w:hAnsi="Times New Roman" w:cs="Times New Roman"/>
          <w:sz w:val="24"/>
          <w:szCs w:val="24"/>
        </w:rPr>
        <w:t>, firstly, are behaviours being misinterpreted by parents and professionals</w:t>
      </w:r>
      <w:r w:rsidR="008904DB" w:rsidRPr="0019613F">
        <w:rPr>
          <w:rFonts w:ascii="Times New Roman" w:hAnsi="Times New Roman" w:cs="Times New Roman"/>
          <w:sz w:val="24"/>
          <w:szCs w:val="24"/>
        </w:rPr>
        <w:t>?</w:t>
      </w:r>
      <w:r w:rsidRPr="0019613F">
        <w:rPr>
          <w:rFonts w:ascii="Times New Roman" w:hAnsi="Times New Roman" w:cs="Times New Roman"/>
          <w:sz w:val="24"/>
          <w:szCs w:val="24"/>
        </w:rPr>
        <w:t xml:space="preserve"> </w:t>
      </w:r>
      <w:r w:rsidR="008904DB" w:rsidRPr="0019613F">
        <w:rPr>
          <w:rFonts w:ascii="Times New Roman" w:hAnsi="Times New Roman" w:cs="Times New Roman"/>
          <w:sz w:val="24"/>
          <w:szCs w:val="24"/>
        </w:rPr>
        <w:t xml:space="preserve"> S</w:t>
      </w:r>
      <w:r w:rsidRPr="0019613F">
        <w:rPr>
          <w:rFonts w:ascii="Times New Roman" w:hAnsi="Times New Roman" w:cs="Times New Roman"/>
          <w:sz w:val="24"/>
          <w:szCs w:val="24"/>
        </w:rPr>
        <w:t>econdly,</w:t>
      </w:r>
      <w:r w:rsidR="002B0F4D" w:rsidRPr="0019613F">
        <w:rPr>
          <w:rFonts w:ascii="Times New Roman" w:hAnsi="Times New Roman" w:cs="Times New Roman"/>
          <w:sz w:val="24"/>
          <w:szCs w:val="24"/>
        </w:rPr>
        <w:t xml:space="preserve"> if appropriate SLCN interventions are put in place for SEBD </w:t>
      </w:r>
      <w:r w:rsidRPr="0019613F">
        <w:rPr>
          <w:rFonts w:ascii="Times New Roman" w:hAnsi="Times New Roman" w:cs="Times New Roman"/>
          <w:sz w:val="24"/>
          <w:szCs w:val="24"/>
        </w:rPr>
        <w:t>adolescents</w:t>
      </w:r>
      <w:r w:rsidR="002B0F4D" w:rsidRPr="0019613F">
        <w:rPr>
          <w:rFonts w:ascii="Times New Roman" w:hAnsi="Times New Roman" w:cs="Times New Roman"/>
          <w:sz w:val="24"/>
          <w:szCs w:val="24"/>
        </w:rPr>
        <w:t xml:space="preserve">, would this lead to a reduction of </w:t>
      </w:r>
      <w:r w:rsidRPr="0019613F">
        <w:rPr>
          <w:rFonts w:ascii="Times New Roman" w:hAnsi="Times New Roman" w:cs="Times New Roman"/>
          <w:sz w:val="24"/>
          <w:szCs w:val="24"/>
        </w:rPr>
        <w:t xml:space="preserve">SEBD and SLCN youth offending rates? More research is needed.  </w:t>
      </w:r>
    </w:p>
    <w:p w14:paraId="56314C72" w14:textId="47CD1BD5" w:rsidR="002B0F4D" w:rsidRPr="0019613F" w:rsidRDefault="00CB0A3D" w:rsidP="00B62722">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F</w:t>
      </w:r>
      <w:r w:rsidR="002B0F4D" w:rsidRPr="0019613F">
        <w:rPr>
          <w:rFonts w:ascii="Times New Roman" w:hAnsi="Times New Roman" w:cs="Times New Roman"/>
          <w:sz w:val="24"/>
          <w:szCs w:val="24"/>
        </w:rPr>
        <w:t>uture studies should firstly consider identifying what specific aspects of language are important for the development of behaviour regulation. Secondly, whether poor language skills elicit greater parental/adult punishments.  Thirdly, I was interested as to why adolescents with bilingual skills appear to have better self-regulation (Bialystok and Viswanathan, 2009) Finally, the relationship between SLCN and SEBD in adults</w:t>
      </w:r>
      <w:r w:rsidR="008904DB" w:rsidRPr="0019613F">
        <w:rPr>
          <w:rFonts w:ascii="Times New Roman" w:hAnsi="Times New Roman" w:cs="Times New Roman"/>
          <w:sz w:val="24"/>
          <w:szCs w:val="24"/>
        </w:rPr>
        <w:t>.</w:t>
      </w:r>
      <w:r w:rsidR="002B0F4D" w:rsidRPr="0019613F">
        <w:rPr>
          <w:rFonts w:ascii="Times New Roman" w:hAnsi="Times New Roman" w:cs="Times New Roman"/>
          <w:sz w:val="24"/>
          <w:szCs w:val="24"/>
        </w:rPr>
        <w:t xml:space="preserve"> </w:t>
      </w:r>
    </w:p>
    <w:p w14:paraId="090CB57C" w14:textId="4512EB50" w:rsidR="00B62722" w:rsidRPr="00B62722" w:rsidRDefault="002B0F4D" w:rsidP="00B62722">
      <w:pPr>
        <w:spacing w:line="480" w:lineRule="auto"/>
        <w:ind w:firstLine="720"/>
        <w:rPr>
          <w:rFonts w:ascii="Times New Roman" w:hAnsi="Times New Roman" w:cs="Times New Roman"/>
          <w:sz w:val="24"/>
          <w:szCs w:val="24"/>
        </w:rPr>
      </w:pPr>
      <w:r w:rsidRPr="0019613F">
        <w:rPr>
          <w:rFonts w:ascii="Times New Roman" w:hAnsi="Times New Roman" w:cs="Times New Roman"/>
          <w:sz w:val="24"/>
          <w:szCs w:val="24"/>
        </w:rPr>
        <w:t>In conclusion, SLCN interventions for SEBD can be effective if professionals have the skills to identify needs</w:t>
      </w:r>
      <w:r w:rsidR="008904DB" w:rsidRPr="0019613F">
        <w:rPr>
          <w:rFonts w:ascii="Times New Roman" w:hAnsi="Times New Roman" w:cs="Times New Roman"/>
          <w:sz w:val="24"/>
          <w:szCs w:val="24"/>
        </w:rPr>
        <w:t xml:space="preserve"> and make reasonable adjustments.</w:t>
      </w:r>
      <w:r w:rsidRPr="0019613F">
        <w:rPr>
          <w:rFonts w:ascii="Times New Roman" w:hAnsi="Times New Roman" w:cs="Times New Roman"/>
          <w:sz w:val="24"/>
          <w:szCs w:val="24"/>
        </w:rPr>
        <w:t xml:space="preserve"> </w:t>
      </w:r>
      <w:r w:rsidR="00C30346" w:rsidRPr="0019613F">
        <w:rPr>
          <w:rFonts w:ascii="Times New Roman" w:hAnsi="Times New Roman" w:cs="Times New Roman"/>
          <w:sz w:val="24"/>
          <w:szCs w:val="24"/>
        </w:rPr>
        <w:t xml:space="preserve">To prevent the vicious </w:t>
      </w:r>
      <w:r w:rsidR="008904DB" w:rsidRPr="0019613F">
        <w:rPr>
          <w:rFonts w:ascii="Times New Roman" w:hAnsi="Times New Roman" w:cs="Times New Roman"/>
          <w:sz w:val="24"/>
          <w:szCs w:val="24"/>
        </w:rPr>
        <w:t>‘risk cycle’</w:t>
      </w:r>
      <w:r w:rsidR="00C30346" w:rsidRPr="0019613F">
        <w:rPr>
          <w:rFonts w:ascii="Times New Roman" w:hAnsi="Times New Roman" w:cs="Times New Roman"/>
          <w:sz w:val="24"/>
          <w:szCs w:val="24"/>
        </w:rPr>
        <w:t xml:space="preserve"> of incidents</w:t>
      </w:r>
      <w:r w:rsidR="008904DB" w:rsidRPr="0019613F">
        <w:rPr>
          <w:rFonts w:ascii="Times New Roman" w:hAnsi="Times New Roman" w:cs="Times New Roman"/>
          <w:sz w:val="24"/>
          <w:szCs w:val="24"/>
        </w:rPr>
        <w:t>, labels</w:t>
      </w:r>
      <w:r w:rsidR="00C30346" w:rsidRPr="0019613F">
        <w:rPr>
          <w:rFonts w:ascii="Times New Roman" w:hAnsi="Times New Roman" w:cs="Times New Roman"/>
          <w:sz w:val="24"/>
          <w:szCs w:val="24"/>
        </w:rPr>
        <w:t xml:space="preserve"> and exclusions</w:t>
      </w:r>
      <w:r w:rsidR="008904DB" w:rsidRPr="0019613F">
        <w:rPr>
          <w:rFonts w:ascii="Times New Roman" w:hAnsi="Times New Roman" w:cs="Times New Roman"/>
          <w:sz w:val="24"/>
          <w:szCs w:val="24"/>
        </w:rPr>
        <w:t>,</w:t>
      </w:r>
      <w:r w:rsidR="00C30346" w:rsidRPr="0019613F">
        <w:rPr>
          <w:rFonts w:ascii="Times New Roman" w:hAnsi="Times New Roman" w:cs="Times New Roman"/>
          <w:sz w:val="24"/>
          <w:szCs w:val="24"/>
        </w:rPr>
        <w:t xml:space="preserve"> a</w:t>
      </w:r>
      <w:r w:rsidRPr="0019613F">
        <w:rPr>
          <w:rFonts w:ascii="Times New Roman" w:hAnsi="Times New Roman" w:cs="Times New Roman"/>
          <w:sz w:val="24"/>
          <w:szCs w:val="24"/>
        </w:rPr>
        <w:t xml:space="preserve"> programme of prevent, reduce, ensure and enable</w:t>
      </w:r>
      <w:r w:rsidR="008904DB" w:rsidRPr="0019613F">
        <w:rPr>
          <w:rFonts w:ascii="Times New Roman" w:hAnsi="Times New Roman" w:cs="Times New Roman"/>
          <w:sz w:val="24"/>
          <w:szCs w:val="24"/>
        </w:rPr>
        <w:t>,</w:t>
      </w:r>
      <w:r w:rsidRPr="0019613F">
        <w:rPr>
          <w:rFonts w:ascii="Times New Roman" w:hAnsi="Times New Roman" w:cs="Times New Roman"/>
          <w:sz w:val="24"/>
          <w:szCs w:val="24"/>
        </w:rPr>
        <w:t xml:space="preserve"> is needed to support, regulate and restore adolescent’s communication and behavioural skills</w:t>
      </w:r>
      <w:r w:rsidR="00414050" w:rsidRPr="0019613F">
        <w:rPr>
          <w:rFonts w:ascii="Times New Roman" w:hAnsi="Times New Roman" w:cs="Times New Roman"/>
          <w:sz w:val="24"/>
          <w:szCs w:val="24"/>
        </w:rPr>
        <w:t xml:space="preserve">. </w:t>
      </w:r>
      <w:r w:rsidR="00C30346" w:rsidRPr="0019613F">
        <w:rPr>
          <w:rFonts w:ascii="Times New Roman" w:hAnsi="Times New Roman" w:cs="Times New Roman"/>
          <w:sz w:val="24"/>
          <w:szCs w:val="24"/>
        </w:rPr>
        <w:t>Pr</w:t>
      </w:r>
      <w:r w:rsidR="00414050" w:rsidRPr="0019613F">
        <w:rPr>
          <w:rFonts w:ascii="Times New Roman" w:hAnsi="Times New Roman" w:cs="Times New Roman"/>
          <w:sz w:val="24"/>
          <w:szCs w:val="24"/>
        </w:rPr>
        <w:t>ofessionals</w:t>
      </w:r>
      <w:r w:rsidR="00C30346" w:rsidRPr="0019613F">
        <w:rPr>
          <w:rFonts w:ascii="Times New Roman" w:hAnsi="Times New Roman" w:cs="Times New Roman"/>
          <w:sz w:val="24"/>
          <w:szCs w:val="24"/>
        </w:rPr>
        <w:t xml:space="preserve"> </w:t>
      </w:r>
      <w:r w:rsidR="00414050" w:rsidRPr="0019613F">
        <w:rPr>
          <w:rFonts w:ascii="Times New Roman" w:hAnsi="Times New Roman" w:cs="Times New Roman"/>
          <w:sz w:val="24"/>
          <w:szCs w:val="24"/>
        </w:rPr>
        <w:t>must</w:t>
      </w:r>
      <w:r w:rsidR="00C30346" w:rsidRPr="0019613F">
        <w:rPr>
          <w:rFonts w:ascii="Times New Roman" w:hAnsi="Times New Roman" w:cs="Times New Roman"/>
          <w:sz w:val="24"/>
          <w:szCs w:val="24"/>
        </w:rPr>
        <w:t xml:space="preserve"> recognise the difference between non-compliance and non-comprehension.</w:t>
      </w:r>
      <w:r w:rsidRPr="0019613F">
        <w:rPr>
          <w:rFonts w:ascii="Times New Roman" w:hAnsi="Times New Roman" w:cs="Times New Roman"/>
          <w:sz w:val="24"/>
          <w:szCs w:val="24"/>
        </w:rPr>
        <w:t xml:space="preserve"> </w:t>
      </w:r>
    </w:p>
    <w:p w14:paraId="79683FF7" w14:textId="01DA2413" w:rsidR="008904DB" w:rsidRDefault="008904DB" w:rsidP="0085658E">
      <w:pPr>
        <w:spacing w:line="480" w:lineRule="auto"/>
        <w:jc w:val="center"/>
        <w:rPr>
          <w:rFonts w:ascii="Times New Roman" w:hAnsi="Times New Roman" w:cs="Times New Roman"/>
          <w:sz w:val="24"/>
          <w:szCs w:val="24"/>
        </w:rPr>
      </w:pPr>
      <w:r w:rsidRPr="0019613F">
        <w:rPr>
          <w:rFonts w:ascii="Times New Roman" w:hAnsi="Times New Roman" w:cs="Times New Roman"/>
          <w:sz w:val="24"/>
          <w:szCs w:val="24"/>
        </w:rPr>
        <w:t>“Behaviour is the language of children who have lost their voice.” Dr K Purvis</w:t>
      </w:r>
    </w:p>
    <w:p w14:paraId="73D010D6" w14:textId="07D93E21" w:rsidR="000C7715" w:rsidRPr="0019613F" w:rsidRDefault="00CD12A0" w:rsidP="00ED4C0C">
      <w:pPr>
        <w:spacing w:line="480" w:lineRule="auto"/>
        <w:rPr>
          <w:rFonts w:ascii="Times New Roman" w:hAnsi="Times New Roman" w:cs="Times New Roman"/>
          <w:sz w:val="24"/>
          <w:szCs w:val="24"/>
        </w:rPr>
      </w:pPr>
      <w:r w:rsidRPr="0019613F">
        <w:rPr>
          <w:rFonts w:ascii="Times New Roman" w:hAnsi="Times New Roman" w:cs="Times New Roman"/>
          <w:noProof/>
          <w:sz w:val="24"/>
          <w:szCs w:val="24"/>
        </w:rPr>
        <w:lastRenderedPageBreak/>
        <w:drawing>
          <wp:anchor distT="0" distB="0" distL="114300" distR="114300" simplePos="0" relativeHeight="251664384" behindDoc="1" locked="0" layoutInCell="1" allowOverlap="1" wp14:anchorId="6895C39E" wp14:editId="4742D8C4">
            <wp:simplePos x="0" y="0"/>
            <wp:positionH relativeFrom="column">
              <wp:posOffset>614103</wp:posOffset>
            </wp:positionH>
            <wp:positionV relativeFrom="paragraph">
              <wp:posOffset>-28171</wp:posOffset>
            </wp:positionV>
            <wp:extent cx="4941455" cy="3441518"/>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41455" cy="3441518"/>
                    </a:xfrm>
                    <a:prstGeom prst="rect">
                      <a:avLst/>
                    </a:prstGeom>
                    <a:noFill/>
                    <a:ln>
                      <a:noFill/>
                    </a:ln>
                  </pic:spPr>
                </pic:pic>
              </a:graphicData>
            </a:graphic>
          </wp:anchor>
        </w:drawing>
      </w:r>
      <w:r w:rsidR="00C92528" w:rsidRPr="0019613F">
        <w:rPr>
          <w:rFonts w:ascii="Times New Roman" w:hAnsi="Times New Roman" w:cs="Times New Roman"/>
          <w:sz w:val="24"/>
          <w:szCs w:val="24"/>
        </w:rPr>
        <w:t xml:space="preserve">Figure 1 – </w:t>
      </w:r>
    </w:p>
    <w:p w14:paraId="627FE0BF" w14:textId="4858A741" w:rsidR="007B434A" w:rsidRPr="0019613F" w:rsidRDefault="00C92528" w:rsidP="00431337">
      <w:pPr>
        <w:rPr>
          <w:rFonts w:ascii="Times New Roman" w:hAnsi="Times New Roman" w:cs="Times New Roman"/>
          <w:sz w:val="24"/>
          <w:szCs w:val="24"/>
        </w:rPr>
      </w:pPr>
      <w:r w:rsidRPr="0019613F">
        <w:rPr>
          <w:rFonts w:ascii="Times New Roman" w:hAnsi="Times New Roman" w:cs="Times New Roman"/>
          <w:sz w:val="24"/>
          <w:szCs w:val="24"/>
        </w:rPr>
        <w:t xml:space="preserve"> </w:t>
      </w:r>
    </w:p>
    <w:p w14:paraId="286EAF3D" w14:textId="77777777" w:rsidR="000C7715" w:rsidRPr="0019613F" w:rsidRDefault="000C7715" w:rsidP="00431337">
      <w:pPr>
        <w:rPr>
          <w:rFonts w:ascii="Times New Roman" w:hAnsi="Times New Roman" w:cs="Times New Roman"/>
          <w:sz w:val="24"/>
          <w:szCs w:val="24"/>
        </w:rPr>
      </w:pPr>
    </w:p>
    <w:p w14:paraId="4B46FE23" w14:textId="77777777" w:rsidR="00875D14" w:rsidRPr="0019613F" w:rsidRDefault="00875D14" w:rsidP="00431337">
      <w:pPr>
        <w:rPr>
          <w:rFonts w:ascii="Times New Roman" w:hAnsi="Times New Roman" w:cs="Times New Roman"/>
          <w:sz w:val="24"/>
          <w:szCs w:val="24"/>
        </w:rPr>
      </w:pPr>
    </w:p>
    <w:p w14:paraId="252C6EE8" w14:textId="77777777" w:rsidR="00875D14" w:rsidRPr="0019613F" w:rsidRDefault="00875D14" w:rsidP="00431337">
      <w:pPr>
        <w:rPr>
          <w:rFonts w:ascii="Times New Roman" w:hAnsi="Times New Roman" w:cs="Times New Roman"/>
          <w:sz w:val="24"/>
          <w:szCs w:val="24"/>
        </w:rPr>
      </w:pPr>
    </w:p>
    <w:p w14:paraId="1BD8FBB6" w14:textId="77777777" w:rsidR="00875D14" w:rsidRPr="0019613F" w:rsidRDefault="00875D14" w:rsidP="00431337">
      <w:pPr>
        <w:rPr>
          <w:rFonts w:ascii="Times New Roman" w:hAnsi="Times New Roman" w:cs="Times New Roman"/>
          <w:sz w:val="24"/>
          <w:szCs w:val="24"/>
        </w:rPr>
      </w:pPr>
    </w:p>
    <w:p w14:paraId="3EEE76FD" w14:textId="77777777" w:rsidR="00875D14" w:rsidRPr="0019613F" w:rsidRDefault="00875D14" w:rsidP="00431337">
      <w:pPr>
        <w:rPr>
          <w:rFonts w:ascii="Times New Roman" w:hAnsi="Times New Roman" w:cs="Times New Roman"/>
          <w:sz w:val="24"/>
          <w:szCs w:val="24"/>
        </w:rPr>
      </w:pPr>
    </w:p>
    <w:p w14:paraId="06F90803" w14:textId="77777777" w:rsidR="00875D14" w:rsidRPr="0019613F" w:rsidRDefault="00875D14" w:rsidP="00431337">
      <w:pPr>
        <w:rPr>
          <w:rFonts w:ascii="Times New Roman" w:hAnsi="Times New Roman" w:cs="Times New Roman"/>
          <w:sz w:val="24"/>
          <w:szCs w:val="24"/>
        </w:rPr>
      </w:pPr>
    </w:p>
    <w:p w14:paraId="7374982B" w14:textId="77777777" w:rsidR="00CD12A0" w:rsidRPr="0019613F" w:rsidRDefault="00CD12A0" w:rsidP="00431337">
      <w:pPr>
        <w:rPr>
          <w:rFonts w:ascii="Times New Roman" w:hAnsi="Times New Roman" w:cs="Times New Roman"/>
          <w:sz w:val="24"/>
          <w:szCs w:val="24"/>
        </w:rPr>
      </w:pPr>
    </w:p>
    <w:p w14:paraId="76904BD0" w14:textId="77777777" w:rsidR="00CD12A0" w:rsidRPr="0019613F" w:rsidRDefault="00CD12A0" w:rsidP="00431337">
      <w:pPr>
        <w:rPr>
          <w:rFonts w:ascii="Times New Roman" w:hAnsi="Times New Roman" w:cs="Times New Roman"/>
          <w:sz w:val="24"/>
          <w:szCs w:val="24"/>
        </w:rPr>
      </w:pPr>
    </w:p>
    <w:p w14:paraId="1D5E4639" w14:textId="77777777" w:rsidR="00CD12A0" w:rsidRPr="0019613F" w:rsidRDefault="00CD12A0" w:rsidP="00431337">
      <w:pPr>
        <w:rPr>
          <w:rFonts w:ascii="Times New Roman" w:hAnsi="Times New Roman" w:cs="Times New Roman"/>
          <w:sz w:val="24"/>
          <w:szCs w:val="24"/>
        </w:rPr>
      </w:pPr>
    </w:p>
    <w:p w14:paraId="7FD14948" w14:textId="77777777" w:rsidR="00CD12A0" w:rsidRPr="0019613F" w:rsidRDefault="00CD12A0" w:rsidP="00431337">
      <w:pPr>
        <w:rPr>
          <w:rFonts w:ascii="Times New Roman" w:hAnsi="Times New Roman" w:cs="Times New Roman"/>
          <w:sz w:val="24"/>
          <w:szCs w:val="24"/>
        </w:rPr>
      </w:pPr>
    </w:p>
    <w:p w14:paraId="4D714AEF" w14:textId="286D274C" w:rsidR="00CD12A0" w:rsidRPr="0019613F" w:rsidRDefault="00ED4C0C" w:rsidP="00431337">
      <w:pPr>
        <w:rPr>
          <w:rFonts w:ascii="Times New Roman" w:hAnsi="Times New Roman" w:cs="Times New Roman"/>
          <w:sz w:val="24"/>
          <w:szCs w:val="24"/>
        </w:rPr>
      </w:pPr>
      <w:r w:rsidRPr="0019613F">
        <w:rPr>
          <w:rFonts w:ascii="Times New Roman" w:hAnsi="Times New Roman" w:cs="Times New Roman"/>
          <w:noProof/>
          <w:sz w:val="24"/>
          <w:szCs w:val="24"/>
        </w:rPr>
        <w:drawing>
          <wp:anchor distT="0" distB="0" distL="114300" distR="114300" simplePos="0" relativeHeight="251660288" behindDoc="0" locked="0" layoutInCell="1" allowOverlap="1" wp14:anchorId="658A5E10" wp14:editId="1A60C845">
            <wp:simplePos x="0" y="0"/>
            <wp:positionH relativeFrom="column">
              <wp:posOffset>640830</wp:posOffset>
            </wp:positionH>
            <wp:positionV relativeFrom="paragraph">
              <wp:posOffset>120073</wp:posOffset>
            </wp:positionV>
            <wp:extent cx="5241637" cy="425207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41637" cy="425207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988169" w14:textId="0947F420" w:rsidR="007E58E2" w:rsidRPr="0019613F" w:rsidRDefault="007E58E2" w:rsidP="00431337">
      <w:pPr>
        <w:rPr>
          <w:rFonts w:ascii="Times New Roman" w:hAnsi="Times New Roman" w:cs="Times New Roman"/>
          <w:sz w:val="24"/>
          <w:szCs w:val="24"/>
        </w:rPr>
      </w:pPr>
      <w:r w:rsidRPr="0019613F">
        <w:rPr>
          <w:rFonts w:ascii="Times New Roman" w:hAnsi="Times New Roman" w:cs="Times New Roman"/>
          <w:sz w:val="24"/>
          <w:szCs w:val="24"/>
        </w:rPr>
        <w:t xml:space="preserve">Figure 2 – </w:t>
      </w:r>
    </w:p>
    <w:p w14:paraId="3CD33F27" w14:textId="076F4BDC" w:rsidR="007E58E2" w:rsidRPr="0019613F" w:rsidRDefault="007E58E2" w:rsidP="00431337">
      <w:pPr>
        <w:rPr>
          <w:rFonts w:ascii="Times New Roman" w:hAnsi="Times New Roman" w:cs="Times New Roman"/>
          <w:sz w:val="24"/>
          <w:szCs w:val="24"/>
        </w:rPr>
      </w:pPr>
    </w:p>
    <w:p w14:paraId="7FBEF72E" w14:textId="4748E597" w:rsidR="007E58E2" w:rsidRPr="0019613F" w:rsidRDefault="007E58E2" w:rsidP="00431337">
      <w:pPr>
        <w:rPr>
          <w:rFonts w:ascii="Times New Roman" w:hAnsi="Times New Roman" w:cs="Times New Roman"/>
          <w:sz w:val="24"/>
          <w:szCs w:val="24"/>
        </w:rPr>
      </w:pPr>
    </w:p>
    <w:p w14:paraId="53F9FC0C" w14:textId="77777777" w:rsidR="000C7715" w:rsidRPr="0019613F" w:rsidRDefault="000C7715" w:rsidP="00431337">
      <w:pPr>
        <w:rPr>
          <w:rFonts w:ascii="Times New Roman" w:hAnsi="Times New Roman" w:cs="Times New Roman"/>
          <w:sz w:val="24"/>
          <w:szCs w:val="24"/>
        </w:rPr>
      </w:pPr>
    </w:p>
    <w:p w14:paraId="1E2CC266" w14:textId="77777777" w:rsidR="000C7715" w:rsidRPr="0019613F" w:rsidRDefault="000C7715" w:rsidP="00431337">
      <w:pPr>
        <w:rPr>
          <w:rFonts w:ascii="Times New Roman" w:hAnsi="Times New Roman" w:cs="Times New Roman"/>
          <w:sz w:val="24"/>
          <w:szCs w:val="24"/>
        </w:rPr>
      </w:pPr>
    </w:p>
    <w:p w14:paraId="1AC0BB27" w14:textId="77777777" w:rsidR="000C7715" w:rsidRPr="0019613F" w:rsidRDefault="000C7715" w:rsidP="00431337">
      <w:pPr>
        <w:rPr>
          <w:rFonts w:ascii="Times New Roman" w:hAnsi="Times New Roman" w:cs="Times New Roman"/>
          <w:sz w:val="24"/>
          <w:szCs w:val="24"/>
        </w:rPr>
      </w:pPr>
    </w:p>
    <w:p w14:paraId="030270D0" w14:textId="1245D184" w:rsidR="000C7715" w:rsidRPr="0019613F" w:rsidRDefault="000C7715" w:rsidP="00431337">
      <w:pPr>
        <w:rPr>
          <w:rFonts w:ascii="Times New Roman" w:hAnsi="Times New Roman" w:cs="Times New Roman"/>
          <w:sz w:val="24"/>
          <w:szCs w:val="24"/>
        </w:rPr>
      </w:pPr>
    </w:p>
    <w:p w14:paraId="1B8362BD" w14:textId="1A6F9F77" w:rsidR="007E58E2" w:rsidRPr="0019613F" w:rsidRDefault="007E58E2" w:rsidP="00431337">
      <w:pPr>
        <w:rPr>
          <w:rFonts w:ascii="Times New Roman" w:hAnsi="Times New Roman" w:cs="Times New Roman"/>
          <w:sz w:val="24"/>
          <w:szCs w:val="24"/>
        </w:rPr>
      </w:pPr>
    </w:p>
    <w:p w14:paraId="4745518D" w14:textId="49566657" w:rsidR="007E58E2" w:rsidRPr="0019613F" w:rsidRDefault="007E58E2" w:rsidP="00431337">
      <w:pPr>
        <w:rPr>
          <w:rFonts w:ascii="Times New Roman" w:hAnsi="Times New Roman" w:cs="Times New Roman"/>
          <w:sz w:val="24"/>
          <w:szCs w:val="24"/>
        </w:rPr>
      </w:pPr>
    </w:p>
    <w:p w14:paraId="12A0E276" w14:textId="411C8DF4" w:rsidR="007E58E2" w:rsidRPr="0019613F" w:rsidRDefault="007E58E2" w:rsidP="00431337">
      <w:pPr>
        <w:rPr>
          <w:rFonts w:ascii="Times New Roman" w:hAnsi="Times New Roman" w:cs="Times New Roman"/>
          <w:sz w:val="24"/>
          <w:szCs w:val="24"/>
        </w:rPr>
      </w:pPr>
    </w:p>
    <w:p w14:paraId="7F7E8F3F" w14:textId="354A5A46" w:rsidR="007E58E2" w:rsidRPr="0019613F" w:rsidRDefault="007E58E2" w:rsidP="00431337">
      <w:pPr>
        <w:rPr>
          <w:rFonts w:ascii="Times New Roman" w:hAnsi="Times New Roman" w:cs="Times New Roman"/>
          <w:sz w:val="24"/>
          <w:szCs w:val="24"/>
        </w:rPr>
      </w:pPr>
    </w:p>
    <w:p w14:paraId="007608F9" w14:textId="4B42EE41" w:rsidR="007E58E2" w:rsidRPr="0019613F" w:rsidRDefault="007E58E2" w:rsidP="00431337">
      <w:pPr>
        <w:rPr>
          <w:rFonts w:ascii="Times New Roman" w:hAnsi="Times New Roman" w:cs="Times New Roman"/>
          <w:sz w:val="24"/>
          <w:szCs w:val="24"/>
        </w:rPr>
      </w:pPr>
    </w:p>
    <w:p w14:paraId="61BB1D7D" w14:textId="62671C99" w:rsidR="007E58E2" w:rsidRPr="0019613F" w:rsidRDefault="007E58E2" w:rsidP="00431337">
      <w:pPr>
        <w:rPr>
          <w:rFonts w:ascii="Times New Roman" w:hAnsi="Times New Roman" w:cs="Times New Roman"/>
          <w:sz w:val="24"/>
          <w:szCs w:val="24"/>
        </w:rPr>
      </w:pPr>
    </w:p>
    <w:p w14:paraId="28C111C5" w14:textId="11D37388" w:rsidR="007E58E2" w:rsidRPr="0019613F" w:rsidRDefault="007E58E2" w:rsidP="00431337">
      <w:pPr>
        <w:rPr>
          <w:rFonts w:ascii="Times New Roman" w:hAnsi="Times New Roman" w:cs="Times New Roman"/>
          <w:sz w:val="24"/>
          <w:szCs w:val="24"/>
        </w:rPr>
      </w:pPr>
    </w:p>
    <w:p w14:paraId="30F08767" w14:textId="77777777" w:rsidR="00ED4C0C" w:rsidRPr="0019613F" w:rsidRDefault="00ED4C0C" w:rsidP="00431337">
      <w:pPr>
        <w:rPr>
          <w:rFonts w:ascii="Times New Roman" w:hAnsi="Times New Roman" w:cs="Times New Roman"/>
          <w:sz w:val="24"/>
          <w:szCs w:val="24"/>
        </w:rPr>
      </w:pPr>
    </w:p>
    <w:p w14:paraId="22EB5ED6" w14:textId="3AA20FDC" w:rsidR="007E58E2" w:rsidRPr="0019613F" w:rsidRDefault="007E58E2" w:rsidP="00431337">
      <w:pPr>
        <w:rPr>
          <w:rFonts w:ascii="Times New Roman" w:hAnsi="Times New Roman" w:cs="Times New Roman"/>
          <w:sz w:val="24"/>
          <w:szCs w:val="24"/>
        </w:rPr>
      </w:pPr>
    </w:p>
    <w:p w14:paraId="783C7829" w14:textId="744864EF" w:rsidR="00ED4C0C" w:rsidRPr="0019613F" w:rsidRDefault="00ED4C0C" w:rsidP="00431337">
      <w:pPr>
        <w:rPr>
          <w:rFonts w:ascii="Times New Roman" w:hAnsi="Times New Roman" w:cs="Times New Roman"/>
          <w:sz w:val="24"/>
          <w:szCs w:val="24"/>
        </w:rPr>
      </w:pP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t>2</w:t>
      </w:r>
      <w:r w:rsidR="00B62722">
        <w:rPr>
          <w:rFonts w:ascii="Times New Roman" w:hAnsi="Times New Roman" w:cs="Times New Roman"/>
          <w:sz w:val="24"/>
          <w:szCs w:val="24"/>
        </w:rPr>
        <w:t>9</w:t>
      </w:r>
    </w:p>
    <w:p w14:paraId="76474CC6" w14:textId="7E8966DF" w:rsidR="007E58E2" w:rsidRPr="0019613F" w:rsidRDefault="007E58E2" w:rsidP="00431337">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Figure 3 – ELKLAN </w:t>
      </w:r>
    </w:p>
    <w:p w14:paraId="3F791D7F" w14:textId="5E0A7EB3" w:rsidR="00C92528" w:rsidRPr="0019613F" w:rsidRDefault="007E58E2" w:rsidP="00431337">
      <w:pPr>
        <w:rPr>
          <w:rFonts w:ascii="Times New Roman" w:hAnsi="Times New Roman" w:cs="Times New Roman"/>
          <w:sz w:val="24"/>
          <w:szCs w:val="24"/>
        </w:rPr>
      </w:pPr>
      <w:r w:rsidRPr="0019613F">
        <w:rPr>
          <w:rFonts w:ascii="Times New Roman" w:hAnsi="Times New Roman" w:cs="Times New Roman"/>
          <w:noProof/>
          <w:sz w:val="24"/>
          <w:szCs w:val="24"/>
        </w:rPr>
        <w:drawing>
          <wp:anchor distT="0" distB="0" distL="114300" distR="114300" simplePos="0" relativeHeight="251661312" behindDoc="0" locked="0" layoutInCell="1" allowOverlap="1" wp14:anchorId="1879DED1" wp14:editId="20BF100B">
            <wp:simplePos x="0" y="0"/>
            <wp:positionH relativeFrom="column">
              <wp:posOffset>706581</wp:posOffset>
            </wp:positionH>
            <wp:positionV relativeFrom="paragraph">
              <wp:posOffset>166832</wp:posOffset>
            </wp:positionV>
            <wp:extent cx="4405745" cy="32842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438413" cy="3308572"/>
                    </a:xfrm>
                    <a:prstGeom prst="rect">
                      <a:avLst/>
                    </a:prstGeom>
                  </pic:spPr>
                </pic:pic>
              </a:graphicData>
            </a:graphic>
            <wp14:sizeRelH relativeFrom="margin">
              <wp14:pctWidth>0</wp14:pctWidth>
            </wp14:sizeRelH>
            <wp14:sizeRelV relativeFrom="margin">
              <wp14:pctHeight>0</wp14:pctHeight>
            </wp14:sizeRelV>
          </wp:anchor>
        </w:drawing>
      </w:r>
    </w:p>
    <w:p w14:paraId="75A75287" w14:textId="0051EB53" w:rsidR="00431337" w:rsidRPr="0019613F" w:rsidRDefault="00431337" w:rsidP="00BD00DD">
      <w:pPr>
        <w:rPr>
          <w:rFonts w:ascii="Times New Roman" w:hAnsi="Times New Roman" w:cs="Times New Roman"/>
          <w:sz w:val="24"/>
          <w:szCs w:val="24"/>
        </w:rPr>
      </w:pPr>
    </w:p>
    <w:p w14:paraId="22ADB36F" w14:textId="59B70A14" w:rsidR="00F04BB4" w:rsidRPr="0019613F" w:rsidRDefault="00F04BB4">
      <w:pPr>
        <w:rPr>
          <w:rFonts w:ascii="Times New Roman" w:hAnsi="Times New Roman" w:cs="Times New Roman"/>
          <w:sz w:val="24"/>
          <w:szCs w:val="24"/>
        </w:rPr>
      </w:pPr>
    </w:p>
    <w:p w14:paraId="2E60C575" w14:textId="5183EAA7" w:rsidR="007E58E2" w:rsidRPr="0019613F" w:rsidRDefault="007E58E2">
      <w:pPr>
        <w:rPr>
          <w:rFonts w:ascii="Times New Roman" w:hAnsi="Times New Roman" w:cs="Times New Roman"/>
          <w:sz w:val="24"/>
          <w:szCs w:val="24"/>
        </w:rPr>
      </w:pPr>
    </w:p>
    <w:p w14:paraId="4CCDD7A4" w14:textId="0FD699A7" w:rsidR="007E58E2" w:rsidRPr="0019613F" w:rsidRDefault="007E58E2">
      <w:pPr>
        <w:rPr>
          <w:rFonts w:ascii="Times New Roman" w:hAnsi="Times New Roman" w:cs="Times New Roman"/>
          <w:sz w:val="24"/>
          <w:szCs w:val="24"/>
        </w:rPr>
      </w:pPr>
    </w:p>
    <w:p w14:paraId="36D164CD" w14:textId="1A14CABE" w:rsidR="007E58E2" w:rsidRPr="0019613F" w:rsidRDefault="007E58E2">
      <w:pPr>
        <w:rPr>
          <w:rFonts w:ascii="Times New Roman" w:hAnsi="Times New Roman" w:cs="Times New Roman"/>
          <w:sz w:val="24"/>
          <w:szCs w:val="24"/>
        </w:rPr>
      </w:pPr>
    </w:p>
    <w:p w14:paraId="2AB28C54" w14:textId="1EBE39ED" w:rsidR="007E58E2" w:rsidRPr="0019613F" w:rsidRDefault="007E58E2">
      <w:pPr>
        <w:rPr>
          <w:rFonts w:ascii="Times New Roman" w:hAnsi="Times New Roman" w:cs="Times New Roman"/>
          <w:sz w:val="24"/>
          <w:szCs w:val="24"/>
        </w:rPr>
      </w:pPr>
    </w:p>
    <w:p w14:paraId="02C0F08C" w14:textId="3ED8EE38" w:rsidR="007E58E2" w:rsidRPr="0019613F" w:rsidRDefault="007E58E2">
      <w:pPr>
        <w:rPr>
          <w:rFonts w:ascii="Times New Roman" w:hAnsi="Times New Roman" w:cs="Times New Roman"/>
          <w:sz w:val="24"/>
          <w:szCs w:val="24"/>
        </w:rPr>
      </w:pPr>
    </w:p>
    <w:p w14:paraId="2337BF80" w14:textId="2CBA6439" w:rsidR="007E58E2" w:rsidRPr="0019613F" w:rsidRDefault="007E58E2">
      <w:pPr>
        <w:rPr>
          <w:rFonts w:ascii="Times New Roman" w:hAnsi="Times New Roman" w:cs="Times New Roman"/>
          <w:sz w:val="24"/>
          <w:szCs w:val="24"/>
        </w:rPr>
      </w:pPr>
    </w:p>
    <w:p w14:paraId="05A3A691" w14:textId="5B85796F" w:rsidR="007E58E2" w:rsidRPr="0019613F" w:rsidRDefault="007E58E2">
      <w:pPr>
        <w:rPr>
          <w:rFonts w:ascii="Times New Roman" w:hAnsi="Times New Roman" w:cs="Times New Roman"/>
          <w:sz w:val="24"/>
          <w:szCs w:val="24"/>
        </w:rPr>
      </w:pPr>
    </w:p>
    <w:p w14:paraId="2D10890A" w14:textId="73BD700B" w:rsidR="007E58E2" w:rsidRPr="0019613F" w:rsidRDefault="007E58E2">
      <w:pPr>
        <w:rPr>
          <w:rFonts w:ascii="Times New Roman" w:hAnsi="Times New Roman" w:cs="Times New Roman"/>
          <w:sz w:val="24"/>
          <w:szCs w:val="24"/>
        </w:rPr>
      </w:pPr>
    </w:p>
    <w:p w14:paraId="5AF7444E" w14:textId="62150C2F" w:rsidR="007E58E2" w:rsidRPr="0019613F" w:rsidRDefault="007E58E2">
      <w:pPr>
        <w:rPr>
          <w:rFonts w:ascii="Times New Roman" w:hAnsi="Times New Roman" w:cs="Times New Roman"/>
          <w:sz w:val="24"/>
          <w:szCs w:val="24"/>
        </w:rPr>
      </w:pPr>
    </w:p>
    <w:p w14:paraId="4F55F90D" w14:textId="4D126DD3" w:rsidR="007E58E2" w:rsidRPr="0019613F" w:rsidRDefault="007E58E2">
      <w:pPr>
        <w:rPr>
          <w:rFonts w:ascii="Times New Roman" w:hAnsi="Times New Roman" w:cs="Times New Roman"/>
          <w:sz w:val="24"/>
          <w:szCs w:val="24"/>
        </w:rPr>
      </w:pPr>
    </w:p>
    <w:p w14:paraId="2D1F77D1" w14:textId="77777777" w:rsidR="00875D14" w:rsidRPr="0019613F" w:rsidRDefault="00875D14">
      <w:pPr>
        <w:rPr>
          <w:rFonts w:ascii="Times New Roman" w:hAnsi="Times New Roman" w:cs="Times New Roman"/>
          <w:sz w:val="24"/>
          <w:szCs w:val="24"/>
        </w:rPr>
      </w:pPr>
    </w:p>
    <w:p w14:paraId="66C56B1B" w14:textId="1AB50221" w:rsidR="007E58E2" w:rsidRPr="0019613F" w:rsidRDefault="00C0147B">
      <w:pPr>
        <w:rPr>
          <w:rFonts w:ascii="Times New Roman" w:hAnsi="Times New Roman" w:cs="Times New Roman"/>
          <w:sz w:val="24"/>
          <w:szCs w:val="24"/>
        </w:rPr>
      </w:pPr>
      <w:r w:rsidRPr="0019613F">
        <w:rPr>
          <w:rFonts w:ascii="Times New Roman" w:hAnsi="Times New Roman" w:cs="Times New Roman"/>
          <w:noProof/>
          <w:sz w:val="24"/>
          <w:szCs w:val="24"/>
        </w:rPr>
        <w:drawing>
          <wp:anchor distT="0" distB="0" distL="114300" distR="114300" simplePos="0" relativeHeight="251662336" behindDoc="0" locked="0" layoutInCell="1" allowOverlap="1" wp14:anchorId="32F68797" wp14:editId="54F9C146">
            <wp:simplePos x="0" y="0"/>
            <wp:positionH relativeFrom="column">
              <wp:posOffset>585788</wp:posOffset>
            </wp:positionH>
            <wp:positionV relativeFrom="paragraph">
              <wp:posOffset>40006</wp:posOffset>
            </wp:positionV>
            <wp:extent cx="4876075" cy="3976688"/>
            <wp:effectExtent l="0" t="0" r="127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01840" cy="39977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58E2" w:rsidRPr="0019613F">
        <w:rPr>
          <w:rFonts w:ascii="Times New Roman" w:hAnsi="Times New Roman" w:cs="Times New Roman"/>
          <w:sz w:val="24"/>
          <w:szCs w:val="24"/>
        </w:rPr>
        <w:t xml:space="preserve">Figure 4 – </w:t>
      </w:r>
    </w:p>
    <w:p w14:paraId="0C2A8EDF" w14:textId="018C5C58" w:rsidR="007E58E2" w:rsidRPr="0019613F" w:rsidRDefault="007E58E2">
      <w:pPr>
        <w:rPr>
          <w:rFonts w:ascii="Times New Roman" w:hAnsi="Times New Roman" w:cs="Times New Roman"/>
          <w:sz w:val="24"/>
          <w:szCs w:val="24"/>
        </w:rPr>
      </w:pPr>
    </w:p>
    <w:p w14:paraId="00BF5F7C" w14:textId="7935CFC4" w:rsidR="007E58E2" w:rsidRPr="0019613F" w:rsidRDefault="007E58E2">
      <w:pPr>
        <w:rPr>
          <w:rFonts w:ascii="Times New Roman" w:hAnsi="Times New Roman" w:cs="Times New Roman"/>
          <w:sz w:val="24"/>
          <w:szCs w:val="24"/>
        </w:rPr>
      </w:pPr>
    </w:p>
    <w:p w14:paraId="20709C86" w14:textId="1B318026" w:rsidR="00C0147B" w:rsidRPr="0019613F" w:rsidRDefault="00C0147B">
      <w:pPr>
        <w:rPr>
          <w:rFonts w:ascii="Times New Roman" w:hAnsi="Times New Roman" w:cs="Times New Roman"/>
          <w:sz w:val="24"/>
          <w:szCs w:val="24"/>
        </w:rPr>
      </w:pPr>
    </w:p>
    <w:p w14:paraId="550DDF83" w14:textId="104476CA" w:rsidR="00C0147B" w:rsidRPr="0019613F" w:rsidRDefault="00C0147B">
      <w:pPr>
        <w:rPr>
          <w:rFonts w:ascii="Times New Roman" w:hAnsi="Times New Roman" w:cs="Times New Roman"/>
          <w:sz w:val="24"/>
          <w:szCs w:val="24"/>
        </w:rPr>
      </w:pPr>
    </w:p>
    <w:p w14:paraId="2D8DE0D3" w14:textId="36F6D665" w:rsidR="00C0147B" w:rsidRPr="0019613F" w:rsidRDefault="00C0147B">
      <w:pPr>
        <w:rPr>
          <w:rFonts w:ascii="Times New Roman" w:hAnsi="Times New Roman" w:cs="Times New Roman"/>
          <w:sz w:val="24"/>
          <w:szCs w:val="24"/>
        </w:rPr>
      </w:pPr>
    </w:p>
    <w:p w14:paraId="368BAF11" w14:textId="27C7F8DE" w:rsidR="00C0147B" w:rsidRPr="0019613F" w:rsidRDefault="00C0147B">
      <w:pPr>
        <w:rPr>
          <w:rFonts w:ascii="Times New Roman" w:hAnsi="Times New Roman" w:cs="Times New Roman"/>
          <w:sz w:val="24"/>
          <w:szCs w:val="24"/>
        </w:rPr>
      </w:pPr>
    </w:p>
    <w:p w14:paraId="3DA32062" w14:textId="361E313C" w:rsidR="00C0147B" w:rsidRPr="0019613F" w:rsidRDefault="00C0147B">
      <w:pPr>
        <w:rPr>
          <w:rFonts w:ascii="Times New Roman" w:hAnsi="Times New Roman" w:cs="Times New Roman"/>
          <w:sz w:val="24"/>
          <w:szCs w:val="24"/>
        </w:rPr>
      </w:pPr>
    </w:p>
    <w:p w14:paraId="3F539846" w14:textId="0505883B" w:rsidR="00C0147B" w:rsidRPr="0019613F" w:rsidRDefault="00C0147B">
      <w:pPr>
        <w:rPr>
          <w:rFonts w:ascii="Times New Roman" w:hAnsi="Times New Roman" w:cs="Times New Roman"/>
          <w:sz w:val="24"/>
          <w:szCs w:val="24"/>
        </w:rPr>
      </w:pPr>
    </w:p>
    <w:p w14:paraId="4047E7E5" w14:textId="21981954" w:rsidR="00C0147B" w:rsidRPr="0019613F" w:rsidRDefault="00C0147B">
      <w:pPr>
        <w:rPr>
          <w:rFonts w:ascii="Times New Roman" w:hAnsi="Times New Roman" w:cs="Times New Roman"/>
          <w:sz w:val="24"/>
          <w:szCs w:val="24"/>
        </w:rPr>
      </w:pPr>
    </w:p>
    <w:p w14:paraId="63107CE3" w14:textId="0A93F459" w:rsidR="00C0147B" w:rsidRPr="0019613F" w:rsidRDefault="00C0147B">
      <w:pPr>
        <w:rPr>
          <w:rFonts w:ascii="Times New Roman" w:hAnsi="Times New Roman" w:cs="Times New Roman"/>
          <w:sz w:val="24"/>
          <w:szCs w:val="24"/>
        </w:rPr>
      </w:pPr>
    </w:p>
    <w:p w14:paraId="6911B2AD" w14:textId="1FF6B249" w:rsidR="00C0147B" w:rsidRPr="0019613F" w:rsidRDefault="00C0147B">
      <w:pPr>
        <w:rPr>
          <w:rFonts w:ascii="Times New Roman" w:hAnsi="Times New Roman" w:cs="Times New Roman"/>
          <w:sz w:val="24"/>
          <w:szCs w:val="24"/>
        </w:rPr>
      </w:pPr>
    </w:p>
    <w:p w14:paraId="1A59BA4C" w14:textId="6F61F7D0" w:rsidR="00C0147B" w:rsidRPr="0019613F" w:rsidRDefault="00C0147B">
      <w:pPr>
        <w:rPr>
          <w:rFonts w:ascii="Times New Roman" w:hAnsi="Times New Roman" w:cs="Times New Roman"/>
          <w:sz w:val="24"/>
          <w:szCs w:val="24"/>
        </w:rPr>
      </w:pPr>
    </w:p>
    <w:p w14:paraId="06183BE3" w14:textId="7D97E452" w:rsidR="00B62722" w:rsidRDefault="00B62722">
      <w:pPr>
        <w:rPr>
          <w:rFonts w:ascii="Times New Roman" w:hAnsi="Times New Roman" w:cs="Times New Roman"/>
          <w:sz w:val="24"/>
          <w:szCs w:val="24"/>
        </w:rPr>
      </w:pPr>
    </w:p>
    <w:p w14:paraId="681FA64B" w14:textId="77777777" w:rsidR="00B62722" w:rsidRDefault="00B62722">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30</w:t>
      </w:r>
    </w:p>
    <w:p w14:paraId="4FE0B6A0" w14:textId="3C17F7AE" w:rsidR="00C0147B" w:rsidRPr="0019613F" w:rsidRDefault="00B62722">
      <w:pPr>
        <w:rPr>
          <w:rFonts w:ascii="Times New Roman" w:hAnsi="Times New Roman" w:cs="Times New Roman"/>
          <w:sz w:val="24"/>
          <w:szCs w:val="24"/>
        </w:rPr>
      </w:pPr>
      <w:r w:rsidRPr="0019613F">
        <w:rPr>
          <w:rFonts w:ascii="Times New Roman" w:hAnsi="Times New Roman" w:cs="Times New Roman"/>
          <w:noProof/>
          <w:sz w:val="24"/>
          <w:szCs w:val="24"/>
        </w:rPr>
        <w:lastRenderedPageBreak/>
        <w:drawing>
          <wp:anchor distT="0" distB="0" distL="114300" distR="114300" simplePos="0" relativeHeight="251663360" behindDoc="0" locked="0" layoutInCell="1" allowOverlap="1" wp14:anchorId="54D2AEC2" wp14:editId="47BA1B82">
            <wp:simplePos x="0" y="0"/>
            <wp:positionH relativeFrom="column">
              <wp:posOffset>590550</wp:posOffset>
            </wp:positionH>
            <wp:positionV relativeFrom="paragraph">
              <wp:posOffset>209549</wp:posOffset>
            </wp:positionV>
            <wp:extent cx="4769324" cy="76104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78975" cy="7625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147B" w:rsidRPr="0019613F">
        <w:rPr>
          <w:rFonts w:ascii="Times New Roman" w:hAnsi="Times New Roman" w:cs="Times New Roman"/>
          <w:sz w:val="24"/>
          <w:szCs w:val="24"/>
        </w:rPr>
        <w:t xml:space="preserve">Figure 5 – </w:t>
      </w:r>
    </w:p>
    <w:p w14:paraId="39647F9C" w14:textId="5DF5DC79" w:rsidR="00C0147B" w:rsidRPr="0019613F" w:rsidRDefault="00C0147B">
      <w:pPr>
        <w:rPr>
          <w:rFonts w:ascii="Times New Roman" w:hAnsi="Times New Roman" w:cs="Times New Roman"/>
          <w:sz w:val="24"/>
          <w:szCs w:val="24"/>
        </w:rPr>
      </w:pPr>
    </w:p>
    <w:p w14:paraId="6A124B8B" w14:textId="1257C390" w:rsidR="00C0147B" w:rsidRPr="0019613F" w:rsidRDefault="00C0147B">
      <w:pPr>
        <w:rPr>
          <w:rFonts w:ascii="Times New Roman" w:hAnsi="Times New Roman" w:cs="Times New Roman"/>
          <w:sz w:val="24"/>
          <w:szCs w:val="24"/>
        </w:rPr>
      </w:pPr>
    </w:p>
    <w:p w14:paraId="4BF62947" w14:textId="3D9A6AF3" w:rsidR="00D122FF" w:rsidRPr="0019613F" w:rsidRDefault="00D122FF">
      <w:pPr>
        <w:rPr>
          <w:rFonts w:ascii="Times New Roman" w:hAnsi="Times New Roman" w:cs="Times New Roman"/>
          <w:sz w:val="24"/>
          <w:szCs w:val="24"/>
        </w:rPr>
      </w:pPr>
    </w:p>
    <w:p w14:paraId="6805C42B" w14:textId="404381EF" w:rsidR="00D122FF" w:rsidRPr="0019613F" w:rsidRDefault="00D122FF">
      <w:pPr>
        <w:rPr>
          <w:rFonts w:ascii="Times New Roman" w:hAnsi="Times New Roman" w:cs="Times New Roman"/>
          <w:sz w:val="24"/>
          <w:szCs w:val="24"/>
        </w:rPr>
      </w:pPr>
    </w:p>
    <w:p w14:paraId="78DC7F45" w14:textId="3E0B64EA" w:rsidR="00D122FF" w:rsidRPr="0019613F" w:rsidRDefault="00D122FF">
      <w:pPr>
        <w:rPr>
          <w:rFonts w:ascii="Times New Roman" w:hAnsi="Times New Roman" w:cs="Times New Roman"/>
          <w:sz w:val="24"/>
          <w:szCs w:val="24"/>
        </w:rPr>
      </w:pPr>
    </w:p>
    <w:p w14:paraId="562B3FBF" w14:textId="54395AF3" w:rsidR="00D122FF" w:rsidRPr="0019613F" w:rsidRDefault="00D122FF">
      <w:pPr>
        <w:rPr>
          <w:rFonts w:ascii="Times New Roman" w:hAnsi="Times New Roman" w:cs="Times New Roman"/>
          <w:sz w:val="24"/>
          <w:szCs w:val="24"/>
        </w:rPr>
      </w:pPr>
    </w:p>
    <w:p w14:paraId="376310F1" w14:textId="6E8DC045" w:rsidR="00D122FF" w:rsidRPr="0019613F" w:rsidRDefault="00D122FF">
      <w:pPr>
        <w:rPr>
          <w:rFonts w:ascii="Times New Roman" w:hAnsi="Times New Roman" w:cs="Times New Roman"/>
          <w:sz w:val="24"/>
          <w:szCs w:val="24"/>
        </w:rPr>
      </w:pPr>
    </w:p>
    <w:p w14:paraId="4F160549" w14:textId="1AD5A2DB" w:rsidR="00D122FF" w:rsidRPr="0019613F" w:rsidRDefault="00D122FF">
      <w:pPr>
        <w:rPr>
          <w:rFonts w:ascii="Times New Roman" w:hAnsi="Times New Roman" w:cs="Times New Roman"/>
          <w:sz w:val="24"/>
          <w:szCs w:val="24"/>
        </w:rPr>
      </w:pPr>
    </w:p>
    <w:p w14:paraId="10D55D2A" w14:textId="6463D12C" w:rsidR="00D122FF" w:rsidRPr="0019613F" w:rsidRDefault="00D122FF">
      <w:pPr>
        <w:rPr>
          <w:rFonts w:ascii="Times New Roman" w:hAnsi="Times New Roman" w:cs="Times New Roman"/>
          <w:sz w:val="24"/>
          <w:szCs w:val="24"/>
        </w:rPr>
      </w:pPr>
    </w:p>
    <w:p w14:paraId="645C78AC" w14:textId="4A8E49B5" w:rsidR="00D122FF" w:rsidRPr="0019613F" w:rsidRDefault="00D122FF">
      <w:pPr>
        <w:rPr>
          <w:rFonts w:ascii="Times New Roman" w:hAnsi="Times New Roman" w:cs="Times New Roman"/>
          <w:sz w:val="24"/>
          <w:szCs w:val="24"/>
        </w:rPr>
      </w:pPr>
    </w:p>
    <w:p w14:paraId="4FAE7BD2" w14:textId="71FB25C9" w:rsidR="00D122FF" w:rsidRPr="0019613F" w:rsidRDefault="00D122FF">
      <w:pPr>
        <w:rPr>
          <w:rFonts w:ascii="Times New Roman" w:hAnsi="Times New Roman" w:cs="Times New Roman"/>
          <w:sz w:val="24"/>
          <w:szCs w:val="24"/>
        </w:rPr>
      </w:pPr>
    </w:p>
    <w:p w14:paraId="4AE5721A" w14:textId="39201A1A" w:rsidR="00CD12A0" w:rsidRPr="0019613F" w:rsidRDefault="00CD12A0">
      <w:pPr>
        <w:rPr>
          <w:rFonts w:ascii="Times New Roman" w:hAnsi="Times New Roman" w:cs="Times New Roman"/>
          <w:sz w:val="24"/>
          <w:szCs w:val="24"/>
        </w:rPr>
      </w:pPr>
    </w:p>
    <w:p w14:paraId="1F961CE8" w14:textId="5CDFB25E" w:rsidR="00CD12A0" w:rsidRPr="0019613F" w:rsidRDefault="00CD12A0">
      <w:pPr>
        <w:rPr>
          <w:rFonts w:ascii="Times New Roman" w:hAnsi="Times New Roman" w:cs="Times New Roman"/>
          <w:sz w:val="24"/>
          <w:szCs w:val="24"/>
        </w:rPr>
      </w:pPr>
    </w:p>
    <w:p w14:paraId="0CCAA1EF" w14:textId="54B302DF" w:rsidR="00CD12A0" w:rsidRPr="0019613F" w:rsidRDefault="00CD12A0">
      <w:pPr>
        <w:rPr>
          <w:rFonts w:ascii="Times New Roman" w:hAnsi="Times New Roman" w:cs="Times New Roman"/>
          <w:sz w:val="24"/>
          <w:szCs w:val="24"/>
        </w:rPr>
      </w:pPr>
    </w:p>
    <w:p w14:paraId="728215ED" w14:textId="03901B0A" w:rsidR="00CD12A0" w:rsidRPr="0019613F" w:rsidRDefault="00CD12A0">
      <w:pPr>
        <w:rPr>
          <w:rFonts w:ascii="Times New Roman" w:hAnsi="Times New Roman" w:cs="Times New Roman"/>
          <w:sz w:val="24"/>
          <w:szCs w:val="24"/>
        </w:rPr>
      </w:pPr>
    </w:p>
    <w:p w14:paraId="4A69FE83" w14:textId="5F55C40D" w:rsidR="00CD12A0" w:rsidRPr="0019613F" w:rsidRDefault="00CD12A0">
      <w:pPr>
        <w:rPr>
          <w:rFonts w:ascii="Times New Roman" w:hAnsi="Times New Roman" w:cs="Times New Roman"/>
          <w:sz w:val="24"/>
          <w:szCs w:val="24"/>
        </w:rPr>
      </w:pPr>
    </w:p>
    <w:p w14:paraId="784F061A" w14:textId="0AAA1C6B" w:rsidR="00CD12A0" w:rsidRPr="0019613F" w:rsidRDefault="00CD12A0">
      <w:pPr>
        <w:rPr>
          <w:rFonts w:ascii="Times New Roman" w:hAnsi="Times New Roman" w:cs="Times New Roman"/>
          <w:sz w:val="24"/>
          <w:szCs w:val="24"/>
        </w:rPr>
      </w:pPr>
    </w:p>
    <w:p w14:paraId="3B10E9D9" w14:textId="12E7ED6C" w:rsidR="00CD12A0" w:rsidRPr="0019613F" w:rsidRDefault="00CD12A0">
      <w:pPr>
        <w:rPr>
          <w:rFonts w:ascii="Times New Roman" w:hAnsi="Times New Roman" w:cs="Times New Roman"/>
          <w:sz w:val="24"/>
          <w:szCs w:val="24"/>
        </w:rPr>
      </w:pPr>
    </w:p>
    <w:p w14:paraId="668BF590" w14:textId="22589165" w:rsidR="00CD12A0" w:rsidRPr="0019613F" w:rsidRDefault="00CD12A0">
      <w:pPr>
        <w:rPr>
          <w:rFonts w:ascii="Times New Roman" w:hAnsi="Times New Roman" w:cs="Times New Roman"/>
          <w:sz w:val="24"/>
          <w:szCs w:val="24"/>
        </w:rPr>
      </w:pPr>
    </w:p>
    <w:p w14:paraId="3ACEA1BD" w14:textId="241FA588" w:rsidR="00CD12A0" w:rsidRPr="0019613F" w:rsidRDefault="00CD12A0">
      <w:pPr>
        <w:rPr>
          <w:rFonts w:ascii="Times New Roman" w:hAnsi="Times New Roman" w:cs="Times New Roman"/>
          <w:sz w:val="24"/>
          <w:szCs w:val="24"/>
        </w:rPr>
      </w:pPr>
    </w:p>
    <w:p w14:paraId="6D1E0C06" w14:textId="34C0362B" w:rsidR="00CD12A0" w:rsidRPr="0019613F" w:rsidRDefault="00CD12A0">
      <w:pPr>
        <w:rPr>
          <w:rFonts w:ascii="Times New Roman" w:hAnsi="Times New Roman" w:cs="Times New Roman"/>
          <w:sz w:val="24"/>
          <w:szCs w:val="24"/>
        </w:rPr>
      </w:pPr>
    </w:p>
    <w:p w14:paraId="4CEAF05A" w14:textId="6C1399A4" w:rsidR="00CD12A0" w:rsidRPr="0019613F" w:rsidRDefault="00CD12A0">
      <w:pPr>
        <w:rPr>
          <w:rFonts w:ascii="Times New Roman" w:hAnsi="Times New Roman" w:cs="Times New Roman"/>
          <w:sz w:val="24"/>
          <w:szCs w:val="24"/>
        </w:rPr>
      </w:pPr>
    </w:p>
    <w:p w14:paraId="46FA0677" w14:textId="00D6CDA3" w:rsidR="00CD12A0" w:rsidRPr="0019613F" w:rsidRDefault="00CD12A0">
      <w:pPr>
        <w:rPr>
          <w:rFonts w:ascii="Times New Roman" w:hAnsi="Times New Roman" w:cs="Times New Roman"/>
          <w:sz w:val="24"/>
          <w:szCs w:val="24"/>
        </w:rPr>
      </w:pPr>
    </w:p>
    <w:p w14:paraId="4B9BA7DA" w14:textId="2D833488" w:rsidR="00CD12A0" w:rsidRPr="0019613F" w:rsidRDefault="00CD12A0">
      <w:pPr>
        <w:rPr>
          <w:rFonts w:ascii="Times New Roman" w:hAnsi="Times New Roman" w:cs="Times New Roman"/>
          <w:sz w:val="24"/>
          <w:szCs w:val="24"/>
        </w:rPr>
      </w:pPr>
    </w:p>
    <w:p w14:paraId="1D831EA6" w14:textId="4A3B8698" w:rsidR="00CD12A0" w:rsidRPr="0019613F" w:rsidRDefault="00CD12A0">
      <w:pPr>
        <w:rPr>
          <w:rFonts w:ascii="Times New Roman" w:hAnsi="Times New Roman" w:cs="Times New Roman"/>
          <w:sz w:val="24"/>
          <w:szCs w:val="24"/>
        </w:rPr>
      </w:pPr>
    </w:p>
    <w:p w14:paraId="68A74936" w14:textId="74B08E35" w:rsidR="00CD12A0" w:rsidRPr="0019613F" w:rsidRDefault="00CD12A0">
      <w:pPr>
        <w:rPr>
          <w:rFonts w:ascii="Times New Roman" w:hAnsi="Times New Roman" w:cs="Times New Roman"/>
          <w:sz w:val="24"/>
          <w:szCs w:val="24"/>
        </w:rPr>
      </w:pPr>
    </w:p>
    <w:p w14:paraId="344C6F2E" w14:textId="77777777" w:rsidR="00CD12A0" w:rsidRPr="0019613F" w:rsidRDefault="00CD12A0">
      <w:pPr>
        <w:rPr>
          <w:rFonts w:ascii="Times New Roman" w:hAnsi="Times New Roman" w:cs="Times New Roman"/>
          <w:sz w:val="24"/>
          <w:szCs w:val="24"/>
        </w:rPr>
      </w:pPr>
    </w:p>
    <w:p w14:paraId="3486DC44" w14:textId="34BCDD11" w:rsidR="00D122FF" w:rsidRPr="0019613F" w:rsidRDefault="00D122FF">
      <w:pPr>
        <w:rPr>
          <w:rFonts w:ascii="Times New Roman" w:hAnsi="Times New Roman" w:cs="Times New Roman"/>
          <w:sz w:val="24"/>
          <w:szCs w:val="24"/>
        </w:rPr>
      </w:pPr>
    </w:p>
    <w:p w14:paraId="4C79B023" w14:textId="4AD0DA58" w:rsidR="00D122FF" w:rsidRPr="0019613F" w:rsidRDefault="00ED4C0C">
      <w:pPr>
        <w:rPr>
          <w:rFonts w:ascii="Times New Roman" w:hAnsi="Times New Roman" w:cs="Times New Roman"/>
          <w:sz w:val="24"/>
          <w:szCs w:val="24"/>
        </w:rPr>
      </w:pP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00B62722">
        <w:rPr>
          <w:rFonts w:ascii="Times New Roman" w:hAnsi="Times New Roman" w:cs="Times New Roman"/>
          <w:sz w:val="24"/>
          <w:szCs w:val="24"/>
        </w:rPr>
        <w:t>31</w:t>
      </w:r>
    </w:p>
    <w:p w14:paraId="2CBE2CD2" w14:textId="77777777" w:rsidR="00875D14" w:rsidRPr="0019613F" w:rsidRDefault="00875D14" w:rsidP="00875D14">
      <w:pPr>
        <w:jc w:val="center"/>
        <w:rPr>
          <w:rFonts w:ascii="Times New Roman" w:hAnsi="Times New Roman" w:cs="Times New Roman"/>
          <w:sz w:val="24"/>
          <w:szCs w:val="24"/>
          <w:u w:val="single"/>
        </w:rPr>
      </w:pPr>
      <w:r w:rsidRPr="0019613F">
        <w:rPr>
          <w:rFonts w:ascii="Times New Roman" w:hAnsi="Times New Roman" w:cs="Times New Roman"/>
          <w:sz w:val="24"/>
          <w:szCs w:val="24"/>
          <w:u w:val="single"/>
        </w:rPr>
        <w:lastRenderedPageBreak/>
        <w:t>Reference List</w:t>
      </w:r>
    </w:p>
    <w:p w14:paraId="16CA524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Abriorm Psychol, J. (2013). </w:t>
      </w:r>
      <w:r w:rsidRPr="0019613F">
        <w:rPr>
          <w:rFonts w:ascii="Times New Roman" w:hAnsi="Times New Roman" w:cs="Times New Roman"/>
          <w:i/>
          <w:sz w:val="24"/>
          <w:szCs w:val="24"/>
        </w:rPr>
        <w:t>American Psychological Association – NIH – National Institute of Health, Language Ability Predicts the Development of Behaviour Problems in Children</w:t>
      </w:r>
      <w:r w:rsidRPr="0019613F">
        <w:rPr>
          <w:rFonts w:ascii="Times New Roman" w:hAnsi="Times New Roman" w:cs="Times New Roman"/>
          <w:sz w:val="24"/>
          <w:szCs w:val="24"/>
        </w:rPr>
        <w:t xml:space="preserve">: </w:t>
      </w:r>
      <w:hyperlink r:id="rId16" w:history="1">
        <w:r w:rsidRPr="0019613F">
          <w:rPr>
            <w:rStyle w:val="Hyperlink"/>
            <w:rFonts w:ascii="Times New Roman" w:hAnsi="Times New Roman" w:cs="Times New Roman"/>
            <w:sz w:val="24"/>
            <w:szCs w:val="24"/>
          </w:rPr>
          <w:t>www.nih.org</w:t>
        </w:r>
      </w:hyperlink>
    </w:p>
    <w:p w14:paraId="6AC2328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American Speech-Language-Hearing Association – ASLHA. (1973). </w:t>
      </w:r>
      <w:r w:rsidRPr="0019613F">
        <w:rPr>
          <w:rFonts w:ascii="Times New Roman" w:hAnsi="Times New Roman" w:cs="Times New Roman"/>
          <w:i/>
          <w:sz w:val="24"/>
          <w:szCs w:val="24"/>
        </w:rPr>
        <w:t xml:space="preserve">Task force on speech pathology and audiology service needs in prisons: </w:t>
      </w:r>
      <w:r w:rsidRPr="0019613F">
        <w:rPr>
          <w:rFonts w:ascii="Times New Roman" w:hAnsi="Times New Roman" w:cs="Times New Roman"/>
          <w:sz w:val="24"/>
          <w:szCs w:val="24"/>
        </w:rPr>
        <w:t xml:space="preserve">National Criminal Justice Reference Service, Washington, DC. </w:t>
      </w:r>
    </w:p>
    <w:p w14:paraId="371A01C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Audit Commission. (2004). </w:t>
      </w:r>
      <w:r w:rsidRPr="0019613F">
        <w:rPr>
          <w:rFonts w:ascii="Times New Roman" w:hAnsi="Times New Roman" w:cs="Times New Roman"/>
          <w:i/>
          <w:sz w:val="24"/>
          <w:szCs w:val="24"/>
        </w:rPr>
        <w:t xml:space="preserve">A Review of the reformed youth justice system. Criminal Justice National Report. London: </w:t>
      </w:r>
      <w:r w:rsidRPr="0019613F">
        <w:rPr>
          <w:rFonts w:ascii="Times New Roman" w:hAnsi="Times New Roman" w:cs="Times New Roman"/>
          <w:sz w:val="24"/>
          <w:szCs w:val="24"/>
        </w:rPr>
        <w:t>Audit Commission</w:t>
      </w:r>
    </w:p>
    <w:p w14:paraId="7BC2C56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Bercow, J. (2008).  </w:t>
      </w:r>
      <w:r w:rsidRPr="0019613F">
        <w:rPr>
          <w:rFonts w:ascii="Times New Roman" w:hAnsi="Times New Roman" w:cs="Times New Roman"/>
          <w:i/>
          <w:sz w:val="24"/>
          <w:szCs w:val="24"/>
        </w:rPr>
        <w:t>The Bercow Report: A Review of Services for Children and Young People (0–19) with Speech, Language and Communication Needs</w:t>
      </w:r>
      <w:r w:rsidRPr="0019613F">
        <w:rPr>
          <w:rFonts w:ascii="Times New Roman" w:hAnsi="Times New Roman" w:cs="Times New Roman"/>
          <w:sz w:val="24"/>
          <w:szCs w:val="24"/>
        </w:rPr>
        <w:t xml:space="preserve">: Department of Children, Schools and Families) (available at: </w:t>
      </w:r>
      <w:hyperlink r:id="rId17" w:history="1">
        <w:r w:rsidRPr="0019613F">
          <w:rPr>
            <w:rStyle w:val="Hyperlink"/>
            <w:rFonts w:ascii="Times New Roman" w:hAnsi="Times New Roman" w:cs="Times New Roman"/>
            <w:sz w:val="24"/>
            <w:szCs w:val="24"/>
          </w:rPr>
          <w:t>http://www.dcsf.gov.uk/slcnaction</w:t>
        </w:r>
      </w:hyperlink>
      <w:r w:rsidRPr="0019613F">
        <w:rPr>
          <w:rFonts w:ascii="Times New Roman" w:hAnsi="Times New Roman" w:cs="Times New Roman"/>
          <w:sz w:val="24"/>
          <w:szCs w:val="24"/>
        </w:rPr>
        <w:t xml:space="preserve">). </w:t>
      </w:r>
    </w:p>
    <w:p w14:paraId="7A1BA3E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Berk, L. E. (1992). </w:t>
      </w:r>
      <w:r w:rsidRPr="0019613F">
        <w:rPr>
          <w:rFonts w:ascii="Times New Roman" w:hAnsi="Times New Roman" w:cs="Times New Roman"/>
          <w:i/>
          <w:sz w:val="24"/>
          <w:szCs w:val="24"/>
        </w:rPr>
        <w:t>Children’s private speech: An overview of theory and the status of research</w:t>
      </w:r>
      <w:r w:rsidRPr="0019613F">
        <w:rPr>
          <w:rFonts w:ascii="Times New Roman" w:hAnsi="Times New Roman" w:cs="Times New Roman"/>
          <w:sz w:val="24"/>
          <w:szCs w:val="24"/>
        </w:rPr>
        <w:t>. In R. M. Diaz &amp; L. E. Berk (Eds.), Private speech: From social interaction to self-regulation. Hillsdale, NJ: Erlbaum. Berk, L. E., &amp; Winsler, A. (1995). Scaffolding children’s learning: Vygotsky and early childhood education. Washington DC: National Association for the Education of Young Children.</w:t>
      </w:r>
    </w:p>
    <w:p w14:paraId="116CE590" w14:textId="54ECE4C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Brenner, G.J</w:t>
      </w:r>
      <w:r w:rsidR="00611D8B">
        <w:rPr>
          <w:rFonts w:ascii="Times New Roman" w:hAnsi="Times New Roman" w:cs="Times New Roman"/>
          <w:sz w:val="24"/>
          <w:szCs w:val="24"/>
        </w:rPr>
        <w:t>.</w:t>
      </w:r>
      <w:r w:rsidRPr="0019613F">
        <w:rPr>
          <w:rFonts w:ascii="Times New Roman" w:hAnsi="Times New Roman" w:cs="Times New Roman"/>
          <w:sz w:val="24"/>
          <w:szCs w:val="24"/>
        </w:rPr>
        <w:t>, Nelson, J.R</w:t>
      </w:r>
      <w:r w:rsidR="00611D8B">
        <w:rPr>
          <w:rFonts w:ascii="Times New Roman" w:hAnsi="Times New Roman" w:cs="Times New Roman"/>
          <w:sz w:val="24"/>
          <w:szCs w:val="24"/>
        </w:rPr>
        <w:t>.</w:t>
      </w:r>
      <w:r w:rsidRPr="0019613F">
        <w:rPr>
          <w:rFonts w:ascii="Times New Roman" w:hAnsi="Times New Roman" w:cs="Times New Roman"/>
          <w:sz w:val="24"/>
          <w:szCs w:val="24"/>
        </w:rPr>
        <w:t>, Epstein, M.H.</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(2002). </w:t>
      </w:r>
      <w:r w:rsidRPr="0019613F">
        <w:rPr>
          <w:rFonts w:ascii="Times New Roman" w:hAnsi="Times New Roman" w:cs="Times New Roman"/>
          <w:i/>
          <w:sz w:val="24"/>
          <w:szCs w:val="24"/>
        </w:rPr>
        <w:t>Journal of Emotional and Behavioural Disorders – Language skills of children with EBD – A Literature Review</w:t>
      </w:r>
      <w:r w:rsidRPr="0019613F">
        <w:rPr>
          <w:rFonts w:ascii="Times New Roman" w:hAnsi="Times New Roman" w:cs="Times New Roman"/>
          <w:sz w:val="24"/>
          <w:szCs w:val="24"/>
        </w:rPr>
        <w:t>: Vol 10, No 1, p43 – 59</w:t>
      </w:r>
    </w:p>
    <w:p w14:paraId="19AF81C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British Psychological Society. (2005). </w:t>
      </w:r>
      <w:r w:rsidRPr="0019613F">
        <w:rPr>
          <w:rFonts w:ascii="Times New Roman" w:hAnsi="Times New Roman" w:cs="Times New Roman"/>
          <w:i/>
          <w:sz w:val="24"/>
          <w:szCs w:val="24"/>
        </w:rPr>
        <w:t>Exclusions.</w:t>
      </w:r>
    </w:p>
    <w:p w14:paraId="7D129F88" w14:textId="2F0165FF"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Byers Brown, B.</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Edwards, M.</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(1989). </w:t>
      </w:r>
      <w:r w:rsidRPr="0019613F">
        <w:rPr>
          <w:rFonts w:ascii="Times New Roman" w:hAnsi="Times New Roman" w:cs="Times New Roman"/>
          <w:i/>
          <w:sz w:val="24"/>
          <w:szCs w:val="24"/>
        </w:rPr>
        <w:t>Developmental Disorders of Language</w:t>
      </w:r>
      <w:r w:rsidRPr="0019613F">
        <w:rPr>
          <w:rFonts w:ascii="Times New Roman" w:hAnsi="Times New Roman" w:cs="Times New Roman"/>
          <w:sz w:val="24"/>
          <w:szCs w:val="24"/>
        </w:rPr>
        <w:t xml:space="preserve">: Whurr Publishers, London </w:t>
      </w:r>
    </w:p>
    <w:p w14:paraId="4E7F285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Child and Adolescent Mental Health Workforce Group. (2005). </w:t>
      </w:r>
      <w:r w:rsidRPr="0019613F">
        <w:rPr>
          <w:rFonts w:ascii="Times New Roman" w:hAnsi="Times New Roman" w:cs="Times New Roman"/>
          <w:i/>
          <w:sz w:val="24"/>
          <w:szCs w:val="24"/>
        </w:rPr>
        <w:t>Getting the right workforce, getting the workforce right</w:t>
      </w:r>
      <w:r w:rsidRPr="0019613F">
        <w:rPr>
          <w:rFonts w:ascii="Times New Roman" w:hAnsi="Times New Roman" w:cs="Times New Roman"/>
          <w:sz w:val="24"/>
          <w:szCs w:val="24"/>
        </w:rPr>
        <w:t xml:space="preserve">: a strategic review of the child and adolescent mental health workforce: www. headsupscotland.co.uk/workf1.html </w:t>
      </w:r>
    </w:p>
    <w:p w14:paraId="7F3BFFF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Child Language Teaching and Therapy. (1997). </w:t>
      </w:r>
      <w:r w:rsidRPr="0019613F">
        <w:rPr>
          <w:rFonts w:ascii="Times New Roman" w:hAnsi="Times New Roman" w:cs="Times New Roman"/>
          <w:i/>
          <w:sz w:val="24"/>
          <w:szCs w:val="24"/>
        </w:rPr>
        <w:t>Working with 11 – 16-year-old pupils with language and communication difficulties in the mainstream school</w:t>
      </w:r>
      <w:r w:rsidRPr="0019613F">
        <w:rPr>
          <w:rFonts w:ascii="Times New Roman" w:hAnsi="Times New Roman" w:cs="Times New Roman"/>
          <w:sz w:val="24"/>
          <w:szCs w:val="24"/>
        </w:rPr>
        <w:t>: Volume 13, number 3</w:t>
      </w:r>
    </w:p>
    <w:p w14:paraId="3BD705C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Clarke, H. (2019). </w:t>
      </w:r>
      <w:r w:rsidRPr="0019613F">
        <w:rPr>
          <w:rFonts w:ascii="Times New Roman" w:hAnsi="Times New Roman" w:cs="Times New Roman"/>
          <w:i/>
          <w:sz w:val="24"/>
          <w:szCs w:val="24"/>
        </w:rPr>
        <w:t>NHS – Speech and Language workshop power point</w:t>
      </w:r>
      <w:r w:rsidRPr="0019613F">
        <w:rPr>
          <w:rFonts w:ascii="Times New Roman" w:hAnsi="Times New Roman" w:cs="Times New Roman"/>
          <w:sz w:val="24"/>
          <w:szCs w:val="24"/>
        </w:rPr>
        <w:t xml:space="preserve">: </w:t>
      </w:r>
      <w:hyperlink r:id="rId18" w:history="1">
        <w:r w:rsidRPr="0019613F">
          <w:rPr>
            <w:rStyle w:val="Hyperlink"/>
            <w:rFonts w:ascii="Times New Roman" w:hAnsi="Times New Roman" w:cs="Times New Roman"/>
            <w:sz w:val="24"/>
            <w:szCs w:val="24"/>
          </w:rPr>
          <w:t>www.helenclarke@nhs</w:t>
        </w:r>
      </w:hyperlink>
    </w:p>
    <w:p w14:paraId="4304E6AD" w14:textId="40FBACE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Coles, H.</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Gillett, K.</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Murray, G.</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Turner, K.</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Royal College of Speech and Language Therapists. (2017). </w:t>
      </w:r>
      <w:r w:rsidRPr="0019613F">
        <w:rPr>
          <w:rFonts w:ascii="Times New Roman" w:hAnsi="Times New Roman" w:cs="Times New Roman"/>
          <w:i/>
          <w:sz w:val="24"/>
          <w:szCs w:val="24"/>
        </w:rPr>
        <w:t>Justice Evidence Base Consultation</w:t>
      </w:r>
      <w:r w:rsidRPr="0019613F">
        <w:rPr>
          <w:rFonts w:ascii="Times New Roman" w:hAnsi="Times New Roman" w:cs="Times New Roman"/>
          <w:sz w:val="24"/>
          <w:szCs w:val="24"/>
        </w:rPr>
        <w:t xml:space="preserve">: </w:t>
      </w:r>
      <w:hyperlink r:id="rId19" w:history="1">
        <w:r w:rsidRPr="0019613F">
          <w:rPr>
            <w:rStyle w:val="Hyperlink"/>
            <w:rFonts w:ascii="Times New Roman" w:hAnsi="Times New Roman" w:cs="Times New Roman"/>
            <w:sz w:val="24"/>
            <w:szCs w:val="24"/>
          </w:rPr>
          <w:t>www.info@rcslt.org</w:t>
        </w:r>
      </w:hyperlink>
    </w:p>
    <w:p w14:paraId="2E1256B6" w14:textId="5F1C3E9E"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Conti-Ramsden, G.</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Mok, P.</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Pickles, A.</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Durkin, K. (2013). </w:t>
      </w:r>
      <w:r w:rsidRPr="0019613F">
        <w:rPr>
          <w:rFonts w:ascii="Times New Roman" w:hAnsi="Times New Roman" w:cs="Times New Roman"/>
          <w:i/>
          <w:sz w:val="24"/>
          <w:szCs w:val="24"/>
        </w:rPr>
        <w:t>Research in Developing Disabilities – Adolescents with a history of Speech and Language Impairments (SLI): Strengths and difficulties in social, emotional and behaviour functioning</w:t>
      </w:r>
      <w:r w:rsidRPr="0019613F">
        <w:rPr>
          <w:rFonts w:ascii="Times New Roman" w:hAnsi="Times New Roman" w:cs="Times New Roman"/>
          <w:sz w:val="24"/>
          <w:szCs w:val="24"/>
        </w:rPr>
        <w:t>: Elsevier Press Lld</w:t>
      </w:r>
    </w:p>
    <w:p w14:paraId="1095521F" w14:textId="664A709F" w:rsidR="00875D14" w:rsidRDefault="00875D14" w:rsidP="00875D14">
      <w:pPr>
        <w:rPr>
          <w:rStyle w:val="Hyperlink"/>
          <w:rFonts w:ascii="Times New Roman" w:hAnsi="Times New Roman" w:cs="Times New Roman"/>
          <w:sz w:val="24"/>
          <w:szCs w:val="24"/>
        </w:rPr>
      </w:pPr>
      <w:r w:rsidRPr="0019613F">
        <w:rPr>
          <w:rFonts w:ascii="Times New Roman" w:hAnsi="Times New Roman" w:cs="Times New Roman"/>
          <w:sz w:val="24"/>
          <w:szCs w:val="24"/>
        </w:rPr>
        <w:t xml:space="preserve">CRG Research Ltd. (2008). Evaluation of Speech and Language Service Pilots in Wales - Response to Recommendations CRG Research Ltd. </w:t>
      </w:r>
      <w:hyperlink r:id="rId20" w:history="1">
        <w:r w:rsidRPr="0019613F">
          <w:rPr>
            <w:rStyle w:val="Hyperlink"/>
            <w:rFonts w:ascii="Times New Roman" w:hAnsi="Times New Roman" w:cs="Times New Roman"/>
            <w:sz w:val="24"/>
            <w:szCs w:val="24"/>
          </w:rPr>
          <w:t>www.learning.wales.gov.uk</w:t>
        </w:r>
      </w:hyperlink>
      <w:r w:rsidR="00B62722">
        <w:rPr>
          <w:rStyle w:val="Hyperlink"/>
          <w:rFonts w:ascii="Times New Roman" w:hAnsi="Times New Roman" w:cs="Times New Roman"/>
          <w:sz w:val="24"/>
          <w:szCs w:val="24"/>
        </w:rPr>
        <w:t xml:space="preserve"> </w:t>
      </w:r>
    </w:p>
    <w:p w14:paraId="50CF7401" w14:textId="5C78F7D3" w:rsidR="00B62722" w:rsidRPr="0019613F" w:rsidRDefault="00B62722"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32</w:t>
      </w:r>
    </w:p>
    <w:p w14:paraId="4B7C261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Cross, M. (2001). </w:t>
      </w:r>
      <w:r w:rsidRPr="0019613F">
        <w:rPr>
          <w:rFonts w:ascii="Times New Roman" w:hAnsi="Times New Roman" w:cs="Times New Roman"/>
          <w:i/>
          <w:sz w:val="24"/>
          <w:szCs w:val="24"/>
        </w:rPr>
        <w:t>ICAN – Talk Series Issue 9 – Children with severe SLCN</w:t>
      </w:r>
    </w:p>
    <w:p w14:paraId="2A046FEF" w14:textId="39914CEC"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Cross, M. (2011). Tutor Materials – </w:t>
      </w:r>
      <w:r w:rsidRPr="0019613F">
        <w:rPr>
          <w:rFonts w:ascii="Times New Roman" w:hAnsi="Times New Roman" w:cs="Times New Roman"/>
          <w:i/>
          <w:sz w:val="24"/>
          <w:szCs w:val="24"/>
        </w:rPr>
        <w:t>Understand the speech, language and communication needs of children and young people with behaviour, social, emotional difficulties</w:t>
      </w:r>
      <w:r w:rsidRPr="0019613F">
        <w:rPr>
          <w:rFonts w:ascii="Times New Roman" w:hAnsi="Times New Roman" w:cs="Times New Roman"/>
          <w:sz w:val="24"/>
          <w:szCs w:val="24"/>
        </w:rPr>
        <w:t>: The Communication Trust: Pearson</w:t>
      </w:r>
    </w:p>
    <w:p w14:paraId="3E54F959" w14:textId="1491A94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Cross. (2011). ICAN – Talk Series 9 - </w:t>
      </w:r>
      <w:r w:rsidRPr="0019613F">
        <w:rPr>
          <w:rFonts w:ascii="Times New Roman" w:hAnsi="Times New Roman" w:cs="Times New Roman"/>
          <w:i/>
          <w:sz w:val="24"/>
          <w:szCs w:val="24"/>
        </w:rPr>
        <w:t>Children with severe SLCN</w:t>
      </w:r>
      <w:r w:rsidRPr="0019613F">
        <w:rPr>
          <w:rFonts w:ascii="Times New Roman" w:hAnsi="Times New Roman" w:cs="Times New Roman"/>
          <w:sz w:val="24"/>
          <w:szCs w:val="24"/>
        </w:rPr>
        <w:t xml:space="preserve"> </w:t>
      </w:r>
    </w:p>
    <w:p w14:paraId="5CEEAA9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Crystal, D. (1989). </w:t>
      </w:r>
      <w:r w:rsidRPr="0019613F">
        <w:rPr>
          <w:rFonts w:ascii="Times New Roman" w:hAnsi="Times New Roman" w:cs="Times New Roman"/>
          <w:i/>
          <w:sz w:val="24"/>
          <w:szCs w:val="24"/>
        </w:rPr>
        <w:t>Introduction to language pathology: Second Edition</w:t>
      </w:r>
      <w:r w:rsidRPr="0019613F">
        <w:rPr>
          <w:rFonts w:ascii="Times New Roman" w:hAnsi="Times New Roman" w:cs="Times New Roman"/>
          <w:sz w:val="24"/>
          <w:szCs w:val="24"/>
        </w:rPr>
        <w:t>: Whurr Publishers, London</w:t>
      </w:r>
    </w:p>
    <w:p w14:paraId="4B12515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Cummings, L. (2013). </w:t>
      </w:r>
      <w:r w:rsidRPr="0019613F">
        <w:rPr>
          <w:rFonts w:ascii="Times New Roman" w:hAnsi="Times New Roman" w:cs="Times New Roman"/>
          <w:i/>
          <w:sz w:val="24"/>
          <w:szCs w:val="24"/>
        </w:rPr>
        <w:t>Pragmatic Disorders</w:t>
      </w:r>
      <w:r w:rsidRPr="0019613F">
        <w:rPr>
          <w:rFonts w:ascii="Times New Roman" w:hAnsi="Times New Roman" w:cs="Times New Roman"/>
          <w:sz w:val="24"/>
          <w:szCs w:val="24"/>
        </w:rPr>
        <w:t>: Nottingham Trent University Press, UK</w:t>
      </w:r>
    </w:p>
    <w:p w14:paraId="18C7808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Curtis et al, (2018). </w:t>
      </w:r>
      <w:r w:rsidRPr="0019613F">
        <w:rPr>
          <w:rFonts w:ascii="Times New Roman" w:hAnsi="Times New Roman" w:cs="Times New Roman"/>
          <w:i/>
          <w:sz w:val="24"/>
          <w:szCs w:val="24"/>
        </w:rPr>
        <w:t>Language Disorders and Problem Behaviours – A Meta-Analysis</w:t>
      </w:r>
      <w:r w:rsidRPr="0019613F">
        <w:rPr>
          <w:rFonts w:ascii="Times New Roman" w:hAnsi="Times New Roman" w:cs="Times New Roman"/>
          <w:sz w:val="24"/>
          <w:szCs w:val="24"/>
        </w:rPr>
        <w:t xml:space="preserve">: Vol142, No 2. </w:t>
      </w:r>
      <w:hyperlink r:id="rId21" w:history="1">
        <w:r w:rsidRPr="0019613F">
          <w:rPr>
            <w:rStyle w:val="Hyperlink"/>
            <w:rFonts w:ascii="Times New Roman" w:hAnsi="Times New Roman" w:cs="Times New Roman"/>
            <w:sz w:val="24"/>
            <w:szCs w:val="24"/>
          </w:rPr>
          <w:t>www.aappublications.org</w:t>
        </w:r>
      </w:hyperlink>
    </w:p>
    <w:p w14:paraId="389B640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(2017). </w:t>
      </w:r>
      <w:r w:rsidRPr="0019613F">
        <w:rPr>
          <w:rFonts w:ascii="Times New Roman" w:hAnsi="Times New Roman" w:cs="Times New Roman"/>
          <w:i/>
          <w:sz w:val="24"/>
          <w:szCs w:val="24"/>
        </w:rPr>
        <w:t>Permanent and fixed-period exclusions in England: 2015 to 2016</w:t>
      </w:r>
      <w:r w:rsidRPr="0019613F">
        <w:rPr>
          <w:rFonts w:ascii="Times New Roman" w:hAnsi="Times New Roman" w:cs="Times New Roman"/>
          <w:sz w:val="24"/>
          <w:szCs w:val="24"/>
        </w:rPr>
        <w:t>. National tables: SFR35/2017</w:t>
      </w:r>
    </w:p>
    <w:p w14:paraId="3C5A6E30" w14:textId="77777777" w:rsidR="00875D14" w:rsidRPr="0019613F" w:rsidRDefault="00875D14" w:rsidP="00875D14">
      <w:pPr>
        <w:rPr>
          <w:rFonts w:ascii="Times New Roman" w:hAnsi="Times New Roman" w:cs="Times New Roman"/>
          <w:sz w:val="24"/>
          <w:szCs w:val="24"/>
          <w:highlight w:val="yellow"/>
        </w:rPr>
      </w:pPr>
      <w:r w:rsidRPr="0019613F">
        <w:rPr>
          <w:rFonts w:ascii="Times New Roman" w:hAnsi="Times New Roman" w:cs="Times New Roman"/>
          <w:sz w:val="24"/>
          <w:szCs w:val="24"/>
        </w:rPr>
        <w:t xml:space="preserve">Department for Education (2018). </w:t>
      </w:r>
      <w:r w:rsidRPr="0019613F">
        <w:rPr>
          <w:rFonts w:ascii="Times New Roman" w:hAnsi="Times New Roman" w:cs="Times New Roman"/>
          <w:i/>
          <w:sz w:val="24"/>
          <w:szCs w:val="24"/>
        </w:rPr>
        <w:t>Mental health and behaviour in schools</w:t>
      </w:r>
      <w:r w:rsidRPr="0019613F">
        <w:rPr>
          <w:rFonts w:ascii="Times New Roman" w:hAnsi="Times New Roman" w:cs="Times New Roman"/>
          <w:sz w:val="24"/>
          <w:szCs w:val="24"/>
        </w:rPr>
        <w:t>: https://www.gov.uk/government/publications/ mental-health-and-behaviour-in-schools--2</w:t>
      </w:r>
    </w:p>
    <w:p w14:paraId="7442000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and Employment. (1994). </w:t>
      </w:r>
      <w:r w:rsidRPr="0019613F">
        <w:rPr>
          <w:rFonts w:ascii="Times New Roman" w:hAnsi="Times New Roman" w:cs="Times New Roman"/>
          <w:i/>
          <w:sz w:val="24"/>
          <w:szCs w:val="24"/>
        </w:rPr>
        <w:t>Code of practice for the identification and assessment of special educational needs</w:t>
      </w:r>
      <w:r w:rsidRPr="0019613F">
        <w:rPr>
          <w:rFonts w:ascii="Times New Roman" w:hAnsi="Times New Roman" w:cs="Times New Roman"/>
          <w:sz w:val="24"/>
          <w:szCs w:val="24"/>
        </w:rPr>
        <w:t xml:space="preserve"> (Circular 9/94). London: DfEE.</w:t>
      </w:r>
    </w:p>
    <w:p w14:paraId="2306F4A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and Skills. (2001). </w:t>
      </w:r>
      <w:r w:rsidRPr="0019613F">
        <w:rPr>
          <w:rFonts w:ascii="Times New Roman" w:hAnsi="Times New Roman" w:cs="Times New Roman"/>
          <w:i/>
          <w:sz w:val="24"/>
          <w:szCs w:val="24"/>
        </w:rPr>
        <w:t>SEN Code of Practice:</w:t>
      </w:r>
      <w:r w:rsidRPr="0019613F">
        <w:rPr>
          <w:rFonts w:ascii="Times New Roman" w:hAnsi="Times New Roman" w:cs="Times New Roman"/>
          <w:sz w:val="24"/>
          <w:szCs w:val="24"/>
        </w:rPr>
        <w:t xml:space="preserve"> </w:t>
      </w:r>
      <w:hyperlink r:id="rId22" w:history="1">
        <w:r w:rsidRPr="0019613F">
          <w:rPr>
            <w:rStyle w:val="Hyperlink"/>
            <w:rFonts w:ascii="Times New Roman" w:hAnsi="Times New Roman" w:cs="Times New Roman"/>
            <w:sz w:val="24"/>
            <w:szCs w:val="24"/>
          </w:rPr>
          <w:t>www.dfes.org.uk</w:t>
        </w:r>
      </w:hyperlink>
    </w:p>
    <w:p w14:paraId="5CE4F08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and Skills. (2010). </w:t>
      </w:r>
      <w:r w:rsidRPr="0019613F">
        <w:rPr>
          <w:rFonts w:ascii="Times New Roman" w:hAnsi="Times New Roman" w:cs="Times New Roman"/>
          <w:i/>
          <w:sz w:val="24"/>
          <w:szCs w:val="24"/>
        </w:rPr>
        <w:t>Relationships between Speech, Language and Communication Needs:</w:t>
      </w:r>
      <w:r w:rsidRPr="0019613F">
        <w:rPr>
          <w:rFonts w:ascii="Times New Roman" w:hAnsi="Times New Roman" w:cs="Times New Roman"/>
          <w:sz w:val="24"/>
          <w:szCs w:val="24"/>
        </w:rPr>
        <w:t xml:space="preserve"> </w:t>
      </w:r>
      <w:hyperlink r:id="rId23" w:history="1">
        <w:r w:rsidRPr="0019613F">
          <w:rPr>
            <w:rStyle w:val="Hyperlink"/>
            <w:rFonts w:ascii="Times New Roman" w:hAnsi="Times New Roman" w:cs="Times New Roman"/>
            <w:sz w:val="24"/>
            <w:szCs w:val="24"/>
          </w:rPr>
          <w:t>www.dfes.org.uk</w:t>
        </w:r>
      </w:hyperlink>
    </w:p>
    <w:p w14:paraId="55ED466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and Skills. (2016). </w:t>
      </w:r>
      <w:r w:rsidRPr="0019613F">
        <w:rPr>
          <w:rFonts w:ascii="Times New Roman" w:hAnsi="Times New Roman" w:cs="Times New Roman"/>
          <w:i/>
          <w:sz w:val="24"/>
          <w:szCs w:val="24"/>
        </w:rPr>
        <w:t>Exclusion Figures:</w:t>
      </w:r>
      <w:r w:rsidRPr="0019613F">
        <w:rPr>
          <w:rFonts w:ascii="Times New Roman" w:hAnsi="Times New Roman" w:cs="Times New Roman"/>
          <w:sz w:val="24"/>
          <w:szCs w:val="24"/>
        </w:rPr>
        <w:t xml:space="preserve"> </w:t>
      </w:r>
      <w:hyperlink r:id="rId24" w:history="1">
        <w:r w:rsidRPr="0019613F">
          <w:rPr>
            <w:rStyle w:val="Hyperlink"/>
            <w:rFonts w:ascii="Times New Roman" w:hAnsi="Times New Roman" w:cs="Times New Roman"/>
            <w:sz w:val="24"/>
            <w:szCs w:val="24"/>
          </w:rPr>
          <w:t>www.dfes.org.uk</w:t>
        </w:r>
      </w:hyperlink>
    </w:p>
    <w:p w14:paraId="0AB3074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and Skills. (2019). </w:t>
      </w:r>
      <w:r w:rsidRPr="0019613F">
        <w:rPr>
          <w:rFonts w:ascii="Times New Roman" w:hAnsi="Times New Roman" w:cs="Times New Roman"/>
          <w:i/>
          <w:sz w:val="24"/>
          <w:szCs w:val="24"/>
        </w:rPr>
        <w:t>School Data:</w:t>
      </w:r>
      <w:r w:rsidRPr="0019613F">
        <w:rPr>
          <w:rFonts w:ascii="Times New Roman" w:hAnsi="Times New Roman" w:cs="Times New Roman"/>
          <w:sz w:val="24"/>
          <w:szCs w:val="24"/>
        </w:rPr>
        <w:t xml:space="preserve"> </w:t>
      </w:r>
      <w:hyperlink r:id="rId25" w:history="1">
        <w:r w:rsidRPr="0019613F">
          <w:rPr>
            <w:rStyle w:val="Hyperlink"/>
            <w:rFonts w:ascii="Times New Roman" w:hAnsi="Times New Roman" w:cs="Times New Roman"/>
            <w:sz w:val="24"/>
            <w:szCs w:val="24"/>
          </w:rPr>
          <w:t>www.dfes.org.uk</w:t>
        </w:r>
      </w:hyperlink>
    </w:p>
    <w:p w14:paraId="112B268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Health. (2015). Future in Mind Project: </w:t>
      </w:r>
      <w:hyperlink r:id="rId26" w:history="1">
        <w:r w:rsidRPr="0019613F">
          <w:rPr>
            <w:rStyle w:val="Hyperlink"/>
            <w:rFonts w:ascii="Times New Roman" w:hAnsi="Times New Roman" w:cs="Times New Roman"/>
            <w:sz w:val="24"/>
            <w:szCs w:val="24"/>
          </w:rPr>
          <w:t>www.dfh.org.uk</w:t>
        </w:r>
      </w:hyperlink>
    </w:p>
    <w:p w14:paraId="3F71ECE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Dr. Owen, Z. (2015). </w:t>
      </w:r>
      <w:r w:rsidRPr="0019613F">
        <w:rPr>
          <w:rFonts w:ascii="Times New Roman" w:hAnsi="Times New Roman" w:cs="Times New Roman"/>
          <w:i/>
          <w:sz w:val="24"/>
          <w:szCs w:val="24"/>
        </w:rPr>
        <w:t>Sec-ed – The Links between language ability and behaviour</w:t>
      </w:r>
      <w:r w:rsidRPr="0019613F">
        <w:rPr>
          <w:rFonts w:ascii="Times New Roman" w:hAnsi="Times New Roman" w:cs="Times New Roman"/>
          <w:sz w:val="24"/>
          <w:szCs w:val="24"/>
        </w:rPr>
        <w:t xml:space="preserve">: </w:t>
      </w:r>
      <w:hyperlink r:id="rId27" w:history="1">
        <w:r w:rsidRPr="0019613F">
          <w:rPr>
            <w:rStyle w:val="Hyperlink"/>
            <w:rFonts w:ascii="Times New Roman" w:hAnsi="Times New Roman" w:cs="Times New Roman"/>
            <w:sz w:val="24"/>
            <w:szCs w:val="24"/>
          </w:rPr>
          <w:t>www.sec-ed.co.uk</w:t>
        </w:r>
      </w:hyperlink>
    </w:p>
    <w:p w14:paraId="109AF87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Elliott, A. (1994). </w:t>
      </w:r>
      <w:r w:rsidRPr="0019613F">
        <w:rPr>
          <w:rFonts w:ascii="Times New Roman" w:hAnsi="Times New Roman" w:cs="Times New Roman"/>
          <w:i/>
          <w:sz w:val="24"/>
          <w:szCs w:val="24"/>
        </w:rPr>
        <w:t>Child Language</w:t>
      </w:r>
      <w:r w:rsidRPr="0019613F">
        <w:rPr>
          <w:rFonts w:ascii="Times New Roman" w:hAnsi="Times New Roman" w:cs="Times New Roman"/>
          <w:sz w:val="24"/>
          <w:szCs w:val="24"/>
        </w:rPr>
        <w:t>: Cambridge University Press</w:t>
      </w:r>
    </w:p>
    <w:p w14:paraId="2439F7A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Elliott, A. (2009). </w:t>
      </w:r>
      <w:r w:rsidRPr="0019613F">
        <w:rPr>
          <w:rFonts w:ascii="Times New Roman" w:hAnsi="Times New Roman" w:cs="Times New Roman"/>
          <w:i/>
          <w:sz w:val="24"/>
          <w:szCs w:val="24"/>
        </w:rPr>
        <w:t>No Wrong Door</w:t>
      </w:r>
      <w:r w:rsidRPr="0019613F">
        <w:rPr>
          <w:rFonts w:ascii="Times New Roman" w:hAnsi="Times New Roman" w:cs="Times New Roman"/>
          <w:sz w:val="24"/>
          <w:szCs w:val="24"/>
        </w:rPr>
        <w:t>: Cambridge University Press</w:t>
      </w:r>
    </w:p>
    <w:p w14:paraId="5EDF352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Erin Harte. (2019). </w:t>
      </w:r>
      <w:r w:rsidRPr="0019613F">
        <w:rPr>
          <w:rFonts w:ascii="Times New Roman" w:hAnsi="Times New Roman" w:cs="Times New Roman"/>
          <w:i/>
          <w:sz w:val="24"/>
          <w:szCs w:val="24"/>
        </w:rPr>
        <w:t>How your brain processes language</w:t>
      </w:r>
      <w:r w:rsidRPr="0019613F">
        <w:rPr>
          <w:rFonts w:ascii="Times New Roman" w:hAnsi="Times New Roman" w:cs="Times New Roman"/>
          <w:sz w:val="24"/>
          <w:szCs w:val="24"/>
        </w:rPr>
        <w:t xml:space="preserve"> - </w:t>
      </w:r>
      <w:hyperlink r:id="rId28" w:history="1">
        <w:r w:rsidRPr="0019613F">
          <w:rPr>
            <w:rStyle w:val="Hyperlink"/>
            <w:rFonts w:ascii="Times New Roman" w:hAnsi="Times New Roman" w:cs="Times New Roman"/>
            <w:sz w:val="24"/>
            <w:szCs w:val="24"/>
          </w:rPr>
          <w:t>www.brainworldmagazine.com</w:t>
        </w:r>
      </w:hyperlink>
    </w:p>
    <w:p w14:paraId="340832A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Gregg, K. (2016</w:t>
      </w:r>
      <w:r w:rsidRPr="0019613F">
        <w:rPr>
          <w:rFonts w:ascii="Times New Roman" w:hAnsi="Times New Roman" w:cs="Times New Roman"/>
          <w:i/>
          <w:sz w:val="24"/>
          <w:szCs w:val="24"/>
        </w:rPr>
        <w:t>). Communication Disorders and Challenging Behaviours: Supporting Children’s Functional Communication Goals in the classroom</w:t>
      </w:r>
      <w:r w:rsidRPr="0019613F">
        <w:rPr>
          <w:rFonts w:ascii="Times New Roman" w:hAnsi="Times New Roman" w:cs="Times New Roman"/>
          <w:sz w:val="24"/>
          <w:szCs w:val="24"/>
        </w:rPr>
        <w:t>: Early Childhood Education J (2017) 45:445–452 DOI 10.1007/s10643-016-0789-7: Springer</w:t>
      </w:r>
    </w:p>
    <w:p w14:paraId="398BFDB2" w14:textId="58619614" w:rsidR="00875D14" w:rsidRDefault="00875D14" w:rsidP="00875D14">
      <w:pPr>
        <w:rPr>
          <w:rFonts w:ascii="Times New Roman" w:hAnsi="Times New Roman" w:cs="Times New Roman"/>
          <w:i/>
          <w:sz w:val="24"/>
          <w:szCs w:val="24"/>
        </w:rPr>
      </w:pPr>
      <w:r w:rsidRPr="0019613F">
        <w:rPr>
          <w:rFonts w:ascii="Times New Roman" w:hAnsi="Times New Roman" w:cs="Times New Roman"/>
          <w:sz w:val="24"/>
          <w:szCs w:val="24"/>
        </w:rPr>
        <w:t xml:space="preserve">Hartshorne, M. (2011). </w:t>
      </w:r>
      <w:r w:rsidRPr="0019613F">
        <w:rPr>
          <w:rFonts w:ascii="Times New Roman" w:hAnsi="Times New Roman" w:cs="Times New Roman"/>
          <w:i/>
          <w:sz w:val="24"/>
          <w:szCs w:val="24"/>
        </w:rPr>
        <w:t>ICAN – Talk Series 10 – Speech, Language and Communication in Secondary Aged Pupils</w:t>
      </w:r>
    </w:p>
    <w:p w14:paraId="32C76E09" w14:textId="27D510E9" w:rsidR="00B62722" w:rsidRDefault="00B62722" w:rsidP="00875D14">
      <w:pPr>
        <w:rPr>
          <w:rFonts w:ascii="Times New Roman" w:hAnsi="Times New Roman" w:cs="Times New Roman"/>
          <w:i/>
          <w:sz w:val="24"/>
          <w:szCs w:val="24"/>
        </w:rPr>
      </w:pPr>
    </w:p>
    <w:p w14:paraId="33F6729E" w14:textId="65D1B2DB" w:rsidR="00B62722" w:rsidRPr="00B43771" w:rsidRDefault="00B43771" w:rsidP="00875D14">
      <w:pPr>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sidRPr="00B43771">
        <w:rPr>
          <w:rFonts w:ascii="Times New Roman" w:hAnsi="Times New Roman" w:cs="Times New Roman"/>
          <w:sz w:val="24"/>
          <w:szCs w:val="24"/>
        </w:rPr>
        <w:t>33</w:t>
      </w:r>
    </w:p>
    <w:p w14:paraId="4A906503" w14:textId="2E88359D"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Helland, W</w:t>
      </w:r>
      <w:r w:rsidR="00611D8B">
        <w:rPr>
          <w:rFonts w:ascii="Times New Roman" w:hAnsi="Times New Roman" w:cs="Times New Roman"/>
          <w:sz w:val="24"/>
          <w:szCs w:val="24"/>
        </w:rPr>
        <w:t>.</w:t>
      </w:r>
      <w:r w:rsidRPr="0019613F">
        <w:rPr>
          <w:rFonts w:ascii="Times New Roman" w:hAnsi="Times New Roman" w:cs="Times New Roman"/>
          <w:sz w:val="24"/>
          <w:szCs w:val="24"/>
        </w:rPr>
        <w:t>, Lundervold, A</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Heinman, M. (2014). </w:t>
      </w:r>
      <w:r w:rsidRPr="0019613F">
        <w:rPr>
          <w:rFonts w:ascii="Times New Roman" w:hAnsi="Times New Roman" w:cs="Times New Roman"/>
          <w:i/>
          <w:sz w:val="24"/>
          <w:szCs w:val="24"/>
        </w:rPr>
        <w:t>Research in Developmental Disabilities: Stable associations between behaviour problems and language impairments across childhood – The implications of pragmatic language problems</w:t>
      </w:r>
      <w:r w:rsidRPr="0019613F">
        <w:rPr>
          <w:rFonts w:ascii="Times New Roman" w:hAnsi="Times New Roman" w:cs="Times New Roman"/>
          <w:sz w:val="24"/>
          <w:szCs w:val="24"/>
        </w:rPr>
        <w:t>: Elseiver</w:t>
      </w:r>
    </w:p>
    <w:p w14:paraId="72E3545C" w14:textId="34E1B574"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Helland, W.A</w:t>
      </w:r>
      <w:r w:rsidR="00611D8B">
        <w:rPr>
          <w:rFonts w:ascii="Times New Roman" w:hAnsi="Times New Roman" w:cs="Times New Roman"/>
          <w:sz w:val="24"/>
          <w:szCs w:val="24"/>
        </w:rPr>
        <w:t>.</w:t>
      </w:r>
      <w:r w:rsidRPr="0019613F">
        <w:rPr>
          <w:rFonts w:ascii="Times New Roman" w:hAnsi="Times New Roman" w:cs="Times New Roman"/>
          <w:sz w:val="24"/>
          <w:szCs w:val="24"/>
        </w:rPr>
        <w:t>, Lundervold, A.J</w:t>
      </w:r>
      <w:r w:rsidR="00611D8B">
        <w:rPr>
          <w:rFonts w:ascii="Times New Roman" w:hAnsi="Times New Roman" w:cs="Times New Roman"/>
          <w:sz w:val="24"/>
          <w:szCs w:val="24"/>
        </w:rPr>
        <w:t>.</w:t>
      </w:r>
      <w:r w:rsidRPr="0019613F">
        <w:rPr>
          <w:rFonts w:ascii="Times New Roman" w:hAnsi="Times New Roman" w:cs="Times New Roman"/>
          <w:sz w:val="24"/>
          <w:szCs w:val="24"/>
        </w:rPr>
        <w:t>, Heinmann, M</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Posserud, M. B. (2014). </w:t>
      </w:r>
      <w:r w:rsidRPr="0019613F">
        <w:rPr>
          <w:rFonts w:ascii="Times New Roman" w:hAnsi="Times New Roman" w:cs="Times New Roman"/>
          <w:i/>
          <w:sz w:val="24"/>
          <w:szCs w:val="24"/>
        </w:rPr>
        <w:t>Stable associations between behavioural problems and language impairments across childhood – The importance of pragmatic language problems</w:t>
      </w:r>
      <w:r w:rsidRPr="0019613F">
        <w:rPr>
          <w:rFonts w:ascii="Times New Roman" w:hAnsi="Times New Roman" w:cs="Times New Roman"/>
          <w:sz w:val="24"/>
          <w:szCs w:val="24"/>
        </w:rPr>
        <w:t>: Elseiver</w:t>
      </w:r>
    </w:p>
    <w:p w14:paraId="6B4B6D77" w14:textId="2068E34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ICAN. (2006). Talk Series 2 – </w:t>
      </w:r>
      <w:r w:rsidRPr="0019613F">
        <w:rPr>
          <w:rFonts w:ascii="Times New Roman" w:hAnsi="Times New Roman" w:cs="Times New Roman"/>
          <w:i/>
          <w:sz w:val="24"/>
          <w:szCs w:val="24"/>
        </w:rPr>
        <w:t>The cost to the nation of children’s poor communication:</w:t>
      </w:r>
      <w:r w:rsidRPr="0019613F">
        <w:rPr>
          <w:rFonts w:ascii="Times New Roman" w:hAnsi="Times New Roman" w:cs="Times New Roman"/>
          <w:sz w:val="24"/>
          <w:szCs w:val="24"/>
        </w:rPr>
        <w:t xml:space="preserve"> ICAN</w:t>
      </w:r>
    </w:p>
    <w:p w14:paraId="47B354B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ICAN. (2008). </w:t>
      </w:r>
      <w:r w:rsidRPr="0019613F">
        <w:rPr>
          <w:rFonts w:ascii="Times New Roman" w:hAnsi="Times New Roman" w:cs="Times New Roman"/>
          <w:i/>
          <w:sz w:val="24"/>
          <w:szCs w:val="24"/>
        </w:rPr>
        <w:t>Talk Series 6 – Speech, Language and Communication Needs and Primary School aged children:</w:t>
      </w:r>
      <w:r w:rsidRPr="0019613F">
        <w:rPr>
          <w:rFonts w:ascii="Times New Roman" w:hAnsi="Times New Roman" w:cs="Times New Roman"/>
          <w:sz w:val="24"/>
          <w:szCs w:val="24"/>
        </w:rPr>
        <w:t xml:space="preserve"> ICAN</w:t>
      </w:r>
    </w:p>
    <w:p w14:paraId="45C6765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Inclusion Toolkit, (2019). </w:t>
      </w:r>
      <w:r w:rsidRPr="0019613F">
        <w:rPr>
          <w:rFonts w:ascii="Times New Roman" w:hAnsi="Times New Roman" w:cs="Times New Roman"/>
          <w:i/>
          <w:sz w:val="24"/>
          <w:szCs w:val="24"/>
        </w:rPr>
        <w:t>No Need to Exclude – Working together to end exclusion in Devon</w:t>
      </w:r>
      <w:r w:rsidRPr="0019613F">
        <w:rPr>
          <w:rFonts w:ascii="Times New Roman" w:hAnsi="Times New Roman" w:cs="Times New Roman"/>
          <w:sz w:val="24"/>
          <w:szCs w:val="24"/>
        </w:rPr>
        <w:t xml:space="preserve">: Babcock, UK. </w:t>
      </w:r>
      <w:hyperlink r:id="rId29" w:history="1">
        <w:r w:rsidRPr="0019613F">
          <w:rPr>
            <w:rStyle w:val="Hyperlink"/>
            <w:rFonts w:ascii="Times New Roman" w:hAnsi="Times New Roman" w:cs="Times New Roman"/>
            <w:sz w:val="24"/>
            <w:szCs w:val="24"/>
          </w:rPr>
          <w:t>www.badcockldp.co.uk</w:t>
        </w:r>
      </w:hyperlink>
    </w:p>
    <w:p w14:paraId="69B75487" w14:textId="77777777" w:rsidR="00875D14" w:rsidRPr="0019613F" w:rsidRDefault="00875D14" w:rsidP="00875D14">
      <w:pPr>
        <w:rPr>
          <w:rFonts w:ascii="Times New Roman" w:hAnsi="Times New Roman" w:cs="Times New Roman"/>
          <w:sz w:val="24"/>
          <w:szCs w:val="24"/>
          <w:highlight w:val="yellow"/>
        </w:rPr>
      </w:pPr>
      <w:r w:rsidRPr="0019613F">
        <w:rPr>
          <w:rFonts w:ascii="Times New Roman" w:hAnsi="Times New Roman" w:cs="Times New Roman"/>
          <w:sz w:val="24"/>
          <w:szCs w:val="24"/>
        </w:rPr>
        <w:t xml:space="preserve">Issac, T Peterson. (2013).  </w:t>
      </w:r>
      <w:r w:rsidRPr="0019613F">
        <w:rPr>
          <w:rFonts w:ascii="Times New Roman" w:hAnsi="Times New Roman" w:cs="Times New Roman"/>
          <w:i/>
          <w:sz w:val="24"/>
          <w:szCs w:val="24"/>
        </w:rPr>
        <w:t>Language Ability Predicts the Development of Behaviour Problems in Children:</w:t>
      </w:r>
      <w:r w:rsidRPr="0019613F">
        <w:rPr>
          <w:rFonts w:ascii="Times New Roman" w:hAnsi="Times New Roman" w:cs="Times New Roman"/>
          <w:sz w:val="24"/>
          <w:szCs w:val="24"/>
        </w:rPr>
        <w:t xml:space="preserve">  American Psychological Association: 122(2): 542–557.</w:t>
      </w:r>
    </w:p>
    <w:p w14:paraId="3932A63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Journal of Speech and Language Disorders. (1990). </w:t>
      </w:r>
      <w:r w:rsidRPr="0019613F">
        <w:rPr>
          <w:rFonts w:ascii="Times New Roman" w:hAnsi="Times New Roman" w:cs="Times New Roman"/>
          <w:i/>
          <w:sz w:val="24"/>
          <w:szCs w:val="24"/>
        </w:rPr>
        <w:t>Communication Disorders and Emotional/Behavioural Disorders in children and Adolescents</w:t>
      </w:r>
      <w:r w:rsidRPr="0019613F">
        <w:rPr>
          <w:rFonts w:ascii="Times New Roman" w:hAnsi="Times New Roman" w:cs="Times New Roman"/>
          <w:sz w:val="24"/>
          <w:szCs w:val="24"/>
        </w:rPr>
        <w:t xml:space="preserve">: </w:t>
      </w:r>
    </w:p>
    <w:p w14:paraId="671F90C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Knox, E. (2002). </w:t>
      </w:r>
      <w:r w:rsidRPr="0019613F">
        <w:rPr>
          <w:rFonts w:ascii="Times New Roman" w:hAnsi="Times New Roman" w:cs="Times New Roman"/>
          <w:i/>
          <w:sz w:val="24"/>
          <w:szCs w:val="24"/>
        </w:rPr>
        <w:t>Educational attainments of children with specific language impairments at year 6:</w:t>
      </w:r>
      <w:r w:rsidRPr="0019613F">
        <w:rPr>
          <w:rFonts w:ascii="Times New Roman" w:hAnsi="Times New Roman" w:cs="Times New Roman"/>
          <w:sz w:val="24"/>
          <w:szCs w:val="24"/>
        </w:rPr>
        <w:t xml:space="preserve"> Human communication and deafness, School of Education, Manchester University: Arnold</w:t>
      </w:r>
    </w:p>
    <w:p w14:paraId="410110D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Kopp, C. B. (1982). </w:t>
      </w:r>
      <w:r w:rsidRPr="0019613F">
        <w:rPr>
          <w:rFonts w:ascii="Times New Roman" w:hAnsi="Times New Roman" w:cs="Times New Roman"/>
          <w:i/>
          <w:sz w:val="24"/>
          <w:szCs w:val="24"/>
        </w:rPr>
        <w:t>Antecedents of self-regulation: A developmental perspective</w:t>
      </w:r>
      <w:r w:rsidRPr="0019613F">
        <w:rPr>
          <w:rFonts w:ascii="Times New Roman" w:hAnsi="Times New Roman" w:cs="Times New Roman"/>
          <w:sz w:val="24"/>
          <w:szCs w:val="24"/>
        </w:rPr>
        <w:t>: Developmental Psychology, 18, 199–214.</w:t>
      </w:r>
    </w:p>
    <w:p w14:paraId="60F08C1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Law, J and Plunkett, C. (2009). </w:t>
      </w:r>
      <w:r w:rsidRPr="0019613F">
        <w:rPr>
          <w:rFonts w:ascii="Times New Roman" w:hAnsi="Times New Roman" w:cs="Times New Roman"/>
          <w:i/>
          <w:sz w:val="24"/>
          <w:szCs w:val="24"/>
        </w:rPr>
        <w:t>Interaction between behaviour and speech and language difficulties – Intervention for one affects the other</w:t>
      </w:r>
      <w:r w:rsidRPr="0019613F">
        <w:rPr>
          <w:rFonts w:ascii="Times New Roman" w:hAnsi="Times New Roman" w:cs="Times New Roman"/>
          <w:sz w:val="24"/>
          <w:szCs w:val="24"/>
        </w:rPr>
        <w:t>: EPPI Centre.</w:t>
      </w:r>
    </w:p>
    <w:p w14:paraId="073BCCE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Lee, W. (2013). </w:t>
      </w:r>
      <w:r w:rsidRPr="0019613F">
        <w:rPr>
          <w:rFonts w:ascii="Times New Roman" w:hAnsi="Times New Roman" w:cs="Times New Roman"/>
          <w:i/>
          <w:sz w:val="24"/>
          <w:szCs w:val="24"/>
        </w:rPr>
        <w:t>A generation adrift – the case for speech and language to take a central role in schools’ policy and practice:</w:t>
      </w:r>
      <w:r w:rsidRPr="0019613F">
        <w:rPr>
          <w:rFonts w:ascii="Times New Roman" w:hAnsi="Times New Roman" w:cs="Times New Roman"/>
          <w:sz w:val="24"/>
          <w:szCs w:val="24"/>
        </w:rPr>
        <w:t xml:space="preserve"> The Communication Trust: Pearson: </w:t>
      </w:r>
      <w:hyperlink r:id="rId30" w:history="1">
        <w:r w:rsidRPr="0019613F">
          <w:rPr>
            <w:rStyle w:val="Hyperlink"/>
            <w:rFonts w:ascii="Times New Roman" w:hAnsi="Times New Roman" w:cs="Times New Roman"/>
            <w:sz w:val="24"/>
            <w:szCs w:val="24"/>
          </w:rPr>
          <w:t>www.thecommunicationtrust.org.uk</w:t>
        </w:r>
      </w:hyperlink>
    </w:p>
    <w:p w14:paraId="1C2FFB95" w14:textId="1EE80A8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Lindsay, G</w:t>
      </w:r>
      <w:r w:rsidR="00611D8B">
        <w:rPr>
          <w:rFonts w:ascii="Times New Roman" w:hAnsi="Times New Roman" w:cs="Times New Roman"/>
          <w:sz w:val="24"/>
          <w:szCs w:val="24"/>
        </w:rPr>
        <w:t>.</w:t>
      </w:r>
      <w:r w:rsidRPr="0019613F">
        <w:rPr>
          <w:rFonts w:ascii="Times New Roman" w:hAnsi="Times New Roman" w:cs="Times New Roman"/>
          <w:sz w:val="24"/>
          <w:szCs w:val="24"/>
        </w:rPr>
        <w:t>, Dockrell, J</w:t>
      </w:r>
      <w:r w:rsidR="00611D8B">
        <w:rPr>
          <w:rFonts w:ascii="Times New Roman" w:hAnsi="Times New Roman" w:cs="Times New Roman"/>
          <w:sz w:val="24"/>
          <w:szCs w:val="24"/>
        </w:rPr>
        <w:t>.</w:t>
      </w:r>
      <w:r w:rsidRPr="0019613F">
        <w:rPr>
          <w:rFonts w:ascii="Times New Roman" w:hAnsi="Times New Roman" w:cs="Times New Roman"/>
          <w:sz w:val="24"/>
          <w:szCs w:val="24"/>
        </w:rPr>
        <w:t>, Letchford, B</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Mackie, C. (2002). </w:t>
      </w:r>
      <w:r w:rsidRPr="0019613F">
        <w:rPr>
          <w:rFonts w:ascii="Times New Roman" w:hAnsi="Times New Roman" w:cs="Times New Roman"/>
          <w:i/>
          <w:sz w:val="24"/>
          <w:szCs w:val="24"/>
        </w:rPr>
        <w:t>Self-esteem of children with specific speech and language difficulties:</w:t>
      </w:r>
      <w:r w:rsidRPr="0019613F">
        <w:rPr>
          <w:rFonts w:ascii="Times New Roman" w:hAnsi="Times New Roman" w:cs="Times New Roman"/>
          <w:sz w:val="24"/>
          <w:szCs w:val="24"/>
        </w:rPr>
        <w:t xml:space="preserve"> University of Warwick: Arnold</w:t>
      </w:r>
    </w:p>
    <w:p w14:paraId="77D331C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Locke, A. (1997). </w:t>
      </w:r>
      <w:r w:rsidRPr="0019613F">
        <w:rPr>
          <w:rFonts w:ascii="Times New Roman" w:hAnsi="Times New Roman" w:cs="Times New Roman"/>
          <w:i/>
          <w:sz w:val="24"/>
          <w:szCs w:val="24"/>
        </w:rPr>
        <w:t>Child Language and Teaching Therapy: Volume 13, number 3</w:t>
      </w:r>
      <w:r w:rsidRPr="0019613F">
        <w:rPr>
          <w:rFonts w:ascii="Times New Roman" w:hAnsi="Times New Roman" w:cs="Times New Roman"/>
          <w:sz w:val="24"/>
          <w:szCs w:val="24"/>
        </w:rPr>
        <w:t>: Arnold</w:t>
      </w:r>
    </w:p>
    <w:p w14:paraId="7C2AB241" w14:textId="669AA658"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Long, R</w:t>
      </w:r>
      <w:r w:rsidR="00611D8B">
        <w:rPr>
          <w:rFonts w:ascii="Times New Roman" w:hAnsi="Times New Roman" w:cs="Times New Roman"/>
          <w:sz w:val="24"/>
          <w:szCs w:val="24"/>
        </w:rPr>
        <w:t>.</w:t>
      </w:r>
      <w:r w:rsidRPr="0019613F">
        <w:rPr>
          <w:rFonts w:ascii="Times New Roman" w:hAnsi="Times New Roman" w:cs="Times New Roman"/>
          <w:sz w:val="24"/>
          <w:szCs w:val="24"/>
        </w:rPr>
        <w:t>, Bate, A</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Bellis, A. (2018). </w:t>
      </w:r>
      <w:r w:rsidRPr="0019613F">
        <w:rPr>
          <w:rFonts w:ascii="Times New Roman" w:hAnsi="Times New Roman" w:cs="Times New Roman"/>
          <w:i/>
          <w:sz w:val="24"/>
          <w:szCs w:val="24"/>
        </w:rPr>
        <w:t>Speech, language and communication support for children</w:t>
      </w:r>
      <w:r w:rsidRPr="0019613F">
        <w:rPr>
          <w:rFonts w:ascii="Times New Roman" w:hAnsi="Times New Roman" w:cs="Times New Roman"/>
          <w:sz w:val="24"/>
          <w:szCs w:val="24"/>
        </w:rPr>
        <w:t>: CDP-0163-2</w:t>
      </w:r>
    </w:p>
    <w:p w14:paraId="0D0562B9" w14:textId="693BD77D"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Long, R.</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Bate, A</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Bellis, A. (2018). </w:t>
      </w:r>
      <w:r w:rsidRPr="0019613F">
        <w:rPr>
          <w:rFonts w:ascii="Times New Roman" w:hAnsi="Times New Roman" w:cs="Times New Roman"/>
          <w:i/>
          <w:sz w:val="24"/>
          <w:szCs w:val="24"/>
        </w:rPr>
        <w:t xml:space="preserve">House of Commons - Speech, Language and Communication support for children: </w:t>
      </w:r>
      <w:r w:rsidRPr="0019613F">
        <w:rPr>
          <w:rFonts w:ascii="Times New Roman" w:hAnsi="Times New Roman" w:cs="Times New Roman"/>
          <w:sz w:val="24"/>
          <w:szCs w:val="24"/>
        </w:rPr>
        <w:t xml:space="preserve">CDP-0163. </w:t>
      </w:r>
      <w:hyperlink r:id="rId31" w:history="1">
        <w:r w:rsidRPr="0019613F">
          <w:rPr>
            <w:rStyle w:val="Hyperlink"/>
            <w:rFonts w:ascii="Times New Roman" w:hAnsi="Times New Roman" w:cs="Times New Roman"/>
            <w:sz w:val="24"/>
            <w:szCs w:val="24"/>
          </w:rPr>
          <w:t>www.Gov.UK</w:t>
        </w:r>
      </w:hyperlink>
    </w:p>
    <w:p w14:paraId="22A9177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Luria, A. R. (1961). </w:t>
      </w:r>
      <w:r w:rsidRPr="0019613F">
        <w:rPr>
          <w:rFonts w:ascii="Times New Roman" w:hAnsi="Times New Roman" w:cs="Times New Roman"/>
          <w:i/>
          <w:sz w:val="24"/>
          <w:szCs w:val="24"/>
        </w:rPr>
        <w:t>The role of speech in the regulation of normal and abnormal behaviour</w:t>
      </w:r>
      <w:r w:rsidRPr="0019613F">
        <w:rPr>
          <w:rFonts w:ascii="Times New Roman" w:hAnsi="Times New Roman" w:cs="Times New Roman"/>
          <w:sz w:val="24"/>
          <w:szCs w:val="24"/>
        </w:rPr>
        <w:t>: London: Pergamon.</w:t>
      </w:r>
    </w:p>
    <w:p w14:paraId="46460B0E" w14:textId="13DBE701" w:rsidR="00B43771"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34</w:t>
      </w:r>
    </w:p>
    <w:p w14:paraId="4BF61C47" w14:textId="18711BD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Mackie, L and Law, J. (2008). </w:t>
      </w:r>
      <w:r w:rsidRPr="0019613F">
        <w:rPr>
          <w:rFonts w:ascii="Times New Roman" w:hAnsi="Times New Roman" w:cs="Times New Roman"/>
          <w:i/>
          <w:sz w:val="24"/>
          <w:szCs w:val="24"/>
        </w:rPr>
        <w:t>Pragmatic language and the child with emotional/behavioural difﬁculties(EBD): a pilot study exploring the interaction between behaviour and communication disability:</w:t>
      </w:r>
      <w:r w:rsidRPr="0019613F">
        <w:rPr>
          <w:rFonts w:ascii="Times New Roman" w:hAnsi="Times New Roman" w:cs="Times New Roman"/>
          <w:sz w:val="24"/>
          <w:szCs w:val="24"/>
        </w:rPr>
        <w:t xml:space="preserve"> Leila Mackie and James Law Centre for Integrated Healthcare Research: INT. J. LANG. COMM. DIS., 45, (4), 397–410  </w:t>
      </w:r>
    </w:p>
    <w:p w14:paraId="3BA7A6C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Major, G. (2019). </w:t>
      </w:r>
      <w:r w:rsidRPr="0019613F">
        <w:rPr>
          <w:rFonts w:ascii="Times New Roman" w:hAnsi="Times New Roman" w:cs="Times New Roman"/>
          <w:i/>
          <w:sz w:val="24"/>
          <w:szCs w:val="24"/>
        </w:rPr>
        <w:t>Behind the behaviour … Communication difficulties and behaviour problems</w:t>
      </w:r>
      <w:r w:rsidRPr="0019613F">
        <w:rPr>
          <w:rFonts w:ascii="Times New Roman" w:hAnsi="Times New Roman" w:cs="Times New Roman"/>
          <w:sz w:val="24"/>
          <w:szCs w:val="24"/>
        </w:rPr>
        <w:t xml:space="preserve">: </w:t>
      </w:r>
      <w:hyperlink r:id="rId32" w:history="1">
        <w:r w:rsidRPr="0019613F">
          <w:rPr>
            <w:rStyle w:val="Hyperlink"/>
            <w:rFonts w:ascii="Times New Roman" w:hAnsi="Times New Roman" w:cs="Times New Roman"/>
            <w:sz w:val="24"/>
            <w:szCs w:val="24"/>
          </w:rPr>
          <w:t>www.makesensetraining.co.uk</w:t>
        </w:r>
      </w:hyperlink>
    </w:p>
    <w:p w14:paraId="29B64271" w14:textId="37C6B31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Martin, D.</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Miller, C. (1996). Speech and Language Difficulties in the Classroom: David Fulton Publishers</w:t>
      </w:r>
    </w:p>
    <w:p w14:paraId="501F9F39" w14:textId="532A9C21"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McGill (2020). </w:t>
      </w:r>
      <w:r w:rsidRPr="0019613F">
        <w:rPr>
          <w:rFonts w:ascii="Times New Roman" w:hAnsi="Times New Roman" w:cs="Times New Roman"/>
          <w:i/>
          <w:sz w:val="24"/>
          <w:szCs w:val="24"/>
        </w:rPr>
        <w:t xml:space="preserve">The brain from top to bottom. Broca’s Area, Wernicke’s Area and other language processing areas of the brain </w:t>
      </w:r>
      <w:r w:rsidRPr="0019613F">
        <w:rPr>
          <w:rFonts w:ascii="Times New Roman" w:hAnsi="Times New Roman" w:cs="Times New Roman"/>
          <w:sz w:val="24"/>
          <w:szCs w:val="24"/>
        </w:rPr>
        <w:t xml:space="preserve">– </w:t>
      </w:r>
      <w:hyperlink r:id="rId33" w:history="1">
        <w:r w:rsidRPr="0019613F">
          <w:rPr>
            <w:rStyle w:val="Hyperlink"/>
            <w:rFonts w:ascii="Times New Roman" w:hAnsi="Times New Roman" w:cs="Times New Roman"/>
            <w:sz w:val="24"/>
            <w:szCs w:val="24"/>
          </w:rPr>
          <w:t>www.thebrain.mcgill.ca</w:t>
        </w:r>
      </w:hyperlink>
    </w:p>
    <w:p w14:paraId="682C340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Miller, C and Roux, J. (1997). </w:t>
      </w:r>
      <w:r w:rsidRPr="0019613F">
        <w:rPr>
          <w:rFonts w:ascii="Times New Roman" w:hAnsi="Times New Roman" w:cs="Times New Roman"/>
          <w:i/>
          <w:sz w:val="24"/>
          <w:szCs w:val="24"/>
        </w:rPr>
        <w:t>Working with 11 – 16-year-old pupils with language and communication difficulties in the mainstream school</w:t>
      </w:r>
      <w:r w:rsidRPr="0019613F">
        <w:rPr>
          <w:rFonts w:ascii="Times New Roman" w:hAnsi="Times New Roman" w:cs="Times New Roman"/>
          <w:sz w:val="24"/>
          <w:szCs w:val="24"/>
        </w:rPr>
        <w:t>: Arnold</w:t>
      </w:r>
    </w:p>
    <w:p w14:paraId="02D601F0" w14:textId="5CD1940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Miller,C.</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Wright, J. (2002). </w:t>
      </w:r>
      <w:r w:rsidRPr="0019613F">
        <w:rPr>
          <w:rFonts w:ascii="Times New Roman" w:hAnsi="Times New Roman" w:cs="Times New Roman"/>
          <w:i/>
          <w:sz w:val="24"/>
          <w:szCs w:val="24"/>
        </w:rPr>
        <w:t>Child Language Teaching and Therapy. Volume 18, Number 2</w:t>
      </w:r>
      <w:r w:rsidRPr="0019613F">
        <w:rPr>
          <w:rFonts w:ascii="Times New Roman" w:hAnsi="Times New Roman" w:cs="Times New Roman"/>
          <w:sz w:val="24"/>
          <w:szCs w:val="24"/>
        </w:rPr>
        <w:t>: Arnold</w:t>
      </w:r>
    </w:p>
    <w:p w14:paraId="67150989" w14:textId="68D4948E"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Murphy, S.M.</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Faulkner, D.M</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Farley, L.R. (2013). </w:t>
      </w:r>
      <w:r w:rsidRPr="0019613F">
        <w:rPr>
          <w:rFonts w:ascii="Times New Roman" w:hAnsi="Times New Roman" w:cs="Times New Roman"/>
          <w:i/>
          <w:sz w:val="24"/>
          <w:szCs w:val="24"/>
        </w:rPr>
        <w:t>The behaviour of young children with social communication disorders during dyadic interaction with peers</w:t>
      </w:r>
      <w:r w:rsidRPr="0019613F">
        <w:rPr>
          <w:rFonts w:ascii="Times New Roman" w:hAnsi="Times New Roman" w:cs="Times New Roman"/>
          <w:sz w:val="24"/>
          <w:szCs w:val="24"/>
        </w:rPr>
        <w:t>: Media, New York</w:t>
      </w:r>
    </w:p>
    <w:p w14:paraId="2D1BB33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National Behaviour Support Service. (2011). </w:t>
      </w:r>
      <w:r w:rsidRPr="0019613F">
        <w:rPr>
          <w:rFonts w:ascii="Times New Roman" w:hAnsi="Times New Roman" w:cs="Times New Roman"/>
          <w:i/>
          <w:sz w:val="24"/>
          <w:szCs w:val="24"/>
        </w:rPr>
        <w:t>Speech, Language and Communication Needs in Adolescence</w:t>
      </w:r>
    </w:p>
    <w:p w14:paraId="1AB6819F" w14:textId="77777777" w:rsidR="00875D14" w:rsidRPr="0019613F" w:rsidRDefault="00875D14" w:rsidP="00875D14">
      <w:pPr>
        <w:rPr>
          <w:rFonts w:ascii="Times New Roman" w:hAnsi="Times New Roman" w:cs="Times New Roman"/>
          <w:i/>
          <w:sz w:val="24"/>
          <w:szCs w:val="24"/>
        </w:rPr>
      </w:pPr>
      <w:r w:rsidRPr="0019613F">
        <w:rPr>
          <w:rFonts w:ascii="Times New Roman" w:hAnsi="Times New Roman" w:cs="Times New Roman"/>
          <w:sz w:val="24"/>
          <w:szCs w:val="24"/>
        </w:rPr>
        <w:t xml:space="preserve">Ofsted (2012): </w:t>
      </w:r>
      <w:r w:rsidRPr="0019613F">
        <w:rPr>
          <w:rFonts w:ascii="Times New Roman" w:hAnsi="Times New Roman" w:cs="Times New Roman"/>
          <w:i/>
          <w:sz w:val="24"/>
          <w:szCs w:val="24"/>
        </w:rPr>
        <w:t>From training to teaching early language and literacy: The effectiveness of training to teach language and literacy in primary schools.</w:t>
      </w:r>
    </w:p>
    <w:p w14:paraId="66977F4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Partridge, L. (6 Aug 2019). </w:t>
      </w:r>
      <w:r w:rsidRPr="0019613F">
        <w:rPr>
          <w:rFonts w:ascii="Times New Roman" w:hAnsi="Times New Roman" w:cs="Times New Roman"/>
          <w:i/>
          <w:sz w:val="24"/>
          <w:szCs w:val="24"/>
        </w:rPr>
        <w:t>The RSA 21</w:t>
      </w:r>
      <w:r w:rsidRPr="0019613F">
        <w:rPr>
          <w:rFonts w:ascii="Times New Roman" w:hAnsi="Times New Roman" w:cs="Times New Roman"/>
          <w:i/>
          <w:sz w:val="24"/>
          <w:szCs w:val="24"/>
          <w:vertAlign w:val="superscript"/>
        </w:rPr>
        <w:t>st</w:t>
      </w:r>
      <w:r w:rsidRPr="0019613F">
        <w:rPr>
          <w:rFonts w:ascii="Times New Roman" w:hAnsi="Times New Roman" w:cs="Times New Roman"/>
          <w:i/>
          <w:sz w:val="24"/>
          <w:szCs w:val="24"/>
        </w:rPr>
        <w:t xml:space="preserve"> Century Enlightenment – School Exclusions are a social justice issue, new data shows</w:t>
      </w:r>
      <w:r w:rsidRPr="0019613F">
        <w:rPr>
          <w:rFonts w:ascii="Times New Roman" w:hAnsi="Times New Roman" w:cs="Times New Roman"/>
          <w:sz w:val="24"/>
          <w:szCs w:val="24"/>
        </w:rPr>
        <w:t xml:space="preserve">: </w:t>
      </w:r>
      <w:hyperlink r:id="rId34" w:history="1">
        <w:r w:rsidRPr="0019613F">
          <w:rPr>
            <w:rStyle w:val="Hyperlink"/>
            <w:rFonts w:ascii="Times New Roman" w:hAnsi="Times New Roman" w:cs="Times New Roman"/>
            <w:sz w:val="24"/>
            <w:szCs w:val="24"/>
          </w:rPr>
          <w:t>www.thersa.org</w:t>
        </w:r>
      </w:hyperlink>
    </w:p>
    <w:p w14:paraId="5CFAFB25" w14:textId="580167B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Prizant, B.M</w:t>
      </w:r>
      <w:r w:rsidR="00611D8B">
        <w:rPr>
          <w:rFonts w:ascii="Times New Roman" w:hAnsi="Times New Roman" w:cs="Times New Roman"/>
          <w:sz w:val="24"/>
          <w:szCs w:val="24"/>
        </w:rPr>
        <w:t>.</w:t>
      </w:r>
      <w:r w:rsidRPr="0019613F">
        <w:rPr>
          <w:rFonts w:ascii="Times New Roman" w:hAnsi="Times New Roman" w:cs="Times New Roman"/>
          <w:sz w:val="24"/>
          <w:szCs w:val="24"/>
        </w:rPr>
        <w:t>, Audet, L</w:t>
      </w:r>
      <w:r w:rsidR="00611D8B">
        <w:rPr>
          <w:rFonts w:ascii="Times New Roman" w:hAnsi="Times New Roman" w:cs="Times New Roman"/>
          <w:sz w:val="24"/>
          <w:szCs w:val="24"/>
        </w:rPr>
        <w:t>.</w:t>
      </w:r>
      <w:r w:rsidRPr="0019613F">
        <w:rPr>
          <w:rFonts w:ascii="Times New Roman" w:hAnsi="Times New Roman" w:cs="Times New Roman"/>
          <w:sz w:val="24"/>
          <w:szCs w:val="24"/>
        </w:rPr>
        <w:t>, Burke, G</w:t>
      </w:r>
      <w:r w:rsidR="00611D8B">
        <w:rPr>
          <w:rFonts w:ascii="Times New Roman" w:hAnsi="Times New Roman" w:cs="Times New Roman"/>
          <w:sz w:val="24"/>
          <w:szCs w:val="24"/>
        </w:rPr>
        <w:t>.</w:t>
      </w:r>
      <w:r w:rsidRPr="0019613F">
        <w:rPr>
          <w:rFonts w:ascii="Times New Roman" w:hAnsi="Times New Roman" w:cs="Times New Roman"/>
          <w:sz w:val="24"/>
          <w:szCs w:val="24"/>
        </w:rPr>
        <w:t>, Hummel, L</w:t>
      </w:r>
      <w:r w:rsidR="00611D8B">
        <w:rPr>
          <w:rFonts w:ascii="Times New Roman" w:hAnsi="Times New Roman" w:cs="Times New Roman"/>
          <w:sz w:val="24"/>
          <w:szCs w:val="24"/>
        </w:rPr>
        <w:t>.</w:t>
      </w:r>
      <w:r w:rsidRPr="0019613F">
        <w:rPr>
          <w:rFonts w:ascii="Times New Roman" w:hAnsi="Times New Roman" w:cs="Times New Roman"/>
          <w:sz w:val="24"/>
          <w:szCs w:val="24"/>
        </w:rPr>
        <w:t>, Maker, S</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Theadore, G. (1990). </w:t>
      </w:r>
      <w:r w:rsidRPr="0019613F">
        <w:rPr>
          <w:rFonts w:ascii="Times New Roman" w:hAnsi="Times New Roman" w:cs="Times New Roman"/>
          <w:i/>
          <w:sz w:val="24"/>
          <w:szCs w:val="24"/>
        </w:rPr>
        <w:t xml:space="preserve">Communication Disorders and emotional/behavioural disorders in children and adolescents: </w:t>
      </w:r>
      <w:r w:rsidRPr="0019613F">
        <w:rPr>
          <w:rFonts w:ascii="Times New Roman" w:hAnsi="Times New Roman" w:cs="Times New Roman"/>
          <w:sz w:val="24"/>
          <w:szCs w:val="24"/>
        </w:rPr>
        <w:t>Journal of Speech and Hearing Disability, 55, 179-192</w:t>
      </w:r>
    </w:p>
    <w:p w14:paraId="23819C4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Rinaldi, W. (1992</w:t>
      </w:r>
      <w:r w:rsidRPr="0019613F">
        <w:rPr>
          <w:rFonts w:ascii="Times New Roman" w:hAnsi="Times New Roman" w:cs="Times New Roman"/>
          <w:i/>
          <w:sz w:val="24"/>
          <w:szCs w:val="24"/>
        </w:rPr>
        <w:t>). I-CAN. Working with Language Impaired Teenagers with Moderate Learning Difficulties:</w:t>
      </w:r>
      <w:r w:rsidRPr="0019613F">
        <w:rPr>
          <w:rFonts w:ascii="Times New Roman" w:hAnsi="Times New Roman" w:cs="Times New Roman"/>
          <w:sz w:val="24"/>
          <w:szCs w:val="24"/>
        </w:rPr>
        <w:t xml:space="preserve"> I.C.A.N</w:t>
      </w:r>
    </w:p>
    <w:p w14:paraId="3E55F1F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Ripley, K and Yuill, N. (2005). </w:t>
      </w:r>
      <w:r w:rsidRPr="0019613F">
        <w:rPr>
          <w:rFonts w:ascii="Times New Roman" w:hAnsi="Times New Roman" w:cs="Times New Roman"/>
          <w:i/>
          <w:sz w:val="24"/>
          <w:szCs w:val="24"/>
        </w:rPr>
        <w:t xml:space="preserve">Patterns of language impairment and behaviour in boys excluded from school: </w:t>
      </w:r>
      <w:r w:rsidRPr="0019613F">
        <w:rPr>
          <w:rFonts w:ascii="Times New Roman" w:hAnsi="Times New Roman" w:cs="Times New Roman"/>
          <w:sz w:val="24"/>
          <w:szCs w:val="24"/>
        </w:rPr>
        <w:t xml:space="preserve">British Journal of Educational Psychology, 75, 37–50 </w:t>
      </w:r>
    </w:p>
    <w:p w14:paraId="023163B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(2010). </w:t>
      </w:r>
      <w:r w:rsidRPr="0019613F">
        <w:rPr>
          <w:rFonts w:ascii="Times New Roman" w:hAnsi="Times New Roman" w:cs="Times New Roman"/>
          <w:i/>
          <w:sz w:val="24"/>
          <w:szCs w:val="24"/>
        </w:rPr>
        <w:t>International Journal of Language and Communication Disorders – Pragmatic Language and EBD</w:t>
      </w:r>
      <w:r w:rsidRPr="0019613F">
        <w:rPr>
          <w:rFonts w:ascii="Times New Roman" w:hAnsi="Times New Roman" w:cs="Times New Roman"/>
          <w:sz w:val="24"/>
          <w:szCs w:val="24"/>
        </w:rPr>
        <w:t xml:space="preserve">: </w:t>
      </w:r>
      <w:hyperlink r:id="rId35" w:history="1">
        <w:r w:rsidRPr="0019613F">
          <w:rPr>
            <w:rStyle w:val="Hyperlink"/>
            <w:rFonts w:ascii="Times New Roman" w:hAnsi="Times New Roman" w:cs="Times New Roman"/>
            <w:sz w:val="24"/>
            <w:szCs w:val="24"/>
          </w:rPr>
          <w:t>www.info@rcslt.org</w:t>
        </w:r>
      </w:hyperlink>
    </w:p>
    <w:p w14:paraId="3BCAE6B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(2017). </w:t>
      </w:r>
      <w:r w:rsidRPr="0019613F">
        <w:rPr>
          <w:rFonts w:ascii="Times New Roman" w:hAnsi="Times New Roman" w:cs="Times New Roman"/>
          <w:i/>
          <w:sz w:val="24"/>
          <w:szCs w:val="24"/>
        </w:rPr>
        <w:t>Exclusions Review – A call for evidence</w:t>
      </w:r>
      <w:r w:rsidRPr="0019613F">
        <w:rPr>
          <w:rFonts w:ascii="Times New Roman" w:hAnsi="Times New Roman" w:cs="Times New Roman"/>
          <w:sz w:val="24"/>
          <w:szCs w:val="24"/>
        </w:rPr>
        <w:t xml:space="preserve">: </w:t>
      </w:r>
      <w:hyperlink r:id="rId36" w:history="1">
        <w:r w:rsidRPr="0019613F">
          <w:rPr>
            <w:rStyle w:val="Hyperlink"/>
            <w:rFonts w:ascii="Times New Roman" w:hAnsi="Times New Roman" w:cs="Times New Roman"/>
            <w:sz w:val="24"/>
            <w:szCs w:val="24"/>
          </w:rPr>
          <w:t>www.info@rcslt.org</w:t>
        </w:r>
      </w:hyperlink>
    </w:p>
    <w:p w14:paraId="720159F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(2017). </w:t>
      </w:r>
      <w:r w:rsidRPr="0019613F">
        <w:rPr>
          <w:rFonts w:ascii="Times New Roman" w:hAnsi="Times New Roman" w:cs="Times New Roman"/>
          <w:i/>
          <w:sz w:val="24"/>
          <w:szCs w:val="24"/>
        </w:rPr>
        <w:t>Independent Commission</w:t>
      </w:r>
      <w:r w:rsidRPr="0019613F">
        <w:rPr>
          <w:rFonts w:ascii="Times New Roman" w:hAnsi="Times New Roman" w:cs="Times New Roman"/>
          <w:sz w:val="24"/>
          <w:szCs w:val="24"/>
        </w:rPr>
        <w:t xml:space="preserve">: </w:t>
      </w:r>
      <w:hyperlink r:id="rId37" w:history="1">
        <w:r w:rsidRPr="0019613F">
          <w:rPr>
            <w:rStyle w:val="Hyperlink"/>
            <w:rFonts w:ascii="Times New Roman" w:hAnsi="Times New Roman" w:cs="Times New Roman"/>
            <w:sz w:val="24"/>
            <w:szCs w:val="24"/>
          </w:rPr>
          <w:t>www.info@rcslt.org</w:t>
        </w:r>
      </w:hyperlink>
    </w:p>
    <w:p w14:paraId="203BA98C" w14:textId="3D3EEEB0" w:rsidR="00B43771"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35</w:t>
      </w:r>
    </w:p>
    <w:p w14:paraId="38E529A7" w14:textId="7639BE04"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Royal College of Speech and Language Therapists. (2017). </w:t>
      </w:r>
      <w:r w:rsidRPr="0019613F">
        <w:rPr>
          <w:rFonts w:ascii="Times New Roman" w:hAnsi="Times New Roman" w:cs="Times New Roman"/>
          <w:i/>
          <w:sz w:val="24"/>
          <w:szCs w:val="24"/>
        </w:rPr>
        <w:t>Justice Evidence Review</w:t>
      </w:r>
      <w:r w:rsidRPr="0019613F">
        <w:rPr>
          <w:rFonts w:ascii="Times New Roman" w:hAnsi="Times New Roman" w:cs="Times New Roman"/>
          <w:sz w:val="24"/>
          <w:szCs w:val="24"/>
        </w:rPr>
        <w:t xml:space="preserve">:  </w:t>
      </w:r>
      <w:hyperlink r:id="rId38" w:history="1">
        <w:r w:rsidRPr="0019613F">
          <w:rPr>
            <w:rStyle w:val="Hyperlink"/>
            <w:rFonts w:ascii="Times New Roman" w:hAnsi="Times New Roman" w:cs="Times New Roman"/>
            <w:sz w:val="24"/>
            <w:szCs w:val="24"/>
          </w:rPr>
          <w:t>www.info@rcslt.org</w:t>
        </w:r>
      </w:hyperlink>
    </w:p>
    <w:p w14:paraId="4A7BCC1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(2018). </w:t>
      </w:r>
      <w:r w:rsidRPr="0019613F">
        <w:rPr>
          <w:rFonts w:ascii="Times New Roman" w:hAnsi="Times New Roman" w:cs="Times New Roman"/>
          <w:i/>
          <w:sz w:val="24"/>
          <w:szCs w:val="24"/>
        </w:rPr>
        <w:t>ICAN – Bercow 10 years on</w:t>
      </w:r>
      <w:r w:rsidRPr="0019613F">
        <w:rPr>
          <w:rFonts w:ascii="Times New Roman" w:hAnsi="Times New Roman" w:cs="Times New Roman"/>
          <w:sz w:val="24"/>
          <w:szCs w:val="24"/>
        </w:rPr>
        <w:t xml:space="preserve">: </w:t>
      </w:r>
      <w:hyperlink r:id="rId39" w:history="1">
        <w:r w:rsidRPr="0019613F">
          <w:rPr>
            <w:rStyle w:val="Hyperlink"/>
            <w:rFonts w:ascii="Times New Roman" w:hAnsi="Times New Roman" w:cs="Times New Roman"/>
            <w:sz w:val="24"/>
            <w:szCs w:val="24"/>
          </w:rPr>
          <w:t>www.info@rcslt.org</w:t>
        </w:r>
      </w:hyperlink>
    </w:p>
    <w:p w14:paraId="0A51D28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(2018). </w:t>
      </w:r>
      <w:r w:rsidRPr="0019613F">
        <w:rPr>
          <w:rFonts w:ascii="Times New Roman" w:hAnsi="Times New Roman" w:cs="Times New Roman"/>
          <w:i/>
          <w:sz w:val="24"/>
          <w:szCs w:val="24"/>
        </w:rPr>
        <w:t>Pilot Study – Behaviour and Communication</w:t>
      </w:r>
      <w:r w:rsidRPr="0019613F">
        <w:rPr>
          <w:rFonts w:ascii="Times New Roman" w:hAnsi="Times New Roman" w:cs="Times New Roman"/>
          <w:sz w:val="24"/>
          <w:szCs w:val="24"/>
        </w:rPr>
        <w:t xml:space="preserve">: </w:t>
      </w:r>
      <w:hyperlink r:id="rId40" w:history="1">
        <w:r w:rsidRPr="0019613F">
          <w:rPr>
            <w:rStyle w:val="Hyperlink"/>
            <w:rFonts w:ascii="Times New Roman" w:hAnsi="Times New Roman" w:cs="Times New Roman"/>
            <w:sz w:val="24"/>
            <w:szCs w:val="24"/>
          </w:rPr>
          <w:t>www.info@rcslt.org</w:t>
        </w:r>
      </w:hyperlink>
    </w:p>
    <w:p w14:paraId="2E80A9F8" w14:textId="2DADB281"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(2019). </w:t>
      </w:r>
      <w:r w:rsidRPr="0019613F">
        <w:rPr>
          <w:rFonts w:ascii="Times New Roman" w:hAnsi="Times New Roman" w:cs="Times New Roman"/>
          <w:i/>
          <w:sz w:val="24"/>
          <w:szCs w:val="24"/>
        </w:rPr>
        <w:t>Giving Voice – Speech and Language Therapy Transforming Lives – Speech and Language Therapy promoting Public Health</w:t>
      </w:r>
      <w:r w:rsidRPr="0019613F">
        <w:rPr>
          <w:rFonts w:ascii="Times New Roman" w:hAnsi="Times New Roman" w:cs="Times New Roman"/>
          <w:sz w:val="24"/>
          <w:szCs w:val="24"/>
        </w:rPr>
        <w:t xml:space="preserve">: </w:t>
      </w:r>
      <w:hyperlink r:id="rId41" w:history="1">
        <w:r w:rsidRPr="0019613F">
          <w:rPr>
            <w:rStyle w:val="Hyperlink"/>
            <w:rFonts w:ascii="Times New Roman" w:hAnsi="Times New Roman" w:cs="Times New Roman"/>
            <w:sz w:val="24"/>
            <w:szCs w:val="24"/>
          </w:rPr>
          <w:t>www.info@rcslt.org</w:t>
        </w:r>
      </w:hyperlink>
    </w:p>
    <w:p w14:paraId="014738FD" w14:textId="2AC12AA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Royal College of Speech and Language Therapists. (2019). </w:t>
      </w:r>
      <w:r w:rsidRPr="0019613F">
        <w:rPr>
          <w:rFonts w:ascii="Times New Roman" w:hAnsi="Times New Roman" w:cs="Times New Roman"/>
          <w:i/>
          <w:sz w:val="24"/>
          <w:szCs w:val="24"/>
        </w:rPr>
        <w:t>Promoting Public Health</w:t>
      </w:r>
      <w:r w:rsidRPr="0019613F">
        <w:rPr>
          <w:rFonts w:ascii="Times New Roman" w:hAnsi="Times New Roman" w:cs="Times New Roman"/>
          <w:sz w:val="24"/>
          <w:szCs w:val="24"/>
        </w:rPr>
        <w:t xml:space="preserve">: </w:t>
      </w:r>
      <w:hyperlink r:id="rId42" w:history="1">
        <w:r w:rsidRPr="0019613F">
          <w:rPr>
            <w:rStyle w:val="Hyperlink"/>
            <w:rFonts w:ascii="Times New Roman" w:hAnsi="Times New Roman" w:cs="Times New Roman"/>
            <w:sz w:val="24"/>
            <w:szCs w:val="24"/>
          </w:rPr>
          <w:t>www.info@rcslt.org</w:t>
        </w:r>
      </w:hyperlink>
    </w:p>
    <w:p w14:paraId="2461E44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Bercow Report. (2008). </w:t>
      </w:r>
      <w:r w:rsidRPr="0019613F">
        <w:rPr>
          <w:rFonts w:ascii="Times New Roman" w:hAnsi="Times New Roman" w:cs="Times New Roman"/>
          <w:i/>
          <w:sz w:val="24"/>
          <w:szCs w:val="24"/>
        </w:rPr>
        <w:t>A Review of Services for Children and Young People (0–19) with Speech, Language and Communication Needs, Department for Children, Schools and Families</w:t>
      </w:r>
      <w:r w:rsidRPr="0019613F">
        <w:rPr>
          <w:rFonts w:ascii="Times New Roman" w:hAnsi="Times New Roman" w:cs="Times New Roman"/>
          <w:sz w:val="24"/>
          <w:szCs w:val="24"/>
        </w:rPr>
        <w:t xml:space="preserve">  </w:t>
      </w:r>
    </w:p>
    <w:p w14:paraId="5A8053C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British Psychological Society. (2005). </w:t>
      </w:r>
      <w:r w:rsidRPr="0019613F">
        <w:rPr>
          <w:rFonts w:ascii="Times New Roman" w:hAnsi="Times New Roman" w:cs="Times New Roman"/>
          <w:i/>
          <w:sz w:val="24"/>
          <w:szCs w:val="24"/>
        </w:rPr>
        <w:t>Patterns of language impairment and behaviour in boys excluded from school</w:t>
      </w:r>
      <w:r w:rsidRPr="0019613F">
        <w:rPr>
          <w:rFonts w:ascii="Times New Roman" w:hAnsi="Times New Roman" w:cs="Times New Roman"/>
          <w:sz w:val="24"/>
          <w:szCs w:val="24"/>
        </w:rPr>
        <w:t xml:space="preserve">: </w:t>
      </w:r>
      <w:hyperlink r:id="rId43" w:history="1">
        <w:r w:rsidRPr="0019613F">
          <w:rPr>
            <w:rStyle w:val="Hyperlink"/>
            <w:rFonts w:ascii="Times New Roman" w:hAnsi="Times New Roman" w:cs="Times New Roman"/>
            <w:sz w:val="24"/>
            <w:szCs w:val="24"/>
          </w:rPr>
          <w:t>www.bps.jounals</w:t>
        </w:r>
      </w:hyperlink>
    </w:p>
    <w:p w14:paraId="081AD47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Bullock Report. (1975).  </w:t>
      </w:r>
      <w:r w:rsidRPr="0019613F">
        <w:rPr>
          <w:rFonts w:ascii="Times New Roman" w:hAnsi="Times New Roman" w:cs="Times New Roman"/>
          <w:i/>
          <w:sz w:val="24"/>
          <w:szCs w:val="24"/>
        </w:rPr>
        <w:t>A language for life. Report of the Committee of Enquiry appointed by the Secretary of State for Education and Science under the Chairmanship of Sir Alan Bullock FBA</w:t>
      </w:r>
      <w:r w:rsidRPr="0019613F">
        <w:rPr>
          <w:rFonts w:ascii="Times New Roman" w:hAnsi="Times New Roman" w:cs="Times New Roman"/>
          <w:sz w:val="24"/>
          <w:szCs w:val="24"/>
        </w:rPr>
        <w:t xml:space="preserve">: www.educationengland. org.uk/documents/bullock/bullock01.html </w:t>
      </w:r>
    </w:p>
    <w:p w14:paraId="08564EB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 Hello. (2011). </w:t>
      </w:r>
      <w:r w:rsidRPr="0019613F">
        <w:rPr>
          <w:rFonts w:ascii="Times New Roman" w:hAnsi="Times New Roman" w:cs="Times New Roman"/>
          <w:i/>
          <w:sz w:val="24"/>
          <w:szCs w:val="24"/>
        </w:rPr>
        <w:t>Communication Difficulties – Why Communication is Important</w:t>
      </w:r>
      <w:r w:rsidRPr="0019613F">
        <w:rPr>
          <w:rFonts w:ascii="Times New Roman" w:hAnsi="Times New Roman" w:cs="Times New Roman"/>
          <w:sz w:val="24"/>
          <w:szCs w:val="24"/>
        </w:rPr>
        <w:t xml:space="preserve">: </w:t>
      </w:r>
      <w:hyperlink r:id="rId44" w:history="1">
        <w:r w:rsidRPr="0019613F">
          <w:rPr>
            <w:rStyle w:val="Hyperlink"/>
            <w:rFonts w:ascii="Times New Roman" w:hAnsi="Times New Roman" w:cs="Times New Roman"/>
            <w:sz w:val="24"/>
            <w:szCs w:val="24"/>
          </w:rPr>
          <w:t>www.communicationtrust.org.uk</w:t>
        </w:r>
      </w:hyperlink>
    </w:p>
    <w:p w14:paraId="7215DE9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 Hello. (2011). </w:t>
      </w:r>
      <w:r w:rsidRPr="0019613F">
        <w:rPr>
          <w:rFonts w:ascii="Times New Roman" w:hAnsi="Times New Roman" w:cs="Times New Roman"/>
          <w:i/>
          <w:sz w:val="24"/>
          <w:szCs w:val="24"/>
        </w:rPr>
        <w:t>Communication Difficulties - Facts and Statistics</w:t>
      </w:r>
      <w:r w:rsidRPr="0019613F">
        <w:rPr>
          <w:rFonts w:ascii="Times New Roman" w:hAnsi="Times New Roman" w:cs="Times New Roman"/>
          <w:sz w:val="24"/>
          <w:szCs w:val="24"/>
        </w:rPr>
        <w:t xml:space="preserve">: </w:t>
      </w:r>
      <w:hyperlink r:id="rId45" w:history="1">
        <w:r w:rsidRPr="0019613F">
          <w:rPr>
            <w:rStyle w:val="Hyperlink"/>
            <w:rFonts w:ascii="Times New Roman" w:hAnsi="Times New Roman" w:cs="Times New Roman"/>
            <w:sz w:val="24"/>
            <w:szCs w:val="24"/>
          </w:rPr>
          <w:t>www.communicationtrust.org.uk</w:t>
        </w:r>
      </w:hyperlink>
    </w:p>
    <w:p w14:paraId="4C098EE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Institute of Education. (2010). </w:t>
      </w:r>
      <w:r w:rsidRPr="0019613F">
        <w:rPr>
          <w:rFonts w:ascii="Times New Roman" w:hAnsi="Times New Roman" w:cs="Times New Roman"/>
          <w:i/>
          <w:sz w:val="24"/>
          <w:szCs w:val="24"/>
        </w:rPr>
        <w:t>How children develop speech language and communication skills</w:t>
      </w:r>
      <w:r w:rsidRPr="0019613F">
        <w:rPr>
          <w:rFonts w:ascii="Times New Roman" w:hAnsi="Times New Roman" w:cs="Times New Roman"/>
          <w:sz w:val="24"/>
          <w:szCs w:val="24"/>
        </w:rPr>
        <w:t xml:space="preserve">: </w:t>
      </w:r>
      <w:hyperlink r:id="rId46" w:history="1">
        <w:r w:rsidRPr="0019613F">
          <w:rPr>
            <w:rStyle w:val="Hyperlink"/>
            <w:rFonts w:ascii="Times New Roman" w:hAnsi="Times New Roman" w:cs="Times New Roman"/>
            <w:sz w:val="24"/>
            <w:szCs w:val="24"/>
          </w:rPr>
          <w:t>www.thecommunicationtrust.org.uk</w:t>
        </w:r>
      </w:hyperlink>
    </w:p>
    <w:p w14:paraId="25BC804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Institute of Education. (2010). </w:t>
      </w:r>
      <w:r w:rsidRPr="0019613F">
        <w:rPr>
          <w:rFonts w:ascii="Times New Roman" w:hAnsi="Times New Roman" w:cs="Times New Roman"/>
          <w:i/>
          <w:sz w:val="24"/>
          <w:szCs w:val="24"/>
        </w:rPr>
        <w:t>ICAN – Talk Series 6</w:t>
      </w:r>
      <w:r w:rsidRPr="0019613F">
        <w:rPr>
          <w:rFonts w:ascii="Times New Roman" w:hAnsi="Times New Roman" w:cs="Times New Roman"/>
          <w:sz w:val="24"/>
          <w:szCs w:val="24"/>
        </w:rPr>
        <w:t xml:space="preserve">: </w:t>
      </w:r>
      <w:hyperlink r:id="rId47" w:history="1">
        <w:r w:rsidRPr="0019613F">
          <w:rPr>
            <w:rStyle w:val="Hyperlink"/>
            <w:rFonts w:ascii="Times New Roman" w:hAnsi="Times New Roman" w:cs="Times New Roman"/>
            <w:sz w:val="24"/>
            <w:szCs w:val="24"/>
          </w:rPr>
          <w:t>www.thecommunicationtrust.org.uk</w:t>
        </w:r>
      </w:hyperlink>
    </w:p>
    <w:p w14:paraId="4B90D78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Institute of Education. (2013). </w:t>
      </w:r>
      <w:r w:rsidRPr="0019613F">
        <w:rPr>
          <w:rFonts w:ascii="Times New Roman" w:hAnsi="Times New Roman" w:cs="Times New Roman"/>
          <w:i/>
          <w:sz w:val="24"/>
          <w:szCs w:val="24"/>
        </w:rPr>
        <w:t>Generation Adrift</w:t>
      </w:r>
      <w:r w:rsidRPr="0019613F">
        <w:rPr>
          <w:rFonts w:ascii="Times New Roman" w:hAnsi="Times New Roman" w:cs="Times New Roman"/>
          <w:sz w:val="24"/>
          <w:szCs w:val="24"/>
        </w:rPr>
        <w:t xml:space="preserve">: </w:t>
      </w:r>
      <w:hyperlink r:id="rId48" w:history="1">
        <w:r w:rsidRPr="0019613F">
          <w:rPr>
            <w:rStyle w:val="Hyperlink"/>
            <w:rFonts w:ascii="Times New Roman" w:hAnsi="Times New Roman" w:cs="Times New Roman"/>
            <w:sz w:val="24"/>
            <w:szCs w:val="24"/>
          </w:rPr>
          <w:t>www.thecommunicationtrust.org.uk</w:t>
        </w:r>
      </w:hyperlink>
    </w:p>
    <w:p w14:paraId="0EA99D2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Institute of Education. (2014). </w:t>
      </w:r>
      <w:r w:rsidRPr="0019613F">
        <w:rPr>
          <w:rFonts w:ascii="Times New Roman" w:hAnsi="Times New Roman" w:cs="Times New Roman"/>
          <w:i/>
          <w:sz w:val="24"/>
          <w:szCs w:val="24"/>
        </w:rPr>
        <w:t>Every child understood- Information on National Prevalence</w:t>
      </w:r>
      <w:r w:rsidRPr="0019613F">
        <w:rPr>
          <w:rFonts w:ascii="Times New Roman" w:hAnsi="Times New Roman" w:cs="Times New Roman"/>
          <w:sz w:val="24"/>
          <w:szCs w:val="24"/>
        </w:rPr>
        <w:t xml:space="preserve">: </w:t>
      </w:r>
      <w:hyperlink r:id="rId49" w:history="1">
        <w:r w:rsidRPr="0019613F">
          <w:rPr>
            <w:rStyle w:val="Hyperlink"/>
            <w:rFonts w:ascii="Times New Roman" w:hAnsi="Times New Roman" w:cs="Times New Roman"/>
            <w:sz w:val="24"/>
            <w:szCs w:val="24"/>
          </w:rPr>
          <w:t>www.thecommunicationtrust.org.uk</w:t>
        </w:r>
      </w:hyperlink>
    </w:p>
    <w:p w14:paraId="1BFDC63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Institute of Education. (2014). </w:t>
      </w:r>
      <w:r w:rsidRPr="0019613F">
        <w:rPr>
          <w:rFonts w:ascii="Times New Roman" w:hAnsi="Times New Roman" w:cs="Times New Roman"/>
          <w:i/>
          <w:sz w:val="24"/>
          <w:szCs w:val="24"/>
        </w:rPr>
        <w:t>Hello – Facts and Figures – Every Child Matters</w:t>
      </w:r>
      <w:r w:rsidRPr="0019613F">
        <w:rPr>
          <w:rFonts w:ascii="Times New Roman" w:hAnsi="Times New Roman" w:cs="Times New Roman"/>
          <w:sz w:val="24"/>
          <w:szCs w:val="24"/>
        </w:rPr>
        <w:t xml:space="preserve">: </w:t>
      </w:r>
      <w:hyperlink r:id="rId50" w:history="1">
        <w:r w:rsidRPr="0019613F">
          <w:rPr>
            <w:rStyle w:val="Hyperlink"/>
            <w:rFonts w:ascii="Times New Roman" w:hAnsi="Times New Roman" w:cs="Times New Roman"/>
            <w:sz w:val="24"/>
            <w:szCs w:val="24"/>
          </w:rPr>
          <w:t>www.thecommunicationtrust.org.uk</w:t>
        </w:r>
      </w:hyperlink>
    </w:p>
    <w:p w14:paraId="71AA13E7" w14:textId="7BA5CE6F" w:rsidR="00875D14" w:rsidRDefault="00875D14" w:rsidP="00875D14">
      <w:pPr>
        <w:rPr>
          <w:rStyle w:val="Hyperlink"/>
          <w:rFonts w:ascii="Times New Roman" w:hAnsi="Times New Roman" w:cs="Times New Roman"/>
          <w:sz w:val="24"/>
          <w:szCs w:val="24"/>
        </w:rPr>
      </w:pPr>
      <w:r w:rsidRPr="0019613F">
        <w:rPr>
          <w:rFonts w:ascii="Times New Roman" w:hAnsi="Times New Roman" w:cs="Times New Roman"/>
          <w:sz w:val="24"/>
          <w:szCs w:val="24"/>
        </w:rPr>
        <w:t xml:space="preserve">The Communication Trust Institute of Education. (September 2011). </w:t>
      </w:r>
      <w:r w:rsidRPr="0019613F">
        <w:rPr>
          <w:rFonts w:ascii="Times New Roman" w:hAnsi="Times New Roman" w:cs="Times New Roman"/>
          <w:i/>
          <w:sz w:val="24"/>
          <w:szCs w:val="24"/>
        </w:rPr>
        <w:t>Tutor Materials Understand the speech, language, and communication needs of children and young people with behavioural, social and emotional difficulties (BESD)</w:t>
      </w:r>
      <w:r w:rsidRPr="0019613F">
        <w:rPr>
          <w:rFonts w:ascii="Times New Roman" w:hAnsi="Times New Roman" w:cs="Times New Roman"/>
          <w:sz w:val="24"/>
          <w:szCs w:val="24"/>
        </w:rPr>
        <w:t xml:space="preserve">: </w:t>
      </w:r>
      <w:hyperlink r:id="rId51" w:history="1">
        <w:r w:rsidRPr="0019613F">
          <w:rPr>
            <w:rStyle w:val="Hyperlink"/>
            <w:rFonts w:ascii="Times New Roman" w:hAnsi="Times New Roman" w:cs="Times New Roman"/>
            <w:sz w:val="24"/>
            <w:szCs w:val="24"/>
          </w:rPr>
          <w:t>www.thecommunicationtrust.org.uk</w:t>
        </w:r>
      </w:hyperlink>
    </w:p>
    <w:p w14:paraId="22ED74C8" w14:textId="1287E4D8"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36</w:t>
      </w:r>
    </w:p>
    <w:p w14:paraId="24CA82A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The Communication Trust. (2011). </w:t>
      </w:r>
      <w:r w:rsidRPr="0019613F">
        <w:rPr>
          <w:rFonts w:ascii="Times New Roman" w:hAnsi="Times New Roman" w:cs="Times New Roman"/>
          <w:i/>
          <w:sz w:val="24"/>
          <w:szCs w:val="24"/>
        </w:rPr>
        <w:t>How child develops speech, language and communication skills:</w:t>
      </w:r>
      <w:r w:rsidRPr="0019613F">
        <w:rPr>
          <w:rFonts w:ascii="Times New Roman" w:hAnsi="Times New Roman" w:cs="Times New Roman"/>
          <w:sz w:val="24"/>
          <w:szCs w:val="24"/>
        </w:rPr>
        <w:t xml:space="preserve"> Pearson: : </w:t>
      </w:r>
      <w:hyperlink r:id="rId52" w:history="1">
        <w:r w:rsidRPr="0019613F">
          <w:rPr>
            <w:rStyle w:val="Hyperlink"/>
            <w:rFonts w:ascii="Times New Roman" w:hAnsi="Times New Roman" w:cs="Times New Roman"/>
            <w:sz w:val="24"/>
            <w:szCs w:val="24"/>
          </w:rPr>
          <w:t>www.communicationtrust.org.uk</w:t>
        </w:r>
      </w:hyperlink>
    </w:p>
    <w:p w14:paraId="0802EC5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Communication Trust. (2012). </w:t>
      </w:r>
      <w:r w:rsidRPr="0019613F">
        <w:rPr>
          <w:rFonts w:ascii="Times New Roman" w:hAnsi="Times New Roman" w:cs="Times New Roman"/>
          <w:i/>
          <w:sz w:val="24"/>
          <w:szCs w:val="24"/>
        </w:rPr>
        <w:t>Goodbye, Hello</w:t>
      </w:r>
      <w:r w:rsidRPr="0019613F">
        <w:rPr>
          <w:rFonts w:ascii="Times New Roman" w:hAnsi="Times New Roman" w:cs="Times New Roman"/>
          <w:sz w:val="24"/>
          <w:szCs w:val="24"/>
        </w:rPr>
        <w:t xml:space="preserve">: www.thecommunicationtrust.org. uk/media/27944/helloevaluationreport_-_ final.pdf </w:t>
      </w:r>
    </w:p>
    <w:p w14:paraId="73320E8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relationship between speech, language and communication needs (SLCN) and behavioural, emotional and social difficulties (BESD) </w:t>
      </w:r>
    </w:p>
    <w:p w14:paraId="62658A4B" w14:textId="04370BA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Thordardoltir, E.T</w:t>
      </w:r>
      <w:r w:rsidR="00611D8B">
        <w:rPr>
          <w:rFonts w:ascii="Times New Roman" w:hAnsi="Times New Roman" w:cs="Times New Roman"/>
          <w:sz w:val="24"/>
          <w:szCs w:val="24"/>
        </w:rPr>
        <w:t>.</w:t>
      </w:r>
      <w:r w:rsidRPr="0019613F">
        <w:rPr>
          <w:rFonts w:ascii="Times New Roman" w:hAnsi="Times New Roman" w:cs="Times New Roman"/>
          <w:sz w:val="24"/>
          <w:szCs w:val="24"/>
        </w:rPr>
        <w:t>, Weisman, S.E</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Smith, M.E. (1997). </w:t>
      </w:r>
      <w:r w:rsidRPr="0019613F">
        <w:rPr>
          <w:rFonts w:ascii="Times New Roman" w:hAnsi="Times New Roman" w:cs="Times New Roman"/>
          <w:i/>
          <w:sz w:val="24"/>
          <w:szCs w:val="24"/>
        </w:rPr>
        <w:t>Vocabulary learning in bilingual and monolingual clinical intervention:</w:t>
      </w:r>
      <w:r w:rsidRPr="0019613F">
        <w:rPr>
          <w:rFonts w:ascii="Times New Roman" w:hAnsi="Times New Roman" w:cs="Times New Roman"/>
          <w:sz w:val="24"/>
          <w:szCs w:val="24"/>
        </w:rPr>
        <w:t xml:space="preserve"> Arnold</w:t>
      </w:r>
    </w:p>
    <w:p w14:paraId="6C77534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Van Ijzendoom et al. (1995). </w:t>
      </w:r>
      <w:r w:rsidRPr="0019613F">
        <w:rPr>
          <w:rFonts w:ascii="Times New Roman" w:hAnsi="Times New Roman" w:cs="Times New Roman"/>
          <w:i/>
          <w:sz w:val="24"/>
          <w:szCs w:val="24"/>
        </w:rPr>
        <w:t>American Psychological Association – Attachment</w:t>
      </w:r>
      <w:r w:rsidRPr="0019613F">
        <w:rPr>
          <w:rFonts w:ascii="Times New Roman" w:hAnsi="Times New Roman" w:cs="Times New Roman"/>
          <w:sz w:val="24"/>
          <w:szCs w:val="24"/>
        </w:rPr>
        <w:t xml:space="preserve">: </w:t>
      </w:r>
      <w:hyperlink r:id="rId53" w:history="1">
        <w:r w:rsidRPr="0019613F">
          <w:rPr>
            <w:rStyle w:val="Hyperlink"/>
            <w:rFonts w:ascii="Times New Roman" w:hAnsi="Times New Roman" w:cs="Times New Roman"/>
            <w:sz w:val="24"/>
            <w:szCs w:val="24"/>
          </w:rPr>
          <w:t>www.nih.org</w:t>
        </w:r>
      </w:hyperlink>
    </w:p>
    <w:p w14:paraId="5C0E7B86" w14:textId="5B45F89C"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Vygotsky, L. (1962). </w:t>
      </w:r>
      <w:r w:rsidRPr="0019613F">
        <w:rPr>
          <w:rFonts w:ascii="Times New Roman" w:hAnsi="Times New Roman" w:cs="Times New Roman"/>
          <w:i/>
          <w:sz w:val="24"/>
          <w:szCs w:val="24"/>
        </w:rPr>
        <w:t>Thought and language</w:t>
      </w:r>
      <w:r w:rsidRPr="0019613F">
        <w:rPr>
          <w:rFonts w:ascii="Times New Roman" w:hAnsi="Times New Roman" w:cs="Times New Roman"/>
          <w:sz w:val="24"/>
          <w:szCs w:val="24"/>
        </w:rPr>
        <w:t>: Cambridge, MA: MIT Press.</w:t>
      </w:r>
    </w:p>
    <w:p w14:paraId="4E4462E1" w14:textId="21051BF6"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Weill Institute for Neurosciences. (2020). </w:t>
      </w:r>
      <w:r w:rsidRPr="0019613F">
        <w:rPr>
          <w:rFonts w:ascii="Times New Roman" w:hAnsi="Times New Roman" w:cs="Times New Roman"/>
          <w:i/>
          <w:sz w:val="24"/>
          <w:szCs w:val="24"/>
        </w:rPr>
        <w:t xml:space="preserve">Memory and Aging Centre – Speech and Language:  University of California, San Francisco </w:t>
      </w:r>
      <w:r w:rsidRPr="0019613F">
        <w:rPr>
          <w:rFonts w:ascii="Times New Roman" w:hAnsi="Times New Roman" w:cs="Times New Roman"/>
          <w:sz w:val="24"/>
          <w:szCs w:val="24"/>
        </w:rPr>
        <w:t xml:space="preserve">– </w:t>
      </w:r>
      <w:hyperlink r:id="rId54" w:history="1">
        <w:r w:rsidRPr="0019613F">
          <w:rPr>
            <w:rStyle w:val="Hyperlink"/>
            <w:rFonts w:ascii="Times New Roman" w:hAnsi="Times New Roman" w:cs="Times New Roman"/>
            <w:sz w:val="24"/>
            <w:szCs w:val="24"/>
          </w:rPr>
          <w:t>www.memory.ucsf.edu/symptoms/speech-language</w:t>
        </w:r>
      </w:hyperlink>
    </w:p>
    <w:p w14:paraId="3092300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Welsh Government – WAG, (2008). </w:t>
      </w:r>
      <w:r w:rsidRPr="0019613F">
        <w:rPr>
          <w:rFonts w:ascii="Times New Roman" w:hAnsi="Times New Roman" w:cs="Times New Roman"/>
          <w:i/>
          <w:sz w:val="24"/>
          <w:szCs w:val="24"/>
        </w:rPr>
        <w:t>Speech and Language in Wales. Pilot Project Review</w:t>
      </w:r>
      <w:r w:rsidRPr="0019613F">
        <w:rPr>
          <w:rFonts w:ascii="Times New Roman" w:hAnsi="Times New Roman" w:cs="Times New Roman"/>
          <w:sz w:val="24"/>
          <w:szCs w:val="24"/>
        </w:rPr>
        <w:t>: WAG, Cardiff</w:t>
      </w:r>
    </w:p>
    <w:p w14:paraId="734836C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Welsh Government – WAG, (2019). </w:t>
      </w:r>
      <w:r w:rsidRPr="0019613F">
        <w:rPr>
          <w:rFonts w:ascii="Times New Roman" w:hAnsi="Times New Roman" w:cs="Times New Roman"/>
          <w:i/>
          <w:sz w:val="24"/>
          <w:szCs w:val="24"/>
        </w:rPr>
        <w:t>The Additional Learning Needs (ALN) Transformation Programme. Frequently Asked Questions</w:t>
      </w:r>
      <w:r w:rsidRPr="0019613F">
        <w:rPr>
          <w:rFonts w:ascii="Times New Roman" w:hAnsi="Times New Roman" w:cs="Times New Roman"/>
          <w:sz w:val="24"/>
          <w:szCs w:val="24"/>
        </w:rPr>
        <w:t>: WAG, Cardiff</w:t>
      </w:r>
    </w:p>
    <w:p w14:paraId="346B6FA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Wightwick, A. (7 March 2019</w:t>
      </w:r>
      <w:r w:rsidRPr="0019613F">
        <w:rPr>
          <w:rFonts w:ascii="Times New Roman" w:hAnsi="Times New Roman" w:cs="Times New Roman"/>
          <w:i/>
          <w:sz w:val="24"/>
          <w:szCs w:val="24"/>
        </w:rPr>
        <w:t>). The awful price paid by children permanently excluded from school left in limbo</w:t>
      </w:r>
      <w:r w:rsidRPr="0019613F">
        <w:rPr>
          <w:rFonts w:ascii="Times New Roman" w:hAnsi="Times New Roman" w:cs="Times New Roman"/>
          <w:sz w:val="24"/>
          <w:szCs w:val="24"/>
        </w:rPr>
        <w:t xml:space="preserve">: </w:t>
      </w:r>
      <w:hyperlink r:id="rId55" w:history="1">
        <w:r w:rsidRPr="0019613F">
          <w:rPr>
            <w:rStyle w:val="Hyperlink"/>
            <w:rFonts w:ascii="Times New Roman" w:hAnsi="Times New Roman" w:cs="Times New Roman"/>
            <w:sz w:val="24"/>
            <w:szCs w:val="24"/>
          </w:rPr>
          <w:t>www.walesonline.co.uk</w:t>
        </w:r>
      </w:hyperlink>
    </w:p>
    <w:p w14:paraId="18A6317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Youth Justice Board. (2007). </w:t>
      </w:r>
      <w:r w:rsidRPr="0019613F">
        <w:rPr>
          <w:rFonts w:ascii="Times New Roman" w:hAnsi="Times New Roman" w:cs="Times New Roman"/>
          <w:i/>
          <w:sz w:val="24"/>
          <w:szCs w:val="24"/>
        </w:rPr>
        <w:t>Accommodation needs and experiences. London</w:t>
      </w:r>
      <w:r w:rsidRPr="0019613F">
        <w:rPr>
          <w:rFonts w:ascii="Times New Roman" w:hAnsi="Times New Roman" w:cs="Times New Roman"/>
          <w:sz w:val="24"/>
          <w:szCs w:val="24"/>
        </w:rPr>
        <w:t>: Youth Justice Board.</w:t>
      </w:r>
    </w:p>
    <w:p w14:paraId="3AC4114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Youth Justice Board. (2013). </w:t>
      </w:r>
      <w:r w:rsidRPr="0019613F">
        <w:rPr>
          <w:rFonts w:ascii="Times New Roman" w:hAnsi="Times New Roman" w:cs="Times New Roman"/>
          <w:i/>
          <w:sz w:val="24"/>
          <w:szCs w:val="24"/>
        </w:rPr>
        <w:t>Inspection of Youth Offending Work: Inspection Criteria for full joint inspection:</w:t>
      </w:r>
      <w:r w:rsidRPr="0019613F">
        <w:rPr>
          <w:rFonts w:ascii="Times New Roman" w:hAnsi="Times New Roman" w:cs="Times New Roman"/>
          <w:sz w:val="24"/>
          <w:szCs w:val="24"/>
        </w:rPr>
        <w:t xml:space="preserve"> www.justice.gov.uk/about/hmi-probation/inspectionprogrammes-youth/full-joint-inspection </w:t>
      </w:r>
    </w:p>
    <w:p w14:paraId="0ED8688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Youth Justice Board. (2013). </w:t>
      </w:r>
      <w:r w:rsidRPr="0019613F">
        <w:rPr>
          <w:rFonts w:ascii="Times New Roman" w:hAnsi="Times New Roman" w:cs="Times New Roman"/>
          <w:i/>
          <w:sz w:val="24"/>
          <w:szCs w:val="24"/>
        </w:rPr>
        <w:t>Youth Justice Statistics 2011/12 England and Wales, London</w:t>
      </w:r>
      <w:r w:rsidRPr="0019613F">
        <w:rPr>
          <w:rFonts w:ascii="Times New Roman" w:hAnsi="Times New Roman" w:cs="Times New Roman"/>
          <w:sz w:val="24"/>
          <w:szCs w:val="24"/>
        </w:rPr>
        <w:t xml:space="preserve">: Ministry of Justice. </w:t>
      </w:r>
    </w:p>
    <w:p w14:paraId="1F2DD2D0" w14:textId="77777777" w:rsidR="00875D14" w:rsidRPr="0019613F" w:rsidRDefault="00875D14" w:rsidP="00875D14">
      <w:pPr>
        <w:rPr>
          <w:rFonts w:ascii="Times New Roman" w:hAnsi="Times New Roman" w:cs="Times New Roman"/>
          <w:sz w:val="24"/>
          <w:szCs w:val="24"/>
        </w:rPr>
      </w:pPr>
    </w:p>
    <w:p w14:paraId="3BFD4703" w14:textId="77777777" w:rsidR="00875D14" w:rsidRPr="0019613F" w:rsidRDefault="00875D14" w:rsidP="00875D14">
      <w:pPr>
        <w:jc w:val="center"/>
        <w:rPr>
          <w:rFonts w:ascii="Times New Roman" w:hAnsi="Times New Roman" w:cs="Times New Roman"/>
          <w:b/>
          <w:sz w:val="24"/>
          <w:szCs w:val="24"/>
          <w:u w:val="single"/>
        </w:rPr>
      </w:pPr>
      <w:r w:rsidRPr="0019613F">
        <w:rPr>
          <w:rFonts w:ascii="Times New Roman" w:hAnsi="Times New Roman" w:cs="Times New Roman"/>
          <w:b/>
          <w:sz w:val="24"/>
          <w:szCs w:val="24"/>
          <w:u w:val="single"/>
        </w:rPr>
        <w:t>Bibliography</w:t>
      </w:r>
    </w:p>
    <w:p w14:paraId="7E9A029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Anderson, S. A. S., Hawes, D. J., &amp; Snow, P. C. (2016). </w:t>
      </w:r>
      <w:r w:rsidRPr="0019613F">
        <w:rPr>
          <w:rFonts w:ascii="Times New Roman" w:hAnsi="Times New Roman" w:cs="Times New Roman"/>
          <w:i/>
          <w:sz w:val="24"/>
          <w:szCs w:val="24"/>
        </w:rPr>
        <w:t>Language impairments among youth offenders: A systematic review:</w:t>
      </w:r>
      <w:r w:rsidRPr="0019613F">
        <w:rPr>
          <w:rFonts w:ascii="Times New Roman" w:hAnsi="Times New Roman" w:cs="Times New Roman"/>
          <w:sz w:val="24"/>
          <w:szCs w:val="24"/>
        </w:rPr>
        <w:t xml:space="preserve"> Children and Youth Services Review, 65, 195-203.</w:t>
      </w:r>
    </w:p>
    <w:p w14:paraId="75619BFD" w14:textId="5C7097C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Aram</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D</w:t>
      </w:r>
      <w:r w:rsidR="00611D8B">
        <w:rPr>
          <w:rFonts w:ascii="Times New Roman" w:hAnsi="Times New Roman" w:cs="Times New Roman"/>
          <w:sz w:val="24"/>
          <w:szCs w:val="24"/>
        </w:rPr>
        <w:t>.</w:t>
      </w:r>
      <w:r w:rsidRPr="0019613F">
        <w:rPr>
          <w:rFonts w:ascii="Times New Roman" w:hAnsi="Times New Roman" w:cs="Times New Roman"/>
          <w:sz w:val="24"/>
          <w:szCs w:val="24"/>
        </w:rPr>
        <w:t>M</w:t>
      </w:r>
      <w:r w:rsidR="00611D8B">
        <w:rPr>
          <w:rFonts w:ascii="Times New Roman" w:hAnsi="Times New Roman" w:cs="Times New Roman"/>
          <w:sz w:val="24"/>
          <w:szCs w:val="24"/>
        </w:rPr>
        <w:t>.</w:t>
      </w:r>
      <w:r w:rsidRPr="0019613F">
        <w:rPr>
          <w:rFonts w:ascii="Times New Roman" w:hAnsi="Times New Roman" w:cs="Times New Roman"/>
          <w:sz w:val="24"/>
          <w:szCs w:val="24"/>
        </w:rPr>
        <w:t>, Hall</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N</w:t>
      </w:r>
      <w:r w:rsidR="00611D8B">
        <w:rPr>
          <w:rFonts w:ascii="Times New Roman" w:hAnsi="Times New Roman" w:cs="Times New Roman"/>
          <w:sz w:val="24"/>
          <w:szCs w:val="24"/>
        </w:rPr>
        <w:t>.</w:t>
      </w:r>
      <w:r w:rsidRPr="0019613F">
        <w:rPr>
          <w:rFonts w:ascii="Times New Roman" w:hAnsi="Times New Roman" w:cs="Times New Roman"/>
          <w:sz w:val="24"/>
          <w:szCs w:val="24"/>
        </w:rPr>
        <w:t>E</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(1989). </w:t>
      </w:r>
      <w:r w:rsidRPr="0019613F">
        <w:rPr>
          <w:rFonts w:ascii="Times New Roman" w:hAnsi="Times New Roman" w:cs="Times New Roman"/>
          <w:i/>
          <w:sz w:val="24"/>
          <w:szCs w:val="24"/>
        </w:rPr>
        <w:t>Longitudinal follow-up of children with preschool communication disorders: treatment implications.</w:t>
      </w:r>
      <w:r w:rsidRPr="0019613F">
        <w:rPr>
          <w:rFonts w:ascii="Times New Roman" w:hAnsi="Times New Roman" w:cs="Times New Roman"/>
          <w:sz w:val="24"/>
          <w:szCs w:val="24"/>
        </w:rPr>
        <w:t xml:space="preserve"> School Psychology Review 18 (4): 487–501.</w:t>
      </w:r>
    </w:p>
    <w:p w14:paraId="3CAA29FA" w14:textId="27AE0162"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Aram, D. M., Ekelman, B. L., National, J. E. (1984). </w:t>
      </w:r>
      <w:r w:rsidRPr="0019613F">
        <w:rPr>
          <w:rFonts w:ascii="Times New Roman" w:hAnsi="Times New Roman" w:cs="Times New Roman"/>
          <w:i/>
          <w:sz w:val="24"/>
          <w:szCs w:val="24"/>
        </w:rPr>
        <w:t>Pre-schoolers with language disorders: 10years later</w:t>
      </w:r>
      <w:r w:rsidRPr="0019613F">
        <w:rPr>
          <w:rFonts w:ascii="Times New Roman" w:hAnsi="Times New Roman" w:cs="Times New Roman"/>
          <w:sz w:val="24"/>
          <w:szCs w:val="24"/>
        </w:rPr>
        <w:t>: Journal of Speech and Hearing Research, 17, 232–244.</w:t>
      </w:r>
    </w:p>
    <w:p w14:paraId="3115A6F6" w14:textId="1B237EFD"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37</w:t>
      </w:r>
    </w:p>
    <w:p w14:paraId="67193967" w14:textId="5977C998"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Baker, L.</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and Cantwell, D. P., (1982). </w:t>
      </w:r>
      <w:r w:rsidRPr="0019613F">
        <w:rPr>
          <w:rFonts w:ascii="Times New Roman" w:hAnsi="Times New Roman" w:cs="Times New Roman"/>
          <w:i/>
          <w:sz w:val="24"/>
          <w:szCs w:val="24"/>
        </w:rPr>
        <w:t>Psychiatric disorder in children with different types of communication disorders:</w:t>
      </w:r>
      <w:r w:rsidRPr="0019613F">
        <w:rPr>
          <w:rFonts w:ascii="Times New Roman" w:hAnsi="Times New Roman" w:cs="Times New Roman"/>
          <w:sz w:val="24"/>
          <w:szCs w:val="24"/>
        </w:rPr>
        <w:t xml:space="preserve"> Journal of Communication Disorders, 15, 113 - 126</w:t>
      </w:r>
    </w:p>
    <w:p w14:paraId="4DBC1F99" w14:textId="637DA08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 Baker, L.</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and Cantwell, D. P., (1985</w:t>
      </w:r>
      <w:r w:rsidRPr="0019613F">
        <w:rPr>
          <w:rFonts w:ascii="Times New Roman" w:hAnsi="Times New Roman" w:cs="Times New Roman"/>
          <w:i/>
          <w:sz w:val="24"/>
          <w:szCs w:val="24"/>
        </w:rPr>
        <w:t>). Psychiatric and Learning Disabilities in children with Speech and Language Disorders:</w:t>
      </w:r>
      <w:r w:rsidRPr="0019613F">
        <w:rPr>
          <w:rFonts w:ascii="Times New Roman" w:hAnsi="Times New Roman" w:cs="Times New Roman"/>
          <w:sz w:val="24"/>
          <w:szCs w:val="24"/>
        </w:rPr>
        <w:t xml:space="preserve"> A critical reviews: Advances in Learning and Behaviour Disabilities, 4, 1 - 28</w:t>
      </w:r>
    </w:p>
    <w:p w14:paraId="45152219" w14:textId="6583A8B0"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Baker, L.</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and Cantwell, D. P., (1987). </w:t>
      </w:r>
      <w:r w:rsidRPr="0019613F">
        <w:rPr>
          <w:rFonts w:ascii="Times New Roman" w:hAnsi="Times New Roman" w:cs="Times New Roman"/>
          <w:i/>
          <w:sz w:val="24"/>
          <w:szCs w:val="24"/>
        </w:rPr>
        <w:t xml:space="preserve">A prospective psychiatric follow-up of children with speech/language disorders: </w:t>
      </w:r>
      <w:r w:rsidRPr="0019613F">
        <w:rPr>
          <w:rFonts w:ascii="Times New Roman" w:hAnsi="Times New Roman" w:cs="Times New Roman"/>
          <w:sz w:val="24"/>
          <w:szCs w:val="24"/>
        </w:rPr>
        <w:t xml:space="preserve">Journal of the American Academy of Child and Adolescent Psychiatry, 26, 546–553. </w:t>
      </w:r>
    </w:p>
    <w:p w14:paraId="56C9FA0A" w14:textId="058C4EB1"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Beitchman</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J.H</w:t>
      </w:r>
      <w:r w:rsidR="00611D8B">
        <w:rPr>
          <w:rFonts w:ascii="Times New Roman" w:hAnsi="Times New Roman" w:cs="Times New Roman"/>
          <w:sz w:val="24"/>
          <w:szCs w:val="24"/>
        </w:rPr>
        <w:t>.</w:t>
      </w:r>
      <w:r w:rsidRPr="0019613F">
        <w:rPr>
          <w:rFonts w:ascii="Times New Roman" w:hAnsi="Times New Roman" w:cs="Times New Roman"/>
          <w:sz w:val="24"/>
          <w:szCs w:val="24"/>
        </w:rPr>
        <w:t>, Cohen</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N.J</w:t>
      </w:r>
      <w:r w:rsidR="00611D8B">
        <w:rPr>
          <w:rFonts w:ascii="Times New Roman" w:hAnsi="Times New Roman" w:cs="Times New Roman"/>
          <w:sz w:val="24"/>
          <w:szCs w:val="24"/>
        </w:rPr>
        <w:t>.</w:t>
      </w:r>
      <w:r w:rsidRPr="0019613F">
        <w:rPr>
          <w:rFonts w:ascii="Times New Roman" w:hAnsi="Times New Roman" w:cs="Times New Roman"/>
          <w:sz w:val="24"/>
          <w:szCs w:val="24"/>
        </w:rPr>
        <w:t>, Konstantareas</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M.M</w:t>
      </w:r>
      <w:r w:rsidR="00611D8B">
        <w:rPr>
          <w:rFonts w:ascii="Times New Roman" w:hAnsi="Times New Roman" w:cs="Times New Roman"/>
          <w:sz w:val="24"/>
          <w:szCs w:val="24"/>
        </w:rPr>
        <w:t>.</w:t>
      </w:r>
      <w:r w:rsidRPr="0019613F">
        <w:rPr>
          <w:rFonts w:ascii="Times New Roman" w:hAnsi="Times New Roman" w:cs="Times New Roman"/>
          <w:sz w:val="24"/>
          <w:szCs w:val="24"/>
        </w:rPr>
        <w:t>, Tannock</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R., (1996.) </w:t>
      </w:r>
      <w:r w:rsidRPr="0019613F">
        <w:rPr>
          <w:rFonts w:ascii="Times New Roman" w:hAnsi="Times New Roman" w:cs="Times New Roman"/>
          <w:i/>
          <w:sz w:val="24"/>
          <w:szCs w:val="24"/>
        </w:rPr>
        <w:t>Language, learning, and behaviour disorders: developmental, biological, and clinical perspectives, Cambridge:</w:t>
      </w:r>
      <w:r w:rsidRPr="0019613F">
        <w:rPr>
          <w:rFonts w:ascii="Times New Roman" w:hAnsi="Times New Roman" w:cs="Times New Roman"/>
          <w:sz w:val="24"/>
          <w:szCs w:val="24"/>
        </w:rPr>
        <w:t xml:space="preserve"> Cambridge University Press.</w:t>
      </w:r>
    </w:p>
    <w:p w14:paraId="1D8A2D1F" w14:textId="18A374A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Beitchman</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J</w:t>
      </w:r>
      <w:r w:rsidR="00611D8B">
        <w:rPr>
          <w:rFonts w:ascii="Times New Roman" w:hAnsi="Times New Roman" w:cs="Times New Roman"/>
          <w:sz w:val="24"/>
          <w:szCs w:val="24"/>
        </w:rPr>
        <w:t>.</w:t>
      </w:r>
      <w:r w:rsidRPr="0019613F">
        <w:rPr>
          <w:rFonts w:ascii="Times New Roman" w:hAnsi="Times New Roman" w:cs="Times New Roman"/>
          <w:sz w:val="24"/>
          <w:szCs w:val="24"/>
        </w:rPr>
        <w:t>H</w:t>
      </w:r>
      <w:r w:rsidR="00611D8B">
        <w:rPr>
          <w:rFonts w:ascii="Times New Roman" w:hAnsi="Times New Roman" w:cs="Times New Roman"/>
          <w:sz w:val="24"/>
          <w:szCs w:val="24"/>
        </w:rPr>
        <w:t>.</w:t>
      </w:r>
      <w:r w:rsidRPr="0019613F">
        <w:rPr>
          <w:rFonts w:ascii="Times New Roman" w:hAnsi="Times New Roman" w:cs="Times New Roman"/>
          <w:sz w:val="24"/>
          <w:szCs w:val="24"/>
        </w:rPr>
        <w:t>, Wilson</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B</w:t>
      </w:r>
      <w:r w:rsidR="00611D8B">
        <w:rPr>
          <w:rFonts w:ascii="Times New Roman" w:hAnsi="Times New Roman" w:cs="Times New Roman"/>
          <w:sz w:val="24"/>
          <w:szCs w:val="24"/>
        </w:rPr>
        <w:t>.</w:t>
      </w:r>
      <w:r w:rsidRPr="0019613F">
        <w:rPr>
          <w:rFonts w:ascii="Times New Roman" w:hAnsi="Times New Roman" w:cs="Times New Roman"/>
          <w:sz w:val="24"/>
          <w:szCs w:val="24"/>
        </w:rPr>
        <w:t>, Johnson</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C</w:t>
      </w:r>
      <w:r w:rsidR="00611D8B">
        <w:rPr>
          <w:rFonts w:ascii="Times New Roman" w:hAnsi="Times New Roman" w:cs="Times New Roman"/>
          <w:sz w:val="24"/>
          <w:szCs w:val="24"/>
        </w:rPr>
        <w:t>.</w:t>
      </w:r>
      <w:r w:rsidRPr="0019613F">
        <w:rPr>
          <w:rFonts w:ascii="Times New Roman" w:hAnsi="Times New Roman" w:cs="Times New Roman"/>
          <w:sz w:val="24"/>
          <w:szCs w:val="24"/>
        </w:rPr>
        <w:t>J</w:t>
      </w:r>
      <w:r w:rsidR="00611D8B">
        <w:rPr>
          <w:rFonts w:ascii="Times New Roman" w:hAnsi="Times New Roman" w:cs="Times New Roman"/>
          <w:sz w:val="24"/>
          <w:szCs w:val="24"/>
        </w:rPr>
        <w:t>.</w:t>
      </w:r>
      <w:r w:rsidRPr="0019613F">
        <w:rPr>
          <w:rFonts w:ascii="Times New Roman" w:hAnsi="Times New Roman" w:cs="Times New Roman"/>
          <w:sz w:val="24"/>
          <w:szCs w:val="24"/>
        </w:rPr>
        <w:t>, Atkinson</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L</w:t>
      </w:r>
      <w:r w:rsidR="00611D8B">
        <w:rPr>
          <w:rFonts w:ascii="Times New Roman" w:hAnsi="Times New Roman" w:cs="Times New Roman"/>
          <w:sz w:val="24"/>
          <w:szCs w:val="24"/>
        </w:rPr>
        <w:t>.</w:t>
      </w:r>
      <w:r w:rsidRPr="0019613F">
        <w:rPr>
          <w:rFonts w:ascii="Times New Roman" w:hAnsi="Times New Roman" w:cs="Times New Roman"/>
          <w:sz w:val="24"/>
          <w:szCs w:val="24"/>
        </w:rPr>
        <w:t>, Young</w:t>
      </w:r>
      <w:r w:rsidR="00611D8B">
        <w:rPr>
          <w:rFonts w:ascii="Times New Roman" w:hAnsi="Times New Roman" w:cs="Times New Roman"/>
          <w:sz w:val="24"/>
          <w:szCs w:val="24"/>
        </w:rPr>
        <w:t>,</w:t>
      </w:r>
      <w:r w:rsidRPr="0019613F">
        <w:rPr>
          <w:rFonts w:ascii="Times New Roman" w:hAnsi="Times New Roman" w:cs="Times New Roman"/>
          <w:sz w:val="24"/>
          <w:szCs w:val="24"/>
        </w:rPr>
        <w:t xml:space="preserve"> A</w:t>
      </w:r>
      <w:r w:rsidR="00611D8B">
        <w:rPr>
          <w:rFonts w:ascii="Times New Roman" w:hAnsi="Times New Roman" w:cs="Times New Roman"/>
          <w:sz w:val="24"/>
          <w:szCs w:val="24"/>
        </w:rPr>
        <w:t>.</w:t>
      </w:r>
      <w:r w:rsidRPr="0019613F">
        <w:rPr>
          <w:rFonts w:ascii="Times New Roman" w:hAnsi="Times New Roman" w:cs="Times New Roman"/>
          <w:sz w:val="24"/>
          <w:szCs w:val="24"/>
        </w:rPr>
        <w:t>, Adlaf</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E</w:t>
      </w:r>
      <w:r w:rsidR="00DD3599">
        <w:rPr>
          <w:rFonts w:ascii="Times New Roman" w:hAnsi="Times New Roman" w:cs="Times New Roman"/>
          <w:sz w:val="24"/>
          <w:szCs w:val="24"/>
        </w:rPr>
        <w:t>.</w:t>
      </w:r>
      <w:r w:rsidRPr="0019613F">
        <w:rPr>
          <w:rFonts w:ascii="Times New Roman" w:hAnsi="Times New Roman" w:cs="Times New Roman"/>
          <w:sz w:val="24"/>
          <w:szCs w:val="24"/>
        </w:rPr>
        <w:t>, Douglas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L.</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(2001). </w:t>
      </w:r>
      <w:r w:rsidRPr="0019613F">
        <w:rPr>
          <w:rFonts w:ascii="Times New Roman" w:hAnsi="Times New Roman" w:cs="Times New Roman"/>
          <w:i/>
          <w:sz w:val="24"/>
          <w:szCs w:val="24"/>
        </w:rPr>
        <w:t>Fourteen-year follow-up of speech/ language-impaired and control children: Psychiatric outcome:</w:t>
      </w:r>
      <w:r w:rsidRPr="0019613F">
        <w:rPr>
          <w:rFonts w:ascii="Times New Roman" w:hAnsi="Times New Roman" w:cs="Times New Roman"/>
          <w:sz w:val="24"/>
          <w:szCs w:val="24"/>
        </w:rPr>
        <w:t xml:space="preserve"> Journal of the American Academy of Child &amp; Adolescent Psychiatry: 40:75–82. PubMed: 11195567</w:t>
      </w:r>
    </w:p>
    <w:p w14:paraId="33FD96E4" w14:textId="3798AE8F"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Beitchman, J.H.</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(1985). </w:t>
      </w:r>
      <w:r w:rsidRPr="0019613F">
        <w:rPr>
          <w:rFonts w:ascii="Times New Roman" w:hAnsi="Times New Roman" w:cs="Times New Roman"/>
          <w:i/>
          <w:sz w:val="24"/>
          <w:szCs w:val="24"/>
        </w:rPr>
        <w:t>Therapeutic considerations with the language impaired preschool child</w:t>
      </w:r>
      <w:r w:rsidRPr="0019613F">
        <w:rPr>
          <w:rFonts w:ascii="Times New Roman" w:hAnsi="Times New Roman" w:cs="Times New Roman"/>
          <w:sz w:val="24"/>
          <w:szCs w:val="24"/>
        </w:rPr>
        <w:t>: Canadian Journal of Psychiatry, 30, 609–613.</w:t>
      </w:r>
    </w:p>
    <w:p w14:paraId="4FBD1D79" w14:textId="63BBE13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Beitchman, J.H., Cantwell, D.P</w:t>
      </w:r>
      <w:r w:rsidR="00DD3599">
        <w:rPr>
          <w:rFonts w:ascii="Times New Roman" w:hAnsi="Times New Roman" w:cs="Times New Roman"/>
          <w:sz w:val="24"/>
          <w:szCs w:val="24"/>
        </w:rPr>
        <w:t>.</w:t>
      </w:r>
      <w:r w:rsidRPr="0019613F">
        <w:rPr>
          <w:rFonts w:ascii="Times New Roman" w:hAnsi="Times New Roman" w:cs="Times New Roman"/>
          <w:sz w:val="24"/>
          <w:szCs w:val="24"/>
        </w:rPr>
        <w:t>, Fortness, S.R</w:t>
      </w:r>
      <w:r w:rsidR="00DD3599">
        <w:rPr>
          <w:rFonts w:ascii="Times New Roman" w:hAnsi="Times New Roman" w:cs="Times New Roman"/>
          <w:sz w:val="24"/>
          <w:szCs w:val="24"/>
        </w:rPr>
        <w:t>.</w:t>
      </w:r>
      <w:r w:rsidRPr="0019613F">
        <w:rPr>
          <w:rFonts w:ascii="Times New Roman" w:hAnsi="Times New Roman" w:cs="Times New Roman"/>
          <w:sz w:val="24"/>
          <w:szCs w:val="24"/>
        </w:rPr>
        <w:t>, Kavale, K.A</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Kauffman, J.M., (1998). </w:t>
      </w:r>
      <w:r w:rsidRPr="0019613F">
        <w:rPr>
          <w:rFonts w:ascii="Times New Roman" w:hAnsi="Times New Roman" w:cs="Times New Roman"/>
          <w:i/>
          <w:sz w:val="24"/>
          <w:szCs w:val="24"/>
        </w:rPr>
        <w:t>Practice parameters for the assessment and treatment of children and adolescents with language and hearing disabilities</w:t>
      </w:r>
      <w:r w:rsidRPr="0019613F">
        <w:rPr>
          <w:rFonts w:ascii="Times New Roman" w:hAnsi="Times New Roman" w:cs="Times New Roman"/>
          <w:sz w:val="24"/>
          <w:szCs w:val="24"/>
        </w:rPr>
        <w:t>: Journal of American Academy of child and adolescent psychiatry, 37(10) 465 - 625</w:t>
      </w:r>
    </w:p>
    <w:p w14:paraId="2520816D" w14:textId="39BB97FA" w:rsidR="00875D14" w:rsidRPr="0019613F" w:rsidRDefault="00875D14" w:rsidP="00875D14">
      <w:pPr>
        <w:rPr>
          <w:rFonts w:ascii="Times New Roman" w:hAnsi="Times New Roman" w:cs="Times New Roman"/>
          <w:sz w:val="24"/>
          <w:szCs w:val="24"/>
          <w:highlight w:val="yellow"/>
        </w:rPr>
      </w:pPr>
      <w:r w:rsidRPr="0019613F">
        <w:rPr>
          <w:rFonts w:ascii="Times New Roman" w:hAnsi="Times New Roman" w:cs="Times New Roman"/>
          <w:sz w:val="24"/>
          <w:szCs w:val="24"/>
        </w:rPr>
        <w:t xml:space="preserve">Beitchman, J.H., Nair, R., Clegg, M., &amp; Patel, P. G. (1986). </w:t>
      </w:r>
      <w:r w:rsidRPr="0019613F">
        <w:rPr>
          <w:rFonts w:ascii="Times New Roman" w:hAnsi="Times New Roman" w:cs="Times New Roman"/>
          <w:i/>
          <w:sz w:val="24"/>
          <w:szCs w:val="24"/>
        </w:rPr>
        <w:t>Prevalence of speech and language disorders in 5-year-old kindergarten children in the Ottawa-Carlton Region</w:t>
      </w:r>
      <w:r w:rsidRPr="0019613F">
        <w:rPr>
          <w:rFonts w:ascii="Times New Roman" w:hAnsi="Times New Roman" w:cs="Times New Roman"/>
          <w:sz w:val="24"/>
          <w:szCs w:val="24"/>
        </w:rPr>
        <w:t>: Journal of Speech and Hearing Disorders, 51, 98-110.</w:t>
      </w:r>
    </w:p>
    <w:p w14:paraId="6B11FD99" w14:textId="6CC236F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Beitchman, J.H., Nair, R., Clegg, M., Ferguson, B., &amp; Patel, P. G. (1986). </w:t>
      </w:r>
      <w:r w:rsidRPr="0019613F">
        <w:rPr>
          <w:rFonts w:ascii="Times New Roman" w:hAnsi="Times New Roman" w:cs="Times New Roman"/>
          <w:i/>
          <w:sz w:val="24"/>
          <w:szCs w:val="24"/>
        </w:rPr>
        <w:t>Prevalence of psychiatric disorders in children with speech and language disorders</w:t>
      </w:r>
      <w:r w:rsidRPr="0019613F">
        <w:rPr>
          <w:rFonts w:ascii="Times New Roman" w:hAnsi="Times New Roman" w:cs="Times New Roman"/>
          <w:sz w:val="24"/>
          <w:szCs w:val="24"/>
        </w:rPr>
        <w:t xml:space="preserve">: Journal of the American Academy of Child Psychiatry, 25, 528-535. </w:t>
      </w:r>
    </w:p>
    <w:p w14:paraId="2C3ACFF8" w14:textId="71C3D08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Beitchman, J.H., Wilson, B., Brownlie, E. B., Inglis, A., &amp; Lancee, W. (1996). </w:t>
      </w:r>
      <w:r w:rsidRPr="0019613F">
        <w:rPr>
          <w:rFonts w:ascii="Times New Roman" w:hAnsi="Times New Roman" w:cs="Times New Roman"/>
          <w:i/>
          <w:sz w:val="24"/>
          <w:szCs w:val="24"/>
        </w:rPr>
        <w:t>Long-term consistency in speech/language profiles II: Behavioural, emotional and social outcomes</w:t>
      </w:r>
      <w:r w:rsidRPr="0019613F">
        <w:rPr>
          <w:rFonts w:ascii="Times New Roman" w:hAnsi="Times New Roman" w:cs="Times New Roman"/>
          <w:sz w:val="24"/>
          <w:szCs w:val="24"/>
        </w:rPr>
        <w:t>: Journal of the American Academy of Child and Adolescent Psychiatry, 35, 815-825.</w:t>
      </w:r>
    </w:p>
    <w:p w14:paraId="67491A75" w14:textId="00240F2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Beitchman, J.H., Wilson, B., Johnson, C. J., Atkinson, L., Young, A., Adlaf, E., Escobar, M. and Douglas, L., (2001). </w:t>
      </w:r>
      <w:r w:rsidRPr="0019613F">
        <w:rPr>
          <w:rFonts w:ascii="Times New Roman" w:hAnsi="Times New Roman" w:cs="Times New Roman"/>
          <w:i/>
          <w:sz w:val="24"/>
          <w:szCs w:val="24"/>
        </w:rPr>
        <w:t>Fourteen-year follow-up of speech/language-impaired and control children: psychiatric outcome:</w:t>
      </w:r>
      <w:r w:rsidRPr="0019613F">
        <w:rPr>
          <w:rFonts w:ascii="Times New Roman" w:hAnsi="Times New Roman" w:cs="Times New Roman"/>
          <w:sz w:val="24"/>
          <w:szCs w:val="24"/>
        </w:rPr>
        <w:t xml:space="preserve"> Journal of the American Academy of Child and Adolescent Psychiatry, 40, 75–82. </w:t>
      </w:r>
    </w:p>
    <w:p w14:paraId="7A88F1A3" w14:textId="09A4C4CD"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Beitchman, J.H., Brownlie, E.B., Inglis, A., Wild, J., Ferguson, B. and Schachter, D., (1996). </w:t>
      </w:r>
      <w:r w:rsidRPr="0019613F">
        <w:rPr>
          <w:rFonts w:ascii="Times New Roman" w:hAnsi="Times New Roman" w:cs="Times New Roman"/>
          <w:i/>
          <w:sz w:val="24"/>
          <w:szCs w:val="24"/>
        </w:rPr>
        <w:t>Seven-year follow-up of speech/language impaired and control children: psychiatric outcomes</w:t>
      </w:r>
      <w:r w:rsidRPr="0019613F">
        <w:rPr>
          <w:rFonts w:ascii="Times New Roman" w:hAnsi="Times New Roman" w:cs="Times New Roman"/>
          <w:sz w:val="24"/>
          <w:szCs w:val="24"/>
        </w:rPr>
        <w:t xml:space="preserve">: Journal of Child Psychology and Psychiatry, 37, 961–970. </w:t>
      </w:r>
    </w:p>
    <w:p w14:paraId="111EA62C" w14:textId="5FD99437" w:rsidR="00B43771" w:rsidRDefault="00B43771" w:rsidP="00875D14">
      <w:pPr>
        <w:rPr>
          <w:rFonts w:ascii="Times New Roman" w:hAnsi="Times New Roman" w:cs="Times New Roman"/>
          <w:sz w:val="24"/>
          <w:szCs w:val="24"/>
        </w:rPr>
      </w:pPr>
    </w:p>
    <w:p w14:paraId="3917DE98" w14:textId="56FA29D4"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38</w:t>
      </w:r>
    </w:p>
    <w:p w14:paraId="72AAF312" w14:textId="7929A099"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Belfer, M.L., (2008). </w:t>
      </w:r>
      <w:r w:rsidRPr="0019613F">
        <w:rPr>
          <w:rFonts w:ascii="Times New Roman" w:hAnsi="Times New Roman" w:cs="Times New Roman"/>
          <w:i/>
          <w:sz w:val="24"/>
          <w:szCs w:val="24"/>
        </w:rPr>
        <w:t>Child and adolescent mental disorders: The magnitude of the problem across the globe</w:t>
      </w:r>
      <w:r w:rsidRPr="0019613F">
        <w:rPr>
          <w:rFonts w:ascii="Times New Roman" w:hAnsi="Times New Roman" w:cs="Times New Roman"/>
          <w:sz w:val="24"/>
          <w:szCs w:val="24"/>
        </w:rPr>
        <w:t xml:space="preserve">: Journal of child psychology and Psychiatry, 49, 226 - 236 </w:t>
      </w:r>
    </w:p>
    <w:p w14:paraId="233BF94B" w14:textId="75DE092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Benner</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G</w:t>
      </w:r>
      <w:r w:rsidR="00DD3599">
        <w:rPr>
          <w:rFonts w:ascii="Times New Roman" w:hAnsi="Times New Roman" w:cs="Times New Roman"/>
          <w:sz w:val="24"/>
          <w:szCs w:val="24"/>
        </w:rPr>
        <w:t>.</w:t>
      </w:r>
      <w:r w:rsidRPr="0019613F">
        <w:rPr>
          <w:rFonts w:ascii="Times New Roman" w:hAnsi="Times New Roman" w:cs="Times New Roman"/>
          <w:sz w:val="24"/>
          <w:szCs w:val="24"/>
        </w:rPr>
        <w:t>J</w:t>
      </w:r>
      <w:r w:rsidR="00DD3599">
        <w:rPr>
          <w:rFonts w:ascii="Times New Roman" w:hAnsi="Times New Roman" w:cs="Times New Roman"/>
          <w:sz w:val="24"/>
          <w:szCs w:val="24"/>
        </w:rPr>
        <w:t>.</w:t>
      </w:r>
      <w:r w:rsidRPr="0019613F">
        <w:rPr>
          <w:rFonts w:ascii="Times New Roman" w:hAnsi="Times New Roman" w:cs="Times New Roman"/>
          <w:sz w:val="24"/>
          <w:szCs w:val="24"/>
        </w:rPr>
        <w:t>, Nelson</w:t>
      </w:r>
      <w:r w:rsidR="00DD3599">
        <w:rPr>
          <w:rFonts w:ascii="Times New Roman" w:hAnsi="Times New Roman" w:cs="Times New Roman"/>
          <w:sz w:val="24"/>
          <w:szCs w:val="24"/>
        </w:rPr>
        <w:t xml:space="preserve">, </w:t>
      </w:r>
      <w:r w:rsidRPr="0019613F">
        <w:rPr>
          <w:rFonts w:ascii="Times New Roman" w:hAnsi="Times New Roman" w:cs="Times New Roman"/>
          <w:sz w:val="24"/>
          <w:szCs w:val="24"/>
        </w:rPr>
        <w:t>J</w:t>
      </w:r>
      <w:r w:rsidR="00DD3599">
        <w:rPr>
          <w:rFonts w:ascii="Times New Roman" w:hAnsi="Times New Roman" w:cs="Times New Roman"/>
          <w:sz w:val="24"/>
          <w:szCs w:val="24"/>
        </w:rPr>
        <w:t>.</w:t>
      </w:r>
      <w:r w:rsidRPr="0019613F">
        <w:rPr>
          <w:rFonts w:ascii="Times New Roman" w:hAnsi="Times New Roman" w:cs="Times New Roman"/>
          <w:sz w:val="24"/>
          <w:szCs w:val="24"/>
        </w:rPr>
        <w:t>R</w:t>
      </w:r>
      <w:r w:rsidR="00DD3599">
        <w:rPr>
          <w:rFonts w:ascii="Times New Roman" w:hAnsi="Times New Roman" w:cs="Times New Roman"/>
          <w:sz w:val="24"/>
          <w:szCs w:val="24"/>
        </w:rPr>
        <w:t>.</w:t>
      </w:r>
      <w:r w:rsidRPr="0019613F">
        <w:rPr>
          <w:rFonts w:ascii="Times New Roman" w:hAnsi="Times New Roman" w:cs="Times New Roman"/>
          <w:sz w:val="24"/>
          <w:szCs w:val="24"/>
        </w:rPr>
        <w:t>, Epstein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M</w:t>
      </w:r>
      <w:r w:rsidR="00DD3599">
        <w:rPr>
          <w:rFonts w:ascii="Times New Roman" w:hAnsi="Times New Roman" w:cs="Times New Roman"/>
          <w:sz w:val="24"/>
          <w:szCs w:val="24"/>
        </w:rPr>
        <w:t>.</w:t>
      </w:r>
      <w:r w:rsidRPr="0019613F">
        <w:rPr>
          <w:rFonts w:ascii="Times New Roman" w:hAnsi="Times New Roman" w:cs="Times New Roman"/>
          <w:sz w:val="24"/>
          <w:szCs w:val="24"/>
        </w:rPr>
        <w:t>H</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(2002) </w:t>
      </w:r>
      <w:r w:rsidRPr="0019613F">
        <w:rPr>
          <w:rFonts w:ascii="Times New Roman" w:hAnsi="Times New Roman" w:cs="Times New Roman"/>
          <w:i/>
          <w:sz w:val="24"/>
          <w:szCs w:val="24"/>
        </w:rPr>
        <w:t>Language skills of children with EBD: a literature review</w:t>
      </w:r>
      <w:r w:rsidRPr="0019613F">
        <w:rPr>
          <w:rFonts w:ascii="Times New Roman" w:hAnsi="Times New Roman" w:cs="Times New Roman"/>
          <w:sz w:val="24"/>
          <w:szCs w:val="24"/>
        </w:rPr>
        <w:t>: Journal of Emotional and Behavioural Disorders 10 (1): 43–56.</w:t>
      </w:r>
    </w:p>
    <w:p w14:paraId="4ED7808C" w14:textId="4DF55AB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Benner, G.J., Nelson, J.R., and Epstein, M.H. (2002). </w:t>
      </w:r>
      <w:r w:rsidRPr="0019613F">
        <w:rPr>
          <w:rFonts w:ascii="Times New Roman" w:hAnsi="Times New Roman" w:cs="Times New Roman"/>
          <w:i/>
          <w:sz w:val="24"/>
          <w:szCs w:val="24"/>
        </w:rPr>
        <w:t>Language skills of children with EBD: A literature review</w:t>
      </w:r>
      <w:r w:rsidRPr="0019613F">
        <w:rPr>
          <w:rFonts w:ascii="Times New Roman" w:hAnsi="Times New Roman" w:cs="Times New Roman"/>
          <w:sz w:val="24"/>
          <w:szCs w:val="24"/>
        </w:rPr>
        <w:t xml:space="preserve">: Journal of Emotional and Behavioural Disorders, 10 (1), pp. 43-59 </w:t>
      </w:r>
    </w:p>
    <w:p w14:paraId="3C6B4D95" w14:textId="58A5331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Beveridge, M</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Conti-Ramsden, G., (1987). </w:t>
      </w:r>
      <w:r w:rsidRPr="0019613F">
        <w:rPr>
          <w:rFonts w:ascii="Times New Roman" w:hAnsi="Times New Roman" w:cs="Times New Roman"/>
          <w:i/>
          <w:sz w:val="24"/>
          <w:szCs w:val="24"/>
        </w:rPr>
        <w:t>Children with Language Disorders</w:t>
      </w:r>
      <w:r w:rsidRPr="0019613F">
        <w:rPr>
          <w:rFonts w:ascii="Times New Roman" w:hAnsi="Times New Roman" w:cs="Times New Roman"/>
          <w:sz w:val="24"/>
          <w:szCs w:val="24"/>
        </w:rPr>
        <w:t>: Open University Press</w:t>
      </w:r>
    </w:p>
    <w:p w14:paraId="7B8C14FB" w14:textId="54A687D8"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Bialystok, 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Viswanathan, M., (2009). </w:t>
      </w:r>
      <w:r w:rsidRPr="0019613F">
        <w:rPr>
          <w:rFonts w:ascii="Times New Roman" w:hAnsi="Times New Roman" w:cs="Times New Roman"/>
          <w:i/>
          <w:sz w:val="24"/>
          <w:szCs w:val="24"/>
        </w:rPr>
        <w:t>Components of executive control with advantages for bilingual children in two cultures</w:t>
      </w:r>
      <w:r w:rsidRPr="0019613F">
        <w:rPr>
          <w:rFonts w:ascii="Times New Roman" w:hAnsi="Times New Roman" w:cs="Times New Roman"/>
          <w:sz w:val="24"/>
          <w:szCs w:val="24"/>
        </w:rPr>
        <w:t>: Elseiver, 112, (3), 494 - 500</w:t>
      </w:r>
    </w:p>
    <w:p w14:paraId="480DE8C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Botting, N., &amp; Conti-Ramsden, G. (2000). </w:t>
      </w:r>
      <w:r w:rsidRPr="0019613F">
        <w:rPr>
          <w:rFonts w:ascii="Times New Roman" w:hAnsi="Times New Roman" w:cs="Times New Roman"/>
          <w:i/>
          <w:sz w:val="24"/>
          <w:szCs w:val="24"/>
        </w:rPr>
        <w:t>Social and behavioural difﬁculties in children with language impairment</w:t>
      </w:r>
      <w:r w:rsidRPr="0019613F">
        <w:rPr>
          <w:rFonts w:ascii="Times New Roman" w:hAnsi="Times New Roman" w:cs="Times New Roman"/>
          <w:sz w:val="24"/>
          <w:szCs w:val="24"/>
        </w:rPr>
        <w:t>: Child Language Teaching and Therapy, 16, 105–119.</w:t>
      </w:r>
    </w:p>
    <w:p w14:paraId="58A8F7F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Botting, N., (2004). </w:t>
      </w:r>
      <w:r w:rsidRPr="0019613F">
        <w:rPr>
          <w:rFonts w:ascii="Times New Roman" w:hAnsi="Times New Roman" w:cs="Times New Roman"/>
          <w:i/>
          <w:sz w:val="24"/>
          <w:szCs w:val="24"/>
        </w:rPr>
        <w:t>Social difficulties and victimisation in children with speech and language impairments at 11 years of age</w:t>
      </w:r>
      <w:r w:rsidRPr="0019613F">
        <w:rPr>
          <w:rFonts w:ascii="Times New Roman" w:hAnsi="Times New Roman" w:cs="Times New Roman"/>
          <w:sz w:val="24"/>
          <w:szCs w:val="24"/>
        </w:rPr>
        <w:t>: PubMed.gov</w:t>
      </w:r>
    </w:p>
    <w:p w14:paraId="653E4D8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Botting, N., Crutchley, A, Conti-Ramsden, G., (1998). </w:t>
      </w:r>
      <w:r w:rsidRPr="0019613F">
        <w:rPr>
          <w:rFonts w:ascii="Times New Roman" w:hAnsi="Times New Roman" w:cs="Times New Roman"/>
          <w:i/>
          <w:sz w:val="24"/>
          <w:szCs w:val="24"/>
        </w:rPr>
        <w:t>Educational transitions of seven-year-old children with Speech, Language Impairments in language units: A longitudinal study</w:t>
      </w:r>
      <w:r w:rsidRPr="0019613F">
        <w:rPr>
          <w:rFonts w:ascii="Times New Roman" w:hAnsi="Times New Roman" w:cs="Times New Roman"/>
          <w:sz w:val="24"/>
          <w:szCs w:val="24"/>
        </w:rPr>
        <w:t>: International journal of language and communication disability, 33, 177 - 197</w:t>
      </w:r>
    </w:p>
    <w:p w14:paraId="4E148DC7" w14:textId="13B65F09"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Brinton, B</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Fujiki, M. (199).  </w:t>
      </w:r>
      <w:r w:rsidRPr="0019613F">
        <w:rPr>
          <w:rFonts w:ascii="Times New Roman" w:hAnsi="Times New Roman" w:cs="Times New Roman"/>
          <w:i/>
          <w:sz w:val="24"/>
          <w:szCs w:val="24"/>
        </w:rPr>
        <w:t>Withdrawn and sociable behaviour of children with language impairment</w:t>
      </w:r>
      <w:r w:rsidRPr="0019613F">
        <w:rPr>
          <w:rFonts w:ascii="Times New Roman" w:hAnsi="Times New Roman" w:cs="Times New Roman"/>
          <w:sz w:val="24"/>
          <w:szCs w:val="24"/>
        </w:rPr>
        <w:t xml:space="preserve">: Language, Speech and Hearing Services in Schools, 30, 183 </w:t>
      </w:r>
      <w:r w:rsidR="00ED4C0C" w:rsidRPr="0019613F">
        <w:rPr>
          <w:rFonts w:ascii="Times New Roman" w:hAnsi="Times New Roman" w:cs="Times New Roman"/>
          <w:sz w:val="24"/>
          <w:szCs w:val="24"/>
        </w:rPr>
        <w:t>–</w:t>
      </w:r>
      <w:r w:rsidRPr="0019613F">
        <w:rPr>
          <w:rFonts w:ascii="Times New Roman" w:hAnsi="Times New Roman" w:cs="Times New Roman"/>
          <w:sz w:val="24"/>
          <w:szCs w:val="24"/>
        </w:rPr>
        <w:t xml:space="preserve"> 195</w:t>
      </w:r>
    </w:p>
    <w:p w14:paraId="46040F75" w14:textId="56688F8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Brinton, B</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Fujiki, M. (1993). </w:t>
      </w:r>
      <w:r w:rsidRPr="0019613F">
        <w:rPr>
          <w:rFonts w:ascii="Times New Roman" w:hAnsi="Times New Roman" w:cs="Times New Roman"/>
          <w:i/>
          <w:sz w:val="24"/>
          <w:szCs w:val="24"/>
        </w:rPr>
        <w:t>Language, social skills, and socioemotional behaviour</w:t>
      </w:r>
      <w:r w:rsidRPr="0019613F">
        <w:rPr>
          <w:rFonts w:ascii="Times New Roman" w:hAnsi="Times New Roman" w:cs="Times New Roman"/>
          <w:sz w:val="24"/>
          <w:szCs w:val="24"/>
        </w:rPr>
        <w:t>: Language, Speech and Hearing Services in Schools, 24, 194 - 198</w:t>
      </w:r>
    </w:p>
    <w:p w14:paraId="24D1E022" w14:textId="0456C47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Brinton, B</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Fujiki, M. (1996).  </w:t>
      </w:r>
      <w:r w:rsidRPr="0019613F">
        <w:rPr>
          <w:rFonts w:ascii="Times New Roman" w:hAnsi="Times New Roman" w:cs="Times New Roman"/>
          <w:i/>
          <w:sz w:val="24"/>
          <w:szCs w:val="24"/>
        </w:rPr>
        <w:t>Social Skills of Children with Specific Language impairment</w:t>
      </w:r>
      <w:r w:rsidRPr="0019613F">
        <w:rPr>
          <w:rFonts w:ascii="Times New Roman" w:hAnsi="Times New Roman" w:cs="Times New Roman"/>
          <w:sz w:val="24"/>
          <w:szCs w:val="24"/>
        </w:rPr>
        <w:t>: Language, Speech and Hearing Service in Schools. Vol27. 195-202</w:t>
      </w:r>
    </w:p>
    <w:p w14:paraId="22905005" w14:textId="0FBB2F2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Brinton, B</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Fujiki, M. (2010). </w:t>
      </w:r>
      <w:r w:rsidRPr="0019613F">
        <w:rPr>
          <w:rFonts w:ascii="Times New Roman" w:hAnsi="Times New Roman" w:cs="Times New Roman"/>
          <w:i/>
          <w:sz w:val="24"/>
          <w:szCs w:val="24"/>
        </w:rPr>
        <w:t>Living with language impairment</w:t>
      </w:r>
      <w:r w:rsidRPr="0019613F">
        <w:rPr>
          <w:rFonts w:ascii="Times New Roman" w:hAnsi="Times New Roman" w:cs="Times New Roman"/>
          <w:sz w:val="24"/>
          <w:szCs w:val="24"/>
        </w:rPr>
        <w:t>: Journal of Interactional Research in Communication Disorders, 1, 69 - 94</w:t>
      </w:r>
    </w:p>
    <w:p w14:paraId="155A973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Brooks, V., (2011) </w:t>
      </w:r>
      <w:r w:rsidRPr="0019613F">
        <w:rPr>
          <w:rFonts w:ascii="Times New Roman" w:hAnsi="Times New Roman" w:cs="Times New Roman"/>
          <w:i/>
          <w:sz w:val="24"/>
          <w:szCs w:val="24"/>
        </w:rPr>
        <w:t>Report outlining the findings of a 13-month pilot project examining the effectiveness of speech and language therapy for young people known to Exeter, East and Mid Devon Youth Offending Team</w:t>
      </w:r>
    </w:p>
    <w:p w14:paraId="4F684384" w14:textId="1B0D51B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Brown, B</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B and Edwards, M. (1989). </w:t>
      </w:r>
      <w:r w:rsidRPr="0019613F">
        <w:rPr>
          <w:rFonts w:ascii="Times New Roman" w:hAnsi="Times New Roman" w:cs="Times New Roman"/>
          <w:i/>
          <w:sz w:val="24"/>
          <w:szCs w:val="24"/>
        </w:rPr>
        <w:t>Developmental Disorders of language</w:t>
      </w:r>
      <w:r w:rsidRPr="0019613F">
        <w:rPr>
          <w:rFonts w:ascii="Times New Roman" w:hAnsi="Times New Roman" w:cs="Times New Roman"/>
          <w:sz w:val="24"/>
          <w:szCs w:val="24"/>
        </w:rPr>
        <w:t>: Whurr</w:t>
      </w:r>
    </w:p>
    <w:p w14:paraId="6DF308A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Brown, R. and Hanloc, C. (1970). </w:t>
      </w:r>
      <w:r w:rsidRPr="0019613F">
        <w:rPr>
          <w:rFonts w:ascii="Times New Roman" w:hAnsi="Times New Roman" w:cs="Times New Roman"/>
          <w:i/>
          <w:sz w:val="24"/>
          <w:szCs w:val="24"/>
        </w:rPr>
        <w:t>Derivational complexity and order of acquisition in child speech</w:t>
      </w:r>
      <w:r w:rsidRPr="0019613F">
        <w:rPr>
          <w:rFonts w:ascii="Times New Roman" w:hAnsi="Times New Roman" w:cs="Times New Roman"/>
          <w:sz w:val="24"/>
          <w:szCs w:val="24"/>
        </w:rPr>
        <w:t>: Wiley, p 11-53</w:t>
      </w:r>
    </w:p>
    <w:p w14:paraId="1FA0BA01" w14:textId="6863AC86"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Brown, W. H., Odum, S. L., McConnell, S. R., &amp; Rathel, J. M. (2008). </w:t>
      </w:r>
      <w:r w:rsidRPr="0019613F">
        <w:rPr>
          <w:rFonts w:ascii="Times New Roman" w:hAnsi="Times New Roman" w:cs="Times New Roman"/>
          <w:i/>
          <w:sz w:val="24"/>
          <w:szCs w:val="24"/>
        </w:rPr>
        <w:t>Peer interaction interventions for preschool children with developmental disabilities</w:t>
      </w:r>
      <w:r w:rsidRPr="0019613F">
        <w:rPr>
          <w:rFonts w:ascii="Times New Roman" w:hAnsi="Times New Roman" w:cs="Times New Roman"/>
          <w:sz w:val="24"/>
          <w:szCs w:val="24"/>
        </w:rPr>
        <w:t>. In W. H. Brown, S. L. Odom, &amp; S. R. McConnell (Eds.), Social competence of young children (pp. 141–163). Baltimore, MD: Brookes Publishing.</w:t>
      </w:r>
    </w:p>
    <w:p w14:paraId="52DE6DAA" w14:textId="3A21FC8F" w:rsidR="00B43771" w:rsidRDefault="00B43771" w:rsidP="00875D14">
      <w:pPr>
        <w:rPr>
          <w:rFonts w:ascii="Times New Roman" w:hAnsi="Times New Roman" w:cs="Times New Roman"/>
          <w:sz w:val="24"/>
          <w:szCs w:val="24"/>
        </w:rPr>
      </w:pPr>
    </w:p>
    <w:p w14:paraId="44E2BFB5" w14:textId="2AF08EBE" w:rsidR="00B43771"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39</w:t>
      </w:r>
    </w:p>
    <w:p w14:paraId="740C743A" w14:textId="782ECE2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Brownlie, E.B</w:t>
      </w:r>
      <w:r w:rsidR="00DD3599">
        <w:rPr>
          <w:rFonts w:ascii="Times New Roman" w:hAnsi="Times New Roman" w:cs="Times New Roman"/>
          <w:sz w:val="24"/>
          <w:szCs w:val="24"/>
        </w:rPr>
        <w:t>.</w:t>
      </w:r>
      <w:r w:rsidRPr="0019613F">
        <w:rPr>
          <w:rFonts w:ascii="Times New Roman" w:hAnsi="Times New Roman" w:cs="Times New Roman"/>
          <w:sz w:val="24"/>
          <w:szCs w:val="24"/>
        </w:rPr>
        <w:t>, Beitchman. J</w:t>
      </w:r>
      <w:r w:rsidR="00DD3599">
        <w:rPr>
          <w:rFonts w:ascii="Times New Roman" w:hAnsi="Times New Roman" w:cs="Times New Roman"/>
          <w:sz w:val="24"/>
          <w:szCs w:val="24"/>
        </w:rPr>
        <w:t>.</w:t>
      </w:r>
      <w:r w:rsidRPr="0019613F">
        <w:rPr>
          <w:rFonts w:ascii="Times New Roman" w:hAnsi="Times New Roman" w:cs="Times New Roman"/>
          <w:sz w:val="24"/>
          <w:szCs w:val="24"/>
        </w:rPr>
        <w:t>, Escobar. M</w:t>
      </w:r>
      <w:r w:rsidR="00DD3599">
        <w:rPr>
          <w:rFonts w:ascii="Times New Roman" w:hAnsi="Times New Roman" w:cs="Times New Roman"/>
          <w:sz w:val="24"/>
          <w:szCs w:val="24"/>
        </w:rPr>
        <w:t>.</w:t>
      </w:r>
      <w:r w:rsidRPr="0019613F">
        <w:rPr>
          <w:rFonts w:ascii="Times New Roman" w:hAnsi="Times New Roman" w:cs="Times New Roman"/>
          <w:sz w:val="24"/>
          <w:szCs w:val="24"/>
        </w:rPr>
        <w:t>, Young. A</w:t>
      </w:r>
      <w:r w:rsidR="00DD3599">
        <w:rPr>
          <w:rFonts w:ascii="Times New Roman" w:hAnsi="Times New Roman" w:cs="Times New Roman"/>
          <w:sz w:val="24"/>
          <w:szCs w:val="24"/>
        </w:rPr>
        <w:t>.</w:t>
      </w:r>
      <w:r w:rsidRPr="0019613F">
        <w:rPr>
          <w:rFonts w:ascii="Times New Roman" w:hAnsi="Times New Roman" w:cs="Times New Roman"/>
          <w:sz w:val="24"/>
          <w:szCs w:val="24"/>
        </w:rPr>
        <w:t>, Atkinson. L</w:t>
      </w:r>
      <w:r w:rsidR="00DD3599">
        <w:rPr>
          <w:rFonts w:ascii="Times New Roman" w:hAnsi="Times New Roman" w:cs="Times New Roman"/>
          <w:sz w:val="24"/>
          <w:szCs w:val="24"/>
        </w:rPr>
        <w:t>.</w:t>
      </w:r>
      <w:r w:rsidRPr="0019613F">
        <w:rPr>
          <w:rFonts w:ascii="Times New Roman" w:hAnsi="Times New Roman" w:cs="Times New Roman"/>
          <w:sz w:val="24"/>
          <w:szCs w:val="24"/>
        </w:rPr>
        <w:t>, Johnson. C</w:t>
      </w:r>
      <w:r w:rsidR="00DD3599">
        <w:rPr>
          <w:rFonts w:ascii="Times New Roman" w:hAnsi="Times New Roman" w:cs="Times New Roman"/>
          <w:sz w:val="24"/>
          <w:szCs w:val="24"/>
        </w:rPr>
        <w:t>.</w:t>
      </w:r>
      <w:r w:rsidRPr="0019613F">
        <w:rPr>
          <w:rFonts w:ascii="Times New Roman" w:hAnsi="Times New Roman" w:cs="Times New Roman"/>
          <w:sz w:val="24"/>
          <w:szCs w:val="24"/>
        </w:rPr>
        <w:t>, Douglas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L. (2004). </w:t>
      </w:r>
      <w:r w:rsidRPr="0019613F">
        <w:rPr>
          <w:rFonts w:ascii="Times New Roman" w:hAnsi="Times New Roman" w:cs="Times New Roman"/>
          <w:i/>
          <w:sz w:val="24"/>
          <w:szCs w:val="24"/>
        </w:rPr>
        <w:t>Early Language Impairment and Young Adult Delinquent and Aggressive Behaviour</w:t>
      </w:r>
      <w:r w:rsidRPr="0019613F">
        <w:rPr>
          <w:rFonts w:ascii="Times New Roman" w:hAnsi="Times New Roman" w:cs="Times New Roman"/>
          <w:sz w:val="24"/>
          <w:szCs w:val="24"/>
        </w:rPr>
        <w:t>: Journal of Abnormal Child Psychology Vol 32</w:t>
      </w:r>
    </w:p>
    <w:p w14:paraId="1CD3DA4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Bryan, K. (2004), </w:t>
      </w:r>
      <w:r w:rsidRPr="0019613F">
        <w:rPr>
          <w:rFonts w:ascii="Times New Roman" w:hAnsi="Times New Roman" w:cs="Times New Roman"/>
          <w:i/>
          <w:sz w:val="24"/>
          <w:szCs w:val="24"/>
        </w:rPr>
        <w:t>Prevalence of speech and language difficulties in young offenders</w:t>
      </w:r>
      <w:r w:rsidRPr="0019613F">
        <w:rPr>
          <w:rFonts w:ascii="Times New Roman" w:hAnsi="Times New Roman" w:cs="Times New Roman"/>
          <w:sz w:val="24"/>
          <w:szCs w:val="24"/>
        </w:rPr>
        <w:t>: International Journal of Language and Communication Disorders, 39, 391-400</w:t>
      </w:r>
    </w:p>
    <w:p w14:paraId="066A479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Bryan, K., Freer, J., Furlong, C. (2007). </w:t>
      </w:r>
      <w:r w:rsidRPr="0019613F">
        <w:rPr>
          <w:rFonts w:ascii="Times New Roman" w:hAnsi="Times New Roman" w:cs="Times New Roman"/>
          <w:i/>
          <w:sz w:val="24"/>
          <w:szCs w:val="24"/>
        </w:rPr>
        <w:t>Language and communication difficulties in juvenile offenders</w:t>
      </w:r>
      <w:r w:rsidRPr="0019613F">
        <w:rPr>
          <w:rFonts w:ascii="Times New Roman" w:hAnsi="Times New Roman" w:cs="Times New Roman"/>
          <w:sz w:val="24"/>
          <w:szCs w:val="24"/>
        </w:rPr>
        <w:t>: International Journal of Language and Communication Disorders: 42,505-520</w:t>
      </w:r>
    </w:p>
    <w:p w14:paraId="3649254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Bryan, K., Garvani, G., Gregory, J., Kilner, K. (2015). </w:t>
      </w:r>
      <w:r w:rsidRPr="0019613F">
        <w:rPr>
          <w:rFonts w:ascii="Times New Roman" w:hAnsi="Times New Roman" w:cs="Times New Roman"/>
          <w:i/>
          <w:sz w:val="24"/>
          <w:szCs w:val="24"/>
        </w:rPr>
        <w:t>Language difficulties and criminal justice: the need for earlier identification:</w:t>
      </w:r>
      <w:r w:rsidRPr="0019613F">
        <w:rPr>
          <w:rFonts w:ascii="Times New Roman" w:hAnsi="Times New Roman" w:cs="Times New Roman"/>
          <w:sz w:val="24"/>
          <w:szCs w:val="24"/>
        </w:rPr>
        <w:t xml:space="preserve"> International Journal of Language and Communication Disorders, 50(6), 763-775</w:t>
      </w:r>
    </w:p>
    <w:p w14:paraId="2F26E75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Bullock Report. (1975). </w:t>
      </w:r>
      <w:r w:rsidRPr="0019613F">
        <w:rPr>
          <w:rFonts w:ascii="Times New Roman" w:hAnsi="Times New Roman" w:cs="Times New Roman"/>
          <w:i/>
          <w:sz w:val="24"/>
          <w:szCs w:val="24"/>
        </w:rPr>
        <w:t>A language for life</w:t>
      </w:r>
      <w:r w:rsidRPr="0019613F">
        <w:rPr>
          <w:rFonts w:ascii="Times New Roman" w:hAnsi="Times New Roman" w:cs="Times New Roman"/>
          <w:sz w:val="24"/>
          <w:szCs w:val="24"/>
        </w:rPr>
        <w:t>: London. HMSO</w:t>
      </w:r>
    </w:p>
    <w:p w14:paraId="028594F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Byers Brown, B. (1971). </w:t>
      </w:r>
      <w:r w:rsidRPr="0019613F">
        <w:rPr>
          <w:rFonts w:ascii="Times New Roman" w:hAnsi="Times New Roman" w:cs="Times New Roman"/>
          <w:i/>
          <w:sz w:val="24"/>
          <w:szCs w:val="24"/>
        </w:rPr>
        <w:t>Speak for yourself. Reading Educational Explorers: A suggested rationale for the treatment of developmental disorders of language</w:t>
      </w:r>
      <w:r w:rsidRPr="0019613F">
        <w:rPr>
          <w:rFonts w:ascii="Times New Roman" w:hAnsi="Times New Roman" w:cs="Times New Roman"/>
          <w:sz w:val="24"/>
          <w:szCs w:val="24"/>
        </w:rPr>
        <w:t>: Cambridge</w:t>
      </w:r>
    </w:p>
    <w:p w14:paraId="59B1004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Byrne, D. (1996). </w:t>
      </w:r>
      <w:r w:rsidRPr="0019613F">
        <w:rPr>
          <w:rFonts w:ascii="Times New Roman" w:hAnsi="Times New Roman" w:cs="Times New Roman"/>
          <w:i/>
          <w:sz w:val="24"/>
          <w:szCs w:val="24"/>
        </w:rPr>
        <w:t>Measuring self-concept across the life span: Issues and instrumentation</w:t>
      </w:r>
      <w:r w:rsidRPr="0019613F">
        <w:rPr>
          <w:rFonts w:ascii="Times New Roman" w:hAnsi="Times New Roman" w:cs="Times New Roman"/>
          <w:sz w:val="24"/>
          <w:szCs w:val="24"/>
        </w:rPr>
        <w:t>: Washington D C: American Psychiatric Association</w:t>
      </w:r>
    </w:p>
    <w:p w14:paraId="76648C3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Camarata, S., Hughes, C., &amp; Ruhl, K. (1988). </w:t>
      </w:r>
      <w:r w:rsidRPr="0019613F">
        <w:rPr>
          <w:rFonts w:ascii="Times New Roman" w:hAnsi="Times New Roman" w:cs="Times New Roman"/>
          <w:i/>
          <w:sz w:val="24"/>
          <w:szCs w:val="24"/>
        </w:rPr>
        <w:t>Behaviourally disordered students: A population at risk for language disorders</w:t>
      </w:r>
      <w:r w:rsidRPr="0019613F">
        <w:rPr>
          <w:rFonts w:ascii="Times New Roman" w:hAnsi="Times New Roman" w:cs="Times New Roman"/>
          <w:sz w:val="24"/>
          <w:szCs w:val="24"/>
        </w:rPr>
        <w:t>: Language, Speech and Hearing in Schools, 19, 191–200.</w:t>
      </w:r>
    </w:p>
    <w:p w14:paraId="0A651F5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Camarate, S., Hughes, C., &amp; Ruhl, K. (1988). </w:t>
      </w:r>
      <w:r w:rsidRPr="0019613F">
        <w:rPr>
          <w:rFonts w:ascii="Times New Roman" w:hAnsi="Times New Roman" w:cs="Times New Roman"/>
          <w:i/>
          <w:sz w:val="24"/>
          <w:szCs w:val="24"/>
        </w:rPr>
        <w:t>Mild/moderate behaviourally disordered students: A population at-risk for language disorders:</w:t>
      </w:r>
      <w:r w:rsidRPr="0019613F">
        <w:rPr>
          <w:rFonts w:ascii="Times New Roman" w:hAnsi="Times New Roman" w:cs="Times New Roman"/>
          <w:sz w:val="24"/>
          <w:szCs w:val="24"/>
        </w:rPr>
        <w:t xml:space="preserve"> Language, Speech, and Hearing Services in Schools, 19, 191-200.</w:t>
      </w:r>
    </w:p>
    <w:p w14:paraId="1E2E435A" w14:textId="36A86F89"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Cantwell, D.P</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Baker, I.  (1991). </w:t>
      </w:r>
      <w:r w:rsidRPr="0019613F">
        <w:rPr>
          <w:rFonts w:ascii="Times New Roman" w:hAnsi="Times New Roman" w:cs="Times New Roman"/>
          <w:i/>
          <w:sz w:val="24"/>
          <w:szCs w:val="24"/>
        </w:rPr>
        <w:t>Psychiatric and developmental disorders in children with communication disability:</w:t>
      </w:r>
      <w:r w:rsidRPr="0019613F">
        <w:rPr>
          <w:rFonts w:ascii="Times New Roman" w:hAnsi="Times New Roman" w:cs="Times New Roman"/>
          <w:sz w:val="24"/>
          <w:szCs w:val="24"/>
        </w:rPr>
        <w:t xml:space="preserve"> Washington DC: American Psychiatric Press</w:t>
      </w:r>
    </w:p>
    <w:p w14:paraId="0E6253BE" w14:textId="76CBB6DA" w:rsidR="00875D14" w:rsidRPr="0019613F" w:rsidRDefault="00875D14" w:rsidP="00875D14">
      <w:pPr>
        <w:rPr>
          <w:rFonts w:ascii="Times New Roman" w:hAnsi="Times New Roman" w:cs="Times New Roman"/>
          <w:sz w:val="24"/>
          <w:szCs w:val="24"/>
          <w:highlight w:val="yellow"/>
        </w:rPr>
      </w:pPr>
      <w:r w:rsidRPr="0019613F">
        <w:rPr>
          <w:rFonts w:ascii="Times New Roman" w:hAnsi="Times New Roman" w:cs="Times New Roman"/>
          <w:sz w:val="24"/>
          <w:szCs w:val="24"/>
        </w:rPr>
        <w:t>Cantwell, D.P</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Baker, I. (1987). </w:t>
      </w:r>
      <w:r w:rsidRPr="0019613F">
        <w:rPr>
          <w:rFonts w:ascii="Times New Roman" w:hAnsi="Times New Roman" w:cs="Times New Roman"/>
          <w:i/>
          <w:sz w:val="24"/>
          <w:szCs w:val="24"/>
        </w:rPr>
        <w:t xml:space="preserve">The interrelationships of communication disorders, learning disorders and psychiatric disorders: </w:t>
      </w:r>
      <w:r w:rsidRPr="0019613F">
        <w:rPr>
          <w:rFonts w:ascii="Times New Roman" w:hAnsi="Times New Roman" w:cs="Times New Roman"/>
          <w:sz w:val="24"/>
          <w:szCs w:val="24"/>
        </w:rPr>
        <w:t>Paper presented at the symposium Child Psychiatry and Special Education Issues, Walter Reed Medical Centre, Washington, DC.</w:t>
      </w:r>
    </w:p>
    <w:p w14:paraId="6D334928" w14:textId="5CC708B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Caspi, A</w:t>
      </w:r>
      <w:r w:rsidR="00DD3599">
        <w:rPr>
          <w:rFonts w:ascii="Times New Roman" w:hAnsi="Times New Roman" w:cs="Times New Roman"/>
          <w:sz w:val="24"/>
          <w:szCs w:val="24"/>
        </w:rPr>
        <w:t>.</w:t>
      </w:r>
      <w:r w:rsidRPr="0019613F">
        <w:rPr>
          <w:rFonts w:ascii="Times New Roman" w:hAnsi="Times New Roman" w:cs="Times New Roman"/>
          <w:sz w:val="24"/>
          <w:szCs w:val="24"/>
        </w:rPr>
        <w:t>, Wright, B.R.E</w:t>
      </w:r>
      <w:r w:rsidR="00DD3599">
        <w:rPr>
          <w:rFonts w:ascii="Times New Roman" w:hAnsi="Times New Roman" w:cs="Times New Roman"/>
          <w:sz w:val="24"/>
          <w:szCs w:val="24"/>
        </w:rPr>
        <w:t>.</w:t>
      </w:r>
      <w:r w:rsidRPr="0019613F">
        <w:rPr>
          <w:rFonts w:ascii="Times New Roman" w:hAnsi="Times New Roman" w:cs="Times New Roman"/>
          <w:sz w:val="24"/>
          <w:szCs w:val="24"/>
        </w:rPr>
        <w:t>, Moffitt, T.E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Silva, P.A. (1998). </w:t>
      </w:r>
      <w:r w:rsidRPr="0019613F">
        <w:rPr>
          <w:rFonts w:ascii="Times New Roman" w:hAnsi="Times New Roman" w:cs="Times New Roman"/>
          <w:i/>
          <w:sz w:val="24"/>
          <w:szCs w:val="24"/>
        </w:rPr>
        <w:t>Early failure in the labour market: Childhood and adolescent predictors of unemployment in the transition to adulthood</w:t>
      </w:r>
      <w:r w:rsidRPr="0019613F">
        <w:rPr>
          <w:rFonts w:ascii="Times New Roman" w:hAnsi="Times New Roman" w:cs="Times New Roman"/>
          <w:sz w:val="24"/>
          <w:szCs w:val="24"/>
        </w:rPr>
        <w:t>: American sociological review, 63, 424-451</w:t>
      </w:r>
    </w:p>
    <w:p w14:paraId="638A790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Catts, H. and Hogan, T. (2003). </w:t>
      </w:r>
      <w:r w:rsidRPr="0019613F">
        <w:rPr>
          <w:rFonts w:ascii="Times New Roman" w:hAnsi="Times New Roman" w:cs="Times New Roman"/>
          <w:i/>
          <w:sz w:val="24"/>
          <w:szCs w:val="24"/>
        </w:rPr>
        <w:t>Language Basis of Reading Disabilities and Implications for Early identification and remediation</w:t>
      </w:r>
      <w:r w:rsidRPr="0019613F">
        <w:rPr>
          <w:rFonts w:ascii="Times New Roman" w:hAnsi="Times New Roman" w:cs="Times New Roman"/>
          <w:sz w:val="24"/>
          <w:szCs w:val="24"/>
        </w:rPr>
        <w:t>: Reading Psychology 24, 223–246</w:t>
      </w:r>
    </w:p>
    <w:p w14:paraId="52518776" w14:textId="5AA6D18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Catts, H.W., Fey, M. E., Tomblin, J. B. and Zhang, X. (2002). </w:t>
      </w:r>
      <w:r w:rsidRPr="0019613F">
        <w:rPr>
          <w:rFonts w:ascii="Times New Roman" w:hAnsi="Times New Roman" w:cs="Times New Roman"/>
          <w:i/>
          <w:sz w:val="24"/>
          <w:szCs w:val="24"/>
        </w:rPr>
        <w:t>A longitudinal investigation of reading outcomes in children with language impairments:</w:t>
      </w:r>
      <w:r w:rsidRPr="0019613F">
        <w:rPr>
          <w:rFonts w:ascii="Times New Roman" w:hAnsi="Times New Roman" w:cs="Times New Roman"/>
          <w:sz w:val="24"/>
          <w:szCs w:val="24"/>
        </w:rPr>
        <w:t xml:space="preserve"> Journal of Speech, Language, and Hearing Research, 45, 1142–1157. </w:t>
      </w:r>
    </w:p>
    <w:p w14:paraId="1CC6A11F" w14:textId="33529249"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Catts, H.W. (1993). </w:t>
      </w:r>
      <w:r w:rsidRPr="0019613F">
        <w:rPr>
          <w:rFonts w:ascii="Times New Roman" w:hAnsi="Times New Roman" w:cs="Times New Roman"/>
          <w:i/>
          <w:sz w:val="24"/>
          <w:szCs w:val="24"/>
        </w:rPr>
        <w:t>The relationship between speech and language impairment and reading disability</w:t>
      </w:r>
      <w:r w:rsidRPr="0019613F">
        <w:rPr>
          <w:rFonts w:ascii="Times New Roman" w:hAnsi="Times New Roman" w:cs="Times New Roman"/>
          <w:sz w:val="24"/>
          <w:szCs w:val="24"/>
        </w:rPr>
        <w:t>: Journal of Speech and Hearing Research, 36, 948-958</w:t>
      </w:r>
    </w:p>
    <w:p w14:paraId="01C2CD3F" w14:textId="29488B62" w:rsidR="00B43771" w:rsidRDefault="00B43771" w:rsidP="00875D14">
      <w:pPr>
        <w:rPr>
          <w:rFonts w:ascii="Times New Roman" w:hAnsi="Times New Roman" w:cs="Times New Roman"/>
          <w:sz w:val="24"/>
          <w:szCs w:val="24"/>
        </w:rPr>
      </w:pPr>
    </w:p>
    <w:p w14:paraId="5F17E97F" w14:textId="577E1061"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40</w:t>
      </w:r>
    </w:p>
    <w:p w14:paraId="76AD5373" w14:textId="408C8257" w:rsidR="00B43771"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Chapman et al. (1997). </w:t>
      </w:r>
      <w:r w:rsidRPr="0019613F">
        <w:rPr>
          <w:rFonts w:ascii="Times New Roman" w:hAnsi="Times New Roman" w:cs="Times New Roman"/>
          <w:i/>
          <w:sz w:val="24"/>
          <w:szCs w:val="24"/>
        </w:rPr>
        <w:t>Proverb interpretation in fluent aphasia and Alzheimers disease: Implications beyond abstract thinking</w:t>
      </w:r>
      <w:r w:rsidRPr="0019613F">
        <w:rPr>
          <w:rFonts w:ascii="Times New Roman" w:hAnsi="Times New Roman" w:cs="Times New Roman"/>
          <w:sz w:val="24"/>
          <w:szCs w:val="24"/>
        </w:rPr>
        <w:t>: Aphasiology 11(4-4):337-350</w:t>
      </w:r>
    </w:p>
    <w:p w14:paraId="6112316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Cheang, H.S, and Pell, M.D. (2006). </w:t>
      </w:r>
      <w:r w:rsidRPr="0019613F">
        <w:rPr>
          <w:rFonts w:ascii="Times New Roman" w:hAnsi="Times New Roman" w:cs="Times New Roman"/>
          <w:i/>
          <w:sz w:val="24"/>
          <w:szCs w:val="24"/>
        </w:rPr>
        <w:t>A study of humour and communicative intention following right hemisphere stroke</w:t>
      </w:r>
      <w:r w:rsidRPr="0019613F">
        <w:rPr>
          <w:rFonts w:ascii="Times New Roman" w:hAnsi="Times New Roman" w:cs="Times New Roman"/>
          <w:sz w:val="24"/>
          <w:szCs w:val="24"/>
        </w:rPr>
        <w:t>. 447-462</w:t>
      </w:r>
    </w:p>
    <w:p w14:paraId="11FE9A6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Chomsky, N. (1957). </w:t>
      </w:r>
      <w:r w:rsidRPr="0019613F">
        <w:rPr>
          <w:rFonts w:ascii="Times New Roman" w:hAnsi="Times New Roman" w:cs="Times New Roman"/>
          <w:i/>
          <w:sz w:val="24"/>
          <w:szCs w:val="24"/>
        </w:rPr>
        <w:t>Syntax Structures</w:t>
      </w:r>
      <w:r w:rsidRPr="0019613F">
        <w:rPr>
          <w:rFonts w:ascii="Times New Roman" w:hAnsi="Times New Roman" w:cs="Times New Roman"/>
          <w:sz w:val="24"/>
          <w:szCs w:val="24"/>
        </w:rPr>
        <w:t>: The Hague. Mouton</w:t>
      </w:r>
    </w:p>
    <w:p w14:paraId="6F774F8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Chomsky, N. (1959). </w:t>
      </w:r>
      <w:r w:rsidRPr="0019613F">
        <w:rPr>
          <w:rFonts w:ascii="Times New Roman" w:hAnsi="Times New Roman" w:cs="Times New Roman"/>
          <w:i/>
          <w:sz w:val="24"/>
          <w:szCs w:val="24"/>
        </w:rPr>
        <w:t>Review of verbal behaviour:</w:t>
      </w:r>
      <w:r w:rsidRPr="0019613F">
        <w:rPr>
          <w:rFonts w:ascii="Times New Roman" w:hAnsi="Times New Roman" w:cs="Times New Roman"/>
          <w:sz w:val="24"/>
          <w:szCs w:val="24"/>
        </w:rPr>
        <w:t xml:space="preserve"> Mouton de Gruyler Language, 35, 26-58</w:t>
      </w:r>
    </w:p>
    <w:p w14:paraId="4F3267D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Chomsky, N. (1965). </w:t>
      </w:r>
      <w:r w:rsidRPr="0019613F">
        <w:rPr>
          <w:rFonts w:ascii="Times New Roman" w:hAnsi="Times New Roman" w:cs="Times New Roman"/>
          <w:i/>
          <w:sz w:val="24"/>
          <w:szCs w:val="24"/>
        </w:rPr>
        <w:t>Aspects of the Theory of Syntax</w:t>
      </w:r>
      <w:r w:rsidRPr="0019613F">
        <w:rPr>
          <w:rFonts w:ascii="Times New Roman" w:hAnsi="Times New Roman" w:cs="Times New Roman"/>
          <w:sz w:val="24"/>
          <w:szCs w:val="24"/>
        </w:rPr>
        <w:t>: Cambridge, Mass: MIT Press</w:t>
      </w:r>
    </w:p>
    <w:p w14:paraId="5BC5E0A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Chomsky, N. (1969). </w:t>
      </w:r>
      <w:r w:rsidRPr="0019613F">
        <w:rPr>
          <w:rFonts w:ascii="Times New Roman" w:hAnsi="Times New Roman" w:cs="Times New Roman"/>
          <w:i/>
          <w:sz w:val="24"/>
          <w:szCs w:val="24"/>
        </w:rPr>
        <w:t>The Acquisition of Syntax in Children from 5 to 10</w:t>
      </w:r>
      <w:r w:rsidRPr="0019613F">
        <w:rPr>
          <w:rFonts w:ascii="Times New Roman" w:hAnsi="Times New Roman" w:cs="Times New Roman"/>
          <w:sz w:val="24"/>
          <w:szCs w:val="24"/>
        </w:rPr>
        <w:t>: Cambridge, Mass: MIT Press</w:t>
      </w:r>
    </w:p>
    <w:p w14:paraId="5147EF5C" w14:textId="0EC05B20"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Clegg</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Hartshorne, M.A. (2004) </w:t>
      </w:r>
      <w:r w:rsidRPr="0019613F">
        <w:rPr>
          <w:rFonts w:ascii="Times New Roman" w:hAnsi="Times New Roman" w:cs="Times New Roman"/>
          <w:i/>
          <w:sz w:val="24"/>
          <w:szCs w:val="24"/>
        </w:rPr>
        <w:t>Speech and language therapy in hyperactivity: A United Kingdom perspective in complex cases</w:t>
      </w:r>
      <w:r w:rsidRPr="0019613F">
        <w:rPr>
          <w:rFonts w:ascii="Times New Roman" w:hAnsi="Times New Roman" w:cs="Times New Roman"/>
          <w:sz w:val="24"/>
          <w:szCs w:val="24"/>
        </w:rPr>
        <w:t>: Seminars in Speech and Language 25 (3): 263–270.</w:t>
      </w:r>
    </w:p>
    <w:p w14:paraId="4FB678F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Clegg, J. (2004). </w:t>
      </w:r>
      <w:r w:rsidRPr="0019613F">
        <w:rPr>
          <w:rFonts w:ascii="Times New Roman" w:hAnsi="Times New Roman" w:cs="Times New Roman"/>
          <w:i/>
          <w:sz w:val="24"/>
          <w:szCs w:val="24"/>
        </w:rPr>
        <w:t>Language and behaviour: an exploratory study of pupils in an exclusion unit:</w:t>
      </w:r>
      <w:r w:rsidRPr="0019613F">
        <w:rPr>
          <w:rFonts w:ascii="Times New Roman" w:hAnsi="Times New Roman" w:cs="Times New Roman"/>
          <w:sz w:val="24"/>
          <w:szCs w:val="24"/>
        </w:rPr>
        <w:t xml:space="preserve"> British Psychological Society Conference, University of Leeds, UK, September 2004</w:t>
      </w:r>
    </w:p>
    <w:p w14:paraId="264B355C" w14:textId="77777777" w:rsidR="00875D14" w:rsidRPr="0019613F" w:rsidRDefault="00875D14" w:rsidP="00875D14">
      <w:pPr>
        <w:rPr>
          <w:rFonts w:ascii="Times New Roman" w:hAnsi="Times New Roman" w:cs="Times New Roman"/>
          <w:sz w:val="24"/>
          <w:szCs w:val="24"/>
          <w:highlight w:val="yellow"/>
        </w:rPr>
      </w:pPr>
      <w:r w:rsidRPr="0019613F">
        <w:rPr>
          <w:rFonts w:ascii="Times New Roman" w:hAnsi="Times New Roman" w:cs="Times New Roman"/>
          <w:sz w:val="24"/>
          <w:szCs w:val="24"/>
        </w:rPr>
        <w:t xml:space="preserve">Clegg, J. Stackhouse, J. Finch, K. Murphy, C &amp; Nicholls, S. (2009). </w:t>
      </w:r>
      <w:r w:rsidRPr="0019613F">
        <w:rPr>
          <w:rFonts w:ascii="Times New Roman" w:hAnsi="Times New Roman" w:cs="Times New Roman"/>
          <w:i/>
          <w:sz w:val="24"/>
          <w:szCs w:val="24"/>
        </w:rPr>
        <w:t>Language abilities of secondary age pupils at risk of school exclusion</w:t>
      </w:r>
      <w:r w:rsidRPr="0019613F">
        <w:rPr>
          <w:rFonts w:ascii="Times New Roman" w:hAnsi="Times New Roman" w:cs="Times New Roman"/>
          <w:sz w:val="24"/>
          <w:szCs w:val="24"/>
        </w:rPr>
        <w:t xml:space="preserve">: A Preliminary Report Child Language Teaching and Therapy, 25 (1) </w:t>
      </w:r>
    </w:p>
    <w:p w14:paraId="2E4AC28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Cohen, N and Lipsett, L. (1991). </w:t>
      </w:r>
      <w:r w:rsidRPr="0019613F">
        <w:rPr>
          <w:rFonts w:ascii="Times New Roman" w:hAnsi="Times New Roman" w:cs="Times New Roman"/>
          <w:i/>
          <w:sz w:val="24"/>
          <w:szCs w:val="24"/>
        </w:rPr>
        <w:t>Recognised and unrecognised language impairment in psychologically disturbed children: child symptomatically, maternal depression, and family dysfunction:</w:t>
      </w:r>
      <w:r w:rsidRPr="0019613F">
        <w:rPr>
          <w:rFonts w:ascii="Times New Roman" w:hAnsi="Times New Roman" w:cs="Times New Roman"/>
          <w:sz w:val="24"/>
          <w:szCs w:val="24"/>
        </w:rPr>
        <w:t xml:space="preserve"> Canadian Journal of Behavioural Science, 23, 376-389</w:t>
      </w:r>
    </w:p>
    <w:p w14:paraId="05162A3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Cohen, N. J. (1996). </w:t>
      </w:r>
      <w:r w:rsidRPr="0019613F">
        <w:rPr>
          <w:rFonts w:ascii="Times New Roman" w:hAnsi="Times New Roman" w:cs="Times New Roman"/>
          <w:i/>
          <w:sz w:val="24"/>
          <w:szCs w:val="24"/>
        </w:rPr>
        <w:t>Unsuspected language impairment in psychiatrically disturbed children</w:t>
      </w:r>
      <w:r w:rsidRPr="0019613F">
        <w:rPr>
          <w:rFonts w:ascii="Times New Roman" w:hAnsi="Times New Roman" w:cs="Times New Roman"/>
          <w:sz w:val="24"/>
          <w:szCs w:val="24"/>
        </w:rPr>
        <w:t>: Developmental issues and associated conditions. In J. H. Beitchman, N. J. Cohen, M. M. Konstantareas, &amp; R. Tannock (Eds.), Language, learning and behaviour disorders (pp.118–123). Cambridge: Cambridge University Press.</w:t>
      </w:r>
    </w:p>
    <w:p w14:paraId="3E5E19A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Cohen, N. J., Farnia, F., and Im-Bolter, N. (2013). </w:t>
      </w:r>
      <w:r w:rsidRPr="0019613F">
        <w:rPr>
          <w:rFonts w:ascii="Times New Roman" w:hAnsi="Times New Roman" w:cs="Times New Roman"/>
          <w:i/>
          <w:sz w:val="24"/>
          <w:szCs w:val="24"/>
        </w:rPr>
        <w:t>Higher order language competence and adolescent mental health:</w:t>
      </w:r>
      <w:r w:rsidRPr="0019613F">
        <w:rPr>
          <w:rFonts w:ascii="Times New Roman" w:hAnsi="Times New Roman" w:cs="Times New Roman"/>
          <w:sz w:val="24"/>
          <w:szCs w:val="24"/>
        </w:rPr>
        <w:t xml:space="preserve"> Journal of Child Psychology and Psychiatry, 54(7), 733–744.</w:t>
      </w:r>
    </w:p>
    <w:p w14:paraId="4E7A1D8D" w14:textId="323673B2" w:rsidR="00ED4C0C" w:rsidRPr="00B43771"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Cohen, N. J., Menna, R., Vallance, D. D., Barwick, M. A., IM, N. and Horodezky, N. B., (1998). </w:t>
      </w:r>
      <w:r w:rsidRPr="0019613F">
        <w:rPr>
          <w:rFonts w:ascii="Times New Roman" w:hAnsi="Times New Roman" w:cs="Times New Roman"/>
          <w:i/>
          <w:sz w:val="24"/>
          <w:szCs w:val="24"/>
        </w:rPr>
        <w:t xml:space="preserve">Language, social cognitive processing, and behavioural characteristics of psychiatrically disturbed </w:t>
      </w:r>
    </w:p>
    <w:p w14:paraId="3B0C0DAA" w14:textId="0A1B257F"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i/>
          <w:sz w:val="24"/>
          <w:szCs w:val="24"/>
        </w:rPr>
        <w:t>children with previously identiﬁed and unsuspected language impairments:</w:t>
      </w:r>
      <w:r w:rsidRPr="0019613F">
        <w:rPr>
          <w:rFonts w:ascii="Times New Roman" w:hAnsi="Times New Roman" w:cs="Times New Roman"/>
          <w:sz w:val="24"/>
          <w:szCs w:val="24"/>
        </w:rPr>
        <w:t xml:space="preserve"> Journal of Child Psychology and Psychiatry, 39, 853–864. </w:t>
      </w:r>
    </w:p>
    <w:p w14:paraId="58750A5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Cohen, N.J, Farnia, F., Im-Bolter, N. (2013). </w:t>
      </w:r>
      <w:r w:rsidRPr="0019613F">
        <w:rPr>
          <w:rFonts w:ascii="Times New Roman" w:hAnsi="Times New Roman" w:cs="Times New Roman"/>
          <w:i/>
          <w:sz w:val="24"/>
          <w:szCs w:val="24"/>
        </w:rPr>
        <w:t>Higher order language competence and adolescent mental health</w:t>
      </w:r>
      <w:r w:rsidRPr="0019613F">
        <w:rPr>
          <w:rFonts w:ascii="Times New Roman" w:hAnsi="Times New Roman" w:cs="Times New Roman"/>
          <w:sz w:val="24"/>
          <w:szCs w:val="24"/>
        </w:rPr>
        <w:t>: Journal of Child Psychology and Psychiatry, 54, 733-744</w:t>
      </w:r>
    </w:p>
    <w:p w14:paraId="1D1ADF23" w14:textId="328A7855"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Cohen, N.J. (1998). </w:t>
      </w:r>
      <w:r w:rsidRPr="0019613F">
        <w:rPr>
          <w:rFonts w:ascii="Times New Roman" w:hAnsi="Times New Roman" w:cs="Times New Roman"/>
          <w:i/>
          <w:sz w:val="24"/>
          <w:szCs w:val="24"/>
        </w:rPr>
        <w:t xml:space="preserve">Language, achievement, and cognitive processing in psychiatrically disturbed children with previously identiﬁed and unsuspected language impairments: </w:t>
      </w:r>
      <w:r w:rsidRPr="0019613F">
        <w:rPr>
          <w:rFonts w:ascii="Times New Roman" w:hAnsi="Times New Roman" w:cs="Times New Roman"/>
          <w:sz w:val="24"/>
          <w:szCs w:val="24"/>
        </w:rPr>
        <w:t xml:space="preserve">Journal of Child Psychology and Psychiatry, 39, 865–877. </w:t>
      </w:r>
    </w:p>
    <w:p w14:paraId="05371792" w14:textId="2D8FE27B" w:rsidR="00B43771" w:rsidRDefault="00B43771" w:rsidP="00875D14">
      <w:pPr>
        <w:rPr>
          <w:rFonts w:ascii="Times New Roman" w:hAnsi="Times New Roman" w:cs="Times New Roman"/>
          <w:sz w:val="24"/>
          <w:szCs w:val="24"/>
        </w:rPr>
      </w:pPr>
    </w:p>
    <w:p w14:paraId="03F04322" w14:textId="55E3AD68"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41</w:t>
      </w:r>
    </w:p>
    <w:p w14:paraId="2AEEFD49" w14:textId="71B72B4E"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Cohen, N.J., Davine, M., Horodezky, M.A., Lipsett, L., Isaacson, L. (1993). </w:t>
      </w:r>
      <w:r w:rsidRPr="0019613F">
        <w:rPr>
          <w:rFonts w:ascii="Times New Roman" w:hAnsi="Times New Roman" w:cs="Times New Roman"/>
          <w:i/>
          <w:sz w:val="24"/>
          <w:szCs w:val="24"/>
        </w:rPr>
        <w:t>Unsuspected language impairment in psychiatrically disturbed children: Prevalence and language and behavioural characteristics</w:t>
      </w:r>
      <w:r w:rsidRPr="0019613F">
        <w:rPr>
          <w:rFonts w:ascii="Times New Roman" w:hAnsi="Times New Roman" w:cs="Times New Roman"/>
          <w:sz w:val="24"/>
          <w:szCs w:val="24"/>
        </w:rPr>
        <w:t>: Journal of the American Academy of Child and Adolescent Psychiatry, 32(3), 595-603</w:t>
      </w:r>
    </w:p>
    <w:p w14:paraId="2D779C8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Communication Trust. (2014). </w:t>
      </w:r>
      <w:r w:rsidRPr="0019613F">
        <w:rPr>
          <w:rFonts w:ascii="Times New Roman" w:hAnsi="Times New Roman" w:cs="Times New Roman"/>
          <w:i/>
          <w:sz w:val="24"/>
          <w:szCs w:val="24"/>
        </w:rPr>
        <w:t>Working with Speech and Language Therapists</w:t>
      </w:r>
      <w:r w:rsidRPr="0019613F">
        <w:rPr>
          <w:rFonts w:ascii="Times New Roman" w:hAnsi="Times New Roman" w:cs="Times New Roman"/>
          <w:sz w:val="24"/>
          <w:szCs w:val="24"/>
        </w:rPr>
        <w:t>: Pearson</w:t>
      </w:r>
    </w:p>
    <w:p w14:paraId="60BBE98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Conroy, M. A., Dunlap, G., Clarke, S., &amp; Alter, P. J. (2005). </w:t>
      </w:r>
      <w:r w:rsidRPr="0019613F">
        <w:rPr>
          <w:rFonts w:ascii="Times New Roman" w:hAnsi="Times New Roman" w:cs="Times New Roman"/>
          <w:i/>
          <w:sz w:val="24"/>
          <w:szCs w:val="24"/>
        </w:rPr>
        <w:t>A descriptive analysis of positive behavioural intervention research with young children with challenging behaviour</w:t>
      </w:r>
      <w:r w:rsidRPr="0019613F">
        <w:rPr>
          <w:rFonts w:ascii="Times New Roman" w:hAnsi="Times New Roman" w:cs="Times New Roman"/>
          <w:sz w:val="24"/>
          <w:szCs w:val="24"/>
        </w:rPr>
        <w:t>: Topics in Early Childhood Special Education, 25, 157–166.</w:t>
      </w:r>
    </w:p>
    <w:p w14:paraId="23FB237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Conti-Ramsden, G and Adams, C.  (1995). </w:t>
      </w:r>
      <w:r w:rsidRPr="0019613F">
        <w:rPr>
          <w:rFonts w:ascii="Times New Roman" w:hAnsi="Times New Roman" w:cs="Times New Roman"/>
          <w:i/>
          <w:sz w:val="24"/>
          <w:szCs w:val="24"/>
        </w:rPr>
        <w:t>Transitions from clinic to school: The changing picture of specific language impaired educated children from preschool to school age</w:t>
      </w:r>
      <w:r w:rsidRPr="0019613F">
        <w:rPr>
          <w:rFonts w:ascii="Times New Roman" w:hAnsi="Times New Roman" w:cs="Times New Roman"/>
          <w:sz w:val="24"/>
          <w:szCs w:val="24"/>
        </w:rPr>
        <w:t>: Journal of speech and language studies, 5, 1-11</w:t>
      </w:r>
    </w:p>
    <w:p w14:paraId="748C0E8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Conti-Ramsden, G and Durkin, K. (2008). </w:t>
      </w:r>
      <w:r w:rsidRPr="0019613F">
        <w:rPr>
          <w:rFonts w:ascii="Times New Roman" w:hAnsi="Times New Roman" w:cs="Times New Roman"/>
          <w:i/>
          <w:sz w:val="24"/>
          <w:szCs w:val="24"/>
        </w:rPr>
        <w:t>Language and Independence in Adolescents with and without a history of specific language impairment (SLI)</w:t>
      </w:r>
      <w:r w:rsidRPr="0019613F">
        <w:rPr>
          <w:rFonts w:ascii="Times New Roman" w:hAnsi="Times New Roman" w:cs="Times New Roman"/>
          <w:sz w:val="24"/>
          <w:szCs w:val="24"/>
        </w:rPr>
        <w:t>: Journal of Speech, Language and Hearing Research Vol 51</w:t>
      </w:r>
    </w:p>
    <w:p w14:paraId="3C17294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Conti-Ramsden, G. and Botting, N. (1999) </w:t>
      </w:r>
      <w:r w:rsidRPr="0019613F">
        <w:rPr>
          <w:rFonts w:ascii="Times New Roman" w:hAnsi="Times New Roman" w:cs="Times New Roman"/>
          <w:i/>
          <w:sz w:val="24"/>
          <w:szCs w:val="24"/>
        </w:rPr>
        <w:t>Characteristics of Children attending Language Units in England</w:t>
      </w:r>
      <w:r w:rsidRPr="0019613F">
        <w:rPr>
          <w:rFonts w:ascii="Times New Roman" w:hAnsi="Times New Roman" w:cs="Times New Roman"/>
          <w:sz w:val="24"/>
          <w:szCs w:val="24"/>
        </w:rPr>
        <w:t>: a national study of 7-year olds IJLCD 42</w:t>
      </w:r>
    </w:p>
    <w:p w14:paraId="5F96DAD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Conti-Ramsden, G. and Botting, N. (2000). </w:t>
      </w:r>
      <w:r w:rsidRPr="0019613F">
        <w:rPr>
          <w:rFonts w:ascii="Times New Roman" w:hAnsi="Times New Roman" w:cs="Times New Roman"/>
          <w:i/>
          <w:sz w:val="24"/>
          <w:szCs w:val="24"/>
        </w:rPr>
        <w:t>Social and behavioural difﬁculties in children with language impairment</w:t>
      </w:r>
      <w:r w:rsidRPr="0019613F">
        <w:rPr>
          <w:rFonts w:ascii="Times New Roman" w:hAnsi="Times New Roman" w:cs="Times New Roman"/>
          <w:sz w:val="24"/>
          <w:szCs w:val="24"/>
        </w:rPr>
        <w:t xml:space="preserve">: Child Language Teaching and Therapy, 16, 105–120. </w:t>
      </w:r>
    </w:p>
    <w:p w14:paraId="39571CD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Conti-Ramsden, G. and Botting, N. (2004). </w:t>
      </w:r>
      <w:r w:rsidRPr="0019613F">
        <w:rPr>
          <w:rFonts w:ascii="Times New Roman" w:hAnsi="Times New Roman" w:cs="Times New Roman"/>
          <w:i/>
          <w:sz w:val="24"/>
          <w:szCs w:val="24"/>
        </w:rPr>
        <w:t>Social Difficulties and Victimization in Children with SLI at 11 Years of Age</w:t>
      </w:r>
      <w:r w:rsidRPr="0019613F">
        <w:rPr>
          <w:rFonts w:ascii="Times New Roman" w:hAnsi="Times New Roman" w:cs="Times New Roman"/>
          <w:sz w:val="24"/>
          <w:szCs w:val="24"/>
        </w:rPr>
        <w:t>: Journal of Speech, Language and Hearing Research Vol 47</w:t>
      </w:r>
    </w:p>
    <w:p w14:paraId="5DFB1630" w14:textId="17FF4D63" w:rsidR="00875D14" w:rsidRPr="0019613F" w:rsidRDefault="00875D14" w:rsidP="00875D14">
      <w:pPr>
        <w:rPr>
          <w:rFonts w:ascii="Times New Roman" w:hAnsi="Times New Roman" w:cs="Times New Roman"/>
          <w:sz w:val="24"/>
          <w:szCs w:val="24"/>
          <w:highlight w:val="red"/>
        </w:rPr>
      </w:pPr>
      <w:r w:rsidRPr="0019613F">
        <w:rPr>
          <w:rFonts w:ascii="Times New Roman" w:hAnsi="Times New Roman" w:cs="Times New Roman"/>
          <w:sz w:val="24"/>
          <w:szCs w:val="24"/>
        </w:rPr>
        <w:t>Conti-Ramsden</w:t>
      </w:r>
      <w:r w:rsidR="00DD3599">
        <w:rPr>
          <w:rFonts w:ascii="Times New Roman" w:hAnsi="Times New Roman" w:cs="Times New Roman"/>
          <w:sz w:val="24"/>
          <w:szCs w:val="24"/>
        </w:rPr>
        <w:t xml:space="preserve">, G. </w:t>
      </w:r>
      <w:r w:rsidRPr="0019613F">
        <w:rPr>
          <w:rFonts w:ascii="Times New Roman" w:hAnsi="Times New Roman" w:cs="Times New Roman"/>
          <w:sz w:val="24"/>
          <w:szCs w:val="24"/>
        </w:rPr>
        <w:t>(2013). Adolescents with a history of specific language impairment (SLI) Strengths and difficulties in social, emotional and behavioural functioning: Elseiver</w:t>
      </w:r>
    </w:p>
    <w:p w14:paraId="048F095B" w14:textId="16FA4926"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Conwall, A</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Bawden, H.N. (1992). </w:t>
      </w:r>
      <w:r w:rsidRPr="0019613F">
        <w:rPr>
          <w:rFonts w:ascii="Times New Roman" w:hAnsi="Times New Roman" w:cs="Times New Roman"/>
          <w:i/>
          <w:sz w:val="24"/>
          <w:szCs w:val="24"/>
        </w:rPr>
        <w:t>Reading Disabilities and aggression: A critical review</w:t>
      </w:r>
      <w:r w:rsidRPr="0019613F">
        <w:rPr>
          <w:rFonts w:ascii="Times New Roman" w:hAnsi="Times New Roman" w:cs="Times New Roman"/>
          <w:sz w:val="24"/>
          <w:szCs w:val="24"/>
        </w:rPr>
        <w:t>: Journal of learning disabilities, PubMed, 25, (5), 281-288</w:t>
      </w:r>
    </w:p>
    <w:p w14:paraId="7E669A55" w14:textId="064B6F5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Cook, E.T</w:t>
      </w:r>
      <w:r w:rsidR="00DD3599">
        <w:rPr>
          <w:rFonts w:ascii="Times New Roman" w:hAnsi="Times New Roman" w:cs="Times New Roman"/>
          <w:sz w:val="24"/>
          <w:szCs w:val="24"/>
        </w:rPr>
        <w:t>.</w:t>
      </w:r>
      <w:r w:rsidRPr="0019613F">
        <w:rPr>
          <w:rFonts w:ascii="Times New Roman" w:hAnsi="Times New Roman" w:cs="Times New Roman"/>
          <w:sz w:val="24"/>
          <w:szCs w:val="24"/>
        </w:rPr>
        <w:t>, Greenberg, M.T</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Kusche, C.A. (1994). </w:t>
      </w:r>
      <w:r w:rsidRPr="0019613F">
        <w:rPr>
          <w:rFonts w:ascii="Times New Roman" w:hAnsi="Times New Roman" w:cs="Times New Roman"/>
          <w:i/>
          <w:sz w:val="24"/>
          <w:szCs w:val="24"/>
        </w:rPr>
        <w:t>The relations between emotional understanding, intellectual functioning, and disruptive behaviour problems in elementary school aged children</w:t>
      </w:r>
      <w:r w:rsidRPr="0019613F">
        <w:rPr>
          <w:rFonts w:ascii="Times New Roman" w:hAnsi="Times New Roman" w:cs="Times New Roman"/>
          <w:sz w:val="24"/>
          <w:szCs w:val="24"/>
        </w:rPr>
        <w:t>: Journal of Abnormal Child Psychology, 22, (2), 205-219</w:t>
      </w:r>
    </w:p>
    <w:p w14:paraId="413BAA8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Coopersmith, S. (1967). </w:t>
      </w:r>
      <w:r w:rsidRPr="0019613F">
        <w:rPr>
          <w:rFonts w:ascii="Times New Roman" w:hAnsi="Times New Roman" w:cs="Times New Roman"/>
          <w:i/>
          <w:sz w:val="24"/>
          <w:szCs w:val="24"/>
        </w:rPr>
        <w:t>The antecedents of self-esteem</w:t>
      </w:r>
      <w:r w:rsidRPr="0019613F">
        <w:rPr>
          <w:rFonts w:ascii="Times New Roman" w:hAnsi="Times New Roman" w:cs="Times New Roman"/>
          <w:sz w:val="24"/>
          <w:szCs w:val="24"/>
        </w:rPr>
        <w:t>: Consulting Psychologist Press</w:t>
      </w:r>
    </w:p>
    <w:p w14:paraId="7A41A220" w14:textId="699A6484"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Crew, M. and Ellis, N. (2008) </w:t>
      </w:r>
      <w:r w:rsidRPr="0019613F">
        <w:rPr>
          <w:rFonts w:ascii="Times New Roman" w:hAnsi="Times New Roman" w:cs="Times New Roman"/>
          <w:i/>
          <w:sz w:val="24"/>
          <w:szCs w:val="24"/>
        </w:rPr>
        <w:t>Speech and Language Therapy within Bradford Youth Offending Team</w:t>
      </w:r>
      <w:r w:rsidRPr="0019613F">
        <w:rPr>
          <w:rFonts w:ascii="Times New Roman" w:hAnsi="Times New Roman" w:cs="Times New Roman"/>
          <w:sz w:val="24"/>
          <w:szCs w:val="24"/>
        </w:rPr>
        <w:t>.</w:t>
      </w:r>
    </w:p>
    <w:p w14:paraId="60DD09C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Cross, M. (2004) </w:t>
      </w:r>
      <w:r w:rsidRPr="0019613F">
        <w:rPr>
          <w:rFonts w:ascii="Times New Roman" w:hAnsi="Times New Roman" w:cs="Times New Roman"/>
          <w:i/>
          <w:sz w:val="24"/>
          <w:szCs w:val="24"/>
        </w:rPr>
        <w:t>Children with Emotional and Behavioural Difficulties and Problems: there is always a reason</w:t>
      </w:r>
      <w:r w:rsidRPr="0019613F">
        <w:rPr>
          <w:rFonts w:ascii="Times New Roman" w:hAnsi="Times New Roman" w:cs="Times New Roman"/>
          <w:sz w:val="24"/>
          <w:szCs w:val="24"/>
        </w:rPr>
        <w:t>: Jessica Kingsley Press</w:t>
      </w:r>
    </w:p>
    <w:p w14:paraId="1ACCC66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Cross, M. (2011). </w:t>
      </w:r>
      <w:r w:rsidRPr="0019613F">
        <w:rPr>
          <w:rFonts w:ascii="Times New Roman" w:hAnsi="Times New Roman" w:cs="Times New Roman"/>
          <w:i/>
          <w:sz w:val="24"/>
          <w:szCs w:val="24"/>
        </w:rPr>
        <w:t>Children with social, emotional and behavioural difficulties and communication problems, London, UK</w:t>
      </w:r>
      <w:r w:rsidRPr="0019613F">
        <w:rPr>
          <w:rFonts w:ascii="Times New Roman" w:hAnsi="Times New Roman" w:cs="Times New Roman"/>
          <w:sz w:val="24"/>
          <w:szCs w:val="24"/>
        </w:rPr>
        <w:t>: Jessical Kingsley Publishers</w:t>
      </w:r>
    </w:p>
    <w:p w14:paraId="3CE500BD" w14:textId="7B2F2A88"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Cross,M. (1997). </w:t>
      </w:r>
      <w:r w:rsidRPr="0019613F">
        <w:rPr>
          <w:rFonts w:ascii="Times New Roman" w:hAnsi="Times New Roman" w:cs="Times New Roman"/>
          <w:i/>
          <w:sz w:val="24"/>
          <w:szCs w:val="24"/>
        </w:rPr>
        <w:t>Challenging Behaviour or Challenged Comprehension</w:t>
      </w:r>
      <w:r w:rsidRPr="0019613F">
        <w:rPr>
          <w:rFonts w:ascii="Times New Roman" w:hAnsi="Times New Roman" w:cs="Times New Roman"/>
          <w:sz w:val="24"/>
          <w:szCs w:val="24"/>
        </w:rPr>
        <w:t>: RCSLT Bulletin, 545, 11-12</w:t>
      </w:r>
    </w:p>
    <w:p w14:paraId="5268025A" w14:textId="0CB51DDE" w:rsidR="00B43771"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42</w:t>
      </w:r>
    </w:p>
    <w:p w14:paraId="385A34E4" w14:textId="630F060D"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Crystal, D. (1990). </w:t>
      </w:r>
      <w:r w:rsidRPr="0019613F">
        <w:rPr>
          <w:rFonts w:ascii="Times New Roman" w:hAnsi="Times New Roman" w:cs="Times New Roman"/>
          <w:i/>
          <w:sz w:val="24"/>
          <w:szCs w:val="24"/>
        </w:rPr>
        <w:t>English as a global language</w:t>
      </w:r>
      <w:r w:rsidRPr="0019613F">
        <w:rPr>
          <w:rFonts w:ascii="Times New Roman" w:hAnsi="Times New Roman" w:cs="Times New Roman"/>
          <w:sz w:val="24"/>
          <w:szCs w:val="24"/>
        </w:rPr>
        <w:t>: Cambridge</w:t>
      </w:r>
    </w:p>
    <w:p w14:paraId="77ABEDA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Cutica et al. (2006). </w:t>
      </w:r>
      <w:r w:rsidRPr="0019613F">
        <w:rPr>
          <w:rFonts w:ascii="Times New Roman" w:hAnsi="Times New Roman" w:cs="Times New Roman"/>
          <w:i/>
          <w:sz w:val="24"/>
          <w:szCs w:val="24"/>
        </w:rPr>
        <w:t>Neuro-pragmatics: Extralinguistic pragmatic ability is better preserved in left-hemisphere-damaged patients than in right-hemisphere-damaged patients:</w:t>
      </w:r>
      <w:r w:rsidRPr="0019613F">
        <w:rPr>
          <w:rFonts w:ascii="Times New Roman" w:hAnsi="Times New Roman" w:cs="Times New Roman"/>
          <w:sz w:val="24"/>
          <w:szCs w:val="24"/>
        </w:rPr>
        <w:t xml:space="preserve"> Brain and Language 98(1):12-25</w:t>
      </w:r>
    </w:p>
    <w:p w14:paraId="19CA512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Cutting, A.L and Dunn, J. (1999). </w:t>
      </w:r>
      <w:r w:rsidRPr="0019613F">
        <w:rPr>
          <w:rFonts w:ascii="Times New Roman" w:hAnsi="Times New Roman" w:cs="Times New Roman"/>
          <w:i/>
          <w:sz w:val="24"/>
          <w:szCs w:val="24"/>
        </w:rPr>
        <w:t>Theory of mind, emotion, understanding, language and family background: individual difficulties and interrelations</w:t>
      </w:r>
      <w:r w:rsidRPr="0019613F">
        <w:rPr>
          <w:rFonts w:ascii="Times New Roman" w:hAnsi="Times New Roman" w:cs="Times New Roman"/>
          <w:sz w:val="24"/>
          <w:szCs w:val="24"/>
        </w:rPr>
        <w:t>: Wiley</w:t>
      </w:r>
    </w:p>
    <w:p w14:paraId="019730E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Davis, K. Lewis, J. Byatt, J. Purvis, E and Cole, B. (2004) </w:t>
      </w:r>
      <w:r w:rsidRPr="0019613F">
        <w:rPr>
          <w:rFonts w:ascii="Times New Roman" w:hAnsi="Times New Roman" w:cs="Times New Roman"/>
          <w:i/>
          <w:sz w:val="24"/>
          <w:szCs w:val="24"/>
        </w:rPr>
        <w:t>An evaluation of the literacy demands of general offending behaviour programmes:</w:t>
      </w:r>
      <w:r w:rsidRPr="0019613F">
        <w:rPr>
          <w:rFonts w:ascii="Times New Roman" w:hAnsi="Times New Roman" w:cs="Times New Roman"/>
          <w:sz w:val="24"/>
          <w:szCs w:val="24"/>
        </w:rPr>
        <w:t xml:space="preserve"> Findings 233, 1-4.  </w:t>
      </w:r>
    </w:p>
    <w:p w14:paraId="203B3C66" w14:textId="5064FED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Denham, S. A</w:t>
      </w:r>
      <w:r w:rsidR="00DD3599">
        <w:rPr>
          <w:rFonts w:ascii="Times New Roman" w:hAnsi="Times New Roman" w:cs="Times New Roman"/>
          <w:sz w:val="24"/>
          <w:szCs w:val="24"/>
        </w:rPr>
        <w:t>.</w:t>
      </w:r>
      <w:r w:rsidRPr="0019613F">
        <w:rPr>
          <w:rFonts w:ascii="Times New Roman" w:hAnsi="Times New Roman" w:cs="Times New Roman"/>
          <w:sz w:val="24"/>
          <w:szCs w:val="24"/>
        </w:rPr>
        <w:t>, Cook, M</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Zoller, D. (1992). </w:t>
      </w:r>
      <w:r w:rsidRPr="0019613F">
        <w:rPr>
          <w:rFonts w:ascii="Times New Roman" w:hAnsi="Times New Roman" w:cs="Times New Roman"/>
          <w:i/>
          <w:sz w:val="24"/>
          <w:szCs w:val="24"/>
        </w:rPr>
        <w:t>Baby looks very sad: Implications of conversations about feelings between mother and pre-schooler:</w:t>
      </w:r>
      <w:r w:rsidRPr="0019613F">
        <w:rPr>
          <w:rFonts w:ascii="Times New Roman" w:hAnsi="Times New Roman" w:cs="Times New Roman"/>
          <w:sz w:val="24"/>
          <w:szCs w:val="24"/>
        </w:rPr>
        <w:t xml:space="preserve"> British Journal of Child Psychology, 10, 301–315.</w:t>
      </w:r>
    </w:p>
    <w:p w14:paraId="1B88D6E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and Science. (1981). </w:t>
      </w:r>
      <w:r w:rsidRPr="0019613F">
        <w:rPr>
          <w:rFonts w:ascii="Times New Roman" w:hAnsi="Times New Roman" w:cs="Times New Roman"/>
          <w:i/>
          <w:sz w:val="24"/>
          <w:szCs w:val="24"/>
        </w:rPr>
        <w:t>Education Act</w:t>
      </w:r>
      <w:r w:rsidRPr="0019613F">
        <w:rPr>
          <w:rFonts w:ascii="Times New Roman" w:hAnsi="Times New Roman" w:cs="Times New Roman"/>
          <w:sz w:val="24"/>
          <w:szCs w:val="24"/>
        </w:rPr>
        <w:t>: London. HMSO.</w:t>
      </w:r>
    </w:p>
    <w:p w14:paraId="6BA9CDB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Department for Education. (1994</w:t>
      </w:r>
      <w:r w:rsidRPr="0019613F">
        <w:rPr>
          <w:rFonts w:ascii="Times New Roman" w:hAnsi="Times New Roman" w:cs="Times New Roman"/>
          <w:i/>
          <w:sz w:val="24"/>
          <w:szCs w:val="24"/>
        </w:rPr>
        <w:t>). Code of practice on the identification and assessment of children with special education needs</w:t>
      </w:r>
      <w:r w:rsidRPr="0019613F">
        <w:rPr>
          <w:rFonts w:ascii="Times New Roman" w:hAnsi="Times New Roman" w:cs="Times New Roman"/>
          <w:sz w:val="24"/>
          <w:szCs w:val="24"/>
        </w:rPr>
        <w:t>: London, Department for Education</w:t>
      </w:r>
    </w:p>
    <w:p w14:paraId="6C470EC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Department for Education. (1996). </w:t>
      </w:r>
      <w:r w:rsidRPr="0019613F">
        <w:rPr>
          <w:rFonts w:ascii="Times New Roman" w:hAnsi="Times New Roman" w:cs="Times New Roman"/>
          <w:i/>
          <w:sz w:val="24"/>
          <w:szCs w:val="24"/>
        </w:rPr>
        <w:t>Education Act</w:t>
      </w:r>
      <w:r w:rsidRPr="0019613F">
        <w:rPr>
          <w:rFonts w:ascii="Times New Roman" w:hAnsi="Times New Roman" w:cs="Times New Roman"/>
          <w:sz w:val="24"/>
          <w:szCs w:val="24"/>
        </w:rPr>
        <w:t>: London. HMSO.</w:t>
      </w:r>
    </w:p>
    <w:p w14:paraId="7D100B83" w14:textId="4D922818"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Dockrell,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Lindsay, G. (1998). </w:t>
      </w:r>
      <w:r w:rsidRPr="0019613F">
        <w:rPr>
          <w:rFonts w:ascii="Times New Roman" w:hAnsi="Times New Roman" w:cs="Times New Roman"/>
          <w:i/>
          <w:sz w:val="24"/>
          <w:szCs w:val="24"/>
        </w:rPr>
        <w:t>The ways in which speech and language difficulties impact on childrens access to the curriculum:</w:t>
      </w:r>
      <w:r w:rsidRPr="0019613F">
        <w:rPr>
          <w:rFonts w:ascii="Times New Roman" w:hAnsi="Times New Roman" w:cs="Times New Roman"/>
          <w:sz w:val="24"/>
          <w:szCs w:val="24"/>
        </w:rPr>
        <w:t xml:space="preserve"> Child language teaching and therapy, 14, 117-135</w:t>
      </w:r>
    </w:p>
    <w:p w14:paraId="6B96AB94" w14:textId="054D56B1"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Dockrell, J. and Lindsay, G.  (2010). </w:t>
      </w:r>
      <w:r w:rsidRPr="0019613F">
        <w:rPr>
          <w:rFonts w:ascii="Times New Roman" w:hAnsi="Times New Roman" w:cs="Times New Roman"/>
          <w:i/>
          <w:sz w:val="24"/>
          <w:szCs w:val="24"/>
        </w:rPr>
        <w:t xml:space="preserve">Children with specific Speech and Language difficulties: the </w:t>
      </w:r>
      <w:r w:rsidR="00DD3599" w:rsidRPr="0019613F">
        <w:rPr>
          <w:rFonts w:ascii="Times New Roman" w:hAnsi="Times New Roman" w:cs="Times New Roman"/>
          <w:i/>
          <w:sz w:val="24"/>
          <w:szCs w:val="24"/>
        </w:rPr>
        <w:t>teacher’s</w:t>
      </w:r>
      <w:r w:rsidRPr="0019613F">
        <w:rPr>
          <w:rFonts w:ascii="Times New Roman" w:hAnsi="Times New Roman" w:cs="Times New Roman"/>
          <w:i/>
          <w:sz w:val="24"/>
          <w:szCs w:val="24"/>
        </w:rPr>
        <w:t xml:space="preserve"> perspective: </w:t>
      </w:r>
      <w:r w:rsidRPr="0019613F">
        <w:rPr>
          <w:rFonts w:ascii="Times New Roman" w:hAnsi="Times New Roman" w:cs="Times New Roman"/>
          <w:sz w:val="24"/>
          <w:szCs w:val="24"/>
        </w:rPr>
        <w:t>Oxford Review of Education, 27, (3), 369-94</w:t>
      </w:r>
    </w:p>
    <w:p w14:paraId="0E414AE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Dockrell, J. and Lindsay, G. (1997). </w:t>
      </w:r>
      <w:r w:rsidRPr="0019613F">
        <w:rPr>
          <w:rFonts w:ascii="Times New Roman" w:hAnsi="Times New Roman" w:cs="Times New Roman"/>
          <w:i/>
          <w:sz w:val="24"/>
          <w:szCs w:val="24"/>
        </w:rPr>
        <w:t>Problems in the identification and assessment of children with specific speech and language difficulties:</w:t>
      </w:r>
      <w:r w:rsidRPr="0019613F">
        <w:rPr>
          <w:rFonts w:ascii="Times New Roman" w:hAnsi="Times New Roman" w:cs="Times New Roman"/>
          <w:sz w:val="24"/>
          <w:szCs w:val="24"/>
        </w:rPr>
        <w:t xml:space="preserve"> Educational Psychology in practice, 12, 29-38</w:t>
      </w:r>
    </w:p>
    <w:p w14:paraId="79E21B7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Dockrell, J. and Lindsay, G. (2000). </w:t>
      </w:r>
      <w:r w:rsidRPr="0019613F">
        <w:rPr>
          <w:rFonts w:ascii="Times New Roman" w:hAnsi="Times New Roman" w:cs="Times New Roman"/>
          <w:i/>
          <w:sz w:val="24"/>
          <w:szCs w:val="24"/>
        </w:rPr>
        <w:t>Meeting the needs of children with specific Speech and Language difficulties:</w:t>
      </w:r>
      <w:r w:rsidRPr="0019613F">
        <w:rPr>
          <w:rFonts w:ascii="Times New Roman" w:hAnsi="Times New Roman" w:cs="Times New Roman"/>
          <w:sz w:val="24"/>
          <w:szCs w:val="24"/>
        </w:rPr>
        <w:t xml:space="preserve"> European Journal of Special Needs Education, 15, 24-41</w:t>
      </w:r>
    </w:p>
    <w:p w14:paraId="72445E8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Dockrell, J. and Lindsay, G. (2000). </w:t>
      </w:r>
      <w:r w:rsidRPr="0019613F">
        <w:rPr>
          <w:rFonts w:ascii="Times New Roman" w:hAnsi="Times New Roman" w:cs="Times New Roman"/>
          <w:i/>
          <w:sz w:val="24"/>
          <w:szCs w:val="24"/>
        </w:rPr>
        <w:t>The Behaviour and Self-esteem of Children with Specific Speech and Language Difficulties:</w:t>
      </w:r>
      <w:r w:rsidRPr="0019613F">
        <w:rPr>
          <w:rFonts w:ascii="Times New Roman" w:hAnsi="Times New Roman" w:cs="Times New Roman"/>
          <w:sz w:val="24"/>
          <w:szCs w:val="24"/>
        </w:rPr>
        <w:t xml:space="preserve"> British Journal of Educational Psychology 7, 4</w:t>
      </w:r>
    </w:p>
    <w:p w14:paraId="43EB20C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Dockrell, J. and Lindsay, G. (2008). </w:t>
      </w:r>
      <w:r w:rsidRPr="0019613F">
        <w:rPr>
          <w:rFonts w:ascii="Times New Roman" w:hAnsi="Times New Roman" w:cs="Times New Roman"/>
          <w:i/>
          <w:sz w:val="24"/>
          <w:szCs w:val="24"/>
        </w:rPr>
        <w:t>Specific Speech and Language Difficulties and Literacy</w:t>
      </w:r>
      <w:r w:rsidRPr="0019613F">
        <w:rPr>
          <w:rFonts w:ascii="Times New Roman" w:hAnsi="Times New Roman" w:cs="Times New Roman"/>
          <w:sz w:val="24"/>
          <w:szCs w:val="24"/>
        </w:rPr>
        <w:t xml:space="preserve"> in T. Nunes and P. Bryant (eds) (2003) Handbook of Children’s Literacy pp 403-435 London Kluwer Academic Publishers 55 Myer, L. and Botting, N. (2008) Literacy in the mainstream inner-city school: its relationship to spoken language CLTT 24,1pp28-114</w:t>
      </w:r>
    </w:p>
    <w:p w14:paraId="2E566ED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Dockrell, J. E., Bakopoulou, I., Law, J., Spencer, S., and Lindsay, G. (2012). </w:t>
      </w:r>
      <w:r w:rsidRPr="0019613F">
        <w:rPr>
          <w:rFonts w:ascii="Times New Roman" w:hAnsi="Times New Roman" w:cs="Times New Roman"/>
          <w:i/>
          <w:sz w:val="24"/>
          <w:szCs w:val="24"/>
        </w:rPr>
        <w:t>Developing a communication supporting classrooms observation tool. London:</w:t>
      </w:r>
      <w:r w:rsidRPr="0019613F">
        <w:rPr>
          <w:rFonts w:ascii="Times New Roman" w:hAnsi="Times New Roman" w:cs="Times New Roman"/>
          <w:sz w:val="24"/>
          <w:szCs w:val="24"/>
        </w:rPr>
        <w:t xml:space="preserve"> Department for Education.</w:t>
      </w:r>
    </w:p>
    <w:p w14:paraId="30D5D5DA" w14:textId="35F48C07" w:rsidR="00ED4C0C"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Dockrell,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Ricketss,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Lindsay, G. (2012). </w:t>
      </w:r>
      <w:r w:rsidRPr="0019613F">
        <w:rPr>
          <w:rFonts w:ascii="Times New Roman" w:hAnsi="Times New Roman" w:cs="Times New Roman"/>
          <w:i/>
          <w:sz w:val="24"/>
          <w:szCs w:val="24"/>
        </w:rPr>
        <w:t>Understanding speech, language and communication needs: Profiles of need and provision:</w:t>
      </w:r>
      <w:r w:rsidRPr="0019613F">
        <w:rPr>
          <w:rFonts w:ascii="Times New Roman" w:hAnsi="Times New Roman" w:cs="Times New Roman"/>
          <w:sz w:val="24"/>
          <w:szCs w:val="24"/>
        </w:rPr>
        <w:t xml:space="preserve"> Department for Education Research Report DFE-RR247-BCRP4</w:t>
      </w:r>
    </w:p>
    <w:p w14:paraId="7E170822" w14:textId="7F2989D7"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43</w:t>
      </w:r>
    </w:p>
    <w:p w14:paraId="0295555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Dockrell, J., Lindsay, G., &amp; Palikara, O. (2011). </w:t>
      </w:r>
      <w:r w:rsidRPr="0019613F">
        <w:rPr>
          <w:rFonts w:ascii="Times New Roman" w:hAnsi="Times New Roman" w:cs="Times New Roman"/>
          <w:i/>
          <w:sz w:val="24"/>
          <w:szCs w:val="24"/>
        </w:rPr>
        <w:t>Explaining the academic achievement at school leaving for pupils with a history of language impairment- previous academic achievement and literacy skills</w:t>
      </w:r>
      <w:r w:rsidRPr="0019613F">
        <w:rPr>
          <w:rFonts w:ascii="Times New Roman" w:hAnsi="Times New Roman" w:cs="Times New Roman"/>
          <w:sz w:val="24"/>
          <w:szCs w:val="24"/>
        </w:rPr>
        <w:t>: Child Language Teaching and Therapy, 27 (2), 223-237</w:t>
      </w:r>
    </w:p>
    <w:p w14:paraId="35F7DB00" w14:textId="01ACBC2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Donahue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M (1983). </w:t>
      </w:r>
      <w:r w:rsidRPr="0019613F">
        <w:rPr>
          <w:rFonts w:ascii="Times New Roman" w:hAnsi="Times New Roman" w:cs="Times New Roman"/>
          <w:i/>
          <w:sz w:val="24"/>
          <w:szCs w:val="24"/>
        </w:rPr>
        <w:t xml:space="preserve">Learning disabled children as conversational partners: </w:t>
      </w:r>
      <w:r w:rsidRPr="0019613F">
        <w:rPr>
          <w:rFonts w:ascii="Times New Roman" w:hAnsi="Times New Roman" w:cs="Times New Roman"/>
          <w:sz w:val="24"/>
          <w:szCs w:val="24"/>
        </w:rPr>
        <w:t>Topics in Learning Disorders 4: 15–27.</w:t>
      </w:r>
    </w:p>
    <w:p w14:paraId="0099542A" w14:textId="5ABB7D0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Donahue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M, Cole D, Hartas D (1994). </w:t>
      </w:r>
      <w:r w:rsidRPr="0019613F">
        <w:rPr>
          <w:rFonts w:ascii="Times New Roman" w:hAnsi="Times New Roman" w:cs="Times New Roman"/>
          <w:i/>
          <w:sz w:val="24"/>
          <w:szCs w:val="24"/>
        </w:rPr>
        <w:t>Links between language and emotional/behavioural disorders</w:t>
      </w:r>
      <w:r w:rsidRPr="0019613F">
        <w:rPr>
          <w:rFonts w:ascii="Times New Roman" w:hAnsi="Times New Roman" w:cs="Times New Roman"/>
          <w:sz w:val="24"/>
          <w:szCs w:val="24"/>
        </w:rPr>
        <w:t>: Education and Treatment of Children, 17 (3): 244–254</w:t>
      </w:r>
    </w:p>
    <w:p w14:paraId="153E8C7A" w14:textId="7FA5419F"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Donno, R.</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Parker,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Gilmour,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Skuse, D. H. (2010). </w:t>
      </w:r>
      <w:r w:rsidRPr="0019613F">
        <w:rPr>
          <w:rFonts w:ascii="Times New Roman" w:hAnsi="Times New Roman" w:cs="Times New Roman"/>
          <w:i/>
          <w:sz w:val="24"/>
          <w:szCs w:val="24"/>
        </w:rPr>
        <w:t xml:space="preserve">Social communication deficits in disruptive primary-school children: </w:t>
      </w:r>
      <w:r w:rsidRPr="0019613F">
        <w:rPr>
          <w:rFonts w:ascii="Times New Roman" w:hAnsi="Times New Roman" w:cs="Times New Roman"/>
          <w:sz w:val="24"/>
          <w:szCs w:val="24"/>
        </w:rPr>
        <w:t xml:space="preserve"> British Journal of Psychiatry, 196,282 - 289</w:t>
      </w:r>
    </w:p>
    <w:p w14:paraId="1B9FE72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Dronkers et al. (1998). </w:t>
      </w:r>
      <w:r w:rsidRPr="0019613F">
        <w:rPr>
          <w:rFonts w:ascii="Times New Roman" w:hAnsi="Times New Roman" w:cs="Times New Roman"/>
          <w:i/>
          <w:sz w:val="24"/>
          <w:szCs w:val="24"/>
        </w:rPr>
        <w:t xml:space="preserve">Pragmatics in the absence of verbal language: Descriptions of a severe aphasic and a language-deprived adult: </w:t>
      </w:r>
      <w:r w:rsidRPr="0019613F">
        <w:rPr>
          <w:rFonts w:ascii="Times New Roman" w:hAnsi="Times New Roman" w:cs="Times New Roman"/>
          <w:sz w:val="24"/>
          <w:szCs w:val="24"/>
        </w:rPr>
        <w:t>Journal of Neurolinguistics 11(1-2):179-190</w:t>
      </w:r>
    </w:p>
    <w:p w14:paraId="6073CFC5" w14:textId="27F7C19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Dunn, J</w:t>
      </w:r>
      <w:r w:rsidR="00DD3599">
        <w:rPr>
          <w:rFonts w:ascii="Times New Roman" w:hAnsi="Times New Roman" w:cs="Times New Roman"/>
          <w:sz w:val="24"/>
          <w:szCs w:val="24"/>
        </w:rPr>
        <w:t>.</w:t>
      </w:r>
      <w:r w:rsidRPr="0019613F">
        <w:rPr>
          <w:rFonts w:ascii="Times New Roman" w:hAnsi="Times New Roman" w:cs="Times New Roman"/>
          <w:sz w:val="24"/>
          <w:szCs w:val="24"/>
        </w:rPr>
        <w:t>, Bretherton, I</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Munn, P. (1987). </w:t>
      </w:r>
      <w:r w:rsidRPr="0019613F">
        <w:rPr>
          <w:rFonts w:ascii="Times New Roman" w:hAnsi="Times New Roman" w:cs="Times New Roman"/>
          <w:i/>
          <w:sz w:val="24"/>
          <w:szCs w:val="24"/>
        </w:rPr>
        <w:t>Conversations about feeling states between mothers and their young children</w:t>
      </w:r>
      <w:r w:rsidRPr="0019613F">
        <w:rPr>
          <w:rFonts w:ascii="Times New Roman" w:hAnsi="Times New Roman" w:cs="Times New Roman"/>
          <w:sz w:val="24"/>
          <w:szCs w:val="24"/>
        </w:rPr>
        <w:t>: Developmental Psychology, 23, (1), 132-139</w:t>
      </w:r>
    </w:p>
    <w:p w14:paraId="55F69FC7" w14:textId="66CAE266"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Durkin, K</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Conti-Ramsden, G. (2010). </w:t>
      </w:r>
      <w:r w:rsidRPr="0019613F">
        <w:rPr>
          <w:rFonts w:ascii="Times New Roman" w:hAnsi="Times New Roman" w:cs="Times New Roman"/>
          <w:i/>
          <w:sz w:val="24"/>
          <w:szCs w:val="24"/>
        </w:rPr>
        <w:t xml:space="preserve">Young people with specific language impairment: A review of social and emotional functioning in adolescence: </w:t>
      </w:r>
      <w:r w:rsidRPr="0019613F">
        <w:rPr>
          <w:rFonts w:ascii="Times New Roman" w:hAnsi="Times New Roman" w:cs="Times New Roman"/>
          <w:sz w:val="24"/>
          <w:szCs w:val="24"/>
        </w:rPr>
        <w:t>Child Language and Teaching Therapy, 26, 105-121</w:t>
      </w:r>
    </w:p>
    <w:p w14:paraId="715C8A54" w14:textId="405EEEE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Elliott</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(2009). </w:t>
      </w:r>
      <w:r w:rsidRPr="0019613F">
        <w:rPr>
          <w:rFonts w:ascii="Times New Roman" w:hAnsi="Times New Roman" w:cs="Times New Roman"/>
          <w:i/>
          <w:sz w:val="24"/>
          <w:szCs w:val="24"/>
        </w:rPr>
        <w:t>An investigation into the communication skills of unemployed young men</w:t>
      </w:r>
      <w:r w:rsidRPr="0019613F">
        <w:rPr>
          <w:rFonts w:ascii="Times New Roman" w:hAnsi="Times New Roman" w:cs="Times New Roman"/>
          <w:sz w:val="24"/>
          <w:szCs w:val="24"/>
        </w:rPr>
        <w:t>: PhD thesis. University of South Wales.</w:t>
      </w:r>
    </w:p>
    <w:p w14:paraId="0633AE1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Elliott, D.S. (1994). </w:t>
      </w:r>
      <w:r w:rsidRPr="0019613F">
        <w:rPr>
          <w:rFonts w:ascii="Times New Roman" w:hAnsi="Times New Roman" w:cs="Times New Roman"/>
          <w:i/>
          <w:sz w:val="24"/>
          <w:szCs w:val="24"/>
        </w:rPr>
        <w:t>Serious violent offenders: Onset, developmental cause, and termination</w:t>
      </w:r>
      <w:r w:rsidRPr="0019613F">
        <w:rPr>
          <w:rFonts w:ascii="Times New Roman" w:hAnsi="Times New Roman" w:cs="Times New Roman"/>
          <w:sz w:val="24"/>
          <w:szCs w:val="24"/>
        </w:rPr>
        <w:t>, 32, (1), 1-21</w:t>
      </w:r>
    </w:p>
    <w:p w14:paraId="07AA0EF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Elliott, N. (2009). </w:t>
      </w:r>
      <w:r w:rsidRPr="0019613F">
        <w:rPr>
          <w:rFonts w:ascii="Times New Roman" w:hAnsi="Times New Roman" w:cs="Times New Roman"/>
          <w:i/>
          <w:sz w:val="24"/>
          <w:szCs w:val="24"/>
        </w:rPr>
        <w:t xml:space="preserve">An exploration of the communication skills of unemployed young men RCSLT conference presentation: </w:t>
      </w:r>
      <w:r w:rsidRPr="0019613F">
        <w:rPr>
          <w:rFonts w:ascii="Times New Roman" w:hAnsi="Times New Roman" w:cs="Times New Roman"/>
          <w:sz w:val="24"/>
          <w:szCs w:val="24"/>
        </w:rPr>
        <w:t>Locked Up and Locked Out: Communication is the Key, Cardiff</w:t>
      </w:r>
    </w:p>
    <w:p w14:paraId="220C90BE" w14:textId="22C90EE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Enderby</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P</w:t>
      </w:r>
      <w:r w:rsidR="00DD3599">
        <w:rPr>
          <w:rFonts w:ascii="Times New Roman" w:hAnsi="Times New Roman" w:cs="Times New Roman"/>
          <w:sz w:val="24"/>
          <w:szCs w:val="24"/>
        </w:rPr>
        <w:t>.</w:t>
      </w:r>
      <w:r w:rsidRPr="0019613F">
        <w:rPr>
          <w:rFonts w:ascii="Times New Roman" w:hAnsi="Times New Roman" w:cs="Times New Roman"/>
          <w:sz w:val="24"/>
          <w:szCs w:val="24"/>
        </w:rPr>
        <w:t>, Emerson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(1996) </w:t>
      </w:r>
      <w:r w:rsidRPr="0019613F">
        <w:rPr>
          <w:rFonts w:ascii="Times New Roman" w:hAnsi="Times New Roman" w:cs="Times New Roman"/>
          <w:i/>
          <w:sz w:val="24"/>
          <w:szCs w:val="24"/>
        </w:rPr>
        <w:t>Speech and language therapy: does it work?</w:t>
      </w:r>
      <w:r w:rsidRPr="0019613F">
        <w:rPr>
          <w:rFonts w:ascii="Times New Roman" w:hAnsi="Times New Roman" w:cs="Times New Roman"/>
          <w:sz w:val="24"/>
          <w:szCs w:val="24"/>
        </w:rPr>
        <w:t xml:space="preserve"> British Journal of Medicine 312: 1655–1658</w:t>
      </w:r>
    </w:p>
    <w:p w14:paraId="5719844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Epstein, M.H et al. (1998). </w:t>
      </w:r>
      <w:r w:rsidRPr="0019613F">
        <w:rPr>
          <w:rFonts w:ascii="Times New Roman" w:hAnsi="Times New Roman" w:cs="Times New Roman"/>
          <w:i/>
          <w:sz w:val="24"/>
          <w:szCs w:val="24"/>
        </w:rPr>
        <w:t xml:space="preserve">The academic status of adolescents with behavioural disability: </w:t>
      </w:r>
      <w:r w:rsidRPr="0019613F">
        <w:rPr>
          <w:rFonts w:ascii="Times New Roman" w:hAnsi="Times New Roman" w:cs="Times New Roman"/>
          <w:sz w:val="24"/>
          <w:szCs w:val="24"/>
        </w:rPr>
        <w:t>Kinder Berstock</w:t>
      </w:r>
    </w:p>
    <w:p w14:paraId="08F4FEBA" w14:textId="1AA5934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Evans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Harden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w:t>
      </w:r>
      <w:r w:rsidR="00DD3599">
        <w:rPr>
          <w:rFonts w:ascii="Times New Roman" w:hAnsi="Times New Roman" w:cs="Times New Roman"/>
          <w:sz w:val="24"/>
          <w:szCs w:val="24"/>
        </w:rPr>
        <w:t>.</w:t>
      </w:r>
      <w:r w:rsidRPr="0019613F">
        <w:rPr>
          <w:rFonts w:ascii="Times New Roman" w:hAnsi="Times New Roman" w:cs="Times New Roman"/>
          <w:sz w:val="24"/>
          <w:szCs w:val="24"/>
        </w:rPr>
        <w:t>T</w:t>
      </w:r>
      <w:r w:rsidR="00DD3599">
        <w:rPr>
          <w:rFonts w:ascii="Times New Roman" w:hAnsi="Times New Roman" w:cs="Times New Roman"/>
          <w:sz w:val="24"/>
          <w:szCs w:val="24"/>
        </w:rPr>
        <w:t>.</w:t>
      </w:r>
      <w:r w:rsidRPr="0019613F">
        <w:rPr>
          <w:rFonts w:ascii="Times New Roman" w:hAnsi="Times New Roman" w:cs="Times New Roman"/>
          <w:sz w:val="24"/>
          <w:szCs w:val="24"/>
        </w:rPr>
        <w:t>J</w:t>
      </w:r>
      <w:r w:rsidR="00DD3599">
        <w:rPr>
          <w:rFonts w:ascii="Times New Roman" w:hAnsi="Times New Roman" w:cs="Times New Roman"/>
          <w:sz w:val="24"/>
          <w:szCs w:val="24"/>
        </w:rPr>
        <w:t>.</w:t>
      </w:r>
      <w:r w:rsidRPr="0019613F">
        <w:rPr>
          <w:rFonts w:ascii="Times New Roman" w:hAnsi="Times New Roman" w:cs="Times New Roman"/>
          <w:sz w:val="24"/>
          <w:szCs w:val="24"/>
        </w:rPr>
        <w:t>, Benefield</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P</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(2003) </w:t>
      </w:r>
      <w:r w:rsidRPr="0019613F">
        <w:rPr>
          <w:rFonts w:ascii="Times New Roman" w:hAnsi="Times New Roman" w:cs="Times New Roman"/>
          <w:i/>
          <w:sz w:val="24"/>
          <w:szCs w:val="24"/>
        </w:rPr>
        <w:t>Support for pupils with emotional and behavioural difficulties (EBD) in mainstream primary classrooms:</w:t>
      </w:r>
      <w:r w:rsidRPr="0019613F">
        <w:rPr>
          <w:rFonts w:ascii="Times New Roman" w:hAnsi="Times New Roman" w:cs="Times New Roman"/>
          <w:sz w:val="24"/>
          <w:szCs w:val="24"/>
        </w:rPr>
        <w:t xml:space="preserve"> a systematic review of the effectiveness of interventions. In: Research Evidence in Education Library. London: EPPI-Centre, Social Science Research Unit, Institute of Education, University of London.</w:t>
      </w:r>
    </w:p>
    <w:p w14:paraId="39DCD20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Freeman, E., &amp; Willig, E. (1995). C</w:t>
      </w:r>
      <w:r w:rsidRPr="0019613F">
        <w:rPr>
          <w:rFonts w:ascii="Times New Roman" w:hAnsi="Times New Roman" w:cs="Times New Roman"/>
          <w:i/>
          <w:sz w:val="24"/>
          <w:szCs w:val="24"/>
        </w:rPr>
        <w:t>lassroom management and instruction for adolescents with language disabilities</w:t>
      </w:r>
      <w:r w:rsidRPr="0019613F">
        <w:rPr>
          <w:rFonts w:ascii="Times New Roman" w:hAnsi="Times New Roman" w:cs="Times New Roman"/>
          <w:sz w:val="24"/>
          <w:szCs w:val="24"/>
        </w:rPr>
        <w:t>: Seminars in Speech and Language, 16, 46–64.</w:t>
      </w:r>
    </w:p>
    <w:p w14:paraId="67713F3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Fujiki, M., Brinton, B., Hart, C. and Fitzgerald, A. (1999). </w:t>
      </w:r>
      <w:r w:rsidRPr="0019613F">
        <w:rPr>
          <w:rFonts w:ascii="Times New Roman" w:hAnsi="Times New Roman" w:cs="Times New Roman"/>
          <w:i/>
          <w:sz w:val="24"/>
          <w:szCs w:val="24"/>
        </w:rPr>
        <w:t xml:space="preserve">Peer acceptance and friendship in children with specific language impairment: </w:t>
      </w:r>
      <w:r w:rsidRPr="0019613F">
        <w:rPr>
          <w:rFonts w:ascii="Times New Roman" w:hAnsi="Times New Roman" w:cs="Times New Roman"/>
          <w:sz w:val="24"/>
          <w:szCs w:val="24"/>
        </w:rPr>
        <w:t>Topics in Language Disorders 19. 34-48</w:t>
      </w:r>
    </w:p>
    <w:p w14:paraId="66DA404D" w14:textId="5DE1B3B2" w:rsidR="00ED4C0C" w:rsidRPr="0019613F" w:rsidRDefault="00ED4C0C" w:rsidP="00875D14">
      <w:pPr>
        <w:rPr>
          <w:rFonts w:ascii="Times New Roman" w:hAnsi="Times New Roman" w:cs="Times New Roman"/>
          <w:sz w:val="24"/>
          <w:szCs w:val="24"/>
        </w:rPr>
      </w:pPr>
    </w:p>
    <w:p w14:paraId="36B798D1" w14:textId="378F3CE2" w:rsidR="00ED4C0C" w:rsidRPr="0019613F" w:rsidRDefault="00ED4C0C" w:rsidP="00875D14">
      <w:pPr>
        <w:rPr>
          <w:rFonts w:ascii="Times New Roman" w:hAnsi="Times New Roman" w:cs="Times New Roman"/>
          <w:sz w:val="24"/>
          <w:szCs w:val="24"/>
        </w:rPr>
      </w:pP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00B43771">
        <w:rPr>
          <w:rFonts w:ascii="Times New Roman" w:hAnsi="Times New Roman" w:cs="Times New Roman"/>
          <w:sz w:val="24"/>
          <w:szCs w:val="24"/>
        </w:rPr>
        <w:t>44</w:t>
      </w:r>
    </w:p>
    <w:p w14:paraId="1BAC3118" w14:textId="44540896"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Fujiki, M., Brinton, B., Isaacson, T., &amp; Summers, C. (2001). </w:t>
      </w:r>
      <w:r w:rsidRPr="0019613F">
        <w:rPr>
          <w:rFonts w:ascii="Times New Roman" w:hAnsi="Times New Roman" w:cs="Times New Roman"/>
          <w:i/>
          <w:sz w:val="24"/>
          <w:szCs w:val="24"/>
        </w:rPr>
        <w:t xml:space="preserve">Social behaviours of children with language impairment on the playground: </w:t>
      </w:r>
      <w:r w:rsidRPr="0019613F">
        <w:rPr>
          <w:rFonts w:ascii="Times New Roman" w:hAnsi="Times New Roman" w:cs="Times New Roman"/>
          <w:sz w:val="24"/>
          <w:szCs w:val="24"/>
        </w:rPr>
        <w:t>A pilot study. Language, Speech, and Hearing Services in Schools, 32, 101-113.</w:t>
      </w:r>
    </w:p>
    <w:p w14:paraId="3FED65C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Fujiki, M., Brinton, B., Morgan, M., &amp; Hart, C. H. (1999). </w:t>
      </w:r>
      <w:r w:rsidRPr="0019613F">
        <w:rPr>
          <w:rFonts w:ascii="Times New Roman" w:hAnsi="Times New Roman" w:cs="Times New Roman"/>
          <w:i/>
          <w:sz w:val="24"/>
          <w:szCs w:val="24"/>
        </w:rPr>
        <w:t>Withdrawn and sociable behaviour of children with language impairment:</w:t>
      </w:r>
      <w:r w:rsidRPr="0019613F">
        <w:rPr>
          <w:rFonts w:ascii="Times New Roman" w:hAnsi="Times New Roman" w:cs="Times New Roman"/>
          <w:sz w:val="24"/>
          <w:szCs w:val="24"/>
        </w:rPr>
        <w:t xml:space="preserve"> Language, Speech, and Hearing Services in Schools, 30, 183–195.</w:t>
      </w:r>
    </w:p>
    <w:p w14:paraId="116640F6" w14:textId="4C23A311"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Gallagher</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T</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(1998). </w:t>
      </w:r>
      <w:r w:rsidRPr="0019613F">
        <w:rPr>
          <w:rFonts w:ascii="Times New Roman" w:hAnsi="Times New Roman" w:cs="Times New Roman"/>
          <w:i/>
          <w:sz w:val="24"/>
          <w:szCs w:val="24"/>
        </w:rPr>
        <w:t>Treatment research in speech, language and swallowing: lessons from child language disorders:</w:t>
      </w:r>
      <w:r w:rsidRPr="0019613F">
        <w:rPr>
          <w:rFonts w:ascii="Times New Roman" w:hAnsi="Times New Roman" w:cs="Times New Roman"/>
          <w:sz w:val="24"/>
          <w:szCs w:val="24"/>
        </w:rPr>
        <w:t xml:space="preserve"> Folia Phoniatrica Logopaedica 50: 165–182.</w:t>
      </w:r>
    </w:p>
    <w:p w14:paraId="1AD6E3A7" w14:textId="4968FE8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Gallagher</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T</w:t>
      </w:r>
      <w:r w:rsidR="00DD3599">
        <w:rPr>
          <w:rFonts w:ascii="Times New Roman" w:hAnsi="Times New Roman" w:cs="Times New Roman"/>
          <w:sz w:val="24"/>
          <w:szCs w:val="24"/>
        </w:rPr>
        <w:t>.</w:t>
      </w:r>
      <w:r w:rsidRPr="0019613F">
        <w:rPr>
          <w:rFonts w:ascii="Times New Roman" w:hAnsi="Times New Roman" w:cs="Times New Roman"/>
          <w:sz w:val="24"/>
          <w:szCs w:val="24"/>
        </w:rPr>
        <w:t>M</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(1999). </w:t>
      </w:r>
      <w:r w:rsidRPr="0019613F">
        <w:rPr>
          <w:rFonts w:ascii="Times New Roman" w:hAnsi="Times New Roman" w:cs="Times New Roman"/>
          <w:i/>
          <w:sz w:val="24"/>
          <w:szCs w:val="24"/>
        </w:rPr>
        <w:t>Interrelationships among children’s language, behaviour, and emotional problems:</w:t>
      </w:r>
      <w:r w:rsidRPr="0019613F">
        <w:rPr>
          <w:rFonts w:ascii="Times New Roman" w:hAnsi="Times New Roman" w:cs="Times New Roman"/>
          <w:sz w:val="24"/>
          <w:szCs w:val="24"/>
        </w:rPr>
        <w:t xml:space="preserve"> Topics In Language Disorders 19 (2): 1–15</w:t>
      </w:r>
    </w:p>
    <w:p w14:paraId="40E83FAE" w14:textId="5BFA09EA" w:rsidR="00875D14" w:rsidRPr="0019613F" w:rsidRDefault="00875D14" w:rsidP="00875D14">
      <w:pPr>
        <w:rPr>
          <w:rFonts w:ascii="Times New Roman" w:hAnsi="Times New Roman" w:cs="Times New Roman"/>
          <w:i/>
          <w:sz w:val="24"/>
          <w:szCs w:val="24"/>
        </w:rPr>
      </w:pPr>
      <w:r w:rsidRPr="0019613F">
        <w:rPr>
          <w:rFonts w:ascii="Times New Roman" w:hAnsi="Times New Roman" w:cs="Times New Roman"/>
          <w:sz w:val="24"/>
          <w:szCs w:val="24"/>
        </w:rPr>
        <w:t>Gregory,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Bryan, K. (2009). </w:t>
      </w:r>
      <w:r w:rsidRPr="0019613F">
        <w:rPr>
          <w:rFonts w:ascii="Times New Roman" w:hAnsi="Times New Roman" w:cs="Times New Roman"/>
          <w:i/>
          <w:sz w:val="24"/>
          <w:szCs w:val="24"/>
        </w:rPr>
        <w:t>Evaluation of Leeds Speech and Language Therapy Service Provision within the Intensive Supervision and Surveillance Programme provided by the Leeds Youth Offenders Team.</w:t>
      </w:r>
    </w:p>
    <w:p w14:paraId="28DFD107" w14:textId="225B33A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Gregory,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Bryan, K. (2013). </w:t>
      </w:r>
      <w:r w:rsidRPr="0019613F">
        <w:rPr>
          <w:rFonts w:ascii="Times New Roman" w:hAnsi="Times New Roman" w:cs="Times New Roman"/>
          <w:i/>
          <w:sz w:val="24"/>
          <w:szCs w:val="24"/>
        </w:rPr>
        <w:t>Perceptions of staff on embedding speech and language therapy within a youth offenders team:</w:t>
      </w:r>
      <w:r w:rsidRPr="0019613F">
        <w:rPr>
          <w:rFonts w:ascii="Times New Roman" w:hAnsi="Times New Roman" w:cs="Times New Roman"/>
          <w:sz w:val="24"/>
          <w:szCs w:val="24"/>
        </w:rPr>
        <w:t xml:space="preserve"> SAGE Journals, 29, (3)</w:t>
      </w:r>
    </w:p>
    <w:p w14:paraId="2D62B2B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Gregory, S. (2012). </w:t>
      </w:r>
      <w:r w:rsidRPr="0019613F">
        <w:rPr>
          <w:rFonts w:ascii="Times New Roman" w:hAnsi="Times New Roman" w:cs="Times New Roman"/>
          <w:i/>
          <w:sz w:val="24"/>
          <w:szCs w:val="24"/>
        </w:rPr>
        <w:t xml:space="preserve">Investing in their future: how do we ensure our children get the good quality early years provision they need if they and the country are to succeed in the future? </w:t>
      </w:r>
      <w:r w:rsidRPr="0019613F">
        <w:rPr>
          <w:rFonts w:ascii="Times New Roman" w:hAnsi="Times New Roman" w:cs="Times New Roman"/>
          <w:sz w:val="24"/>
          <w:szCs w:val="24"/>
        </w:rPr>
        <w:t>Ofsted Early Years Annual Lecture</w:t>
      </w:r>
    </w:p>
    <w:p w14:paraId="3E6EE0A9" w14:textId="09AE6BAE"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Gresham, F.M</w:t>
      </w:r>
      <w:r w:rsidR="00DD3599">
        <w:rPr>
          <w:rFonts w:ascii="Times New Roman" w:hAnsi="Times New Roman" w:cs="Times New Roman"/>
          <w:sz w:val="24"/>
          <w:szCs w:val="24"/>
        </w:rPr>
        <w:t>.</w:t>
      </w:r>
      <w:r w:rsidRPr="0019613F">
        <w:rPr>
          <w:rFonts w:ascii="Times New Roman" w:hAnsi="Times New Roman" w:cs="Times New Roman"/>
          <w:sz w:val="24"/>
          <w:szCs w:val="24"/>
        </w:rPr>
        <w:t>, Sugai, G</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Horner, R.H. (2001). </w:t>
      </w:r>
      <w:r w:rsidRPr="0019613F">
        <w:rPr>
          <w:rFonts w:ascii="Times New Roman" w:hAnsi="Times New Roman" w:cs="Times New Roman"/>
          <w:i/>
          <w:sz w:val="24"/>
          <w:szCs w:val="24"/>
        </w:rPr>
        <w:t xml:space="preserve">Interpreting outcomes of social skills training for students with high-incidence disabilities: </w:t>
      </w:r>
      <w:r w:rsidRPr="0019613F">
        <w:rPr>
          <w:rFonts w:ascii="Times New Roman" w:hAnsi="Times New Roman" w:cs="Times New Roman"/>
          <w:sz w:val="24"/>
          <w:szCs w:val="24"/>
        </w:rPr>
        <w:t>Exceptional Children 67 (3): 331–344</w:t>
      </w:r>
    </w:p>
    <w:p w14:paraId="3EAD867E" w14:textId="6EB195AD"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GriffithP. L</w:t>
      </w:r>
      <w:r w:rsidR="00DD3599">
        <w:rPr>
          <w:rFonts w:ascii="Times New Roman" w:hAnsi="Times New Roman" w:cs="Times New Roman"/>
          <w:sz w:val="24"/>
          <w:szCs w:val="24"/>
        </w:rPr>
        <w:t>.</w:t>
      </w:r>
      <w:r w:rsidRPr="0019613F">
        <w:rPr>
          <w:rFonts w:ascii="Times New Roman" w:hAnsi="Times New Roman" w:cs="Times New Roman"/>
          <w:sz w:val="24"/>
          <w:szCs w:val="24"/>
        </w:rPr>
        <w:t>, Rogers-Adkinson, D.L</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Cusick, G.M. (1997). </w:t>
      </w:r>
      <w:r w:rsidRPr="0019613F">
        <w:rPr>
          <w:rFonts w:ascii="Times New Roman" w:hAnsi="Times New Roman" w:cs="Times New Roman"/>
          <w:i/>
          <w:sz w:val="24"/>
          <w:szCs w:val="24"/>
        </w:rPr>
        <w:t xml:space="preserve">Comparing language disorders in two groups of students with severe behaviour disabilities and behavioural disabilities, </w:t>
      </w:r>
      <w:r w:rsidRPr="0019613F">
        <w:rPr>
          <w:rFonts w:ascii="Times New Roman" w:hAnsi="Times New Roman" w:cs="Times New Roman"/>
          <w:sz w:val="24"/>
          <w:szCs w:val="24"/>
        </w:rPr>
        <w:t xml:space="preserve">22, (3), 160-166 </w:t>
      </w:r>
    </w:p>
    <w:p w14:paraId="220D541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Gualtieri, C. T., Koriath, U., Van Bourgondien, M., &amp; Saleeby, N. (1983). </w:t>
      </w:r>
      <w:r w:rsidRPr="0019613F">
        <w:rPr>
          <w:rFonts w:ascii="Times New Roman" w:hAnsi="Times New Roman" w:cs="Times New Roman"/>
          <w:i/>
          <w:sz w:val="24"/>
          <w:szCs w:val="24"/>
        </w:rPr>
        <w:t xml:space="preserve">Language disorders in children referred for psychiatric services: </w:t>
      </w:r>
      <w:r w:rsidRPr="0019613F">
        <w:rPr>
          <w:rFonts w:ascii="Times New Roman" w:hAnsi="Times New Roman" w:cs="Times New Roman"/>
          <w:sz w:val="24"/>
          <w:szCs w:val="24"/>
        </w:rPr>
        <w:t>Journal of the American Academy of Child Psychiatry, 22, 165-171.</w:t>
      </w:r>
    </w:p>
    <w:p w14:paraId="746082D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Guralnick, M.J. (1998). </w:t>
      </w:r>
      <w:r w:rsidRPr="0019613F">
        <w:rPr>
          <w:rFonts w:ascii="Times New Roman" w:hAnsi="Times New Roman" w:cs="Times New Roman"/>
          <w:i/>
          <w:sz w:val="24"/>
          <w:szCs w:val="24"/>
        </w:rPr>
        <w:t>Efficacy in early childhood intervention programs</w:t>
      </w:r>
      <w:r w:rsidRPr="0019613F">
        <w:rPr>
          <w:rFonts w:ascii="Times New Roman" w:hAnsi="Times New Roman" w:cs="Times New Roman"/>
          <w:sz w:val="24"/>
          <w:szCs w:val="24"/>
        </w:rPr>
        <w:t>. In: Odom, SJ, Karnes, MB (eds) Early intervention for infants and children with handicaps. Baltimore: Paul Brooks.</w:t>
      </w:r>
    </w:p>
    <w:p w14:paraId="3587AB86" w14:textId="68409E8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Harden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w:t>
      </w:r>
      <w:r w:rsidR="00DD3599">
        <w:rPr>
          <w:rFonts w:ascii="Times New Roman" w:hAnsi="Times New Roman" w:cs="Times New Roman"/>
          <w:sz w:val="24"/>
          <w:szCs w:val="24"/>
        </w:rPr>
        <w:t>.</w:t>
      </w:r>
      <w:r w:rsidRPr="0019613F">
        <w:rPr>
          <w:rFonts w:ascii="Times New Roman" w:hAnsi="Times New Roman" w:cs="Times New Roman"/>
          <w:sz w:val="24"/>
          <w:szCs w:val="24"/>
        </w:rPr>
        <w:t>, Thomas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Evans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Scanlon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M</w:t>
      </w:r>
      <w:r w:rsidR="00DD3599">
        <w:rPr>
          <w:rFonts w:ascii="Times New Roman" w:hAnsi="Times New Roman" w:cs="Times New Roman"/>
          <w:sz w:val="24"/>
          <w:szCs w:val="24"/>
        </w:rPr>
        <w:t>.</w:t>
      </w:r>
      <w:r w:rsidRPr="0019613F">
        <w:rPr>
          <w:rFonts w:ascii="Times New Roman" w:hAnsi="Times New Roman" w:cs="Times New Roman"/>
          <w:sz w:val="24"/>
          <w:szCs w:val="24"/>
        </w:rPr>
        <w:t>, Sinclair</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(2003). </w:t>
      </w:r>
      <w:r w:rsidRPr="0019613F">
        <w:rPr>
          <w:rFonts w:ascii="Times New Roman" w:hAnsi="Times New Roman" w:cs="Times New Roman"/>
          <w:i/>
          <w:sz w:val="24"/>
          <w:szCs w:val="24"/>
        </w:rPr>
        <w:t>Support for pupils with emotional and behavioural difficulties (EBD) in mainstream primary classrooms: a systematic review of recent research on strategy effectiveness (1999–2002). In</w:t>
      </w:r>
      <w:r w:rsidRPr="0019613F">
        <w:rPr>
          <w:rFonts w:ascii="Times New Roman" w:hAnsi="Times New Roman" w:cs="Times New Roman"/>
          <w:sz w:val="24"/>
          <w:szCs w:val="24"/>
        </w:rPr>
        <w:t>: Research Evidence in Education Library. London: EPPI-Centre, Social Science Research Unit, Institute of Education, University of London</w:t>
      </w:r>
    </w:p>
    <w:p w14:paraId="30CC09A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Harter, S. (1989). </w:t>
      </w:r>
      <w:r w:rsidRPr="0019613F">
        <w:rPr>
          <w:rFonts w:ascii="Times New Roman" w:hAnsi="Times New Roman" w:cs="Times New Roman"/>
          <w:i/>
          <w:sz w:val="24"/>
          <w:szCs w:val="24"/>
        </w:rPr>
        <w:t>Causes, correlates and the functional role of global self-worth: a lifespan perspective:</w:t>
      </w:r>
      <w:r w:rsidRPr="0019613F">
        <w:rPr>
          <w:rFonts w:ascii="Times New Roman" w:hAnsi="Times New Roman" w:cs="Times New Roman"/>
          <w:sz w:val="24"/>
          <w:szCs w:val="24"/>
        </w:rPr>
        <w:t xml:space="preserve"> Yale University Press</w:t>
      </w:r>
    </w:p>
    <w:p w14:paraId="1E99FFB7" w14:textId="0D1F76E8"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Harter, S. (1999). </w:t>
      </w:r>
      <w:r w:rsidRPr="0019613F">
        <w:rPr>
          <w:rFonts w:ascii="Times New Roman" w:hAnsi="Times New Roman" w:cs="Times New Roman"/>
          <w:i/>
          <w:sz w:val="24"/>
          <w:szCs w:val="24"/>
        </w:rPr>
        <w:t xml:space="preserve">The construction of self: A developmental perspective: </w:t>
      </w:r>
      <w:r w:rsidRPr="0019613F">
        <w:rPr>
          <w:rFonts w:ascii="Times New Roman" w:hAnsi="Times New Roman" w:cs="Times New Roman"/>
          <w:sz w:val="24"/>
          <w:szCs w:val="24"/>
        </w:rPr>
        <w:t>London, The Guilford Press</w:t>
      </w:r>
    </w:p>
    <w:p w14:paraId="0B215CBB" w14:textId="36949E5F"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45</w:t>
      </w:r>
    </w:p>
    <w:p w14:paraId="14F3D8F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Herbert, M. (1998). </w:t>
      </w:r>
      <w:r w:rsidRPr="0019613F">
        <w:rPr>
          <w:rFonts w:ascii="Times New Roman" w:hAnsi="Times New Roman" w:cs="Times New Roman"/>
          <w:i/>
          <w:sz w:val="24"/>
          <w:szCs w:val="24"/>
        </w:rPr>
        <w:t>Clinical child psychology. Social learning, development and behaviour, 2</w:t>
      </w:r>
      <w:r w:rsidRPr="0019613F">
        <w:rPr>
          <w:rFonts w:ascii="Times New Roman" w:hAnsi="Times New Roman" w:cs="Times New Roman"/>
          <w:i/>
          <w:sz w:val="24"/>
          <w:szCs w:val="24"/>
          <w:vertAlign w:val="superscript"/>
        </w:rPr>
        <w:t>nd</w:t>
      </w:r>
      <w:r w:rsidRPr="0019613F">
        <w:rPr>
          <w:rFonts w:ascii="Times New Roman" w:hAnsi="Times New Roman" w:cs="Times New Roman"/>
          <w:i/>
          <w:sz w:val="24"/>
          <w:szCs w:val="24"/>
        </w:rPr>
        <w:t xml:space="preserve"> edition</w:t>
      </w:r>
      <w:r w:rsidRPr="0019613F">
        <w:rPr>
          <w:rFonts w:ascii="Times New Roman" w:hAnsi="Times New Roman" w:cs="Times New Roman"/>
          <w:sz w:val="24"/>
          <w:szCs w:val="24"/>
        </w:rPr>
        <w:t>: Chincester, Wiley, p414</w:t>
      </w:r>
    </w:p>
    <w:p w14:paraId="3B7DBF43" w14:textId="58B31CB5" w:rsidR="00ED4C0C"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Hill, J. W. and Coufal, K. L. (2005). </w:t>
      </w:r>
      <w:r w:rsidRPr="0019613F">
        <w:rPr>
          <w:rFonts w:ascii="Times New Roman" w:hAnsi="Times New Roman" w:cs="Times New Roman"/>
          <w:i/>
          <w:sz w:val="24"/>
          <w:szCs w:val="24"/>
        </w:rPr>
        <w:t xml:space="preserve">Emotional/behavioural disorders: a retrospective examination of social skills, linguistics, and student outcomes: </w:t>
      </w:r>
      <w:r w:rsidRPr="0019613F">
        <w:rPr>
          <w:rFonts w:ascii="Times New Roman" w:hAnsi="Times New Roman" w:cs="Times New Roman"/>
          <w:sz w:val="24"/>
          <w:szCs w:val="24"/>
        </w:rPr>
        <w:t xml:space="preserve">Communication Disorders Quarterly, 27, 33–46. </w:t>
      </w:r>
    </w:p>
    <w:p w14:paraId="22D01C1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Hindsaw, S.P. (1992). </w:t>
      </w:r>
      <w:r w:rsidRPr="0019613F">
        <w:rPr>
          <w:rFonts w:ascii="Times New Roman" w:hAnsi="Times New Roman" w:cs="Times New Roman"/>
          <w:i/>
          <w:sz w:val="24"/>
          <w:szCs w:val="24"/>
        </w:rPr>
        <w:t>Externalising behaviour problems and academic underachievement in childhood and adolescence: causal relationships and underlying mechanisms</w:t>
      </w:r>
      <w:r w:rsidRPr="0019613F">
        <w:rPr>
          <w:rFonts w:ascii="Times New Roman" w:hAnsi="Times New Roman" w:cs="Times New Roman"/>
          <w:sz w:val="24"/>
          <w:szCs w:val="24"/>
        </w:rPr>
        <w:t>: Psychological Bulletin, 111, 127-155</w:t>
      </w:r>
    </w:p>
    <w:p w14:paraId="24D28E00" w14:textId="4AF5822D"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Howlin, P</w:t>
      </w:r>
      <w:r w:rsidR="00DD3599">
        <w:rPr>
          <w:rFonts w:ascii="Times New Roman" w:hAnsi="Times New Roman" w:cs="Times New Roman"/>
          <w:sz w:val="24"/>
          <w:szCs w:val="24"/>
        </w:rPr>
        <w:t>.</w:t>
      </w:r>
      <w:r w:rsidRPr="0019613F">
        <w:rPr>
          <w:rFonts w:ascii="Times New Roman" w:hAnsi="Times New Roman" w:cs="Times New Roman"/>
          <w:sz w:val="24"/>
          <w:szCs w:val="24"/>
        </w:rPr>
        <w:t>, Mawhood, L</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Rutter, M. (2000). </w:t>
      </w:r>
      <w:r w:rsidRPr="0019613F">
        <w:rPr>
          <w:rFonts w:ascii="Times New Roman" w:hAnsi="Times New Roman" w:cs="Times New Roman"/>
          <w:i/>
          <w:sz w:val="24"/>
          <w:szCs w:val="24"/>
        </w:rPr>
        <w:t>Autism and developmental receptive language disorder – a follow up comparison in early adult life</w:t>
      </w:r>
      <w:r w:rsidRPr="0019613F">
        <w:rPr>
          <w:rFonts w:ascii="Times New Roman" w:hAnsi="Times New Roman" w:cs="Times New Roman"/>
          <w:sz w:val="24"/>
          <w:szCs w:val="24"/>
        </w:rPr>
        <w:t>: Journal of child psychology and psychiatry, 41, (5), 561-576</w:t>
      </w:r>
    </w:p>
    <w:p w14:paraId="3C9E623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Humber, E. and Snow, PC.  (2001). </w:t>
      </w:r>
      <w:r w:rsidRPr="0019613F">
        <w:rPr>
          <w:rFonts w:ascii="Times New Roman" w:hAnsi="Times New Roman" w:cs="Times New Roman"/>
          <w:i/>
          <w:sz w:val="24"/>
          <w:szCs w:val="24"/>
        </w:rPr>
        <w:t xml:space="preserve">The language processing and production skills of juvenile offenders: </w:t>
      </w:r>
      <w:r w:rsidRPr="0019613F">
        <w:rPr>
          <w:rFonts w:ascii="Times New Roman" w:hAnsi="Times New Roman" w:cs="Times New Roman"/>
          <w:sz w:val="24"/>
          <w:szCs w:val="24"/>
        </w:rPr>
        <w:t>A pilot investigation. Psychiatry, Psychology and Law, 8, 1-11</w:t>
      </w:r>
    </w:p>
    <w:p w14:paraId="232A3451" w14:textId="478FE4C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Im-Bolter, 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&amp; Cohen, N. J. (2007). </w:t>
      </w:r>
      <w:r w:rsidRPr="0019613F">
        <w:rPr>
          <w:rFonts w:ascii="Times New Roman" w:hAnsi="Times New Roman" w:cs="Times New Roman"/>
          <w:i/>
          <w:sz w:val="24"/>
          <w:szCs w:val="24"/>
        </w:rPr>
        <w:t>Language Impairment and Psychiatric Comorbidities</w:t>
      </w:r>
      <w:r w:rsidRPr="0019613F">
        <w:rPr>
          <w:rFonts w:ascii="Times New Roman" w:hAnsi="Times New Roman" w:cs="Times New Roman"/>
          <w:sz w:val="24"/>
          <w:szCs w:val="24"/>
        </w:rPr>
        <w:t>: Pediatric Clinics of North America, 54,525-542</w:t>
      </w:r>
    </w:p>
    <w:p w14:paraId="2525CF95" w14:textId="76482D0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Im-Bolter, N.</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Cohen, N.J. &amp; Farnia, F. (2013). </w:t>
      </w:r>
      <w:r w:rsidRPr="0019613F">
        <w:rPr>
          <w:rFonts w:ascii="Times New Roman" w:hAnsi="Times New Roman" w:cs="Times New Roman"/>
          <w:i/>
          <w:sz w:val="24"/>
          <w:szCs w:val="24"/>
        </w:rPr>
        <w:t>I thought we were good: Social cognition, figurative language, and adolescent psychopathology:</w:t>
      </w:r>
      <w:r w:rsidRPr="0019613F">
        <w:rPr>
          <w:rFonts w:ascii="Times New Roman" w:hAnsi="Times New Roman" w:cs="Times New Roman"/>
          <w:sz w:val="24"/>
          <w:szCs w:val="24"/>
        </w:rPr>
        <w:t xml:space="preserve"> Journal of Child Psychology and Psychiatry. 10.1111/jcpp.12067</w:t>
      </w:r>
    </w:p>
    <w:p w14:paraId="36995DE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Iredale, N. (2010). </w:t>
      </w:r>
      <w:r w:rsidRPr="0019613F">
        <w:rPr>
          <w:rFonts w:ascii="Times New Roman" w:hAnsi="Times New Roman" w:cs="Times New Roman"/>
          <w:i/>
          <w:sz w:val="24"/>
          <w:szCs w:val="24"/>
        </w:rPr>
        <w:t>Enterprise education as pedagogy</w:t>
      </w:r>
      <w:r w:rsidRPr="0019613F">
        <w:rPr>
          <w:rFonts w:ascii="Times New Roman" w:hAnsi="Times New Roman" w:cs="Times New Roman"/>
          <w:sz w:val="24"/>
          <w:szCs w:val="24"/>
        </w:rPr>
        <w:t>: Emerald</w:t>
      </w:r>
    </w:p>
    <w:p w14:paraId="34B4011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Kaiser, A.P, and Hester, P.P. (1997). </w:t>
      </w:r>
      <w:r w:rsidRPr="0019613F">
        <w:rPr>
          <w:rFonts w:ascii="Times New Roman" w:hAnsi="Times New Roman" w:cs="Times New Roman"/>
          <w:i/>
          <w:sz w:val="24"/>
          <w:szCs w:val="24"/>
        </w:rPr>
        <w:t xml:space="preserve">Prevention of conduct disorder through early interrelations: A social-communicative perspective: </w:t>
      </w:r>
      <w:r w:rsidRPr="0019613F">
        <w:rPr>
          <w:rFonts w:ascii="Times New Roman" w:hAnsi="Times New Roman" w:cs="Times New Roman"/>
          <w:sz w:val="24"/>
          <w:szCs w:val="24"/>
        </w:rPr>
        <w:t>Behavioural Disorders, 22, 117-130</w:t>
      </w:r>
    </w:p>
    <w:p w14:paraId="7899D21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Kaler, S.R and Kopp, C.B. (1990). </w:t>
      </w:r>
      <w:r w:rsidRPr="0019613F">
        <w:rPr>
          <w:rFonts w:ascii="Times New Roman" w:hAnsi="Times New Roman" w:cs="Times New Roman"/>
          <w:i/>
          <w:sz w:val="24"/>
          <w:szCs w:val="24"/>
        </w:rPr>
        <w:t>Compliance and comprehension in very young toddlers:</w:t>
      </w:r>
      <w:r w:rsidRPr="0019613F">
        <w:rPr>
          <w:rFonts w:ascii="Times New Roman" w:hAnsi="Times New Roman" w:cs="Times New Roman"/>
          <w:sz w:val="24"/>
          <w:szCs w:val="24"/>
        </w:rPr>
        <w:t xml:space="preserve"> Child Development, 61, (6)</w:t>
      </w:r>
    </w:p>
    <w:p w14:paraId="401D082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Kaminski, R.A and Good, R.H. (1996). </w:t>
      </w:r>
      <w:r w:rsidRPr="0019613F">
        <w:rPr>
          <w:rFonts w:ascii="Times New Roman" w:hAnsi="Times New Roman" w:cs="Times New Roman"/>
          <w:i/>
          <w:sz w:val="24"/>
          <w:szCs w:val="24"/>
        </w:rPr>
        <w:t>Assessing early literacy skills in a problem-solving model: Dynamic indicators of basic early literacy skills:</w:t>
      </w:r>
      <w:r w:rsidRPr="0019613F">
        <w:rPr>
          <w:rFonts w:ascii="Times New Roman" w:hAnsi="Times New Roman" w:cs="Times New Roman"/>
          <w:sz w:val="24"/>
          <w:szCs w:val="24"/>
        </w:rPr>
        <w:t xml:space="preserve"> New York Press, 113-153</w:t>
      </w:r>
    </w:p>
    <w:p w14:paraId="34CDC31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Kasher et al. (1999). </w:t>
      </w:r>
      <w:r w:rsidRPr="0019613F">
        <w:rPr>
          <w:rFonts w:ascii="Times New Roman" w:hAnsi="Times New Roman" w:cs="Times New Roman"/>
          <w:i/>
          <w:sz w:val="24"/>
          <w:szCs w:val="24"/>
        </w:rPr>
        <w:t>Effects of right- and left- hemisphere damage on understanding conversational implicatures</w:t>
      </w:r>
      <w:r w:rsidRPr="0019613F">
        <w:rPr>
          <w:rFonts w:ascii="Times New Roman" w:hAnsi="Times New Roman" w:cs="Times New Roman"/>
          <w:sz w:val="24"/>
          <w:szCs w:val="24"/>
        </w:rPr>
        <w:t>. Brain and Language 68(3):566-590</w:t>
      </w:r>
    </w:p>
    <w:p w14:paraId="54C3034E" w14:textId="49F4997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Lane,</w:t>
      </w:r>
      <w:r w:rsidR="00DD3599">
        <w:rPr>
          <w:rFonts w:ascii="Times New Roman" w:hAnsi="Times New Roman" w:cs="Times New Roman"/>
          <w:sz w:val="24"/>
          <w:szCs w:val="24"/>
        </w:rPr>
        <w:t xml:space="preserve"> </w:t>
      </w:r>
      <w:r w:rsidRPr="0019613F">
        <w:rPr>
          <w:rFonts w:ascii="Times New Roman" w:hAnsi="Times New Roman" w:cs="Times New Roman"/>
          <w:sz w:val="24"/>
          <w:szCs w:val="24"/>
        </w:rPr>
        <w:t xml:space="preserve">B. (1980). </w:t>
      </w:r>
      <w:r w:rsidRPr="0019613F">
        <w:rPr>
          <w:rFonts w:ascii="Times New Roman" w:hAnsi="Times New Roman" w:cs="Times New Roman"/>
          <w:i/>
          <w:sz w:val="24"/>
          <w:szCs w:val="24"/>
        </w:rPr>
        <w:t>The relationship of learning disabilities to juvenile delinquency</w:t>
      </w:r>
      <w:r w:rsidRPr="0019613F">
        <w:rPr>
          <w:rFonts w:ascii="Times New Roman" w:hAnsi="Times New Roman" w:cs="Times New Roman"/>
          <w:sz w:val="24"/>
          <w:szCs w:val="24"/>
        </w:rPr>
        <w:t>: Journal of Learning Disabilities, 8, 425-434.</w:t>
      </w:r>
    </w:p>
    <w:p w14:paraId="5862A40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Lanz, R. (2009).  </w:t>
      </w:r>
      <w:r w:rsidRPr="0019613F">
        <w:rPr>
          <w:rFonts w:ascii="Times New Roman" w:hAnsi="Times New Roman" w:cs="Times New Roman"/>
          <w:i/>
          <w:sz w:val="24"/>
          <w:szCs w:val="24"/>
        </w:rPr>
        <w:t>A pilot project examining the Speech, Language, Communication needs of young people accessing the Milton Keynes Youth Offending Team</w:t>
      </w:r>
    </w:p>
    <w:p w14:paraId="5B3B481B" w14:textId="35FC0571"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Law</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Sivyer S. (2003).  </w:t>
      </w:r>
      <w:r w:rsidRPr="0019613F">
        <w:rPr>
          <w:rFonts w:ascii="Times New Roman" w:hAnsi="Times New Roman" w:cs="Times New Roman"/>
          <w:i/>
          <w:sz w:val="24"/>
          <w:szCs w:val="24"/>
        </w:rPr>
        <w:t>Promoting the communication skills of primary school children excluded from school or at risk of exclusion: an intervention study:</w:t>
      </w:r>
      <w:r w:rsidRPr="0019613F">
        <w:rPr>
          <w:rFonts w:ascii="Times New Roman" w:hAnsi="Times New Roman" w:cs="Times New Roman"/>
          <w:sz w:val="24"/>
          <w:szCs w:val="24"/>
        </w:rPr>
        <w:t xml:space="preserve"> Child Language Teaching and Therapy 19 (1): 1–25.</w:t>
      </w:r>
    </w:p>
    <w:p w14:paraId="0C4A0A0E" w14:textId="2BB0DEC1"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Law</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Boyle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Harris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F</w:t>
      </w:r>
      <w:r w:rsidR="00DD3599">
        <w:rPr>
          <w:rFonts w:ascii="Times New Roman" w:hAnsi="Times New Roman" w:cs="Times New Roman"/>
          <w:sz w:val="24"/>
          <w:szCs w:val="24"/>
        </w:rPr>
        <w:t>.</w:t>
      </w:r>
      <w:r w:rsidRPr="0019613F">
        <w:rPr>
          <w:rFonts w:ascii="Times New Roman" w:hAnsi="Times New Roman" w:cs="Times New Roman"/>
          <w:sz w:val="24"/>
          <w:szCs w:val="24"/>
        </w:rPr>
        <w:t>, Harkness</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w:t>
      </w:r>
      <w:r w:rsidR="00DD3599">
        <w:rPr>
          <w:rFonts w:ascii="Times New Roman" w:hAnsi="Times New Roman" w:cs="Times New Roman"/>
          <w:sz w:val="24"/>
          <w:szCs w:val="24"/>
        </w:rPr>
        <w:t>.</w:t>
      </w:r>
      <w:r w:rsidRPr="0019613F">
        <w:rPr>
          <w:rFonts w:ascii="Times New Roman" w:hAnsi="Times New Roman" w:cs="Times New Roman"/>
          <w:sz w:val="24"/>
          <w:szCs w:val="24"/>
        </w:rPr>
        <w:t>, Nye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C</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(1998) </w:t>
      </w:r>
      <w:r w:rsidRPr="0019613F">
        <w:rPr>
          <w:rFonts w:ascii="Times New Roman" w:hAnsi="Times New Roman" w:cs="Times New Roman"/>
          <w:i/>
          <w:sz w:val="24"/>
          <w:szCs w:val="24"/>
        </w:rPr>
        <w:t>Screening for speech and language delay: a systematic review of the literature</w:t>
      </w:r>
      <w:r w:rsidRPr="0019613F">
        <w:rPr>
          <w:rFonts w:ascii="Times New Roman" w:hAnsi="Times New Roman" w:cs="Times New Roman"/>
          <w:sz w:val="24"/>
          <w:szCs w:val="24"/>
        </w:rPr>
        <w:t>: Health Technology Assessment 2: 1-184.</w:t>
      </w:r>
    </w:p>
    <w:p w14:paraId="2EA68A77" w14:textId="7F0DE75D"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46</w:t>
      </w:r>
    </w:p>
    <w:p w14:paraId="0F707130" w14:textId="1BB9F4A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Law</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Garrett</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Z</w:t>
      </w:r>
      <w:r w:rsidR="00DD3599">
        <w:rPr>
          <w:rFonts w:ascii="Times New Roman" w:hAnsi="Times New Roman" w:cs="Times New Roman"/>
          <w:sz w:val="24"/>
          <w:szCs w:val="24"/>
        </w:rPr>
        <w:t>.</w:t>
      </w:r>
      <w:r w:rsidRPr="0019613F">
        <w:rPr>
          <w:rFonts w:ascii="Times New Roman" w:hAnsi="Times New Roman" w:cs="Times New Roman"/>
          <w:sz w:val="24"/>
          <w:szCs w:val="24"/>
        </w:rPr>
        <w:t>, Nye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C. (2003). </w:t>
      </w:r>
      <w:r w:rsidRPr="0019613F">
        <w:rPr>
          <w:rFonts w:ascii="Times New Roman" w:hAnsi="Times New Roman" w:cs="Times New Roman"/>
          <w:i/>
          <w:sz w:val="24"/>
          <w:szCs w:val="24"/>
        </w:rPr>
        <w:t>Speech and language therapy intervention for children with primary speech and language delay or disorder</w:t>
      </w:r>
      <w:r w:rsidRPr="0019613F">
        <w:rPr>
          <w:rFonts w:ascii="Times New Roman" w:hAnsi="Times New Roman" w:cs="Times New Roman"/>
          <w:sz w:val="24"/>
          <w:szCs w:val="24"/>
        </w:rPr>
        <w:t>: Cochrane Database of Systematic Reviews 2003, Issue 3. Art. No.: CD004110. DOI: 10.1002/14651858.CD004110.</w:t>
      </w:r>
    </w:p>
    <w:p w14:paraId="2C181F45" w14:textId="508CEEF4" w:rsidR="0094642B"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Law</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Lindsay</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G</w:t>
      </w:r>
      <w:r w:rsidR="00DD3599">
        <w:rPr>
          <w:rFonts w:ascii="Times New Roman" w:hAnsi="Times New Roman" w:cs="Times New Roman"/>
          <w:sz w:val="24"/>
          <w:szCs w:val="24"/>
        </w:rPr>
        <w:t>.</w:t>
      </w:r>
      <w:r w:rsidRPr="0019613F">
        <w:rPr>
          <w:rFonts w:ascii="Times New Roman" w:hAnsi="Times New Roman" w:cs="Times New Roman"/>
          <w:sz w:val="24"/>
          <w:szCs w:val="24"/>
        </w:rPr>
        <w:t>, Peacey</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N</w:t>
      </w:r>
      <w:r w:rsidR="00DD3599">
        <w:rPr>
          <w:rFonts w:ascii="Times New Roman" w:hAnsi="Times New Roman" w:cs="Times New Roman"/>
          <w:sz w:val="24"/>
          <w:szCs w:val="24"/>
        </w:rPr>
        <w:t>.</w:t>
      </w:r>
      <w:r w:rsidRPr="0019613F">
        <w:rPr>
          <w:rFonts w:ascii="Times New Roman" w:hAnsi="Times New Roman" w:cs="Times New Roman"/>
          <w:sz w:val="24"/>
          <w:szCs w:val="24"/>
        </w:rPr>
        <w:t>, Gascoigne</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M</w:t>
      </w:r>
      <w:r w:rsidR="00DD3599">
        <w:rPr>
          <w:rFonts w:ascii="Times New Roman" w:hAnsi="Times New Roman" w:cs="Times New Roman"/>
          <w:sz w:val="24"/>
          <w:szCs w:val="24"/>
        </w:rPr>
        <w:t>.</w:t>
      </w:r>
      <w:r w:rsidRPr="0019613F">
        <w:rPr>
          <w:rFonts w:ascii="Times New Roman" w:hAnsi="Times New Roman" w:cs="Times New Roman"/>
          <w:sz w:val="24"/>
          <w:szCs w:val="24"/>
        </w:rPr>
        <w:t>, Soloff</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N</w:t>
      </w:r>
      <w:r w:rsidR="00DD3599">
        <w:rPr>
          <w:rFonts w:ascii="Times New Roman" w:hAnsi="Times New Roman" w:cs="Times New Roman"/>
          <w:sz w:val="24"/>
          <w:szCs w:val="24"/>
        </w:rPr>
        <w:t>.</w:t>
      </w:r>
      <w:r w:rsidRPr="0019613F">
        <w:rPr>
          <w:rFonts w:ascii="Times New Roman" w:hAnsi="Times New Roman" w:cs="Times New Roman"/>
          <w:sz w:val="24"/>
          <w:szCs w:val="24"/>
        </w:rPr>
        <w:t>, Radford</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J</w:t>
      </w:r>
      <w:r w:rsidR="00DD3599">
        <w:rPr>
          <w:rFonts w:ascii="Times New Roman" w:hAnsi="Times New Roman" w:cs="Times New Roman"/>
          <w:sz w:val="24"/>
          <w:szCs w:val="24"/>
        </w:rPr>
        <w:t>.</w:t>
      </w:r>
      <w:r w:rsidRPr="0019613F">
        <w:rPr>
          <w:rFonts w:ascii="Times New Roman" w:hAnsi="Times New Roman" w:cs="Times New Roman"/>
          <w:sz w:val="24"/>
          <w:szCs w:val="24"/>
        </w:rPr>
        <w:t>, Band</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S. (2000</w:t>
      </w:r>
      <w:r w:rsidRPr="0019613F">
        <w:rPr>
          <w:rFonts w:ascii="Times New Roman" w:hAnsi="Times New Roman" w:cs="Times New Roman"/>
          <w:i/>
          <w:sz w:val="24"/>
          <w:szCs w:val="24"/>
        </w:rPr>
        <w:t>). Provision for children with speech and language needs in England and Wales:</w:t>
      </w:r>
      <w:r w:rsidRPr="0019613F">
        <w:rPr>
          <w:rFonts w:ascii="Times New Roman" w:hAnsi="Times New Roman" w:cs="Times New Roman"/>
          <w:sz w:val="24"/>
          <w:szCs w:val="24"/>
        </w:rPr>
        <w:t xml:space="preserve"> facilitating communication between education and health services. London: DfEE/DoH.</w:t>
      </w:r>
    </w:p>
    <w:p w14:paraId="57CC261C" w14:textId="37F5063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Law, J. and Garrett, Z. (2004). </w:t>
      </w:r>
      <w:r w:rsidRPr="0019613F">
        <w:rPr>
          <w:rFonts w:ascii="Times New Roman" w:hAnsi="Times New Roman" w:cs="Times New Roman"/>
          <w:i/>
          <w:sz w:val="24"/>
          <w:szCs w:val="24"/>
        </w:rPr>
        <w:t>Speech and language therapy: its potential role in CAMHS</w:t>
      </w:r>
      <w:r w:rsidRPr="0019613F">
        <w:rPr>
          <w:rFonts w:ascii="Times New Roman" w:hAnsi="Times New Roman" w:cs="Times New Roman"/>
          <w:sz w:val="24"/>
          <w:szCs w:val="24"/>
        </w:rPr>
        <w:t xml:space="preserve">: Child and Adolescent Mental Health, 9, 50–55. </w:t>
      </w:r>
    </w:p>
    <w:p w14:paraId="4DDEDB82" w14:textId="5DE60408"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Law, J., Boyle, J., Harris, F., Harkness</w:t>
      </w:r>
      <w:r w:rsidR="00B43771">
        <w:rPr>
          <w:rFonts w:ascii="Times New Roman" w:hAnsi="Times New Roman" w:cs="Times New Roman"/>
          <w:sz w:val="24"/>
          <w:szCs w:val="24"/>
        </w:rPr>
        <w:t>.</w:t>
      </w:r>
      <w:r w:rsidRPr="0019613F">
        <w:rPr>
          <w:rFonts w:ascii="Times New Roman" w:hAnsi="Times New Roman" w:cs="Times New Roman"/>
          <w:sz w:val="24"/>
          <w:szCs w:val="24"/>
        </w:rPr>
        <w:t>,</w:t>
      </w:r>
      <w:r w:rsidR="00B43771">
        <w:rPr>
          <w:rFonts w:ascii="Times New Roman" w:hAnsi="Times New Roman" w:cs="Times New Roman"/>
          <w:sz w:val="24"/>
          <w:szCs w:val="24"/>
        </w:rPr>
        <w:t xml:space="preserve"> </w:t>
      </w:r>
      <w:r w:rsidRPr="0019613F">
        <w:rPr>
          <w:rFonts w:ascii="Times New Roman" w:hAnsi="Times New Roman" w:cs="Times New Roman"/>
          <w:sz w:val="24"/>
          <w:szCs w:val="24"/>
        </w:rPr>
        <w:t xml:space="preserve">A and Nye, C. (2000). </w:t>
      </w:r>
      <w:r w:rsidRPr="0019613F">
        <w:rPr>
          <w:rFonts w:ascii="Times New Roman" w:hAnsi="Times New Roman" w:cs="Times New Roman"/>
          <w:i/>
          <w:sz w:val="24"/>
          <w:szCs w:val="24"/>
        </w:rPr>
        <w:t>Prevalence and Natural History of Primary Speech and Language Delay:</w:t>
      </w:r>
      <w:r w:rsidRPr="0019613F">
        <w:rPr>
          <w:rFonts w:ascii="Times New Roman" w:hAnsi="Times New Roman" w:cs="Times New Roman"/>
          <w:sz w:val="24"/>
          <w:szCs w:val="24"/>
        </w:rPr>
        <w:t xml:space="preserve"> findings from a systematic review of the literature IJLCD Vol 35 no.2 </w:t>
      </w:r>
    </w:p>
    <w:p w14:paraId="7997F42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Law, J., Rush, R., Schoon, I., Parsons, S. (2009). </w:t>
      </w:r>
      <w:r w:rsidRPr="0019613F">
        <w:rPr>
          <w:rFonts w:ascii="Times New Roman" w:hAnsi="Times New Roman" w:cs="Times New Roman"/>
          <w:i/>
          <w:sz w:val="24"/>
          <w:szCs w:val="24"/>
        </w:rPr>
        <w:t>Modelling developmental language difficulties from school entry into adulthood: literacy, mental health, and employment outcomes</w:t>
      </w:r>
      <w:r w:rsidRPr="0019613F">
        <w:rPr>
          <w:rFonts w:ascii="Times New Roman" w:hAnsi="Times New Roman" w:cs="Times New Roman"/>
          <w:sz w:val="24"/>
          <w:szCs w:val="24"/>
        </w:rPr>
        <w:t>: Journal of Speech, Language and Hearing Research, 52(6):1401-16</w:t>
      </w:r>
    </w:p>
    <w:p w14:paraId="557F360B" w14:textId="588E7E2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Leonard</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L</w:t>
      </w:r>
      <w:r w:rsidR="00DD3599">
        <w:rPr>
          <w:rFonts w:ascii="Times New Roman" w:hAnsi="Times New Roman" w:cs="Times New Roman"/>
          <w:sz w:val="24"/>
          <w:szCs w:val="24"/>
        </w:rPr>
        <w:t>.</w:t>
      </w:r>
      <w:r w:rsidRPr="0019613F">
        <w:rPr>
          <w:rFonts w:ascii="Times New Roman" w:hAnsi="Times New Roman" w:cs="Times New Roman"/>
          <w:sz w:val="24"/>
          <w:szCs w:val="24"/>
        </w:rPr>
        <w:t>B</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(1997). </w:t>
      </w:r>
      <w:r w:rsidRPr="0019613F">
        <w:rPr>
          <w:rFonts w:ascii="Times New Roman" w:hAnsi="Times New Roman" w:cs="Times New Roman"/>
          <w:i/>
          <w:sz w:val="24"/>
          <w:szCs w:val="24"/>
        </w:rPr>
        <w:t>The nature and efficacy of treatment</w:t>
      </w:r>
      <w:r w:rsidRPr="0019613F">
        <w:rPr>
          <w:rFonts w:ascii="Times New Roman" w:hAnsi="Times New Roman" w:cs="Times New Roman"/>
          <w:sz w:val="24"/>
          <w:szCs w:val="24"/>
        </w:rPr>
        <w:t>. In: Leonard LB: Children with specific language impairment. Cambridge, MA: MIT Press, 1997, pages 193–210.</w:t>
      </w:r>
    </w:p>
    <w:p w14:paraId="0C4919CB" w14:textId="0EB324CE"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Leonard, M.A</w:t>
      </w:r>
      <w:r w:rsidR="00DD3599">
        <w:rPr>
          <w:rFonts w:ascii="Times New Roman" w:hAnsi="Times New Roman" w:cs="Times New Roman"/>
          <w:sz w:val="24"/>
          <w:szCs w:val="24"/>
        </w:rPr>
        <w:t>.</w:t>
      </w:r>
      <w:r w:rsidRPr="0019613F">
        <w:rPr>
          <w:rFonts w:ascii="Times New Roman" w:hAnsi="Times New Roman" w:cs="Times New Roman"/>
          <w:sz w:val="24"/>
          <w:szCs w:val="24"/>
        </w:rPr>
        <w:t>, Milich, R</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&amp; and Lorch, P. (2011).</w:t>
      </w:r>
      <w:r w:rsidRPr="0019613F">
        <w:rPr>
          <w:rFonts w:ascii="Times New Roman" w:hAnsi="Times New Roman" w:cs="Times New Roman"/>
          <w:i/>
          <w:sz w:val="24"/>
          <w:szCs w:val="24"/>
        </w:rPr>
        <w:t>The role of pragmatic language use in mediating the relation between hyperactivity and inattention and social skill problems:</w:t>
      </w:r>
      <w:r w:rsidRPr="0019613F">
        <w:rPr>
          <w:rFonts w:ascii="Times New Roman" w:hAnsi="Times New Roman" w:cs="Times New Roman"/>
          <w:sz w:val="24"/>
          <w:szCs w:val="24"/>
        </w:rPr>
        <w:t xml:space="preserve"> Journal of Speech, Language and Hearing Research, 54: 567-579</w:t>
      </w:r>
    </w:p>
    <w:p w14:paraId="6B6F3365" w14:textId="55426AF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Levy, F</w:t>
      </w:r>
      <w:r w:rsidR="00DD3599">
        <w:rPr>
          <w:rFonts w:ascii="Times New Roman" w:hAnsi="Times New Roman" w:cs="Times New Roman"/>
          <w:sz w:val="24"/>
          <w:szCs w:val="24"/>
        </w:rPr>
        <w:t>.</w:t>
      </w:r>
      <w:r w:rsidRPr="0019613F">
        <w:rPr>
          <w:rFonts w:ascii="Times New Roman" w:hAnsi="Times New Roman" w:cs="Times New Roman"/>
          <w:sz w:val="24"/>
          <w:szCs w:val="24"/>
        </w:rPr>
        <w:t>, Hay, D</w:t>
      </w:r>
      <w:r w:rsidR="00DD3599">
        <w:rPr>
          <w:rFonts w:ascii="Times New Roman" w:hAnsi="Times New Roman" w:cs="Times New Roman"/>
          <w:sz w:val="24"/>
          <w:szCs w:val="24"/>
        </w:rPr>
        <w:t>.</w:t>
      </w:r>
      <w:r w:rsidRPr="0019613F">
        <w:rPr>
          <w:rFonts w:ascii="Times New Roman" w:hAnsi="Times New Roman" w:cs="Times New Roman"/>
          <w:sz w:val="24"/>
          <w:szCs w:val="24"/>
        </w:rPr>
        <w:t>, McClaughlin, M</w:t>
      </w:r>
      <w:r w:rsidR="00DD3599">
        <w:rPr>
          <w:rFonts w:ascii="Times New Roman" w:hAnsi="Times New Roman" w:cs="Times New Roman"/>
          <w:sz w:val="24"/>
          <w:szCs w:val="24"/>
        </w:rPr>
        <w:t>.</w:t>
      </w:r>
      <w:r w:rsidRPr="0019613F">
        <w:rPr>
          <w:rFonts w:ascii="Times New Roman" w:hAnsi="Times New Roman" w:cs="Times New Roman"/>
          <w:sz w:val="24"/>
          <w:szCs w:val="24"/>
        </w:rPr>
        <w:t>, Wood, C</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Walman, I. (1996). </w:t>
      </w:r>
      <w:r w:rsidRPr="0019613F">
        <w:rPr>
          <w:rFonts w:ascii="Times New Roman" w:hAnsi="Times New Roman" w:cs="Times New Roman"/>
          <w:i/>
          <w:sz w:val="24"/>
          <w:szCs w:val="24"/>
        </w:rPr>
        <w:t>Twin sibling differences in parental reports of ADHD, speech, reading and behaviour problems:</w:t>
      </w:r>
      <w:r w:rsidRPr="0019613F">
        <w:rPr>
          <w:rFonts w:ascii="Times New Roman" w:hAnsi="Times New Roman" w:cs="Times New Roman"/>
          <w:sz w:val="24"/>
          <w:szCs w:val="24"/>
        </w:rPr>
        <w:t xml:space="preserve"> Journal of child Psychology and Psychiatry, 37, (5), 569-578</w:t>
      </w:r>
    </w:p>
    <w:p w14:paraId="2413A1CE" w14:textId="700EE4C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Lindsay, G</w:t>
      </w:r>
      <w:r w:rsidR="00DD3599">
        <w:rPr>
          <w:rFonts w:ascii="Times New Roman" w:hAnsi="Times New Roman" w:cs="Times New Roman"/>
          <w:sz w:val="24"/>
          <w:szCs w:val="24"/>
        </w:rPr>
        <w:t>.</w:t>
      </w:r>
      <w:r w:rsidRPr="0019613F">
        <w:rPr>
          <w:rFonts w:ascii="Times New Roman" w:hAnsi="Times New Roman" w:cs="Times New Roman"/>
          <w:sz w:val="24"/>
          <w:szCs w:val="24"/>
        </w:rPr>
        <w:t xml:space="preserve"> and Dockrell, J. (1997). </w:t>
      </w:r>
      <w:r w:rsidRPr="0019613F">
        <w:rPr>
          <w:rFonts w:ascii="Times New Roman" w:hAnsi="Times New Roman" w:cs="Times New Roman"/>
          <w:i/>
          <w:sz w:val="24"/>
          <w:szCs w:val="24"/>
        </w:rPr>
        <w:t>Are we ready for inclusion? Values into practice in special education</w:t>
      </w:r>
      <w:r w:rsidRPr="0019613F">
        <w:rPr>
          <w:rFonts w:ascii="Times New Roman" w:hAnsi="Times New Roman" w:cs="Times New Roman"/>
          <w:sz w:val="24"/>
          <w:szCs w:val="24"/>
        </w:rPr>
        <w:t xml:space="preserve">: London </w:t>
      </w:r>
    </w:p>
    <w:p w14:paraId="203315E8" w14:textId="7AA5D21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Lindsay, G. and Dockrel</w:t>
      </w:r>
      <w:r w:rsidR="00DD3599">
        <w:rPr>
          <w:rFonts w:ascii="Times New Roman" w:hAnsi="Times New Roman" w:cs="Times New Roman"/>
          <w:sz w:val="24"/>
          <w:szCs w:val="24"/>
        </w:rPr>
        <w:t>l</w:t>
      </w:r>
      <w:r w:rsidRPr="0019613F">
        <w:rPr>
          <w:rFonts w:ascii="Times New Roman" w:hAnsi="Times New Roman" w:cs="Times New Roman"/>
          <w:sz w:val="24"/>
          <w:szCs w:val="24"/>
        </w:rPr>
        <w:t xml:space="preserve">, J. (2002). </w:t>
      </w:r>
      <w:r w:rsidRPr="0019613F">
        <w:rPr>
          <w:rFonts w:ascii="Times New Roman" w:hAnsi="Times New Roman" w:cs="Times New Roman"/>
          <w:i/>
          <w:sz w:val="24"/>
          <w:szCs w:val="24"/>
        </w:rPr>
        <w:t>Meeting the needs of children with speech language and communication needs:</w:t>
      </w:r>
      <w:r w:rsidR="00DD3599">
        <w:rPr>
          <w:rFonts w:ascii="Times New Roman" w:hAnsi="Times New Roman" w:cs="Times New Roman"/>
          <w:i/>
          <w:sz w:val="24"/>
          <w:szCs w:val="24"/>
        </w:rPr>
        <w:t xml:space="preserve"> </w:t>
      </w:r>
      <w:r w:rsidRPr="0019613F">
        <w:rPr>
          <w:rFonts w:ascii="Times New Roman" w:hAnsi="Times New Roman" w:cs="Times New Roman"/>
          <w:i/>
          <w:sz w:val="24"/>
          <w:szCs w:val="24"/>
        </w:rPr>
        <w:t>a critical perspective on inclusion and collaboration</w:t>
      </w:r>
      <w:r w:rsidRPr="0019613F">
        <w:rPr>
          <w:rFonts w:ascii="Times New Roman" w:hAnsi="Times New Roman" w:cs="Times New Roman"/>
          <w:sz w:val="24"/>
          <w:szCs w:val="24"/>
        </w:rPr>
        <w:t xml:space="preserve">: Arnold </w:t>
      </w:r>
    </w:p>
    <w:p w14:paraId="62DC365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Lindsay, G. and Dockrell, J. (2000). </w:t>
      </w:r>
      <w:r w:rsidRPr="0019613F">
        <w:rPr>
          <w:rFonts w:ascii="Times New Roman" w:hAnsi="Times New Roman" w:cs="Times New Roman"/>
          <w:i/>
          <w:sz w:val="24"/>
          <w:szCs w:val="24"/>
        </w:rPr>
        <w:t>The behaviour and self-esteem of children with speciﬁc speech and language difﬁculties:</w:t>
      </w:r>
      <w:r w:rsidRPr="0019613F">
        <w:rPr>
          <w:rFonts w:ascii="Times New Roman" w:hAnsi="Times New Roman" w:cs="Times New Roman"/>
          <w:sz w:val="24"/>
          <w:szCs w:val="24"/>
        </w:rPr>
        <w:t xml:space="preserve"> British Journal of Educational Psychology, 70, 583–601. </w:t>
      </w:r>
    </w:p>
    <w:p w14:paraId="351E091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Lindsay, G. Dockrell, J. and Strand, S. (in press). </w:t>
      </w:r>
      <w:r w:rsidRPr="0019613F">
        <w:rPr>
          <w:rFonts w:ascii="Times New Roman" w:hAnsi="Times New Roman" w:cs="Times New Roman"/>
          <w:i/>
          <w:sz w:val="24"/>
          <w:szCs w:val="24"/>
        </w:rPr>
        <w:t>Longitudinal Patterns of Behaviour Problems in Children with Specific Speech and Language Difficulties</w:t>
      </w:r>
      <w:r w:rsidRPr="0019613F">
        <w:rPr>
          <w:rFonts w:ascii="Times New Roman" w:hAnsi="Times New Roman" w:cs="Times New Roman"/>
          <w:sz w:val="24"/>
          <w:szCs w:val="24"/>
        </w:rPr>
        <w:t>: child and contextual factors British Journal of Educational Psychology</w:t>
      </w:r>
    </w:p>
    <w:p w14:paraId="5C4E9A01" w14:textId="77777777" w:rsidR="00875D14" w:rsidRPr="0019613F" w:rsidRDefault="00875D14" w:rsidP="00875D14">
      <w:pPr>
        <w:rPr>
          <w:rFonts w:ascii="Times New Roman" w:hAnsi="Times New Roman" w:cs="Times New Roman"/>
          <w:i/>
          <w:sz w:val="24"/>
          <w:szCs w:val="24"/>
        </w:rPr>
      </w:pPr>
      <w:r w:rsidRPr="0019613F">
        <w:rPr>
          <w:rFonts w:ascii="Times New Roman" w:hAnsi="Times New Roman" w:cs="Times New Roman"/>
          <w:sz w:val="24"/>
          <w:szCs w:val="24"/>
        </w:rPr>
        <w:t xml:space="preserve">Lindsay, G. Dockrell, J. Letchford, B. Mackie, C (2002). </w:t>
      </w:r>
      <w:r w:rsidRPr="0019613F">
        <w:rPr>
          <w:rFonts w:ascii="Times New Roman" w:hAnsi="Times New Roman" w:cs="Times New Roman"/>
          <w:i/>
          <w:sz w:val="24"/>
          <w:szCs w:val="24"/>
        </w:rPr>
        <w:t>Education Provision for Children with Specific Speech and Language Difficulties in England and Wales CEDAR</w:t>
      </w:r>
    </w:p>
    <w:p w14:paraId="4E77077B" w14:textId="7D9AB309"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Lindsay, G. Dockrell, J. Letchford, B. Mackie, C. (2002). </w:t>
      </w:r>
      <w:r w:rsidRPr="0019613F">
        <w:rPr>
          <w:rFonts w:ascii="Times New Roman" w:hAnsi="Times New Roman" w:cs="Times New Roman"/>
          <w:i/>
          <w:sz w:val="24"/>
          <w:szCs w:val="24"/>
        </w:rPr>
        <w:t>Self-esteem of children with specific speech and language difficulties:</w:t>
      </w:r>
      <w:r w:rsidRPr="0019613F">
        <w:rPr>
          <w:rFonts w:ascii="Times New Roman" w:hAnsi="Times New Roman" w:cs="Times New Roman"/>
          <w:sz w:val="24"/>
          <w:szCs w:val="24"/>
        </w:rPr>
        <w:t xml:space="preserve"> Arnold </w:t>
      </w:r>
    </w:p>
    <w:p w14:paraId="32D3516A" w14:textId="6FE70DC5" w:rsidR="00B43771" w:rsidRDefault="00B43771" w:rsidP="00875D14">
      <w:pPr>
        <w:rPr>
          <w:rFonts w:ascii="Times New Roman" w:hAnsi="Times New Roman" w:cs="Times New Roman"/>
          <w:sz w:val="24"/>
          <w:szCs w:val="24"/>
        </w:rPr>
      </w:pPr>
    </w:p>
    <w:p w14:paraId="0E083C99" w14:textId="6D098123" w:rsidR="00B43771" w:rsidRDefault="00B43771" w:rsidP="00875D14">
      <w:pPr>
        <w:rPr>
          <w:rFonts w:ascii="Times New Roman" w:hAnsi="Times New Roman" w:cs="Times New Roman"/>
          <w:sz w:val="24"/>
          <w:szCs w:val="24"/>
        </w:rPr>
      </w:pPr>
    </w:p>
    <w:p w14:paraId="20AC0777" w14:textId="46070BD1"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47</w:t>
      </w:r>
    </w:p>
    <w:p w14:paraId="4766E1D5" w14:textId="1C37569C"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Lindsay, G., Dockrell, J., &amp; Strand, S. (2007). </w:t>
      </w:r>
      <w:r w:rsidRPr="0019613F">
        <w:rPr>
          <w:rFonts w:ascii="Times New Roman" w:hAnsi="Times New Roman" w:cs="Times New Roman"/>
          <w:i/>
          <w:sz w:val="24"/>
          <w:szCs w:val="24"/>
        </w:rPr>
        <w:t>Longitudinal patterns of behaviour problems in children with specific speech and language difficulties:</w:t>
      </w:r>
      <w:r w:rsidRPr="0019613F">
        <w:rPr>
          <w:rFonts w:ascii="Times New Roman" w:hAnsi="Times New Roman" w:cs="Times New Roman"/>
          <w:sz w:val="24"/>
          <w:szCs w:val="24"/>
        </w:rPr>
        <w:t xml:space="preserve"> Child and contextual factors. British Journal of Educational Psychology, 77, 811-828.</w:t>
      </w:r>
    </w:p>
    <w:p w14:paraId="50F294A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Lindsay, G., et al (2008). </w:t>
      </w:r>
      <w:r w:rsidRPr="0019613F">
        <w:rPr>
          <w:rFonts w:ascii="Times New Roman" w:hAnsi="Times New Roman" w:cs="Times New Roman"/>
          <w:i/>
          <w:sz w:val="24"/>
          <w:szCs w:val="24"/>
        </w:rPr>
        <w:t>Effective and Efficient Use of Resources in Services for Children and Young People with Speech, Language and Communication Needs</w:t>
      </w:r>
      <w:r w:rsidRPr="0019613F">
        <w:rPr>
          <w:rFonts w:ascii="Times New Roman" w:hAnsi="Times New Roman" w:cs="Times New Roman"/>
          <w:sz w:val="24"/>
          <w:szCs w:val="24"/>
        </w:rPr>
        <w:t>: DCSF Research Report RW05</w:t>
      </w:r>
    </w:p>
    <w:p w14:paraId="053D903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Lipsky, D.K. (1985). </w:t>
      </w:r>
      <w:r w:rsidRPr="0019613F">
        <w:rPr>
          <w:rFonts w:ascii="Times New Roman" w:hAnsi="Times New Roman" w:cs="Times New Roman"/>
          <w:i/>
          <w:sz w:val="24"/>
          <w:szCs w:val="24"/>
        </w:rPr>
        <w:t>A parental perspective on stress and coping</w:t>
      </w:r>
      <w:r w:rsidRPr="0019613F">
        <w:rPr>
          <w:rFonts w:ascii="Times New Roman" w:hAnsi="Times New Roman" w:cs="Times New Roman"/>
          <w:sz w:val="24"/>
          <w:szCs w:val="24"/>
        </w:rPr>
        <w:t>: American Orthopsychiatry Association, 55, (4), 614-617</w:t>
      </w:r>
    </w:p>
    <w:p w14:paraId="6A8E5BAB" w14:textId="74DA4313" w:rsidR="0094642B"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Locke, J.</w:t>
      </w:r>
      <w:r w:rsidR="00BC1F1F">
        <w:rPr>
          <w:rFonts w:ascii="Times New Roman" w:hAnsi="Times New Roman" w:cs="Times New Roman"/>
          <w:sz w:val="24"/>
          <w:szCs w:val="24"/>
        </w:rPr>
        <w:t xml:space="preserve"> </w:t>
      </w:r>
      <w:r w:rsidRPr="0019613F">
        <w:rPr>
          <w:rFonts w:ascii="Times New Roman" w:hAnsi="Times New Roman" w:cs="Times New Roman"/>
          <w:sz w:val="24"/>
          <w:szCs w:val="24"/>
        </w:rPr>
        <w:t>L</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Bogin, B. (2006).</w:t>
      </w:r>
      <w:r w:rsidR="00BC1F1F">
        <w:rPr>
          <w:rFonts w:ascii="Times New Roman" w:hAnsi="Times New Roman" w:cs="Times New Roman"/>
          <w:sz w:val="24"/>
          <w:szCs w:val="24"/>
        </w:rPr>
        <w:t xml:space="preserve"> </w:t>
      </w:r>
      <w:r w:rsidRPr="0019613F">
        <w:rPr>
          <w:rFonts w:ascii="Times New Roman" w:hAnsi="Times New Roman" w:cs="Times New Roman"/>
          <w:i/>
          <w:sz w:val="24"/>
          <w:szCs w:val="24"/>
        </w:rPr>
        <w:t>Language and Life History: A new perspective on the development and evolution of human language:</w:t>
      </w:r>
      <w:r w:rsidRPr="0019613F">
        <w:rPr>
          <w:rFonts w:ascii="Times New Roman" w:hAnsi="Times New Roman" w:cs="Times New Roman"/>
          <w:sz w:val="24"/>
          <w:szCs w:val="24"/>
        </w:rPr>
        <w:t xml:space="preserve"> Behavioural and Brain Sciences Vol 29</w:t>
      </w:r>
    </w:p>
    <w:p w14:paraId="00229894" w14:textId="744C3619"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Mackie, L</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Law, J. (2008). </w:t>
      </w:r>
      <w:r w:rsidRPr="0019613F">
        <w:rPr>
          <w:rFonts w:ascii="Times New Roman" w:hAnsi="Times New Roman" w:cs="Times New Roman"/>
          <w:i/>
          <w:sz w:val="24"/>
          <w:szCs w:val="24"/>
        </w:rPr>
        <w:t>Pragmatic Language and the child with emotional/behavioural difficulties (EBD) a pilot study</w:t>
      </w:r>
      <w:r w:rsidRPr="0019613F">
        <w:rPr>
          <w:rFonts w:ascii="Times New Roman" w:hAnsi="Times New Roman" w:cs="Times New Roman"/>
          <w:sz w:val="24"/>
          <w:szCs w:val="24"/>
        </w:rPr>
        <w:t>: Informa</w:t>
      </w:r>
    </w:p>
    <w:p w14:paraId="4A441B30" w14:textId="2AC44EC0"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Mackie, L</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Law, J. (2010). </w:t>
      </w:r>
      <w:r w:rsidRPr="0019613F">
        <w:rPr>
          <w:rFonts w:ascii="Times New Roman" w:hAnsi="Times New Roman" w:cs="Times New Roman"/>
          <w:i/>
          <w:sz w:val="24"/>
          <w:szCs w:val="24"/>
        </w:rPr>
        <w:t>Pragmatic language and the child with emotional/behavioural difficulties (EBD): A pilot study exploring the interaction between behaviour and communication disability:</w:t>
      </w:r>
      <w:r w:rsidRPr="0019613F">
        <w:rPr>
          <w:rFonts w:ascii="Times New Roman" w:hAnsi="Times New Roman" w:cs="Times New Roman"/>
          <w:sz w:val="24"/>
          <w:szCs w:val="24"/>
        </w:rPr>
        <w:t xml:space="preserve"> International Journal of Language and Communication Disorders 45(4):397-410</w:t>
      </w:r>
    </w:p>
    <w:p w14:paraId="31D3EDD6" w14:textId="010340D1"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Mancopes, R</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Shultz, F. (2008). </w:t>
      </w:r>
      <w:r w:rsidRPr="0019613F">
        <w:rPr>
          <w:rFonts w:ascii="Times New Roman" w:hAnsi="Times New Roman" w:cs="Times New Roman"/>
          <w:i/>
          <w:sz w:val="24"/>
          <w:szCs w:val="24"/>
        </w:rPr>
        <w:t>Processing of metaphors in transcortical motor aphasia</w:t>
      </w:r>
      <w:r w:rsidRPr="0019613F">
        <w:rPr>
          <w:rFonts w:ascii="Times New Roman" w:hAnsi="Times New Roman" w:cs="Times New Roman"/>
          <w:sz w:val="24"/>
          <w:szCs w:val="24"/>
        </w:rPr>
        <w:t>: Dementia and Neuropsychologia 2(4):339-348</w:t>
      </w:r>
    </w:p>
    <w:p w14:paraId="2A57F41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Marsh, K. (1990). </w:t>
      </w:r>
      <w:r w:rsidRPr="0019613F">
        <w:rPr>
          <w:rFonts w:ascii="Times New Roman" w:hAnsi="Times New Roman" w:cs="Times New Roman"/>
          <w:i/>
          <w:sz w:val="24"/>
          <w:szCs w:val="24"/>
        </w:rPr>
        <w:t>An economic evaluation of speech and language therapy</w:t>
      </w:r>
      <w:r w:rsidRPr="0019613F">
        <w:rPr>
          <w:rFonts w:ascii="Times New Roman" w:hAnsi="Times New Roman" w:cs="Times New Roman"/>
          <w:sz w:val="24"/>
          <w:szCs w:val="24"/>
        </w:rPr>
        <w:t xml:space="preserve">: Matrix Evidence, p75 </w:t>
      </w:r>
      <w:hyperlink r:id="rId56" w:history="1">
        <w:r w:rsidRPr="0019613F">
          <w:rPr>
            <w:rStyle w:val="Hyperlink"/>
            <w:rFonts w:ascii="Times New Roman" w:hAnsi="Times New Roman" w:cs="Times New Roman"/>
            <w:sz w:val="24"/>
            <w:szCs w:val="24"/>
          </w:rPr>
          <w:t>www.rcslt.org/giving_voice/matrix_report</w:t>
        </w:r>
      </w:hyperlink>
    </w:p>
    <w:p w14:paraId="0B3C3642" w14:textId="480DE45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Maxwell, S. E</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Wallach, G. P. (1984). </w:t>
      </w:r>
      <w:r w:rsidRPr="0019613F">
        <w:rPr>
          <w:rFonts w:ascii="Times New Roman" w:hAnsi="Times New Roman" w:cs="Times New Roman"/>
          <w:i/>
          <w:sz w:val="24"/>
          <w:szCs w:val="24"/>
        </w:rPr>
        <w:t>The language learning disabilities connection: Symptoms of early language disability change over time</w:t>
      </w:r>
      <w:r w:rsidRPr="0019613F">
        <w:rPr>
          <w:rFonts w:ascii="Times New Roman" w:hAnsi="Times New Roman" w:cs="Times New Roman"/>
          <w:sz w:val="24"/>
          <w:szCs w:val="24"/>
        </w:rPr>
        <w:t>. In G. Wallach &amp; K. Butler (Eds.), Language learning disabilities in school age children (pp. 15-34). Baltimore, MD: Williams and Wilkins.</w:t>
      </w:r>
    </w:p>
    <w:p w14:paraId="1FFA26EB" w14:textId="57FE514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Mclean, L.K</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Woods Cripe, J.W. (1997). </w:t>
      </w:r>
      <w:r w:rsidRPr="0019613F">
        <w:rPr>
          <w:rFonts w:ascii="Times New Roman" w:hAnsi="Times New Roman" w:cs="Times New Roman"/>
          <w:i/>
          <w:sz w:val="24"/>
          <w:szCs w:val="24"/>
        </w:rPr>
        <w:t xml:space="preserve">The effectiveness of early intervention for children with communication disorders. </w:t>
      </w:r>
      <w:r w:rsidRPr="0019613F">
        <w:rPr>
          <w:rFonts w:ascii="Times New Roman" w:hAnsi="Times New Roman" w:cs="Times New Roman"/>
          <w:sz w:val="24"/>
          <w:szCs w:val="24"/>
        </w:rPr>
        <w:t>In: Guralnick MJ (ed.) The effectiveness of early intervention. Baltimore: Paul H. Brookes, pages 349–429</w:t>
      </w:r>
    </w:p>
    <w:p w14:paraId="5AB3CDE6" w14:textId="77777777" w:rsidR="00875D14" w:rsidRPr="0019613F" w:rsidRDefault="00875D14" w:rsidP="00875D14">
      <w:pPr>
        <w:rPr>
          <w:rFonts w:ascii="Times New Roman" w:hAnsi="Times New Roman" w:cs="Times New Roman"/>
          <w:i/>
          <w:sz w:val="24"/>
          <w:szCs w:val="24"/>
        </w:rPr>
      </w:pPr>
      <w:r w:rsidRPr="0019613F">
        <w:rPr>
          <w:rFonts w:ascii="Times New Roman" w:hAnsi="Times New Roman" w:cs="Times New Roman"/>
          <w:sz w:val="24"/>
          <w:szCs w:val="24"/>
        </w:rPr>
        <w:t xml:space="preserve">Meltzer, H. (2002). </w:t>
      </w:r>
      <w:r w:rsidRPr="0019613F">
        <w:rPr>
          <w:rFonts w:ascii="Times New Roman" w:hAnsi="Times New Roman" w:cs="Times New Roman"/>
          <w:i/>
          <w:sz w:val="24"/>
          <w:szCs w:val="24"/>
        </w:rPr>
        <w:t>The mental health of young people looked after by local authorities in England.  Office of National Statistics.</w:t>
      </w:r>
    </w:p>
    <w:p w14:paraId="3EEEEA2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Meltzer, L. J., Roditi, B. N., and Fenton, T. (1986). </w:t>
      </w:r>
      <w:r w:rsidRPr="0019613F">
        <w:rPr>
          <w:rFonts w:ascii="Times New Roman" w:hAnsi="Times New Roman" w:cs="Times New Roman"/>
          <w:i/>
          <w:sz w:val="24"/>
          <w:szCs w:val="24"/>
        </w:rPr>
        <w:t>Cognitive and learning profiles of delinquent and learning-disabled adolescents</w:t>
      </w:r>
      <w:r w:rsidRPr="0019613F">
        <w:rPr>
          <w:rFonts w:ascii="Times New Roman" w:hAnsi="Times New Roman" w:cs="Times New Roman"/>
          <w:sz w:val="24"/>
          <w:szCs w:val="24"/>
        </w:rPr>
        <w:t>. Adolescence, 21, 581-591</w:t>
      </w:r>
    </w:p>
    <w:p w14:paraId="6E9A1F87" w14:textId="5280B894"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Miller, C.</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Roux, J. (1997). </w:t>
      </w:r>
      <w:r w:rsidRPr="0019613F">
        <w:rPr>
          <w:rFonts w:ascii="Times New Roman" w:hAnsi="Times New Roman" w:cs="Times New Roman"/>
          <w:i/>
          <w:sz w:val="24"/>
          <w:szCs w:val="24"/>
        </w:rPr>
        <w:t>Working with 11 – 16-year-oldpupils with language and communication difficulties in the mainstream school</w:t>
      </w:r>
      <w:r w:rsidRPr="0019613F">
        <w:rPr>
          <w:rFonts w:ascii="Times New Roman" w:hAnsi="Times New Roman" w:cs="Times New Roman"/>
          <w:sz w:val="24"/>
          <w:szCs w:val="24"/>
        </w:rPr>
        <w:t>: Arnold</w:t>
      </w:r>
    </w:p>
    <w:p w14:paraId="29B868D1" w14:textId="31E0CA9D"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Murray, R. (2012). </w:t>
      </w:r>
      <w:r w:rsidRPr="0019613F">
        <w:rPr>
          <w:rFonts w:ascii="Times New Roman" w:hAnsi="Times New Roman" w:cs="Times New Roman"/>
          <w:i/>
          <w:sz w:val="24"/>
          <w:szCs w:val="24"/>
        </w:rPr>
        <w:t>Children and Young People in Custody 2011-12</w:t>
      </w:r>
      <w:r w:rsidRPr="0019613F">
        <w:rPr>
          <w:rFonts w:ascii="Times New Roman" w:hAnsi="Times New Roman" w:cs="Times New Roman"/>
          <w:sz w:val="24"/>
          <w:szCs w:val="24"/>
        </w:rPr>
        <w:t>: London: HM Inspectorate of Prisons and Youth Justice Board</w:t>
      </w:r>
    </w:p>
    <w:p w14:paraId="17C9C460" w14:textId="4DF34E08" w:rsidR="00B43771" w:rsidRDefault="00B43771" w:rsidP="00875D14">
      <w:pPr>
        <w:rPr>
          <w:rFonts w:ascii="Times New Roman" w:hAnsi="Times New Roman" w:cs="Times New Roman"/>
          <w:sz w:val="24"/>
          <w:szCs w:val="24"/>
        </w:rPr>
      </w:pPr>
    </w:p>
    <w:p w14:paraId="0A055AF5" w14:textId="5668AB92"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48</w:t>
      </w:r>
    </w:p>
    <w:p w14:paraId="57D8C3EA" w14:textId="77777777" w:rsidR="00B43771" w:rsidRDefault="00B43771" w:rsidP="00875D14">
      <w:pPr>
        <w:rPr>
          <w:rFonts w:ascii="Times New Roman" w:hAnsi="Times New Roman" w:cs="Times New Roman"/>
          <w:sz w:val="24"/>
          <w:szCs w:val="24"/>
        </w:rPr>
      </w:pPr>
    </w:p>
    <w:p w14:paraId="2299ED9F" w14:textId="26F31E29"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Myers, PS. (1979). </w:t>
      </w:r>
      <w:r w:rsidRPr="0019613F">
        <w:rPr>
          <w:rFonts w:ascii="Times New Roman" w:hAnsi="Times New Roman" w:cs="Times New Roman"/>
          <w:i/>
          <w:sz w:val="24"/>
          <w:szCs w:val="24"/>
        </w:rPr>
        <w:t xml:space="preserve">Profiles of communication deficits in patients with right cerebral hemisphere damage: Implications for diagnosis and treatment: </w:t>
      </w:r>
      <w:r w:rsidRPr="0019613F">
        <w:rPr>
          <w:rFonts w:ascii="Times New Roman" w:hAnsi="Times New Roman" w:cs="Times New Roman"/>
          <w:sz w:val="24"/>
          <w:szCs w:val="24"/>
        </w:rPr>
        <w:t>Clinical Aphasiology Conference. Phoenix: BRK Publishers. P, 38-46</w:t>
      </w:r>
    </w:p>
    <w:p w14:paraId="063DC27C" w14:textId="77777777" w:rsidR="00875D14" w:rsidRPr="0019613F" w:rsidRDefault="00875D14" w:rsidP="00875D14">
      <w:pPr>
        <w:rPr>
          <w:rFonts w:ascii="Times New Roman" w:hAnsi="Times New Roman" w:cs="Times New Roman"/>
          <w:sz w:val="24"/>
          <w:szCs w:val="24"/>
        </w:rPr>
      </w:pPr>
      <w:bookmarkStart w:id="1" w:name="_Hlk39067025"/>
      <w:r w:rsidRPr="0019613F">
        <w:rPr>
          <w:rFonts w:ascii="Times New Roman" w:hAnsi="Times New Roman" w:cs="Times New Roman"/>
          <w:sz w:val="24"/>
          <w:szCs w:val="24"/>
        </w:rPr>
        <w:t xml:space="preserve">Nelson, J. R., Benner, G. J., and Cheney, D. (2005). </w:t>
      </w:r>
      <w:r w:rsidRPr="0019613F">
        <w:rPr>
          <w:rFonts w:ascii="Times New Roman" w:hAnsi="Times New Roman" w:cs="Times New Roman"/>
          <w:i/>
          <w:sz w:val="24"/>
          <w:szCs w:val="24"/>
        </w:rPr>
        <w:t>An investigation of the language skills of students with emotional disturbance served in public school settings</w:t>
      </w:r>
      <w:r w:rsidRPr="0019613F">
        <w:rPr>
          <w:rFonts w:ascii="Times New Roman" w:hAnsi="Times New Roman" w:cs="Times New Roman"/>
          <w:sz w:val="24"/>
          <w:szCs w:val="24"/>
        </w:rPr>
        <w:t>: The Journal of Special Education, 39, 97-105</w:t>
      </w:r>
      <w:bookmarkEnd w:id="1"/>
    </w:p>
    <w:p w14:paraId="0A5ABAB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Nippold, M.A. (2007). </w:t>
      </w:r>
      <w:r w:rsidRPr="0019613F">
        <w:rPr>
          <w:rFonts w:ascii="Times New Roman" w:hAnsi="Times New Roman" w:cs="Times New Roman"/>
          <w:i/>
          <w:sz w:val="24"/>
          <w:szCs w:val="24"/>
        </w:rPr>
        <w:t>Later Language Development: School-age children, adolescents and young adults:</w:t>
      </w:r>
      <w:r w:rsidRPr="0019613F">
        <w:rPr>
          <w:rFonts w:ascii="Times New Roman" w:hAnsi="Times New Roman" w:cs="Times New Roman"/>
          <w:sz w:val="24"/>
          <w:szCs w:val="24"/>
        </w:rPr>
        <w:t xml:space="preserve"> 2</w:t>
      </w:r>
      <w:r w:rsidRPr="0019613F">
        <w:rPr>
          <w:rFonts w:ascii="Times New Roman" w:hAnsi="Times New Roman" w:cs="Times New Roman"/>
          <w:sz w:val="24"/>
          <w:szCs w:val="24"/>
          <w:vertAlign w:val="superscript"/>
        </w:rPr>
        <w:t>nd</w:t>
      </w:r>
      <w:r w:rsidRPr="0019613F">
        <w:rPr>
          <w:rFonts w:ascii="Times New Roman" w:hAnsi="Times New Roman" w:cs="Times New Roman"/>
          <w:sz w:val="24"/>
          <w:szCs w:val="24"/>
        </w:rPr>
        <w:t xml:space="preserve"> ed., Publ., Pro.Ed</w:t>
      </w:r>
    </w:p>
    <w:p w14:paraId="55BA6DCD" w14:textId="2F35F0E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Norbury, C</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Courtenay et al. (2016). </w:t>
      </w:r>
      <w:r w:rsidRPr="0019613F">
        <w:rPr>
          <w:rFonts w:ascii="Times New Roman" w:hAnsi="Times New Roman" w:cs="Times New Roman"/>
          <w:i/>
          <w:sz w:val="24"/>
          <w:szCs w:val="24"/>
        </w:rPr>
        <w:t>The impact of nonverbal ability on prevalence and clinical presentation of language disorder: evidence from a population study</w:t>
      </w:r>
      <w:r w:rsidRPr="0019613F">
        <w:rPr>
          <w:rFonts w:ascii="Times New Roman" w:hAnsi="Times New Roman" w:cs="Times New Roman"/>
          <w:sz w:val="24"/>
          <w:szCs w:val="24"/>
        </w:rPr>
        <w:t>: Journal of Child Psychology and Psychiatry</w:t>
      </w:r>
    </w:p>
    <w:p w14:paraId="677113F5" w14:textId="7B35F1E3" w:rsidR="0094642B" w:rsidRPr="00B43771" w:rsidRDefault="00875D14" w:rsidP="00875D14">
      <w:pPr>
        <w:rPr>
          <w:rFonts w:ascii="Times New Roman" w:hAnsi="Times New Roman" w:cs="Times New Roman"/>
          <w:color w:val="0563C1" w:themeColor="hyperlink"/>
          <w:sz w:val="24"/>
          <w:szCs w:val="24"/>
          <w:u w:val="single"/>
        </w:rPr>
      </w:pPr>
      <w:r w:rsidRPr="0019613F">
        <w:rPr>
          <w:rFonts w:ascii="Times New Roman" w:hAnsi="Times New Roman" w:cs="Times New Roman"/>
          <w:sz w:val="24"/>
          <w:szCs w:val="24"/>
        </w:rPr>
        <w:t xml:space="preserve">Norbury, C.F., Gooch, D., Wray, C., Baird, G., Charman, T., Simonoff, E., Vamvakas, A. and Pickles, A. (2016). </w:t>
      </w:r>
      <w:r w:rsidRPr="0019613F">
        <w:rPr>
          <w:rFonts w:ascii="Times New Roman" w:hAnsi="Times New Roman" w:cs="Times New Roman"/>
          <w:i/>
          <w:sz w:val="24"/>
          <w:szCs w:val="24"/>
        </w:rPr>
        <w:t>The impact of nonverbal ability on prevalence and clinical presentation of language disorder: evidence from a population study</w:t>
      </w:r>
      <w:r w:rsidRPr="0019613F">
        <w:rPr>
          <w:rFonts w:ascii="Times New Roman" w:hAnsi="Times New Roman" w:cs="Times New Roman"/>
          <w:sz w:val="24"/>
          <w:szCs w:val="24"/>
        </w:rPr>
        <w:t xml:space="preserve">: Journal of Child Psychology and Psychiatry, 57(11): 1247-1257. See: </w:t>
      </w:r>
      <w:hyperlink r:id="rId57" w:history="1">
        <w:r w:rsidRPr="0019613F">
          <w:rPr>
            <w:rStyle w:val="Hyperlink"/>
            <w:rFonts w:ascii="Times New Roman" w:hAnsi="Times New Roman" w:cs="Times New Roman"/>
            <w:sz w:val="24"/>
            <w:szCs w:val="24"/>
          </w:rPr>
          <w:t>https://www.ncbi.nlm.nih.gov/pubmed/27184709</w:t>
        </w:r>
      </w:hyperlink>
    </w:p>
    <w:p w14:paraId="375D2321" w14:textId="0A65195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Norbury,</w:t>
      </w:r>
      <w:r w:rsidR="00BC1F1F">
        <w:rPr>
          <w:rFonts w:ascii="Times New Roman" w:hAnsi="Times New Roman" w:cs="Times New Roman"/>
          <w:sz w:val="24"/>
          <w:szCs w:val="24"/>
        </w:rPr>
        <w:t xml:space="preserve"> </w:t>
      </w:r>
      <w:r w:rsidRPr="0019613F">
        <w:rPr>
          <w:rFonts w:ascii="Times New Roman" w:hAnsi="Times New Roman" w:cs="Times New Roman"/>
          <w:sz w:val="24"/>
          <w:szCs w:val="24"/>
        </w:rPr>
        <w:t>C</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Boodle, E. (2016). </w:t>
      </w:r>
      <w:r w:rsidRPr="0019613F">
        <w:rPr>
          <w:rFonts w:ascii="Times New Roman" w:hAnsi="Times New Roman" w:cs="Times New Roman"/>
          <w:i/>
          <w:sz w:val="24"/>
          <w:szCs w:val="24"/>
        </w:rPr>
        <w:t xml:space="preserve">Equip teachers to support children with language disorders in the classroom: </w:t>
      </w:r>
      <w:r w:rsidRPr="0019613F">
        <w:rPr>
          <w:rFonts w:ascii="Times New Roman" w:hAnsi="Times New Roman" w:cs="Times New Roman"/>
          <w:sz w:val="24"/>
          <w:szCs w:val="24"/>
        </w:rPr>
        <w:t>The Guardian, 1 November 2016</w:t>
      </w:r>
    </w:p>
    <w:p w14:paraId="0B1989B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Nungesser, N. R., &amp; Watkins, R. V. (2005). </w:t>
      </w:r>
      <w:r w:rsidRPr="0019613F">
        <w:rPr>
          <w:rFonts w:ascii="Times New Roman" w:hAnsi="Times New Roman" w:cs="Times New Roman"/>
          <w:i/>
          <w:sz w:val="24"/>
          <w:szCs w:val="24"/>
        </w:rPr>
        <w:t>Preschool teachers’ perceptions and reactions to challenging classroom behaviour. Implications for speech-language pathologists</w:t>
      </w:r>
      <w:r w:rsidRPr="0019613F">
        <w:rPr>
          <w:rFonts w:ascii="Times New Roman" w:hAnsi="Times New Roman" w:cs="Times New Roman"/>
          <w:sz w:val="24"/>
          <w:szCs w:val="24"/>
        </w:rPr>
        <w:t>: Language, Speech, and Hearing Services in Schools, 36, 139–151.</w:t>
      </w:r>
    </w:p>
    <w:p w14:paraId="6DC544C9" w14:textId="1C498F7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Nye, C</w:t>
      </w:r>
      <w:r w:rsidR="00BC1F1F">
        <w:rPr>
          <w:rFonts w:ascii="Times New Roman" w:hAnsi="Times New Roman" w:cs="Times New Roman"/>
          <w:sz w:val="24"/>
          <w:szCs w:val="24"/>
        </w:rPr>
        <w:t>.</w:t>
      </w:r>
      <w:r w:rsidRPr="0019613F">
        <w:rPr>
          <w:rFonts w:ascii="Times New Roman" w:hAnsi="Times New Roman" w:cs="Times New Roman"/>
          <w:sz w:val="24"/>
          <w:szCs w:val="24"/>
        </w:rPr>
        <w:t>, Foster, S.H</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Seaman, D. (1987). </w:t>
      </w:r>
      <w:r w:rsidRPr="0019613F">
        <w:rPr>
          <w:rFonts w:ascii="Times New Roman" w:hAnsi="Times New Roman" w:cs="Times New Roman"/>
          <w:i/>
          <w:sz w:val="24"/>
          <w:szCs w:val="24"/>
        </w:rPr>
        <w:t xml:space="preserve">Effectiveness of language intervention with language/learning disabled children: </w:t>
      </w:r>
      <w:r w:rsidRPr="0019613F">
        <w:rPr>
          <w:rFonts w:ascii="Times New Roman" w:hAnsi="Times New Roman" w:cs="Times New Roman"/>
          <w:sz w:val="24"/>
          <w:szCs w:val="24"/>
        </w:rPr>
        <w:t>Journal of Speech and Hearing Research 52: 348–357.</w:t>
      </w:r>
    </w:p>
    <w:p w14:paraId="43ECD74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Ofstead. (2010). The Special Education Needs and Disability Review: </w:t>
      </w:r>
      <w:hyperlink r:id="rId58" w:history="1">
        <w:r w:rsidRPr="0019613F">
          <w:rPr>
            <w:rStyle w:val="Hyperlink"/>
            <w:rFonts w:ascii="Times New Roman" w:hAnsi="Times New Roman" w:cs="Times New Roman"/>
            <w:sz w:val="24"/>
            <w:szCs w:val="24"/>
          </w:rPr>
          <w:t>www.ofstead.gov.uk</w:t>
        </w:r>
      </w:hyperlink>
    </w:p>
    <w:p w14:paraId="700B3C7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Ofstead. (2012). The Framework for School Inspection: </w:t>
      </w:r>
      <w:hyperlink r:id="rId59" w:history="1">
        <w:r w:rsidRPr="0019613F">
          <w:rPr>
            <w:rStyle w:val="Hyperlink"/>
            <w:rFonts w:ascii="Times New Roman" w:hAnsi="Times New Roman" w:cs="Times New Roman"/>
            <w:sz w:val="24"/>
            <w:szCs w:val="24"/>
          </w:rPr>
          <w:t>www.ofstead.gov.uk</w:t>
        </w:r>
      </w:hyperlink>
    </w:p>
    <w:p w14:paraId="7A1BAF9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Owen, Z. (2010). </w:t>
      </w:r>
      <w:r w:rsidRPr="0019613F">
        <w:rPr>
          <w:rFonts w:ascii="Times New Roman" w:hAnsi="Times New Roman" w:cs="Times New Roman"/>
          <w:i/>
          <w:sz w:val="24"/>
          <w:szCs w:val="24"/>
        </w:rPr>
        <w:t>Incidence of pragmatic language difficulties in children at risk of exclusion from mainstream secondary schools:</w:t>
      </w:r>
      <w:r w:rsidRPr="0019613F">
        <w:rPr>
          <w:rFonts w:ascii="Times New Roman" w:hAnsi="Times New Roman" w:cs="Times New Roman"/>
          <w:sz w:val="24"/>
          <w:szCs w:val="24"/>
        </w:rPr>
        <w:t xml:space="preserve"> unpublished </w:t>
      </w:r>
    </w:p>
    <w:p w14:paraId="132C388E"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Papagno et al. (2006). </w:t>
      </w:r>
      <w:r w:rsidRPr="0019613F">
        <w:rPr>
          <w:rFonts w:ascii="Times New Roman" w:hAnsi="Times New Roman" w:cs="Times New Roman"/>
          <w:i/>
          <w:sz w:val="24"/>
          <w:szCs w:val="24"/>
        </w:rPr>
        <w:t xml:space="preserve">Is the right hemisphere involved in idiom comprehension? A neuropsychological study: </w:t>
      </w:r>
      <w:r w:rsidRPr="0019613F">
        <w:rPr>
          <w:rFonts w:ascii="Times New Roman" w:hAnsi="Times New Roman" w:cs="Times New Roman"/>
          <w:sz w:val="24"/>
          <w:szCs w:val="24"/>
        </w:rPr>
        <w:t>Neuropsychology 20(5):598606</w:t>
      </w:r>
    </w:p>
    <w:p w14:paraId="22826D7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Petersen, I., Bates, J. and Staples, A. (2015). </w:t>
      </w:r>
      <w:r w:rsidRPr="0019613F">
        <w:rPr>
          <w:rFonts w:ascii="Times New Roman" w:hAnsi="Times New Roman" w:cs="Times New Roman"/>
          <w:i/>
          <w:sz w:val="24"/>
          <w:szCs w:val="24"/>
        </w:rPr>
        <w:t xml:space="preserve">The role of language ability and self-regulation in the development of inattentive–hyperactive behaviour problems: </w:t>
      </w:r>
      <w:r w:rsidRPr="0019613F">
        <w:rPr>
          <w:rFonts w:ascii="Times New Roman" w:hAnsi="Times New Roman" w:cs="Times New Roman"/>
          <w:sz w:val="24"/>
          <w:szCs w:val="24"/>
        </w:rPr>
        <w:t xml:space="preserve">Development and Psychopathology, 27(1), 221-237. </w:t>
      </w:r>
    </w:p>
    <w:p w14:paraId="00AD30F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Petersen, I., Bates, J., Onofrio, B. M., Coyne, C., Lansford, J., Dodge, K., . . . Van Hulle, C. (2013). </w:t>
      </w:r>
      <w:r w:rsidRPr="0019613F">
        <w:rPr>
          <w:rFonts w:ascii="Times New Roman" w:hAnsi="Times New Roman" w:cs="Times New Roman"/>
          <w:i/>
          <w:sz w:val="24"/>
          <w:szCs w:val="24"/>
        </w:rPr>
        <w:t>Language Ability Predicts the Development of Behaviour Problems in Children</w:t>
      </w:r>
      <w:r w:rsidRPr="0019613F">
        <w:rPr>
          <w:rFonts w:ascii="Times New Roman" w:hAnsi="Times New Roman" w:cs="Times New Roman"/>
          <w:sz w:val="24"/>
          <w:szCs w:val="24"/>
        </w:rPr>
        <w:t>:  J. Abnorm. Psychol., 122(2), 542-557.</w:t>
      </w:r>
    </w:p>
    <w:p w14:paraId="0F3C2DF4" w14:textId="5F8D9DE1"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Piaget, J. (1926). </w:t>
      </w:r>
      <w:r w:rsidRPr="0019613F">
        <w:rPr>
          <w:rFonts w:ascii="Times New Roman" w:hAnsi="Times New Roman" w:cs="Times New Roman"/>
          <w:i/>
          <w:sz w:val="24"/>
          <w:szCs w:val="24"/>
        </w:rPr>
        <w:t>The Language and Thought of the Child</w:t>
      </w:r>
      <w:r w:rsidRPr="0019613F">
        <w:rPr>
          <w:rFonts w:ascii="Times New Roman" w:hAnsi="Times New Roman" w:cs="Times New Roman"/>
          <w:sz w:val="24"/>
          <w:szCs w:val="24"/>
        </w:rPr>
        <w:t>: London, Routledge</w:t>
      </w:r>
    </w:p>
    <w:p w14:paraId="56EEA9DD" w14:textId="1CF7570F" w:rsidR="00B43771" w:rsidRDefault="00B43771" w:rsidP="00875D14">
      <w:pPr>
        <w:rPr>
          <w:rFonts w:ascii="Times New Roman" w:hAnsi="Times New Roman" w:cs="Times New Roman"/>
          <w:sz w:val="24"/>
          <w:szCs w:val="24"/>
        </w:rPr>
      </w:pPr>
    </w:p>
    <w:p w14:paraId="57D390C5" w14:textId="5208FAAA"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49</w:t>
      </w:r>
    </w:p>
    <w:p w14:paraId="12BBA24A" w14:textId="666F0D2D"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Quinn, M.M</w:t>
      </w:r>
      <w:r w:rsidR="00BC1F1F">
        <w:rPr>
          <w:rFonts w:ascii="Times New Roman" w:hAnsi="Times New Roman" w:cs="Times New Roman"/>
          <w:sz w:val="24"/>
          <w:szCs w:val="24"/>
        </w:rPr>
        <w:t>.</w:t>
      </w:r>
      <w:r w:rsidRPr="0019613F">
        <w:rPr>
          <w:rFonts w:ascii="Times New Roman" w:hAnsi="Times New Roman" w:cs="Times New Roman"/>
          <w:sz w:val="24"/>
          <w:szCs w:val="24"/>
        </w:rPr>
        <w:t>, Kavale, K.A</w:t>
      </w:r>
      <w:r w:rsidR="00BC1F1F">
        <w:rPr>
          <w:rFonts w:ascii="Times New Roman" w:hAnsi="Times New Roman" w:cs="Times New Roman"/>
          <w:sz w:val="24"/>
          <w:szCs w:val="24"/>
        </w:rPr>
        <w:t>.</w:t>
      </w:r>
      <w:r w:rsidRPr="0019613F">
        <w:rPr>
          <w:rFonts w:ascii="Times New Roman" w:hAnsi="Times New Roman" w:cs="Times New Roman"/>
          <w:sz w:val="24"/>
          <w:szCs w:val="24"/>
        </w:rPr>
        <w:t>, Mathur, S.R</w:t>
      </w:r>
      <w:r w:rsidR="00BC1F1F">
        <w:rPr>
          <w:rFonts w:ascii="Times New Roman" w:hAnsi="Times New Roman" w:cs="Times New Roman"/>
          <w:sz w:val="24"/>
          <w:szCs w:val="24"/>
        </w:rPr>
        <w:t>.</w:t>
      </w:r>
      <w:r w:rsidRPr="0019613F">
        <w:rPr>
          <w:rFonts w:ascii="Times New Roman" w:hAnsi="Times New Roman" w:cs="Times New Roman"/>
          <w:sz w:val="24"/>
          <w:szCs w:val="24"/>
        </w:rPr>
        <w:t>, Rutherford, R.B</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Jnr</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Forness, S.R. (1999). </w:t>
      </w:r>
      <w:r w:rsidRPr="0019613F">
        <w:rPr>
          <w:rFonts w:ascii="Times New Roman" w:hAnsi="Times New Roman" w:cs="Times New Roman"/>
          <w:i/>
          <w:sz w:val="24"/>
          <w:szCs w:val="24"/>
        </w:rPr>
        <w:t xml:space="preserve">A meta-analysis of social skill interventions for students with emotional or behavioural disorders: </w:t>
      </w:r>
      <w:r w:rsidRPr="0019613F">
        <w:rPr>
          <w:rFonts w:ascii="Times New Roman" w:hAnsi="Times New Roman" w:cs="Times New Roman"/>
          <w:sz w:val="24"/>
          <w:szCs w:val="24"/>
        </w:rPr>
        <w:t>Journal of Emotional and Behavioural Disorders 7 (1): 54–64.</w:t>
      </w:r>
    </w:p>
    <w:p w14:paraId="434DBC2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Redmond, S. M. and Rice, M. L, (1998). </w:t>
      </w:r>
      <w:r w:rsidRPr="0019613F">
        <w:rPr>
          <w:rFonts w:ascii="Times New Roman" w:hAnsi="Times New Roman" w:cs="Times New Roman"/>
          <w:i/>
          <w:sz w:val="24"/>
          <w:szCs w:val="24"/>
        </w:rPr>
        <w:t xml:space="preserve">The socioemotional behaviours of children with SLI: social adaptation or social deviance? </w:t>
      </w:r>
      <w:r w:rsidRPr="0019613F">
        <w:rPr>
          <w:rFonts w:ascii="Times New Roman" w:hAnsi="Times New Roman" w:cs="Times New Roman"/>
          <w:sz w:val="24"/>
          <w:szCs w:val="24"/>
        </w:rPr>
        <w:t xml:space="preserve">: Journal of Speech Language and Hearing Research, 41, 688–700. </w:t>
      </w:r>
    </w:p>
    <w:p w14:paraId="1837D609" w14:textId="7B97160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Reed, V</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A. (2005). </w:t>
      </w:r>
      <w:r w:rsidRPr="0019613F">
        <w:rPr>
          <w:rFonts w:ascii="Times New Roman" w:hAnsi="Times New Roman" w:cs="Times New Roman"/>
          <w:i/>
          <w:sz w:val="24"/>
          <w:szCs w:val="24"/>
        </w:rPr>
        <w:t>An Introduction to children with language disorders</w:t>
      </w:r>
      <w:r w:rsidRPr="0019613F">
        <w:rPr>
          <w:rFonts w:ascii="Times New Roman" w:hAnsi="Times New Roman" w:cs="Times New Roman"/>
          <w:sz w:val="24"/>
          <w:szCs w:val="24"/>
        </w:rPr>
        <w:t>: 3</w:t>
      </w:r>
      <w:r w:rsidRPr="0019613F">
        <w:rPr>
          <w:rFonts w:ascii="Times New Roman" w:hAnsi="Times New Roman" w:cs="Times New Roman"/>
          <w:sz w:val="24"/>
          <w:szCs w:val="24"/>
          <w:vertAlign w:val="superscript"/>
        </w:rPr>
        <w:t>rd</w:t>
      </w:r>
      <w:r w:rsidRPr="0019613F">
        <w:rPr>
          <w:rFonts w:ascii="Times New Roman" w:hAnsi="Times New Roman" w:cs="Times New Roman"/>
          <w:sz w:val="24"/>
          <w:szCs w:val="24"/>
        </w:rPr>
        <w:t xml:space="preserve"> edition: Allyn and Bacon/Pearson</w:t>
      </w:r>
    </w:p>
    <w:p w14:paraId="311AD95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Rinaldi, W. (1992). </w:t>
      </w:r>
      <w:r w:rsidRPr="0019613F">
        <w:rPr>
          <w:rFonts w:ascii="Times New Roman" w:hAnsi="Times New Roman" w:cs="Times New Roman"/>
          <w:i/>
          <w:sz w:val="24"/>
          <w:szCs w:val="24"/>
        </w:rPr>
        <w:t>Social use of language programme</w:t>
      </w:r>
      <w:r w:rsidRPr="0019613F">
        <w:rPr>
          <w:rFonts w:ascii="Times New Roman" w:hAnsi="Times New Roman" w:cs="Times New Roman"/>
          <w:sz w:val="24"/>
          <w:szCs w:val="24"/>
        </w:rPr>
        <w:t>: NFER-Nelson</w:t>
      </w:r>
    </w:p>
    <w:p w14:paraId="6E1159D6" w14:textId="4D5972D4"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Ripley, K</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Yuill, N. (2005). </w:t>
      </w:r>
      <w:r w:rsidRPr="0019613F">
        <w:rPr>
          <w:rFonts w:ascii="Times New Roman" w:hAnsi="Times New Roman" w:cs="Times New Roman"/>
          <w:i/>
          <w:sz w:val="24"/>
          <w:szCs w:val="24"/>
        </w:rPr>
        <w:t xml:space="preserve">Patterns of language impairment and behaviour in boys excluded from school: </w:t>
      </w:r>
      <w:r w:rsidRPr="0019613F">
        <w:rPr>
          <w:rFonts w:ascii="Times New Roman" w:hAnsi="Times New Roman" w:cs="Times New Roman"/>
          <w:sz w:val="24"/>
          <w:szCs w:val="24"/>
        </w:rPr>
        <w:t>British Journal of Educational Psychology, 75, p37-50</w:t>
      </w:r>
    </w:p>
    <w:p w14:paraId="2AB06885" w14:textId="13C1FCBC"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Ruhl, K.L</w:t>
      </w:r>
      <w:r w:rsidR="00BC1F1F">
        <w:rPr>
          <w:rFonts w:ascii="Times New Roman" w:hAnsi="Times New Roman" w:cs="Times New Roman"/>
          <w:sz w:val="24"/>
          <w:szCs w:val="24"/>
        </w:rPr>
        <w:t>.</w:t>
      </w:r>
      <w:r w:rsidRPr="0019613F">
        <w:rPr>
          <w:rFonts w:ascii="Times New Roman" w:hAnsi="Times New Roman" w:cs="Times New Roman"/>
          <w:sz w:val="24"/>
          <w:szCs w:val="24"/>
        </w:rPr>
        <w:t>, Hughes, C.A</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Camarate, S.M. (1992). </w:t>
      </w:r>
      <w:r w:rsidRPr="0019613F">
        <w:rPr>
          <w:rFonts w:ascii="Times New Roman" w:hAnsi="Times New Roman" w:cs="Times New Roman"/>
          <w:i/>
          <w:sz w:val="24"/>
          <w:szCs w:val="24"/>
        </w:rPr>
        <w:t>Analysis of the Expressive and Receptive language characteristics of emotionally handicapped students in public school settings</w:t>
      </w:r>
      <w:r w:rsidRPr="0019613F">
        <w:rPr>
          <w:rFonts w:ascii="Times New Roman" w:hAnsi="Times New Roman" w:cs="Times New Roman"/>
          <w:sz w:val="24"/>
          <w:szCs w:val="24"/>
        </w:rPr>
        <w:t>: SAGE Journals, 14, (2)</w:t>
      </w:r>
    </w:p>
    <w:p w14:paraId="4CA680DF" w14:textId="415DEFC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Rutter</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M</w:t>
      </w:r>
      <w:r w:rsidR="00BC1F1F">
        <w:rPr>
          <w:rFonts w:ascii="Times New Roman" w:hAnsi="Times New Roman" w:cs="Times New Roman"/>
          <w:sz w:val="24"/>
          <w:szCs w:val="24"/>
        </w:rPr>
        <w:t>.</w:t>
      </w:r>
      <w:r w:rsidRPr="0019613F">
        <w:rPr>
          <w:rFonts w:ascii="Times New Roman" w:hAnsi="Times New Roman" w:cs="Times New Roman"/>
          <w:sz w:val="24"/>
          <w:szCs w:val="24"/>
        </w:rPr>
        <w:t>, Lord</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C</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(1987) </w:t>
      </w:r>
      <w:r w:rsidRPr="0019613F">
        <w:rPr>
          <w:rFonts w:ascii="Times New Roman" w:hAnsi="Times New Roman" w:cs="Times New Roman"/>
          <w:i/>
          <w:sz w:val="24"/>
          <w:szCs w:val="24"/>
        </w:rPr>
        <w:t>Language disorders associated with psychiatric disturbance. In: Yule W, Rutter M (eds) Language development and disorders</w:t>
      </w:r>
      <w:r w:rsidRPr="0019613F">
        <w:rPr>
          <w:rFonts w:ascii="Times New Roman" w:hAnsi="Times New Roman" w:cs="Times New Roman"/>
          <w:sz w:val="24"/>
          <w:szCs w:val="24"/>
        </w:rPr>
        <w:t>: Oxford: MacKeith Press, pages 206–233.</w:t>
      </w:r>
    </w:p>
    <w:p w14:paraId="04B6D6EB" w14:textId="4BC3BC05" w:rsidR="0094642B"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Rutter, M</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Mawhood, L. (1991). </w:t>
      </w:r>
      <w:r w:rsidRPr="0019613F">
        <w:rPr>
          <w:rFonts w:ascii="Times New Roman" w:hAnsi="Times New Roman" w:cs="Times New Roman"/>
          <w:i/>
          <w:sz w:val="24"/>
          <w:szCs w:val="24"/>
        </w:rPr>
        <w:t>The long term psychosocial sequelae of specific developmental disorders of speech and language:</w:t>
      </w:r>
      <w:r w:rsidRPr="0019613F">
        <w:rPr>
          <w:rFonts w:ascii="Times New Roman" w:hAnsi="Times New Roman" w:cs="Times New Roman"/>
          <w:sz w:val="24"/>
          <w:szCs w:val="24"/>
        </w:rPr>
        <w:t xml:space="preserve"> New York Press, 233-259</w:t>
      </w:r>
    </w:p>
    <w:p w14:paraId="72C4E295" w14:textId="291C774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Rutter, M</w:t>
      </w:r>
      <w:r w:rsidR="00BC1F1F">
        <w:rPr>
          <w:rFonts w:ascii="Times New Roman" w:hAnsi="Times New Roman" w:cs="Times New Roman"/>
          <w:sz w:val="24"/>
          <w:szCs w:val="24"/>
        </w:rPr>
        <w:t>.</w:t>
      </w:r>
      <w:r w:rsidRPr="0019613F">
        <w:rPr>
          <w:rFonts w:ascii="Times New Roman" w:hAnsi="Times New Roman" w:cs="Times New Roman"/>
          <w:sz w:val="24"/>
          <w:szCs w:val="24"/>
        </w:rPr>
        <w:t>, Graham, P</w:t>
      </w:r>
      <w:r w:rsidR="00BC1F1F">
        <w:rPr>
          <w:rFonts w:ascii="Times New Roman" w:hAnsi="Times New Roman" w:cs="Times New Roman"/>
          <w:sz w:val="24"/>
          <w:szCs w:val="24"/>
        </w:rPr>
        <w:t>.</w:t>
      </w:r>
      <w:r w:rsidRPr="0019613F">
        <w:rPr>
          <w:rFonts w:ascii="Times New Roman" w:hAnsi="Times New Roman" w:cs="Times New Roman"/>
          <w:sz w:val="24"/>
          <w:szCs w:val="24"/>
        </w:rPr>
        <w:t>, Chadwick, O.F.D</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Yule, W. (1976). </w:t>
      </w:r>
      <w:r w:rsidRPr="0019613F">
        <w:rPr>
          <w:rFonts w:ascii="Times New Roman" w:hAnsi="Times New Roman" w:cs="Times New Roman"/>
          <w:i/>
          <w:sz w:val="24"/>
          <w:szCs w:val="24"/>
        </w:rPr>
        <w:t>Adolescent turmoil fact or fiction:</w:t>
      </w:r>
      <w:r w:rsidRPr="0019613F">
        <w:rPr>
          <w:rFonts w:ascii="Times New Roman" w:hAnsi="Times New Roman" w:cs="Times New Roman"/>
          <w:sz w:val="24"/>
          <w:szCs w:val="24"/>
        </w:rPr>
        <w:t xml:space="preserve"> Journal of child psychology and psychiatry</w:t>
      </w:r>
    </w:p>
    <w:p w14:paraId="06356305" w14:textId="6A8E0F1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Rutter, M</w:t>
      </w:r>
      <w:r w:rsidR="00BC1F1F">
        <w:rPr>
          <w:rFonts w:ascii="Times New Roman" w:hAnsi="Times New Roman" w:cs="Times New Roman"/>
          <w:sz w:val="24"/>
          <w:szCs w:val="24"/>
        </w:rPr>
        <w:t>.</w:t>
      </w:r>
      <w:r w:rsidRPr="0019613F">
        <w:rPr>
          <w:rFonts w:ascii="Times New Roman" w:hAnsi="Times New Roman" w:cs="Times New Roman"/>
          <w:sz w:val="24"/>
          <w:szCs w:val="24"/>
        </w:rPr>
        <w:t>, Tizard, J</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Whitmore, K. (1970). </w:t>
      </w:r>
      <w:r w:rsidRPr="0019613F">
        <w:rPr>
          <w:rFonts w:ascii="Times New Roman" w:hAnsi="Times New Roman" w:cs="Times New Roman"/>
          <w:i/>
          <w:sz w:val="24"/>
          <w:szCs w:val="24"/>
        </w:rPr>
        <w:t>Education, Health and Behaviour</w:t>
      </w:r>
      <w:r w:rsidRPr="0019613F">
        <w:rPr>
          <w:rFonts w:ascii="Times New Roman" w:hAnsi="Times New Roman" w:cs="Times New Roman"/>
          <w:sz w:val="24"/>
          <w:szCs w:val="24"/>
        </w:rPr>
        <w:t>: London, Longman</w:t>
      </w:r>
    </w:p>
    <w:p w14:paraId="49247814"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Rutter, M., Izard, C., &amp; Read, P. (1986). </w:t>
      </w:r>
      <w:r w:rsidRPr="0019613F">
        <w:rPr>
          <w:rFonts w:ascii="Times New Roman" w:hAnsi="Times New Roman" w:cs="Times New Roman"/>
          <w:i/>
          <w:sz w:val="24"/>
          <w:szCs w:val="24"/>
        </w:rPr>
        <w:t>Depression in young people. New York</w:t>
      </w:r>
      <w:r w:rsidRPr="0019613F">
        <w:rPr>
          <w:rFonts w:ascii="Times New Roman" w:hAnsi="Times New Roman" w:cs="Times New Roman"/>
          <w:sz w:val="24"/>
          <w:szCs w:val="24"/>
        </w:rPr>
        <w:t>: Guilford.</w:t>
      </w:r>
    </w:p>
    <w:p w14:paraId="171F7920" w14:textId="3A25D04D"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Schneider, N., &amp; Goldstein, H. (2008). </w:t>
      </w:r>
      <w:r w:rsidRPr="0019613F">
        <w:rPr>
          <w:rFonts w:ascii="Times New Roman" w:hAnsi="Times New Roman" w:cs="Times New Roman"/>
          <w:i/>
          <w:sz w:val="24"/>
          <w:szCs w:val="24"/>
        </w:rPr>
        <w:t>Peer-related social competence interventions for young children with communication and language disorders.</w:t>
      </w:r>
      <w:r w:rsidRPr="0019613F">
        <w:rPr>
          <w:rFonts w:ascii="Times New Roman" w:hAnsi="Times New Roman" w:cs="Times New Roman"/>
          <w:sz w:val="24"/>
          <w:szCs w:val="24"/>
        </w:rPr>
        <w:t xml:space="preserve"> In</w:t>
      </w:r>
      <w:r w:rsidR="00BC1F1F">
        <w:rPr>
          <w:rFonts w:ascii="Times New Roman" w:hAnsi="Times New Roman" w:cs="Times New Roman"/>
          <w:sz w:val="24"/>
          <w:szCs w:val="24"/>
        </w:rPr>
        <w:t xml:space="preserve"> </w:t>
      </w:r>
      <w:r w:rsidRPr="0019613F">
        <w:rPr>
          <w:rFonts w:ascii="Times New Roman" w:hAnsi="Times New Roman" w:cs="Times New Roman"/>
          <w:sz w:val="24"/>
          <w:szCs w:val="24"/>
        </w:rPr>
        <w:t>Brown,</w:t>
      </w:r>
      <w:r w:rsidR="00BC1F1F">
        <w:rPr>
          <w:rFonts w:ascii="Times New Roman" w:hAnsi="Times New Roman" w:cs="Times New Roman"/>
          <w:sz w:val="24"/>
          <w:szCs w:val="24"/>
        </w:rPr>
        <w:t>W.H.,</w:t>
      </w:r>
      <w:r w:rsidRPr="0019613F">
        <w:rPr>
          <w:rFonts w:ascii="Times New Roman" w:hAnsi="Times New Roman" w:cs="Times New Roman"/>
          <w:sz w:val="24"/>
          <w:szCs w:val="24"/>
        </w:rPr>
        <w:t xml:space="preserve"> Odom,</w:t>
      </w:r>
      <w:r w:rsidR="00BC1F1F">
        <w:rPr>
          <w:rFonts w:ascii="Times New Roman" w:hAnsi="Times New Roman" w:cs="Times New Roman"/>
          <w:sz w:val="24"/>
          <w:szCs w:val="24"/>
        </w:rPr>
        <w:t>S.L.,</w:t>
      </w:r>
      <w:r w:rsidRPr="0019613F">
        <w:rPr>
          <w:rFonts w:ascii="Times New Roman" w:hAnsi="Times New Roman" w:cs="Times New Roman"/>
          <w:sz w:val="24"/>
          <w:szCs w:val="24"/>
        </w:rPr>
        <w:t xml:space="preserve"> &amp; McConnell</w:t>
      </w:r>
      <w:r w:rsidR="00BC1F1F">
        <w:rPr>
          <w:rFonts w:ascii="Times New Roman" w:hAnsi="Times New Roman" w:cs="Times New Roman"/>
          <w:sz w:val="24"/>
          <w:szCs w:val="24"/>
        </w:rPr>
        <w:t>, S.R.</w:t>
      </w:r>
      <w:r w:rsidRPr="0019613F">
        <w:rPr>
          <w:rFonts w:ascii="Times New Roman" w:hAnsi="Times New Roman" w:cs="Times New Roman"/>
          <w:sz w:val="24"/>
          <w:szCs w:val="24"/>
        </w:rPr>
        <w:t xml:space="preserve"> (Eds.), Social competence of young children (pp. 233–252). Baltimore, MD: Brookes Publishing.</w:t>
      </w:r>
    </w:p>
    <w:p w14:paraId="2D767CA5" w14:textId="078F4232"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Silva</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P</w:t>
      </w:r>
      <w:r w:rsidR="00BC1F1F">
        <w:rPr>
          <w:rFonts w:ascii="Times New Roman" w:hAnsi="Times New Roman" w:cs="Times New Roman"/>
          <w:sz w:val="24"/>
          <w:szCs w:val="24"/>
        </w:rPr>
        <w:t>.</w:t>
      </w:r>
      <w:r w:rsidRPr="0019613F">
        <w:rPr>
          <w:rFonts w:ascii="Times New Roman" w:hAnsi="Times New Roman" w:cs="Times New Roman"/>
          <w:sz w:val="24"/>
          <w:szCs w:val="24"/>
        </w:rPr>
        <w:t>A</w:t>
      </w:r>
      <w:r w:rsidR="00BC1F1F">
        <w:rPr>
          <w:rFonts w:ascii="Times New Roman" w:hAnsi="Times New Roman" w:cs="Times New Roman"/>
          <w:sz w:val="24"/>
          <w:szCs w:val="24"/>
        </w:rPr>
        <w:t>.</w:t>
      </w:r>
      <w:r w:rsidRPr="0019613F">
        <w:rPr>
          <w:rFonts w:ascii="Times New Roman" w:hAnsi="Times New Roman" w:cs="Times New Roman"/>
          <w:sz w:val="24"/>
          <w:szCs w:val="24"/>
        </w:rPr>
        <w:t>, Williams</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S</w:t>
      </w:r>
      <w:r w:rsidR="00BC1F1F">
        <w:rPr>
          <w:rFonts w:ascii="Times New Roman" w:hAnsi="Times New Roman" w:cs="Times New Roman"/>
          <w:sz w:val="24"/>
          <w:szCs w:val="24"/>
        </w:rPr>
        <w:t>.</w:t>
      </w:r>
      <w:r w:rsidRPr="0019613F">
        <w:rPr>
          <w:rFonts w:ascii="Times New Roman" w:hAnsi="Times New Roman" w:cs="Times New Roman"/>
          <w:sz w:val="24"/>
          <w:szCs w:val="24"/>
        </w:rPr>
        <w:t>, McGee</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R</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(1987) </w:t>
      </w:r>
      <w:r w:rsidRPr="0019613F">
        <w:rPr>
          <w:rFonts w:ascii="Times New Roman" w:hAnsi="Times New Roman" w:cs="Times New Roman"/>
          <w:i/>
          <w:sz w:val="24"/>
          <w:szCs w:val="24"/>
        </w:rPr>
        <w:t>A longitudinal study of children with developmental language delay at age three: later intelligence, reading and behaviour problems</w:t>
      </w:r>
      <w:r w:rsidRPr="0019613F">
        <w:rPr>
          <w:rFonts w:ascii="Times New Roman" w:hAnsi="Times New Roman" w:cs="Times New Roman"/>
          <w:sz w:val="24"/>
          <w:szCs w:val="24"/>
        </w:rPr>
        <w:t>: Developmental Medicine and Child Neurology 29 (5): 630–640.</w:t>
      </w:r>
    </w:p>
    <w:p w14:paraId="35988C60" w14:textId="7F69DB72"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Smart, D., Vassallo, S., Sanson, A., Richardson, N., Dussuyer, I., Mckendry, W., Marshall, B., Toumbourou, J., Prior, M. and Oberklaid, F. (2003). </w:t>
      </w:r>
      <w:r w:rsidRPr="0019613F">
        <w:rPr>
          <w:rFonts w:ascii="Times New Roman" w:hAnsi="Times New Roman" w:cs="Times New Roman"/>
          <w:i/>
          <w:sz w:val="24"/>
          <w:szCs w:val="24"/>
        </w:rPr>
        <w:t>Patterns and Precursors of Adolescent Antisocial Behaviour. Types, Resiliency and Environmental Influences</w:t>
      </w:r>
      <w:r w:rsidRPr="0019613F">
        <w:rPr>
          <w:rFonts w:ascii="Times New Roman" w:hAnsi="Times New Roman" w:cs="Times New Roman"/>
          <w:sz w:val="24"/>
          <w:szCs w:val="24"/>
        </w:rPr>
        <w:t>: Melbourne, Australian Institute of Family Studies</w:t>
      </w:r>
    </w:p>
    <w:p w14:paraId="1B14ACB6" w14:textId="0332852F" w:rsidR="00B43771" w:rsidRDefault="00B43771" w:rsidP="00875D14">
      <w:pPr>
        <w:rPr>
          <w:rFonts w:ascii="Times New Roman" w:hAnsi="Times New Roman" w:cs="Times New Roman"/>
          <w:sz w:val="24"/>
          <w:szCs w:val="24"/>
        </w:rPr>
      </w:pPr>
    </w:p>
    <w:p w14:paraId="442BFEFE" w14:textId="2EF7ECD7" w:rsidR="00B43771" w:rsidRDefault="00B43771" w:rsidP="00875D14">
      <w:pPr>
        <w:rPr>
          <w:rFonts w:ascii="Times New Roman" w:hAnsi="Times New Roman" w:cs="Times New Roman"/>
          <w:sz w:val="24"/>
          <w:szCs w:val="24"/>
        </w:rPr>
      </w:pPr>
    </w:p>
    <w:p w14:paraId="7845CBB2" w14:textId="69D34DD0"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50</w:t>
      </w:r>
    </w:p>
    <w:p w14:paraId="384E0ED3" w14:textId="60C3E206" w:rsidR="00875D14" w:rsidRPr="0019613F" w:rsidRDefault="00875D14" w:rsidP="00875D14">
      <w:pPr>
        <w:rPr>
          <w:rFonts w:ascii="Times New Roman" w:hAnsi="Times New Roman" w:cs="Times New Roman"/>
          <w:sz w:val="24"/>
          <w:szCs w:val="24"/>
        </w:rPr>
      </w:pPr>
      <w:bookmarkStart w:id="2" w:name="_Hlk39067056"/>
      <w:r w:rsidRPr="0019613F">
        <w:rPr>
          <w:rFonts w:ascii="Times New Roman" w:hAnsi="Times New Roman" w:cs="Times New Roman"/>
          <w:sz w:val="24"/>
          <w:szCs w:val="24"/>
        </w:rPr>
        <w:lastRenderedPageBreak/>
        <w:t>Snow, P</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Powell, M. B. (2005). </w:t>
      </w:r>
      <w:r w:rsidRPr="0019613F">
        <w:rPr>
          <w:rFonts w:ascii="Times New Roman" w:hAnsi="Times New Roman" w:cs="Times New Roman"/>
          <w:i/>
          <w:sz w:val="24"/>
          <w:szCs w:val="24"/>
        </w:rPr>
        <w:t>What’s the story? An exploration of narrative language abilities in male juvenile offenders:</w:t>
      </w:r>
      <w:r w:rsidRPr="0019613F">
        <w:rPr>
          <w:rFonts w:ascii="Times New Roman" w:hAnsi="Times New Roman" w:cs="Times New Roman"/>
          <w:sz w:val="24"/>
          <w:szCs w:val="24"/>
        </w:rPr>
        <w:t xml:space="preserve"> Psychology, Crime &amp; Law, 11(3), 239–253. </w:t>
      </w:r>
      <w:hyperlink r:id="rId60" w:history="1">
        <w:r w:rsidRPr="0019613F">
          <w:rPr>
            <w:rStyle w:val="Hyperlink"/>
            <w:rFonts w:ascii="Times New Roman" w:hAnsi="Times New Roman" w:cs="Times New Roman"/>
            <w:sz w:val="24"/>
            <w:szCs w:val="24"/>
          </w:rPr>
          <w:t>https://doi.org/10.1080/1068316042000209323</w:t>
        </w:r>
      </w:hyperlink>
      <w:bookmarkEnd w:id="2"/>
      <w:r w:rsidRPr="0019613F">
        <w:rPr>
          <w:rFonts w:ascii="Times New Roman" w:hAnsi="Times New Roman" w:cs="Times New Roman"/>
          <w:sz w:val="24"/>
          <w:szCs w:val="24"/>
        </w:rPr>
        <w:t xml:space="preserve"> </w:t>
      </w:r>
    </w:p>
    <w:p w14:paraId="259B873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 P. (2018). </w:t>
      </w:r>
      <w:r w:rsidRPr="0019613F">
        <w:rPr>
          <w:rFonts w:ascii="Times New Roman" w:hAnsi="Times New Roman" w:cs="Times New Roman"/>
          <w:i/>
          <w:sz w:val="24"/>
          <w:szCs w:val="24"/>
        </w:rPr>
        <w:t>The Snow Report: Behaviour as a form of communication: What’s the issue?</w:t>
      </w:r>
      <w:r w:rsidRPr="0019613F">
        <w:rPr>
          <w:rFonts w:ascii="Times New Roman" w:hAnsi="Times New Roman" w:cs="Times New Roman"/>
          <w:sz w:val="24"/>
          <w:szCs w:val="24"/>
        </w:rPr>
        <w:t xml:space="preserve"> Available at: http://pamelasnow. blogspot.com/2018/06/behaviour-as-form-of-communication.html </w:t>
      </w:r>
    </w:p>
    <w:p w14:paraId="5A9F75F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 P. C. (2013). </w:t>
      </w:r>
      <w:r w:rsidRPr="0019613F">
        <w:rPr>
          <w:rFonts w:ascii="Times New Roman" w:hAnsi="Times New Roman" w:cs="Times New Roman"/>
          <w:i/>
          <w:sz w:val="24"/>
          <w:szCs w:val="24"/>
        </w:rPr>
        <w:t>Language competence: A hidden disability in antisocial behaviour</w:t>
      </w:r>
      <w:r w:rsidRPr="0019613F">
        <w:rPr>
          <w:rFonts w:ascii="Times New Roman" w:hAnsi="Times New Roman" w:cs="Times New Roman"/>
          <w:sz w:val="24"/>
          <w:szCs w:val="24"/>
        </w:rPr>
        <w:t>:  InPsych. June 2013. www.psychology.org.au/ publications/inpsych/2013/june/snow/</w:t>
      </w:r>
    </w:p>
    <w:p w14:paraId="327E546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 P. C. and Powell, M. B. (2011). </w:t>
      </w:r>
      <w:r w:rsidRPr="0019613F">
        <w:rPr>
          <w:rFonts w:ascii="Times New Roman" w:hAnsi="Times New Roman" w:cs="Times New Roman"/>
          <w:i/>
          <w:sz w:val="24"/>
          <w:szCs w:val="24"/>
        </w:rPr>
        <w:t>Oral language competence in incarcerated young offenders: Links with offending severity:</w:t>
      </w:r>
      <w:r w:rsidRPr="0019613F">
        <w:rPr>
          <w:rFonts w:ascii="Times New Roman" w:hAnsi="Times New Roman" w:cs="Times New Roman"/>
          <w:sz w:val="24"/>
          <w:szCs w:val="24"/>
        </w:rPr>
        <w:t xml:space="preserve"> International Journal of Speech Language Pathology, 13(6), 480–489.</w:t>
      </w:r>
    </w:p>
    <w:p w14:paraId="33791065" w14:textId="1079C2B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Snow, P. C., Bagley,</w:t>
      </w:r>
      <w:r w:rsidR="00BC1F1F">
        <w:rPr>
          <w:rFonts w:ascii="Times New Roman" w:hAnsi="Times New Roman" w:cs="Times New Roman"/>
          <w:sz w:val="24"/>
          <w:szCs w:val="24"/>
        </w:rPr>
        <w:t xml:space="preserve"> </w:t>
      </w:r>
      <w:r w:rsidRPr="0019613F">
        <w:rPr>
          <w:rFonts w:ascii="Times New Roman" w:hAnsi="Times New Roman" w:cs="Times New Roman"/>
          <w:sz w:val="24"/>
          <w:szCs w:val="24"/>
        </w:rPr>
        <w:t>K</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White,</w:t>
      </w:r>
      <w:r w:rsidR="00BC1F1F">
        <w:rPr>
          <w:rFonts w:ascii="Times New Roman" w:hAnsi="Times New Roman" w:cs="Times New Roman"/>
          <w:sz w:val="24"/>
          <w:szCs w:val="24"/>
        </w:rPr>
        <w:t xml:space="preserve"> </w:t>
      </w:r>
      <w:r w:rsidRPr="0019613F">
        <w:rPr>
          <w:rFonts w:ascii="Times New Roman" w:hAnsi="Times New Roman" w:cs="Times New Roman"/>
          <w:sz w:val="24"/>
          <w:szCs w:val="24"/>
        </w:rPr>
        <w:t xml:space="preserve">D. (2017). </w:t>
      </w:r>
      <w:r w:rsidRPr="0019613F">
        <w:rPr>
          <w:rFonts w:ascii="Times New Roman" w:hAnsi="Times New Roman" w:cs="Times New Roman"/>
          <w:i/>
          <w:sz w:val="24"/>
          <w:szCs w:val="24"/>
        </w:rPr>
        <w:t>"Speech-language pathology intervention in a youth justice setting: Benefits perceived by staff extend beyond communication.":</w:t>
      </w:r>
      <w:r w:rsidRPr="0019613F">
        <w:rPr>
          <w:rFonts w:ascii="Times New Roman" w:hAnsi="Times New Roman" w:cs="Times New Roman"/>
          <w:sz w:val="24"/>
          <w:szCs w:val="24"/>
        </w:rPr>
        <w:t xml:space="preserve"> International journal of speech-language pathology, 1-10. </w:t>
      </w:r>
    </w:p>
    <w:p w14:paraId="4676BAC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 P.C., Powell, M.B and Sanger, D.D.  (2012). </w:t>
      </w:r>
      <w:r w:rsidRPr="0019613F">
        <w:rPr>
          <w:rFonts w:ascii="Times New Roman" w:hAnsi="Times New Roman" w:cs="Times New Roman"/>
          <w:i/>
          <w:sz w:val="24"/>
          <w:szCs w:val="24"/>
        </w:rPr>
        <w:t xml:space="preserve">Oral language competence, young speakers, and the law: </w:t>
      </w:r>
      <w:r w:rsidRPr="0019613F">
        <w:rPr>
          <w:rFonts w:ascii="Times New Roman" w:hAnsi="Times New Roman" w:cs="Times New Roman"/>
          <w:sz w:val="24"/>
          <w:szCs w:val="24"/>
        </w:rPr>
        <w:t>Language, Speech and Hearing Services in School. Oct; 43(4):496-506</w:t>
      </w:r>
    </w:p>
    <w:p w14:paraId="53E80DB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Snowling, M. J. and Hayiou-Thomas, M. E. (2006). </w:t>
      </w:r>
      <w:r w:rsidRPr="0019613F">
        <w:rPr>
          <w:rFonts w:ascii="Times New Roman" w:hAnsi="Times New Roman" w:cs="Times New Roman"/>
          <w:i/>
          <w:sz w:val="24"/>
          <w:szCs w:val="24"/>
        </w:rPr>
        <w:t xml:space="preserve">The dyslexia spectrum: continuities between reading, speech, and language impairments: </w:t>
      </w:r>
      <w:r w:rsidRPr="0019613F">
        <w:rPr>
          <w:rFonts w:ascii="Times New Roman" w:hAnsi="Times New Roman" w:cs="Times New Roman"/>
          <w:sz w:val="24"/>
          <w:szCs w:val="24"/>
        </w:rPr>
        <w:t xml:space="preserve">Topics in Language Disorders, 26, 110–126. </w:t>
      </w:r>
    </w:p>
    <w:p w14:paraId="0863839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Snowling, M. J., Hulme, C., Bailey, A. M., Stothard, S. and Lindsay, G. (2011). </w:t>
      </w:r>
      <w:r w:rsidRPr="0019613F">
        <w:rPr>
          <w:rFonts w:ascii="Times New Roman" w:hAnsi="Times New Roman" w:cs="Times New Roman"/>
          <w:i/>
          <w:sz w:val="24"/>
          <w:szCs w:val="24"/>
        </w:rPr>
        <w:t xml:space="preserve">Language and Literacy Attainment of Pupils during Early Years and through KS2: Does teacher assessment at five provide a valid measure of children’s current and future educational attainments? </w:t>
      </w:r>
      <w:r w:rsidRPr="0019613F">
        <w:rPr>
          <w:rFonts w:ascii="Times New Roman" w:hAnsi="Times New Roman" w:cs="Times New Roman"/>
          <w:sz w:val="24"/>
          <w:szCs w:val="24"/>
        </w:rPr>
        <w:t>Better Communication Research</w:t>
      </w:r>
    </w:p>
    <w:p w14:paraId="45DD303E" w14:textId="7601794A" w:rsidR="0094642B"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Snowling, M.J. (2005). </w:t>
      </w:r>
      <w:r w:rsidRPr="0019613F">
        <w:rPr>
          <w:rFonts w:ascii="Times New Roman" w:hAnsi="Times New Roman" w:cs="Times New Roman"/>
          <w:i/>
          <w:sz w:val="24"/>
          <w:szCs w:val="24"/>
        </w:rPr>
        <w:t>Literacy Outcomes for children with oral language impairments: Developmental interactions between language skills and learning to read</w:t>
      </w:r>
      <w:r w:rsidRPr="0019613F">
        <w:rPr>
          <w:rFonts w:ascii="Times New Roman" w:hAnsi="Times New Roman" w:cs="Times New Roman"/>
          <w:sz w:val="24"/>
          <w:szCs w:val="24"/>
        </w:rPr>
        <w:t>. In Catts, H. W. &amp; Kamhi, A. G. (2005).  The connections between language and reading disabilities</w:t>
      </w:r>
    </w:p>
    <w:p w14:paraId="65B49F46" w14:textId="37835EEB"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Snowling, M.J., Adams, J.W., Bishop, D.V.M., and Stothard, S.E. (2001</w:t>
      </w:r>
      <w:r w:rsidRPr="0019613F">
        <w:rPr>
          <w:rFonts w:ascii="Times New Roman" w:hAnsi="Times New Roman" w:cs="Times New Roman"/>
          <w:i/>
          <w:sz w:val="24"/>
          <w:szCs w:val="24"/>
        </w:rPr>
        <w:t>). Educational Attainments of School Leavers with a Pre-School History of Speech-Language Impairments</w:t>
      </w:r>
      <w:r w:rsidRPr="0019613F">
        <w:rPr>
          <w:rFonts w:ascii="Times New Roman" w:hAnsi="Times New Roman" w:cs="Times New Roman"/>
          <w:sz w:val="24"/>
          <w:szCs w:val="24"/>
        </w:rPr>
        <w:t xml:space="preserve">: IJLCD 36 </w:t>
      </w:r>
    </w:p>
    <w:p w14:paraId="5D4F3E3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Squires, J., &amp; Bricker, D. (2007). </w:t>
      </w:r>
      <w:r w:rsidRPr="0019613F">
        <w:rPr>
          <w:rFonts w:ascii="Times New Roman" w:hAnsi="Times New Roman" w:cs="Times New Roman"/>
          <w:i/>
          <w:sz w:val="24"/>
          <w:szCs w:val="24"/>
        </w:rPr>
        <w:t xml:space="preserve">An activity-based approach to developing young children’s social emotional competence: </w:t>
      </w:r>
      <w:r w:rsidRPr="0019613F">
        <w:rPr>
          <w:rFonts w:ascii="Times New Roman" w:hAnsi="Times New Roman" w:cs="Times New Roman"/>
          <w:sz w:val="24"/>
          <w:szCs w:val="24"/>
        </w:rPr>
        <w:t>Baltimore, MD: Brookes.</w:t>
      </w:r>
    </w:p>
    <w:p w14:paraId="44135CA9" w14:textId="42E17B9B" w:rsidR="00875D14" w:rsidRDefault="00875D14" w:rsidP="00875D14">
      <w:pPr>
        <w:rPr>
          <w:rFonts w:ascii="Times New Roman" w:hAnsi="Times New Roman" w:cs="Times New Roman"/>
          <w:color w:val="333333"/>
          <w:sz w:val="24"/>
          <w:szCs w:val="24"/>
          <w:shd w:val="clear" w:color="auto" w:fill="FFFFFF"/>
        </w:rPr>
      </w:pPr>
      <w:r w:rsidRPr="0019613F">
        <w:rPr>
          <w:rFonts w:ascii="Times New Roman" w:hAnsi="Times New Roman" w:cs="Times New Roman"/>
          <w:color w:val="333333"/>
          <w:sz w:val="24"/>
          <w:szCs w:val="24"/>
          <w:shd w:val="clear" w:color="auto" w:fill="FFFFFF"/>
        </w:rPr>
        <w:t>Stevenson, J</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 xml:space="preserve"> (</w:t>
      </w:r>
      <w:r w:rsidRPr="0019613F">
        <w:rPr>
          <w:rStyle w:val="nlmyear"/>
          <w:rFonts w:ascii="Times New Roman" w:hAnsi="Times New Roman" w:cs="Times New Roman"/>
          <w:color w:val="333333"/>
          <w:sz w:val="24"/>
          <w:szCs w:val="24"/>
          <w:shd w:val="clear" w:color="auto" w:fill="FFFFFF"/>
        </w:rPr>
        <w:t>1996</w:t>
      </w:r>
      <w:r w:rsidRPr="0019613F">
        <w:rPr>
          <w:rFonts w:ascii="Times New Roman" w:hAnsi="Times New Roman" w:cs="Times New Roman"/>
          <w:color w:val="333333"/>
          <w:sz w:val="24"/>
          <w:szCs w:val="24"/>
          <w:shd w:val="clear" w:color="auto" w:fill="FFFFFF"/>
        </w:rPr>
        <w:t>). </w:t>
      </w:r>
      <w:r w:rsidRPr="0019613F">
        <w:rPr>
          <w:rStyle w:val="nlmarticle-title"/>
          <w:rFonts w:ascii="Times New Roman" w:hAnsi="Times New Roman" w:cs="Times New Roman"/>
          <w:i/>
          <w:color w:val="333333"/>
          <w:sz w:val="24"/>
          <w:szCs w:val="24"/>
          <w:shd w:val="clear" w:color="auto" w:fill="FFFFFF"/>
        </w:rPr>
        <w:t>Developmental changes in the mechanism linking language disabilities and behaviour disorders</w:t>
      </w:r>
      <w:r w:rsidRPr="0019613F">
        <w:rPr>
          <w:rFonts w:ascii="Times New Roman" w:hAnsi="Times New Roman" w:cs="Times New Roman"/>
          <w:i/>
          <w:color w:val="333333"/>
          <w:sz w:val="24"/>
          <w:szCs w:val="24"/>
          <w:shd w:val="clear" w:color="auto" w:fill="FFFFFF"/>
        </w:rPr>
        <w:t>.</w:t>
      </w:r>
      <w:r w:rsidRPr="0019613F">
        <w:rPr>
          <w:rFonts w:ascii="Times New Roman" w:hAnsi="Times New Roman" w:cs="Times New Roman"/>
          <w:color w:val="333333"/>
          <w:sz w:val="24"/>
          <w:szCs w:val="24"/>
          <w:shd w:val="clear" w:color="auto" w:fill="FFFFFF"/>
        </w:rPr>
        <w:t xml:space="preserve"> In: Beitchman, J</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H</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 Cohen, N</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J</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 Konstantereas, M</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M</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 Tannock, R</w:t>
      </w:r>
      <w:r w:rsidR="00BC1F1F">
        <w:rPr>
          <w:rFonts w:ascii="Times New Roman" w:hAnsi="Times New Roman" w:cs="Times New Roman"/>
          <w:color w:val="333333"/>
          <w:sz w:val="24"/>
          <w:szCs w:val="24"/>
          <w:shd w:val="clear" w:color="auto" w:fill="FFFFFF"/>
        </w:rPr>
        <w:t>.</w:t>
      </w:r>
      <w:r w:rsidRPr="0019613F">
        <w:rPr>
          <w:rFonts w:ascii="Times New Roman" w:hAnsi="Times New Roman" w:cs="Times New Roman"/>
          <w:color w:val="333333"/>
          <w:sz w:val="24"/>
          <w:szCs w:val="24"/>
          <w:shd w:val="clear" w:color="auto" w:fill="FFFFFF"/>
        </w:rPr>
        <w:t xml:space="preserve"> (eds) Language learning and behaviour disorders: Developmental, biological and clinical perspectives. </w:t>
      </w:r>
      <w:r w:rsidRPr="0019613F">
        <w:rPr>
          <w:rStyle w:val="nlmpublisher-loc"/>
          <w:rFonts w:ascii="Times New Roman" w:hAnsi="Times New Roman" w:cs="Times New Roman"/>
          <w:color w:val="333333"/>
          <w:sz w:val="24"/>
          <w:szCs w:val="24"/>
          <w:shd w:val="clear" w:color="auto" w:fill="FFFFFF"/>
        </w:rPr>
        <w:t>Cambridge</w:t>
      </w:r>
      <w:r w:rsidRPr="0019613F">
        <w:rPr>
          <w:rFonts w:ascii="Times New Roman" w:hAnsi="Times New Roman" w:cs="Times New Roman"/>
          <w:color w:val="333333"/>
          <w:sz w:val="24"/>
          <w:szCs w:val="24"/>
          <w:shd w:val="clear" w:color="auto" w:fill="FFFFFF"/>
        </w:rPr>
        <w:t>: </w:t>
      </w:r>
      <w:r w:rsidRPr="0019613F">
        <w:rPr>
          <w:rStyle w:val="nlmpublisher-name"/>
          <w:rFonts w:ascii="Times New Roman" w:hAnsi="Times New Roman" w:cs="Times New Roman"/>
          <w:color w:val="333333"/>
          <w:sz w:val="24"/>
          <w:szCs w:val="24"/>
          <w:shd w:val="clear" w:color="auto" w:fill="FFFFFF"/>
        </w:rPr>
        <w:t>Cambridge University Press</w:t>
      </w:r>
      <w:r w:rsidRPr="0019613F">
        <w:rPr>
          <w:rFonts w:ascii="Times New Roman" w:hAnsi="Times New Roman" w:cs="Times New Roman"/>
          <w:color w:val="333333"/>
          <w:sz w:val="24"/>
          <w:szCs w:val="24"/>
          <w:shd w:val="clear" w:color="auto" w:fill="FFFFFF"/>
        </w:rPr>
        <w:t>, </w:t>
      </w:r>
      <w:r w:rsidRPr="0019613F">
        <w:rPr>
          <w:rStyle w:val="nlmfpage"/>
          <w:rFonts w:ascii="Times New Roman" w:hAnsi="Times New Roman" w:cs="Times New Roman"/>
          <w:color w:val="333333"/>
          <w:sz w:val="24"/>
          <w:szCs w:val="24"/>
          <w:shd w:val="clear" w:color="auto" w:fill="FFFFFF"/>
        </w:rPr>
        <w:t>78</w:t>
      </w:r>
      <w:r w:rsidRPr="0019613F">
        <w:rPr>
          <w:rFonts w:ascii="Times New Roman" w:hAnsi="Times New Roman" w:cs="Times New Roman"/>
          <w:color w:val="333333"/>
          <w:sz w:val="24"/>
          <w:szCs w:val="24"/>
          <w:shd w:val="clear" w:color="auto" w:fill="FFFFFF"/>
        </w:rPr>
        <w:t>–</w:t>
      </w:r>
      <w:r w:rsidRPr="0019613F">
        <w:rPr>
          <w:rStyle w:val="nlmlpage"/>
          <w:rFonts w:ascii="Times New Roman" w:hAnsi="Times New Roman" w:cs="Times New Roman"/>
          <w:color w:val="333333"/>
          <w:sz w:val="24"/>
          <w:szCs w:val="24"/>
          <w:shd w:val="clear" w:color="auto" w:fill="FFFFFF"/>
        </w:rPr>
        <w:t>100</w:t>
      </w:r>
      <w:r w:rsidRPr="0019613F">
        <w:rPr>
          <w:rFonts w:ascii="Times New Roman" w:hAnsi="Times New Roman" w:cs="Times New Roman"/>
          <w:color w:val="333333"/>
          <w:sz w:val="24"/>
          <w:szCs w:val="24"/>
          <w:shd w:val="clear" w:color="auto" w:fill="FFFFFF"/>
        </w:rPr>
        <w:t>.</w:t>
      </w:r>
    </w:p>
    <w:p w14:paraId="7DF055F9" w14:textId="081F2A3F" w:rsidR="00B43771" w:rsidRDefault="00B43771" w:rsidP="00875D14">
      <w:pPr>
        <w:rPr>
          <w:rFonts w:ascii="Times New Roman" w:hAnsi="Times New Roman" w:cs="Times New Roman"/>
          <w:color w:val="333333"/>
          <w:sz w:val="24"/>
          <w:szCs w:val="24"/>
          <w:shd w:val="clear" w:color="auto" w:fill="FFFFFF"/>
        </w:rPr>
      </w:pPr>
    </w:p>
    <w:p w14:paraId="2EA45EDF" w14:textId="72D85C63" w:rsidR="00B43771" w:rsidRDefault="00B43771" w:rsidP="00875D14">
      <w:pPr>
        <w:rPr>
          <w:rFonts w:ascii="Times New Roman" w:hAnsi="Times New Roman" w:cs="Times New Roman"/>
          <w:color w:val="333333"/>
          <w:sz w:val="24"/>
          <w:szCs w:val="24"/>
          <w:shd w:val="clear" w:color="auto" w:fill="FFFFFF"/>
        </w:rPr>
      </w:pPr>
    </w:p>
    <w:p w14:paraId="715D37D3" w14:textId="20160A3A" w:rsidR="00B43771" w:rsidRPr="0019613F" w:rsidRDefault="00B43771" w:rsidP="00875D14">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ab/>
      </w:r>
      <w:r>
        <w:rPr>
          <w:rFonts w:ascii="Times New Roman" w:hAnsi="Times New Roman" w:cs="Times New Roman"/>
          <w:color w:val="333333"/>
          <w:sz w:val="24"/>
          <w:szCs w:val="24"/>
          <w:shd w:val="clear" w:color="auto" w:fill="FFFFFF"/>
        </w:rPr>
        <w:tab/>
      </w:r>
      <w:r>
        <w:rPr>
          <w:rFonts w:ascii="Times New Roman" w:hAnsi="Times New Roman" w:cs="Times New Roman"/>
          <w:color w:val="333333"/>
          <w:sz w:val="24"/>
          <w:szCs w:val="24"/>
          <w:shd w:val="clear" w:color="auto" w:fill="FFFFFF"/>
        </w:rPr>
        <w:tab/>
      </w:r>
      <w:r>
        <w:rPr>
          <w:rFonts w:ascii="Times New Roman" w:hAnsi="Times New Roman" w:cs="Times New Roman"/>
          <w:color w:val="333333"/>
          <w:sz w:val="24"/>
          <w:szCs w:val="24"/>
          <w:shd w:val="clear" w:color="auto" w:fill="FFFFFF"/>
        </w:rPr>
        <w:tab/>
      </w:r>
      <w:r>
        <w:rPr>
          <w:rFonts w:ascii="Times New Roman" w:hAnsi="Times New Roman" w:cs="Times New Roman"/>
          <w:color w:val="333333"/>
          <w:sz w:val="24"/>
          <w:szCs w:val="24"/>
          <w:shd w:val="clear" w:color="auto" w:fill="FFFFFF"/>
        </w:rPr>
        <w:tab/>
      </w:r>
      <w:r>
        <w:rPr>
          <w:rFonts w:ascii="Times New Roman" w:hAnsi="Times New Roman" w:cs="Times New Roman"/>
          <w:color w:val="333333"/>
          <w:sz w:val="24"/>
          <w:szCs w:val="24"/>
          <w:shd w:val="clear" w:color="auto" w:fill="FFFFFF"/>
        </w:rPr>
        <w:tab/>
        <w:t>51</w:t>
      </w:r>
    </w:p>
    <w:p w14:paraId="35D6A992" w14:textId="31970D96"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Stevenson, J., Richman, N., &amp; Graham, P. (1985). </w:t>
      </w:r>
      <w:r w:rsidRPr="0019613F">
        <w:rPr>
          <w:rFonts w:ascii="Times New Roman" w:hAnsi="Times New Roman" w:cs="Times New Roman"/>
          <w:i/>
          <w:sz w:val="24"/>
          <w:szCs w:val="24"/>
        </w:rPr>
        <w:t>Behaviour problems and language abilities at 3 years and behavioural deviance at 8 years:</w:t>
      </w:r>
      <w:r w:rsidRPr="0019613F">
        <w:rPr>
          <w:rFonts w:ascii="Times New Roman" w:hAnsi="Times New Roman" w:cs="Times New Roman"/>
          <w:sz w:val="24"/>
          <w:szCs w:val="24"/>
        </w:rPr>
        <w:t xml:space="preserve"> Journal of Child Psychology and Psychiatry and Allied Disciplines, 26, 215–230.</w:t>
      </w:r>
    </w:p>
    <w:p w14:paraId="07340848" w14:textId="364FAB3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Stevenson</w:t>
      </w:r>
      <w:r w:rsidR="00BC1F1F">
        <w:rPr>
          <w:rFonts w:ascii="Times New Roman" w:hAnsi="Times New Roman" w:cs="Times New Roman"/>
          <w:sz w:val="24"/>
          <w:szCs w:val="24"/>
        </w:rPr>
        <w:t>, J.</w:t>
      </w:r>
      <w:r w:rsidRPr="0019613F">
        <w:rPr>
          <w:rFonts w:ascii="Times New Roman" w:hAnsi="Times New Roman" w:cs="Times New Roman"/>
          <w:sz w:val="24"/>
          <w:szCs w:val="24"/>
        </w:rPr>
        <w:t xml:space="preserve"> (1990). </w:t>
      </w:r>
      <w:r w:rsidRPr="0019613F">
        <w:rPr>
          <w:rFonts w:ascii="Times New Roman" w:hAnsi="Times New Roman" w:cs="Times New Roman"/>
          <w:i/>
          <w:sz w:val="24"/>
          <w:szCs w:val="24"/>
        </w:rPr>
        <w:t>The relationship between emotional/behavioural problems and communication difficulties in young children</w:t>
      </w:r>
      <w:r w:rsidRPr="0019613F">
        <w:rPr>
          <w:rFonts w:ascii="Times New Roman" w:hAnsi="Times New Roman" w:cs="Times New Roman"/>
          <w:sz w:val="24"/>
          <w:szCs w:val="24"/>
        </w:rPr>
        <w:t>: Presented Paper</w:t>
      </w:r>
    </w:p>
    <w:p w14:paraId="722E5525" w14:textId="0047481F"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Stothard, S.E</w:t>
      </w:r>
      <w:r w:rsidR="00BC1F1F">
        <w:rPr>
          <w:rFonts w:ascii="Times New Roman" w:hAnsi="Times New Roman" w:cs="Times New Roman"/>
          <w:sz w:val="24"/>
          <w:szCs w:val="24"/>
        </w:rPr>
        <w:t>.</w:t>
      </w:r>
      <w:r w:rsidRPr="0019613F">
        <w:rPr>
          <w:rFonts w:ascii="Times New Roman" w:hAnsi="Times New Roman" w:cs="Times New Roman"/>
          <w:sz w:val="24"/>
          <w:szCs w:val="24"/>
        </w:rPr>
        <w:t>, Snowling, M.J</w:t>
      </w:r>
      <w:r w:rsidR="00BC1F1F">
        <w:rPr>
          <w:rFonts w:ascii="Times New Roman" w:hAnsi="Times New Roman" w:cs="Times New Roman"/>
          <w:sz w:val="24"/>
          <w:szCs w:val="24"/>
        </w:rPr>
        <w:t>.</w:t>
      </w:r>
      <w:r w:rsidRPr="0019613F">
        <w:rPr>
          <w:rFonts w:ascii="Times New Roman" w:hAnsi="Times New Roman" w:cs="Times New Roman"/>
          <w:sz w:val="24"/>
          <w:szCs w:val="24"/>
        </w:rPr>
        <w:t>, Bishop, D.V.M</w:t>
      </w:r>
      <w:r w:rsidR="00BC1F1F">
        <w:rPr>
          <w:rFonts w:ascii="Times New Roman" w:hAnsi="Times New Roman" w:cs="Times New Roman"/>
          <w:sz w:val="24"/>
          <w:szCs w:val="24"/>
        </w:rPr>
        <w:t>.</w:t>
      </w:r>
      <w:r w:rsidRPr="0019613F">
        <w:rPr>
          <w:rFonts w:ascii="Times New Roman" w:hAnsi="Times New Roman" w:cs="Times New Roman"/>
          <w:sz w:val="24"/>
          <w:szCs w:val="24"/>
        </w:rPr>
        <w:t>, Chipchase, B.B</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Kaplan, C.A. (1998).</w:t>
      </w:r>
      <w:r w:rsidRPr="0019613F">
        <w:rPr>
          <w:rFonts w:ascii="Times New Roman" w:hAnsi="Times New Roman" w:cs="Times New Roman"/>
          <w:noProof/>
          <w:sz w:val="24"/>
          <w:szCs w:val="24"/>
        </w:rPr>
        <w:t xml:space="preserve"> </w:t>
      </w:r>
      <w:r w:rsidRPr="0019613F">
        <w:rPr>
          <w:rFonts w:ascii="Times New Roman" w:hAnsi="Times New Roman" w:cs="Times New Roman"/>
          <w:i/>
          <w:noProof/>
          <w:sz w:val="24"/>
          <w:szCs w:val="24"/>
        </w:rPr>
        <w:t>Language-impaired preschoolers: A follow-up into adolescence</w:t>
      </w:r>
      <w:r w:rsidRPr="0019613F">
        <w:rPr>
          <w:rFonts w:ascii="Times New Roman" w:hAnsi="Times New Roman" w:cs="Times New Roman"/>
          <w:noProof/>
          <w:sz w:val="24"/>
          <w:szCs w:val="24"/>
        </w:rPr>
        <w:t>: Journal of speech, Language and Hearing Research, 41, 407-418</w:t>
      </w:r>
    </w:p>
    <w:p w14:paraId="768565F9" w14:textId="49A68AD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Stringer, H</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Clegg, J. (2006). </w:t>
      </w:r>
      <w:r w:rsidRPr="0019613F">
        <w:rPr>
          <w:rFonts w:ascii="Times New Roman" w:hAnsi="Times New Roman" w:cs="Times New Roman"/>
          <w:i/>
          <w:sz w:val="24"/>
          <w:szCs w:val="24"/>
        </w:rPr>
        <w:t>Language, Behaviour and Social Disadvantage</w:t>
      </w:r>
      <w:r w:rsidRPr="0019613F">
        <w:rPr>
          <w:rFonts w:ascii="Times New Roman" w:hAnsi="Times New Roman" w:cs="Times New Roman"/>
          <w:sz w:val="24"/>
          <w:szCs w:val="24"/>
        </w:rPr>
        <w:t xml:space="preserve"> in Clegg, J and Ginsborg, J (eds) Language and Social Disadvantage: theory into practice. Wiley</w:t>
      </w:r>
    </w:p>
    <w:p w14:paraId="76A5F34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Stringer, H. (2006). </w:t>
      </w:r>
      <w:r w:rsidRPr="0019613F">
        <w:rPr>
          <w:rFonts w:ascii="Times New Roman" w:hAnsi="Times New Roman" w:cs="Times New Roman"/>
          <w:i/>
          <w:sz w:val="24"/>
          <w:szCs w:val="24"/>
        </w:rPr>
        <w:t>Facilitating Narrative and Social Skills in Secondary School Students with Language and Behaviour Difficulties</w:t>
      </w:r>
      <w:r w:rsidRPr="0019613F">
        <w:rPr>
          <w:rFonts w:ascii="Times New Roman" w:hAnsi="Times New Roman" w:cs="Times New Roman"/>
          <w:sz w:val="24"/>
          <w:szCs w:val="24"/>
        </w:rPr>
        <w:t xml:space="preserve"> in Clegg, J and Ginsborg, J. (eds) Language and Social Disadvantage: theory into practice: Wiley</w:t>
      </w:r>
    </w:p>
    <w:p w14:paraId="57729AF9"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Survey of parents’ experiences of services provided to disabled children (BMRB) </w:t>
      </w:r>
      <w:hyperlink r:id="rId61" w:history="1">
        <w:r w:rsidRPr="0019613F">
          <w:rPr>
            <w:rStyle w:val="Hyperlink"/>
            <w:rFonts w:ascii="Times New Roman" w:hAnsi="Times New Roman" w:cs="Times New Roman"/>
            <w:sz w:val="24"/>
            <w:szCs w:val="24"/>
          </w:rPr>
          <w:t>http://www.dcsf.gov.uk/rsgateway/DB/STR/d000846/index.shtml</w:t>
        </w:r>
      </w:hyperlink>
      <w:r w:rsidRPr="0019613F">
        <w:rPr>
          <w:rFonts w:ascii="Times New Roman" w:hAnsi="Times New Roman" w:cs="Times New Roman"/>
          <w:sz w:val="24"/>
          <w:szCs w:val="24"/>
        </w:rPr>
        <w:t xml:space="preserve"> </w:t>
      </w:r>
    </w:p>
    <w:p w14:paraId="62B0148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Talbot, J (2010). Seen and Heard: </w:t>
      </w:r>
      <w:r w:rsidRPr="0019613F">
        <w:rPr>
          <w:rFonts w:ascii="Times New Roman" w:hAnsi="Times New Roman" w:cs="Times New Roman"/>
          <w:i/>
          <w:sz w:val="24"/>
          <w:szCs w:val="24"/>
        </w:rPr>
        <w:t xml:space="preserve">Supporting vulnerable children in the youth justice system. Prison Reform Trust. Available at: </w:t>
      </w:r>
      <w:r w:rsidRPr="0019613F">
        <w:rPr>
          <w:rFonts w:ascii="Times New Roman" w:hAnsi="Times New Roman" w:cs="Times New Roman"/>
          <w:sz w:val="24"/>
          <w:szCs w:val="24"/>
        </w:rPr>
        <w:t>http://www.prisonreformtrust.org.uk/uploads/documents/SeenandHeardFINAL.pdf</w:t>
      </w:r>
    </w:p>
    <w:p w14:paraId="180F6EBC"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The Audit Commission. (2004). A Review of the Youth Justice Service: Gov.uk</w:t>
      </w:r>
    </w:p>
    <w:p w14:paraId="2317DBE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Tomblin, J. B., Zhang, X., Buckwalter, P., &amp; Catts, H. (2000). </w:t>
      </w:r>
      <w:r w:rsidRPr="0019613F">
        <w:rPr>
          <w:rFonts w:ascii="Times New Roman" w:hAnsi="Times New Roman" w:cs="Times New Roman"/>
          <w:i/>
          <w:sz w:val="24"/>
          <w:szCs w:val="24"/>
        </w:rPr>
        <w:t>The association of reading disability, behavioural disorders, and language impairment among second-grade children</w:t>
      </w:r>
      <w:r w:rsidRPr="0019613F">
        <w:rPr>
          <w:rFonts w:ascii="Times New Roman" w:hAnsi="Times New Roman" w:cs="Times New Roman"/>
          <w:sz w:val="24"/>
          <w:szCs w:val="24"/>
        </w:rPr>
        <w:t>: Journal of Child Psychology and Psychiatry, 41, 473-482.</w:t>
      </w:r>
    </w:p>
    <w:p w14:paraId="655C93FF" w14:textId="20D071E6"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Toppelberg</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C</w:t>
      </w:r>
      <w:r w:rsidR="00BC1F1F">
        <w:rPr>
          <w:rFonts w:ascii="Times New Roman" w:hAnsi="Times New Roman" w:cs="Times New Roman"/>
          <w:sz w:val="24"/>
          <w:szCs w:val="24"/>
        </w:rPr>
        <w:t>.</w:t>
      </w:r>
      <w:r w:rsidRPr="0019613F">
        <w:rPr>
          <w:rFonts w:ascii="Times New Roman" w:hAnsi="Times New Roman" w:cs="Times New Roman"/>
          <w:sz w:val="24"/>
          <w:szCs w:val="24"/>
        </w:rPr>
        <w:t>O</w:t>
      </w:r>
      <w:r w:rsidR="00BC1F1F">
        <w:rPr>
          <w:rFonts w:ascii="Times New Roman" w:hAnsi="Times New Roman" w:cs="Times New Roman"/>
          <w:sz w:val="24"/>
          <w:szCs w:val="24"/>
        </w:rPr>
        <w:t>.</w:t>
      </w:r>
      <w:r w:rsidRPr="0019613F">
        <w:rPr>
          <w:rFonts w:ascii="Times New Roman" w:hAnsi="Times New Roman" w:cs="Times New Roman"/>
          <w:sz w:val="24"/>
          <w:szCs w:val="24"/>
        </w:rPr>
        <w:t>, Shapiro</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T. (2000). </w:t>
      </w:r>
      <w:r w:rsidRPr="0019613F">
        <w:rPr>
          <w:rFonts w:ascii="Times New Roman" w:hAnsi="Times New Roman" w:cs="Times New Roman"/>
          <w:i/>
          <w:sz w:val="24"/>
          <w:szCs w:val="24"/>
        </w:rPr>
        <w:t>Language disorders: a 10-year research update review</w:t>
      </w:r>
      <w:r w:rsidRPr="0019613F">
        <w:rPr>
          <w:rFonts w:ascii="Times New Roman" w:hAnsi="Times New Roman" w:cs="Times New Roman"/>
          <w:sz w:val="24"/>
          <w:szCs w:val="24"/>
        </w:rPr>
        <w:t>: Journal of the American Academy of Child Adolescent Psychiatry, 39 (2): 143–152.</w:t>
      </w:r>
    </w:p>
    <w:p w14:paraId="2BA67E5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Turner, K. (2017). </w:t>
      </w:r>
      <w:r w:rsidRPr="0019613F">
        <w:rPr>
          <w:rFonts w:ascii="Times New Roman" w:hAnsi="Times New Roman" w:cs="Times New Roman"/>
          <w:i/>
          <w:sz w:val="24"/>
          <w:szCs w:val="24"/>
        </w:rPr>
        <w:t>Reviewing the prevalence of SLCN in the custodial population</w:t>
      </w:r>
      <w:r w:rsidRPr="0019613F">
        <w:rPr>
          <w:rFonts w:ascii="Times New Roman" w:hAnsi="Times New Roman" w:cs="Times New Roman"/>
          <w:sz w:val="24"/>
          <w:szCs w:val="24"/>
        </w:rPr>
        <w:t>: Unpublished PhD studies, University of Sheffield, UK</w:t>
      </w:r>
    </w:p>
    <w:p w14:paraId="2D4AC91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Turner, l (2017). </w:t>
      </w:r>
      <w:r w:rsidRPr="0019613F">
        <w:rPr>
          <w:rFonts w:ascii="Times New Roman" w:hAnsi="Times New Roman" w:cs="Times New Roman"/>
          <w:i/>
          <w:sz w:val="24"/>
          <w:szCs w:val="24"/>
        </w:rPr>
        <w:t>Introducing Communication Theory: Analysis and application</w:t>
      </w:r>
      <w:r w:rsidRPr="0019613F">
        <w:rPr>
          <w:rFonts w:ascii="Times New Roman" w:hAnsi="Times New Roman" w:cs="Times New Roman"/>
          <w:sz w:val="24"/>
          <w:szCs w:val="24"/>
        </w:rPr>
        <w:t>: McGraw-Hill Education</w:t>
      </w:r>
    </w:p>
    <w:p w14:paraId="1B0AB4AA" w14:textId="65CB7B8E" w:rsidR="0094642B"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Van Ijzendoorn, M. H., Dijkstra, J., Bus, A. G. (1995). </w:t>
      </w:r>
      <w:r w:rsidRPr="0019613F">
        <w:rPr>
          <w:rFonts w:ascii="Times New Roman" w:hAnsi="Times New Roman" w:cs="Times New Roman"/>
          <w:i/>
          <w:sz w:val="24"/>
          <w:szCs w:val="24"/>
        </w:rPr>
        <w:t>Attachment, Intelligence, and Language: A Meta-analysis:</w:t>
      </w:r>
      <w:r w:rsidRPr="0019613F">
        <w:rPr>
          <w:rFonts w:ascii="Times New Roman" w:hAnsi="Times New Roman" w:cs="Times New Roman"/>
          <w:sz w:val="24"/>
          <w:szCs w:val="24"/>
        </w:rPr>
        <w:t xml:space="preserve"> Social Development, 4(2), 115–128.</w:t>
      </w:r>
    </w:p>
    <w:p w14:paraId="1EBFB3A4" w14:textId="5B27A5A6"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Vygotsky, L. S. (1962). </w:t>
      </w:r>
      <w:r w:rsidRPr="0019613F">
        <w:rPr>
          <w:rFonts w:ascii="Times New Roman" w:hAnsi="Times New Roman" w:cs="Times New Roman"/>
          <w:i/>
          <w:sz w:val="24"/>
          <w:szCs w:val="24"/>
        </w:rPr>
        <w:t>Thought and Language</w:t>
      </w:r>
      <w:r w:rsidRPr="0019613F">
        <w:rPr>
          <w:rFonts w:ascii="Times New Roman" w:hAnsi="Times New Roman" w:cs="Times New Roman"/>
          <w:sz w:val="24"/>
          <w:szCs w:val="24"/>
        </w:rPr>
        <w:t>: Cambridge, Mass: MIT Press</w:t>
      </w:r>
    </w:p>
    <w:p w14:paraId="3B5B553F"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Vygotsky, L. S. (1978). </w:t>
      </w:r>
      <w:r w:rsidRPr="0019613F">
        <w:rPr>
          <w:rFonts w:ascii="Times New Roman" w:hAnsi="Times New Roman" w:cs="Times New Roman"/>
          <w:i/>
          <w:sz w:val="24"/>
          <w:szCs w:val="24"/>
        </w:rPr>
        <w:t>Mind in Society</w:t>
      </w:r>
      <w:r w:rsidRPr="0019613F">
        <w:rPr>
          <w:rFonts w:ascii="Times New Roman" w:hAnsi="Times New Roman" w:cs="Times New Roman"/>
          <w:sz w:val="24"/>
          <w:szCs w:val="24"/>
        </w:rPr>
        <w:t>: Cambridge: Harvard University Press</w:t>
      </w:r>
    </w:p>
    <w:p w14:paraId="39E2345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Warnock Report. (1978). </w:t>
      </w:r>
      <w:r w:rsidRPr="0019613F">
        <w:rPr>
          <w:rFonts w:ascii="Times New Roman" w:hAnsi="Times New Roman" w:cs="Times New Roman"/>
          <w:i/>
          <w:sz w:val="24"/>
          <w:szCs w:val="24"/>
        </w:rPr>
        <w:t>Special education needs. Report of the Committee of Inquiry into the education of handicapped children and young people</w:t>
      </w:r>
      <w:r w:rsidRPr="0019613F">
        <w:rPr>
          <w:rFonts w:ascii="Times New Roman" w:hAnsi="Times New Roman" w:cs="Times New Roman"/>
          <w:sz w:val="24"/>
          <w:szCs w:val="24"/>
        </w:rPr>
        <w:t>: London.HMSO</w:t>
      </w:r>
    </w:p>
    <w:p w14:paraId="35FEE15F" w14:textId="742AC04F" w:rsidR="00875D14"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Warr-Leeper, G., Wright, N., &amp; Mack, A. (1994). </w:t>
      </w:r>
      <w:r w:rsidRPr="0019613F">
        <w:rPr>
          <w:rFonts w:ascii="Times New Roman" w:hAnsi="Times New Roman" w:cs="Times New Roman"/>
          <w:i/>
          <w:sz w:val="24"/>
          <w:szCs w:val="24"/>
        </w:rPr>
        <w:t>Language disabilities of anti-social boys in residential treatment:</w:t>
      </w:r>
      <w:r w:rsidRPr="0019613F">
        <w:rPr>
          <w:rFonts w:ascii="Times New Roman" w:hAnsi="Times New Roman" w:cs="Times New Roman"/>
          <w:sz w:val="24"/>
          <w:szCs w:val="24"/>
        </w:rPr>
        <w:t xml:space="preserve"> Journal of Behavioural Disorders, 19, 159–169.</w:t>
      </w:r>
    </w:p>
    <w:p w14:paraId="27209E65" w14:textId="47850468" w:rsidR="00B43771" w:rsidRPr="0019613F"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52</w:t>
      </w:r>
    </w:p>
    <w:p w14:paraId="0E18C558" w14:textId="4A4FEB40"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Werner, E. (1993). </w:t>
      </w:r>
      <w:r w:rsidRPr="0019613F">
        <w:rPr>
          <w:rFonts w:ascii="Times New Roman" w:hAnsi="Times New Roman" w:cs="Times New Roman"/>
          <w:i/>
          <w:sz w:val="24"/>
          <w:szCs w:val="24"/>
        </w:rPr>
        <w:t>Risk, Resilience and Recovery</w:t>
      </w:r>
      <w:r w:rsidRPr="0019613F">
        <w:rPr>
          <w:rFonts w:ascii="Times New Roman" w:hAnsi="Times New Roman" w:cs="Times New Roman"/>
          <w:sz w:val="24"/>
          <w:szCs w:val="24"/>
        </w:rPr>
        <w:t>: Psychology, 5, (4), 503-515</w:t>
      </w:r>
    </w:p>
    <w:p w14:paraId="67576D8D" w14:textId="77AE3F25"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Wigg, E</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Semel, E. (1984). </w:t>
      </w:r>
      <w:r w:rsidRPr="0019613F">
        <w:rPr>
          <w:rFonts w:ascii="Times New Roman" w:hAnsi="Times New Roman" w:cs="Times New Roman"/>
          <w:i/>
          <w:sz w:val="24"/>
          <w:szCs w:val="24"/>
        </w:rPr>
        <w:t>Learning, Assessment and Intervention for the learning disabled</w:t>
      </w:r>
      <w:r w:rsidRPr="0019613F">
        <w:rPr>
          <w:rFonts w:ascii="Times New Roman" w:hAnsi="Times New Roman" w:cs="Times New Roman"/>
          <w:sz w:val="24"/>
          <w:szCs w:val="24"/>
        </w:rPr>
        <w:t>: Columbus, Ohio</w:t>
      </w:r>
    </w:p>
    <w:p w14:paraId="201296FC" w14:textId="72B9704A"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Wilgosh, L</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Paitich, D. (1982). </w:t>
      </w:r>
      <w:r w:rsidRPr="0019613F">
        <w:rPr>
          <w:rFonts w:ascii="Times New Roman" w:hAnsi="Times New Roman" w:cs="Times New Roman"/>
          <w:i/>
          <w:sz w:val="24"/>
          <w:szCs w:val="24"/>
        </w:rPr>
        <w:t>Delinquency and learning disabilities:</w:t>
      </w:r>
      <w:r w:rsidRPr="0019613F">
        <w:rPr>
          <w:rFonts w:ascii="Times New Roman" w:hAnsi="Times New Roman" w:cs="Times New Roman"/>
          <w:sz w:val="24"/>
          <w:szCs w:val="24"/>
        </w:rPr>
        <w:t xml:space="preserve"> More evidence. Journal of Learning Disabilities, 15(5), 278-279.</w:t>
      </w:r>
    </w:p>
    <w:p w14:paraId="04371672" w14:textId="4F15BED8"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Yoder, P.J</w:t>
      </w:r>
      <w:r w:rsidR="00BC1F1F">
        <w:rPr>
          <w:rFonts w:ascii="Times New Roman" w:hAnsi="Times New Roman" w:cs="Times New Roman"/>
          <w:sz w:val="24"/>
          <w:szCs w:val="24"/>
        </w:rPr>
        <w:t>.</w:t>
      </w:r>
      <w:r w:rsidRPr="0019613F">
        <w:rPr>
          <w:rFonts w:ascii="Times New Roman" w:hAnsi="Times New Roman" w:cs="Times New Roman"/>
          <w:sz w:val="24"/>
          <w:szCs w:val="24"/>
        </w:rPr>
        <w:t xml:space="preserve"> and Mcduffie, A. (2002). </w:t>
      </w:r>
      <w:r w:rsidRPr="0019613F">
        <w:rPr>
          <w:rFonts w:ascii="Times New Roman" w:hAnsi="Times New Roman" w:cs="Times New Roman"/>
          <w:i/>
          <w:sz w:val="24"/>
          <w:szCs w:val="24"/>
        </w:rPr>
        <w:t>Treatment of primary language disorders in early childhood: evidence of efficacy.</w:t>
      </w:r>
      <w:r w:rsidRPr="0019613F">
        <w:rPr>
          <w:rFonts w:ascii="Times New Roman" w:hAnsi="Times New Roman" w:cs="Times New Roman"/>
          <w:sz w:val="24"/>
          <w:szCs w:val="24"/>
        </w:rPr>
        <w:t xml:space="preserve"> In: Accardo P, Rogers B, Capute A (eds) Disorders of language development. Baltimore: York Press, pages 151–177.</w:t>
      </w:r>
    </w:p>
    <w:p w14:paraId="5064BF2C" w14:textId="77777777" w:rsidR="00875D14" w:rsidRPr="0019613F" w:rsidRDefault="00875D14" w:rsidP="00875D14">
      <w:pPr>
        <w:rPr>
          <w:rFonts w:ascii="Times New Roman" w:hAnsi="Times New Roman" w:cs="Times New Roman"/>
          <w:sz w:val="24"/>
          <w:szCs w:val="24"/>
        </w:rPr>
      </w:pPr>
    </w:p>
    <w:p w14:paraId="4406D7D2" w14:textId="77777777" w:rsidR="00875D14" w:rsidRPr="0019613F" w:rsidRDefault="00875D14" w:rsidP="00875D14">
      <w:pPr>
        <w:jc w:val="center"/>
        <w:rPr>
          <w:rFonts w:ascii="Times New Roman" w:hAnsi="Times New Roman" w:cs="Times New Roman"/>
          <w:b/>
          <w:sz w:val="24"/>
          <w:szCs w:val="24"/>
          <w:u w:val="single"/>
        </w:rPr>
      </w:pPr>
      <w:r w:rsidRPr="0019613F">
        <w:rPr>
          <w:rFonts w:ascii="Times New Roman" w:hAnsi="Times New Roman" w:cs="Times New Roman"/>
          <w:b/>
          <w:sz w:val="24"/>
          <w:szCs w:val="24"/>
          <w:u w:val="single"/>
        </w:rPr>
        <w:t>Newspapers</w:t>
      </w:r>
    </w:p>
    <w:p w14:paraId="55926F26"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Developmental Language Disorder: </w:t>
      </w:r>
      <w:r w:rsidRPr="0019613F">
        <w:rPr>
          <w:rFonts w:ascii="Times New Roman" w:hAnsi="Times New Roman" w:cs="Times New Roman"/>
          <w:i/>
          <w:sz w:val="24"/>
          <w:szCs w:val="24"/>
        </w:rPr>
        <w:t>The most common childhood condition you’ve nerver heard of</w:t>
      </w:r>
      <w:r w:rsidRPr="0019613F">
        <w:rPr>
          <w:rFonts w:ascii="Times New Roman" w:hAnsi="Times New Roman" w:cs="Times New Roman"/>
          <w:sz w:val="24"/>
          <w:szCs w:val="24"/>
        </w:rPr>
        <w:t xml:space="preserve"> – The Guardian – 22 September 2017</w:t>
      </w:r>
    </w:p>
    <w:p w14:paraId="6DBEF92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i/>
          <w:sz w:val="24"/>
          <w:szCs w:val="24"/>
        </w:rPr>
        <w:t>Hidden disorder hinders speech of 860,000 children</w:t>
      </w:r>
      <w:r w:rsidRPr="0019613F">
        <w:rPr>
          <w:rFonts w:ascii="Times New Roman" w:hAnsi="Times New Roman" w:cs="Times New Roman"/>
          <w:sz w:val="24"/>
          <w:szCs w:val="24"/>
        </w:rPr>
        <w:t>: The Times – 22 September 2017</w:t>
      </w:r>
    </w:p>
    <w:p w14:paraId="5269C3D5"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i/>
          <w:sz w:val="24"/>
          <w:szCs w:val="24"/>
        </w:rPr>
        <w:t>Case of 4-year olds arriving at school unable to speak properly on the rise</w:t>
      </w:r>
      <w:r w:rsidRPr="0019613F">
        <w:rPr>
          <w:rFonts w:ascii="Times New Roman" w:hAnsi="Times New Roman" w:cs="Times New Roman"/>
          <w:sz w:val="24"/>
          <w:szCs w:val="24"/>
        </w:rPr>
        <w:t xml:space="preserve"> – The Telegraph – 6 September 2017</w:t>
      </w:r>
    </w:p>
    <w:p w14:paraId="3E8A9AB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i/>
          <w:sz w:val="24"/>
          <w:szCs w:val="24"/>
        </w:rPr>
        <w:t>Children with language disorders – Missed or Misidentified?</w:t>
      </w:r>
      <w:r w:rsidRPr="0019613F">
        <w:rPr>
          <w:rFonts w:ascii="Times New Roman" w:hAnsi="Times New Roman" w:cs="Times New Roman"/>
          <w:sz w:val="24"/>
          <w:szCs w:val="24"/>
        </w:rPr>
        <w:t xml:space="preserve"> – The Huffington Post – 13 January 2017</w:t>
      </w:r>
    </w:p>
    <w:p w14:paraId="665E649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i/>
          <w:sz w:val="24"/>
          <w:szCs w:val="24"/>
        </w:rPr>
        <w:t>Equip teachers to support children with Language Disorders in the classroom</w:t>
      </w:r>
      <w:r w:rsidRPr="0019613F">
        <w:rPr>
          <w:rFonts w:ascii="Times New Roman" w:hAnsi="Times New Roman" w:cs="Times New Roman"/>
          <w:sz w:val="24"/>
          <w:szCs w:val="24"/>
        </w:rPr>
        <w:t xml:space="preserve"> – The Guardian – 1 November 2016 </w:t>
      </w:r>
    </w:p>
    <w:p w14:paraId="4E464707"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Wales online – </w:t>
      </w:r>
      <w:r w:rsidRPr="0019613F">
        <w:rPr>
          <w:rFonts w:ascii="Times New Roman" w:hAnsi="Times New Roman" w:cs="Times New Roman"/>
          <w:i/>
          <w:sz w:val="24"/>
          <w:szCs w:val="24"/>
        </w:rPr>
        <w:t>The awful price paid by children permanently excluded from school left in limbo</w:t>
      </w:r>
      <w:r w:rsidRPr="0019613F">
        <w:rPr>
          <w:rFonts w:ascii="Times New Roman" w:hAnsi="Times New Roman" w:cs="Times New Roman"/>
          <w:sz w:val="24"/>
          <w:szCs w:val="24"/>
        </w:rPr>
        <w:t xml:space="preserve"> – Abbie Wightwick – 7</w:t>
      </w:r>
      <w:r w:rsidRPr="0019613F">
        <w:rPr>
          <w:rFonts w:ascii="Times New Roman" w:hAnsi="Times New Roman" w:cs="Times New Roman"/>
          <w:sz w:val="24"/>
          <w:szCs w:val="24"/>
          <w:vertAlign w:val="superscript"/>
        </w:rPr>
        <w:t>th</w:t>
      </w:r>
      <w:r w:rsidRPr="0019613F">
        <w:rPr>
          <w:rFonts w:ascii="Times New Roman" w:hAnsi="Times New Roman" w:cs="Times New Roman"/>
          <w:sz w:val="24"/>
          <w:szCs w:val="24"/>
        </w:rPr>
        <w:t xml:space="preserve"> March 2019</w:t>
      </w:r>
    </w:p>
    <w:p w14:paraId="791FC4A3" w14:textId="77777777" w:rsidR="00875D14" w:rsidRPr="0019613F" w:rsidRDefault="00875D14" w:rsidP="00875D14">
      <w:pPr>
        <w:rPr>
          <w:rFonts w:ascii="Times New Roman" w:hAnsi="Times New Roman" w:cs="Times New Roman"/>
          <w:sz w:val="24"/>
          <w:szCs w:val="24"/>
        </w:rPr>
      </w:pPr>
    </w:p>
    <w:p w14:paraId="52C78D09" w14:textId="77777777" w:rsidR="00875D14" w:rsidRPr="0019613F" w:rsidRDefault="00875D14" w:rsidP="00875D14">
      <w:pPr>
        <w:jc w:val="center"/>
        <w:rPr>
          <w:rFonts w:ascii="Times New Roman" w:hAnsi="Times New Roman" w:cs="Times New Roman"/>
          <w:b/>
          <w:sz w:val="24"/>
          <w:szCs w:val="24"/>
          <w:u w:val="single"/>
        </w:rPr>
      </w:pPr>
      <w:r w:rsidRPr="0019613F">
        <w:rPr>
          <w:rFonts w:ascii="Times New Roman" w:hAnsi="Times New Roman" w:cs="Times New Roman"/>
          <w:b/>
          <w:sz w:val="24"/>
          <w:szCs w:val="24"/>
          <w:u w:val="single"/>
        </w:rPr>
        <w:t>Reports</w:t>
      </w:r>
    </w:p>
    <w:p w14:paraId="4C7A7ACB"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Designed for Life. (2010). </w:t>
      </w:r>
      <w:hyperlink r:id="rId62" w:history="1">
        <w:r w:rsidRPr="0019613F">
          <w:rPr>
            <w:rStyle w:val="Hyperlink"/>
            <w:rFonts w:ascii="Times New Roman" w:hAnsi="Times New Roman" w:cs="Times New Roman"/>
            <w:sz w:val="24"/>
            <w:szCs w:val="24"/>
          </w:rPr>
          <w:t>www.wag.cardiff</w:t>
        </w:r>
      </w:hyperlink>
    </w:p>
    <w:p w14:paraId="11C5A680"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SEN and Disability Tribunals Report. (2005 -2006). </w:t>
      </w:r>
      <w:hyperlink r:id="rId63" w:history="1">
        <w:r w:rsidRPr="0019613F">
          <w:rPr>
            <w:rStyle w:val="Hyperlink"/>
            <w:rFonts w:ascii="Times New Roman" w:hAnsi="Times New Roman" w:cs="Times New Roman"/>
            <w:sz w:val="24"/>
            <w:szCs w:val="24"/>
          </w:rPr>
          <w:t>www.gov.uk</w:t>
        </w:r>
      </w:hyperlink>
    </w:p>
    <w:p w14:paraId="66912D6D"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SEND Code of Practice. (2014). </w:t>
      </w:r>
      <w:hyperlink r:id="rId64" w:history="1">
        <w:r w:rsidRPr="0019613F">
          <w:rPr>
            <w:rStyle w:val="Hyperlink"/>
            <w:rFonts w:ascii="Times New Roman" w:hAnsi="Times New Roman" w:cs="Times New Roman"/>
            <w:sz w:val="24"/>
            <w:szCs w:val="24"/>
          </w:rPr>
          <w:t>www.gov.uk</w:t>
        </w:r>
      </w:hyperlink>
    </w:p>
    <w:p w14:paraId="6A889FE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Bercow Report. (2008). </w:t>
      </w:r>
      <w:hyperlink r:id="rId65" w:history="1">
        <w:r w:rsidRPr="0019613F">
          <w:rPr>
            <w:rStyle w:val="Hyperlink"/>
            <w:rFonts w:ascii="Times New Roman" w:hAnsi="Times New Roman" w:cs="Times New Roman"/>
            <w:sz w:val="24"/>
            <w:szCs w:val="24"/>
          </w:rPr>
          <w:t>www.gov.uk</w:t>
        </w:r>
      </w:hyperlink>
    </w:p>
    <w:p w14:paraId="0832E6DF" w14:textId="3D896C0B" w:rsidR="0094642B"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Bercow Review. (2018). </w:t>
      </w:r>
      <w:hyperlink r:id="rId66" w:history="1">
        <w:r w:rsidRPr="0019613F">
          <w:rPr>
            <w:rStyle w:val="Hyperlink"/>
            <w:rFonts w:ascii="Times New Roman" w:hAnsi="Times New Roman" w:cs="Times New Roman"/>
            <w:sz w:val="24"/>
            <w:szCs w:val="24"/>
          </w:rPr>
          <w:t>www.gov.uk</w:t>
        </w:r>
      </w:hyperlink>
    </w:p>
    <w:p w14:paraId="1769D497" w14:textId="5AF871CF" w:rsidR="00875D14" w:rsidRPr="0019613F" w:rsidRDefault="00875D14" w:rsidP="00875D14">
      <w:pPr>
        <w:rPr>
          <w:rStyle w:val="Hyperlink"/>
          <w:rFonts w:ascii="Times New Roman" w:hAnsi="Times New Roman" w:cs="Times New Roman"/>
          <w:sz w:val="24"/>
          <w:szCs w:val="24"/>
        </w:rPr>
      </w:pPr>
      <w:r w:rsidRPr="0019613F">
        <w:rPr>
          <w:rFonts w:ascii="Times New Roman" w:hAnsi="Times New Roman" w:cs="Times New Roman"/>
          <w:sz w:val="24"/>
          <w:szCs w:val="24"/>
        </w:rPr>
        <w:t xml:space="preserve">The Bradley Report. (2010). </w:t>
      </w:r>
      <w:hyperlink r:id="rId67" w:history="1">
        <w:r w:rsidRPr="0019613F">
          <w:rPr>
            <w:rStyle w:val="Hyperlink"/>
            <w:rFonts w:ascii="Times New Roman" w:hAnsi="Times New Roman" w:cs="Times New Roman"/>
            <w:sz w:val="24"/>
            <w:szCs w:val="24"/>
          </w:rPr>
          <w:t>www.gov.uk</w:t>
        </w:r>
      </w:hyperlink>
    </w:p>
    <w:p w14:paraId="520D754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Bullock Report. (1975). A language for life. </w:t>
      </w:r>
      <w:hyperlink r:id="rId68" w:history="1">
        <w:r w:rsidRPr="0019613F">
          <w:rPr>
            <w:rStyle w:val="Hyperlink"/>
            <w:rFonts w:ascii="Times New Roman" w:hAnsi="Times New Roman" w:cs="Times New Roman"/>
            <w:sz w:val="24"/>
            <w:szCs w:val="24"/>
          </w:rPr>
          <w:t>www.gov.uk</w:t>
        </w:r>
      </w:hyperlink>
    </w:p>
    <w:p w14:paraId="695814A1"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Carlise Report. (2014). </w:t>
      </w:r>
      <w:hyperlink r:id="rId69" w:history="1">
        <w:r w:rsidRPr="0019613F">
          <w:rPr>
            <w:rStyle w:val="Hyperlink"/>
            <w:rFonts w:ascii="Times New Roman" w:hAnsi="Times New Roman" w:cs="Times New Roman"/>
            <w:sz w:val="24"/>
            <w:szCs w:val="24"/>
          </w:rPr>
          <w:t>www.gov.uk</w:t>
        </w:r>
      </w:hyperlink>
    </w:p>
    <w:p w14:paraId="731C526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Charlie Taylor Review: Review of the youth justice system. (2016). </w:t>
      </w:r>
      <w:hyperlink r:id="rId70" w:history="1">
        <w:r w:rsidRPr="0019613F">
          <w:rPr>
            <w:rStyle w:val="Hyperlink"/>
            <w:rFonts w:ascii="Times New Roman" w:hAnsi="Times New Roman" w:cs="Times New Roman"/>
            <w:sz w:val="24"/>
            <w:szCs w:val="24"/>
          </w:rPr>
          <w:t>www.gov.uk</w:t>
        </w:r>
      </w:hyperlink>
    </w:p>
    <w:p w14:paraId="20924B88"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Nutbrown Review. (2012). </w:t>
      </w:r>
      <w:hyperlink r:id="rId71" w:history="1">
        <w:r w:rsidRPr="0019613F">
          <w:rPr>
            <w:rStyle w:val="Hyperlink"/>
            <w:rFonts w:ascii="Times New Roman" w:hAnsi="Times New Roman" w:cs="Times New Roman"/>
            <w:sz w:val="24"/>
            <w:szCs w:val="24"/>
          </w:rPr>
          <w:t>www.gov.uk</w:t>
        </w:r>
      </w:hyperlink>
    </w:p>
    <w:p w14:paraId="7145C2E4" w14:textId="7A568926" w:rsidR="00B43771" w:rsidRDefault="00B43771" w:rsidP="00875D1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53</w:t>
      </w:r>
    </w:p>
    <w:p w14:paraId="27685BAD" w14:textId="5C02C4D3"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lastRenderedPageBreak/>
        <w:t xml:space="preserve">The Wanless Review. (2003). </w:t>
      </w:r>
      <w:hyperlink r:id="rId72" w:history="1">
        <w:r w:rsidRPr="0019613F">
          <w:rPr>
            <w:rStyle w:val="Hyperlink"/>
            <w:rFonts w:ascii="Times New Roman" w:hAnsi="Times New Roman" w:cs="Times New Roman"/>
            <w:sz w:val="24"/>
            <w:szCs w:val="24"/>
          </w:rPr>
          <w:t>www.gov.uk</w:t>
        </w:r>
      </w:hyperlink>
    </w:p>
    <w:p w14:paraId="6991C952"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The Welsh Language Act. (1993). </w:t>
      </w:r>
      <w:hyperlink r:id="rId73" w:history="1">
        <w:r w:rsidRPr="0019613F">
          <w:rPr>
            <w:rStyle w:val="Hyperlink"/>
            <w:rFonts w:ascii="Times New Roman" w:hAnsi="Times New Roman" w:cs="Times New Roman"/>
            <w:sz w:val="24"/>
            <w:szCs w:val="24"/>
          </w:rPr>
          <w:t>www.wag.cardiff</w:t>
        </w:r>
      </w:hyperlink>
    </w:p>
    <w:p w14:paraId="18E547F3"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Therapy Strategy for Wales. (2006).</w:t>
      </w:r>
    </w:p>
    <w:p w14:paraId="2F06041A" w14:textId="77777777" w:rsidR="00875D14" w:rsidRPr="0019613F" w:rsidRDefault="00875D14" w:rsidP="00875D14">
      <w:pPr>
        <w:rPr>
          <w:rFonts w:ascii="Times New Roman" w:hAnsi="Times New Roman" w:cs="Times New Roman"/>
          <w:sz w:val="24"/>
          <w:szCs w:val="24"/>
        </w:rPr>
      </w:pPr>
      <w:r w:rsidRPr="0019613F">
        <w:rPr>
          <w:rFonts w:ascii="Times New Roman" w:hAnsi="Times New Roman" w:cs="Times New Roman"/>
          <w:sz w:val="24"/>
          <w:szCs w:val="24"/>
        </w:rPr>
        <w:t xml:space="preserve">Quirk Report. (1972). </w:t>
      </w:r>
      <w:r w:rsidRPr="0019613F">
        <w:rPr>
          <w:rFonts w:ascii="Times New Roman" w:hAnsi="Times New Roman" w:cs="Times New Roman"/>
          <w:i/>
          <w:sz w:val="24"/>
          <w:szCs w:val="24"/>
        </w:rPr>
        <w:t>Speech therapy services</w:t>
      </w:r>
      <w:r w:rsidRPr="0019613F">
        <w:rPr>
          <w:rFonts w:ascii="Times New Roman" w:hAnsi="Times New Roman" w:cs="Times New Roman"/>
          <w:sz w:val="24"/>
          <w:szCs w:val="24"/>
        </w:rPr>
        <w:t>: London.HMSO</w:t>
      </w:r>
    </w:p>
    <w:p w14:paraId="14D83696" w14:textId="75D04C10" w:rsidR="00875D14" w:rsidRPr="0019613F" w:rsidRDefault="00875D14" w:rsidP="00875D14">
      <w:pPr>
        <w:rPr>
          <w:rStyle w:val="Hyperlink"/>
          <w:rFonts w:ascii="Times New Roman" w:hAnsi="Times New Roman" w:cs="Times New Roman"/>
          <w:sz w:val="24"/>
          <w:szCs w:val="24"/>
        </w:rPr>
      </w:pPr>
      <w:r w:rsidRPr="0019613F">
        <w:rPr>
          <w:rFonts w:ascii="Times New Roman" w:hAnsi="Times New Roman" w:cs="Times New Roman"/>
          <w:sz w:val="24"/>
          <w:szCs w:val="24"/>
        </w:rPr>
        <w:t xml:space="preserve">Youth Justice Board. (2013). </w:t>
      </w:r>
      <w:hyperlink r:id="rId74" w:history="1">
        <w:r w:rsidRPr="0019613F">
          <w:rPr>
            <w:rStyle w:val="Hyperlink"/>
            <w:rFonts w:ascii="Times New Roman" w:hAnsi="Times New Roman" w:cs="Times New Roman"/>
            <w:sz w:val="24"/>
            <w:szCs w:val="24"/>
          </w:rPr>
          <w:t>www.yjb.gov.uk</w:t>
        </w:r>
      </w:hyperlink>
    </w:p>
    <w:p w14:paraId="53030A68" w14:textId="36B316B7" w:rsidR="0094642B" w:rsidRPr="0019613F" w:rsidRDefault="0094642B" w:rsidP="00875D14">
      <w:pPr>
        <w:rPr>
          <w:rFonts w:ascii="Times New Roman" w:hAnsi="Times New Roman" w:cs="Times New Roman"/>
          <w:sz w:val="24"/>
          <w:szCs w:val="24"/>
        </w:rPr>
      </w:pPr>
    </w:p>
    <w:p w14:paraId="0F7B49A5" w14:textId="07C4E648" w:rsidR="0094642B" w:rsidRPr="0019613F" w:rsidRDefault="0094642B" w:rsidP="00875D14">
      <w:pPr>
        <w:rPr>
          <w:rFonts w:ascii="Times New Roman" w:hAnsi="Times New Roman" w:cs="Times New Roman"/>
          <w:sz w:val="24"/>
          <w:szCs w:val="24"/>
        </w:rPr>
      </w:pPr>
    </w:p>
    <w:p w14:paraId="27C3197F" w14:textId="02B5DF9A" w:rsidR="0094642B" w:rsidRPr="0019613F" w:rsidRDefault="0094642B" w:rsidP="00875D14">
      <w:pPr>
        <w:rPr>
          <w:rFonts w:ascii="Times New Roman" w:hAnsi="Times New Roman" w:cs="Times New Roman"/>
          <w:sz w:val="24"/>
          <w:szCs w:val="24"/>
        </w:rPr>
      </w:pPr>
    </w:p>
    <w:p w14:paraId="164FCED8" w14:textId="0EBEFB48" w:rsidR="0094642B" w:rsidRPr="0019613F" w:rsidRDefault="0094642B" w:rsidP="00875D14">
      <w:pPr>
        <w:rPr>
          <w:rFonts w:ascii="Times New Roman" w:hAnsi="Times New Roman" w:cs="Times New Roman"/>
          <w:sz w:val="24"/>
          <w:szCs w:val="24"/>
        </w:rPr>
      </w:pPr>
    </w:p>
    <w:p w14:paraId="4FBAB639" w14:textId="48ED83F8" w:rsidR="0094642B" w:rsidRPr="0019613F" w:rsidRDefault="0094642B" w:rsidP="00875D14">
      <w:pPr>
        <w:rPr>
          <w:rFonts w:ascii="Times New Roman" w:hAnsi="Times New Roman" w:cs="Times New Roman"/>
          <w:sz w:val="24"/>
          <w:szCs w:val="24"/>
        </w:rPr>
      </w:pPr>
    </w:p>
    <w:p w14:paraId="5AECA413" w14:textId="435F44B8" w:rsidR="0094642B" w:rsidRPr="0019613F" w:rsidRDefault="0094642B" w:rsidP="00875D14">
      <w:pPr>
        <w:rPr>
          <w:rFonts w:ascii="Times New Roman" w:hAnsi="Times New Roman" w:cs="Times New Roman"/>
          <w:sz w:val="24"/>
          <w:szCs w:val="24"/>
        </w:rPr>
      </w:pPr>
    </w:p>
    <w:p w14:paraId="38DC1C30" w14:textId="6F323301" w:rsidR="0094642B" w:rsidRPr="0019613F" w:rsidRDefault="0094642B" w:rsidP="00875D14">
      <w:pPr>
        <w:rPr>
          <w:rFonts w:ascii="Times New Roman" w:hAnsi="Times New Roman" w:cs="Times New Roman"/>
          <w:sz w:val="24"/>
          <w:szCs w:val="24"/>
        </w:rPr>
      </w:pPr>
    </w:p>
    <w:p w14:paraId="73DB97D5" w14:textId="4A5CCAED" w:rsidR="0094642B" w:rsidRPr="0019613F" w:rsidRDefault="0094642B" w:rsidP="00875D14">
      <w:pPr>
        <w:rPr>
          <w:rFonts w:ascii="Times New Roman" w:hAnsi="Times New Roman" w:cs="Times New Roman"/>
          <w:sz w:val="24"/>
          <w:szCs w:val="24"/>
        </w:rPr>
      </w:pPr>
    </w:p>
    <w:p w14:paraId="64E1CC5F" w14:textId="456A5664" w:rsidR="0094642B" w:rsidRPr="0019613F" w:rsidRDefault="0094642B" w:rsidP="00875D14">
      <w:pPr>
        <w:rPr>
          <w:rFonts w:ascii="Times New Roman" w:hAnsi="Times New Roman" w:cs="Times New Roman"/>
          <w:sz w:val="24"/>
          <w:szCs w:val="24"/>
        </w:rPr>
      </w:pPr>
    </w:p>
    <w:p w14:paraId="1B811A2A" w14:textId="42D57CF2" w:rsidR="0094642B" w:rsidRPr="0019613F" w:rsidRDefault="0094642B" w:rsidP="00875D14">
      <w:pPr>
        <w:rPr>
          <w:rFonts w:ascii="Times New Roman" w:hAnsi="Times New Roman" w:cs="Times New Roman"/>
          <w:sz w:val="24"/>
          <w:szCs w:val="24"/>
        </w:rPr>
      </w:pPr>
    </w:p>
    <w:p w14:paraId="132738E4" w14:textId="62BE48A9" w:rsidR="0094642B" w:rsidRPr="0019613F" w:rsidRDefault="0094642B" w:rsidP="00875D14">
      <w:pPr>
        <w:rPr>
          <w:rFonts w:ascii="Times New Roman" w:hAnsi="Times New Roman" w:cs="Times New Roman"/>
          <w:sz w:val="24"/>
          <w:szCs w:val="24"/>
        </w:rPr>
      </w:pPr>
    </w:p>
    <w:p w14:paraId="38F66053" w14:textId="5EDA1D54" w:rsidR="0094642B" w:rsidRPr="0019613F" w:rsidRDefault="0094642B" w:rsidP="00875D14">
      <w:pPr>
        <w:rPr>
          <w:rFonts w:ascii="Times New Roman" w:hAnsi="Times New Roman" w:cs="Times New Roman"/>
          <w:sz w:val="24"/>
          <w:szCs w:val="24"/>
        </w:rPr>
      </w:pPr>
    </w:p>
    <w:p w14:paraId="70A3FCCC" w14:textId="5E2623C8" w:rsidR="0094642B" w:rsidRPr="0019613F" w:rsidRDefault="0094642B" w:rsidP="00875D14">
      <w:pPr>
        <w:rPr>
          <w:rFonts w:ascii="Times New Roman" w:hAnsi="Times New Roman" w:cs="Times New Roman"/>
          <w:sz w:val="24"/>
          <w:szCs w:val="24"/>
        </w:rPr>
      </w:pPr>
    </w:p>
    <w:p w14:paraId="78378B4A" w14:textId="05E79BB5" w:rsidR="0094642B" w:rsidRPr="0019613F" w:rsidRDefault="0094642B" w:rsidP="00875D14">
      <w:pPr>
        <w:rPr>
          <w:rFonts w:ascii="Times New Roman" w:hAnsi="Times New Roman" w:cs="Times New Roman"/>
          <w:sz w:val="24"/>
          <w:szCs w:val="24"/>
        </w:rPr>
      </w:pPr>
    </w:p>
    <w:p w14:paraId="214D321E" w14:textId="298867B1" w:rsidR="0094642B" w:rsidRPr="0019613F" w:rsidRDefault="0094642B" w:rsidP="00875D14">
      <w:pPr>
        <w:rPr>
          <w:rFonts w:ascii="Times New Roman" w:hAnsi="Times New Roman" w:cs="Times New Roman"/>
          <w:sz w:val="24"/>
          <w:szCs w:val="24"/>
        </w:rPr>
      </w:pPr>
    </w:p>
    <w:p w14:paraId="70FEAD04" w14:textId="754069BC" w:rsidR="0094642B" w:rsidRPr="0019613F" w:rsidRDefault="0094642B" w:rsidP="00875D14">
      <w:pPr>
        <w:rPr>
          <w:rFonts w:ascii="Times New Roman" w:hAnsi="Times New Roman" w:cs="Times New Roman"/>
          <w:sz w:val="24"/>
          <w:szCs w:val="24"/>
        </w:rPr>
      </w:pPr>
    </w:p>
    <w:p w14:paraId="43255818" w14:textId="0AB161DF" w:rsidR="0094642B" w:rsidRPr="0019613F" w:rsidRDefault="0094642B" w:rsidP="00875D14">
      <w:pPr>
        <w:rPr>
          <w:rFonts w:ascii="Times New Roman" w:hAnsi="Times New Roman" w:cs="Times New Roman"/>
          <w:sz w:val="24"/>
          <w:szCs w:val="24"/>
        </w:rPr>
      </w:pPr>
    </w:p>
    <w:p w14:paraId="4720E3F2" w14:textId="77777777" w:rsidR="00875D14" w:rsidRPr="0019613F" w:rsidRDefault="00875D14">
      <w:pPr>
        <w:rPr>
          <w:rFonts w:ascii="Times New Roman" w:hAnsi="Times New Roman" w:cs="Times New Roman"/>
          <w:sz w:val="24"/>
          <w:szCs w:val="24"/>
        </w:rPr>
      </w:pPr>
    </w:p>
    <w:p w14:paraId="55B11F60" w14:textId="070D79B9" w:rsidR="00D122FF" w:rsidRPr="0019613F" w:rsidRDefault="00D122FF">
      <w:pPr>
        <w:rPr>
          <w:rFonts w:ascii="Times New Roman" w:hAnsi="Times New Roman" w:cs="Times New Roman"/>
          <w:sz w:val="24"/>
          <w:szCs w:val="24"/>
        </w:rPr>
      </w:pPr>
    </w:p>
    <w:p w14:paraId="223B7946" w14:textId="00FF7753" w:rsidR="00D122FF" w:rsidRPr="0019613F" w:rsidRDefault="00D122FF">
      <w:pPr>
        <w:rPr>
          <w:rFonts w:ascii="Times New Roman" w:hAnsi="Times New Roman" w:cs="Times New Roman"/>
          <w:sz w:val="24"/>
          <w:szCs w:val="24"/>
        </w:rPr>
      </w:pPr>
    </w:p>
    <w:p w14:paraId="5E81BDBB" w14:textId="3F8F00B0" w:rsidR="00D122FF" w:rsidRDefault="0094642B">
      <w:pPr>
        <w:rPr>
          <w:rFonts w:ascii="Times New Roman" w:hAnsi="Times New Roman" w:cs="Times New Roman"/>
          <w:sz w:val="24"/>
          <w:szCs w:val="24"/>
        </w:rPr>
      </w:pP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r w:rsidRPr="0019613F">
        <w:rPr>
          <w:rFonts w:ascii="Times New Roman" w:hAnsi="Times New Roman" w:cs="Times New Roman"/>
          <w:sz w:val="24"/>
          <w:szCs w:val="24"/>
        </w:rPr>
        <w:tab/>
      </w:r>
    </w:p>
    <w:p w14:paraId="6C1A253E" w14:textId="4213BC66" w:rsidR="00B43771" w:rsidRDefault="00B43771">
      <w:pPr>
        <w:rPr>
          <w:rFonts w:ascii="Times New Roman" w:hAnsi="Times New Roman" w:cs="Times New Roman"/>
          <w:sz w:val="24"/>
          <w:szCs w:val="24"/>
        </w:rPr>
      </w:pPr>
    </w:p>
    <w:p w14:paraId="0A2F7F15" w14:textId="5B2AFCED" w:rsidR="00B43771" w:rsidRDefault="00B43771">
      <w:pPr>
        <w:rPr>
          <w:rFonts w:ascii="Times New Roman" w:hAnsi="Times New Roman" w:cs="Times New Roman"/>
          <w:sz w:val="24"/>
          <w:szCs w:val="24"/>
        </w:rPr>
      </w:pPr>
    </w:p>
    <w:p w14:paraId="70E09B35" w14:textId="4F0CCA5C" w:rsidR="00B43771" w:rsidRDefault="00B43771">
      <w:pPr>
        <w:rPr>
          <w:rFonts w:ascii="Times New Roman" w:hAnsi="Times New Roman" w:cs="Times New Roman"/>
          <w:sz w:val="24"/>
          <w:szCs w:val="24"/>
        </w:rPr>
      </w:pPr>
    </w:p>
    <w:p w14:paraId="7D6511BC" w14:textId="019674B9" w:rsidR="00B43771" w:rsidRPr="0019613F" w:rsidRDefault="00B43771">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54</w:t>
      </w:r>
    </w:p>
    <w:sectPr w:rsidR="00B43771" w:rsidRPr="001961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A0EEA" w14:textId="77777777" w:rsidR="0019613F" w:rsidRDefault="0019613F" w:rsidP="00C064CF">
      <w:pPr>
        <w:spacing w:after="0" w:line="240" w:lineRule="auto"/>
      </w:pPr>
      <w:r>
        <w:separator/>
      </w:r>
    </w:p>
  </w:endnote>
  <w:endnote w:type="continuationSeparator" w:id="0">
    <w:p w14:paraId="2D2B2B64" w14:textId="77777777" w:rsidR="0019613F" w:rsidRDefault="0019613F" w:rsidP="00C06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0C239D" w14:textId="77777777" w:rsidR="0019613F" w:rsidRDefault="0019613F" w:rsidP="00C064CF">
      <w:pPr>
        <w:spacing w:after="0" w:line="240" w:lineRule="auto"/>
      </w:pPr>
      <w:r>
        <w:separator/>
      </w:r>
    </w:p>
  </w:footnote>
  <w:footnote w:type="continuationSeparator" w:id="0">
    <w:p w14:paraId="0F0DC783" w14:textId="77777777" w:rsidR="0019613F" w:rsidRDefault="0019613F" w:rsidP="00C064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F37B6"/>
    <w:multiLevelType w:val="hybridMultilevel"/>
    <w:tmpl w:val="3B523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9942F2"/>
    <w:multiLevelType w:val="hybridMultilevel"/>
    <w:tmpl w:val="0BE23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7721B7"/>
    <w:multiLevelType w:val="hybridMultilevel"/>
    <w:tmpl w:val="2AA2D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A43"/>
    <w:rsid w:val="00002953"/>
    <w:rsid w:val="00002C45"/>
    <w:rsid w:val="00015B14"/>
    <w:rsid w:val="00016FB4"/>
    <w:rsid w:val="00022454"/>
    <w:rsid w:val="0002491B"/>
    <w:rsid w:val="00034584"/>
    <w:rsid w:val="0003525D"/>
    <w:rsid w:val="00045A76"/>
    <w:rsid w:val="00047BD7"/>
    <w:rsid w:val="00051876"/>
    <w:rsid w:val="00062ED3"/>
    <w:rsid w:val="00071A79"/>
    <w:rsid w:val="000B4F2E"/>
    <w:rsid w:val="000B5A7E"/>
    <w:rsid w:val="000C3C6D"/>
    <w:rsid w:val="000C476B"/>
    <w:rsid w:val="000C7715"/>
    <w:rsid w:val="000E5E8C"/>
    <w:rsid w:val="000F79A6"/>
    <w:rsid w:val="00100EE2"/>
    <w:rsid w:val="001020DD"/>
    <w:rsid w:val="00122612"/>
    <w:rsid w:val="001252DA"/>
    <w:rsid w:val="001347E3"/>
    <w:rsid w:val="00141727"/>
    <w:rsid w:val="00141881"/>
    <w:rsid w:val="00144EB0"/>
    <w:rsid w:val="00145BE4"/>
    <w:rsid w:val="00152FCE"/>
    <w:rsid w:val="001557D0"/>
    <w:rsid w:val="00173B31"/>
    <w:rsid w:val="0019613F"/>
    <w:rsid w:val="001A6CAF"/>
    <w:rsid w:val="001B12BF"/>
    <w:rsid w:val="001B5E27"/>
    <w:rsid w:val="001C0AC4"/>
    <w:rsid w:val="001C0BE4"/>
    <w:rsid w:val="001C3531"/>
    <w:rsid w:val="001D101C"/>
    <w:rsid w:val="001D3D48"/>
    <w:rsid w:val="001E411D"/>
    <w:rsid w:val="001F0EB8"/>
    <w:rsid w:val="001F1C9D"/>
    <w:rsid w:val="001F1FF6"/>
    <w:rsid w:val="001F205A"/>
    <w:rsid w:val="001F6367"/>
    <w:rsid w:val="001F6EEB"/>
    <w:rsid w:val="0021093A"/>
    <w:rsid w:val="00210A26"/>
    <w:rsid w:val="00216907"/>
    <w:rsid w:val="00216F7E"/>
    <w:rsid w:val="0021757C"/>
    <w:rsid w:val="0022350D"/>
    <w:rsid w:val="00226D27"/>
    <w:rsid w:val="00230D40"/>
    <w:rsid w:val="00231983"/>
    <w:rsid w:val="0023243F"/>
    <w:rsid w:val="00232E68"/>
    <w:rsid w:val="00235394"/>
    <w:rsid w:val="00237B6B"/>
    <w:rsid w:val="00241521"/>
    <w:rsid w:val="0025200D"/>
    <w:rsid w:val="00261398"/>
    <w:rsid w:val="00263FAB"/>
    <w:rsid w:val="00273213"/>
    <w:rsid w:val="00274325"/>
    <w:rsid w:val="00276900"/>
    <w:rsid w:val="002804AC"/>
    <w:rsid w:val="00282C20"/>
    <w:rsid w:val="002851AA"/>
    <w:rsid w:val="002923CD"/>
    <w:rsid w:val="00292AA0"/>
    <w:rsid w:val="00295C88"/>
    <w:rsid w:val="002A199D"/>
    <w:rsid w:val="002A299B"/>
    <w:rsid w:val="002B0F4D"/>
    <w:rsid w:val="002B223F"/>
    <w:rsid w:val="002C1216"/>
    <w:rsid w:val="002C3799"/>
    <w:rsid w:val="002E334A"/>
    <w:rsid w:val="002E7689"/>
    <w:rsid w:val="002F081A"/>
    <w:rsid w:val="002F1FDC"/>
    <w:rsid w:val="002F61DC"/>
    <w:rsid w:val="00312953"/>
    <w:rsid w:val="00315FF5"/>
    <w:rsid w:val="00321E04"/>
    <w:rsid w:val="0032207B"/>
    <w:rsid w:val="00325097"/>
    <w:rsid w:val="00325B6E"/>
    <w:rsid w:val="00326BDA"/>
    <w:rsid w:val="00326CD6"/>
    <w:rsid w:val="00327820"/>
    <w:rsid w:val="00331674"/>
    <w:rsid w:val="00333BE1"/>
    <w:rsid w:val="0034104F"/>
    <w:rsid w:val="0034199C"/>
    <w:rsid w:val="00361E98"/>
    <w:rsid w:val="00372D44"/>
    <w:rsid w:val="00374275"/>
    <w:rsid w:val="00374AFC"/>
    <w:rsid w:val="00384736"/>
    <w:rsid w:val="00387394"/>
    <w:rsid w:val="003A141A"/>
    <w:rsid w:val="003A72A7"/>
    <w:rsid w:val="003D6AAC"/>
    <w:rsid w:val="003E0685"/>
    <w:rsid w:val="003F1BDC"/>
    <w:rsid w:val="003F4938"/>
    <w:rsid w:val="00405447"/>
    <w:rsid w:val="00414050"/>
    <w:rsid w:val="00417D87"/>
    <w:rsid w:val="004210F2"/>
    <w:rsid w:val="004236E2"/>
    <w:rsid w:val="00431337"/>
    <w:rsid w:val="00447AB4"/>
    <w:rsid w:val="0046521B"/>
    <w:rsid w:val="0047013E"/>
    <w:rsid w:val="004825C5"/>
    <w:rsid w:val="00491194"/>
    <w:rsid w:val="0049177C"/>
    <w:rsid w:val="004B503C"/>
    <w:rsid w:val="004C333C"/>
    <w:rsid w:val="004C5001"/>
    <w:rsid w:val="004D7024"/>
    <w:rsid w:val="004E2767"/>
    <w:rsid w:val="004F256A"/>
    <w:rsid w:val="004F39B5"/>
    <w:rsid w:val="00503C7D"/>
    <w:rsid w:val="005044DE"/>
    <w:rsid w:val="00514A35"/>
    <w:rsid w:val="00515524"/>
    <w:rsid w:val="00515F61"/>
    <w:rsid w:val="0052443E"/>
    <w:rsid w:val="005352AC"/>
    <w:rsid w:val="00536654"/>
    <w:rsid w:val="005737FF"/>
    <w:rsid w:val="0058625F"/>
    <w:rsid w:val="00595A03"/>
    <w:rsid w:val="00597EF3"/>
    <w:rsid w:val="005A0A2B"/>
    <w:rsid w:val="005A3382"/>
    <w:rsid w:val="005B62F1"/>
    <w:rsid w:val="005B6B74"/>
    <w:rsid w:val="005B7D94"/>
    <w:rsid w:val="005C3492"/>
    <w:rsid w:val="005C34C3"/>
    <w:rsid w:val="005E0256"/>
    <w:rsid w:val="005E363D"/>
    <w:rsid w:val="005E613D"/>
    <w:rsid w:val="005F4315"/>
    <w:rsid w:val="005F7B08"/>
    <w:rsid w:val="0060079C"/>
    <w:rsid w:val="00611D8B"/>
    <w:rsid w:val="00612492"/>
    <w:rsid w:val="00612CD5"/>
    <w:rsid w:val="00615CF5"/>
    <w:rsid w:val="00620EEB"/>
    <w:rsid w:val="00624CBE"/>
    <w:rsid w:val="00652B03"/>
    <w:rsid w:val="00653D06"/>
    <w:rsid w:val="006704D0"/>
    <w:rsid w:val="0067732A"/>
    <w:rsid w:val="00677866"/>
    <w:rsid w:val="006823C2"/>
    <w:rsid w:val="00695A25"/>
    <w:rsid w:val="006A7FEE"/>
    <w:rsid w:val="006C419C"/>
    <w:rsid w:val="006C64BA"/>
    <w:rsid w:val="006D5A0F"/>
    <w:rsid w:val="006E2AAD"/>
    <w:rsid w:val="006E3FC3"/>
    <w:rsid w:val="00700457"/>
    <w:rsid w:val="00705F92"/>
    <w:rsid w:val="00711DF5"/>
    <w:rsid w:val="00752243"/>
    <w:rsid w:val="0075697F"/>
    <w:rsid w:val="007638E3"/>
    <w:rsid w:val="007648A9"/>
    <w:rsid w:val="0077168F"/>
    <w:rsid w:val="00772F49"/>
    <w:rsid w:val="007739CA"/>
    <w:rsid w:val="00794A0F"/>
    <w:rsid w:val="007A232B"/>
    <w:rsid w:val="007A29D0"/>
    <w:rsid w:val="007B0741"/>
    <w:rsid w:val="007B0DF5"/>
    <w:rsid w:val="007B434A"/>
    <w:rsid w:val="007C5E30"/>
    <w:rsid w:val="007C5F88"/>
    <w:rsid w:val="007C7336"/>
    <w:rsid w:val="007D113A"/>
    <w:rsid w:val="007E0342"/>
    <w:rsid w:val="007E514F"/>
    <w:rsid w:val="007E58E2"/>
    <w:rsid w:val="007F0863"/>
    <w:rsid w:val="007F1815"/>
    <w:rsid w:val="00803602"/>
    <w:rsid w:val="008044E5"/>
    <w:rsid w:val="00822039"/>
    <w:rsid w:val="008220B6"/>
    <w:rsid w:val="00825298"/>
    <w:rsid w:val="008268A3"/>
    <w:rsid w:val="00830971"/>
    <w:rsid w:val="00831DA5"/>
    <w:rsid w:val="0083728D"/>
    <w:rsid w:val="00850294"/>
    <w:rsid w:val="0085658E"/>
    <w:rsid w:val="0087344F"/>
    <w:rsid w:val="0087379C"/>
    <w:rsid w:val="00875D14"/>
    <w:rsid w:val="00877711"/>
    <w:rsid w:val="00887DB9"/>
    <w:rsid w:val="00887F45"/>
    <w:rsid w:val="008901E1"/>
    <w:rsid w:val="008904DB"/>
    <w:rsid w:val="0089231C"/>
    <w:rsid w:val="008939AA"/>
    <w:rsid w:val="0089566A"/>
    <w:rsid w:val="00897F25"/>
    <w:rsid w:val="008A0BA3"/>
    <w:rsid w:val="008A121C"/>
    <w:rsid w:val="008A46B4"/>
    <w:rsid w:val="008B709C"/>
    <w:rsid w:val="008C5561"/>
    <w:rsid w:val="008D0084"/>
    <w:rsid w:val="008D1CAA"/>
    <w:rsid w:val="008D4ED4"/>
    <w:rsid w:val="008E2DBF"/>
    <w:rsid w:val="008E6F6C"/>
    <w:rsid w:val="008E741F"/>
    <w:rsid w:val="008F0406"/>
    <w:rsid w:val="008F191F"/>
    <w:rsid w:val="008F57C6"/>
    <w:rsid w:val="00903CFA"/>
    <w:rsid w:val="009102FF"/>
    <w:rsid w:val="00911351"/>
    <w:rsid w:val="00921EB5"/>
    <w:rsid w:val="00925F45"/>
    <w:rsid w:val="00936045"/>
    <w:rsid w:val="00937F66"/>
    <w:rsid w:val="00942192"/>
    <w:rsid w:val="0094294B"/>
    <w:rsid w:val="009454A7"/>
    <w:rsid w:val="0094642B"/>
    <w:rsid w:val="0098256D"/>
    <w:rsid w:val="0098589C"/>
    <w:rsid w:val="009A7324"/>
    <w:rsid w:val="009B0EB6"/>
    <w:rsid w:val="009C1F09"/>
    <w:rsid w:val="009C4446"/>
    <w:rsid w:val="009C4493"/>
    <w:rsid w:val="009D6652"/>
    <w:rsid w:val="009E186A"/>
    <w:rsid w:val="009E3E7F"/>
    <w:rsid w:val="009F4151"/>
    <w:rsid w:val="009F6322"/>
    <w:rsid w:val="00A051C5"/>
    <w:rsid w:val="00A22AA6"/>
    <w:rsid w:val="00A23468"/>
    <w:rsid w:val="00A258CE"/>
    <w:rsid w:val="00A32947"/>
    <w:rsid w:val="00A337A5"/>
    <w:rsid w:val="00A33C53"/>
    <w:rsid w:val="00A34766"/>
    <w:rsid w:val="00A34E06"/>
    <w:rsid w:val="00A45AFD"/>
    <w:rsid w:val="00A4686F"/>
    <w:rsid w:val="00A513FB"/>
    <w:rsid w:val="00A62A27"/>
    <w:rsid w:val="00A62D58"/>
    <w:rsid w:val="00A74835"/>
    <w:rsid w:val="00A814D1"/>
    <w:rsid w:val="00A8342B"/>
    <w:rsid w:val="00A87648"/>
    <w:rsid w:val="00A935FE"/>
    <w:rsid w:val="00AA40C8"/>
    <w:rsid w:val="00AB6C79"/>
    <w:rsid w:val="00AC3A68"/>
    <w:rsid w:val="00AD5E6E"/>
    <w:rsid w:val="00AE2412"/>
    <w:rsid w:val="00AE53A7"/>
    <w:rsid w:val="00AE650B"/>
    <w:rsid w:val="00AF44B5"/>
    <w:rsid w:val="00AF7937"/>
    <w:rsid w:val="00B02578"/>
    <w:rsid w:val="00B02631"/>
    <w:rsid w:val="00B02AED"/>
    <w:rsid w:val="00B074A6"/>
    <w:rsid w:val="00B23BE5"/>
    <w:rsid w:val="00B25953"/>
    <w:rsid w:val="00B43771"/>
    <w:rsid w:val="00B62722"/>
    <w:rsid w:val="00B65176"/>
    <w:rsid w:val="00B832A2"/>
    <w:rsid w:val="00B840B9"/>
    <w:rsid w:val="00BB1599"/>
    <w:rsid w:val="00BB1EFA"/>
    <w:rsid w:val="00BB47C2"/>
    <w:rsid w:val="00BB60F0"/>
    <w:rsid w:val="00BC1C58"/>
    <w:rsid w:val="00BC1F0F"/>
    <w:rsid w:val="00BC1F1F"/>
    <w:rsid w:val="00BC4808"/>
    <w:rsid w:val="00BD00DD"/>
    <w:rsid w:val="00C0147B"/>
    <w:rsid w:val="00C03784"/>
    <w:rsid w:val="00C05046"/>
    <w:rsid w:val="00C05349"/>
    <w:rsid w:val="00C064CF"/>
    <w:rsid w:val="00C13259"/>
    <w:rsid w:val="00C13AFA"/>
    <w:rsid w:val="00C17BA8"/>
    <w:rsid w:val="00C30346"/>
    <w:rsid w:val="00C32B1C"/>
    <w:rsid w:val="00C34E27"/>
    <w:rsid w:val="00C41529"/>
    <w:rsid w:val="00C5081A"/>
    <w:rsid w:val="00C5413C"/>
    <w:rsid w:val="00C5464E"/>
    <w:rsid w:val="00C6083E"/>
    <w:rsid w:val="00C72DE8"/>
    <w:rsid w:val="00C74829"/>
    <w:rsid w:val="00C7575B"/>
    <w:rsid w:val="00C77AA7"/>
    <w:rsid w:val="00C80F76"/>
    <w:rsid w:val="00C81321"/>
    <w:rsid w:val="00C92528"/>
    <w:rsid w:val="00C94E20"/>
    <w:rsid w:val="00C95DF1"/>
    <w:rsid w:val="00CB0A3D"/>
    <w:rsid w:val="00CB0DD1"/>
    <w:rsid w:val="00CB288F"/>
    <w:rsid w:val="00CC333C"/>
    <w:rsid w:val="00CC36D3"/>
    <w:rsid w:val="00CD12A0"/>
    <w:rsid w:val="00CD5D70"/>
    <w:rsid w:val="00CD6522"/>
    <w:rsid w:val="00CD72AC"/>
    <w:rsid w:val="00CE1273"/>
    <w:rsid w:val="00CF513B"/>
    <w:rsid w:val="00D00478"/>
    <w:rsid w:val="00D02475"/>
    <w:rsid w:val="00D03F3C"/>
    <w:rsid w:val="00D122FF"/>
    <w:rsid w:val="00D21080"/>
    <w:rsid w:val="00D2180A"/>
    <w:rsid w:val="00D37851"/>
    <w:rsid w:val="00D436A2"/>
    <w:rsid w:val="00D45F3B"/>
    <w:rsid w:val="00D55E67"/>
    <w:rsid w:val="00D56BFD"/>
    <w:rsid w:val="00D6304C"/>
    <w:rsid w:val="00D72F3E"/>
    <w:rsid w:val="00D83B64"/>
    <w:rsid w:val="00D83BB1"/>
    <w:rsid w:val="00D84657"/>
    <w:rsid w:val="00D91443"/>
    <w:rsid w:val="00D94B71"/>
    <w:rsid w:val="00D9511C"/>
    <w:rsid w:val="00D95DD0"/>
    <w:rsid w:val="00DA6F22"/>
    <w:rsid w:val="00DB3991"/>
    <w:rsid w:val="00DC4535"/>
    <w:rsid w:val="00DC4E77"/>
    <w:rsid w:val="00DC5D73"/>
    <w:rsid w:val="00DC6A69"/>
    <w:rsid w:val="00DD3599"/>
    <w:rsid w:val="00DE66DC"/>
    <w:rsid w:val="00DF0422"/>
    <w:rsid w:val="00DF5082"/>
    <w:rsid w:val="00E117DD"/>
    <w:rsid w:val="00E11A11"/>
    <w:rsid w:val="00E25A43"/>
    <w:rsid w:val="00E32FDC"/>
    <w:rsid w:val="00E35651"/>
    <w:rsid w:val="00E36B28"/>
    <w:rsid w:val="00E36F01"/>
    <w:rsid w:val="00E44CE9"/>
    <w:rsid w:val="00E470CC"/>
    <w:rsid w:val="00E50067"/>
    <w:rsid w:val="00E50F6B"/>
    <w:rsid w:val="00E65332"/>
    <w:rsid w:val="00E71D4B"/>
    <w:rsid w:val="00E82671"/>
    <w:rsid w:val="00EB0129"/>
    <w:rsid w:val="00EB79AE"/>
    <w:rsid w:val="00EC311F"/>
    <w:rsid w:val="00EC5900"/>
    <w:rsid w:val="00ED4C0C"/>
    <w:rsid w:val="00EE3719"/>
    <w:rsid w:val="00EF440D"/>
    <w:rsid w:val="00EF6C66"/>
    <w:rsid w:val="00F0250F"/>
    <w:rsid w:val="00F04BB4"/>
    <w:rsid w:val="00F062F8"/>
    <w:rsid w:val="00F06813"/>
    <w:rsid w:val="00F1135A"/>
    <w:rsid w:val="00F25199"/>
    <w:rsid w:val="00F30D9E"/>
    <w:rsid w:val="00F37833"/>
    <w:rsid w:val="00F37B98"/>
    <w:rsid w:val="00F41EB4"/>
    <w:rsid w:val="00F41F06"/>
    <w:rsid w:val="00F43BBD"/>
    <w:rsid w:val="00F44BEB"/>
    <w:rsid w:val="00F476CC"/>
    <w:rsid w:val="00F5695F"/>
    <w:rsid w:val="00F67FFB"/>
    <w:rsid w:val="00F71ADD"/>
    <w:rsid w:val="00F7449B"/>
    <w:rsid w:val="00F74858"/>
    <w:rsid w:val="00F815A1"/>
    <w:rsid w:val="00F84AFB"/>
    <w:rsid w:val="00F92CD4"/>
    <w:rsid w:val="00FA6D41"/>
    <w:rsid w:val="00FC0157"/>
    <w:rsid w:val="00FC5D21"/>
    <w:rsid w:val="00FC76B3"/>
    <w:rsid w:val="00FE5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FD53E"/>
  <w15:chartTrackingRefBased/>
  <w15:docId w15:val="{44A1AE0E-6559-4158-9E8E-95B9DB17E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57C"/>
    <w:pPr>
      <w:ind w:left="720"/>
      <w:contextualSpacing/>
    </w:pPr>
  </w:style>
  <w:style w:type="character" w:styleId="Hyperlink">
    <w:name w:val="Hyperlink"/>
    <w:basedOn w:val="DefaultParagraphFont"/>
    <w:uiPriority w:val="99"/>
    <w:unhideWhenUsed/>
    <w:rsid w:val="0087344F"/>
    <w:rPr>
      <w:color w:val="0563C1" w:themeColor="hyperlink"/>
      <w:u w:val="single"/>
    </w:rPr>
  </w:style>
  <w:style w:type="character" w:styleId="UnresolvedMention">
    <w:name w:val="Unresolved Mention"/>
    <w:basedOn w:val="DefaultParagraphFont"/>
    <w:uiPriority w:val="99"/>
    <w:semiHidden/>
    <w:unhideWhenUsed/>
    <w:rsid w:val="0087344F"/>
    <w:rPr>
      <w:color w:val="808080"/>
      <w:shd w:val="clear" w:color="auto" w:fill="E6E6E6"/>
    </w:rPr>
  </w:style>
  <w:style w:type="character" w:customStyle="1" w:styleId="e24kjd">
    <w:name w:val="e24kjd"/>
    <w:basedOn w:val="DefaultParagraphFont"/>
    <w:rsid w:val="007F1815"/>
  </w:style>
  <w:style w:type="paragraph" w:styleId="Header">
    <w:name w:val="header"/>
    <w:basedOn w:val="Normal"/>
    <w:link w:val="HeaderChar"/>
    <w:uiPriority w:val="99"/>
    <w:unhideWhenUsed/>
    <w:rsid w:val="00C064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4CF"/>
  </w:style>
  <w:style w:type="paragraph" w:styleId="Footer">
    <w:name w:val="footer"/>
    <w:basedOn w:val="Normal"/>
    <w:link w:val="FooterChar"/>
    <w:uiPriority w:val="99"/>
    <w:unhideWhenUsed/>
    <w:rsid w:val="00C064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4CF"/>
  </w:style>
  <w:style w:type="character" w:customStyle="1" w:styleId="nlmyear">
    <w:name w:val="nlm_year"/>
    <w:basedOn w:val="DefaultParagraphFont"/>
    <w:rsid w:val="00D122FF"/>
  </w:style>
  <w:style w:type="character" w:customStyle="1" w:styleId="nlmarticle-title">
    <w:name w:val="nlm_article-title"/>
    <w:basedOn w:val="DefaultParagraphFont"/>
    <w:rsid w:val="00D122FF"/>
  </w:style>
  <w:style w:type="character" w:customStyle="1" w:styleId="nlmpublisher-loc">
    <w:name w:val="nlm_publisher-loc"/>
    <w:basedOn w:val="DefaultParagraphFont"/>
    <w:rsid w:val="00D122FF"/>
  </w:style>
  <w:style w:type="character" w:customStyle="1" w:styleId="nlmpublisher-name">
    <w:name w:val="nlm_publisher-name"/>
    <w:basedOn w:val="DefaultParagraphFont"/>
    <w:rsid w:val="00D122FF"/>
  </w:style>
  <w:style w:type="character" w:customStyle="1" w:styleId="nlmfpage">
    <w:name w:val="nlm_fpage"/>
    <w:basedOn w:val="DefaultParagraphFont"/>
    <w:rsid w:val="00D122FF"/>
  </w:style>
  <w:style w:type="character" w:customStyle="1" w:styleId="nlmlpage">
    <w:name w:val="nlm_lpage"/>
    <w:basedOn w:val="DefaultParagraphFont"/>
    <w:rsid w:val="00D12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helenclarke@nhs" TargetMode="External"/><Relationship Id="rId26" Type="http://schemas.openxmlformats.org/officeDocument/2006/relationships/hyperlink" Target="http://www.dfh.org.uk" TargetMode="External"/><Relationship Id="rId39" Type="http://schemas.openxmlformats.org/officeDocument/2006/relationships/hyperlink" Target="http://www.info@rcslt.org" TargetMode="External"/><Relationship Id="rId21" Type="http://schemas.openxmlformats.org/officeDocument/2006/relationships/hyperlink" Target="http://www.aappublications.org" TargetMode="External"/><Relationship Id="rId34" Type="http://schemas.openxmlformats.org/officeDocument/2006/relationships/hyperlink" Target="http://www.thersa.org" TargetMode="External"/><Relationship Id="rId42" Type="http://schemas.openxmlformats.org/officeDocument/2006/relationships/hyperlink" Target="http://www.info@rcslt.org" TargetMode="External"/><Relationship Id="rId47" Type="http://schemas.openxmlformats.org/officeDocument/2006/relationships/hyperlink" Target="http://www.thecommunicationtrust.org.uk" TargetMode="External"/><Relationship Id="rId50" Type="http://schemas.openxmlformats.org/officeDocument/2006/relationships/hyperlink" Target="http://www.thecommunicationtrust.org.uk" TargetMode="External"/><Relationship Id="rId55" Type="http://schemas.openxmlformats.org/officeDocument/2006/relationships/hyperlink" Target="http://www.walesonline.co.uk" TargetMode="External"/><Relationship Id="rId63" Type="http://schemas.openxmlformats.org/officeDocument/2006/relationships/hyperlink" Target="http://www.gov.uk" TargetMode="External"/><Relationship Id="rId68" Type="http://schemas.openxmlformats.org/officeDocument/2006/relationships/hyperlink" Target="http://www.gov.uk"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www.gov.uk" TargetMode="External"/><Relationship Id="rId2" Type="http://schemas.openxmlformats.org/officeDocument/2006/relationships/customXml" Target="../customXml/item2.xml"/><Relationship Id="rId16" Type="http://schemas.openxmlformats.org/officeDocument/2006/relationships/hyperlink" Target="http://www.nih.org" TargetMode="External"/><Relationship Id="rId29" Type="http://schemas.openxmlformats.org/officeDocument/2006/relationships/hyperlink" Target="http://www.badcockldp.co.uk" TargetMode="External"/><Relationship Id="rId11" Type="http://schemas.openxmlformats.org/officeDocument/2006/relationships/image" Target="media/image1.png"/><Relationship Id="rId24" Type="http://schemas.openxmlformats.org/officeDocument/2006/relationships/hyperlink" Target="http://www.dfes.org.uk" TargetMode="External"/><Relationship Id="rId32" Type="http://schemas.openxmlformats.org/officeDocument/2006/relationships/hyperlink" Target="http://www.makesensetraining.co.uk" TargetMode="External"/><Relationship Id="rId37" Type="http://schemas.openxmlformats.org/officeDocument/2006/relationships/hyperlink" Target="http://www.info@rcslt.org" TargetMode="External"/><Relationship Id="rId40" Type="http://schemas.openxmlformats.org/officeDocument/2006/relationships/hyperlink" Target="http://www.info@rcslt.org" TargetMode="External"/><Relationship Id="rId45" Type="http://schemas.openxmlformats.org/officeDocument/2006/relationships/hyperlink" Target="http://www.communicationtrust.org.uk" TargetMode="External"/><Relationship Id="rId53" Type="http://schemas.openxmlformats.org/officeDocument/2006/relationships/hyperlink" Target="http://www.nih.org" TargetMode="External"/><Relationship Id="rId58" Type="http://schemas.openxmlformats.org/officeDocument/2006/relationships/hyperlink" Target="http://www.ofstead.gov.uk" TargetMode="External"/><Relationship Id="rId66" Type="http://schemas.openxmlformats.org/officeDocument/2006/relationships/hyperlink" Target="http://www.gov.uk" TargetMode="External"/><Relationship Id="rId74" Type="http://schemas.openxmlformats.org/officeDocument/2006/relationships/hyperlink" Target="http://www.yjb.gov.uk"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www.dfes.org.uk" TargetMode="External"/><Relationship Id="rId28" Type="http://schemas.openxmlformats.org/officeDocument/2006/relationships/hyperlink" Target="http://www.brainworldmagazine.com" TargetMode="External"/><Relationship Id="rId36" Type="http://schemas.openxmlformats.org/officeDocument/2006/relationships/hyperlink" Target="http://www.info@rcslt.org" TargetMode="External"/><Relationship Id="rId49" Type="http://schemas.openxmlformats.org/officeDocument/2006/relationships/hyperlink" Target="http://www.thecommunicationtrust.org.uk" TargetMode="External"/><Relationship Id="rId57" Type="http://schemas.openxmlformats.org/officeDocument/2006/relationships/hyperlink" Target="https://www.ncbi.nlm.nih.gov/pubmed/27184709" TargetMode="External"/><Relationship Id="rId61" Type="http://schemas.openxmlformats.org/officeDocument/2006/relationships/hyperlink" Target="http://www.dcsf.gov.uk/rsgateway/DB/STR/d000846/index.shtml" TargetMode="External"/><Relationship Id="rId10" Type="http://schemas.openxmlformats.org/officeDocument/2006/relationships/endnotes" Target="endnotes.xml"/><Relationship Id="rId19" Type="http://schemas.openxmlformats.org/officeDocument/2006/relationships/hyperlink" Target="http://www.info@rcslt.org" TargetMode="External"/><Relationship Id="rId31" Type="http://schemas.openxmlformats.org/officeDocument/2006/relationships/hyperlink" Target="http://www.Gov.UK" TargetMode="External"/><Relationship Id="rId44" Type="http://schemas.openxmlformats.org/officeDocument/2006/relationships/hyperlink" Target="http://www.communicationtrust.org.uk" TargetMode="External"/><Relationship Id="rId52" Type="http://schemas.openxmlformats.org/officeDocument/2006/relationships/hyperlink" Target="http://www.communicationtrust.org.uk" TargetMode="External"/><Relationship Id="rId60" Type="http://schemas.openxmlformats.org/officeDocument/2006/relationships/hyperlink" Target="https://doi.org/10.1080/1068316042000209323" TargetMode="External"/><Relationship Id="rId65" Type="http://schemas.openxmlformats.org/officeDocument/2006/relationships/hyperlink" Target="http://www.gov.uk" TargetMode="External"/><Relationship Id="rId73" Type="http://schemas.openxmlformats.org/officeDocument/2006/relationships/hyperlink" Target="http://www.wag.cardif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dfes.org.uk" TargetMode="External"/><Relationship Id="rId27" Type="http://schemas.openxmlformats.org/officeDocument/2006/relationships/hyperlink" Target="http://www.sec-ed.co.uk" TargetMode="External"/><Relationship Id="rId30" Type="http://schemas.openxmlformats.org/officeDocument/2006/relationships/hyperlink" Target="http://www.thecommunicationtrust.org.uk" TargetMode="External"/><Relationship Id="rId35" Type="http://schemas.openxmlformats.org/officeDocument/2006/relationships/hyperlink" Target="http://www.info@rcslt.org" TargetMode="External"/><Relationship Id="rId43" Type="http://schemas.openxmlformats.org/officeDocument/2006/relationships/hyperlink" Target="http://www.bps.jounals" TargetMode="External"/><Relationship Id="rId48" Type="http://schemas.openxmlformats.org/officeDocument/2006/relationships/hyperlink" Target="http://www.thecommunicationtrust.org.uk" TargetMode="External"/><Relationship Id="rId56" Type="http://schemas.openxmlformats.org/officeDocument/2006/relationships/hyperlink" Target="http://www.rcslt.org/giving_voice/matrix_report" TargetMode="External"/><Relationship Id="rId64" Type="http://schemas.openxmlformats.org/officeDocument/2006/relationships/hyperlink" Target="http://www.gov.uk" TargetMode="External"/><Relationship Id="rId69" Type="http://schemas.openxmlformats.org/officeDocument/2006/relationships/hyperlink" Target="http://www.gov.uk" TargetMode="External"/><Relationship Id="rId8" Type="http://schemas.openxmlformats.org/officeDocument/2006/relationships/webSettings" Target="webSettings.xml"/><Relationship Id="rId51" Type="http://schemas.openxmlformats.org/officeDocument/2006/relationships/hyperlink" Target="http://www.thecommunicationtrust.org.uk" TargetMode="External"/><Relationship Id="rId72" Type="http://schemas.openxmlformats.org/officeDocument/2006/relationships/hyperlink" Target="http://www.gov.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ww.dcsf.gov.uk/slcnaction" TargetMode="External"/><Relationship Id="rId25" Type="http://schemas.openxmlformats.org/officeDocument/2006/relationships/hyperlink" Target="http://www.dfes.org.uk" TargetMode="External"/><Relationship Id="rId33" Type="http://schemas.openxmlformats.org/officeDocument/2006/relationships/hyperlink" Target="http://www.thebrain.mcgill.ca" TargetMode="External"/><Relationship Id="rId38" Type="http://schemas.openxmlformats.org/officeDocument/2006/relationships/hyperlink" Target="http://www.info@rcslt.org" TargetMode="External"/><Relationship Id="rId46" Type="http://schemas.openxmlformats.org/officeDocument/2006/relationships/hyperlink" Target="http://www.thecommunicationtrust.org.uk" TargetMode="External"/><Relationship Id="rId59" Type="http://schemas.openxmlformats.org/officeDocument/2006/relationships/hyperlink" Target="http://www.ofstead.gov.uk" TargetMode="External"/><Relationship Id="rId67" Type="http://schemas.openxmlformats.org/officeDocument/2006/relationships/hyperlink" Target="http://www.gov.uk" TargetMode="External"/><Relationship Id="rId20" Type="http://schemas.openxmlformats.org/officeDocument/2006/relationships/hyperlink" Target="http://www.learning.wales.gov.uk" TargetMode="External"/><Relationship Id="rId41" Type="http://schemas.openxmlformats.org/officeDocument/2006/relationships/hyperlink" Target="http://www.info@rcslt.org" TargetMode="External"/><Relationship Id="rId54" Type="http://schemas.openxmlformats.org/officeDocument/2006/relationships/hyperlink" Target="http://www.memory.ucsf.edu/symptoms/speech-language" TargetMode="External"/><Relationship Id="rId62" Type="http://schemas.openxmlformats.org/officeDocument/2006/relationships/hyperlink" Target="http://www.wag.cardiff" TargetMode="External"/><Relationship Id="rId70" Type="http://schemas.openxmlformats.org/officeDocument/2006/relationships/hyperlink" Target="http://www.gov.uk"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3ED691681DCA3498E5B56399FD936B4" ma:contentTypeVersion="30" ma:contentTypeDescription="Create a new document." ma:contentTypeScope="" ma:versionID="a5e16c2f2e2bedd6480362b7996f85e7">
  <xsd:schema xmlns:xsd="http://www.w3.org/2001/XMLSchema" xmlns:xs="http://www.w3.org/2001/XMLSchema" xmlns:p="http://schemas.microsoft.com/office/2006/metadata/properties" xmlns:ns3="09905449-3446-48a3-aa76-455b917c8854" xmlns:ns4="95c84018-9d17-4567-bc26-63d6ea5188e0" targetNamespace="http://schemas.microsoft.com/office/2006/metadata/properties" ma:root="true" ma:fieldsID="746a0ba7bd5ebf9f916a86e18d3e35ab" ns3:_="" ns4:_="">
    <xsd:import namespace="09905449-3446-48a3-aa76-455b917c8854"/>
    <xsd:import namespace="95c84018-9d17-4567-bc26-63d6ea5188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4:SharedWithUsers" minOccurs="0"/>
                <xsd:element ref="ns4:SharedWithDetails" minOccurs="0"/>
                <xsd:element ref="ns4:SharingHintHash"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905449-3446-48a3-aa76-455b917c8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NotebookType" ma:index="12" nillable="true" ma:displayName="Notebook Type" ma:internalName="NotebookType">
      <xsd:simpleType>
        <xsd:restriction base="dms:Text"/>
      </xsd:simpleType>
    </xsd:element>
    <xsd:element name="FolderType" ma:index="13" nillable="true" ma:displayName="Folder Type" ma:internalName="FolderType">
      <xsd:simpleType>
        <xsd:restriction base="dms:Text"/>
      </xsd:simpleType>
    </xsd:element>
    <xsd:element name="CultureName" ma:index="14" nillable="true" ma:displayName="Culture Name" ma:internalName="CultureName">
      <xsd:simpleType>
        <xsd:restriction base="dms:Text"/>
      </xsd:simpleType>
    </xsd:element>
    <xsd:element name="AppVersion" ma:index="15" nillable="true" ma:displayName="App Version" ma:internalName="AppVersion">
      <xsd:simpleType>
        <xsd:restriction base="dms:Text"/>
      </xsd:simpleType>
    </xsd:element>
    <xsd:element name="TeamsChannelId" ma:index="16" nillable="true" ma:displayName="Teams Channel Id" ma:internalName="TeamsChannelId">
      <xsd:simpleType>
        <xsd:restriction base="dms:Text"/>
      </xsd:simpleType>
    </xsd:element>
    <xsd:element name="Owner" ma:index="17"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8" nillable="true" ma:displayName="Math Settings" ma:internalName="Math_Settings">
      <xsd:simpleType>
        <xsd:restriction base="dms:Text"/>
      </xsd:simpleType>
    </xsd:element>
    <xsd:element name="DefaultSectionNames" ma:index="19" nillable="true" ma:displayName="Default Section Names" ma:internalName="DefaultSectionNames">
      <xsd:simpleType>
        <xsd:restriction base="dms:Note">
          <xsd:maxLength value="255"/>
        </xsd:restriction>
      </xsd:simpleType>
    </xsd:element>
    <xsd:element name="Templates" ma:index="20" nillable="true" ma:displayName="Templates" ma:internalName="Templates">
      <xsd:simpleType>
        <xsd:restriction base="dms:Note">
          <xsd:maxLength value="255"/>
        </xsd:restriction>
      </xsd:simpleType>
    </xsd:element>
    <xsd:element name="Teachers" ma:index="21"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2"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3"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4" nillable="true" ma:displayName="Distribution Groups" ma:internalName="Distribution_Groups">
      <xsd:simpleType>
        <xsd:restriction base="dms:Note">
          <xsd:maxLength value="255"/>
        </xsd:restriction>
      </xsd:simpleType>
    </xsd:element>
    <xsd:element name="LMS_Mappings" ma:index="25" nillable="true" ma:displayName="LMS Mappings" ma:internalName="LMS_Mappings">
      <xsd:simpleType>
        <xsd:restriction base="dms:Note">
          <xsd:maxLength value="255"/>
        </xsd:restriction>
      </xsd:simple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5c84018-9d17-4567-bc26-63d6ea5188e0" elementFormDefault="qualified">
    <xsd:import namespace="http://schemas.microsoft.com/office/2006/documentManagement/types"/>
    <xsd:import namespace="http://schemas.microsoft.com/office/infopath/2007/PartnerControls"/>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element name="SharingHintHash" ma:index="3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lderType xmlns="09905449-3446-48a3-aa76-455b917c8854" xsi:nil="true"/>
    <Has_Teacher_Only_SectionGroup xmlns="09905449-3446-48a3-aa76-455b917c8854" xsi:nil="true"/>
    <DefaultSectionNames xmlns="09905449-3446-48a3-aa76-455b917c8854" xsi:nil="true"/>
    <TeamsChannelId xmlns="09905449-3446-48a3-aa76-455b917c8854" xsi:nil="true"/>
    <CultureName xmlns="09905449-3446-48a3-aa76-455b917c8854" xsi:nil="true"/>
    <Distribution_Groups xmlns="09905449-3446-48a3-aa76-455b917c8854" xsi:nil="true"/>
    <Owner xmlns="09905449-3446-48a3-aa76-455b917c8854">
      <UserInfo>
        <DisplayName/>
        <AccountId xsi:nil="true"/>
        <AccountType/>
      </UserInfo>
    </Owner>
    <Invited_Teachers xmlns="09905449-3446-48a3-aa76-455b917c8854" xsi:nil="true"/>
    <NotebookType xmlns="09905449-3446-48a3-aa76-455b917c8854" xsi:nil="true"/>
    <Teachers xmlns="09905449-3446-48a3-aa76-455b917c8854">
      <UserInfo>
        <DisplayName/>
        <AccountId xsi:nil="true"/>
        <AccountType/>
      </UserInfo>
    </Teachers>
    <Students xmlns="09905449-3446-48a3-aa76-455b917c8854">
      <UserInfo>
        <DisplayName/>
        <AccountId xsi:nil="true"/>
        <AccountType/>
      </UserInfo>
    </Students>
    <Student_Groups xmlns="09905449-3446-48a3-aa76-455b917c8854">
      <UserInfo>
        <DisplayName/>
        <AccountId xsi:nil="true"/>
        <AccountType/>
      </UserInfo>
    </Student_Groups>
    <Templates xmlns="09905449-3446-48a3-aa76-455b917c8854" xsi:nil="true"/>
    <AppVersion xmlns="09905449-3446-48a3-aa76-455b917c8854" xsi:nil="true"/>
    <Math_Settings xmlns="09905449-3446-48a3-aa76-455b917c8854" xsi:nil="true"/>
    <Self_Registration_Enabled xmlns="09905449-3446-48a3-aa76-455b917c8854" xsi:nil="true"/>
    <Is_Collaboration_Space_Locked xmlns="09905449-3446-48a3-aa76-455b917c8854" xsi:nil="true"/>
    <LMS_Mappings xmlns="09905449-3446-48a3-aa76-455b917c8854" xsi:nil="true"/>
    <Invited_Students xmlns="09905449-3446-48a3-aa76-455b917c8854" xsi:nil="true"/>
    <IsNotebookLocked xmlns="09905449-3446-48a3-aa76-455b917c885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262C2-CE3D-45C7-AFFB-5D7372FFD94D}">
  <ds:schemaRefs>
    <ds:schemaRef ds:uri="http://schemas.microsoft.com/sharepoint/v3/contenttype/forms"/>
  </ds:schemaRefs>
</ds:datastoreItem>
</file>

<file path=customXml/itemProps2.xml><?xml version="1.0" encoding="utf-8"?>
<ds:datastoreItem xmlns:ds="http://schemas.openxmlformats.org/officeDocument/2006/customXml" ds:itemID="{EF2BAC17-A507-485C-867D-14AB636C9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905449-3446-48a3-aa76-455b917c8854"/>
    <ds:schemaRef ds:uri="95c84018-9d17-4567-bc26-63d6ea5188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7B71E9-C7E8-4E95-8E69-4AADE13564FB}">
  <ds:schemaRefs>
    <ds:schemaRef ds:uri="http://purl.org/dc/dcmitype/"/>
    <ds:schemaRef ds:uri="http://purl.org/dc/elements/1.1/"/>
    <ds:schemaRef ds:uri="09905449-3446-48a3-aa76-455b917c8854"/>
    <ds:schemaRef ds:uri="http://schemas.microsoft.com/office/2006/metadata/properties"/>
    <ds:schemaRef ds:uri="95c84018-9d17-4567-bc26-63d6ea5188e0"/>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471D4DA5-177F-4C9B-B70F-39DBE5BB8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55</Pages>
  <Words>16461</Words>
  <Characters>93830</Characters>
  <Application>Microsoft Office Word</Application>
  <DocSecurity>0</DocSecurity>
  <Lines>781</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Karon Leonard</dc:creator>
  <cp:keywords/>
  <dc:description/>
  <cp:lastModifiedBy>Karon Leonard</cp:lastModifiedBy>
  <cp:revision>8</cp:revision>
  <dcterms:created xsi:type="dcterms:W3CDTF">2020-05-16T16:46:00Z</dcterms:created>
  <dcterms:modified xsi:type="dcterms:W3CDTF">2020-06-20T18:38:00Z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0x010100C3ED691681DCA3498E5B56399FD936B4</vt:lpwstr>
  </property>
</Properties>
</file>