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67B79"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C2E3AE3" wp14:editId="6495D089">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EE2738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1334E2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C2E3AE3"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EE27385"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31334E2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626DF457" wp14:editId="2F43AAA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FE4586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6216780"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26DF457"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3FE4586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6216780"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9ABCFD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51F6F54D" wp14:editId="0A2D77F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9B5DC54" w14:textId="77777777" w:rsidR="00530E16" w:rsidRDefault="004468F8">
                            <w:pPr>
                              <w:spacing w:after="0" w:line="240" w:lineRule="auto"/>
                              <w:textDirection w:val="btLr"/>
                            </w:pPr>
                            <w:r>
                              <w:rPr>
                                <w:rFonts w:ascii="Play" w:eastAsia="Play" w:hAnsi="Play" w:cs="Play"/>
                                <w:color w:val="262626"/>
                                <w:sz w:val="72"/>
                              </w:rPr>
                              <w:t>Individual Report</w:t>
                            </w:r>
                          </w:p>
                          <w:p w14:paraId="10D25E28" w14:textId="77777777" w:rsidR="00530E16" w:rsidRDefault="004468F8">
                            <w:pPr>
                              <w:spacing w:before="120" w:line="277" w:lineRule="auto"/>
                              <w:textDirection w:val="btLr"/>
                            </w:pPr>
                            <w:r>
                              <w:rPr>
                                <w:color w:val="404040"/>
                                <w:sz w:val="36"/>
                              </w:rPr>
                              <w:t>Module Name: Digital Skills and Research Methods</w:t>
                            </w:r>
                          </w:p>
                          <w:p w14:paraId="7172DDA0" w14:textId="77777777" w:rsidR="00530E16" w:rsidRDefault="004468F8">
                            <w:pPr>
                              <w:spacing w:before="120" w:line="277" w:lineRule="auto"/>
                              <w:textDirection w:val="btLr"/>
                            </w:pPr>
                            <w:r>
                              <w:rPr>
                                <w:color w:val="404040"/>
                                <w:sz w:val="36"/>
                              </w:rPr>
                              <w:t>Module Code: LCHS 4007</w:t>
                            </w:r>
                          </w:p>
                          <w:p w14:paraId="5EAD2CB3" w14:textId="0BC18970" w:rsidR="00530E16" w:rsidRDefault="004468F8">
                            <w:pPr>
                              <w:spacing w:before="120" w:line="277" w:lineRule="auto"/>
                              <w:textDirection w:val="btLr"/>
                            </w:pPr>
                            <w:r>
                              <w:rPr>
                                <w:color w:val="404040"/>
                                <w:sz w:val="36"/>
                              </w:rPr>
                              <w:t xml:space="preserve">Student name: </w:t>
                            </w:r>
                            <w:r w:rsidR="007E47ED">
                              <w:rPr>
                                <w:color w:val="404040"/>
                                <w:sz w:val="36"/>
                              </w:rPr>
                              <w:t>CHRISTIAN LOCKETT</w:t>
                            </w:r>
                          </w:p>
                          <w:p w14:paraId="3498A652" w14:textId="2CA45EB8" w:rsidR="00530E16" w:rsidRDefault="004468F8">
                            <w:pPr>
                              <w:spacing w:before="120" w:line="277" w:lineRule="auto"/>
                              <w:textDirection w:val="btLr"/>
                            </w:pPr>
                            <w:r>
                              <w:rPr>
                                <w:color w:val="404040"/>
                                <w:sz w:val="36"/>
                              </w:rPr>
                              <w:t>Student ID:</w:t>
                            </w:r>
                            <w:r w:rsidR="007E47ED">
                              <w:rPr>
                                <w:color w:val="404040"/>
                                <w:sz w:val="36"/>
                              </w:rPr>
                              <w:t>2427492</w:t>
                            </w:r>
                          </w:p>
                          <w:p w14:paraId="5F3162B7" w14:textId="21DDEF3E" w:rsidR="00530E16" w:rsidRDefault="004468F8">
                            <w:pPr>
                              <w:spacing w:before="120" w:line="277" w:lineRule="auto"/>
                              <w:textDirection w:val="btLr"/>
                            </w:pPr>
                            <w:r>
                              <w:rPr>
                                <w:color w:val="404040"/>
                                <w:sz w:val="36"/>
                              </w:rPr>
                              <w:t xml:space="preserve">Lecturer’s Name: </w:t>
                            </w:r>
                            <w:r w:rsidR="007E47ED">
                              <w:rPr>
                                <w:color w:val="404040"/>
                                <w:sz w:val="36"/>
                              </w:rPr>
                              <w:t xml:space="preserve">CHRIS </w:t>
                            </w:r>
                            <w:r w:rsidR="0091390C">
                              <w:rPr>
                                <w:color w:val="404040"/>
                                <w:sz w:val="36"/>
                              </w:rPr>
                              <w:t>MAFUVA</w:t>
                            </w:r>
                          </w:p>
                        </w:txbxContent>
                      </wps:txbx>
                      <wps:bodyPr spcFirstLastPara="1" wrap="square" lIns="0" tIns="0" rIns="0" bIns="0" anchor="t" anchorCtr="0">
                        <a:noAutofit/>
                      </wps:bodyPr>
                    </wps:wsp>
                  </a:graphicData>
                </a:graphic>
              </wp:anchor>
            </w:drawing>
          </mc:Choice>
          <mc:Fallback>
            <w:pict>
              <v:rect w14:anchorId="51F6F54D"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39B5DC54" w14:textId="77777777" w:rsidR="00530E16" w:rsidRDefault="004468F8">
                      <w:pPr>
                        <w:spacing w:after="0" w:line="240" w:lineRule="auto"/>
                        <w:textDirection w:val="btLr"/>
                      </w:pPr>
                      <w:r>
                        <w:rPr>
                          <w:rFonts w:ascii="Play" w:eastAsia="Play" w:hAnsi="Play" w:cs="Play"/>
                          <w:color w:val="262626"/>
                          <w:sz w:val="72"/>
                        </w:rPr>
                        <w:t>Individual Report</w:t>
                      </w:r>
                    </w:p>
                    <w:p w14:paraId="10D25E28" w14:textId="77777777" w:rsidR="00530E16" w:rsidRDefault="004468F8">
                      <w:pPr>
                        <w:spacing w:before="120" w:line="277" w:lineRule="auto"/>
                        <w:textDirection w:val="btLr"/>
                      </w:pPr>
                      <w:r>
                        <w:rPr>
                          <w:color w:val="404040"/>
                          <w:sz w:val="36"/>
                        </w:rPr>
                        <w:t>Module Name: Digital Skills and Research Methods</w:t>
                      </w:r>
                    </w:p>
                    <w:p w14:paraId="7172DDA0" w14:textId="77777777" w:rsidR="00530E16" w:rsidRDefault="004468F8">
                      <w:pPr>
                        <w:spacing w:before="120" w:line="277" w:lineRule="auto"/>
                        <w:textDirection w:val="btLr"/>
                      </w:pPr>
                      <w:r>
                        <w:rPr>
                          <w:color w:val="404040"/>
                          <w:sz w:val="36"/>
                        </w:rPr>
                        <w:t>Module Code: LCHS 4007</w:t>
                      </w:r>
                    </w:p>
                    <w:p w14:paraId="5EAD2CB3" w14:textId="0BC18970" w:rsidR="00530E16" w:rsidRDefault="004468F8">
                      <w:pPr>
                        <w:spacing w:before="120" w:line="277" w:lineRule="auto"/>
                        <w:textDirection w:val="btLr"/>
                      </w:pPr>
                      <w:r>
                        <w:rPr>
                          <w:color w:val="404040"/>
                          <w:sz w:val="36"/>
                        </w:rPr>
                        <w:t xml:space="preserve">Student name: </w:t>
                      </w:r>
                      <w:r w:rsidR="007E47ED">
                        <w:rPr>
                          <w:color w:val="404040"/>
                          <w:sz w:val="36"/>
                        </w:rPr>
                        <w:t>CHRISTIAN LOCKETT</w:t>
                      </w:r>
                    </w:p>
                    <w:p w14:paraId="3498A652" w14:textId="2CA45EB8" w:rsidR="00530E16" w:rsidRDefault="004468F8">
                      <w:pPr>
                        <w:spacing w:before="120" w:line="277" w:lineRule="auto"/>
                        <w:textDirection w:val="btLr"/>
                      </w:pPr>
                      <w:r>
                        <w:rPr>
                          <w:color w:val="404040"/>
                          <w:sz w:val="36"/>
                        </w:rPr>
                        <w:t>Student ID:</w:t>
                      </w:r>
                      <w:r w:rsidR="007E47ED">
                        <w:rPr>
                          <w:color w:val="404040"/>
                          <w:sz w:val="36"/>
                        </w:rPr>
                        <w:t>2427492</w:t>
                      </w:r>
                    </w:p>
                    <w:p w14:paraId="5F3162B7" w14:textId="21DDEF3E" w:rsidR="00530E16" w:rsidRDefault="004468F8">
                      <w:pPr>
                        <w:spacing w:before="120" w:line="277" w:lineRule="auto"/>
                        <w:textDirection w:val="btLr"/>
                      </w:pPr>
                      <w:r>
                        <w:rPr>
                          <w:color w:val="404040"/>
                          <w:sz w:val="36"/>
                        </w:rPr>
                        <w:t xml:space="preserve">Lecturer’s Name: </w:t>
                      </w:r>
                      <w:r w:rsidR="007E47ED">
                        <w:rPr>
                          <w:color w:val="404040"/>
                          <w:sz w:val="36"/>
                        </w:rPr>
                        <w:t xml:space="preserve">CHRIS </w:t>
                      </w:r>
                      <w:r w:rsidR="0091390C">
                        <w:rPr>
                          <w:color w:val="404040"/>
                          <w:sz w:val="36"/>
                        </w:rPr>
                        <w:t>MAFUVA</w:t>
                      </w:r>
                    </w:p>
                  </w:txbxContent>
                </v:textbox>
                <w10:wrap anchorx="page" anchory="page"/>
              </v:rect>
            </w:pict>
          </mc:Fallback>
        </mc:AlternateContent>
      </w:r>
      <w:r>
        <w:br w:type="page"/>
      </w:r>
    </w:p>
    <w:p w14:paraId="0F5025F9" w14:textId="77777777" w:rsidR="00530E16" w:rsidRDefault="00530E16">
      <w:pPr>
        <w:rPr>
          <w:rFonts w:ascii="Arial" w:eastAsia="Arial" w:hAnsi="Arial" w:cs="Arial"/>
        </w:rPr>
      </w:pPr>
    </w:p>
    <w:p w14:paraId="10CD78E8"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35A41FA5" w14:textId="26D5D8B6"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DB0F96">
              <w:rPr>
                <w:noProof/>
                <w:webHidden/>
              </w:rPr>
              <w:t>1</w:t>
            </w:r>
          </w:hyperlink>
        </w:p>
        <w:p w14:paraId="745EBBBA" w14:textId="0949CF96"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sidR="00B16C85">
              <w:rPr>
                <w:noProof/>
                <w:webHidden/>
              </w:rPr>
              <w:t>1</w:t>
            </w:r>
          </w:hyperlink>
        </w:p>
        <w:p w14:paraId="7154D703" w14:textId="35967C6A"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sidR="003C627B">
              <w:rPr>
                <w:noProof/>
                <w:webHidden/>
              </w:rPr>
              <w:t>1</w:t>
            </w:r>
          </w:hyperlink>
        </w:p>
        <w:p w14:paraId="5EC98573" w14:textId="3F687CA6"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sidR="00245DCA">
              <w:rPr>
                <w:noProof/>
                <w:webHidden/>
              </w:rPr>
              <w:t>1</w:t>
            </w:r>
          </w:hyperlink>
        </w:p>
        <w:p w14:paraId="7411744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5CA5B58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5C320D0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072AB198" w14:textId="4477EB20"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sidR="00675C6F">
              <w:rPr>
                <w:noProof/>
                <w:webHidden/>
              </w:rPr>
              <w:t>3</w:t>
            </w:r>
          </w:hyperlink>
        </w:p>
        <w:p w14:paraId="0BEBC4DA" w14:textId="2BE33AFA"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sidR="00675C6F">
              <w:rPr>
                <w:noProof/>
                <w:webHidden/>
              </w:rPr>
              <w:t>3</w:t>
            </w:r>
          </w:hyperlink>
        </w:p>
        <w:p w14:paraId="6EEB8E3F" w14:textId="6F6597A3"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sidR="00675C6F">
              <w:rPr>
                <w:noProof/>
                <w:webHidden/>
              </w:rPr>
              <w:t>3</w:t>
            </w:r>
          </w:hyperlink>
        </w:p>
        <w:p w14:paraId="5DBD09C9" w14:textId="61006E5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sidR="005E57F4">
              <w:rPr>
                <w:noProof/>
                <w:webHidden/>
              </w:rPr>
              <w:t>3</w:t>
            </w:r>
          </w:hyperlink>
        </w:p>
        <w:p w14:paraId="382D4A73" w14:textId="1A55541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sidR="00206C8F">
              <w:rPr>
                <w:noProof/>
                <w:webHidden/>
              </w:rPr>
              <w:t>4</w:t>
            </w:r>
          </w:hyperlink>
        </w:p>
        <w:p w14:paraId="3C8DDCDE" w14:textId="6B57DCD2"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sidR="004A5C38">
              <w:rPr>
                <w:noProof/>
                <w:webHidden/>
              </w:rPr>
              <w:t>4</w:t>
            </w:r>
          </w:hyperlink>
        </w:p>
        <w:p w14:paraId="295F083E" w14:textId="5D98E648"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sidR="004A5C38">
              <w:rPr>
                <w:noProof/>
                <w:webHidden/>
              </w:rPr>
              <w:t>4</w:t>
            </w:r>
          </w:hyperlink>
        </w:p>
        <w:p w14:paraId="3DCBF2F6" w14:textId="6DF573E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sidR="004A5C38">
              <w:rPr>
                <w:noProof/>
                <w:webHidden/>
              </w:rPr>
              <w:t>5</w:t>
            </w:r>
          </w:hyperlink>
        </w:p>
        <w:p w14:paraId="5434A94C" w14:textId="3CEE174C"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sidR="005B2096">
              <w:rPr>
                <w:noProof/>
                <w:webHidden/>
              </w:rPr>
              <w:t>5</w:t>
            </w:r>
          </w:hyperlink>
        </w:p>
        <w:p w14:paraId="034FB1F6" w14:textId="536F3F3E"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sidR="005B2096">
              <w:rPr>
                <w:noProof/>
                <w:webHidden/>
              </w:rPr>
              <w:t>5</w:t>
            </w:r>
          </w:hyperlink>
        </w:p>
        <w:p w14:paraId="236AECAE" w14:textId="5F621794"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sidR="005B2096">
              <w:rPr>
                <w:noProof/>
                <w:webHidden/>
              </w:rPr>
              <w:t>5</w:t>
            </w:r>
          </w:hyperlink>
        </w:p>
        <w:p w14:paraId="58069F89" w14:textId="77777777" w:rsidR="00530E16" w:rsidRPr="00CF650B" w:rsidRDefault="004468F8">
          <w:r>
            <w:fldChar w:fldCharType="end"/>
          </w:r>
        </w:p>
      </w:sdtContent>
    </w:sdt>
    <w:p w14:paraId="112330D3" w14:textId="77777777" w:rsidR="00530E16" w:rsidRDefault="00530E16">
      <w:pPr>
        <w:rPr>
          <w:rFonts w:ascii="Arial" w:eastAsia="Arial" w:hAnsi="Arial" w:cs="Arial"/>
        </w:rPr>
      </w:pPr>
    </w:p>
    <w:p w14:paraId="0E14D144" w14:textId="77777777" w:rsidR="00530E16" w:rsidRDefault="00530E16">
      <w:pPr>
        <w:rPr>
          <w:rFonts w:ascii="Arial" w:eastAsia="Arial" w:hAnsi="Arial" w:cs="Arial"/>
        </w:rPr>
      </w:pPr>
    </w:p>
    <w:p w14:paraId="4FACE389" w14:textId="77777777" w:rsidR="00530E16" w:rsidRDefault="00530E16">
      <w:pPr>
        <w:rPr>
          <w:rFonts w:ascii="Arial" w:eastAsia="Arial" w:hAnsi="Arial" w:cs="Arial"/>
        </w:rPr>
      </w:pPr>
    </w:p>
    <w:p w14:paraId="36A1E3B3" w14:textId="77777777" w:rsidR="00530E16" w:rsidRDefault="00530E16">
      <w:pPr>
        <w:rPr>
          <w:rFonts w:ascii="Arial" w:eastAsia="Arial" w:hAnsi="Arial" w:cs="Arial"/>
        </w:rPr>
      </w:pPr>
    </w:p>
    <w:p w14:paraId="7BA91733" w14:textId="77777777" w:rsidR="00530E16" w:rsidRDefault="00530E16">
      <w:pPr>
        <w:rPr>
          <w:rFonts w:ascii="Arial" w:eastAsia="Arial" w:hAnsi="Arial" w:cs="Arial"/>
        </w:rPr>
      </w:pPr>
    </w:p>
    <w:p w14:paraId="20EC032E" w14:textId="77777777" w:rsidR="00530E16" w:rsidRDefault="00530E16">
      <w:pPr>
        <w:rPr>
          <w:rFonts w:ascii="Arial" w:eastAsia="Arial" w:hAnsi="Arial" w:cs="Arial"/>
        </w:rPr>
      </w:pPr>
    </w:p>
    <w:p w14:paraId="1942B4BC" w14:textId="77777777" w:rsidR="00530E16" w:rsidRDefault="00530E16">
      <w:pPr>
        <w:rPr>
          <w:rFonts w:ascii="Arial" w:eastAsia="Arial" w:hAnsi="Arial" w:cs="Arial"/>
        </w:rPr>
      </w:pPr>
    </w:p>
    <w:p w14:paraId="2F1C4C8A" w14:textId="77777777" w:rsidR="00530E16" w:rsidRDefault="00530E16">
      <w:pPr>
        <w:rPr>
          <w:rFonts w:ascii="Arial" w:eastAsia="Arial" w:hAnsi="Arial" w:cs="Arial"/>
        </w:rPr>
      </w:pPr>
    </w:p>
    <w:p w14:paraId="6BB12578" w14:textId="77777777" w:rsidR="00530E16" w:rsidRDefault="00530E16">
      <w:pPr>
        <w:rPr>
          <w:rFonts w:ascii="Arial" w:eastAsia="Arial" w:hAnsi="Arial" w:cs="Arial"/>
        </w:rPr>
      </w:pPr>
    </w:p>
    <w:p w14:paraId="05F7568C"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7CBFE630" w14:textId="77777777" w:rsidR="00530E16" w:rsidRDefault="00530E16">
      <w:pPr>
        <w:rPr>
          <w:rFonts w:ascii="Arial" w:eastAsia="Arial" w:hAnsi="Arial" w:cs="Arial"/>
        </w:rPr>
      </w:pPr>
    </w:p>
    <w:p w14:paraId="4DE30367" w14:textId="77777777" w:rsidR="00D74E36" w:rsidRDefault="00575E73" w:rsidP="00575E73">
      <w:pPr>
        <w:pStyle w:val="Heading1"/>
        <w:rPr>
          <w:rFonts w:eastAsia="Arial"/>
        </w:rPr>
      </w:pPr>
      <w:bookmarkStart w:id="0" w:name="_Toc225024735"/>
      <w:r w:rsidRPr="00575E73">
        <w:rPr>
          <w:rFonts w:eastAsia="Arial"/>
        </w:rPr>
        <w:t>Introduction</w:t>
      </w:r>
      <w:bookmarkEnd w:id="0"/>
      <w:r w:rsidRPr="00575E73">
        <w:rPr>
          <w:rFonts w:eastAsia="Arial"/>
        </w:rPr>
        <w:t xml:space="preserve"> </w:t>
      </w:r>
    </w:p>
    <w:p w14:paraId="202D5BA4" w14:textId="00859ED2" w:rsidR="00F94635" w:rsidRPr="00F94635" w:rsidRDefault="00F94635" w:rsidP="00F94635">
      <w:r>
        <w:t>Mental health issues are becoming increasingly common across many different groups and settings. They cover a wide range of problems that can affect how a person feels, thinks, and relates to others, including anxiety, depression, and more serious mental illnesses. Certain factors, such as financial hardship and past trauma, can raise the risk of developing these conditions. This paper examines how widespread mental health problems are, what causes them, and the effects they have on individuals. It also evaluates current approaches to prevention, diagnosis, and treatment, identifying where they fall short, with the aim of suggesting improvements to their overall effectiveness.</w:t>
      </w:r>
    </w:p>
    <w:p w14:paraId="144B7A5F" w14:textId="31896B81"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2EA24FDA" w14:textId="5255FD96" w:rsidR="00575E73" w:rsidRDefault="00575E73" w:rsidP="007A53ED">
      <w:pPr>
        <w:pStyle w:val="Heading2"/>
        <w:numPr>
          <w:ilvl w:val="1"/>
          <w:numId w:val="9"/>
        </w:numPr>
        <w:rPr>
          <w:rFonts w:eastAsia="Arial"/>
        </w:rPr>
      </w:pPr>
      <w:bookmarkStart w:id="2" w:name="_Toc225024737"/>
      <w:r w:rsidRPr="00575E73">
        <w:rPr>
          <w:rFonts w:eastAsia="Arial"/>
        </w:rPr>
        <w:t>The Issue and Why It Matters</w:t>
      </w:r>
      <w:bookmarkEnd w:id="2"/>
    </w:p>
    <w:p w14:paraId="12562620" w14:textId="2E5120B8" w:rsidR="000359AD" w:rsidRPr="000359AD" w:rsidRDefault="000359AD" w:rsidP="000359AD">
      <w:r>
        <w:t>Mental health problems are a major concern in public health and social care, affecting people of all ages, cultures, and backgrounds. These problems come in many different forms, with some of the most common being depression, anxiety, bipolar disorder, and schizophrenia, all of which can impact how a person feels and acts. People dealing with these conditions often struggle to manage day to day tasks, such as keeping up with their studies, holding down a job, or maintaining relationships with others.</w:t>
      </w:r>
    </w:p>
    <w:p w14:paraId="3BB49C83"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788CA1D5" w14:textId="309E24DE" w:rsidR="00790409" w:rsidRDefault="00224E7C" w:rsidP="00575E73">
      <w:pPr>
        <w:rPr>
          <w:rFonts w:ascii="Arial" w:eastAsia="Arial" w:hAnsi="Arial" w:cs="Arial"/>
          <w:sz w:val="22"/>
          <w:szCs w:val="22"/>
        </w:rPr>
      </w:pPr>
      <w:r>
        <w:t xml:space="preserve">I chose this topic because I have always found it interesting to learn about the psychological and </w:t>
      </w:r>
      <w:proofErr w:type="spellStart"/>
      <w:r>
        <w:t>behavioral</w:t>
      </w:r>
      <w:proofErr w:type="spellEnd"/>
      <w:r>
        <w:t xml:space="preserve"> challenges people face and how these affect both the individual and the world around them. During my studies, I came across many different mental health conditions. However, this particular one stood out to me as especially serious, and I noticed that it often carries a negative stigma. This motivated me to look into it more deeply and help change the way people think about it. I also hope to build a career in health and social care, so understanding conditions like this and showing compassion towards those who suffer from them is something I feel is very important.</w:t>
      </w:r>
    </w:p>
    <w:p w14:paraId="63C2B1E9" w14:textId="77777777" w:rsidR="0040631A" w:rsidRDefault="0040631A" w:rsidP="00575E73">
      <w:pPr>
        <w:rPr>
          <w:rFonts w:ascii="Arial" w:eastAsia="Arial" w:hAnsi="Arial" w:cs="Arial"/>
          <w:sz w:val="22"/>
          <w:szCs w:val="22"/>
        </w:rPr>
      </w:pPr>
    </w:p>
    <w:p w14:paraId="7EE18D0A" w14:textId="77777777" w:rsidR="00645AC5" w:rsidRDefault="00645AC5" w:rsidP="00575E73">
      <w:pPr>
        <w:rPr>
          <w:rFonts w:ascii="Arial" w:eastAsia="Arial" w:hAnsi="Arial" w:cs="Arial"/>
          <w:sz w:val="22"/>
          <w:szCs w:val="22"/>
        </w:rPr>
      </w:pPr>
    </w:p>
    <w:p w14:paraId="32593A08" w14:textId="77777777" w:rsidR="00B242FA" w:rsidRPr="00575E73" w:rsidRDefault="00B242FA" w:rsidP="00575E73">
      <w:pPr>
        <w:rPr>
          <w:rFonts w:ascii="Arial" w:eastAsia="Arial" w:hAnsi="Arial" w:cs="Arial"/>
          <w:sz w:val="22"/>
          <w:szCs w:val="22"/>
        </w:rPr>
      </w:pPr>
    </w:p>
    <w:p w14:paraId="65B8E686" w14:textId="1B1F28A6" w:rsidR="00575E73" w:rsidRPr="00575E73" w:rsidRDefault="00575E73" w:rsidP="00575E73">
      <w:pPr>
        <w:rPr>
          <w:rFonts w:ascii="Arial" w:eastAsia="Arial" w:hAnsi="Arial" w:cs="Arial"/>
          <w:sz w:val="22"/>
          <w:szCs w:val="22"/>
        </w:rPr>
      </w:pPr>
    </w:p>
    <w:p w14:paraId="0170A0F0" w14:textId="77777777" w:rsidR="00575E73" w:rsidRPr="00575E73" w:rsidRDefault="00575E73" w:rsidP="00575E73">
      <w:pPr>
        <w:rPr>
          <w:rFonts w:ascii="Arial" w:eastAsia="Arial" w:hAnsi="Arial" w:cs="Arial"/>
          <w:sz w:val="22"/>
          <w:szCs w:val="22"/>
        </w:rPr>
      </w:pPr>
    </w:p>
    <w:p w14:paraId="58DACD22"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5CFC8929" w14:textId="77777777" w:rsidR="00575E73" w:rsidRDefault="00575E73" w:rsidP="00575E73">
      <w:pPr>
        <w:pStyle w:val="Heading2"/>
        <w:rPr>
          <w:rFonts w:eastAsia="Arial"/>
        </w:rPr>
      </w:pPr>
      <w:bookmarkStart w:id="5" w:name="_Toc225024740"/>
      <w:r w:rsidRPr="00575E73">
        <w:rPr>
          <w:rFonts w:eastAsia="Arial"/>
        </w:rPr>
        <w:t>2.1 Source 1</w:t>
      </w:r>
      <w:bookmarkEnd w:id="5"/>
    </w:p>
    <w:p w14:paraId="7582825F" w14:textId="330B58B6" w:rsidR="001D71B9" w:rsidRPr="001D71B9" w:rsidRDefault="001D71B9" w:rsidP="001D71B9">
      <w:r>
        <w:t>National Institute of Mental Health (NIMH). (2023). Schizophrenia. Retrieved from nimh.nih.gov The NIMH provides clear and scientifically backed information about schizophrenia, including its symptoms, causes, available treatments, and ongoing research. The source draws on studies and opinions from experts in the fields of psychiatry and neuroscience. It is considered reliable because the NIMH is a well respected health organisation in the United States, recognised around the world for its work in mental health research and education. This source is useful to this report as it helps explain how schizophrenia affects a person's thinking, behaviour, and daily life, and outlines treatment options such as antipsychotic medication, counselling, and support within the community.</w:t>
      </w:r>
    </w:p>
    <w:p w14:paraId="0414FB67" w14:textId="77777777" w:rsidR="00575E73" w:rsidRDefault="00575E73" w:rsidP="00575E73">
      <w:pPr>
        <w:pStyle w:val="Heading2"/>
        <w:rPr>
          <w:rFonts w:eastAsia="Arial"/>
        </w:rPr>
      </w:pPr>
      <w:bookmarkStart w:id="6" w:name="_Toc225024741"/>
      <w:r w:rsidRPr="00575E73">
        <w:rPr>
          <w:rFonts w:eastAsia="Arial"/>
        </w:rPr>
        <w:t>2.2 Source 2</w:t>
      </w:r>
      <w:bookmarkEnd w:id="6"/>
    </w:p>
    <w:p w14:paraId="32C64A3B" w14:textId="4674374F" w:rsidR="004E61B1" w:rsidRPr="004E61B1" w:rsidRDefault="004E61B1" w:rsidP="004E61B1">
      <w:r w:rsidRPr="004E61B1">
        <w:t xml:space="preserve">World Health Organization (WHO). (2022). Schizophrenia. Available at: </w:t>
      </w:r>
      <w:hyperlink r:id="rId13" w:history="1">
        <w:r w:rsidRPr="004E61B1">
          <w:rPr>
            <w:color w:val="0000FF"/>
            <w:u w:val="single"/>
          </w:rPr>
          <w:t>www.who.int</w:t>
        </w:r>
      </w:hyperlink>
      <w:r w:rsidRPr="004E61B1">
        <w:t xml:space="preserve"> (Accessed: 15 March 2024). The WHO is a global organisation, and this source looks at worldwide issues surrounding schizophrenia, such as how common it is, the impact it has on society, and the importance of making mental health care available to everyone. The source is trustworthy because it is based on scientific research, data, and reviews of existing health policies, making the information reliable. This is further supported by the fact that the WHO is widely regarded as the leading global authority on public health matters. The source is also written with public health professionals in mind and has an educational purpose, which makes it a useful and relevant reference for this report.</w:t>
      </w:r>
    </w:p>
    <w:p w14:paraId="0A6AC5FB"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309CB474" w14:textId="58885483" w:rsidR="00A43201" w:rsidRPr="00575E73" w:rsidRDefault="0016260D" w:rsidP="00575E73">
      <w:pPr>
        <w:rPr>
          <w:rFonts w:ascii="Arial" w:eastAsia="Arial" w:hAnsi="Arial" w:cs="Arial"/>
          <w:sz w:val="22"/>
          <w:szCs w:val="22"/>
        </w:rPr>
      </w:pPr>
      <w:r>
        <w:t>National Health Service (NHS) (2023) Schizophrenia. Available at: nhs.uk (Accessed: 15 March 2024). The NHS page on schizophrenia provides clear and trustworthy information about the symptoms, causes, diagnosis, and treatment of the condition within the UK health care system. The page is regularly written and reviewed by medical professionals, making it a highly reliable source. This is backed by the fact that the NHS is an officially recognised and government funded organisation that is well known for providing accurate and dependable health information. This source is helpful to my report as it contains practical guidance on how schizophrenia is managed and treated within the health care system.</w:t>
      </w:r>
    </w:p>
    <w:p w14:paraId="2658EBE2"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1B39158D" w14:textId="65173640" w:rsidR="00575E73" w:rsidRPr="00575E73" w:rsidRDefault="00347985" w:rsidP="00575E73">
      <w:pPr>
        <w:rPr>
          <w:rFonts w:ascii="Arial" w:eastAsia="Arial" w:hAnsi="Arial" w:cs="Arial"/>
          <w:sz w:val="22"/>
          <w:szCs w:val="22"/>
        </w:rPr>
      </w:pPr>
      <w:r>
        <w:t>Although a lot of research has been carried out on this topic, there are still many important gaps that remain. For example, the exact cause of schizophrenia is still not fully understood, and there is still ongoing debate about how genetics, a person's environment, and brain chemistry work together to trigger the illness. There has also been limited research into finding biomarkers that could help identify the condition at an early stage. Another gap is the lack of knowledge around personalised treatment, as the medications currently available only target the symptoms rather than the root cause of the illness, often leading to serious side effects. Lastly, not enough research has looked into how social factors such as poverty and trauma may play a role in the development and progression of schizophrenia.</w:t>
      </w:r>
    </w:p>
    <w:p w14:paraId="77FC7A57"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2BEE5DAF" w14:textId="77777777" w:rsid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3B90AAA4" w14:textId="78070324" w:rsidR="00950B86" w:rsidRPr="00950B86" w:rsidRDefault="00950B86" w:rsidP="00950B86">
      <w:r>
        <w:t>Quantitative research involves collecting numerical data to measure variables and test hypotheses. Common examples include surveys, experiments, and statistical analysis. In the context of schizophrenia, an example of this would be gathering data on whether a medication is working by recording and comparing patient scores over time. Qualitative research, on the other hand, focuses on people's personal experiences, feelings, and perspectives, often through interviews, focus groups, or observations. A good example of this would be speaking to people living with schizophrenia to understand how stigma affects their everyday lives. Finally, mixed method research combines both of these approaches to give a fuller and more complete picture of a topic. An example of this would be using a survey to measure treatment outcomes and then following this up with interviews to hear directly from patients about their experience during therapy.</w:t>
      </w:r>
    </w:p>
    <w:p w14:paraId="53F293EB" w14:textId="77777777" w:rsid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7785D75F" w14:textId="004F5C21" w:rsidR="00AC3FE5" w:rsidRPr="00AC3FE5" w:rsidRDefault="00AC3FE5" w:rsidP="00AC3FE5">
      <w:r>
        <w:t>For this investigation into schizophrenia, a mixed methods research approach would be used. This is the most suitable method because schizophrenia has both quantitative and qualitative aspects to it. The quantitative side can be measured using scales and surveys, which will provide statistical data on how effective treatments are and how much progress patients make during their recovery. The qualitative side will help to shed light on the stigma, social isolation, and emotional struggles that come with living with schizophrenia. By combining both approaches, it becomes possible to gain a deeper and more well rounded understanding of how this mental illness affects the lives of those who have it.</w:t>
      </w:r>
    </w:p>
    <w:p w14:paraId="09729A8F"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0CA008A4" w14:textId="77777777" w:rsid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69CD1BC1" w14:textId="7BE39065" w:rsidR="00D62E5D" w:rsidRPr="00D62E5D" w:rsidRDefault="00D62E5D" w:rsidP="00D62E5D">
      <w:r>
        <w:t>Primary data is information that is collected directly by the researcher as part of their own research process. This type of data is original and can be gathered through methods such as surveys, interviews, observations, or experiments. An example of this would be carrying out interviews with people who have schizophrenia to learn about the challenges they face in their day to day lives. Secondary data, on the other hand, is information that already exists and has been previously collected by other researchers or organisations, not always for research purposes but sometimes for educational or governmental reasons.</w:t>
      </w:r>
    </w:p>
    <w:p w14:paraId="787EC06B" w14:textId="77777777" w:rsid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26F5C71E" w14:textId="311D70A5" w:rsidR="00D61AF1" w:rsidRPr="00D61AF1" w:rsidRDefault="00D61AF1" w:rsidP="00D61AF1">
      <w:r>
        <w:t>For this study on schizophrenia, I would mainly use secondary data alongside a small amount of primary data to support it. The secondary data collected from sources such as the NHS, WHO, and existing literature will be reliable and provide a large amount of useful information on how common schizophrenia is, how well treatments work, and how effectively patients are cared for. On top of this, using secondary data will save time, is generally trustworthy, and is well suited for looking at broader patterns and trends within the topic.</w:t>
      </w:r>
    </w:p>
    <w:p w14:paraId="656B5DE2" w14:textId="77777777" w:rsid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0F78689A" w14:textId="3348B9D4" w:rsidR="002E066E" w:rsidRPr="002E066E" w:rsidRDefault="002E066E" w:rsidP="002E066E">
      <w:r>
        <w:t>Using secondary data in research about schizophrenia comes with a number of benefits. To start with, it gives access to trustworthy and well established sources of information, such as statistics from the NHS and WHO. It is also a much less time consuming and cost effective approach, as the data has already been gathered and checked by others. However, there are some drawbacks to using secondary data. For instance, the data that has already been collected may not fully address all of the research questions being explored, which can limit how flexible the research can be.</w:t>
      </w:r>
    </w:p>
    <w:p w14:paraId="4E7F0E0A"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665AEBC1" w14:textId="565A0834" w:rsidR="002D2853" w:rsidRPr="00575E73" w:rsidRDefault="002D2853" w:rsidP="00575E73">
      <w:pPr>
        <w:rPr>
          <w:rFonts w:ascii="Arial" w:eastAsia="Arial" w:hAnsi="Arial" w:cs="Arial"/>
          <w:sz w:val="22"/>
          <w:szCs w:val="22"/>
        </w:rPr>
      </w:pPr>
      <w:r>
        <w:rPr>
          <w:rFonts w:ascii="Open Sans" w:hAnsi="Open Sans" w:cs="Open Sans"/>
          <w:color w:val="2B2B2B"/>
          <w:spacing w:val="2"/>
        </w:rPr>
        <w:br/>
      </w:r>
      <w:r w:rsidR="00AE0097">
        <w:t>Schizophrenia is a very serious mental illness that has a significant impact on how a person thinks and behaves. It has been looked at in terms of its causes, available treatments, and other related issues. Reliable sources such as the NIMH, WHO, and NHS were used throughout to ensure the information gathered was accurate and trustworthy. A mixed methods approach was taken when analysing the topic, with the main focus being on secondary data. In order to better understand this mental illness and provide proper support to those living with schizophrenia, further research needs to be carried out to raise awareness among the public and address the gaps that still exist in this area.</w:t>
      </w:r>
    </w:p>
    <w:p w14:paraId="410858C9" w14:textId="77777777" w:rsidR="00575E73" w:rsidRPr="00575E73" w:rsidRDefault="00575E73" w:rsidP="00575E73">
      <w:pPr>
        <w:rPr>
          <w:rFonts w:ascii="Arial" w:eastAsia="Arial" w:hAnsi="Arial" w:cs="Arial"/>
          <w:sz w:val="22"/>
          <w:szCs w:val="22"/>
        </w:rPr>
      </w:pPr>
    </w:p>
    <w:p w14:paraId="15848D64" w14:textId="74E60B39" w:rsidR="00675EA6" w:rsidRDefault="00575E73" w:rsidP="00B67FEA">
      <w:pPr>
        <w:pStyle w:val="Heading1"/>
        <w:rPr>
          <w:rFonts w:eastAsia="Arial"/>
        </w:rPr>
      </w:pPr>
      <w:bookmarkStart w:id="17" w:name="_Toc225024752"/>
      <w:r w:rsidRPr="00575E73">
        <w:rPr>
          <w:rFonts w:eastAsia="Arial"/>
        </w:rPr>
        <w:t>Reference List</w:t>
      </w:r>
      <w:bookmarkEnd w:id="17"/>
    </w:p>
    <w:p w14:paraId="74F12FE0" w14:textId="77777777" w:rsidR="00DD4A35" w:rsidRPr="00DD4A35" w:rsidRDefault="00DD4A35" w:rsidP="00DD4A35">
      <w:pPr>
        <w:spacing w:before="100" w:beforeAutospacing="1" w:after="100" w:afterAutospacing="1" w:line="240" w:lineRule="auto"/>
        <w:rPr>
          <w:rFonts w:ascii="Times New Roman" w:eastAsia="Times New Roman" w:hAnsi="Times New Roman" w:cs="Times New Roman"/>
        </w:rPr>
      </w:pPr>
      <w:r w:rsidRPr="00DD4A35">
        <w:rPr>
          <w:rFonts w:ascii="Times New Roman" w:eastAsia="Times New Roman" w:hAnsi="Times New Roman" w:cs="Times New Roman"/>
        </w:rPr>
        <w:t xml:space="preserve">Mayo Clinic (2023) </w:t>
      </w:r>
      <w:r w:rsidRPr="00DD4A35">
        <w:rPr>
          <w:rFonts w:ascii="Times New Roman" w:eastAsia="Times New Roman" w:hAnsi="Times New Roman" w:cs="Times New Roman"/>
          <w:i/>
          <w:iCs/>
        </w:rPr>
        <w:t>Schizophrenia.</w:t>
      </w:r>
      <w:r w:rsidRPr="00DD4A35">
        <w:rPr>
          <w:rFonts w:ascii="Times New Roman" w:eastAsia="Times New Roman" w:hAnsi="Times New Roman" w:cs="Times New Roman"/>
        </w:rPr>
        <w:t xml:space="preserve"> Rochester, MN: Mayo Foundation for Medical Education and Research. Available at: </w:t>
      </w:r>
      <w:hyperlink r:id="rId14" w:history="1">
        <w:r w:rsidRPr="00DD4A35">
          <w:rPr>
            <w:rFonts w:ascii="Times New Roman" w:eastAsia="Times New Roman" w:hAnsi="Times New Roman" w:cs="Times New Roman"/>
            <w:color w:val="0000FF"/>
            <w:u w:val="single"/>
          </w:rPr>
          <w:t>https://www.mayoclinic.org</w:t>
        </w:r>
      </w:hyperlink>
      <w:r w:rsidRPr="00DD4A35">
        <w:rPr>
          <w:rFonts w:ascii="Times New Roman" w:eastAsia="Times New Roman" w:hAnsi="Times New Roman" w:cs="Times New Roman"/>
        </w:rPr>
        <w:t xml:space="preserve"> (Accessed: 15 March 2024).</w:t>
      </w:r>
    </w:p>
    <w:p w14:paraId="63C6ABFE" w14:textId="77777777" w:rsidR="00DD4A35" w:rsidRPr="00DD4A35" w:rsidRDefault="00DD4A35" w:rsidP="00DD4A35">
      <w:pPr>
        <w:spacing w:before="100" w:beforeAutospacing="1" w:after="100" w:afterAutospacing="1" w:line="240" w:lineRule="auto"/>
        <w:rPr>
          <w:rFonts w:ascii="Times New Roman" w:eastAsia="Times New Roman" w:hAnsi="Times New Roman" w:cs="Times New Roman"/>
        </w:rPr>
      </w:pPr>
      <w:r w:rsidRPr="00DD4A35">
        <w:rPr>
          <w:rFonts w:ascii="Times New Roman" w:eastAsia="Times New Roman" w:hAnsi="Times New Roman" w:cs="Times New Roman"/>
        </w:rPr>
        <w:t xml:space="preserve">National Health Service (NHS) (2023) </w:t>
      </w:r>
      <w:r w:rsidRPr="00DD4A35">
        <w:rPr>
          <w:rFonts w:ascii="Times New Roman" w:eastAsia="Times New Roman" w:hAnsi="Times New Roman" w:cs="Times New Roman"/>
          <w:i/>
          <w:iCs/>
        </w:rPr>
        <w:t>Schizophrenia.</w:t>
      </w:r>
      <w:r w:rsidRPr="00DD4A35">
        <w:rPr>
          <w:rFonts w:ascii="Times New Roman" w:eastAsia="Times New Roman" w:hAnsi="Times New Roman" w:cs="Times New Roman"/>
        </w:rPr>
        <w:t xml:space="preserve"> Available at: </w:t>
      </w:r>
      <w:hyperlink r:id="rId15" w:history="1">
        <w:r w:rsidRPr="00DD4A35">
          <w:rPr>
            <w:rFonts w:ascii="Times New Roman" w:eastAsia="Times New Roman" w:hAnsi="Times New Roman" w:cs="Times New Roman"/>
            <w:color w:val="0000FF"/>
            <w:u w:val="single"/>
          </w:rPr>
          <w:t>https://www.nhs.uk</w:t>
        </w:r>
      </w:hyperlink>
      <w:r w:rsidRPr="00DD4A35">
        <w:rPr>
          <w:rFonts w:ascii="Times New Roman" w:eastAsia="Times New Roman" w:hAnsi="Times New Roman" w:cs="Times New Roman"/>
        </w:rPr>
        <w:t xml:space="preserve"> (Accessed: 15 March 2024).</w:t>
      </w:r>
    </w:p>
    <w:p w14:paraId="57C126C8" w14:textId="77777777" w:rsidR="00DD4A35" w:rsidRPr="00DD4A35" w:rsidRDefault="00DD4A35" w:rsidP="00DD4A35">
      <w:pPr>
        <w:spacing w:before="100" w:beforeAutospacing="1" w:after="100" w:afterAutospacing="1" w:line="240" w:lineRule="auto"/>
        <w:rPr>
          <w:rFonts w:ascii="Times New Roman" w:eastAsia="Times New Roman" w:hAnsi="Times New Roman" w:cs="Times New Roman"/>
        </w:rPr>
      </w:pPr>
      <w:r w:rsidRPr="00DD4A35">
        <w:rPr>
          <w:rFonts w:ascii="Times New Roman" w:eastAsia="Times New Roman" w:hAnsi="Times New Roman" w:cs="Times New Roman"/>
        </w:rPr>
        <w:t xml:space="preserve">National Institute for Health and Care Excellence (NICE) (2022) </w:t>
      </w:r>
      <w:r w:rsidRPr="00DD4A35">
        <w:rPr>
          <w:rFonts w:ascii="Times New Roman" w:eastAsia="Times New Roman" w:hAnsi="Times New Roman" w:cs="Times New Roman"/>
          <w:i/>
          <w:iCs/>
        </w:rPr>
        <w:t>Psychosis and schizophrenia in adults: prevention and management (CG178).</w:t>
      </w:r>
      <w:r w:rsidRPr="00DD4A35">
        <w:rPr>
          <w:rFonts w:ascii="Times New Roman" w:eastAsia="Times New Roman" w:hAnsi="Times New Roman" w:cs="Times New Roman"/>
        </w:rPr>
        <w:t xml:space="preserve"> London: NICE. Available at: </w:t>
      </w:r>
      <w:hyperlink r:id="rId16" w:history="1">
        <w:r w:rsidRPr="00DD4A35">
          <w:rPr>
            <w:rFonts w:ascii="Times New Roman" w:eastAsia="Times New Roman" w:hAnsi="Times New Roman" w:cs="Times New Roman"/>
            <w:color w:val="0000FF"/>
            <w:u w:val="single"/>
          </w:rPr>
          <w:t>https://www.nice.org.uk</w:t>
        </w:r>
      </w:hyperlink>
      <w:r w:rsidRPr="00DD4A35">
        <w:rPr>
          <w:rFonts w:ascii="Times New Roman" w:eastAsia="Times New Roman" w:hAnsi="Times New Roman" w:cs="Times New Roman"/>
        </w:rPr>
        <w:t xml:space="preserve"> (Accessed: 15 March 2024).</w:t>
      </w:r>
    </w:p>
    <w:p w14:paraId="27F9BBFF" w14:textId="77777777" w:rsidR="00DD4A35" w:rsidRPr="00DD4A35" w:rsidRDefault="00DD4A35" w:rsidP="00DD4A35">
      <w:pPr>
        <w:spacing w:before="100" w:beforeAutospacing="1" w:after="100" w:afterAutospacing="1" w:line="240" w:lineRule="auto"/>
        <w:rPr>
          <w:rFonts w:ascii="Times New Roman" w:eastAsia="Times New Roman" w:hAnsi="Times New Roman" w:cs="Times New Roman"/>
        </w:rPr>
      </w:pPr>
      <w:r w:rsidRPr="00DD4A35">
        <w:rPr>
          <w:rFonts w:ascii="Times New Roman" w:eastAsia="Times New Roman" w:hAnsi="Times New Roman" w:cs="Times New Roman"/>
        </w:rPr>
        <w:t xml:space="preserve">National Institute of Mental Health (NIMH) (2023) </w:t>
      </w:r>
      <w:r w:rsidRPr="00DD4A35">
        <w:rPr>
          <w:rFonts w:ascii="Times New Roman" w:eastAsia="Times New Roman" w:hAnsi="Times New Roman" w:cs="Times New Roman"/>
          <w:i/>
          <w:iCs/>
        </w:rPr>
        <w:t>Schizophrenia.</w:t>
      </w:r>
      <w:r w:rsidRPr="00DD4A35">
        <w:rPr>
          <w:rFonts w:ascii="Times New Roman" w:eastAsia="Times New Roman" w:hAnsi="Times New Roman" w:cs="Times New Roman"/>
        </w:rPr>
        <w:t xml:space="preserve"> Bethesda, MD: U.S. Department of Health and Human Services. Available at: </w:t>
      </w:r>
      <w:hyperlink r:id="rId17" w:history="1">
        <w:r w:rsidRPr="00DD4A35">
          <w:rPr>
            <w:rFonts w:ascii="Times New Roman" w:eastAsia="Times New Roman" w:hAnsi="Times New Roman" w:cs="Times New Roman"/>
            <w:color w:val="0000FF"/>
            <w:u w:val="single"/>
          </w:rPr>
          <w:t>https://www.nimh.nih.gov</w:t>
        </w:r>
      </w:hyperlink>
      <w:r w:rsidRPr="00DD4A35">
        <w:rPr>
          <w:rFonts w:ascii="Times New Roman" w:eastAsia="Times New Roman" w:hAnsi="Times New Roman" w:cs="Times New Roman"/>
        </w:rPr>
        <w:t xml:space="preserve"> (Accessed: 15 March 2024).</w:t>
      </w:r>
    </w:p>
    <w:p w14:paraId="32ADEA59" w14:textId="77777777" w:rsidR="00DD4A35" w:rsidRPr="00DD4A35" w:rsidRDefault="00DD4A35" w:rsidP="00DD4A35">
      <w:pPr>
        <w:spacing w:before="100" w:beforeAutospacing="1" w:after="100" w:afterAutospacing="1" w:line="240" w:lineRule="auto"/>
        <w:rPr>
          <w:rFonts w:ascii="Times New Roman" w:eastAsia="Times New Roman" w:hAnsi="Times New Roman" w:cs="Times New Roman"/>
        </w:rPr>
      </w:pPr>
      <w:r w:rsidRPr="00DD4A35">
        <w:rPr>
          <w:rFonts w:ascii="Times New Roman" w:eastAsia="Times New Roman" w:hAnsi="Times New Roman" w:cs="Times New Roman"/>
        </w:rPr>
        <w:t xml:space="preserve">World Health Organization (WHO) (2022) </w:t>
      </w:r>
      <w:r w:rsidRPr="00DD4A35">
        <w:rPr>
          <w:rFonts w:ascii="Times New Roman" w:eastAsia="Times New Roman" w:hAnsi="Times New Roman" w:cs="Times New Roman"/>
          <w:i/>
          <w:iCs/>
        </w:rPr>
        <w:t>Schizophrenia.</w:t>
      </w:r>
      <w:r w:rsidRPr="00DD4A35">
        <w:rPr>
          <w:rFonts w:ascii="Times New Roman" w:eastAsia="Times New Roman" w:hAnsi="Times New Roman" w:cs="Times New Roman"/>
        </w:rPr>
        <w:t xml:space="preserve"> Geneva: World Health Organization. Available at: </w:t>
      </w:r>
      <w:hyperlink r:id="rId18" w:history="1">
        <w:r w:rsidRPr="00DD4A35">
          <w:rPr>
            <w:rFonts w:ascii="Times New Roman" w:eastAsia="Times New Roman" w:hAnsi="Times New Roman" w:cs="Times New Roman"/>
            <w:color w:val="0000FF"/>
            <w:u w:val="single"/>
          </w:rPr>
          <w:t>https://www.who.int</w:t>
        </w:r>
      </w:hyperlink>
      <w:r w:rsidRPr="00DD4A35">
        <w:rPr>
          <w:rFonts w:ascii="Times New Roman" w:eastAsia="Times New Roman" w:hAnsi="Times New Roman" w:cs="Times New Roman"/>
        </w:rPr>
        <w:t xml:space="preserve"> (Accessed: 15 March 2024).</w:t>
      </w:r>
    </w:p>
    <w:p w14:paraId="15BAB0C0" w14:textId="77777777" w:rsidR="00675EA6" w:rsidRPr="00575E73" w:rsidRDefault="00675EA6" w:rsidP="00575E73">
      <w:pPr>
        <w:rPr>
          <w:rFonts w:ascii="Arial" w:eastAsia="Arial" w:hAnsi="Arial" w:cs="Arial"/>
          <w:sz w:val="22"/>
          <w:szCs w:val="22"/>
        </w:rPr>
      </w:pPr>
    </w:p>
    <w:sectPr w:rsidR="00675EA6" w:rsidRPr="00575E73" w:rsidSect="00722EFE">
      <w:footerReference w:type="first" r:id="rId19"/>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EB8F7" w14:textId="77777777" w:rsidR="00775CA0" w:rsidRDefault="00775CA0" w:rsidP="002A1842">
      <w:pPr>
        <w:spacing w:after="0" w:line="240" w:lineRule="auto"/>
      </w:pPr>
      <w:r>
        <w:separator/>
      </w:r>
    </w:p>
  </w:endnote>
  <w:endnote w:type="continuationSeparator" w:id="0">
    <w:p w14:paraId="6AB9E295" w14:textId="77777777" w:rsidR="00775CA0" w:rsidRDefault="00775CA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Yu Mincho">
    <w:panose1 w:val="02020400000000000000"/>
    <w:charset w:val="80"/>
    <w:family w:val="roman"/>
    <w:pitch w:val="variable"/>
    <w:sig w:usb0="800002E7" w:usb1="2AC7FCFF" w:usb2="00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4B09086"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4A54962"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D7CE71"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817C99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F2E3B" w14:textId="77777777" w:rsidR="00775CA0" w:rsidRDefault="00775CA0" w:rsidP="002A1842">
      <w:pPr>
        <w:spacing w:after="0" w:line="240" w:lineRule="auto"/>
      </w:pPr>
      <w:r>
        <w:separator/>
      </w:r>
    </w:p>
  </w:footnote>
  <w:footnote w:type="continuationSeparator" w:id="0">
    <w:p w14:paraId="706E3469" w14:textId="77777777" w:rsidR="00775CA0" w:rsidRDefault="00775CA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40335B1"/>
    <w:multiLevelType w:val="multilevel"/>
    <w:tmpl w:val="13F87AB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28132695">
    <w:abstractNumId w:val="6"/>
  </w:num>
  <w:num w:numId="2" w16cid:durableId="842627091">
    <w:abstractNumId w:val="4"/>
  </w:num>
  <w:num w:numId="3" w16cid:durableId="743262315">
    <w:abstractNumId w:val="2"/>
  </w:num>
  <w:num w:numId="4" w16cid:durableId="1939677184">
    <w:abstractNumId w:val="1"/>
  </w:num>
  <w:num w:numId="5" w16cid:durableId="805784122">
    <w:abstractNumId w:val="5"/>
  </w:num>
  <w:num w:numId="6" w16cid:durableId="602538786">
    <w:abstractNumId w:val="0"/>
  </w:num>
  <w:num w:numId="7" w16cid:durableId="869604615">
    <w:abstractNumId w:val="8"/>
  </w:num>
  <w:num w:numId="8" w16cid:durableId="1025327618">
    <w:abstractNumId w:val="7"/>
  </w:num>
  <w:num w:numId="9" w16cid:durableId="928975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04A"/>
    <w:rsid w:val="00017D24"/>
    <w:rsid w:val="000337B1"/>
    <w:rsid w:val="000359AD"/>
    <w:rsid w:val="00040DB6"/>
    <w:rsid w:val="000445CB"/>
    <w:rsid w:val="00094E41"/>
    <w:rsid w:val="000D35D0"/>
    <w:rsid w:val="000E72B5"/>
    <w:rsid w:val="00112324"/>
    <w:rsid w:val="00127746"/>
    <w:rsid w:val="0016260D"/>
    <w:rsid w:val="00166336"/>
    <w:rsid w:val="00171638"/>
    <w:rsid w:val="00172AD1"/>
    <w:rsid w:val="001813E7"/>
    <w:rsid w:val="001A4F20"/>
    <w:rsid w:val="001B6E53"/>
    <w:rsid w:val="001C40D0"/>
    <w:rsid w:val="001D71B9"/>
    <w:rsid w:val="001E0AF6"/>
    <w:rsid w:val="001F74D1"/>
    <w:rsid w:val="001F7B13"/>
    <w:rsid w:val="00206C8F"/>
    <w:rsid w:val="00224E7C"/>
    <w:rsid w:val="00245DCA"/>
    <w:rsid w:val="00271880"/>
    <w:rsid w:val="00271B16"/>
    <w:rsid w:val="002874F4"/>
    <w:rsid w:val="002A1842"/>
    <w:rsid w:val="002B60A5"/>
    <w:rsid w:val="002B7A2C"/>
    <w:rsid w:val="002C0272"/>
    <w:rsid w:val="002D2853"/>
    <w:rsid w:val="002E066E"/>
    <w:rsid w:val="0032450B"/>
    <w:rsid w:val="00347985"/>
    <w:rsid w:val="00363135"/>
    <w:rsid w:val="003654FB"/>
    <w:rsid w:val="003B71DB"/>
    <w:rsid w:val="003C627B"/>
    <w:rsid w:val="003C6DC3"/>
    <w:rsid w:val="003F3E6A"/>
    <w:rsid w:val="0040631A"/>
    <w:rsid w:val="00412D74"/>
    <w:rsid w:val="00414CE6"/>
    <w:rsid w:val="00425ADD"/>
    <w:rsid w:val="00432D05"/>
    <w:rsid w:val="004468F8"/>
    <w:rsid w:val="0046383C"/>
    <w:rsid w:val="00474F96"/>
    <w:rsid w:val="004A1C4D"/>
    <w:rsid w:val="004A5C38"/>
    <w:rsid w:val="004E4908"/>
    <w:rsid w:val="004E61B1"/>
    <w:rsid w:val="00523498"/>
    <w:rsid w:val="00530E16"/>
    <w:rsid w:val="00575E73"/>
    <w:rsid w:val="00584034"/>
    <w:rsid w:val="005B2096"/>
    <w:rsid w:val="005B2FFA"/>
    <w:rsid w:val="005E57F4"/>
    <w:rsid w:val="005E7156"/>
    <w:rsid w:val="00602E46"/>
    <w:rsid w:val="00645AC5"/>
    <w:rsid w:val="00673A7A"/>
    <w:rsid w:val="00675C6F"/>
    <w:rsid w:val="00675EA6"/>
    <w:rsid w:val="00681A38"/>
    <w:rsid w:val="00685702"/>
    <w:rsid w:val="00695565"/>
    <w:rsid w:val="0069565C"/>
    <w:rsid w:val="00707FC5"/>
    <w:rsid w:val="0072198E"/>
    <w:rsid w:val="00722EFE"/>
    <w:rsid w:val="00735BD4"/>
    <w:rsid w:val="00750666"/>
    <w:rsid w:val="007630FE"/>
    <w:rsid w:val="007637E9"/>
    <w:rsid w:val="00775CA0"/>
    <w:rsid w:val="00785FEF"/>
    <w:rsid w:val="00790409"/>
    <w:rsid w:val="007A53ED"/>
    <w:rsid w:val="007E47ED"/>
    <w:rsid w:val="0080754C"/>
    <w:rsid w:val="00821F00"/>
    <w:rsid w:val="00835316"/>
    <w:rsid w:val="00864E70"/>
    <w:rsid w:val="008E7834"/>
    <w:rsid w:val="00901996"/>
    <w:rsid w:val="00912E4C"/>
    <w:rsid w:val="0091390C"/>
    <w:rsid w:val="00926857"/>
    <w:rsid w:val="00944A6C"/>
    <w:rsid w:val="00950B86"/>
    <w:rsid w:val="00967016"/>
    <w:rsid w:val="009A4236"/>
    <w:rsid w:val="009C080C"/>
    <w:rsid w:val="009C39E8"/>
    <w:rsid w:val="009C46D6"/>
    <w:rsid w:val="009D36DB"/>
    <w:rsid w:val="009D61F3"/>
    <w:rsid w:val="009F60D1"/>
    <w:rsid w:val="009F77E9"/>
    <w:rsid w:val="00A041F0"/>
    <w:rsid w:val="00A1228F"/>
    <w:rsid w:val="00A201E9"/>
    <w:rsid w:val="00A43201"/>
    <w:rsid w:val="00A70241"/>
    <w:rsid w:val="00A75B15"/>
    <w:rsid w:val="00A830C0"/>
    <w:rsid w:val="00AA3B0C"/>
    <w:rsid w:val="00AB0A01"/>
    <w:rsid w:val="00AB24EB"/>
    <w:rsid w:val="00AC3FE5"/>
    <w:rsid w:val="00AC6253"/>
    <w:rsid w:val="00AD6911"/>
    <w:rsid w:val="00AE0097"/>
    <w:rsid w:val="00AE06E3"/>
    <w:rsid w:val="00AE06EA"/>
    <w:rsid w:val="00B11831"/>
    <w:rsid w:val="00B16C85"/>
    <w:rsid w:val="00B242FA"/>
    <w:rsid w:val="00B2656B"/>
    <w:rsid w:val="00B604A1"/>
    <w:rsid w:val="00B65ED6"/>
    <w:rsid w:val="00B67FEA"/>
    <w:rsid w:val="00BA0043"/>
    <w:rsid w:val="00BB137B"/>
    <w:rsid w:val="00C01760"/>
    <w:rsid w:val="00C02C27"/>
    <w:rsid w:val="00C4649C"/>
    <w:rsid w:val="00C653CB"/>
    <w:rsid w:val="00C80698"/>
    <w:rsid w:val="00C80D29"/>
    <w:rsid w:val="00C82435"/>
    <w:rsid w:val="00C84F3D"/>
    <w:rsid w:val="00CD4B30"/>
    <w:rsid w:val="00CF650B"/>
    <w:rsid w:val="00D61AF1"/>
    <w:rsid w:val="00D62A9C"/>
    <w:rsid w:val="00D62E5D"/>
    <w:rsid w:val="00D63F14"/>
    <w:rsid w:val="00D70887"/>
    <w:rsid w:val="00D74E36"/>
    <w:rsid w:val="00DB0F96"/>
    <w:rsid w:val="00DB181C"/>
    <w:rsid w:val="00DD4A35"/>
    <w:rsid w:val="00E63A99"/>
    <w:rsid w:val="00E64EAA"/>
    <w:rsid w:val="00E67723"/>
    <w:rsid w:val="00E846FE"/>
    <w:rsid w:val="00E86F67"/>
    <w:rsid w:val="00EA04EC"/>
    <w:rsid w:val="00EA4AAE"/>
    <w:rsid w:val="00ED30A8"/>
    <w:rsid w:val="00EF0BE7"/>
    <w:rsid w:val="00F5722E"/>
    <w:rsid w:val="00F618F2"/>
    <w:rsid w:val="00F928F4"/>
    <w:rsid w:val="00F94635"/>
    <w:rsid w:val="00FA43ED"/>
    <w:rsid w:val="00FB77C2"/>
    <w:rsid w:val="00FC2194"/>
    <w:rsid w:val="00FC6AA5"/>
    <w:rsid w:val="00FE6496"/>
    <w:rsid w:val="00FE7511"/>
    <w:rsid w:val="00FF10B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D923B"/>
  <w15:docId w15:val="{B84A301B-D894-4EF3-A1AB-6EE938F77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675EA6"/>
    <w:pPr>
      <w:spacing w:before="100" w:beforeAutospacing="1" w:after="100" w:afterAutospacing="1" w:line="240" w:lineRule="auto"/>
    </w:pPr>
    <w:rPr>
      <w:rFonts w:ascii="Times New Roman" w:eastAsia="Times New Roman" w:hAnsi="Times New Roman" w:cs="Times New Roman"/>
    </w:rPr>
  </w:style>
  <w:style w:type="character" w:customStyle="1" w:styleId="font-semibold">
    <w:name w:val="font-semibold"/>
    <w:basedOn w:val="DefaultParagraphFont"/>
    <w:rsid w:val="00675EA6"/>
  </w:style>
  <w:style w:type="character" w:customStyle="1" w:styleId="max-w-180px">
    <w:name w:val="max-w-[180px]"/>
    <w:basedOn w:val="DefaultParagraphFont"/>
    <w:rsid w:val="00675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who.int" TargetMode="External"/><Relationship Id="rId18" Type="http://schemas.openxmlformats.org/officeDocument/2006/relationships/hyperlink" Target="https://www.who.int"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www.nimh.nih.gov" TargetMode="External"/><Relationship Id="rId2" Type="http://schemas.openxmlformats.org/officeDocument/2006/relationships/customXml" Target="../customXml/item2.xml"/><Relationship Id="rId16" Type="http://schemas.openxmlformats.org/officeDocument/2006/relationships/hyperlink" Target="https://www.nice.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nhs.uk" TargetMode="External"/><Relationship Id="rId10" Type="http://schemas.openxmlformats.org/officeDocument/2006/relationships/footnotes" Target="foot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mayoclinic.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c0d73fa015141027089d8c8fa4d9bc24">
  <xsd:schema xmlns:xsd="http://www.w3.org/2001/XMLSchema" xmlns:xs="http://www.w3.org/2001/XMLSchema" xmlns:p="http://schemas.microsoft.com/office/2006/metadata/properties" xmlns:ns3="37a0acea-1511-41cc-bfdb-5619dd373231" targetNamespace="http://schemas.microsoft.com/office/2006/metadata/properties" ma:root="true" ma:fieldsID="e15bab3def76e2b08c5bd4edc8652d38"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337B709A-82A0-4105-8FFB-1F9C957CFE29}">
  <ds:schemaRefs>
    <ds:schemaRef ds:uri="http://schemas.microsoft.com/sharepoint/v3/contenttype/forms"/>
  </ds:schemaRefs>
</ds:datastoreItem>
</file>

<file path=customXml/itemProps2.xml><?xml version="1.0" encoding="utf-8"?>
<ds:datastoreItem xmlns:ds="http://schemas.openxmlformats.org/officeDocument/2006/customXml" ds:itemID="{62237046-C224-4263-B884-85D87218A7A2}">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3.xml><?xml version="1.0" encoding="utf-8"?>
<ds:datastoreItem xmlns:ds="http://schemas.openxmlformats.org/officeDocument/2006/customXml" ds:itemID="{7E341A35-771B-4279-9B75-0A05255646AA}">
  <ds:schemaRefs>
    <ds:schemaRef ds:uri="http://schemas.microsoft.com/office/2006/metadata/properties"/>
    <ds:schemaRef ds:uri="http://www.w3.org/2000/xmlns/"/>
    <ds:schemaRef ds:uri="37a0acea-1511-41cc-bfdb-5619dd373231"/>
    <ds:schemaRef ds:uri="http://www.w3.org/2001/XMLSchema-instance"/>
  </ds:schemaRefs>
</ds:datastoreItem>
</file>

<file path=customXml/itemProps4.xml><?xml version="1.0" encoding="utf-8"?>
<ds:datastoreItem xmlns:ds="http://schemas.openxmlformats.org/officeDocument/2006/customXml" ds:itemID="{BA1FB017-6D85-46E9-BB07-93312FAEAB58}">
  <ds:schemaRefs>
    <ds:schemaRef ds:uri="http://schemas.openxmlformats.org/officeDocument/2006/bibliography"/>
    <ds:schemaRef ds:uri="http://www.w3.org/2000/xmlns/"/>
  </ds:schemaRefs>
</ds:datastoreItem>
</file>

<file path=customXml/itemProps5.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1776</Words>
  <Characters>10125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Christian Lockett (2427492)</cp:lastModifiedBy>
  <cp:revision>2</cp:revision>
  <dcterms:created xsi:type="dcterms:W3CDTF">2026-04-19T12:05:00Z</dcterms:created>
  <dcterms:modified xsi:type="dcterms:W3CDTF">2026-04-19T12:05:00Z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