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957B12" w14:textId="77777777" w:rsidR="0059023D" w:rsidRDefault="0059023D">
      <w:pPr>
        <w:tabs>
          <w:tab w:val="left" w:pos="5103"/>
        </w:tabs>
        <w:jc w:val="center"/>
        <w:rPr>
          <w:rFonts w:ascii="Arial" w:hAnsi="Arial" w:cs="Arial"/>
          <w:b/>
          <w:bCs/>
          <w:color w:val="000000"/>
          <w:sz w:val="24"/>
          <w:szCs w:val="24"/>
        </w:rPr>
      </w:pPr>
    </w:p>
    <w:p w14:paraId="369F4738" w14:textId="77777777" w:rsidR="0059023D" w:rsidRDefault="00000000">
      <w:pPr>
        <w:tabs>
          <w:tab w:val="left" w:pos="5103"/>
        </w:tabs>
        <w:jc w:val="center"/>
        <w:rPr>
          <w:rFonts w:ascii="Arial" w:hAnsi="Arial" w:cs="Arial"/>
          <w:b/>
          <w:bCs/>
          <w:color w:val="000000"/>
          <w:sz w:val="24"/>
          <w:szCs w:val="24"/>
        </w:rPr>
      </w:pPr>
      <w:r>
        <w:rPr>
          <w:rFonts w:ascii="Arial" w:hAnsi="Arial" w:cs="Arial"/>
          <w:b/>
          <w:bCs/>
          <w:color w:val="000000"/>
          <w:sz w:val="24"/>
          <w:szCs w:val="24"/>
        </w:rPr>
        <w:t>APPLICATION FOR ETHICAL APPROVAL</w:t>
      </w:r>
    </w:p>
    <w:p w14:paraId="177BF57B" w14:textId="77777777" w:rsidR="0059023D" w:rsidRDefault="0059023D">
      <w:pPr>
        <w:tabs>
          <w:tab w:val="left" w:pos="5103"/>
        </w:tabs>
        <w:ind w:right="282"/>
        <w:jc w:val="center"/>
        <w:rPr>
          <w:rFonts w:ascii="Arial" w:hAnsi="Arial" w:cs="Arial"/>
          <w:b/>
          <w:bCs/>
          <w:color w:val="000000"/>
        </w:rPr>
      </w:pPr>
    </w:p>
    <w:p w14:paraId="098523C3" w14:textId="77777777" w:rsidR="0059023D" w:rsidRDefault="00000000">
      <w:pPr>
        <w:tabs>
          <w:tab w:val="left" w:pos="5103"/>
        </w:tabs>
        <w:ind w:right="282"/>
        <w:jc w:val="both"/>
        <w:rPr>
          <w:rFonts w:ascii="Arial" w:hAnsi="Arial" w:cs="Arial"/>
          <w:b/>
          <w:bCs/>
          <w:color w:val="000000"/>
          <w:sz w:val="22"/>
          <w:szCs w:val="22"/>
        </w:rPr>
      </w:pPr>
      <w:proofErr w:type="gramStart"/>
      <w:r>
        <w:rPr>
          <w:rFonts w:ascii="Arial" w:hAnsi="Arial" w:cs="Arial"/>
          <w:b/>
          <w:bCs/>
          <w:color w:val="000000"/>
          <w:sz w:val="22"/>
          <w:szCs w:val="22"/>
        </w:rPr>
        <w:t>In order for</w:t>
      </w:r>
      <w:proofErr w:type="gramEnd"/>
      <w:r>
        <w:rPr>
          <w:rFonts w:ascii="Arial" w:hAnsi="Arial" w:cs="Arial"/>
          <w:b/>
          <w:bCs/>
          <w:color w:val="000000"/>
          <w:sz w:val="22"/>
          <w:szCs w:val="22"/>
        </w:rPr>
        <w:t xml:space="preserve"> research to result in benefit and minimise risk of harm, it must be conducted ethically. </w:t>
      </w:r>
    </w:p>
    <w:p w14:paraId="53B9AC88" w14:textId="77777777" w:rsidR="0059023D" w:rsidRDefault="0059023D">
      <w:pPr>
        <w:tabs>
          <w:tab w:val="left" w:pos="5103"/>
        </w:tabs>
        <w:ind w:right="282"/>
        <w:jc w:val="center"/>
        <w:rPr>
          <w:rFonts w:ascii="Arial" w:hAnsi="Arial" w:cs="Arial"/>
          <w:b/>
          <w:bCs/>
          <w:color w:val="000000"/>
          <w:sz w:val="16"/>
          <w:szCs w:val="16"/>
        </w:rPr>
      </w:pPr>
    </w:p>
    <w:p w14:paraId="151CBC32" w14:textId="77777777" w:rsidR="0059023D" w:rsidRDefault="00000000">
      <w:pPr>
        <w:tabs>
          <w:tab w:val="left" w:pos="5103"/>
        </w:tabs>
        <w:ind w:right="282"/>
        <w:jc w:val="both"/>
        <w:rPr>
          <w:rFonts w:ascii="Arial" w:hAnsi="Arial" w:cs="Arial"/>
          <w:color w:val="000000"/>
          <w:sz w:val="22"/>
          <w:szCs w:val="22"/>
        </w:rPr>
      </w:pPr>
      <w:r>
        <w:rPr>
          <w:rFonts w:ascii="Arial" w:hAnsi="Arial" w:cs="Arial"/>
          <w:color w:val="000000"/>
          <w:sz w:val="22"/>
          <w:szCs w:val="22"/>
        </w:rPr>
        <w:t xml:space="preserve">The University follows the OECD Frascati manual definition of </w:t>
      </w:r>
      <w:r>
        <w:rPr>
          <w:rFonts w:ascii="Arial" w:hAnsi="Arial" w:cs="Arial"/>
          <w:b/>
          <w:color w:val="000000"/>
          <w:sz w:val="22"/>
          <w:szCs w:val="22"/>
        </w:rPr>
        <w:t>research activity</w:t>
      </w:r>
      <w:r>
        <w:rPr>
          <w:rFonts w:ascii="Arial" w:hAnsi="Arial" w:cs="Arial"/>
          <w:color w:val="000000"/>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6C7507" w14:textId="77777777" w:rsidR="0059023D" w:rsidRDefault="0059023D">
      <w:pPr>
        <w:tabs>
          <w:tab w:val="left" w:pos="5103"/>
        </w:tabs>
        <w:ind w:right="282"/>
        <w:jc w:val="both"/>
        <w:rPr>
          <w:rFonts w:ascii="Arial" w:hAnsi="Arial" w:cs="Arial"/>
          <w:color w:val="000000"/>
          <w:sz w:val="22"/>
          <w:szCs w:val="22"/>
        </w:rPr>
      </w:pPr>
    </w:p>
    <w:p w14:paraId="7DD23D1E" w14:textId="77777777" w:rsidR="0059023D" w:rsidRDefault="00000000">
      <w:pPr>
        <w:tabs>
          <w:tab w:val="left" w:pos="5103"/>
        </w:tabs>
        <w:ind w:right="282"/>
        <w:jc w:val="both"/>
        <w:rPr>
          <w:rFonts w:ascii="Arial" w:hAnsi="Arial" w:cs="Arial"/>
          <w:color w:val="000000"/>
          <w:sz w:val="22"/>
          <w:szCs w:val="22"/>
        </w:rPr>
      </w:pPr>
      <w:r>
        <w:rPr>
          <w:rFonts w:ascii="Arial" w:hAnsi="Arial" w:cs="Arial"/>
          <w:color w:val="000000"/>
          <w:sz w:val="22"/>
          <w:szCs w:val="22"/>
        </w:rPr>
        <w:t>The individual undertaking the research activity is known as the “principal researcher”.</w:t>
      </w:r>
    </w:p>
    <w:p w14:paraId="057FB538" w14:textId="77777777" w:rsidR="0059023D" w:rsidRDefault="0059023D">
      <w:pPr>
        <w:tabs>
          <w:tab w:val="left" w:pos="5103"/>
        </w:tabs>
        <w:ind w:right="282"/>
        <w:jc w:val="both"/>
        <w:rPr>
          <w:rFonts w:ascii="Arial" w:hAnsi="Arial" w:cs="Arial"/>
          <w:color w:val="000000"/>
          <w:sz w:val="22"/>
          <w:szCs w:val="22"/>
        </w:rPr>
      </w:pPr>
    </w:p>
    <w:p w14:paraId="0F57C87D" w14:textId="77777777" w:rsidR="0059023D" w:rsidRDefault="00000000">
      <w:pPr>
        <w:autoSpaceDE w:val="0"/>
        <w:autoSpaceDN w:val="0"/>
        <w:adjustRightInd w:val="0"/>
        <w:jc w:val="both"/>
        <w:rPr>
          <w:rFonts w:ascii="Arial" w:hAnsi="Arial" w:cs="Arial"/>
          <w:color w:val="000000"/>
          <w:sz w:val="22"/>
          <w:szCs w:val="22"/>
        </w:rPr>
      </w:pPr>
      <w:r>
        <w:rPr>
          <w:rFonts w:ascii="Arial" w:hAnsi="Arial" w:cs="Arial"/>
          <w:b/>
          <w:color w:val="000000"/>
          <w:sz w:val="22"/>
          <w:szCs w:val="22"/>
        </w:rPr>
        <w:t>This form</w:t>
      </w:r>
      <w:r>
        <w:rPr>
          <w:rFonts w:ascii="Arial" w:hAnsi="Arial" w:cs="Arial"/>
          <w:color w:val="000000"/>
          <w:sz w:val="22"/>
          <w:szCs w:val="22"/>
        </w:rPr>
        <w:t xml:space="preserve"> </w:t>
      </w:r>
      <w:r>
        <w:rPr>
          <w:rFonts w:ascii="Arial" w:hAnsi="Arial" w:cs="Arial"/>
          <w:b/>
          <w:color w:val="000000"/>
          <w:sz w:val="22"/>
          <w:szCs w:val="22"/>
        </w:rPr>
        <w:t>must be completed and approved prior to undertaking any research activity.</w:t>
      </w:r>
      <w:r>
        <w:rPr>
          <w:rFonts w:ascii="Arial" w:hAnsi="Arial" w:cs="Arial"/>
          <w:color w:val="000000"/>
          <w:sz w:val="22"/>
          <w:szCs w:val="22"/>
        </w:rPr>
        <w:t xml:space="preserve"> </w:t>
      </w:r>
    </w:p>
    <w:p w14:paraId="35B31E28" w14:textId="77777777" w:rsidR="0059023D" w:rsidRDefault="0059023D">
      <w:pPr>
        <w:autoSpaceDE w:val="0"/>
        <w:autoSpaceDN w:val="0"/>
        <w:adjustRightInd w:val="0"/>
        <w:jc w:val="both"/>
        <w:rPr>
          <w:rFonts w:ascii="Arial" w:hAnsi="Arial" w:cs="Arial"/>
          <w:color w:val="000000"/>
          <w:sz w:val="22"/>
          <w:szCs w:val="22"/>
        </w:rPr>
      </w:pPr>
    </w:p>
    <w:p w14:paraId="3398A798" w14:textId="77777777" w:rsidR="0059023D" w:rsidRDefault="00000000">
      <w:pPr>
        <w:autoSpaceDE w:val="0"/>
        <w:autoSpaceDN w:val="0"/>
        <w:adjustRightInd w:val="0"/>
        <w:spacing w:after="240"/>
        <w:jc w:val="both"/>
        <w:rPr>
          <w:rFonts w:ascii="Arial" w:hAnsi="Arial" w:cs="Arial"/>
          <w:b/>
          <w:color w:val="000000"/>
          <w:sz w:val="22"/>
          <w:szCs w:val="22"/>
        </w:rPr>
      </w:pPr>
      <w:r>
        <w:rPr>
          <w:rFonts w:ascii="Arial" w:hAnsi="Arial" w:cs="Arial"/>
          <w:b/>
          <w:color w:val="000000"/>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9023D" w14:paraId="39004A16" w14:textId="77777777">
        <w:trPr>
          <w:trHeight w:val="439"/>
        </w:trPr>
        <w:tc>
          <w:tcPr>
            <w:tcW w:w="559" w:type="dxa"/>
            <w:shd w:val="clear" w:color="auto" w:fill="F2F2F2"/>
            <w:vAlign w:val="center"/>
          </w:tcPr>
          <w:p w14:paraId="02623B81" w14:textId="77777777" w:rsidR="0059023D" w:rsidRDefault="00000000">
            <w:pPr>
              <w:rPr>
                <w:rFonts w:ascii="Arial" w:hAnsi="Arial" w:cs="Arial"/>
                <w:color w:val="000000"/>
                <w:sz w:val="22"/>
                <w:szCs w:val="22"/>
              </w:rPr>
            </w:pPr>
            <w:r>
              <w:rPr>
                <w:rFonts w:ascii="Arial" w:hAnsi="Arial" w:cs="Arial"/>
                <w:color w:val="000000"/>
                <w:sz w:val="22"/>
                <w:szCs w:val="22"/>
              </w:rPr>
              <w:t>1</w:t>
            </w:r>
          </w:p>
        </w:tc>
        <w:tc>
          <w:tcPr>
            <w:tcW w:w="3253" w:type="dxa"/>
            <w:shd w:val="clear" w:color="auto" w:fill="F2F2F2"/>
            <w:vAlign w:val="center"/>
          </w:tcPr>
          <w:p w14:paraId="0D9169B5" w14:textId="77777777" w:rsidR="0059023D" w:rsidRDefault="00000000">
            <w:pPr>
              <w:rPr>
                <w:rFonts w:ascii="Arial" w:hAnsi="Arial" w:cs="Arial"/>
                <w:color w:val="000000"/>
                <w:sz w:val="22"/>
                <w:szCs w:val="22"/>
              </w:rPr>
            </w:pPr>
            <w:r>
              <w:rPr>
                <w:rFonts w:ascii="Arial" w:hAnsi="Arial" w:cs="Arial"/>
                <w:color w:val="000000"/>
                <w:sz w:val="22"/>
                <w:szCs w:val="22"/>
              </w:rPr>
              <w:t>Full Name:</w:t>
            </w:r>
          </w:p>
        </w:tc>
        <w:tc>
          <w:tcPr>
            <w:tcW w:w="6636" w:type="dxa"/>
            <w:vAlign w:val="center"/>
          </w:tcPr>
          <w:p w14:paraId="1E90EDD2" w14:textId="77777777" w:rsidR="0059023D" w:rsidRDefault="00000000">
            <w:pPr>
              <w:rPr>
                <w:rFonts w:ascii="Arial" w:hAnsi="Arial" w:cs="Arial"/>
                <w:color w:val="000000"/>
                <w:sz w:val="22"/>
                <w:szCs w:val="22"/>
              </w:rPr>
            </w:pPr>
            <w:r>
              <w:rPr>
                <w:rFonts w:ascii="Arial" w:hAnsi="Arial" w:cs="Arial"/>
                <w:color w:val="000000"/>
                <w:sz w:val="22"/>
                <w:szCs w:val="22"/>
                <w:lang w:val="en-US"/>
              </w:rPr>
              <w:t xml:space="preserve">Prashant Gajera </w:t>
            </w:r>
          </w:p>
        </w:tc>
      </w:tr>
      <w:tr w:rsidR="0059023D" w14:paraId="6AB0285A" w14:textId="77777777">
        <w:trPr>
          <w:cantSplit/>
          <w:trHeight w:val="340"/>
        </w:trPr>
        <w:tc>
          <w:tcPr>
            <w:tcW w:w="559" w:type="dxa"/>
            <w:shd w:val="clear" w:color="auto" w:fill="F2F2F2"/>
            <w:vAlign w:val="center"/>
          </w:tcPr>
          <w:p w14:paraId="5B26FBB1" w14:textId="77777777" w:rsidR="0059023D" w:rsidRDefault="00000000">
            <w:pPr>
              <w:rPr>
                <w:rFonts w:ascii="Arial" w:hAnsi="Arial" w:cs="Arial"/>
                <w:color w:val="000000"/>
                <w:sz w:val="22"/>
                <w:szCs w:val="22"/>
              </w:rPr>
            </w:pPr>
            <w:r>
              <w:rPr>
                <w:rFonts w:ascii="Arial" w:hAnsi="Arial" w:cs="Arial"/>
                <w:color w:val="000000"/>
                <w:sz w:val="22"/>
                <w:szCs w:val="22"/>
              </w:rPr>
              <w:t>2</w:t>
            </w:r>
          </w:p>
        </w:tc>
        <w:tc>
          <w:tcPr>
            <w:tcW w:w="3253" w:type="dxa"/>
            <w:shd w:val="clear" w:color="auto" w:fill="F2F2F2"/>
            <w:vAlign w:val="center"/>
          </w:tcPr>
          <w:p w14:paraId="01929D01" w14:textId="77777777" w:rsidR="0059023D" w:rsidRDefault="00000000">
            <w:pPr>
              <w:rPr>
                <w:rFonts w:ascii="Arial" w:hAnsi="Arial" w:cs="Arial"/>
                <w:color w:val="000000"/>
                <w:sz w:val="22"/>
                <w:szCs w:val="22"/>
              </w:rPr>
            </w:pPr>
            <w:r>
              <w:rPr>
                <w:rFonts w:ascii="Arial" w:hAnsi="Arial" w:cs="Arial"/>
                <w:color w:val="000000"/>
                <w:sz w:val="22"/>
                <w:szCs w:val="22"/>
              </w:rPr>
              <w:t>Student Number:</w:t>
            </w:r>
          </w:p>
        </w:tc>
        <w:tc>
          <w:tcPr>
            <w:tcW w:w="6636" w:type="dxa"/>
            <w:vAlign w:val="center"/>
          </w:tcPr>
          <w:p w14:paraId="709DF1D2" w14:textId="77777777" w:rsidR="0059023D" w:rsidRDefault="0059023D">
            <w:pPr>
              <w:rPr>
                <w:rFonts w:ascii="Arial" w:hAnsi="Arial" w:cs="Arial"/>
                <w:color w:val="000000"/>
                <w:sz w:val="22"/>
                <w:szCs w:val="22"/>
              </w:rPr>
            </w:pPr>
          </w:p>
          <w:p w14:paraId="765309E9" w14:textId="77777777" w:rsidR="0059023D" w:rsidRDefault="00000000">
            <w:pPr>
              <w:rPr>
                <w:rFonts w:ascii="Arial" w:hAnsi="Arial" w:cs="Arial"/>
                <w:color w:val="000000"/>
                <w:sz w:val="22"/>
                <w:szCs w:val="22"/>
              </w:rPr>
            </w:pPr>
            <w:r>
              <w:rPr>
                <w:rFonts w:ascii="Arial" w:hAnsi="Arial" w:cs="Arial"/>
                <w:color w:val="000000"/>
                <w:sz w:val="22"/>
                <w:szCs w:val="22"/>
                <w:lang w:val="en-US"/>
              </w:rPr>
              <w:t>2428140</w:t>
            </w:r>
          </w:p>
        </w:tc>
      </w:tr>
      <w:tr w:rsidR="0059023D" w14:paraId="4983F428" w14:textId="77777777">
        <w:trPr>
          <w:trHeight w:val="513"/>
        </w:trPr>
        <w:tc>
          <w:tcPr>
            <w:tcW w:w="559" w:type="dxa"/>
            <w:shd w:val="clear" w:color="auto" w:fill="F2F2F2"/>
            <w:vAlign w:val="center"/>
          </w:tcPr>
          <w:p w14:paraId="0308F684" w14:textId="77777777" w:rsidR="0059023D" w:rsidRDefault="00000000">
            <w:pPr>
              <w:rPr>
                <w:rFonts w:ascii="Arial" w:hAnsi="Arial" w:cs="Arial"/>
                <w:color w:val="000000"/>
                <w:sz w:val="22"/>
                <w:szCs w:val="22"/>
              </w:rPr>
            </w:pPr>
            <w:r>
              <w:rPr>
                <w:rFonts w:ascii="Arial" w:hAnsi="Arial" w:cs="Arial"/>
                <w:color w:val="000000"/>
                <w:sz w:val="22"/>
                <w:szCs w:val="22"/>
              </w:rPr>
              <w:t>3</w:t>
            </w:r>
          </w:p>
        </w:tc>
        <w:tc>
          <w:tcPr>
            <w:tcW w:w="3253" w:type="dxa"/>
            <w:shd w:val="clear" w:color="auto" w:fill="F2F2F2"/>
            <w:vAlign w:val="center"/>
          </w:tcPr>
          <w:p w14:paraId="09E5D610" w14:textId="77777777" w:rsidR="0059023D" w:rsidRDefault="00000000">
            <w:pPr>
              <w:rPr>
                <w:rFonts w:ascii="Arial" w:hAnsi="Arial" w:cs="Arial"/>
                <w:color w:val="000000"/>
                <w:sz w:val="22"/>
                <w:szCs w:val="22"/>
              </w:rPr>
            </w:pPr>
            <w:r>
              <w:rPr>
                <w:rFonts w:ascii="Arial" w:hAnsi="Arial" w:cs="Arial"/>
                <w:color w:val="000000"/>
                <w:sz w:val="22"/>
                <w:szCs w:val="22"/>
              </w:rPr>
              <w:t>Email address:</w:t>
            </w:r>
          </w:p>
        </w:tc>
        <w:tc>
          <w:tcPr>
            <w:tcW w:w="6636" w:type="dxa"/>
            <w:vAlign w:val="center"/>
          </w:tcPr>
          <w:p w14:paraId="5151C874" w14:textId="77777777" w:rsidR="0059023D" w:rsidRDefault="00000000">
            <w:pPr>
              <w:rPr>
                <w:rFonts w:ascii="Arial" w:hAnsi="Arial" w:cs="Arial"/>
                <w:color w:val="000000"/>
                <w:sz w:val="22"/>
                <w:szCs w:val="22"/>
              </w:rPr>
            </w:pPr>
            <w:r>
              <w:rPr>
                <w:rFonts w:ascii="Arial" w:hAnsi="Arial" w:cs="Arial"/>
                <w:color w:val="000000"/>
                <w:sz w:val="22"/>
                <w:szCs w:val="22"/>
                <w:lang w:val="en-US"/>
              </w:rPr>
              <w:t xml:space="preserve">2428140@student.uwtsd.ac.uk </w:t>
            </w:r>
          </w:p>
        </w:tc>
      </w:tr>
      <w:tr w:rsidR="0059023D" w14:paraId="00406A53" w14:textId="77777777">
        <w:trPr>
          <w:trHeight w:val="549"/>
        </w:trPr>
        <w:tc>
          <w:tcPr>
            <w:tcW w:w="559" w:type="dxa"/>
            <w:shd w:val="clear" w:color="auto" w:fill="F2F2F2"/>
            <w:vAlign w:val="center"/>
          </w:tcPr>
          <w:p w14:paraId="663A6DE8" w14:textId="77777777" w:rsidR="0059023D" w:rsidRDefault="00000000">
            <w:pPr>
              <w:rPr>
                <w:rFonts w:ascii="Arial" w:hAnsi="Arial" w:cs="Arial"/>
                <w:color w:val="000000"/>
                <w:sz w:val="22"/>
                <w:szCs w:val="22"/>
              </w:rPr>
            </w:pPr>
            <w:r>
              <w:rPr>
                <w:rFonts w:ascii="Arial" w:hAnsi="Arial" w:cs="Arial"/>
                <w:color w:val="000000"/>
                <w:sz w:val="22"/>
                <w:szCs w:val="22"/>
              </w:rPr>
              <w:t>4</w:t>
            </w:r>
          </w:p>
        </w:tc>
        <w:tc>
          <w:tcPr>
            <w:tcW w:w="3253" w:type="dxa"/>
            <w:shd w:val="clear" w:color="auto" w:fill="F2F2F2"/>
            <w:vAlign w:val="center"/>
          </w:tcPr>
          <w:p w14:paraId="6A975324" w14:textId="77777777" w:rsidR="0059023D" w:rsidRDefault="00000000">
            <w:pPr>
              <w:rPr>
                <w:rFonts w:ascii="Arial" w:hAnsi="Arial" w:cs="Arial"/>
                <w:color w:val="000000"/>
                <w:sz w:val="22"/>
                <w:szCs w:val="22"/>
              </w:rPr>
            </w:pPr>
            <w:r>
              <w:rPr>
                <w:rFonts w:ascii="Arial" w:hAnsi="Arial" w:cs="Arial"/>
                <w:color w:val="000000"/>
                <w:sz w:val="22"/>
                <w:szCs w:val="22"/>
              </w:rPr>
              <w:t>Programme of Study:</w:t>
            </w:r>
          </w:p>
        </w:tc>
        <w:tc>
          <w:tcPr>
            <w:tcW w:w="6636" w:type="dxa"/>
            <w:vAlign w:val="center"/>
          </w:tcPr>
          <w:p w14:paraId="4A5D8191" w14:textId="77777777" w:rsidR="0059023D" w:rsidRDefault="00000000">
            <w:pPr>
              <w:rPr>
                <w:rFonts w:ascii="Arial" w:hAnsi="Arial" w:cs="Arial"/>
                <w:color w:val="000000"/>
                <w:sz w:val="22"/>
                <w:szCs w:val="22"/>
              </w:rPr>
            </w:pPr>
            <w:proofErr w:type="spellStart"/>
            <w:r>
              <w:rPr>
                <w:rFonts w:ascii="Arial" w:hAnsi="Arial" w:cs="Arial"/>
                <w:color w:val="000000"/>
                <w:sz w:val="22"/>
                <w:szCs w:val="22"/>
                <w:lang w:val="en-US"/>
              </w:rPr>
              <w:t>Msc</w:t>
            </w:r>
            <w:proofErr w:type="spellEnd"/>
            <w:r>
              <w:rPr>
                <w:rFonts w:ascii="Arial" w:hAnsi="Arial" w:cs="Arial"/>
                <w:color w:val="000000"/>
                <w:sz w:val="22"/>
                <w:szCs w:val="22"/>
                <w:lang w:val="en-US"/>
              </w:rPr>
              <w:t xml:space="preserve"> public health and social care in practice </w:t>
            </w:r>
          </w:p>
        </w:tc>
      </w:tr>
      <w:tr w:rsidR="0059023D" w14:paraId="1AF43B36" w14:textId="77777777">
        <w:trPr>
          <w:trHeight w:val="557"/>
        </w:trPr>
        <w:tc>
          <w:tcPr>
            <w:tcW w:w="559" w:type="dxa"/>
            <w:shd w:val="clear" w:color="auto" w:fill="F2F2F2"/>
            <w:vAlign w:val="center"/>
          </w:tcPr>
          <w:p w14:paraId="423BB30A" w14:textId="77777777" w:rsidR="0059023D" w:rsidRDefault="00000000">
            <w:pPr>
              <w:rPr>
                <w:rFonts w:ascii="Arial" w:hAnsi="Arial" w:cs="Arial"/>
                <w:color w:val="000000"/>
                <w:sz w:val="22"/>
                <w:szCs w:val="22"/>
              </w:rPr>
            </w:pPr>
            <w:r>
              <w:rPr>
                <w:rFonts w:ascii="Arial" w:hAnsi="Arial" w:cs="Arial"/>
                <w:color w:val="000000"/>
                <w:sz w:val="22"/>
                <w:szCs w:val="22"/>
              </w:rPr>
              <w:t>5</w:t>
            </w:r>
          </w:p>
        </w:tc>
        <w:tc>
          <w:tcPr>
            <w:tcW w:w="3253" w:type="dxa"/>
            <w:shd w:val="clear" w:color="auto" w:fill="F2F2F2"/>
            <w:vAlign w:val="center"/>
          </w:tcPr>
          <w:p w14:paraId="07506C04" w14:textId="77777777" w:rsidR="0059023D" w:rsidRDefault="00000000">
            <w:pPr>
              <w:rPr>
                <w:rFonts w:ascii="Arial" w:hAnsi="Arial" w:cs="Arial"/>
                <w:color w:val="000000"/>
                <w:sz w:val="22"/>
                <w:szCs w:val="22"/>
              </w:rPr>
            </w:pPr>
            <w:r>
              <w:rPr>
                <w:rFonts w:ascii="Arial" w:hAnsi="Arial" w:cs="Arial"/>
                <w:color w:val="000000"/>
                <w:sz w:val="22"/>
                <w:szCs w:val="22"/>
              </w:rPr>
              <w:t>Supervisor:</w:t>
            </w:r>
          </w:p>
        </w:tc>
        <w:tc>
          <w:tcPr>
            <w:tcW w:w="6636" w:type="dxa"/>
            <w:vAlign w:val="center"/>
          </w:tcPr>
          <w:p w14:paraId="334C8E1A" w14:textId="77777777" w:rsidR="0059023D" w:rsidRDefault="00000000">
            <w:pPr>
              <w:rPr>
                <w:rFonts w:ascii="Arial" w:hAnsi="Arial" w:cs="Arial"/>
                <w:color w:val="000000"/>
                <w:sz w:val="22"/>
                <w:szCs w:val="22"/>
              </w:rPr>
            </w:pPr>
            <w:r>
              <w:rPr>
                <w:rFonts w:ascii="Arial" w:hAnsi="Arial" w:cs="Arial"/>
                <w:color w:val="000000"/>
                <w:sz w:val="22"/>
                <w:szCs w:val="22"/>
                <w:lang w:val="en-US"/>
              </w:rPr>
              <w:t xml:space="preserve">Shaila Hussain </w:t>
            </w:r>
          </w:p>
        </w:tc>
      </w:tr>
    </w:tbl>
    <w:p w14:paraId="26905033" w14:textId="77777777" w:rsidR="0059023D" w:rsidRDefault="0059023D">
      <w:pPr>
        <w:autoSpaceDE w:val="0"/>
        <w:autoSpaceDN w:val="0"/>
        <w:adjustRightInd w:val="0"/>
        <w:spacing w:after="240"/>
        <w:jc w:val="both"/>
        <w:rPr>
          <w:rFonts w:ascii="Arial" w:hAnsi="Arial" w:cs="Arial"/>
          <w:b/>
          <w:color w:val="000000"/>
          <w:sz w:val="22"/>
          <w:szCs w:val="22"/>
        </w:rPr>
      </w:pPr>
    </w:p>
    <w:p w14:paraId="0961763E" w14:textId="77777777" w:rsidR="0059023D" w:rsidRDefault="00000000">
      <w:pPr>
        <w:autoSpaceDE w:val="0"/>
        <w:autoSpaceDN w:val="0"/>
        <w:adjustRightInd w:val="0"/>
        <w:spacing w:after="240"/>
        <w:jc w:val="both"/>
        <w:rPr>
          <w:rFonts w:ascii="Arial" w:hAnsi="Arial" w:cs="Arial"/>
          <w:b/>
          <w:color w:val="000000"/>
          <w:sz w:val="22"/>
          <w:szCs w:val="22"/>
        </w:rPr>
      </w:pPr>
      <w:r>
        <w:rPr>
          <w:rFonts w:ascii="Arial" w:hAnsi="Arial" w:cs="Arial"/>
          <w:b/>
          <w:color w:val="000000"/>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9023D" w14:paraId="55CB9238" w14:textId="77777777">
        <w:tc>
          <w:tcPr>
            <w:tcW w:w="562" w:type="dxa"/>
            <w:shd w:val="clear" w:color="auto" w:fill="F2F2F2"/>
          </w:tcPr>
          <w:p w14:paraId="7B01E776" w14:textId="77777777" w:rsidR="0059023D" w:rsidRDefault="0059023D">
            <w:pPr>
              <w:autoSpaceDE w:val="0"/>
              <w:autoSpaceDN w:val="0"/>
              <w:adjustRightInd w:val="0"/>
              <w:rPr>
                <w:rFonts w:ascii="Arial" w:hAnsi="Arial" w:cs="Arial"/>
                <w:color w:val="000000"/>
                <w:sz w:val="22"/>
                <w:szCs w:val="22"/>
              </w:rPr>
            </w:pPr>
          </w:p>
        </w:tc>
        <w:tc>
          <w:tcPr>
            <w:tcW w:w="9918" w:type="dxa"/>
            <w:gridSpan w:val="2"/>
            <w:shd w:val="clear" w:color="auto" w:fill="F2F2F2"/>
          </w:tcPr>
          <w:p w14:paraId="131989E3"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color w:val="000000"/>
                <w:sz w:val="22"/>
                <w:szCs w:val="22"/>
              </w:rPr>
              <w:t>and also</w:t>
            </w:r>
            <w:proofErr w:type="gramEnd"/>
            <w:r>
              <w:rPr>
                <w:rFonts w:ascii="Arial" w:hAnsi="Arial" w:cs="Arial"/>
                <w:color w:val="000000"/>
                <w:sz w:val="22"/>
                <w:szCs w:val="22"/>
              </w:rPr>
              <w:t xml:space="preserve"> any specific ethical guidance relating to the proposed methodology).  Please tick to confirm that your research proposal adheres to these codes and guidelines. You may add rows to this table if needed.</w:t>
            </w:r>
          </w:p>
        </w:tc>
      </w:tr>
      <w:tr w:rsidR="0059023D" w14:paraId="13CC131F" w14:textId="77777777">
        <w:trPr>
          <w:trHeight w:val="355"/>
        </w:trPr>
        <w:tc>
          <w:tcPr>
            <w:tcW w:w="562" w:type="dxa"/>
            <w:vAlign w:val="center"/>
          </w:tcPr>
          <w:p w14:paraId="7DB5567E"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1</w:t>
            </w:r>
          </w:p>
        </w:tc>
        <w:tc>
          <w:tcPr>
            <w:tcW w:w="8784" w:type="dxa"/>
            <w:vAlign w:val="center"/>
          </w:tcPr>
          <w:p w14:paraId="30C40C0C" w14:textId="77777777" w:rsidR="0059023D" w:rsidRDefault="0059023D">
            <w:pPr>
              <w:autoSpaceDE w:val="0"/>
              <w:autoSpaceDN w:val="0"/>
              <w:adjustRightInd w:val="0"/>
              <w:rPr>
                <w:rFonts w:ascii="Arial" w:hAnsi="Arial" w:cs="Arial"/>
                <w:b/>
                <w:bCs/>
                <w:color w:val="000000"/>
                <w:sz w:val="22"/>
                <w:szCs w:val="22"/>
              </w:rPr>
            </w:pPr>
            <w:hyperlink r:id="rId11" w:history="1">
              <w:r>
                <w:rPr>
                  <w:rStyle w:val="Hyperlink"/>
                  <w:rFonts w:ascii="Arial" w:hAnsi="Arial" w:cs="Arial"/>
                  <w:b/>
                  <w:bCs/>
                  <w:color w:val="000000"/>
                  <w:sz w:val="22"/>
                  <w:szCs w:val="22"/>
                  <w:u w:val="none"/>
                </w:rPr>
                <w:t>UWTSD Research Ethics &amp; Integrity Code of Practice</w:t>
              </w:r>
            </w:hyperlink>
          </w:p>
        </w:tc>
        <w:tc>
          <w:tcPr>
            <w:tcW w:w="1134" w:type="dxa"/>
            <w:shd w:val="clear" w:color="auto" w:fill="BFBFBF"/>
            <w:vAlign w:val="center"/>
          </w:tcPr>
          <w:p w14:paraId="6C0EEDF7" w14:textId="77777777" w:rsidR="0059023D" w:rsidRDefault="00000000">
            <w:pPr>
              <w:autoSpaceDE w:val="0"/>
              <w:autoSpaceDN w:val="0"/>
              <w:adjustRightInd w:val="0"/>
              <w:jc w:val="center"/>
              <w:rPr>
                <w:rFonts w:ascii="Arial" w:hAnsi="Arial" w:cs="Arial"/>
                <w:b/>
                <w:bCs/>
                <w:color w:val="000000"/>
                <w:sz w:val="22"/>
                <w:szCs w:val="22"/>
              </w:rPr>
            </w:pPr>
            <w:r>
              <w:rPr>
                <w:rFonts w:eastAsia="MS Gothic" w:hAnsi="MS Gothic" w:cs="Arial"/>
                <w:b/>
                <w:bCs/>
                <w:color w:val="000000"/>
                <w:sz w:val="22"/>
                <w:szCs w:val="22"/>
                <w:lang w:val="en-IN"/>
              </w:rPr>
              <w:t>■</w:t>
            </w:r>
          </w:p>
        </w:tc>
      </w:tr>
      <w:tr w:rsidR="0059023D" w14:paraId="02ADE17C" w14:textId="77777777">
        <w:trPr>
          <w:trHeight w:val="417"/>
        </w:trPr>
        <w:tc>
          <w:tcPr>
            <w:tcW w:w="562" w:type="dxa"/>
            <w:vAlign w:val="center"/>
          </w:tcPr>
          <w:p w14:paraId="17063F71"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2</w:t>
            </w:r>
          </w:p>
        </w:tc>
        <w:tc>
          <w:tcPr>
            <w:tcW w:w="8784" w:type="dxa"/>
            <w:vAlign w:val="center"/>
          </w:tcPr>
          <w:p w14:paraId="65BC87D9" w14:textId="77777777" w:rsidR="0059023D" w:rsidRDefault="00000000">
            <w:pPr>
              <w:autoSpaceDE w:val="0"/>
              <w:autoSpaceDN w:val="0"/>
              <w:adjustRightInd w:val="0"/>
              <w:rPr>
                <w:rFonts w:ascii="Arial" w:hAnsi="Arial" w:cs="Arial"/>
                <w:b/>
                <w:bCs/>
                <w:color w:val="000000"/>
                <w:sz w:val="22"/>
                <w:szCs w:val="22"/>
              </w:rPr>
            </w:pPr>
            <w:r>
              <w:rPr>
                <w:rFonts w:ascii="Arial" w:hAnsi="Arial" w:cs="Arial"/>
                <w:b/>
                <w:bCs/>
                <w:color w:val="000000"/>
                <w:sz w:val="22"/>
                <w:szCs w:val="22"/>
              </w:rPr>
              <w:t>UWTSD Research Data Management Policy</w:t>
            </w:r>
          </w:p>
        </w:tc>
        <w:tc>
          <w:tcPr>
            <w:tcW w:w="1134" w:type="dxa"/>
            <w:shd w:val="clear" w:color="auto" w:fill="BFBFBF"/>
            <w:vAlign w:val="center"/>
          </w:tcPr>
          <w:p w14:paraId="0CB479B6" w14:textId="77777777" w:rsidR="0059023D" w:rsidRDefault="00000000">
            <w:pPr>
              <w:autoSpaceDE w:val="0"/>
              <w:autoSpaceDN w:val="0"/>
              <w:adjustRightInd w:val="0"/>
              <w:jc w:val="center"/>
              <w:rPr>
                <w:rFonts w:ascii="Arial" w:hAnsi="Arial" w:cs="Arial"/>
                <w:b/>
                <w:bCs/>
                <w:i/>
                <w:color w:val="000000"/>
                <w:sz w:val="22"/>
                <w:szCs w:val="22"/>
              </w:rPr>
            </w:pPr>
            <w:r>
              <w:rPr>
                <w:rFonts w:eastAsia="MS Gothic" w:hAnsi="MS Gothic" w:cs="Arial"/>
                <w:b/>
                <w:bCs/>
                <w:color w:val="000000"/>
                <w:sz w:val="22"/>
                <w:szCs w:val="22"/>
                <w:lang w:val="en-IN"/>
              </w:rPr>
              <w:t>■</w:t>
            </w:r>
          </w:p>
        </w:tc>
      </w:tr>
      <w:tr w:rsidR="0059023D" w14:paraId="25D27F84" w14:textId="77777777">
        <w:trPr>
          <w:trHeight w:val="409"/>
        </w:trPr>
        <w:tc>
          <w:tcPr>
            <w:tcW w:w="562" w:type="dxa"/>
            <w:vAlign w:val="center"/>
          </w:tcPr>
          <w:p w14:paraId="63B00585"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3</w:t>
            </w:r>
          </w:p>
        </w:tc>
        <w:tc>
          <w:tcPr>
            <w:tcW w:w="8784" w:type="dxa"/>
            <w:vAlign w:val="center"/>
          </w:tcPr>
          <w:p w14:paraId="72D0B75A" w14:textId="77777777" w:rsidR="0059023D" w:rsidRDefault="0059023D">
            <w:pPr>
              <w:autoSpaceDE w:val="0"/>
              <w:autoSpaceDN w:val="0"/>
              <w:adjustRightInd w:val="0"/>
              <w:rPr>
                <w:rFonts w:ascii="Arial" w:hAnsi="Arial" w:cs="Arial"/>
                <w:b/>
                <w:bCs/>
                <w:iCs/>
                <w:color w:val="000000"/>
                <w:sz w:val="22"/>
                <w:szCs w:val="22"/>
              </w:rPr>
            </w:pPr>
          </w:p>
        </w:tc>
        <w:tc>
          <w:tcPr>
            <w:tcW w:w="1134" w:type="dxa"/>
            <w:shd w:val="clear" w:color="auto" w:fill="BFBFBF"/>
            <w:vAlign w:val="center"/>
          </w:tcPr>
          <w:p w14:paraId="4C16E816" w14:textId="77777777" w:rsidR="0059023D" w:rsidRDefault="00000000">
            <w:pPr>
              <w:autoSpaceDE w:val="0"/>
              <w:autoSpaceDN w:val="0"/>
              <w:adjustRightInd w:val="0"/>
              <w:jc w:val="center"/>
              <w:rPr>
                <w:rFonts w:ascii="Arial" w:hAnsi="Arial" w:cs="Arial"/>
                <w:b/>
                <w:bCs/>
                <w:i/>
                <w:color w:val="000000"/>
                <w:sz w:val="22"/>
                <w:szCs w:val="22"/>
              </w:rPr>
            </w:pPr>
            <w:r>
              <w:rPr>
                <w:rFonts w:ascii="MS Gothic" w:eastAsia="MS Gothic" w:hAnsi="MS Gothic" w:cs="Arial" w:hint="eastAsia"/>
                <w:b/>
                <w:bCs/>
                <w:color w:val="000000"/>
                <w:sz w:val="22"/>
                <w:szCs w:val="22"/>
              </w:rPr>
              <w:t>☐</w:t>
            </w:r>
          </w:p>
        </w:tc>
      </w:tr>
      <w:tr w:rsidR="0059023D" w14:paraId="64B737AC" w14:textId="77777777">
        <w:trPr>
          <w:trHeight w:val="409"/>
        </w:trPr>
        <w:tc>
          <w:tcPr>
            <w:tcW w:w="562" w:type="dxa"/>
            <w:vAlign w:val="center"/>
          </w:tcPr>
          <w:p w14:paraId="1772B788"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4</w:t>
            </w:r>
          </w:p>
        </w:tc>
        <w:tc>
          <w:tcPr>
            <w:tcW w:w="8784" w:type="dxa"/>
            <w:vAlign w:val="center"/>
          </w:tcPr>
          <w:p w14:paraId="26F7A84F" w14:textId="77777777" w:rsidR="0059023D" w:rsidRDefault="0059023D">
            <w:pPr>
              <w:autoSpaceDE w:val="0"/>
              <w:autoSpaceDN w:val="0"/>
              <w:adjustRightInd w:val="0"/>
              <w:rPr>
                <w:rFonts w:ascii="Arial" w:hAnsi="Arial" w:cs="Arial"/>
                <w:b/>
                <w:bCs/>
                <w:i/>
                <w:color w:val="000000"/>
                <w:sz w:val="22"/>
                <w:szCs w:val="22"/>
              </w:rPr>
            </w:pPr>
          </w:p>
        </w:tc>
        <w:tc>
          <w:tcPr>
            <w:tcW w:w="1134" w:type="dxa"/>
            <w:shd w:val="clear" w:color="auto" w:fill="BFBFBF"/>
            <w:vAlign w:val="center"/>
          </w:tcPr>
          <w:p w14:paraId="0600B89E" w14:textId="77777777" w:rsidR="0059023D" w:rsidRDefault="00000000">
            <w:pPr>
              <w:autoSpaceDE w:val="0"/>
              <w:autoSpaceDN w:val="0"/>
              <w:adjustRightInd w:val="0"/>
              <w:jc w:val="center"/>
              <w:rPr>
                <w:rFonts w:ascii="Arial" w:hAnsi="Arial" w:cs="Arial"/>
                <w:b/>
                <w:bCs/>
                <w:color w:val="000000"/>
                <w:sz w:val="22"/>
                <w:szCs w:val="22"/>
              </w:rPr>
            </w:pPr>
            <w:r>
              <w:rPr>
                <w:rFonts w:ascii="MS Gothic" w:eastAsia="MS Gothic" w:hAnsi="MS Gothic" w:cs="Arial" w:hint="eastAsia"/>
                <w:b/>
                <w:bCs/>
                <w:color w:val="000000"/>
                <w:sz w:val="22"/>
                <w:szCs w:val="22"/>
              </w:rPr>
              <w:t>☐</w:t>
            </w:r>
          </w:p>
        </w:tc>
      </w:tr>
    </w:tbl>
    <w:p w14:paraId="63DFBD1D" w14:textId="77777777" w:rsidR="0059023D" w:rsidRDefault="0059023D">
      <w:pPr>
        <w:autoSpaceDE w:val="0"/>
        <w:autoSpaceDN w:val="0"/>
        <w:adjustRightInd w:val="0"/>
        <w:spacing w:after="240"/>
        <w:jc w:val="both"/>
        <w:rPr>
          <w:rFonts w:ascii="Arial" w:hAnsi="Arial" w:cs="Arial"/>
          <w:b/>
          <w:color w:val="000000"/>
          <w:sz w:val="22"/>
          <w:szCs w:val="22"/>
        </w:rPr>
      </w:pPr>
    </w:p>
    <w:p w14:paraId="1966F680" w14:textId="77777777" w:rsidR="0059023D" w:rsidRDefault="00000000">
      <w:pPr>
        <w:autoSpaceDE w:val="0"/>
        <w:autoSpaceDN w:val="0"/>
        <w:adjustRightInd w:val="0"/>
        <w:spacing w:after="240"/>
        <w:jc w:val="both"/>
        <w:rPr>
          <w:rFonts w:ascii="Arial" w:hAnsi="Arial" w:cs="Arial"/>
          <w:b/>
          <w:color w:val="000000"/>
          <w:sz w:val="22"/>
          <w:szCs w:val="22"/>
        </w:rPr>
      </w:pPr>
      <w:r>
        <w:rPr>
          <w:rFonts w:ascii="Arial" w:hAnsi="Arial" w:cs="Arial"/>
          <w:b/>
          <w:color w:val="000000"/>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59023D" w14:paraId="3B0193A6"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1E0B54BC" w14:textId="77777777" w:rsidR="0059023D" w:rsidRDefault="00000000">
            <w:pPr>
              <w:rPr>
                <w:rFonts w:ascii="Arial" w:hAnsi="Arial" w:cs="Arial"/>
                <w:color w:val="000000"/>
                <w:sz w:val="22"/>
                <w:szCs w:val="22"/>
              </w:rPr>
            </w:pPr>
            <w:r>
              <w:rPr>
                <w:rFonts w:ascii="Arial" w:hAnsi="Arial" w:cs="Arial"/>
                <w:color w:val="000000"/>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33BE67AC" w14:textId="77777777" w:rsidR="0059023D" w:rsidRDefault="00000000">
            <w:pPr>
              <w:rPr>
                <w:rFonts w:ascii="Arial" w:hAnsi="Arial" w:cs="Arial"/>
                <w:color w:val="000000"/>
                <w:sz w:val="22"/>
                <w:szCs w:val="22"/>
              </w:rPr>
            </w:pPr>
            <w:r>
              <w:rPr>
                <w:rFonts w:ascii="Arial" w:hAnsi="Arial" w:cs="Arial"/>
                <w:color w:val="000000"/>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A9BEDE1" w14:textId="3986F1FF" w:rsidR="0059023D" w:rsidRDefault="008E000C">
            <w:pPr>
              <w:rPr>
                <w:rFonts w:ascii="Arial" w:hAnsi="Arial" w:cs="Arial"/>
                <w:color w:val="000000"/>
                <w:sz w:val="22"/>
                <w:szCs w:val="22"/>
              </w:rPr>
            </w:pPr>
            <w:r w:rsidRPr="008E000C">
              <w:rPr>
                <w:rFonts w:ascii="Arial" w:hAnsi="Arial" w:cs="Arial"/>
                <w:color w:val="000000"/>
                <w:sz w:val="22"/>
                <w:szCs w:val="22"/>
                <w:lang w:val="en-US"/>
              </w:rPr>
              <w:t>Exploring the Effectiveness of Culturally Competent Care in Reducing Health Inequalities among Ethnic Minority Communities in the UK: A Systematic Literature Review</w:t>
            </w:r>
          </w:p>
        </w:tc>
      </w:tr>
      <w:tr w:rsidR="0059023D" w14:paraId="39AB416F"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468A2903" w14:textId="77777777" w:rsidR="0059023D" w:rsidRDefault="00000000">
            <w:pPr>
              <w:rPr>
                <w:rFonts w:ascii="Arial" w:hAnsi="Arial" w:cs="Arial"/>
                <w:color w:val="000000"/>
                <w:sz w:val="22"/>
                <w:szCs w:val="22"/>
              </w:rPr>
            </w:pPr>
            <w:r>
              <w:rPr>
                <w:rFonts w:ascii="Arial" w:hAnsi="Arial" w:cs="Arial"/>
                <w:color w:val="000000"/>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3D542C89" w14:textId="77777777" w:rsidR="0059023D" w:rsidRDefault="00000000">
            <w:pPr>
              <w:rPr>
                <w:rFonts w:ascii="Arial" w:hAnsi="Arial" w:cs="Arial"/>
                <w:color w:val="000000"/>
                <w:sz w:val="22"/>
                <w:szCs w:val="22"/>
              </w:rPr>
            </w:pPr>
            <w:r>
              <w:rPr>
                <w:rFonts w:ascii="Arial" w:hAnsi="Arial" w:cs="Arial"/>
                <w:color w:val="000000"/>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613D5271" w14:textId="77777777" w:rsidR="0059023D" w:rsidRDefault="00000000">
            <w:pPr>
              <w:rPr>
                <w:rFonts w:ascii="Arial" w:hAnsi="Arial" w:cs="Arial"/>
                <w:color w:val="000000"/>
                <w:sz w:val="22"/>
                <w:szCs w:val="22"/>
              </w:rPr>
            </w:pPr>
            <w:r>
              <w:rPr>
                <w:rFonts w:ascii="Arial" w:hAnsi="Arial" w:cs="Arial"/>
                <w:color w:val="000000"/>
                <w:sz w:val="22"/>
                <w:szCs w:val="22"/>
                <w:lang w:val="en-US"/>
              </w:rPr>
              <w:t>8th of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0890AE9E" w14:textId="77777777" w:rsidR="0059023D" w:rsidRDefault="00000000">
            <w:pPr>
              <w:rPr>
                <w:rFonts w:ascii="Arial" w:hAnsi="Arial" w:cs="Arial"/>
                <w:color w:val="000000"/>
                <w:sz w:val="22"/>
                <w:szCs w:val="22"/>
              </w:rPr>
            </w:pPr>
            <w:r>
              <w:rPr>
                <w:rFonts w:ascii="Arial" w:hAnsi="Arial" w:cs="Arial"/>
                <w:color w:val="000000"/>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318796A7" w14:textId="77777777" w:rsidR="0059023D" w:rsidRDefault="00000000">
            <w:pPr>
              <w:rPr>
                <w:rFonts w:ascii="Arial" w:hAnsi="Arial" w:cs="Arial"/>
                <w:color w:val="000000"/>
                <w:sz w:val="22"/>
                <w:szCs w:val="22"/>
              </w:rPr>
            </w:pPr>
            <w:r>
              <w:rPr>
                <w:rFonts w:ascii="Arial" w:hAnsi="Arial" w:cs="Arial"/>
                <w:color w:val="000000"/>
                <w:sz w:val="22"/>
                <w:szCs w:val="22"/>
                <w:lang w:val="en-US"/>
              </w:rPr>
              <w:t>5th October 2026</w:t>
            </w:r>
          </w:p>
        </w:tc>
      </w:tr>
      <w:tr w:rsidR="0059023D" w14:paraId="324BA8D7" w14:textId="77777777">
        <w:trPr>
          <w:trHeight w:val="454"/>
        </w:trPr>
        <w:tc>
          <w:tcPr>
            <w:tcW w:w="237" w:type="pct"/>
            <w:tcBorders>
              <w:top w:val="single" w:sz="4" w:space="0" w:color="auto"/>
            </w:tcBorders>
            <w:shd w:val="clear" w:color="auto" w:fill="F2F2F2"/>
            <w:vAlign w:val="center"/>
          </w:tcPr>
          <w:p w14:paraId="79FA2513" w14:textId="77777777" w:rsidR="0059023D" w:rsidRDefault="0059023D">
            <w:pPr>
              <w:spacing w:before="120" w:after="120"/>
              <w:rPr>
                <w:rFonts w:ascii="Arial" w:hAnsi="Arial" w:cs="Arial"/>
                <w:color w:val="000000"/>
                <w:sz w:val="22"/>
                <w:szCs w:val="22"/>
              </w:rPr>
            </w:pPr>
          </w:p>
        </w:tc>
        <w:tc>
          <w:tcPr>
            <w:tcW w:w="4763" w:type="pct"/>
            <w:gridSpan w:val="4"/>
            <w:tcBorders>
              <w:top w:val="single" w:sz="4" w:space="0" w:color="auto"/>
            </w:tcBorders>
            <w:shd w:val="clear" w:color="auto" w:fill="F2F2F2"/>
            <w:vAlign w:val="center"/>
          </w:tcPr>
          <w:p w14:paraId="0C6D3D5F" w14:textId="77777777" w:rsidR="0059023D" w:rsidRDefault="00000000">
            <w:pPr>
              <w:spacing w:before="120" w:after="120"/>
              <w:rPr>
                <w:rFonts w:ascii="Arial" w:hAnsi="Arial" w:cs="Arial"/>
                <w:b/>
                <w:color w:val="000000"/>
                <w:sz w:val="22"/>
                <w:szCs w:val="22"/>
              </w:rPr>
            </w:pPr>
            <w:r>
              <w:rPr>
                <w:rFonts w:ascii="Arial" w:hAnsi="Arial" w:cs="Arial"/>
                <w:b/>
                <w:color w:val="000000"/>
                <w:sz w:val="22"/>
                <w:szCs w:val="22"/>
              </w:rPr>
              <w:t>Introduction to the Research (maximum 300 words in each section)</w:t>
            </w:r>
          </w:p>
          <w:p w14:paraId="55D8158A" w14:textId="77777777" w:rsidR="0059023D" w:rsidRDefault="00000000">
            <w:pPr>
              <w:spacing w:before="120" w:after="120"/>
              <w:rPr>
                <w:rFonts w:ascii="Arial" w:hAnsi="Arial" w:cs="Arial"/>
                <w:b/>
                <w:color w:val="000000"/>
                <w:sz w:val="22"/>
                <w:szCs w:val="22"/>
              </w:rPr>
            </w:pPr>
            <w:r>
              <w:rPr>
                <w:rFonts w:ascii="Arial" w:hAnsi="Arial" w:cs="Arial"/>
                <w:b/>
                <w:color w:val="000000"/>
                <w:sz w:val="22"/>
                <w:szCs w:val="22"/>
              </w:rPr>
              <w:t xml:space="preserve">Ensure that you write for a </w:t>
            </w:r>
            <w:r>
              <w:rPr>
                <w:rFonts w:ascii="Arial" w:hAnsi="Arial" w:cs="Arial"/>
                <w:b/>
                <w:color w:val="000000"/>
                <w:sz w:val="22"/>
                <w:szCs w:val="22"/>
                <w:u w:val="single"/>
              </w:rPr>
              <w:t>Non-Specialist Audience</w:t>
            </w:r>
            <w:r>
              <w:rPr>
                <w:rFonts w:ascii="Arial" w:hAnsi="Arial" w:cs="Arial"/>
                <w:b/>
                <w:color w:val="000000"/>
                <w:sz w:val="22"/>
                <w:szCs w:val="22"/>
              </w:rPr>
              <w:t xml:space="preserve"> when outlining your response to the three points below:</w:t>
            </w:r>
          </w:p>
          <w:p w14:paraId="5DBF3988" w14:textId="77777777" w:rsidR="0059023D" w:rsidRDefault="00000000">
            <w:pPr>
              <w:pStyle w:val="ListParagraph"/>
              <w:numPr>
                <w:ilvl w:val="0"/>
                <w:numId w:val="1"/>
              </w:numPr>
              <w:contextualSpacing w:val="0"/>
              <w:rPr>
                <w:rFonts w:ascii="Arial" w:hAnsi="Arial" w:cs="Arial"/>
                <w:i/>
                <w:color w:val="000000"/>
              </w:rPr>
            </w:pPr>
            <w:r>
              <w:rPr>
                <w:rFonts w:ascii="Arial" w:hAnsi="Arial" w:cs="Arial"/>
                <w:i/>
                <w:color w:val="000000"/>
              </w:rPr>
              <w:t>Purpose of Research Activity</w:t>
            </w:r>
            <w:r>
              <w:rPr>
                <w:rFonts w:ascii="Arial" w:hAnsi="Arial" w:cs="Arial"/>
                <w:i/>
                <w:color w:val="000000"/>
                <w:lang w:val="en-US"/>
              </w:rPr>
              <w:t xml:space="preserve"> </w:t>
            </w:r>
          </w:p>
          <w:p w14:paraId="0C0EED8D" w14:textId="77777777" w:rsidR="0059023D" w:rsidRDefault="00000000">
            <w:pPr>
              <w:pStyle w:val="ListParagraph"/>
              <w:numPr>
                <w:ilvl w:val="0"/>
                <w:numId w:val="1"/>
              </w:numPr>
              <w:contextualSpacing w:val="0"/>
              <w:rPr>
                <w:rFonts w:ascii="Arial" w:hAnsi="Arial" w:cs="Arial"/>
                <w:i/>
                <w:color w:val="000000"/>
              </w:rPr>
            </w:pPr>
            <w:r>
              <w:rPr>
                <w:rFonts w:ascii="Arial" w:hAnsi="Arial" w:cs="Arial"/>
                <w:i/>
                <w:color w:val="000000"/>
              </w:rPr>
              <w:t>Proposed Research Question</w:t>
            </w:r>
          </w:p>
          <w:p w14:paraId="33BBF737" w14:textId="77777777" w:rsidR="0059023D" w:rsidRDefault="00000000">
            <w:pPr>
              <w:pStyle w:val="ListParagraph"/>
              <w:numPr>
                <w:ilvl w:val="0"/>
                <w:numId w:val="1"/>
              </w:numPr>
              <w:contextualSpacing w:val="0"/>
              <w:rPr>
                <w:rFonts w:ascii="Arial" w:hAnsi="Arial" w:cs="Arial"/>
                <w:i/>
                <w:color w:val="000000"/>
              </w:rPr>
            </w:pPr>
            <w:r>
              <w:rPr>
                <w:rFonts w:ascii="Arial" w:hAnsi="Arial" w:cs="Arial"/>
                <w:i/>
                <w:color w:val="000000"/>
              </w:rPr>
              <w:t>Aims of Research Activity</w:t>
            </w:r>
          </w:p>
          <w:p w14:paraId="4D07CD46" w14:textId="77777777" w:rsidR="0059023D" w:rsidRDefault="00000000">
            <w:pPr>
              <w:pStyle w:val="ListParagraph"/>
              <w:numPr>
                <w:ilvl w:val="0"/>
                <w:numId w:val="1"/>
              </w:numPr>
              <w:ind w:left="714" w:hanging="357"/>
              <w:contextualSpacing w:val="0"/>
              <w:rPr>
                <w:rFonts w:ascii="Arial" w:hAnsi="Arial" w:cs="Arial"/>
                <w:i/>
                <w:color w:val="000000"/>
              </w:rPr>
            </w:pPr>
            <w:r>
              <w:rPr>
                <w:rFonts w:ascii="Arial" w:hAnsi="Arial" w:cs="Arial"/>
                <w:i/>
                <w:color w:val="000000"/>
              </w:rPr>
              <w:lastRenderedPageBreak/>
              <w:t>Objectives of Research Activity</w:t>
            </w:r>
          </w:p>
          <w:p w14:paraId="3F5ADD88" w14:textId="77777777" w:rsidR="0059023D" w:rsidRDefault="00000000">
            <w:pPr>
              <w:spacing w:after="120"/>
              <w:rPr>
                <w:rFonts w:ascii="Arial" w:hAnsi="Arial" w:cs="Arial"/>
                <w:color w:val="000000"/>
                <w:sz w:val="22"/>
                <w:szCs w:val="22"/>
              </w:rPr>
            </w:pPr>
            <w:r>
              <w:rPr>
                <w:rFonts w:ascii="Arial" w:hAnsi="Arial" w:cs="Arial"/>
                <w:color w:val="000000"/>
                <w:sz w:val="22"/>
                <w:szCs w:val="22"/>
              </w:rPr>
              <w:t xml:space="preserve">Demonstrate, briefly, how </w:t>
            </w:r>
            <w:r>
              <w:rPr>
                <w:rFonts w:ascii="Arial" w:hAnsi="Arial" w:cs="Arial"/>
                <w:b/>
                <w:color w:val="000000"/>
                <w:sz w:val="22"/>
                <w:szCs w:val="22"/>
                <w:u w:val="single"/>
              </w:rPr>
              <w:t>Existing Research</w:t>
            </w:r>
            <w:r>
              <w:rPr>
                <w:rFonts w:ascii="Arial" w:hAnsi="Arial" w:cs="Arial"/>
                <w:color w:val="000000"/>
                <w:sz w:val="22"/>
                <w:szCs w:val="22"/>
              </w:rPr>
              <w:t xml:space="preserve"> has informed the proposed activity and explain</w:t>
            </w:r>
          </w:p>
          <w:p w14:paraId="1BF181DA" w14:textId="77777777" w:rsidR="0059023D" w:rsidRDefault="00000000">
            <w:pPr>
              <w:pStyle w:val="ListParagraph"/>
              <w:numPr>
                <w:ilvl w:val="0"/>
                <w:numId w:val="1"/>
              </w:numPr>
              <w:contextualSpacing w:val="0"/>
              <w:rPr>
                <w:rFonts w:ascii="Arial" w:hAnsi="Arial" w:cs="Arial"/>
                <w:i/>
                <w:color w:val="000000"/>
              </w:rPr>
            </w:pPr>
            <w:r>
              <w:rPr>
                <w:rFonts w:ascii="Arial" w:hAnsi="Arial" w:cs="Arial"/>
                <w:i/>
                <w:color w:val="000000"/>
              </w:rPr>
              <w:t xml:space="preserve">What the research activity will add to the body of knowledge </w:t>
            </w:r>
          </w:p>
          <w:p w14:paraId="1B0F3AB3" w14:textId="77777777" w:rsidR="0059023D" w:rsidRDefault="00000000">
            <w:pPr>
              <w:pStyle w:val="ListParagraph"/>
              <w:numPr>
                <w:ilvl w:val="0"/>
                <w:numId w:val="1"/>
              </w:numPr>
              <w:contextualSpacing w:val="0"/>
              <w:rPr>
                <w:rFonts w:ascii="Arial" w:hAnsi="Arial" w:cs="Arial"/>
                <w:color w:val="000000"/>
              </w:rPr>
            </w:pPr>
            <w:r>
              <w:rPr>
                <w:rFonts w:ascii="Arial" w:hAnsi="Arial" w:cs="Arial"/>
                <w:i/>
                <w:color w:val="000000"/>
              </w:rPr>
              <w:t xml:space="preserve">How it addresses an area of importance. </w:t>
            </w:r>
          </w:p>
        </w:tc>
      </w:tr>
      <w:tr w:rsidR="0059023D" w14:paraId="11532A1F" w14:textId="77777777">
        <w:trPr>
          <w:trHeight w:val="454"/>
        </w:trPr>
        <w:tc>
          <w:tcPr>
            <w:tcW w:w="237" w:type="pct"/>
            <w:vAlign w:val="center"/>
          </w:tcPr>
          <w:p w14:paraId="1B990258"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lastRenderedPageBreak/>
              <w:t>3</w:t>
            </w:r>
          </w:p>
        </w:tc>
        <w:tc>
          <w:tcPr>
            <w:tcW w:w="4763" w:type="pct"/>
            <w:gridSpan w:val="4"/>
            <w:vAlign w:val="center"/>
          </w:tcPr>
          <w:p w14:paraId="24274C87" w14:textId="12AF96CF" w:rsidR="00DA534B" w:rsidRPr="00022A40" w:rsidRDefault="00DA534B" w:rsidP="00DA534B">
            <w:pPr>
              <w:pStyle w:val="ListParagraph"/>
              <w:numPr>
                <w:ilvl w:val="0"/>
                <w:numId w:val="30"/>
              </w:numPr>
              <w:rPr>
                <w:rFonts w:asciiTheme="majorBidi" w:hAnsiTheme="majorBidi" w:cstheme="majorBidi"/>
                <w:b/>
                <w:bCs/>
                <w:color w:val="000000"/>
                <w:sz w:val="20"/>
                <w:szCs w:val="20"/>
              </w:rPr>
            </w:pPr>
            <w:r w:rsidRPr="00022A40">
              <w:rPr>
                <w:rFonts w:asciiTheme="majorBidi" w:hAnsiTheme="majorBidi" w:cstheme="majorBidi"/>
                <w:b/>
                <w:bCs/>
                <w:color w:val="000000"/>
                <w:sz w:val="20"/>
                <w:szCs w:val="20"/>
              </w:rPr>
              <w:t xml:space="preserve">Context and Background </w:t>
            </w:r>
          </w:p>
          <w:p w14:paraId="0D18A041" w14:textId="77777777" w:rsidR="009E0507" w:rsidRDefault="009E0507" w:rsidP="009E0507">
            <w:pPr>
              <w:pStyle w:val="ListParagraph"/>
              <w:ind w:left="301"/>
              <w:jc w:val="both"/>
              <w:rPr>
                <w:rFonts w:asciiTheme="majorBidi" w:hAnsiTheme="majorBidi" w:cstheme="majorBidi"/>
                <w:color w:val="000000"/>
                <w:sz w:val="20"/>
                <w:szCs w:val="20"/>
              </w:rPr>
            </w:pPr>
          </w:p>
          <w:p w14:paraId="70626CD8" w14:textId="106C6649" w:rsidR="009E0507" w:rsidRPr="009E0507" w:rsidRDefault="009E0507" w:rsidP="009E0507">
            <w:pPr>
              <w:pStyle w:val="ListParagraph"/>
              <w:ind w:left="301"/>
              <w:jc w:val="both"/>
              <w:rPr>
                <w:rFonts w:asciiTheme="majorBidi" w:hAnsiTheme="majorBidi" w:cstheme="majorBidi"/>
                <w:color w:val="000000"/>
                <w:sz w:val="20"/>
                <w:szCs w:val="20"/>
              </w:rPr>
            </w:pPr>
            <w:r w:rsidRPr="009E0507">
              <w:rPr>
                <w:rFonts w:asciiTheme="majorBidi" w:hAnsiTheme="majorBidi" w:cstheme="majorBidi"/>
                <w:color w:val="000000"/>
                <w:sz w:val="20"/>
                <w:szCs w:val="20"/>
              </w:rPr>
              <w:t>Health inequalities among ethnic minority populations (such as disproportionately higher rates of type 2 diabetes and cardiovascular disease among South Asian communities, elevated risks of hypertension in Black populations, and stark disparities in maternal mortality for Black and Asian women) remain a critical challenge in global healthcare, driven by a complex interplay of socioeconomic factors, systemic discrimination, and communication barriers (Williams and Sternthal 2010). Historically, medical frameworks have often relied on a rigid, one-size-fits-all approach. This methodology frequently overlooks the unique cultural beliefs, distinct languages, and diverse historical contexts of minority communities, leading to lower patient engagement, higher rates of misdiagnosis, and a deep-seated mistrust of medical institutions.</w:t>
            </w:r>
          </w:p>
          <w:p w14:paraId="2E14D2A3" w14:textId="056999C1" w:rsidR="009E0507" w:rsidRPr="009E0507" w:rsidRDefault="009E0507" w:rsidP="009E0507">
            <w:pPr>
              <w:pStyle w:val="ListParagraph"/>
              <w:ind w:left="301"/>
              <w:jc w:val="both"/>
              <w:rPr>
                <w:rFonts w:asciiTheme="majorBidi" w:hAnsiTheme="majorBidi" w:cstheme="majorBidi"/>
                <w:color w:val="000000"/>
                <w:sz w:val="20"/>
                <w:szCs w:val="20"/>
              </w:rPr>
            </w:pPr>
            <w:r w:rsidRPr="009E0507">
              <w:rPr>
                <w:rFonts w:asciiTheme="majorBidi" w:hAnsiTheme="majorBidi" w:cstheme="majorBidi"/>
                <w:color w:val="000000"/>
                <w:sz w:val="20"/>
                <w:szCs w:val="20"/>
              </w:rPr>
              <w:t>These systemic disparities are starkly visible in chronic disease management, maternal health outcomes, and preventive care utilization (Smedley, Stith and Nelson 2002). For instance, public health registries consistently document that ethnic minorities face disproportionately higher rates of cardiovascular disease, diabetes, and adverse maternal outcomes compared to their white counterparts. When sociocultural differences between the patient and the healthcare provider are ignored, the cross-cultural encounter often breaks down, resulting in poor treatment adherence and worse health outcomes (Betancourt et al. 2005).</w:t>
            </w:r>
          </w:p>
          <w:p w14:paraId="6FE18224" w14:textId="77777777" w:rsidR="009E0507" w:rsidRPr="009E0507" w:rsidRDefault="009E0507" w:rsidP="009E0507">
            <w:pPr>
              <w:pStyle w:val="ListParagraph"/>
              <w:ind w:left="301"/>
              <w:jc w:val="both"/>
              <w:rPr>
                <w:rFonts w:asciiTheme="majorBidi" w:hAnsiTheme="majorBidi" w:cstheme="majorBidi"/>
                <w:color w:val="000000"/>
                <w:sz w:val="20"/>
                <w:szCs w:val="20"/>
              </w:rPr>
            </w:pPr>
            <w:r w:rsidRPr="009E0507">
              <w:rPr>
                <w:rFonts w:asciiTheme="majorBidi" w:hAnsiTheme="majorBidi" w:cstheme="majorBidi"/>
                <w:color w:val="000000"/>
                <w:sz w:val="20"/>
                <w:szCs w:val="20"/>
              </w:rPr>
              <w:t>To bridge these gaps, modern healthcare strategy has increasingly focused on culturally competent care—defined as the knowledge, skills, and attitudes required by providers to recognize and effectively respond to the diverse cultural and linguistic needs of patients (Harvard Medical School 2006).</w:t>
            </w:r>
          </w:p>
          <w:p w14:paraId="394A917F" w14:textId="77777777" w:rsidR="009E0507" w:rsidRPr="009E0507" w:rsidRDefault="009E0507" w:rsidP="009E0507">
            <w:pPr>
              <w:pStyle w:val="ListParagraph"/>
              <w:ind w:left="301"/>
              <w:jc w:val="both"/>
              <w:rPr>
                <w:rFonts w:asciiTheme="majorBidi" w:hAnsiTheme="majorBidi" w:cstheme="majorBidi"/>
                <w:color w:val="000000"/>
                <w:sz w:val="20"/>
                <w:szCs w:val="20"/>
              </w:rPr>
            </w:pPr>
          </w:p>
          <w:p w14:paraId="7CBC76B2" w14:textId="77777777" w:rsidR="009E0507" w:rsidRPr="009E0507" w:rsidRDefault="009E0507" w:rsidP="009E0507">
            <w:pPr>
              <w:pStyle w:val="ListParagraph"/>
              <w:ind w:left="301"/>
              <w:jc w:val="both"/>
              <w:rPr>
                <w:rFonts w:asciiTheme="majorBidi" w:hAnsiTheme="majorBidi" w:cstheme="majorBidi"/>
                <w:color w:val="000000"/>
                <w:sz w:val="20"/>
                <w:szCs w:val="20"/>
              </w:rPr>
            </w:pPr>
            <w:r w:rsidRPr="009E0507">
              <w:rPr>
                <w:rFonts w:asciiTheme="majorBidi" w:hAnsiTheme="majorBidi" w:cstheme="majorBidi"/>
                <w:color w:val="000000"/>
                <w:sz w:val="20"/>
                <w:szCs w:val="20"/>
              </w:rPr>
              <w:t>Implementing cultural competency is not merely a matter of hospitality; it is a clinical necessity for patient safety and equity. Research demonstrates that cultural competence training for healthcare providers (such as the implementation of the NHS Patient and Carer Race Equality Framework [PCREF], targeted cultural humility workshops, and specialized training from the Centre for Ethnic Health Research) functions as an effective clinical intervention, significantly improving patient satisfaction, communication, and trust among minority demographics (Govere and Govere 2016).</w:t>
            </w:r>
          </w:p>
          <w:p w14:paraId="65228864" w14:textId="77777777" w:rsidR="009E0507" w:rsidRPr="009E0507" w:rsidRDefault="009E0507" w:rsidP="009E0507">
            <w:pPr>
              <w:pStyle w:val="ListParagraph"/>
              <w:ind w:left="301"/>
              <w:jc w:val="both"/>
              <w:rPr>
                <w:rFonts w:asciiTheme="majorBidi" w:hAnsiTheme="majorBidi" w:cstheme="majorBidi"/>
                <w:color w:val="000000"/>
                <w:sz w:val="20"/>
                <w:szCs w:val="20"/>
              </w:rPr>
            </w:pPr>
          </w:p>
          <w:p w14:paraId="46674824" w14:textId="78D75C96" w:rsidR="00AC0FCC" w:rsidRDefault="009E0507" w:rsidP="009E0507">
            <w:pPr>
              <w:pStyle w:val="ListParagraph"/>
              <w:ind w:left="301"/>
              <w:jc w:val="both"/>
              <w:rPr>
                <w:rFonts w:asciiTheme="majorBidi" w:hAnsiTheme="majorBidi" w:cstheme="majorBidi"/>
                <w:color w:val="000000"/>
                <w:sz w:val="20"/>
                <w:szCs w:val="20"/>
              </w:rPr>
            </w:pPr>
            <w:r w:rsidRPr="009E0507">
              <w:rPr>
                <w:rFonts w:asciiTheme="majorBidi" w:hAnsiTheme="majorBidi" w:cstheme="majorBidi"/>
                <w:color w:val="000000"/>
                <w:sz w:val="20"/>
                <w:szCs w:val="20"/>
              </w:rPr>
              <w:t>Culturally competent care acts as a structural intervention that helps dismantle implicit bias among providers and aligns medical advice with the patient's lived reality. Investigating its long-term effectiveness is vital for shifting healthcare from a model of standard delivery to one of equitable, patient-</w:t>
            </w:r>
            <w:proofErr w:type="spellStart"/>
            <w:r w:rsidRPr="009E0507">
              <w:rPr>
                <w:rFonts w:asciiTheme="majorBidi" w:hAnsiTheme="majorBidi" w:cstheme="majorBidi"/>
                <w:color w:val="000000"/>
                <w:sz w:val="20"/>
                <w:szCs w:val="20"/>
              </w:rPr>
              <w:t>centered</w:t>
            </w:r>
            <w:proofErr w:type="spellEnd"/>
            <w:r w:rsidRPr="009E0507">
              <w:rPr>
                <w:rFonts w:asciiTheme="majorBidi" w:hAnsiTheme="majorBidi" w:cstheme="majorBidi"/>
                <w:color w:val="000000"/>
                <w:sz w:val="20"/>
                <w:szCs w:val="20"/>
              </w:rPr>
              <w:t xml:space="preserve"> outcomes, ultimately working to close the health gap for marginalized communities within the UK National Health Service (NHS) landscape.</w:t>
            </w:r>
          </w:p>
          <w:p w14:paraId="0552842B" w14:textId="77777777" w:rsidR="009E0507" w:rsidRDefault="009E0507" w:rsidP="009E0507">
            <w:pPr>
              <w:pStyle w:val="ListParagraph"/>
              <w:ind w:left="301"/>
              <w:jc w:val="both"/>
              <w:rPr>
                <w:rFonts w:asciiTheme="majorBidi" w:hAnsiTheme="majorBidi" w:cstheme="majorBidi"/>
                <w:b/>
                <w:bCs/>
                <w:color w:val="000000"/>
                <w:sz w:val="20"/>
                <w:szCs w:val="20"/>
              </w:rPr>
            </w:pPr>
          </w:p>
          <w:p w14:paraId="5C39B757" w14:textId="77777777" w:rsidR="009E0507" w:rsidRPr="00022A40" w:rsidRDefault="009E0507" w:rsidP="009E0507">
            <w:pPr>
              <w:pStyle w:val="ListParagraph"/>
              <w:ind w:left="301"/>
              <w:jc w:val="both"/>
              <w:rPr>
                <w:rFonts w:asciiTheme="majorBidi" w:hAnsiTheme="majorBidi" w:cstheme="majorBidi"/>
                <w:b/>
                <w:bCs/>
                <w:color w:val="000000"/>
                <w:sz w:val="20"/>
                <w:szCs w:val="20"/>
              </w:rPr>
            </w:pPr>
          </w:p>
          <w:p w14:paraId="03475B88" w14:textId="0815E63F" w:rsidR="00AC0FCC" w:rsidRPr="00022A40" w:rsidRDefault="00AC0FCC" w:rsidP="00AC0FCC">
            <w:pPr>
              <w:jc w:val="both"/>
              <w:rPr>
                <w:rFonts w:asciiTheme="majorBidi" w:hAnsiTheme="majorBidi" w:cstheme="majorBidi"/>
                <w:b/>
                <w:bCs/>
                <w:color w:val="000000"/>
              </w:rPr>
            </w:pPr>
            <w:r w:rsidRPr="00022A40">
              <w:rPr>
                <w:rFonts w:asciiTheme="majorBidi" w:hAnsiTheme="majorBidi" w:cstheme="majorBidi"/>
                <w:b/>
                <w:bCs/>
                <w:color w:val="000000"/>
              </w:rPr>
              <w:t>References</w:t>
            </w:r>
            <w:r w:rsidR="002A2CC2">
              <w:rPr>
                <w:rFonts w:asciiTheme="majorBidi" w:hAnsiTheme="majorBidi" w:cstheme="majorBidi"/>
                <w:b/>
                <w:bCs/>
                <w:color w:val="000000"/>
              </w:rPr>
              <w:t xml:space="preserve"> – </w:t>
            </w:r>
          </w:p>
          <w:p w14:paraId="638F2AB3" w14:textId="77777777" w:rsidR="00AC0FCC" w:rsidRPr="00022A40" w:rsidRDefault="00AC0FCC" w:rsidP="00AC0FCC">
            <w:pPr>
              <w:pStyle w:val="ListParagraph"/>
              <w:numPr>
                <w:ilvl w:val="0"/>
                <w:numId w:val="33"/>
              </w:numPr>
              <w:ind w:left="726"/>
              <w:jc w:val="both"/>
              <w:rPr>
                <w:rFonts w:asciiTheme="majorBidi" w:hAnsiTheme="majorBidi" w:cstheme="majorBidi"/>
                <w:color w:val="000000"/>
                <w:sz w:val="20"/>
                <w:szCs w:val="20"/>
              </w:rPr>
            </w:pPr>
            <w:r w:rsidRPr="00022A40">
              <w:rPr>
                <w:rFonts w:asciiTheme="majorBidi" w:hAnsiTheme="majorBidi" w:cstheme="majorBidi"/>
                <w:color w:val="000000"/>
                <w:sz w:val="20"/>
                <w:szCs w:val="20"/>
              </w:rPr>
              <w:t>Betancourt, J.R., Green, A.R., Carrillo, J.E. and Park, E.R., 2005. Cultural competence and health care disparities: key perspectives and trends. Health Affairs, 24(2), pp. 499-505.</w:t>
            </w:r>
          </w:p>
          <w:p w14:paraId="115B4E60" w14:textId="77777777" w:rsidR="00AC0FCC" w:rsidRPr="00022A40" w:rsidRDefault="00AC0FCC" w:rsidP="00AC0FCC">
            <w:pPr>
              <w:pStyle w:val="ListParagraph"/>
              <w:ind w:left="726"/>
              <w:jc w:val="both"/>
              <w:rPr>
                <w:rFonts w:asciiTheme="majorBidi" w:hAnsiTheme="majorBidi" w:cstheme="majorBidi"/>
                <w:color w:val="000000"/>
                <w:sz w:val="20"/>
                <w:szCs w:val="20"/>
              </w:rPr>
            </w:pPr>
          </w:p>
          <w:p w14:paraId="76DA79C3" w14:textId="77777777" w:rsidR="00AC0FCC" w:rsidRPr="00022A40" w:rsidRDefault="00AC0FCC" w:rsidP="00AC0FCC">
            <w:pPr>
              <w:pStyle w:val="ListParagraph"/>
              <w:numPr>
                <w:ilvl w:val="0"/>
                <w:numId w:val="33"/>
              </w:numPr>
              <w:ind w:left="726"/>
              <w:jc w:val="both"/>
              <w:rPr>
                <w:rFonts w:asciiTheme="majorBidi" w:hAnsiTheme="majorBidi" w:cstheme="majorBidi"/>
                <w:color w:val="000000"/>
                <w:sz w:val="20"/>
                <w:szCs w:val="20"/>
              </w:rPr>
            </w:pPr>
            <w:r w:rsidRPr="00022A40">
              <w:rPr>
                <w:rFonts w:asciiTheme="majorBidi" w:hAnsiTheme="majorBidi" w:cstheme="majorBidi"/>
                <w:color w:val="000000"/>
                <w:sz w:val="20"/>
                <w:szCs w:val="20"/>
              </w:rPr>
              <w:t>Govere, L. and Govere, E.M., 2016. How effective is cultural competence training of healthcare providers on improving patient satisfaction of minority groups? A systematic review of literature. Worldviews on Evidence-Based Nursing, 13(6), pp. 402-410.</w:t>
            </w:r>
          </w:p>
          <w:p w14:paraId="1DB41C0B" w14:textId="77777777" w:rsidR="00AC0FCC" w:rsidRPr="00022A40" w:rsidRDefault="00AC0FCC" w:rsidP="00AC0FCC">
            <w:pPr>
              <w:pStyle w:val="ListParagraph"/>
              <w:ind w:left="726"/>
              <w:jc w:val="both"/>
              <w:rPr>
                <w:rFonts w:asciiTheme="majorBidi" w:hAnsiTheme="majorBidi" w:cstheme="majorBidi"/>
                <w:color w:val="000000"/>
                <w:sz w:val="20"/>
                <w:szCs w:val="20"/>
              </w:rPr>
            </w:pPr>
          </w:p>
          <w:p w14:paraId="21A49D87" w14:textId="77777777" w:rsidR="00AC0FCC" w:rsidRPr="00022A40" w:rsidRDefault="00AC0FCC" w:rsidP="00AC0FCC">
            <w:pPr>
              <w:pStyle w:val="ListParagraph"/>
              <w:numPr>
                <w:ilvl w:val="0"/>
                <w:numId w:val="33"/>
              </w:numPr>
              <w:ind w:left="726"/>
              <w:jc w:val="both"/>
              <w:rPr>
                <w:rFonts w:asciiTheme="majorBidi" w:hAnsiTheme="majorBidi" w:cstheme="majorBidi"/>
                <w:color w:val="000000"/>
                <w:sz w:val="20"/>
                <w:szCs w:val="20"/>
              </w:rPr>
            </w:pPr>
            <w:r w:rsidRPr="00022A40">
              <w:rPr>
                <w:rFonts w:asciiTheme="majorBidi" w:hAnsiTheme="majorBidi" w:cstheme="majorBidi"/>
                <w:color w:val="000000"/>
                <w:sz w:val="20"/>
                <w:szCs w:val="20"/>
              </w:rPr>
              <w:t>Harvard Medical School, 2006. Bridging the Gaps, One Patient at a Time: Status Report of the Culturally Competent Care Education Committee. Boston: Harvard Medical School.</w:t>
            </w:r>
          </w:p>
          <w:p w14:paraId="433BFB1E" w14:textId="77777777" w:rsidR="00AC0FCC" w:rsidRPr="00022A40" w:rsidRDefault="00AC0FCC" w:rsidP="00AC0FCC">
            <w:pPr>
              <w:pStyle w:val="ListParagraph"/>
              <w:ind w:left="726"/>
              <w:jc w:val="both"/>
              <w:rPr>
                <w:rFonts w:asciiTheme="majorBidi" w:hAnsiTheme="majorBidi" w:cstheme="majorBidi"/>
                <w:color w:val="000000"/>
                <w:sz w:val="20"/>
                <w:szCs w:val="20"/>
              </w:rPr>
            </w:pPr>
          </w:p>
          <w:p w14:paraId="6F1D74C7" w14:textId="77777777" w:rsidR="00AC0FCC" w:rsidRPr="00022A40" w:rsidRDefault="00AC0FCC" w:rsidP="00AC0FCC">
            <w:pPr>
              <w:pStyle w:val="ListParagraph"/>
              <w:numPr>
                <w:ilvl w:val="0"/>
                <w:numId w:val="33"/>
              </w:numPr>
              <w:ind w:left="726"/>
              <w:jc w:val="both"/>
              <w:rPr>
                <w:rFonts w:asciiTheme="majorBidi" w:hAnsiTheme="majorBidi" w:cstheme="majorBidi"/>
                <w:color w:val="000000"/>
                <w:sz w:val="20"/>
                <w:szCs w:val="20"/>
              </w:rPr>
            </w:pPr>
            <w:r w:rsidRPr="00022A40">
              <w:rPr>
                <w:rFonts w:asciiTheme="majorBidi" w:hAnsiTheme="majorBidi" w:cstheme="majorBidi"/>
                <w:color w:val="000000"/>
                <w:sz w:val="20"/>
                <w:szCs w:val="20"/>
              </w:rPr>
              <w:t>Smedley, B.D., Stith, A.Y. and Nelson, A.R. eds., 2002. Unequal Treatment: Confronting Racial and Ethnic Disparities in Health Care. Washington, D.C.: National Academies Press.</w:t>
            </w:r>
          </w:p>
          <w:p w14:paraId="5815F00D" w14:textId="77777777" w:rsidR="00AC0FCC" w:rsidRPr="00022A40" w:rsidRDefault="00AC0FCC" w:rsidP="00AC0FCC">
            <w:pPr>
              <w:pStyle w:val="ListParagraph"/>
              <w:ind w:left="726"/>
              <w:jc w:val="both"/>
              <w:rPr>
                <w:rFonts w:asciiTheme="majorBidi" w:hAnsiTheme="majorBidi" w:cstheme="majorBidi"/>
                <w:color w:val="000000"/>
                <w:sz w:val="20"/>
                <w:szCs w:val="20"/>
              </w:rPr>
            </w:pPr>
          </w:p>
          <w:p w14:paraId="5CA70301" w14:textId="77777777" w:rsidR="00AC0FCC" w:rsidRPr="00022A40" w:rsidRDefault="00AC0FCC" w:rsidP="00AC0FCC">
            <w:pPr>
              <w:pStyle w:val="ListParagraph"/>
              <w:numPr>
                <w:ilvl w:val="0"/>
                <w:numId w:val="33"/>
              </w:numPr>
              <w:ind w:left="726"/>
              <w:jc w:val="both"/>
              <w:rPr>
                <w:rFonts w:asciiTheme="majorBidi" w:hAnsiTheme="majorBidi" w:cstheme="majorBidi"/>
                <w:color w:val="000000"/>
                <w:sz w:val="20"/>
                <w:szCs w:val="20"/>
              </w:rPr>
            </w:pPr>
            <w:r w:rsidRPr="00022A40">
              <w:rPr>
                <w:rFonts w:asciiTheme="majorBidi" w:hAnsiTheme="majorBidi" w:cstheme="majorBidi"/>
                <w:color w:val="000000"/>
                <w:sz w:val="20"/>
                <w:szCs w:val="20"/>
              </w:rPr>
              <w:t xml:space="preserve">Williams, D.R. and Sternthal, M., 2010. Understanding racial-ethnic disparities in health: sociological contributions. Journal of Health and Social </w:t>
            </w:r>
            <w:proofErr w:type="spellStart"/>
            <w:r w:rsidRPr="00022A40">
              <w:rPr>
                <w:rFonts w:asciiTheme="majorBidi" w:hAnsiTheme="majorBidi" w:cstheme="majorBidi"/>
                <w:color w:val="000000"/>
                <w:sz w:val="20"/>
                <w:szCs w:val="20"/>
              </w:rPr>
              <w:t>Behavior</w:t>
            </w:r>
            <w:proofErr w:type="spellEnd"/>
            <w:r w:rsidRPr="00022A40">
              <w:rPr>
                <w:rFonts w:asciiTheme="majorBidi" w:hAnsiTheme="majorBidi" w:cstheme="majorBidi"/>
                <w:color w:val="000000"/>
                <w:sz w:val="20"/>
                <w:szCs w:val="20"/>
              </w:rPr>
              <w:t>, 51(1_suppl), pp. S15-S27.</w:t>
            </w:r>
          </w:p>
          <w:p w14:paraId="57D13E62" w14:textId="084EC9FF" w:rsidR="00DA534B" w:rsidRPr="00022A40" w:rsidRDefault="00DA534B" w:rsidP="00AC0FCC">
            <w:pPr>
              <w:pStyle w:val="ListParagraph"/>
              <w:jc w:val="both"/>
              <w:rPr>
                <w:rFonts w:asciiTheme="majorBidi" w:hAnsiTheme="majorBidi" w:cstheme="majorBidi"/>
                <w:color w:val="000000"/>
                <w:sz w:val="20"/>
                <w:szCs w:val="20"/>
              </w:rPr>
            </w:pPr>
          </w:p>
        </w:tc>
      </w:tr>
      <w:tr w:rsidR="0059023D" w14:paraId="2A37A0EF" w14:textId="77777777">
        <w:trPr>
          <w:trHeight w:val="454"/>
        </w:trPr>
        <w:tc>
          <w:tcPr>
            <w:tcW w:w="237" w:type="pct"/>
            <w:vAlign w:val="center"/>
          </w:tcPr>
          <w:p w14:paraId="3E839126"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4</w:t>
            </w:r>
          </w:p>
        </w:tc>
        <w:tc>
          <w:tcPr>
            <w:tcW w:w="4763" w:type="pct"/>
            <w:gridSpan w:val="4"/>
            <w:vAlign w:val="center"/>
          </w:tcPr>
          <w:p w14:paraId="586426E2" w14:textId="77777777" w:rsidR="0059023D" w:rsidRDefault="00000000">
            <w:pPr>
              <w:autoSpaceDE w:val="0"/>
              <w:autoSpaceDN w:val="0"/>
              <w:adjustRightInd w:val="0"/>
              <w:rPr>
                <w:rFonts w:ascii="Arial" w:hAnsi="Arial" w:cs="Arial"/>
                <w:b/>
                <w:bCs/>
                <w:color w:val="000000"/>
                <w:sz w:val="22"/>
                <w:szCs w:val="22"/>
              </w:rPr>
            </w:pPr>
            <w:r>
              <w:rPr>
                <w:rFonts w:ascii="Arial" w:hAnsi="Arial" w:cs="Arial"/>
                <w:b/>
                <w:bCs/>
                <w:color w:val="000000"/>
                <w:sz w:val="22"/>
                <w:szCs w:val="22"/>
              </w:rPr>
              <w:t>Research Question</w:t>
            </w:r>
          </w:p>
          <w:p w14:paraId="1534A244" w14:textId="77777777" w:rsidR="0059023D" w:rsidRDefault="0059023D">
            <w:pPr>
              <w:rPr>
                <w:rFonts w:ascii="Arial" w:hAnsi="Arial" w:cs="Arial"/>
                <w:color w:val="000000"/>
              </w:rPr>
            </w:pPr>
          </w:p>
          <w:p w14:paraId="59298DF4" w14:textId="5CB77973" w:rsidR="00DA534B" w:rsidRDefault="008E000C">
            <w:pPr>
              <w:autoSpaceDE w:val="0"/>
              <w:autoSpaceDN w:val="0"/>
              <w:adjustRightInd w:val="0"/>
              <w:rPr>
                <w:rFonts w:ascii="Arial" w:hAnsi="Arial" w:cs="Arial"/>
                <w:b/>
                <w:bCs/>
                <w:color w:val="000000"/>
                <w:sz w:val="22"/>
                <w:szCs w:val="22"/>
              </w:rPr>
            </w:pPr>
            <w:r w:rsidRPr="008E000C">
              <w:rPr>
                <w:rFonts w:cs="Arial"/>
              </w:rPr>
              <w:t>What are the key practices, implementation barriers, and effectiveness of culturally competent care in reducing health inequalities among ethnic minority communities within the UK healthcare system?</w:t>
            </w:r>
            <w:r>
              <w:rPr>
                <w:rFonts w:cs="Arial"/>
              </w:rPr>
              <w:br/>
            </w:r>
          </w:p>
        </w:tc>
      </w:tr>
      <w:tr w:rsidR="0059023D" w14:paraId="745E941B" w14:textId="77777777">
        <w:trPr>
          <w:trHeight w:val="454"/>
        </w:trPr>
        <w:tc>
          <w:tcPr>
            <w:tcW w:w="237" w:type="pct"/>
            <w:vAlign w:val="center"/>
          </w:tcPr>
          <w:p w14:paraId="3325BBC1"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5</w:t>
            </w:r>
          </w:p>
        </w:tc>
        <w:tc>
          <w:tcPr>
            <w:tcW w:w="4763" w:type="pct"/>
            <w:gridSpan w:val="4"/>
            <w:vAlign w:val="center"/>
          </w:tcPr>
          <w:p w14:paraId="49A0A72A" w14:textId="77777777" w:rsidR="0059023D" w:rsidRDefault="00000000">
            <w:pPr>
              <w:autoSpaceDE w:val="0"/>
              <w:autoSpaceDN w:val="0"/>
              <w:adjustRightInd w:val="0"/>
              <w:rPr>
                <w:rFonts w:ascii="Arial" w:hAnsi="Arial" w:cs="Arial"/>
                <w:b/>
                <w:bCs/>
                <w:color w:val="000000"/>
                <w:sz w:val="22"/>
                <w:szCs w:val="22"/>
              </w:rPr>
            </w:pPr>
            <w:r>
              <w:rPr>
                <w:rFonts w:ascii="Arial" w:hAnsi="Arial" w:cs="Arial"/>
                <w:b/>
                <w:bCs/>
                <w:color w:val="000000"/>
                <w:sz w:val="22"/>
                <w:szCs w:val="22"/>
              </w:rPr>
              <w:t>Aims of Research Activity</w:t>
            </w:r>
          </w:p>
          <w:p w14:paraId="1A3B6A02" w14:textId="13E660A2" w:rsidR="0059023D" w:rsidRDefault="008E000C">
            <w:pPr>
              <w:rPr>
                <w:rFonts w:ascii="Arial" w:hAnsi="Arial" w:cs="Arial"/>
                <w:color w:val="000000"/>
              </w:rPr>
            </w:pPr>
            <w:r w:rsidRPr="008E000C">
              <w:rPr>
                <w:rFonts w:cs="Arial"/>
              </w:rPr>
              <w:t>To critically explore the effectiveness of culturally competent care in reducing health inequalities among ethnic minority communities in the UK through a systematic literature review</w:t>
            </w:r>
            <w:r w:rsidRPr="002A2CC2">
              <w:rPr>
                <w:rFonts w:cs="Arial"/>
                <w:highlight w:val="yellow"/>
              </w:rPr>
              <w:t>.</w:t>
            </w:r>
          </w:p>
        </w:tc>
      </w:tr>
      <w:tr w:rsidR="0059023D" w14:paraId="31271AC5" w14:textId="77777777">
        <w:trPr>
          <w:trHeight w:val="454"/>
        </w:trPr>
        <w:tc>
          <w:tcPr>
            <w:tcW w:w="237" w:type="pct"/>
            <w:vAlign w:val="center"/>
          </w:tcPr>
          <w:p w14:paraId="6B64D7A7"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lastRenderedPageBreak/>
              <w:t>6</w:t>
            </w:r>
          </w:p>
        </w:tc>
        <w:tc>
          <w:tcPr>
            <w:tcW w:w="4763" w:type="pct"/>
            <w:gridSpan w:val="4"/>
            <w:vAlign w:val="center"/>
          </w:tcPr>
          <w:p w14:paraId="16B207A6" w14:textId="77777777" w:rsidR="0059023D" w:rsidRDefault="00000000">
            <w:pPr>
              <w:autoSpaceDE w:val="0"/>
              <w:autoSpaceDN w:val="0"/>
              <w:adjustRightInd w:val="0"/>
              <w:rPr>
                <w:rFonts w:ascii="Arial" w:hAnsi="Arial" w:cs="Arial"/>
                <w:b/>
                <w:bCs/>
                <w:color w:val="000000"/>
                <w:sz w:val="22"/>
                <w:szCs w:val="22"/>
              </w:rPr>
            </w:pPr>
            <w:r>
              <w:rPr>
                <w:rFonts w:ascii="Arial" w:hAnsi="Arial" w:cs="Arial"/>
                <w:b/>
                <w:bCs/>
                <w:color w:val="000000"/>
                <w:sz w:val="22"/>
                <w:szCs w:val="22"/>
              </w:rPr>
              <w:t>Objectives of Research Activity</w:t>
            </w:r>
          </w:p>
          <w:p w14:paraId="46DC2706" w14:textId="77777777" w:rsidR="0059023D" w:rsidRDefault="0059023D">
            <w:pPr>
              <w:rPr>
                <w:rFonts w:ascii="Arial" w:hAnsi="Arial" w:cs="Arial"/>
                <w:color w:val="000000"/>
              </w:rPr>
            </w:pPr>
          </w:p>
          <w:p w14:paraId="19F4E9ED" w14:textId="5B6201C2" w:rsidR="008E000C" w:rsidRPr="008E000C" w:rsidRDefault="008E000C" w:rsidP="008E000C">
            <w:pPr>
              <w:numPr>
                <w:ilvl w:val="0"/>
                <w:numId w:val="28"/>
              </w:numPr>
              <w:spacing w:line="360" w:lineRule="auto"/>
              <w:jc w:val="both"/>
              <w:rPr>
                <w:rFonts w:cs="Arial"/>
                <w:color w:val="000000" w:themeColor="text1"/>
              </w:rPr>
            </w:pPr>
            <w:r w:rsidRPr="008E000C">
              <w:rPr>
                <w:rFonts w:cs="Arial"/>
                <w:color w:val="000000" w:themeColor="text1"/>
              </w:rPr>
              <w:t xml:space="preserve">To identify the key components and practices of culturally competent care implemented within the UK healthcare system. </w:t>
            </w:r>
          </w:p>
          <w:p w14:paraId="63BEF5F9" w14:textId="10E2625D" w:rsidR="008E000C" w:rsidRPr="008E000C" w:rsidRDefault="008E000C" w:rsidP="008E000C">
            <w:pPr>
              <w:numPr>
                <w:ilvl w:val="0"/>
                <w:numId w:val="28"/>
              </w:numPr>
              <w:spacing w:line="360" w:lineRule="auto"/>
              <w:jc w:val="both"/>
              <w:rPr>
                <w:rFonts w:cs="Arial"/>
                <w:color w:val="000000" w:themeColor="text1"/>
              </w:rPr>
            </w:pPr>
            <w:r w:rsidRPr="008E000C">
              <w:rPr>
                <w:rFonts w:cs="Arial"/>
                <w:color w:val="000000" w:themeColor="text1"/>
              </w:rPr>
              <w:t xml:space="preserve">To examine the health inequalities experienced by ethnic minority communities in the UK. </w:t>
            </w:r>
          </w:p>
          <w:p w14:paraId="2FEF393C" w14:textId="6845F993" w:rsidR="008E000C" w:rsidRPr="008E000C" w:rsidRDefault="008E000C" w:rsidP="008E000C">
            <w:pPr>
              <w:numPr>
                <w:ilvl w:val="0"/>
                <w:numId w:val="28"/>
              </w:numPr>
              <w:spacing w:line="360" w:lineRule="auto"/>
              <w:jc w:val="both"/>
              <w:rPr>
                <w:rFonts w:cs="Arial"/>
                <w:color w:val="000000" w:themeColor="text1"/>
              </w:rPr>
            </w:pPr>
            <w:r w:rsidRPr="008E000C">
              <w:rPr>
                <w:rFonts w:cs="Arial"/>
                <w:color w:val="000000" w:themeColor="text1"/>
              </w:rPr>
              <w:t xml:space="preserve">To critically evaluate the effectiveness of culturally competent care in reducing health inequalities among ethnic minority populations. </w:t>
            </w:r>
          </w:p>
          <w:p w14:paraId="6DA013DE" w14:textId="77E9E03A" w:rsidR="0059023D" w:rsidRPr="008E000C" w:rsidRDefault="008E000C" w:rsidP="008E000C">
            <w:pPr>
              <w:numPr>
                <w:ilvl w:val="0"/>
                <w:numId w:val="28"/>
              </w:numPr>
              <w:spacing w:line="360" w:lineRule="auto"/>
              <w:jc w:val="both"/>
              <w:rPr>
                <w:rFonts w:cs="Arial"/>
                <w:color w:val="000000" w:themeColor="text1"/>
              </w:rPr>
            </w:pPr>
            <w:r w:rsidRPr="008E000C">
              <w:rPr>
                <w:rFonts w:cs="Arial"/>
                <w:color w:val="000000" w:themeColor="text1"/>
              </w:rPr>
              <w:t>To identify the barriers and facilitators influencing the implementation of culturally competent care in UK healthcare settings</w:t>
            </w:r>
            <w:r>
              <w:rPr>
                <w:rFonts w:cs="Arial"/>
                <w:color w:val="000000" w:themeColor="text1"/>
              </w:rPr>
              <w:t xml:space="preserve"> and </w:t>
            </w:r>
            <w:r w:rsidRPr="008E000C">
              <w:rPr>
                <w:rFonts w:cs="Arial"/>
                <w:color w:val="000000" w:themeColor="text1"/>
              </w:rPr>
              <w:t xml:space="preserve">provide recommendations for improving culturally competent healthcare practices to reduce health inequalities in the UK. </w:t>
            </w:r>
          </w:p>
        </w:tc>
      </w:tr>
      <w:tr w:rsidR="0059023D" w14:paraId="784051BE" w14:textId="77777777">
        <w:trPr>
          <w:trHeight w:val="454"/>
        </w:trPr>
        <w:tc>
          <w:tcPr>
            <w:tcW w:w="237" w:type="pct"/>
            <w:shd w:val="clear" w:color="auto" w:fill="F2F2F2"/>
            <w:vAlign w:val="center"/>
          </w:tcPr>
          <w:p w14:paraId="443AB96E" w14:textId="77777777" w:rsidR="0059023D" w:rsidRDefault="0059023D">
            <w:pPr>
              <w:spacing w:before="120" w:after="120"/>
              <w:rPr>
                <w:rFonts w:ascii="Arial" w:hAnsi="Arial" w:cs="Arial"/>
                <w:color w:val="000000"/>
                <w:sz w:val="22"/>
                <w:szCs w:val="22"/>
              </w:rPr>
            </w:pPr>
          </w:p>
        </w:tc>
        <w:tc>
          <w:tcPr>
            <w:tcW w:w="4763" w:type="pct"/>
            <w:gridSpan w:val="4"/>
            <w:shd w:val="clear" w:color="auto" w:fill="F2F2F2"/>
            <w:vAlign w:val="center"/>
          </w:tcPr>
          <w:p w14:paraId="1BE87DD7" w14:textId="77777777" w:rsidR="0059023D" w:rsidRDefault="00000000">
            <w:pPr>
              <w:spacing w:before="120" w:after="120"/>
              <w:rPr>
                <w:rFonts w:ascii="Arial" w:hAnsi="Arial" w:cs="Arial"/>
                <w:b/>
                <w:color w:val="000000"/>
                <w:sz w:val="22"/>
                <w:szCs w:val="22"/>
              </w:rPr>
            </w:pPr>
            <w:r>
              <w:rPr>
                <w:rFonts w:ascii="Arial" w:hAnsi="Arial" w:cs="Arial"/>
                <w:b/>
                <w:color w:val="000000"/>
                <w:sz w:val="22"/>
                <w:szCs w:val="22"/>
              </w:rPr>
              <w:t>Proposed data collection methods (maximum 600 words)</w:t>
            </w:r>
          </w:p>
          <w:p w14:paraId="41306285" w14:textId="77777777" w:rsidR="0059023D" w:rsidRDefault="00000000">
            <w:pPr>
              <w:rPr>
                <w:rFonts w:ascii="Arial" w:hAnsi="Arial" w:cs="Arial"/>
                <w:color w:val="000000"/>
                <w:sz w:val="22"/>
                <w:szCs w:val="22"/>
              </w:rPr>
            </w:pPr>
            <w:r>
              <w:rPr>
                <w:rFonts w:ascii="Arial" w:hAnsi="Arial" w:cs="Arial"/>
                <w:color w:val="000000"/>
                <w:sz w:val="22"/>
                <w:szCs w:val="22"/>
              </w:rPr>
              <w:t xml:space="preserve">Provide </w:t>
            </w:r>
            <w:proofErr w:type="gramStart"/>
            <w:r>
              <w:rPr>
                <w:rFonts w:ascii="Arial" w:hAnsi="Arial" w:cs="Arial"/>
                <w:color w:val="000000"/>
                <w:sz w:val="22"/>
                <w:szCs w:val="22"/>
              </w:rPr>
              <w:t>a brief summary</w:t>
            </w:r>
            <w:proofErr w:type="gramEnd"/>
            <w:r>
              <w:rPr>
                <w:rFonts w:ascii="Arial" w:hAnsi="Arial" w:cs="Arial"/>
                <w:color w:val="000000"/>
                <w:sz w:val="22"/>
                <w:szCs w:val="22"/>
              </w:rPr>
              <w:t xml:space="preserve"> of all the methods that </w:t>
            </w:r>
            <w:r>
              <w:rPr>
                <w:rFonts w:ascii="Arial" w:hAnsi="Arial" w:cs="Arial"/>
                <w:b/>
                <w:color w:val="000000"/>
                <w:sz w:val="22"/>
                <w:szCs w:val="22"/>
              </w:rPr>
              <w:t>may</w:t>
            </w:r>
            <w:r>
              <w:rPr>
                <w:rFonts w:ascii="Arial" w:hAnsi="Arial" w:cs="Arial"/>
                <w:color w:val="000000"/>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9023D" w14:paraId="27BEA62D" w14:textId="77777777">
        <w:trPr>
          <w:trHeight w:val="454"/>
        </w:trPr>
        <w:tc>
          <w:tcPr>
            <w:tcW w:w="237" w:type="pct"/>
            <w:vAlign w:val="center"/>
          </w:tcPr>
          <w:p w14:paraId="568CE686" w14:textId="77777777" w:rsidR="0059023D" w:rsidRDefault="00000000">
            <w:pPr>
              <w:rPr>
                <w:rFonts w:ascii="Arial" w:hAnsi="Arial" w:cs="Arial"/>
                <w:color w:val="000000"/>
                <w:sz w:val="22"/>
                <w:szCs w:val="22"/>
              </w:rPr>
            </w:pPr>
            <w:r>
              <w:rPr>
                <w:rFonts w:ascii="Arial" w:hAnsi="Arial" w:cs="Arial"/>
                <w:color w:val="000000"/>
                <w:sz w:val="22"/>
                <w:szCs w:val="22"/>
              </w:rPr>
              <w:t>7</w:t>
            </w:r>
          </w:p>
        </w:tc>
        <w:tc>
          <w:tcPr>
            <w:tcW w:w="4763" w:type="pct"/>
            <w:gridSpan w:val="4"/>
            <w:vAlign w:val="center"/>
          </w:tcPr>
          <w:p w14:paraId="067417A3" w14:textId="18467F3F" w:rsidR="00BF21D5" w:rsidRDefault="00DA534B" w:rsidP="004A1A21">
            <w:pPr>
              <w:pStyle w:val="NormalWeb"/>
              <w:rPr>
                <w:rFonts w:cs="Arial"/>
                <w:sz w:val="20"/>
                <w:szCs w:val="20"/>
                <w:lang w:eastAsia="en-US"/>
              </w:rPr>
            </w:pPr>
            <w:r w:rsidRPr="00DA534B">
              <w:rPr>
                <w:rFonts w:cs="Arial"/>
                <w:sz w:val="20"/>
                <w:szCs w:val="20"/>
                <w:lang w:eastAsia="en-US"/>
              </w:rPr>
              <w:t>Because this study does not involve direct clinical testing or primary human trials, it relies entirely on secondary data collection. The data is gathered using a highly structured SLR framework. This process ensures that all retrieved evidence is transparent, reproducible, and free from selection bias.</w:t>
            </w:r>
          </w:p>
          <w:p w14:paraId="33E89463" w14:textId="20162C05" w:rsidR="00605210" w:rsidRPr="00DA534B" w:rsidRDefault="00605210" w:rsidP="004A1A21">
            <w:pPr>
              <w:pStyle w:val="NormalWeb"/>
              <w:rPr>
                <w:rFonts w:cs="Arial"/>
                <w:sz w:val="20"/>
                <w:szCs w:val="20"/>
                <w:lang w:eastAsia="en-US"/>
              </w:rPr>
            </w:pPr>
            <w:r w:rsidRPr="00605210">
              <w:rPr>
                <w:rFonts w:cs="Arial"/>
                <w:sz w:val="20"/>
                <w:szCs w:val="20"/>
                <w:lang w:eastAsia="en-US"/>
              </w:rPr>
              <w:t xml:space="preserve">A systematic review is chosen over a meta-analysis because evaluating government policy requires looking at ideas and plans, not just numbers. A meta-analysis only works when you have lots of identical math data to average out. A systematic review </w:t>
            </w:r>
            <w:proofErr w:type="gramStart"/>
            <w:r w:rsidRPr="00605210">
              <w:rPr>
                <w:rFonts w:cs="Arial"/>
                <w:sz w:val="20"/>
                <w:szCs w:val="20"/>
                <w:lang w:eastAsia="en-US"/>
              </w:rPr>
              <w:t>allows  to</w:t>
            </w:r>
            <w:proofErr w:type="gramEnd"/>
            <w:r w:rsidRPr="00605210">
              <w:rPr>
                <w:rFonts w:cs="Arial"/>
                <w:sz w:val="20"/>
                <w:szCs w:val="20"/>
                <w:lang w:eastAsia="en-US"/>
              </w:rPr>
              <w:t xml:space="preserve"> read and compare different documents, explain how they work together, and point out exactly where the government has forgotten to include specific protections for children.</w:t>
            </w:r>
          </w:p>
          <w:p w14:paraId="00D95D8B" w14:textId="6D6AF260" w:rsidR="00A73A90" w:rsidRPr="00A73A90" w:rsidRDefault="00A73A90" w:rsidP="004A1A21">
            <w:pPr>
              <w:pStyle w:val="NormalWeb"/>
              <w:rPr>
                <w:rFonts w:cs="Arial"/>
                <w:b/>
                <w:bCs/>
                <w:sz w:val="20"/>
                <w:szCs w:val="20"/>
                <w:lang w:eastAsia="en-US"/>
              </w:rPr>
            </w:pPr>
            <w:r w:rsidRPr="00A73A90">
              <w:rPr>
                <w:rFonts w:cs="Arial"/>
                <w:b/>
                <w:bCs/>
                <w:sz w:val="20"/>
                <w:szCs w:val="20"/>
                <w:lang w:eastAsia="en-US"/>
              </w:rPr>
              <w:t>Research design</w:t>
            </w:r>
          </w:p>
          <w:p w14:paraId="6EF89521" w14:textId="698B54F6" w:rsidR="00AC0FCC" w:rsidRDefault="00AC0FCC" w:rsidP="00AC0FCC">
            <w:pPr>
              <w:pStyle w:val="NormalWeb"/>
              <w:rPr>
                <w:rFonts w:cs="Arial"/>
                <w:sz w:val="20"/>
                <w:szCs w:val="20"/>
                <w:lang w:eastAsia="en-US"/>
              </w:rPr>
            </w:pPr>
            <w:r w:rsidRPr="00AC0FCC">
              <w:rPr>
                <w:rFonts w:cs="Arial"/>
                <w:sz w:val="20"/>
                <w:szCs w:val="20"/>
                <w:lang w:eastAsia="en-US"/>
              </w:rPr>
              <w:t>The research design serves as the operational framework that guides the collection, measurement, and analysis of data to address the core research objectives (Saunders, Lewis and Thornhill 2019). For this study, an exploratory and descriptive research design has been adopted.</w:t>
            </w:r>
            <w:r>
              <w:rPr>
                <w:rFonts w:cs="Arial"/>
                <w:sz w:val="20"/>
                <w:szCs w:val="20"/>
                <w:lang w:eastAsia="en-US"/>
              </w:rPr>
              <w:t xml:space="preserve"> </w:t>
            </w:r>
            <w:r w:rsidRPr="00AC0FCC">
              <w:rPr>
                <w:rFonts w:cs="Arial"/>
                <w:sz w:val="20"/>
                <w:szCs w:val="20"/>
                <w:lang w:eastAsia="en-US"/>
              </w:rPr>
              <w:t>Because the primary objective is to evaluate the effectiveness of an intervention (culturally competent care) across diverse healthcare settings and distinct ethnic groups, an exploratory design allows the researcher to map out existing phenomena, identify gaps in current medical literature, and understand how these interventions function in real-world clinical practices.</w:t>
            </w:r>
            <w:r>
              <w:rPr>
                <w:rFonts w:cs="Arial"/>
                <w:sz w:val="20"/>
                <w:szCs w:val="20"/>
                <w:lang w:eastAsia="en-US"/>
              </w:rPr>
              <w:t xml:space="preserve"> </w:t>
            </w:r>
            <w:r w:rsidRPr="00AC0FCC">
              <w:rPr>
                <w:rFonts w:cs="Arial"/>
                <w:sz w:val="20"/>
                <w:szCs w:val="20"/>
                <w:lang w:eastAsia="en-US"/>
              </w:rPr>
              <w:t>Furthermore, this study adopts a secondary research design, meaning it does not collect primary, raw data from human participants. Instead, it relies entirely on pre-existing, peer-reviewed empirical data. This design is highly advantageous for an MSc dissertation because it synthesizes fragmented findings from various geographical and cultural contexts, offering a high-level, comprehensive overview of systemic healthcare interventions that a single primary study could not achieve</w:t>
            </w:r>
          </w:p>
          <w:p w14:paraId="74D47511" w14:textId="77777777" w:rsidR="00AC0FCC" w:rsidRDefault="00AC0FCC" w:rsidP="00AC0FCC">
            <w:pPr>
              <w:rPr>
                <w:rFonts w:cs="Arial"/>
                <w:b/>
                <w:bCs/>
              </w:rPr>
            </w:pPr>
            <w:r w:rsidRPr="00AC0FCC">
              <w:rPr>
                <w:rFonts w:cs="Arial"/>
                <w:b/>
                <w:bCs/>
              </w:rPr>
              <w:t>Research Strategy</w:t>
            </w:r>
          </w:p>
          <w:p w14:paraId="5B9A4D1D" w14:textId="77777777" w:rsidR="00AC0FCC" w:rsidRPr="00AC0FCC" w:rsidRDefault="00AC0FCC" w:rsidP="00AC0FCC">
            <w:pPr>
              <w:rPr>
                <w:rFonts w:cs="Arial"/>
                <w:b/>
                <w:bCs/>
              </w:rPr>
            </w:pPr>
          </w:p>
          <w:p w14:paraId="159C036B" w14:textId="77777777" w:rsidR="00AC0FCC" w:rsidRPr="00AC0FCC" w:rsidRDefault="00AC0FCC" w:rsidP="00AC0FCC">
            <w:pPr>
              <w:rPr>
                <w:rFonts w:cs="Arial"/>
              </w:rPr>
            </w:pPr>
            <w:r w:rsidRPr="00AC0FCC">
              <w:rPr>
                <w:rFonts w:cs="Arial"/>
              </w:rPr>
              <w:t>The overarching research strategy deployed in this dissertation is a Systematic Literature Review (SLR). Unlike a traditional or narrative literature review—which can be subjective and prone to selection bias—an SLR follows a strict, explicit, and pre-defined protocol to identify, appraise, and synthesize all high-quality evidence relevant to a specific research question (Kitchenham and Charters 2007).</w:t>
            </w:r>
          </w:p>
          <w:p w14:paraId="1D3BD0A7" w14:textId="77777777" w:rsidR="00AC0FCC" w:rsidRPr="00AC0FCC" w:rsidRDefault="00AC0FCC" w:rsidP="00AC0FCC">
            <w:pPr>
              <w:rPr>
                <w:rFonts w:cs="Arial"/>
              </w:rPr>
            </w:pPr>
          </w:p>
          <w:p w14:paraId="346A8F37" w14:textId="1AC053AA" w:rsidR="00A73A90" w:rsidRDefault="00AC0FCC" w:rsidP="00AC0FCC">
            <w:pPr>
              <w:rPr>
                <w:rFonts w:cs="Arial"/>
              </w:rPr>
            </w:pPr>
            <w:r w:rsidRPr="00AC0FCC">
              <w:rPr>
                <w:rFonts w:cs="Arial"/>
              </w:rPr>
              <w:t>The implementation of the SLR strategy in this study is anchored in the PRISMA</w:t>
            </w:r>
          </w:p>
          <w:p w14:paraId="4BAB46AC" w14:textId="77777777" w:rsidR="00AC0FCC" w:rsidRDefault="00AC0FCC" w:rsidP="00AC0FCC">
            <w:pPr>
              <w:rPr>
                <w:rFonts w:cs="Arial"/>
              </w:rPr>
            </w:pPr>
          </w:p>
          <w:p w14:paraId="265B657E" w14:textId="77777777" w:rsidR="00AC0FCC" w:rsidRPr="00AC0FCC" w:rsidRDefault="00AC0FCC" w:rsidP="00AC0FCC">
            <w:pPr>
              <w:rPr>
                <w:rFonts w:cs="Arial"/>
                <w:lang w:val="en-IN"/>
              </w:rPr>
            </w:pPr>
            <w:r w:rsidRPr="00AC0FCC">
              <w:rPr>
                <w:rFonts w:cs="Arial"/>
                <w:lang w:val="en-IN"/>
              </w:rPr>
              <w:t>The literature search will be executed across four prominent academic databases: PubMed/MEDLINE, Scopus, CINAHL, and Web of Science. These platforms ensure extensive coverage across medical, nursing, and broader social science literatures.</w:t>
            </w:r>
          </w:p>
          <w:p w14:paraId="1B51686B" w14:textId="77777777" w:rsidR="00AC0FCC" w:rsidRPr="00AC0FCC" w:rsidRDefault="00AC0FCC" w:rsidP="00AC0FCC">
            <w:pPr>
              <w:rPr>
                <w:rFonts w:cs="Arial"/>
                <w:lang w:val="en-IN"/>
              </w:rPr>
            </w:pPr>
            <w:r w:rsidRPr="00AC0FCC">
              <w:rPr>
                <w:rFonts w:cs="Arial"/>
                <w:lang w:val="en-IN"/>
              </w:rPr>
              <w:t>To achieve high search sensitivity and specificity, a search string using Boolean operators (AND/OR) and truncation will be constructed based on three core concepts:</w:t>
            </w:r>
          </w:p>
          <w:p w14:paraId="1D1F9BF4" w14:textId="77777777" w:rsidR="00AC0FCC" w:rsidRPr="00AC0FCC" w:rsidRDefault="00AC0FCC" w:rsidP="00AC0FCC">
            <w:pPr>
              <w:numPr>
                <w:ilvl w:val="0"/>
                <w:numId w:val="34"/>
              </w:numPr>
              <w:rPr>
                <w:rFonts w:cs="Arial"/>
                <w:lang w:val="en-IN"/>
              </w:rPr>
            </w:pPr>
            <w:r w:rsidRPr="00AC0FCC">
              <w:rPr>
                <w:rFonts w:cs="Arial"/>
                <w:b/>
                <w:bCs/>
                <w:lang w:val="en-IN"/>
              </w:rPr>
              <w:t>Intervention:</w:t>
            </w:r>
            <w:r w:rsidRPr="00AC0FCC">
              <w:rPr>
                <w:rFonts w:cs="Arial"/>
                <w:lang w:val="en-IN"/>
              </w:rPr>
              <w:t xml:space="preserve"> "cultural* </w:t>
            </w:r>
            <w:proofErr w:type="spellStart"/>
            <w:r w:rsidRPr="00AC0FCC">
              <w:rPr>
                <w:rFonts w:cs="Arial"/>
                <w:lang w:val="en-IN"/>
              </w:rPr>
              <w:t>competen</w:t>
            </w:r>
            <w:proofErr w:type="spellEnd"/>
            <w:r w:rsidRPr="00AC0FCC">
              <w:rPr>
                <w:rFonts w:cs="Arial"/>
                <w:lang w:val="en-IN"/>
              </w:rPr>
              <w:t>*" OR "culturally tailored" OR "cross-cultural training"</w:t>
            </w:r>
          </w:p>
          <w:p w14:paraId="60AE9344" w14:textId="77777777" w:rsidR="00AC0FCC" w:rsidRPr="00AC0FCC" w:rsidRDefault="00AC0FCC" w:rsidP="00AC0FCC">
            <w:pPr>
              <w:numPr>
                <w:ilvl w:val="0"/>
                <w:numId w:val="34"/>
              </w:numPr>
              <w:rPr>
                <w:rFonts w:cs="Arial"/>
                <w:lang w:val="en-IN"/>
              </w:rPr>
            </w:pPr>
            <w:r w:rsidRPr="00AC0FCC">
              <w:rPr>
                <w:rFonts w:cs="Arial"/>
                <w:b/>
                <w:bCs/>
                <w:lang w:val="en-IN"/>
              </w:rPr>
              <w:t>Outcome:</w:t>
            </w:r>
            <w:r w:rsidRPr="00AC0FCC">
              <w:rPr>
                <w:rFonts w:cs="Arial"/>
                <w:lang w:val="en-IN"/>
              </w:rPr>
              <w:t xml:space="preserve"> "health </w:t>
            </w:r>
            <w:proofErr w:type="spellStart"/>
            <w:r w:rsidRPr="00AC0FCC">
              <w:rPr>
                <w:rFonts w:cs="Arial"/>
                <w:lang w:val="en-IN"/>
              </w:rPr>
              <w:t>inequalit</w:t>
            </w:r>
            <w:proofErr w:type="spellEnd"/>
            <w:r w:rsidRPr="00AC0FCC">
              <w:rPr>
                <w:rFonts w:cs="Arial"/>
                <w:lang w:val="en-IN"/>
              </w:rPr>
              <w:t xml:space="preserve">*" OR "health </w:t>
            </w:r>
            <w:proofErr w:type="spellStart"/>
            <w:r w:rsidRPr="00AC0FCC">
              <w:rPr>
                <w:rFonts w:cs="Arial"/>
                <w:lang w:val="en-IN"/>
              </w:rPr>
              <w:t>disparit</w:t>
            </w:r>
            <w:proofErr w:type="spellEnd"/>
            <w:r w:rsidRPr="00AC0FCC">
              <w:rPr>
                <w:rFonts w:cs="Arial"/>
                <w:lang w:val="en-IN"/>
              </w:rPr>
              <w:t>*" OR "health equity" OR "patient outcomes"</w:t>
            </w:r>
          </w:p>
          <w:p w14:paraId="24547750" w14:textId="77777777" w:rsidR="00AC0FCC" w:rsidRPr="00AC0FCC" w:rsidRDefault="00AC0FCC" w:rsidP="00AC0FCC">
            <w:pPr>
              <w:numPr>
                <w:ilvl w:val="0"/>
                <w:numId w:val="34"/>
              </w:numPr>
              <w:rPr>
                <w:rFonts w:cs="Arial"/>
                <w:lang w:val="en-IN"/>
              </w:rPr>
            </w:pPr>
            <w:r w:rsidRPr="00AC0FCC">
              <w:rPr>
                <w:rFonts w:cs="Arial"/>
                <w:b/>
                <w:bCs/>
                <w:lang w:val="en-IN"/>
              </w:rPr>
              <w:t>Population:</w:t>
            </w:r>
            <w:r w:rsidRPr="00AC0FCC">
              <w:rPr>
                <w:rFonts w:cs="Arial"/>
                <w:lang w:val="en-IN"/>
              </w:rPr>
              <w:t xml:space="preserve"> "ethnic minority" OR "racial </w:t>
            </w:r>
            <w:proofErr w:type="spellStart"/>
            <w:r w:rsidRPr="00AC0FCC">
              <w:rPr>
                <w:rFonts w:cs="Arial"/>
                <w:lang w:val="en-IN"/>
              </w:rPr>
              <w:t>minorit</w:t>
            </w:r>
            <w:proofErr w:type="spellEnd"/>
            <w:r w:rsidRPr="00AC0FCC">
              <w:rPr>
                <w:rFonts w:cs="Arial"/>
                <w:lang w:val="en-IN"/>
              </w:rPr>
              <w:t>*" OR "indigenous" OR "marginalized population*"</w:t>
            </w:r>
          </w:p>
          <w:p w14:paraId="57720935" w14:textId="77777777" w:rsidR="00AC0FCC" w:rsidRPr="00AC0FCC" w:rsidRDefault="00AC0FCC" w:rsidP="00AC0FCC">
            <w:pPr>
              <w:rPr>
                <w:rFonts w:cs="Arial"/>
                <w:b/>
                <w:bCs/>
                <w:lang w:val="en-IN"/>
              </w:rPr>
            </w:pPr>
            <w:r w:rsidRPr="00AC0FCC">
              <w:rPr>
                <w:rFonts w:cs="Arial"/>
                <w:b/>
                <w:bCs/>
                <w:lang w:val="en-IN"/>
              </w:rPr>
              <w:t>Inclusion and Exclusion Criteria</w:t>
            </w:r>
          </w:p>
          <w:p w14:paraId="4CD82B97" w14:textId="77777777" w:rsidR="00AC0FCC" w:rsidRPr="00AC0FCC" w:rsidRDefault="00AC0FCC" w:rsidP="00AC0FCC">
            <w:pPr>
              <w:rPr>
                <w:rFonts w:cs="Arial"/>
                <w:lang w:val="en-IN"/>
              </w:rPr>
            </w:pPr>
            <w:r w:rsidRPr="00AC0FCC">
              <w:rPr>
                <w:rFonts w:cs="Arial"/>
                <w:lang w:val="en-IN"/>
              </w:rPr>
              <w:t>To ensure only high-quality, relevant data are evaluated, specific screening criteria have been established:</w:t>
            </w:r>
          </w:p>
          <w:tbl>
            <w:tblPr>
              <w:tblW w:w="0" w:type="auto"/>
              <w:tblCellMar>
                <w:top w:w="15" w:type="dxa"/>
                <w:left w:w="15" w:type="dxa"/>
                <w:bottom w:w="15" w:type="dxa"/>
                <w:right w:w="15" w:type="dxa"/>
              </w:tblCellMar>
              <w:tblLook w:val="04A0" w:firstRow="1" w:lastRow="0" w:firstColumn="1" w:lastColumn="0" w:noHBand="0" w:noVBand="1"/>
            </w:tblPr>
            <w:tblGrid>
              <w:gridCol w:w="1492"/>
              <w:gridCol w:w="4131"/>
              <w:gridCol w:w="3721"/>
            </w:tblGrid>
            <w:tr w:rsidR="00AC0FCC" w:rsidRPr="00AC0FCC" w14:paraId="1AC7DAB7" w14:textId="77777777">
              <w:tc>
                <w:tcPr>
                  <w:tcW w:w="14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C0D2AEE" w14:textId="77777777" w:rsidR="00AC0FCC" w:rsidRPr="00AC0FCC" w:rsidRDefault="00AC0FCC" w:rsidP="00AC0FCC">
                  <w:pPr>
                    <w:rPr>
                      <w:rFonts w:cs="Arial"/>
                      <w:lang w:val="en-IN"/>
                    </w:rPr>
                  </w:pPr>
                  <w:r w:rsidRPr="00AC0FCC">
                    <w:rPr>
                      <w:rFonts w:cs="Arial"/>
                      <w:b/>
                      <w:bCs/>
                      <w:lang w:val="en-IN"/>
                    </w:rPr>
                    <w:lastRenderedPageBreak/>
                    <w:t>Criterion</w:t>
                  </w:r>
                </w:p>
              </w:tc>
              <w:tc>
                <w:tcPr>
                  <w:tcW w:w="413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034B597" w14:textId="77777777" w:rsidR="00AC0FCC" w:rsidRPr="00AC0FCC" w:rsidRDefault="00AC0FCC" w:rsidP="00AC0FCC">
                  <w:pPr>
                    <w:rPr>
                      <w:rFonts w:cs="Arial"/>
                      <w:lang w:val="en-IN"/>
                    </w:rPr>
                  </w:pPr>
                  <w:r w:rsidRPr="00AC0FCC">
                    <w:rPr>
                      <w:rFonts w:cs="Arial"/>
                      <w:b/>
                      <w:bCs/>
                      <w:lang w:val="en-IN"/>
                    </w:rPr>
                    <w:t>Inclusion Criteria</w:t>
                  </w:r>
                </w:p>
              </w:tc>
              <w:tc>
                <w:tcPr>
                  <w:tcW w:w="37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127467C" w14:textId="77777777" w:rsidR="00AC0FCC" w:rsidRPr="00AC0FCC" w:rsidRDefault="00AC0FCC" w:rsidP="00AC0FCC">
                  <w:pPr>
                    <w:rPr>
                      <w:rFonts w:cs="Arial"/>
                      <w:lang w:val="en-IN"/>
                    </w:rPr>
                  </w:pPr>
                  <w:r w:rsidRPr="00AC0FCC">
                    <w:rPr>
                      <w:rFonts w:cs="Arial"/>
                      <w:b/>
                      <w:bCs/>
                      <w:lang w:val="en-IN"/>
                    </w:rPr>
                    <w:t>Exclusion Criteria</w:t>
                  </w:r>
                </w:p>
              </w:tc>
            </w:tr>
            <w:tr w:rsidR="00AC0FCC" w:rsidRPr="00AC0FCC" w14:paraId="7D06A1B4" w14:textId="77777777">
              <w:tc>
                <w:tcPr>
                  <w:tcW w:w="14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01E65E4" w14:textId="77777777" w:rsidR="00AC0FCC" w:rsidRPr="00AC0FCC" w:rsidRDefault="00AC0FCC" w:rsidP="00AC0FCC">
                  <w:pPr>
                    <w:rPr>
                      <w:rFonts w:cs="Arial"/>
                      <w:lang w:val="en-IN"/>
                    </w:rPr>
                  </w:pPr>
                  <w:r w:rsidRPr="00AC0FCC">
                    <w:rPr>
                      <w:rFonts w:cs="Arial"/>
                      <w:b/>
                      <w:bCs/>
                      <w:lang w:val="en-IN"/>
                    </w:rPr>
                    <w:t>Study Type</w:t>
                  </w:r>
                </w:p>
              </w:tc>
              <w:tc>
                <w:tcPr>
                  <w:tcW w:w="413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29379347" w14:textId="77777777" w:rsidR="00AC0FCC" w:rsidRPr="00AC0FCC" w:rsidRDefault="00AC0FCC" w:rsidP="00AC0FCC">
                  <w:pPr>
                    <w:rPr>
                      <w:rFonts w:cs="Arial"/>
                      <w:lang w:val="en-IN"/>
                    </w:rPr>
                  </w:pPr>
                  <w:r w:rsidRPr="00AC0FCC">
                    <w:rPr>
                      <w:rFonts w:cs="Arial"/>
                      <w:lang w:val="en-IN"/>
                    </w:rPr>
                    <w:t>Peer-reviewed empirical studies (randomized controlled trials, cohort studies, mixed-methods).</w:t>
                  </w:r>
                </w:p>
              </w:tc>
              <w:tc>
                <w:tcPr>
                  <w:tcW w:w="37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5419CE27" w14:textId="77777777" w:rsidR="00AC0FCC" w:rsidRPr="00AC0FCC" w:rsidRDefault="00AC0FCC" w:rsidP="00AC0FCC">
                  <w:pPr>
                    <w:rPr>
                      <w:rFonts w:cs="Arial"/>
                      <w:lang w:val="en-IN"/>
                    </w:rPr>
                  </w:pPr>
                  <w:r w:rsidRPr="00AC0FCC">
                    <w:rPr>
                      <w:rFonts w:cs="Arial"/>
                      <w:lang w:val="en-IN"/>
                    </w:rPr>
                    <w:t>Editorials, opinion pieces, book reviews, or grey literature.</w:t>
                  </w:r>
                </w:p>
              </w:tc>
            </w:tr>
            <w:tr w:rsidR="00AC0FCC" w:rsidRPr="00AC0FCC" w14:paraId="546936CA" w14:textId="77777777">
              <w:tc>
                <w:tcPr>
                  <w:tcW w:w="14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2767A0B" w14:textId="77777777" w:rsidR="00AC0FCC" w:rsidRPr="00AC0FCC" w:rsidRDefault="00AC0FCC" w:rsidP="00AC0FCC">
                  <w:pPr>
                    <w:rPr>
                      <w:rFonts w:cs="Arial"/>
                      <w:lang w:val="en-IN"/>
                    </w:rPr>
                  </w:pPr>
                  <w:r w:rsidRPr="00AC0FCC">
                    <w:rPr>
                      <w:rFonts w:cs="Arial"/>
                      <w:b/>
                      <w:bCs/>
                      <w:lang w:val="en-IN"/>
                    </w:rPr>
                    <w:t>Language</w:t>
                  </w:r>
                </w:p>
              </w:tc>
              <w:tc>
                <w:tcPr>
                  <w:tcW w:w="413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634B105" w14:textId="77777777" w:rsidR="00AC0FCC" w:rsidRPr="00AC0FCC" w:rsidRDefault="00AC0FCC" w:rsidP="00AC0FCC">
                  <w:pPr>
                    <w:rPr>
                      <w:rFonts w:cs="Arial"/>
                      <w:lang w:val="en-IN"/>
                    </w:rPr>
                  </w:pPr>
                  <w:r w:rsidRPr="00AC0FCC">
                    <w:rPr>
                      <w:rFonts w:cs="Arial"/>
                      <w:lang w:val="en-IN"/>
                    </w:rPr>
                    <w:t>Published exclusively in English.</w:t>
                  </w:r>
                </w:p>
              </w:tc>
              <w:tc>
                <w:tcPr>
                  <w:tcW w:w="37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7E77C90F" w14:textId="77777777" w:rsidR="00AC0FCC" w:rsidRPr="00AC0FCC" w:rsidRDefault="00AC0FCC" w:rsidP="00AC0FCC">
                  <w:pPr>
                    <w:rPr>
                      <w:rFonts w:cs="Arial"/>
                      <w:lang w:val="en-IN"/>
                    </w:rPr>
                  </w:pPr>
                  <w:r w:rsidRPr="00AC0FCC">
                    <w:rPr>
                      <w:rFonts w:cs="Arial"/>
                      <w:lang w:val="en-IN"/>
                    </w:rPr>
                    <w:t>Non-English publications without verified translations.</w:t>
                  </w:r>
                </w:p>
              </w:tc>
            </w:tr>
            <w:tr w:rsidR="00AC0FCC" w:rsidRPr="00AC0FCC" w14:paraId="31A1892E" w14:textId="77777777">
              <w:tc>
                <w:tcPr>
                  <w:tcW w:w="14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6367C46A" w14:textId="77777777" w:rsidR="00AC0FCC" w:rsidRPr="00AC0FCC" w:rsidRDefault="00AC0FCC" w:rsidP="00AC0FCC">
                  <w:pPr>
                    <w:rPr>
                      <w:rFonts w:cs="Arial"/>
                      <w:lang w:val="en-IN"/>
                    </w:rPr>
                  </w:pPr>
                  <w:r w:rsidRPr="00AC0FCC">
                    <w:rPr>
                      <w:rFonts w:cs="Arial"/>
                      <w:b/>
                      <w:bCs/>
                      <w:lang w:val="en-IN"/>
                    </w:rPr>
                    <w:t>Focus</w:t>
                  </w:r>
                </w:p>
              </w:tc>
              <w:tc>
                <w:tcPr>
                  <w:tcW w:w="413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EE6F8F7" w14:textId="77777777" w:rsidR="00AC0FCC" w:rsidRPr="00AC0FCC" w:rsidRDefault="00AC0FCC" w:rsidP="00AC0FCC">
                  <w:pPr>
                    <w:rPr>
                      <w:rFonts w:cs="Arial"/>
                      <w:lang w:val="en-IN"/>
                    </w:rPr>
                  </w:pPr>
                  <w:r w:rsidRPr="00AC0FCC">
                    <w:rPr>
                      <w:rFonts w:cs="Arial"/>
                      <w:lang w:val="en-IN"/>
                    </w:rPr>
                    <w:t>Directly evaluates the clinical or organizational outcome of cultural competency interventions on minorities.</w:t>
                  </w:r>
                </w:p>
              </w:tc>
              <w:tc>
                <w:tcPr>
                  <w:tcW w:w="37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DE9E922" w14:textId="77777777" w:rsidR="00AC0FCC" w:rsidRPr="00AC0FCC" w:rsidRDefault="00AC0FCC" w:rsidP="00AC0FCC">
                  <w:pPr>
                    <w:rPr>
                      <w:rFonts w:cs="Arial"/>
                      <w:lang w:val="en-IN"/>
                    </w:rPr>
                  </w:pPr>
                  <w:r w:rsidRPr="00AC0FCC">
                    <w:rPr>
                      <w:rFonts w:cs="Arial"/>
                      <w:lang w:val="en-IN"/>
                    </w:rPr>
                    <w:t>Studies focusing on general health inequalities without examining cultural care interventions.</w:t>
                  </w:r>
                </w:p>
              </w:tc>
            </w:tr>
            <w:tr w:rsidR="00AC0FCC" w:rsidRPr="00AC0FCC" w14:paraId="683822B3" w14:textId="77777777">
              <w:tc>
                <w:tcPr>
                  <w:tcW w:w="14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D187CA9" w14:textId="77777777" w:rsidR="00AC0FCC" w:rsidRPr="00AC0FCC" w:rsidRDefault="00AC0FCC" w:rsidP="00AC0FCC">
                  <w:pPr>
                    <w:rPr>
                      <w:rFonts w:cs="Arial"/>
                      <w:lang w:val="en-IN"/>
                    </w:rPr>
                  </w:pPr>
                  <w:r w:rsidRPr="00AC0FCC">
                    <w:rPr>
                      <w:rFonts w:cs="Arial"/>
                      <w:b/>
                      <w:bCs/>
                      <w:lang w:val="en-IN"/>
                    </w:rPr>
                    <w:t>Timeframe</w:t>
                  </w:r>
                </w:p>
              </w:tc>
              <w:tc>
                <w:tcPr>
                  <w:tcW w:w="413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F7315CB" w14:textId="77777777" w:rsidR="00AC0FCC" w:rsidRPr="00AC0FCC" w:rsidRDefault="00AC0FCC" w:rsidP="00AC0FCC">
                  <w:pPr>
                    <w:rPr>
                      <w:rFonts w:cs="Arial"/>
                      <w:lang w:val="en-IN"/>
                    </w:rPr>
                  </w:pPr>
                  <w:r w:rsidRPr="00AC0FCC">
                    <w:rPr>
                      <w:rFonts w:cs="Arial"/>
                      <w:lang w:val="en-IN"/>
                    </w:rPr>
                    <w:t>Published between 2016 and 2026.</w:t>
                  </w:r>
                </w:p>
              </w:tc>
              <w:tc>
                <w:tcPr>
                  <w:tcW w:w="37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D17E1A5" w14:textId="77777777" w:rsidR="00AC0FCC" w:rsidRPr="00AC0FCC" w:rsidRDefault="00AC0FCC" w:rsidP="00AC0FCC">
                  <w:pPr>
                    <w:rPr>
                      <w:rFonts w:cs="Arial"/>
                      <w:lang w:val="en-IN"/>
                    </w:rPr>
                  </w:pPr>
                  <w:r w:rsidRPr="00AC0FCC">
                    <w:rPr>
                      <w:rFonts w:cs="Arial"/>
                      <w:lang w:val="en-IN"/>
                    </w:rPr>
                    <w:t>Studies published prior to 2016.</w:t>
                  </w:r>
                </w:p>
              </w:tc>
            </w:tr>
          </w:tbl>
          <w:p w14:paraId="5C5C9412" w14:textId="77777777" w:rsidR="00AC0FCC" w:rsidRDefault="00AC0FCC" w:rsidP="00AC0FCC">
            <w:pPr>
              <w:rPr>
                <w:rFonts w:cs="Arial"/>
                <w:b/>
                <w:bCs/>
                <w:lang w:val="en-IN"/>
              </w:rPr>
            </w:pPr>
          </w:p>
          <w:p w14:paraId="324A36AD" w14:textId="631CA115" w:rsidR="00AC0FCC" w:rsidRPr="00AC0FCC" w:rsidRDefault="00AC0FCC" w:rsidP="00AC0FCC">
            <w:pPr>
              <w:rPr>
                <w:rFonts w:cs="Arial"/>
                <w:b/>
                <w:bCs/>
                <w:lang w:val="en-IN"/>
              </w:rPr>
            </w:pPr>
            <w:r w:rsidRPr="00AC0FCC">
              <w:rPr>
                <w:rFonts w:cs="Arial"/>
                <w:b/>
                <w:bCs/>
                <w:lang w:val="en-IN"/>
              </w:rPr>
              <w:t>Data Extraction and Synthesis</w:t>
            </w:r>
          </w:p>
          <w:p w14:paraId="64206A61" w14:textId="77777777" w:rsidR="00AC0FCC" w:rsidRPr="00AC0FCC" w:rsidRDefault="00AC0FCC" w:rsidP="00AC0FCC">
            <w:pPr>
              <w:rPr>
                <w:rFonts w:cs="Arial"/>
                <w:lang w:val="en-IN"/>
              </w:rPr>
            </w:pPr>
            <w:r w:rsidRPr="00AC0FCC">
              <w:rPr>
                <w:rFonts w:cs="Arial"/>
                <w:lang w:val="en-IN"/>
              </w:rPr>
              <w:t xml:space="preserve">A standardized data extraction template will be created to harvest key details from the final sample, including: authors, publication year, geographical location, target ethnic minority group, intervention type, sample size, and key findings regarding health inequality reduction. Given the anticipated heterogeneity in study designs (ranging from qualitative patient interviews to quantitative clinical trials), a </w:t>
            </w:r>
            <w:r w:rsidRPr="00AC0FCC">
              <w:rPr>
                <w:rFonts w:cs="Arial"/>
                <w:b/>
                <w:bCs/>
                <w:lang w:val="en-IN"/>
              </w:rPr>
              <w:t>thematic narrative synthesis</w:t>
            </w:r>
            <w:r w:rsidRPr="00AC0FCC">
              <w:rPr>
                <w:rFonts w:cs="Arial"/>
                <w:lang w:val="en-IN"/>
              </w:rPr>
              <w:t xml:space="preserve"> will be applied to categorize and </w:t>
            </w:r>
            <w:proofErr w:type="spellStart"/>
            <w:r w:rsidRPr="00AC0FCC">
              <w:rPr>
                <w:rFonts w:cs="Arial"/>
                <w:lang w:val="en-IN"/>
              </w:rPr>
              <w:t>analyze</w:t>
            </w:r>
            <w:proofErr w:type="spellEnd"/>
            <w:r w:rsidRPr="00AC0FCC">
              <w:rPr>
                <w:rFonts w:cs="Arial"/>
                <w:lang w:val="en-IN"/>
              </w:rPr>
              <w:t xml:space="preserve"> the data rather than a statistical meta-analysis (Popay et al. 2006).</w:t>
            </w:r>
          </w:p>
          <w:p w14:paraId="4A9DFBC8" w14:textId="77777777" w:rsidR="00AC0FCC" w:rsidRPr="00AC0FCC" w:rsidRDefault="00AC0FCC" w:rsidP="00AC0FCC">
            <w:pPr>
              <w:rPr>
                <w:rFonts w:cs="Arial"/>
                <w:b/>
                <w:bCs/>
                <w:lang w:val="en-IN"/>
              </w:rPr>
            </w:pPr>
            <w:r w:rsidRPr="00AC0FCC">
              <w:rPr>
                <w:rFonts w:cs="Arial"/>
                <w:b/>
                <w:bCs/>
                <w:lang w:val="en-IN"/>
              </w:rPr>
              <w:t>Quality Assessment</w:t>
            </w:r>
          </w:p>
          <w:p w14:paraId="29D0FAC1" w14:textId="77777777" w:rsidR="00AC0FCC" w:rsidRDefault="00AC0FCC" w:rsidP="00AC0FCC">
            <w:pPr>
              <w:rPr>
                <w:rFonts w:cs="Arial"/>
                <w:lang w:val="en-IN"/>
              </w:rPr>
            </w:pPr>
            <w:r w:rsidRPr="00AC0FCC">
              <w:rPr>
                <w:rFonts w:cs="Arial"/>
                <w:lang w:val="en-IN"/>
              </w:rPr>
              <w:t>To evaluate the methodological rigor of the included studies, the Critical Appraisal Skills Programme (CASP) checklists will be employed based on each study’s specific design. This step ensures that the review's conclusions are anchored in structurally sound evidence.</w:t>
            </w:r>
          </w:p>
          <w:p w14:paraId="7B8A14DF" w14:textId="77777777" w:rsidR="00022A40" w:rsidRDefault="00022A40" w:rsidP="00AC0FCC">
            <w:pPr>
              <w:rPr>
                <w:rFonts w:cs="Arial"/>
                <w:lang w:val="en-IN"/>
              </w:rPr>
            </w:pPr>
          </w:p>
          <w:p w14:paraId="1B3E47CE" w14:textId="77777777" w:rsidR="00022A40" w:rsidRPr="00300A34" w:rsidRDefault="00022A40" w:rsidP="00022A40">
            <w:pPr>
              <w:rPr>
                <w:rFonts w:cs="Arial"/>
                <w:b/>
                <w:bCs/>
                <w:lang w:val="en-IN"/>
              </w:rPr>
            </w:pPr>
            <w:r w:rsidRPr="00300A34">
              <w:rPr>
                <w:rFonts w:cs="Arial"/>
                <w:b/>
                <w:bCs/>
                <w:lang w:val="en-IN"/>
              </w:rPr>
              <w:t>Ethical Considerations</w:t>
            </w:r>
          </w:p>
          <w:p w14:paraId="7BEA414A" w14:textId="77777777" w:rsidR="00300A34" w:rsidRPr="00A73A90" w:rsidRDefault="00300A34" w:rsidP="00022A40">
            <w:pPr>
              <w:rPr>
                <w:rFonts w:cs="Arial"/>
                <w:lang w:val="en-IN"/>
              </w:rPr>
            </w:pPr>
          </w:p>
          <w:p w14:paraId="5BBCF169" w14:textId="5C471A9C" w:rsidR="00AC0FCC" w:rsidRDefault="00300A34" w:rsidP="00AC0FCC">
            <w:pPr>
              <w:rPr>
                <w:rFonts w:cs="Arial"/>
                <w:lang w:val="en-IN"/>
              </w:rPr>
            </w:pPr>
            <w:r w:rsidRPr="00300A34">
              <w:rPr>
                <w:rFonts w:cs="Arial"/>
                <w:lang w:val="en-IN"/>
              </w:rPr>
              <w:t xml:space="preserve">To ensure the scholarly integrity and methodological rigor of this study, the research trajectory strictly adheres to institutional protocols, commencing with the formal submission of the research design for university ethical approval. Within a Systematic Literature Review (SLR), transparency serves as the primary mechanism for establishing methodological reproducibility and mitigating investigator bias, ensuring that the entire study selection process remains completely auditable. Academic propriety is maintained via the meticulous application of precise referencing conventions, thereby ensuring the appropriate attribution of intellectual property and the explicit acknowledgment of pioneering researchers while systematically eliminating any risk of plagiarism. Furthermore, the validity of the study's conclusions is safeguarded through robust bias mitigation strategies, specifically formulated to </w:t>
            </w:r>
            <w:proofErr w:type="spellStart"/>
            <w:r w:rsidRPr="00300A34">
              <w:rPr>
                <w:rFonts w:cs="Arial"/>
                <w:lang w:val="en-IN"/>
              </w:rPr>
              <w:t>preempt</w:t>
            </w:r>
            <w:proofErr w:type="spellEnd"/>
            <w:r w:rsidRPr="00300A34">
              <w:rPr>
                <w:rFonts w:cs="Arial"/>
                <w:lang w:val="en-IN"/>
              </w:rPr>
              <w:t xml:space="preserve"> and counteract potential threats arising from selection bias during data acquisition and interpretation bias during analytical synthesis.</w:t>
            </w:r>
          </w:p>
          <w:p w14:paraId="0B0F4026" w14:textId="77777777" w:rsidR="00AC0FCC" w:rsidRPr="00AC0FCC" w:rsidRDefault="00AC0FCC" w:rsidP="00AC0FCC">
            <w:pPr>
              <w:rPr>
                <w:rFonts w:cs="Arial"/>
                <w:lang w:val="en-IN"/>
              </w:rPr>
            </w:pPr>
          </w:p>
          <w:p w14:paraId="51308272" w14:textId="77777777" w:rsidR="00AC0FCC" w:rsidRPr="00AC0FCC" w:rsidRDefault="00AC0FCC" w:rsidP="00AC0FCC">
            <w:pPr>
              <w:rPr>
                <w:rFonts w:cs="Arial"/>
                <w:b/>
                <w:bCs/>
                <w:lang w:val="en-IN"/>
              </w:rPr>
            </w:pPr>
            <w:r w:rsidRPr="00AC0FCC">
              <w:rPr>
                <w:rFonts w:cs="Arial"/>
                <w:b/>
                <w:bCs/>
                <w:lang w:val="en-IN"/>
              </w:rPr>
              <w:t>References</w:t>
            </w:r>
          </w:p>
          <w:p w14:paraId="52112611" w14:textId="77777777" w:rsidR="00AC0FCC" w:rsidRPr="00AC0FCC" w:rsidRDefault="00AC0FCC" w:rsidP="00AC0FCC">
            <w:pPr>
              <w:pStyle w:val="ListParagraph"/>
              <w:numPr>
                <w:ilvl w:val="0"/>
                <w:numId w:val="36"/>
              </w:numPr>
              <w:rPr>
                <w:rFonts w:ascii="Times New Roman" w:eastAsia="Times New Roman" w:hAnsi="Times New Roman" w:cs="Arial"/>
                <w:sz w:val="20"/>
                <w:szCs w:val="20"/>
                <w:lang w:val="en-IN"/>
              </w:rPr>
            </w:pPr>
            <w:r w:rsidRPr="00AC0FCC">
              <w:rPr>
                <w:rFonts w:ascii="Times New Roman" w:eastAsia="Times New Roman" w:hAnsi="Times New Roman" w:cs="Arial"/>
                <w:sz w:val="20"/>
                <w:szCs w:val="20"/>
                <w:lang w:val="en-IN"/>
              </w:rPr>
              <w:t>Kitchenham, B. and Charters, S., 2007. Guidelines for performing Systematic Literature Reviews in software engineering. Technical Report EBSE-2007-01. Keele University and University of Durham.</w:t>
            </w:r>
          </w:p>
          <w:p w14:paraId="76EE325D" w14:textId="77777777" w:rsidR="00AC0FCC" w:rsidRDefault="00AC0FCC" w:rsidP="00AC0FCC">
            <w:pPr>
              <w:pStyle w:val="ListParagraph"/>
              <w:numPr>
                <w:ilvl w:val="0"/>
                <w:numId w:val="36"/>
              </w:numPr>
              <w:rPr>
                <w:rFonts w:ascii="Times New Roman" w:eastAsia="Times New Roman" w:hAnsi="Times New Roman" w:cs="Arial"/>
                <w:sz w:val="20"/>
                <w:szCs w:val="20"/>
                <w:lang w:val="en-IN"/>
              </w:rPr>
            </w:pPr>
            <w:r w:rsidRPr="00AC0FCC">
              <w:rPr>
                <w:rFonts w:ascii="Times New Roman" w:eastAsia="Times New Roman" w:hAnsi="Times New Roman" w:cs="Arial"/>
                <w:sz w:val="20"/>
                <w:szCs w:val="20"/>
                <w:lang w:val="en-IN"/>
              </w:rPr>
              <w:t xml:space="preserve">Page, M.J., McKenzie, J.E., Bossuyt, P.M., </w:t>
            </w:r>
            <w:proofErr w:type="spellStart"/>
            <w:r w:rsidRPr="00AC0FCC">
              <w:rPr>
                <w:rFonts w:ascii="Times New Roman" w:eastAsia="Times New Roman" w:hAnsi="Times New Roman" w:cs="Arial"/>
                <w:sz w:val="20"/>
                <w:szCs w:val="20"/>
                <w:lang w:val="en-IN"/>
              </w:rPr>
              <w:t>Boutron</w:t>
            </w:r>
            <w:proofErr w:type="spellEnd"/>
            <w:r w:rsidRPr="00AC0FCC">
              <w:rPr>
                <w:rFonts w:ascii="Times New Roman" w:eastAsia="Times New Roman" w:hAnsi="Times New Roman" w:cs="Arial"/>
                <w:sz w:val="20"/>
                <w:szCs w:val="20"/>
                <w:lang w:val="en-IN"/>
              </w:rPr>
              <w:t xml:space="preserve">, I., Hoffmann, T.C., Mulrow, C.D., </w:t>
            </w:r>
            <w:proofErr w:type="spellStart"/>
            <w:r w:rsidRPr="00AC0FCC">
              <w:rPr>
                <w:rFonts w:ascii="Times New Roman" w:eastAsia="Times New Roman" w:hAnsi="Times New Roman" w:cs="Arial"/>
                <w:sz w:val="20"/>
                <w:szCs w:val="20"/>
                <w:lang w:val="en-IN"/>
              </w:rPr>
              <w:t>Shamseer</w:t>
            </w:r>
            <w:proofErr w:type="spellEnd"/>
            <w:r w:rsidRPr="00AC0FCC">
              <w:rPr>
                <w:rFonts w:ascii="Times New Roman" w:eastAsia="Times New Roman" w:hAnsi="Times New Roman" w:cs="Arial"/>
                <w:sz w:val="20"/>
                <w:szCs w:val="20"/>
                <w:lang w:val="en-IN"/>
              </w:rPr>
              <w:t xml:space="preserve">, L., Tetzlaff, J.M., Akl, E.A., Brennan, S.E. and Chou, R., 2021. The PRISMA 2020 statement: an updated guideline for reporting systematic reviews. British Medical Journal, 372(71), pp. 1-9. </w:t>
            </w:r>
          </w:p>
          <w:p w14:paraId="0E5E217D" w14:textId="1EF0896D" w:rsidR="00022A40" w:rsidRPr="00AC0FCC" w:rsidRDefault="00022A40" w:rsidP="00AC0FCC">
            <w:pPr>
              <w:pStyle w:val="ListParagraph"/>
              <w:numPr>
                <w:ilvl w:val="0"/>
                <w:numId w:val="36"/>
              </w:numPr>
              <w:rPr>
                <w:rFonts w:ascii="Times New Roman" w:eastAsia="Times New Roman" w:hAnsi="Times New Roman" w:cs="Arial"/>
                <w:sz w:val="20"/>
                <w:szCs w:val="20"/>
                <w:lang w:val="en-IN"/>
              </w:rPr>
            </w:pPr>
            <w:r w:rsidRPr="00022A40">
              <w:rPr>
                <w:rFonts w:ascii="Times New Roman" w:eastAsia="Times New Roman" w:hAnsi="Times New Roman" w:cs="Arial"/>
                <w:sz w:val="20"/>
                <w:szCs w:val="20"/>
                <w:lang w:val="en-IN"/>
              </w:rPr>
              <w:t>Popay, J., Roberts, H., Sowden, A., Petticrew, M., Arai, L., Rodgers, M., Britten, N., Roen, K. and Duffy, S., 2006. Guidance on the conduct of narrative synthesis in systematic reviews. A product from the ESRC methods programme. Lancaster: Lancaster University.</w:t>
            </w:r>
          </w:p>
          <w:p w14:paraId="2B0F11F9" w14:textId="77777777" w:rsidR="00AC0FCC" w:rsidRPr="00AC0FCC" w:rsidRDefault="00AC0FCC" w:rsidP="00AC0FCC">
            <w:pPr>
              <w:pStyle w:val="ListParagraph"/>
              <w:numPr>
                <w:ilvl w:val="0"/>
                <w:numId w:val="36"/>
              </w:numPr>
              <w:rPr>
                <w:rFonts w:ascii="Times New Roman" w:eastAsia="Times New Roman" w:hAnsi="Times New Roman" w:cs="Arial"/>
                <w:sz w:val="20"/>
                <w:szCs w:val="20"/>
                <w:lang w:val="en-IN"/>
              </w:rPr>
            </w:pPr>
            <w:r w:rsidRPr="00AC0FCC">
              <w:rPr>
                <w:rFonts w:ascii="Times New Roman" w:eastAsia="Times New Roman" w:hAnsi="Times New Roman" w:cs="Arial"/>
                <w:sz w:val="20"/>
                <w:szCs w:val="20"/>
                <w:lang w:val="en-IN"/>
              </w:rPr>
              <w:t>Saunders, M., Lewis, P. and Thornhill, A., 2019. Research Methods for Business Students. 8th ed. Harlow: Pearson Education.</w:t>
            </w:r>
          </w:p>
          <w:p w14:paraId="5DF554AF" w14:textId="24FDA85B" w:rsidR="00A73A90" w:rsidRPr="00177462" w:rsidRDefault="00A73A90" w:rsidP="00022A40">
            <w:pPr>
              <w:rPr>
                <w:rFonts w:cs="Arial"/>
              </w:rPr>
            </w:pPr>
          </w:p>
        </w:tc>
      </w:tr>
    </w:tbl>
    <w:p w14:paraId="57F9D5B4" w14:textId="77777777" w:rsidR="0059023D" w:rsidRDefault="0059023D">
      <w:pPr>
        <w:rPr>
          <w:color w:val="000000"/>
        </w:rPr>
      </w:pPr>
    </w:p>
    <w:p w14:paraId="26882D90" w14:textId="77777777" w:rsidR="0059023D" w:rsidRDefault="00000000">
      <w:pPr>
        <w:spacing w:after="240"/>
        <w:rPr>
          <w:rFonts w:ascii="Arial" w:hAnsi="Arial" w:cs="Arial"/>
          <w:b/>
          <w:color w:val="000000"/>
          <w:sz w:val="22"/>
          <w:szCs w:val="22"/>
        </w:rPr>
      </w:pPr>
      <w:r>
        <w:rPr>
          <w:rFonts w:ascii="Arial" w:hAnsi="Arial" w:cs="Arial"/>
          <w:b/>
          <w:color w:val="000000"/>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9023D" w14:paraId="5F5F40D2" w14:textId="77777777">
        <w:trPr>
          <w:trHeight w:val="558"/>
        </w:trPr>
        <w:tc>
          <w:tcPr>
            <w:tcW w:w="562" w:type="dxa"/>
            <w:shd w:val="clear" w:color="auto" w:fill="F2F2F2"/>
            <w:vAlign w:val="center"/>
          </w:tcPr>
          <w:p w14:paraId="5148B89D" w14:textId="77777777" w:rsidR="0059023D" w:rsidRDefault="0059023D">
            <w:pPr>
              <w:autoSpaceDE w:val="0"/>
              <w:autoSpaceDN w:val="0"/>
              <w:adjustRightInd w:val="0"/>
              <w:rPr>
                <w:rFonts w:ascii="Arial" w:hAnsi="Arial" w:cs="Arial"/>
                <w:b/>
                <w:color w:val="000000"/>
                <w:sz w:val="22"/>
                <w:szCs w:val="22"/>
              </w:rPr>
            </w:pPr>
          </w:p>
        </w:tc>
        <w:tc>
          <w:tcPr>
            <w:tcW w:w="8227" w:type="dxa"/>
            <w:shd w:val="clear" w:color="auto" w:fill="F2F2F2"/>
            <w:vAlign w:val="center"/>
          </w:tcPr>
          <w:p w14:paraId="6DDF4DED" w14:textId="77777777" w:rsidR="0059023D" w:rsidRDefault="00000000">
            <w:pPr>
              <w:autoSpaceDE w:val="0"/>
              <w:autoSpaceDN w:val="0"/>
              <w:adjustRightInd w:val="0"/>
              <w:rPr>
                <w:rFonts w:ascii="Arial" w:hAnsi="Arial" w:cs="Arial"/>
                <w:b/>
                <w:color w:val="000000"/>
                <w:sz w:val="22"/>
                <w:szCs w:val="22"/>
              </w:rPr>
            </w:pPr>
            <w:r>
              <w:rPr>
                <w:rFonts w:ascii="Arial" w:hAnsi="Arial" w:cs="Arial"/>
                <w:b/>
                <w:color w:val="000000"/>
                <w:sz w:val="22"/>
                <w:szCs w:val="22"/>
              </w:rPr>
              <w:t>Will the research activity include:</w:t>
            </w:r>
          </w:p>
        </w:tc>
        <w:tc>
          <w:tcPr>
            <w:tcW w:w="846" w:type="dxa"/>
            <w:shd w:val="clear" w:color="auto" w:fill="F2F2F2"/>
            <w:vAlign w:val="center"/>
          </w:tcPr>
          <w:p w14:paraId="2ABD76B5"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YES</w:t>
            </w:r>
          </w:p>
        </w:tc>
        <w:tc>
          <w:tcPr>
            <w:tcW w:w="816" w:type="dxa"/>
            <w:shd w:val="clear" w:color="auto" w:fill="F2F2F2"/>
            <w:vAlign w:val="center"/>
          </w:tcPr>
          <w:p w14:paraId="417FD01A"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NO</w:t>
            </w:r>
          </w:p>
        </w:tc>
      </w:tr>
      <w:tr w:rsidR="0059023D" w14:paraId="7E5786A4" w14:textId="77777777">
        <w:trPr>
          <w:trHeight w:val="439"/>
        </w:trPr>
        <w:tc>
          <w:tcPr>
            <w:tcW w:w="562" w:type="dxa"/>
            <w:shd w:val="clear" w:color="auto" w:fill="F2F2F2"/>
            <w:vAlign w:val="center"/>
          </w:tcPr>
          <w:p w14:paraId="6446AE26"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1</w:t>
            </w:r>
          </w:p>
        </w:tc>
        <w:tc>
          <w:tcPr>
            <w:tcW w:w="8227" w:type="dxa"/>
            <w:shd w:val="clear" w:color="auto" w:fill="F2F2F2"/>
            <w:vAlign w:val="center"/>
          </w:tcPr>
          <w:p w14:paraId="0693DD4C"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Use of a questionnaire or similar research instrument?</w:t>
            </w:r>
          </w:p>
        </w:tc>
        <w:tc>
          <w:tcPr>
            <w:tcW w:w="846" w:type="dxa"/>
            <w:shd w:val="clear" w:color="auto" w:fill="BFBFBF"/>
            <w:vAlign w:val="center"/>
          </w:tcPr>
          <w:p w14:paraId="719D58E4"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3C680A14"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15E56A7C" w14:textId="77777777">
        <w:trPr>
          <w:trHeight w:val="439"/>
        </w:trPr>
        <w:tc>
          <w:tcPr>
            <w:tcW w:w="562" w:type="dxa"/>
            <w:shd w:val="clear" w:color="auto" w:fill="F2F2F2"/>
            <w:vAlign w:val="center"/>
          </w:tcPr>
          <w:p w14:paraId="7ED53890"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2</w:t>
            </w:r>
          </w:p>
        </w:tc>
        <w:tc>
          <w:tcPr>
            <w:tcW w:w="8227" w:type="dxa"/>
            <w:shd w:val="clear" w:color="auto" w:fill="F2F2F2"/>
            <w:vAlign w:val="center"/>
          </w:tcPr>
          <w:p w14:paraId="54E7D73C"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Use of interviews?</w:t>
            </w:r>
          </w:p>
        </w:tc>
        <w:tc>
          <w:tcPr>
            <w:tcW w:w="846" w:type="dxa"/>
            <w:shd w:val="clear" w:color="auto" w:fill="BFBFBF"/>
            <w:vAlign w:val="center"/>
          </w:tcPr>
          <w:p w14:paraId="5D38FA6D"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6DEC1B6F"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03FB7927" w14:textId="77777777">
        <w:trPr>
          <w:trHeight w:val="439"/>
        </w:trPr>
        <w:tc>
          <w:tcPr>
            <w:tcW w:w="562" w:type="dxa"/>
            <w:shd w:val="clear" w:color="auto" w:fill="F2F2F2"/>
            <w:vAlign w:val="center"/>
          </w:tcPr>
          <w:p w14:paraId="1D32E5F3"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3</w:t>
            </w:r>
          </w:p>
        </w:tc>
        <w:tc>
          <w:tcPr>
            <w:tcW w:w="8227" w:type="dxa"/>
            <w:shd w:val="clear" w:color="auto" w:fill="F2F2F2"/>
            <w:vAlign w:val="center"/>
          </w:tcPr>
          <w:p w14:paraId="44AC5905"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Use of focus groups?</w:t>
            </w:r>
          </w:p>
        </w:tc>
        <w:tc>
          <w:tcPr>
            <w:tcW w:w="846" w:type="dxa"/>
            <w:shd w:val="clear" w:color="auto" w:fill="BFBFBF"/>
            <w:vAlign w:val="center"/>
          </w:tcPr>
          <w:p w14:paraId="22DFE212" w14:textId="77777777" w:rsidR="0059023D" w:rsidRDefault="00000000">
            <w:pPr>
              <w:autoSpaceDE w:val="0"/>
              <w:autoSpaceDN w:val="0"/>
              <w:adjustRightInd w:val="0"/>
              <w:jc w:val="center"/>
              <w:rPr>
                <w:rFonts w:ascii="Arial" w:hAnsi="Arial" w:cs="Arial"/>
                <w:b/>
                <w:bCs/>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01F08A6F"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lang w:val="en-IN"/>
              </w:rPr>
              <w:t>■</w:t>
            </w:r>
          </w:p>
        </w:tc>
      </w:tr>
      <w:tr w:rsidR="0059023D" w14:paraId="424D537D" w14:textId="77777777">
        <w:trPr>
          <w:trHeight w:val="403"/>
        </w:trPr>
        <w:tc>
          <w:tcPr>
            <w:tcW w:w="562" w:type="dxa"/>
            <w:shd w:val="clear" w:color="auto" w:fill="F2F2F2"/>
            <w:vAlign w:val="center"/>
          </w:tcPr>
          <w:p w14:paraId="616382D1"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4</w:t>
            </w:r>
          </w:p>
        </w:tc>
        <w:tc>
          <w:tcPr>
            <w:tcW w:w="8227" w:type="dxa"/>
            <w:shd w:val="clear" w:color="auto" w:fill="F2F2F2"/>
            <w:vAlign w:val="center"/>
          </w:tcPr>
          <w:p w14:paraId="419E7EDC"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 xml:space="preserve">Use of participant diaries? </w:t>
            </w:r>
          </w:p>
        </w:tc>
        <w:tc>
          <w:tcPr>
            <w:tcW w:w="846" w:type="dxa"/>
            <w:shd w:val="clear" w:color="auto" w:fill="BFBFBF"/>
            <w:vAlign w:val="center"/>
          </w:tcPr>
          <w:p w14:paraId="7875A88B"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54CFC88B"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4FA21C2D" w14:textId="77777777">
        <w:trPr>
          <w:trHeight w:val="403"/>
        </w:trPr>
        <w:tc>
          <w:tcPr>
            <w:tcW w:w="562" w:type="dxa"/>
            <w:shd w:val="clear" w:color="auto" w:fill="F2F2F2"/>
            <w:vAlign w:val="center"/>
          </w:tcPr>
          <w:p w14:paraId="2B88B7D4"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lastRenderedPageBreak/>
              <w:t>5</w:t>
            </w:r>
          </w:p>
        </w:tc>
        <w:tc>
          <w:tcPr>
            <w:tcW w:w="8227" w:type="dxa"/>
            <w:shd w:val="clear" w:color="auto" w:fill="F2F2F2"/>
            <w:vAlign w:val="center"/>
          </w:tcPr>
          <w:p w14:paraId="37011C8E"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Use of video or audio recording?</w:t>
            </w:r>
          </w:p>
        </w:tc>
        <w:tc>
          <w:tcPr>
            <w:tcW w:w="846" w:type="dxa"/>
            <w:shd w:val="clear" w:color="auto" w:fill="BFBFBF"/>
            <w:vAlign w:val="center"/>
          </w:tcPr>
          <w:p w14:paraId="40B13393" w14:textId="77777777" w:rsidR="0059023D" w:rsidRDefault="00000000">
            <w:pPr>
              <w:autoSpaceDE w:val="0"/>
              <w:autoSpaceDN w:val="0"/>
              <w:adjustRightInd w:val="0"/>
              <w:jc w:val="center"/>
              <w:rPr>
                <w:rFonts w:ascii="Arial" w:hAnsi="Arial" w:cs="Arial"/>
                <w:b/>
                <w:bCs/>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69146CE2"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lang w:val="en-IN"/>
              </w:rPr>
              <w:t>■</w:t>
            </w:r>
          </w:p>
        </w:tc>
      </w:tr>
      <w:tr w:rsidR="0059023D" w14:paraId="62C2FFBF" w14:textId="77777777">
        <w:trPr>
          <w:trHeight w:val="403"/>
        </w:trPr>
        <w:tc>
          <w:tcPr>
            <w:tcW w:w="562" w:type="dxa"/>
            <w:shd w:val="clear" w:color="auto" w:fill="F2F2F2"/>
            <w:vAlign w:val="center"/>
          </w:tcPr>
          <w:p w14:paraId="191FD0C7"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6</w:t>
            </w:r>
          </w:p>
        </w:tc>
        <w:tc>
          <w:tcPr>
            <w:tcW w:w="8227" w:type="dxa"/>
            <w:shd w:val="clear" w:color="auto" w:fill="F2F2F2"/>
            <w:vAlign w:val="center"/>
          </w:tcPr>
          <w:p w14:paraId="74992161"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Use of computer-generated log files?</w:t>
            </w:r>
          </w:p>
        </w:tc>
        <w:tc>
          <w:tcPr>
            <w:tcW w:w="846" w:type="dxa"/>
            <w:shd w:val="clear" w:color="auto" w:fill="BFBFBF"/>
            <w:vAlign w:val="center"/>
          </w:tcPr>
          <w:p w14:paraId="31A28432"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42B632AD"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14809024" w14:textId="77777777">
        <w:trPr>
          <w:trHeight w:val="439"/>
        </w:trPr>
        <w:tc>
          <w:tcPr>
            <w:tcW w:w="562" w:type="dxa"/>
            <w:shd w:val="clear" w:color="auto" w:fill="F2F2F2"/>
            <w:vAlign w:val="center"/>
          </w:tcPr>
          <w:p w14:paraId="6DDA279D"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7</w:t>
            </w:r>
          </w:p>
        </w:tc>
        <w:tc>
          <w:tcPr>
            <w:tcW w:w="8227" w:type="dxa"/>
            <w:shd w:val="clear" w:color="auto" w:fill="F2F2F2"/>
            <w:vAlign w:val="center"/>
          </w:tcPr>
          <w:p w14:paraId="652E9B15"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Participant observation with their knowledge?</w:t>
            </w:r>
          </w:p>
        </w:tc>
        <w:tc>
          <w:tcPr>
            <w:tcW w:w="846" w:type="dxa"/>
            <w:shd w:val="clear" w:color="auto" w:fill="BFBFBF"/>
            <w:vAlign w:val="center"/>
          </w:tcPr>
          <w:p w14:paraId="480067CB"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529AB78D"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68DFF542" w14:textId="77777777">
        <w:trPr>
          <w:trHeight w:val="403"/>
        </w:trPr>
        <w:tc>
          <w:tcPr>
            <w:tcW w:w="562" w:type="dxa"/>
            <w:shd w:val="clear" w:color="auto" w:fill="F2F2F2"/>
            <w:vAlign w:val="center"/>
          </w:tcPr>
          <w:p w14:paraId="2326687B"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8</w:t>
            </w:r>
          </w:p>
        </w:tc>
        <w:tc>
          <w:tcPr>
            <w:tcW w:w="8227" w:type="dxa"/>
            <w:shd w:val="clear" w:color="auto" w:fill="F2F2F2"/>
            <w:vAlign w:val="center"/>
          </w:tcPr>
          <w:p w14:paraId="13830164"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Participant observation without their knowledge?</w:t>
            </w:r>
          </w:p>
        </w:tc>
        <w:tc>
          <w:tcPr>
            <w:tcW w:w="846" w:type="dxa"/>
            <w:shd w:val="clear" w:color="auto" w:fill="BFBFBF"/>
            <w:vAlign w:val="center"/>
          </w:tcPr>
          <w:p w14:paraId="23D9107A"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5959E62B"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08B1E58A" w14:textId="77777777">
        <w:trPr>
          <w:trHeight w:val="439"/>
        </w:trPr>
        <w:tc>
          <w:tcPr>
            <w:tcW w:w="562" w:type="dxa"/>
            <w:shd w:val="clear" w:color="auto" w:fill="F2F2F2"/>
            <w:vAlign w:val="center"/>
          </w:tcPr>
          <w:p w14:paraId="72D0C58E"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9</w:t>
            </w:r>
          </w:p>
        </w:tc>
        <w:tc>
          <w:tcPr>
            <w:tcW w:w="8227" w:type="dxa"/>
            <w:shd w:val="clear" w:color="auto" w:fill="F2F2F2"/>
            <w:vAlign w:val="center"/>
          </w:tcPr>
          <w:p w14:paraId="4E37DDF5"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Access to personal or confidential information without the participants’ specific consent?</w:t>
            </w:r>
          </w:p>
        </w:tc>
        <w:tc>
          <w:tcPr>
            <w:tcW w:w="846" w:type="dxa"/>
            <w:shd w:val="clear" w:color="auto" w:fill="BFBFBF"/>
            <w:vAlign w:val="center"/>
          </w:tcPr>
          <w:p w14:paraId="504AE621"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646B6FEE"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23587B97" w14:textId="77777777">
        <w:trPr>
          <w:trHeight w:val="403"/>
        </w:trPr>
        <w:tc>
          <w:tcPr>
            <w:tcW w:w="562" w:type="dxa"/>
            <w:shd w:val="clear" w:color="auto" w:fill="F2F2F2"/>
            <w:vAlign w:val="center"/>
          </w:tcPr>
          <w:p w14:paraId="2BBF9E13"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10</w:t>
            </w:r>
          </w:p>
        </w:tc>
        <w:tc>
          <w:tcPr>
            <w:tcW w:w="8227" w:type="dxa"/>
            <w:shd w:val="clear" w:color="auto" w:fill="F2F2F2"/>
            <w:vAlign w:val="center"/>
          </w:tcPr>
          <w:p w14:paraId="7120088E"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4F51EA0"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7AA4E7AB"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04CDD9DD" w14:textId="77777777">
        <w:trPr>
          <w:trHeight w:val="403"/>
        </w:trPr>
        <w:tc>
          <w:tcPr>
            <w:tcW w:w="562" w:type="dxa"/>
            <w:shd w:val="clear" w:color="auto" w:fill="F2F2F2"/>
            <w:vAlign w:val="center"/>
          </w:tcPr>
          <w:p w14:paraId="148A1C0F"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11</w:t>
            </w:r>
          </w:p>
        </w:tc>
        <w:tc>
          <w:tcPr>
            <w:tcW w:w="8227" w:type="dxa"/>
            <w:shd w:val="clear" w:color="auto" w:fill="F2F2F2"/>
            <w:vAlign w:val="center"/>
          </w:tcPr>
          <w:p w14:paraId="11633AE0"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Performance of any acts which may cause embarrassment or affect self-esteem?</w:t>
            </w:r>
          </w:p>
        </w:tc>
        <w:tc>
          <w:tcPr>
            <w:tcW w:w="846" w:type="dxa"/>
            <w:shd w:val="clear" w:color="auto" w:fill="BFBFBF"/>
            <w:vAlign w:val="center"/>
          </w:tcPr>
          <w:p w14:paraId="26D66B88"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0AE8172D"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bCs/>
                <w:color w:val="000000"/>
                <w:sz w:val="22"/>
                <w:szCs w:val="22"/>
                <w:lang w:val="en-IN"/>
              </w:rPr>
              <w:t>■</w:t>
            </w:r>
          </w:p>
        </w:tc>
      </w:tr>
      <w:tr w:rsidR="0059023D" w14:paraId="72390210" w14:textId="77777777">
        <w:trPr>
          <w:trHeight w:val="403"/>
        </w:trPr>
        <w:tc>
          <w:tcPr>
            <w:tcW w:w="562" w:type="dxa"/>
            <w:shd w:val="clear" w:color="auto" w:fill="F2F2F2"/>
            <w:vAlign w:val="center"/>
          </w:tcPr>
          <w:p w14:paraId="682BB5D2"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12</w:t>
            </w:r>
          </w:p>
        </w:tc>
        <w:tc>
          <w:tcPr>
            <w:tcW w:w="8227" w:type="dxa"/>
            <w:shd w:val="clear" w:color="auto" w:fill="F2F2F2"/>
            <w:vAlign w:val="center"/>
          </w:tcPr>
          <w:p w14:paraId="6FEB1E84"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Investigation of participants involved in illegal activities?</w:t>
            </w:r>
          </w:p>
        </w:tc>
        <w:tc>
          <w:tcPr>
            <w:tcW w:w="846" w:type="dxa"/>
            <w:shd w:val="clear" w:color="auto" w:fill="BFBFBF"/>
            <w:vAlign w:val="center"/>
          </w:tcPr>
          <w:p w14:paraId="29FE9701"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26F3CE2B"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bCs/>
                <w:color w:val="000000"/>
                <w:sz w:val="22"/>
                <w:szCs w:val="22"/>
                <w:lang w:val="en-IN"/>
              </w:rPr>
              <w:t>■</w:t>
            </w:r>
          </w:p>
        </w:tc>
      </w:tr>
      <w:tr w:rsidR="0059023D" w14:paraId="48F365A7" w14:textId="77777777">
        <w:trPr>
          <w:trHeight w:val="403"/>
        </w:trPr>
        <w:tc>
          <w:tcPr>
            <w:tcW w:w="562" w:type="dxa"/>
            <w:shd w:val="clear" w:color="auto" w:fill="F2F2F2"/>
            <w:vAlign w:val="center"/>
          </w:tcPr>
          <w:p w14:paraId="101113BB"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13</w:t>
            </w:r>
          </w:p>
        </w:tc>
        <w:tc>
          <w:tcPr>
            <w:tcW w:w="8227" w:type="dxa"/>
            <w:shd w:val="clear" w:color="auto" w:fill="F2F2F2"/>
            <w:vAlign w:val="center"/>
          </w:tcPr>
          <w:p w14:paraId="7A2EA068"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Use of procedures that involve deception?</w:t>
            </w:r>
          </w:p>
        </w:tc>
        <w:tc>
          <w:tcPr>
            <w:tcW w:w="846" w:type="dxa"/>
            <w:shd w:val="clear" w:color="auto" w:fill="BFBFBF"/>
            <w:vAlign w:val="center"/>
          </w:tcPr>
          <w:p w14:paraId="69CCADD0"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6C350450"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bCs/>
                <w:color w:val="000000"/>
                <w:sz w:val="22"/>
                <w:szCs w:val="22"/>
                <w:lang w:val="en-IN"/>
              </w:rPr>
              <w:t>■</w:t>
            </w:r>
          </w:p>
        </w:tc>
      </w:tr>
      <w:tr w:rsidR="0059023D" w14:paraId="18373E76" w14:textId="77777777">
        <w:trPr>
          <w:trHeight w:val="403"/>
        </w:trPr>
        <w:tc>
          <w:tcPr>
            <w:tcW w:w="562" w:type="dxa"/>
            <w:shd w:val="clear" w:color="auto" w:fill="F2F2F2"/>
            <w:vAlign w:val="center"/>
          </w:tcPr>
          <w:p w14:paraId="3C8F836C"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14</w:t>
            </w:r>
          </w:p>
        </w:tc>
        <w:tc>
          <w:tcPr>
            <w:tcW w:w="8227" w:type="dxa"/>
            <w:shd w:val="clear" w:color="auto" w:fill="F2F2F2"/>
            <w:vAlign w:val="center"/>
          </w:tcPr>
          <w:p w14:paraId="68B19236"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Administration of any substance, agent or placebo?</w:t>
            </w:r>
          </w:p>
        </w:tc>
        <w:tc>
          <w:tcPr>
            <w:tcW w:w="846" w:type="dxa"/>
            <w:shd w:val="clear" w:color="auto" w:fill="BFBFBF"/>
            <w:vAlign w:val="center"/>
          </w:tcPr>
          <w:p w14:paraId="7F43027F"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48C3BD05"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bCs/>
                <w:color w:val="000000"/>
                <w:sz w:val="22"/>
                <w:szCs w:val="22"/>
                <w:lang w:val="en-IN"/>
              </w:rPr>
              <w:t>■</w:t>
            </w:r>
          </w:p>
        </w:tc>
      </w:tr>
      <w:tr w:rsidR="0059023D" w14:paraId="7D4967C6" w14:textId="77777777">
        <w:trPr>
          <w:trHeight w:val="403"/>
        </w:trPr>
        <w:tc>
          <w:tcPr>
            <w:tcW w:w="562" w:type="dxa"/>
            <w:shd w:val="clear" w:color="auto" w:fill="F2F2F2"/>
            <w:vAlign w:val="center"/>
          </w:tcPr>
          <w:p w14:paraId="1A63FFF3"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15</w:t>
            </w:r>
          </w:p>
        </w:tc>
        <w:tc>
          <w:tcPr>
            <w:tcW w:w="8227" w:type="dxa"/>
            <w:shd w:val="clear" w:color="auto" w:fill="F2F2F2"/>
            <w:vAlign w:val="center"/>
          </w:tcPr>
          <w:p w14:paraId="095EC0E8"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Working with live vertebrate animals?</w:t>
            </w:r>
          </w:p>
        </w:tc>
        <w:tc>
          <w:tcPr>
            <w:tcW w:w="846" w:type="dxa"/>
            <w:shd w:val="clear" w:color="auto" w:fill="BFBFBF"/>
            <w:vAlign w:val="center"/>
          </w:tcPr>
          <w:p w14:paraId="131B3D88"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17143531"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bCs/>
                <w:color w:val="000000"/>
                <w:sz w:val="22"/>
                <w:szCs w:val="22"/>
                <w:lang w:val="en-IN"/>
              </w:rPr>
              <w:t>■</w:t>
            </w:r>
          </w:p>
        </w:tc>
      </w:tr>
      <w:tr w:rsidR="0059023D" w14:paraId="5B63F1AD" w14:textId="77777777">
        <w:trPr>
          <w:trHeight w:val="403"/>
        </w:trPr>
        <w:tc>
          <w:tcPr>
            <w:tcW w:w="562" w:type="dxa"/>
            <w:shd w:val="clear" w:color="auto" w:fill="F2F2F2"/>
            <w:vAlign w:val="center"/>
          </w:tcPr>
          <w:p w14:paraId="041F0202"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16</w:t>
            </w:r>
          </w:p>
        </w:tc>
        <w:tc>
          <w:tcPr>
            <w:tcW w:w="8227" w:type="dxa"/>
            <w:shd w:val="clear" w:color="auto" w:fill="F2F2F2"/>
            <w:vAlign w:val="center"/>
          </w:tcPr>
          <w:p w14:paraId="349CA992"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Procedures that may have a negative impact on the environment?</w:t>
            </w:r>
          </w:p>
        </w:tc>
        <w:tc>
          <w:tcPr>
            <w:tcW w:w="846" w:type="dxa"/>
            <w:shd w:val="clear" w:color="auto" w:fill="BFBFBF"/>
            <w:vAlign w:val="center"/>
          </w:tcPr>
          <w:p w14:paraId="79220B45" w14:textId="77777777" w:rsidR="0059023D" w:rsidRDefault="00000000">
            <w:pPr>
              <w:autoSpaceDE w:val="0"/>
              <w:autoSpaceDN w:val="0"/>
              <w:adjustRightInd w:val="0"/>
              <w:jc w:val="center"/>
              <w:rPr>
                <w:rFonts w:ascii="Arial" w:hAnsi="Arial" w:cs="Arial"/>
                <w:b/>
                <w:bCs/>
                <w:color w:val="000000"/>
                <w:sz w:val="22"/>
                <w:szCs w:val="22"/>
              </w:rPr>
            </w:pPr>
            <w:r>
              <w:rPr>
                <w:rFonts w:ascii="MS Gothic" w:eastAsia="MS Gothic" w:hAnsi="MS Gothic" w:cs="Arial" w:hint="eastAsia"/>
                <w:b/>
                <w:bCs/>
                <w:color w:val="000000"/>
                <w:sz w:val="22"/>
                <w:szCs w:val="22"/>
              </w:rPr>
              <w:t>☐</w:t>
            </w:r>
          </w:p>
        </w:tc>
        <w:tc>
          <w:tcPr>
            <w:tcW w:w="816" w:type="dxa"/>
            <w:shd w:val="clear" w:color="auto" w:fill="BFBFBF"/>
            <w:vAlign w:val="center"/>
          </w:tcPr>
          <w:p w14:paraId="2A174FFA"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lang w:val="en-IN"/>
              </w:rPr>
              <w:t>■</w:t>
            </w:r>
          </w:p>
        </w:tc>
      </w:tr>
      <w:tr w:rsidR="0059023D" w14:paraId="71A2BAEA" w14:textId="77777777">
        <w:trPr>
          <w:trHeight w:val="403"/>
        </w:trPr>
        <w:tc>
          <w:tcPr>
            <w:tcW w:w="562" w:type="dxa"/>
            <w:shd w:val="clear" w:color="auto" w:fill="F2F2F2"/>
            <w:vAlign w:val="center"/>
          </w:tcPr>
          <w:p w14:paraId="243B5B1B"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17</w:t>
            </w:r>
          </w:p>
        </w:tc>
        <w:tc>
          <w:tcPr>
            <w:tcW w:w="8227" w:type="dxa"/>
            <w:shd w:val="clear" w:color="auto" w:fill="F2F2F2"/>
            <w:vAlign w:val="center"/>
          </w:tcPr>
          <w:p w14:paraId="1422EBCF"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Other primary data collection methods. Please indicate the type of data collection method(s) below.</w:t>
            </w:r>
          </w:p>
        </w:tc>
        <w:tc>
          <w:tcPr>
            <w:tcW w:w="846" w:type="dxa"/>
            <w:vMerge w:val="restart"/>
            <w:shd w:val="clear" w:color="auto" w:fill="BFBFBF"/>
            <w:vAlign w:val="center"/>
          </w:tcPr>
          <w:p w14:paraId="1ABD253D" w14:textId="77777777" w:rsidR="0059023D" w:rsidRDefault="00000000">
            <w:pPr>
              <w:autoSpaceDE w:val="0"/>
              <w:autoSpaceDN w:val="0"/>
              <w:adjustRightInd w:val="0"/>
              <w:jc w:val="center"/>
              <w:rPr>
                <w:rFonts w:ascii="Arial" w:hAnsi="Arial" w:cs="Arial"/>
                <w:b/>
                <w:bCs/>
                <w:color w:val="000000"/>
                <w:sz w:val="22"/>
                <w:szCs w:val="22"/>
              </w:rPr>
            </w:pPr>
            <w:r>
              <w:rPr>
                <w:rFonts w:ascii="MS Gothic" w:eastAsia="MS Gothic" w:hAnsi="MS Gothic" w:cs="Arial" w:hint="eastAsia"/>
                <w:b/>
                <w:bCs/>
                <w:color w:val="000000"/>
                <w:sz w:val="22"/>
                <w:szCs w:val="22"/>
              </w:rPr>
              <w:t>☐</w:t>
            </w:r>
          </w:p>
        </w:tc>
        <w:tc>
          <w:tcPr>
            <w:tcW w:w="816" w:type="dxa"/>
            <w:vMerge w:val="restart"/>
            <w:shd w:val="clear" w:color="auto" w:fill="BFBFBF"/>
            <w:vAlign w:val="center"/>
          </w:tcPr>
          <w:p w14:paraId="654A621C"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lang w:val="en-IN"/>
              </w:rPr>
              <w:t>■</w:t>
            </w:r>
          </w:p>
        </w:tc>
      </w:tr>
      <w:tr w:rsidR="0059023D" w14:paraId="6C17B1C7" w14:textId="77777777">
        <w:trPr>
          <w:trHeight w:val="403"/>
        </w:trPr>
        <w:tc>
          <w:tcPr>
            <w:tcW w:w="562" w:type="dxa"/>
            <w:vAlign w:val="center"/>
          </w:tcPr>
          <w:p w14:paraId="0AE98EAF" w14:textId="77777777" w:rsidR="0059023D" w:rsidRDefault="0059023D">
            <w:pPr>
              <w:autoSpaceDE w:val="0"/>
              <w:autoSpaceDN w:val="0"/>
              <w:adjustRightInd w:val="0"/>
              <w:rPr>
                <w:rFonts w:ascii="Arial" w:hAnsi="Arial" w:cs="Arial"/>
                <w:color w:val="000000"/>
                <w:sz w:val="22"/>
                <w:szCs w:val="22"/>
              </w:rPr>
            </w:pPr>
          </w:p>
        </w:tc>
        <w:tc>
          <w:tcPr>
            <w:tcW w:w="8227" w:type="dxa"/>
            <w:vAlign w:val="center"/>
          </w:tcPr>
          <w:p w14:paraId="3D1383CD"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Details of any other primary data collection method:</w:t>
            </w:r>
          </w:p>
          <w:p w14:paraId="30B41A1A" w14:textId="77777777" w:rsidR="0059023D" w:rsidRDefault="0059023D">
            <w:pPr>
              <w:rPr>
                <w:rFonts w:ascii="Arial" w:hAnsi="Arial" w:cs="Arial"/>
                <w:color w:val="000000"/>
              </w:rPr>
            </w:pPr>
          </w:p>
          <w:p w14:paraId="085A2DFE" w14:textId="77777777" w:rsidR="0059023D" w:rsidRDefault="0059023D">
            <w:pPr>
              <w:rPr>
                <w:rFonts w:ascii="Arial" w:hAnsi="Arial" w:cs="Arial"/>
                <w:color w:val="000000"/>
              </w:rPr>
            </w:pPr>
          </w:p>
          <w:p w14:paraId="06A314E3" w14:textId="77777777" w:rsidR="0059023D" w:rsidRDefault="0059023D">
            <w:pPr>
              <w:rPr>
                <w:rFonts w:ascii="Arial" w:hAnsi="Arial" w:cs="Arial"/>
                <w:color w:val="000000"/>
                <w:sz w:val="22"/>
                <w:szCs w:val="22"/>
              </w:rPr>
            </w:pPr>
          </w:p>
          <w:p w14:paraId="3964F100"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18"/>
                <w:szCs w:val="18"/>
              </w:rPr>
              <w:t>(this box should expand as you type)</w:t>
            </w:r>
          </w:p>
        </w:tc>
        <w:tc>
          <w:tcPr>
            <w:tcW w:w="846" w:type="dxa"/>
            <w:vMerge/>
            <w:shd w:val="clear" w:color="auto" w:fill="BFBFBF"/>
            <w:vAlign w:val="center"/>
          </w:tcPr>
          <w:p w14:paraId="707E711A" w14:textId="77777777" w:rsidR="0059023D" w:rsidRDefault="0059023D">
            <w:pPr>
              <w:autoSpaceDE w:val="0"/>
              <w:autoSpaceDN w:val="0"/>
              <w:adjustRightInd w:val="0"/>
              <w:jc w:val="center"/>
              <w:rPr>
                <w:rFonts w:ascii="Arial" w:hAnsi="Arial" w:cs="Arial"/>
                <w:b/>
                <w:bCs/>
                <w:color w:val="000000"/>
                <w:sz w:val="22"/>
                <w:szCs w:val="22"/>
              </w:rPr>
            </w:pPr>
          </w:p>
        </w:tc>
        <w:tc>
          <w:tcPr>
            <w:tcW w:w="816" w:type="dxa"/>
            <w:vMerge/>
            <w:shd w:val="clear" w:color="auto" w:fill="BFBFBF"/>
            <w:vAlign w:val="center"/>
          </w:tcPr>
          <w:p w14:paraId="3DC5E60F" w14:textId="77777777" w:rsidR="0059023D" w:rsidRDefault="0059023D">
            <w:pPr>
              <w:autoSpaceDE w:val="0"/>
              <w:autoSpaceDN w:val="0"/>
              <w:adjustRightInd w:val="0"/>
              <w:jc w:val="center"/>
              <w:rPr>
                <w:rFonts w:ascii="Arial" w:hAnsi="Arial" w:cs="Arial"/>
                <w:b/>
                <w:bCs/>
                <w:color w:val="000000"/>
                <w:sz w:val="22"/>
                <w:szCs w:val="22"/>
              </w:rPr>
            </w:pPr>
          </w:p>
        </w:tc>
      </w:tr>
    </w:tbl>
    <w:p w14:paraId="640C0172" w14:textId="77777777" w:rsidR="0059023D" w:rsidRDefault="0059023D">
      <w:pPr>
        <w:jc w:val="both"/>
        <w:rPr>
          <w:rFonts w:ascii="Arial" w:hAnsi="Arial" w:cs="Arial"/>
          <w:bCs/>
          <w:iCs/>
          <w:color w:val="000000"/>
          <w:sz w:val="22"/>
          <w:szCs w:val="22"/>
        </w:rPr>
      </w:pPr>
    </w:p>
    <w:p w14:paraId="3BA070AB" w14:textId="77777777" w:rsidR="0059023D" w:rsidRDefault="00000000">
      <w:pPr>
        <w:jc w:val="both"/>
        <w:rPr>
          <w:rFonts w:ascii="Arial" w:hAnsi="Arial" w:cs="Arial"/>
          <w:bCs/>
          <w:iCs/>
          <w:color w:val="000000"/>
          <w:sz w:val="22"/>
          <w:szCs w:val="22"/>
        </w:rPr>
      </w:pPr>
      <w:r>
        <w:rPr>
          <w:rFonts w:ascii="Arial" w:hAnsi="Arial" w:cs="Arial"/>
          <w:bCs/>
          <w:iCs/>
          <w:color w:val="000000"/>
          <w:sz w:val="22"/>
          <w:szCs w:val="22"/>
        </w:rPr>
        <w:t xml:space="preserve">If you have ticked NO to every </w:t>
      </w:r>
      <w:proofErr w:type="gramStart"/>
      <w:r>
        <w:rPr>
          <w:rFonts w:ascii="Arial" w:hAnsi="Arial" w:cs="Arial"/>
          <w:bCs/>
          <w:iCs/>
          <w:color w:val="000000"/>
          <w:sz w:val="22"/>
          <w:szCs w:val="22"/>
        </w:rPr>
        <w:t>question</w:t>
      </w:r>
      <w:proofErr w:type="gramEnd"/>
      <w:r>
        <w:rPr>
          <w:rFonts w:ascii="Arial" w:hAnsi="Arial" w:cs="Arial"/>
          <w:bCs/>
          <w:iCs/>
          <w:color w:val="000000"/>
          <w:sz w:val="22"/>
          <w:szCs w:val="22"/>
        </w:rPr>
        <w:t xml:space="preserve"> then the research activity is (ethically) low risk and you may skip section E and continue to section F.</w:t>
      </w:r>
    </w:p>
    <w:p w14:paraId="150F2C70" w14:textId="77777777" w:rsidR="0059023D" w:rsidRDefault="0059023D">
      <w:pPr>
        <w:rPr>
          <w:rFonts w:ascii="Arial" w:hAnsi="Arial" w:cs="Arial"/>
          <w:bCs/>
          <w:iCs/>
          <w:color w:val="000000"/>
          <w:sz w:val="22"/>
          <w:szCs w:val="22"/>
        </w:rPr>
      </w:pPr>
    </w:p>
    <w:p w14:paraId="02286FC6" w14:textId="77777777" w:rsidR="0059023D" w:rsidRDefault="00000000">
      <w:pPr>
        <w:rPr>
          <w:rFonts w:ascii="Arial" w:hAnsi="Arial" w:cs="Arial"/>
          <w:bCs/>
          <w:iCs/>
          <w:color w:val="000000"/>
          <w:sz w:val="22"/>
          <w:szCs w:val="22"/>
        </w:rPr>
      </w:pPr>
      <w:r>
        <w:rPr>
          <w:rFonts w:ascii="Arial" w:hAnsi="Arial" w:cs="Arial"/>
          <w:bCs/>
          <w:iCs/>
          <w:color w:val="000000"/>
          <w:sz w:val="22"/>
          <w:szCs w:val="22"/>
        </w:rPr>
        <w:t xml:space="preserve">If YES to any question, then no research activity should be undertaken until full ethical approval has been obtained. </w:t>
      </w:r>
    </w:p>
    <w:p w14:paraId="6454C36A" w14:textId="77777777" w:rsidR="0059023D" w:rsidRDefault="0059023D">
      <w:pPr>
        <w:rPr>
          <w:rFonts w:ascii="Arial" w:hAnsi="Arial" w:cs="Arial"/>
          <w:bCs/>
          <w:iCs/>
          <w:color w:val="000000"/>
          <w:sz w:val="22"/>
          <w:szCs w:val="22"/>
        </w:rPr>
      </w:pPr>
    </w:p>
    <w:p w14:paraId="22D9941A" w14:textId="2ACD2CBD" w:rsidR="0059023D" w:rsidRDefault="00000000">
      <w:pPr>
        <w:autoSpaceDE w:val="0"/>
        <w:autoSpaceDN w:val="0"/>
        <w:adjustRightInd w:val="0"/>
        <w:spacing w:after="240"/>
        <w:jc w:val="both"/>
        <w:rPr>
          <w:rFonts w:ascii="Arial" w:hAnsi="Arial" w:cs="Arial"/>
          <w:b/>
          <w:color w:val="000000"/>
          <w:sz w:val="22"/>
          <w:szCs w:val="22"/>
        </w:rPr>
      </w:pPr>
      <w:r>
        <w:rPr>
          <w:rFonts w:ascii="Arial" w:hAnsi="Arial" w:cs="Arial"/>
          <w:b/>
          <w:color w:val="000000"/>
          <w:sz w:val="22"/>
          <w:szCs w:val="22"/>
        </w:rPr>
        <w:t>SECTION E: Intended Participants</w:t>
      </w:r>
      <w:r>
        <w:rPr>
          <w:rFonts w:ascii="Arial" w:hAnsi="Arial" w:cs="Arial"/>
          <w:b/>
          <w:color w:val="000000"/>
          <w:sz w:val="22"/>
          <w:szCs w:val="22"/>
          <w:lang w:val="en-IN"/>
        </w:rPr>
        <w:t xml:space="preserve"> </w:t>
      </w:r>
      <w:r>
        <w:rPr>
          <w:rFonts w:ascii="Arial" w:hAnsi="Arial" w:cs="Arial"/>
          <w:b/>
          <w:color w:val="000000"/>
          <w:sz w:val="22"/>
          <w:szCs w:val="22"/>
          <w:lang w:val="en-US"/>
        </w:rPr>
        <w:t xml:space="preserve">skip do not </w:t>
      </w:r>
    </w:p>
    <w:tbl>
      <w:tblPr>
        <w:tblStyle w:val="TableGrid"/>
        <w:tblW w:w="10451" w:type="dxa"/>
        <w:tblLook w:val="04A0" w:firstRow="1" w:lastRow="0" w:firstColumn="1" w:lastColumn="0" w:noHBand="0" w:noVBand="1"/>
      </w:tblPr>
      <w:tblGrid>
        <w:gridCol w:w="562"/>
        <w:gridCol w:w="8217"/>
        <w:gridCol w:w="850"/>
        <w:gridCol w:w="822"/>
      </w:tblGrid>
      <w:tr w:rsidR="0059023D" w14:paraId="5040EB5B" w14:textId="77777777">
        <w:tc>
          <w:tcPr>
            <w:tcW w:w="562" w:type="dxa"/>
            <w:shd w:val="clear" w:color="auto" w:fill="F2F2F2"/>
            <w:vAlign w:val="center"/>
          </w:tcPr>
          <w:p w14:paraId="101364B8" w14:textId="77777777" w:rsidR="0059023D" w:rsidRDefault="0059023D">
            <w:pPr>
              <w:autoSpaceDE w:val="0"/>
              <w:autoSpaceDN w:val="0"/>
              <w:adjustRightInd w:val="0"/>
              <w:jc w:val="center"/>
              <w:rPr>
                <w:rFonts w:ascii="Arial" w:hAnsi="Arial" w:cs="Arial"/>
                <w:b/>
                <w:color w:val="000000"/>
                <w:sz w:val="22"/>
                <w:szCs w:val="22"/>
              </w:rPr>
            </w:pPr>
          </w:p>
        </w:tc>
        <w:tc>
          <w:tcPr>
            <w:tcW w:w="8217" w:type="dxa"/>
            <w:shd w:val="clear" w:color="auto" w:fill="F2F2F2"/>
          </w:tcPr>
          <w:p w14:paraId="530B8DF5" w14:textId="77777777" w:rsidR="0059023D" w:rsidRDefault="00000000">
            <w:pPr>
              <w:autoSpaceDE w:val="0"/>
              <w:autoSpaceDN w:val="0"/>
              <w:adjustRightInd w:val="0"/>
              <w:jc w:val="both"/>
              <w:rPr>
                <w:rFonts w:ascii="Arial" w:hAnsi="Arial" w:cs="Arial"/>
                <w:b/>
                <w:color w:val="000000"/>
                <w:sz w:val="22"/>
                <w:szCs w:val="22"/>
              </w:rPr>
            </w:pPr>
            <w:r>
              <w:rPr>
                <w:rFonts w:ascii="Arial" w:hAnsi="Arial" w:cs="Arial"/>
                <w:b/>
                <w:color w:val="000000"/>
                <w:sz w:val="22"/>
                <w:szCs w:val="22"/>
              </w:rPr>
              <w:t>Who are the intended participants:</w:t>
            </w:r>
          </w:p>
        </w:tc>
        <w:tc>
          <w:tcPr>
            <w:tcW w:w="850" w:type="dxa"/>
            <w:shd w:val="clear" w:color="auto" w:fill="F2F2F2"/>
          </w:tcPr>
          <w:p w14:paraId="7D51C2CC" w14:textId="77777777" w:rsidR="0059023D" w:rsidRDefault="0059023D">
            <w:pPr>
              <w:autoSpaceDE w:val="0"/>
              <w:autoSpaceDN w:val="0"/>
              <w:adjustRightInd w:val="0"/>
              <w:jc w:val="center"/>
              <w:rPr>
                <w:rFonts w:ascii="Arial" w:hAnsi="Arial" w:cs="Arial"/>
                <w:b/>
                <w:bCs/>
                <w:color w:val="000000"/>
                <w:sz w:val="22"/>
                <w:szCs w:val="22"/>
              </w:rPr>
            </w:pPr>
          </w:p>
          <w:p w14:paraId="44AB014C"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YES</w:t>
            </w:r>
          </w:p>
        </w:tc>
        <w:tc>
          <w:tcPr>
            <w:tcW w:w="822" w:type="dxa"/>
            <w:shd w:val="clear" w:color="auto" w:fill="F2F2F2"/>
          </w:tcPr>
          <w:p w14:paraId="6F5D9DBE" w14:textId="77777777" w:rsidR="0059023D" w:rsidRDefault="0059023D">
            <w:pPr>
              <w:autoSpaceDE w:val="0"/>
              <w:autoSpaceDN w:val="0"/>
              <w:adjustRightInd w:val="0"/>
              <w:jc w:val="center"/>
              <w:rPr>
                <w:rFonts w:ascii="Arial" w:hAnsi="Arial" w:cs="Arial"/>
                <w:b/>
                <w:bCs/>
                <w:color w:val="000000"/>
                <w:sz w:val="22"/>
                <w:szCs w:val="22"/>
              </w:rPr>
            </w:pPr>
          </w:p>
          <w:p w14:paraId="757979C2"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NO</w:t>
            </w:r>
          </w:p>
        </w:tc>
      </w:tr>
      <w:tr w:rsidR="0059023D" w14:paraId="7119E5D3" w14:textId="77777777">
        <w:trPr>
          <w:trHeight w:val="439"/>
        </w:trPr>
        <w:tc>
          <w:tcPr>
            <w:tcW w:w="562" w:type="dxa"/>
            <w:shd w:val="clear" w:color="auto" w:fill="F2F2F2"/>
            <w:vAlign w:val="center"/>
          </w:tcPr>
          <w:p w14:paraId="6591E0D7"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w:t>
            </w:r>
          </w:p>
        </w:tc>
        <w:tc>
          <w:tcPr>
            <w:tcW w:w="8217" w:type="dxa"/>
            <w:shd w:val="clear" w:color="auto" w:fill="F2F2F2"/>
            <w:vAlign w:val="center"/>
          </w:tcPr>
          <w:p w14:paraId="286B8FB1"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Students or staff at the University?</w:t>
            </w:r>
          </w:p>
        </w:tc>
        <w:tc>
          <w:tcPr>
            <w:tcW w:w="850" w:type="dxa"/>
            <w:shd w:val="clear" w:color="auto" w:fill="BFBFBF"/>
            <w:vAlign w:val="center"/>
          </w:tcPr>
          <w:p w14:paraId="41744F3E"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22" w:type="dxa"/>
            <w:shd w:val="clear" w:color="auto" w:fill="BFBFBF"/>
            <w:vAlign w:val="center"/>
          </w:tcPr>
          <w:p w14:paraId="2610E47A"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34F3FB5C" w14:textId="77777777">
        <w:trPr>
          <w:trHeight w:val="403"/>
        </w:trPr>
        <w:tc>
          <w:tcPr>
            <w:tcW w:w="562" w:type="dxa"/>
            <w:shd w:val="clear" w:color="auto" w:fill="F2F2F2"/>
            <w:vAlign w:val="center"/>
          </w:tcPr>
          <w:p w14:paraId="0992B0C3"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2</w:t>
            </w:r>
          </w:p>
        </w:tc>
        <w:tc>
          <w:tcPr>
            <w:tcW w:w="8217" w:type="dxa"/>
            <w:shd w:val="clear" w:color="auto" w:fill="F2F2F2"/>
            <w:vAlign w:val="center"/>
          </w:tcPr>
          <w:p w14:paraId="5B93EBE6"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Adults (over the age of 18 and competent to give consent)?</w:t>
            </w:r>
          </w:p>
        </w:tc>
        <w:tc>
          <w:tcPr>
            <w:tcW w:w="850" w:type="dxa"/>
            <w:shd w:val="clear" w:color="auto" w:fill="BFBFBF"/>
            <w:vAlign w:val="center"/>
          </w:tcPr>
          <w:p w14:paraId="54CDC632"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22" w:type="dxa"/>
            <w:shd w:val="clear" w:color="auto" w:fill="BFBFBF"/>
            <w:vAlign w:val="center"/>
          </w:tcPr>
          <w:p w14:paraId="75395EBA"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7A906150" w14:textId="77777777">
        <w:trPr>
          <w:trHeight w:val="439"/>
        </w:trPr>
        <w:tc>
          <w:tcPr>
            <w:tcW w:w="562" w:type="dxa"/>
            <w:shd w:val="clear" w:color="auto" w:fill="F2F2F2"/>
            <w:vAlign w:val="center"/>
          </w:tcPr>
          <w:p w14:paraId="0EFEC095"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3</w:t>
            </w:r>
          </w:p>
        </w:tc>
        <w:tc>
          <w:tcPr>
            <w:tcW w:w="8217" w:type="dxa"/>
            <w:shd w:val="clear" w:color="auto" w:fill="F2F2F2"/>
            <w:vAlign w:val="center"/>
          </w:tcPr>
          <w:p w14:paraId="5E2EC488"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Vulnerable adults?</w:t>
            </w:r>
          </w:p>
        </w:tc>
        <w:tc>
          <w:tcPr>
            <w:tcW w:w="850" w:type="dxa"/>
            <w:shd w:val="clear" w:color="auto" w:fill="BFBFBF"/>
            <w:vAlign w:val="center"/>
          </w:tcPr>
          <w:p w14:paraId="43367C48"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22" w:type="dxa"/>
            <w:shd w:val="clear" w:color="auto" w:fill="BFBFBF"/>
            <w:vAlign w:val="center"/>
          </w:tcPr>
          <w:p w14:paraId="1C4ABF0F"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64E34731" w14:textId="77777777">
        <w:trPr>
          <w:trHeight w:val="403"/>
        </w:trPr>
        <w:tc>
          <w:tcPr>
            <w:tcW w:w="562" w:type="dxa"/>
            <w:shd w:val="clear" w:color="auto" w:fill="F2F2F2"/>
            <w:vAlign w:val="center"/>
          </w:tcPr>
          <w:p w14:paraId="0FF2231D"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4</w:t>
            </w:r>
          </w:p>
        </w:tc>
        <w:tc>
          <w:tcPr>
            <w:tcW w:w="8217" w:type="dxa"/>
            <w:shd w:val="clear" w:color="auto" w:fill="F2F2F2"/>
            <w:vAlign w:val="center"/>
          </w:tcPr>
          <w:p w14:paraId="5739DC56"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Children and Young People under the age of 18? (Consent from Parent, Carer or Guardian will be required)</w:t>
            </w:r>
          </w:p>
        </w:tc>
        <w:tc>
          <w:tcPr>
            <w:tcW w:w="850" w:type="dxa"/>
            <w:shd w:val="clear" w:color="auto" w:fill="BFBFBF"/>
            <w:vAlign w:val="center"/>
          </w:tcPr>
          <w:p w14:paraId="61C6B00C"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22" w:type="dxa"/>
            <w:shd w:val="clear" w:color="auto" w:fill="BFBFBF"/>
            <w:vAlign w:val="center"/>
          </w:tcPr>
          <w:p w14:paraId="1E5CB047"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599E38D9" w14:textId="77777777">
        <w:trPr>
          <w:trHeight w:val="403"/>
        </w:trPr>
        <w:tc>
          <w:tcPr>
            <w:tcW w:w="562" w:type="dxa"/>
            <w:shd w:val="clear" w:color="auto" w:fill="F2F2F2"/>
            <w:vAlign w:val="center"/>
          </w:tcPr>
          <w:p w14:paraId="7E2F13DD"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5</w:t>
            </w:r>
          </w:p>
        </w:tc>
        <w:tc>
          <w:tcPr>
            <w:tcW w:w="8217" w:type="dxa"/>
            <w:shd w:val="clear" w:color="auto" w:fill="F2F2F2"/>
            <w:vAlign w:val="center"/>
          </w:tcPr>
          <w:p w14:paraId="6F1A0928"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Prisoners?</w:t>
            </w:r>
          </w:p>
        </w:tc>
        <w:tc>
          <w:tcPr>
            <w:tcW w:w="850" w:type="dxa"/>
            <w:shd w:val="clear" w:color="auto" w:fill="BFBFBF"/>
            <w:vAlign w:val="center"/>
          </w:tcPr>
          <w:p w14:paraId="54DE37BE"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22" w:type="dxa"/>
            <w:shd w:val="clear" w:color="auto" w:fill="BFBFBF"/>
            <w:vAlign w:val="center"/>
          </w:tcPr>
          <w:p w14:paraId="6C0D69BC"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725B6C48" w14:textId="77777777">
        <w:trPr>
          <w:trHeight w:val="439"/>
        </w:trPr>
        <w:tc>
          <w:tcPr>
            <w:tcW w:w="562" w:type="dxa"/>
            <w:shd w:val="clear" w:color="auto" w:fill="F2F2F2"/>
            <w:vAlign w:val="center"/>
          </w:tcPr>
          <w:p w14:paraId="25F7B7B9"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6</w:t>
            </w:r>
          </w:p>
        </w:tc>
        <w:tc>
          <w:tcPr>
            <w:tcW w:w="8217" w:type="dxa"/>
            <w:shd w:val="clear" w:color="auto" w:fill="F2F2F2"/>
            <w:vAlign w:val="center"/>
          </w:tcPr>
          <w:p w14:paraId="2B4FF459"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Young offenders?</w:t>
            </w:r>
          </w:p>
        </w:tc>
        <w:tc>
          <w:tcPr>
            <w:tcW w:w="850" w:type="dxa"/>
            <w:shd w:val="clear" w:color="auto" w:fill="BFBFBF"/>
            <w:vAlign w:val="center"/>
          </w:tcPr>
          <w:p w14:paraId="355DC064"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22" w:type="dxa"/>
            <w:shd w:val="clear" w:color="auto" w:fill="BFBFBF"/>
            <w:vAlign w:val="center"/>
          </w:tcPr>
          <w:p w14:paraId="68AA8FCC"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68F1D550" w14:textId="77777777">
        <w:trPr>
          <w:trHeight w:val="403"/>
        </w:trPr>
        <w:tc>
          <w:tcPr>
            <w:tcW w:w="562" w:type="dxa"/>
            <w:shd w:val="clear" w:color="auto" w:fill="F2F2F2"/>
            <w:vAlign w:val="center"/>
          </w:tcPr>
          <w:p w14:paraId="38560AEE"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7</w:t>
            </w:r>
          </w:p>
        </w:tc>
        <w:tc>
          <w:tcPr>
            <w:tcW w:w="8217" w:type="dxa"/>
            <w:shd w:val="clear" w:color="auto" w:fill="F2F2F2"/>
            <w:vAlign w:val="center"/>
          </w:tcPr>
          <w:p w14:paraId="57EE2134"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Those who could be considered to have a particularly dependent relationship with the investigator or a gatekeeper?</w:t>
            </w:r>
          </w:p>
        </w:tc>
        <w:tc>
          <w:tcPr>
            <w:tcW w:w="850" w:type="dxa"/>
            <w:shd w:val="clear" w:color="auto" w:fill="BFBFBF"/>
            <w:vAlign w:val="center"/>
          </w:tcPr>
          <w:p w14:paraId="657CB270"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822" w:type="dxa"/>
            <w:shd w:val="clear" w:color="auto" w:fill="BFBFBF"/>
            <w:vAlign w:val="center"/>
          </w:tcPr>
          <w:p w14:paraId="7BD657C3"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r>
      <w:tr w:rsidR="0059023D" w14:paraId="5639DF9A" w14:textId="77777777">
        <w:trPr>
          <w:trHeight w:val="403"/>
        </w:trPr>
        <w:tc>
          <w:tcPr>
            <w:tcW w:w="562" w:type="dxa"/>
            <w:shd w:val="clear" w:color="auto" w:fill="F2F2F2"/>
            <w:vAlign w:val="center"/>
          </w:tcPr>
          <w:p w14:paraId="20915979"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8</w:t>
            </w:r>
          </w:p>
        </w:tc>
        <w:tc>
          <w:tcPr>
            <w:tcW w:w="8217" w:type="dxa"/>
            <w:shd w:val="clear" w:color="auto" w:fill="F2F2F2"/>
            <w:vAlign w:val="center"/>
          </w:tcPr>
          <w:p w14:paraId="032230A8"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People engaged in illegal activities?</w:t>
            </w:r>
          </w:p>
        </w:tc>
        <w:tc>
          <w:tcPr>
            <w:tcW w:w="850" w:type="dxa"/>
            <w:shd w:val="clear" w:color="auto" w:fill="BFBFBF"/>
            <w:vAlign w:val="center"/>
          </w:tcPr>
          <w:p w14:paraId="51B14B43"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822" w:type="dxa"/>
            <w:shd w:val="clear" w:color="auto" w:fill="BFBFBF"/>
            <w:vAlign w:val="center"/>
          </w:tcPr>
          <w:p w14:paraId="19A125F5"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r>
      <w:tr w:rsidR="0059023D" w14:paraId="1629AFD5" w14:textId="77777777">
        <w:trPr>
          <w:trHeight w:val="403"/>
        </w:trPr>
        <w:tc>
          <w:tcPr>
            <w:tcW w:w="562" w:type="dxa"/>
            <w:shd w:val="clear" w:color="auto" w:fill="F2F2F2"/>
            <w:vAlign w:val="center"/>
          </w:tcPr>
          <w:p w14:paraId="0543E83F"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9</w:t>
            </w:r>
          </w:p>
        </w:tc>
        <w:tc>
          <w:tcPr>
            <w:tcW w:w="8217" w:type="dxa"/>
            <w:shd w:val="clear" w:color="auto" w:fill="F2F2F2"/>
            <w:vAlign w:val="center"/>
          </w:tcPr>
          <w:p w14:paraId="19316F70"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Others. Please indicate the participants below, and specifically any group who may be unable to give consent.</w:t>
            </w:r>
          </w:p>
          <w:p w14:paraId="188CD828" w14:textId="77777777" w:rsidR="0059023D" w:rsidRDefault="0059023D">
            <w:pPr>
              <w:autoSpaceDE w:val="0"/>
              <w:autoSpaceDN w:val="0"/>
              <w:adjustRightInd w:val="0"/>
              <w:rPr>
                <w:rFonts w:ascii="Arial" w:hAnsi="Arial" w:cs="Arial"/>
                <w:color w:val="000000"/>
                <w:sz w:val="22"/>
                <w:szCs w:val="22"/>
              </w:rPr>
            </w:pPr>
          </w:p>
        </w:tc>
        <w:tc>
          <w:tcPr>
            <w:tcW w:w="850" w:type="dxa"/>
            <w:vMerge w:val="restart"/>
            <w:shd w:val="clear" w:color="auto" w:fill="BFBFBF"/>
            <w:vAlign w:val="center"/>
          </w:tcPr>
          <w:p w14:paraId="6E4D4068"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822" w:type="dxa"/>
            <w:vMerge w:val="restart"/>
            <w:shd w:val="clear" w:color="auto" w:fill="BFBFBF"/>
            <w:vAlign w:val="center"/>
          </w:tcPr>
          <w:p w14:paraId="24ACD9BB"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r>
      <w:tr w:rsidR="0059023D" w14:paraId="19B2262A" w14:textId="77777777">
        <w:trPr>
          <w:trHeight w:val="403"/>
        </w:trPr>
        <w:tc>
          <w:tcPr>
            <w:tcW w:w="562" w:type="dxa"/>
            <w:vAlign w:val="center"/>
          </w:tcPr>
          <w:p w14:paraId="584B2A23" w14:textId="77777777" w:rsidR="0059023D" w:rsidRDefault="0059023D">
            <w:pPr>
              <w:autoSpaceDE w:val="0"/>
              <w:autoSpaceDN w:val="0"/>
              <w:adjustRightInd w:val="0"/>
              <w:jc w:val="center"/>
              <w:rPr>
                <w:rFonts w:ascii="Arial" w:hAnsi="Arial" w:cs="Arial"/>
                <w:color w:val="000000"/>
                <w:sz w:val="22"/>
                <w:szCs w:val="22"/>
              </w:rPr>
            </w:pPr>
          </w:p>
        </w:tc>
        <w:tc>
          <w:tcPr>
            <w:tcW w:w="8217" w:type="dxa"/>
            <w:vAlign w:val="center"/>
          </w:tcPr>
          <w:p w14:paraId="569C5D8D"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Details of any other participant groups:</w:t>
            </w:r>
          </w:p>
          <w:p w14:paraId="47BDC616" w14:textId="77777777" w:rsidR="0059023D" w:rsidRDefault="00000000">
            <w:pPr>
              <w:rPr>
                <w:rFonts w:ascii="Arial" w:hAnsi="Arial" w:cs="Arial"/>
                <w:color w:val="000000"/>
              </w:rPr>
            </w:pPr>
            <w:r>
              <w:rPr>
                <w:rFonts w:ascii="Arial" w:hAnsi="Arial" w:cs="Arial"/>
                <w:color w:val="000000"/>
                <w:sz w:val="22"/>
              </w:rPr>
              <w:t>Complete this only if your participants cannot give consent. This includes animals</w:t>
            </w:r>
          </w:p>
          <w:p w14:paraId="566507FE" w14:textId="77777777" w:rsidR="0059023D" w:rsidRDefault="0059023D">
            <w:pPr>
              <w:rPr>
                <w:rFonts w:ascii="Arial" w:hAnsi="Arial" w:cs="Arial"/>
                <w:color w:val="000000"/>
              </w:rPr>
            </w:pPr>
          </w:p>
          <w:p w14:paraId="7CF0787B"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18"/>
                <w:szCs w:val="18"/>
              </w:rPr>
              <w:t>(this box should expand as you type)</w:t>
            </w:r>
          </w:p>
        </w:tc>
        <w:tc>
          <w:tcPr>
            <w:tcW w:w="850" w:type="dxa"/>
            <w:vMerge/>
            <w:shd w:val="clear" w:color="auto" w:fill="BFBFBF"/>
            <w:vAlign w:val="center"/>
          </w:tcPr>
          <w:p w14:paraId="304B0563" w14:textId="77777777" w:rsidR="0059023D" w:rsidRDefault="0059023D">
            <w:pPr>
              <w:autoSpaceDE w:val="0"/>
              <w:autoSpaceDN w:val="0"/>
              <w:adjustRightInd w:val="0"/>
              <w:jc w:val="center"/>
              <w:rPr>
                <w:rFonts w:ascii="Arial" w:hAnsi="Arial" w:cs="Arial"/>
                <w:b/>
                <w:bCs/>
                <w:color w:val="000000"/>
                <w:sz w:val="22"/>
                <w:szCs w:val="22"/>
              </w:rPr>
            </w:pPr>
          </w:p>
        </w:tc>
        <w:tc>
          <w:tcPr>
            <w:tcW w:w="822" w:type="dxa"/>
            <w:vMerge/>
            <w:shd w:val="clear" w:color="auto" w:fill="BFBFBF"/>
            <w:vAlign w:val="center"/>
          </w:tcPr>
          <w:p w14:paraId="491A86CC" w14:textId="77777777" w:rsidR="0059023D" w:rsidRDefault="0059023D">
            <w:pPr>
              <w:autoSpaceDE w:val="0"/>
              <w:autoSpaceDN w:val="0"/>
              <w:adjustRightInd w:val="0"/>
              <w:jc w:val="center"/>
              <w:rPr>
                <w:rFonts w:ascii="Arial" w:hAnsi="Arial" w:cs="Arial"/>
                <w:b/>
                <w:bCs/>
                <w:color w:val="000000"/>
                <w:sz w:val="22"/>
                <w:szCs w:val="22"/>
              </w:rPr>
            </w:pPr>
          </w:p>
        </w:tc>
      </w:tr>
    </w:tbl>
    <w:p w14:paraId="626EDBDE" w14:textId="77777777" w:rsidR="0059023D" w:rsidRDefault="0059023D">
      <w:pPr>
        <w:rPr>
          <w:rFonts w:ascii="Arial" w:hAnsi="Arial" w:cs="Arial"/>
          <w:bCs/>
          <w:color w:val="000000"/>
          <w:sz w:val="24"/>
          <w:szCs w:val="24"/>
        </w:rPr>
      </w:pPr>
    </w:p>
    <w:tbl>
      <w:tblPr>
        <w:tblStyle w:val="TableGrid"/>
        <w:tblW w:w="10451" w:type="dxa"/>
        <w:tblLook w:val="04A0" w:firstRow="1" w:lastRow="0" w:firstColumn="1" w:lastColumn="0" w:noHBand="0" w:noVBand="1"/>
      </w:tblPr>
      <w:tblGrid>
        <w:gridCol w:w="562"/>
        <w:gridCol w:w="3256"/>
        <w:gridCol w:w="6633"/>
      </w:tblGrid>
      <w:tr w:rsidR="0059023D" w14:paraId="619308B8" w14:textId="77777777">
        <w:trPr>
          <w:trHeight w:val="403"/>
        </w:trPr>
        <w:tc>
          <w:tcPr>
            <w:tcW w:w="562" w:type="dxa"/>
            <w:tcBorders>
              <w:bottom w:val="single" w:sz="4" w:space="0" w:color="auto"/>
            </w:tcBorders>
            <w:shd w:val="clear" w:color="auto" w:fill="F2F2F2"/>
          </w:tcPr>
          <w:p w14:paraId="51F5BFD8" w14:textId="77777777" w:rsidR="0059023D" w:rsidRDefault="0059023D">
            <w:pPr>
              <w:rPr>
                <w:rFonts w:ascii="Arial" w:hAnsi="Arial" w:cs="Arial"/>
                <w:bCs/>
                <w:color w:val="000000"/>
                <w:sz w:val="22"/>
                <w:szCs w:val="22"/>
              </w:rPr>
            </w:pPr>
          </w:p>
        </w:tc>
        <w:tc>
          <w:tcPr>
            <w:tcW w:w="9889" w:type="dxa"/>
            <w:gridSpan w:val="2"/>
            <w:tcBorders>
              <w:bottom w:val="single" w:sz="4" w:space="0" w:color="auto"/>
            </w:tcBorders>
            <w:shd w:val="clear" w:color="auto" w:fill="F2F2F2"/>
            <w:vAlign w:val="center"/>
          </w:tcPr>
          <w:p w14:paraId="5BCDA665" w14:textId="77777777" w:rsidR="0059023D" w:rsidRDefault="00000000">
            <w:pPr>
              <w:rPr>
                <w:rFonts w:ascii="Arial" w:hAnsi="Arial" w:cs="Arial"/>
                <w:b/>
                <w:color w:val="000000"/>
                <w:sz w:val="22"/>
                <w:szCs w:val="22"/>
              </w:rPr>
            </w:pPr>
            <w:r>
              <w:rPr>
                <w:rFonts w:ascii="Arial" w:hAnsi="Arial" w:cs="Arial"/>
                <w:b/>
                <w:color w:val="000000"/>
                <w:sz w:val="22"/>
                <w:szCs w:val="22"/>
              </w:rPr>
              <w:t>Participant numbers and source</w:t>
            </w:r>
          </w:p>
          <w:p w14:paraId="7B75643A"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 xml:space="preserve">Provide an estimate of the expected number of participants. How will you identify participants and how will they be recruited? </w:t>
            </w:r>
          </w:p>
        </w:tc>
      </w:tr>
      <w:tr w:rsidR="0059023D" w14:paraId="54C45938"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0C25A3A" w14:textId="77777777" w:rsidR="0059023D" w:rsidRDefault="00000000">
            <w:pPr>
              <w:jc w:val="center"/>
              <w:rPr>
                <w:rFonts w:ascii="Arial" w:hAnsi="Arial" w:cs="Arial"/>
                <w:color w:val="000000"/>
                <w:sz w:val="22"/>
                <w:szCs w:val="22"/>
              </w:rPr>
            </w:pPr>
            <w:r>
              <w:rPr>
                <w:rFonts w:ascii="Arial" w:hAnsi="Arial" w:cs="Arial"/>
                <w:color w:val="000000"/>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1B0C45AE" w14:textId="77777777" w:rsidR="0059023D" w:rsidRDefault="00000000">
            <w:pPr>
              <w:rPr>
                <w:rFonts w:ascii="Arial" w:hAnsi="Arial" w:cs="Arial"/>
                <w:color w:val="000000"/>
                <w:sz w:val="22"/>
                <w:szCs w:val="22"/>
              </w:rPr>
            </w:pPr>
            <w:r>
              <w:rPr>
                <w:rFonts w:ascii="Arial" w:hAnsi="Arial" w:cs="Arial"/>
                <w:color w:val="000000"/>
                <w:sz w:val="22"/>
                <w:szCs w:val="22"/>
              </w:rPr>
              <w:t>How many participants are expected?</w:t>
            </w:r>
          </w:p>
          <w:p w14:paraId="40D9D92F" w14:textId="77777777" w:rsidR="0059023D" w:rsidRDefault="0059023D">
            <w:pPr>
              <w:rPr>
                <w:rFonts w:ascii="Arial" w:hAnsi="Arial" w:cs="Arial"/>
                <w:color w:val="000000"/>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6DCA07" w14:textId="77777777" w:rsidR="0059023D" w:rsidRDefault="00000000">
            <w:pPr>
              <w:rPr>
                <w:rFonts w:ascii="Arial" w:hAnsi="Arial" w:cs="Arial"/>
                <w:color w:val="000000"/>
                <w:sz w:val="24"/>
                <w:szCs w:val="22"/>
              </w:rPr>
            </w:pPr>
            <w:r>
              <w:rPr>
                <w:rFonts w:ascii="Arial" w:hAnsi="Arial" w:cs="Arial"/>
                <w:color w:val="000000"/>
                <w:sz w:val="22"/>
              </w:rPr>
              <w:t>Ballpark figures are fine but make sure that you explain how you will identify and contact your participants.</w:t>
            </w:r>
          </w:p>
          <w:p w14:paraId="0EEC1BE1" w14:textId="77777777" w:rsidR="0059023D" w:rsidRDefault="0059023D">
            <w:pPr>
              <w:rPr>
                <w:rFonts w:ascii="Arial" w:hAnsi="Arial" w:cs="Arial"/>
                <w:color w:val="000000"/>
                <w:sz w:val="22"/>
                <w:szCs w:val="22"/>
              </w:rPr>
            </w:pPr>
          </w:p>
          <w:p w14:paraId="12F63619" w14:textId="77777777" w:rsidR="0059023D" w:rsidRDefault="0059023D">
            <w:pPr>
              <w:rPr>
                <w:rFonts w:ascii="Arial" w:hAnsi="Arial" w:cs="Arial"/>
                <w:color w:val="000000"/>
                <w:sz w:val="22"/>
                <w:szCs w:val="22"/>
              </w:rPr>
            </w:pPr>
          </w:p>
          <w:p w14:paraId="0A861445" w14:textId="77777777" w:rsidR="0059023D" w:rsidRDefault="00000000">
            <w:pPr>
              <w:rPr>
                <w:rFonts w:ascii="Arial" w:hAnsi="Arial" w:cs="Arial"/>
                <w:b/>
                <w:color w:val="000000"/>
                <w:sz w:val="22"/>
                <w:szCs w:val="22"/>
              </w:rPr>
            </w:pPr>
            <w:r>
              <w:rPr>
                <w:rFonts w:ascii="Arial" w:hAnsi="Arial" w:cs="Arial"/>
                <w:i/>
                <w:color w:val="000000"/>
                <w:sz w:val="18"/>
                <w:szCs w:val="18"/>
              </w:rPr>
              <w:t>(this box should expand as you type)</w:t>
            </w:r>
          </w:p>
        </w:tc>
      </w:tr>
      <w:tr w:rsidR="0059023D" w14:paraId="5058BC1C"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B9F99BE" w14:textId="77777777" w:rsidR="0059023D" w:rsidRDefault="00000000">
            <w:pPr>
              <w:jc w:val="center"/>
              <w:rPr>
                <w:rFonts w:ascii="Arial" w:hAnsi="Arial" w:cs="Arial"/>
                <w:color w:val="000000"/>
                <w:sz w:val="22"/>
                <w:szCs w:val="22"/>
              </w:rPr>
            </w:pPr>
            <w:r>
              <w:rPr>
                <w:rFonts w:ascii="Arial" w:hAnsi="Arial" w:cs="Arial"/>
                <w:color w:val="000000"/>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4D9C879" w14:textId="77777777" w:rsidR="0059023D" w:rsidRDefault="00000000">
            <w:pPr>
              <w:rPr>
                <w:rFonts w:ascii="Arial" w:hAnsi="Arial" w:cs="Arial"/>
                <w:color w:val="000000"/>
                <w:sz w:val="22"/>
                <w:szCs w:val="22"/>
              </w:rPr>
            </w:pPr>
            <w:r>
              <w:rPr>
                <w:rFonts w:ascii="Arial" w:hAnsi="Arial" w:cs="Arial"/>
                <w:color w:val="000000"/>
                <w:sz w:val="22"/>
                <w:szCs w:val="22"/>
              </w:rPr>
              <w:t>Who will the participants be?</w:t>
            </w:r>
          </w:p>
          <w:p w14:paraId="31EC7125" w14:textId="77777777" w:rsidR="0059023D" w:rsidRDefault="0059023D">
            <w:pPr>
              <w:rPr>
                <w:rFonts w:ascii="Arial" w:hAnsi="Arial" w:cs="Arial"/>
                <w:color w:val="000000"/>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BD7234" w14:textId="77777777" w:rsidR="0059023D" w:rsidRDefault="0059023D">
            <w:pPr>
              <w:rPr>
                <w:rFonts w:ascii="Arial" w:hAnsi="Arial" w:cs="Arial"/>
                <w:color w:val="000000"/>
                <w:sz w:val="22"/>
                <w:szCs w:val="22"/>
              </w:rPr>
            </w:pPr>
          </w:p>
          <w:p w14:paraId="3CD325F5" w14:textId="77777777" w:rsidR="0059023D" w:rsidRDefault="0059023D">
            <w:pPr>
              <w:rPr>
                <w:rFonts w:ascii="Arial" w:hAnsi="Arial" w:cs="Arial"/>
                <w:color w:val="000000"/>
                <w:sz w:val="22"/>
                <w:szCs w:val="22"/>
              </w:rPr>
            </w:pPr>
          </w:p>
          <w:p w14:paraId="0B640585" w14:textId="77777777" w:rsidR="0059023D" w:rsidRDefault="0059023D">
            <w:pPr>
              <w:rPr>
                <w:rFonts w:ascii="Arial" w:hAnsi="Arial" w:cs="Arial"/>
                <w:color w:val="000000"/>
                <w:sz w:val="22"/>
                <w:szCs w:val="22"/>
              </w:rPr>
            </w:pPr>
          </w:p>
          <w:p w14:paraId="173466CE" w14:textId="77777777" w:rsidR="0059023D" w:rsidRDefault="00000000">
            <w:pPr>
              <w:rPr>
                <w:rFonts w:ascii="Arial" w:hAnsi="Arial" w:cs="Arial"/>
                <w:i/>
                <w:color w:val="000000"/>
                <w:sz w:val="18"/>
                <w:szCs w:val="18"/>
              </w:rPr>
            </w:pPr>
            <w:r>
              <w:rPr>
                <w:rFonts w:ascii="Arial" w:hAnsi="Arial" w:cs="Arial"/>
                <w:i/>
                <w:color w:val="000000"/>
                <w:sz w:val="18"/>
                <w:szCs w:val="18"/>
              </w:rPr>
              <w:t>(this box should expand as you type)</w:t>
            </w:r>
          </w:p>
        </w:tc>
      </w:tr>
      <w:tr w:rsidR="0059023D" w14:paraId="0A659E71" w14:textId="77777777">
        <w:trPr>
          <w:trHeight w:val="403"/>
        </w:trPr>
        <w:tc>
          <w:tcPr>
            <w:tcW w:w="562" w:type="dxa"/>
            <w:tcBorders>
              <w:top w:val="single" w:sz="4" w:space="0" w:color="auto"/>
            </w:tcBorders>
            <w:shd w:val="clear" w:color="auto" w:fill="F2F2F2"/>
            <w:vAlign w:val="center"/>
          </w:tcPr>
          <w:p w14:paraId="77355EC0" w14:textId="77777777" w:rsidR="0059023D" w:rsidRDefault="00000000">
            <w:pPr>
              <w:jc w:val="center"/>
              <w:rPr>
                <w:rFonts w:ascii="Arial" w:hAnsi="Arial" w:cs="Arial"/>
                <w:color w:val="000000"/>
                <w:sz w:val="22"/>
                <w:szCs w:val="22"/>
              </w:rPr>
            </w:pPr>
            <w:r>
              <w:rPr>
                <w:rFonts w:ascii="Arial" w:hAnsi="Arial" w:cs="Arial"/>
                <w:color w:val="000000"/>
                <w:sz w:val="22"/>
                <w:szCs w:val="22"/>
              </w:rPr>
              <w:t>12</w:t>
            </w:r>
          </w:p>
        </w:tc>
        <w:tc>
          <w:tcPr>
            <w:tcW w:w="3256" w:type="dxa"/>
            <w:tcBorders>
              <w:top w:val="single" w:sz="4" w:space="0" w:color="auto"/>
            </w:tcBorders>
            <w:shd w:val="clear" w:color="auto" w:fill="F2F2F2"/>
            <w:vAlign w:val="center"/>
          </w:tcPr>
          <w:p w14:paraId="5580F11F" w14:textId="77777777" w:rsidR="0059023D" w:rsidRDefault="00000000">
            <w:pPr>
              <w:rPr>
                <w:rFonts w:ascii="Arial" w:hAnsi="Arial" w:cs="Arial"/>
                <w:color w:val="000000"/>
                <w:sz w:val="22"/>
                <w:szCs w:val="22"/>
              </w:rPr>
            </w:pPr>
            <w:r>
              <w:rPr>
                <w:rFonts w:ascii="Arial" w:hAnsi="Arial" w:cs="Arial"/>
                <w:color w:val="000000"/>
                <w:sz w:val="22"/>
                <w:szCs w:val="22"/>
              </w:rPr>
              <w:t>How will you identify the participants?</w:t>
            </w:r>
          </w:p>
        </w:tc>
        <w:tc>
          <w:tcPr>
            <w:tcW w:w="6633" w:type="dxa"/>
            <w:tcBorders>
              <w:top w:val="single" w:sz="4" w:space="0" w:color="auto"/>
            </w:tcBorders>
            <w:vAlign w:val="center"/>
          </w:tcPr>
          <w:p w14:paraId="4EAF1863" w14:textId="77777777" w:rsidR="0059023D" w:rsidRDefault="0059023D">
            <w:pPr>
              <w:rPr>
                <w:rFonts w:ascii="Arial" w:hAnsi="Arial" w:cs="Arial"/>
                <w:color w:val="000000"/>
                <w:sz w:val="22"/>
                <w:szCs w:val="22"/>
              </w:rPr>
            </w:pPr>
          </w:p>
          <w:p w14:paraId="2E477DE9" w14:textId="77777777" w:rsidR="0059023D" w:rsidRDefault="0059023D">
            <w:pPr>
              <w:rPr>
                <w:rFonts w:ascii="Arial" w:hAnsi="Arial" w:cs="Arial"/>
                <w:color w:val="000000"/>
                <w:sz w:val="22"/>
                <w:szCs w:val="22"/>
              </w:rPr>
            </w:pPr>
          </w:p>
          <w:p w14:paraId="07B6155C" w14:textId="77777777" w:rsidR="0059023D" w:rsidRDefault="0059023D">
            <w:pPr>
              <w:rPr>
                <w:rFonts w:ascii="Arial" w:hAnsi="Arial" w:cs="Arial"/>
                <w:color w:val="000000"/>
                <w:sz w:val="22"/>
                <w:szCs w:val="22"/>
              </w:rPr>
            </w:pPr>
          </w:p>
          <w:p w14:paraId="6F5E295C" w14:textId="77777777" w:rsidR="0059023D" w:rsidRDefault="00000000">
            <w:pPr>
              <w:rPr>
                <w:rFonts w:ascii="Arial" w:hAnsi="Arial" w:cs="Arial"/>
                <w:color w:val="000000"/>
                <w:sz w:val="18"/>
                <w:szCs w:val="18"/>
              </w:rPr>
            </w:pPr>
            <w:r>
              <w:rPr>
                <w:rFonts w:ascii="Arial" w:hAnsi="Arial" w:cs="Arial"/>
                <w:i/>
                <w:color w:val="000000"/>
                <w:sz w:val="18"/>
                <w:szCs w:val="18"/>
              </w:rPr>
              <w:t>(this box should expand as you type)</w:t>
            </w:r>
          </w:p>
        </w:tc>
      </w:tr>
    </w:tbl>
    <w:p w14:paraId="777C1DCE" w14:textId="77777777" w:rsidR="0059023D" w:rsidRDefault="0059023D">
      <w:pPr>
        <w:rPr>
          <w:rFonts w:ascii="Arial" w:hAnsi="Arial" w:cs="Arial"/>
          <w:bCs/>
          <w:color w:val="000000"/>
          <w:sz w:val="24"/>
          <w:szCs w:val="24"/>
        </w:rPr>
      </w:pPr>
    </w:p>
    <w:p w14:paraId="6F904FFC" w14:textId="77777777" w:rsidR="0059023D" w:rsidRDefault="0059023D">
      <w:pPr>
        <w:rPr>
          <w:color w:val="000000"/>
        </w:rPr>
      </w:pPr>
    </w:p>
    <w:tbl>
      <w:tblPr>
        <w:tblStyle w:val="TableGrid"/>
        <w:tblW w:w="10485" w:type="dxa"/>
        <w:tblLook w:val="04A0" w:firstRow="1" w:lastRow="0" w:firstColumn="1" w:lastColumn="0" w:noHBand="0" w:noVBand="1"/>
      </w:tblPr>
      <w:tblGrid>
        <w:gridCol w:w="562"/>
        <w:gridCol w:w="7088"/>
        <w:gridCol w:w="992"/>
        <w:gridCol w:w="851"/>
        <w:gridCol w:w="992"/>
      </w:tblGrid>
      <w:tr w:rsidR="0059023D" w14:paraId="43038DF8" w14:textId="77777777">
        <w:tc>
          <w:tcPr>
            <w:tcW w:w="562" w:type="dxa"/>
            <w:shd w:val="clear" w:color="auto" w:fill="F2F2F2"/>
            <w:vAlign w:val="center"/>
          </w:tcPr>
          <w:p w14:paraId="0E5962D2" w14:textId="77777777" w:rsidR="0059023D" w:rsidRDefault="0059023D">
            <w:pPr>
              <w:autoSpaceDE w:val="0"/>
              <w:autoSpaceDN w:val="0"/>
              <w:adjustRightInd w:val="0"/>
              <w:jc w:val="center"/>
              <w:rPr>
                <w:rFonts w:ascii="Arial" w:hAnsi="Arial" w:cs="Arial"/>
                <w:bCs/>
                <w:color w:val="000000"/>
                <w:sz w:val="22"/>
                <w:szCs w:val="22"/>
              </w:rPr>
            </w:pPr>
          </w:p>
        </w:tc>
        <w:tc>
          <w:tcPr>
            <w:tcW w:w="7088" w:type="dxa"/>
            <w:shd w:val="clear" w:color="auto" w:fill="F2F2F2"/>
          </w:tcPr>
          <w:p w14:paraId="1630D7E6" w14:textId="77777777" w:rsidR="0059023D" w:rsidRDefault="00000000">
            <w:pPr>
              <w:autoSpaceDE w:val="0"/>
              <w:autoSpaceDN w:val="0"/>
              <w:adjustRightInd w:val="0"/>
              <w:jc w:val="both"/>
              <w:rPr>
                <w:rFonts w:ascii="Arial" w:hAnsi="Arial" w:cs="Arial"/>
                <w:b/>
                <w:color w:val="000000"/>
                <w:sz w:val="22"/>
                <w:szCs w:val="22"/>
              </w:rPr>
            </w:pPr>
            <w:r>
              <w:rPr>
                <w:rFonts w:ascii="Arial" w:hAnsi="Arial" w:cs="Arial"/>
                <w:b/>
                <w:color w:val="000000"/>
                <w:sz w:val="22"/>
                <w:szCs w:val="22"/>
              </w:rPr>
              <w:t>Information for participants:</w:t>
            </w:r>
          </w:p>
        </w:tc>
        <w:tc>
          <w:tcPr>
            <w:tcW w:w="992" w:type="dxa"/>
            <w:shd w:val="clear" w:color="auto" w:fill="F2F2F2"/>
            <w:vAlign w:val="bottom"/>
          </w:tcPr>
          <w:p w14:paraId="6AD76293" w14:textId="77777777" w:rsidR="0059023D" w:rsidRDefault="0059023D">
            <w:pPr>
              <w:autoSpaceDE w:val="0"/>
              <w:autoSpaceDN w:val="0"/>
              <w:adjustRightInd w:val="0"/>
              <w:jc w:val="center"/>
              <w:rPr>
                <w:rFonts w:ascii="Arial" w:hAnsi="Arial" w:cs="Arial"/>
                <w:b/>
                <w:bCs/>
                <w:color w:val="000000"/>
                <w:sz w:val="16"/>
                <w:szCs w:val="16"/>
              </w:rPr>
            </w:pPr>
          </w:p>
          <w:p w14:paraId="63EDA14E"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YES</w:t>
            </w:r>
          </w:p>
        </w:tc>
        <w:tc>
          <w:tcPr>
            <w:tcW w:w="851" w:type="dxa"/>
            <w:shd w:val="clear" w:color="auto" w:fill="F2F2F2"/>
            <w:vAlign w:val="bottom"/>
          </w:tcPr>
          <w:p w14:paraId="2E520993"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NO</w:t>
            </w:r>
          </w:p>
        </w:tc>
        <w:tc>
          <w:tcPr>
            <w:tcW w:w="992" w:type="dxa"/>
            <w:shd w:val="clear" w:color="auto" w:fill="F2F2F2"/>
          </w:tcPr>
          <w:p w14:paraId="1C4616E2" w14:textId="77777777" w:rsidR="0059023D" w:rsidRDefault="0059023D">
            <w:pPr>
              <w:autoSpaceDE w:val="0"/>
              <w:autoSpaceDN w:val="0"/>
              <w:adjustRightInd w:val="0"/>
              <w:jc w:val="center"/>
              <w:rPr>
                <w:rFonts w:ascii="Arial" w:hAnsi="Arial" w:cs="Arial"/>
                <w:b/>
                <w:bCs/>
                <w:color w:val="000000"/>
                <w:sz w:val="16"/>
                <w:szCs w:val="16"/>
              </w:rPr>
            </w:pPr>
          </w:p>
          <w:p w14:paraId="47E8A4B5"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N/A</w:t>
            </w:r>
          </w:p>
        </w:tc>
      </w:tr>
      <w:tr w:rsidR="0059023D" w14:paraId="31971CDD" w14:textId="77777777">
        <w:trPr>
          <w:trHeight w:val="439"/>
        </w:trPr>
        <w:tc>
          <w:tcPr>
            <w:tcW w:w="562" w:type="dxa"/>
            <w:shd w:val="clear" w:color="auto" w:fill="F2F2F2"/>
            <w:vAlign w:val="center"/>
          </w:tcPr>
          <w:p w14:paraId="7A6A313E"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13</w:t>
            </w:r>
          </w:p>
        </w:tc>
        <w:tc>
          <w:tcPr>
            <w:tcW w:w="7088" w:type="dxa"/>
            <w:shd w:val="clear" w:color="auto" w:fill="F2F2F2"/>
            <w:vAlign w:val="center"/>
          </w:tcPr>
          <w:p w14:paraId="56F002AB"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Will you describe the main research procedures to participants in advance, so that they are informed about what to expect?</w:t>
            </w:r>
          </w:p>
        </w:tc>
        <w:tc>
          <w:tcPr>
            <w:tcW w:w="992" w:type="dxa"/>
            <w:shd w:val="clear" w:color="auto" w:fill="BFBFBF"/>
            <w:vAlign w:val="center"/>
          </w:tcPr>
          <w:p w14:paraId="50A35095"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245744A3"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42F0F941"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70B5E166" w14:textId="77777777">
        <w:trPr>
          <w:trHeight w:val="403"/>
        </w:trPr>
        <w:tc>
          <w:tcPr>
            <w:tcW w:w="562" w:type="dxa"/>
            <w:shd w:val="clear" w:color="auto" w:fill="F2F2F2"/>
            <w:vAlign w:val="center"/>
          </w:tcPr>
          <w:p w14:paraId="0D3B137E"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14</w:t>
            </w:r>
          </w:p>
        </w:tc>
        <w:tc>
          <w:tcPr>
            <w:tcW w:w="7088" w:type="dxa"/>
            <w:shd w:val="clear" w:color="auto" w:fill="F2F2F2"/>
            <w:vAlign w:val="center"/>
          </w:tcPr>
          <w:p w14:paraId="2E678E02"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Will you tell participants that their participation is voluntary?</w:t>
            </w:r>
          </w:p>
        </w:tc>
        <w:tc>
          <w:tcPr>
            <w:tcW w:w="992" w:type="dxa"/>
            <w:shd w:val="clear" w:color="auto" w:fill="BFBFBF"/>
            <w:vAlign w:val="center"/>
          </w:tcPr>
          <w:p w14:paraId="55BFB645"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36C06336"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0DAAE8E9"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77331EC7" w14:textId="77777777">
        <w:trPr>
          <w:trHeight w:val="439"/>
        </w:trPr>
        <w:tc>
          <w:tcPr>
            <w:tcW w:w="562" w:type="dxa"/>
            <w:shd w:val="clear" w:color="auto" w:fill="F2F2F2"/>
            <w:vAlign w:val="center"/>
          </w:tcPr>
          <w:p w14:paraId="0C94ED16"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15</w:t>
            </w:r>
          </w:p>
        </w:tc>
        <w:tc>
          <w:tcPr>
            <w:tcW w:w="7088" w:type="dxa"/>
            <w:shd w:val="clear" w:color="auto" w:fill="F2F2F2"/>
            <w:vAlign w:val="center"/>
          </w:tcPr>
          <w:p w14:paraId="48580F2D"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Will you obtain written consent for participation?</w:t>
            </w:r>
          </w:p>
        </w:tc>
        <w:tc>
          <w:tcPr>
            <w:tcW w:w="992" w:type="dxa"/>
            <w:shd w:val="clear" w:color="auto" w:fill="BFBFBF"/>
            <w:vAlign w:val="center"/>
          </w:tcPr>
          <w:p w14:paraId="754B154D"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5C7D10A6"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44F49CE0"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4F5CF3CA" w14:textId="77777777">
        <w:trPr>
          <w:trHeight w:val="403"/>
        </w:trPr>
        <w:tc>
          <w:tcPr>
            <w:tcW w:w="562" w:type="dxa"/>
            <w:shd w:val="clear" w:color="auto" w:fill="F2F2F2"/>
            <w:vAlign w:val="center"/>
          </w:tcPr>
          <w:p w14:paraId="7F30BD96"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16</w:t>
            </w:r>
          </w:p>
        </w:tc>
        <w:tc>
          <w:tcPr>
            <w:tcW w:w="7088" w:type="dxa"/>
            <w:shd w:val="clear" w:color="auto" w:fill="F2F2F2"/>
            <w:vAlign w:val="center"/>
          </w:tcPr>
          <w:p w14:paraId="0BE62918"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17C32C1A"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357FA5A2"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7D01F690"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4BE6B9C3" w14:textId="77777777">
        <w:trPr>
          <w:trHeight w:val="439"/>
        </w:trPr>
        <w:tc>
          <w:tcPr>
            <w:tcW w:w="562" w:type="dxa"/>
            <w:shd w:val="clear" w:color="auto" w:fill="F2F2F2"/>
            <w:vAlign w:val="center"/>
          </w:tcPr>
          <w:p w14:paraId="3C01616D"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17</w:t>
            </w:r>
          </w:p>
        </w:tc>
        <w:tc>
          <w:tcPr>
            <w:tcW w:w="7088" w:type="dxa"/>
            <w:shd w:val="clear" w:color="auto" w:fill="F2F2F2"/>
            <w:vAlign w:val="center"/>
          </w:tcPr>
          <w:p w14:paraId="1C0372A9"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If the research is observational, will you ask participants for their consent to being observed?</w:t>
            </w:r>
          </w:p>
        </w:tc>
        <w:tc>
          <w:tcPr>
            <w:tcW w:w="992" w:type="dxa"/>
            <w:shd w:val="clear" w:color="auto" w:fill="BFBFBF"/>
            <w:vAlign w:val="center"/>
          </w:tcPr>
          <w:p w14:paraId="4B526BA0"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33F7B5BD"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4103DA9E"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421EF049" w14:textId="77777777">
        <w:trPr>
          <w:trHeight w:val="403"/>
        </w:trPr>
        <w:tc>
          <w:tcPr>
            <w:tcW w:w="562" w:type="dxa"/>
            <w:shd w:val="clear" w:color="auto" w:fill="F2F2F2"/>
            <w:vAlign w:val="center"/>
          </w:tcPr>
          <w:p w14:paraId="6D7149ED"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18</w:t>
            </w:r>
          </w:p>
        </w:tc>
        <w:tc>
          <w:tcPr>
            <w:tcW w:w="7088" w:type="dxa"/>
            <w:shd w:val="clear" w:color="auto" w:fill="F2F2F2"/>
            <w:vAlign w:val="center"/>
          </w:tcPr>
          <w:p w14:paraId="2E2DEC01"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Will you tell participants that they may withdraw from the research at any time and for any reason?</w:t>
            </w:r>
          </w:p>
        </w:tc>
        <w:tc>
          <w:tcPr>
            <w:tcW w:w="992" w:type="dxa"/>
            <w:shd w:val="clear" w:color="auto" w:fill="BFBFBF"/>
            <w:vAlign w:val="center"/>
          </w:tcPr>
          <w:p w14:paraId="32C3B336"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18BEF816"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714012D2"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31A44105" w14:textId="77777777">
        <w:trPr>
          <w:trHeight w:val="439"/>
        </w:trPr>
        <w:tc>
          <w:tcPr>
            <w:tcW w:w="562" w:type="dxa"/>
            <w:shd w:val="clear" w:color="auto" w:fill="F2F2F2"/>
            <w:vAlign w:val="center"/>
          </w:tcPr>
          <w:p w14:paraId="37F4ECDF"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19</w:t>
            </w:r>
          </w:p>
        </w:tc>
        <w:tc>
          <w:tcPr>
            <w:tcW w:w="7088" w:type="dxa"/>
            <w:shd w:val="clear" w:color="auto" w:fill="F2F2F2"/>
            <w:vAlign w:val="center"/>
          </w:tcPr>
          <w:p w14:paraId="4A30045F"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With questionnaires, will you give participants the option of omitting questions they do not want to answer?</w:t>
            </w:r>
          </w:p>
        </w:tc>
        <w:tc>
          <w:tcPr>
            <w:tcW w:w="992" w:type="dxa"/>
            <w:shd w:val="clear" w:color="auto" w:fill="BFBFBF"/>
            <w:vAlign w:val="center"/>
          </w:tcPr>
          <w:p w14:paraId="2F2496CA"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29B99AE7"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50784963"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64FFE98A" w14:textId="77777777">
        <w:trPr>
          <w:trHeight w:val="403"/>
        </w:trPr>
        <w:tc>
          <w:tcPr>
            <w:tcW w:w="562" w:type="dxa"/>
            <w:shd w:val="clear" w:color="auto" w:fill="F2F2F2"/>
            <w:vAlign w:val="center"/>
          </w:tcPr>
          <w:p w14:paraId="055F1F6E"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20</w:t>
            </w:r>
          </w:p>
        </w:tc>
        <w:tc>
          <w:tcPr>
            <w:tcW w:w="7088" w:type="dxa"/>
            <w:shd w:val="clear" w:color="auto" w:fill="F2F2F2"/>
            <w:vAlign w:val="center"/>
          </w:tcPr>
          <w:p w14:paraId="2D4584CC"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5F0444AC"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41CB6E06"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3448B977"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6063B947" w14:textId="77777777">
        <w:trPr>
          <w:trHeight w:val="439"/>
        </w:trPr>
        <w:tc>
          <w:tcPr>
            <w:tcW w:w="562" w:type="dxa"/>
            <w:shd w:val="clear" w:color="auto" w:fill="F2F2F2"/>
            <w:vAlign w:val="center"/>
          </w:tcPr>
          <w:p w14:paraId="48AF2EC5"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21</w:t>
            </w:r>
          </w:p>
        </w:tc>
        <w:tc>
          <w:tcPr>
            <w:tcW w:w="7088" w:type="dxa"/>
            <w:shd w:val="clear" w:color="auto" w:fill="F2F2F2"/>
            <w:vAlign w:val="center"/>
          </w:tcPr>
          <w:p w14:paraId="03A21B07"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Will you debrief participants at the end of their participation, in a way appropriate to the type of research undertaken?</w:t>
            </w:r>
          </w:p>
        </w:tc>
        <w:tc>
          <w:tcPr>
            <w:tcW w:w="992" w:type="dxa"/>
            <w:shd w:val="clear" w:color="auto" w:fill="BFBFBF"/>
            <w:vAlign w:val="center"/>
          </w:tcPr>
          <w:p w14:paraId="7CF39EC0"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291E2955"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052465D8"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046EB02C" w14:textId="77777777">
        <w:trPr>
          <w:trHeight w:val="403"/>
        </w:trPr>
        <w:tc>
          <w:tcPr>
            <w:tcW w:w="562" w:type="dxa"/>
            <w:tcBorders>
              <w:bottom w:val="single" w:sz="4" w:space="0" w:color="auto"/>
            </w:tcBorders>
            <w:shd w:val="clear" w:color="auto" w:fill="F2F2F2"/>
            <w:vAlign w:val="center"/>
          </w:tcPr>
          <w:p w14:paraId="6CC7C044"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22</w:t>
            </w:r>
          </w:p>
        </w:tc>
        <w:tc>
          <w:tcPr>
            <w:tcW w:w="9923" w:type="dxa"/>
            <w:gridSpan w:val="4"/>
            <w:tcBorders>
              <w:bottom w:val="single" w:sz="4" w:space="0" w:color="auto"/>
            </w:tcBorders>
            <w:shd w:val="clear" w:color="auto" w:fill="F2F2F2"/>
            <w:vAlign w:val="center"/>
          </w:tcPr>
          <w:p w14:paraId="4627EAFC"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If NO</w:t>
            </w:r>
            <w:r>
              <w:rPr>
                <w:rFonts w:ascii="Arial" w:hAnsi="Arial" w:cs="Arial"/>
                <w:b/>
                <w:bCs/>
                <w:color w:val="000000"/>
                <w:sz w:val="22"/>
                <w:szCs w:val="22"/>
              </w:rPr>
              <w:t xml:space="preserve"> </w:t>
            </w:r>
            <w:r>
              <w:rPr>
                <w:rFonts w:ascii="Arial" w:hAnsi="Arial" w:cs="Arial"/>
                <w:color w:val="000000"/>
                <w:sz w:val="22"/>
                <w:szCs w:val="22"/>
              </w:rPr>
              <w:t xml:space="preserve">to any of above questions, please give an explanation </w:t>
            </w:r>
          </w:p>
        </w:tc>
      </w:tr>
      <w:tr w:rsidR="0059023D" w14:paraId="0696C2B4" w14:textId="77777777">
        <w:trPr>
          <w:trHeight w:val="403"/>
        </w:trPr>
        <w:tc>
          <w:tcPr>
            <w:tcW w:w="562" w:type="dxa"/>
            <w:vAlign w:val="center"/>
          </w:tcPr>
          <w:p w14:paraId="25694DAB" w14:textId="77777777" w:rsidR="0059023D" w:rsidRDefault="0059023D">
            <w:pPr>
              <w:jc w:val="center"/>
              <w:rPr>
                <w:rFonts w:ascii="Arial" w:hAnsi="Arial" w:cs="Arial"/>
                <w:color w:val="000000"/>
                <w:sz w:val="22"/>
                <w:szCs w:val="22"/>
              </w:rPr>
            </w:pPr>
          </w:p>
        </w:tc>
        <w:tc>
          <w:tcPr>
            <w:tcW w:w="9923" w:type="dxa"/>
            <w:gridSpan w:val="4"/>
            <w:vAlign w:val="center"/>
          </w:tcPr>
          <w:p w14:paraId="53D5701D" w14:textId="77777777" w:rsidR="0059023D" w:rsidRDefault="00000000">
            <w:pPr>
              <w:rPr>
                <w:rFonts w:ascii="Arial" w:hAnsi="Arial" w:cs="Arial"/>
                <w:color w:val="000000"/>
                <w:sz w:val="24"/>
                <w:szCs w:val="22"/>
              </w:rPr>
            </w:pPr>
            <w:r>
              <w:rPr>
                <w:rFonts w:ascii="Arial" w:hAnsi="Arial" w:cs="Arial"/>
                <w:color w:val="000000"/>
                <w:sz w:val="22"/>
              </w:rPr>
              <w:t xml:space="preserve">You should be able to tick YES for </w:t>
            </w:r>
            <w:proofErr w:type="gramStart"/>
            <w:r>
              <w:rPr>
                <w:rFonts w:ascii="Arial" w:hAnsi="Arial" w:cs="Arial"/>
                <w:color w:val="000000"/>
                <w:sz w:val="22"/>
              </w:rPr>
              <w:t>all of</w:t>
            </w:r>
            <w:proofErr w:type="gramEnd"/>
            <w:r>
              <w:rPr>
                <w:rFonts w:ascii="Arial" w:hAnsi="Arial" w:cs="Arial"/>
                <w:color w:val="000000"/>
                <w:sz w:val="22"/>
              </w:rPr>
              <w:t xml:space="preserve"> these questions. If not, then explain why not in this box.</w:t>
            </w:r>
          </w:p>
          <w:p w14:paraId="3E3ADDF4" w14:textId="77777777" w:rsidR="0059023D" w:rsidRDefault="0059023D">
            <w:pPr>
              <w:rPr>
                <w:rFonts w:ascii="Arial" w:hAnsi="Arial" w:cs="Arial"/>
                <w:color w:val="000000"/>
                <w:sz w:val="22"/>
                <w:szCs w:val="22"/>
              </w:rPr>
            </w:pPr>
          </w:p>
          <w:p w14:paraId="7361B62D" w14:textId="77777777" w:rsidR="0059023D" w:rsidRDefault="00000000">
            <w:pPr>
              <w:autoSpaceDE w:val="0"/>
              <w:autoSpaceDN w:val="0"/>
              <w:adjustRightInd w:val="0"/>
              <w:rPr>
                <w:rFonts w:cs="Arial"/>
                <w:color w:val="000000"/>
              </w:rPr>
            </w:pPr>
            <w:r>
              <w:rPr>
                <w:rFonts w:ascii="Arial" w:hAnsi="Arial" w:cs="Arial"/>
                <w:i/>
                <w:color w:val="000000"/>
                <w:sz w:val="18"/>
                <w:szCs w:val="18"/>
              </w:rPr>
              <w:t>(this box should expand as you type)</w:t>
            </w:r>
          </w:p>
        </w:tc>
      </w:tr>
    </w:tbl>
    <w:p w14:paraId="60B82B83" w14:textId="77777777" w:rsidR="0059023D" w:rsidRDefault="0059023D">
      <w:pPr>
        <w:rPr>
          <w:color w:val="000000"/>
        </w:rPr>
      </w:pPr>
    </w:p>
    <w:tbl>
      <w:tblPr>
        <w:tblStyle w:val="TableGrid"/>
        <w:tblW w:w="10485" w:type="dxa"/>
        <w:tblLook w:val="04A0" w:firstRow="1" w:lastRow="0" w:firstColumn="1" w:lastColumn="0" w:noHBand="0" w:noVBand="1"/>
      </w:tblPr>
      <w:tblGrid>
        <w:gridCol w:w="562"/>
        <w:gridCol w:w="7088"/>
        <w:gridCol w:w="992"/>
        <w:gridCol w:w="851"/>
        <w:gridCol w:w="992"/>
      </w:tblGrid>
      <w:tr w:rsidR="0059023D" w14:paraId="6E570D60" w14:textId="77777777">
        <w:tc>
          <w:tcPr>
            <w:tcW w:w="562" w:type="dxa"/>
            <w:shd w:val="clear" w:color="auto" w:fill="F2F2F2"/>
          </w:tcPr>
          <w:p w14:paraId="146A1C4E" w14:textId="77777777" w:rsidR="0059023D" w:rsidRDefault="0059023D">
            <w:pPr>
              <w:autoSpaceDE w:val="0"/>
              <w:autoSpaceDN w:val="0"/>
              <w:adjustRightInd w:val="0"/>
              <w:jc w:val="both"/>
              <w:rPr>
                <w:rFonts w:ascii="Arial" w:hAnsi="Arial" w:cs="Arial"/>
                <w:bCs/>
                <w:color w:val="000000"/>
                <w:sz w:val="22"/>
                <w:szCs w:val="22"/>
              </w:rPr>
            </w:pPr>
          </w:p>
        </w:tc>
        <w:tc>
          <w:tcPr>
            <w:tcW w:w="7088" w:type="dxa"/>
            <w:shd w:val="clear" w:color="auto" w:fill="F2F2F2"/>
            <w:vAlign w:val="center"/>
          </w:tcPr>
          <w:p w14:paraId="45CC9C66" w14:textId="77777777" w:rsidR="0059023D" w:rsidRDefault="00000000">
            <w:pPr>
              <w:autoSpaceDE w:val="0"/>
              <w:autoSpaceDN w:val="0"/>
              <w:adjustRightInd w:val="0"/>
              <w:rPr>
                <w:rFonts w:ascii="Arial" w:hAnsi="Arial" w:cs="Arial"/>
                <w:b/>
                <w:color w:val="000000"/>
                <w:sz w:val="22"/>
                <w:szCs w:val="22"/>
              </w:rPr>
            </w:pPr>
            <w:r>
              <w:rPr>
                <w:rFonts w:ascii="Arial" w:hAnsi="Arial" w:cs="Arial"/>
                <w:b/>
                <w:color w:val="000000"/>
                <w:sz w:val="22"/>
                <w:szCs w:val="22"/>
              </w:rPr>
              <w:t>Information for participants:</w:t>
            </w:r>
          </w:p>
        </w:tc>
        <w:tc>
          <w:tcPr>
            <w:tcW w:w="992" w:type="dxa"/>
            <w:shd w:val="clear" w:color="auto" w:fill="F2F2F2"/>
            <w:vAlign w:val="bottom"/>
          </w:tcPr>
          <w:p w14:paraId="5598DA82" w14:textId="77777777" w:rsidR="0059023D" w:rsidRDefault="0059023D">
            <w:pPr>
              <w:autoSpaceDE w:val="0"/>
              <w:autoSpaceDN w:val="0"/>
              <w:adjustRightInd w:val="0"/>
              <w:jc w:val="center"/>
              <w:rPr>
                <w:rFonts w:ascii="Arial" w:hAnsi="Arial" w:cs="Arial"/>
                <w:b/>
                <w:bCs/>
                <w:color w:val="000000"/>
                <w:sz w:val="16"/>
                <w:szCs w:val="16"/>
              </w:rPr>
            </w:pPr>
          </w:p>
          <w:p w14:paraId="640384D1"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YES</w:t>
            </w:r>
          </w:p>
        </w:tc>
        <w:tc>
          <w:tcPr>
            <w:tcW w:w="851" w:type="dxa"/>
            <w:shd w:val="clear" w:color="auto" w:fill="F2F2F2"/>
            <w:vAlign w:val="bottom"/>
          </w:tcPr>
          <w:p w14:paraId="760B2CB9"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NO</w:t>
            </w:r>
          </w:p>
        </w:tc>
        <w:tc>
          <w:tcPr>
            <w:tcW w:w="992" w:type="dxa"/>
            <w:shd w:val="clear" w:color="auto" w:fill="F2F2F2"/>
            <w:vAlign w:val="bottom"/>
          </w:tcPr>
          <w:p w14:paraId="25BFBD81" w14:textId="77777777" w:rsidR="0059023D" w:rsidRDefault="0059023D">
            <w:pPr>
              <w:autoSpaceDE w:val="0"/>
              <w:autoSpaceDN w:val="0"/>
              <w:adjustRightInd w:val="0"/>
              <w:jc w:val="center"/>
              <w:rPr>
                <w:rFonts w:ascii="Arial" w:hAnsi="Arial" w:cs="Arial"/>
                <w:b/>
                <w:bCs/>
                <w:color w:val="000000"/>
                <w:sz w:val="16"/>
                <w:szCs w:val="16"/>
              </w:rPr>
            </w:pPr>
          </w:p>
          <w:p w14:paraId="47D5C0ED"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N/A</w:t>
            </w:r>
          </w:p>
        </w:tc>
      </w:tr>
      <w:tr w:rsidR="0059023D" w14:paraId="4E0EE9EB" w14:textId="77777777">
        <w:trPr>
          <w:trHeight w:val="439"/>
        </w:trPr>
        <w:tc>
          <w:tcPr>
            <w:tcW w:w="562" w:type="dxa"/>
            <w:shd w:val="clear" w:color="auto" w:fill="F2F2F2"/>
            <w:vAlign w:val="center"/>
          </w:tcPr>
          <w:p w14:paraId="1CA90E71"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24</w:t>
            </w:r>
          </w:p>
        </w:tc>
        <w:tc>
          <w:tcPr>
            <w:tcW w:w="7088" w:type="dxa"/>
            <w:shd w:val="clear" w:color="auto" w:fill="F2F2F2"/>
            <w:vAlign w:val="center"/>
          </w:tcPr>
          <w:p w14:paraId="1C9BD48D"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Will participants be paid?</w:t>
            </w:r>
          </w:p>
        </w:tc>
        <w:tc>
          <w:tcPr>
            <w:tcW w:w="992" w:type="dxa"/>
            <w:shd w:val="clear" w:color="auto" w:fill="BFBFBF"/>
            <w:vAlign w:val="center"/>
          </w:tcPr>
          <w:p w14:paraId="2135F459"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2DEBCCFB"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4A237A12"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3ED62781" w14:textId="77777777">
        <w:trPr>
          <w:trHeight w:val="403"/>
        </w:trPr>
        <w:tc>
          <w:tcPr>
            <w:tcW w:w="562" w:type="dxa"/>
            <w:shd w:val="clear" w:color="auto" w:fill="F2F2F2"/>
            <w:vAlign w:val="center"/>
          </w:tcPr>
          <w:p w14:paraId="2D30ACFF"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25</w:t>
            </w:r>
          </w:p>
        </w:tc>
        <w:tc>
          <w:tcPr>
            <w:tcW w:w="7088" w:type="dxa"/>
            <w:shd w:val="clear" w:color="auto" w:fill="F2F2F2"/>
            <w:vAlign w:val="center"/>
          </w:tcPr>
          <w:p w14:paraId="3F697732"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Is specialist electrical or other equipment to be used with participants?</w:t>
            </w:r>
          </w:p>
        </w:tc>
        <w:tc>
          <w:tcPr>
            <w:tcW w:w="992" w:type="dxa"/>
            <w:shd w:val="clear" w:color="auto" w:fill="BFBFBF"/>
            <w:vAlign w:val="center"/>
          </w:tcPr>
          <w:p w14:paraId="4C0E9AB8"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675271B6"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60E15065"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30BEF922" w14:textId="77777777">
        <w:trPr>
          <w:trHeight w:val="439"/>
        </w:trPr>
        <w:tc>
          <w:tcPr>
            <w:tcW w:w="562" w:type="dxa"/>
            <w:shd w:val="clear" w:color="auto" w:fill="F2F2F2"/>
            <w:vAlign w:val="center"/>
          </w:tcPr>
          <w:p w14:paraId="38B66086"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26</w:t>
            </w:r>
          </w:p>
        </w:tc>
        <w:tc>
          <w:tcPr>
            <w:tcW w:w="7088" w:type="dxa"/>
            <w:shd w:val="clear" w:color="auto" w:fill="F2F2F2"/>
            <w:vAlign w:val="center"/>
          </w:tcPr>
          <w:p w14:paraId="47A1B44B"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Are there any financial or other interests to the investigator or University arising from this study?</w:t>
            </w:r>
          </w:p>
        </w:tc>
        <w:tc>
          <w:tcPr>
            <w:tcW w:w="992" w:type="dxa"/>
            <w:shd w:val="clear" w:color="auto" w:fill="BFBFBF"/>
            <w:vAlign w:val="center"/>
          </w:tcPr>
          <w:p w14:paraId="218E8341"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734E1E91"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16F7853B"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6ECD8E3C" w14:textId="77777777">
        <w:trPr>
          <w:trHeight w:val="403"/>
        </w:trPr>
        <w:tc>
          <w:tcPr>
            <w:tcW w:w="562" w:type="dxa"/>
            <w:shd w:val="clear" w:color="auto" w:fill="F2F2F2"/>
            <w:vAlign w:val="center"/>
          </w:tcPr>
          <w:p w14:paraId="296858E2"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27</w:t>
            </w:r>
          </w:p>
        </w:tc>
        <w:tc>
          <w:tcPr>
            <w:tcW w:w="7088" w:type="dxa"/>
            <w:shd w:val="clear" w:color="auto" w:fill="F2F2F2"/>
            <w:vAlign w:val="center"/>
          </w:tcPr>
          <w:p w14:paraId="23268D2D"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1902BE3C"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c>
          <w:tcPr>
            <w:tcW w:w="851" w:type="dxa"/>
            <w:shd w:val="clear" w:color="auto" w:fill="BFBFBF"/>
            <w:vAlign w:val="center"/>
          </w:tcPr>
          <w:p w14:paraId="1948B0D5"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992" w:type="dxa"/>
            <w:shd w:val="clear" w:color="auto" w:fill="BFBFBF"/>
            <w:vAlign w:val="center"/>
          </w:tcPr>
          <w:p w14:paraId="14B4953A"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317E8EDB" w14:textId="77777777">
        <w:trPr>
          <w:trHeight w:val="403"/>
        </w:trPr>
        <w:tc>
          <w:tcPr>
            <w:tcW w:w="562" w:type="dxa"/>
            <w:shd w:val="clear" w:color="auto" w:fill="F2F2F2"/>
            <w:vAlign w:val="center"/>
          </w:tcPr>
          <w:p w14:paraId="5ED68E87"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28</w:t>
            </w:r>
          </w:p>
        </w:tc>
        <w:tc>
          <w:tcPr>
            <w:tcW w:w="9923" w:type="dxa"/>
            <w:gridSpan w:val="4"/>
            <w:shd w:val="clear" w:color="auto" w:fill="F2F2F2"/>
            <w:vAlign w:val="center"/>
          </w:tcPr>
          <w:p w14:paraId="6826BF1C"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If YES</w:t>
            </w:r>
            <w:r>
              <w:rPr>
                <w:rFonts w:ascii="Arial" w:hAnsi="Arial" w:cs="Arial"/>
                <w:b/>
                <w:bCs/>
                <w:color w:val="000000"/>
                <w:sz w:val="22"/>
                <w:szCs w:val="22"/>
              </w:rPr>
              <w:t xml:space="preserve"> </w:t>
            </w:r>
            <w:r>
              <w:rPr>
                <w:rFonts w:ascii="Arial" w:hAnsi="Arial" w:cs="Arial"/>
                <w:color w:val="000000"/>
                <w:sz w:val="22"/>
                <w:szCs w:val="22"/>
              </w:rPr>
              <w:t xml:space="preserve">to any question, please provide full details </w:t>
            </w:r>
          </w:p>
        </w:tc>
      </w:tr>
      <w:tr w:rsidR="0059023D" w14:paraId="71C0E1E3" w14:textId="77777777">
        <w:trPr>
          <w:trHeight w:val="403"/>
        </w:trPr>
        <w:tc>
          <w:tcPr>
            <w:tcW w:w="562" w:type="dxa"/>
            <w:vAlign w:val="center"/>
          </w:tcPr>
          <w:p w14:paraId="5F3B40CC" w14:textId="77777777" w:rsidR="0059023D" w:rsidRDefault="0059023D">
            <w:pPr>
              <w:jc w:val="center"/>
              <w:rPr>
                <w:rFonts w:ascii="Arial" w:hAnsi="Arial" w:cs="Arial"/>
                <w:color w:val="000000"/>
                <w:sz w:val="22"/>
                <w:szCs w:val="22"/>
              </w:rPr>
            </w:pPr>
          </w:p>
        </w:tc>
        <w:tc>
          <w:tcPr>
            <w:tcW w:w="9923" w:type="dxa"/>
            <w:gridSpan w:val="4"/>
            <w:vAlign w:val="center"/>
          </w:tcPr>
          <w:p w14:paraId="7F31B8C2" w14:textId="77777777" w:rsidR="0059023D" w:rsidRDefault="00000000">
            <w:pPr>
              <w:rPr>
                <w:rFonts w:ascii="Arial" w:hAnsi="Arial" w:cs="Arial"/>
                <w:color w:val="000000"/>
                <w:sz w:val="24"/>
                <w:szCs w:val="22"/>
              </w:rPr>
            </w:pPr>
            <w:r>
              <w:rPr>
                <w:rFonts w:ascii="Arial" w:hAnsi="Arial" w:cs="Arial"/>
                <w:color w:val="000000"/>
                <w:sz w:val="22"/>
              </w:rPr>
              <w:t>You should be able to tick NO for most of these questions. For any cases that you have ticked YES then provide details in this box. If you are using cameras/voice recorders to record interviews, then please state that in this box.</w:t>
            </w:r>
          </w:p>
          <w:p w14:paraId="3189E4D6" w14:textId="77777777" w:rsidR="0059023D" w:rsidRDefault="0059023D">
            <w:pPr>
              <w:rPr>
                <w:rFonts w:ascii="Arial" w:hAnsi="Arial" w:cs="Arial"/>
                <w:color w:val="000000"/>
                <w:sz w:val="22"/>
                <w:szCs w:val="22"/>
              </w:rPr>
            </w:pPr>
          </w:p>
          <w:p w14:paraId="121CB10C" w14:textId="77777777" w:rsidR="0059023D" w:rsidRDefault="00000000">
            <w:pPr>
              <w:autoSpaceDE w:val="0"/>
              <w:autoSpaceDN w:val="0"/>
              <w:adjustRightInd w:val="0"/>
              <w:rPr>
                <w:rFonts w:cs="Arial"/>
                <w:color w:val="000000"/>
              </w:rPr>
            </w:pPr>
            <w:r>
              <w:rPr>
                <w:rFonts w:ascii="Arial" w:hAnsi="Arial" w:cs="Arial"/>
                <w:i/>
                <w:color w:val="000000"/>
                <w:sz w:val="18"/>
                <w:szCs w:val="18"/>
              </w:rPr>
              <w:t>(this box should expand as you type)</w:t>
            </w:r>
          </w:p>
        </w:tc>
      </w:tr>
    </w:tbl>
    <w:p w14:paraId="0FA6BB14" w14:textId="77777777" w:rsidR="0059023D" w:rsidRDefault="0059023D">
      <w:pPr>
        <w:autoSpaceDE w:val="0"/>
        <w:autoSpaceDN w:val="0"/>
        <w:adjustRightInd w:val="0"/>
        <w:spacing w:after="240"/>
        <w:jc w:val="both"/>
        <w:rPr>
          <w:rFonts w:ascii="Arial" w:hAnsi="Arial" w:cs="Arial"/>
          <w:b/>
          <w:color w:val="000000"/>
          <w:sz w:val="22"/>
          <w:szCs w:val="22"/>
        </w:rPr>
      </w:pPr>
    </w:p>
    <w:p w14:paraId="0A639A41" w14:textId="77777777" w:rsidR="0059023D" w:rsidRDefault="00000000">
      <w:pPr>
        <w:rPr>
          <w:rFonts w:ascii="Arial" w:hAnsi="Arial" w:cs="Arial"/>
          <w:b/>
          <w:color w:val="000000"/>
          <w:sz w:val="22"/>
          <w:szCs w:val="22"/>
        </w:rPr>
      </w:pPr>
      <w:r>
        <w:rPr>
          <w:rFonts w:ascii="Arial" w:hAnsi="Arial" w:cs="Arial"/>
          <w:b/>
          <w:color w:val="000000"/>
          <w:sz w:val="22"/>
          <w:szCs w:val="22"/>
        </w:rPr>
        <w:t>SECTION F: Anticipated Risks</w:t>
      </w:r>
    </w:p>
    <w:p w14:paraId="2A2154A1" w14:textId="77777777" w:rsidR="0059023D" w:rsidRDefault="0059023D">
      <w:pPr>
        <w:rPr>
          <w:rFonts w:ascii="Arial" w:hAnsi="Arial" w:cs="Arial"/>
          <w:b/>
          <w:color w:val="000000"/>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59023D" w14:paraId="01AAABEB" w14:textId="77777777">
        <w:tc>
          <w:tcPr>
            <w:tcW w:w="596" w:type="dxa"/>
            <w:tcBorders>
              <w:bottom w:val="single" w:sz="4" w:space="0" w:color="auto"/>
            </w:tcBorders>
            <w:shd w:val="clear" w:color="auto" w:fill="F2F2F2"/>
          </w:tcPr>
          <w:p w14:paraId="5BB873FC" w14:textId="77777777" w:rsidR="0059023D" w:rsidRDefault="0059023D">
            <w:pPr>
              <w:pStyle w:val="Heading1"/>
              <w:jc w:val="left"/>
              <w:rPr>
                <w:rFonts w:ascii="Arial" w:hAnsi="Arial" w:cs="Arial"/>
                <w:b w:val="0"/>
                <w:bCs w:val="0"/>
                <w:color w:val="000000"/>
              </w:rPr>
            </w:pPr>
          </w:p>
        </w:tc>
        <w:tc>
          <w:tcPr>
            <w:tcW w:w="9923" w:type="dxa"/>
            <w:gridSpan w:val="2"/>
            <w:tcBorders>
              <w:bottom w:val="single" w:sz="4" w:space="0" w:color="auto"/>
            </w:tcBorders>
            <w:shd w:val="clear" w:color="auto" w:fill="F2F2F2"/>
          </w:tcPr>
          <w:p w14:paraId="4E468009" w14:textId="77777777" w:rsidR="0059023D" w:rsidRDefault="00000000">
            <w:pPr>
              <w:pStyle w:val="Heading1"/>
              <w:jc w:val="left"/>
              <w:rPr>
                <w:rFonts w:ascii="Arial" w:hAnsi="Arial" w:cs="Arial"/>
                <w:color w:val="000000"/>
              </w:rPr>
            </w:pPr>
            <w:r>
              <w:rPr>
                <w:rFonts w:ascii="Arial" w:hAnsi="Arial" w:cs="Arial"/>
                <w:color w:val="000000"/>
              </w:rPr>
              <w:br w:type="page"/>
              <w:t>Outline any anticipated risks</w:t>
            </w:r>
            <w:r>
              <w:rPr>
                <w:rFonts w:ascii="Arial" w:eastAsia="SimSun" w:hAnsi="Arial" w:cs="Arial"/>
                <w:color w:val="000000"/>
                <w:lang w:eastAsia="zh-CN"/>
              </w:rPr>
              <w:t xml:space="preserve"> </w:t>
            </w:r>
            <w:r>
              <w:rPr>
                <w:rFonts w:ascii="Arial" w:hAnsi="Arial" w:cs="Arial"/>
                <w:color w:val="000000"/>
              </w:rPr>
              <w:t xml:space="preserve">that may adversely affect any of the participants, the researchers and/or the University, and the steps that will be taken to address them.  </w:t>
            </w:r>
          </w:p>
        </w:tc>
      </w:tr>
      <w:tr w:rsidR="0059023D" w14:paraId="4362257E" w14:textId="77777777">
        <w:tc>
          <w:tcPr>
            <w:tcW w:w="596" w:type="dxa"/>
            <w:tcBorders>
              <w:bottom w:val="single" w:sz="4" w:space="0" w:color="auto"/>
            </w:tcBorders>
            <w:shd w:val="clear" w:color="auto" w:fill="F2F2F2"/>
            <w:vAlign w:val="center"/>
          </w:tcPr>
          <w:p w14:paraId="0B921743" w14:textId="77777777" w:rsidR="0059023D" w:rsidRDefault="00000000">
            <w:pPr>
              <w:jc w:val="center"/>
              <w:rPr>
                <w:rFonts w:ascii="Arial" w:hAnsi="Arial" w:cs="Arial"/>
                <w:color w:val="000000"/>
                <w:sz w:val="22"/>
                <w:szCs w:val="22"/>
              </w:rPr>
            </w:pPr>
            <w:r>
              <w:rPr>
                <w:rFonts w:ascii="Arial" w:hAnsi="Arial" w:cs="Arial"/>
                <w:color w:val="000000"/>
                <w:sz w:val="22"/>
                <w:szCs w:val="22"/>
              </w:rPr>
              <w:t>1</w:t>
            </w:r>
          </w:p>
        </w:tc>
        <w:tc>
          <w:tcPr>
            <w:tcW w:w="9923" w:type="dxa"/>
            <w:gridSpan w:val="2"/>
            <w:tcBorders>
              <w:bottom w:val="single" w:sz="4" w:space="0" w:color="auto"/>
            </w:tcBorders>
            <w:shd w:val="clear" w:color="auto" w:fill="F2F2F2"/>
          </w:tcPr>
          <w:p w14:paraId="7E93245A" w14:textId="77777777" w:rsidR="0059023D" w:rsidRDefault="00000000">
            <w:pPr>
              <w:rPr>
                <w:rFonts w:ascii="Arial" w:hAnsi="Arial" w:cs="Arial"/>
                <w:color w:val="000000"/>
                <w:sz w:val="22"/>
                <w:szCs w:val="22"/>
              </w:rPr>
            </w:pPr>
            <w:r>
              <w:rPr>
                <w:rFonts w:ascii="Arial" w:hAnsi="Arial" w:cs="Arial"/>
                <w:b/>
                <w:color w:val="000000"/>
                <w:sz w:val="22"/>
                <w:szCs w:val="22"/>
              </w:rPr>
              <w:t>Risks to participants</w:t>
            </w:r>
          </w:p>
          <w:p w14:paraId="6DE69EAC" w14:textId="77777777" w:rsidR="0059023D" w:rsidRDefault="00000000">
            <w:pPr>
              <w:rPr>
                <w:rFonts w:ascii="Arial" w:hAnsi="Arial" w:cs="Arial"/>
                <w:b/>
                <w:color w:val="000000"/>
                <w:sz w:val="22"/>
                <w:szCs w:val="22"/>
              </w:rPr>
            </w:pPr>
            <w:r>
              <w:rPr>
                <w:rFonts w:ascii="Arial" w:hAnsi="Arial" w:cs="Arial"/>
                <w:color w:val="000000"/>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59023D" w14:paraId="5AF44A39" w14:textId="77777777">
        <w:tc>
          <w:tcPr>
            <w:tcW w:w="596" w:type="dxa"/>
            <w:tcBorders>
              <w:top w:val="single" w:sz="4" w:space="0" w:color="auto"/>
              <w:bottom w:val="single" w:sz="4" w:space="0" w:color="auto"/>
            </w:tcBorders>
            <w:vAlign w:val="center"/>
          </w:tcPr>
          <w:p w14:paraId="27453A1A" w14:textId="77777777" w:rsidR="0059023D" w:rsidRDefault="0059023D">
            <w:pPr>
              <w:autoSpaceDE w:val="0"/>
              <w:autoSpaceDN w:val="0"/>
              <w:adjustRightInd w:val="0"/>
              <w:jc w:val="center"/>
              <w:rPr>
                <w:rFonts w:ascii="Arial" w:hAnsi="Arial" w:cs="Arial"/>
                <w:color w:val="000000"/>
                <w:sz w:val="22"/>
                <w:szCs w:val="22"/>
              </w:rPr>
            </w:pPr>
          </w:p>
        </w:tc>
        <w:tc>
          <w:tcPr>
            <w:tcW w:w="4991" w:type="dxa"/>
            <w:tcBorders>
              <w:top w:val="single" w:sz="4" w:space="0" w:color="auto"/>
              <w:bottom w:val="single" w:sz="4" w:space="0" w:color="auto"/>
            </w:tcBorders>
          </w:tcPr>
          <w:p w14:paraId="25D2BD6E"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Risk to participants:</w:t>
            </w:r>
          </w:p>
          <w:p w14:paraId="20B9F177" w14:textId="77777777" w:rsidR="0059023D" w:rsidRDefault="00000000">
            <w:pPr>
              <w:rPr>
                <w:rFonts w:ascii="Arial" w:hAnsi="Arial" w:cs="Arial"/>
                <w:color w:val="000000"/>
                <w:sz w:val="22"/>
                <w:szCs w:val="22"/>
              </w:rPr>
            </w:pPr>
            <w:r>
              <w:rPr>
                <w:rFonts w:ascii="Arial" w:hAnsi="Arial" w:cs="Arial"/>
                <w:color w:val="000000"/>
                <w:sz w:val="22"/>
                <w:szCs w:val="22"/>
              </w:rPr>
              <w:t>N/A</w:t>
            </w:r>
          </w:p>
          <w:p w14:paraId="1871272B" w14:textId="77777777" w:rsidR="0059023D" w:rsidRDefault="0059023D">
            <w:pPr>
              <w:rPr>
                <w:rFonts w:ascii="Arial" w:hAnsi="Arial" w:cs="Arial"/>
                <w:color w:val="000000"/>
                <w:sz w:val="22"/>
                <w:szCs w:val="22"/>
              </w:rPr>
            </w:pPr>
          </w:p>
          <w:p w14:paraId="47F8544B" w14:textId="77777777" w:rsidR="0059023D" w:rsidRDefault="0059023D">
            <w:pPr>
              <w:rPr>
                <w:rFonts w:ascii="Arial" w:hAnsi="Arial" w:cs="Arial"/>
                <w:color w:val="000000"/>
                <w:sz w:val="22"/>
                <w:szCs w:val="22"/>
              </w:rPr>
            </w:pPr>
          </w:p>
          <w:p w14:paraId="1CC69984" w14:textId="77777777" w:rsidR="0059023D" w:rsidRDefault="00000000">
            <w:pPr>
              <w:autoSpaceDE w:val="0"/>
              <w:autoSpaceDN w:val="0"/>
              <w:adjustRightInd w:val="0"/>
              <w:rPr>
                <w:rFonts w:ascii="Arial" w:hAnsi="Arial" w:cs="Arial"/>
                <w:color w:val="000000"/>
                <w:sz w:val="22"/>
                <w:szCs w:val="22"/>
              </w:rPr>
            </w:pPr>
            <w:r>
              <w:rPr>
                <w:rFonts w:ascii="Arial" w:hAnsi="Arial" w:cs="Arial"/>
                <w:i/>
                <w:color w:val="000000"/>
                <w:sz w:val="18"/>
                <w:szCs w:val="18"/>
              </w:rPr>
              <w:t>(this box should expand as you type)</w:t>
            </w:r>
          </w:p>
        </w:tc>
        <w:tc>
          <w:tcPr>
            <w:tcW w:w="4932" w:type="dxa"/>
            <w:tcBorders>
              <w:top w:val="single" w:sz="4" w:space="0" w:color="auto"/>
              <w:bottom w:val="single" w:sz="4" w:space="0" w:color="auto"/>
            </w:tcBorders>
          </w:tcPr>
          <w:p w14:paraId="09FC0F62" w14:textId="77777777" w:rsidR="0059023D" w:rsidRDefault="00000000">
            <w:pPr>
              <w:autoSpaceDE w:val="0"/>
              <w:autoSpaceDN w:val="0"/>
              <w:adjustRightInd w:val="0"/>
              <w:rPr>
                <w:rFonts w:ascii="Arial" w:hAnsi="Arial" w:cs="Arial"/>
                <w:i/>
                <w:color w:val="000000"/>
                <w:sz w:val="18"/>
                <w:szCs w:val="18"/>
              </w:rPr>
            </w:pPr>
            <w:r>
              <w:rPr>
                <w:rFonts w:ascii="Arial" w:hAnsi="Arial" w:cs="Arial"/>
                <w:i/>
                <w:color w:val="000000"/>
                <w:sz w:val="18"/>
                <w:szCs w:val="18"/>
              </w:rPr>
              <w:t>How you will mitigate the risk to participants:</w:t>
            </w:r>
          </w:p>
          <w:p w14:paraId="25E6DF72" w14:textId="77777777" w:rsidR="0059023D" w:rsidRDefault="0059023D">
            <w:pPr>
              <w:rPr>
                <w:rFonts w:ascii="Arial" w:hAnsi="Arial" w:cs="Arial"/>
                <w:color w:val="000000"/>
                <w:sz w:val="22"/>
                <w:szCs w:val="22"/>
              </w:rPr>
            </w:pPr>
          </w:p>
          <w:p w14:paraId="2516DEC6" w14:textId="77777777" w:rsidR="0059023D" w:rsidRDefault="0059023D">
            <w:pPr>
              <w:rPr>
                <w:rFonts w:ascii="Arial" w:hAnsi="Arial" w:cs="Arial"/>
                <w:color w:val="000000"/>
                <w:sz w:val="22"/>
                <w:szCs w:val="22"/>
              </w:rPr>
            </w:pPr>
          </w:p>
          <w:p w14:paraId="796D1AE8" w14:textId="77777777" w:rsidR="0059023D" w:rsidRDefault="0059023D">
            <w:pPr>
              <w:rPr>
                <w:rFonts w:ascii="Arial" w:hAnsi="Arial" w:cs="Arial"/>
                <w:color w:val="000000"/>
                <w:sz w:val="22"/>
                <w:szCs w:val="22"/>
              </w:rPr>
            </w:pPr>
          </w:p>
          <w:p w14:paraId="69AE3356" w14:textId="77777777" w:rsidR="0059023D" w:rsidRDefault="00000000">
            <w:pPr>
              <w:autoSpaceDE w:val="0"/>
              <w:autoSpaceDN w:val="0"/>
              <w:adjustRightInd w:val="0"/>
              <w:rPr>
                <w:rFonts w:cs="Arial"/>
                <w:i/>
                <w:color w:val="000000"/>
              </w:rPr>
            </w:pPr>
            <w:r>
              <w:rPr>
                <w:rFonts w:ascii="Arial" w:hAnsi="Arial" w:cs="Arial"/>
                <w:i/>
                <w:color w:val="000000"/>
                <w:sz w:val="18"/>
                <w:szCs w:val="18"/>
              </w:rPr>
              <w:t>(this box should expand as you type)</w:t>
            </w:r>
          </w:p>
        </w:tc>
      </w:tr>
      <w:tr w:rsidR="0059023D" w14:paraId="19E3A8A4" w14:textId="77777777">
        <w:tc>
          <w:tcPr>
            <w:tcW w:w="596" w:type="dxa"/>
            <w:tcBorders>
              <w:bottom w:val="single" w:sz="4" w:space="0" w:color="auto"/>
            </w:tcBorders>
            <w:shd w:val="clear" w:color="auto" w:fill="F2F2F2"/>
            <w:vAlign w:val="center"/>
          </w:tcPr>
          <w:p w14:paraId="68D060B2" w14:textId="77777777" w:rsidR="0059023D" w:rsidRDefault="00000000">
            <w:pPr>
              <w:jc w:val="center"/>
              <w:rPr>
                <w:rFonts w:ascii="Arial" w:hAnsi="Arial" w:cs="Arial"/>
                <w:color w:val="000000"/>
                <w:sz w:val="22"/>
                <w:szCs w:val="22"/>
              </w:rPr>
            </w:pPr>
            <w:r>
              <w:rPr>
                <w:rFonts w:ascii="Arial" w:hAnsi="Arial" w:cs="Arial"/>
                <w:color w:val="000000"/>
                <w:sz w:val="22"/>
                <w:szCs w:val="22"/>
              </w:rPr>
              <w:t>2</w:t>
            </w:r>
          </w:p>
        </w:tc>
        <w:tc>
          <w:tcPr>
            <w:tcW w:w="9923" w:type="dxa"/>
            <w:gridSpan w:val="2"/>
            <w:tcBorders>
              <w:bottom w:val="single" w:sz="4" w:space="0" w:color="auto"/>
            </w:tcBorders>
            <w:shd w:val="clear" w:color="auto" w:fill="F2F2F2"/>
          </w:tcPr>
          <w:p w14:paraId="1D1A6D66" w14:textId="77777777" w:rsidR="0059023D" w:rsidRDefault="00000000">
            <w:pPr>
              <w:rPr>
                <w:rFonts w:ascii="Arial" w:hAnsi="Arial" w:cs="Arial"/>
                <w:color w:val="000000"/>
                <w:sz w:val="22"/>
                <w:szCs w:val="22"/>
              </w:rPr>
            </w:pPr>
            <w:r>
              <w:rPr>
                <w:rFonts w:ascii="Arial" w:hAnsi="Arial" w:cs="Arial"/>
                <w:bCs/>
                <w:color w:val="000000"/>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000000"/>
                <w:sz w:val="22"/>
                <w:szCs w:val="22"/>
                <w:lang w:val="en-US" w:eastAsia="en-GB"/>
              </w:rPr>
              <w:t xml:space="preserve">where applicable, consent procedures should make it clear that if something potentially or </w:t>
            </w:r>
            <w:proofErr w:type="gramStart"/>
            <w:r>
              <w:rPr>
                <w:rFonts w:ascii="Arial" w:hAnsi="Arial" w:cs="Arial"/>
                <w:color w:val="000000"/>
                <w:sz w:val="22"/>
                <w:szCs w:val="22"/>
                <w:lang w:val="en-US" w:eastAsia="en-GB"/>
              </w:rPr>
              <w:t>actually illegal</w:t>
            </w:r>
            <w:proofErr w:type="gramEnd"/>
            <w:r>
              <w:rPr>
                <w:rFonts w:ascii="Arial" w:hAnsi="Arial" w:cs="Arial"/>
                <w:color w:val="000000"/>
                <w:sz w:val="22"/>
                <w:szCs w:val="22"/>
                <w:lang w:val="en-US" w:eastAsia="en-GB"/>
              </w:rPr>
              <w:t xml:space="preserve"> is discovered </w:t>
            </w:r>
            <w:proofErr w:type="gramStart"/>
            <w:r>
              <w:rPr>
                <w:rFonts w:ascii="Arial" w:hAnsi="Arial" w:cs="Arial"/>
                <w:color w:val="000000"/>
                <w:sz w:val="22"/>
                <w:szCs w:val="22"/>
                <w:lang w:val="en-US" w:eastAsia="en-GB"/>
              </w:rPr>
              <w:t>in the course of</w:t>
            </w:r>
            <w:proofErr w:type="gramEnd"/>
            <w:r>
              <w:rPr>
                <w:rFonts w:ascii="Arial" w:hAnsi="Arial" w:cs="Arial"/>
                <w:color w:val="000000"/>
                <w:sz w:val="22"/>
                <w:szCs w:val="22"/>
                <w:lang w:val="en-US" w:eastAsia="en-GB"/>
              </w:rPr>
              <w:t xml:space="preserve"> a project, it may need to be disclosed to the proper authorities</w:t>
            </w:r>
          </w:p>
        </w:tc>
      </w:tr>
      <w:tr w:rsidR="0059023D" w14:paraId="45DE89EA" w14:textId="77777777">
        <w:tc>
          <w:tcPr>
            <w:tcW w:w="596" w:type="dxa"/>
            <w:tcBorders>
              <w:top w:val="single" w:sz="4" w:space="0" w:color="auto"/>
              <w:bottom w:val="single" w:sz="4" w:space="0" w:color="auto"/>
            </w:tcBorders>
            <w:vAlign w:val="center"/>
          </w:tcPr>
          <w:p w14:paraId="4DC95319" w14:textId="77777777" w:rsidR="0059023D" w:rsidRDefault="0059023D">
            <w:pPr>
              <w:jc w:val="center"/>
              <w:rPr>
                <w:rFonts w:ascii="Arial" w:hAnsi="Arial" w:cs="Arial"/>
                <w:color w:val="000000"/>
                <w:sz w:val="22"/>
                <w:szCs w:val="22"/>
              </w:rPr>
            </w:pPr>
          </w:p>
        </w:tc>
        <w:tc>
          <w:tcPr>
            <w:tcW w:w="9923" w:type="dxa"/>
            <w:gridSpan w:val="2"/>
            <w:tcBorders>
              <w:top w:val="single" w:sz="4" w:space="0" w:color="auto"/>
              <w:bottom w:val="single" w:sz="4" w:space="0" w:color="auto"/>
            </w:tcBorders>
          </w:tcPr>
          <w:p w14:paraId="3F85D6C6" w14:textId="77777777" w:rsidR="0059023D" w:rsidRDefault="0059023D">
            <w:pPr>
              <w:rPr>
                <w:rFonts w:ascii="Arial" w:hAnsi="Arial" w:cs="Arial"/>
                <w:color w:val="000000"/>
                <w:sz w:val="22"/>
                <w:szCs w:val="22"/>
              </w:rPr>
            </w:pPr>
          </w:p>
          <w:p w14:paraId="0C8D4AF7" w14:textId="77777777" w:rsidR="0059023D" w:rsidRDefault="00000000">
            <w:pPr>
              <w:rPr>
                <w:rFonts w:ascii="Arial" w:hAnsi="Arial" w:cs="Arial"/>
                <w:color w:val="000000"/>
                <w:sz w:val="22"/>
                <w:szCs w:val="22"/>
              </w:rPr>
            </w:pPr>
            <w:r>
              <w:rPr>
                <w:rFonts w:ascii="Arial" w:hAnsi="Arial" w:cs="Arial"/>
                <w:color w:val="000000"/>
                <w:sz w:val="22"/>
                <w:szCs w:val="22"/>
                <w:lang w:val="en-US"/>
              </w:rPr>
              <w:t>N/A</w:t>
            </w:r>
          </w:p>
          <w:p w14:paraId="2381A1D3" w14:textId="77777777" w:rsidR="0059023D" w:rsidRDefault="0059023D">
            <w:pPr>
              <w:rPr>
                <w:rFonts w:ascii="Arial" w:hAnsi="Arial" w:cs="Arial"/>
                <w:color w:val="000000"/>
                <w:sz w:val="22"/>
                <w:szCs w:val="22"/>
              </w:rPr>
            </w:pPr>
          </w:p>
          <w:p w14:paraId="3F29E90E" w14:textId="77777777" w:rsidR="0059023D" w:rsidRDefault="00000000">
            <w:pPr>
              <w:autoSpaceDE w:val="0"/>
              <w:autoSpaceDN w:val="0"/>
              <w:adjustRightInd w:val="0"/>
              <w:rPr>
                <w:rFonts w:cs="Arial"/>
                <w:color w:val="000000"/>
              </w:rPr>
            </w:pPr>
            <w:r>
              <w:rPr>
                <w:rFonts w:ascii="Arial" w:hAnsi="Arial" w:cs="Arial"/>
                <w:i/>
                <w:color w:val="000000"/>
                <w:sz w:val="18"/>
                <w:szCs w:val="18"/>
              </w:rPr>
              <w:t>(this box should expand as you type)</w:t>
            </w:r>
          </w:p>
        </w:tc>
      </w:tr>
      <w:tr w:rsidR="0059023D" w14:paraId="0ED16043" w14:textId="77777777">
        <w:tc>
          <w:tcPr>
            <w:tcW w:w="596" w:type="dxa"/>
            <w:tcBorders>
              <w:top w:val="single" w:sz="4" w:space="0" w:color="auto"/>
              <w:bottom w:val="single" w:sz="4" w:space="0" w:color="auto"/>
            </w:tcBorders>
            <w:shd w:val="clear" w:color="auto" w:fill="F2F2F2"/>
            <w:vAlign w:val="center"/>
          </w:tcPr>
          <w:p w14:paraId="055DA8F5" w14:textId="77777777" w:rsidR="0059023D" w:rsidRDefault="00000000">
            <w:pPr>
              <w:jc w:val="center"/>
              <w:rPr>
                <w:rFonts w:ascii="Arial" w:hAnsi="Arial" w:cs="Arial"/>
                <w:color w:val="000000"/>
                <w:sz w:val="22"/>
                <w:szCs w:val="22"/>
              </w:rPr>
            </w:pPr>
            <w:r>
              <w:rPr>
                <w:rFonts w:ascii="Arial" w:hAnsi="Arial" w:cs="Arial"/>
                <w:color w:val="000000"/>
                <w:sz w:val="22"/>
                <w:szCs w:val="22"/>
              </w:rPr>
              <w:t>3</w:t>
            </w:r>
          </w:p>
        </w:tc>
        <w:tc>
          <w:tcPr>
            <w:tcW w:w="9923" w:type="dxa"/>
            <w:gridSpan w:val="2"/>
            <w:tcBorders>
              <w:top w:val="single" w:sz="4" w:space="0" w:color="auto"/>
              <w:bottom w:val="single" w:sz="4" w:space="0" w:color="auto"/>
            </w:tcBorders>
            <w:shd w:val="clear" w:color="auto" w:fill="F2F2F2"/>
          </w:tcPr>
          <w:p w14:paraId="75277566" w14:textId="77777777" w:rsidR="0059023D" w:rsidRDefault="00000000">
            <w:pPr>
              <w:rPr>
                <w:rFonts w:ascii="Arial" w:hAnsi="Arial" w:cs="Arial"/>
                <w:color w:val="000000"/>
                <w:sz w:val="22"/>
                <w:szCs w:val="22"/>
              </w:rPr>
            </w:pPr>
            <w:r>
              <w:rPr>
                <w:rFonts w:ascii="Arial" w:hAnsi="Arial" w:cs="Arial"/>
                <w:b/>
                <w:color w:val="000000"/>
                <w:sz w:val="22"/>
                <w:szCs w:val="22"/>
              </w:rPr>
              <w:t>Risks to the investigator</w:t>
            </w:r>
          </w:p>
          <w:p w14:paraId="05CFC551" w14:textId="77777777" w:rsidR="0059023D" w:rsidRDefault="00000000">
            <w:pPr>
              <w:rPr>
                <w:rFonts w:ascii="Arial" w:hAnsi="Arial" w:cs="Arial"/>
                <w:color w:val="000000"/>
                <w:sz w:val="22"/>
                <w:szCs w:val="22"/>
              </w:rPr>
            </w:pPr>
            <w:r>
              <w:rPr>
                <w:rFonts w:ascii="Arial" w:hAnsi="Arial" w:cs="Arial"/>
                <w:color w:val="000000"/>
                <w:sz w:val="22"/>
                <w:szCs w:val="22"/>
              </w:rPr>
              <w:t>For example: personal health &amp; safety, physical harm, emotional distress, risk of accusation of harm/impropriety, conflict of interest</w:t>
            </w:r>
          </w:p>
        </w:tc>
      </w:tr>
      <w:tr w:rsidR="002C05AC" w14:paraId="679DFEE7" w14:textId="77777777">
        <w:tc>
          <w:tcPr>
            <w:tcW w:w="596" w:type="dxa"/>
            <w:tcBorders>
              <w:top w:val="single" w:sz="4" w:space="0" w:color="auto"/>
              <w:bottom w:val="single" w:sz="4" w:space="0" w:color="auto"/>
            </w:tcBorders>
            <w:vAlign w:val="center"/>
          </w:tcPr>
          <w:p w14:paraId="1166A7C9" w14:textId="77777777" w:rsidR="002C05AC" w:rsidRDefault="002C05AC" w:rsidP="002C05AC">
            <w:pPr>
              <w:autoSpaceDE w:val="0"/>
              <w:autoSpaceDN w:val="0"/>
              <w:adjustRightInd w:val="0"/>
              <w:jc w:val="center"/>
              <w:rPr>
                <w:rFonts w:ascii="Arial" w:hAnsi="Arial" w:cs="Arial"/>
                <w:color w:val="000000"/>
                <w:sz w:val="22"/>
                <w:szCs w:val="22"/>
              </w:rPr>
            </w:pPr>
          </w:p>
        </w:tc>
        <w:tc>
          <w:tcPr>
            <w:tcW w:w="4991" w:type="dxa"/>
            <w:tcBorders>
              <w:top w:val="single" w:sz="4" w:space="0" w:color="auto"/>
              <w:bottom w:val="single" w:sz="4" w:space="0" w:color="auto"/>
            </w:tcBorders>
          </w:tcPr>
          <w:p w14:paraId="0A046DE1" w14:textId="77777777" w:rsidR="002C05AC" w:rsidRPr="00711F15" w:rsidRDefault="002C05AC" w:rsidP="002C05A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Risk to the investigator:</w:t>
            </w:r>
          </w:p>
          <w:p w14:paraId="66F7F42D" w14:textId="77777777" w:rsidR="002C05AC" w:rsidRPr="00711F15" w:rsidRDefault="002C05AC" w:rsidP="002C05AC">
            <w:pPr>
              <w:rPr>
                <w:rFonts w:ascii="Arial" w:hAnsi="Arial" w:cs="Arial"/>
                <w:color w:val="000000" w:themeColor="text1"/>
                <w:sz w:val="22"/>
                <w:szCs w:val="22"/>
              </w:rPr>
            </w:pPr>
            <w:r w:rsidRPr="00711F15">
              <w:rPr>
                <w:rFonts w:ascii="Arial" w:hAnsi="Arial" w:cs="Arial"/>
                <w:color w:val="000000" w:themeColor="text1"/>
                <w:sz w:val="22"/>
                <w:szCs w:val="22"/>
              </w:rPr>
              <w:t>A level of emotional distress can be experienced.</w:t>
            </w:r>
          </w:p>
          <w:p w14:paraId="515F5F54" w14:textId="77777777" w:rsidR="002C05AC" w:rsidRPr="00711F15" w:rsidRDefault="002C05AC" w:rsidP="002C05AC">
            <w:pPr>
              <w:rPr>
                <w:rFonts w:ascii="Arial" w:hAnsi="Arial" w:cs="Arial"/>
                <w:color w:val="000000" w:themeColor="text1"/>
                <w:sz w:val="22"/>
                <w:szCs w:val="22"/>
              </w:rPr>
            </w:pPr>
          </w:p>
          <w:p w14:paraId="52D8F274" w14:textId="77777777" w:rsidR="002C05AC" w:rsidRPr="00711F15" w:rsidRDefault="002C05AC" w:rsidP="002C05AC">
            <w:pPr>
              <w:rPr>
                <w:rFonts w:ascii="Arial" w:hAnsi="Arial" w:cs="Arial"/>
                <w:color w:val="000000" w:themeColor="text1"/>
                <w:sz w:val="22"/>
                <w:szCs w:val="22"/>
              </w:rPr>
            </w:pPr>
          </w:p>
          <w:p w14:paraId="47704E0D" w14:textId="67DA3D48" w:rsidR="002C05AC" w:rsidRDefault="002C05AC" w:rsidP="002C05AC">
            <w:pPr>
              <w:autoSpaceDE w:val="0"/>
              <w:autoSpaceDN w:val="0"/>
              <w:adjustRightInd w:val="0"/>
              <w:rPr>
                <w:rFonts w:ascii="Arial" w:hAnsi="Arial" w:cs="Arial"/>
                <w:color w:val="000000"/>
                <w:sz w:val="22"/>
                <w:szCs w:val="22"/>
              </w:rPr>
            </w:pPr>
            <w:r w:rsidRPr="00711F15">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22F651F2" w14:textId="77777777" w:rsidR="002C05AC" w:rsidRPr="00711F15" w:rsidRDefault="002C05AC" w:rsidP="002C05AC">
            <w:pPr>
              <w:autoSpaceDE w:val="0"/>
              <w:autoSpaceDN w:val="0"/>
              <w:adjustRightInd w:val="0"/>
              <w:rPr>
                <w:rFonts w:ascii="Arial" w:hAnsi="Arial" w:cs="Arial"/>
                <w:i/>
                <w:color w:val="000000" w:themeColor="text1"/>
                <w:sz w:val="18"/>
                <w:szCs w:val="18"/>
              </w:rPr>
            </w:pPr>
            <w:r w:rsidRPr="00711F15">
              <w:rPr>
                <w:rFonts w:ascii="Arial" w:hAnsi="Arial" w:cs="Arial"/>
                <w:i/>
                <w:color w:val="000000" w:themeColor="text1"/>
                <w:sz w:val="18"/>
                <w:szCs w:val="18"/>
              </w:rPr>
              <w:t>How you will mitigate the risk to the investigator:</w:t>
            </w:r>
          </w:p>
          <w:p w14:paraId="5EB28090" w14:textId="77777777" w:rsidR="002C05AC" w:rsidRPr="00711F15" w:rsidRDefault="002C05AC" w:rsidP="002C05AC">
            <w:pPr>
              <w:rPr>
                <w:rFonts w:ascii="Arial" w:hAnsi="Arial" w:cs="Arial"/>
                <w:color w:val="000000" w:themeColor="text1"/>
                <w:sz w:val="22"/>
                <w:szCs w:val="22"/>
              </w:rPr>
            </w:pPr>
          </w:p>
          <w:p w14:paraId="00FAF161" w14:textId="77777777" w:rsidR="002C05AC" w:rsidRPr="00711F15" w:rsidRDefault="002C05AC" w:rsidP="002C05AC">
            <w:pPr>
              <w:rPr>
                <w:rFonts w:ascii="Arial" w:hAnsi="Arial" w:cs="Arial"/>
                <w:color w:val="000000" w:themeColor="text1"/>
                <w:sz w:val="22"/>
                <w:szCs w:val="22"/>
              </w:rPr>
            </w:pPr>
            <w:r w:rsidRPr="00711F15">
              <w:rPr>
                <w:rFonts w:ascii="Arial" w:hAnsi="Arial" w:cs="Arial"/>
                <w:color w:val="000000" w:themeColor="text1"/>
                <w:sz w:val="22"/>
                <w:szCs w:val="22"/>
              </w:rPr>
              <w:t xml:space="preserve">Regular meditation </w:t>
            </w:r>
          </w:p>
          <w:p w14:paraId="360ABA48" w14:textId="77777777" w:rsidR="002C05AC" w:rsidRDefault="002C05AC" w:rsidP="002C05AC">
            <w:pPr>
              <w:rPr>
                <w:rFonts w:ascii="Arial" w:hAnsi="Arial" w:cs="Arial"/>
                <w:color w:val="000000" w:themeColor="text1"/>
                <w:sz w:val="22"/>
                <w:szCs w:val="22"/>
              </w:rPr>
            </w:pPr>
            <w:r>
              <w:rPr>
                <w:rFonts w:ascii="Arial" w:hAnsi="Arial" w:cs="Arial"/>
                <w:color w:val="000000" w:themeColor="text1"/>
                <w:sz w:val="22"/>
                <w:szCs w:val="22"/>
              </w:rPr>
              <w:t xml:space="preserve">Regular physical exercise </w:t>
            </w:r>
          </w:p>
          <w:p w14:paraId="54991DCB" w14:textId="77777777" w:rsidR="002C05AC" w:rsidRPr="00711F15" w:rsidRDefault="002C05AC" w:rsidP="002C05AC">
            <w:pPr>
              <w:rPr>
                <w:rFonts w:ascii="Arial" w:hAnsi="Arial" w:cs="Arial"/>
                <w:color w:val="000000" w:themeColor="text1"/>
                <w:sz w:val="22"/>
                <w:szCs w:val="22"/>
              </w:rPr>
            </w:pPr>
            <w:r>
              <w:rPr>
                <w:rFonts w:ascii="Arial" w:hAnsi="Arial" w:cs="Arial"/>
                <w:color w:val="000000" w:themeColor="text1"/>
                <w:sz w:val="22"/>
                <w:szCs w:val="22"/>
              </w:rPr>
              <w:t xml:space="preserve">Regular meetings with supervisor </w:t>
            </w:r>
          </w:p>
          <w:p w14:paraId="1118DE8C" w14:textId="77777777" w:rsidR="002C05AC" w:rsidRPr="00711F15" w:rsidRDefault="002C05AC" w:rsidP="002C05AC">
            <w:pPr>
              <w:rPr>
                <w:rFonts w:ascii="Arial" w:hAnsi="Arial" w:cs="Arial"/>
                <w:color w:val="000000" w:themeColor="text1"/>
                <w:sz w:val="22"/>
                <w:szCs w:val="22"/>
              </w:rPr>
            </w:pPr>
            <w:r>
              <w:rPr>
                <w:rFonts w:ascii="Arial" w:hAnsi="Arial" w:cs="Arial"/>
                <w:color w:val="000000" w:themeColor="text1"/>
                <w:sz w:val="22"/>
                <w:szCs w:val="22"/>
              </w:rPr>
              <w:t>Use university wellbeing services</w:t>
            </w:r>
          </w:p>
          <w:p w14:paraId="0D328ED3" w14:textId="021E669F" w:rsidR="002C05AC" w:rsidRDefault="002C05AC" w:rsidP="002C05AC">
            <w:pPr>
              <w:autoSpaceDE w:val="0"/>
              <w:autoSpaceDN w:val="0"/>
              <w:adjustRightInd w:val="0"/>
              <w:rPr>
                <w:rFonts w:cs="Arial"/>
                <w:color w:val="000000"/>
              </w:rPr>
            </w:pPr>
            <w:r w:rsidRPr="00711F15">
              <w:rPr>
                <w:rFonts w:ascii="Arial" w:hAnsi="Arial" w:cs="Arial"/>
                <w:i/>
                <w:color w:val="000000" w:themeColor="text1"/>
                <w:sz w:val="18"/>
                <w:szCs w:val="18"/>
              </w:rPr>
              <w:t>(this box should expand as you type)</w:t>
            </w:r>
          </w:p>
        </w:tc>
      </w:tr>
      <w:tr w:rsidR="002C05AC" w14:paraId="4C43D8D0" w14:textId="77777777" w:rsidTr="0066091B">
        <w:tc>
          <w:tcPr>
            <w:tcW w:w="596" w:type="dxa"/>
            <w:tcBorders>
              <w:top w:val="single" w:sz="4" w:space="0" w:color="auto"/>
              <w:bottom w:val="single" w:sz="4" w:space="0" w:color="auto"/>
            </w:tcBorders>
            <w:shd w:val="clear" w:color="auto" w:fill="F2F2F2"/>
            <w:vAlign w:val="center"/>
          </w:tcPr>
          <w:p w14:paraId="3348E459" w14:textId="77777777" w:rsidR="002C05AC" w:rsidRDefault="002C05AC" w:rsidP="002C05AC">
            <w:pPr>
              <w:jc w:val="center"/>
              <w:rPr>
                <w:rFonts w:ascii="Arial" w:hAnsi="Arial" w:cs="Arial"/>
                <w:color w:val="000000"/>
                <w:sz w:val="22"/>
                <w:szCs w:val="22"/>
              </w:rPr>
            </w:pPr>
            <w:r>
              <w:rPr>
                <w:rFonts w:ascii="Arial" w:hAnsi="Arial" w:cs="Arial"/>
                <w:color w:val="000000"/>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192F2FB9" w14:textId="77777777" w:rsidR="002C05AC" w:rsidRPr="00711F15" w:rsidRDefault="002C05AC" w:rsidP="002C05AC">
            <w:pPr>
              <w:rPr>
                <w:rFonts w:ascii="Arial" w:hAnsi="Arial" w:cs="Arial"/>
                <w:color w:val="000000" w:themeColor="text1"/>
                <w:sz w:val="22"/>
                <w:szCs w:val="22"/>
              </w:rPr>
            </w:pPr>
            <w:r w:rsidRPr="00711F15">
              <w:rPr>
                <w:rFonts w:ascii="Arial" w:hAnsi="Arial" w:cs="Arial"/>
                <w:b/>
                <w:color w:val="000000" w:themeColor="text1"/>
                <w:sz w:val="22"/>
                <w:szCs w:val="22"/>
              </w:rPr>
              <w:t>University/institutional risks</w:t>
            </w:r>
          </w:p>
          <w:p w14:paraId="036EC9E4" w14:textId="424699C2" w:rsidR="002C05AC" w:rsidRDefault="002C05AC" w:rsidP="002C05AC">
            <w:pPr>
              <w:rPr>
                <w:rFonts w:ascii="Arial" w:hAnsi="Arial" w:cs="Arial"/>
                <w:color w:val="000000"/>
                <w:sz w:val="22"/>
                <w:szCs w:val="22"/>
              </w:rPr>
            </w:pPr>
            <w:r w:rsidRPr="00711F15">
              <w:rPr>
                <w:rFonts w:ascii="Arial" w:hAnsi="Arial" w:cs="Arial"/>
                <w:color w:val="000000" w:themeColor="text1"/>
                <w:sz w:val="22"/>
                <w:szCs w:val="22"/>
              </w:rPr>
              <w:t>For example: adverse publicity, financial loss, data protection</w:t>
            </w:r>
          </w:p>
        </w:tc>
      </w:tr>
      <w:tr w:rsidR="002C05AC" w14:paraId="678B094C" w14:textId="77777777">
        <w:tc>
          <w:tcPr>
            <w:tcW w:w="596" w:type="dxa"/>
            <w:tcBorders>
              <w:top w:val="single" w:sz="4" w:space="0" w:color="auto"/>
              <w:bottom w:val="single" w:sz="4" w:space="0" w:color="auto"/>
            </w:tcBorders>
            <w:vAlign w:val="center"/>
          </w:tcPr>
          <w:p w14:paraId="61E18B1D" w14:textId="77777777" w:rsidR="002C05AC" w:rsidRDefault="002C05AC" w:rsidP="002C05AC">
            <w:pPr>
              <w:autoSpaceDE w:val="0"/>
              <w:autoSpaceDN w:val="0"/>
              <w:adjustRightInd w:val="0"/>
              <w:jc w:val="center"/>
              <w:rPr>
                <w:rFonts w:ascii="Arial" w:hAnsi="Arial" w:cs="Arial"/>
                <w:color w:val="000000"/>
                <w:sz w:val="22"/>
                <w:szCs w:val="22"/>
              </w:rPr>
            </w:pPr>
          </w:p>
        </w:tc>
        <w:tc>
          <w:tcPr>
            <w:tcW w:w="4991" w:type="dxa"/>
            <w:tcBorders>
              <w:top w:val="single" w:sz="4" w:space="0" w:color="auto"/>
              <w:bottom w:val="single" w:sz="4" w:space="0" w:color="auto"/>
            </w:tcBorders>
          </w:tcPr>
          <w:p w14:paraId="01BBF23B" w14:textId="77777777" w:rsidR="002C05AC" w:rsidRPr="00711F15" w:rsidRDefault="002C05AC" w:rsidP="002C05A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Risk to the University:</w:t>
            </w:r>
          </w:p>
          <w:p w14:paraId="22487895" w14:textId="77777777" w:rsidR="002C05AC" w:rsidRPr="00711F15" w:rsidRDefault="002C05AC" w:rsidP="002C05AC">
            <w:pPr>
              <w:rPr>
                <w:rFonts w:ascii="Arial" w:hAnsi="Arial" w:cs="Arial"/>
                <w:color w:val="000000" w:themeColor="text1"/>
                <w:sz w:val="22"/>
                <w:szCs w:val="22"/>
              </w:rPr>
            </w:pPr>
            <w:r>
              <w:rPr>
                <w:rFonts w:ascii="Arial" w:hAnsi="Arial" w:cs="Arial"/>
                <w:color w:val="000000" w:themeColor="text1"/>
                <w:sz w:val="22"/>
                <w:szCs w:val="22"/>
              </w:rPr>
              <w:t>Data breaches, cybersecurity issues</w:t>
            </w:r>
          </w:p>
          <w:p w14:paraId="5146B9FB" w14:textId="77777777" w:rsidR="002C05AC" w:rsidRPr="00711F15" w:rsidRDefault="002C05AC" w:rsidP="002C05AC">
            <w:pPr>
              <w:rPr>
                <w:rFonts w:ascii="Arial" w:hAnsi="Arial" w:cs="Arial"/>
                <w:color w:val="000000" w:themeColor="text1"/>
                <w:sz w:val="22"/>
                <w:szCs w:val="22"/>
              </w:rPr>
            </w:pPr>
          </w:p>
          <w:p w14:paraId="3750853D" w14:textId="2159B877" w:rsidR="002C05AC" w:rsidRDefault="002C05AC" w:rsidP="002C05AC">
            <w:pPr>
              <w:autoSpaceDE w:val="0"/>
              <w:autoSpaceDN w:val="0"/>
              <w:adjustRightInd w:val="0"/>
              <w:rPr>
                <w:rFonts w:ascii="Arial" w:hAnsi="Arial" w:cs="Arial"/>
                <w:color w:val="000000"/>
                <w:sz w:val="22"/>
                <w:szCs w:val="22"/>
              </w:rPr>
            </w:pPr>
            <w:r w:rsidRPr="00711F15">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315FB570" w14:textId="77777777" w:rsidR="002C05AC" w:rsidRDefault="002C05AC" w:rsidP="002C05AC">
            <w:pPr>
              <w:autoSpaceDE w:val="0"/>
              <w:autoSpaceDN w:val="0"/>
              <w:adjustRightInd w:val="0"/>
              <w:rPr>
                <w:rFonts w:ascii="Arial" w:hAnsi="Arial" w:cs="Arial"/>
                <w:i/>
                <w:color w:val="000000" w:themeColor="text1"/>
                <w:sz w:val="18"/>
                <w:szCs w:val="18"/>
              </w:rPr>
            </w:pPr>
            <w:r w:rsidRPr="00711F15">
              <w:rPr>
                <w:rFonts w:ascii="Arial" w:hAnsi="Arial" w:cs="Arial"/>
                <w:i/>
                <w:color w:val="000000" w:themeColor="text1"/>
                <w:sz w:val="18"/>
                <w:szCs w:val="18"/>
              </w:rPr>
              <w:t>How you will mitigate the risk to the University:</w:t>
            </w:r>
          </w:p>
          <w:p w14:paraId="3FC04960" w14:textId="77777777" w:rsidR="002C05AC" w:rsidRPr="00711F15" w:rsidRDefault="002C05AC" w:rsidP="002C05AC">
            <w:pPr>
              <w:autoSpaceDE w:val="0"/>
              <w:autoSpaceDN w:val="0"/>
              <w:adjustRightInd w:val="0"/>
              <w:rPr>
                <w:rFonts w:ascii="Arial" w:hAnsi="Arial" w:cs="Arial"/>
                <w:color w:val="000000" w:themeColor="text1"/>
                <w:sz w:val="22"/>
                <w:szCs w:val="22"/>
              </w:rPr>
            </w:pPr>
            <w:r w:rsidRPr="00D73839">
              <w:rPr>
                <w:rFonts w:ascii="Arial" w:hAnsi="Arial" w:cs="Arial"/>
                <w:color w:val="000000" w:themeColor="text1"/>
                <w:sz w:val="22"/>
                <w:szCs w:val="22"/>
              </w:rPr>
              <w:t xml:space="preserve">Use of passwords and </w:t>
            </w:r>
            <w:r>
              <w:rPr>
                <w:rFonts w:ascii="Arial" w:hAnsi="Arial" w:cs="Arial"/>
                <w:color w:val="000000" w:themeColor="text1"/>
                <w:sz w:val="22"/>
                <w:szCs w:val="22"/>
              </w:rPr>
              <w:t>encryption of files</w:t>
            </w:r>
          </w:p>
          <w:p w14:paraId="4ECBD0D9" w14:textId="77777777" w:rsidR="002C05AC" w:rsidRPr="00711F15" w:rsidRDefault="002C05AC" w:rsidP="002C05AC">
            <w:pPr>
              <w:rPr>
                <w:rFonts w:ascii="Arial" w:hAnsi="Arial" w:cs="Arial"/>
                <w:color w:val="000000" w:themeColor="text1"/>
                <w:sz w:val="22"/>
                <w:szCs w:val="22"/>
              </w:rPr>
            </w:pPr>
          </w:p>
          <w:p w14:paraId="28051F35" w14:textId="7C180106" w:rsidR="002C05AC" w:rsidRDefault="002C05AC" w:rsidP="002C05AC">
            <w:pPr>
              <w:autoSpaceDE w:val="0"/>
              <w:autoSpaceDN w:val="0"/>
              <w:adjustRightInd w:val="0"/>
              <w:rPr>
                <w:rFonts w:cs="Arial"/>
                <w:color w:val="000000"/>
              </w:rPr>
            </w:pPr>
            <w:r w:rsidRPr="00711F15">
              <w:rPr>
                <w:rFonts w:ascii="Arial" w:hAnsi="Arial" w:cs="Arial"/>
                <w:i/>
                <w:color w:val="000000" w:themeColor="text1"/>
                <w:sz w:val="18"/>
                <w:szCs w:val="18"/>
              </w:rPr>
              <w:t>(this box should expand as you type)</w:t>
            </w:r>
          </w:p>
        </w:tc>
      </w:tr>
      <w:tr w:rsidR="002C05AC" w14:paraId="0250A0AE" w14:textId="77777777" w:rsidTr="0066091B">
        <w:tc>
          <w:tcPr>
            <w:tcW w:w="596" w:type="dxa"/>
            <w:tcBorders>
              <w:top w:val="single" w:sz="4" w:space="0" w:color="auto"/>
              <w:bottom w:val="single" w:sz="4" w:space="0" w:color="auto"/>
            </w:tcBorders>
            <w:shd w:val="clear" w:color="auto" w:fill="F2F2F2"/>
            <w:vAlign w:val="center"/>
          </w:tcPr>
          <w:p w14:paraId="5BF088AB" w14:textId="77777777" w:rsidR="002C05AC" w:rsidRDefault="002C05AC" w:rsidP="002C05AC">
            <w:pPr>
              <w:jc w:val="center"/>
              <w:rPr>
                <w:rFonts w:ascii="Arial" w:hAnsi="Arial" w:cs="Arial"/>
                <w:color w:val="000000"/>
                <w:sz w:val="22"/>
                <w:szCs w:val="22"/>
              </w:rPr>
            </w:pPr>
            <w:r>
              <w:rPr>
                <w:rFonts w:ascii="Arial" w:hAnsi="Arial" w:cs="Arial"/>
                <w:color w:val="000000"/>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78B4535" w14:textId="77777777" w:rsidR="002C05AC" w:rsidRPr="00711F15" w:rsidRDefault="002C05AC" w:rsidP="002C05AC">
            <w:pPr>
              <w:rPr>
                <w:rFonts w:ascii="Arial" w:hAnsi="Arial" w:cs="Arial"/>
                <w:color w:val="000000" w:themeColor="text1"/>
                <w:sz w:val="22"/>
                <w:szCs w:val="22"/>
              </w:rPr>
            </w:pPr>
            <w:r w:rsidRPr="00711F15">
              <w:rPr>
                <w:rFonts w:ascii="Arial" w:hAnsi="Arial" w:cs="Arial"/>
                <w:b/>
                <w:color w:val="000000" w:themeColor="text1"/>
                <w:sz w:val="22"/>
                <w:szCs w:val="22"/>
              </w:rPr>
              <w:t>Environmental risks</w:t>
            </w:r>
          </w:p>
          <w:p w14:paraId="699B3517" w14:textId="64EAE682" w:rsidR="002C05AC" w:rsidRDefault="002C05AC" w:rsidP="002C05AC">
            <w:pPr>
              <w:rPr>
                <w:rFonts w:ascii="Arial" w:hAnsi="Arial" w:cs="Arial"/>
                <w:color w:val="000000"/>
                <w:sz w:val="22"/>
                <w:szCs w:val="22"/>
              </w:rPr>
            </w:pPr>
            <w:r w:rsidRPr="00711F15">
              <w:rPr>
                <w:rFonts w:ascii="Arial" w:hAnsi="Arial" w:cs="Arial"/>
                <w:color w:val="000000" w:themeColor="text1"/>
                <w:sz w:val="22"/>
                <w:szCs w:val="22"/>
              </w:rPr>
              <w:t>For example: accidental spillage of pollutants, damage to local ecosystems</w:t>
            </w:r>
          </w:p>
        </w:tc>
      </w:tr>
      <w:tr w:rsidR="002C05AC" w14:paraId="2B3E56AD" w14:textId="77777777">
        <w:tc>
          <w:tcPr>
            <w:tcW w:w="596" w:type="dxa"/>
            <w:tcBorders>
              <w:top w:val="single" w:sz="4" w:space="0" w:color="auto"/>
              <w:bottom w:val="single" w:sz="4" w:space="0" w:color="auto"/>
            </w:tcBorders>
            <w:vAlign w:val="center"/>
          </w:tcPr>
          <w:p w14:paraId="6A30E735" w14:textId="77777777" w:rsidR="002C05AC" w:rsidRDefault="002C05AC" w:rsidP="002C05AC">
            <w:pPr>
              <w:autoSpaceDE w:val="0"/>
              <w:autoSpaceDN w:val="0"/>
              <w:adjustRightInd w:val="0"/>
              <w:jc w:val="center"/>
              <w:rPr>
                <w:rFonts w:ascii="Arial" w:hAnsi="Arial" w:cs="Arial"/>
                <w:color w:val="000000"/>
                <w:sz w:val="22"/>
                <w:szCs w:val="22"/>
              </w:rPr>
            </w:pPr>
          </w:p>
        </w:tc>
        <w:tc>
          <w:tcPr>
            <w:tcW w:w="4991" w:type="dxa"/>
            <w:tcBorders>
              <w:top w:val="single" w:sz="4" w:space="0" w:color="auto"/>
              <w:bottom w:val="single" w:sz="4" w:space="0" w:color="auto"/>
            </w:tcBorders>
          </w:tcPr>
          <w:p w14:paraId="04DC9286" w14:textId="77777777" w:rsidR="002C05AC" w:rsidRPr="00711F15" w:rsidRDefault="002C05AC" w:rsidP="002C05AC">
            <w:pPr>
              <w:autoSpaceDE w:val="0"/>
              <w:autoSpaceDN w:val="0"/>
              <w:adjustRightInd w:val="0"/>
              <w:rPr>
                <w:rFonts w:ascii="Arial" w:hAnsi="Arial" w:cs="Arial"/>
                <w:color w:val="000000" w:themeColor="text1"/>
                <w:sz w:val="22"/>
                <w:szCs w:val="22"/>
              </w:rPr>
            </w:pPr>
            <w:r w:rsidRPr="00711F15">
              <w:rPr>
                <w:rFonts w:ascii="Arial" w:hAnsi="Arial" w:cs="Arial"/>
                <w:color w:val="000000" w:themeColor="text1"/>
                <w:sz w:val="22"/>
                <w:szCs w:val="22"/>
              </w:rPr>
              <w:t>Risk to the environment:</w:t>
            </w:r>
          </w:p>
          <w:p w14:paraId="1CEDD442" w14:textId="77777777" w:rsidR="002C05AC" w:rsidRPr="00711F15" w:rsidRDefault="002C05AC" w:rsidP="002C05AC">
            <w:pPr>
              <w:rPr>
                <w:rFonts w:ascii="Arial" w:hAnsi="Arial" w:cs="Arial"/>
                <w:color w:val="000000" w:themeColor="text1"/>
                <w:sz w:val="22"/>
                <w:szCs w:val="22"/>
              </w:rPr>
            </w:pPr>
            <w:r>
              <w:rPr>
                <w:rFonts w:ascii="Arial" w:hAnsi="Arial" w:cs="Arial"/>
                <w:color w:val="000000" w:themeColor="text1"/>
                <w:sz w:val="22"/>
                <w:szCs w:val="22"/>
              </w:rPr>
              <w:t>Overuse of resources (electricity, paper, etc)</w:t>
            </w:r>
          </w:p>
          <w:p w14:paraId="6AF49694" w14:textId="77777777" w:rsidR="002C05AC" w:rsidRPr="00711F15" w:rsidRDefault="002C05AC" w:rsidP="002C05AC">
            <w:pPr>
              <w:rPr>
                <w:rFonts w:ascii="Arial" w:hAnsi="Arial" w:cs="Arial"/>
                <w:color w:val="000000" w:themeColor="text1"/>
                <w:sz w:val="22"/>
                <w:szCs w:val="22"/>
              </w:rPr>
            </w:pPr>
          </w:p>
          <w:p w14:paraId="4441AB38" w14:textId="77777777" w:rsidR="002C05AC" w:rsidRPr="00711F15" w:rsidRDefault="002C05AC" w:rsidP="002C05AC">
            <w:pPr>
              <w:rPr>
                <w:rFonts w:ascii="Arial" w:hAnsi="Arial" w:cs="Arial"/>
                <w:color w:val="000000" w:themeColor="text1"/>
                <w:sz w:val="22"/>
                <w:szCs w:val="22"/>
              </w:rPr>
            </w:pPr>
          </w:p>
          <w:p w14:paraId="6F41326D" w14:textId="26525C23" w:rsidR="002C05AC" w:rsidRDefault="002C05AC" w:rsidP="002C05AC">
            <w:pPr>
              <w:autoSpaceDE w:val="0"/>
              <w:autoSpaceDN w:val="0"/>
              <w:adjustRightInd w:val="0"/>
              <w:rPr>
                <w:rFonts w:ascii="Arial" w:hAnsi="Arial" w:cs="Arial"/>
                <w:color w:val="000000"/>
                <w:sz w:val="22"/>
                <w:szCs w:val="22"/>
              </w:rPr>
            </w:pPr>
            <w:r w:rsidRPr="00711F15">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24829F4F" w14:textId="77777777" w:rsidR="002C05AC" w:rsidRPr="00711F15" w:rsidRDefault="002C05AC" w:rsidP="002C05AC">
            <w:pPr>
              <w:autoSpaceDE w:val="0"/>
              <w:autoSpaceDN w:val="0"/>
              <w:adjustRightInd w:val="0"/>
              <w:rPr>
                <w:rFonts w:ascii="Arial" w:hAnsi="Arial" w:cs="Arial"/>
                <w:i/>
                <w:color w:val="000000" w:themeColor="text1"/>
                <w:sz w:val="18"/>
                <w:szCs w:val="18"/>
              </w:rPr>
            </w:pPr>
            <w:r w:rsidRPr="00711F15">
              <w:rPr>
                <w:rFonts w:ascii="Arial" w:hAnsi="Arial" w:cs="Arial"/>
                <w:i/>
                <w:color w:val="000000" w:themeColor="text1"/>
                <w:sz w:val="18"/>
                <w:szCs w:val="18"/>
              </w:rPr>
              <w:t>How you will mitigate the risk to environment:</w:t>
            </w:r>
          </w:p>
          <w:p w14:paraId="422662AE" w14:textId="77777777" w:rsidR="002C05AC" w:rsidRDefault="002C05AC" w:rsidP="002C05AC">
            <w:pPr>
              <w:rPr>
                <w:rFonts w:ascii="Arial" w:hAnsi="Arial" w:cs="Arial"/>
                <w:color w:val="000000" w:themeColor="text1"/>
                <w:sz w:val="22"/>
                <w:szCs w:val="22"/>
              </w:rPr>
            </w:pPr>
          </w:p>
          <w:p w14:paraId="55A483E7" w14:textId="77777777" w:rsidR="002C05AC" w:rsidRPr="00711F15" w:rsidRDefault="002C05AC" w:rsidP="002C05AC">
            <w:pPr>
              <w:rPr>
                <w:rFonts w:ascii="Arial" w:hAnsi="Arial" w:cs="Arial"/>
                <w:color w:val="000000" w:themeColor="text1"/>
                <w:sz w:val="22"/>
                <w:szCs w:val="22"/>
              </w:rPr>
            </w:pPr>
            <w:r>
              <w:rPr>
                <w:rFonts w:ascii="Arial" w:hAnsi="Arial" w:cs="Arial"/>
                <w:color w:val="000000" w:themeColor="text1"/>
                <w:sz w:val="22"/>
                <w:szCs w:val="22"/>
              </w:rPr>
              <w:t xml:space="preserve">Limit the use of resources </w:t>
            </w:r>
            <w:proofErr w:type="gramStart"/>
            <w:r>
              <w:rPr>
                <w:rFonts w:ascii="Arial" w:hAnsi="Arial" w:cs="Arial"/>
                <w:color w:val="000000" w:themeColor="text1"/>
                <w:sz w:val="22"/>
                <w:szCs w:val="22"/>
              </w:rPr>
              <w:t>( lights</w:t>
            </w:r>
            <w:proofErr w:type="gramEnd"/>
            <w:r>
              <w:rPr>
                <w:rFonts w:ascii="Arial" w:hAnsi="Arial" w:cs="Arial"/>
                <w:color w:val="000000" w:themeColor="text1"/>
                <w:sz w:val="22"/>
                <w:szCs w:val="22"/>
              </w:rPr>
              <w:t>, digital files….)</w:t>
            </w:r>
          </w:p>
          <w:p w14:paraId="236514D4" w14:textId="77777777" w:rsidR="002C05AC" w:rsidRPr="00711F15" w:rsidRDefault="002C05AC" w:rsidP="002C05AC">
            <w:pPr>
              <w:rPr>
                <w:rFonts w:ascii="Arial" w:hAnsi="Arial" w:cs="Arial"/>
                <w:color w:val="000000" w:themeColor="text1"/>
                <w:sz w:val="22"/>
                <w:szCs w:val="22"/>
              </w:rPr>
            </w:pPr>
          </w:p>
          <w:p w14:paraId="77DCCFAC" w14:textId="77777777" w:rsidR="002C05AC" w:rsidRPr="00711F15" w:rsidRDefault="002C05AC" w:rsidP="002C05AC">
            <w:pPr>
              <w:rPr>
                <w:rFonts w:ascii="Arial" w:hAnsi="Arial" w:cs="Arial"/>
                <w:color w:val="000000" w:themeColor="text1"/>
                <w:sz w:val="22"/>
                <w:szCs w:val="22"/>
              </w:rPr>
            </w:pPr>
          </w:p>
          <w:p w14:paraId="31DAA024" w14:textId="6D17DE56" w:rsidR="002C05AC" w:rsidRDefault="002C05AC" w:rsidP="002C05AC">
            <w:pPr>
              <w:autoSpaceDE w:val="0"/>
              <w:autoSpaceDN w:val="0"/>
              <w:adjustRightInd w:val="0"/>
              <w:rPr>
                <w:rFonts w:cs="Arial"/>
                <w:color w:val="000000"/>
              </w:rPr>
            </w:pPr>
            <w:r w:rsidRPr="00711F15">
              <w:rPr>
                <w:rFonts w:ascii="Arial" w:hAnsi="Arial" w:cs="Arial"/>
                <w:i/>
                <w:color w:val="000000" w:themeColor="text1"/>
                <w:sz w:val="18"/>
                <w:szCs w:val="18"/>
              </w:rPr>
              <w:t>(this box should expand as you type)</w:t>
            </w:r>
          </w:p>
        </w:tc>
      </w:tr>
    </w:tbl>
    <w:p w14:paraId="118FFD46" w14:textId="77777777" w:rsidR="0059023D" w:rsidRDefault="0059023D">
      <w:pPr>
        <w:rPr>
          <w:color w:val="000000"/>
        </w:rPr>
      </w:pPr>
    </w:p>
    <w:p w14:paraId="5BF41269" w14:textId="77777777" w:rsidR="0059023D" w:rsidRDefault="00000000">
      <w:pPr>
        <w:rPr>
          <w:rFonts w:ascii="Arial" w:hAnsi="Arial" w:cs="Arial"/>
          <w:b/>
          <w:color w:val="000000"/>
          <w:sz w:val="22"/>
          <w:szCs w:val="22"/>
        </w:rPr>
      </w:pPr>
      <w:r>
        <w:rPr>
          <w:rFonts w:ascii="Arial" w:hAnsi="Arial" w:cs="Arial"/>
          <w:b/>
          <w:color w:val="000000"/>
          <w:sz w:val="22"/>
          <w:szCs w:val="22"/>
        </w:rPr>
        <w:t>SECTION G: Feedback, Consent and Confidentiality</w:t>
      </w:r>
    </w:p>
    <w:p w14:paraId="3D7337E3" w14:textId="77777777" w:rsidR="0059023D" w:rsidRDefault="0059023D">
      <w:pPr>
        <w:rPr>
          <w:rFonts w:ascii="Arial" w:hAnsi="Arial" w:cs="Arial"/>
          <w:b/>
          <w:color w:val="000000"/>
          <w:sz w:val="22"/>
          <w:szCs w:val="22"/>
        </w:rPr>
      </w:pPr>
    </w:p>
    <w:p w14:paraId="0833CEF8" w14:textId="77777777" w:rsidR="0059023D" w:rsidRDefault="00000000">
      <w:pPr>
        <w:rPr>
          <w:rFonts w:ascii="Arial" w:hAnsi="Arial" w:cs="Arial"/>
          <w:color w:val="000000"/>
          <w:sz w:val="22"/>
          <w:szCs w:val="22"/>
        </w:rPr>
      </w:pPr>
      <w:r>
        <w:rPr>
          <w:rFonts w:ascii="Arial" w:hAnsi="Arial" w:cs="Arial"/>
          <w:color w:val="000000"/>
          <w:sz w:val="22"/>
          <w:szCs w:val="22"/>
        </w:rPr>
        <w:t>If you have identified in section D that there are no participants, then enter skip this section and continue to section H.</w:t>
      </w:r>
    </w:p>
    <w:p w14:paraId="4697A8DB" w14:textId="77777777" w:rsidR="0059023D" w:rsidRDefault="0059023D">
      <w:pPr>
        <w:rPr>
          <w:rFonts w:ascii="Arial" w:hAnsi="Arial" w:cs="Arial"/>
          <w:b/>
          <w:color w:val="000000"/>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9023D" w14:paraId="02D55935" w14:textId="77777777">
        <w:tc>
          <w:tcPr>
            <w:tcW w:w="596" w:type="dxa"/>
            <w:tcBorders>
              <w:top w:val="single" w:sz="4" w:space="0" w:color="auto"/>
              <w:bottom w:val="single" w:sz="4" w:space="0" w:color="auto"/>
            </w:tcBorders>
            <w:shd w:val="clear" w:color="auto" w:fill="F2F2F2"/>
          </w:tcPr>
          <w:p w14:paraId="4335AC34" w14:textId="77777777" w:rsidR="0059023D" w:rsidRDefault="00000000">
            <w:pPr>
              <w:rPr>
                <w:rFonts w:ascii="Arial" w:hAnsi="Arial" w:cs="Arial"/>
                <w:bCs/>
                <w:color w:val="000000"/>
                <w:sz w:val="22"/>
                <w:szCs w:val="22"/>
              </w:rPr>
            </w:pPr>
            <w:r>
              <w:rPr>
                <w:rFonts w:ascii="Arial" w:hAnsi="Arial" w:cs="Arial"/>
                <w:bCs/>
                <w:color w:val="000000"/>
                <w:sz w:val="22"/>
                <w:szCs w:val="22"/>
              </w:rPr>
              <w:t>1</w:t>
            </w:r>
          </w:p>
        </w:tc>
        <w:tc>
          <w:tcPr>
            <w:tcW w:w="9923" w:type="dxa"/>
            <w:tcBorders>
              <w:top w:val="single" w:sz="4" w:space="0" w:color="auto"/>
              <w:bottom w:val="single" w:sz="4" w:space="0" w:color="auto"/>
            </w:tcBorders>
            <w:shd w:val="clear" w:color="auto" w:fill="F2F2F2"/>
          </w:tcPr>
          <w:p w14:paraId="7D1C2E23" w14:textId="77777777" w:rsidR="0059023D" w:rsidRDefault="00000000">
            <w:pPr>
              <w:rPr>
                <w:rFonts w:ascii="Arial" w:hAnsi="Arial" w:cs="Arial"/>
                <w:color w:val="000000"/>
                <w:sz w:val="22"/>
                <w:szCs w:val="22"/>
              </w:rPr>
            </w:pPr>
            <w:r>
              <w:rPr>
                <w:rFonts w:ascii="Arial" w:hAnsi="Arial" w:cs="Arial"/>
                <w:b/>
                <w:color w:val="000000"/>
                <w:sz w:val="22"/>
                <w:szCs w:val="22"/>
              </w:rPr>
              <w:t>Feedback</w:t>
            </w:r>
          </w:p>
          <w:p w14:paraId="3D230075" w14:textId="77777777" w:rsidR="0059023D" w:rsidRDefault="00000000">
            <w:pPr>
              <w:rPr>
                <w:rFonts w:ascii="Arial" w:hAnsi="Arial" w:cs="Arial"/>
                <w:color w:val="000000"/>
                <w:sz w:val="22"/>
                <w:szCs w:val="22"/>
              </w:rPr>
            </w:pPr>
            <w:r>
              <w:rPr>
                <w:rFonts w:ascii="Arial" w:hAnsi="Arial" w:cs="Arial"/>
                <w:color w:val="000000"/>
                <w:sz w:val="22"/>
                <w:szCs w:val="22"/>
              </w:rPr>
              <w:t xml:space="preserve">What de-briefing and feedback will be provided to participants, how will this be done and when? </w:t>
            </w:r>
          </w:p>
        </w:tc>
      </w:tr>
      <w:tr w:rsidR="0059023D" w14:paraId="1EA5BA53" w14:textId="77777777">
        <w:tc>
          <w:tcPr>
            <w:tcW w:w="596" w:type="dxa"/>
            <w:tcBorders>
              <w:top w:val="single" w:sz="4" w:space="0" w:color="auto"/>
              <w:bottom w:val="single" w:sz="4" w:space="0" w:color="auto"/>
            </w:tcBorders>
          </w:tcPr>
          <w:p w14:paraId="4DCBEB6B" w14:textId="77777777" w:rsidR="0059023D" w:rsidRDefault="0059023D">
            <w:pPr>
              <w:rPr>
                <w:rFonts w:ascii="Arial" w:hAnsi="Arial" w:cs="Arial"/>
                <w:bCs/>
                <w:color w:val="000000"/>
                <w:sz w:val="22"/>
                <w:szCs w:val="22"/>
              </w:rPr>
            </w:pPr>
          </w:p>
        </w:tc>
        <w:tc>
          <w:tcPr>
            <w:tcW w:w="9923" w:type="dxa"/>
            <w:tcBorders>
              <w:top w:val="single" w:sz="4" w:space="0" w:color="auto"/>
              <w:bottom w:val="single" w:sz="4" w:space="0" w:color="auto"/>
            </w:tcBorders>
          </w:tcPr>
          <w:p w14:paraId="23134550" w14:textId="77777777" w:rsidR="0059023D" w:rsidRDefault="00000000">
            <w:pPr>
              <w:rPr>
                <w:rFonts w:ascii="Arial" w:hAnsi="Arial" w:cs="Arial"/>
                <w:color w:val="000000"/>
                <w:sz w:val="24"/>
                <w:szCs w:val="22"/>
              </w:rPr>
            </w:pPr>
            <w:r>
              <w:rPr>
                <w:rFonts w:ascii="Arial" w:hAnsi="Arial" w:cs="Arial"/>
                <w:color w:val="000000"/>
                <w:sz w:val="22"/>
              </w:rPr>
              <w:t>You don’t need to email your participants with your final report. A good alternative is to set up an email address that they will be able to contact for further details or results.</w:t>
            </w:r>
          </w:p>
          <w:p w14:paraId="3556C596" w14:textId="77777777" w:rsidR="0059023D" w:rsidRDefault="0059023D">
            <w:pPr>
              <w:rPr>
                <w:rFonts w:ascii="Arial" w:hAnsi="Arial" w:cs="Arial"/>
                <w:color w:val="000000"/>
                <w:sz w:val="22"/>
                <w:szCs w:val="22"/>
              </w:rPr>
            </w:pPr>
          </w:p>
          <w:p w14:paraId="5CE6D5D2" w14:textId="77777777" w:rsidR="0059023D" w:rsidRDefault="00000000">
            <w:pPr>
              <w:autoSpaceDE w:val="0"/>
              <w:autoSpaceDN w:val="0"/>
              <w:adjustRightInd w:val="0"/>
              <w:rPr>
                <w:rFonts w:cs="Arial"/>
                <w:color w:val="000000"/>
              </w:rPr>
            </w:pPr>
            <w:r>
              <w:rPr>
                <w:rFonts w:ascii="Arial" w:hAnsi="Arial" w:cs="Arial"/>
                <w:i/>
                <w:color w:val="000000"/>
                <w:sz w:val="18"/>
                <w:szCs w:val="18"/>
              </w:rPr>
              <w:t>(this box should expand as you type)</w:t>
            </w:r>
          </w:p>
        </w:tc>
      </w:tr>
      <w:tr w:rsidR="0059023D" w14:paraId="599E9710" w14:textId="77777777">
        <w:tc>
          <w:tcPr>
            <w:tcW w:w="596" w:type="dxa"/>
            <w:tcBorders>
              <w:top w:val="single" w:sz="4" w:space="0" w:color="auto"/>
              <w:bottom w:val="single" w:sz="4" w:space="0" w:color="auto"/>
            </w:tcBorders>
            <w:shd w:val="clear" w:color="auto" w:fill="F2F2F2"/>
          </w:tcPr>
          <w:p w14:paraId="56E9BE3E" w14:textId="77777777" w:rsidR="0059023D" w:rsidRDefault="00000000">
            <w:pPr>
              <w:rPr>
                <w:rFonts w:ascii="Arial" w:hAnsi="Arial" w:cs="Arial"/>
                <w:bCs/>
                <w:color w:val="000000"/>
                <w:sz w:val="22"/>
                <w:szCs w:val="22"/>
              </w:rPr>
            </w:pPr>
            <w:r>
              <w:rPr>
                <w:rFonts w:ascii="Arial" w:hAnsi="Arial" w:cs="Arial"/>
                <w:bCs/>
                <w:color w:val="000000"/>
                <w:sz w:val="22"/>
                <w:szCs w:val="22"/>
              </w:rPr>
              <w:lastRenderedPageBreak/>
              <w:t>2</w:t>
            </w:r>
          </w:p>
        </w:tc>
        <w:tc>
          <w:tcPr>
            <w:tcW w:w="9923" w:type="dxa"/>
            <w:tcBorders>
              <w:top w:val="single" w:sz="4" w:space="0" w:color="auto"/>
              <w:bottom w:val="single" w:sz="4" w:space="0" w:color="auto"/>
            </w:tcBorders>
            <w:shd w:val="clear" w:color="auto" w:fill="F2F2F2"/>
          </w:tcPr>
          <w:p w14:paraId="60344449" w14:textId="77777777" w:rsidR="0059023D" w:rsidRDefault="00000000">
            <w:pPr>
              <w:rPr>
                <w:rFonts w:ascii="Arial" w:hAnsi="Arial" w:cs="Arial"/>
                <w:color w:val="000000"/>
                <w:sz w:val="22"/>
                <w:szCs w:val="22"/>
              </w:rPr>
            </w:pPr>
            <w:r>
              <w:rPr>
                <w:rFonts w:ascii="Arial" w:hAnsi="Arial" w:cs="Arial"/>
                <w:b/>
                <w:color w:val="000000"/>
                <w:sz w:val="22"/>
                <w:szCs w:val="22"/>
              </w:rPr>
              <w:t>Informed consent</w:t>
            </w:r>
          </w:p>
          <w:p w14:paraId="502C96B6" w14:textId="77777777" w:rsidR="0059023D" w:rsidRDefault="00000000">
            <w:pPr>
              <w:autoSpaceDE w:val="0"/>
              <w:autoSpaceDN w:val="0"/>
              <w:adjustRightInd w:val="0"/>
              <w:rPr>
                <w:rFonts w:ascii="Arial" w:hAnsi="Arial" w:cs="Arial"/>
                <w:color w:val="000000"/>
                <w:sz w:val="22"/>
                <w:szCs w:val="22"/>
                <w:lang w:eastAsia="en-GB"/>
              </w:rPr>
            </w:pPr>
            <w:r>
              <w:rPr>
                <w:rFonts w:ascii="Arial" w:hAnsi="Arial" w:cs="Arial"/>
                <w:color w:val="000000"/>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9023D" w14:paraId="5D7E56E8" w14:textId="77777777">
        <w:tc>
          <w:tcPr>
            <w:tcW w:w="596" w:type="dxa"/>
            <w:tcBorders>
              <w:top w:val="single" w:sz="4" w:space="0" w:color="auto"/>
              <w:bottom w:val="single" w:sz="4" w:space="0" w:color="auto"/>
            </w:tcBorders>
          </w:tcPr>
          <w:p w14:paraId="34161D93" w14:textId="77777777" w:rsidR="0059023D" w:rsidRDefault="0059023D">
            <w:pPr>
              <w:rPr>
                <w:rFonts w:ascii="Arial" w:hAnsi="Arial" w:cs="Arial"/>
                <w:bCs/>
                <w:color w:val="000000"/>
                <w:sz w:val="22"/>
                <w:szCs w:val="22"/>
              </w:rPr>
            </w:pPr>
          </w:p>
        </w:tc>
        <w:tc>
          <w:tcPr>
            <w:tcW w:w="9923" w:type="dxa"/>
            <w:tcBorders>
              <w:top w:val="single" w:sz="4" w:space="0" w:color="auto"/>
              <w:bottom w:val="single" w:sz="4" w:space="0" w:color="auto"/>
            </w:tcBorders>
          </w:tcPr>
          <w:p w14:paraId="4F79654C" w14:textId="77777777" w:rsidR="0059023D" w:rsidRDefault="00000000">
            <w:pPr>
              <w:pStyle w:val="CommentText"/>
              <w:rPr>
                <w:rFonts w:ascii="Arial" w:hAnsi="Arial" w:cs="Arial"/>
                <w:color w:val="000000"/>
                <w:sz w:val="22"/>
              </w:rPr>
            </w:pPr>
            <w:r>
              <w:rPr>
                <w:rFonts w:ascii="Arial" w:hAnsi="Arial" w:cs="Arial"/>
                <w:color w:val="000000"/>
                <w:sz w:val="22"/>
              </w:rPr>
              <w:t>If you are using a paper questionnaire then you should have the participants sign an appropriate consent form. These forms will count as personal data and should be noted as such in section J.</w:t>
            </w:r>
          </w:p>
          <w:p w14:paraId="7F2FE6BA" w14:textId="77777777" w:rsidR="0059023D" w:rsidRDefault="00000000">
            <w:pPr>
              <w:rPr>
                <w:rFonts w:ascii="Arial" w:hAnsi="Arial" w:cs="Arial"/>
                <w:color w:val="000000"/>
                <w:sz w:val="24"/>
                <w:szCs w:val="22"/>
              </w:rPr>
            </w:pPr>
            <w:r>
              <w:rPr>
                <w:rFonts w:ascii="Arial" w:hAnsi="Arial" w:cs="Arial"/>
                <w:color w:val="000000"/>
                <w:sz w:val="22"/>
              </w:rPr>
              <w:t>If you are using an online questionnaire, then you should have a screen before the questions start that acts as a consent form, informing participants that by clicking on the NEXT button they are providing consent.</w:t>
            </w:r>
          </w:p>
          <w:p w14:paraId="6BB370C4" w14:textId="77777777" w:rsidR="0059023D" w:rsidRDefault="0059023D">
            <w:pPr>
              <w:rPr>
                <w:rFonts w:ascii="Arial" w:hAnsi="Arial" w:cs="Arial"/>
                <w:color w:val="000000"/>
                <w:sz w:val="22"/>
                <w:szCs w:val="22"/>
              </w:rPr>
            </w:pPr>
          </w:p>
          <w:p w14:paraId="5DFA1180" w14:textId="77777777" w:rsidR="0059023D" w:rsidRDefault="00000000">
            <w:pPr>
              <w:autoSpaceDE w:val="0"/>
              <w:autoSpaceDN w:val="0"/>
              <w:adjustRightInd w:val="0"/>
              <w:rPr>
                <w:rFonts w:cs="Arial"/>
                <w:color w:val="000000"/>
              </w:rPr>
            </w:pPr>
            <w:r>
              <w:rPr>
                <w:rFonts w:ascii="Arial" w:hAnsi="Arial" w:cs="Arial"/>
                <w:i/>
                <w:color w:val="000000"/>
                <w:sz w:val="18"/>
                <w:szCs w:val="18"/>
              </w:rPr>
              <w:t>(this box should expand as you type)</w:t>
            </w:r>
          </w:p>
        </w:tc>
      </w:tr>
      <w:tr w:rsidR="0059023D" w14:paraId="53ACC109" w14:textId="77777777">
        <w:tc>
          <w:tcPr>
            <w:tcW w:w="596" w:type="dxa"/>
            <w:tcBorders>
              <w:top w:val="single" w:sz="4" w:space="0" w:color="auto"/>
              <w:bottom w:val="single" w:sz="4" w:space="0" w:color="auto"/>
            </w:tcBorders>
            <w:shd w:val="clear" w:color="auto" w:fill="F2F2F2"/>
          </w:tcPr>
          <w:p w14:paraId="52D8E257" w14:textId="77777777" w:rsidR="0059023D" w:rsidRDefault="00000000">
            <w:pPr>
              <w:rPr>
                <w:rFonts w:ascii="Arial" w:hAnsi="Arial" w:cs="Arial"/>
                <w:bCs/>
                <w:color w:val="000000"/>
                <w:sz w:val="22"/>
                <w:szCs w:val="22"/>
              </w:rPr>
            </w:pPr>
            <w:r>
              <w:rPr>
                <w:rFonts w:ascii="Arial" w:hAnsi="Arial" w:cs="Arial"/>
                <w:bCs/>
                <w:color w:val="000000"/>
                <w:sz w:val="22"/>
                <w:szCs w:val="22"/>
              </w:rPr>
              <w:t>3</w:t>
            </w:r>
          </w:p>
        </w:tc>
        <w:tc>
          <w:tcPr>
            <w:tcW w:w="9923" w:type="dxa"/>
            <w:tcBorders>
              <w:top w:val="single" w:sz="4" w:space="0" w:color="auto"/>
              <w:bottom w:val="single" w:sz="4" w:space="0" w:color="auto"/>
            </w:tcBorders>
            <w:shd w:val="clear" w:color="auto" w:fill="F2F2F2"/>
          </w:tcPr>
          <w:p w14:paraId="656FF833" w14:textId="77777777" w:rsidR="0059023D" w:rsidRDefault="00000000">
            <w:pPr>
              <w:rPr>
                <w:rFonts w:ascii="Arial" w:hAnsi="Arial" w:cs="Arial"/>
                <w:b/>
                <w:color w:val="000000"/>
                <w:sz w:val="22"/>
                <w:szCs w:val="22"/>
              </w:rPr>
            </w:pPr>
            <w:r>
              <w:rPr>
                <w:rFonts w:ascii="Arial" w:hAnsi="Arial" w:cs="Arial"/>
                <w:b/>
                <w:color w:val="000000"/>
                <w:sz w:val="22"/>
                <w:szCs w:val="22"/>
              </w:rPr>
              <w:t>Confidentiality / Anonymity</w:t>
            </w:r>
          </w:p>
          <w:p w14:paraId="13919924" w14:textId="77777777" w:rsidR="0059023D" w:rsidRDefault="00000000">
            <w:pPr>
              <w:rPr>
                <w:rFonts w:ascii="Arial" w:hAnsi="Arial" w:cs="Arial"/>
                <w:color w:val="000000"/>
                <w:sz w:val="22"/>
                <w:szCs w:val="22"/>
              </w:rPr>
            </w:pPr>
            <w:r>
              <w:rPr>
                <w:rFonts w:ascii="Arial" w:hAnsi="Arial" w:cs="Arial"/>
                <w:color w:val="000000"/>
                <w:sz w:val="22"/>
                <w:szCs w:val="22"/>
              </w:rPr>
              <w:t xml:space="preserve">Set out how anonymity of participants and confidentiality will be ensured in any outputs. If anonymity is not being offered, explain why this is the case. </w:t>
            </w:r>
          </w:p>
        </w:tc>
      </w:tr>
      <w:tr w:rsidR="0059023D" w14:paraId="300CDD37" w14:textId="77777777">
        <w:tc>
          <w:tcPr>
            <w:tcW w:w="596" w:type="dxa"/>
            <w:tcBorders>
              <w:top w:val="single" w:sz="4" w:space="0" w:color="auto"/>
              <w:bottom w:val="single" w:sz="4" w:space="0" w:color="auto"/>
            </w:tcBorders>
          </w:tcPr>
          <w:p w14:paraId="257650A3" w14:textId="77777777" w:rsidR="0059023D" w:rsidRDefault="0059023D">
            <w:pPr>
              <w:rPr>
                <w:rFonts w:ascii="Arial" w:hAnsi="Arial" w:cs="Arial"/>
                <w:bCs/>
                <w:color w:val="000000"/>
                <w:sz w:val="22"/>
                <w:szCs w:val="22"/>
              </w:rPr>
            </w:pPr>
          </w:p>
        </w:tc>
        <w:tc>
          <w:tcPr>
            <w:tcW w:w="9923" w:type="dxa"/>
            <w:tcBorders>
              <w:top w:val="single" w:sz="4" w:space="0" w:color="auto"/>
              <w:bottom w:val="single" w:sz="4" w:space="0" w:color="auto"/>
            </w:tcBorders>
          </w:tcPr>
          <w:p w14:paraId="470032F0" w14:textId="77777777" w:rsidR="0059023D" w:rsidRDefault="00000000">
            <w:pPr>
              <w:pStyle w:val="CommentText"/>
              <w:rPr>
                <w:rFonts w:ascii="Arial" w:hAnsi="Arial" w:cs="Arial"/>
                <w:color w:val="000000"/>
                <w:sz w:val="22"/>
              </w:rPr>
            </w:pPr>
            <w:r>
              <w:rPr>
                <w:rFonts w:ascii="Arial" w:hAnsi="Arial" w:cs="Arial"/>
                <w:color w:val="000000"/>
                <w:sz w:val="22"/>
              </w:rPr>
              <w:t>Do not collect names unless you really need them. Do not name participants or organisations in any research publications (including the thesis) without their explicit permission.</w:t>
            </w:r>
          </w:p>
          <w:p w14:paraId="6DAF0417" w14:textId="77777777" w:rsidR="0059023D" w:rsidRDefault="0059023D">
            <w:pPr>
              <w:rPr>
                <w:rFonts w:ascii="Arial" w:hAnsi="Arial" w:cs="Arial"/>
                <w:color w:val="000000"/>
                <w:sz w:val="22"/>
                <w:szCs w:val="22"/>
              </w:rPr>
            </w:pPr>
          </w:p>
          <w:p w14:paraId="6E3CDD90" w14:textId="77777777" w:rsidR="0059023D" w:rsidRDefault="00000000">
            <w:pPr>
              <w:autoSpaceDE w:val="0"/>
              <w:autoSpaceDN w:val="0"/>
              <w:adjustRightInd w:val="0"/>
              <w:rPr>
                <w:rFonts w:cs="Arial"/>
                <w:color w:val="000000"/>
              </w:rPr>
            </w:pPr>
            <w:r>
              <w:rPr>
                <w:rFonts w:ascii="Arial" w:hAnsi="Arial" w:cs="Arial"/>
                <w:i/>
                <w:color w:val="000000"/>
                <w:sz w:val="18"/>
                <w:szCs w:val="18"/>
              </w:rPr>
              <w:t>(this box should expand as you type)</w:t>
            </w:r>
          </w:p>
        </w:tc>
      </w:tr>
    </w:tbl>
    <w:p w14:paraId="788F6337" w14:textId="77777777" w:rsidR="0059023D" w:rsidRDefault="0059023D">
      <w:pPr>
        <w:rPr>
          <w:rFonts w:ascii="Arial" w:hAnsi="Arial" w:cs="Arial"/>
          <w:color w:val="000000"/>
          <w:sz w:val="22"/>
          <w:szCs w:val="22"/>
        </w:rPr>
      </w:pPr>
    </w:p>
    <w:p w14:paraId="2FDE25D3" w14:textId="77777777" w:rsidR="0059023D" w:rsidRDefault="00000000">
      <w:pPr>
        <w:rPr>
          <w:rFonts w:ascii="Arial" w:hAnsi="Arial" w:cs="Arial"/>
          <w:b/>
          <w:color w:val="000000"/>
          <w:sz w:val="22"/>
          <w:szCs w:val="22"/>
        </w:rPr>
      </w:pPr>
      <w:r>
        <w:rPr>
          <w:rFonts w:ascii="Arial" w:hAnsi="Arial" w:cs="Arial"/>
          <w:b/>
          <w:color w:val="000000"/>
          <w:sz w:val="22"/>
          <w:szCs w:val="22"/>
        </w:rPr>
        <w:t>SECTION H: Data Protection and Storage</w:t>
      </w:r>
    </w:p>
    <w:p w14:paraId="785DD841" w14:textId="77777777" w:rsidR="0059023D" w:rsidRDefault="0059023D">
      <w:pPr>
        <w:rPr>
          <w:rFonts w:ascii="Arial" w:hAnsi="Arial" w:cs="Arial"/>
          <w:b/>
          <w:color w:val="000000"/>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9023D" w14:paraId="69898A3F"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433E3631" w14:textId="77777777" w:rsidR="0059023D" w:rsidRDefault="0059023D">
            <w:pPr>
              <w:pStyle w:val="NormalWeb"/>
              <w:autoSpaceDE w:val="0"/>
              <w:autoSpaceDN w:val="0"/>
              <w:adjustRightInd w:val="0"/>
              <w:jc w:val="center"/>
              <w:rPr>
                <w:rFonts w:ascii="Arial" w:hAnsi="Arial" w:cs="Arial"/>
                <w:color w:val="000000"/>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44B1C3F3" w14:textId="77777777" w:rsidR="0059023D" w:rsidRDefault="00000000">
            <w:pPr>
              <w:pStyle w:val="NormalWeb"/>
              <w:autoSpaceDE w:val="0"/>
              <w:autoSpaceDN w:val="0"/>
              <w:adjustRightInd w:val="0"/>
              <w:rPr>
                <w:rFonts w:ascii="Arial" w:hAnsi="Arial" w:cs="Arial"/>
                <w:color w:val="000000"/>
                <w:sz w:val="22"/>
                <w:szCs w:val="22"/>
              </w:rPr>
            </w:pPr>
            <w:r>
              <w:rPr>
                <w:rFonts w:ascii="Arial" w:hAnsi="Arial" w:cs="Arial"/>
                <w:color w:val="000000"/>
                <w:sz w:val="22"/>
                <w:szCs w:val="22"/>
              </w:rPr>
              <w:t>Does the research activity involve personal da</w:t>
            </w:r>
            <w:r>
              <w:rPr>
                <w:rFonts w:ascii="Arial" w:hAnsi="Arial" w:cs="Arial"/>
                <w:color w:val="000000"/>
                <w:sz w:val="22"/>
                <w:szCs w:val="22"/>
                <w:shd w:val="clear" w:color="auto" w:fill="F2F2F2"/>
              </w:rPr>
              <w:t>t</w:t>
            </w:r>
            <w:r>
              <w:rPr>
                <w:rFonts w:ascii="Arial" w:hAnsi="Arial" w:cs="Arial"/>
                <w:color w:val="000000"/>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2B72C6C" w14:textId="77777777" w:rsidR="0059023D" w:rsidRDefault="00000000">
            <w:pPr>
              <w:pStyle w:val="NormalWeb"/>
              <w:autoSpaceDE w:val="0"/>
              <w:autoSpaceDN w:val="0"/>
              <w:adjustRightInd w:val="0"/>
              <w:jc w:val="center"/>
              <w:rPr>
                <w:rFonts w:ascii="MS Gothic" w:eastAsia="MS Gothic" w:hAnsi="MS Gothic" w:cs="Arial"/>
                <w:b/>
                <w:bCs/>
                <w:color w:val="000000"/>
                <w:sz w:val="22"/>
                <w:szCs w:val="22"/>
                <w:lang w:val="en-US"/>
              </w:rPr>
            </w:pPr>
            <w:r>
              <w:rPr>
                <w:rFonts w:ascii="Arial" w:hAnsi="Arial" w:cs="Arial"/>
                <w:b/>
                <w:bCs/>
                <w:color w:val="000000"/>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783021B1" w14:textId="77777777" w:rsidR="0059023D" w:rsidRDefault="00000000">
            <w:pPr>
              <w:pStyle w:val="NormalWeb"/>
              <w:autoSpaceDE w:val="0"/>
              <w:autoSpaceDN w:val="0"/>
              <w:adjustRightInd w:val="0"/>
              <w:jc w:val="center"/>
              <w:rPr>
                <w:rFonts w:ascii="MS Gothic" w:eastAsia="MS Gothic" w:hAnsi="MS Gothic" w:cs="Arial"/>
                <w:b/>
                <w:bCs/>
                <w:color w:val="000000"/>
                <w:sz w:val="22"/>
                <w:szCs w:val="22"/>
                <w:lang w:val="en-US"/>
              </w:rPr>
            </w:pPr>
            <w:r>
              <w:rPr>
                <w:rFonts w:ascii="Arial" w:hAnsi="Arial" w:cs="Arial"/>
                <w:b/>
                <w:bCs/>
                <w:color w:val="000000"/>
                <w:sz w:val="22"/>
                <w:szCs w:val="22"/>
              </w:rPr>
              <w:t>NO</w:t>
            </w:r>
          </w:p>
        </w:tc>
      </w:tr>
      <w:tr w:rsidR="0059023D" w14:paraId="2B7FCC61"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5C8971F8" w14:textId="77777777" w:rsidR="0059023D" w:rsidRDefault="00000000">
            <w:pPr>
              <w:pStyle w:val="NormalWeb"/>
              <w:autoSpaceDE w:val="0"/>
              <w:autoSpaceDN w:val="0"/>
              <w:adjustRightInd w:val="0"/>
              <w:spacing w:before="0" w:beforeAutospacing="0" w:after="0" w:afterAutospacing="0"/>
              <w:jc w:val="center"/>
              <w:rPr>
                <w:rFonts w:ascii="Arial" w:hAnsi="Arial" w:cs="Arial"/>
                <w:bCs/>
                <w:iCs/>
                <w:color w:val="000000"/>
                <w:sz w:val="22"/>
                <w:szCs w:val="22"/>
              </w:rPr>
            </w:pPr>
            <w:r>
              <w:rPr>
                <w:rFonts w:ascii="Arial" w:hAnsi="Arial" w:cs="Arial"/>
                <w:bCs/>
                <w:iCs/>
                <w:color w:val="000000"/>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1FE62431" w14:textId="77777777" w:rsidR="0059023D" w:rsidRDefault="00000000">
            <w:pPr>
              <w:pStyle w:val="NormalWeb"/>
              <w:autoSpaceDE w:val="0"/>
              <w:autoSpaceDN w:val="0"/>
              <w:adjustRightInd w:val="0"/>
              <w:spacing w:before="0" w:beforeAutospacing="0" w:after="0" w:afterAutospacing="0"/>
              <w:ind w:left="567" w:right="567"/>
              <w:rPr>
                <w:rFonts w:ascii="Arial" w:hAnsi="Arial" w:cs="Arial"/>
                <w:color w:val="000000"/>
                <w:sz w:val="22"/>
                <w:szCs w:val="22"/>
              </w:rPr>
            </w:pPr>
            <w:r>
              <w:rPr>
                <w:rFonts w:ascii="Arial" w:hAnsi="Arial" w:cs="Arial"/>
                <w:b/>
                <w:bCs/>
                <w:i/>
                <w:iCs/>
                <w:color w:val="000000"/>
                <w:sz w:val="22"/>
                <w:szCs w:val="22"/>
              </w:rPr>
              <w:t>“Personal data”</w:t>
            </w:r>
            <w:r>
              <w:rPr>
                <w:rFonts w:ascii="Arial" w:hAnsi="Arial" w:cs="Arial"/>
                <w:i/>
                <w:iCs/>
                <w:color w:val="000000"/>
                <w:sz w:val="22"/>
                <w:szCs w:val="22"/>
              </w:rPr>
              <w:t xml:space="preserve"> </w:t>
            </w:r>
            <w:r>
              <w:rPr>
                <w:rFonts w:ascii="Arial" w:hAnsi="Arial" w:cs="Arial"/>
                <w:i/>
                <w:iCs/>
                <w:color w:val="000000"/>
                <w:sz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000000"/>
                <w:sz w:val="22"/>
                <w:shd w:val="clear" w:color="auto" w:fill="F2F2F2"/>
              </w:rPr>
              <w:t>is considered to be</w:t>
            </w:r>
            <w:proofErr w:type="gramEnd"/>
            <w:r>
              <w:rPr>
                <w:rFonts w:ascii="Arial" w:hAnsi="Arial" w:cs="Arial"/>
                <w:i/>
                <w:iCs/>
                <w:color w:val="000000"/>
                <w:sz w:val="22"/>
                <w:shd w:val="clear" w:color="auto" w:fill="F2F2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B073142" w14:textId="77777777" w:rsidR="0059023D" w:rsidRDefault="00000000">
            <w:pPr>
              <w:pStyle w:val="NormalWeb"/>
              <w:autoSpaceDE w:val="0"/>
              <w:autoSpaceDN w:val="0"/>
              <w:adjustRightInd w:val="0"/>
              <w:jc w:val="center"/>
              <w:rPr>
                <w:rFonts w:ascii="MS Gothic" w:eastAsia="MS Gothic" w:hAnsi="MS Gothic" w:cs="Arial"/>
                <w:b/>
                <w:bCs/>
                <w:color w:val="000000"/>
                <w:sz w:val="22"/>
                <w:szCs w:val="22"/>
                <w:lang w:val="en-US"/>
              </w:rPr>
            </w:pPr>
            <w:r>
              <w:rPr>
                <w:rFonts w:ascii="MS Gothic" w:eastAsia="MS Gothic" w:hAnsi="MS Gothic" w:cs="Arial" w:hint="eastAsia"/>
                <w:b/>
                <w:bCs/>
                <w:color w:val="000000"/>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3DF9996D" w14:textId="77777777" w:rsidR="0059023D" w:rsidRDefault="00000000">
            <w:pPr>
              <w:pStyle w:val="NormalWeb"/>
              <w:autoSpaceDE w:val="0"/>
              <w:autoSpaceDN w:val="0"/>
              <w:adjustRightInd w:val="0"/>
              <w:jc w:val="center"/>
              <w:rPr>
                <w:rFonts w:ascii="MS Gothic" w:eastAsia="MS Gothic" w:hAnsi="MS Gothic" w:cs="Arial"/>
                <w:b/>
                <w:bCs/>
                <w:color w:val="000000"/>
                <w:sz w:val="22"/>
                <w:szCs w:val="22"/>
                <w:lang w:val="en-US"/>
              </w:rPr>
            </w:pPr>
            <w:r>
              <w:rPr>
                <w:rFonts w:eastAsia="MS Gothic" w:hAnsi="MS Gothic" w:cs="Arial"/>
                <w:b/>
                <w:bCs/>
                <w:color w:val="000000"/>
                <w:sz w:val="22"/>
                <w:szCs w:val="22"/>
                <w:lang w:val="en-IN"/>
              </w:rPr>
              <w:t>■</w:t>
            </w:r>
          </w:p>
        </w:tc>
      </w:tr>
      <w:tr w:rsidR="0059023D" w14:paraId="070CC749"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0D080A6" w14:textId="77777777" w:rsidR="0059023D" w:rsidRDefault="0059023D">
            <w:pPr>
              <w:pStyle w:val="NormalWeb"/>
              <w:autoSpaceDE w:val="0"/>
              <w:autoSpaceDN w:val="0"/>
              <w:adjustRightInd w:val="0"/>
              <w:jc w:val="center"/>
              <w:rPr>
                <w:rFonts w:ascii="Arial" w:hAnsi="Arial" w:cs="Arial"/>
                <w:color w:val="000000"/>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9E45139" w14:textId="77777777" w:rsidR="0059023D" w:rsidRDefault="00000000">
            <w:pPr>
              <w:pStyle w:val="NormalWeb"/>
              <w:autoSpaceDE w:val="0"/>
              <w:autoSpaceDN w:val="0"/>
              <w:adjustRightInd w:val="0"/>
              <w:rPr>
                <w:color w:val="000000"/>
              </w:rPr>
            </w:pPr>
            <w:r>
              <w:rPr>
                <w:rFonts w:ascii="Arial" w:hAnsi="Arial" w:cs="Arial"/>
                <w:color w:val="000000"/>
                <w:sz w:val="22"/>
                <w:szCs w:val="22"/>
              </w:rPr>
              <w:t>If YES, provide a</w:t>
            </w:r>
            <w:r>
              <w:rPr>
                <w:rFonts w:ascii="Arial" w:hAnsi="Arial" w:cs="Arial"/>
                <w:b/>
                <w:bCs/>
                <w:color w:val="000000"/>
                <w:sz w:val="22"/>
                <w:szCs w:val="22"/>
              </w:rPr>
              <w:t xml:space="preserve"> </w:t>
            </w:r>
            <w:r>
              <w:rPr>
                <w:rFonts w:ascii="Arial" w:hAnsi="Arial" w:cs="Arial"/>
                <w:color w:val="000000"/>
                <w:sz w:val="22"/>
                <w:szCs w:val="22"/>
              </w:rPr>
              <w:t>description of the data and explain why this data needs to be collected:</w:t>
            </w:r>
          </w:p>
        </w:tc>
      </w:tr>
      <w:tr w:rsidR="0059023D" w14:paraId="088AF56F"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045EB41" w14:textId="77777777" w:rsidR="0059023D" w:rsidRDefault="00000000">
            <w:pPr>
              <w:jc w:val="center"/>
              <w:rPr>
                <w:rFonts w:ascii="Arial" w:hAnsi="Arial" w:cs="Arial"/>
                <w:color w:val="000000"/>
                <w:sz w:val="22"/>
                <w:szCs w:val="22"/>
              </w:rPr>
            </w:pPr>
            <w:r>
              <w:rPr>
                <w:rFonts w:ascii="Arial" w:hAnsi="Arial" w:cs="Arial"/>
                <w:color w:val="000000"/>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55EC4C6" w14:textId="77777777" w:rsidR="0059023D" w:rsidRDefault="00000000">
            <w:pPr>
              <w:rPr>
                <w:rFonts w:ascii="Arial" w:hAnsi="Arial" w:cs="Arial"/>
                <w:color w:val="000000"/>
                <w:sz w:val="24"/>
                <w:szCs w:val="22"/>
              </w:rPr>
            </w:pPr>
            <w:r>
              <w:rPr>
                <w:rFonts w:ascii="Arial" w:hAnsi="Arial" w:cs="Arial"/>
                <w:color w:val="000000"/>
                <w:sz w:val="22"/>
              </w:rPr>
              <w:t>This includes audio/video data of participants but can also include IP addresses and usernames. Names, addresses and emails also count, as do consent forms.</w:t>
            </w:r>
          </w:p>
          <w:p w14:paraId="7FAFC78D" w14:textId="77777777" w:rsidR="0059023D" w:rsidRDefault="0059023D">
            <w:pPr>
              <w:rPr>
                <w:rFonts w:ascii="Arial" w:hAnsi="Arial" w:cs="Arial"/>
                <w:color w:val="000000"/>
                <w:sz w:val="22"/>
                <w:szCs w:val="22"/>
              </w:rPr>
            </w:pPr>
          </w:p>
          <w:p w14:paraId="15877472" w14:textId="77777777" w:rsidR="0059023D" w:rsidRDefault="00000000">
            <w:pPr>
              <w:autoSpaceDE w:val="0"/>
              <w:autoSpaceDN w:val="0"/>
              <w:adjustRightInd w:val="0"/>
              <w:rPr>
                <w:i/>
                <w:color w:val="000000"/>
              </w:rPr>
            </w:pPr>
            <w:r>
              <w:rPr>
                <w:rFonts w:ascii="Arial" w:hAnsi="Arial" w:cs="Arial"/>
                <w:i/>
                <w:color w:val="000000"/>
                <w:sz w:val="18"/>
                <w:szCs w:val="18"/>
              </w:rPr>
              <w:t>(this box should expand as you type)</w:t>
            </w:r>
          </w:p>
        </w:tc>
      </w:tr>
      <w:tr w:rsidR="0059023D" w14:paraId="70727F7D"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55F669C1" w14:textId="77777777" w:rsidR="0059023D" w:rsidRDefault="0059023D">
            <w:pPr>
              <w:pStyle w:val="NormalWeb"/>
              <w:autoSpaceDE w:val="0"/>
              <w:autoSpaceDN w:val="0"/>
              <w:adjustRightInd w:val="0"/>
              <w:spacing w:before="0" w:beforeAutospacing="0" w:after="0" w:afterAutospacing="0"/>
              <w:jc w:val="center"/>
              <w:rPr>
                <w:rFonts w:ascii="Arial" w:hAnsi="Arial" w:cs="Arial"/>
                <w:color w:val="000000"/>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6944076C" w14:textId="77777777" w:rsidR="0059023D" w:rsidRDefault="00000000">
            <w:pPr>
              <w:pStyle w:val="NormalWeb"/>
              <w:autoSpaceDE w:val="0"/>
              <w:autoSpaceDN w:val="0"/>
              <w:adjustRightInd w:val="0"/>
              <w:spacing w:before="0" w:beforeAutospacing="0" w:after="0" w:afterAutospacing="0"/>
              <w:rPr>
                <w:rFonts w:eastAsia="Calibri"/>
                <w:color w:val="000000"/>
              </w:rPr>
            </w:pPr>
            <w:r>
              <w:rPr>
                <w:rFonts w:ascii="Arial" w:hAnsi="Arial" w:cs="Arial"/>
                <w:color w:val="000000"/>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1DDB32A" w14:textId="77777777" w:rsidR="0059023D" w:rsidRDefault="00000000">
            <w:pPr>
              <w:pStyle w:val="NormalWeb"/>
              <w:autoSpaceDE w:val="0"/>
              <w:autoSpaceDN w:val="0"/>
              <w:adjustRightInd w:val="0"/>
              <w:jc w:val="center"/>
              <w:rPr>
                <w:rFonts w:ascii="MS Gothic" w:eastAsia="MS Gothic" w:hAnsi="MS Gothic" w:cs="Arial"/>
                <w:b/>
                <w:bCs/>
                <w:color w:val="000000"/>
                <w:sz w:val="22"/>
                <w:szCs w:val="22"/>
                <w:lang w:val="en-US"/>
              </w:rPr>
            </w:pPr>
            <w:r>
              <w:rPr>
                <w:rFonts w:ascii="Arial" w:hAnsi="Arial" w:cs="Arial"/>
                <w:b/>
                <w:bCs/>
                <w:color w:val="000000"/>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612F58E7" w14:textId="77777777" w:rsidR="0059023D" w:rsidRDefault="00000000">
            <w:pPr>
              <w:pStyle w:val="NormalWeb"/>
              <w:autoSpaceDE w:val="0"/>
              <w:autoSpaceDN w:val="0"/>
              <w:adjustRightInd w:val="0"/>
              <w:jc w:val="center"/>
              <w:rPr>
                <w:rFonts w:ascii="MS Gothic" w:eastAsia="MS Gothic" w:hAnsi="MS Gothic" w:cs="Arial"/>
                <w:b/>
                <w:bCs/>
                <w:color w:val="000000"/>
                <w:sz w:val="22"/>
                <w:szCs w:val="22"/>
                <w:lang w:val="en-US"/>
              </w:rPr>
            </w:pPr>
            <w:r>
              <w:rPr>
                <w:rFonts w:ascii="Arial" w:hAnsi="Arial" w:cs="Arial"/>
                <w:b/>
                <w:bCs/>
                <w:color w:val="000000"/>
                <w:sz w:val="22"/>
                <w:szCs w:val="22"/>
              </w:rPr>
              <w:t>NO</w:t>
            </w:r>
          </w:p>
        </w:tc>
      </w:tr>
      <w:tr w:rsidR="0059023D" w14:paraId="148B6B29"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391DBFD" w14:textId="77777777" w:rsidR="0059023D" w:rsidRDefault="00000000">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B1633C" w14:textId="77777777" w:rsidR="0059023D" w:rsidRDefault="00000000">
            <w:pPr>
              <w:pStyle w:val="NormalWeb"/>
              <w:spacing w:before="0" w:beforeAutospacing="0" w:after="0" w:afterAutospacing="0"/>
              <w:ind w:left="567" w:right="567"/>
              <w:rPr>
                <w:color w:val="000000"/>
              </w:rPr>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5938C50B" w14:textId="77777777" w:rsidR="0059023D" w:rsidRDefault="00000000">
            <w:pPr>
              <w:pStyle w:val="NormalWeb"/>
              <w:spacing w:before="0" w:beforeAutospacing="0" w:after="0" w:afterAutospacing="0"/>
              <w:ind w:left="1134" w:right="567"/>
              <w:rPr>
                <w:color w:val="000000"/>
              </w:rPr>
            </w:pPr>
            <w:r>
              <w:rPr>
                <w:rFonts w:ascii="Arial" w:hAnsi="Arial" w:cs="Arial"/>
                <w:i/>
                <w:iCs/>
                <w:color w:val="000000"/>
                <w:sz w:val="20"/>
                <w:szCs w:val="23"/>
              </w:rPr>
              <w:t>(a) racial or ethnic origin,</w:t>
            </w:r>
          </w:p>
          <w:p w14:paraId="71EC2570" w14:textId="77777777" w:rsidR="0059023D" w:rsidRDefault="00000000">
            <w:pPr>
              <w:pStyle w:val="NormalWeb"/>
              <w:spacing w:before="0" w:beforeAutospacing="0" w:after="0" w:afterAutospacing="0"/>
              <w:ind w:left="1134" w:right="567"/>
              <w:rPr>
                <w:color w:val="000000"/>
              </w:rPr>
            </w:pPr>
            <w:r>
              <w:rPr>
                <w:rFonts w:ascii="Arial" w:hAnsi="Arial" w:cs="Arial"/>
                <w:i/>
                <w:iCs/>
                <w:color w:val="000000"/>
                <w:sz w:val="20"/>
                <w:szCs w:val="23"/>
              </w:rPr>
              <w:t>(b) political opinions,</w:t>
            </w:r>
          </w:p>
          <w:p w14:paraId="0B652FDA" w14:textId="77777777" w:rsidR="0059023D" w:rsidRDefault="00000000">
            <w:pPr>
              <w:pStyle w:val="NormalWeb"/>
              <w:spacing w:before="0" w:beforeAutospacing="0" w:after="0" w:afterAutospacing="0"/>
              <w:ind w:left="1134" w:right="567"/>
              <w:rPr>
                <w:color w:val="000000"/>
              </w:rPr>
            </w:pPr>
            <w:r>
              <w:rPr>
                <w:rFonts w:ascii="Arial" w:hAnsi="Arial" w:cs="Arial"/>
                <w:i/>
                <w:iCs/>
                <w:color w:val="000000"/>
                <w:sz w:val="20"/>
                <w:szCs w:val="23"/>
              </w:rPr>
              <w:t>(c) religious beliefs or other beliefs of a similar nature,</w:t>
            </w:r>
          </w:p>
          <w:p w14:paraId="43E982E8" w14:textId="77777777" w:rsidR="0059023D" w:rsidRDefault="00000000">
            <w:pPr>
              <w:pStyle w:val="NormalWeb"/>
              <w:spacing w:before="0" w:beforeAutospacing="0" w:after="0" w:afterAutospacing="0"/>
              <w:ind w:left="1134" w:right="567"/>
              <w:rPr>
                <w:color w:val="000000"/>
              </w:rPr>
            </w:pPr>
            <w:r>
              <w:rPr>
                <w:rFonts w:ascii="Arial" w:hAnsi="Arial" w:cs="Arial"/>
                <w:i/>
                <w:iCs/>
                <w:color w:val="000000"/>
                <w:sz w:val="20"/>
                <w:szCs w:val="23"/>
              </w:rPr>
              <w:t>(d) membership of a trade union (within the meaning of the Trade Union and Labour Relations (Consolidation) Act 1992),</w:t>
            </w:r>
          </w:p>
          <w:p w14:paraId="704FC769" w14:textId="77777777" w:rsidR="0059023D" w:rsidRDefault="00000000">
            <w:pPr>
              <w:pStyle w:val="NormalWeb"/>
              <w:spacing w:before="0" w:beforeAutospacing="0" w:after="0" w:afterAutospacing="0"/>
              <w:ind w:left="1134" w:right="567"/>
              <w:rPr>
                <w:color w:val="000000"/>
              </w:rPr>
            </w:pPr>
            <w:r>
              <w:rPr>
                <w:rFonts w:ascii="Arial" w:hAnsi="Arial" w:cs="Arial"/>
                <w:i/>
                <w:iCs/>
                <w:color w:val="000000"/>
                <w:sz w:val="20"/>
                <w:szCs w:val="23"/>
              </w:rPr>
              <w:t>(e) physical or mental health or condition,</w:t>
            </w:r>
          </w:p>
          <w:p w14:paraId="3FA1EBC6" w14:textId="77777777" w:rsidR="0059023D" w:rsidRDefault="00000000">
            <w:pPr>
              <w:pStyle w:val="NormalWeb"/>
              <w:spacing w:before="0" w:beforeAutospacing="0" w:after="0" w:afterAutospacing="0"/>
              <w:ind w:left="1134" w:right="567"/>
              <w:rPr>
                <w:color w:val="000000"/>
              </w:rPr>
            </w:pPr>
            <w:r>
              <w:rPr>
                <w:rFonts w:ascii="Arial" w:hAnsi="Arial" w:cs="Arial"/>
                <w:i/>
                <w:iCs/>
                <w:color w:val="000000"/>
                <w:sz w:val="20"/>
                <w:szCs w:val="23"/>
              </w:rPr>
              <w:t>(f) sexual life,</w:t>
            </w:r>
          </w:p>
          <w:p w14:paraId="41DEE2AC" w14:textId="77777777" w:rsidR="0059023D" w:rsidRDefault="00000000">
            <w:pPr>
              <w:pStyle w:val="NormalWeb"/>
              <w:spacing w:before="0" w:beforeAutospacing="0" w:after="0" w:afterAutospacing="0"/>
              <w:ind w:left="1134" w:right="567"/>
              <w:rPr>
                <w:color w:val="000000"/>
              </w:rPr>
            </w:pPr>
            <w:r>
              <w:rPr>
                <w:rFonts w:ascii="Arial" w:hAnsi="Arial" w:cs="Arial"/>
                <w:i/>
                <w:iCs/>
                <w:color w:val="000000"/>
                <w:sz w:val="20"/>
                <w:szCs w:val="23"/>
              </w:rPr>
              <w:t>(g) genetics,</w:t>
            </w:r>
          </w:p>
          <w:p w14:paraId="1EAAAEDD" w14:textId="77777777" w:rsidR="0059023D"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503079D" w14:textId="77777777" w:rsidR="0059023D" w:rsidRDefault="0059023D">
            <w:pPr>
              <w:pStyle w:val="NormalWeb"/>
              <w:autoSpaceDE w:val="0"/>
              <w:autoSpaceDN w:val="0"/>
              <w:adjustRightInd w:val="0"/>
              <w:jc w:val="center"/>
              <w:rPr>
                <w:rFonts w:ascii="MS Gothic" w:eastAsia="MS Gothic" w:hAnsi="MS Gothic" w:cs="Arial"/>
                <w:b/>
                <w:bCs/>
                <w:color w:val="000000"/>
                <w:sz w:val="22"/>
                <w:szCs w:val="22"/>
                <w:lang w:val="en-US"/>
              </w:rPr>
            </w:pPr>
          </w:p>
          <w:p w14:paraId="3047D5C6" w14:textId="77777777" w:rsidR="0059023D" w:rsidRDefault="00000000">
            <w:pPr>
              <w:pStyle w:val="NormalWeb"/>
              <w:autoSpaceDE w:val="0"/>
              <w:autoSpaceDN w:val="0"/>
              <w:adjustRightInd w:val="0"/>
              <w:jc w:val="center"/>
              <w:rPr>
                <w:color w:val="000000"/>
              </w:rPr>
            </w:pPr>
            <w:r>
              <w:rPr>
                <w:rFonts w:ascii="MS Gothic" w:eastAsia="MS Gothic" w:hAnsi="MS Gothic" w:cs="Arial" w:hint="eastAsia"/>
                <w:b/>
                <w:bCs/>
                <w:color w:val="000000"/>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E0C833" w14:textId="77777777" w:rsidR="0059023D" w:rsidRDefault="0059023D">
            <w:pPr>
              <w:pStyle w:val="NormalWeb"/>
              <w:autoSpaceDE w:val="0"/>
              <w:autoSpaceDN w:val="0"/>
              <w:adjustRightInd w:val="0"/>
              <w:jc w:val="center"/>
              <w:rPr>
                <w:rFonts w:ascii="MS Gothic" w:eastAsia="MS Gothic" w:hAnsi="MS Gothic" w:cs="Arial"/>
                <w:b/>
                <w:bCs/>
                <w:color w:val="000000"/>
                <w:sz w:val="22"/>
                <w:szCs w:val="22"/>
                <w:lang w:val="en-US"/>
              </w:rPr>
            </w:pPr>
          </w:p>
          <w:p w14:paraId="206D1A01" w14:textId="77777777" w:rsidR="0059023D" w:rsidRDefault="00000000">
            <w:pPr>
              <w:pStyle w:val="NormalWeb"/>
              <w:autoSpaceDE w:val="0"/>
              <w:autoSpaceDN w:val="0"/>
              <w:adjustRightInd w:val="0"/>
              <w:jc w:val="center"/>
              <w:rPr>
                <w:color w:val="000000"/>
              </w:rPr>
            </w:pPr>
            <w:r>
              <w:rPr>
                <w:color w:val="000000"/>
                <w:lang w:val="en-IN"/>
              </w:rPr>
              <w:t>■</w:t>
            </w:r>
          </w:p>
        </w:tc>
      </w:tr>
      <w:tr w:rsidR="0059023D" w14:paraId="08F5A38F"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39AD2B8" w14:textId="77777777" w:rsidR="0059023D" w:rsidRDefault="0059023D">
            <w:pPr>
              <w:pStyle w:val="NormalWeb"/>
              <w:autoSpaceDE w:val="0"/>
              <w:autoSpaceDN w:val="0"/>
              <w:adjustRightInd w:val="0"/>
              <w:jc w:val="center"/>
              <w:rPr>
                <w:rFonts w:ascii="Arial" w:hAnsi="Arial" w:cs="Arial"/>
                <w:color w:val="000000"/>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592B9FB" w14:textId="77777777" w:rsidR="0059023D" w:rsidRDefault="00000000">
            <w:pPr>
              <w:pStyle w:val="NormalWeb"/>
              <w:autoSpaceDE w:val="0"/>
              <w:autoSpaceDN w:val="0"/>
              <w:adjustRightInd w:val="0"/>
              <w:rPr>
                <w:color w:val="000000"/>
              </w:rPr>
            </w:pPr>
            <w:r>
              <w:rPr>
                <w:rFonts w:ascii="Arial" w:hAnsi="Arial" w:cs="Arial"/>
                <w:color w:val="000000"/>
                <w:sz w:val="22"/>
                <w:szCs w:val="22"/>
              </w:rPr>
              <w:t>If YES, provide a</w:t>
            </w:r>
            <w:r>
              <w:rPr>
                <w:rFonts w:ascii="Arial" w:hAnsi="Arial" w:cs="Arial"/>
                <w:b/>
                <w:bCs/>
                <w:color w:val="000000"/>
                <w:sz w:val="22"/>
                <w:szCs w:val="22"/>
              </w:rPr>
              <w:t xml:space="preserve"> </w:t>
            </w:r>
            <w:r>
              <w:rPr>
                <w:rFonts w:ascii="Arial" w:hAnsi="Arial" w:cs="Arial"/>
                <w:color w:val="000000"/>
                <w:sz w:val="22"/>
                <w:szCs w:val="22"/>
              </w:rPr>
              <w:t>description of the special category data and explain why this data needs to be collected:</w:t>
            </w:r>
          </w:p>
        </w:tc>
      </w:tr>
      <w:tr w:rsidR="0059023D" w14:paraId="3D44AF75"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2906277" w14:textId="77777777" w:rsidR="0059023D" w:rsidRDefault="00000000">
            <w:pPr>
              <w:jc w:val="center"/>
              <w:rPr>
                <w:rFonts w:ascii="Arial" w:hAnsi="Arial" w:cs="Arial"/>
                <w:color w:val="000000"/>
                <w:sz w:val="22"/>
                <w:szCs w:val="22"/>
              </w:rPr>
            </w:pPr>
            <w:r>
              <w:rPr>
                <w:rFonts w:ascii="Arial" w:hAnsi="Arial" w:cs="Arial"/>
                <w:color w:val="000000"/>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81E4DF2" w14:textId="77777777" w:rsidR="0059023D" w:rsidRDefault="00000000">
            <w:pPr>
              <w:rPr>
                <w:rFonts w:ascii="Arial" w:hAnsi="Arial" w:cs="Arial"/>
                <w:color w:val="000000"/>
                <w:sz w:val="24"/>
                <w:szCs w:val="22"/>
              </w:rPr>
            </w:pPr>
            <w:r>
              <w:rPr>
                <w:rFonts w:ascii="Arial" w:hAnsi="Arial" w:cs="Arial"/>
                <w:color w:val="000000"/>
                <w:sz w:val="22"/>
              </w:rPr>
              <w:t>What counts as ‘sensitive’ will differ between cultures. Any information on behaviour that is not in accordance with cultural norms would count as sensitive personal data.</w:t>
            </w:r>
          </w:p>
          <w:p w14:paraId="0DA0E0CF" w14:textId="77777777" w:rsidR="0059023D" w:rsidRDefault="0059023D">
            <w:pPr>
              <w:rPr>
                <w:rFonts w:ascii="Arial" w:hAnsi="Arial" w:cs="Arial"/>
                <w:color w:val="000000"/>
                <w:sz w:val="22"/>
                <w:szCs w:val="22"/>
              </w:rPr>
            </w:pPr>
          </w:p>
          <w:p w14:paraId="6FDD18E6" w14:textId="77777777" w:rsidR="0059023D" w:rsidRDefault="0059023D">
            <w:pPr>
              <w:rPr>
                <w:rFonts w:ascii="Arial" w:hAnsi="Arial" w:cs="Arial"/>
                <w:color w:val="000000"/>
                <w:sz w:val="22"/>
                <w:szCs w:val="22"/>
              </w:rPr>
            </w:pPr>
          </w:p>
          <w:p w14:paraId="10111623" w14:textId="77777777" w:rsidR="0059023D" w:rsidRDefault="0059023D">
            <w:pPr>
              <w:rPr>
                <w:rFonts w:ascii="Arial" w:hAnsi="Arial" w:cs="Arial"/>
                <w:color w:val="000000"/>
                <w:sz w:val="22"/>
                <w:szCs w:val="22"/>
              </w:rPr>
            </w:pPr>
          </w:p>
          <w:p w14:paraId="7A8AE373" w14:textId="77777777" w:rsidR="0059023D" w:rsidRDefault="00000000">
            <w:pPr>
              <w:autoSpaceDE w:val="0"/>
              <w:autoSpaceDN w:val="0"/>
              <w:adjustRightInd w:val="0"/>
              <w:rPr>
                <w:color w:val="000000"/>
              </w:rPr>
            </w:pPr>
            <w:r>
              <w:rPr>
                <w:rFonts w:ascii="Arial" w:hAnsi="Arial" w:cs="Arial"/>
                <w:i/>
                <w:color w:val="000000"/>
                <w:sz w:val="18"/>
                <w:szCs w:val="18"/>
              </w:rPr>
              <w:lastRenderedPageBreak/>
              <w:t>(this box should expand as you type)</w:t>
            </w:r>
          </w:p>
        </w:tc>
      </w:tr>
    </w:tbl>
    <w:p w14:paraId="0F0BFEF0" w14:textId="77777777" w:rsidR="0059023D" w:rsidRDefault="0059023D">
      <w:pPr>
        <w:rPr>
          <w:color w:val="000000"/>
        </w:rPr>
      </w:pPr>
    </w:p>
    <w:tbl>
      <w:tblPr>
        <w:tblStyle w:val="TableGrid"/>
        <w:tblW w:w="10485" w:type="dxa"/>
        <w:tblLook w:val="04A0" w:firstRow="1" w:lastRow="0" w:firstColumn="1" w:lastColumn="0" w:noHBand="0" w:noVBand="1"/>
      </w:tblPr>
      <w:tblGrid>
        <w:gridCol w:w="562"/>
        <w:gridCol w:w="7905"/>
        <w:gridCol w:w="992"/>
        <w:gridCol w:w="1026"/>
      </w:tblGrid>
      <w:tr w:rsidR="0059023D" w14:paraId="608C2B92" w14:textId="77777777">
        <w:trPr>
          <w:trHeight w:val="439"/>
        </w:trPr>
        <w:tc>
          <w:tcPr>
            <w:tcW w:w="562" w:type="dxa"/>
            <w:shd w:val="clear" w:color="auto" w:fill="F2F2F2"/>
            <w:vAlign w:val="center"/>
          </w:tcPr>
          <w:p w14:paraId="5A3FF216" w14:textId="77777777" w:rsidR="0059023D" w:rsidRDefault="0059023D">
            <w:pPr>
              <w:autoSpaceDE w:val="0"/>
              <w:autoSpaceDN w:val="0"/>
              <w:adjustRightInd w:val="0"/>
              <w:jc w:val="center"/>
              <w:rPr>
                <w:rFonts w:ascii="Arial" w:hAnsi="Arial" w:cs="Arial"/>
                <w:color w:val="000000"/>
                <w:sz w:val="22"/>
                <w:szCs w:val="22"/>
              </w:rPr>
            </w:pPr>
          </w:p>
        </w:tc>
        <w:tc>
          <w:tcPr>
            <w:tcW w:w="7905" w:type="dxa"/>
            <w:shd w:val="clear" w:color="auto" w:fill="F2F2F2"/>
          </w:tcPr>
          <w:p w14:paraId="623718F8" w14:textId="77777777" w:rsidR="0059023D" w:rsidRDefault="00000000">
            <w:pPr>
              <w:autoSpaceDE w:val="0"/>
              <w:autoSpaceDN w:val="0"/>
              <w:adjustRightInd w:val="0"/>
              <w:rPr>
                <w:rFonts w:ascii="Arial" w:hAnsi="Arial" w:cs="Arial"/>
                <w:b/>
                <w:bCs/>
                <w:color w:val="000000"/>
                <w:sz w:val="22"/>
                <w:szCs w:val="22"/>
              </w:rPr>
            </w:pPr>
            <w:r>
              <w:rPr>
                <w:b/>
                <w:color w:val="000000"/>
              </w:rPr>
              <w:br w:type="page"/>
            </w:r>
            <w:r>
              <w:rPr>
                <w:rFonts w:ascii="Arial" w:hAnsi="Arial" w:cs="Arial"/>
                <w:b/>
                <w:color w:val="000000"/>
                <w:sz w:val="22"/>
                <w:szCs w:val="22"/>
              </w:rPr>
              <w:t>Will data from the research activity (collected data, drafts of the thesis, or materials for publication) be stored in any of the following ways?</w:t>
            </w:r>
          </w:p>
        </w:tc>
        <w:tc>
          <w:tcPr>
            <w:tcW w:w="992" w:type="dxa"/>
            <w:shd w:val="clear" w:color="auto" w:fill="F2F2F2"/>
          </w:tcPr>
          <w:p w14:paraId="76C5E045"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YES</w:t>
            </w:r>
          </w:p>
        </w:tc>
        <w:tc>
          <w:tcPr>
            <w:tcW w:w="1026" w:type="dxa"/>
            <w:shd w:val="clear" w:color="auto" w:fill="F2F2F2"/>
          </w:tcPr>
          <w:p w14:paraId="2039B2C6"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NO</w:t>
            </w:r>
          </w:p>
        </w:tc>
      </w:tr>
      <w:tr w:rsidR="0059023D" w14:paraId="4706AD04" w14:textId="77777777">
        <w:trPr>
          <w:trHeight w:val="439"/>
        </w:trPr>
        <w:tc>
          <w:tcPr>
            <w:tcW w:w="562" w:type="dxa"/>
            <w:shd w:val="clear" w:color="auto" w:fill="F2F2F2"/>
            <w:vAlign w:val="center"/>
          </w:tcPr>
          <w:p w14:paraId="7C70717A"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5</w:t>
            </w:r>
          </w:p>
        </w:tc>
        <w:tc>
          <w:tcPr>
            <w:tcW w:w="7905" w:type="dxa"/>
            <w:shd w:val="clear" w:color="auto" w:fill="F2F2F2"/>
            <w:vAlign w:val="center"/>
          </w:tcPr>
          <w:p w14:paraId="00BE55AD"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Manual files (i.e. in paper form)?</w:t>
            </w:r>
          </w:p>
        </w:tc>
        <w:tc>
          <w:tcPr>
            <w:tcW w:w="992" w:type="dxa"/>
            <w:shd w:val="clear" w:color="auto" w:fill="BFBFBF"/>
          </w:tcPr>
          <w:p w14:paraId="20E9872C"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1026" w:type="dxa"/>
            <w:shd w:val="clear" w:color="auto" w:fill="BFBFBF"/>
          </w:tcPr>
          <w:p w14:paraId="39F354BD"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5BE8A00A" w14:textId="77777777">
        <w:trPr>
          <w:trHeight w:val="403"/>
        </w:trPr>
        <w:tc>
          <w:tcPr>
            <w:tcW w:w="562" w:type="dxa"/>
            <w:shd w:val="clear" w:color="auto" w:fill="F2F2F2"/>
            <w:vAlign w:val="center"/>
          </w:tcPr>
          <w:p w14:paraId="66284639"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6</w:t>
            </w:r>
          </w:p>
        </w:tc>
        <w:tc>
          <w:tcPr>
            <w:tcW w:w="7905" w:type="dxa"/>
            <w:shd w:val="clear" w:color="auto" w:fill="F2F2F2"/>
            <w:vAlign w:val="center"/>
          </w:tcPr>
          <w:p w14:paraId="321AD565"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University computers?</w:t>
            </w:r>
          </w:p>
        </w:tc>
        <w:tc>
          <w:tcPr>
            <w:tcW w:w="992" w:type="dxa"/>
            <w:shd w:val="clear" w:color="auto" w:fill="BFBFBF"/>
          </w:tcPr>
          <w:p w14:paraId="4A79519E"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1026" w:type="dxa"/>
            <w:shd w:val="clear" w:color="auto" w:fill="BFBFBF"/>
          </w:tcPr>
          <w:p w14:paraId="2B3CF0A4"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57056ACA" w14:textId="77777777">
        <w:trPr>
          <w:trHeight w:val="439"/>
        </w:trPr>
        <w:tc>
          <w:tcPr>
            <w:tcW w:w="562" w:type="dxa"/>
            <w:shd w:val="clear" w:color="auto" w:fill="F2F2F2"/>
            <w:vAlign w:val="center"/>
          </w:tcPr>
          <w:p w14:paraId="06507F05"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7</w:t>
            </w:r>
          </w:p>
        </w:tc>
        <w:tc>
          <w:tcPr>
            <w:tcW w:w="7905" w:type="dxa"/>
            <w:shd w:val="clear" w:color="auto" w:fill="F2F2F2"/>
            <w:vAlign w:val="center"/>
          </w:tcPr>
          <w:p w14:paraId="59259F0F"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Private company computers?</w:t>
            </w:r>
          </w:p>
        </w:tc>
        <w:tc>
          <w:tcPr>
            <w:tcW w:w="992" w:type="dxa"/>
            <w:shd w:val="clear" w:color="auto" w:fill="BFBFBF"/>
          </w:tcPr>
          <w:p w14:paraId="1353DDCA"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1026" w:type="dxa"/>
            <w:shd w:val="clear" w:color="auto" w:fill="BFBFBF"/>
          </w:tcPr>
          <w:p w14:paraId="137051F9"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2D0597F1" w14:textId="77777777">
        <w:trPr>
          <w:trHeight w:val="403"/>
        </w:trPr>
        <w:tc>
          <w:tcPr>
            <w:tcW w:w="562" w:type="dxa"/>
            <w:shd w:val="clear" w:color="auto" w:fill="F2F2F2"/>
            <w:vAlign w:val="center"/>
          </w:tcPr>
          <w:p w14:paraId="05DE9D1B"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8</w:t>
            </w:r>
          </w:p>
        </w:tc>
        <w:tc>
          <w:tcPr>
            <w:tcW w:w="7905" w:type="dxa"/>
            <w:shd w:val="clear" w:color="auto" w:fill="F2F2F2"/>
            <w:vAlign w:val="center"/>
          </w:tcPr>
          <w:p w14:paraId="483DC07E"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Home or other personal computers?</w:t>
            </w:r>
          </w:p>
        </w:tc>
        <w:tc>
          <w:tcPr>
            <w:tcW w:w="992" w:type="dxa"/>
            <w:shd w:val="clear" w:color="auto" w:fill="BFBFBF"/>
          </w:tcPr>
          <w:p w14:paraId="040E77A5"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bCs/>
                <w:color w:val="000000"/>
                <w:sz w:val="22"/>
                <w:szCs w:val="22"/>
                <w:lang w:val="en-IN"/>
              </w:rPr>
              <w:t>■</w:t>
            </w:r>
          </w:p>
        </w:tc>
        <w:tc>
          <w:tcPr>
            <w:tcW w:w="1026" w:type="dxa"/>
            <w:shd w:val="clear" w:color="auto" w:fill="BFBFBF"/>
          </w:tcPr>
          <w:p w14:paraId="3A10AE90"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1086F75D" w14:textId="77777777">
        <w:trPr>
          <w:trHeight w:val="403"/>
        </w:trPr>
        <w:tc>
          <w:tcPr>
            <w:tcW w:w="562" w:type="dxa"/>
            <w:shd w:val="clear" w:color="auto" w:fill="F2F2F2"/>
            <w:vAlign w:val="center"/>
          </w:tcPr>
          <w:p w14:paraId="4AA2B2EB"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9</w:t>
            </w:r>
          </w:p>
        </w:tc>
        <w:tc>
          <w:tcPr>
            <w:tcW w:w="7905" w:type="dxa"/>
            <w:shd w:val="clear" w:color="auto" w:fill="F2F2F2"/>
            <w:vAlign w:val="center"/>
          </w:tcPr>
          <w:p w14:paraId="5EB6CE51"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Laptop computers/ CDs/ Portable disk-drives/ memory sticks?</w:t>
            </w:r>
          </w:p>
        </w:tc>
        <w:tc>
          <w:tcPr>
            <w:tcW w:w="992" w:type="dxa"/>
            <w:shd w:val="clear" w:color="auto" w:fill="BFBFBF"/>
          </w:tcPr>
          <w:p w14:paraId="2615D750"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bCs/>
                <w:color w:val="000000"/>
                <w:sz w:val="22"/>
                <w:szCs w:val="22"/>
                <w:lang w:val="en-IN"/>
              </w:rPr>
              <w:t>■</w:t>
            </w:r>
          </w:p>
        </w:tc>
        <w:tc>
          <w:tcPr>
            <w:tcW w:w="1026" w:type="dxa"/>
            <w:shd w:val="clear" w:color="auto" w:fill="BFBFBF"/>
          </w:tcPr>
          <w:p w14:paraId="2EF1E265"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113AF7D6" w14:textId="77777777">
        <w:trPr>
          <w:trHeight w:val="403"/>
        </w:trPr>
        <w:tc>
          <w:tcPr>
            <w:tcW w:w="562" w:type="dxa"/>
            <w:shd w:val="clear" w:color="auto" w:fill="F2F2F2"/>
            <w:vAlign w:val="center"/>
          </w:tcPr>
          <w:p w14:paraId="24CC66E1"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10</w:t>
            </w:r>
          </w:p>
        </w:tc>
        <w:tc>
          <w:tcPr>
            <w:tcW w:w="7905" w:type="dxa"/>
            <w:shd w:val="clear" w:color="auto" w:fill="F2F2F2"/>
            <w:vAlign w:val="center"/>
          </w:tcPr>
          <w:p w14:paraId="50939323"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“Cloud” storage or websites?</w:t>
            </w:r>
          </w:p>
        </w:tc>
        <w:tc>
          <w:tcPr>
            <w:tcW w:w="992" w:type="dxa"/>
            <w:shd w:val="clear" w:color="auto" w:fill="BFBFBF"/>
          </w:tcPr>
          <w:p w14:paraId="488097E8"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bCs/>
                <w:color w:val="000000"/>
                <w:sz w:val="22"/>
                <w:szCs w:val="22"/>
                <w:lang w:val="en-IN"/>
              </w:rPr>
              <w:t>■</w:t>
            </w:r>
          </w:p>
        </w:tc>
        <w:tc>
          <w:tcPr>
            <w:tcW w:w="1026" w:type="dxa"/>
            <w:shd w:val="clear" w:color="auto" w:fill="BFBFBF"/>
          </w:tcPr>
          <w:p w14:paraId="0850723B"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590EF2EA" w14:textId="77777777">
        <w:trPr>
          <w:trHeight w:val="403"/>
        </w:trPr>
        <w:tc>
          <w:tcPr>
            <w:tcW w:w="562" w:type="dxa"/>
            <w:shd w:val="clear" w:color="auto" w:fill="F2F2F2"/>
            <w:vAlign w:val="center"/>
          </w:tcPr>
          <w:p w14:paraId="1E427B46"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11</w:t>
            </w:r>
          </w:p>
        </w:tc>
        <w:tc>
          <w:tcPr>
            <w:tcW w:w="7905" w:type="dxa"/>
            <w:shd w:val="clear" w:color="auto" w:fill="F2F2F2"/>
          </w:tcPr>
          <w:p w14:paraId="777FFE8C"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Other – specify:</w:t>
            </w:r>
          </w:p>
          <w:p w14:paraId="04554410" w14:textId="77777777" w:rsidR="0059023D" w:rsidRDefault="0059023D">
            <w:pPr>
              <w:autoSpaceDE w:val="0"/>
              <w:autoSpaceDN w:val="0"/>
              <w:adjustRightInd w:val="0"/>
              <w:rPr>
                <w:rFonts w:ascii="Arial" w:hAnsi="Arial" w:cs="Arial"/>
                <w:color w:val="000000"/>
                <w:sz w:val="22"/>
                <w:szCs w:val="22"/>
              </w:rPr>
            </w:pPr>
          </w:p>
        </w:tc>
        <w:tc>
          <w:tcPr>
            <w:tcW w:w="992" w:type="dxa"/>
            <w:shd w:val="clear" w:color="auto" w:fill="BFBFBF"/>
            <w:vAlign w:val="center"/>
          </w:tcPr>
          <w:p w14:paraId="5620CF63"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1026" w:type="dxa"/>
            <w:shd w:val="clear" w:color="auto" w:fill="BFBFBF"/>
            <w:vAlign w:val="center"/>
          </w:tcPr>
          <w:p w14:paraId="43C0DDEF"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b/>
                <w:bCs/>
                <w:color w:val="000000"/>
                <w:sz w:val="22"/>
                <w:szCs w:val="22"/>
              </w:rPr>
              <w:t>☐</w:t>
            </w:r>
          </w:p>
        </w:tc>
      </w:tr>
      <w:tr w:rsidR="0059023D" w14:paraId="6DF7ABE4" w14:textId="77777777">
        <w:trPr>
          <w:trHeight w:val="403"/>
        </w:trPr>
        <w:tc>
          <w:tcPr>
            <w:tcW w:w="562" w:type="dxa"/>
            <w:shd w:val="clear" w:color="auto" w:fill="F2F2F2"/>
            <w:vAlign w:val="center"/>
          </w:tcPr>
          <w:p w14:paraId="2D89D3B9"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color w:val="000000"/>
                <w:sz w:val="22"/>
                <w:szCs w:val="22"/>
              </w:rPr>
              <w:t>12</w:t>
            </w:r>
          </w:p>
        </w:tc>
        <w:tc>
          <w:tcPr>
            <w:tcW w:w="9923" w:type="dxa"/>
            <w:gridSpan w:val="3"/>
            <w:shd w:val="clear" w:color="auto" w:fill="F2F2F2"/>
          </w:tcPr>
          <w:p w14:paraId="1B8C3C72" w14:textId="77777777" w:rsidR="0059023D" w:rsidRDefault="00000000">
            <w:pPr>
              <w:autoSpaceDE w:val="0"/>
              <w:autoSpaceDN w:val="0"/>
              <w:adjustRightInd w:val="0"/>
              <w:rPr>
                <w:rFonts w:ascii="Arial" w:hAnsi="Arial" w:cs="Arial"/>
                <w:b/>
                <w:bCs/>
                <w:color w:val="000000"/>
                <w:sz w:val="22"/>
                <w:szCs w:val="22"/>
              </w:rPr>
            </w:pPr>
            <w:r>
              <w:rPr>
                <w:rFonts w:ascii="Arial" w:hAnsi="Arial" w:cs="Arial"/>
                <w:bCs/>
                <w:color w:val="000000"/>
                <w:sz w:val="22"/>
                <w:szCs w:val="22"/>
              </w:rPr>
              <w:t xml:space="preserve">For all stored data, explain the measures in place to ensure the security of the data collected, data confidentiality, including details of backup procedures, </w:t>
            </w:r>
            <w:r>
              <w:rPr>
                <w:rFonts w:ascii="Arial" w:hAnsi="Arial" w:cs="Arial"/>
                <w:bCs/>
                <w:color w:val="000000"/>
                <w:sz w:val="22"/>
                <w:szCs w:val="22"/>
                <w:shd w:val="clear" w:color="auto" w:fill="F2F2F2"/>
              </w:rPr>
              <w:t>password</w:t>
            </w:r>
            <w:r>
              <w:rPr>
                <w:rFonts w:ascii="Arial" w:hAnsi="Arial" w:cs="Arial"/>
                <w:bCs/>
                <w:color w:val="000000"/>
                <w:sz w:val="22"/>
                <w:szCs w:val="22"/>
              </w:rPr>
              <w:t xml:space="preserve"> protection, encryption, anonymisation and pseudonymisation</w:t>
            </w:r>
            <w:r>
              <w:rPr>
                <w:rFonts w:ascii="Arial" w:hAnsi="Arial" w:cs="Arial"/>
                <w:color w:val="000000"/>
                <w:sz w:val="22"/>
                <w:szCs w:val="22"/>
              </w:rPr>
              <w:t>:</w:t>
            </w:r>
          </w:p>
        </w:tc>
      </w:tr>
      <w:tr w:rsidR="0059023D" w14:paraId="00DB4AE2" w14:textId="77777777">
        <w:trPr>
          <w:trHeight w:val="403"/>
        </w:trPr>
        <w:tc>
          <w:tcPr>
            <w:tcW w:w="562" w:type="dxa"/>
            <w:vAlign w:val="center"/>
          </w:tcPr>
          <w:p w14:paraId="518A38CC" w14:textId="77777777" w:rsidR="0059023D" w:rsidRDefault="0059023D">
            <w:pPr>
              <w:jc w:val="center"/>
              <w:rPr>
                <w:rFonts w:ascii="Arial" w:hAnsi="Arial" w:cs="Arial"/>
                <w:color w:val="000000"/>
                <w:sz w:val="22"/>
                <w:szCs w:val="22"/>
              </w:rPr>
            </w:pPr>
          </w:p>
        </w:tc>
        <w:tc>
          <w:tcPr>
            <w:tcW w:w="9923" w:type="dxa"/>
            <w:gridSpan w:val="3"/>
          </w:tcPr>
          <w:p w14:paraId="3EB1C466" w14:textId="77777777" w:rsidR="0059023D" w:rsidRDefault="0059023D">
            <w:pPr>
              <w:rPr>
                <w:rFonts w:ascii="Arial" w:hAnsi="Arial" w:cs="Arial"/>
                <w:color w:val="000000"/>
                <w:sz w:val="22"/>
              </w:rPr>
            </w:pPr>
          </w:p>
          <w:p w14:paraId="44C8522C" w14:textId="77777777" w:rsidR="0059023D" w:rsidRDefault="0059023D">
            <w:pPr>
              <w:rPr>
                <w:rFonts w:ascii="Arial" w:hAnsi="Arial" w:cs="Arial"/>
                <w:color w:val="000000"/>
                <w:sz w:val="22"/>
              </w:rPr>
            </w:pPr>
          </w:p>
          <w:p w14:paraId="54054903" w14:textId="2B33EC06" w:rsidR="0059023D" w:rsidRDefault="00000000">
            <w:pPr>
              <w:autoSpaceDE w:val="0"/>
              <w:autoSpaceDN w:val="0"/>
              <w:adjustRightInd w:val="0"/>
              <w:rPr>
                <w:rFonts w:ascii="Arial" w:hAnsi="Arial" w:cs="Arial"/>
                <w:i/>
                <w:color w:val="000000"/>
                <w:sz w:val="22"/>
                <w:szCs w:val="22"/>
                <w:lang w:eastAsia="en-GB"/>
              </w:rPr>
            </w:pPr>
            <w:r>
              <w:rPr>
                <w:rFonts w:ascii="Arial" w:hAnsi="Arial" w:cs="Arial"/>
                <w:i/>
                <w:color w:val="000000"/>
                <w:sz w:val="22"/>
                <w:szCs w:val="22"/>
                <w:lang w:eastAsia="en-GB"/>
              </w:rPr>
              <w:t xml:space="preserve">All data </w:t>
            </w:r>
            <w:r>
              <w:rPr>
                <w:rFonts w:ascii="Arial" w:hAnsi="Arial" w:cs="Arial"/>
                <w:i/>
                <w:color w:val="000000"/>
                <w:sz w:val="22"/>
                <w:szCs w:val="22"/>
                <w:lang w:val="en-US" w:eastAsia="en-GB"/>
              </w:rPr>
              <w:t xml:space="preserve">and files </w:t>
            </w:r>
            <w:r>
              <w:rPr>
                <w:rFonts w:ascii="Arial" w:hAnsi="Arial" w:cs="Arial"/>
                <w:i/>
                <w:color w:val="000000"/>
                <w:sz w:val="22"/>
                <w:szCs w:val="22"/>
                <w:lang w:eastAsia="en-GB"/>
              </w:rPr>
              <w:t xml:space="preserve">will be kept in password protected cloud storage on the University </w:t>
            </w:r>
          </w:p>
          <w:p w14:paraId="69CEC890" w14:textId="77777777" w:rsidR="0059023D" w:rsidRDefault="00000000">
            <w:pPr>
              <w:autoSpaceDE w:val="0"/>
              <w:autoSpaceDN w:val="0"/>
              <w:adjustRightInd w:val="0"/>
              <w:rPr>
                <w:rFonts w:ascii="Arial" w:hAnsi="Arial" w:cs="Arial"/>
                <w:i/>
                <w:color w:val="000000"/>
                <w:sz w:val="22"/>
                <w:szCs w:val="22"/>
                <w:lang w:eastAsia="en-GB"/>
              </w:rPr>
            </w:pPr>
            <w:r>
              <w:rPr>
                <w:rFonts w:ascii="Arial" w:hAnsi="Arial" w:cs="Arial"/>
                <w:i/>
                <w:color w:val="000000"/>
                <w:sz w:val="22"/>
                <w:szCs w:val="22"/>
                <w:lang w:eastAsia="en-GB"/>
              </w:rPr>
              <w:t xml:space="preserve">. Any USB sticks used to store or transfer data will be password protected. </w:t>
            </w:r>
          </w:p>
          <w:p w14:paraId="3CF1194D" w14:textId="77777777" w:rsidR="0059023D" w:rsidRDefault="0059023D">
            <w:pPr>
              <w:rPr>
                <w:rFonts w:ascii="Arial" w:hAnsi="Arial" w:cs="Arial"/>
                <w:color w:val="000000"/>
                <w:sz w:val="22"/>
                <w:szCs w:val="22"/>
              </w:rPr>
            </w:pPr>
          </w:p>
          <w:p w14:paraId="08646269" w14:textId="77777777" w:rsidR="0059023D" w:rsidRDefault="0059023D">
            <w:pPr>
              <w:rPr>
                <w:rFonts w:ascii="Arial" w:hAnsi="Arial" w:cs="Arial"/>
                <w:color w:val="000000"/>
                <w:sz w:val="22"/>
                <w:szCs w:val="22"/>
              </w:rPr>
            </w:pPr>
          </w:p>
          <w:p w14:paraId="0E201BE8" w14:textId="77777777" w:rsidR="0059023D" w:rsidRDefault="00000000">
            <w:pPr>
              <w:autoSpaceDE w:val="0"/>
              <w:autoSpaceDN w:val="0"/>
              <w:adjustRightInd w:val="0"/>
              <w:rPr>
                <w:rFonts w:ascii="Arial" w:hAnsi="Arial" w:cs="Arial"/>
                <w:b/>
                <w:bCs/>
                <w:color w:val="000000"/>
                <w:sz w:val="22"/>
                <w:szCs w:val="22"/>
              </w:rPr>
            </w:pPr>
            <w:r>
              <w:rPr>
                <w:rFonts w:ascii="Arial" w:hAnsi="Arial" w:cs="Arial"/>
                <w:i/>
                <w:color w:val="000000"/>
                <w:sz w:val="18"/>
                <w:szCs w:val="18"/>
              </w:rPr>
              <w:t>(this box should expand as you type)</w:t>
            </w:r>
          </w:p>
        </w:tc>
      </w:tr>
    </w:tbl>
    <w:p w14:paraId="77D46B08" w14:textId="77777777" w:rsidR="0059023D" w:rsidRDefault="0059023D">
      <w:pPr>
        <w:rPr>
          <w:color w:val="000000"/>
        </w:rPr>
      </w:pPr>
    </w:p>
    <w:tbl>
      <w:tblPr>
        <w:tblStyle w:val="TableGrid"/>
        <w:tblW w:w="10485" w:type="dxa"/>
        <w:tblLook w:val="04A0" w:firstRow="1" w:lastRow="0" w:firstColumn="1" w:lastColumn="0" w:noHBand="0" w:noVBand="1"/>
      </w:tblPr>
      <w:tblGrid>
        <w:gridCol w:w="562"/>
        <w:gridCol w:w="7905"/>
        <w:gridCol w:w="992"/>
        <w:gridCol w:w="1026"/>
      </w:tblGrid>
      <w:tr w:rsidR="0059023D" w14:paraId="645A1275" w14:textId="77777777">
        <w:trPr>
          <w:trHeight w:val="439"/>
        </w:trPr>
        <w:tc>
          <w:tcPr>
            <w:tcW w:w="562" w:type="dxa"/>
            <w:shd w:val="clear" w:color="auto" w:fill="F2F2F2"/>
          </w:tcPr>
          <w:p w14:paraId="2B1B152F" w14:textId="77777777" w:rsidR="0059023D" w:rsidRDefault="0059023D">
            <w:pPr>
              <w:autoSpaceDE w:val="0"/>
              <w:autoSpaceDN w:val="0"/>
              <w:adjustRightInd w:val="0"/>
              <w:rPr>
                <w:rFonts w:ascii="Arial" w:hAnsi="Arial" w:cs="Arial"/>
                <w:color w:val="000000"/>
                <w:sz w:val="22"/>
                <w:szCs w:val="22"/>
              </w:rPr>
            </w:pPr>
          </w:p>
        </w:tc>
        <w:tc>
          <w:tcPr>
            <w:tcW w:w="9923" w:type="dxa"/>
            <w:gridSpan w:val="3"/>
            <w:shd w:val="clear" w:color="auto" w:fill="F2F2F2"/>
            <w:vAlign w:val="center"/>
          </w:tcPr>
          <w:p w14:paraId="49087415" w14:textId="77777777" w:rsidR="0059023D" w:rsidRDefault="00000000">
            <w:pPr>
              <w:autoSpaceDE w:val="0"/>
              <w:autoSpaceDN w:val="0"/>
              <w:adjustRightInd w:val="0"/>
              <w:rPr>
                <w:rFonts w:ascii="Arial" w:hAnsi="Arial" w:cs="Arial"/>
                <w:b/>
                <w:bCs/>
                <w:color w:val="000000"/>
                <w:sz w:val="22"/>
                <w:szCs w:val="22"/>
              </w:rPr>
            </w:pPr>
            <w:r>
              <w:rPr>
                <w:rFonts w:ascii="Arial" w:hAnsi="Arial" w:cs="Arial"/>
                <w:b/>
                <w:bCs/>
                <w:color w:val="000000"/>
                <w:sz w:val="22"/>
                <w:szCs w:val="22"/>
              </w:rPr>
              <w:t>Data Protection</w:t>
            </w:r>
          </w:p>
        </w:tc>
      </w:tr>
      <w:tr w:rsidR="0059023D" w14:paraId="57BD9756" w14:textId="77777777">
        <w:trPr>
          <w:trHeight w:val="439"/>
        </w:trPr>
        <w:tc>
          <w:tcPr>
            <w:tcW w:w="562" w:type="dxa"/>
            <w:shd w:val="clear" w:color="auto" w:fill="F2F2F2"/>
            <w:vAlign w:val="center"/>
          </w:tcPr>
          <w:p w14:paraId="6E83019F" w14:textId="77777777" w:rsidR="0059023D" w:rsidRDefault="0059023D">
            <w:pPr>
              <w:autoSpaceDE w:val="0"/>
              <w:autoSpaceDN w:val="0"/>
              <w:adjustRightInd w:val="0"/>
              <w:jc w:val="center"/>
              <w:rPr>
                <w:rFonts w:ascii="Arial" w:hAnsi="Arial" w:cs="Arial"/>
                <w:color w:val="000000"/>
                <w:sz w:val="22"/>
                <w:szCs w:val="22"/>
              </w:rPr>
            </w:pPr>
          </w:p>
        </w:tc>
        <w:tc>
          <w:tcPr>
            <w:tcW w:w="7905" w:type="dxa"/>
            <w:shd w:val="clear" w:color="auto" w:fill="F2F2F2"/>
            <w:vAlign w:val="center"/>
          </w:tcPr>
          <w:p w14:paraId="32E218EA" w14:textId="77777777" w:rsidR="0059023D" w:rsidRDefault="00000000">
            <w:pPr>
              <w:autoSpaceDE w:val="0"/>
              <w:autoSpaceDN w:val="0"/>
              <w:adjustRightInd w:val="0"/>
              <w:rPr>
                <w:rFonts w:ascii="Arial" w:hAnsi="Arial" w:cs="Arial"/>
                <w:b/>
                <w:bCs/>
                <w:color w:val="000000"/>
                <w:sz w:val="22"/>
                <w:szCs w:val="22"/>
              </w:rPr>
            </w:pPr>
            <w:r>
              <w:rPr>
                <w:rFonts w:ascii="Arial" w:hAnsi="Arial" w:cs="Arial"/>
                <w:color w:val="000000"/>
                <w:sz w:val="22"/>
                <w:szCs w:val="22"/>
              </w:rPr>
              <w:t xml:space="preserve">Will the research activity </w:t>
            </w:r>
            <w:r>
              <w:rPr>
                <w:rFonts w:ascii="Arial" w:hAnsi="Arial" w:cs="Arial"/>
                <w:bCs/>
                <w:color w:val="000000"/>
                <w:sz w:val="22"/>
                <w:szCs w:val="22"/>
              </w:rPr>
              <w:t>involve any of the following activities:</w:t>
            </w:r>
          </w:p>
        </w:tc>
        <w:tc>
          <w:tcPr>
            <w:tcW w:w="992" w:type="dxa"/>
            <w:shd w:val="clear" w:color="auto" w:fill="F2F2F2"/>
            <w:vAlign w:val="center"/>
          </w:tcPr>
          <w:p w14:paraId="26E28EEB"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YES</w:t>
            </w:r>
          </w:p>
        </w:tc>
        <w:tc>
          <w:tcPr>
            <w:tcW w:w="1026" w:type="dxa"/>
            <w:shd w:val="clear" w:color="auto" w:fill="F2F2F2"/>
            <w:vAlign w:val="center"/>
          </w:tcPr>
          <w:p w14:paraId="5C9192E7"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NO</w:t>
            </w:r>
          </w:p>
        </w:tc>
      </w:tr>
      <w:tr w:rsidR="0059023D" w14:paraId="29FED2AA" w14:textId="77777777">
        <w:trPr>
          <w:trHeight w:val="439"/>
        </w:trPr>
        <w:tc>
          <w:tcPr>
            <w:tcW w:w="562" w:type="dxa"/>
            <w:shd w:val="clear" w:color="auto" w:fill="F2F2F2"/>
            <w:vAlign w:val="center"/>
          </w:tcPr>
          <w:p w14:paraId="1F639BE8"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13</w:t>
            </w:r>
          </w:p>
        </w:tc>
        <w:tc>
          <w:tcPr>
            <w:tcW w:w="7905" w:type="dxa"/>
            <w:shd w:val="clear" w:color="auto" w:fill="F2F2F2"/>
            <w:vAlign w:val="center"/>
          </w:tcPr>
          <w:p w14:paraId="4B60C8B4"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Electronic transfer of data in any form?</w:t>
            </w:r>
          </w:p>
        </w:tc>
        <w:tc>
          <w:tcPr>
            <w:tcW w:w="992" w:type="dxa"/>
            <w:shd w:val="clear" w:color="auto" w:fill="BFBFBF"/>
            <w:vAlign w:val="center"/>
          </w:tcPr>
          <w:p w14:paraId="5B008EC9"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1026" w:type="dxa"/>
            <w:shd w:val="clear" w:color="auto" w:fill="BFBFBF"/>
            <w:vAlign w:val="center"/>
          </w:tcPr>
          <w:p w14:paraId="3F72965A"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0E7FAB0D" w14:textId="77777777">
        <w:trPr>
          <w:trHeight w:val="403"/>
        </w:trPr>
        <w:tc>
          <w:tcPr>
            <w:tcW w:w="562" w:type="dxa"/>
            <w:shd w:val="clear" w:color="auto" w:fill="F2F2F2"/>
            <w:vAlign w:val="center"/>
          </w:tcPr>
          <w:p w14:paraId="2FE480AD"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14</w:t>
            </w:r>
          </w:p>
        </w:tc>
        <w:tc>
          <w:tcPr>
            <w:tcW w:w="7905" w:type="dxa"/>
            <w:shd w:val="clear" w:color="auto" w:fill="F2F2F2"/>
            <w:vAlign w:val="center"/>
          </w:tcPr>
          <w:p w14:paraId="6C293A2C"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Sharing of data with others at the University outside of the immediate research team?</w:t>
            </w:r>
          </w:p>
        </w:tc>
        <w:tc>
          <w:tcPr>
            <w:tcW w:w="992" w:type="dxa"/>
            <w:shd w:val="clear" w:color="auto" w:fill="BFBFBF"/>
            <w:vAlign w:val="center"/>
          </w:tcPr>
          <w:p w14:paraId="04A99536"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1026" w:type="dxa"/>
            <w:shd w:val="clear" w:color="auto" w:fill="BFBFBF"/>
            <w:vAlign w:val="center"/>
          </w:tcPr>
          <w:p w14:paraId="78CDE964"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414F9107" w14:textId="77777777">
        <w:trPr>
          <w:trHeight w:val="439"/>
        </w:trPr>
        <w:tc>
          <w:tcPr>
            <w:tcW w:w="562" w:type="dxa"/>
            <w:shd w:val="clear" w:color="auto" w:fill="F2F2F2"/>
            <w:vAlign w:val="center"/>
          </w:tcPr>
          <w:p w14:paraId="52D1BFA7"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15</w:t>
            </w:r>
          </w:p>
        </w:tc>
        <w:tc>
          <w:tcPr>
            <w:tcW w:w="7905" w:type="dxa"/>
            <w:shd w:val="clear" w:color="auto" w:fill="F2F2F2"/>
            <w:vAlign w:val="center"/>
          </w:tcPr>
          <w:p w14:paraId="53B250C5"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Sharing of data with other organisations?</w:t>
            </w:r>
          </w:p>
        </w:tc>
        <w:tc>
          <w:tcPr>
            <w:tcW w:w="992" w:type="dxa"/>
            <w:shd w:val="clear" w:color="auto" w:fill="BFBFBF"/>
            <w:vAlign w:val="center"/>
          </w:tcPr>
          <w:p w14:paraId="7AD16D01"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1026" w:type="dxa"/>
            <w:shd w:val="clear" w:color="auto" w:fill="BFBFBF"/>
            <w:vAlign w:val="center"/>
          </w:tcPr>
          <w:p w14:paraId="4F4FBE97"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0889CB7A" w14:textId="77777777">
        <w:trPr>
          <w:trHeight w:val="403"/>
        </w:trPr>
        <w:tc>
          <w:tcPr>
            <w:tcW w:w="562" w:type="dxa"/>
            <w:shd w:val="clear" w:color="auto" w:fill="F2F2F2"/>
            <w:vAlign w:val="center"/>
          </w:tcPr>
          <w:p w14:paraId="247BA225"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16</w:t>
            </w:r>
          </w:p>
        </w:tc>
        <w:tc>
          <w:tcPr>
            <w:tcW w:w="7905" w:type="dxa"/>
            <w:shd w:val="clear" w:color="auto" w:fill="F2F2F2"/>
            <w:vAlign w:val="center"/>
          </w:tcPr>
          <w:p w14:paraId="36082ECC"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Export of data outside the UK or importing of data from outside the UK?</w:t>
            </w:r>
          </w:p>
        </w:tc>
        <w:tc>
          <w:tcPr>
            <w:tcW w:w="992" w:type="dxa"/>
            <w:shd w:val="clear" w:color="auto" w:fill="BFBFBF"/>
            <w:vAlign w:val="center"/>
          </w:tcPr>
          <w:p w14:paraId="72F81B47"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1026" w:type="dxa"/>
            <w:shd w:val="clear" w:color="auto" w:fill="BFBFBF"/>
            <w:vAlign w:val="center"/>
          </w:tcPr>
          <w:p w14:paraId="333B6476"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6F381816" w14:textId="77777777">
        <w:trPr>
          <w:trHeight w:val="403"/>
        </w:trPr>
        <w:tc>
          <w:tcPr>
            <w:tcW w:w="562" w:type="dxa"/>
            <w:shd w:val="clear" w:color="auto" w:fill="F2F2F2"/>
            <w:vAlign w:val="center"/>
          </w:tcPr>
          <w:p w14:paraId="294FBB2C"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17</w:t>
            </w:r>
          </w:p>
        </w:tc>
        <w:tc>
          <w:tcPr>
            <w:tcW w:w="7905" w:type="dxa"/>
            <w:shd w:val="clear" w:color="auto" w:fill="F2F2F2"/>
            <w:vAlign w:val="center"/>
          </w:tcPr>
          <w:p w14:paraId="72CC5522"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Use of personal addresses, postcodes, faxes, emails or telephone numbers?</w:t>
            </w:r>
          </w:p>
        </w:tc>
        <w:tc>
          <w:tcPr>
            <w:tcW w:w="992" w:type="dxa"/>
            <w:shd w:val="clear" w:color="auto" w:fill="BFBFBF"/>
            <w:vAlign w:val="center"/>
          </w:tcPr>
          <w:p w14:paraId="23EAE480"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1026" w:type="dxa"/>
            <w:shd w:val="clear" w:color="auto" w:fill="BFBFBF"/>
            <w:vAlign w:val="center"/>
          </w:tcPr>
          <w:p w14:paraId="054CD29A"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7350F8DD" w14:textId="77777777">
        <w:trPr>
          <w:trHeight w:val="403"/>
        </w:trPr>
        <w:tc>
          <w:tcPr>
            <w:tcW w:w="562" w:type="dxa"/>
            <w:shd w:val="clear" w:color="auto" w:fill="F2F2F2"/>
            <w:vAlign w:val="center"/>
          </w:tcPr>
          <w:p w14:paraId="56010265"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18</w:t>
            </w:r>
          </w:p>
        </w:tc>
        <w:tc>
          <w:tcPr>
            <w:tcW w:w="7905" w:type="dxa"/>
            <w:shd w:val="clear" w:color="auto" w:fill="F2F2F2"/>
            <w:vAlign w:val="center"/>
          </w:tcPr>
          <w:p w14:paraId="7FC5C703"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Publication of data that might allow identification of individuals?</w:t>
            </w:r>
          </w:p>
        </w:tc>
        <w:tc>
          <w:tcPr>
            <w:tcW w:w="992" w:type="dxa"/>
            <w:shd w:val="clear" w:color="auto" w:fill="BFBFBF"/>
            <w:vAlign w:val="center"/>
          </w:tcPr>
          <w:p w14:paraId="6170B4A0" w14:textId="77777777" w:rsidR="0059023D" w:rsidRDefault="00000000">
            <w:pPr>
              <w:autoSpaceDE w:val="0"/>
              <w:autoSpaceDN w:val="0"/>
              <w:adjustRightInd w:val="0"/>
              <w:jc w:val="center"/>
              <w:rPr>
                <w:rFonts w:ascii="Arial" w:hAnsi="Arial" w:cs="Arial"/>
                <w:bCs/>
                <w:color w:val="000000"/>
                <w:sz w:val="22"/>
                <w:szCs w:val="22"/>
              </w:rPr>
            </w:pPr>
            <w:r>
              <w:rPr>
                <w:rFonts w:ascii="MS Gothic" w:eastAsia="MS Gothic" w:hAnsi="MS Gothic" w:cs="Arial" w:hint="eastAsia"/>
                <w:b/>
                <w:bCs/>
                <w:color w:val="000000"/>
                <w:sz w:val="22"/>
                <w:szCs w:val="22"/>
              </w:rPr>
              <w:t>☐</w:t>
            </w:r>
          </w:p>
        </w:tc>
        <w:tc>
          <w:tcPr>
            <w:tcW w:w="1026" w:type="dxa"/>
            <w:shd w:val="clear" w:color="auto" w:fill="BFBFBF"/>
            <w:vAlign w:val="center"/>
          </w:tcPr>
          <w:p w14:paraId="3BCE459A"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44F05D61" w14:textId="77777777">
        <w:trPr>
          <w:trHeight w:val="403"/>
        </w:trPr>
        <w:tc>
          <w:tcPr>
            <w:tcW w:w="562" w:type="dxa"/>
            <w:shd w:val="clear" w:color="auto" w:fill="F2F2F2"/>
            <w:vAlign w:val="center"/>
          </w:tcPr>
          <w:p w14:paraId="046820E9" w14:textId="77777777" w:rsidR="0059023D" w:rsidRDefault="00000000">
            <w:pPr>
              <w:spacing w:before="120" w:after="120"/>
              <w:jc w:val="center"/>
              <w:rPr>
                <w:rFonts w:ascii="Arial" w:hAnsi="Arial" w:cs="Arial"/>
                <w:color w:val="000000"/>
                <w:sz w:val="22"/>
                <w:szCs w:val="22"/>
              </w:rPr>
            </w:pPr>
            <w:r>
              <w:rPr>
                <w:rFonts w:ascii="Arial" w:hAnsi="Arial" w:cs="Arial"/>
                <w:color w:val="000000"/>
                <w:sz w:val="22"/>
                <w:szCs w:val="22"/>
              </w:rPr>
              <w:t>19</w:t>
            </w:r>
          </w:p>
        </w:tc>
        <w:tc>
          <w:tcPr>
            <w:tcW w:w="9923" w:type="dxa"/>
            <w:gridSpan w:val="3"/>
            <w:shd w:val="clear" w:color="auto" w:fill="F2F2F2"/>
            <w:vAlign w:val="center"/>
          </w:tcPr>
          <w:p w14:paraId="29C35068" w14:textId="77777777" w:rsidR="0059023D" w:rsidRDefault="00000000">
            <w:pPr>
              <w:spacing w:before="120" w:after="120"/>
              <w:rPr>
                <w:rFonts w:ascii="Arial" w:hAnsi="Arial" w:cs="Arial"/>
                <w:bCs/>
                <w:color w:val="000000"/>
                <w:sz w:val="22"/>
                <w:szCs w:val="22"/>
              </w:rPr>
            </w:pPr>
            <w:r>
              <w:rPr>
                <w:rFonts w:ascii="Arial" w:hAnsi="Arial" w:cs="Arial"/>
                <w:color w:val="000000"/>
                <w:sz w:val="22"/>
                <w:szCs w:val="22"/>
              </w:rPr>
              <w:t>If YES</w:t>
            </w:r>
            <w:r>
              <w:rPr>
                <w:rFonts w:ascii="Arial" w:hAnsi="Arial" w:cs="Arial"/>
                <w:b/>
                <w:bCs/>
                <w:color w:val="000000"/>
                <w:sz w:val="22"/>
                <w:szCs w:val="22"/>
              </w:rPr>
              <w:t xml:space="preserve"> </w:t>
            </w:r>
            <w:r>
              <w:rPr>
                <w:rFonts w:ascii="Arial" w:hAnsi="Arial" w:cs="Arial"/>
                <w:color w:val="000000"/>
                <w:sz w:val="22"/>
                <w:szCs w:val="22"/>
              </w:rPr>
              <w:t xml:space="preserve">to any question, please provide full details, </w:t>
            </w:r>
            <w:r>
              <w:rPr>
                <w:rFonts w:ascii="Arial" w:hAnsi="Arial" w:cs="Arial"/>
                <w:bCs/>
                <w:color w:val="000000"/>
                <w:sz w:val="22"/>
                <w:szCs w:val="22"/>
              </w:rPr>
              <w:t>explaining how this will be conducted in accordance with the GDPR and Data Protection Act (2018) (and/or any international equivalent):</w:t>
            </w:r>
          </w:p>
        </w:tc>
      </w:tr>
      <w:tr w:rsidR="0059023D" w14:paraId="607D457A" w14:textId="77777777">
        <w:trPr>
          <w:trHeight w:val="403"/>
        </w:trPr>
        <w:tc>
          <w:tcPr>
            <w:tcW w:w="562" w:type="dxa"/>
            <w:vAlign w:val="center"/>
          </w:tcPr>
          <w:p w14:paraId="543B2389" w14:textId="77777777" w:rsidR="0059023D" w:rsidRDefault="0059023D">
            <w:pPr>
              <w:autoSpaceDE w:val="0"/>
              <w:autoSpaceDN w:val="0"/>
              <w:adjustRightInd w:val="0"/>
              <w:jc w:val="center"/>
              <w:rPr>
                <w:rFonts w:ascii="Arial" w:hAnsi="Arial" w:cs="Arial"/>
                <w:color w:val="000000"/>
                <w:sz w:val="22"/>
                <w:szCs w:val="22"/>
              </w:rPr>
            </w:pPr>
          </w:p>
        </w:tc>
        <w:tc>
          <w:tcPr>
            <w:tcW w:w="9923" w:type="dxa"/>
            <w:gridSpan w:val="3"/>
            <w:vAlign w:val="center"/>
          </w:tcPr>
          <w:p w14:paraId="7BCF1BAD" w14:textId="77777777" w:rsidR="0059023D" w:rsidRDefault="0059023D">
            <w:pPr>
              <w:autoSpaceDE w:val="0"/>
              <w:autoSpaceDN w:val="0"/>
              <w:adjustRightInd w:val="0"/>
              <w:rPr>
                <w:rFonts w:ascii="Arial" w:hAnsi="Arial" w:cs="Arial"/>
                <w:color w:val="000000"/>
                <w:sz w:val="22"/>
                <w:szCs w:val="22"/>
              </w:rPr>
            </w:pPr>
          </w:p>
          <w:p w14:paraId="5365C50A" w14:textId="77777777" w:rsidR="0059023D" w:rsidRDefault="0059023D">
            <w:pPr>
              <w:autoSpaceDE w:val="0"/>
              <w:autoSpaceDN w:val="0"/>
              <w:adjustRightInd w:val="0"/>
              <w:rPr>
                <w:rFonts w:ascii="Arial" w:hAnsi="Arial" w:cs="Arial"/>
                <w:color w:val="000000"/>
                <w:sz w:val="22"/>
                <w:szCs w:val="22"/>
              </w:rPr>
            </w:pPr>
          </w:p>
          <w:p w14:paraId="024500F4" w14:textId="77777777" w:rsidR="0059023D" w:rsidRDefault="00000000">
            <w:pPr>
              <w:autoSpaceDE w:val="0"/>
              <w:autoSpaceDN w:val="0"/>
              <w:adjustRightInd w:val="0"/>
              <w:rPr>
                <w:rFonts w:ascii="Arial" w:hAnsi="Arial" w:cs="Arial"/>
                <w:i/>
                <w:color w:val="000000"/>
                <w:sz w:val="22"/>
                <w:szCs w:val="22"/>
                <w:lang w:eastAsia="en-GB"/>
              </w:rPr>
            </w:pPr>
            <w:r>
              <w:rPr>
                <w:rFonts w:ascii="Arial" w:hAnsi="Arial" w:cs="Arial"/>
                <w:i/>
                <w:color w:val="000000"/>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p>
          <w:p w14:paraId="2C424ED5" w14:textId="77777777" w:rsidR="0059023D" w:rsidRDefault="00000000">
            <w:pPr>
              <w:autoSpaceDE w:val="0"/>
              <w:autoSpaceDN w:val="0"/>
              <w:adjustRightInd w:val="0"/>
              <w:rPr>
                <w:rFonts w:ascii="Arial" w:hAnsi="Arial" w:cs="Arial"/>
                <w:color w:val="000000"/>
                <w:sz w:val="22"/>
                <w:szCs w:val="22"/>
              </w:rPr>
            </w:pPr>
            <w:r>
              <w:rPr>
                <w:rFonts w:ascii="Arial" w:hAnsi="Arial" w:cs="Arial"/>
                <w:i/>
                <w:color w:val="000000"/>
                <w:sz w:val="22"/>
                <w:szCs w:val="22"/>
                <w:lang w:eastAsia="en-GB"/>
              </w:rPr>
              <w:t xml:space="preserve">. The data will be stored until the completion of the project and then deleted. </w:t>
            </w:r>
            <w:r>
              <w:rPr>
                <w:rFonts w:ascii="Arial" w:hAnsi="Arial" w:cs="Arial"/>
                <w:i/>
                <w:color w:val="000000"/>
                <w:sz w:val="22"/>
                <w:szCs w:val="22"/>
                <w:lang w:val="en-US" w:eastAsia="en-GB"/>
              </w:rPr>
              <w:t>(31 December 2026)</w:t>
            </w:r>
          </w:p>
          <w:p w14:paraId="06D71215" w14:textId="77777777" w:rsidR="0059023D" w:rsidRDefault="0059023D">
            <w:pPr>
              <w:autoSpaceDE w:val="0"/>
              <w:autoSpaceDN w:val="0"/>
              <w:adjustRightInd w:val="0"/>
              <w:rPr>
                <w:rFonts w:ascii="Arial" w:hAnsi="Arial" w:cs="Arial"/>
                <w:color w:val="000000"/>
                <w:sz w:val="22"/>
                <w:szCs w:val="22"/>
              </w:rPr>
            </w:pPr>
          </w:p>
          <w:p w14:paraId="03DD6BCD" w14:textId="77777777" w:rsidR="0059023D" w:rsidRDefault="00000000">
            <w:pPr>
              <w:autoSpaceDE w:val="0"/>
              <w:autoSpaceDN w:val="0"/>
              <w:adjustRightInd w:val="0"/>
              <w:rPr>
                <w:rFonts w:cs="Arial"/>
                <w:color w:val="000000"/>
              </w:rPr>
            </w:pPr>
            <w:r>
              <w:rPr>
                <w:rFonts w:ascii="Arial" w:hAnsi="Arial" w:cs="Arial"/>
                <w:i/>
                <w:color w:val="000000"/>
                <w:sz w:val="18"/>
                <w:szCs w:val="18"/>
              </w:rPr>
              <w:t>(this box should expand as you type)</w:t>
            </w:r>
          </w:p>
        </w:tc>
      </w:tr>
      <w:tr w:rsidR="0059023D" w14:paraId="54B3AB8B" w14:textId="77777777">
        <w:trPr>
          <w:trHeight w:val="403"/>
        </w:trPr>
        <w:tc>
          <w:tcPr>
            <w:tcW w:w="562" w:type="dxa"/>
            <w:shd w:val="clear" w:color="auto" w:fill="F2F2F2"/>
            <w:vAlign w:val="center"/>
          </w:tcPr>
          <w:p w14:paraId="40DF4764"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color w:val="000000"/>
                <w:sz w:val="22"/>
                <w:szCs w:val="22"/>
              </w:rPr>
              <w:t>20</w:t>
            </w:r>
          </w:p>
        </w:tc>
        <w:tc>
          <w:tcPr>
            <w:tcW w:w="9923" w:type="dxa"/>
            <w:gridSpan w:val="3"/>
            <w:shd w:val="clear" w:color="auto" w:fill="F2F2F2"/>
            <w:vAlign w:val="center"/>
          </w:tcPr>
          <w:p w14:paraId="50C29AA6" w14:textId="77777777" w:rsidR="0059023D" w:rsidRDefault="00000000">
            <w:pPr>
              <w:autoSpaceDE w:val="0"/>
              <w:autoSpaceDN w:val="0"/>
              <w:adjustRightInd w:val="0"/>
              <w:rPr>
                <w:rFonts w:ascii="Arial" w:hAnsi="Arial" w:cs="Arial"/>
                <w:color w:val="000000"/>
                <w:sz w:val="22"/>
                <w:szCs w:val="22"/>
              </w:rPr>
            </w:pPr>
            <w:r>
              <w:rPr>
                <w:rFonts w:ascii="Arial" w:hAnsi="Arial" w:cs="Arial"/>
                <w:bCs/>
                <w:color w:val="000000"/>
                <w:sz w:val="22"/>
                <w:szCs w:val="22"/>
              </w:rPr>
              <w:t>List all who will have access to the data generated by the research activity</w:t>
            </w:r>
            <w:r>
              <w:rPr>
                <w:rFonts w:ascii="Arial" w:hAnsi="Arial" w:cs="Arial"/>
                <w:color w:val="000000"/>
                <w:sz w:val="22"/>
                <w:szCs w:val="22"/>
              </w:rPr>
              <w:t>:</w:t>
            </w:r>
          </w:p>
        </w:tc>
      </w:tr>
      <w:tr w:rsidR="0059023D" w14:paraId="5D116801" w14:textId="77777777">
        <w:trPr>
          <w:trHeight w:val="403"/>
        </w:trPr>
        <w:tc>
          <w:tcPr>
            <w:tcW w:w="562" w:type="dxa"/>
            <w:vAlign w:val="center"/>
          </w:tcPr>
          <w:p w14:paraId="0BC8DA27" w14:textId="77777777" w:rsidR="0059023D" w:rsidRDefault="0059023D">
            <w:pPr>
              <w:autoSpaceDE w:val="0"/>
              <w:autoSpaceDN w:val="0"/>
              <w:adjustRightInd w:val="0"/>
              <w:jc w:val="center"/>
              <w:rPr>
                <w:rFonts w:ascii="Arial" w:hAnsi="Arial" w:cs="Arial"/>
                <w:color w:val="000000"/>
                <w:sz w:val="22"/>
                <w:szCs w:val="22"/>
              </w:rPr>
            </w:pPr>
          </w:p>
        </w:tc>
        <w:tc>
          <w:tcPr>
            <w:tcW w:w="9923" w:type="dxa"/>
            <w:gridSpan w:val="3"/>
            <w:vAlign w:val="center"/>
          </w:tcPr>
          <w:p w14:paraId="3365B7CD" w14:textId="77777777" w:rsidR="0059023D" w:rsidRDefault="00000000">
            <w:pPr>
              <w:autoSpaceDE w:val="0"/>
              <w:autoSpaceDN w:val="0"/>
              <w:adjustRightInd w:val="0"/>
              <w:rPr>
                <w:rFonts w:ascii="Arial" w:hAnsi="Arial" w:cs="Arial"/>
                <w:color w:val="000000"/>
                <w:sz w:val="24"/>
                <w:szCs w:val="22"/>
              </w:rPr>
            </w:pPr>
            <w:r>
              <w:rPr>
                <w:rFonts w:ascii="Arial" w:hAnsi="Arial" w:cs="Arial"/>
                <w:color w:val="000000"/>
                <w:sz w:val="24"/>
                <w:szCs w:val="22"/>
                <w:lang w:val="en-US"/>
              </w:rPr>
              <w:t xml:space="preserve">The student </w:t>
            </w:r>
            <w:proofErr w:type="spellStart"/>
            <w:r>
              <w:rPr>
                <w:rFonts w:ascii="Arial" w:hAnsi="Arial" w:cs="Arial"/>
                <w:color w:val="000000"/>
                <w:sz w:val="24"/>
                <w:szCs w:val="22"/>
                <w:lang w:val="en-US"/>
              </w:rPr>
              <w:t>resercher</w:t>
            </w:r>
            <w:proofErr w:type="spellEnd"/>
            <w:r>
              <w:rPr>
                <w:rFonts w:ascii="Arial" w:hAnsi="Arial" w:cs="Arial"/>
                <w:color w:val="000000"/>
                <w:sz w:val="24"/>
                <w:szCs w:val="22"/>
                <w:lang w:val="en-US"/>
              </w:rPr>
              <w:t xml:space="preserve"> and the </w:t>
            </w:r>
            <w:proofErr w:type="gramStart"/>
            <w:r>
              <w:rPr>
                <w:rFonts w:ascii="Arial" w:hAnsi="Arial" w:cs="Arial"/>
                <w:color w:val="000000"/>
                <w:sz w:val="24"/>
                <w:szCs w:val="22"/>
                <w:lang w:val="en-US"/>
              </w:rPr>
              <w:t>supervisor's</w:t>
            </w:r>
            <w:proofErr w:type="gramEnd"/>
            <w:r>
              <w:rPr>
                <w:rFonts w:ascii="Arial" w:hAnsi="Arial" w:cs="Arial"/>
                <w:color w:val="000000"/>
                <w:sz w:val="24"/>
                <w:szCs w:val="22"/>
                <w:lang w:val="en-US"/>
              </w:rPr>
              <w:t xml:space="preserve"> will have access to the data at regular interval provision will be made to provide the supervisor with data updates </w:t>
            </w:r>
          </w:p>
          <w:p w14:paraId="6048FEB3" w14:textId="77777777" w:rsidR="0059023D" w:rsidRDefault="0059023D">
            <w:pPr>
              <w:autoSpaceDE w:val="0"/>
              <w:autoSpaceDN w:val="0"/>
              <w:adjustRightInd w:val="0"/>
              <w:rPr>
                <w:rFonts w:ascii="Arial" w:hAnsi="Arial" w:cs="Arial"/>
                <w:color w:val="000000"/>
                <w:sz w:val="22"/>
                <w:szCs w:val="22"/>
              </w:rPr>
            </w:pPr>
          </w:p>
          <w:p w14:paraId="6B6000F3" w14:textId="77777777" w:rsidR="0059023D" w:rsidRDefault="00000000">
            <w:pPr>
              <w:autoSpaceDE w:val="0"/>
              <w:autoSpaceDN w:val="0"/>
              <w:adjustRightInd w:val="0"/>
              <w:rPr>
                <w:rFonts w:ascii="Arial" w:hAnsi="Arial" w:cs="Arial"/>
                <w:color w:val="000000"/>
                <w:sz w:val="22"/>
                <w:szCs w:val="22"/>
              </w:rPr>
            </w:pPr>
            <w:r>
              <w:rPr>
                <w:rFonts w:ascii="Arial" w:hAnsi="Arial" w:cs="Arial"/>
                <w:i/>
                <w:color w:val="000000"/>
                <w:sz w:val="18"/>
                <w:szCs w:val="18"/>
              </w:rPr>
              <w:t>(this box should expand as you type)</w:t>
            </w:r>
          </w:p>
        </w:tc>
      </w:tr>
      <w:tr w:rsidR="0059023D" w14:paraId="5D3F114F" w14:textId="77777777">
        <w:trPr>
          <w:trHeight w:val="403"/>
        </w:trPr>
        <w:tc>
          <w:tcPr>
            <w:tcW w:w="562" w:type="dxa"/>
            <w:shd w:val="clear" w:color="auto" w:fill="F2F2F2"/>
            <w:vAlign w:val="center"/>
          </w:tcPr>
          <w:p w14:paraId="7FCFE69F"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color w:val="000000"/>
                <w:sz w:val="22"/>
                <w:szCs w:val="22"/>
              </w:rPr>
              <w:t>21</w:t>
            </w:r>
          </w:p>
        </w:tc>
        <w:tc>
          <w:tcPr>
            <w:tcW w:w="9923" w:type="dxa"/>
            <w:gridSpan w:val="3"/>
            <w:shd w:val="clear" w:color="auto" w:fill="F2F2F2"/>
          </w:tcPr>
          <w:p w14:paraId="65CF500E" w14:textId="77777777" w:rsidR="0059023D" w:rsidRDefault="00000000">
            <w:pPr>
              <w:autoSpaceDE w:val="0"/>
              <w:autoSpaceDN w:val="0"/>
              <w:adjustRightInd w:val="0"/>
              <w:rPr>
                <w:rFonts w:ascii="Arial" w:hAnsi="Arial" w:cs="Arial"/>
                <w:color w:val="000000"/>
                <w:sz w:val="22"/>
                <w:szCs w:val="22"/>
              </w:rPr>
            </w:pPr>
            <w:r>
              <w:rPr>
                <w:rFonts w:ascii="Arial" w:hAnsi="Arial" w:cs="Arial"/>
                <w:bCs/>
                <w:color w:val="000000"/>
                <w:sz w:val="22"/>
                <w:szCs w:val="22"/>
              </w:rPr>
              <w:t>List who will have control of, and act as custodian(s) for, data generated by the research activity</w:t>
            </w:r>
            <w:r>
              <w:rPr>
                <w:rFonts w:ascii="Arial" w:hAnsi="Arial" w:cs="Arial"/>
                <w:color w:val="000000"/>
                <w:sz w:val="22"/>
                <w:szCs w:val="22"/>
              </w:rPr>
              <w:t>:</w:t>
            </w:r>
          </w:p>
        </w:tc>
      </w:tr>
      <w:tr w:rsidR="0059023D" w14:paraId="6D9FE473" w14:textId="77777777">
        <w:trPr>
          <w:trHeight w:val="403"/>
        </w:trPr>
        <w:tc>
          <w:tcPr>
            <w:tcW w:w="562" w:type="dxa"/>
            <w:vAlign w:val="center"/>
          </w:tcPr>
          <w:p w14:paraId="5787F6F0" w14:textId="77777777" w:rsidR="0059023D" w:rsidRDefault="0059023D">
            <w:pPr>
              <w:autoSpaceDE w:val="0"/>
              <w:autoSpaceDN w:val="0"/>
              <w:adjustRightInd w:val="0"/>
              <w:jc w:val="center"/>
              <w:rPr>
                <w:rFonts w:ascii="Arial" w:hAnsi="Arial" w:cs="Arial"/>
                <w:color w:val="000000"/>
                <w:sz w:val="22"/>
                <w:szCs w:val="22"/>
              </w:rPr>
            </w:pPr>
          </w:p>
        </w:tc>
        <w:tc>
          <w:tcPr>
            <w:tcW w:w="9923" w:type="dxa"/>
            <w:gridSpan w:val="3"/>
          </w:tcPr>
          <w:p w14:paraId="16193CF7"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lang w:val="en-US"/>
              </w:rPr>
              <w:t xml:space="preserve">The student researcher </w:t>
            </w:r>
          </w:p>
          <w:p w14:paraId="61449929" w14:textId="77777777" w:rsidR="0059023D" w:rsidRDefault="0059023D">
            <w:pPr>
              <w:autoSpaceDE w:val="0"/>
              <w:autoSpaceDN w:val="0"/>
              <w:adjustRightInd w:val="0"/>
              <w:rPr>
                <w:rFonts w:ascii="Arial" w:hAnsi="Arial" w:cs="Arial"/>
                <w:color w:val="000000"/>
                <w:sz w:val="22"/>
                <w:szCs w:val="22"/>
              </w:rPr>
            </w:pPr>
          </w:p>
          <w:p w14:paraId="1FB49409" w14:textId="77777777" w:rsidR="0059023D" w:rsidRDefault="00000000">
            <w:pPr>
              <w:autoSpaceDE w:val="0"/>
              <w:autoSpaceDN w:val="0"/>
              <w:adjustRightInd w:val="0"/>
              <w:rPr>
                <w:rFonts w:ascii="Arial" w:hAnsi="Arial" w:cs="Arial"/>
                <w:color w:val="000000"/>
                <w:sz w:val="22"/>
                <w:szCs w:val="22"/>
              </w:rPr>
            </w:pPr>
            <w:r>
              <w:rPr>
                <w:rFonts w:ascii="Arial" w:hAnsi="Arial" w:cs="Arial"/>
                <w:i/>
                <w:color w:val="000000"/>
                <w:sz w:val="18"/>
                <w:szCs w:val="18"/>
              </w:rPr>
              <w:t>(this box should expand as you type)</w:t>
            </w:r>
          </w:p>
        </w:tc>
      </w:tr>
      <w:tr w:rsidR="0059023D" w14:paraId="3A37CC88" w14:textId="77777777">
        <w:trPr>
          <w:trHeight w:val="403"/>
        </w:trPr>
        <w:tc>
          <w:tcPr>
            <w:tcW w:w="562" w:type="dxa"/>
            <w:shd w:val="clear" w:color="auto" w:fill="F2F2F2"/>
            <w:vAlign w:val="center"/>
          </w:tcPr>
          <w:p w14:paraId="2A0BFF0C"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color w:val="000000"/>
                <w:sz w:val="22"/>
                <w:szCs w:val="22"/>
              </w:rPr>
              <w:t>22</w:t>
            </w:r>
          </w:p>
        </w:tc>
        <w:tc>
          <w:tcPr>
            <w:tcW w:w="9923" w:type="dxa"/>
            <w:gridSpan w:val="3"/>
            <w:shd w:val="clear" w:color="auto" w:fill="F2F2F2"/>
          </w:tcPr>
          <w:p w14:paraId="29443F29" w14:textId="77777777" w:rsidR="0059023D" w:rsidRDefault="00000000">
            <w:pPr>
              <w:autoSpaceDE w:val="0"/>
              <w:autoSpaceDN w:val="0"/>
              <w:adjustRightInd w:val="0"/>
              <w:rPr>
                <w:rFonts w:ascii="Arial" w:hAnsi="Arial" w:cs="Arial"/>
                <w:color w:val="000000"/>
                <w:sz w:val="22"/>
                <w:szCs w:val="22"/>
              </w:rPr>
            </w:pPr>
            <w:r>
              <w:rPr>
                <w:rFonts w:ascii="Arial" w:hAnsi="Arial" w:cs="Arial"/>
                <w:bCs/>
                <w:color w:val="000000"/>
                <w:sz w:val="22"/>
                <w:szCs w:val="22"/>
              </w:rPr>
              <w:t xml:space="preserve">Give details of data storage arrangements, including security measures in place to protect the data, where data will be stored, how long for, and in what form. </w:t>
            </w:r>
          </w:p>
        </w:tc>
      </w:tr>
      <w:tr w:rsidR="0059023D" w14:paraId="6D9CE966" w14:textId="77777777">
        <w:trPr>
          <w:trHeight w:val="403"/>
        </w:trPr>
        <w:tc>
          <w:tcPr>
            <w:tcW w:w="562" w:type="dxa"/>
            <w:vAlign w:val="center"/>
          </w:tcPr>
          <w:p w14:paraId="09AE3F92" w14:textId="77777777" w:rsidR="0059023D" w:rsidRDefault="0059023D">
            <w:pPr>
              <w:autoSpaceDE w:val="0"/>
              <w:autoSpaceDN w:val="0"/>
              <w:adjustRightInd w:val="0"/>
              <w:jc w:val="center"/>
              <w:rPr>
                <w:rFonts w:ascii="Arial" w:hAnsi="Arial" w:cs="Arial"/>
                <w:color w:val="000000"/>
                <w:sz w:val="22"/>
                <w:szCs w:val="22"/>
              </w:rPr>
            </w:pPr>
          </w:p>
        </w:tc>
        <w:tc>
          <w:tcPr>
            <w:tcW w:w="9923" w:type="dxa"/>
            <w:gridSpan w:val="3"/>
          </w:tcPr>
          <w:p w14:paraId="7CC9866C" w14:textId="77777777" w:rsidR="0059023D" w:rsidRDefault="00000000">
            <w:pPr>
              <w:autoSpaceDE w:val="0"/>
              <w:autoSpaceDN w:val="0"/>
              <w:adjustRightInd w:val="0"/>
              <w:rPr>
                <w:rFonts w:ascii="Arial" w:hAnsi="Arial" w:cs="Arial"/>
                <w:color w:val="000000"/>
                <w:sz w:val="22"/>
                <w:szCs w:val="22"/>
              </w:rPr>
            </w:pPr>
            <w:r>
              <w:rPr>
                <w:rFonts w:ascii="Arial" w:hAnsi="Arial" w:cs="Arial"/>
                <w:i/>
                <w:color w:val="000000"/>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Pr>
                <w:rFonts w:ascii="Arial" w:hAnsi="Arial" w:cs="Arial"/>
                <w:i/>
                <w:color w:val="000000"/>
                <w:sz w:val="22"/>
                <w:szCs w:val="22"/>
                <w:lang w:eastAsia="en-GB"/>
              </w:rPr>
              <w:t>protected, and</w:t>
            </w:r>
            <w:proofErr w:type="gramEnd"/>
            <w:r>
              <w:rPr>
                <w:rFonts w:ascii="Arial" w:hAnsi="Arial" w:cs="Arial"/>
                <w:i/>
                <w:color w:val="000000"/>
                <w:sz w:val="22"/>
                <w:szCs w:val="22"/>
                <w:lang w:eastAsia="en-GB"/>
              </w:rPr>
              <w:t xml:space="preserve"> will be reformatted at the end of the project </w:t>
            </w:r>
            <w:proofErr w:type="gramStart"/>
            <w:r>
              <w:rPr>
                <w:rFonts w:ascii="Arial" w:hAnsi="Arial" w:cs="Arial"/>
                <w:i/>
                <w:color w:val="000000"/>
                <w:sz w:val="22"/>
                <w:szCs w:val="22"/>
                <w:lang w:eastAsia="en-GB"/>
              </w:rPr>
              <w:t>in order to</w:t>
            </w:r>
            <w:proofErr w:type="gramEnd"/>
            <w:r>
              <w:rPr>
                <w:rFonts w:ascii="Arial" w:hAnsi="Arial" w:cs="Arial"/>
                <w:i/>
                <w:color w:val="000000"/>
                <w:sz w:val="22"/>
                <w:szCs w:val="22"/>
                <w:lang w:eastAsia="en-GB"/>
              </w:rPr>
              <w:t xml:space="preserve"> destroy the data. The data will be stored until the completion of the project and then deleted. </w:t>
            </w:r>
          </w:p>
          <w:p w14:paraId="5A36DAE3" w14:textId="77777777" w:rsidR="0059023D" w:rsidRDefault="0059023D">
            <w:pPr>
              <w:autoSpaceDE w:val="0"/>
              <w:autoSpaceDN w:val="0"/>
              <w:adjustRightInd w:val="0"/>
              <w:rPr>
                <w:rFonts w:ascii="Arial" w:hAnsi="Arial" w:cs="Arial"/>
                <w:color w:val="000000"/>
                <w:sz w:val="22"/>
                <w:szCs w:val="22"/>
              </w:rPr>
            </w:pPr>
          </w:p>
          <w:p w14:paraId="057827D6" w14:textId="77777777" w:rsidR="0059023D" w:rsidRDefault="00000000">
            <w:pPr>
              <w:autoSpaceDE w:val="0"/>
              <w:autoSpaceDN w:val="0"/>
              <w:adjustRightInd w:val="0"/>
              <w:rPr>
                <w:rFonts w:ascii="Arial" w:hAnsi="Arial" w:cs="Arial"/>
                <w:color w:val="000000"/>
                <w:sz w:val="22"/>
                <w:szCs w:val="22"/>
              </w:rPr>
            </w:pPr>
            <w:r>
              <w:rPr>
                <w:rFonts w:ascii="Arial" w:hAnsi="Arial" w:cs="Arial"/>
                <w:i/>
                <w:color w:val="000000"/>
                <w:sz w:val="18"/>
                <w:szCs w:val="18"/>
              </w:rPr>
              <w:t>(this box should expand as you type)</w:t>
            </w:r>
          </w:p>
        </w:tc>
      </w:tr>
      <w:tr w:rsidR="0059023D" w14:paraId="3834CFBB" w14:textId="77777777">
        <w:trPr>
          <w:trHeight w:val="600"/>
        </w:trPr>
        <w:tc>
          <w:tcPr>
            <w:tcW w:w="562" w:type="dxa"/>
            <w:shd w:val="clear" w:color="auto" w:fill="F2F2F2"/>
            <w:vAlign w:val="center"/>
          </w:tcPr>
          <w:p w14:paraId="37B2D1C9"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bCs/>
                <w:color w:val="000000"/>
                <w:sz w:val="22"/>
                <w:szCs w:val="22"/>
              </w:rPr>
              <w:t>22</w:t>
            </w:r>
          </w:p>
        </w:tc>
        <w:tc>
          <w:tcPr>
            <w:tcW w:w="7905" w:type="dxa"/>
            <w:shd w:val="clear" w:color="auto" w:fill="F2F2F2"/>
          </w:tcPr>
          <w:p w14:paraId="6226DCDE" w14:textId="77777777" w:rsidR="0059023D" w:rsidRDefault="00000000">
            <w:pPr>
              <w:autoSpaceDE w:val="0"/>
              <w:autoSpaceDN w:val="0"/>
              <w:adjustRightInd w:val="0"/>
              <w:rPr>
                <w:rFonts w:ascii="Arial" w:hAnsi="Arial" w:cs="Arial"/>
                <w:color w:val="000000"/>
                <w:sz w:val="22"/>
                <w:szCs w:val="22"/>
              </w:rPr>
            </w:pPr>
            <w:r>
              <w:rPr>
                <w:rFonts w:ascii="Arial" w:hAnsi="Arial" w:cs="Arial"/>
                <w:bCs/>
                <w:color w:val="000000"/>
                <w:sz w:val="22"/>
                <w:szCs w:val="22"/>
              </w:rPr>
              <w:t xml:space="preserve">Confirm that you have read the UWTSD guidance on data management (see </w:t>
            </w:r>
            <w:hyperlink r:id="rId12" w:history="1">
              <w:r w:rsidR="0059023D">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07F40A1E"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r w:rsidR="0059023D" w14:paraId="65F42831" w14:textId="77777777">
        <w:trPr>
          <w:trHeight w:val="632"/>
        </w:trPr>
        <w:tc>
          <w:tcPr>
            <w:tcW w:w="562" w:type="dxa"/>
            <w:shd w:val="clear" w:color="auto" w:fill="F2F2F2"/>
            <w:vAlign w:val="center"/>
          </w:tcPr>
          <w:p w14:paraId="5D120090" w14:textId="77777777" w:rsidR="0059023D" w:rsidRDefault="00000000">
            <w:pPr>
              <w:autoSpaceDE w:val="0"/>
              <w:autoSpaceDN w:val="0"/>
              <w:adjustRightInd w:val="0"/>
              <w:jc w:val="center"/>
              <w:rPr>
                <w:rFonts w:ascii="Arial" w:hAnsi="Arial" w:cs="Arial"/>
                <w:bCs/>
                <w:color w:val="000000"/>
                <w:sz w:val="22"/>
                <w:szCs w:val="22"/>
              </w:rPr>
            </w:pPr>
            <w:r>
              <w:rPr>
                <w:rFonts w:ascii="Arial" w:hAnsi="Arial" w:cs="Arial"/>
                <w:bCs/>
                <w:color w:val="000000"/>
                <w:sz w:val="22"/>
                <w:szCs w:val="22"/>
              </w:rPr>
              <w:t>23</w:t>
            </w:r>
          </w:p>
        </w:tc>
        <w:tc>
          <w:tcPr>
            <w:tcW w:w="7905" w:type="dxa"/>
            <w:shd w:val="clear" w:color="auto" w:fill="F2F2F2"/>
          </w:tcPr>
          <w:p w14:paraId="16AC8708" w14:textId="77777777" w:rsidR="0059023D" w:rsidRDefault="00000000">
            <w:pPr>
              <w:autoSpaceDE w:val="0"/>
              <w:autoSpaceDN w:val="0"/>
              <w:adjustRightInd w:val="0"/>
              <w:rPr>
                <w:rFonts w:ascii="Arial" w:hAnsi="Arial" w:cs="Arial"/>
                <w:color w:val="000000"/>
                <w:sz w:val="22"/>
                <w:szCs w:val="22"/>
              </w:rPr>
            </w:pPr>
            <w:r>
              <w:rPr>
                <w:rFonts w:ascii="Arial" w:hAnsi="Arial" w:cs="Arial"/>
                <w:bCs/>
                <w:color w:val="000000"/>
                <w:sz w:val="22"/>
                <w:szCs w:val="22"/>
              </w:rPr>
              <w:t>Confirm that you are aware that you need to keep all data until after your research has completed or the end of your funding</w:t>
            </w:r>
          </w:p>
        </w:tc>
        <w:tc>
          <w:tcPr>
            <w:tcW w:w="2018" w:type="dxa"/>
            <w:gridSpan w:val="2"/>
            <w:vAlign w:val="center"/>
          </w:tcPr>
          <w:p w14:paraId="73C4F4E7"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r>
    </w:tbl>
    <w:p w14:paraId="62B6DDC1" w14:textId="77777777" w:rsidR="0059023D" w:rsidRDefault="0059023D">
      <w:pPr>
        <w:rPr>
          <w:rFonts w:ascii="Arial" w:hAnsi="Arial" w:cs="Arial"/>
          <w:b/>
          <w:bCs/>
          <w:color w:val="000000"/>
          <w:sz w:val="22"/>
          <w:szCs w:val="22"/>
        </w:rPr>
      </w:pPr>
    </w:p>
    <w:p w14:paraId="1C661BEB" w14:textId="77777777" w:rsidR="0059023D" w:rsidRDefault="0059023D">
      <w:pPr>
        <w:autoSpaceDE w:val="0"/>
        <w:autoSpaceDN w:val="0"/>
        <w:adjustRightInd w:val="0"/>
        <w:spacing w:after="240"/>
        <w:jc w:val="both"/>
        <w:rPr>
          <w:rFonts w:ascii="Arial" w:hAnsi="Arial" w:cs="Arial"/>
          <w:b/>
          <w:color w:val="000000"/>
          <w:sz w:val="22"/>
          <w:szCs w:val="22"/>
        </w:rPr>
      </w:pPr>
    </w:p>
    <w:p w14:paraId="1449C1F1" w14:textId="77777777" w:rsidR="0059023D" w:rsidRDefault="00000000">
      <w:pPr>
        <w:autoSpaceDE w:val="0"/>
        <w:autoSpaceDN w:val="0"/>
        <w:adjustRightInd w:val="0"/>
        <w:spacing w:after="240"/>
        <w:jc w:val="both"/>
        <w:rPr>
          <w:rFonts w:ascii="Arial" w:hAnsi="Arial" w:cs="Arial"/>
          <w:b/>
          <w:color w:val="000000"/>
          <w:sz w:val="22"/>
          <w:szCs w:val="22"/>
        </w:rPr>
      </w:pPr>
      <w:r>
        <w:rPr>
          <w:rFonts w:ascii="Arial" w:hAnsi="Arial" w:cs="Arial"/>
          <w:b/>
          <w:color w:val="000000"/>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59023D" w14:paraId="583FF30B" w14:textId="77777777">
        <w:tc>
          <w:tcPr>
            <w:tcW w:w="7392" w:type="dxa"/>
            <w:gridSpan w:val="2"/>
            <w:shd w:val="clear" w:color="auto" w:fill="F2F2F2"/>
          </w:tcPr>
          <w:p w14:paraId="6CA1FD89" w14:textId="77777777" w:rsidR="0059023D" w:rsidRDefault="00000000">
            <w:pPr>
              <w:autoSpaceDE w:val="0"/>
              <w:autoSpaceDN w:val="0"/>
              <w:adjustRightInd w:val="0"/>
              <w:jc w:val="both"/>
              <w:rPr>
                <w:rFonts w:ascii="Arial" w:hAnsi="Arial" w:cs="Arial"/>
                <w:b/>
                <w:color w:val="000000"/>
                <w:sz w:val="22"/>
                <w:szCs w:val="22"/>
              </w:rPr>
            </w:pPr>
            <w:r>
              <w:rPr>
                <w:rFonts w:ascii="Arial" w:hAnsi="Arial" w:cs="Arial"/>
                <w:b/>
                <w:color w:val="000000"/>
                <w:sz w:val="22"/>
                <w:szCs w:val="22"/>
              </w:rPr>
              <w:t>Use of generative AI and other AI-based tools</w:t>
            </w:r>
          </w:p>
          <w:p w14:paraId="1D885972" w14:textId="77777777" w:rsidR="0059023D" w:rsidRDefault="00000000">
            <w:pPr>
              <w:autoSpaceDE w:val="0"/>
              <w:autoSpaceDN w:val="0"/>
              <w:adjustRightInd w:val="0"/>
              <w:jc w:val="both"/>
              <w:rPr>
                <w:rFonts w:ascii="Arial" w:hAnsi="Arial" w:cs="Arial"/>
                <w:bCs/>
                <w:color w:val="000000"/>
                <w:sz w:val="22"/>
                <w:szCs w:val="22"/>
              </w:rPr>
            </w:pPr>
            <w:r>
              <w:rPr>
                <w:rFonts w:ascii="Arial" w:hAnsi="Arial" w:cs="Arial"/>
                <w:bCs/>
                <w:color w:val="000000"/>
                <w:sz w:val="22"/>
                <w:szCs w:val="22"/>
              </w:rPr>
              <w:t xml:space="preserve">There are </w:t>
            </w:r>
            <w:proofErr w:type="gramStart"/>
            <w:r>
              <w:rPr>
                <w:rFonts w:ascii="Arial" w:hAnsi="Arial" w:cs="Arial"/>
                <w:bCs/>
                <w:color w:val="000000"/>
                <w:sz w:val="22"/>
                <w:szCs w:val="22"/>
              </w:rPr>
              <w:t>a number of</w:t>
            </w:r>
            <w:proofErr w:type="gramEnd"/>
            <w:r>
              <w:rPr>
                <w:rFonts w:ascii="Arial" w:hAnsi="Arial" w:cs="Arial"/>
                <w:bCs/>
                <w:color w:val="000000"/>
                <w:sz w:val="22"/>
                <w:szCs w:val="22"/>
              </w:rPr>
              <w:t xml:space="preserve"> ethical issues relating to the use of generative AI and other AI-based tools, including data security, output bias, and output errors. In </w:t>
            </w:r>
            <w:proofErr w:type="gramStart"/>
            <w:r>
              <w:rPr>
                <w:rFonts w:ascii="Arial" w:hAnsi="Arial" w:cs="Arial"/>
                <w:bCs/>
                <w:color w:val="000000"/>
                <w:sz w:val="22"/>
                <w:szCs w:val="22"/>
              </w:rPr>
              <w:t>general</w:t>
            </w:r>
            <w:proofErr w:type="gramEnd"/>
            <w:r>
              <w:rPr>
                <w:rFonts w:ascii="Arial" w:hAnsi="Arial" w:cs="Arial"/>
                <w:bCs/>
                <w:color w:val="000000"/>
                <w:sz w:val="22"/>
                <w:szCs w:val="22"/>
              </w:rPr>
              <w:t xml:space="preserve"> you should assume that any generative AI or other AI-based tool that you pay to use is more secure and accurate than one which is free to use.</w:t>
            </w:r>
          </w:p>
          <w:p w14:paraId="12DC3AD1" w14:textId="77777777" w:rsidR="0059023D" w:rsidRDefault="0059023D">
            <w:pPr>
              <w:autoSpaceDE w:val="0"/>
              <w:autoSpaceDN w:val="0"/>
              <w:adjustRightInd w:val="0"/>
              <w:jc w:val="both"/>
              <w:rPr>
                <w:rFonts w:ascii="Arial" w:hAnsi="Arial" w:cs="Arial"/>
                <w:bCs/>
                <w:color w:val="000000"/>
                <w:sz w:val="22"/>
                <w:szCs w:val="22"/>
              </w:rPr>
            </w:pPr>
          </w:p>
          <w:p w14:paraId="25C91395" w14:textId="77777777" w:rsidR="0059023D" w:rsidRDefault="00000000">
            <w:pPr>
              <w:autoSpaceDE w:val="0"/>
              <w:autoSpaceDN w:val="0"/>
              <w:adjustRightInd w:val="0"/>
              <w:jc w:val="both"/>
              <w:rPr>
                <w:rFonts w:ascii="Arial" w:hAnsi="Arial" w:cs="Arial"/>
                <w:bCs/>
                <w:color w:val="000000"/>
                <w:sz w:val="22"/>
                <w:szCs w:val="22"/>
              </w:rPr>
            </w:pPr>
            <w:r>
              <w:rPr>
                <w:rFonts w:ascii="Arial" w:hAnsi="Arial" w:cs="Arial"/>
                <w:bCs/>
                <w:color w:val="000000"/>
                <w:sz w:val="22"/>
                <w:szCs w:val="22"/>
              </w:rPr>
              <w:t>Will the research use AI tools to do any of the following:</w:t>
            </w:r>
          </w:p>
        </w:tc>
        <w:tc>
          <w:tcPr>
            <w:tcW w:w="980" w:type="dxa"/>
            <w:shd w:val="clear" w:color="auto" w:fill="F2F2F2"/>
            <w:vAlign w:val="center"/>
          </w:tcPr>
          <w:p w14:paraId="2E0102B0"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YES</w:t>
            </w:r>
          </w:p>
        </w:tc>
        <w:tc>
          <w:tcPr>
            <w:tcW w:w="1109" w:type="dxa"/>
            <w:shd w:val="clear" w:color="auto" w:fill="F2F2F2"/>
            <w:vAlign w:val="center"/>
          </w:tcPr>
          <w:p w14:paraId="77D0DF51"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NO</w:t>
            </w:r>
          </w:p>
        </w:tc>
        <w:tc>
          <w:tcPr>
            <w:tcW w:w="1006" w:type="dxa"/>
            <w:shd w:val="clear" w:color="auto" w:fill="F2F2F2"/>
            <w:vAlign w:val="center"/>
          </w:tcPr>
          <w:p w14:paraId="23142E46" w14:textId="77777777" w:rsidR="0059023D" w:rsidRDefault="00000000">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N/A</w:t>
            </w:r>
          </w:p>
        </w:tc>
      </w:tr>
      <w:tr w:rsidR="0059023D" w14:paraId="6F56ADEC" w14:textId="77777777">
        <w:trPr>
          <w:trHeight w:val="439"/>
        </w:trPr>
        <w:tc>
          <w:tcPr>
            <w:tcW w:w="551" w:type="dxa"/>
            <w:shd w:val="clear" w:color="auto" w:fill="F2F2F2"/>
            <w:vAlign w:val="center"/>
          </w:tcPr>
          <w:p w14:paraId="285BCF01"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w:t>
            </w:r>
          </w:p>
        </w:tc>
        <w:tc>
          <w:tcPr>
            <w:tcW w:w="6841" w:type="dxa"/>
            <w:shd w:val="clear" w:color="auto" w:fill="F2F2F2"/>
            <w:vAlign w:val="center"/>
          </w:tcPr>
          <w:p w14:paraId="65212351"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Capture data?</w:t>
            </w:r>
          </w:p>
        </w:tc>
        <w:tc>
          <w:tcPr>
            <w:tcW w:w="980" w:type="dxa"/>
            <w:shd w:val="clear" w:color="auto" w:fill="BFBFBF"/>
            <w:vAlign w:val="center"/>
          </w:tcPr>
          <w:p w14:paraId="4354BEFB"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color w:val="000000"/>
                <w:sz w:val="22"/>
                <w:szCs w:val="22"/>
              </w:rPr>
              <w:t>☐</w:t>
            </w:r>
          </w:p>
        </w:tc>
        <w:tc>
          <w:tcPr>
            <w:tcW w:w="1109" w:type="dxa"/>
            <w:shd w:val="clear" w:color="auto" w:fill="BFBFBF"/>
            <w:vAlign w:val="center"/>
          </w:tcPr>
          <w:p w14:paraId="252F73E2"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c>
          <w:tcPr>
            <w:tcW w:w="1006" w:type="dxa"/>
            <w:shd w:val="clear" w:color="auto" w:fill="BFBFBF"/>
            <w:vAlign w:val="center"/>
          </w:tcPr>
          <w:p w14:paraId="287D70A2"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r>
      <w:tr w:rsidR="0059023D" w14:paraId="7A824223" w14:textId="77777777">
        <w:trPr>
          <w:trHeight w:val="403"/>
        </w:trPr>
        <w:tc>
          <w:tcPr>
            <w:tcW w:w="551" w:type="dxa"/>
            <w:shd w:val="clear" w:color="auto" w:fill="F2F2F2"/>
            <w:vAlign w:val="center"/>
          </w:tcPr>
          <w:p w14:paraId="6B5B23FA"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2</w:t>
            </w:r>
          </w:p>
        </w:tc>
        <w:tc>
          <w:tcPr>
            <w:tcW w:w="6841" w:type="dxa"/>
            <w:shd w:val="clear" w:color="auto" w:fill="F2F2F2"/>
            <w:vAlign w:val="center"/>
          </w:tcPr>
          <w:p w14:paraId="22802795"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Generate and/or edit text?</w:t>
            </w:r>
          </w:p>
        </w:tc>
        <w:tc>
          <w:tcPr>
            <w:tcW w:w="980" w:type="dxa"/>
            <w:shd w:val="clear" w:color="auto" w:fill="BFBFBF"/>
            <w:vAlign w:val="center"/>
          </w:tcPr>
          <w:p w14:paraId="297B390D"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color w:val="000000"/>
                <w:sz w:val="22"/>
                <w:szCs w:val="22"/>
              </w:rPr>
              <w:t>☐</w:t>
            </w:r>
          </w:p>
        </w:tc>
        <w:tc>
          <w:tcPr>
            <w:tcW w:w="1109" w:type="dxa"/>
            <w:shd w:val="clear" w:color="auto" w:fill="BFBFBF"/>
            <w:vAlign w:val="center"/>
          </w:tcPr>
          <w:p w14:paraId="77486ADB"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c>
          <w:tcPr>
            <w:tcW w:w="1006" w:type="dxa"/>
            <w:shd w:val="clear" w:color="auto" w:fill="BFBFBF"/>
            <w:vAlign w:val="center"/>
          </w:tcPr>
          <w:p w14:paraId="30384A2C"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r>
      <w:tr w:rsidR="0059023D" w14:paraId="4372D39A" w14:textId="77777777">
        <w:trPr>
          <w:trHeight w:val="403"/>
        </w:trPr>
        <w:tc>
          <w:tcPr>
            <w:tcW w:w="551" w:type="dxa"/>
            <w:shd w:val="clear" w:color="auto" w:fill="F2F2F2"/>
            <w:vAlign w:val="center"/>
          </w:tcPr>
          <w:p w14:paraId="723035D8"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3</w:t>
            </w:r>
          </w:p>
        </w:tc>
        <w:tc>
          <w:tcPr>
            <w:tcW w:w="6841" w:type="dxa"/>
            <w:shd w:val="clear" w:color="auto" w:fill="F2F2F2"/>
            <w:vAlign w:val="center"/>
          </w:tcPr>
          <w:p w14:paraId="3E8E8659"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Generate graphics?</w:t>
            </w:r>
          </w:p>
        </w:tc>
        <w:tc>
          <w:tcPr>
            <w:tcW w:w="980" w:type="dxa"/>
            <w:shd w:val="clear" w:color="auto" w:fill="BFBFBF"/>
            <w:vAlign w:val="center"/>
          </w:tcPr>
          <w:p w14:paraId="7CC4C6F1"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color w:val="000000"/>
                <w:sz w:val="22"/>
                <w:szCs w:val="22"/>
              </w:rPr>
              <w:t>☐</w:t>
            </w:r>
          </w:p>
        </w:tc>
        <w:tc>
          <w:tcPr>
            <w:tcW w:w="1109" w:type="dxa"/>
            <w:shd w:val="clear" w:color="auto" w:fill="BFBFBF"/>
            <w:vAlign w:val="center"/>
          </w:tcPr>
          <w:p w14:paraId="2410F7C0"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c>
          <w:tcPr>
            <w:tcW w:w="1006" w:type="dxa"/>
            <w:shd w:val="clear" w:color="auto" w:fill="BFBFBF"/>
            <w:vAlign w:val="center"/>
          </w:tcPr>
          <w:p w14:paraId="39FD3F51"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r>
      <w:tr w:rsidR="0059023D" w14:paraId="7929BEAC" w14:textId="77777777">
        <w:trPr>
          <w:trHeight w:val="403"/>
        </w:trPr>
        <w:tc>
          <w:tcPr>
            <w:tcW w:w="551" w:type="dxa"/>
            <w:shd w:val="clear" w:color="auto" w:fill="F2F2F2"/>
            <w:vAlign w:val="center"/>
          </w:tcPr>
          <w:p w14:paraId="272C983C"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4</w:t>
            </w:r>
          </w:p>
        </w:tc>
        <w:tc>
          <w:tcPr>
            <w:tcW w:w="6841" w:type="dxa"/>
            <w:shd w:val="clear" w:color="auto" w:fill="F2F2F2"/>
            <w:vAlign w:val="center"/>
          </w:tcPr>
          <w:p w14:paraId="74D8EEBD"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Generate video?</w:t>
            </w:r>
          </w:p>
        </w:tc>
        <w:tc>
          <w:tcPr>
            <w:tcW w:w="980" w:type="dxa"/>
            <w:shd w:val="clear" w:color="auto" w:fill="BFBFBF"/>
            <w:vAlign w:val="center"/>
          </w:tcPr>
          <w:p w14:paraId="414BCAA9"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color w:val="000000"/>
                <w:sz w:val="22"/>
                <w:szCs w:val="22"/>
              </w:rPr>
              <w:t>☐</w:t>
            </w:r>
          </w:p>
        </w:tc>
        <w:tc>
          <w:tcPr>
            <w:tcW w:w="1109" w:type="dxa"/>
            <w:shd w:val="clear" w:color="auto" w:fill="BFBFBF"/>
            <w:vAlign w:val="center"/>
          </w:tcPr>
          <w:p w14:paraId="13AA94EE"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c>
          <w:tcPr>
            <w:tcW w:w="1006" w:type="dxa"/>
            <w:shd w:val="clear" w:color="auto" w:fill="BFBFBF"/>
            <w:vAlign w:val="center"/>
          </w:tcPr>
          <w:p w14:paraId="122038A5"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r>
      <w:tr w:rsidR="0059023D" w14:paraId="0099B1CC" w14:textId="77777777">
        <w:trPr>
          <w:trHeight w:val="403"/>
        </w:trPr>
        <w:tc>
          <w:tcPr>
            <w:tcW w:w="551" w:type="dxa"/>
            <w:shd w:val="clear" w:color="auto" w:fill="F2F2F2"/>
            <w:vAlign w:val="center"/>
          </w:tcPr>
          <w:p w14:paraId="5184B72E"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5</w:t>
            </w:r>
          </w:p>
        </w:tc>
        <w:tc>
          <w:tcPr>
            <w:tcW w:w="6841" w:type="dxa"/>
            <w:shd w:val="clear" w:color="auto" w:fill="F2F2F2"/>
            <w:vAlign w:val="center"/>
          </w:tcPr>
          <w:p w14:paraId="6B7452B9"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Generate sound/music?</w:t>
            </w:r>
          </w:p>
        </w:tc>
        <w:tc>
          <w:tcPr>
            <w:tcW w:w="980" w:type="dxa"/>
            <w:shd w:val="clear" w:color="auto" w:fill="BFBFBF"/>
            <w:vAlign w:val="center"/>
          </w:tcPr>
          <w:p w14:paraId="68967C70"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hint="eastAsia"/>
                <w:color w:val="000000"/>
                <w:sz w:val="22"/>
                <w:szCs w:val="22"/>
              </w:rPr>
              <w:t>☐</w:t>
            </w:r>
          </w:p>
        </w:tc>
        <w:tc>
          <w:tcPr>
            <w:tcW w:w="1109" w:type="dxa"/>
            <w:shd w:val="clear" w:color="auto" w:fill="BFBFBF"/>
            <w:vAlign w:val="center"/>
          </w:tcPr>
          <w:p w14:paraId="7030D0D7"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c>
          <w:tcPr>
            <w:tcW w:w="1006" w:type="dxa"/>
            <w:shd w:val="clear" w:color="auto" w:fill="BFBFBF"/>
            <w:vAlign w:val="center"/>
          </w:tcPr>
          <w:p w14:paraId="1BC8C77C"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r>
      <w:tr w:rsidR="0059023D" w14:paraId="1D71DACE" w14:textId="77777777">
        <w:trPr>
          <w:trHeight w:val="439"/>
        </w:trPr>
        <w:tc>
          <w:tcPr>
            <w:tcW w:w="551" w:type="dxa"/>
            <w:shd w:val="clear" w:color="auto" w:fill="F2F2F2"/>
            <w:vAlign w:val="center"/>
          </w:tcPr>
          <w:p w14:paraId="2346991B"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6</w:t>
            </w:r>
          </w:p>
        </w:tc>
        <w:tc>
          <w:tcPr>
            <w:tcW w:w="6841" w:type="dxa"/>
            <w:shd w:val="clear" w:color="auto" w:fill="F2F2F2"/>
            <w:vAlign w:val="center"/>
          </w:tcPr>
          <w:p w14:paraId="666C6AE9"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Generate code?</w:t>
            </w:r>
          </w:p>
        </w:tc>
        <w:tc>
          <w:tcPr>
            <w:tcW w:w="980" w:type="dxa"/>
            <w:shd w:val="clear" w:color="auto" w:fill="BFBFBF"/>
            <w:vAlign w:val="center"/>
          </w:tcPr>
          <w:p w14:paraId="684E6AA2"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c>
          <w:tcPr>
            <w:tcW w:w="1109" w:type="dxa"/>
            <w:shd w:val="clear" w:color="auto" w:fill="BFBFBF"/>
            <w:vAlign w:val="center"/>
          </w:tcPr>
          <w:p w14:paraId="235DC65C"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c>
          <w:tcPr>
            <w:tcW w:w="1006" w:type="dxa"/>
            <w:shd w:val="clear" w:color="auto" w:fill="BFBFBF"/>
            <w:vAlign w:val="center"/>
          </w:tcPr>
          <w:p w14:paraId="5F8F7469"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r>
      <w:tr w:rsidR="0059023D" w14:paraId="7877CC82" w14:textId="77777777">
        <w:trPr>
          <w:trHeight w:val="403"/>
        </w:trPr>
        <w:tc>
          <w:tcPr>
            <w:tcW w:w="551" w:type="dxa"/>
            <w:shd w:val="clear" w:color="auto" w:fill="F2F2F2"/>
            <w:vAlign w:val="center"/>
          </w:tcPr>
          <w:p w14:paraId="33E3D193"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7</w:t>
            </w:r>
          </w:p>
        </w:tc>
        <w:tc>
          <w:tcPr>
            <w:tcW w:w="6841" w:type="dxa"/>
            <w:shd w:val="clear" w:color="auto" w:fill="F2F2F2"/>
            <w:vAlign w:val="center"/>
          </w:tcPr>
          <w:p w14:paraId="45EBCBD8"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Generate synthetic data?</w:t>
            </w:r>
          </w:p>
        </w:tc>
        <w:tc>
          <w:tcPr>
            <w:tcW w:w="980" w:type="dxa"/>
            <w:shd w:val="clear" w:color="auto" w:fill="BFBFBF"/>
            <w:vAlign w:val="center"/>
          </w:tcPr>
          <w:p w14:paraId="01F7F656"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c>
          <w:tcPr>
            <w:tcW w:w="1109" w:type="dxa"/>
            <w:shd w:val="clear" w:color="auto" w:fill="BFBFBF"/>
            <w:vAlign w:val="center"/>
          </w:tcPr>
          <w:p w14:paraId="20B2050E"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c>
          <w:tcPr>
            <w:tcW w:w="1006" w:type="dxa"/>
            <w:shd w:val="clear" w:color="auto" w:fill="BFBFBF"/>
            <w:vAlign w:val="center"/>
          </w:tcPr>
          <w:p w14:paraId="6878AC53"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r>
      <w:tr w:rsidR="0059023D" w14:paraId="61BFAF12" w14:textId="77777777">
        <w:trPr>
          <w:trHeight w:val="403"/>
        </w:trPr>
        <w:tc>
          <w:tcPr>
            <w:tcW w:w="551" w:type="dxa"/>
            <w:shd w:val="clear" w:color="auto" w:fill="F2F2F2"/>
            <w:vAlign w:val="center"/>
          </w:tcPr>
          <w:p w14:paraId="26ED87B2"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8</w:t>
            </w:r>
          </w:p>
        </w:tc>
        <w:tc>
          <w:tcPr>
            <w:tcW w:w="6841" w:type="dxa"/>
            <w:shd w:val="clear" w:color="auto" w:fill="F2F2F2"/>
            <w:vAlign w:val="center"/>
          </w:tcPr>
          <w:p w14:paraId="017B83DF"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Analyse data?</w:t>
            </w:r>
          </w:p>
        </w:tc>
        <w:tc>
          <w:tcPr>
            <w:tcW w:w="980" w:type="dxa"/>
            <w:shd w:val="clear" w:color="auto" w:fill="BFBFBF"/>
            <w:vAlign w:val="center"/>
          </w:tcPr>
          <w:p w14:paraId="7A7EAB12"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c>
          <w:tcPr>
            <w:tcW w:w="1109" w:type="dxa"/>
            <w:shd w:val="clear" w:color="auto" w:fill="BFBFBF"/>
            <w:vAlign w:val="center"/>
          </w:tcPr>
          <w:p w14:paraId="6875C00F"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c>
          <w:tcPr>
            <w:tcW w:w="1006" w:type="dxa"/>
            <w:shd w:val="clear" w:color="auto" w:fill="BFBFBF"/>
            <w:vAlign w:val="center"/>
          </w:tcPr>
          <w:p w14:paraId="0855E1AF"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r>
      <w:tr w:rsidR="0059023D" w14:paraId="5CE47DDD" w14:textId="77777777">
        <w:trPr>
          <w:trHeight w:val="403"/>
        </w:trPr>
        <w:tc>
          <w:tcPr>
            <w:tcW w:w="551" w:type="dxa"/>
            <w:shd w:val="clear" w:color="auto" w:fill="F2F2F2"/>
            <w:vAlign w:val="center"/>
          </w:tcPr>
          <w:p w14:paraId="11AC1DBC"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9</w:t>
            </w:r>
          </w:p>
        </w:tc>
        <w:tc>
          <w:tcPr>
            <w:tcW w:w="6841" w:type="dxa"/>
            <w:shd w:val="clear" w:color="auto" w:fill="F2F2F2"/>
            <w:vAlign w:val="center"/>
          </w:tcPr>
          <w:p w14:paraId="12FD60C2"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Analyse personal or sensitive data?</w:t>
            </w:r>
          </w:p>
        </w:tc>
        <w:tc>
          <w:tcPr>
            <w:tcW w:w="980" w:type="dxa"/>
            <w:shd w:val="clear" w:color="auto" w:fill="BFBFBF"/>
            <w:vAlign w:val="center"/>
          </w:tcPr>
          <w:p w14:paraId="1D75B371" w14:textId="77777777" w:rsidR="0059023D" w:rsidRDefault="00000000">
            <w:pPr>
              <w:autoSpaceDE w:val="0"/>
              <w:autoSpaceDN w:val="0"/>
              <w:adjustRightInd w:val="0"/>
              <w:jc w:val="center"/>
              <w:rPr>
                <w:rFonts w:ascii="Arial" w:hAnsi="Arial" w:cs="Arial"/>
                <w:color w:val="000000"/>
                <w:sz w:val="22"/>
                <w:szCs w:val="22"/>
              </w:rPr>
            </w:pPr>
            <w:r>
              <w:rPr>
                <w:rFonts w:ascii="MS Gothic" w:eastAsia="MS Gothic" w:hAnsi="MS Gothic" w:cs="Arial"/>
                <w:color w:val="000000"/>
                <w:sz w:val="22"/>
                <w:szCs w:val="22"/>
              </w:rPr>
              <w:t>☐</w:t>
            </w:r>
          </w:p>
        </w:tc>
        <w:tc>
          <w:tcPr>
            <w:tcW w:w="1109" w:type="dxa"/>
            <w:shd w:val="clear" w:color="auto" w:fill="BFBFBF"/>
            <w:vAlign w:val="center"/>
          </w:tcPr>
          <w:p w14:paraId="4771BC09"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c>
          <w:tcPr>
            <w:tcW w:w="1006" w:type="dxa"/>
            <w:shd w:val="clear" w:color="auto" w:fill="BFBFBF"/>
            <w:vAlign w:val="center"/>
          </w:tcPr>
          <w:p w14:paraId="714771C5"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r>
      <w:tr w:rsidR="0059023D" w14:paraId="0E210265" w14:textId="77777777">
        <w:trPr>
          <w:trHeight w:val="439"/>
        </w:trPr>
        <w:tc>
          <w:tcPr>
            <w:tcW w:w="551" w:type="dxa"/>
            <w:shd w:val="clear" w:color="auto" w:fill="F2F2F2"/>
            <w:vAlign w:val="center"/>
          </w:tcPr>
          <w:p w14:paraId="44BD6552"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10</w:t>
            </w:r>
          </w:p>
        </w:tc>
        <w:tc>
          <w:tcPr>
            <w:tcW w:w="6841" w:type="dxa"/>
            <w:shd w:val="clear" w:color="auto" w:fill="F2F2F2"/>
            <w:vAlign w:val="center"/>
          </w:tcPr>
          <w:p w14:paraId="30E4D30E"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Classify data?</w:t>
            </w:r>
          </w:p>
        </w:tc>
        <w:tc>
          <w:tcPr>
            <w:tcW w:w="980" w:type="dxa"/>
            <w:shd w:val="clear" w:color="auto" w:fill="BFBFBF"/>
            <w:vAlign w:val="center"/>
          </w:tcPr>
          <w:p w14:paraId="558198E0"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c>
          <w:tcPr>
            <w:tcW w:w="1109" w:type="dxa"/>
            <w:shd w:val="clear" w:color="auto" w:fill="BFBFBF"/>
            <w:vAlign w:val="center"/>
          </w:tcPr>
          <w:p w14:paraId="67D2AC94"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c>
          <w:tcPr>
            <w:tcW w:w="1006" w:type="dxa"/>
            <w:shd w:val="clear" w:color="auto" w:fill="BFBFBF"/>
            <w:vAlign w:val="center"/>
          </w:tcPr>
          <w:p w14:paraId="1833967D"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r>
      <w:tr w:rsidR="0059023D" w14:paraId="3FB506BE" w14:textId="77777777">
        <w:trPr>
          <w:trHeight w:val="439"/>
        </w:trPr>
        <w:tc>
          <w:tcPr>
            <w:tcW w:w="551" w:type="dxa"/>
            <w:shd w:val="clear" w:color="auto" w:fill="F2F2F2"/>
            <w:vAlign w:val="center"/>
          </w:tcPr>
          <w:p w14:paraId="23658D06"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rPr>
              <w:t>11</w:t>
            </w:r>
          </w:p>
        </w:tc>
        <w:tc>
          <w:tcPr>
            <w:tcW w:w="6841" w:type="dxa"/>
            <w:shd w:val="clear" w:color="auto" w:fill="F2F2F2"/>
            <w:vAlign w:val="center"/>
          </w:tcPr>
          <w:p w14:paraId="09DFD8BA"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Do you intend to use the free version of any AI tools?</w:t>
            </w:r>
          </w:p>
        </w:tc>
        <w:tc>
          <w:tcPr>
            <w:tcW w:w="980" w:type="dxa"/>
            <w:shd w:val="clear" w:color="auto" w:fill="BFBFBF"/>
            <w:vAlign w:val="center"/>
          </w:tcPr>
          <w:p w14:paraId="6B8A1E3A" w14:textId="77777777" w:rsidR="0059023D" w:rsidRDefault="00000000">
            <w:pPr>
              <w:autoSpaceDE w:val="0"/>
              <w:autoSpaceDN w:val="0"/>
              <w:adjustRightInd w:val="0"/>
              <w:jc w:val="center"/>
              <w:rPr>
                <w:rFonts w:ascii="Arial" w:hAnsi="Arial" w:cs="Arial"/>
                <w:color w:val="000000"/>
                <w:sz w:val="22"/>
                <w:szCs w:val="22"/>
              </w:rPr>
            </w:pPr>
            <w:r>
              <w:rPr>
                <w:rFonts w:ascii="Arial" w:hAnsi="Arial" w:cs="Arial"/>
                <w:color w:val="000000"/>
                <w:sz w:val="22"/>
                <w:szCs w:val="22"/>
                <w:lang w:val="en-IN"/>
              </w:rPr>
              <w:t>■</w:t>
            </w:r>
          </w:p>
        </w:tc>
        <w:tc>
          <w:tcPr>
            <w:tcW w:w="1109" w:type="dxa"/>
            <w:shd w:val="clear" w:color="auto" w:fill="BFBFBF"/>
            <w:vAlign w:val="center"/>
          </w:tcPr>
          <w:p w14:paraId="2CB67BED"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c>
          <w:tcPr>
            <w:tcW w:w="1006" w:type="dxa"/>
            <w:shd w:val="clear" w:color="auto" w:fill="BFBFBF"/>
            <w:vAlign w:val="center"/>
          </w:tcPr>
          <w:p w14:paraId="6FBCF94E" w14:textId="77777777" w:rsidR="0059023D" w:rsidRDefault="00000000">
            <w:pPr>
              <w:autoSpaceDE w:val="0"/>
              <w:autoSpaceDN w:val="0"/>
              <w:adjustRightInd w:val="0"/>
              <w:jc w:val="center"/>
              <w:rPr>
                <w:rFonts w:ascii="Arial" w:hAnsi="Arial" w:cs="Arial"/>
                <w:color w:val="000000"/>
                <w:sz w:val="22"/>
                <w:szCs w:val="22"/>
              </w:rPr>
            </w:pPr>
            <w:r>
              <w:rPr>
                <w:rFonts w:ascii="Segoe UI Symbol" w:eastAsia="MS Gothic" w:hAnsi="Segoe UI Symbol" w:cs="Segoe UI Symbol"/>
                <w:color w:val="000000"/>
                <w:sz w:val="22"/>
                <w:szCs w:val="22"/>
              </w:rPr>
              <w:t>☐</w:t>
            </w:r>
          </w:p>
        </w:tc>
      </w:tr>
      <w:tr w:rsidR="0059023D" w14:paraId="40AFE72A" w14:textId="77777777">
        <w:trPr>
          <w:trHeight w:val="403"/>
        </w:trPr>
        <w:tc>
          <w:tcPr>
            <w:tcW w:w="10487" w:type="dxa"/>
            <w:gridSpan w:val="5"/>
            <w:shd w:val="clear" w:color="auto" w:fill="F2F2F2"/>
            <w:vAlign w:val="center"/>
          </w:tcPr>
          <w:p w14:paraId="1ED085F6" w14:textId="77777777" w:rsidR="0059023D"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 xml:space="preserve">If you have answered </w:t>
            </w:r>
            <w:r>
              <w:rPr>
                <w:rFonts w:ascii="Arial" w:hAnsi="Arial" w:cs="Arial"/>
                <w:b/>
                <w:bCs/>
                <w:color w:val="000000"/>
                <w:sz w:val="22"/>
                <w:szCs w:val="22"/>
              </w:rPr>
              <w:t>YES</w:t>
            </w:r>
            <w:r>
              <w:rPr>
                <w:rFonts w:ascii="Arial" w:hAnsi="Arial" w:cs="Arial"/>
                <w:color w:val="000000"/>
                <w:sz w:val="22"/>
                <w:szCs w:val="22"/>
              </w:rPr>
              <w:t xml:space="preserve"> to any of questions O1-O11, please provide justification detailing why this is necessary for the research.  </w:t>
            </w:r>
          </w:p>
        </w:tc>
      </w:tr>
      <w:tr w:rsidR="0059023D" w14:paraId="7C78E161" w14:textId="77777777">
        <w:trPr>
          <w:trHeight w:val="403"/>
        </w:trPr>
        <w:tc>
          <w:tcPr>
            <w:tcW w:w="551" w:type="dxa"/>
            <w:vAlign w:val="center"/>
          </w:tcPr>
          <w:p w14:paraId="374403F6" w14:textId="77777777" w:rsidR="0059023D" w:rsidRDefault="00000000">
            <w:pPr>
              <w:jc w:val="center"/>
              <w:rPr>
                <w:rFonts w:ascii="Arial" w:hAnsi="Arial" w:cs="Arial"/>
                <w:color w:val="000000"/>
                <w:sz w:val="22"/>
                <w:szCs w:val="22"/>
              </w:rPr>
            </w:pPr>
            <w:r>
              <w:rPr>
                <w:rFonts w:ascii="Arial" w:hAnsi="Arial" w:cs="Arial"/>
                <w:color w:val="000000"/>
                <w:sz w:val="22"/>
                <w:szCs w:val="22"/>
              </w:rPr>
              <w:t>12</w:t>
            </w:r>
          </w:p>
        </w:tc>
        <w:tc>
          <w:tcPr>
            <w:tcW w:w="9936" w:type="dxa"/>
            <w:gridSpan w:val="4"/>
            <w:vAlign w:val="center"/>
          </w:tcPr>
          <w:p w14:paraId="4758B5B4" w14:textId="77777777" w:rsidR="0059023D" w:rsidRDefault="00000000">
            <w:pPr>
              <w:rPr>
                <w:rFonts w:ascii="Arial" w:hAnsi="Arial" w:cs="Arial"/>
                <w:color w:val="000000"/>
                <w:sz w:val="22"/>
                <w:szCs w:val="22"/>
              </w:rPr>
            </w:pPr>
            <w:r>
              <w:rPr>
                <w:rFonts w:ascii="Arial" w:hAnsi="Arial" w:cs="Arial"/>
                <w:color w:val="000000"/>
                <w:sz w:val="22"/>
                <w:szCs w:val="22"/>
                <w:lang w:val="en-US"/>
              </w:rPr>
              <w:t xml:space="preserve">Free </w:t>
            </w:r>
            <w:proofErr w:type="spellStart"/>
            <w:r>
              <w:rPr>
                <w:rFonts w:ascii="Arial" w:hAnsi="Arial" w:cs="Arial"/>
                <w:color w:val="000000"/>
                <w:sz w:val="22"/>
                <w:szCs w:val="22"/>
                <w:lang w:val="en-US"/>
              </w:rPr>
              <w:t>genrative</w:t>
            </w:r>
            <w:proofErr w:type="spellEnd"/>
            <w:r>
              <w:rPr>
                <w:rFonts w:ascii="Arial" w:hAnsi="Arial" w:cs="Arial"/>
                <w:color w:val="000000"/>
                <w:sz w:val="22"/>
                <w:szCs w:val="22"/>
                <w:lang w:val="en-US"/>
              </w:rPr>
              <w:t xml:space="preserve"> ai tool may be used for proofreading purpose only (</w:t>
            </w:r>
            <w:proofErr w:type="spellStart"/>
            <w:r>
              <w:rPr>
                <w:rFonts w:ascii="Arial" w:hAnsi="Arial" w:cs="Arial"/>
                <w:color w:val="000000"/>
                <w:sz w:val="22"/>
                <w:szCs w:val="22"/>
                <w:lang w:val="en-US"/>
              </w:rPr>
              <w:t>e.g</w:t>
            </w:r>
            <w:proofErr w:type="spellEnd"/>
            <w:r>
              <w:rPr>
                <w:rFonts w:ascii="Arial" w:hAnsi="Arial" w:cs="Arial"/>
                <w:color w:val="000000"/>
                <w:sz w:val="22"/>
                <w:szCs w:val="22"/>
                <w:lang w:val="en-US"/>
              </w:rPr>
              <w:t xml:space="preserve"> copilot (incl UWTSD version, </w:t>
            </w:r>
            <w:proofErr w:type="gramStart"/>
            <w:r>
              <w:rPr>
                <w:rFonts w:ascii="Arial" w:hAnsi="Arial" w:cs="Arial"/>
                <w:color w:val="000000"/>
                <w:sz w:val="22"/>
                <w:szCs w:val="22"/>
                <w:lang w:val="en-US"/>
              </w:rPr>
              <w:t>word  editor</w:t>
            </w:r>
            <w:proofErr w:type="gramEnd"/>
            <w:r>
              <w:rPr>
                <w:rFonts w:ascii="Arial" w:hAnsi="Arial" w:cs="Arial"/>
                <w:color w:val="000000"/>
                <w:sz w:val="22"/>
                <w:szCs w:val="22"/>
                <w:lang w:val="en-US"/>
              </w:rPr>
              <w:t>, Grammarly)</w:t>
            </w:r>
          </w:p>
          <w:p w14:paraId="313FA337" w14:textId="77777777" w:rsidR="0059023D" w:rsidRDefault="00000000">
            <w:pPr>
              <w:rPr>
                <w:rFonts w:ascii="Arial" w:hAnsi="Arial" w:cs="Arial"/>
                <w:color w:val="000000"/>
                <w:sz w:val="22"/>
                <w:szCs w:val="22"/>
              </w:rPr>
            </w:pPr>
            <w:r>
              <w:rPr>
                <w:rFonts w:ascii="Arial" w:hAnsi="Arial" w:cs="Arial"/>
                <w:color w:val="000000"/>
                <w:sz w:val="22"/>
                <w:szCs w:val="22"/>
                <w:lang w:val="en-US"/>
              </w:rPr>
              <w:t>When using these AI tool for this specific purpose the research will comply with current UWTSD guidance/ policy of the use of AI</w:t>
            </w:r>
            <w:r>
              <w:rPr>
                <w:rFonts w:ascii="Arial" w:hAnsi="Arial" w:cs="Arial"/>
                <w:color w:val="000000"/>
                <w:sz w:val="22"/>
                <w:szCs w:val="22"/>
              </w:rPr>
              <w:t xml:space="preserve">  </w:t>
            </w:r>
          </w:p>
          <w:p w14:paraId="7165533D" w14:textId="77777777" w:rsidR="0059023D" w:rsidRDefault="0059023D">
            <w:pPr>
              <w:autoSpaceDE w:val="0"/>
              <w:autoSpaceDN w:val="0"/>
              <w:adjustRightInd w:val="0"/>
              <w:rPr>
                <w:rFonts w:ascii="Arial" w:hAnsi="Arial" w:cs="Arial"/>
                <w:i/>
                <w:color w:val="000000"/>
                <w:sz w:val="18"/>
                <w:szCs w:val="18"/>
              </w:rPr>
            </w:pPr>
          </w:p>
          <w:p w14:paraId="57373854" w14:textId="77777777" w:rsidR="0059023D" w:rsidRDefault="00000000">
            <w:pPr>
              <w:autoSpaceDE w:val="0"/>
              <w:autoSpaceDN w:val="0"/>
              <w:adjustRightInd w:val="0"/>
              <w:rPr>
                <w:rFonts w:ascii="Arial" w:hAnsi="Arial" w:cs="Arial"/>
                <w:color w:val="000000"/>
              </w:rPr>
            </w:pPr>
            <w:r>
              <w:rPr>
                <w:rFonts w:ascii="Arial" w:hAnsi="Arial" w:cs="Arial"/>
                <w:i/>
                <w:color w:val="000000"/>
                <w:sz w:val="18"/>
                <w:szCs w:val="18"/>
              </w:rPr>
              <w:t>(this box should expand as you type)</w:t>
            </w:r>
          </w:p>
        </w:tc>
      </w:tr>
    </w:tbl>
    <w:p w14:paraId="446B3189" w14:textId="77777777" w:rsidR="0059023D" w:rsidRDefault="0059023D">
      <w:pPr>
        <w:rPr>
          <w:rFonts w:ascii="Arial" w:hAnsi="Arial" w:cs="Arial"/>
          <w:b/>
          <w:bCs/>
          <w:color w:val="000000"/>
          <w:sz w:val="22"/>
          <w:szCs w:val="22"/>
        </w:rPr>
      </w:pPr>
    </w:p>
    <w:p w14:paraId="5F5832CE" w14:textId="77777777" w:rsidR="0059023D" w:rsidRDefault="0059023D">
      <w:pPr>
        <w:rPr>
          <w:rFonts w:ascii="Arial" w:hAnsi="Arial" w:cs="Arial"/>
          <w:b/>
          <w:bCs/>
          <w:color w:val="000000"/>
          <w:sz w:val="22"/>
          <w:szCs w:val="22"/>
        </w:rPr>
      </w:pPr>
    </w:p>
    <w:p w14:paraId="55A1E11A" w14:textId="77777777" w:rsidR="0059023D" w:rsidRDefault="00000000">
      <w:pPr>
        <w:autoSpaceDE w:val="0"/>
        <w:autoSpaceDN w:val="0"/>
        <w:adjustRightInd w:val="0"/>
        <w:spacing w:after="240"/>
        <w:jc w:val="both"/>
        <w:rPr>
          <w:rFonts w:ascii="Arial" w:hAnsi="Arial" w:cs="Arial"/>
          <w:b/>
          <w:color w:val="000000"/>
          <w:sz w:val="22"/>
          <w:szCs w:val="22"/>
        </w:rPr>
      </w:pPr>
      <w:r>
        <w:rPr>
          <w:rFonts w:ascii="Arial" w:hAnsi="Arial" w:cs="Arial"/>
          <w:b/>
          <w:color w:val="000000"/>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833"/>
        <w:gridCol w:w="4953"/>
        <w:gridCol w:w="2138"/>
      </w:tblGrid>
      <w:tr w:rsidR="0059023D" w14:paraId="14E45E22" w14:textId="77777777">
        <w:trPr>
          <w:trHeight w:val="1807"/>
        </w:trPr>
        <w:tc>
          <w:tcPr>
            <w:tcW w:w="554" w:type="dxa"/>
            <w:shd w:val="clear" w:color="auto" w:fill="F2F2F2"/>
            <w:vAlign w:val="center"/>
          </w:tcPr>
          <w:p w14:paraId="3E457B3C" w14:textId="77777777" w:rsidR="0059023D" w:rsidRDefault="0059023D">
            <w:pPr>
              <w:jc w:val="center"/>
              <w:rPr>
                <w:rFonts w:ascii="Arial" w:hAnsi="Arial" w:cs="Arial"/>
                <w:color w:val="000000"/>
                <w:sz w:val="22"/>
                <w:szCs w:val="22"/>
              </w:rPr>
            </w:pPr>
          </w:p>
        </w:tc>
        <w:tc>
          <w:tcPr>
            <w:tcW w:w="9923" w:type="dxa"/>
            <w:gridSpan w:val="3"/>
            <w:shd w:val="clear" w:color="auto" w:fill="F2F2F2"/>
            <w:vAlign w:val="center"/>
          </w:tcPr>
          <w:p w14:paraId="0A959001" w14:textId="77777777" w:rsidR="0059023D" w:rsidRDefault="00000000">
            <w:pPr>
              <w:jc w:val="both"/>
              <w:rPr>
                <w:rFonts w:ascii="Arial" w:hAnsi="Arial" w:cs="Arial"/>
                <w:b/>
                <w:bCs/>
                <w:color w:val="000000"/>
                <w:sz w:val="22"/>
                <w:szCs w:val="22"/>
              </w:rPr>
            </w:pPr>
            <w:r>
              <w:rPr>
                <w:rFonts w:ascii="Arial" w:hAnsi="Arial" w:cs="Arial"/>
                <w:color w:val="000000"/>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6C23CB9" w14:textId="77777777" w:rsidR="0059023D" w:rsidRDefault="0059023D">
            <w:pPr>
              <w:jc w:val="both"/>
              <w:rPr>
                <w:rFonts w:ascii="Arial" w:hAnsi="Arial" w:cs="Arial"/>
                <w:b/>
                <w:bCs/>
                <w:color w:val="000000"/>
                <w:sz w:val="22"/>
                <w:szCs w:val="22"/>
              </w:rPr>
            </w:pPr>
          </w:p>
          <w:p w14:paraId="04A04E31" w14:textId="77777777" w:rsidR="0059023D" w:rsidRDefault="00000000">
            <w:pPr>
              <w:jc w:val="both"/>
              <w:rPr>
                <w:rFonts w:ascii="Arial" w:hAnsi="Arial" w:cs="Arial"/>
                <w:color w:val="000000"/>
                <w:sz w:val="22"/>
                <w:szCs w:val="22"/>
              </w:rPr>
            </w:pPr>
            <w:r>
              <w:rPr>
                <w:rFonts w:ascii="Arial" w:hAnsi="Arial" w:cs="Arial"/>
                <w:color w:val="000000"/>
                <w:sz w:val="22"/>
                <w:szCs w:val="22"/>
              </w:rPr>
              <w:t xml:space="preserve">In submitting this </w:t>
            </w:r>
            <w:proofErr w:type="gramStart"/>
            <w:r>
              <w:rPr>
                <w:rFonts w:ascii="Arial" w:hAnsi="Arial" w:cs="Arial"/>
                <w:color w:val="000000"/>
                <w:sz w:val="22"/>
                <w:szCs w:val="22"/>
              </w:rPr>
              <w:t>application</w:t>
            </w:r>
            <w:proofErr w:type="gramEnd"/>
            <w:r>
              <w:rPr>
                <w:rFonts w:ascii="Arial" w:hAnsi="Arial" w:cs="Arial"/>
                <w:color w:val="000000"/>
                <w:sz w:val="22"/>
                <w:szCs w:val="22"/>
              </w:rPr>
              <w:t xml:space="preserve"> I hereby confirm that I undertake to ensure that the </w:t>
            </w:r>
            <w:proofErr w:type="gramStart"/>
            <w:r>
              <w:rPr>
                <w:rFonts w:ascii="Arial" w:hAnsi="Arial" w:cs="Arial"/>
                <w:color w:val="000000"/>
                <w:sz w:val="22"/>
                <w:szCs w:val="22"/>
              </w:rPr>
              <w:t>above named</w:t>
            </w:r>
            <w:proofErr w:type="gramEnd"/>
            <w:r>
              <w:rPr>
                <w:rFonts w:ascii="Arial" w:hAnsi="Arial" w:cs="Arial"/>
                <w:color w:val="000000"/>
                <w:sz w:val="22"/>
                <w:szCs w:val="22"/>
              </w:rPr>
              <w:t xml:space="preserve"> research activity will meet the University’s Research Ethics and Integrity Code of Practice which is published on the website: </w:t>
            </w:r>
            <w:hyperlink r:id="rId13" w:history="1">
              <w:r w:rsidR="0059023D">
                <w:rPr>
                  <w:rStyle w:val="Hyperlink"/>
                  <w:rFonts w:ascii="Arial" w:hAnsi="Arial" w:cs="Arial"/>
                  <w:color w:val="000000"/>
                  <w:sz w:val="22"/>
                  <w:szCs w:val="22"/>
                </w:rPr>
                <w:t>https://www.uwtsd.ac.uk/research/research-ethics/</w:t>
              </w:r>
            </w:hyperlink>
            <w:r>
              <w:rPr>
                <w:rFonts w:ascii="Arial" w:hAnsi="Arial" w:cs="Arial"/>
                <w:color w:val="000000"/>
                <w:sz w:val="22"/>
                <w:szCs w:val="22"/>
              </w:rPr>
              <w:t xml:space="preserve"> </w:t>
            </w:r>
          </w:p>
        </w:tc>
      </w:tr>
      <w:tr w:rsidR="0059023D" w14:paraId="31A5B1B1"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17FBF7E6" w14:textId="77777777" w:rsidR="0059023D" w:rsidRDefault="00000000">
            <w:pPr>
              <w:spacing w:before="100" w:beforeAutospacing="1" w:after="100" w:afterAutospacing="1"/>
              <w:jc w:val="center"/>
              <w:rPr>
                <w:rFonts w:ascii="Arial" w:hAnsi="Arial" w:cs="Arial"/>
                <w:bCs/>
                <w:color w:val="000000"/>
                <w:sz w:val="22"/>
                <w:szCs w:val="22"/>
              </w:rPr>
            </w:pPr>
            <w:r>
              <w:rPr>
                <w:rFonts w:ascii="Arial" w:hAnsi="Arial" w:cs="Arial"/>
                <w:bCs/>
                <w:color w:val="000000"/>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3861F936" w14:textId="77777777" w:rsidR="0059023D" w:rsidRDefault="00000000">
            <w:pPr>
              <w:spacing w:before="100" w:beforeAutospacing="1" w:after="100" w:afterAutospacing="1"/>
              <w:rPr>
                <w:rFonts w:ascii="Arial" w:hAnsi="Arial" w:cs="Arial"/>
                <w:color w:val="000000"/>
                <w:sz w:val="22"/>
                <w:szCs w:val="22"/>
              </w:rPr>
            </w:pPr>
            <w:r>
              <w:rPr>
                <w:rFonts w:ascii="Arial" w:hAnsi="Arial" w:cs="Arial"/>
                <w:b/>
                <w:bCs/>
                <w:color w:val="000000"/>
                <w:sz w:val="22"/>
                <w:szCs w:val="22"/>
              </w:rPr>
              <w:t>Signature of applicant:</w:t>
            </w:r>
          </w:p>
        </w:tc>
        <w:tc>
          <w:tcPr>
            <w:tcW w:w="4949" w:type="dxa"/>
            <w:tcBorders>
              <w:left w:val="single" w:sz="4" w:space="0" w:color="auto"/>
            </w:tcBorders>
            <w:vAlign w:val="center"/>
          </w:tcPr>
          <w:p w14:paraId="21A27179" w14:textId="77777777" w:rsidR="0059023D" w:rsidRPr="00605210" w:rsidRDefault="00000000">
            <w:pPr>
              <w:spacing w:before="100" w:beforeAutospacing="1" w:after="100" w:afterAutospacing="1"/>
              <w:rPr>
                <w:rFonts w:ascii="Freestyle Script" w:hAnsi="Freestyle Script" w:cs="Arial"/>
                <w:color w:val="000000"/>
                <w:sz w:val="22"/>
                <w:szCs w:val="22"/>
              </w:rPr>
            </w:pPr>
            <w:r w:rsidRPr="00605210">
              <w:rPr>
                <w:rFonts w:ascii="Freestyle Script" w:hAnsi="Freestyle Script" w:cs="Arial"/>
                <w:color w:val="000000"/>
                <w:sz w:val="40"/>
                <w:szCs w:val="40"/>
                <w:lang w:val="en-US"/>
              </w:rPr>
              <w:t xml:space="preserve">Prashant Gajera </w:t>
            </w:r>
          </w:p>
        </w:tc>
        <w:tc>
          <w:tcPr>
            <w:tcW w:w="2139" w:type="dxa"/>
            <w:vAlign w:val="center"/>
          </w:tcPr>
          <w:p w14:paraId="6FE7F52A" w14:textId="77777777" w:rsidR="0059023D" w:rsidRDefault="00000000">
            <w:pPr>
              <w:spacing w:before="100" w:beforeAutospacing="1" w:after="100" w:afterAutospacing="1"/>
              <w:rPr>
                <w:rFonts w:ascii="Arial" w:hAnsi="Arial" w:cs="Arial"/>
                <w:b/>
                <w:bCs/>
                <w:color w:val="000000"/>
                <w:sz w:val="22"/>
                <w:szCs w:val="22"/>
              </w:rPr>
            </w:pPr>
            <w:r>
              <w:rPr>
                <w:rFonts w:ascii="Arial" w:hAnsi="Arial" w:cs="Arial"/>
                <w:b/>
                <w:bCs/>
                <w:color w:val="000000"/>
                <w:sz w:val="22"/>
                <w:szCs w:val="22"/>
              </w:rPr>
              <w:t>Date:</w:t>
            </w:r>
          </w:p>
          <w:p w14:paraId="4D13F116" w14:textId="04082525" w:rsidR="00605210" w:rsidRDefault="00022A40">
            <w:pPr>
              <w:spacing w:before="100" w:beforeAutospacing="1" w:after="100" w:afterAutospacing="1"/>
              <w:rPr>
                <w:rFonts w:ascii="Arial" w:hAnsi="Arial" w:cs="Arial"/>
                <w:b/>
                <w:bCs/>
                <w:color w:val="000000"/>
                <w:sz w:val="22"/>
                <w:szCs w:val="22"/>
              </w:rPr>
            </w:pPr>
            <w:r>
              <w:rPr>
                <w:rFonts w:ascii="Arial" w:hAnsi="Arial" w:cs="Arial"/>
                <w:b/>
                <w:bCs/>
                <w:color w:val="000000"/>
                <w:sz w:val="22"/>
                <w:szCs w:val="22"/>
              </w:rPr>
              <w:t>26</w:t>
            </w:r>
            <w:r w:rsidR="00605210">
              <w:rPr>
                <w:rFonts w:ascii="Arial" w:hAnsi="Arial" w:cs="Arial"/>
                <w:b/>
                <w:bCs/>
                <w:color w:val="000000"/>
                <w:sz w:val="22"/>
                <w:szCs w:val="22"/>
              </w:rPr>
              <w:t xml:space="preserve"> June 2026</w:t>
            </w:r>
          </w:p>
          <w:p w14:paraId="30B52DAA" w14:textId="77777777" w:rsidR="0059023D" w:rsidRDefault="0059023D">
            <w:pPr>
              <w:spacing w:before="100" w:beforeAutospacing="1" w:after="100" w:afterAutospacing="1"/>
              <w:rPr>
                <w:rFonts w:ascii="Arial" w:hAnsi="Arial" w:cs="Arial"/>
                <w:color w:val="000000"/>
                <w:sz w:val="22"/>
                <w:szCs w:val="22"/>
              </w:rPr>
            </w:pPr>
          </w:p>
        </w:tc>
      </w:tr>
      <w:tr w:rsidR="0059023D" w14:paraId="62A4E04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vAlign w:val="center"/>
          </w:tcPr>
          <w:p w14:paraId="3C9EB276" w14:textId="77777777" w:rsidR="0059023D" w:rsidRDefault="00000000">
            <w:pPr>
              <w:pStyle w:val="ListParagraph"/>
              <w:ind w:left="0"/>
              <w:jc w:val="center"/>
              <w:rPr>
                <w:rFonts w:ascii="Arial" w:hAnsi="Arial" w:cs="Arial"/>
                <w:color w:val="000000"/>
              </w:rPr>
            </w:pPr>
            <w:r>
              <w:rPr>
                <w:rFonts w:ascii="Arial" w:hAnsi="Arial" w:cs="Arial"/>
                <w:color w:val="000000"/>
              </w:rPr>
              <w:t>2</w:t>
            </w:r>
          </w:p>
        </w:tc>
        <w:tc>
          <w:tcPr>
            <w:tcW w:w="2835" w:type="dxa"/>
            <w:shd w:val="clear" w:color="auto" w:fill="F2F2F2"/>
            <w:vAlign w:val="center"/>
          </w:tcPr>
          <w:p w14:paraId="2F312692" w14:textId="77777777" w:rsidR="0059023D" w:rsidRDefault="00000000">
            <w:pPr>
              <w:pStyle w:val="ListParagraph"/>
              <w:ind w:left="0"/>
              <w:rPr>
                <w:rFonts w:ascii="Arial" w:hAnsi="Arial" w:cs="Arial"/>
                <w:color w:val="000000"/>
              </w:rPr>
            </w:pPr>
            <w:r>
              <w:rPr>
                <w:rFonts w:ascii="Arial" w:hAnsi="Arial" w:cs="Arial"/>
                <w:color w:val="000000"/>
              </w:rPr>
              <w:t>Supervisor:</w:t>
            </w:r>
          </w:p>
        </w:tc>
        <w:tc>
          <w:tcPr>
            <w:tcW w:w="4959" w:type="dxa"/>
            <w:vAlign w:val="center"/>
          </w:tcPr>
          <w:p w14:paraId="0BA17061" w14:textId="504C9DE8" w:rsidR="0059023D" w:rsidRDefault="003B55FB">
            <w:pPr>
              <w:pStyle w:val="ListParagraph"/>
              <w:ind w:left="0"/>
              <w:rPr>
                <w:rFonts w:ascii="Arial" w:hAnsi="Arial" w:cs="Arial"/>
                <w:color w:val="000000"/>
              </w:rPr>
            </w:pPr>
            <w:r>
              <w:rPr>
                <w:rFonts w:ascii="Arial" w:hAnsi="Arial" w:cs="Arial"/>
                <w:color w:val="000000"/>
              </w:rPr>
              <w:t>Shaila Hussain</w:t>
            </w:r>
          </w:p>
        </w:tc>
        <w:tc>
          <w:tcPr>
            <w:tcW w:w="2123" w:type="dxa"/>
            <w:vMerge w:val="restart"/>
          </w:tcPr>
          <w:p w14:paraId="4B60FBB3" w14:textId="4B883A7A" w:rsidR="0059023D" w:rsidRDefault="00000000">
            <w:pPr>
              <w:pStyle w:val="ListParagraph"/>
              <w:ind w:left="0"/>
              <w:rPr>
                <w:rFonts w:ascii="Arial" w:hAnsi="Arial" w:cs="Arial"/>
                <w:color w:val="000000"/>
              </w:rPr>
            </w:pPr>
            <w:r>
              <w:rPr>
                <w:rFonts w:ascii="Arial" w:hAnsi="Arial" w:cs="Arial"/>
                <w:b/>
                <w:bCs/>
                <w:color w:val="000000"/>
              </w:rPr>
              <w:t>Date:</w:t>
            </w:r>
            <w:r w:rsidR="003B55FB">
              <w:rPr>
                <w:rFonts w:ascii="Arial" w:hAnsi="Arial" w:cs="Arial"/>
                <w:b/>
                <w:bCs/>
                <w:color w:val="000000"/>
              </w:rPr>
              <w:t xml:space="preserve"> 27.06.2026</w:t>
            </w:r>
          </w:p>
        </w:tc>
      </w:tr>
      <w:tr w:rsidR="0059023D" w14:paraId="40AF2A0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vAlign w:val="center"/>
          </w:tcPr>
          <w:p w14:paraId="6A3D3DB0" w14:textId="77777777" w:rsidR="0059023D" w:rsidRDefault="00000000">
            <w:pPr>
              <w:pStyle w:val="ListParagraph"/>
              <w:ind w:left="0"/>
              <w:jc w:val="center"/>
              <w:rPr>
                <w:rFonts w:ascii="Arial" w:hAnsi="Arial" w:cs="Arial"/>
                <w:color w:val="000000"/>
              </w:rPr>
            </w:pPr>
            <w:r>
              <w:rPr>
                <w:rFonts w:ascii="Arial" w:hAnsi="Arial" w:cs="Arial"/>
                <w:color w:val="000000"/>
              </w:rPr>
              <w:t>3</w:t>
            </w:r>
          </w:p>
        </w:tc>
        <w:tc>
          <w:tcPr>
            <w:tcW w:w="2835" w:type="dxa"/>
            <w:shd w:val="clear" w:color="auto" w:fill="F2F2F2"/>
            <w:vAlign w:val="center"/>
          </w:tcPr>
          <w:p w14:paraId="4A747BBA" w14:textId="77777777" w:rsidR="0059023D" w:rsidRDefault="00000000">
            <w:pPr>
              <w:pStyle w:val="ListParagraph"/>
              <w:ind w:left="0"/>
              <w:rPr>
                <w:rFonts w:ascii="Arial" w:hAnsi="Arial" w:cs="Arial"/>
                <w:color w:val="000000"/>
              </w:rPr>
            </w:pPr>
            <w:r>
              <w:rPr>
                <w:rFonts w:ascii="Arial" w:hAnsi="Arial" w:cs="Arial"/>
                <w:color w:val="000000"/>
              </w:rPr>
              <w:t>Signature:</w:t>
            </w:r>
          </w:p>
        </w:tc>
        <w:tc>
          <w:tcPr>
            <w:tcW w:w="4959" w:type="dxa"/>
            <w:vAlign w:val="center"/>
          </w:tcPr>
          <w:p w14:paraId="3F33C3B6" w14:textId="312EDB56" w:rsidR="0059023D" w:rsidRDefault="003B55FB" w:rsidP="00605210">
            <w:pPr>
              <w:pStyle w:val="ListParagraph"/>
              <w:ind w:left="0"/>
              <w:rPr>
                <w:rFonts w:ascii="Arial" w:hAnsi="Arial" w:cs="Arial"/>
                <w:color w:val="000000"/>
              </w:rPr>
            </w:pPr>
            <w:r>
              <w:rPr>
                <w:rFonts w:ascii="Arial" w:hAnsi="Arial" w:cs="Arial"/>
                <w:noProof/>
                <w:color w:val="000000"/>
              </w:rPr>
              <mc:AlternateContent>
                <mc:Choice Requires="wpi">
                  <w:drawing>
                    <wp:anchor distT="0" distB="0" distL="114300" distR="114300" simplePos="0" relativeHeight="251665408" behindDoc="0" locked="0" layoutInCell="1" allowOverlap="1" wp14:anchorId="30AA4A52" wp14:editId="6C433C64">
                      <wp:simplePos x="0" y="0"/>
                      <wp:positionH relativeFrom="column">
                        <wp:posOffset>433070</wp:posOffset>
                      </wp:positionH>
                      <wp:positionV relativeFrom="paragraph">
                        <wp:posOffset>6985</wp:posOffset>
                      </wp:positionV>
                      <wp:extent cx="712615" cy="182880"/>
                      <wp:effectExtent l="38100" t="38100" r="0" b="33020"/>
                      <wp:wrapNone/>
                      <wp:docPr id="277581395" name="Ink 7"/>
                      <wp:cNvGraphicFramePr/>
                      <a:graphic xmlns:a="http://schemas.openxmlformats.org/drawingml/2006/main">
                        <a:graphicData uri="http://schemas.microsoft.com/office/word/2010/wordprocessingInk">
                          <w14:contentPart bwMode="auto" r:id="rId14">
                            <w14:nvContentPartPr>
                              <w14:cNvContentPartPr/>
                            </w14:nvContentPartPr>
                            <w14:xfrm>
                              <a:off x="0" y="0"/>
                              <a:ext cx="712615" cy="182880"/>
                            </w14:xfrm>
                          </w14:contentPart>
                        </a:graphicData>
                      </a:graphic>
                    </wp:anchor>
                  </w:drawing>
                </mc:Choice>
                <mc:Fallback>
                  <w:pict>
                    <v:shapetype w14:anchorId="401534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33.6pt;margin-top:.05pt;width:57.1pt;height:15.3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">
                      <v:imagedata r:id="rId15" o:title=""/>
                    </v:shape>
                  </w:pict>
                </mc:Fallback>
              </mc:AlternateContent>
            </w:r>
            <w:r>
              <w:rPr>
                <w:rFonts w:ascii="Arial" w:hAnsi="Arial" w:cs="Arial"/>
                <w:noProof/>
                <w:color w:val="000000"/>
              </w:rPr>
              <mc:AlternateContent>
                <mc:Choice Requires="wpi">
                  <w:drawing>
                    <wp:anchor distT="0" distB="0" distL="114300" distR="114300" simplePos="0" relativeHeight="251661312" behindDoc="0" locked="0" layoutInCell="1" allowOverlap="1" wp14:anchorId="0F565D41" wp14:editId="30442857">
                      <wp:simplePos x="0" y="0"/>
                      <wp:positionH relativeFrom="column">
                        <wp:posOffset>98425</wp:posOffset>
                      </wp:positionH>
                      <wp:positionV relativeFrom="paragraph">
                        <wp:posOffset>80645</wp:posOffset>
                      </wp:positionV>
                      <wp:extent cx="297540" cy="123825"/>
                      <wp:effectExtent l="38100" t="38100" r="0" b="41275"/>
                      <wp:wrapNone/>
                      <wp:docPr id="256684121"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297540" cy="123825"/>
                            </w14:xfrm>
                          </w14:contentPart>
                        </a:graphicData>
                      </a:graphic>
                    </wp:anchor>
                  </w:drawing>
                </mc:Choice>
                <mc:Fallback>
                  <w:pict>
                    <v:shape w14:anchorId="7F0AFB73" id="Ink 3" o:spid="_x0000_s1026" type="#_x0000_t75" style="position:absolute;margin-left:7.25pt;margin-top:5.85pt;width:24.45pt;height:10.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">
                      <v:imagedata r:id="rId17" o:title=""/>
                    </v:shape>
                  </w:pict>
                </mc:Fallback>
              </mc:AlternateContent>
            </w:r>
          </w:p>
        </w:tc>
        <w:tc>
          <w:tcPr>
            <w:tcW w:w="2123" w:type="dxa"/>
            <w:vMerge/>
            <w:vAlign w:val="center"/>
          </w:tcPr>
          <w:p w14:paraId="3FE7F502" w14:textId="77777777" w:rsidR="0059023D" w:rsidRDefault="0059023D">
            <w:pPr>
              <w:pStyle w:val="ListParagraph"/>
              <w:ind w:left="0"/>
              <w:rPr>
                <w:rFonts w:ascii="Arial" w:hAnsi="Arial" w:cs="Arial"/>
                <w:color w:val="000000"/>
              </w:rPr>
            </w:pPr>
          </w:p>
        </w:tc>
      </w:tr>
    </w:tbl>
    <w:p w14:paraId="1AEC9315" w14:textId="77777777" w:rsidR="0059023D" w:rsidRDefault="0059023D">
      <w:pPr>
        <w:rPr>
          <w:rFonts w:ascii="Arial" w:hAnsi="Arial" w:cs="Arial"/>
          <w:color w:val="000000"/>
          <w:sz w:val="22"/>
          <w:szCs w:val="22"/>
        </w:rPr>
      </w:pPr>
    </w:p>
    <w:sectPr w:rsidR="0059023D">
      <w:headerReference w:type="default" r:id="rId18"/>
      <w:footerReference w:type="defaul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7E79DC" w14:textId="77777777" w:rsidR="00B01367" w:rsidRDefault="00B01367">
      <w:r>
        <w:separator/>
      </w:r>
    </w:p>
  </w:endnote>
  <w:endnote w:type="continuationSeparator" w:id="0">
    <w:p w14:paraId="5943BD5E" w14:textId="77777777" w:rsidR="00B01367" w:rsidRDefault="00B01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9B5A7F" w14:textId="77777777" w:rsidR="0059023D" w:rsidRDefault="00000000">
    <w:pPr>
      <w:pStyle w:val="Footer"/>
      <w:rPr>
        <w:rStyle w:val="PageNumber"/>
        <w:rFonts w:ascii="Arial" w:hAnsi="Arial" w:cs="Arial"/>
      </w:rPr>
    </w:pPr>
    <w:r>
      <w:rPr>
        <w:rFonts w:ascii="Arial" w:hAnsi="Arial" w:cs="Arial"/>
      </w:rPr>
      <w:t>January 2026</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8</w:t>
    </w:r>
    <w:r>
      <w:rPr>
        <w:rStyle w:val="PageNumber"/>
        <w:rFonts w:ascii="Arial" w:hAnsi="Arial" w:cs="Arial"/>
      </w:rPr>
      <w:fldChar w:fldCharType="end"/>
    </w:r>
    <w:r>
      <w:rPr>
        <w:rStyle w:val="PageNumber"/>
        <w:rFonts w:ascii="Arial" w:hAnsi="Arial" w:cs="Arial"/>
      </w:rPr>
      <w:t xml:space="preserve">Ethical Approval Form </w:t>
    </w:r>
  </w:p>
  <w:p w14:paraId="15EB8B23" w14:textId="77777777" w:rsidR="0059023D" w:rsidRDefault="00000000">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3045FB" w14:textId="77777777" w:rsidR="00B01367" w:rsidRDefault="00B01367">
      <w:r>
        <w:separator/>
      </w:r>
    </w:p>
  </w:footnote>
  <w:footnote w:type="continuationSeparator" w:id="0">
    <w:p w14:paraId="005B2B20" w14:textId="77777777" w:rsidR="00B01367" w:rsidRDefault="00B01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DABA8C7" w14:textId="77777777" w:rsidR="0059023D" w:rsidRDefault="00000000">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67C09798"/>
    <w:lvl w:ilvl="0" w:tplc="030085B6">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2" w15:restartNumberingAfterBreak="0">
    <w:nsid w:val="00000003"/>
    <w:multiLevelType w:val="hybridMultilevel"/>
    <w:tmpl w:val="468488F0"/>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3" w15:restartNumberingAfterBreak="0">
    <w:nsid w:val="00000004"/>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00000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0000007"/>
    <w:multiLevelType w:val="hybridMultilevel"/>
    <w:tmpl w:val="362A793E"/>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7" w15:restartNumberingAfterBreak="0">
    <w:nsid w:val="00000008"/>
    <w:multiLevelType w:val="multilevel"/>
    <w:tmpl w:val="53BE1B40"/>
    <w:lvl w:ilvl="0">
      <w:start w:val="1"/>
      <w:numFmt w:val="bullet"/>
      <w:lvlText w:val=""/>
      <w:lvlJc w:val="left"/>
      <w:pPr>
        <w:tabs>
          <w:tab w:val="left" w:pos="720"/>
        </w:tabs>
        <w:ind w:left="720" w:hanging="360"/>
      </w:pPr>
      <w:rPr>
        <w:rFonts w:ascii="Wingdings" w:hAnsi="Wingdings" w:cs="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cs="Wingdings"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Wingdings" w:hint="default"/>
      </w:rPr>
    </w:lvl>
    <w:lvl w:ilvl="6">
      <w:start w:val="1"/>
      <w:numFmt w:val="bullet"/>
      <w:lvlText w:val=""/>
      <w:lvlJc w:val="left"/>
      <w:pPr>
        <w:tabs>
          <w:tab w:val="left" w:pos="5040"/>
        </w:tabs>
        <w:ind w:left="5040" w:hanging="360"/>
      </w:pPr>
      <w:rPr>
        <w:rFonts w:ascii="Symbol" w:hAnsi="Symbol" w:cs="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Wingdings" w:hint="default"/>
      </w:rPr>
    </w:lvl>
  </w:abstractNum>
  <w:abstractNum w:abstractNumId="8" w15:restartNumberingAfterBreak="0">
    <w:nsid w:val="00000009"/>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000000A"/>
    <w:multiLevelType w:val="hybridMultilevel"/>
    <w:tmpl w:val="FE605E2A"/>
    <w:lvl w:ilvl="0" w:tplc="08090001">
      <w:start w:val="1"/>
      <w:numFmt w:val="bullet"/>
      <w:lvlText w:val=""/>
      <w:lvlJc w:val="left"/>
      <w:pPr>
        <w:tabs>
          <w:tab w:val="left" w:pos="720"/>
        </w:tabs>
        <w:ind w:left="720" w:hanging="360"/>
      </w:pPr>
      <w:rPr>
        <w:rFonts w:ascii="Symbol" w:hAnsi="Symbol" w:cs="Symbol" w:hint="default"/>
      </w:rPr>
    </w:lvl>
    <w:lvl w:ilvl="1" w:tplc="08090019" w:tentative="1">
      <w:start w:val="1"/>
      <w:numFmt w:val="lowerLetter"/>
      <w:lvlText w:val="%2."/>
      <w:lvlJc w:val="left"/>
      <w:pPr>
        <w:tabs>
          <w:tab w:val="left" w:pos="1440"/>
        </w:tabs>
        <w:ind w:left="1440" w:hanging="360"/>
      </w:pPr>
    </w:lvl>
    <w:lvl w:ilvl="2" w:tplc="0809001B" w:tentative="1">
      <w:start w:val="1"/>
      <w:numFmt w:val="lowerRoman"/>
      <w:lvlText w:val="%3."/>
      <w:lvlJc w:val="right"/>
      <w:pPr>
        <w:tabs>
          <w:tab w:val="left" w:pos="2160"/>
        </w:tabs>
        <w:ind w:left="2160" w:hanging="180"/>
      </w:pPr>
    </w:lvl>
    <w:lvl w:ilvl="3" w:tplc="0809000F" w:tentative="1">
      <w:start w:val="1"/>
      <w:numFmt w:val="decimal"/>
      <w:lvlText w:val="%4."/>
      <w:lvlJc w:val="left"/>
      <w:pPr>
        <w:tabs>
          <w:tab w:val="left" w:pos="2880"/>
        </w:tabs>
        <w:ind w:left="2880" w:hanging="360"/>
      </w:pPr>
    </w:lvl>
    <w:lvl w:ilvl="4" w:tplc="08090019" w:tentative="1">
      <w:start w:val="1"/>
      <w:numFmt w:val="lowerLetter"/>
      <w:lvlText w:val="%5."/>
      <w:lvlJc w:val="left"/>
      <w:pPr>
        <w:tabs>
          <w:tab w:val="left" w:pos="3600"/>
        </w:tabs>
        <w:ind w:left="3600" w:hanging="360"/>
      </w:pPr>
    </w:lvl>
    <w:lvl w:ilvl="5" w:tplc="0809001B" w:tentative="1">
      <w:start w:val="1"/>
      <w:numFmt w:val="lowerRoman"/>
      <w:lvlText w:val="%6."/>
      <w:lvlJc w:val="right"/>
      <w:pPr>
        <w:tabs>
          <w:tab w:val="left" w:pos="4320"/>
        </w:tabs>
        <w:ind w:left="4320" w:hanging="180"/>
      </w:pPr>
    </w:lvl>
    <w:lvl w:ilvl="6" w:tplc="0809000F" w:tentative="1">
      <w:start w:val="1"/>
      <w:numFmt w:val="decimal"/>
      <w:lvlText w:val="%7."/>
      <w:lvlJc w:val="left"/>
      <w:pPr>
        <w:tabs>
          <w:tab w:val="left" w:pos="5040"/>
        </w:tabs>
        <w:ind w:left="5040" w:hanging="360"/>
      </w:pPr>
    </w:lvl>
    <w:lvl w:ilvl="7" w:tplc="08090019" w:tentative="1">
      <w:start w:val="1"/>
      <w:numFmt w:val="lowerLetter"/>
      <w:lvlText w:val="%8."/>
      <w:lvlJc w:val="left"/>
      <w:pPr>
        <w:tabs>
          <w:tab w:val="left" w:pos="5760"/>
        </w:tabs>
        <w:ind w:left="5760" w:hanging="360"/>
      </w:pPr>
    </w:lvl>
    <w:lvl w:ilvl="8" w:tplc="0809001B" w:tentative="1">
      <w:start w:val="1"/>
      <w:numFmt w:val="lowerRoman"/>
      <w:lvlText w:val="%9."/>
      <w:lvlJc w:val="right"/>
      <w:pPr>
        <w:tabs>
          <w:tab w:val="left" w:pos="6480"/>
        </w:tabs>
        <w:ind w:left="6480" w:hanging="180"/>
      </w:pPr>
    </w:lvl>
  </w:abstractNum>
  <w:abstractNum w:abstractNumId="10" w15:restartNumberingAfterBreak="0">
    <w:nsid w:val="0000000B"/>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000000D"/>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000000F"/>
    <w:multiLevelType w:val="hybridMultilevel"/>
    <w:tmpl w:val="4D68F1F4"/>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5" w15:restartNumberingAfterBreak="0">
    <w:nsid w:val="00000010"/>
    <w:multiLevelType w:val="hybridMultilevel"/>
    <w:tmpl w:val="FFBC87C2"/>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6" w15:restartNumberingAfterBreak="0">
    <w:nsid w:val="00000011"/>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00000012"/>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0000013"/>
    <w:multiLevelType w:val="hybridMultilevel"/>
    <w:tmpl w:val="53BE1B40"/>
    <w:lvl w:ilvl="0" w:tplc="0ADE2A78">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19" w15:restartNumberingAfterBreak="0">
    <w:nsid w:val="00000014"/>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000001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00000016"/>
    <w:multiLevelType w:val="hybridMultilevel"/>
    <w:tmpl w:val="9C145154"/>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22" w15:restartNumberingAfterBreak="0">
    <w:nsid w:val="0000001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00000018"/>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00000019"/>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01280FAB"/>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03075168"/>
    <w:multiLevelType w:val="hybridMultilevel"/>
    <w:tmpl w:val="C14C34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169F0C13"/>
    <w:multiLevelType w:val="multilevel"/>
    <w:tmpl w:val="AEDA9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1AC51F67"/>
    <w:multiLevelType w:val="multilevel"/>
    <w:tmpl w:val="BD76E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021BD2"/>
    <w:multiLevelType w:val="hybridMultilevel"/>
    <w:tmpl w:val="1190FC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2EEE1569"/>
    <w:multiLevelType w:val="hybridMultilevel"/>
    <w:tmpl w:val="3E34DE52"/>
    <w:lvl w:ilvl="0" w:tplc="40090001">
      <w:start w:val="1"/>
      <w:numFmt w:val="bullet"/>
      <w:lvlText w:val=""/>
      <w:lvlJc w:val="left"/>
      <w:pPr>
        <w:ind w:left="1021" w:hanging="360"/>
      </w:pPr>
      <w:rPr>
        <w:rFonts w:ascii="Symbol" w:hAnsi="Symbol" w:hint="default"/>
      </w:rPr>
    </w:lvl>
    <w:lvl w:ilvl="1" w:tplc="40090003" w:tentative="1">
      <w:start w:val="1"/>
      <w:numFmt w:val="bullet"/>
      <w:lvlText w:val="o"/>
      <w:lvlJc w:val="left"/>
      <w:pPr>
        <w:ind w:left="1741" w:hanging="360"/>
      </w:pPr>
      <w:rPr>
        <w:rFonts w:ascii="Courier New" w:hAnsi="Courier New" w:cs="Courier New" w:hint="default"/>
      </w:rPr>
    </w:lvl>
    <w:lvl w:ilvl="2" w:tplc="40090005" w:tentative="1">
      <w:start w:val="1"/>
      <w:numFmt w:val="bullet"/>
      <w:lvlText w:val=""/>
      <w:lvlJc w:val="left"/>
      <w:pPr>
        <w:ind w:left="2461" w:hanging="360"/>
      </w:pPr>
      <w:rPr>
        <w:rFonts w:ascii="Wingdings" w:hAnsi="Wingdings" w:hint="default"/>
      </w:rPr>
    </w:lvl>
    <w:lvl w:ilvl="3" w:tplc="40090001" w:tentative="1">
      <w:start w:val="1"/>
      <w:numFmt w:val="bullet"/>
      <w:lvlText w:val=""/>
      <w:lvlJc w:val="left"/>
      <w:pPr>
        <w:ind w:left="3181" w:hanging="360"/>
      </w:pPr>
      <w:rPr>
        <w:rFonts w:ascii="Symbol" w:hAnsi="Symbol" w:hint="default"/>
      </w:rPr>
    </w:lvl>
    <w:lvl w:ilvl="4" w:tplc="40090003" w:tentative="1">
      <w:start w:val="1"/>
      <w:numFmt w:val="bullet"/>
      <w:lvlText w:val="o"/>
      <w:lvlJc w:val="left"/>
      <w:pPr>
        <w:ind w:left="3901" w:hanging="360"/>
      </w:pPr>
      <w:rPr>
        <w:rFonts w:ascii="Courier New" w:hAnsi="Courier New" w:cs="Courier New" w:hint="default"/>
      </w:rPr>
    </w:lvl>
    <w:lvl w:ilvl="5" w:tplc="40090005" w:tentative="1">
      <w:start w:val="1"/>
      <w:numFmt w:val="bullet"/>
      <w:lvlText w:val=""/>
      <w:lvlJc w:val="left"/>
      <w:pPr>
        <w:ind w:left="4621" w:hanging="360"/>
      </w:pPr>
      <w:rPr>
        <w:rFonts w:ascii="Wingdings" w:hAnsi="Wingdings" w:hint="default"/>
      </w:rPr>
    </w:lvl>
    <w:lvl w:ilvl="6" w:tplc="40090001" w:tentative="1">
      <w:start w:val="1"/>
      <w:numFmt w:val="bullet"/>
      <w:lvlText w:val=""/>
      <w:lvlJc w:val="left"/>
      <w:pPr>
        <w:ind w:left="5341" w:hanging="360"/>
      </w:pPr>
      <w:rPr>
        <w:rFonts w:ascii="Symbol" w:hAnsi="Symbol" w:hint="default"/>
      </w:rPr>
    </w:lvl>
    <w:lvl w:ilvl="7" w:tplc="40090003" w:tentative="1">
      <w:start w:val="1"/>
      <w:numFmt w:val="bullet"/>
      <w:lvlText w:val="o"/>
      <w:lvlJc w:val="left"/>
      <w:pPr>
        <w:ind w:left="6061" w:hanging="360"/>
      </w:pPr>
      <w:rPr>
        <w:rFonts w:ascii="Courier New" w:hAnsi="Courier New" w:cs="Courier New" w:hint="default"/>
      </w:rPr>
    </w:lvl>
    <w:lvl w:ilvl="8" w:tplc="40090005" w:tentative="1">
      <w:start w:val="1"/>
      <w:numFmt w:val="bullet"/>
      <w:lvlText w:val=""/>
      <w:lvlJc w:val="left"/>
      <w:pPr>
        <w:ind w:left="6781" w:hanging="360"/>
      </w:pPr>
      <w:rPr>
        <w:rFonts w:ascii="Wingdings" w:hAnsi="Wingdings" w:hint="default"/>
      </w:rPr>
    </w:lvl>
  </w:abstractNum>
  <w:abstractNum w:abstractNumId="31" w15:restartNumberingAfterBreak="0">
    <w:nsid w:val="3AD71C82"/>
    <w:multiLevelType w:val="multilevel"/>
    <w:tmpl w:val="AC44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A77C64"/>
    <w:multiLevelType w:val="hybridMultilevel"/>
    <w:tmpl w:val="AF3AFA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57231EA"/>
    <w:multiLevelType w:val="hybridMultilevel"/>
    <w:tmpl w:val="1FF09F6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15:restartNumberingAfterBreak="0">
    <w:nsid w:val="61ED09D8"/>
    <w:multiLevelType w:val="multilevel"/>
    <w:tmpl w:val="8E68C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5326445">
    <w:abstractNumId w:val="24"/>
  </w:num>
  <w:num w:numId="2" w16cid:durableId="1214853966">
    <w:abstractNumId w:val="9"/>
  </w:num>
  <w:num w:numId="3" w16cid:durableId="1134374836">
    <w:abstractNumId w:val="18"/>
  </w:num>
  <w:num w:numId="4" w16cid:durableId="368265270">
    <w:abstractNumId w:val="1"/>
  </w:num>
  <w:num w:numId="5" w16cid:durableId="1888255311">
    <w:abstractNumId w:val="23"/>
  </w:num>
  <w:num w:numId="6" w16cid:durableId="20204294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91728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10821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28435733">
    <w:abstractNumId w:val="2"/>
  </w:num>
  <w:num w:numId="10" w16cid:durableId="1423573616">
    <w:abstractNumId w:val="6"/>
  </w:num>
  <w:num w:numId="11" w16cid:durableId="426389266">
    <w:abstractNumId w:val="7"/>
  </w:num>
  <w:num w:numId="12" w16cid:durableId="1270350900">
    <w:abstractNumId w:val="21"/>
  </w:num>
  <w:num w:numId="13" w16cid:durableId="11227764">
    <w:abstractNumId w:val="19"/>
  </w:num>
  <w:num w:numId="14" w16cid:durableId="436676700">
    <w:abstractNumId w:val="20"/>
  </w:num>
  <w:num w:numId="15" w16cid:durableId="554776852">
    <w:abstractNumId w:val="25"/>
  </w:num>
  <w:num w:numId="16" w16cid:durableId="1102920233">
    <w:abstractNumId w:val="4"/>
  </w:num>
  <w:num w:numId="17" w16cid:durableId="1577857599">
    <w:abstractNumId w:val="5"/>
  </w:num>
  <w:num w:numId="18" w16cid:durableId="351145985">
    <w:abstractNumId w:val="10"/>
  </w:num>
  <w:num w:numId="19" w16cid:durableId="820970948">
    <w:abstractNumId w:val="12"/>
  </w:num>
  <w:num w:numId="20" w16cid:durableId="1689257035">
    <w:abstractNumId w:val="22"/>
  </w:num>
  <w:num w:numId="21" w16cid:durableId="1024020931">
    <w:abstractNumId w:val="3"/>
  </w:num>
  <w:num w:numId="22" w16cid:durableId="1128815249">
    <w:abstractNumId w:val="13"/>
  </w:num>
  <w:num w:numId="23" w16cid:durableId="800730144">
    <w:abstractNumId w:val="17"/>
  </w:num>
  <w:num w:numId="24" w16cid:durableId="1101954622">
    <w:abstractNumId w:val="0"/>
  </w:num>
  <w:num w:numId="25" w16cid:durableId="998843499">
    <w:abstractNumId w:val="8"/>
  </w:num>
  <w:num w:numId="26" w16cid:durableId="1389107419">
    <w:abstractNumId w:val="11"/>
  </w:num>
  <w:num w:numId="27" w16cid:durableId="1570723165">
    <w:abstractNumId w:val="16"/>
  </w:num>
  <w:num w:numId="28" w16cid:durableId="1395199896">
    <w:abstractNumId w:val="27"/>
  </w:num>
  <w:num w:numId="29" w16cid:durableId="556163054">
    <w:abstractNumId w:val="31"/>
  </w:num>
  <w:num w:numId="30" w16cid:durableId="320239145">
    <w:abstractNumId w:val="26"/>
  </w:num>
  <w:num w:numId="31" w16cid:durableId="1645817986">
    <w:abstractNumId w:val="30"/>
  </w:num>
  <w:num w:numId="32" w16cid:durableId="1572933998">
    <w:abstractNumId w:val="32"/>
  </w:num>
  <w:num w:numId="33" w16cid:durableId="1255089933">
    <w:abstractNumId w:val="33"/>
  </w:num>
  <w:num w:numId="34" w16cid:durableId="1333684804">
    <w:abstractNumId w:val="28"/>
  </w:num>
  <w:num w:numId="35" w16cid:durableId="821234012">
    <w:abstractNumId w:val="34"/>
  </w:num>
  <w:num w:numId="36" w16cid:durableId="502284005">
    <w:abstractNumId w:val="2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23D"/>
    <w:rsid w:val="00022A40"/>
    <w:rsid w:val="00062593"/>
    <w:rsid w:val="00177462"/>
    <w:rsid w:val="002A2CC2"/>
    <w:rsid w:val="002C05AC"/>
    <w:rsid w:val="00300A34"/>
    <w:rsid w:val="00316EB8"/>
    <w:rsid w:val="003866EB"/>
    <w:rsid w:val="003B55FB"/>
    <w:rsid w:val="003C1280"/>
    <w:rsid w:val="004A1A21"/>
    <w:rsid w:val="00570847"/>
    <w:rsid w:val="0059023D"/>
    <w:rsid w:val="005D1310"/>
    <w:rsid w:val="00605210"/>
    <w:rsid w:val="006B2601"/>
    <w:rsid w:val="00784B85"/>
    <w:rsid w:val="007A0EA2"/>
    <w:rsid w:val="008E000C"/>
    <w:rsid w:val="00916E07"/>
    <w:rsid w:val="009E0507"/>
    <w:rsid w:val="00A34C4F"/>
    <w:rsid w:val="00A73A90"/>
    <w:rsid w:val="00A7776A"/>
    <w:rsid w:val="00AC0FCC"/>
    <w:rsid w:val="00AD287B"/>
    <w:rsid w:val="00B01367"/>
    <w:rsid w:val="00BE1AA3"/>
    <w:rsid w:val="00BF21D5"/>
    <w:rsid w:val="00D057CE"/>
    <w:rsid w:val="00DA534B"/>
    <w:rsid w:val="00EB01E5"/>
    <w:rsid w:val="00EC4B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4E6E42"/>
  <w15:docId w15:val="{34E5C02E-CA95-604E-87BC-4ABE88DC0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DA534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rPr>
      <w:rFonts w:ascii="Calibri" w:hAnsi="Calibri" w:cs="Calibri"/>
      <w:b/>
      <w:bCs/>
      <w:sz w:val="28"/>
      <w:szCs w:val="28"/>
      <w:lang w:eastAsia="en-US"/>
    </w:rPr>
  </w:style>
  <w:style w:type="paragraph" w:styleId="BodyText2">
    <w:name w:val="Body Text 2"/>
    <w:basedOn w:val="Normal"/>
    <w:link w:val="BodyText2Char"/>
    <w:uiPriority w:val="99"/>
    <w:pPr>
      <w:ind w:left="720" w:hanging="720"/>
    </w:pPr>
    <w:rPr>
      <w:b/>
      <w:bCs/>
      <w:sz w:val="22"/>
      <w:szCs w:val="22"/>
    </w:rPr>
  </w:style>
  <w:style w:type="character" w:customStyle="1" w:styleId="BodyText2Char">
    <w:name w:val="Body Text 2 Char"/>
    <w:link w:val="BodyText2"/>
    <w:uiPriority w:val="99"/>
    <w:rPr>
      <w:sz w:val="20"/>
      <w:szCs w:val="20"/>
      <w:lang w:eastAsia="en-US"/>
    </w:rPr>
  </w:style>
  <w:style w:type="paragraph" w:customStyle="1" w:styleId="deannah1">
    <w:name w:val="deannah1"/>
    <w:basedOn w:val="Normal"/>
    <w:uiPriority w:val="99"/>
    <w:pPr>
      <w:keepNext/>
      <w:spacing w:after="240"/>
    </w:pPr>
    <w:rPr>
      <w:b/>
      <w:bCs/>
      <w:sz w:val="24"/>
      <w:szCs w:val="24"/>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sz w:val="2"/>
      <w:szCs w:val="2"/>
      <w:lang w:eastAsia="en-US"/>
    </w:rPr>
  </w:style>
  <w:style w:type="character" w:styleId="Hyperlink">
    <w:name w:val="Hyperlink"/>
    <w:uiPriority w:val="99"/>
    <w:rPr>
      <w:color w:val="0000FF"/>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Pr>
      <w:color w:val="800080"/>
      <w:u w:val="single"/>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link w:val="Header"/>
    <w:uiPriority w:val="99"/>
    <w:rPr>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lang w:eastAsia="en-US"/>
    </w:rPr>
  </w:style>
  <w:style w:type="paragraph" w:styleId="NormalWeb">
    <w:name w:val="Normal (Web)"/>
    <w:basedOn w:val="Normal"/>
    <w:uiPriority w:val="99"/>
    <w:pPr>
      <w:spacing w:before="100" w:beforeAutospacing="1" w:after="100" w:afterAutospacing="1"/>
    </w:pPr>
    <w:rPr>
      <w:sz w:val="24"/>
      <w:szCs w:val="24"/>
      <w:lang w:eastAsia="en-GB"/>
    </w:rPr>
  </w:style>
  <w:style w:type="character" w:customStyle="1" w:styleId="Hyperlink1">
    <w:name w:val="Hyperlink1"/>
    <w:uiPriority w:val="99"/>
    <w:rPr>
      <w:color w:val="535353"/>
      <w:u w:val="single"/>
      <w:effect w:val="none"/>
    </w:rPr>
  </w:style>
  <w:style w:type="paragraph" w:customStyle="1" w:styleId="NormalWeb1">
    <w:name w:val="Normal (Web)1"/>
    <w:basedOn w:val="Normal"/>
    <w:uiPriority w:val="99"/>
    <w:pPr>
      <w:spacing w:before="100" w:beforeAutospacing="1" w:after="300"/>
    </w:pPr>
    <w:rPr>
      <w:sz w:val="24"/>
      <w:szCs w:val="24"/>
      <w:lang w:eastAsia="en-GB"/>
    </w:rPr>
  </w:style>
  <w:style w:type="character" w:styleId="PageNumber">
    <w:name w:val="page number"/>
    <w:basedOn w:val="DefaultParagraphFont"/>
    <w:uiPriority w:val="99"/>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Strong">
    <w:name w:val="Strong"/>
    <w:uiPriority w:val="22"/>
    <w:qFormat/>
    <w:rPr>
      <w:b/>
      <w:bCs/>
    </w:rPr>
  </w:style>
  <w:style w:type="character" w:customStyle="1" w:styleId="Heading2Char">
    <w:name w:val="Heading 2 Char"/>
    <w:basedOn w:val="DefaultParagraphFont"/>
    <w:link w:val="Heading2"/>
    <w:uiPriority w:val="9"/>
    <w:semiHidden/>
    <w:rsid w:val="00DA534B"/>
    <w:rPr>
      <w:rFonts w:asciiTheme="majorHAnsi" w:eastAsiaTheme="majorEastAsia" w:hAnsiTheme="majorHAnsi" w:cstheme="majorBidi"/>
      <w:color w:val="365F91" w:themeColor="accent1" w:themeShade="BF"/>
      <w:sz w:val="26"/>
      <w:szCs w:val="26"/>
      <w:lang w:eastAsia="en-US"/>
    </w:rPr>
  </w:style>
  <w:style w:type="character" w:styleId="UnresolvedMention">
    <w:name w:val="Unresolved Mention"/>
    <w:basedOn w:val="DefaultParagraphFont"/>
    <w:uiPriority w:val="99"/>
    <w:semiHidden/>
    <w:unhideWhenUsed/>
    <w:rsid w:val="00DA5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26T23:55:00.246"/>
    </inkml:context>
    <inkml:brush xml:id="br0">
      <inkml:brushProperty name="width" value="0.035" units="cm"/>
      <inkml:brushProperty name="height" value="0.035" units="cm"/>
    </inkml:brush>
  </inkml:definitions>
  <inkml:trace contextRef="#ctx0" brushRef="#br0">177 480 24575,'0'-9'0,"0"-5"0,0-14 0,0-4 0,0 2 0,0 8 0,0 12 0,0 1 0,0 1 0,0-1 0,0 0 0,-1-3 0,-1-8 0,-1-5 0,-3-6 0,2 1 0,0 7 0,5 12 0,6 12 0,5 8 0,13 11 0,11 10 0,8 10 0,3 7 0,-6-4 0,-9-5 0,-10-8 0,-8-6 0,-7-5 0,-5-3 0,-2-1 0,0-3 0,-1-3 0,-4-4 0,-7-3 0,-11-2 0,-13-5 0,-13-9 0,-13-11 0,-7-12 0,4-4 0,11 1 0,18 8 0,15 7 0,11 8 0,6 5 0,6 6 0,3 2 0,4 3 0,7 0 0,10 1 0,11 2 0,14 0 0,11 2 0,3 2 0,-2-1 0,-9-1 0,-13-3 0,-13-1 0,-9 0 0,-7-1 0,-5-3 0,-2-6 0,-2-10 0,3-7 0,-1-6 0,-2-1 0,-1 2 0,-2 0 0,0 4 0,0 6 0,-1 7 0,-3 8 0,-5 3 0,-3 2 0,-2 2 0,2 0 0,4 2 0,3 4 0,3 3 0,1 6 0,1 11 0,0 12 0,0 11 0,0 7 0,1-1 0,2-3 0,3-8 0,4-8 0,2-9 0,0-7 0,4-5 0,1-4 0,3-6 0,2-2 0,1-3 0,-1 0 0,0 0 0,-3-1 0,-3-1 0,-2-3 0,-1-3 0,3-4 0,5-5 0,3-1 0,2 1 0,-2 3 0,-2 4 0,-1 3 0,0 3 0,5 2 0,8 2 0,12 0 0,12 0 0,6 0 0,0 0 0,-10 0 0,-15 0 0,-11 0 0,-11 0 0,0-1 0,2-4 0,3-4 0,4-3 0,-2 0 0,-1 3 0,-3 1 0,-2 1 0,-2 1 0,-2-1 0,-6 2 0,-4 1 0,-3 2 0</inkml:trace>
  <inkml:trace contextRef="#ctx0" brushRef="#br0" timeOffset="600">1189 220 24575,'0'0'0</inkml:trace>
  <inkml:trace contextRef="#ctx0" brushRef="#br0" timeOffset="1716">1490 426 24575,'54'-18'0,"23"-12"0,-21 7 0,2-1 0,4-1 0,-4 2 0,15-7 0,-23 13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26T23:54:55.662"/>
    </inkml:context>
    <inkml:brush xml:id="br0">
      <inkml:brushProperty name="width" value="0.035" units="cm"/>
      <inkml:brushProperty name="height" value="0.035" units="cm"/>
    </inkml:brush>
  </inkml:definitions>
  <inkml:trace contextRef="#ctx0" brushRef="#br0">0 294 24575,'14'-3'0,"15"-3"0,17-5 0,18-9 0,13-8 0,-30 10 0,1-2 0,-1 2 0,0 0 0,28-12 0,-23 8 0,-32 10 0,-5-6 0,-6 3 0,-1-4 0,-5 7 0,-2 2 0,-3 4 0,-7 2 0,-5 1 0,-7 3 0,-2 0 0,2 0 0,2 0 0,5 2 0,2 3 0,4 2 0,4 0 0,1 1 0,2-1 0,0 0 0,1 0 0,0 1 0,0-1 0,0 3 0,-1 0 0,3 1 0,4 2 0,2-1 0,6 0 0,6-3 0,3-2 0,3-3 0,-2 0 0,-3-2 0,-5 0 0,-3 2 0,-5 0 0,-4 2 0,-3 0 0,-1 0 0,0 3 0,0 1 0,0 2 0,0 1 0,-3-1 0,-1 1 0,-3-1 0,-3 1 0,-1 1 0,-1 0 0,3 0 0,1-4 0,2-4 0,-1-3 0,-2-2 0,-2 0 0,-1-1 0,-1 0 0,-2-2 0,3 0 0,2-3 0,3-1 0,1 0 0,3 0 0,2 0 0,0 3 0,1 1 0</inkml:trace>
  <inkml:trace contextRef="#ctx0" brushRef="#br0" timeOffset="1000">826 281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4843</Words>
  <Characters>26445</Characters>
  <Application>Microsoft Office Word</Application>
  <DocSecurity>0</DocSecurity>
  <Lines>979</Lines>
  <Paragraphs>727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Gnanu Bhatt</cp:lastModifiedBy>
  <cp:revision>5</cp:revision>
  <cp:lastPrinted>2016-10-24T12:21:00Z</cp:lastPrinted>
  <dcterms:created xsi:type="dcterms:W3CDTF">2026-06-26T23:55:00Z</dcterms:created>
  <dcterms:modified xsi:type="dcterms:W3CDTF">2026-07-01T12:56:00Z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ICV">
    <vt:lpwstr>806e5a53881044d68d3dbf20d8192cc1</vt:lpwstr>
  </property>
</Properties>
</file>