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F4D52FC" w14:textId="77777777" w:rsidR="00042D40" w:rsidRPr="00471AE0" w:rsidRDefault="00042D40" w:rsidP="00734276">
      <w:pPr>
        <w:spacing w:line="360" w:lineRule="auto"/>
        <w:jc w:val="center"/>
        <w:rPr>
          <w:sz w:val="24"/>
          <w:szCs w:val="24"/>
          <w:lang w:val="en-GB"/>
        </w:rPr>
      </w:pPr>
      <w:bookmarkStart w:id="0" w:name="_Hlk180982707"/>
      <w:bookmarkEnd w:id="0"/>
    </w:p>
    <w:p w14:paraId="44755301" w14:textId="77777777" w:rsidR="00042D40" w:rsidRPr="00471AE0" w:rsidRDefault="00042D40" w:rsidP="00734276">
      <w:pPr>
        <w:spacing w:line="360" w:lineRule="auto"/>
        <w:jc w:val="center"/>
        <w:rPr>
          <w:sz w:val="24"/>
          <w:szCs w:val="24"/>
          <w:lang w:val="en-GB"/>
        </w:rPr>
      </w:pPr>
    </w:p>
    <w:p w14:paraId="63FE35D0" w14:textId="77777777" w:rsidR="00042D40" w:rsidRPr="00471AE0" w:rsidRDefault="00042D40" w:rsidP="00734276">
      <w:pPr>
        <w:spacing w:line="360" w:lineRule="auto"/>
        <w:jc w:val="center"/>
        <w:rPr>
          <w:sz w:val="24"/>
          <w:szCs w:val="24"/>
          <w:lang w:val="en-GB"/>
        </w:rPr>
      </w:pPr>
    </w:p>
    <w:p w14:paraId="2A634E58" w14:textId="77777777" w:rsidR="00042D40" w:rsidRPr="00471AE0" w:rsidRDefault="00042D40" w:rsidP="00734276">
      <w:pPr>
        <w:spacing w:line="360" w:lineRule="auto"/>
        <w:jc w:val="center"/>
        <w:rPr>
          <w:sz w:val="24"/>
          <w:szCs w:val="24"/>
          <w:lang w:val="en-GB"/>
        </w:rPr>
      </w:pPr>
    </w:p>
    <w:p w14:paraId="3EC16162" w14:textId="77777777" w:rsidR="00042D40" w:rsidRPr="00471AE0" w:rsidRDefault="00042D40" w:rsidP="00734276">
      <w:pPr>
        <w:spacing w:line="360" w:lineRule="auto"/>
        <w:jc w:val="center"/>
        <w:rPr>
          <w:sz w:val="24"/>
          <w:szCs w:val="24"/>
          <w:lang w:val="en-GB"/>
        </w:rPr>
      </w:pPr>
    </w:p>
    <w:p w14:paraId="1BC1B728" w14:textId="77777777" w:rsidR="00042D40" w:rsidRPr="00471AE0" w:rsidRDefault="00042D40" w:rsidP="00734276">
      <w:pPr>
        <w:spacing w:line="360" w:lineRule="auto"/>
        <w:jc w:val="center"/>
        <w:rPr>
          <w:sz w:val="24"/>
          <w:szCs w:val="24"/>
          <w:lang w:val="en-GB"/>
        </w:rPr>
      </w:pPr>
    </w:p>
    <w:p w14:paraId="719C491A" w14:textId="77777777" w:rsidR="00042D40" w:rsidRPr="00471AE0" w:rsidRDefault="00042D40" w:rsidP="00734276">
      <w:pPr>
        <w:spacing w:line="360" w:lineRule="auto"/>
        <w:jc w:val="center"/>
        <w:rPr>
          <w:sz w:val="24"/>
          <w:szCs w:val="24"/>
          <w:lang w:val="en-GB"/>
        </w:rPr>
      </w:pPr>
    </w:p>
    <w:p w14:paraId="13AD66E7" w14:textId="77777777" w:rsidR="00042D40" w:rsidRPr="00471AE0" w:rsidRDefault="00042D40" w:rsidP="00734276">
      <w:pPr>
        <w:spacing w:line="360" w:lineRule="auto"/>
        <w:jc w:val="center"/>
        <w:rPr>
          <w:sz w:val="24"/>
          <w:szCs w:val="24"/>
          <w:lang w:val="en-GB"/>
        </w:rPr>
      </w:pPr>
    </w:p>
    <w:p w14:paraId="0C9E6A5B" w14:textId="77777777" w:rsidR="007553A0" w:rsidRPr="007553A0" w:rsidRDefault="007553A0" w:rsidP="007553A0">
      <w:pPr>
        <w:spacing w:line="360" w:lineRule="auto"/>
        <w:jc w:val="center"/>
        <w:rPr>
          <w:b/>
          <w:sz w:val="28"/>
          <w:szCs w:val="28"/>
          <w:lang w:val="en-GB"/>
        </w:rPr>
      </w:pPr>
      <w:r w:rsidRPr="007553A0">
        <w:rPr>
          <w:b/>
          <w:sz w:val="28"/>
          <w:szCs w:val="28"/>
          <w:lang w:val="en-GB"/>
        </w:rPr>
        <w:t>Programme: BA (Hons) Business Management</w:t>
      </w:r>
    </w:p>
    <w:p w14:paraId="2A093726" w14:textId="77777777" w:rsidR="007553A0" w:rsidRDefault="007553A0" w:rsidP="007553A0">
      <w:pPr>
        <w:spacing w:line="360" w:lineRule="auto"/>
        <w:jc w:val="center"/>
        <w:rPr>
          <w:b/>
          <w:bCs/>
          <w:sz w:val="28"/>
          <w:szCs w:val="28"/>
        </w:rPr>
      </w:pPr>
      <w:bookmarkStart w:id="1" w:name="_17dp8vu" w:colFirst="0" w:colLast="0"/>
      <w:bookmarkEnd w:id="1"/>
      <w:r w:rsidRPr="007553A0">
        <w:rPr>
          <w:b/>
          <w:sz w:val="28"/>
          <w:szCs w:val="28"/>
          <w:lang w:val="en-GB"/>
        </w:rPr>
        <w:t xml:space="preserve">Module: </w:t>
      </w:r>
      <w:r w:rsidRPr="007553A0">
        <w:rPr>
          <w:b/>
          <w:bCs/>
          <w:sz w:val="28"/>
          <w:szCs w:val="28"/>
        </w:rPr>
        <w:t>Entrepreneurship</w:t>
      </w:r>
    </w:p>
    <w:p w14:paraId="75E8B3CC" w14:textId="21E087C6" w:rsidR="007553A0" w:rsidRPr="007553A0" w:rsidRDefault="007553A0" w:rsidP="007553A0">
      <w:pPr>
        <w:spacing w:line="360" w:lineRule="auto"/>
        <w:jc w:val="center"/>
        <w:rPr>
          <w:b/>
          <w:bCs/>
          <w:sz w:val="28"/>
          <w:szCs w:val="28"/>
        </w:rPr>
      </w:pPr>
      <w:r w:rsidRPr="007553A0">
        <w:rPr>
          <w:b/>
          <w:bCs/>
          <w:sz w:val="28"/>
          <w:szCs w:val="28"/>
        </w:rPr>
        <w:t>Lecturer: Masud Ibrahim</w:t>
      </w:r>
    </w:p>
    <w:p w14:paraId="50FF9B96" w14:textId="23CB83F0" w:rsidR="007553A0" w:rsidRPr="007553A0" w:rsidRDefault="007553A0" w:rsidP="007553A0">
      <w:pPr>
        <w:spacing w:line="360" w:lineRule="auto"/>
        <w:jc w:val="center"/>
        <w:rPr>
          <w:b/>
          <w:sz w:val="28"/>
          <w:szCs w:val="28"/>
          <w:lang w:val="en-GB"/>
        </w:rPr>
      </w:pPr>
      <w:r w:rsidRPr="007553A0">
        <w:rPr>
          <w:b/>
          <w:sz w:val="28"/>
          <w:szCs w:val="28"/>
          <w:lang w:val="en-GB"/>
        </w:rPr>
        <w:t>Module code: LCBB500</w:t>
      </w:r>
      <w:r w:rsidRPr="007553A0">
        <w:rPr>
          <w:b/>
          <w:sz w:val="28"/>
          <w:szCs w:val="28"/>
          <w:lang w:val="en-GB"/>
        </w:rPr>
        <w:t>1</w:t>
      </w:r>
    </w:p>
    <w:p w14:paraId="79009CF6" w14:textId="77777777" w:rsidR="007553A0" w:rsidRPr="007553A0" w:rsidRDefault="007553A0" w:rsidP="007553A0">
      <w:pPr>
        <w:spacing w:line="360" w:lineRule="auto"/>
        <w:jc w:val="center"/>
        <w:rPr>
          <w:b/>
          <w:bCs/>
          <w:sz w:val="28"/>
          <w:szCs w:val="28"/>
          <w:lang w:val="en-GB"/>
        </w:rPr>
      </w:pPr>
      <w:r w:rsidRPr="007553A0">
        <w:rPr>
          <w:b/>
          <w:bCs/>
          <w:sz w:val="28"/>
          <w:szCs w:val="28"/>
          <w:lang w:val="en-GB"/>
        </w:rPr>
        <w:t>Student Name: Deni Apostolov</w:t>
      </w:r>
    </w:p>
    <w:p w14:paraId="7E517A84" w14:textId="51914868" w:rsidR="00042D40" w:rsidRPr="007553A0" w:rsidRDefault="007553A0" w:rsidP="007553A0">
      <w:pPr>
        <w:spacing w:line="360" w:lineRule="auto"/>
        <w:jc w:val="center"/>
        <w:rPr>
          <w:b/>
          <w:bCs/>
          <w:sz w:val="28"/>
          <w:szCs w:val="28"/>
          <w:lang w:val="en-GB"/>
        </w:rPr>
      </w:pPr>
      <w:r w:rsidRPr="007553A0">
        <w:rPr>
          <w:b/>
          <w:bCs/>
          <w:sz w:val="28"/>
          <w:szCs w:val="28"/>
          <w:lang w:val="en-GB"/>
        </w:rPr>
        <w:t>Student ID: 2244458</w:t>
      </w:r>
    </w:p>
    <w:p w14:paraId="16D6088D" w14:textId="77777777" w:rsidR="00042D40" w:rsidRPr="007553A0" w:rsidRDefault="00042D40" w:rsidP="007553A0">
      <w:pPr>
        <w:spacing w:line="360" w:lineRule="auto"/>
        <w:jc w:val="center"/>
        <w:rPr>
          <w:sz w:val="28"/>
          <w:szCs w:val="28"/>
          <w:lang w:val="en-GB"/>
        </w:rPr>
      </w:pPr>
    </w:p>
    <w:p w14:paraId="2C12C099" w14:textId="77777777" w:rsidR="00042D40" w:rsidRPr="007553A0" w:rsidRDefault="00000000" w:rsidP="007553A0">
      <w:pPr>
        <w:spacing w:line="360" w:lineRule="auto"/>
        <w:jc w:val="center"/>
        <w:rPr>
          <w:b/>
          <w:sz w:val="28"/>
          <w:szCs w:val="28"/>
          <w:lang w:val="en-GB"/>
        </w:rPr>
      </w:pPr>
      <w:r w:rsidRPr="007553A0">
        <w:rPr>
          <w:b/>
          <w:sz w:val="28"/>
          <w:szCs w:val="28"/>
          <w:lang w:val="en-GB"/>
        </w:rPr>
        <w:t>Component 1: Written</w:t>
      </w:r>
    </w:p>
    <w:p w14:paraId="667369F9" w14:textId="77777777" w:rsidR="00042D40" w:rsidRPr="007553A0" w:rsidRDefault="00000000" w:rsidP="007553A0">
      <w:pPr>
        <w:spacing w:line="360" w:lineRule="auto"/>
        <w:jc w:val="center"/>
        <w:rPr>
          <w:b/>
          <w:sz w:val="28"/>
          <w:szCs w:val="28"/>
          <w:lang w:val="en-GB"/>
        </w:rPr>
      </w:pPr>
      <w:r w:rsidRPr="007553A0">
        <w:rPr>
          <w:b/>
          <w:sz w:val="28"/>
          <w:szCs w:val="28"/>
          <w:lang w:val="en-GB"/>
        </w:rPr>
        <w:t>Report (Business Plan)</w:t>
      </w:r>
    </w:p>
    <w:p w14:paraId="74B55EBA" w14:textId="77777777" w:rsidR="00042D40" w:rsidRPr="00471AE0" w:rsidRDefault="00000000" w:rsidP="00734276">
      <w:pPr>
        <w:spacing w:line="360" w:lineRule="auto"/>
        <w:rPr>
          <w:b/>
          <w:sz w:val="24"/>
          <w:szCs w:val="24"/>
          <w:lang w:val="en-GB"/>
        </w:rPr>
      </w:pPr>
      <w:r w:rsidRPr="00471AE0">
        <w:rPr>
          <w:lang w:val="en-GB"/>
        </w:rPr>
        <w:br w:type="page"/>
      </w:r>
    </w:p>
    <w:p w14:paraId="33A920FA" w14:textId="77777777" w:rsidR="007553A0" w:rsidRDefault="007553A0" w:rsidP="00734276">
      <w:pPr>
        <w:spacing w:line="360" w:lineRule="auto"/>
        <w:jc w:val="center"/>
        <w:rPr>
          <w:b/>
          <w:sz w:val="28"/>
          <w:szCs w:val="28"/>
          <w:lang w:val="en-GB"/>
        </w:rPr>
      </w:pPr>
    </w:p>
    <w:p w14:paraId="3E58D05B" w14:textId="77777777" w:rsidR="007553A0" w:rsidRDefault="007553A0" w:rsidP="00734276">
      <w:pPr>
        <w:spacing w:line="360" w:lineRule="auto"/>
        <w:jc w:val="center"/>
        <w:rPr>
          <w:b/>
          <w:sz w:val="28"/>
          <w:szCs w:val="28"/>
          <w:lang w:val="en-GB"/>
        </w:rPr>
      </w:pPr>
    </w:p>
    <w:p w14:paraId="337DB6F9" w14:textId="4EA08335" w:rsidR="007553A0" w:rsidRDefault="007553A0" w:rsidP="007553A0">
      <w:pPr>
        <w:spacing w:line="360" w:lineRule="auto"/>
        <w:jc w:val="center"/>
        <w:rPr>
          <w:b/>
          <w:sz w:val="28"/>
          <w:szCs w:val="28"/>
          <w:lang w:val="en-GB"/>
        </w:rPr>
      </w:pPr>
      <w:r>
        <w:rPr>
          <w:rFonts w:ascii="Segoe UI" w:hAnsi="Segoe UI" w:cs="Segoe UI"/>
          <w:noProof/>
          <w:color w:val="374151"/>
          <w14:ligatures w14:val="standardContextual"/>
        </w:rPr>
        <w:drawing>
          <wp:inline distT="0" distB="0" distL="0" distR="0" wp14:anchorId="2DFC43DA" wp14:editId="41C3CD46">
            <wp:extent cx="1760063" cy="2835521"/>
            <wp:effectExtent l="0" t="0" r="0" b="3175"/>
            <wp:docPr id="294011907" name="Picture 4" descr="A collage of a person's shi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4011907" name="Picture 4" descr="A collage of a person's shirt&#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1781750" cy="2870459"/>
                    </a:xfrm>
                    <a:prstGeom prst="rect">
                      <a:avLst/>
                    </a:prstGeom>
                  </pic:spPr>
                </pic:pic>
              </a:graphicData>
            </a:graphic>
          </wp:inline>
        </w:drawing>
      </w:r>
      <w:r>
        <w:rPr>
          <w:rFonts w:ascii="Segoe UI" w:hAnsi="Segoe UI" w:cs="Segoe UI"/>
          <w:noProof/>
          <w:color w:val="374151"/>
          <w14:ligatures w14:val="standardContextual"/>
        </w:rPr>
        <w:drawing>
          <wp:inline distT="0" distB="0" distL="0" distR="0" wp14:anchorId="2E77DF41" wp14:editId="47BC96C8">
            <wp:extent cx="1759516" cy="2834640"/>
            <wp:effectExtent l="0" t="0" r="0" b="3810"/>
            <wp:docPr id="849940037" name="Picture 1" descr="A collage of a person's shi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9940037" name="Picture 1" descr="A collage of a person's shir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1759516" cy="2834640"/>
                    </a:xfrm>
                    <a:prstGeom prst="rect">
                      <a:avLst/>
                    </a:prstGeom>
                  </pic:spPr>
                </pic:pic>
              </a:graphicData>
            </a:graphic>
          </wp:inline>
        </w:drawing>
      </w:r>
    </w:p>
    <w:p w14:paraId="72CAFDDE" w14:textId="77777777" w:rsidR="007553A0" w:rsidRDefault="007553A0" w:rsidP="00734276">
      <w:pPr>
        <w:spacing w:line="360" w:lineRule="auto"/>
        <w:jc w:val="center"/>
        <w:rPr>
          <w:b/>
          <w:sz w:val="28"/>
          <w:szCs w:val="28"/>
          <w:lang w:val="en-GB"/>
        </w:rPr>
      </w:pPr>
    </w:p>
    <w:p w14:paraId="1A99D1CE" w14:textId="77777777" w:rsidR="007553A0" w:rsidRDefault="007553A0" w:rsidP="00734276">
      <w:pPr>
        <w:spacing w:line="360" w:lineRule="auto"/>
        <w:jc w:val="center"/>
        <w:rPr>
          <w:b/>
          <w:sz w:val="28"/>
          <w:szCs w:val="28"/>
          <w:lang w:val="en-GB"/>
        </w:rPr>
      </w:pPr>
    </w:p>
    <w:p w14:paraId="56E3C11B" w14:textId="77777777" w:rsidR="007553A0" w:rsidRDefault="007553A0" w:rsidP="00734276">
      <w:pPr>
        <w:spacing w:line="360" w:lineRule="auto"/>
        <w:jc w:val="center"/>
        <w:rPr>
          <w:b/>
          <w:sz w:val="28"/>
          <w:szCs w:val="28"/>
          <w:lang w:val="en-GB"/>
        </w:rPr>
      </w:pPr>
    </w:p>
    <w:p w14:paraId="6D000DA3" w14:textId="1A129B7D" w:rsidR="00042D40" w:rsidRPr="00471AE0" w:rsidRDefault="00000000" w:rsidP="00734276">
      <w:pPr>
        <w:spacing w:line="360" w:lineRule="auto"/>
        <w:jc w:val="center"/>
        <w:rPr>
          <w:b/>
          <w:sz w:val="28"/>
          <w:szCs w:val="28"/>
          <w:lang w:val="en-GB"/>
        </w:rPr>
      </w:pPr>
      <w:r w:rsidRPr="00471AE0">
        <w:rPr>
          <w:b/>
          <w:sz w:val="28"/>
          <w:szCs w:val="28"/>
          <w:lang w:val="en-GB"/>
        </w:rPr>
        <w:t>Abstract</w:t>
      </w:r>
    </w:p>
    <w:p w14:paraId="36182106" w14:textId="21EA4323" w:rsidR="00042D40" w:rsidRPr="00471AE0" w:rsidRDefault="00000000" w:rsidP="00734276">
      <w:pPr>
        <w:spacing w:line="360" w:lineRule="auto"/>
        <w:jc w:val="both"/>
        <w:rPr>
          <w:sz w:val="24"/>
          <w:szCs w:val="24"/>
          <w:lang w:val="en-GB"/>
        </w:rPr>
      </w:pPr>
      <w:r w:rsidRPr="00471AE0">
        <w:rPr>
          <w:sz w:val="24"/>
          <w:szCs w:val="24"/>
          <w:lang w:val="en-GB"/>
        </w:rPr>
        <w:t xml:space="preserve">88 aims to be a startup clothing brand that focuses on the niche of sustainable streetwear </w:t>
      </w:r>
      <w:r w:rsidR="00F52CC3" w:rsidRPr="00471AE0">
        <w:rPr>
          <w:sz w:val="24"/>
          <w:szCs w:val="24"/>
          <w:lang w:val="en-GB"/>
        </w:rPr>
        <w:t xml:space="preserve">while selling a range of </w:t>
      </w:r>
      <w:r w:rsidRPr="00471AE0">
        <w:rPr>
          <w:sz w:val="24"/>
          <w:szCs w:val="24"/>
          <w:lang w:val="en-GB"/>
        </w:rPr>
        <w:t xml:space="preserve">limited and exclusive collections. </w:t>
      </w:r>
      <w:r w:rsidR="00CD368B" w:rsidRPr="00471AE0">
        <w:rPr>
          <w:sz w:val="24"/>
          <w:szCs w:val="24"/>
          <w:lang w:val="en-GB"/>
        </w:rPr>
        <w:t>By</w:t>
      </w:r>
      <w:r w:rsidRPr="00471AE0">
        <w:rPr>
          <w:sz w:val="24"/>
          <w:szCs w:val="24"/>
          <w:lang w:val="en-GB"/>
        </w:rPr>
        <w:t xml:space="preserve"> targeting the environmentally conscious consumer who is particular with clothes that do not bare the conventional tastes, 88 sets itself apart </w:t>
      </w:r>
      <w:r w:rsidR="00F52CC3" w:rsidRPr="00471AE0">
        <w:rPr>
          <w:sz w:val="24"/>
          <w:szCs w:val="24"/>
          <w:lang w:val="en-GB"/>
        </w:rPr>
        <w:t>in the context of</w:t>
      </w:r>
      <w:r w:rsidRPr="00471AE0">
        <w:rPr>
          <w:sz w:val="24"/>
          <w:szCs w:val="24"/>
          <w:lang w:val="en-GB"/>
        </w:rPr>
        <w:t xml:space="preserve"> quality and style. The brand is a Private Limited Company located in the UK that uses market-oriented strategic positioning and a skimming pricing strategy to solve consumer issues. In addition, the usage of a strong online profile is paramount for high levels of visibility and customer interaction. Furthermore, the report includes an effective cash flow analysis, which shows the </w:t>
      </w:r>
      <w:r w:rsidR="00413295" w:rsidRPr="00471AE0">
        <w:rPr>
          <w:sz w:val="24"/>
          <w:szCs w:val="24"/>
          <w:lang w:val="en-GB"/>
        </w:rPr>
        <w:t>prediction</w:t>
      </w:r>
      <w:r w:rsidRPr="00471AE0">
        <w:rPr>
          <w:sz w:val="24"/>
          <w:szCs w:val="24"/>
          <w:lang w:val="en-GB"/>
        </w:rPr>
        <w:t xml:space="preserve"> of the positive </w:t>
      </w:r>
      <w:r w:rsidR="00734276" w:rsidRPr="00471AE0">
        <w:rPr>
          <w:sz w:val="24"/>
          <w:szCs w:val="24"/>
          <w:lang w:val="en-GB"/>
        </w:rPr>
        <w:t>growth to</w:t>
      </w:r>
      <w:r w:rsidRPr="00471AE0">
        <w:rPr>
          <w:sz w:val="24"/>
          <w:szCs w:val="24"/>
          <w:lang w:val="en-GB"/>
        </w:rPr>
        <w:t xml:space="preserve"> </w:t>
      </w:r>
      <w:r w:rsidR="00413295" w:rsidRPr="00471AE0">
        <w:rPr>
          <w:sz w:val="24"/>
          <w:szCs w:val="24"/>
          <w:lang w:val="en-GB"/>
        </w:rPr>
        <w:t xml:space="preserve">maintain </w:t>
      </w:r>
      <w:r w:rsidRPr="00471AE0">
        <w:rPr>
          <w:sz w:val="24"/>
          <w:szCs w:val="24"/>
          <w:lang w:val="en-GB"/>
        </w:rPr>
        <w:t>the sustainable fashion.</w:t>
      </w:r>
      <w:r w:rsidRPr="00471AE0">
        <w:rPr>
          <w:lang w:val="en-GB"/>
        </w:rPr>
        <w:br w:type="page"/>
      </w:r>
    </w:p>
    <w:p w14:paraId="6031CDA0" w14:textId="250167E6" w:rsidR="00042D40" w:rsidRPr="00471AE0" w:rsidRDefault="00000000" w:rsidP="00E34A6E">
      <w:pPr>
        <w:spacing w:line="360" w:lineRule="auto"/>
        <w:jc w:val="center"/>
        <w:rPr>
          <w:b/>
          <w:sz w:val="28"/>
          <w:szCs w:val="28"/>
          <w:lang w:val="en-GB"/>
        </w:rPr>
      </w:pPr>
      <w:r w:rsidRPr="00471AE0">
        <w:rPr>
          <w:b/>
          <w:sz w:val="28"/>
          <w:szCs w:val="28"/>
          <w:lang w:val="en-GB"/>
        </w:rPr>
        <w:lastRenderedPageBreak/>
        <w:t>Table of contents</w:t>
      </w:r>
    </w:p>
    <w:sdt>
      <w:sdtPr>
        <w:rPr>
          <w:lang w:val="en-GB"/>
        </w:rPr>
        <w:id w:val="1706756551"/>
        <w:docPartObj>
          <w:docPartGallery w:val="Table of Contents"/>
          <w:docPartUnique/>
        </w:docPartObj>
      </w:sdtPr>
      <w:sdtContent>
        <w:p w14:paraId="71AA6EFB" w14:textId="77777777" w:rsidR="00042D40" w:rsidRPr="00471AE0" w:rsidRDefault="00042D40" w:rsidP="00734276">
          <w:pPr>
            <w:widowControl w:val="0"/>
            <w:tabs>
              <w:tab w:val="right" w:leader="dot" w:pos="9360"/>
            </w:tabs>
            <w:spacing w:line="360" w:lineRule="auto"/>
            <w:rPr>
              <w:sz w:val="24"/>
              <w:szCs w:val="24"/>
              <w:lang w:val="en-GB"/>
            </w:rPr>
          </w:pPr>
          <w:r w:rsidRPr="00471AE0">
            <w:rPr>
              <w:lang w:val="en-GB"/>
            </w:rPr>
            <w:fldChar w:fldCharType="begin"/>
          </w:r>
          <w:r w:rsidRPr="00471AE0">
            <w:rPr>
              <w:lang w:val="en-GB"/>
            </w:rPr>
            <w:instrText xml:space="preserve"> TOC \h \u \z \t "Heading 1,1,Heading 2,2,Heading 3,3,Heading 4,4,Heading 5,5,Heading 6,6,"</w:instrText>
          </w:r>
          <w:r w:rsidRPr="00471AE0">
            <w:rPr>
              <w:lang w:val="en-GB"/>
            </w:rPr>
            <w:fldChar w:fldCharType="separate"/>
          </w:r>
          <w:hyperlink w:anchor="_ny94pjnmht6l">
            <w:r w:rsidRPr="00471AE0">
              <w:rPr>
                <w:sz w:val="24"/>
                <w:szCs w:val="24"/>
                <w:lang w:val="en-GB"/>
              </w:rPr>
              <w:t>Overview of the business idea, product/s and/or service/s.</w:t>
            </w:r>
            <w:r w:rsidRPr="00471AE0">
              <w:rPr>
                <w:sz w:val="24"/>
                <w:szCs w:val="24"/>
                <w:lang w:val="en-GB"/>
              </w:rPr>
              <w:tab/>
            </w:r>
          </w:hyperlink>
          <w:r w:rsidRPr="00471AE0">
            <w:rPr>
              <w:lang w:val="en-GB"/>
            </w:rPr>
            <w:fldChar w:fldCharType="begin"/>
          </w:r>
          <w:r w:rsidRPr="00471AE0">
            <w:rPr>
              <w:lang w:val="en-GB"/>
            </w:rPr>
            <w:instrText xml:space="preserve"> PAGEREF _ny94pjnmht6l \h </w:instrText>
          </w:r>
          <w:r w:rsidRPr="00471AE0">
            <w:rPr>
              <w:lang w:val="en-GB"/>
            </w:rPr>
          </w:r>
          <w:r w:rsidRPr="00471AE0">
            <w:rPr>
              <w:lang w:val="en-GB"/>
            </w:rPr>
            <w:fldChar w:fldCharType="separate"/>
          </w:r>
          <w:r w:rsidRPr="00471AE0">
            <w:rPr>
              <w:sz w:val="24"/>
              <w:szCs w:val="24"/>
              <w:lang w:val="en-GB"/>
            </w:rPr>
            <w:t>4</w:t>
          </w:r>
          <w:r w:rsidRPr="00471AE0">
            <w:rPr>
              <w:lang w:val="en-GB"/>
            </w:rPr>
            <w:fldChar w:fldCharType="end"/>
          </w:r>
        </w:p>
        <w:p w14:paraId="327076B1" w14:textId="77777777" w:rsidR="00042D40" w:rsidRPr="00471AE0" w:rsidRDefault="00042D40" w:rsidP="00734276">
          <w:pPr>
            <w:widowControl w:val="0"/>
            <w:tabs>
              <w:tab w:val="right" w:leader="dot" w:pos="9360"/>
            </w:tabs>
            <w:spacing w:line="360" w:lineRule="auto"/>
            <w:rPr>
              <w:sz w:val="24"/>
              <w:szCs w:val="24"/>
              <w:lang w:val="en-GB"/>
            </w:rPr>
          </w:pPr>
          <w:hyperlink w:anchor="_bjs90o6neo1r">
            <w:r w:rsidRPr="00471AE0">
              <w:rPr>
                <w:sz w:val="24"/>
                <w:szCs w:val="24"/>
                <w:lang w:val="en-GB"/>
              </w:rPr>
              <w:t>Legal format of the startup company</w:t>
            </w:r>
            <w:r w:rsidRPr="00471AE0">
              <w:rPr>
                <w:sz w:val="24"/>
                <w:szCs w:val="24"/>
                <w:lang w:val="en-GB"/>
              </w:rPr>
              <w:tab/>
            </w:r>
          </w:hyperlink>
          <w:r w:rsidRPr="00471AE0">
            <w:rPr>
              <w:lang w:val="en-GB"/>
            </w:rPr>
            <w:fldChar w:fldCharType="begin"/>
          </w:r>
          <w:r w:rsidRPr="00471AE0">
            <w:rPr>
              <w:lang w:val="en-GB"/>
            </w:rPr>
            <w:instrText xml:space="preserve"> PAGEREF _bjs90o6neo1r \h </w:instrText>
          </w:r>
          <w:r w:rsidRPr="00471AE0">
            <w:rPr>
              <w:lang w:val="en-GB"/>
            </w:rPr>
          </w:r>
          <w:r w:rsidRPr="00471AE0">
            <w:rPr>
              <w:lang w:val="en-GB"/>
            </w:rPr>
            <w:fldChar w:fldCharType="separate"/>
          </w:r>
          <w:r w:rsidRPr="00471AE0">
            <w:rPr>
              <w:sz w:val="24"/>
              <w:szCs w:val="24"/>
              <w:lang w:val="en-GB"/>
            </w:rPr>
            <w:t>4</w:t>
          </w:r>
          <w:r w:rsidRPr="00471AE0">
            <w:rPr>
              <w:lang w:val="en-GB"/>
            </w:rPr>
            <w:fldChar w:fldCharType="end"/>
          </w:r>
        </w:p>
        <w:p w14:paraId="1F86202C" w14:textId="020DD4EE" w:rsidR="00042D40" w:rsidRPr="00471AE0" w:rsidRDefault="00042D40" w:rsidP="00734276">
          <w:pPr>
            <w:widowControl w:val="0"/>
            <w:tabs>
              <w:tab w:val="right" w:leader="dot" w:pos="9360"/>
            </w:tabs>
            <w:spacing w:line="360" w:lineRule="auto"/>
            <w:rPr>
              <w:sz w:val="24"/>
              <w:szCs w:val="24"/>
              <w:lang w:val="en-GB"/>
            </w:rPr>
          </w:pPr>
          <w:hyperlink w:anchor="_7p1ytaj9kehj">
            <w:r w:rsidRPr="00471AE0">
              <w:rPr>
                <w:sz w:val="24"/>
                <w:szCs w:val="24"/>
                <w:lang w:val="en-GB"/>
              </w:rPr>
              <w:t>Management of the company (Owner, employees and the requirements for external professional service/ experts)</w:t>
            </w:r>
            <w:r w:rsidRPr="00471AE0">
              <w:rPr>
                <w:sz w:val="24"/>
                <w:szCs w:val="24"/>
                <w:lang w:val="en-GB"/>
              </w:rPr>
              <w:tab/>
            </w:r>
          </w:hyperlink>
          <w:r w:rsidR="007553A0">
            <w:rPr>
              <w:lang w:val="en-GB"/>
            </w:rPr>
            <w:t>5</w:t>
          </w:r>
        </w:p>
        <w:p w14:paraId="778CF07A" w14:textId="77777777" w:rsidR="00042D40" w:rsidRPr="00471AE0" w:rsidRDefault="00042D40" w:rsidP="00734276">
          <w:pPr>
            <w:widowControl w:val="0"/>
            <w:tabs>
              <w:tab w:val="right" w:leader="dot" w:pos="9360"/>
            </w:tabs>
            <w:spacing w:line="360" w:lineRule="auto"/>
            <w:rPr>
              <w:sz w:val="24"/>
              <w:szCs w:val="24"/>
              <w:lang w:val="en-GB"/>
            </w:rPr>
          </w:pPr>
          <w:hyperlink w:anchor="_3vqo0barqs46">
            <w:r w:rsidRPr="00471AE0">
              <w:rPr>
                <w:sz w:val="24"/>
                <w:szCs w:val="24"/>
                <w:lang w:val="en-GB"/>
              </w:rPr>
              <w:t>Theoretical Knowledge of Entrepreneurship</w:t>
            </w:r>
            <w:r w:rsidRPr="00471AE0">
              <w:rPr>
                <w:sz w:val="24"/>
                <w:szCs w:val="24"/>
                <w:lang w:val="en-GB"/>
              </w:rPr>
              <w:tab/>
            </w:r>
          </w:hyperlink>
          <w:r w:rsidRPr="00471AE0">
            <w:rPr>
              <w:lang w:val="en-GB"/>
            </w:rPr>
            <w:fldChar w:fldCharType="begin"/>
          </w:r>
          <w:r w:rsidRPr="00471AE0">
            <w:rPr>
              <w:lang w:val="en-GB"/>
            </w:rPr>
            <w:instrText xml:space="preserve"> PAGEREF _3vqo0barqs46 \h </w:instrText>
          </w:r>
          <w:r w:rsidRPr="00471AE0">
            <w:rPr>
              <w:lang w:val="en-GB"/>
            </w:rPr>
          </w:r>
          <w:r w:rsidRPr="00471AE0">
            <w:rPr>
              <w:lang w:val="en-GB"/>
            </w:rPr>
            <w:fldChar w:fldCharType="separate"/>
          </w:r>
          <w:r w:rsidRPr="00471AE0">
            <w:rPr>
              <w:sz w:val="24"/>
              <w:szCs w:val="24"/>
              <w:lang w:val="en-GB"/>
            </w:rPr>
            <w:t>5</w:t>
          </w:r>
          <w:r w:rsidRPr="00471AE0">
            <w:rPr>
              <w:lang w:val="en-GB"/>
            </w:rPr>
            <w:fldChar w:fldCharType="end"/>
          </w:r>
        </w:p>
        <w:p w14:paraId="74F276DF" w14:textId="2A236C84" w:rsidR="00042D40" w:rsidRPr="00471AE0" w:rsidRDefault="00042D40" w:rsidP="00734276">
          <w:pPr>
            <w:widowControl w:val="0"/>
            <w:tabs>
              <w:tab w:val="right" w:leader="dot" w:pos="9360"/>
            </w:tabs>
            <w:spacing w:line="360" w:lineRule="auto"/>
            <w:rPr>
              <w:sz w:val="24"/>
              <w:szCs w:val="24"/>
              <w:lang w:val="en-GB"/>
            </w:rPr>
          </w:pPr>
          <w:hyperlink w:anchor="_qvtplffg7cjg">
            <w:r w:rsidRPr="00471AE0">
              <w:rPr>
                <w:sz w:val="24"/>
                <w:szCs w:val="24"/>
                <w:lang w:val="en-GB"/>
              </w:rPr>
              <w:t>Evaluation of the business idea by using the SWOT analysis model</w:t>
            </w:r>
            <w:r w:rsidRPr="00471AE0">
              <w:rPr>
                <w:sz w:val="24"/>
                <w:szCs w:val="24"/>
                <w:lang w:val="en-GB"/>
              </w:rPr>
              <w:tab/>
            </w:r>
          </w:hyperlink>
          <w:r w:rsidR="007553A0">
            <w:rPr>
              <w:lang w:val="en-GB"/>
            </w:rPr>
            <w:t>6</w:t>
          </w:r>
        </w:p>
        <w:p w14:paraId="14C74146" w14:textId="1BC88554" w:rsidR="00042D40" w:rsidRPr="00471AE0" w:rsidRDefault="00042D40" w:rsidP="00734276">
          <w:pPr>
            <w:widowControl w:val="0"/>
            <w:tabs>
              <w:tab w:val="right" w:leader="dot" w:pos="9360"/>
            </w:tabs>
            <w:spacing w:line="360" w:lineRule="auto"/>
            <w:rPr>
              <w:sz w:val="24"/>
              <w:szCs w:val="24"/>
              <w:lang w:val="en-GB"/>
            </w:rPr>
          </w:pPr>
          <w:hyperlink w:anchor="_yie0fwti8pdz">
            <w:r w:rsidRPr="00471AE0">
              <w:rPr>
                <w:sz w:val="24"/>
                <w:szCs w:val="24"/>
                <w:lang w:val="en-GB"/>
              </w:rPr>
              <w:t>4Ps of marketing</w:t>
            </w:r>
            <w:r w:rsidRPr="00471AE0">
              <w:rPr>
                <w:sz w:val="24"/>
                <w:szCs w:val="24"/>
                <w:lang w:val="en-GB"/>
              </w:rPr>
              <w:tab/>
            </w:r>
          </w:hyperlink>
          <w:r w:rsidR="007553A0">
            <w:rPr>
              <w:lang w:val="en-GB"/>
            </w:rPr>
            <w:t>8</w:t>
          </w:r>
        </w:p>
        <w:p w14:paraId="3B1FE270" w14:textId="4BE2FD50" w:rsidR="00042D40" w:rsidRPr="00471AE0" w:rsidRDefault="00CD368B" w:rsidP="00734276">
          <w:pPr>
            <w:widowControl w:val="0"/>
            <w:tabs>
              <w:tab w:val="right" w:leader="dot" w:pos="9360"/>
            </w:tabs>
            <w:spacing w:line="360" w:lineRule="auto"/>
            <w:rPr>
              <w:sz w:val="24"/>
              <w:szCs w:val="24"/>
              <w:lang w:val="en-GB"/>
            </w:rPr>
          </w:pPr>
          <w:r w:rsidRPr="00471AE0">
            <w:t>A cash flow forecast for the first 12-month</w:t>
          </w:r>
          <w:r w:rsidRPr="00471AE0">
            <w:tab/>
          </w:r>
          <w:r w:rsidR="007553A0">
            <w:rPr>
              <w:lang w:val="en-GB"/>
            </w:rPr>
            <w:t>10</w:t>
          </w:r>
        </w:p>
        <w:p w14:paraId="513EAB84" w14:textId="6D1BE3A3" w:rsidR="00042D40" w:rsidRPr="00471AE0" w:rsidRDefault="00042D40" w:rsidP="00734276">
          <w:pPr>
            <w:widowControl w:val="0"/>
            <w:tabs>
              <w:tab w:val="right" w:leader="dot" w:pos="9360"/>
            </w:tabs>
            <w:spacing w:line="360" w:lineRule="auto"/>
            <w:rPr>
              <w:sz w:val="24"/>
              <w:szCs w:val="24"/>
              <w:lang w:val="en-GB"/>
            </w:rPr>
          </w:pPr>
          <w:hyperlink w:anchor="_n1asupfjbcdj">
            <w:r w:rsidRPr="00471AE0">
              <w:rPr>
                <w:sz w:val="24"/>
                <w:szCs w:val="24"/>
                <w:lang w:val="en-GB"/>
              </w:rPr>
              <w:t>Conclusion</w:t>
            </w:r>
            <w:r w:rsidRPr="00471AE0">
              <w:rPr>
                <w:sz w:val="24"/>
                <w:szCs w:val="24"/>
                <w:lang w:val="en-GB"/>
              </w:rPr>
              <w:tab/>
            </w:r>
          </w:hyperlink>
          <w:r w:rsidR="007553A0">
            <w:rPr>
              <w:lang w:val="en-GB"/>
            </w:rPr>
            <w:t>11</w:t>
          </w:r>
        </w:p>
        <w:p w14:paraId="6C46D612" w14:textId="77777777" w:rsidR="00042D40" w:rsidRPr="00471AE0" w:rsidRDefault="00042D40" w:rsidP="00734276">
          <w:pPr>
            <w:widowControl w:val="0"/>
            <w:tabs>
              <w:tab w:val="right" w:leader="dot" w:pos="9360"/>
            </w:tabs>
            <w:spacing w:line="360" w:lineRule="auto"/>
            <w:rPr>
              <w:sz w:val="24"/>
              <w:szCs w:val="24"/>
              <w:lang w:val="en-GB"/>
            </w:rPr>
          </w:pPr>
          <w:hyperlink w:anchor="_8f41qvs6toat">
            <w:r w:rsidRPr="00471AE0">
              <w:rPr>
                <w:sz w:val="24"/>
                <w:szCs w:val="24"/>
                <w:lang w:val="en-GB"/>
              </w:rPr>
              <w:t>References List</w:t>
            </w:r>
            <w:r w:rsidRPr="00471AE0">
              <w:rPr>
                <w:sz w:val="24"/>
                <w:szCs w:val="24"/>
                <w:lang w:val="en-GB"/>
              </w:rPr>
              <w:tab/>
            </w:r>
          </w:hyperlink>
          <w:r w:rsidRPr="00471AE0">
            <w:rPr>
              <w:lang w:val="en-GB"/>
            </w:rPr>
            <w:fldChar w:fldCharType="begin"/>
          </w:r>
          <w:r w:rsidRPr="00471AE0">
            <w:rPr>
              <w:lang w:val="en-GB"/>
            </w:rPr>
            <w:instrText xml:space="preserve"> PAGEREF _8f41qvs6toat \h </w:instrText>
          </w:r>
          <w:r w:rsidRPr="00471AE0">
            <w:rPr>
              <w:lang w:val="en-GB"/>
            </w:rPr>
          </w:r>
          <w:r w:rsidRPr="00471AE0">
            <w:rPr>
              <w:lang w:val="en-GB"/>
            </w:rPr>
            <w:fldChar w:fldCharType="separate"/>
          </w:r>
          <w:r w:rsidRPr="00471AE0">
            <w:rPr>
              <w:sz w:val="24"/>
              <w:szCs w:val="24"/>
              <w:lang w:val="en-GB"/>
            </w:rPr>
            <w:t>12</w:t>
          </w:r>
          <w:r w:rsidRPr="00471AE0">
            <w:rPr>
              <w:lang w:val="en-GB"/>
            </w:rPr>
            <w:fldChar w:fldCharType="end"/>
          </w:r>
          <w:r w:rsidRPr="00471AE0">
            <w:rPr>
              <w:lang w:val="en-GB"/>
            </w:rPr>
            <w:fldChar w:fldCharType="end"/>
          </w:r>
        </w:p>
      </w:sdtContent>
    </w:sdt>
    <w:p w14:paraId="748F58B0" w14:textId="77777777" w:rsidR="00042D40" w:rsidRPr="00471AE0" w:rsidRDefault="00042D40" w:rsidP="00734276">
      <w:pPr>
        <w:spacing w:line="360" w:lineRule="auto"/>
        <w:jc w:val="both"/>
        <w:rPr>
          <w:b/>
          <w:sz w:val="24"/>
          <w:szCs w:val="24"/>
          <w:lang w:val="en-GB"/>
        </w:rPr>
      </w:pPr>
    </w:p>
    <w:p w14:paraId="3A4A445C" w14:textId="77777777" w:rsidR="00042D40" w:rsidRPr="00471AE0" w:rsidRDefault="00000000" w:rsidP="00734276">
      <w:pPr>
        <w:spacing w:line="360" w:lineRule="auto"/>
        <w:rPr>
          <w:b/>
          <w:sz w:val="24"/>
          <w:szCs w:val="24"/>
          <w:lang w:val="en-GB"/>
        </w:rPr>
      </w:pPr>
      <w:r w:rsidRPr="00471AE0">
        <w:rPr>
          <w:lang w:val="en-GB"/>
        </w:rPr>
        <w:br w:type="page"/>
      </w:r>
    </w:p>
    <w:p w14:paraId="4E2D50F7" w14:textId="7E283063" w:rsidR="00042D40" w:rsidRPr="00471AE0" w:rsidRDefault="00000000" w:rsidP="00D50F15">
      <w:pPr>
        <w:pStyle w:val="Heading1"/>
      </w:pPr>
      <w:bookmarkStart w:id="2" w:name="_ny94pjnmht6l" w:colFirst="0" w:colLast="0"/>
      <w:bookmarkEnd w:id="2"/>
      <w:r w:rsidRPr="00471AE0">
        <w:lastRenderedPageBreak/>
        <w:t>Overview of the business idea, product/</w:t>
      </w:r>
      <w:r w:rsidR="00734276" w:rsidRPr="00471AE0">
        <w:t>s,</w:t>
      </w:r>
      <w:r w:rsidRPr="00471AE0">
        <w:t xml:space="preserve"> and/or service/s. </w:t>
      </w:r>
    </w:p>
    <w:p w14:paraId="3B8801E0" w14:textId="5704910E" w:rsidR="00042D40" w:rsidRPr="00471AE0" w:rsidRDefault="00734276" w:rsidP="00734276">
      <w:pPr>
        <w:spacing w:line="360" w:lineRule="auto"/>
        <w:jc w:val="both"/>
        <w:rPr>
          <w:sz w:val="24"/>
          <w:szCs w:val="24"/>
          <w:lang w:val="en-GB"/>
        </w:rPr>
      </w:pPr>
      <w:r w:rsidRPr="00471AE0">
        <w:rPr>
          <w:sz w:val="24"/>
          <w:szCs w:val="24"/>
          <w:lang w:val="en-GB"/>
        </w:rPr>
        <w:t>Entrepreneurship is defined as the creation and operation of a new venture established with the aim of introducing new products services and organi</w:t>
      </w:r>
      <w:r w:rsidR="00F2263F" w:rsidRPr="00471AE0">
        <w:rPr>
          <w:sz w:val="24"/>
          <w:szCs w:val="24"/>
          <w:lang w:val="en-GB"/>
        </w:rPr>
        <w:t>s</w:t>
      </w:r>
      <w:r w:rsidRPr="00471AE0">
        <w:rPr>
          <w:sz w:val="24"/>
          <w:szCs w:val="24"/>
          <w:lang w:val="en-GB"/>
        </w:rPr>
        <w:t xml:space="preserve">ing the market in a novel way. 88 is a new and innovative </w:t>
      </w:r>
      <w:r w:rsidR="00BF4BC1" w:rsidRPr="00471AE0">
        <w:rPr>
          <w:sz w:val="24"/>
          <w:szCs w:val="24"/>
          <w:lang w:val="en-GB"/>
        </w:rPr>
        <w:t xml:space="preserve">entrepreneurial </w:t>
      </w:r>
      <w:r w:rsidRPr="00471AE0">
        <w:rPr>
          <w:sz w:val="24"/>
          <w:szCs w:val="24"/>
          <w:lang w:val="en-GB"/>
        </w:rPr>
        <w:t xml:space="preserve">start-up company that is based on </w:t>
      </w:r>
      <w:r w:rsidR="00BF4BC1" w:rsidRPr="00471AE0">
        <w:rPr>
          <w:sz w:val="24"/>
          <w:szCs w:val="24"/>
          <w:lang w:val="en-GB"/>
        </w:rPr>
        <w:t>sustainable</w:t>
      </w:r>
      <w:r w:rsidRPr="00471AE0">
        <w:rPr>
          <w:sz w:val="24"/>
          <w:szCs w:val="24"/>
          <w:lang w:val="en-GB"/>
        </w:rPr>
        <w:t xml:space="preserve"> clothing. The brand discusses the fundamental elements of entrepreneurship</w:t>
      </w:r>
      <w:r w:rsidR="00CD368B" w:rsidRPr="00471AE0">
        <w:rPr>
          <w:sz w:val="24"/>
          <w:szCs w:val="24"/>
          <w:lang w:val="en-GB"/>
        </w:rPr>
        <w:t>,</w:t>
      </w:r>
      <w:r w:rsidRPr="00471AE0">
        <w:rPr>
          <w:sz w:val="24"/>
          <w:szCs w:val="24"/>
          <w:lang w:val="en-GB"/>
        </w:rPr>
        <w:t xml:space="preserve"> </w:t>
      </w:r>
      <w:r w:rsidR="00F67D24" w:rsidRPr="00471AE0">
        <w:rPr>
          <w:sz w:val="24"/>
          <w:szCs w:val="24"/>
          <w:lang w:val="en-GB"/>
        </w:rPr>
        <w:t>such as</w:t>
      </w:r>
      <w:r w:rsidRPr="00471AE0">
        <w:rPr>
          <w:sz w:val="24"/>
          <w:szCs w:val="24"/>
          <w:lang w:val="en-GB"/>
        </w:rPr>
        <w:t xml:space="preserve"> novelty, identification of opportunities and the process of creating value. </w:t>
      </w:r>
      <w:r w:rsidR="00471AE0">
        <w:rPr>
          <w:sz w:val="24"/>
          <w:szCs w:val="24"/>
          <w:lang w:val="en-GB"/>
        </w:rPr>
        <w:t>I apparently understood</w:t>
      </w:r>
      <w:r w:rsidRPr="00471AE0">
        <w:rPr>
          <w:sz w:val="24"/>
          <w:szCs w:val="24"/>
          <w:lang w:val="en-GB"/>
        </w:rPr>
        <w:t xml:space="preserve"> that there was the opportunity to appeal to the </w:t>
      </w:r>
      <w:r w:rsidR="00F52CC3" w:rsidRPr="00471AE0">
        <w:rPr>
          <w:sz w:val="24"/>
          <w:szCs w:val="24"/>
          <w:lang w:val="en-GB"/>
        </w:rPr>
        <w:t>target audience</w:t>
      </w:r>
      <w:r w:rsidRPr="00471AE0">
        <w:rPr>
          <w:sz w:val="24"/>
          <w:szCs w:val="24"/>
          <w:lang w:val="en-GB"/>
        </w:rPr>
        <w:t xml:space="preserve"> who look for sustainable and unique clothing items that are rare and crafted to perfection. 88’s offering comprises exclusively streetwear items such as hoodies and jackets</w:t>
      </w:r>
      <w:r w:rsidR="00CD368B" w:rsidRPr="00471AE0">
        <w:rPr>
          <w:sz w:val="24"/>
          <w:szCs w:val="24"/>
          <w:lang w:val="en-GB"/>
        </w:rPr>
        <w:t>,</w:t>
      </w:r>
      <w:r w:rsidRPr="00471AE0">
        <w:rPr>
          <w:sz w:val="24"/>
          <w:szCs w:val="24"/>
          <w:lang w:val="en-GB"/>
        </w:rPr>
        <w:t xml:space="preserve"> which, however, are produced sustainably. It is also important as the company follows contemporary tendencies within entrepreneurial activity in terms of sustainable production which has grown popular due to the increasing concern of consumers with the impact of their purchases on the environment</w:t>
      </w:r>
      <w:r w:rsidR="006433B1" w:rsidRPr="00471AE0">
        <w:rPr>
          <w:sz w:val="24"/>
          <w:szCs w:val="24"/>
          <w:lang w:val="en-GB"/>
        </w:rPr>
        <w:t xml:space="preserve"> (</w:t>
      </w:r>
      <w:r w:rsidR="006433B1" w:rsidRPr="00471AE0">
        <w:rPr>
          <w:sz w:val="24"/>
          <w:szCs w:val="24"/>
        </w:rPr>
        <w:t>Fichter and Tiemann, 2020</w:t>
      </w:r>
      <w:r w:rsidR="006433B1" w:rsidRPr="00471AE0">
        <w:rPr>
          <w:sz w:val="24"/>
          <w:szCs w:val="24"/>
          <w:lang w:val="en-GB"/>
        </w:rPr>
        <w:t>)</w:t>
      </w:r>
      <w:r w:rsidRPr="00471AE0">
        <w:rPr>
          <w:sz w:val="24"/>
          <w:szCs w:val="24"/>
          <w:lang w:val="en-GB"/>
        </w:rPr>
        <w:t>. Taking exclusivity along with sustainability, 88 is an epitome of entrepreneurship displaying novelty in the market. The brand precisely fulfils the requirement of distinctiveness and, in parallel to that, offers an environmentally friendly product, embracing ‘slow fashion’ and the principles of consumers’ new wave.</w:t>
      </w:r>
    </w:p>
    <w:p w14:paraId="6BBCC8A9" w14:textId="77777777" w:rsidR="00042D40" w:rsidRPr="00471AE0" w:rsidRDefault="00000000" w:rsidP="00D50F15">
      <w:pPr>
        <w:pStyle w:val="Heading1"/>
      </w:pPr>
      <w:bookmarkStart w:id="3" w:name="_bjs90o6neo1r" w:colFirst="0" w:colLast="0"/>
      <w:bookmarkEnd w:id="3"/>
      <w:r w:rsidRPr="00471AE0">
        <w:t>Legal format of the startup company</w:t>
      </w:r>
    </w:p>
    <w:p w14:paraId="446AF6E0" w14:textId="39DAC366" w:rsidR="00042D40" w:rsidRPr="00471AE0" w:rsidRDefault="00000000" w:rsidP="00734276">
      <w:pPr>
        <w:spacing w:line="360" w:lineRule="auto"/>
        <w:jc w:val="both"/>
        <w:rPr>
          <w:sz w:val="24"/>
          <w:szCs w:val="24"/>
          <w:lang w:val="en-GB"/>
        </w:rPr>
      </w:pPr>
      <w:r w:rsidRPr="00471AE0">
        <w:rPr>
          <w:sz w:val="24"/>
          <w:szCs w:val="24"/>
          <w:lang w:val="en-GB"/>
        </w:rPr>
        <w:t>88 is a Private Limited Company (Ltd) in the United Kingdom exporting several benefits to the business. 88 will specifically be operating as a Private Limited Company, wherein</w:t>
      </w:r>
      <w:r w:rsidR="00471AE0">
        <w:rPr>
          <w:sz w:val="24"/>
          <w:szCs w:val="24"/>
          <w:lang w:val="en-GB"/>
        </w:rPr>
        <w:t xml:space="preserve"> I</w:t>
      </w:r>
      <w:r w:rsidRPr="00471AE0">
        <w:rPr>
          <w:sz w:val="24"/>
          <w:szCs w:val="24"/>
          <w:lang w:val="en-GB"/>
        </w:rPr>
        <w:t xml:space="preserve"> will be relieved from any form of legal risks, as the business activities of this legal entity will be entirely separate from the personal assets of </w:t>
      </w:r>
      <w:r w:rsidR="00471AE0">
        <w:rPr>
          <w:sz w:val="24"/>
          <w:szCs w:val="24"/>
          <w:lang w:val="en-GB"/>
        </w:rPr>
        <w:t>mine</w:t>
      </w:r>
      <w:r w:rsidRPr="00471AE0">
        <w:rPr>
          <w:sz w:val="24"/>
          <w:szCs w:val="24"/>
          <w:lang w:val="en-GB"/>
        </w:rPr>
        <w:t>. This structure is suitable for startups with an intention of expanding</w:t>
      </w:r>
      <w:r w:rsidR="00CD368B" w:rsidRPr="00471AE0">
        <w:rPr>
          <w:sz w:val="24"/>
          <w:szCs w:val="24"/>
          <w:lang w:val="en-GB"/>
        </w:rPr>
        <w:t>,</w:t>
      </w:r>
      <w:r w:rsidRPr="00471AE0">
        <w:rPr>
          <w:sz w:val="24"/>
          <w:szCs w:val="24"/>
          <w:lang w:val="en-GB"/>
        </w:rPr>
        <w:t xml:space="preserve"> bearing in mind that shareholders are only vulnerable to the worth of their stocks</w:t>
      </w:r>
      <w:r w:rsidR="00F52CC3" w:rsidRPr="00471AE0">
        <w:rPr>
          <w:sz w:val="24"/>
          <w:szCs w:val="24"/>
          <w:lang w:val="en-GB"/>
        </w:rPr>
        <w:t xml:space="preserve"> (</w:t>
      </w:r>
      <w:r w:rsidR="00F52CC3" w:rsidRPr="00471AE0">
        <w:rPr>
          <w:sz w:val="24"/>
          <w:szCs w:val="24"/>
        </w:rPr>
        <w:t>Steingold, 2022</w:t>
      </w:r>
      <w:r w:rsidR="00F52CC3" w:rsidRPr="00471AE0">
        <w:rPr>
          <w:sz w:val="24"/>
          <w:szCs w:val="24"/>
          <w:lang w:val="en-GB"/>
        </w:rPr>
        <w:t>)</w:t>
      </w:r>
      <w:r w:rsidRPr="00471AE0">
        <w:rPr>
          <w:sz w:val="24"/>
          <w:szCs w:val="24"/>
          <w:lang w:val="en-GB"/>
        </w:rPr>
        <w:t xml:space="preserve">. A Private Limited Company also adds to credibility from the investors, </w:t>
      </w:r>
      <w:r w:rsidR="00734276" w:rsidRPr="00471AE0">
        <w:rPr>
          <w:sz w:val="24"/>
          <w:szCs w:val="24"/>
          <w:lang w:val="en-GB"/>
        </w:rPr>
        <w:t>suppliers,</w:t>
      </w:r>
      <w:r w:rsidRPr="00471AE0">
        <w:rPr>
          <w:sz w:val="24"/>
          <w:szCs w:val="24"/>
          <w:lang w:val="en-GB"/>
        </w:rPr>
        <w:t xml:space="preserve"> and c</w:t>
      </w:r>
      <w:r w:rsidR="00CD368B" w:rsidRPr="00471AE0">
        <w:rPr>
          <w:sz w:val="24"/>
          <w:szCs w:val="24"/>
          <w:lang w:val="en-GB"/>
        </w:rPr>
        <w:t>u</w:t>
      </w:r>
      <w:r w:rsidRPr="00471AE0">
        <w:rPr>
          <w:sz w:val="24"/>
          <w:szCs w:val="24"/>
          <w:lang w:val="en-GB"/>
        </w:rPr>
        <w:t>st</w:t>
      </w:r>
      <w:r w:rsidR="00CD368B" w:rsidRPr="00471AE0">
        <w:rPr>
          <w:sz w:val="24"/>
          <w:szCs w:val="24"/>
          <w:lang w:val="en-GB"/>
        </w:rPr>
        <w:t>o</w:t>
      </w:r>
      <w:r w:rsidRPr="00471AE0">
        <w:rPr>
          <w:sz w:val="24"/>
          <w:szCs w:val="24"/>
          <w:lang w:val="en-GB"/>
        </w:rPr>
        <w:t>me</w:t>
      </w:r>
      <w:r w:rsidR="00CD368B" w:rsidRPr="00471AE0">
        <w:rPr>
          <w:sz w:val="24"/>
          <w:szCs w:val="24"/>
          <w:lang w:val="en-GB"/>
        </w:rPr>
        <w:t>r</w:t>
      </w:r>
      <w:r w:rsidRPr="00471AE0">
        <w:rPr>
          <w:sz w:val="24"/>
          <w:szCs w:val="24"/>
          <w:lang w:val="en-GB"/>
        </w:rPr>
        <w:t xml:space="preserve">s. Thus making 88 </w:t>
      </w:r>
      <w:r w:rsidR="00F67D24" w:rsidRPr="00471AE0">
        <w:rPr>
          <w:sz w:val="24"/>
          <w:szCs w:val="24"/>
          <w:lang w:val="en-GB"/>
        </w:rPr>
        <w:t>preferable</w:t>
      </w:r>
      <w:r w:rsidRPr="00471AE0">
        <w:rPr>
          <w:sz w:val="24"/>
          <w:szCs w:val="24"/>
          <w:lang w:val="en-GB"/>
        </w:rPr>
        <w:t xml:space="preserve"> for attracting external financing (Tessaro </w:t>
      </w:r>
      <w:r w:rsidRPr="00471AE0">
        <w:rPr>
          <w:i/>
          <w:sz w:val="24"/>
          <w:szCs w:val="24"/>
          <w:lang w:val="en-GB"/>
        </w:rPr>
        <w:t>et al.</w:t>
      </w:r>
      <w:r w:rsidR="00CD368B" w:rsidRPr="00471AE0">
        <w:rPr>
          <w:i/>
          <w:sz w:val="24"/>
          <w:szCs w:val="24"/>
          <w:lang w:val="en-GB"/>
        </w:rPr>
        <w:t>,</w:t>
      </w:r>
      <w:r w:rsidRPr="00471AE0">
        <w:rPr>
          <w:sz w:val="24"/>
          <w:szCs w:val="24"/>
          <w:lang w:val="en-GB"/>
        </w:rPr>
        <w:t xml:space="preserve"> 2023). The limited liability format enables one to deal with the shares and the ownership in an easier manner. Moreover, 88 can also gain specific forms of taxation privileges</w:t>
      </w:r>
      <w:r w:rsidR="00CD368B" w:rsidRPr="00471AE0">
        <w:rPr>
          <w:sz w:val="24"/>
          <w:szCs w:val="24"/>
          <w:lang w:val="en-GB"/>
        </w:rPr>
        <w:t>,</w:t>
      </w:r>
      <w:r w:rsidRPr="00471AE0">
        <w:rPr>
          <w:sz w:val="24"/>
          <w:szCs w:val="24"/>
          <w:lang w:val="en-GB"/>
        </w:rPr>
        <w:t xml:space="preserve"> including the charge of the lesser corporation tax than the amounts that might be levied on sole traders. Formal structure of the company guarantees implementation of UK legislation</w:t>
      </w:r>
      <w:r w:rsidR="00CD368B" w:rsidRPr="00471AE0">
        <w:rPr>
          <w:sz w:val="24"/>
          <w:szCs w:val="24"/>
          <w:lang w:val="en-GB"/>
        </w:rPr>
        <w:t>,</w:t>
      </w:r>
      <w:r w:rsidRPr="00471AE0">
        <w:rPr>
          <w:sz w:val="24"/>
          <w:szCs w:val="24"/>
          <w:lang w:val="en-GB"/>
        </w:rPr>
        <w:t xml:space="preserve"> hence </w:t>
      </w:r>
      <w:r w:rsidR="00471AE0">
        <w:rPr>
          <w:sz w:val="24"/>
          <w:szCs w:val="24"/>
          <w:lang w:val="en-GB"/>
        </w:rPr>
        <w:t xml:space="preserve">I will be </w:t>
      </w:r>
      <w:r w:rsidRPr="00471AE0">
        <w:rPr>
          <w:sz w:val="24"/>
          <w:szCs w:val="24"/>
          <w:lang w:val="en-GB"/>
        </w:rPr>
        <w:t>assist</w:t>
      </w:r>
      <w:r w:rsidR="00CD368B" w:rsidRPr="00471AE0">
        <w:rPr>
          <w:sz w:val="24"/>
          <w:szCs w:val="24"/>
          <w:lang w:val="en-GB"/>
        </w:rPr>
        <w:t>ing</w:t>
      </w:r>
      <w:r w:rsidR="00471AE0">
        <w:rPr>
          <w:sz w:val="24"/>
          <w:szCs w:val="24"/>
          <w:lang w:val="en-GB"/>
        </w:rPr>
        <w:t xml:space="preserve">, </w:t>
      </w:r>
      <w:r w:rsidRPr="00471AE0">
        <w:rPr>
          <w:sz w:val="24"/>
          <w:szCs w:val="24"/>
          <w:lang w:val="en-GB"/>
        </w:rPr>
        <w:t>regulating and expanding the business.</w:t>
      </w:r>
    </w:p>
    <w:p w14:paraId="568DD666" w14:textId="4DB4685A" w:rsidR="00042D40" w:rsidRPr="00471AE0" w:rsidRDefault="00000000" w:rsidP="00D50F15">
      <w:pPr>
        <w:pStyle w:val="Heading1"/>
      </w:pPr>
      <w:bookmarkStart w:id="4" w:name="_7p1ytaj9kehj" w:colFirst="0" w:colLast="0"/>
      <w:bookmarkEnd w:id="4"/>
      <w:r w:rsidRPr="00471AE0">
        <w:lastRenderedPageBreak/>
        <w:t xml:space="preserve">Management of the company (Owner, </w:t>
      </w:r>
      <w:r w:rsidR="00734276" w:rsidRPr="00471AE0">
        <w:t>employees,</w:t>
      </w:r>
      <w:r w:rsidRPr="00471AE0">
        <w:t xml:space="preserve"> and the requirements for external professional service/ experts)</w:t>
      </w:r>
    </w:p>
    <w:p w14:paraId="1A66FDE5" w14:textId="444E1771" w:rsidR="00042D40" w:rsidRPr="00471AE0" w:rsidRDefault="00000000" w:rsidP="00734276">
      <w:pPr>
        <w:spacing w:line="360" w:lineRule="auto"/>
        <w:jc w:val="both"/>
        <w:rPr>
          <w:sz w:val="24"/>
          <w:szCs w:val="24"/>
          <w:lang w:val="en-GB"/>
        </w:rPr>
      </w:pPr>
      <w:r w:rsidRPr="00471AE0">
        <w:rPr>
          <w:sz w:val="24"/>
          <w:szCs w:val="24"/>
          <w:lang w:val="en-GB"/>
        </w:rPr>
        <w:t xml:space="preserve">The operation of 88 is controlled by </w:t>
      </w:r>
      <w:r w:rsidR="00951E63">
        <w:rPr>
          <w:sz w:val="24"/>
          <w:szCs w:val="24"/>
          <w:lang w:val="en-GB"/>
        </w:rPr>
        <w:t>me</w:t>
      </w:r>
      <w:r w:rsidRPr="00471AE0">
        <w:rPr>
          <w:sz w:val="24"/>
          <w:szCs w:val="24"/>
          <w:lang w:val="en-GB"/>
        </w:rPr>
        <w:t>, the owner and founder</w:t>
      </w:r>
      <w:r w:rsidR="002F2E0D" w:rsidRPr="00471AE0">
        <w:rPr>
          <w:sz w:val="24"/>
          <w:szCs w:val="24"/>
          <w:lang w:val="en-GB"/>
        </w:rPr>
        <w:t xml:space="preserve"> of the business</w:t>
      </w:r>
      <w:r w:rsidRPr="00471AE0">
        <w:rPr>
          <w:sz w:val="24"/>
          <w:szCs w:val="24"/>
          <w:lang w:val="en-GB"/>
        </w:rPr>
        <w:t>, who will be holding the position of the Creative Director</w:t>
      </w:r>
      <w:r w:rsidR="002F2E0D" w:rsidRPr="00471AE0">
        <w:rPr>
          <w:sz w:val="24"/>
          <w:szCs w:val="24"/>
          <w:lang w:val="en-GB"/>
        </w:rPr>
        <w:t xml:space="preserve"> as well</w:t>
      </w:r>
      <w:r w:rsidRPr="00471AE0">
        <w:rPr>
          <w:sz w:val="24"/>
          <w:szCs w:val="24"/>
          <w:lang w:val="en-GB"/>
        </w:rPr>
        <w:t xml:space="preserve">. His </w:t>
      </w:r>
      <w:r w:rsidR="00734276" w:rsidRPr="00471AE0">
        <w:rPr>
          <w:sz w:val="24"/>
          <w:szCs w:val="24"/>
          <w:lang w:val="en-GB"/>
        </w:rPr>
        <w:t>roles involve</w:t>
      </w:r>
      <w:r w:rsidRPr="00471AE0">
        <w:rPr>
          <w:sz w:val="24"/>
          <w:szCs w:val="24"/>
          <w:lang w:val="en-GB"/>
        </w:rPr>
        <w:t xml:space="preserve"> supervising product design, the brand masters plan, and the exclusivity plan</w:t>
      </w:r>
      <w:r w:rsidR="00CD368B" w:rsidRPr="00471AE0">
        <w:rPr>
          <w:sz w:val="24"/>
          <w:szCs w:val="24"/>
          <w:lang w:val="en-GB"/>
        </w:rPr>
        <w:t>,</w:t>
      </w:r>
      <w:r w:rsidRPr="00471AE0">
        <w:rPr>
          <w:sz w:val="24"/>
          <w:szCs w:val="24"/>
          <w:lang w:val="en-GB"/>
        </w:rPr>
        <w:t xml:space="preserve"> where each released collection will have the master’s stamp. With regards to the brand management responsibility, </w:t>
      </w:r>
      <w:r w:rsidR="00951E63">
        <w:rPr>
          <w:sz w:val="24"/>
          <w:szCs w:val="24"/>
          <w:lang w:val="en-GB"/>
        </w:rPr>
        <w:t>my</w:t>
      </w:r>
      <w:r w:rsidRPr="00471AE0">
        <w:rPr>
          <w:sz w:val="24"/>
          <w:szCs w:val="24"/>
          <w:lang w:val="en-GB"/>
        </w:rPr>
        <w:t xml:space="preserve"> driving role will also be to uphold the principle of sustainability and innovation of the company. Initially, 88 may </w:t>
      </w:r>
      <w:r w:rsidR="006433B1" w:rsidRPr="00471AE0">
        <w:rPr>
          <w:sz w:val="24"/>
          <w:szCs w:val="24"/>
          <w:lang w:val="en-GB"/>
        </w:rPr>
        <w:t>collaborate</w:t>
      </w:r>
      <w:r w:rsidRPr="00471AE0">
        <w:rPr>
          <w:sz w:val="24"/>
          <w:szCs w:val="24"/>
          <w:lang w:val="en-GB"/>
        </w:rPr>
        <w:t xml:space="preserve"> with a small team</w:t>
      </w:r>
      <w:r w:rsidR="00CD368B" w:rsidRPr="00471AE0">
        <w:rPr>
          <w:sz w:val="24"/>
          <w:szCs w:val="24"/>
          <w:lang w:val="en-GB"/>
        </w:rPr>
        <w:t>,</w:t>
      </w:r>
      <w:r w:rsidRPr="00471AE0">
        <w:rPr>
          <w:sz w:val="24"/>
          <w:szCs w:val="24"/>
          <w:lang w:val="en-GB"/>
        </w:rPr>
        <w:t xml:space="preserve"> and as it grows, </w:t>
      </w:r>
      <w:r w:rsidR="00CD368B" w:rsidRPr="00471AE0">
        <w:rPr>
          <w:sz w:val="24"/>
          <w:szCs w:val="24"/>
          <w:lang w:val="en-GB"/>
        </w:rPr>
        <w:t>it </w:t>
      </w:r>
      <w:r w:rsidRPr="00471AE0">
        <w:rPr>
          <w:sz w:val="24"/>
          <w:szCs w:val="24"/>
          <w:lang w:val="en-GB"/>
        </w:rPr>
        <w:t xml:space="preserve">will ensure that it keeps its overheads low while being operationally effective. At the beginning, </w:t>
      </w:r>
      <w:r w:rsidR="00951E63">
        <w:rPr>
          <w:sz w:val="24"/>
          <w:szCs w:val="24"/>
          <w:lang w:val="en-GB"/>
        </w:rPr>
        <w:t>I have</w:t>
      </w:r>
      <w:r w:rsidRPr="00471AE0">
        <w:rPr>
          <w:sz w:val="24"/>
          <w:szCs w:val="24"/>
          <w:lang w:val="en-GB"/>
        </w:rPr>
        <w:t xml:space="preserve"> to plan and execute various tasks, for instance, the company’s product development and brand management, and then outsource the important functions to specialists (Lee, 2020). A small marketing team will be hired for social media management, public </w:t>
      </w:r>
      <w:r w:rsidR="00734276" w:rsidRPr="00471AE0">
        <w:rPr>
          <w:sz w:val="24"/>
          <w:szCs w:val="24"/>
          <w:lang w:val="en-GB"/>
        </w:rPr>
        <w:t>relation</w:t>
      </w:r>
      <w:r w:rsidR="00CD368B" w:rsidRPr="00471AE0">
        <w:rPr>
          <w:sz w:val="24"/>
          <w:szCs w:val="24"/>
          <w:lang w:val="en-GB"/>
        </w:rPr>
        <w:t>s</w:t>
      </w:r>
      <w:r w:rsidR="00734276" w:rsidRPr="00471AE0">
        <w:rPr>
          <w:sz w:val="24"/>
          <w:szCs w:val="24"/>
          <w:lang w:val="en-GB"/>
        </w:rPr>
        <w:t>,</w:t>
      </w:r>
      <w:r w:rsidRPr="00471AE0">
        <w:rPr>
          <w:sz w:val="24"/>
          <w:szCs w:val="24"/>
          <w:lang w:val="en-GB"/>
        </w:rPr>
        <w:t xml:space="preserve"> and brand awareness, </w:t>
      </w:r>
      <w:r w:rsidR="00CD368B" w:rsidRPr="00471AE0">
        <w:rPr>
          <w:sz w:val="24"/>
          <w:szCs w:val="24"/>
          <w:lang w:val="en-GB"/>
        </w:rPr>
        <w:t>which is </w:t>
      </w:r>
      <w:r w:rsidRPr="00471AE0">
        <w:rPr>
          <w:sz w:val="24"/>
          <w:szCs w:val="24"/>
          <w:lang w:val="en-GB"/>
        </w:rPr>
        <w:t>crucial in reach</w:t>
      </w:r>
      <w:r w:rsidR="00CD368B" w:rsidRPr="00471AE0">
        <w:rPr>
          <w:sz w:val="24"/>
          <w:szCs w:val="24"/>
          <w:lang w:val="en-GB"/>
        </w:rPr>
        <w:t>ing</w:t>
      </w:r>
      <w:r w:rsidRPr="00471AE0">
        <w:rPr>
          <w:sz w:val="24"/>
          <w:szCs w:val="24"/>
          <w:lang w:val="en-GB"/>
        </w:rPr>
        <w:t xml:space="preserve"> out </w:t>
      </w:r>
      <w:r w:rsidR="00CD368B" w:rsidRPr="00471AE0">
        <w:rPr>
          <w:sz w:val="24"/>
          <w:szCs w:val="24"/>
          <w:lang w:val="en-GB"/>
        </w:rPr>
        <w:t>t</w:t>
      </w:r>
      <w:r w:rsidRPr="00471AE0">
        <w:rPr>
          <w:sz w:val="24"/>
          <w:szCs w:val="24"/>
          <w:lang w:val="en-GB"/>
        </w:rPr>
        <w:t xml:space="preserve">o limited edition. In order to provide for the core </w:t>
      </w:r>
      <w:r w:rsidR="00734276" w:rsidRPr="00471AE0">
        <w:rPr>
          <w:sz w:val="24"/>
          <w:szCs w:val="24"/>
          <w:lang w:val="en-GB"/>
        </w:rPr>
        <w:t>activities,</w:t>
      </w:r>
      <w:r w:rsidRPr="00471AE0">
        <w:rPr>
          <w:sz w:val="24"/>
          <w:szCs w:val="24"/>
          <w:lang w:val="en-GB"/>
        </w:rPr>
        <w:t xml:space="preserve"> the following professional services will be necessary for 88</w:t>
      </w:r>
      <w:r w:rsidR="00C03034" w:rsidRPr="00471AE0">
        <w:rPr>
          <w:sz w:val="24"/>
          <w:szCs w:val="24"/>
          <w:lang w:val="en-GB"/>
        </w:rPr>
        <w:t>.</w:t>
      </w:r>
      <w:r w:rsidRPr="00471AE0">
        <w:rPr>
          <w:sz w:val="24"/>
          <w:szCs w:val="24"/>
          <w:lang w:val="en-GB"/>
        </w:rPr>
        <w:t xml:space="preserve"> </w:t>
      </w:r>
      <w:r w:rsidR="00C03034" w:rsidRPr="00471AE0">
        <w:rPr>
          <w:sz w:val="24"/>
          <w:szCs w:val="24"/>
          <w:lang w:val="en-GB"/>
        </w:rPr>
        <w:t>The employer of the firm</w:t>
      </w:r>
      <w:r w:rsidRPr="00471AE0">
        <w:rPr>
          <w:sz w:val="24"/>
          <w:szCs w:val="24"/>
          <w:lang w:val="en-GB"/>
        </w:rPr>
        <w:t xml:space="preserve"> will hire professional accountants to take charge of the management issues such as taxes, employees’ remuneration, and expenditure. Additionally, 88 will partner with a reliable logistics company to ensure that its limited-edition products are delivered to customers safely and on time (Tsai </w:t>
      </w:r>
      <w:r w:rsidRPr="00471AE0">
        <w:rPr>
          <w:i/>
          <w:sz w:val="24"/>
          <w:szCs w:val="24"/>
          <w:lang w:val="en-GB"/>
        </w:rPr>
        <w:t>et al.</w:t>
      </w:r>
      <w:r w:rsidR="00CD368B" w:rsidRPr="00471AE0">
        <w:rPr>
          <w:i/>
          <w:sz w:val="24"/>
          <w:szCs w:val="24"/>
          <w:lang w:val="en-GB"/>
        </w:rPr>
        <w:t>,</w:t>
      </w:r>
      <w:r w:rsidRPr="00471AE0">
        <w:rPr>
          <w:i/>
          <w:sz w:val="24"/>
          <w:szCs w:val="24"/>
          <w:lang w:val="en-GB"/>
        </w:rPr>
        <w:t xml:space="preserve"> </w:t>
      </w:r>
      <w:r w:rsidRPr="00471AE0">
        <w:rPr>
          <w:sz w:val="24"/>
          <w:szCs w:val="24"/>
          <w:lang w:val="en-GB"/>
        </w:rPr>
        <w:t>2022).</w:t>
      </w:r>
      <w:r w:rsidR="00C03034" w:rsidRPr="00471AE0">
        <w:rPr>
          <w:sz w:val="24"/>
          <w:szCs w:val="24"/>
          <w:lang w:val="en-GB"/>
        </w:rPr>
        <w:t xml:space="preserve"> Being a start-up brand,</w:t>
      </w:r>
      <w:r w:rsidRPr="00471AE0">
        <w:rPr>
          <w:sz w:val="24"/>
          <w:szCs w:val="24"/>
          <w:lang w:val="en-GB"/>
        </w:rPr>
        <w:t xml:space="preserve"> 88 may seek to extend its internal experts in various departments</w:t>
      </w:r>
      <w:r w:rsidR="00CD368B" w:rsidRPr="00471AE0">
        <w:rPr>
          <w:sz w:val="24"/>
          <w:szCs w:val="24"/>
          <w:lang w:val="en-GB"/>
        </w:rPr>
        <w:t>,</w:t>
      </w:r>
      <w:r w:rsidRPr="00471AE0">
        <w:rPr>
          <w:sz w:val="24"/>
          <w:szCs w:val="24"/>
          <w:lang w:val="en-GB"/>
        </w:rPr>
        <w:t xml:space="preserve"> such as supply chain and sustainability consultants</w:t>
      </w:r>
      <w:r w:rsidR="00CD368B" w:rsidRPr="00471AE0">
        <w:rPr>
          <w:sz w:val="24"/>
          <w:szCs w:val="24"/>
          <w:lang w:val="en-GB"/>
        </w:rPr>
        <w:t>,</w:t>
      </w:r>
      <w:r w:rsidRPr="00471AE0">
        <w:rPr>
          <w:sz w:val="24"/>
          <w:szCs w:val="24"/>
          <w:lang w:val="en-GB"/>
        </w:rPr>
        <w:t xml:space="preserve"> as this expands to meet the environmentally conscious angle of the brand. The fact is that a lean internal team</w:t>
      </w:r>
      <w:r w:rsidR="00CD368B" w:rsidRPr="00471AE0">
        <w:rPr>
          <w:sz w:val="24"/>
          <w:szCs w:val="24"/>
          <w:lang w:val="en-GB"/>
        </w:rPr>
        <w:t>,</w:t>
      </w:r>
      <w:r w:rsidRPr="00471AE0">
        <w:rPr>
          <w:sz w:val="24"/>
          <w:szCs w:val="24"/>
          <w:lang w:val="en-GB"/>
        </w:rPr>
        <w:t xml:space="preserve"> together with professional outsourced expertise</w:t>
      </w:r>
      <w:r w:rsidR="00CD368B" w:rsidRPr="00471AE0">
        <w:rPr>
          <w:sz w:val="24"/>
          <w:szCs w:val="24"/>
          <w:lang w:val="en-GB"/>
        </w:rPr>
        <w:t>,</w:t>
      </w:r>
      <w:r w:rsidRPr="00471AE0">
        <w:rPr>
          <w:sz w:val="24"/>
          <w:szCs w:val="24"/>
          <w:lang w:val="en-GB"/>
        </w:rPr>
        <w:t xml:space="preserve"> will form a good basis for the company.</w:t>
      </w:r>
    </w:p>
    <w:p w14:paraId="7C26F0D0" w14:textId="77777777" w:rsidR="00042D40" w:rsidRPr="00471AE0" w:rsidRDefault="00000000" w:rsidP="00D50F15">
      <w:pPr>
        <w:pStyle w:val="Heading1"/>
      </w:pPr>
      <w:bookmarkStart w:id="5" w:name="_3vqo0barqs46" w:colFirst="0" w:colLast="0"/>
      <w:bookmarkEnd w:id="5"/>
      <w:r w:rsidRPr="00471AE0">
        <w:t>Theoretical Knowledge of Entrepreneurship</w:t>
      </w:r>
    </w:p>
    <w:p w14:paraId="7CF1455C" w14:textId="6A465E41" w:rsidR="00042D40" w:rsidRPr="00471AE0" w:rsidRDefault="00000000" w:rsidP="00734276">
      <w:pPr>
        <w:spacing w:line="360" w:lineRule="auto"/>
        <w:jc w:val="both"/>
        <w:rPr>
          <w:sz w:val="24"/>
          <w:szCs w:val="24"/>
          <w:lang w:val="en-GB"/>
        </w:rPr>
      </w:pPr>
      <w:r w:rsidRPr="00471AE0">
        <w:rPr>
          <w:sz w:val="24"/>
          <w:szCs w:val="24"/>
          <w:lang w:val="en-GB"/>
        </w:rPr>
        <w:t xml:space="preserve">The most applicable theory of Innovation is </w:t>
      </w:r>
      <w:r w:rsidRPr="00471AE0">
        <w:rPr>
          <w:b/>
          <w:i/>
          <w:sz w:val="24"/>
          <w:szCs w:val="24"/>
          <w:lang w:val="en-GB"/>
        </w:rPr>
        <w:t>Schumpeter’s Theory</w:t>
      </w:r>
      <w:r w:rsidRPr="00471AE0">
        <w:rPr>
          <w:sz w:val="24"/>
          <w:szCs w:val="24"/>
          <w:lang w:val="en-GB"/>
        </w:rPr>
        <w:t xml:space="preserve"> of Innovation because it captures the </w:t>
      </w:r>
      <w:r w:rsidR="00734276" w:rsidRPr="00471AE0">
        <w:rPr>
          <w:sz w:val="24"/>
          <w:szCs w:val="24"/>
          <w:lang w:val="en-GB"/>
        </w:rPr>
        <w:t>centre</w:t>
      </w:r>
      <w:r w:rsidRPr="00471AE0">
        <w:rPr>
          <w:sz w:val="24"/>
          <w:szCs w:val="24"/>
          <w:lang w:val="en-GB"/>
        </w:rPr>
        <w:t xml:space="preserve"> stage of the entrepreneur. Schumpeter also pointed out that innovation was responsible for the economic growth through “creative destruction” where new products and service displaced the older ones (Callegari and Nybakk, 2022). This theory is suitable for the </w:t>
      </w:r>
      <w:r w:rsidR="00734276" w:rsidRPr="00471AE0">
        <w:rPr>
          <w:sz w:val="24"/>
          <w:szCs w:val="24"/>
          <w:lang w:val="en-GB"/>
        </w:rPr>
        <w:t>88-clothing</w:t>
      </w:r>
      <w:r w:rsidRPr="00471AE0">
        <w:rPr>
          <w:sz w:val="24"/>
          <w:szCs w:val="24"/>
          <w:lang w:val="en-GB"/>
        </w:rPr>
        <w:t xml:space="preserve"> brand as it explains how different approaches to limited edition and fashion can be served as the base for new market opportunities and consumer value improvement.</w:t>
      </w:r>
    </w:p>
    <w:p w14:paraId="4EFEC68B" w14:textId="77777777" w:rsidR="00042D40" w:rsidRPr="00471AE0" w:rsidRDefault="00000000" w:rsidP="00734276">
      <w:pPr>
        <w:spacing w:line="360" w:lineRule="auto"/>
        <w:jc w:val="center"/>
        <w:rPr>
          <w:sz w:val="24"/>
          <w:szCs w:val="24"/>
          <w:lang w:val="en-GB"/>
        </w:rPr>
      </w:pPr>
      <w:r w:rsidRPr="00471AE0">
        <w:rPr>
          <w:noProof/>
          <w:sz w:val="24"/>
          <w:szCs w:val="24"/>
          <w:lang w:val="en-GB"/>
        </w:rPr>
        <w:lastRenderedPageBreak/>
        <w:drawing>
          <wp:inline distT="114300" distB="114300" distL="114300" distR="114300" wp14:anchorId="797094BC" wp14:editId="3A7DDDF6">
            <wp:extent cx="4914900" cy="2860659"/>
            <wp:effectExtent l="152400" t="152400" r="361950" b="35941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4914900" cy="2860659"/>
                    </a:xfrm>
                    <a:prstGeom prst="rect">
                      <a:avLst/>
                    </a:prstGeom>
                    <a:ln>
                      <a:noFill/>
                    </a:ln>
                    <a:effectLst>
                      <a:outerShdw blurRad="292100" dist="139700" dir="2700000" algn="tl" rotWithShape="0">
                        <a:srgbClr val="333333">
                          <a:alpha val="65000"/>
                        </a:srgbClr>
                      </a:outerShdw>
                    </a:effectLst>
                  </pic:spPr>
                </pic:pic>
              </a:graphicData>
            </a:graphic>
          </wp:inline>
        </w:drawing>
      </w:r>
    </w:p>
    <w:p w14:paraId="1F13A089" w14:textId="14D53F83" w:rsidR="00042D40" w:rsidRPr="00471AE0" w:rsidRDefault="00000000" w:rsidP="00734276">
      <w:pPr>
        <w:spacing w:line="360" w:lineRule="auto"/>
        <w:jc w:val="center"/>
        <w:rPr>
          <w:b/>
          <w:sz w:val="24"/>
          <w:szCs w:val="24"/>
          <w:lang w:val="en-GB"/>
        </w:rPr>
      </w:pPr>
      <w:r w:rsidRPr="00471AE0">
        <w:rPr>
          <w:b/>
          <w:sz w:val="24"/>
          <w:szCs w:val="24"/>
          <w:lang w:val="en-GB"/>
        </w:rPr>
        <w:t xml:space="preserve">Figure 1: Schumpeter’s Theory of </w:t>
      </w:r>
      <w:r w:rsidR="00734276" w:rsidRPr="00471AE0">
        <w:rPr>
          <w:b/>
          <w:sz w:val="24"/>
          <w:szCs w:val="24"/>
          <w:lang w:val="en-GB"/>
        </w:rPr>
        <w:t>Entrepreneurship</w:t>
      </w:r>
      <w:r w:rsidRPr="00471AE0">
        <w:rPr>
          <w:b/>
          <w:sz w:val="24"/>
          <w:szCs w:val="24"/>
          <w:lang w:val="en-GB"/>
        </w:rPr>
        <w:t xml:space="preserve"> and Innovation</w:t>
      </w:r>
    </w:p>
    <w:p w14:paraId="4F0259AC" w14:textId="1C606DE7" w:rsidR="00042D40" w:rsidRPr="00471AE0" w:rsidRDefault="00000000" w:rsidP="00734276">
      <w:pPr>
        <w:spacing w:line="360" w:lineRule="auto"/>
        <w:jc w:val="center"/>
        <w:rPr>
          <w:sz w:val="24"/>
          <w:szCs w:val="24"/>
          <w:lang w:val="en-GB"/>
        </w:rPr>
      </w:pPr>
      <w:r w:rsidRPr="00471AE0">
        <w:rPr>
          <w:sz w:val="24"/>
          <w:szCs w:val="24"/>
          <w:lang w:val="en-GB"/>
        </w:rPr>
        <w:t>(</w:t>
      </w:r>
      <w:r w:rsidR="00734276" w:rsidRPr="00471AE0">
        <w:rPr>
          <w:sz w:val="24"/>
          <w:szCs w:val="24"/>
          <w:lang w:val="en-GB"/>
        </w:rPr>
        <w:t>Source</w:t>
      </w:r>
      <w:r w:rsidRPr="00471AE0">
        <w:rPr>
          <w:sz w:val="24"/>
          <w:szCs w:val="24"/>
          <w:lang w:val="en-GB"/>
        </w:rPr>
        <w:t>:</w:t>
      </w:r>
      <w:r w:rsidR="00734276" w:rsidRPr="00471AE0">
        <w:rPr>
          <w:sz w:val="24"/>
          <w:szCs w:val="24"/>
          <w:lang w:val="en-GB"/>
        </w:rPr>
        <w:t xml:space="preserve"> </w:t>
      </w:r>
      <w:r w:rsidRPr="00471AE0">
        <w:rPr>
          <w:sz w:val="24"/>
          <w:szCs w:val="24"/>
          <w:lang w:val="en-GB"/>
        </w:rPr>
        <w:t>Medium, 2023)</w:t>
      </w:r>
    </w:p>
    <w:p w14:paraId="2836F447" w14:textId="77777777" w:rsidR="00042D40" w:rsidRPr="00471AE0" w:rsidRDefault="00000000" w:rsidP="00D50F15">
      <w:pPr>
        <w:pStyle w:val="Heading1"/>
      </w:pPr>
      <w:bookmarkStart w:id="6" w:name="_qvtplffg7cjg" w:colFirst="0" w:colLast="0"/>
      <w:bookmarkEnd w:id="6"/>
      <w:r w:rsidRPr="00471AE0">
        <w:t>Evaluation of the business idea by using the SWOT analysis model</w:t>
      </w:r>
    </w:p>
    <w:p w14:paraId="5F4604A2" w14:textId="3A7A91E7" w:rsidR="00042D40" w:rsidRPr="00471AE0" w:rsidRDefault="00000000" w:rsidP="00734276">
      <w:pPr>
        <w:spacing w:line="360" w:lineRule="auto"/>
        <w:jc w:val="both"/>
        <w:rPr>
          <w:sz w:val="24"/>
          <w:szCs w:val="24"/>
          <w:lang w:val="en-GB"/>
        </w:rPr>
      </w:pPr>
      <w:r w:rsidRPr="00471AE0">
        <w:rPr>
          <w:sz w:val="24"/>
          <w:szCs w:val="24"/>
          <w:lang w:val="en-GB"/>
        </w:rPr>
        <w:t xml:space="preserve">SWOT stands for Strengths, Weaknesses, Opportunities and Threats and is a strategic business planning tool that focuses </w:t>
      </w:r>
      <w:r w:rsidR="00734276" w:rsidRPr="00471AE0">
        <w:rPr>
          <w:sz w:val="24"/>
          <w:szCs w:val="24"/>
          <w:lang w:val="en-GB"/>
        </w:rPr>
        <w:t>on each</w:t>
      </w:r>
      <w:r w:rsidRPr="00471AE0">
        <w:rPr>
          <w:sz w:val="24"/>
          <w:szCs w:val="24"/>
          <w:lang w:val="en-GB"/>
        </w:rPr>
        <w:t xml:space="preserve"> of these areas for a business. They assist to determine internal and external conditions which can affect performance</w:t>
      </w:r>
      <w:r w:rsidR="00734276" w:rsidRPr="00471AE0">
        <w:rPr>
          <w:sz w:val="24"/>
          <w:szCs w:val="24"/>
          <w:lang w:val="en-GB"/>
        </w:rPr>
        <w:t>, organisational</w:t>
      </w:r>
      <w:r w:rsidRPr="00471AE0">
        <w:rPr>
          <w:sz w:val="24"/>
          <w:szCs w:val="24"/>
          <w:lang w:val="en-GB"/>
        </w:rPr>
        <w:t xml:space="preserve"> strengths, weaknesses,</w:t>
      </w:r>
      <w:r w:rsidR="00734276" w:rsidRPr="00471AE0">
        <w:rPr>
          <w:sz w:val="24"/>
          <w:szCs w:val="24"/>
          <w:lang w:val="en-GB"/>
        </w:rPr>
        <w:t xml:space="preserve"> market</w:t>
      </w:r>
      <w:r w:rsidRPr="00471AE0">
        <w:rPr>
          <w:sz w:val="24"/>
          <w:szCs w:val="24"/>
          <w:lang w:val="en-GB"/>
        </w:rPr>
        <w:t xml:space="preserve"> opportunities, and threats (</w:t>
      </w:r>
      <w:r w:rsidR="00E90875" w:rsidRPr="00471AE0">
        <w:rPr>
          <w:sz w:val="24"/>
          <w:szCs w:val="24"/>
          <w:lang w:val="en-GB"/>
        </w:rPr>
        <w:t xml:space="preserve">Benzaghta </w:t>
      </w:r>
      <w:r w:rsidR="00E90875" w:rsidRPr="00471AE0">
        <w:rPr>
          <w:i/>
          <w:iCs/>
          <w:sz w:val="24"/>
          <w:szCs w:val="24"/>
          <w:lang w:val="en-GB"/>
        </w:rPr>
        <w:t>et al.</w:t>
      </w:r>
      <w:r w:rsidR="00E90875" w:rsidRPr="00471AE0">
        <w:rPr>
          <w:sz w:val="24"/>
          <w:szCs w:val="24"/>
          <w:lang w:val="en-GB"/>
        </w:rPr>
        <w:t xml:space="preserve"> 2021</w:t>
      </w:r>
      <w:r w:rsidRPr="00471AE0">
        <w:rPr>
          <w:sz w:val="24"/>
          <w:szCs w:val="24"/>
          <w:lang w:val="en-GB"/>
        </w:rPr>
        <w:t xml:space="preserve">). </w:t>
      </w:r>
      <w:r w:rsidR="00E90875" w:rsidRPr="00471AE0">
        <w:rPr>
          <w:sz w:val="24"/>
          <w:szCs w:val="24"/>
          <w:lang w:val="en-GB"/>
        </w:rPr>
        <w:t>In the context of</w:t>
      </w:r>
      <w:r w:rsidRPr="00471AE0">
        <w:rPr>
          <w:sz w:val="24"/>
          <w:szCs w:val="24"/>
          <w:lang w:val="en-GB"/>
        </w:rPr>
        <w:t xml:space="preserve"> 88, SWOT analysis is useful in determining its position in the market and how it can increase the exclusivity and sustainability of the brand in relation to its competitors and growth paths.</w:t>
      </w:r>
    </w:p>
    <w:p w14:paraId="1C2CA793" w14:textId="77777777" w:rsidR="00042D40" w:rsidRPr="00471AE0" w:rsidRDefault="00042D40" w:rsidP="00734276">
      <w:pPr>
        <w:spacing w:line="360" w:lineRule="auto"/>
        <w:jc w:val="both"/>
        <w:rPr>
          <w:b/>
          <w:sz w:val="24"/>
          <w:szCs w:val="24"/>
          <w:lang w:val="en-GB"/>
        </w:rPr>
      </w:pP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471AE0" w:rsidRPr="00471AE0" w14:paraId="50385E3B" w14:textId="77777777">
        <w:tc>
          <w:tcPr>
            <w:tcW w:w="4680" w:type="dxa"/>
            <w:shd w:val="clear" w:color="auto" w:fill="auto"/>
            <w:tcMar>
              <w:top w:w="100" w:type="dxa"/>
              <w:left w:w="100" w:type="dxa"/>
              <w:bottom w:w="100" w:type="dxa"/>
              <w:right w:w="100" w:type="dxa"/>
            </w:tcMar>
          </w:tcPr>
          <w:p w14:paraId="78257B61" w14:textId="77777777" w:rsidR="00042D40" w:rsidRPr="00471AE0" w:rsidRDefault="00000000" w:rsidP="00D50F15">
            <w:pPr>
              <w:widowControl w:val="0"/>
              <w:pBdr>
                <w:top w:val="nil"/>
                <w:left w:val="nil"/>
                <w:bottom w:val="nil"/>
                <w:right w:val="nil"/>
                <w:between w:val="nil"/>
              </w:pBdr>
              <w:spacing w:line="360" w:lineRule="auto"/>
              <w:jc w:val="center"/>
              <w:rPr>
                <w:b/>
                <w:sz w:val="24"/>
                <w:szCs w:val="24"/>
                <w:lang w:val="en-GB"/>
              </w:rPr>
            </w:pPr>
            <w:r w:rsidRPr="00471AE0">
              <w:rPr>
                <w:b/>
                <w:sz w:val="24"/>
                <w:szCs w:val="24"/>
                <w:lang w:val="en-GB"/>
              </w:rPr>
              <w:t>Strengths</w:t>
            </w:r>
          </w:p>
        </w:tc>
        <w:tc>
          <w:tcPr>
            <w:tcW w:w="4680" w:type="dxa"/>
            <w:shd w:val="clear" w:color="auto" w:fill="auto"/>
            <w:tcMar>
              <w:top w:w="100" w:type="dxa"/>
              <w:left w:w="100" w:type="dxa"/>
              <w:bottom w:w="100" w:type="dxa"/>
              <w:right w:w="100" w:type="dxa"/>
            </w:tcMar>
          </w:tcPr>
          <w:p w14:paraId="50FB354B" w14:textId="77777777" w:rsidR="00042D40" w:rsidRPr="00471AE0" w:rsidRDefault="00000000" w:rsidP="00D50F15">
            <w:pPr>
              <w:widowControl w:val="0"/>
              <w:pBdr>
                <w:top w:val="nil"/>
                <w:left w:val="nil"/>
                <w:bottom w:val="nil"/>
                <w:right w:val="nil"/>
                <w:between w:val="nil"/>
              </w:pBdr>
              <w:spacing w:line="360" w:lineRule="auto"/>
              <w:jc w:val="center"/>
              <w:rPr>
                <w:b/>
                <w:sz w:val="24"/>
                <w:szCs w:val="24"/>
                <w:lang w:val="en-GB"/>
              </w:rPr>
            </w:pPr>
            <w:r w:rsidRPr="00471AE0">
              <w:rPr>
                <w:b/>
                <w:sz w:val="24"/>
                <w:szCs w:val="24"/>
                <w:lang w:val="en-GB"/>
              </w:rPr>
              <w:t>Weakness</w:t>
            </w:r>
          </w:p>
        </w:tc>
      </w:tr>
      <w:tr w:rsidR="00471AE0" w:rsidRPr="00471AE0" w14:paraId="09C7F205" w14:textId="77777777">
        <w:tc>
          <w:tcPr>
            <w:tcW w:w="4680" w:type="dxa"/>
            <w:shd w:val="clear" w:color="auto" w:fill="auto"/>
            <w:tcMar>
              <w:top w:w="100" w:type="dxa"/>
              <w:left w:w="100" w:type="dxa"/>
              <w:bottom w:w="100" w:type="dxa"/>
              <w:right w:w="100" w:type="dxa"/>
            </w:tcMar>
          </w:tcPr>
          <w:p w14:paraId="1D83CB10" w14:textId="77777777" w:rsidR="00042D40" w:rsidRPr="00471AE0" w:rsidRDefault="00000000" w:rsidP="00734276">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471AE0">
              <w:rPr>
                <w:b/>
                <w:sz w:val="24"/>
                <w:szCs w:val="24"/>
                <w:lang w:val="en-GB"/>
              </w:rPr>
              <w:t xml:space="preserve">Exclusivity and Uniqueness: </w:t>
            </w:r>
            <w:r w:rsidRPr="00471AE0">
              <w:rPr>
                <w:sz w:val="24"/>
                <w:szCs w:val="24"/>
                <w:lang w:val="en-GB"/>
              </w:rPr>
              <w:t>Limited-edition collections create scarcity, enhancing desirability and individuality.</w:t>
            </w:r>
          </w:p>
          <w:p w14:paraId="6411DF2E" w14:textId="77777777" w:rsidR="00042D40" w:rsidRPr="00471AE0" w:rsidRDefault="00000000" w:rsidP="00734276">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471AE0">
              <w:rPr>
                <w:b/>
                <w:sz w:val="24"/>
                <w:szCs w:val="24"/>
                <w:lang w:val="en-GB"/>
              </w:rPr>
              <w:lastRenderedPageBreak/>
              <w:t>Sustainability</w:t>
            </w:r>
            <w:r w:rsidRPr="00471AE0">
              <w:rPr>
                <w:sz w:val="24"/>
                <w:szCs w:val="24"/>
                <w:lang w:val="en-GB"/>
              </w:rPr>
              <w:t xml:space="preserve">: Commitment to eco-friendly materials aligns with consumer demand for sustainable practices, distinguishing 88 from fast fashion competitors (Bhandari </w:t>
            </w:r>
            <w:r w:rsidRPr="00471AE0">
              <w:rPr>
                <w:i/>
                <w:sz w:val="24"/>
                <w:szCs w:val="24"/>
                <w:lang w:val="en-GB"/>
              </w:rPr>
              <w:t xml:space="preserve">et al. </w:t>
            </w:r>
            <w:r w:rsidRPr="00471AE0">
              <w:rPr>
                <w:sz w:val="24"/>
                <w:szCs w:val="24"/>
                <w:lang w:val="en-GB"/>
              </w:rPr>
              <w:t xml:space="preserve">2022). </w:t>
            </w:r>
          </w:p>
          <w:p w14:paraId="1CABD4A9" w14:textId="77777777" w:rsidR="00042D40" w:rsidRPr="00471AE0" w:rsidRDefault="00000000" w:rsidP="00734276">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471AE0">
              <w:rPr>
                <w:b/>
                <w:sz w:val="24"/>
                <w:szCs w:val="24"/>
                <w:lang w:val="en-GB"/>
              </w:rPr>
              <w:t>Quality and Craftsmanship</w:t>
            </w:r>
            <w:r w:rsidRPr="00471AE0">
              <w:rPr>
                <w:sz w:val="24"/>
                <w:szCs w:val="24"/>
                <w:lang w:val="en-GB"/>
              </w:rPr>
              <w:t>: Meticulously crafted items ensure durability and luxury, justifying premium pricing.</w:t>
            </w:r>
          </w:p>
          <w:p w14:paraId="070A0EEC" w14:textId="03F10CF0" w:rsidR="00042D40" w:rsidRPr="00471AE0" w:rsidRDefault="00000000" w:rsidP="00734276">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471AE0">
              <w:rPr>
                <w:b/>
                <w:sz w:val="24"/>
                <w:szCs w:val="24"/>
                <w:lang w:val="en-GB"/>
              </w:rPr>
              <w:t>Compelling Brand Story</w:t>
            </w:r>
            <w:r w:rsidRPr="00471AE0">
              <w:rPr>
                <w:sz w:val="24"/>
                <w:szCs w:val="24"/>
                <w:lang w:val="en-GB"/>
              </w:rPr>
              <w:t>: A narrative centred on exclusivity and sustainability resonates with consumers, fostering emotional connections and loyalty</w:t>
            </w:r>
            <w:r w:rsidR="00BF4BC1" w:rsidRPr="00471AE0">
              <w:rPr>
                <w:sz w:val="24"/>
                <w:szCs w:val="24"/>
                <w:lang w:val="en-GB"/>
              </w:rPr>
              <w:t xml:space="preserve"> (Diandra and Azmy, 2020)</w:t>
            </w:r>
            <w:r w:rsidRPr="00471AE0">
              <w:rPr>
                <w:sz w:val="24"/>
                <w:szCs w:val="24"/>
                <w:lang w:val="en-GB"/>
              </w:rPr>
              <w:t>.</w:t>
            </w:r>
          </w:p>
        </w:tc>
        <w:tc>
          <w:tcPr>
            <w:tcW w:w="4680" w:type="dxa"/>
            <w:shd w:val="clear" w:color="auto" w:fill="auto"/>
            <w:tcMar>
              <w:top w:w="100" w:type="dxa"/>
              <w:left w:w="100" w:type="dxa"/>
              <w:bottom w:w="100" w:type="dxa"/>
              <w:right w:w="100" w:type="dxa"/>
            </w:tcMar>
          </w:tcPr>
          <w:p w14:paraId="27EB17B4" w14:textId="421AF896" w:rsidR="00042D40" w:rsidRPr="00471AE0" w:rsidRDefault="00000000" w:rsidP="00734276">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471AE0">
              <w:rPr>
                <w:b/>
                <w:sz w:val="24"/>
                <w:szCs w:val="24"/>
                <w:lang w:val="en-GB"/>
              </w:rPr>
              <w:lastRenderedPageBreak/>
              <w:t>Limited Product Range:</w:t>
            </w:r>
            <w:r w:rsidRPr="00471AE0">
              <w:rPr>
                <w:sz w:val="24"/>
                <w:szCs w:val="24"/>
                <w:lang w:val="en-GB"/>
              </w:rPr>
              <w:t xml:space="preserve"> Current focus on a narrow product range (</w:t>
            </w:r>
            <w:r w:rsidR="00C46FDD" w:rsidRPr="00471AE0">
              <w:rPr>
                <w:sz w:val="24"/>
                <w:szCs w:val="24"/>
                <w:lang w:val="en-GB"/>
              </w:rPr>
              <w:t xml:space="preserve">such as </w:t>
            </w:r>
            <w:r w:rsidRPr="00471AE0">
              <w:rPr>
                <w:sz w:val="24"/>
                <w:szCs w:val="24"/>
                <w:lang w:val="en-GB"/>
              </w:rPr>
              <w:t>hoodie jackets) may limit market appeal and penetration.</w:t>
            </w:r>
          </w:p>
          <w:p w14:paraId="00F90F10" w14:textId="77777777" w:rsidR="00042D40" w:rsidRPr="00471AE0" w:rsidRDefault="00000000" w:rsidP="00734276">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471AE0">
              <w:rPr>
                <w:b/>
                <w:sz w:val="24"/>
                <w:szCs w:val="24"/>
                <w:lang w:val="en-GB"/>
              </w:rPr>
              <w:lastRenderedPageBreak/>
              <w:t>High Price Point</w:t>
            </w:r>
            <w:r w:rsidRPr="00471AE0">
              <w:rPr>
                <w:sz w:val="24"/>
                <w:szCs w:val="24"/>
                <w:lang w:val="en-GB"/>
              </w:rPr>
              <w:t>: Premium pricing may alienate price-sensitive consumers and restrict market reach.</w:t>
            </w:r>
          </w:p>
          <w:p w14:paraId="6DC394E7" w14:textId="4E8F39A4" w:rsidR="00042D40" w:rsidRPr="00471AE0" w:rsidRDefault="00734276" w:rsidP="00734276">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471AE0">
              <w:rPr>
                <w:b/>
                <w:sz w:val="24"/>
                <w:szCs w:val="24"/>
                <w:lang w:val="en-GB"/>
              </w:rPr>
              <w:t>Production Capacity</w:t>
            </w:r>
            <w:r w:rsidRPr="00471AE0">
              <w:rPr>
                <w:sz w:val="24"/>
                <w:szCs w:val="24"/>
                <w:lang w:val="en-GB"/>
              </w:rPr>
              <w:t xml:space="preserve">: Risk of demand exceeding supply could lead to customer frustration and harm brand reputation </w:t>
            </w:r>
            <w:r w:rsidR="00F67D24" w:rsidRPr="00471AE0">
              <w:rPr>
                <w:sz w:val="24"/>
                <w:szCs w:val="24"/>
                <w:lang w:val="en-GB"/>
              </w:rPr>
              <w:t>(Ganesh and Kalpana, 2022</w:t>
            </w:r>
            <w:r w:rsidRPr="00471AE0">
              <w:rPr>
                <w:sz w:val="24"/>
                <w:szCs w:val="24"/>
                <w:lang w:val="en-GB"/>
              </w:rPr>
              <w:t xml:space="preserve">). </w:t>
            </w:r>
          </w:p>
          <w:p w14:paraId="033455B0" w14:textId="77777777" w:rsidR="00042D40" w:rsidRPr="00471AE0" w:rsidRDefault="00000000" w:rsidP="00734276">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471AE0">
              <w:rPr>
                <w:b/>
                <w:sz w:val="24"/>
                <w:szCs w:val="24"/>
                <w:lang w:val="en-GB"/>
              </w:rPr>
              <w:t>Brand Recognition</w:t>
            </w:r>
            <w:r w:rsidRPr="00471AE0">
              <w:rPr>
                <w:sz w:val="24"/>
                <w:szCs w:val="24"/>
                <w:lang w:val="en-GB"/>
              </w:rPr>
              <w:t>: As a new brand, 88 may face challenges in building recognition in a highly competitive industry.</w:t>
            </w:r>
          </w:p>
        </w:tc>
      </w:tr>
      <w:tr w:rsidR="00471AE0" w:rsidRPr="00471AE0" w14:paraId="434DE778" w14:textId="77777777">
        <w:tc>
          <w:tcPr>
            <w:tcW w:w="4680" w:type="dxa"/>
            <w:shd w:val="clear" w:color="auto" w:fill="auto"/>
            <w:tcMar>
              <w:top w:w="100" w:type="dxa"/>
              <w:left w:w="100" w:type="dxa"/>
              <w:bottom w:w="100" w:type="dxa"/>
              <w:right w:w="100" w:type="dxa"/>
            </w:tcMar>
          </w:tcPr>
          <w:p w14:paraId="569C5C52" w14:textId="77777777" w:rsidR="00042D40" w:rsidRPr="00471AE0" w:rsidRDefault="00000000" w:rsidP="00734276">
            <w:pPr>
              <w:widowControl w:val="0"/>
              <w:pBdr>
                <w:top w:val="nil"/>
                <w:left w:val="nil"/>
                <w:bottom w:val="nil"/>
                <w:right w:val="nil"/>
                <w:between w:val="nil"/>
              </w:pBdr>
              <w:spacing w:line="360" w:lineRule="auto"/>
              <w:jc w:val="both"/>
              <w:rPr>
                <w:b/>
                <w:sz w:val="24"/>
                <w:szCs w:val="24"/>
                <w:lang w:val="en-GB"/>
              </w:rPr>
            </w:pPr>
            <w:r w:rsidRPr="00471AE0">
              <w:rPr>
                <w:b/>
                <w:sz w:val="24"/>
                <w:szCs w:val="24"/>
                <w:lang w:val="en-GB"/>
              </w:rPr>
              <w:t>Opportunities</w:t>
            </w:r>
          </w:p>
        </w:tc>
        <w:tc>
          <w:tcPr>
            <w:tcW w:w="4680" w:type="dxa"/>
            <w:shd w:val="clear" w:color="auto" w:fill="auto"/>
            <w:tcMar>
              <w:top w:w="100" w:type="dxa"/>
              <w:left w:w="100" w:type="dxa"/>
              <w:bottom w:w="100" w:type="dxa"/>
              <w:right w:w="100" w:type="dxa"/>
            </w:tcMar>
          </w:tcPr>
          <w:p w14:paraId="478E9098" w14:textId="77777777" w:rsidR="00042D40" w:rsidRPr="00471AE0" w:rsidRDefault="00000000" w:rsidP="00734276">
            <w:pPr>
              <w:widowControl w:val="0"/>
              <w:pBdr>
                <w:top w:val="nil"/>
                <w:left w:val="nil"/>
                <w:bottom w:val="nil"/>
                <w:right w:val="nil"/>
                <w:between w:val="nil"/>
              </w:pBdr>
              <w:spacing w:line="360" w:lineRule="auto"/>
              <w:jc w:val="both"/>
              <w:rPr>
                <w:b/>
                <w:sz w:val="24"/>
                <w:szCs w:val="24"/>
                <w:lang w:val="en-GB"/>
              </w:rPr>
            </w:pPr>
            <w:r w:rsidRPr="00471AE0">
              <w:rPr>
                <w:b/>
                <w:sz w:val="24"/>
                <w:szCs w:val="24"/>
                <w:lang w:val="en-GB"/>
              </w:rPr>
              <w:t>Threats</w:t>
            </w:r>
          </w:p>
        </w:tc>
      </w:tr>
      <w:tr w:rsidR="00042D40" w:rsidRPr="00471AE0" w14:paraId="624CB425" w14:textId="77777777">
        <w:tc>
          <w:tcPr>
            <w:tcW w:w="4680" w:type="dxa"/>
            <w:shd w:val="clear" w:color="auto" w:fill="auto"/>
            <w:tcMar>
              <w:top w:w="100" w:type="dxa"/>
              <w:left w:w="100" w:type="dxa"/>
              <w:bottom w:w="100" w:type="dxa"/>
              <w:right w:w="100" w:type="dxa"/>
            </w:tcMar>
          </w:tcPr>
          <w:p w14:paraId="1EB5AEAD" w14:textId="77777777" w:rsidR="00042D40" w:rsidRPr="00471AE0" w:rsidRDefault="00000000" w:rsidP="00734276">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471AE0">
              <w:rPr>
                <w:b/>
                <w:sz w:val="24"/>
                <w:szCs w:val="24"/>
                <w:lang w:val="en-GB"/>
              </w:rPr>
              <w:t xml:space="preserve">Growing Demand for Sustainability: </w:t>
            </w:r>
            <w:r w:rsidRPr="00471AE0">
              <w:rPr>
                <w:sz w:val="24"/>
                <w:szCs w:val="24"/>
                <w:lang w:val="en-GB"/>
              </w:rPr>
              <w:t>Rising consumer interest in sustainable fashion offers an opportunity to position 88 as a leader in eco-conscious luxury streetwear.</w:t>
            </w:r>
          </w:p>
          <w:p w14:paraId="3AFAF2A6" w14:textId="5C8E657C" w:rsidR="00042D40" w:rsidRPr="00471AE0" w:rsidRDefault="00000000" w:rsidP="00734276">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471AE0">
              <w:rPr>
                <w:b/>
                <w:sz w:val="24"/>
                <w:szCs w:val="24"/>
                <w:lang w:val="en-GB"/>
              </w:rPr>
              <w:t>Collaborations and Partnerships</w:t>
            </w:r>
            <w:r w:rsidRPr="00471AE0">
              <w:rPr>
                <w:sz w:val="24"/>
                <w:szCs w:val="24"/>
                <w:lang w:val="en-GB"/>
              </w:rPr>
              <w:t>: Partnering with influencers or eco-friendly organi</w:t>
            </w:r>
            <w:r w:rsidR="00C46FDD" w:rsidRPr="00471AE0">
              <w:rPr>
                <w:sz w:val="24"/>
                <w:szCs w:val="24"/>
                <w:lang w:val="en-GB"/>
              </w:rPr>
              <w:t>s</w:t>
            </w:r>
            <w:r w:rsidRPr="00471AE0">
              <w:rPr>
                <w:sz w:val="24"/>
                <w:szCs w:val="24"/>
                <w:lang w:val="en-GB"/>
              </w:rPr>
              <w:t xml:space="preserve">ations can enhance visibility and credibility (Sánchez </w:t>
            </w:r>
            <w:r w:rsidRPr="00471AE0">
              <w:rPr>
                <w:i/>
                <w:sz w:val="24"/>
                <w:szCs w:val="24"/>
                <w:lang w:val="en-GB"/>
              </w:rPr>
              <w:t>et al.</w:t>
            </w:r>
            <w:r w:rsidRPr="00471AE0">
              <w:rPr>
                <w:sz w:val="24"/>
                <w:szCs w:val="24"/>
                <w:lang w:val="en-GB"/>
              </w:rPr>
              <w:t xml:space="preserve"> 2021).</w:t>
            </w:r>
          </w:p>
          <w:p w14:paraId="483B8EF0" w14:textId="77777777" w:rsidR="00042D40" w:rsidRPr="00471AE0" w:rsidRDefault="00000000" w:rsidP="00734276">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471AE0">
              <w:rPr>
                <w:b/>
                <w:sz w:val="24"/>
                <w:szCs w:val="24"/>
                <w:lang w:val="en-GB"/>
              </w:rPr>
              <w:t>International Market Expansion</w:t>
            </w:r>
            <w:r w:rsidRPr="00471AE0">
              <w:rPr>
                <w:sz w:val="24"/>
                <w:szCs w:val="24"/>
                <w:lang w:val="en-GB"/>
              </w:rPr>
              <w:t xml:space="preserve">: </w:t>
            </w:r>
            <w:r w:rsidRPr="00471AE0">
              <w:rPr>
                <w:sz w:val="24"/>
                <w:szCs w:val="24"/>
                <w:lang w:val="en-GB"/>
              </w:rPr>
              <w:lastRenderedPageBreak/>
              <w:t>Global interest in exclusive products presents an opportunity for international growth, especially in luxury markets.</w:t>
            </w:r>
          </w:p>
          <w:p w14:paraId="2FE775B7" w14:textId="77777777" w:rsidR="00042D40" w:rsidRPr="00471AE0" w:rsidRDefault="00042D40" w:rsidP="00734276">
            <w:pPr>
              <w:widowControl w:val="0"/>
              <w:pBdr>
                <w:top w:val="nil"/>
                <w:left w:val="nil"/>
                <w:bottom w:val="nil"/>
                <w:right w:val="nil"/>
                <w:between w:val="nil"/>
              </w:pBdr>
              <w:spacing w:line="360" w:lineRule="auto"/>
              <w:jc w:val="both"/>
              <w:rPr>
                <w:sz w:val="24"/>
                <w:szCs w:val="24"/>
                <w:lang w:val="en-GB"/>
              </w:rPr>
            </w:pPr>
          </w:p>
        </w:tc>
        <w:tc>
          <w:tcPr>
            <w:tcW w:w="4680" w:type="dxa"/>
            <w:shd w:val="clear" w:color="auto" w:fill="auto"/>
            <w:tcMar>
              <w:top w:w="100" w:type="dxa"/>
              <w:left w:w="100" w:type="dxa"/>
              <w:bottom w:w="100" w:type="dxa"/>
              <w:right w:w="100" w:type="dxa"/>
            </w:tcMar>
          </w:tcPr>
          <w:p w14:paraId="5D9BAFDE" w14:textId="77777777" w:rsidR="00042D40" w:rsidRPr="00471AE0" w:rsidRDefault="00000000" w:rsidP="00734276">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471AE0">
              <w:rPr>
                <w:b/>
                <w:sz w:val="24"/>
                <w:szCs w:val="24"/>
                <w:lang w:val="en-GB"/>
              </w:rPr>
              <w:lastRenderedPageBreak/>
              <w:t xml:space="preserve">Competition from Established Brands: </w:t>
            </w:r>
            <w:r w:rsidRPr="00471AE0">
              <w:rPr>
                <w:sz w:val="24"/>
                <w:szCs w:val="24"/>
                <w:lang w:val="en-GB"/>
              </w:rPr>
              <w:t>Major brands adopting similar strategies may intensify competition, diminishing 88's advantage</w:t>
            </w:r>
            <w:r w:rsidRPr="00471AE0">
              <w:rPr>
                <w:b/>
                <w:sz w:val="24"/>
                <w:szCs w:val="24"/>
                <w:lang w:val="en-GB"/>
              </w:rPr>
              <w:t>.</w:t>
            </w:r>
          </w:p>
          <w:p w14:paraId="38B6AEF1" w14:textId="22ECA455" w:rsidR="00042D40" w:rsidRPr="00471AE0" w:rsidRDefault="00000000" w:rsidP="00734276">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471AE0">
              <w:rPr>
                <w:b/>
                <w:sz w:val="24"/>
                <w:szCs w:val="24"/>
                <w:lang w:val="en-GB"/>
              </w:rPr>
              <w:t>Economic Downturns:</w:t>
            </w:r>
            <w:r w:rsidRPr="00471AE0">
              <w:rPr>
                <w:sz w:val="24"/>
                <w:szCs w:val="24"/>
                <w:lang w:val="en-GB"/>
              </w:rPr>
              <w:t xml:space="preserve"> Luxury items may see reduced demand during economic hardships as consumers prioriti</w:t>
            </w:r>
            <w:r w:rsidR="00C46FDD" w:rsidRPr="00471AE0">
              <w:rPr>
                <w:sz w:val="24"/>
                <w:szCs w:val="24"/>
                <w:lang w:val="en-GB"/>
              </w:rPr>
              <w:t>s</w:t>
            </w:r>
            <w:r w:rsidRPr="00471AE0">
              <w:rPr>
                <w:sz w:val="24"/>
                <w:szCs w:val="24"/>
                <w:lang w:val="en-GB"/>
              </w:rPr>
              <w:t>e essentials (</w:t>
            </w:r>
            <w:r w:rsidR="00F67D24" w:rsidRPr="00471AE0">
              <w:rPr>
                <w:sz w:val="24"/>
                <w:szCs w:val="24"/>
                <w:lang w:val="en-GB"/>
              </w:rPr>
              <w:t xml:space="preserve">Srivastava </w:t>
            </w:r>
            <w:r w:rsidR="00F67D24" w:rsidRPr="00471AE0">
              <w:rPr>
                <w:i/>
                <w:iCs/>
                <w:sz w:val="24"/>
                <w:szCs w:val="24"/>
                <w:lang w:val="en-GB"/>
              </w:rPr>
              <w:t>et al.</w:t>
            </w:r>
            <w:r w:rsidR="00F67D24" w:rsidRPr="00471AE0">
              <w:rPr>
                <w:sz w:val="24"/>
                <w:szCs w:val="24"/>
                <w:lang w:val="en-GB"/>
              </w:rPr>
              <w:t xml:space="preserve"> 2024</w:t>
            </w:r>
            <w:r w:rsidRPr="00471AE0">
              <w:rPr>
                <w:sz w:val="24"/>
                <w:szCs w:val="24"/>
                <w:lang w:val="en-GB"/>
              </w:rPr>
              <w:t>).</w:t>
            </w:r>
          </w:p>
          <w:p w14:paraId="53621E7A" w14:textId="37C659C9" w:rsidR="00042D40" w:rsidRPr="00471AE0" w:rsidRDefault="00000000" w:rsidP="00734276">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471AE0">
              <w:rPr>
                <w:b/>
                <w:sz w:val="24"/>
                <w:szCs w:val="24"/>
                <w:lang w:val="en-GB"/>
              </w:rPr>
              <w:t>Fast Fashion Influence</w:t>
            </w:r>
            <w:r w:rsidRPr="00471AE0">
              <w:rPr>
                <w:sz w:val="24"/>
                <w:szCs w:val="24"/>
                <w:lang w:val="en-GB"/>
              </w:rPr>
              <w:t xml:space="preserve">: Fast fashion brands offering cheaper </w:t>
            </w:r>
            <w:r w:rsidRPr="00471AE0">
              <w:rPr>
                <w:sz w:val="24"/>
                <w:szCs w:val="24"/>
                <w:lang w:val="en-GB"/>
              </w:rPr>
              <w:lastRenderedPageBreak/>
              <w:t xml:space="preserve">alternatives could undermine 88's pricing strategy, challenging its market </w:t>
            </w:r>
            <w:r w:rsidR="00734276" w:rsidRPr="00471AE0">
              <w:rPr>
                <w:sz w:val="24"/>
                <w:szCs w:val="24"/>
                <w:lang w:val="en-GB"/>
              </w:rPr>
              <w:t>position.</w:t>
            </w:r>
          </w:p>
          <w:p w14:paraId="763820BC" w14:textId="77777777" w:rsidR="00042D40" w:rsidRPr="00471AE0" w:rsidRDefault="00000000" w:rsidP="00734276">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471AE0">
              <w:rPr>
                <w:b/>
                <w:sz w:val="24"/>
                <w:szCs w:val="24"/>
                <w:lang w:val="en-GB"/>
              </w:rPr>
              <w:t>Supply Chain Disruptions</w:t>
            </w:r>
            <w:r w:rsidRPr="00471AE0">
              <w:rPr>
                <w:sz w:val="24"/>
                <w:szCs w:val="24"/>
                <w:lang w:val="en-GB"/>
              </w:rPr>
              <w:t>: Reliance on eco-friendly materials exposes 88 to vulnerabilities, impacting profitability and product availability.</w:t>
            </w:r>
          </w:p>
        </w:tc>
      </w:tr>
    </w:tbl>
    <w:p w14:paraId="4B3CEEA6" w14:textId="77777777" w:rsidR="00042D40" w:rsidRPr="00471AE0" w:rsidRDefault="00042D40" w:rsidP="00734276">
      <w:pPr>
        <w:spacing w:line="360" w:lineRule="auto"/>
        <w:jc w:val="both"/>
        <w:rPr>
          <w:b/>
          <w:sz w:val="24"/>
          <w:szCs w:val="24"/>
          <w:lang w:val="en-GB"/>
        </w:rPr>
      </w:pPr>
    </w:p>
    <w:p w14:paraId="7B9C3BFB" w14:textId="77777777" w:rsidR="00042D40" w:rsidRPr="00471AE0" w:rsidRDefault="00000000" w:rsidP="00D50F15">
      <w:pPr>
        <w:pStyle w:val="Heading1"/>
      </w:pPr>
      <w:bookmarkStart w:id="7" w:name="_yie0fwti8pdz" w:colFirst="0" w:colLast="0"/>
      <w:bookmarkEnd w:id="7"/>
      <w:r w:rsidRPr="00471AE0">
        <w:t xml:space="preserve">4Ps of marketing </w:t>
      </w:r>
    </w:p>
    <w:p w14:paraId="33B5F8AE" w14:textId="4D40137A" w:rsidR="00042D40" w:rsidRPr="00471AE0" w:rsidRDefault="00000000" w:rsidP="00734276">
      <w:pPr>
        <w:spacing w:line="360" w:lineRule="auto"/>
        <w:jc w:val="both"/>
        <w:rPr>
          <w:sz w:val="24"/>
          <w:szCs w:val="24"/>
          <w:lang w:val="en-GB"/>
        </w:rPr>
      </w:pPr>
      <w:r w:rsidRPr="00471AE0">
        <w:rPr>
          <w:sz w:val="24"/>
          <w:szCs w:val="24"/>
          <w:lang w:val="en-GB"/>
        </w:rPr>
        <w:t>The marketing mix</w:t>
      </w:r>
      <w:r w:rsidR="00CD368B" w:rsidRPr="00471AE0">
        <w:rPr>
          <w:sz w:val="24"/>
          <w:szCs w:val="24"/>
          <w:lang w:val="en-GB"/>
        </w:rPr>
        <w:t>,</w:t>
      </w:r>
      <w:r w:rsidRPr="00471AE0">
        <w:rPr>
          <w:sz w:val="24"/>
          <w:szCs w:val="24"/>
          <w:lang w:val="en-GB"/>
        </w:rPr>
        <w:t xml:space="preserve"> commonly known as the 4Ps</w:t>
      </w:r>
      <w:r w:rsidR="00CD368B" w:rsidRPr="00471AE0">
        <w:rPr>
          <w:sz w:val="24"/>
          <w:szCs w:val="24"/>
          <w:lang w:val="en-GB"/>
        </w:rPr>
        <w:t>,</w:t>
      </w:r>
      <w:r w:rsidRPr="00471AE0">
        <w:rPr>
          <w:sz w:val="24"/>
          <w:szCs w:val="24"/>
          <w:lang w:val="en-GB"/>
        </w:rPr>
        <w:t xml:space="preserve"> which is Product, Price, Place and Promotion</w:t>
      </w:r>
      <w:r w:rsidR="00CD368B" w:rsidRPr="00471AE0">
        <w:rPr>
          <w:sz w:val="24"/>
          <w:szCs w:val="24"/>
          <w:lang w:val="en-GB"/>
        </w:rPr>
        <w:t>,</w:t>
      </w:r>
      <w:r w:rsidRPr="00471AE0">
        <w:rPr>
          <w:sz w:val="24"/>
          <w:szCs w:val="24"/>
          <w:lang w:val="en-GB"/>
        </w:rPr>
        <w:t xml:space="preserve"> is a managerial tool used to delineate marketing strategies. Product is the product or services to be sold</w:t>
      </w:r>
      <w:r w:rsidR="00CD368B" w:rsidRPr="00471AE0">
        <w:rPr>
          <w:sz w:val="24"/>
          <w:szCs w:val="24"/>
          <w:lang w:val="en-GB"/>
        </w:rPr>
        <w:t>;</w:t>
      </w:r>
      <w:r w:rsidRPr="00471AE0">
        <w:rPr>
          <w:sz w:val="24"/>
          <w:szCs w:val="24"/>
          <w:lang w:val="en-GB"/>
        </w:rPr>
        <w:t xml:space="preserve"> Price is the pricing strategies that reflect the value</w:t>
      </w:r>
      <w:r w:rsidR="00CD368B" w:rsidRPr="00471AE0">
        <w:rPr>
          <w:sz w:val="24"/>
          <w:szCs w:val="24"/>
          <w:lang w:val="en-GB"/>
        </w:rPr>
        <w:t>.</w:t>
      </w:r>
      <w:r w:rsidRPr="00471AE0">
        <w:rPr>
          <w:sz w:val="24"/>
          <w:szCs w:val="24"/>
          <w:lang w:val="en-GB"/>
        </w:rPr>
        <w:t xml:space="preserve"> Place deals with the choice of channels to use</w:t>
      </w:r>
      <w:r w:rsidR="00CD368B" w:rsidRPr="00471AE0">
        <w:rPr>
          <w:sz w:val="24"/>
          <w:szCs w:val="24"/>
          <w:lang w:val="en-GB"/>
        </w:rPr>
        <w:t>,</w:t>
      </w:r>
      <w:r w:rsidRPr="00471AE0">
        <w:rPr>
          <w:sz w:val="24"/>
          <w:szCs w:val="24"/>
          <w:lang w:val="en-GB"/>
        </w:rPr>
        <w:t xml:space="preserve"> while Promotion is the way of getting a message across to the target customers (</w:t>
      </w:r>
      <w:r w:rsidR="00F67D24" w:rsidRPr="00471AE0">
        <w:rPr>
          <w:sz w:val="24"/>
          <w:szCs w:val="24"/>
          <w:lang w:val="en-GB"/>
        </w:rPr>
        <w:t>Sukanta and Muis, 2022</w:t>
      </w:r>
      <w:r w:rsidRPr="00471AE0">
        <w:rPr>
          <w:sz w:val="24"/>
          <w:szCs w:val="24"/>
          <w:lang w:val="en-GB"/>
        </w:rPr>
        <w:t>). In the context of 88, the use of the four platform</w:t>
      </w:r>
      <w:r w:rsidR="00CD368B" w:rsidRPr="00471AE0">
        <w:rPr>
          <w:sz w:val="24"/>
          <w:szCs w:val="24"/>
          <w:lang w:val="en-GB"/>
        </w:rPr>
        <w:t>s</w:t>
      </w:r>
      <w:r w:rsidRPr="00471AE0">
        <w:rPr>
          <w:sz w:val="24"/>
          <w:szCs w:val="24"/>
          <w:lang w:val="en-GB"/>
        </w:rPr>
        <w:t xml:space="preserve"> helps understand the context for developing its own distinct brand of sustainable clothing line, setting up the right pricing strategy, identifying proper channels of distribution, and be able to create appealing marketing messages that can turn the target market on.</w:t>
      </w:r>
    </w:p>
    <w:p w14:paraId="396F945C" w14:textId="3B1800E1" w:rsidR="00042D40" w:rsidRPr="00471AE0" w:rsidRDefault="00000000" w:rsidP="00734276">
      <w:pPr>
        <w:spacing w:line="360" w:lineRule="auto"/>
        <w:jc w:val="both"/>
        <w:rPr>
          <w:b/>
          <w:sz w:val="24"/>
          <w:szCs w:val="24"/>
          <w:lang w:val="en-GB"/>
        </w:rPr>
      </w:pPr>
      <w:r w:rsidRPr="00471AE0">
        <w:rPr>
          <w:b/>
          <w:sz w:val="24"/>
          <w:szCs w:val="24"/>
          <w:lang w:val="en-GB"/>
        </w:rPr>
        <w:t>Product</w:t>
      </w:r>
    </w:p>
    <w:p w14:paraId="4D92FE7A" w14:textId="6855035C" w:rsidR="00042D40" w:rsidRPr="00471AE0" w:rsidRDefault="00000000" w:rsidP="00734276">
      <w:pPr>
        <w:spacing w:line="360" w:lineRule="auto"/>
        <w:jc w:val="both"/>
        <w:rPr>
          <w:sz w:val="24"/>
          <w:szCs w:val="24"/>
          <w:lang w:val="en-GB"/>
        </w:rPr>
      </w:pPr>
      <w:r w:rsidRPr="00471AE0">
        <w:rPr>
          <w:sz w:val="24"/>
          <w:szCs w:val="24"/>
          <w:lang w:val="en-GB"/>
        </w:rPr>
        <w:t xml:space="preserve">The first product range of the </w:t>
      </w:r>
      <w:r w:rsidR="00734276" w:rsidRPr="00471AE0">
        <w:rPr>
          <w:sz w:val="24"/>
          <w:szCs w:val="24"/>
          <w:lang w:val="en-GB"/>
        </w:rPr>
        <w:t>88-clothing</w:t>
      </w:r>
      <w:r w:rsidRPr="00471AE0">
        <w:rPr>
          <w:sz w:val="24"/>
          <w:szCs w:val="24"/>
          <w:lang w:val="en-GB"/>
        </w:rPr>
        <w:t xml:space="preserve"> brand is </w:t>
      </w:r>
      <w:r w:rsidR="00CD368B" w:rsidRPr="00471AE0">
        <w:rPr>
          <w:sz w:val="24"/>
          <w:szCs w:val="24"/>
          <w:lang w:val="en-GB"/>
        </w:rPr>
        <w:t>a</w:t>
      </w:r>
      <w:r w:rsidRPr="00471AE0">
        <w:rPr>
          <w:sz w:val="24"/>
          <w:szCs w:val="24"/>
          <w:lang w:val="en-GB"/>
        </w:rPr>
        <w:t xml:space="preserve"> limited series of unique clothing items, beginning with high-quality hoodies. It also means that every particular design will be produced in limited numbers – 88 copies at most, which will add exclusivity to the brand’s products. The brand will incorporate quality material that reflects modern consumers’ status quo of quality and environmentally friendly products (</w:t>
      </w:r>
      <w:r w:rsidR="00F67D24" w:rsidRPr="00471AE0">
        <w:rPr>
          <w:sz w:val="24"/>
          <w:szCs w:val="24"/>
          <w:lang w:val="en-GB"/>
        </w:rPr>
        <w:t>Sitenko and Holienka, 2022</w:t>
      </w:r>
      <w:r w:rsidRPr="00471AE0">
        <w:rPr>
          <w:sz w:val="24"/>
          <w:szCs w:val="24"/>
          <w:lang w:val="en-GB"/>
        </w:rPr>
        <w:t>). Furthermore, each piece will be assigned a special number so that each work w</w:t>
      </w:r>
      <w:r w:rsidR="00CD368B" w:rsidRPr="00471AE0">
        <w:rPr>
          <w:sz w:val="24"/>
          <w:szCs w:val="24"/>
          <w:lang w:val="en-GB"/>
        </w:rPr>
        <w:t>il</w:t>
      </w:r>
      <w:r w:rsidRPr="00471AE0">
        <w:rPr>
          <w:sz w:val="24"/>
          <w:szCs w:val="24"/>
          <w:lang w:val="en-GB"/>
        </w:rPr>
        <w:t xml:space="preserve">l be unique to its owner. New products that may be added to the line in the future include jackets, </w:t>
      </w:r>
      <w:r w:rsidR="00734276" w:rsidRPr="00471AE0">
        <w:rPr>
          <w:sz w:val="24"/>
          <w:szCs w:val="24"/>
          <w:lang w:val="en-GB"/>
        </w:rPr>
        <w:t>T-shirts,</w:t>
      </w:r>
      <w:r w:rsidRPr="00471AE0">
        <w:rPr>
          <w:sz w:val="24"/>
          <w:szCs w:val="24"/>
          <w:lang w:val="en-GB"/>
        </w:rPr>
        <w:t xml:space="preserve"> and accessories with the same attitude towards exclusivity and environmental friendliness.</w:t>
      </w:r>
    </w:p>
    <w:p w14:paraId="01B4326B" w14:textId="77777777" w:rsidR="009235B9" w:rsidRDefault="009235B9" w:rsidP="00734276">
      <w:pPr>
        <w:spacing w:line="360" w:lineRule="auto"/>
        <w:jc w:val="both"/>
        <w:rPr>
          <w:b/>
          <w:sz w:val="24"/>
          <w:szCs w:val="24"/>
          <w:lang w:val="en-GB"/>
        </w:rPr>
      </w:pPr>
    </w:p>
    <w:p w14:paraId="1B396444" w14:textId="7292B845" w:rsidR="00042D40" w:rsidRPr="00471AE0" w:rsidRDefault="00000000" w:rsidP="00734276">
      <w:pPr>
        <w:spacing w:line="360" w:lineRule="auto"/>
        <w:jc w:val="both"/>
        <w:rPr>
          <w:b/>
          <w:sz w:val="24"/>
          <w:szCs w:val="24"/>
          <w:lang w:val="en-GB"/>
        </w:rPr>
      </w:pPr>
      <w:r w:rsidRPr="00471AE0">
        <w:rPr>
          <w:b/>
          <w:sz w:val="24"/>
          <w:szCs w:val="24"/>
          <w:lang w:val="en-GB"/>
        </w:rPr>
        <w:lastRenderedPageBreak/>
        <w:t>Price</w:t>
      </w:r>
    </w:p>
    <w:p w14:paraId="03C8454C" w14:textId="26A65440" w:rsidR="00042D40" w:rsidRPr="00471AE0" w:rsidRDefault="00000000" w:rsidP="00734276">
      <w:pPr>
        <w:spacing w:line="360" w:lineRule="auto"/>
        <w:jc w:val="both"/>
        <w:rPr>
          <w:sz w:val="24"/>
          <w:szCs w:val="24"/>
          <w:lang w:val="en-GB"/>
        </w:rPr>
      </w:pPr>
      <w:r w:rsidRPr="00471AE0">
        <w:rPr>
          <w:sz w:val="24"/>
          <w:szCs w:val="24"/>
          <w:lang w:val="en-GB"/>
        </w:rPr>
        <w:t xml:space="preserve">88 will use </w:t>
      </w:r>
      <w:r w:rsidR="00CD368B" w:rsidRPr="00471AE0">
        <w:rPr>
          <w:sz w:val="24"/>
          <w:szCs w:val="24"/>
          <w:lang w:val="en-GB"/>
        </w:rPr>
        <w:t>a </w:t>
      </w:r>
      <w:r w:rsidRPr="00471AE0">
        <w:rPr>
          <w:sz w:val="24"/>
          <w:szCs w:val="24"/>
          <w:lang w:val="en-GB"/>
        </w:rPr>
        <w:t xml:space="preserve">skimming strategy of pricing to justify the </w:t>
      </w:r>
      <w:r w:rsidR="00734276" w:rsidRPr="00471AE0">
        <w:rPr>
          <w:sz w:val="24"/>
          <w:szCs w:val="24"/>
          <w:lang w:val="en-GB"/>
        </w:rPr>
        <w:t>high-end</w:t>
      </w:r>
      <w:r w:rsidRPr="00471AE0">
        <w:rPr>
          <w:sz w:val="24"/>
          <w:szCs w:val="24"/>
          <w:lang w:val="en-GB"/>
        </w:rPr>
        <w:t xml:space="preserve"> product line to correspond to the image the company will market to its targeted customer</w:t>
      </w:r>
      <w:r w:rsidR="00CD368B" w:rsidRPr="00471AE0">
        <w:rPr>
          <w:sz w:val="24"/>
          <w:szCs w:val="24"/>
          <w:lang w:val="en-GB"/>
        </w:rPr>
        <w:t>s</w:t>
      </w:r>
      <w:r w:rsidRPr="00471AE0">
        <w:rPr>
          <w:sz w:val="24"/>
          <w:szCs w:val="24"/>
          <w:lang w:val="en-GB"/>
        </w:rPr>
        <w:t>. Pricing will be geared towards targeting the higher LSM sector</w:t>
      </w:r>
      <w:r w:rsidR="00CD368B" w:rsidRPr="00471AE0">
        <w:rPr>
          <w:sz w:val="24"/>
          <w:szCs w:val="24"/>
          <w:lang w:val="en-GB"/>
        </w:rPr>
        <w:t>,</w:t>
      </w:r>
      <w:r w:rsidRPr="00471AE0">
        <w:rPr>
          <w:sz w:val="24"/>
          <w:szCs w:val="24"/>
          <w:lang w:val="en-GB"/>
        </w:rPr>
        <w:t xml:space="preserve"> wh</w:t>
      </w:r>
      <w:r w:rsidR="00CD368B" w:rsidRPr="00471AE0">
        <w:rPr>
          <w:sz w:val="24"/>
          <w:szCs w:val="24"/>
          <w:lang w:val="en-GB"/>
        </w:rPr>
        <w:t>ich</w:t>
      </w:r>
      <w:r w:rsidRPr="00471AE0">
        <w:rPr>
          <w:sz w:val="24"/>
          <w:szCs w:val="24"/>
          <w:lang w:val="en-GB"/>
        </w:rPr>
        <w:t xml:space="preserve"> is willing to pay for fashionable garments and willing to patroni</w:t>
      </w:r>
      <w:r w:rsidR="00C46FDD" w:rsidRPr="00471AE0">
        <w:rPr>
          <w:sz w:val="24"/>
          <w:szCs w:val="24"/>
          <w:lang w:val="en-GB"/>
        </w:rPr>
        <w:t>s</w:t>
      </w:r>
      <w:r w:rsidRPr="00471AE0">
        <w:rPr>
          <w:sz w:val="24"/>
          <w:szCs w:val="24"/>
          <w:lang w:val="en-GB"/>
        </w:rPr>
        <w:t xml:space="preserve">e eco-responsive apparel (Lahtinen </w:t>
      </w:r>
      <w:r w:rsidRPr="00471AE0">
        <w:rPr>
          <w:i/>
          <w:sz w:val="24"/>
          <w:szCs w:val="24"/>
          <w:lang w:val="en-GB"/>
        </w:rPr>
        <w:t>et al</w:t>
      </w:r>
      <w:r w:rsidRPr="00471AE0">
        <w:rPr>
          <w:sz w:val="24"/>
          <w:szCs w:val="24"/>
          <w:lang w:val="en-GB"/>
        </w:rPr>
        <w:t>.</w:t>
      </w:r>
      <w:r w:rsidR="00CD368B" w:rsidRPr="00471AE0">
        <w:rPr>
          <w:sz w:val="24"/>
          <w:szCs w:val="24"/>
          <w:lang w:val="en-GB"/>
        </w:rPr>
        <w:t>,</w:t>
      </w:r>
      <w:r w:rsidRPr="00471AE0">
        <w:rPr>
          <w:sz w:val="24"/>
          <w:szCs w:val="24"/>
          <w:lang w:val="en-GB"/>
        </w:rPr>
        <w:t xml:space="preserve"> 2020). Such approach serves as a continuation of positioning the brand as </w:t>
      </w:r>
      <w:r w:rsidR="00CD368B" w:rsidRPr="00471AE0">
        <w:rPr>
          <w:sz w:val="24"/>
          <w:szCs w:val="24"/>
          <w:lang w:val="en-GB"/>
        </w:rPr>
        <w:t>a</w:t>
      </w:r>
      <w:r w:rsidRPr="00471AE0">
        <w:rPr>
          <w:sz w:val="24"/>
          <w:szCs w:val="24"/>
          <w:lang w:val="en-GB"/>
        </w:rPr>
        <w:t xml:space="preserve"> luxury item and also allows to address the costs of ethical manufacturing and usage of superior materials. With regards to price, occasional to-from-the-shelves or </w:t>
      </w:r>
      <w:r w:rsidR="00734276" w:rsidRPr="00471AE0">
        <w:rPr>
          <w:sz w:val="24"/>
          <w:szCs w:val="24"/>
          <w:lang w:val="en-GB"/>
        </w:rPr>
        <w:t>limited-edition</w:t>
      </w:r>
      <w:r w:rsidRPr="00471AE0">
        <w:rPr>
          <w:sz w:val="24"/>
          <w:szCs w:val="24"/>
          <w:lang w:val="en-GB"/>
        </w:rPr>
        <w:t xml:space="preserve"> promo prices may be/</w:t>
      </w:r>
      <w:r w:rsidR="00CD368B" w:rsidRPr="00471AE0">
        <w:rPr>
          <w:sz w:val="24"/>
          <w:szCs w:val="24"/>
          <w:lang w:val="en-GB"/>
        </w:rPr>
        <w:t>are</w:t>
      </w:r>
      <w:r w:rsidRPr="00471AE0">
        <w:rPr>
          <w:sz w:val="24"/>
          <w:szCs w:val="24"/>
          <w:lang w:val="en-GB"/>
        </w:rPr>
        <w:t xml:space="preserve"> used to stimulate repeat patronage as well as to ensure that the customer is reminded of the exclusivity of the item.</w:t>
      </w:r>
    </w:p>
    <w:p w14:paraId="351717C0" w14:textId="77777777" w:rsidR="00042D40" w:rsidRPr="00471AE0" w:rsidRDefault="00000000" w:rsidP="00C03034">
      <w:pPr>
        <w:spacing w:line="360" w:lineRule="auto"/>
        <w:jc w:val="center"/>
        <w:rPr>
          <w:sz w:val="24"/>
          <w:szCs w:val="24"/>
          <w:lang w:val="en-GB"/>
        </w:rPr>
      </w:pPr>
      <w:r w:rsidRPr="00471AE0">
        <w:rPr>
          <w:noProof/>
          <w:sz w:val="24"/>
          <w:szCs w:val="24"/>
          <w:lang w:val="en-GB"/>
        </w:rPr>
        <w:drawing>
          <wp:inline distT="114300" distB="114300" distL="114300" distR="114300" wp14:anchorId="75205475" wp14:editId="5CEE9815">
            <wp:extent cx="4624388" cy="3657600"/>
            <wp:effectExtent l="171450" t="152400" r="367030" b="36195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l="5360"/>
                    <a:stretch>
                      <a:fillRect/>
                    </a:stretch>
                  </pic:blipFill>
                  <pic:spPr>
                    <a:xfrm>
                      <a:off x="0" y="0"/>
                      <a:ext cx="4624388" cy="3657600"/>
                    </a:xfrm>
                    <a:prstGeom prst="rect">
                      <a:avLst/>
                    </a:prstGeom>
                    <a:ln>
                      <a:noFill/>
                    </a:ln>
                    <a:effectLst>
                      <a:outerShdw blurRad="292100" dist="139700" dir="2700000" algn="tl" rotWithShape="0">
                        <a:srgbClr val="333333">
                          <a:alpha val="65000"/>
                        </a:srgbClr>
                      </a:outerShdw>
                    </a:effectLst>
                  </pic:spPr>
                </pic:pic>
              </a:graphicData>
            </a:graphic>
          </wp:inline>
        </w:drawing>
      </w:r>
    </w:p>
    <w:p w14:paraId="51F701DB" w14:textId="6D91A72A" w:rsidR="00042D40" w:rsidRPr="00471AE0" w:rsidRDefault="00000000" w:rsidP="00734276">
      <w:pPr>
        <w:spacing w:line="360" w:lineRule="auto"/>
        <w:jc w:val="center"/>
        <w:rPr>
          <w:b/>
          <w:sz w:val="24"/>
          <w:szCs w:val="24"/>
          <w:lang w:val="en-GB"/>
        </w:rPr>
      </w:pPr>
      <w:r w:rsidRPr="00471AE0">
        <w:rPr>
          <w:b/>
          <w:sz w:val="24"/>
          <w:szCs w:val="24"/>
          <w:lang w:val="en-GB"/>
        </w:rPr>
        <w:t>Figure 2: 4’s of Marketing</w:t>
      </w:r>
    </w:p>
    <w:p w14:paraId="0C0F17FC" w14:textId="1C2862E1" w:rsidR="00042D40" w:rsidRPr="00471AE0" w:rsidRDefault="00000000" w:rsidP="00734276">
      <w:pPr>
        <w:spacing w:line="360" w:lineRule="auto"/>
        <w:jc w:val="center"/>
        <w:rPr>
          <w:sz w:val="24"/>
          <w:szCs w:val="24"/>
          <w:lang w:val="en-GB"/>
        </w:rPr>
      </w:pPr>
      <w:r w:rsidRPr="00471AE0">
        <w:rPr>
          <w:sz w:val="24"/>
          <w:szCs w:val="24"/>
          <w:lang w:val="en-GB"/>
        </w:rPr>
        <w:t>(</w:t>
      </w:r>
      <w:r w:rsidR="00734276" w:rsidRPr="00471AE0">
        <w:rPr>
          <w:sz w:val="24"/>
          <w:szCs w:val="24"/>
          <w:lang w:val="en-GB"/>
        </w:rPr>
        <w:t xml:space="preserve">Source: </w:t>
      </w:r>
      <w:r w:rsidR="00F67D24" w:rsidRPr="00471AE0">
        <w:rPr>
          <w:sz w:val="24"/>
          <w:szCs w:val="24"/>
          <w:lang w:val="en-GB"/>
        </w:rPr>
        <w:t>Makienko and Rixom, 2022</w:t>
      </w:r>
      <w:r w:rsidRPr="00471AE0">
        <w:rPr>
          <w:sz w:val="24"/>
          <w:szCs w:val="24"/>
          <w:lang w:val="en-GB"/>
        </w:rPr>
        <w:t>)</w:t>
      </w:r>
    </w:p>
    <w:p w14:paraId="683EDA54" w14:textId="77777777" w:rsidR="009235B9" w:rsidRDefault="009235B9" w:rsidP="00734276">
      <w:pPr>
        <w:spacing w:line="360" w:lineRule="auto"/>
        <w:jc w:val="both"/>
        <w:rPr>
          <w:b/>
          <w:sz w:val="24"/>
          <w:szCs w:val="24"/>
          <w:lang w:val="en-GB"/>
        </w:rPr>
      </w:pPr>
    </w:p>
    <w:p w14:paraId="23B8A6E6" w14:textId="77777777" w:rsidR="009235B9" w:rsidRDefault="009235B9" w:rsidP="00734276">
      <w:pPr>
        <w:spacing w:line="360" w:lineRule="auto"/>
        <w:jc w:val="both"/>
        <w:rPr>
          <w:b/>
          <w:sz w:val="24"/>
          <w:szCs w:val="24"/>
          <w:lang w:val="en-GB"/>
        </w:rPr>
      </w:pPr>
    </w:p>
    <w:p w14:paraId="394AFDD5" w14:textId="77777777" w:rsidR="009235B9" w:rsidRDefault="009235B9" w:rsidP="00734276">
      <w:pPr>
        <w:spacing w:line="360" w:lineRule="auto"/>
        <w:jc w:val="both"/>
        <w:rPr>
          <w:b/>
          <w:sz w:val="24"/>
          <w:szCs w:val="24"/>
          <w:lang w:val="en-GB"/>
        </w:rPr>
      </w:pPr>
    </w:p>
    <w:p w14:paraId="3A17E7D4" w14:textId="7DE79BA5" w:rsidR="00042D40" w:rsidRPr="00471AE0" w:rsidRDefault="00000000" w:rsidP="00734276">
      <w:pPr>
        <w:spacing w:line="360" w:lineRule="auto"/>
        <w:jc w:val="both"/>
        <w:rPr>
          <w:b/>
          <w:sz w:val="24"/>
          <w:szCs w:val="24"/>
          <w:lang w:val="en-GB"/>
        </w:rPr>
      </w:pPr>
      <w:r w:rsidRPr="00471AE0">
        <w:rPr>
          <w:b/>
          <w:sz w:val="24"/>
          <w:szCs w:val="24"/>
          <w:lang w:val="en-GB"/>
        </w:rPr>
        <w:lastRenderedPageBreak/>
        <w:t>Place</w:t>
      </w:r>
    </w:p>
    <w:p w14:paraId="42257C38" w14:textId="656F49EC" w:rsidR="00042D40" w:rsidRPr="00471AE0" w:rsidRDefault="00000000" w:rsidP="00734276">
      <w:pPr>
        <w:spacing w:line="360" w:lineRule="auto"/>
        <w:jc w:val="both"/>
        <w:rPr>
          <w:sz w:val="24"/>
          <w:szCs w:val="24"/>
          <w:lang w:val="en-GB"/>
        </w:rPr>
      </w:pPr>
      <w:r w:rsidRPr="00471AE0">
        <w:rPr>
          <w:sz w:val="24"/>
          <w:szCs w:val="24"/>
          <w:lang w:val="en-GB"/>
        </w:rPr>
        <w:t>The marketing strategy of ‘88’ will be primarily based on an online sales platform that makes it easy for the buyer to navigate while at the same time allowing the brand to share i</w:t>
      </w:r>
      <w:r w:rsidR="00CD368B" w:rsidRPr="00471AE0">
        <w:rPr>
          <w:sz w:val="24"/>
          <w:szCs w:val="24"/>
          <w:lang w:val="en-GB"/>
        </w:rPr>
        <w:t>ts</w:t>
      </w:r>
      <w:r w:rsidRPr="00471AE0">
        <w:rPr>
          <w:sz w:val="24"/>
          <w:szCs w:val="24"/>
          <w:lang w:val="en-GB"/>
        </w:rPr>
        <w:t xml:space="preserve"> general ethos with buyers (</w:t>
      </w:r>
      <w:r w:rsidR="007F1EF3" w:rsidRPr="00471AE0">
        <w:rPr>
          <w:sz w:val="24"/>
          <w:szCs w:val="24"/>
          <w:lang w:val="en-GB"/>
        </w:rPr>
        <w:t>Forbes</w:t>
      </w:r>
      <w:r w:rsidRPr="00471AE0">
        <w:rPr>
          <w:sz w:val="24"/>
          <w:szCs w:val="24"/>
          <w:lang w:val="en-GB"/>
        </w:rPr>
        <w:t xml:space="preserve">, 2024). Besides, it can be effective to cooperate with several selected high-end stores in order to gain an outlet for regular, luxurious brand experience and customers’ tactile impression of the gloves. Temporary stores at fashionable </w:t>
      </w:r>
      <w:r w:rsidR="00734276" w:rsidRPr="00471AE0">
        <w:rPr>
          <w:sz w:val="24"/>
          <w:szCs w:val="24"/>
          <w:lang w:val="en-GB"/>
        </w:rPr>
        <w:t>neighbourhoods</w:t>
      </w:r>
      <w:r w:rsidRPr="00471AE0">
        <w:rPr>
          <w:sz w:val="24"/>
          <w:szCs w:val="24"/>
          <w:lang w:val="en-GB"/>
        </w:rPr>
        <w:t xml:space="preserve"> or during significant occasions can also </w:t>
      </w:r>
      <w:r w:rsidR="006B11DB" w:rsidRPr="00471AE0">
        <w:rPr>
          <w:sz w:val="24"/>
          <w:szCs w:val="24"/>
          <w:lang w:val="en-GB"/>
        </w:rPr>
        <w:t>spread</w:t>
      </w:r>
      <w:r w:rsidRPr="00471AE0">
        <w:rPr>
          <w:sz w:val="24"/>
          <w:szCs w:val="24"/>
          <w:lang w:val="en-GB"/>
        </w:rPr>
        <w:t xml:space="preserve"> awareness</w:t>
      </w:r>
      <w:r w:rsidR="006B11DB" w:rsidRPr="00471AE0">
        <w:rPr>
          <w:sz w:val="24"/>
          <w:szCs w:val="24"/>
          <w:lang w:val="en-GB"/>
        </w:rPr>
        <w:t xml:space="preserve"> and interact </w:t>
      </w:r>
      <w:r w:rsidRPr="00471AE0">
        <w:rPr>
          <w:sz w:val="24"/>
          <w:szCs w:val="24"/>
          <w:lang w:val="en-GB"/>
        </w:rPr>
        <w:t>with consumers</w:t>
      </w:r>
      <w:r w:rsidR="006B11DB" w:rsidRPr="00471AE0">
        <w:rPr>
          <w:sz w:val="24"/>
          <w:szCs w:val="24"/>
          <w:lang w:val="en-GB"/>
        </w:rPr>
        <w:t xml:space="preserve"> while </w:t>
      </w:r>
      <w:r w:rsidRPr="00471AE0">
        <w:rPr>
          <w:sz w:val="24"/>
          <w:szCs w:val="24"/>
          <w:lang w:val="en-GB"/>
        </w:rPr>
        <w:t>improving brand familiarity and novelty.</w:t>
      </w:r>
    </w:p>
    <w:p w14:paraId="3791966F" w14:textId="77777777" w:rsidR="009235B9" w:rsidRDefault="009235B9" w:rsidP="00734276">
      <w:pPr>
        <w:spacing w:line="360" w:lineRule="auto"/>
        <w:jc w:val="both"/>
        <w:rPr>
          <w:b/>
          <w:sz w:val="24"/>
          <w:szCs w:val="24"/>
          <w:lang w:val="en-GB"/>
        </w:rPr>
      </w:pPr>
    </w:p>
    <w:p w14:paraId="331B3FC5" w14:textId="0CF895A5" w:rsidR="00042D40" w:rsidRPr="00471AE0" w:rsidRDefault="00000000" w:rsidP="00734276">
      <w:pPr>
        <w:spacing w:line="360" w:lineRule="auto"/>
        <w:jc w:val="both"/>
        <w:rPr>
          <w:b/>
          <w:sz w:val="24"/>
          <w:szCs w:val="24"/>
          <w:lang w:val="en-GB"/>
        </w:rPr>
      </w:pPr>
      <w:r w:rsidRPr="00471AE0">
        <w:rPr>
          <w:b/>
          <w:sz w:val="24"/>
          <w:szCs w:val="24"/>
          <w:lang w:val="en-GB"/>
        </w:rPr>
        <w:t>Promotion</w:t>
      </w:r>
    </w:p>
    <w:p w14:paraId="7FDBFFF8" w14:textId="79DB72EB" w:rsidR="00042D40" w:rsidRDefault="00000000" w:rsidP="00734276">
      <w:pPr>
        <w:spacing w:line="360" w:lineRule="auto"/>
        <w:jc w:val="both"/>
        <w:rPr>
          <w:sz w:val="24"/>
          <w:szCs w:val="24"/>
          <w:lang w:val="en-GB"/>
        </w:rPr>
      </w:pPr>
      <w:r w:rsidRPr="00471AE0">
        <w:rPr>
          <w:sz w:val="24"/>
          <w:szCs w:val="24"/>
          <w:lang w:val="en-GB"/>
        </w:rPr>
        <w:t xml:space="preserve">In the promotion process of 88, it is important to design a way of reaching the target consumers through digital marketing. Instagram and TikTok are the key areas of social media </w:t>
      </w:r>
      <w:r w:rsidR="00F67D24" w:rsidRPr="00471AE0">
        <w:rPr>
          <w:sz w:val="24"/>
          <w:szCs w:val="24"/>
          <w:lang w:val="en-GB"/>
        </w:rPr>
        <w:t>efforts because</w:t>
      </w:r>
      <w:r w:rsidRPr="00471AE0">
        <w:rPr>
          <w:sz w:val="24"/>
          <w:szCs w:val="24"/>
          <w:lang w:val="en-GB"/>
        </w:rPr>
        <w:t xml:space="preserve"> these channels will be used to highlight the aesthetics, narratives, and drops of a brand. Other means also include the use of fashion influencers as well as fellow conscious celebrities </w:t>
      </w:r>
      <w:r w:rsidR="00F67D24" w:rsidRPr="00471AE0">
        <w:rPr>
          <w:sz w:val="24"/>
          <w:szCs w:val="24"/>
          <w:lang w:val="en-GB"/>
        </w:rPr>
        <w:t>to</w:t>
      </w:r>
      <w:r w:rsidRPr="00471AE0">
        <w:rPr>
          <w:sz w:val="24"/>
          <w:szCs w:val="24"/>
          <w:lang w:val="en-GB"/>
        </w:rPr>
        <w:t xml:space="preserve"> increase </w:t>
      </w:r>
      <w:r w:rsidR="00CD368B" w:rsidRPr="00471AE0">
        <w:rPr>
          <w:sz w:val="24"/>
          <w:szCs w:val="24"/>
          <w:lang w:val="en-GB"/>
        </w:rPr>
        <w:t>the </w:t>
      </w:r>
      <w:r w:rsidRPr="00471AE0">
        <w:rPr>
          <w:sz w:val="24"/>
          <w:szCs w:val="24"/>
          <w:lang w:val="en-GB"/>
        </w:rPr>
        <w:t>visibility and credibility of a project</w:t>
      </w:r>
      <w:r w:rsidR="00F67D24" w:rsidRPr="00471AE0">
        <w:rPr>
          <w:sz w:val="24"/>
          <w:szCs w:val="24"/>
          <w:lang w:val="en-GB"/>
        </w:rPr>
        <w:t xml:space="preserve"> (Makienko and Rixom, 2022)</w:t>
      </w:r>
      <w:r w:rsidRPr="00471AE0">
        <w:rPr>
          <w:sz w:val="24"/>
          <w:szCs w:val="24"/>
          <w:lang w:val="en-GB"/>
        </w:rPr>
        <w:t xml:space="preserve">. An intellectual connection will involve sharing quality content </w:t>
      </w:r>
      <w:r w:rsidR="00734276" w:rsidRPr="00471AE0">
        <w:rPr>
          <w:sz w:val="24"/>
          <w:szCs w:val="24"/>
          <w:lang w:val="en-GB"/>
        </w:rPr>
        <w:t>on</w:t>
      </w:r>
      <w:r w:rsidRPr="00471AE0">
        <w:rPr>
          <w:sz w:val="24"/>
          <w:szCs w:val="24"/>
          <w:lang w:val="en-GB"/>
        </w:rPr>
        <w:t xml:space="preserve"> the website</w:t>
      </w:r>
      <w:r w:rsidR="00CD368B" w:rsidRPr="00471AE0">
        <w:rPr>
          <w:sz w:val="24"/>
          <w:szCs w:val="24"/>
          <w:lang w:val="en-GB"/>
        </w:rPr>
        <w:t>,</w:t>
      </w:r>
      <w:r w:rsidRPr="00471AE0">
        <w:rPr>
          <w:sz w:val="24"/>
          <w:szCs w:val="24"/>
          <w:lang w:val="en-GB"/>
        </w:rPr>
        <w:t xml:space="preserve"> such as videos of the design process and test reviews from clients. Furthermore, e-mails in promoting the company’s product may include information on new stock, special </w:t>
      </w:r>
      <w:r w:rsidR="00734276" w:rsidRPr="00471AE0">
        <w:rPr>
          <w:sz w:val="24"/>
          <w:szCs w:val="24"/>
          <w:lang w:val="en-GB"/>
        </w:rPr>
        <w:t>occasions,</w:t>
      </w:r>
      <w:r w:rsidRPr="00471AE0">
        <w:rPr>
          <w:sz w:val="24"/>
          <w:szCs w:val="24"/>
          <w:lang w:val="en-GB"/>
        </w:rPr>
        <w:t xml:space="preserve"> and promotions for the consumption of products creating a sense of belonging and onliness to the company’s brand.</w:t>
      </w:r>
    </w:p>
    <w:p w14:paraId="0BE127F5" w14:textId="77777777" w:rsidR="009235B9" w:rsidRPr="00471AE0" w:rsidRDefault="009235B9" w:rsidP="00734276">
      <w:pPr>
        <w:spacing w:line="360" w:lineRule="auto"/>
        <w:jc w:val="both"/>
        <w:rPr>
          <w:sz w:val="24"/>
          <w:szCs w:val="24"/>
          <w:lang w:val="en-GB"/>
        </w:rPr>
      </w:pPr>
    </w:p>
    <w:p w14:paraId="35F7DA56" w14:textId="068451CC" w:rsidR="00042D40" w:rsidRPr="00471AE0" w:rsidRDefault="00000000" w:rsidP="00D50F15">
      <w:pPr>
        <w:pStyle w:val="Heading1"/>
      </w:pPr>
      <w:r w:rsidRPr="00471AE0">
        <w:t>A cash flow forecast for the first 12</w:t>
      </w:r>
      <w:r w:rsidR="00CD368B" w:rsidRPr="00471AE0">
        <w:t>-</w:t>
      </w:r>
      <w:r w:rsidRPr="00471AE0">
        <w:t>month</w:t>
      </w:r>
    </w:p>
    <w:p w14:paraId="007FD7DC" w14:textId="7DA11CC8" w:rsidR="00406963" w:rsidRPr="00471AE0" w:rsidRDefault="00000000" w:rsidP="00734276">
      <w:pPr>
        <w:spacing w:line="360" w:lineRule="auto"/>
        <w:jc w:val="both"/>
        <w:rPr>
          <w:sz w:val="24"/>
          <w:szCs w:val="24"/>
          <w:lang w:val="en-GB"/>
        </w:rPr>
      </w:pPr>
      <w:r w:rsidRPr="00471AE0">
        <w:rPr>
          <w:sz w:val="24"/>
          <w:szCs w:val="24"/>
          <w:lang w:val="en-GB"/>
        </w:rPr>
        <w:t>Cash flow is the amount of money that comes in and goes out of a business</w:t>
      </w:r>
      <w:r w:rsidR="00C03034" w:rsidRPr="00471AE0">
        <w:rPr>
          <w:sz w:val="24"/>
          <w:szCs w:val="24"/>
          <w:lang w:val="en-GB"/>
        </w:rPr>
        <w:t xml:space="preserve"> as its key financial transactions or investments</w:t>
      </w:r>
      <w:r w:rsidRPr="00471AE0">
        <w:rPr>
          <w:sz w:val="24"/>
          <w:szCs w:val="24"/>
          <w:lang w:val="en-GB"/>
        </w:rPr>
        <w:t xml:space="preserve">. It is </w:t>
      </w:r>
      <w:r w:rsidR="00734276" w:rsidRPr="00471AE0">
        <w:rPr>
          <w:sz w:val="24"/>
          <w:szCs w:val="24"/>
          <w:lang w:val="en-GB"/>
        </w:rPr>
        <w:t>extremely useful</w:t>
      </w:r>
      <w:r w:rsidRPr="00471AE0">
        <w:rPr>
          <w:sz w:val="24"/>
          <w:szCs w:val="24"/>
          <w:lang w:val="en-GB"/>
        </w:rPr>
        <w:t xml:space="preserve"> in evaluating the liquidity position, solvency position and financial performance of an organi</w:t>
      </w:r>
      <w:r w:rsidR="00C46FDD" w:rsidRPr="00471AE0">
        <w:rPr>
          <w:sz w:val="24"/>
          <w:szCs w:val="24"/>
          <w:lang w:val="en-GB"/>
        </w:rPr>
        <w:t>s</w:t>
      </w:r>
      <w:r w:rsidRPr="00471AE0">
        <w:rPr>
          <w:sz w:val="24"/>
          <w:szCs w:val="24"/>
          <w:lang w:val="en-GB"/>
        </w:rPr>
        <w:t>ation (</w:t>
      </w:r>
      <w:r w:rsidR="00F67D24" w:rsidRPr="00471AE0">
        <w:rPr>
          <w:sz w:val="24"/>
          <w:szCs w:val="24"/>
          <w:lang w:val="en-GB"/>
        </w:rPr>
        <w:t>Ball and Nikolaev, 2022</w:t>
      </w:r>
      <w:r w:rsidRPr="00471AE0">
        <w:rPr>
          <w:sz w:val="24"/>
          <w:szCs w:val="24"/>
          <w:lang w:val="en-GB"/>
        </w:rPr>
        <w:t xml:space="preserve">). For the </w:t>
      </w:r>
      <w:r w:rsidR="00734276" w:rsidRPr="00471AE0">
        <w:rPr>
          <w:sz w:val="24"/>
          <w:szCs w:val="24"/>
          <w:lang w:val="en-GB"/>
        </w:rPr>
        <w:t>88-clothing</w:t>
      </w:r>
      <w:r w:rsidRPr="00471AE0">
        <w:rPr>
          <w:sz w:val="24"/>
          <w:szCs w:val="24"/>
          <w:lang w:val="en-GB"/>
        </w:rPr>
        <w:t xml:space="preserve"> brand</w:t>
      </w:r>
      <w:r w:rsidR="00CD368B" w:rsidRPr="00471AE0">
        <w:rPr>
          <w:sz w:val="24"/>
          <w:szCs w:val="24"/>
          <w:lang w:val="en-GB"/>
        </w:rPr>
        <w:t>,</w:t>
      </w:r>
      <w:r w:rsidRPr="00471AE0">
        <w:rPr>
          <w:sz w:val="24"/>
          <w:szCs w:val="24"/>
          <w:lang w:val="en-GB"/>
        </w:rPr>
        <w:t xml:space="preserve"> therefore the importance for the company to have a positive cash flow is critical </w:t>
      </w:r>
      <w:r w:rsidR="00F67D24" w:rsidRPr="00471AE0">
        <w:rPr>
          <w:sz w:val="24"/>
          <w:szCs w:val="24"/>
          <w:lang w:val="en-GB"/>
        </w:rPr>
        <w:t>to</w:t>
      </w:r>
      <w:r w:rsidRPr="00471AE0">
        <w:rPr>
          <w:sz w:val="24"/>
          <w:szCs w:val="24"/>
          <w:lang w:val="en-GB"/>
        </w:rPr>
        <w:t xml:space="preserve"> be able to support </w:t>
      </w:r>
      <w:r w:rsidR="00734276" w:rsidRPr="00471AE0">
        <w:rPr>
          <w:sz w:val="24"/>
          <w:szCs w:val="24"/>
          <w:lang w:val="en-GB"/>
        </w:rPr>
        <w:t>its</w:t>
      </w:r>
      <w:r w:rsidRPr="00471AE0">
        <w:rPr>
          <w:sz w:val="24"/>
          <w:szCs w:val="24"/>
          <w:lang w:val="en-GB"/>
        </w:rPr>
        <w:t xml:space="preserve"> production expenses, financing of more clothes and growth of </w:t>
      </w:r>
      <w:r w:rsidR="00734276" w:rsidRPr="00471AE0">
        <w:rPr>
          <w:sz w:val="24"/>
          <w:szCs w:val="24"/>
          <w:lang w:val="en-GB"/>
        </w:rPr>
        <w:t>its</w:t>
      </w:r>
      <w:r w:rsidRPr="00471AE0">
        <w:rPr>
          <w:sz w:val="24"/>
          <w:szCs w:val="24"/>
          <w:lang w:val="en-GB"/>
        </w:rPr>
        <w:t xml:space="preserve"> </w:t>
      </w:r>
      <w:r w:rsidR="00734276" w:rsidRPr="00471AE0">
        <w:rPr>
          <w:sz w:val="24"/>
          <w:szCs w:val="24"/>
          <w:lang w:val="en-GB"/>
        </w:rPr>
        <w:t>operations to</w:t>
      </w:r>
      <w:r w:rsidRPr="00471AE0">
        <w:rPr>
          <w:sz w:val="24"/>
          <w:szCs w:val="24"/>
          <w:lang w:val="en-GB"/>
        </w:rPr>
        <w:t xml:space="preserve"> gain a competitive edge amongst </w:t>
      </w:r>
      <w:r w:rsidR="00734276" w:rsidRPr="00471AE0">
        <w:rPr>
          <w:sz w:val="24"/>
          <w:szCs w:val="24"/>
          <w:lang w:val="en-GB"/>
        </w:rPr>
        <w:t>its</w:t>
      </w:r>
      <w:r w:rsidRPr="00471AE0">
        <w:rPr>
          <w:sz w:val="24"/>
          <w:szCs w:val="24"/>
          <w:lang w:val="en-GB"/>
        </w:rPr>
        <w:t xml:space="preserve"> competitors. The table </w:t>
      </w:r>
      <w:r w:rsidR="009E3B1C">
        <w:rPr>
          <w:sz w:val="24"/>
          <w:szCs w:val="24"/>
          <w:lang w:val="en-GB"/>
        </w:rPr>
        <w:t xml:space="preserve">attached </w:t>
      </w:r>
      <w:r w:rsidRPr="00471AE0">
        <w:rPr>
          <w:sz w:val="24"/>
          <w:szCs w:val="24"/>
          <w:lang w:val="en-GB"/>
        </w:rPr>
        <w:t xml:space="preserve">below demonstrates actual and projected monthly cash flow for the </w:t>
      </w:r>
      <w:r w:rsidR="00734276" w:rsidRPr="00471AE0">
        <w:rPr>
          <w:sz w:val="24"/>
          <w:szCs w:val="24"/>
          <w:lang w:val="en-GB"/>
        </w:rPr>
        <w:t>88-clothing</w:t>
      </w:r>
      <w:r w:rsidRPr="00471AE0">
        <w:rPr>
          <w:sz w:val="24"/>
          <w:szCs w:val="24"/>
          <w:lang w:val="en-GB"/>
        </w:rPr>
        <w:t xml:space="preserve"> brand for the first year of its operations</w:t>
      </w:r>
      <w:r w:rsidR="00CD368B" w:rsidRPr="00471AE0">
        <w:rPr>
          <w:sz w:val="24"/>
          <w:szCs w:val="24"/>
          <w:lang w:val="en-GB"/>
        </w:rPr>
        <w:t>,</w:t>
      </w:r>
      <w:r w:rsidRPr="00471AE0">
        <w:rPr>
          <w:sz w:val="24"/>
          <w:szCs w:val="24"/>
          <w:lang w:val="en-GB"/>
        </w:rPr>
        <w:t xml:space="preserve"> given the total investment cannot exceed £25,000. The sources of revenue will contain the sales of the special </w:t>
      </w:r>
      <w:r w:rsidRPr="00471AE0">
        <w:rPr>
          <w:sz w:val="24"/>
          <w:szCs w:val="24"/>
          <w:lang w:val="en-GB"/>
        </w:rPr>
        <w:lastRenderedPageBreak/>
        <w:t>pieces clothing collection</w:t>
      </w:r>
      <w:r w:rsidR="00CD368B" w:rsidRPr="00471AE0">
        <w:rPr>
          <w:sz w:val="24"/>
          <w:szCs w:val="24"/>
          <w:lang w:val="en-GB"/>
        </w:rPr>
        <w:t>,</w:t>
      </w:r>
      <w:r w:rsidRPr="00471AE0">
        <w:rPr>
          <w:sz w:val="24"/>
          <w:szCs w:val="24"/>
          <w:lang w:val="en-GB"/>
        </w:rPr>
        <w:t xml:space="preserve"> while </w:t>
      </w:r>
      <w:r w:rsidR="00CD368B" w:rsidRPr="00471AE0">
        <w:rPr>
          <w:sz w:val="24"/>
          <w:szCs w:val="24"/>
          <w:lang w:val="en-GB"/>
        </w:rPr>
        <w:t>the </w:t>
      </w:r>
      <w:r w:rsidRPr="00471AE0">
        <w:rPr>
          <w:sz w:val="24"/>
          <w:szCs w:val="24"/>
          <w:lang w:val="en-GB"/>
        </w:rPr>
        <w:t>cost will contain fabrics, production cost</w:t>
      </w:r>
      <w:r w:rsidR="00CD368B" w:rsidRPr="00471AE0">
        <w:rPr>
          <w:sz w:val="24"/>
          <w:szCs w:val="24"/>
          <w:lang w:val="en-GB"/>
        </w:rPr>
        <w:t>s</w:t>
      </w:r>
      <w:r w:rsidRPr="00471AE0">
        <w:rPr>
          <w:sz w:val="24"/>
          <w:szCs w:val="24"/>
          <w:lang w:val="en-GB"/>
        </w:rPr>
        <w:t xml:space="preserve">, advertisement, operating </w:t>
      </w:r>
      <w:r w:rsidR="00734276" w:rsidRPr="00471AE0">
        <w:rPr>
          <w:sz w:val="24"/>
          <w:szCs w:val="24"/>
          <w:lang w:val="en-GB"/>
        </w:rPr>
        <w:t>cost,</w:t>
      </w:r>
      <w:r w:rsidRPr="00471AE0">
        <w:rPr>
          <w:sz w:val="24"/>
          <w:szCs w:val="24"/>
          <w:lang w:val="en-GB"/>
        </w:rPr>
        <w:t xml:space="preserve"> among others.</w:t>
      </w:r>
    </w:p>
    <w:p w14:paraId="03983319" w14:textId="5D640056" w:rsidR="00042D40" w:rsidRDefault="00042D40" w:rsidP="009E3B1C">
      <w:pPr>
        <w:rPr>
          <w:sz w:val="24"/>
          <w:szCs w:val="24"/>
          <w:lang w:val="en-GB"/>
        </w:rPr>
      </w:pPr>
    </w:p>
    <w:p w14:paraId="6E2F3276" w14:textId="77777777" w:rsidR="009E3B1C" w:rsidRPr="00471AE0" w:rsidRDefault="009E3B1C" w:rsidP="009E3B1C">
      <w:pPr>
        <w:rPr>
          <w:sz w:val="24"/>
          <w:szCs w:val="24"/>
          <w:lang w:val="en-GB"/>
        </w:rPr>
      </w:pPr>
    </w:p>
    <w:p w14:paraId="1C31EB84" w14:textId="53334892" w:rsidR="00042D40" w:rsidRDefault="00CD368B" w:rsidP="00734276">
      <w:pPr>
        <w:spacing w:line="360" w:lineRule="auto"/>
        <w:jc w:val="both"/>
        <w:rPr>
          <w:sz w:val="24"/>
          <w:szCs w:val="24"/>
          <w:lang w:val="en-GB"/>
        </w:rPr>
      </w:pPr>
      <w:r w:rsidRPr="00471AE0">
        <w:rPr>
          <w:sz w:val="24"/>
          <w:szCs w:val="24"/>
          <w:lang w:val="en-GB"/>
        </w:rPr>
        <w:t xml:space="preserve">The monthly sales increase is expected as industry players continue to market their products and as the brands gain more market recognition to consumers. Cost of goods sold (COGS) consists </w:t>
      </w:r>
      <w:r w:rsidR="00734276" w:rsidRPr="00471AE0">
        <w:rPr>
          <w:sz w:val="24"/>
          <w:szCs w:val="24"/>
          <w:lang w:val="en-GB"/>
        </w:rPr>
        <w:t>of</w:t>
      </w:r>
      <w:r w:rsidRPr="00471AE0">
        <w:rPr>
          <w:sz w:val="24"/>
          <w:szCs w:val="24"/>
          <w:lang w:val="en-GB"/>
        </w:rPr>
        <w:t xml:space="preserve"> the material, production and </w:t>
      </w:r>
      <w:r w:rsidR="00734276" w:rsidRPr="00471AE0">
        <w:rPr>
          <w:sz w:val="24"/>
          <w:szCs w:val="24"/>
          <w:lang w:val="en-GB"/>
        </w:rPr>
        <w:t>labour</w:t>
      </w:r>
      <w:r w:rsidRPr="00471AE0">
        <w:rPr>
          <w:sz w:val="24"/>
          <w:szCs w:val="24"/>
          <w:lang w:val="en-GB"/>
        </w:rPr>
        <w:t xml:space="preserve"> costs that may rise with the growth of sales volume. Furthermore, </w:t>
      </w:r>
      <w:r w:rsidR="00734276" w:rsidRPr="00471AE0">
        <w:rPr>
          <w:sz w:val="24"/>
          <w:szCs w:val="24"/>
          <w:lang w:val="en-GB"/>
        </w:rPr>
        <w:t>marketing</w:t>
      </w:r>
      <w:r w:rsidRPr="00471AE0">
        <w:rPr>
          <w:sz w:val="24"/>
          <w:szCs w:val="24"/>
          <w:lang w:val="en-GB"/>
        </w:rPr>
        <w:t xml:space="preserve"> and operational expenses will include costs related to promotional activities through websites, social media marketing, other advertising, and general administrative expenses are crucial in populating a good market stance and efficiency.</w:t>
      </w:r>
    </w:p>
    <w:p w14:paraId="293EDAB5" w14:textId="77777777" w:rsidR="009E3B1C" w:rsidRPr="00471AE0" w:rsidRDefault="009E3B1C" w:rsidP="00734276">
      <w:pPr>
        <w:spacing w:line="360" w:lineRule="auto"/>
        <w:jc w:val="both"/>
        <w:rPr>
          <w:sz w:val="24"/>
          <w:szCs w:val="24"/>
          <w:lang w:val="en-GB"/>
        </w:rPr>
      </w:pPr>
    </w:p>
    <w:p w14:paraId="4224DA81" w14:textId="77777777" w:rsidR="00042D40" w:rsidRPr="00471AE0" w:rsidRDefault="00000000" w:rsidP="00D50F15">
      <w:pPr>
        <w:pStyle w:val="Heading1"/>
      </w:pPr>
      <w:bookmarkStart w:id="8" w:name="_n1asupfjbcdj" w:colFirst="0" w:colLast="0"/>
      <w:bookmarkEnd w:id="8"/>
      <w:r w:rsidRPr="00471AE0">
        <w:t>Conclusion</w:t>
      </w:r>
    </w:p>
    <w:p w14:paraId="1ADF6B02" w14:textId="35F87F90" w:rsidR="00042D40" w:rsidRPr="00471AE0" w:rsidRDefault="00000000" w:rsidP="00734276">
      <w:pPr>
        <w:spacing w:line="360" w:lineRule="auto"/>
        <w:jc w:val="both"/>
        <w:rPr>
          <w:sz w:val="24"/>
          <w:szCs w:val="24"/>
          <w:lang w:val="en-GB"/>
        </w:rPr>
      </w:pPr>
      <w:r w:rsidRPr="00471AE0">
        <w:rPr>
          <w:sz w:val="24"/>
          <w:szCs w:val="24"/>
          <w:lang w:val="en-GB"/>
        </w:rPr>
        <w:t xml:space="preserve">In conclusion, the </w:t>
      </w:r>
      <w:r w:rsidR="00734276" w:rsidRPr="00471AE0">
        <w:rPr>
          <w:sz w:val="24"/>
          <w:szCs w:val="24"/>
          <w:lang w:val="en-GB"/>
        </w:rPr>
        <w:t>88-clothing</w:t>
      </w:r>
      <w:r w:rsidRPr="00471AE0">
        <w:rPr>
          <w:sz w:val="24"/>
          <w:szCs w:val="24"/>
          <w:lang w:val="en-GB"/>
        </w:rPr>
        <w:t xml:space="preserve"> brand prepares to take a specific place in a new market of sustainable streetwear based on exclusivity and environmental concern. The idea of the projected cash flow creates the expectation of obtaining a profit </w:t>
      </w:r>
      <w:r w:rsidR="00F67D24" w:rsidRPr="00471AE0">
        <w:rPr>
          <w:sz w:val="24"/>
          <w:szCs w:val="24"/>
          <w:lang w:val="en-GB"/>
        </w:rPr>
        <w:t>because of</w:t>
      </w:r>
      <w:r w:rsidRPr="00471AE0">
        <w:rPr>
          <w:sz w:val="24"/>
          <w:szCs w:val="24"/>
          <w:lang w:val="en-GB"/>
        </w:rPr>
        <w:t xml:space="preserve"> proper marketing and rationali</w:t>
      </w:r>
      <w:r w:rsidR="00C46FDD" w:rsidRPr="00471AE0">
        <w:rPr>
          <w:sz w:val="24"/>
          <w:szCs w:val="24"/>
          <w:lang w:val="en-GB"/>
        </w:rPr>
        <w:t>s</w:t>
      </w:r>
      <w:r w:rsidRPr="00471AE0">
        <w:rPr>
          <w:sz w:val="24"/>
          <w:szCs w:val="24"/>
          <w:lang w:val="en-GB"/>
        </w:rPr>
        <w:t xml:space="preserve">ation of the company’s processes. 88 has the potential </w:t>
      </w:r>
      <w:r w:rsidR="00CD368B" w:rsidRPr="00471AE0">
        <w:rPr>
          <w:sz w:val="24"/>
          <w:szCs w:val="24"/>
          <w:lang w:val="en-GB"/>
        </w:rPr>
        <w:t>t</w:t>
      </w:r>
      <w:r w:rsidRPr="00471AE0">
        <w:rPr>
          <w:sz w:val="24"/>
          <w:szCs w:val="24"/>
          <w:lang w:val="en-GB"/>
        </w:rPr>
        <w:t xml:space="preserve">o captivate a loyal </w:t>
      </w:r>
      <w:r w:rsidR="00734276" w:rsidRPr="00471AE0">
        <w:rPr>
          <w:sz w:val="24"/>
          <w:szCs w:val="24"/>
          <w:lang w:val="en-GB"/>
        </w:rPr>
        <w:t>customer base</w:t>
      </w:r>
      <w:r w:rsidRPr="00471AE0">
        <w:rPr>
          <w:sz w:val="24"/>
          <w:szCs w:val="24"/>
          <w:lang w:val="en-GB"/>
        </w:rPr>
        <w:t xml:space="preserve"> while winning in the quality approach, sustainability, and a coherent and engaging brand story to propel itself in the highly saturated world of fashion.</w:t>
      </w:r>
    </w:p>
    <w:p w14:paraId="0818E952" w14:textId="77777777" w:rsidR="00042D40" w:rsidRPr="00471AE0" w:rsidRDefault="00042D40" w:rsidP="00734276">
      <w:pPr>
        <w:spacing w:line="360" w:lineRule="auto"/>
        <w:jc w:val="both"/>
        <w:rPr>
          <w:sz w:val="24"/>
          <w:szCs w:val="24"/>
          <w:lang w:val="en-GB"/>
        </w:rPr>
      </w:pPr>
    </w:p>
    <w:p w14:paraId="3EBBAE1B" w14:textId="77777777" w:rsidR="00042D40" w:rsidRPr="00471AE0" w:rsidRDefault="00042D40" w:rsidP="00734276">
      <w:pPr>
        <w:spacing w:line="360" w:lineRule="auto"/>
        <w:jc w:val="both"/>
        <w:rPr>
          <w:sz w:val="24"/>
          <w:szCs w:val="24"/>
          <w:lang w:val="en-GB"/>
        </w:rPr>
      </w:pPr>
    </w:p>
    <w:p w14:paraId="411307F1" w14:textId="77777777" w:rsidR="00042D40" w:rsidRPr="00471AE0" w:rsidRDefault="00042D40" w:rsidP="00734276">
      <w:pPr>
        <w:spacing w:line="360" w:lineRule="auto"/>
        <w:jc w:val="both"/>
        <w:rPr>
          <w:sz w:val="24"/>
          <w:szCs w:val="24"/>
          <w:lang w:val="en-GB"/>
        </w:rPr>
      </w:pPr>
    </w:p>
    <w:p w14:paraId="122482FE" w14:textId="77777777" w:rsidR="00042D40" w:rsidRPr="00471AE0" w:rsidRDefault="00042D40" w:rsidP="00734276">
      <w:pPr>
        <w:spacing w:line="360" w:lineRule="auto"/>
        <w:jc w:val="both"/>
        <w:rPr>
          <w:sz w:val="24"/>
          <w:szCs w:val="24"/>
          <w:lang w:val="en-GB"/>
        </w:rPr>
      </w:pPr>
    </w:p>
    <w:p w14:paraId="1DC206F8" w14:textId="3B1647C8" w:rsidR="00042D40" w:rsidRPr="00471AE0" w:rsidRDefault="00042D40" w:rsidP="00734276">
      <w:pPr>
        <w:spacing w:line="360" w:lineRule="auto"/>
        <w:jc w:val="both"/>
        <w:rPr>
          <w:b/>
          <w:sz w:val="24"/>
          <w:szCs w:val="24"/>
          <w:lang w:val="en-GB"/>
        </w:rPr>
      </w:pPr>
    </w:p>
    <w:p w14:paraId="4D588CAA" w14:textId="77777777" w:rsidR="00734276" w:rsidRPr="00471AE0" w:rsidRDefault="00734276" w:rsidP="00734276">
      <w:pPr>
        <w:rPr>
          <w:b/>
          <w:sz w:val="24"/>
          <w:szCs w:val="24"/>
          <w:lang w:val="en-GB"/>
        </w:rPr>
      </w:pPr>
      <w:bookmarkStart w:id="9" w:name="_8f41qvs6toat" w:colFirst="0" w:colLast="0"/>
      <w:bookmarkEnd w:id="9"/>
      <w:r w:rsidRPr="00471AE0">
        <w:rPr>
          <w:lang w:val="en-GB"/>
        </w:rPr>
        <w:br w:type="page"/>
      </w:r>
    </w:p>
    <w:p w14:paraId="37921084" w14:textId="3A64F004" w:rsidR="00042D40" w:rsidRPr="00471AE0" w:rsidRDefault="00000000" w:rsidP="00D50F15">
      <w:pPr>
        <w:pStyle w:val="Heading1"/>
      </w:pPr>
      <w:r w:rsidRPr="00471AE0">
        <w:lastRenderedPageBreak/>
        <w:t>References List</w:t>
      </w:r>
    </w:p>
    <w:p w14:paraId="56D5EBE8" w14:textId="77777777" w:rsidR="00F67D24" w:rsidRPr="00471AE0" w:rsidRDefault="00F67D24" w:rsidP="00734276">
      <w:pPr>
        <w:spacing w:line="360" w:lineRule="auto"/>
        <w:jc w:val="both"/>
        <w:rPr>
          <w:sz w:val="24"/>
          <w:szCs w:val="24"/>
          <w:lang w:val="en-GB"/>
        </w:rPr>
      </w:pPr>
      <w:r w:rsidRPr="00471AE0">
        <w:rPr>
          <w:sz w:val="24"/>
          <w:szCs w:val="24"/>
          <w:lang w:val="en-GB"/>
        </w:rPr>
        <w:t>Ball, R. and Nikolaev, V.V., (2022). On earnings and cash flows as predictors of future cash flows. </w:t>
      </w:r>
      <w:r w:rsidRPr="00471AE0">
        <w:rPr>
          <w:i/>
          <w:iCs/>
          <w:sz w:val="24"/>
          <w:szCs w:val="24"/>
          <w:lang w:val="en-GB"/>
        </w:rPr>
        <w:t>Journal of Accounting and Economics</w:t>
      </w:r>
      <w:r w:rsidRPr="00471AE0">
        <w:rPr>
          <w:sz w:val="24"/>
          <w:szCs w:val="24"/>
          <w:lang w:val="en-GB"/>
        </w:rPr>
        <w:t>, </w:t>
      </w:r>
      <w:r w:rsidRPr="00471AE0">
        <w:rPr>
          <w:i/>
          <w:iCs/>
          <w:sz w:val="24"/>
          <w:szCs w:val="24"/>
          <w:lang w:val="en-GB"/>
        </w:rPr>
        <w:t>73</w:t>
      </w:r>
      <w:r w:rsidRPr="00471AE0">
        <w:rPr>
          <w:sz w:val="24"/>
          <w:szCs w:val="24"/>
          <w:lang w:val="en-GB"/>
        </w:rPr>
        <w:t>(1), p.101430.</w:t>
      </w:r>
    </w:p>
    <w:p w14:paraId="67C8153F" w14:textId="77777777" w:rsidR="00F67D24" w:rsidRPr="00471AE0" w:rsidRDefault="00F67D24" w:rsidP="00734276">
      <w:pPr>
        <w:spacing w:line="360" w:lineRule="auto"/>
        <w:jc w:val="both"/>
        <w:rPr>
          <w:sz w:val="24"/>
          <w:szCs w:val="24"/>
          <w:lang w:val="en-GB"/>
        </w:rPr>
      </w:pPr>
      <w:r w:rsidRPr="00471AE0">
        <w:rPr>
          <w:sz w:val="24"/>
          <w:szCs w:val="24"/>
          <w:lang w:val="en-GB"/>
        </w:rPr>
        <w:t>Benzaghta, M.A., Elwalda, A., Mousa, M.M., Erkan, I. and Rahman, M., (2021). SWOT analysis applications: An integrative literature review. </w:t>
      </w:r>
      <w:r w:rsidRPr="00471AE0">
        <w:rPr>
          <w:i/>
          <w:iCs/>
          <w:sz w:val="24"/>
          <w:szCs w:val="24"/>
          <w:lang w:val="en-GB"/>
        </w:rPr>
        <w:t>Journal of Global Business Insights</w:t>
      </w:r>
      <w:r w:rsidRPr="00471AE0">
        <w:rPr>
          <w:sz w:val="24"/>
          <w:szCs w:val="24"/>
          <w:lang w:val="en-GB"/>
        </w:rPr>
        <w:t>, </w:t>
      </w:r>
      <w:r w:rsidRPr="00471AE0">
        <w:rPr>
          <w:i/>
          <w:iCs/>
          <w:sz w:val="24"/>
          <w:szCs w:val="24"/>
          <w:lang w:val="en-GB"/>
        </w:rPr>
        <w:t>6</w:t>
      </w:r>
      <w:r w:rsidRPr="00471AE0">
        <w:rPr>
          <w:sz w:val="24"/>
          <w:szCs w:val="24"/>
          <w:lang w:val="en-GB"/>
        </w:rPr>
        <w:t>(1), pp.54-72.</w:t>
      </w:r>
    </w:p>
    <w:p w14:paraId="01E3F64B" w14:textId="77777777" w:rsidR="00F67D24" w:rsidRPr="00471AE0" w:rsidRDefault="00F67D24" w:rsidP="00734276">
      <w:pPr>
        <w:spacing w:line="360" w:lineRule="auto"/>
        <w:jc w:val="both"/>
        <w:rPr>
          <w:sz w:val="24"/>
          <w:szCs w:val="24"/>
          <w:lang w:val="en-GB"/>
        </w:rPr>
      </w:pPr>
      <w:r w:rsidRPr="00471AE0">
        <w:rPr>
          <w:sz w:val="24"/>
          <w:szCs w:val="24"/>
          <w:lang w:val="en-GB"/>
        </w:rPr>
        <w:t xml:space="preserve">Bhandari, N., Reyes, J.A.G., Lona, L.R., Kumar, A., Naz, F. and Joshi, R., (2022). Barriers to sustainable sourcing in the apparel and fashion luxury industry. </w:t>
      </w:r>
      <w:r w:rsidRPr="00471AE0">
        <w:rPr>
          <w:i/>
          <w:sz w:val="24"/>
          <w:szCs w:val="24"/>
          <w:lang w:val="en-GB"/>
        </w:rPr>
        <w:t>Sustainable Production and Consumption</w:t>
      </w:r>
      <w:r w:rsidRPr="00471AE0">
        <w:rPr>
          <w:sz w:val="24"/>
          <w:szCs w:val="24"/>
          <w:lang w:val="en-GB"/>
        </w:rPr>
        <w:t>, 31(31), pp.220–235.</w:t>
      </w:r>
    </w:p>
    <w:p w14:paraId="216C5E02" w14:textId="77777777" w:rsidR="00F67D24" w:rsidRPr="00471AE0" w:rsidRDefault="00F67D24" w:rsidP="00734276">
      <w:pPr>
        <w:spacing w:line="360" w:lineRule="auto"/>
        <w:jc w:val="both"/>
        <w:rPr>
          <w:sz w:val="24"/>
          <w:szCs w:val="24"/>
          <w:lang w:val="en-GB"/>
        </w:rPr>
      </w:pPr>
      <w:r w:rsidRPr="00471AE0">
        <w:rPr>
          <w:sz w:val="24"/>
          <w:szCs w:val="24"/>
          <w:lang w:val="en-GB"/>
        </w:rPr>
        <w:t xml:space="preserve">Callegari, B. and Nybakk, E., (2022). Schumpeterian theory and research on forestry innovation and entrepreneurship: The state of the art, issues, and an agenda. </w:t>
      </w:r>
      <w:r w:rsidRPr="00471AE0">
        <w:rPr>
          <w:i/>
          <w:sz w:val="24"/>
          <w:szCs w:val="24"/>
          <w:lang w:val="en-GB"/>
        </w:rPr>
        <w:t>Forest Policy and Economics</w:t>
      </w:r>
      <w:r w:rsidRPr="00471AE0">
        <w:rPr>
          <w:sz w:val="24"/>
          <w:szCs w:val="24"/>
          <w:lang w:val="en-GB"/>
        </w:rPr>
        <w:t xml:space="preserve">, </w:t>
      </w:r>
      <w:r w:rsidRPr="00471AE0">
        <w:rPr>
          <w:i/>
          <w:sz w:val="24"/>
          <w:szCs w:val="24"/>
          <w:lang w:val="en-GB"/>
        </w:rPr>
        <w:t>138</w:t>
      </w:r>
      <w:r w:rsidRPr="00471AE0">
        <w:rPr>
          <w:sz w:val="24"/>
          <w:szCs w:val="24"/>
          <w:lang w:val="en-GB"/>
        </w:rPr>
        <w:t xml:space="preserve">, p.102720. </w:t>
      </w:r>
    </w:p>
    <w:p w14:paraId="555F467F" w14:textId="77777777" w:rsidR="00F67D24" w:rsidRPr="00471AE0" w:rsidRDefault="00F67D24" w:rsidP="00734276">
      <w:pPr>
        <w:spacing w:line="360" w:lineRule="auto"/>
        <w:jc w:val="both"/>
        <w:rPr>
          <w:b/>
          <w:sz w:val="24"/>
          <w:szCs w:val="24"/>
          <w:lang w:val="en-GB"/>
        </w:rPr>
      </w:pPr>
      <w:r w:rsidRPr="00471AE0">
        <w:rPr>
          <w:sz w:val="24"/>
          <w:szCs w:val="24"/>
          <w:lang w:val="en-GB"/>
        </w:rPr>
        <w:t xml:space="preserve">Diandra, D. and Azmy, A., (2020). Understanding definition of entrepreneurship. </w:t>
      </w:r>
      <w:r w:rsidRPr="00471AE0">
        <w:rPr>
          <w:i/>
          <w:sz w:val="24"/>
          <w:szCs w:val="24"/>
          <w:lang w:val="en-GB"/>
        </w:rPr>
        <w:t>International Journal of Management, Accounting and Economics</w:t>
      </w:r>
      <w:r w:rsidRPr="00471AE0">
        <w:rPr>
          <w:sz w:val="24"/>
          <w:szCs w:val="24"/>
          <w:lang w:val="en-GB"/>
        </w:rPr>
        <w:t xml:space="preserve">, </w:t>
      </w:r>
      <w:r w:rsidRPr="00471AE0">
        <w:rPr>
          <w:i/>
          <w:sz w:val="24"/>
          <w:szCs w:val="24"/>
          <w:lang w:val="en-GB"/>
        </w:rPr>
        <w:t>7</w:t>
      </w:r>
      <w:r w:rsidRPr="00471AE0">
        <w:rPr>
          <w:sz w:val="24"/>
          <w:szCs w:val="24"/>
          <w:lang w:val="en-GB"/>
        </w:rPr>
        <w:t>(5), pp.235-241.</w:t>
      </w:r>
      <w:r w:rsidRPr="00471AE0">
        <w:rPr>
          <w:b/>
          <w:sz w:val="24"/>
          <w:szCs w:val="24"/>
          <w:lang w:val="en-GB"/>
        </w:rPr>
        <w:t xml:space="preserve"> </w:t>
      </w:r>
    </w:p>
    <w:p w14:paraId="432069D3" w14:textId="77777777" w:rsidR="00F67D24" w:rsidRPr="00471AE0" w:rsidRDefault="00F67D24" w:rsidP="00734276">
      <w:pPr>
        <w:spacing w:line="360" w:lineRule="auto"/>
        <w:jc w:val="both"/>
        <w:rPr>
          <w:sz w:val="24"/>
          <w:szCs w:val="24"/>
          <w:lang w:val="en-GB"/>
        </w:rPr>
      </w:pPr>
      <w:r w:rsidRPr="00471AE0">
        <w:rPr>
          <w:sz w:val="24"/>
          <w:szCs w:val="24"/>
          <w:lang w:val="en-GB"/>
        </w:rPr>
        <w:t xml:space="preserve">Forbes, (2024). The 4 Ps of Marketing. </w:t>
      </w:r>
      <w:r w:rsidRPr="00471AE0">
        <w:rPr>
          <w:i/>
          <w:sz w:val="24"/>
          <w:szCs w:val="24"/>
          <w:lang w:val="en-GB"/>
        </w:rPr>
        <w:t>Forbes</w:t>
      </w:r>
      <w:r w:rsidRPr="00471AE0">
        <w:rPr>
          <w:sz w:val="24"/>
          <w:szCs w:val="24"/>
          <w:lang w:val="en-GB"/>
        </w:rPr>
        <w:t xml:space="preserve">. Available at: </w:t>
      </w:r>
      <w:hyperlink r:id="rId11">
        <w:r w:rsidRPr="00471AE0">
          <w:rPr>
            <w:sz w:val="24"/>
            <w:szCs w:val="24"/>
            <w:u w:val="single"/>
            <w:lang w:val="en-GB"/>
          </w:rPr>
          <w:t>https://www.forbes.com/advisor/business/4-ps-marketing/</w:t>
        </w:r>
      </w:hyperlink>
      <w:r w:rsidRPr="00471AE0">
        <w:rPr>
          <w:sz w:val="24"/>
          <w:szCs w:val="24"/>
          <w:lang w:val="en-GB"/>
        </w:rPr>
        <w:t>.[Accessed on 5</w:t>
      </w:r>
      <w:r w:rsidRPr="00471AE0">
        <w:rPr>
          <w:sz w:val="24"/>
          <w:szCs w:val="24"/>
          <w:vertAlign w:val="superscript"/>
          <w:lang w:val="en-GB"/>
        </w:rPr>
        <w:t>th</w:t>
      </w:r>
      <w:r w:rsidRPr="00471AE0">
        <w:rPr>
          <w:sz w:val="24"/>
          <w:szCs w:val="24"/>
          <w:lang w:val="en-GB"/>
        </w:rPr>
        <w:t xml:space="preserve"> October 2024]</w:t>
      </w:r>
    </w:p>
    <w:p w14:paraId="4D88AEE0" w14:textId="77777777" w:rsidR="00F67D24" w:rsidRPr="00471AE0" w:rsidRDefault="00F67D24" w:rsidP="00734276">
      <w:pPr>
        <w:spacing w:line="360" w:lineRule="auto"/>
        <w:jc w:val="both"/>
        <w:rPr>
          <w:sz w:val="24"/>
          <w:szCs w:val="24"/>
          <w:lang w:val="en-GB"/>
        </w:rPr>
      </w:pPr>
      <w:r w:rsidRPr="00471AE0">
        <w:rPr>
          <w:sz w:val="24"/>
          <w:szCs w:val="24"/>
          <w:lang w:val="en-GB"/>
        </w:rPr>
        <w:t>Ganesh, A.D. and Kalpana, P., (2022). Future of artificial intelligence and its influence on supply chain risk management–A systematic review. </w:t>
      </w:r>
      <w:r w:rsidRPr="00471AE0">
        <w:rPr>
          <w:i/>
          <w:iCs/>
          <w:sz w:val="24"/>
          <w:szCs w:val="24"/>
          <w:lang w:val="en-GB"/>
        </w:rPr>
        <w:t>Computers &amp; Industrial Engineering</w:t>
      </w:r>
      <w:r w:rsidRPr="00471AE0">
        <w:rPr>
          <w:sz w:val="24"/>
          <w:szCs w:val="24"/>
          <w:lang w:val="en-GB"/>
        </w:rPr>
        <w:t>, </w:t>
      </w:r>
      <w:r w:rsidRPr="00471AE0">
        <w:rPr>
          <w:i/>
          <w:iCs/>
          <w:sz w:val="24"/>
          <w:szCs w:val="24"/>
          <w:lang w:val="en-GB"/>
        </w:rPr>
        <w:t>169</w:t>
      </w:r>
      <w:r w:rsidRPr="00471AE0">
        <w:rPr>
          <w:sz w:val="24"/>
          <w:szCs w:val="24"/>
          <w:lang w:val="en-GB"/>
        </w:rPr>
        <w:t>, p.108206.</w:t>
      </w:r>
    </w:p>
    <w:p w14:paraId="0FA99E72" w14:textId="77777777" w:rsidR="00F67D24" w:rsidRPr="00471AE0" w:rsidRDefault="00F67D24" w:rsidP="00734276">
      <w:pPr>
        <w:spacing w:line="360" w:lineRule="auto"/>
        <w:jc w:val="both"/>
        <w:rPr>
          <w:sz w:val="24"/>
          <w:szCs w:val="24"/>
          <w:lang w:val="en-GB"/>
        </w:rPr>
      </w:pPr>
      <w:r w:rsidRPr="00471AE0">
        <w:rPr>
          <w:sz w:val="24"/>
          <w:szCs w:val="24"/>
          <w:lang w:val="en-GB"/>
        </w:rPr>
        <w:t>Lahtinen, V., Dietrich, T. and Rundle-Thiele, S., (2020)</w:t>
      </w:r>
      <w:r w:rsidRPr="00471AE0">
        <w:rPr>
          <w:lang w:val="en-GB"/>
        </w:rPr>
        <w:t>.</w:t>
      </w:r>
      <w:r w:rsidRPr="00471AE0">
        <w:rPr>
          <w:sz w:val="24"/>
          <w:szCs w:val="24"/>
          <w:lang w:val="en-GB"/>
        </w:rPr>
        <w:t xml:space="preserve"> Long live the marketing mix. Testing the effectiveness of the commercial marketing mix in a social marketing context. </w:t>
      </w:r>
      <w:r w:rsidRPr="00471AE0">
        <w:rPr>
          <w:i/>
          <w:sz w:val="24"/>
          <w:szCs w:val="24"/>
          <w:lang w:val="en-GB"/>
        </w:rPr>
        <w:t>Journal of Social Marketing</w:t>
      </w:r>
      <w:r w:rsidRPr="00471AE0">
        <w:rPr>
          <w:sz w:val="24"/>
          <w:szCs w:val="24"/>
          <w:lang w:val="en-GB"/>
        </w:rPr>
        <w:t xml:space="preserve">, </w:t>
      </w:r>
      <w:r w:rsidRPr="00471AE0">
        <w:rPr>
          <w:i/>
          <w:sz w:val="24"/>
          <w:szCs w:val="24"/>
          <w:lang w:val="en-GB"/>
        </w:rPr>
        <w:t>10</w:t>
      </w:r>
      <w:r w:rsidRPr="00471AE0">
        <w:rPr>
          <w:sz w:val="24"/>
          <w:szCs w:val="24"/>
          <w:lang w:val="en-GB"/>
        </w:rPr>
        <w:t>(3), pp.357-375.</w:t>
      </w:r>
    </w:p>
    <w:p w14:paraId="7930316F" w14:textId="77777777" w:rsidR="00F67D24" w:rsidRPr="00471AE0" w:rsidRDefault="00F67D24" w:rsidP="00734276">
      <w:pPr>
        <w:spacing w:line="360" w:lineRule="auto"/>
        <w:jc w:val="both"/>
        <w:rPr>
          <w:sz w:val="24"/>
          <w:szCs w:val="24"/>
          <w:lang w:val="en-GB"/>
        </w:rPr>
      </w:pPr>
      <w:r w:rsidRPr="00471AE0">
        <w:rPr>
          <w:sz w:val="24"/>
          <w:szCs w:val="24"/>
          <w:lang w:val="en-GB"/>
        </w:rPr>
        <w:t xml:space="preserve">Lee, S.H., (2020). Design outsourcing management: Mitigating risks and achieving objectives. </w:t>
      </w:r>
      <w:r w:rsidRPr="00471AE0">
        <w:rPr>
          <w:i/>
          <w:sz w:val="24"/>
          <w:szCs w:val="24"/>
          <w:lang w:val="en-GB"/>
        </w:rPr>
        <w:t>Creativity and Innovation Management</w:t>
      </w:r>
      <w:r w:rsidRPr="00471AE0">
        <w:rPr>
          <w:sz w:val="24"/>
          <w:szCs w:val="24"/>
          <w:lang w:val="en-GB"/>
        </w:rPr>
        <w:t xml:space="preserve">, </w:t>
      </w:r>
      <w:r w:rsidRPr="00471AE0">
        <w:rPr>
          <w:i/>
          <w:sz w:val="24"/>
          <w:szCs w:val="24"/>
          <w:lang w:val="en-GB"/>
        </w:rPr>
        <w:t>29</w:t>
      </w:r>
      <w:r w:rsidRPr="00471AE0">
        <w:rPr>
          <w:sz w:val="24"/>
          <w:szCs w:val="24"/>
          <w:lang w:val="en-GB"/>
        </w:rPr>
        <w:t xml:space="preserve">(4), pp.719-731. </w:t>
      </w:r>
    </w:p>
    <w:p w14:paraId="48E56E1A" w14:textId="77777777" w:rsidR="00F67D24" w:rsidRPr="00471AE0" w:rsidRDefault="00F67D24" w:rsidP="00734276">
      <w:pPr>
        <w:spacing w:line="360" w:lineRule="auto"/>
        <w:jc w:val="both"/>
        <w:rPr>
          <w:sz w:val="24"/>
          <w:szCs w:val="24"/>
          <w:lang w:val="en-GB"/>
        </w:rPr>
      </w:pPr>
      <w:r w:rsidRPr="00471AE0">
        <w:rPr>
          <w:sz w:val="24"/>
          <w:szCs w:val="24"/>
          <w:lang w:val="en-GB"/>
        </w:rPr>
        <w:t>Makienko, I. and Rixom, J., (2022). Using marketing mix elasticities to demonstrate consumer and producer perspectives in marketing management class. </w:t>
      </w:r>
      <w:r w:rsidRPr="00471AE0">
        <w:rPr>
          <w:i/>
          <w:iCs/>
          <w:sz w:val="24"/>
          <w:szCs w:val="24"/>
          <w:lang w:val="en-GB"/>
        </w:rPr>
        <w:t>The International Journal of Management Education</w:t>
      </w:r>
      <w:r w:rsidRPr="00471AE0">
        <w:rPr>
          <w:sz w:val="24"/>
          <w:szCs w:val="24"/>
          <w:lang w:val="en-GB"/>
        </w:rPr>
        <w:t>, </w:t>
      </w:r>
      <w:r w:rsidRPr="00471AE0">
        <w:rPr>
          <w:i/>
          <w:iCs/>
          <w:sz w:val="24"/>
          <w:szCs w:val="24"/>
          <w:lang w:val="en-GB"/>
        </w:rPr>
        <w:t>20</w:t>
      </w:r>
      <w:r w:rsidRPr="00471AE0">
        <w:rPr>
          <w:sz w:val="24"/>
          <w:szCs w:val="24"/>
          <w:lang w:val="en-GB"/>
        </w:rPr>
        <w:t>(3), p.100689.</w:t>
      </w:r>
    </w:p>
    <w:p w14:paraId="24BDC22D" w14:textId="77777777" w:rsidR="00F67D24" w:rsidRPr="00471AE0" w:rsidRDefault="00F67D24" w:rsidP="00734276">
      <w:pPr>
        <w:spacing w:line="360" w:lineRule="auto"/>
        <w:jc w:val="both"/>
        <w:rPr>
          <w:sz w:val="24"/>
          <w:szCs w:val="24"/>
          <w:lang w:val="en-GB"/>
        </w:rPr>
      </w:pPr>
      <w:r w:rsidRPr="00471AE0">
        <w:rPr>
          <w:sz w:val="24"/>
          <w:szCs w:val="24"/>
          <w:lang w:val="en-GB"/>
        </w:rPr>
        <w:t xml:space="preserve">Medium, (2023). </w:t>
      </w:r>
      <w:r w:rsidRPr="00471AE0">
        <w:rPr>
          <w:i/>
          <w:sz w:val="24"/>
          <w:szCs w:val="24"/>
          <w:lang w:val="en-GB"/>
        </w:rPr>
        <w:t>Schumpeterian Theory: A Game of Chess for Economic Innovation</w:t>
      </w:r>
      <w:r w:rsidRPr="00471AE0">
        <w:rPr>
          <w:sz w:val="24"/>
          <w:szCs w:val="24"/>
          <w:lang w:val="en-GB"/>
        </w:rPr>
        <w:t xml:space="preserve">. Available at: </w:t>
      </w:r>
      <w:hyperlink r:id="rId12">
        <w:r w:rsidRPr="00471AE0">
          <w:rPr>
            <w:sz w:val="24"/>
            <w:szCs w:val="24"/>
            <w:u w:val="single"/>
            <w:lang w:val="en-GB"/>
          </w:rPr>
          <w:t>https://medium.com/@financefusionhub/schumpeterian-theory-a-game-of-chess-for-economic-innovation-a4e654a19c5b</w:t>
        </w:r>
      </w:hyperlink>
      <w:r w:rsidRPr="00471AE0">
        <w:rPr>
          <w:sz w:val="24"/>
          <w:szCs w:val="24"/>
          <w:lang w:val="en-GB"/>
        </w:rPr>
        <w:t>. [Accessed on 5</w:t>
      </w:r>
      <w:r w:rsidRPr="00471AE0">
        <w:rPr>
          <w:sz w:val="24"/>
          <w:szCs w:val="24"/>
          <w:vertAlign w:val="superscript"/>
          <w:lang w:val="en-GB"/>
        </w:rPr>
        <w:t>th</w:t>
      </w:r>
      <w:r w:rsidRPr="00471AE0">
        <w:rPr>
          <w:sz w:val="24"/>
          <w:szCs w:val="24"/>
          <w:lang w:val="en-GB"/>
        </w:rPr>
        <w:t xml:space="preserve"> October 2024]</w:t>
      </w:r>
    </w:p>
    <w:p w14:paraId="1ECEECF3" w14:textId="77777777" w:rsidR="00F67D24" w:rsidRPr="00471AE0" w:rsidRDefault="00F67D24" w:rsidP="00734276">
      <w:pPr>
        <w:spacing w:line="360" w:lineRule="auto"/>
        <w:jc w:val="both"/>
        <w:rPr>
          <w:sz w:val="24"/>
          <w:szCs w:val="24"/>
          <w:lang w:val="en-GB"/>
        </w:rPr>
      </w:pPr>
      <w:r w:rsidRPr="00471AE0">
        <w:rPr>
          <w:sz w:val="24"/>
          <w:szCs w:val="24"/>
          <w:lang w:val="en-GB"/>
        </w:rPr>
        <w:lastRenderedPageBreak/>
        <w:t xml:space="preserve">Sánchez, S.I., Flavián, M., Ariño, L.V.C. and Belanche, D., (2021). </w:t>
      </w:r>
      <w:r w:rsidRPr="00471AE0">
        <w:rPr>
          <w:i/>
          <w:sz w:val="24"/>
          <w:szCs w:val="24"/>
          <w:lang w:val="en-GB"/>
        </w:rPr>
        <w:t>(PDF) Influencers and brands successful collaborations: A mutual reinforcement to promote products and services on social media</w:t>
      </w:r>
      <w:r w:rsidRPr="00471AE0">
        <w:rPr>
          <w:sz w:val="24"/>
          <w:szCs w:val="24"/>
          <w:lang w:val="en-GB"/>
        </w:rPr>
        <w:t>. ResearchGate.</w:t>
      </w:r>
    </w:p>
    <w:p w14:paraId="0364ED63" w14:textId="77777777" w:rsidR="00F67D24" w:rsidRPr="00471AE0" w:rsidRDefault="00F67D24" w:rsidP="00734276">
      <w:pPr>
        <w:spacing w:line="360" w:lineRule="auto"/>
        <w:jc w:val="both"/>
        <w:rPr>
          <w:sz w:val="24"/>
          <w:szCs w:val="24"/>
          <w:lang w:val="en-GB"/>
        </w:rPr>
      </w:pPr>
      <w:r w:rsidRPr="00471AE0">
        <w:rPr>
          <w:sz w:val="24"/>
          <w:szCs w:val="24"/>
          <w:lang w:val="en-GB"/>
        </w:rPr>
        <w:t>Sitenko, D.A. and Holienka, М., (2022). Analysis of the main forms and types of commercialization of R&amp;D in developed countries. </w:t>
      </w:r>
      <w:r w:rsidRPr="00471AE0">
        <w:rPr>
          <w:i/>
          <w:iCs/>
          <w:sz w:val="24"/>
          <w:szCs w:val="24"/>
          <w:lang w:val="en-GB"/>
        </w:rPr>
        <w:t>Bulletin of the Karaganda university Economy series</w:t>
      </w:r>
      <w:r w:rsidRPr="00471AE0">
        <w:rPr>
          <w:sz w:val="24"/>
          <w:szCs w:val="24"/>
          <w:lang w:val="en-GB"/>
        </w:rPr>
        <w:t>, </w:t>
      </w:r>
      <w:r w:rsidRPr="00471AE0">
        <w:rPr>
          <w:i/>
          <w:iCs/>
          <w:sz w:val="24"/>
          <w:szCs w:val="24"/>
          <w:lang w:val="en-GB"/>
        </w:rPr>
        <w:t>108</w:t>
      </w:r>
      <w:r w:rsidRPr="00471AE0">
        <w:rPr>
          <w:sz w:val="24"/>
          <w:szCs w:val="24"/>
          <w:lang w:val="en-GB"/>
        </w:rPr>
        <w:t>(4), pp.126-134.</w:t>
      </w:r>
    </w:p>
    <w:p w14:paraId="51F3B0E7" w14:textId="77777777" w:rsidR="00F67D24" w:rsidRPr="00471AE0" w:rsidRDefault="00F67D24" w:rsidP="00734276">
      <w:pPr>
        <w:spacing w:line="360" w:lineRule="auto"/>
        <w:jc w:val="both"/>
        <w:rPr>
          <w:sz w:val="24"/>
          <w:szCs w:val="24"/>
          <w:lang w:val="en-GB"/>
        </w:rPr>
      </w:pPr>
      <w:r w:rsidRPr="00471AE0">
        <w:rPr>
          <w:sz w:val="24"/>
          <w:szCs w:val="24"/>
          <w:lang w:val="en-GB"/>
        </w:rPr>
        <w:t>Srivastava, D.K., Ganguly, M. and Bagale, G., (2024). The impact of the social media on consumer behaviour amid economic crisis: the case of luxury consumption. </w:t>
      </w:r>
      <w:r w:rsidRPr="00471AE0">
        <w:rPr>
          <w:i/>
          <w:iCs/>
          <w:sz w:val="24"/>
          <w:szCs w:val="24"/>
          <w:lang w:val="en-GB"/>
        </w:rPr>
        <w:t>International Journal of Intellectual Property Management</w:t>
      </w:r>
      <w:r w:rsidRPr="00471AE0">
        <w:rPr>
          <w:sz w:val="24"/>
          <w:szCs w:val="24"/>
          <w:lang w:val="en-GB"/>
        </w:rPr>
        <w:t>, </w:t>
      </w:r>
      <w:r w:rsidRPr="00471AE0">
        <w:rPr>
          <w:i/>
          <w:iCs/>
          <w:sz w:val="24"/>
          <w:szCs w:val="24"/>
          <w:lang w:val="en-GB"/>
        </w:rPr>
        <w:t>14</w:t>
      </w:r>
      <w:r w:rsidRPr="00471AE0">
        <w:rPr>
          <w:sz w:val="24"/>
          <w:szCs w:val="24"/>
          <w:lang w:val="en-GB"/>
        </w:rPr>
        <w:t>(1), pp.57-71.</w:t>
      </w:r>
    </w:p>
    <w:p w14:paraId="0CD661C4" w14:textId="77777777" w:rsidR="00F67D24" w:rsidRPr="00471AE0" w:rsidRDefault="00F67D24" w:rsidP="00734276">
      <w:pPr>
        <w:spacing w:line="360" w:lineRule="auto"/>
        <w:jc w:val="both"/>
        <w:rPr>
          <w:sz w:val="24"/>
          <w:szCs w:val="24"/>
          <w:lang w:val="en-GB"/>
        </w:rPr>
      </w:pPr>
      <w:r w:rsidRPr="00471AE0">
        <w:rPr>
          <w:sz w:val="24"/>
          <w:szCs w:val="24"/>
          <w:lang w:val="en-GB"/>
        </w:rPr>
        <w:t>Sukanta, S. and Muis, M.A., (2022). Marketing Mix Of 4p's For Customer Purchasing Decisions. </w:t>
      </w:r>
      <w:r w:rsidRPr="00471AE0">
        <w:rPr>
          <w:i/>
          <w:iCs/>
          <w:sz w:val="24"/>
          <w:szCs w:val="24"/>
          <w:lang w:val="en-GB"/>
        </w:rPr>
        <w:t>Dinasti International Journal of Digital Business Management</w:t>
      </w:r>
      <w:r w:rsidRPr="00471AE0">
        <w:rPr>
          <w:sz w:val="24"/>
          <w:szCs w:val="24"/>
          <w:lang w:val="en-GB"/>
        </w:rPr>
        <w:t>, </w:t>
      </w:r>
      <w:r w:rsidRPr="00471AE0">
        <w:rPr>
          <w:i/>
          <w:iCs/>
          <w:sz w:val="24"/>
          <w:szCs w:val="24"/>
          <w:lang w:val="en-GB"/>
        </w:rPr>
        <w:t>3</w:t>
      </w:r>
      <w:r w:rsidRPr="00471AE0">
        <w:rPr>
          <w:sz w:val="24"/>
          <w:szCs w:val="24"/>
          <w:lang w:val="en-GB"/>
        </w:rPr>
        <w:t>(3), pp.432-439.</w:t>
      </w:r>
    </w:p>
    <w:p w14:paraId="1771597F" w14:textId="77777777" w:rsidR="00F67D24" w:rsidRPr="00471AE0" w:rsidRDefault="00F67D24" w:rsidP="00734276">
      <w:pPr>
        <w:spacing w:line="360" w:lineRule="auto"/>
        <w:jc w:val="both"/>
        <w:rPr>
          <w:sz w:val="24"/>
          <w:szCs w:val="24"/>
          <w:lang w:val="en-GB"/>
        </w:rPr>
      </w:pPr>
      <w:r w:rsidRPr="00471AE0">
        <w:rPr>
          <w:sz w:val="24"/>
          <w:szCs w:val="24"/>
          <w:lang w:val="en-GB"/>
        </w:rPr>
        <w:t xml:space="preserve">Tessaro, J.A., Harms, R. and Schiele, H., (2023). How startups become attractive to suppliers and achieve preferred customer status: Factors influencing the positioning of young firms. </w:t>
      </w:r>
      <w:r w:rsidRPr="00471AE0">
        <w:rPr>
          <w:i/>
          <w:sz w:val="24"/>
          <w:szCs w:val="24"/>
          <w:lang w:val="en-GB"/>
        </w:rPr>
        <w:t>Industrial Marketing Management</w:t>
      </w:r>
      <w:r w:rsidRPr="00471AE0">
        <w:rPr>
          <w:sz w:val="24"/>
          <w:szCs w:val="24"/>
          <w:lang w:val="en-GB"/>
        </w:rPr>
        <w:t xml:space="preserve">, 113(76), pp.100–115. </w:t>
      </w:r>
    </w:p>
    <w:p w14:paraId="728326F0" w14:textId="77777777" w:rsidR="00F67D24" w:rsidRPr="00471AE0" w:rsidRDefault="00F67D24" w:rsidP="00734276">
      <w:pPr>
        <w:spacing w:line="360" w:lineRule="auto"/>
        <w:jc w:val="both"/>
        <w:rPr>
          <w:sz w:val="24"/>
          <w:szCs w:val="24"/>
          <w:lang w:val="en-GB"/>
        </w:rPr>
      </w:pPr>
      <w:r w:rsidRPr="00471AE0">
        <w:rPr>
          <w:sz w:val="24"/>
          <w:szCs w:val="24"/>
          <w:lang w:val="en-GB"/>
        </w:rPr>
        <w:t xml:space="preserve">Tsai, P.H., Tang, J.W. and Chen, C.J., (2022). Partnerships that go places: How to successfully market products from vendor partners at retail stores from the vendors’ perspective. </w:t>
      </w:r>
      <w:r w:rsidRPr="00471AE0">
        <w:rPr>
          <w:i/>
          <w:sz w:val="24"/>
          <w:szCs w:val="24"/>
          <w:lang w:val="en-GB"/>
        </w:rPr>
        <w:t>Journal of Retailing and Consumer Services</w:t>
      </w:r>
      <w:r w:rsidRPr="00471AE0">
        <w:rPr>
          <w:sz w:val="24"/>
          <w:szCs w:val="24"/>
          <w:lang w:val="en-GB"/>
        </w:rPr>
        <w:t xml:space="preserve">, </w:t>
      </w:r>
      <w:r w:rsidRPr="00471AE0">
        <w:rPr>
          <w:i/>
          <w:sz w:val="24"/>
          <w:szCs w:val="24"/>
          <w:lang w:val="en-GB"/>
        </w:rPr>
        <w:t>64</w:t>
      </w:r>
      <w:r w:rsidRPr="00471AE0">
        <w:rPr>
          <w:sz w:val="24"/>
          <w:szCs w:val="24"/>
          <w:lang w:val="en-GB"/>
        </w:rPr>
        <w:t xml:space="preserve">, p.102806. </w:t>
      </w:r>
    </w:p>
    <w:p w14:paraId="6302418B" w14:textId="40620CD0" w:rsidR="006433B1" w:rsidRPr="00471AE0" w:rsidRDefault="006433B1" w:rsidP="00734276">
      <w:pPr>
        <w:spacing w:line="360" w:lineRule="auto"/>
        <w:jc w:val="both"/>
        <w:rPr>
          <w:sz w:val="24"/>
          <w:szCs w:val="24"/>
        </w:rPr>
      </w:pPr>
      <w:r w:rsidRPr="00471AE0">
        <w:rPr>
          <w:sz w:val="24"/>
          <w:szCs w:val="24"/>
        </w:rPr>
        <w:t>Fichter, K. and Tiemann, I., (2020). Impacts of promoting sustainable entrepreneurship in generic business plan competitions. </w:t>
      </w:r>
      <w:r w:rsidRPr="00471AE0">
        <w:rPr>
          <w:i/>
          <w:iCs/>
          <w:sz w:val="24"/>
          <w:szCs w:val="24"/>
        </w:rPr>
        <w:t>Journal of Cleaner Production</w:t>
      </w:r>
      <w:r w:rsidRPr="00471AE0">
        <w:rPr>
          <w:sz w:val="24"/>
          <w:szCs w:val="24"/>
        </w:rPr>
        <w:t>, </w:t>
      </w:r>
      <w:r w:rsidRPr="00471AE0">
        <w:rPr>
          <w:i/>
          <w:iCs/>
          <w:sz w:val="24"/>
          <w:szCs w:val="24"/>
        </w:rPr>
        <w:t>267</w:t>
      </w:r>
      <w:r w:rsidRPr="00471AE0">
        <w:rPr>
          <w:sz w:val="24"/>
          <w:szCs w:val="24"/>
        </w:rPr>
        <w:t>, p.122076.</w:t>
      </w:r>
    </w:p>
    <w:p w14:paraId="61609CEE" w14:textId="37950A7D" w:rsidR="00F52CC3" w:rsidRPr="00471AE0" w:rsidRDefault="00F52CC3" w:rsidP="00734276">
      <w:pPr>
        <w:spacing w:line="360" w:lineRule="auto"/>
        <w:jc w:val="both"/>
        <w:rPr>
          <w:sz w:val="24"/>
          <w:szCs w:val="24"/>
          <w:lang w:val="en-GB"/>
        </w:rPr>
      </w:pPr>
      <w:r w:rsidRPr="00471AE0">
        <w:rPr>
          <w:sz w:val="24"/>
          <w:szCs w:val="24"/>
        </w:rPr>
        <w:t>Steingold, F.S., (2022). </w:t>
      </w:r>
      <w:r w:rsidRPr="00471AE0">
        <w:rPr>
          <w:i/>
          <w:iCs/>
          <w:sz w:val="24"/>
          <w:szCs w:val="24"/>
        </w:rPr>
        <w:t>Legal Forms for Starting &amp; Running a Small Business: 65 Essential Agreements, Contracts, Leases &amp; Letters</w:t>
      </w:r>
      <w:r w:rsidRPr="00471AE0">
        <w:rPr>
          <w:sz w:val="24"/>
          <w:szCs w:val="24"/>
        </w:rPr>
        <w:t>. Nolo.</w:t>
      </w:r>
    </w:p>
    <w:p w14:paraId="50BFA088" w14:textId="77777777" w:rsidR="009E3B1C" w:rsidRDefault="009E3B1C" w:rsidP="00734276">
      <w:pPr>
        <w:spacing w:line="360" w:lineRule="auto"/>
        <w:jc w:val="both"/>
        <w:rPr>
          <w:b/>
          <w:sz w:val="24"/>
          <w:szCs w:val="24"/>
          <w:lang w:val="en-GB"/>
        </w:rPr>
        <w:sectPr w:rsidR="009E3B1C" w:rsidSect="00734276">
          <w:footerReference w:type="default" r:id="rId13"/>
          <w:footerReference w:type="first" r:id="rId14"/>
          <w:pgSz w:w="12240" w:h="15840"/>
          <w:pgMar w:top="1440" w:right="1440" w:bottom="1440" w:left="1440" w:header="720" w:footer="720" w:gutter="0"/>
          <w:pgNumType w:start="1"/>
          <w:cols w:space="720"/>
        </w:sectPr>
      </w:pPr>
    </w:p>
    <w:p w14:paraId="46EC7C7D" w14:textId="253EB505" w:rsidR="00042D40" w:rsidRPr="00471AE0" w:rsidRDefault="009E3B1C" w:rsidP="00734276">
      <w:pPr>
        <w:spacing w:line="360" w:lineRule="auto"/>
        <w:jc w:val="both"/>
        <w:rPr>
          <w:b/>
          <w:sz w:val="24"/>
          <w:szCs w:val="24"/>
          <w:lang w:val="en-GB"/>
        </w:rPr>
      </w:pPr>
      <w:r w:rsidRPr="009E3B1C">
        <w:lastRenderedPageBreak/>
        <w:drawing>
          <wp:anchor distT="0" distB="0" distL="114300" distR="114300" simplePos="0" relativeHeight="251658240" behindDoc="0" locked="0" layoutInCell="1" allowOverlap="1" wp14:anchorId="486F1703" wp14:editId="529A7303">
            <wp:simplePos x="0" y="0"/>
            <wp:positionH relativeFrom="margin">
              <wp:posOffset>-539750</wp:posOffset>
            </wp:positionH>
            <wp:positionV relativeFrom="paragraph">
              <wp:posOffset>-165100</wp:posOffset>
            </wp:positionV>
            <wp:extent cx="9204388" cy="3333750"/>
            <wp:effectExtent l="0" t="0" r="0" b="0"/>
            <wp:wrapNone/>
            <wp:docPr id="3142821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9204388" cy="3333750"/>
                    </a:xfrm>
                    <a:prstGeom prst="rect">
                      <a:avLst/>
                    </a:prstGeom>
                    <a:noFill/>
                    <a:ln>
                      <a:noFill/>
                    </a:ln>
                  </pic:spPr>
                </pic:pic>
              </a:graphicData>
            </a:graphic>
            <wp14:sizeRelH relativeFrom="page">
              <wp14:pctWidth>0</wp14:pctWidth>
            </wp14:sizeRelH>
            <wp14:sizeRelV relativeFrom="page">
              <wp14:pctHeight>0</wp14:pctHeight>
            </wp14:sizeRelV>
          </wp:anchor>
        </w:drawing>
      </w:r>
    </w:p>
    <w:sectPr w:rsidR="00042D40" w:rsidRPr="00471AE0" w:rsidSect="009E3B1C">
      <w:pgSz w:w="15840" w:h="12240" w:orient="landscape"/>
      <w:pgMar w:top="1440" w:right="1440" w:bottom="1440" w:left="1440" w:header="720" w:footer="720" w:gutter="0"/>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25C22BA" w14:textId="77777777" w:rsidR="00417E21" w:rsidRDefault="00417E21">
      <w:pPr>
        <w:spacing w:line="240" w:lineRule="auto"/>
      </w:pPr>
      <w:r>
        <w:separator/>
      </w:r>
    </w:p>
  </w:endnote>
  <w:endnote w:type="continuationSeparator" w:id="0">
    <w:p w14:paraId="4C3CB4F6" w14:textId="77777777" w:rsidR="00417E21" w:rsidRDefault="00417E2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EB55322" w14:textId="77777777" w:rsidR="00042D40" w:rsidRDefault="00000000">
    <w:pPr>
      <w:jc w:val="right"/>
    </w:pPr>
    <w:r>
      <w:fldChar w:fldCharType="begin"/>
    </w:r>
    <w:r>
      <w:instrText>PAGE</w:instrText>
    </w:r>
    <w:r>
      <w:fldChar w:fldCharType="separate"/>
    </w:r>
    <w:r w:rsidR="00406963">
      <w:rPr>
        <w:noProof/>
      </w:rPr>
      <w:t>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FBD5A68" w14:textId="77777777" w:rsidR="00042D40" w:rsidRDefault="00042D40"/>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08D3B34" w14:textId="77777777" w:rsidR="00417E21" w:rsidRDefault="00417E21">
      <w:pPr>
        <w:spacing w:line="240" w:lineRule="auto"/>
      </w:pPr>
      <w:r>
        <w:separator/>
      </w:r>
    </w:p>
  </w:footnote>
  <w:footnote w:type="continuationSeparator" w:id="0">
    <w:p w14:paraId="335FD015" w14:textId="77777777" w:rsidR="00417E21" w:rsidRDefault="00417E2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282E61"/>
    <w:multiLevelType w:val="multilevel"/>
    <w:tmpl w:val="DA7C61B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01F73D1"/>
    <w:multiLevelType w:val="multilevel"/>
    <w:tmpl w:val="D41E41E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3E44D61"/>
    <w:multiLevelType w:val="multilevel"/>
    <w:tmpl w:val="A09625C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54D4B28"/>
    <w:multiLevelType w:val="multilevel"/>
    <w:tmpl w:val="27E859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614288930">
    <w:abstractNumId w:val="0"/>
  </w:num>
  <w:num w:numId="2" w16cid:durableId="872117498">
    <w:abstractNumId w:val="3"/>
  </w:num>
  <w:num w:numId="3" w16cid:durableId="945235203">
    <w:abstractNumId w:val="1"/>
  </w:num>
  <w:num w:numId="4" w16cid:durableId="212916227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42D40"/>
    <w:rsid w:val="00004534"/>
    <w:rsid w:val="00042D40"/>
    <w:rsid w:val="002F2E0D"/>
    <w:rsid w:val="00313224"/>
    <w:rsid w:val="003B4B8D"/>
    <w:rsid w:val="003B5CD1"/>
    <w:rsid w:val="00406963"/>
    <w:rsid w:val="00413295"/>
    <w:rsid w:val="00417E21"/>
    <w:rsid w:val="00471AE0"/>
    <w:rsid w:val="006433B1"/>
    <w:rsid w:val="00686138"/>
    <w:rsid w:val="006B11DB"/>
    <w:rsid w:val="00734276"/>
    <w:rsid w:val="007553A0"/>
    <w:rsid w:val="007F1EF3"/>
    <w:rsid w:val="009235B9"/>
    <w:rsid w:val="00951E63"/>
    <w:rsid w:val="00956542"/>
    <w:rsid w:val="009E3B1C"/>
    <w:rsid w:val="009F5944"/>
    <w:rsid w:val="009F7B7E"/>
    <w:rsid w:val="00A05E74"/>
    <w:rsid w:val="00BF4BC1"/>
    <w:rsid w:val="00C03034"/>
    <w:rsid w:val="00C05237"/>
    <w:rsid w:val="00C46FDD"/>
    <w:rsid w:val="00CD368B"/>
    <w:rsid w:val="00D50F15"/>
    <w:rsid w:val="00E34A6E"/>
    <w:rsid w:val="00E90875"/>
    <w:rsid w:val="00ED10E4"/>
    <w:rsid w:val="00F2263F"/>
    <w:rsid w:val="00F47ED8"/>
    <w:rsid w:val="00F52CC3"/>
    <w:rsid w:val="00F621BB"/>
    <w:rsid w:val="00F67D2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3463977"/>
  <w15:docId w15:val="{82D8D0B7-282D-4A3A-AD80-A9CDC9A852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D50F15"/>
    <w:pPr>
      <w:keepNext/>
      <w:keepLines/>
      <w:spacing w:line="360" w:lineRule="auto"/>
      <w:jc w:val="both"/>
      <w:outlineLvl w:val="0"/>
    </w:pPr>
    <w:rPr>
      <w:b/>
      <w:sz w:val="28"/>
      <w:szCs w:val="28"/>
      <w:lang w:val="en-GB"/>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Revision">
    <w:name w:val="Revision"/>
    <w:hidden/>
    <w:uiPriority w:val="99"/>
    <w:semiHidden/>
    <w:rsid w:val="007F1EF3"/>
    <w:pPr>
      <w:spacing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1560866">
      <w:bodyDiv w:val="1"/>
      <w:marLeft w:val="0"/>
      <w:marRight w:val="0"/>
      <w:marTop w:val="0"/>
      <w:marBottom w:val="0"/>
      <w:divBdr>
        <w:top w:val="none" w:sz="0" w:space="0" w:color="auto"/>
        <w:left w:val="none" w:sz="0" w:space="0" w:color="auto"/>
        <w:bottom w:val="none" w:sz="0" w:space="0" w:color="auto"/>
        <w:right w:val="none" w:sz="0" w:space="0" w:color="auto"/>
      </w:divBdr>
    </w:div>
    <w:div w:id="200290282">
      <w:bodyDiv w:val="1"/>
      <w:marLeft w:val="0"/>
      <w:marRight w:val="0"/>
      <w:marTop w:val="0"/>
      <w:marBottom w:val="0"/>
      <w:divBdr>
        <w:top w:val="none" w:sz="0" w:space="0" w:color="auto"/>
        <w:left w:val="none" w:sz="0" w:space="0" w:color="auto"/>
        <w:bottom w:val="none" w:sz="0" w:space="0" w:color="auto"/>
        <w:right w:val="none" w:sz="0" w:space="0" w:color="auto"/>
      </w:divBdr>
    </w:div>
    <w:div w:id="154771709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medium.com/@financefusionhub/schumpeterian-theory-a-game-of-chess-for-economic-innovation-a4e654a19c5b"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forbes.com/advisor/business/4-ps-marketing/" TargetMode="External"/><Relationship Id="rId5" Type="http://schemas.openxmlformats.org/officeDocument/2006/relationships/footnotes" Target="footnotes.xml"/><Relationship Id="rId15" Type="http://schemas.openxmlformats.org/officeDocument/2006/relationships/image" Target="media/image5.emf"/><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1228</TotalTime>
  <Pages>14</Pages>
  <Words>2916</Words>
  <Characters>16623</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Deni Apostolov (2244458)</cp:lastModifiedBy>
  <cp:revision>50</cp:revision>
  <dcterms:created xsi:type="dcterms:W3CDTF">2024-10-04T10:22:00Z</dcterms:created>
  <dcterms:modified xsi:type="dcterms:W3CDTF">2024-10-28T04:41:00Z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a869c6f4a98c5db94b1b31b137c77c4758cc872e547ce9ae0030c34c1b108ddc</vt:lpwstr>
  </property>
</Properties>
</file>