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DAFE3" w14:textId="77777777" w:rsidR="00DF5D62" w:rsidRPr="0043023A" w:rsidRDefault="00DF5D62" w:rsidP="00A77AFF">
      <w:pPr>
        <w:pStyle w:val="Photo"/>
        <w:spacing w:line="360" w:lineRule="auto"/>
      </w:pPr>
    </w:p>
    <w:p w14:paraId="26859412" w14:textId="77777777" w:rsidR="00DF5D62" w:rsidRPr="0043023A" w:rsidRDefault="00DF5D62" w:rsidP="00A77AFF">
      <w:pPr>
        <w:pStyle w:val="Photo"/>
        <w:spacing w:line="360" w:lineRule="auto"/>
      </w:pPr>
    </w:p>
    <w:p w14:paraId="03F415DA" w14:textId="77777777" w:rsidR="00DF5D62" w:rsidRPr="0043023A" w:rsidRDefault="00DF5D62" w:rsidP="00A77AFF">
      <w:pPr>
        <w:pStyle w:val="Photo"/>
        <w:spacing w:line="360" w:lineRule="auto"/>
      </w:pPr>
    </w:p>
    <w:p w14:paraId="2DC151EB" w14:textId="77777777" w:rsidR="00DF5D62" w:rsidRPr="0043023A" w:rsidRDefault="00DF5D62" w:rsidP="00A77AFF">
      <w:pPr>
        <w:pStyle w:val="Photo"/>
        <w:spacing w:line="360" w:lineRule="auto"/>
      </w:pPr>
    </w:p>
    <w:p w14:paraId="320B7646" w14:textId="77777777" w:rsidR="00DF5D62" w:rsidRPr="0043023A" w:rsidRDefault="00DF5D62" w:rsidP="00A77AFF">
      <w:pPr>
        <w:pStyle w:val="Photo"/>
        <w:spacing w:line="360" w:lineRule="auto"/>
      </w:pPr>
    </w:p>
    <w:p w14:paraId="3362F7B5" w14:textId="77777777" w:rsidR="00DF5D62" w:rsidRPr="0043023A" w:rsidRDefault="00DF5D62" w:rsidP="00A77AFF">
      <w:pPr>
        <w:pStyle w:val="Photo"/>
        <w:spacing w:line="360" w:lineRule="auto"/>
      </w:pPr>
    </w:p>
    <w:p w14:paraId="175817CB" w14:textId="77777777" w:rsidR="00DF5D62" w:rsidRPr="0043023A" w:rsidRDefault="00DF5D62" w:rsidP="00A77AFF">
      <w:pPr>
        <w:pStyle w:val="Photo"/>
        <w:spacing w:line="360" w:lineRule="auto"/>
      </w:pPr>
    </w:p>
    <w:p w14:paraId="686D1822" w14:textId="77777777" w:rsidR="00DF5D62" w:rsidRPr="0043023A" w:rsidRDefault="00DF5D62" w:rsidP="00A77AFF">
      <w:pPr>
        <w:pStyle w:val="Photo"/>
        <w:spacing w:line="360" w:lineRule="auto"/>
      </w:pPr>
    </w:p>
    <w:p w14:paraId="0DD60998" w14:textId="77777777" w:rsidR="00DF5D62" w:rsidRPr="0043023A" w:rsidRDefault="00DF5D62" w:rsidP="00A77AFF">
      <w:pPr>
        <w:pStyle w:val="Photo"/>
        <w:spacing w:line="360" w:lineRule="auto"/>
      </w:pPr>
    </w:p>
    <w:p w14:paraId="52F2EBAE" w14:textId="77777777" w:rsidR="00DF5D62" w:rsidRPr="0043023A" w:rsidRDefault="00DF5D62" w:rsidP="00A77AFF">
      <w:pPr>
        <w:pStyle w:val="Photo"/>
        <w:spacing w:line="360" w:lineRule="auto"/>
      </w:pPr>
    </w:p>
    <w:p w14:paraId="0FF2F9DC" w14:textId="77777777" w:rsidR="00DF5D62" w:rsidRPr="0043023A" w:rsidRDefault="00DF5D62" w:rsidP="00A77AFF">
      <w:pPr>
        <w:pStyle w:val="Photo"/>
        <w:spacing w:line="360" w:lineRule="auto"/>
      </w:pPr>
    </w:p>
    <w:p w14:paraId="708D3C47" w14:textId="77777777" w:rsidR="00DF5D62" w:rsidRPr="0043023A" w:rsidRDefault="00DF5D62" w:rsidP="00A77AFF">
      <w:pPr>
        <w:pStyle w:val="Photo"/>
        <w:spacing w:line="360" w:lineRule="auto"/>
      </w:pPr>
    </w:p>
    <w:p w14:paraId="59098AF9" w14:textId="77777777" w:rsidR="00DF5D62" w:rsidRPr="0043023A" w:rsidRDefault="00DF5D62" w:rsidP="00A77AFF">
      <w:pPr>
        <w:pStyle w:val="Photo"/>
        <w:spacing w:line="360" w:lineRule="auto"/>
      </w:pPr>
    </w:p>
    <w:p w14:paraId="24FD4103" w14:textId="77777777" w:rsidR="00DF5D62" w:rsidRPr="0043023A" w:rsidRDefault="00DF5D62" w:rsidP="00737DA1">
      <w:pPr>
        <w:pStyle w:val="Photo"/>
        <w:spacing w:line="360" w:lineRule="auto"/>
        <w:jc w:val="left"/>
      </w:pPr>
    </w:p>
    <w:p w14:paraId="65768271" w14:textId="77777777" w:rsidR="00DF5D62" w:rsidRPr="0043023A" w:rsidRDefault="00DF5D62" w:rsidP="00A77AFF">
      <w:pPr>
        <w:pStyle w:val="Photo"/>
        <w:spacing w:line="360" w:lineRule="auto"/>
      </w:pPr>
    </w:p>
    <w:p w14:paraId="081286DB" w14:textId="77777777" w:rsidR="00DF5D62" w:rsidRPr="0043023A" w:rsidRDefault="00DF5D62" w:rsidP="00A77AFF">
      <w:pPr>
        <w:pStyle w:val="Photo"/>
        <w:spacing w:line="360" w:lineRule="auto"/>
      </w:pPr>
    </w:p>
    <w:p w14:paraId="43EF06CD" w14:textId="4B6F14AB" w:rsidR="00C6554A" w:rsidRPr="0043023A" w:rsidRDefault="00842DAB" w:rsidP="00A77AFF">
      <w:pPr>
        <w:pStyle w:val="Title"/>
        <w:spacing w:line="360" w:lineRule="auto"/>
        <w:rPr>
          <w:rFonts w:ascii="Arial" w:hAnsi="Arial" w:cs="Arial"/>
          <w:sz w:val="44"/>
          <w:szCs w:val="44"/>
        </w:rPr>
      </w:pPr>
      <w:r w:rsidRPr="0043023A">
        <w:rPr>
          <w:rFonts w:ascii="Arial" w:hAnsi="Arial" w:cs="Arial"/>
          <w:sz w:val="44"/>
          <w:szCs w:val="44"/>
        </w:rPr>
        <w:t>ACBA5024</w:t>
      </w:r>
    </w:p>
    <w:p w14:paraId="13FE727B" w14:textId="21E1C2AC" w:rsidR="00842DAB" w:rsidRPr="0043023A" w:rsidRDefault="00842DAB" w:rsidP="00A77AFF">
      <w:pPr>
        <w:spacing w:line="360" w:lineRule="auto"/>
        <w:rPr>
          <w:rFonts w:ascii="Arial" w:hAnsi="Arial" w:cs="Arial"/>
          <w:sz w:val="28"/>
          <w:szCs w:val="28"/>
        </w:rPr>
      </w:pPr>
      <w:r w:rsidRPr="0043023A">
        <w:rPr>
          <w:rFonts w:ascii="Arial" w:hAnsi="Arial" w:cs="Arial"/>
          <w:sz w:val="28"/>
          <w:szCs w:val="28"/>
        </w:rPr>
        <w:t>The impact of Unexploded Ordnance on construction projects in South Wales.</w:t>
      </w:r>
    </w:p>
    <w:p w14:paraId="38623DDE" w14:textId="0E9D07A1" w:rsidR="00C6554A" w:rsidRDefault="00842DAB" w:rsidP="00A77AFF">
      <w:pPr>
        <w:pStyle w:val="ContactInfo"/>
        <w:spacing w:line="360" w:lineRule="auto"/>
        <w:rPr>
          <w:lang w:bidi="en-GB"/>
        </w:rPr>
      </w:pPr>
      <w:r w:rsidRPr="0043023A">
        <w:rPr>
          <w:rFonts w:ascii="Arial" w:hAnsi="Arial" w:cs="Arial"/>
        </w:rPr>
        <w:t xml:space="preserve">Callum Griffiths </w:t>
      </w:r>
      <w:r w:rsidR="00C6554A" w:rsidRPr="0043023A">
        <w:rPr>
          <w:rFonts w:ascii="Arial" w:hAnsi="Arial" w:cs="Arial"/>
          <w:lang w:bidi="en-GB"/>
        </w:rPr>
        <w:t>|</w:t>
      </w:r>
      <w:r w:rsidR="00FB7486" w:rsidRPr="0043023A">
        <w:rPr>
          <w:rFonts w:ascii="Arial" w:hAnsi="Arial" w:cs="Arial"/>
          <w:lang w:bidi="en-GB"/>
        </w:rPr>
        <w:t xml:space="preserve"> Research Project Design | </w:t>
      </w:r>
      <w:r w:rsidR="00737DA1">
        <w:rPr>
          <w:rFonts w:ascii="Arial" w:hAnsi="Arial" w:cs="Arial"/>
        </w:rPr>
        <w:t>20</w:t>
      </w:r>
      <w:r w:rsidRPr="0043023A">
        <w:rPr>
          <w:rFonts w:ascii="Arial" w:hAnsi="Arial" w:cs="Arial"/>
        </w:rPr>
        <w:t>/</w:t>
      </w:r>
      <w:r w:rsidR="00737DA1">
        <w:rPr>
          <w:rFonts w:ascii="Arial" w:hAnsi="Arial" w:cs="Arial"/>
        </w:rPr>
        <w:t>04</w:t>
      </w:r>
      <w:r w:rsidRPr="0043023A">
        <w:rPr>
          <w:rFonts w:ascii="Arial" w:hAnsi="Arial" w:cs="Arial"/>
        </w:rPr>
        <w:t>/202</w:t>
      </w:r>
      <w:r w:rsidR="00737DA1">
        <w:rPr>
          <w:rFonts w:ascii="Arial" w:hAnsi="Arial" w:cs="Arial"/>
        </w:rPr>
        <w:t>6</w:t>
      </w:r>
      <w:r w:rsidR="00C6554A" w:rsidRPr="0043023A">
        <w:rPr>
          <w:lang w:bidi="en-GB"/>
        </w:rPr>
        <w:br w:type="page"/>
      </w:r>
    </w:p>
    <w:sdt>
      <w:sdtPr>
        <w:id w:val="1897237170"/>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lang w:val="en-GB"/>
        </w:rPr>
      </w:sdtEndPr>
      <w:sdtContent>
        <w:p w14:paraId="6244877B" w14:textId="58CA0BEE" w:rsidR="00F55712" w:rsidRPr="000F1BE2" w:rsidRDefault="00F55712">
          <w:pPr>
            <w:pStyle w:val="TOCHeading"/>
            <w:rPr>
              <w:rFonts w:ascii="Arial" w:hAnsi="Arial" w:cs="Arial"/>
            </w:rPr>
          </w:pPr>
          <w:r w:rsidRPr="000F1BE2">
            <w:rPr>
              <w:rFonts w:ascii="Arial" w:hAnsi="Arial" w:cs="Arial"/>
            </w:rPr>
            <w:t>Contents</w:t>
          </w:r>
        </w:p>
        <w:p w14:paraId="455B3ABD" w14:textId="201F6EFA" w:rsidR="00185817" w:rsidRPr="00185817" w:rsidRDefault="00F55712">
          <w:pPr>
            <w:pStyle w:val="TOC1"/>
            <w:tabs>
              <w:tab w:val="right" w:leader="dot" w:pos="8296"/>
            </w:tabs>
            <w:rPr>
              <w:rFonts w:ascii="Arial" w:eastAsiaTheme="minorEastAsia" w:hAnsi="Arial" w:cs="Arial"/>
              <w:noProof/>
              <w:color w:val="auto"/>
              <w:kern w:val="2"/>
              <w:sz w:val="24"/>
              <w:szCs w:val="24"/>
              <w:lang w:eastAsia="en-GB"/>
              <w14:ligatures w14:val="standardContextual"/>
            </w:rPr>
          </w:pPr>
          <w:r w:rsidRPr="000F1BE2">
            <w:rPr>
              <w:rFonts w:ascii="Arial" w:hAnsi="Arial" w:cs="Arial"/>
            </w:rPr>
            <w:fldChar w:fldCharType="begin"/>
          </w:r>
          <w:r w:rsidRPr="000F1BE2">
            <w:rPr>
              <w:rFonts w:ascii="Arial" w:hAnsi="Arial" w:cs="Arial"/>
            </w:rPr>
            <w:instrText xml:space="preserve"> TOC \o "1-3" \h \z \u </w:instrText>
          </w:r>
          <w:r w:rsidRPr="000F1BE2">
            <w:rPr>
              <w:rFonts w:ascii="Arial" w:hAnsi="Arial" w:cs="Arial"/>
            </w:rPr>
            <w:fldChar w:fldCharType="separate"/>
          </w:r>
          <w:hyperlink w:anchor="_Toc227569475" w:history="1">
            <w:r w:rsidR="00185817" w:rsidRPr="00185817">
              <w:rPr>
                <w:rStyle w:val="Hyperlink"/>
                <w:rFonts w:ascii="Arial" w:hAnsi="Arial" w:cs="Arial"/>
                <w:noProof/>
              </w:rPr>
              <w:t>Abstract Proposal</w:t>
            </w:r>
            <w:r w:rsidR="00185817" w:rsidRPr="00185817">
              <w:rPr>
                <w:rFonts w:ascii="Arial" w:hAnsi="Arial" w:cs="Arial"/>
                <w:noProof/>
                <w:webHidden/>
              </w:rPr>
              <w:tab/>
            </w:r>
            <w:r w:rsidR="00185817" w:rsidRPr="00185817">
              <w:rPr>
                <w:rFonts w:ascii="Arial" w:hAnsi="Arial" w:cs="Arial"/>
                <w:noProof/>
                <w:webHidden/>
              </w:rPr>
              <w:fldChar w:fldCharType="begin"/>
            </w:r>
            <w:r w:rsidR="00185817" w:rsidRPr="00185817">
              <w:rPr>
                <w:rFonts w:ascii="Arial" w:hAnsi="Arial" w:cs="Arial"/>
                <w:noProof/>
                <w:webHidden/>
              </w:rPr>
              <w:instrText xml:space="preserve"> PAGEREF _Toc227569475 \h </w:instrText>
            </w:r>
            <w:r w:rsidR="00185817" w:rsidRPr="00185817">
              <w:rPr>
                <w:rFonts w:ascii="Arial" w:hAnsi="Arial" w:cs="Arial"/>
                <w:noProof/>
                <w:webHidden/>
              </w:rPr>
            </w:r>
            <w:r w:rsidR="00185817" w:rsidRPr="00185817">
              <w:rPr>
                <w:rFonts w:ascii="Arial" w:hAnsi="Arial" w:cs="Arial"/>
                <w:noProof/>
                <w:webHidden/>
              </w:rPr>
              <w:fldChar w:fldCharType="separate"/>
            </w:r>
            <w:r w:rsidR="00185817" w:rsidRPr="00185817">
              <w:rPr>
                <w:rFonts w:ascii="Arial" w:hAnsi="Arial" w:cs="Arial"/>
                <w:noProof/>
                <w:webHidden/>
              </w:rPr>
              <w:t>2</w:t>
            </w:r>
            <w:r w:rsidR="00185817" w:rsidRPr="00185817">
              <w:rPr>
                <w:rFonts w:ascii="Arial" w:hAnsi="Arial" w:cs="Arial"/>
                <w:noProof/>
                <w:webHidden/>
              </w:rPr>
              <w:fldChar w:fldCharType="end"/>
            </w:r>
          </w:hyperlink>
        </w:p>
        <w:p w14:paraId="57E945C4" w14:textId="717E8698" w:rsidR="00185817" w:rsidRPr="00185817" w:rsidRDefault="00185817">
          <w:pPr>
            <w:pStyle w:val="TOC1"/>
            <w:tabs>
              <w:tab w:val="right" w:leader="dot" w:pos="8296"/>
            </w:tabs>
            <w:rPr>
              <w:rFonts w:ascii="Arial" w:eastAsiaTheme="minorEastAsia" w:hAnsi="Arial" w:cs="Arial"/>
              <w:noProof/>
              <w:color w:val="auto"/>
              <w:kern w:val="2"/>
              <w:sz w:val="24"/>
              <w:szCs w:val="24"/>
              <w:lang w:eastAsia="en-GB"/>
              <w14:ligatures w14:val="standardContextual"/>
            </w:rPr>
          </w:pPr>
          <w:hyperlink w:anchor="_Toc227569476" w:history="1">
            <w:r w:rsidRPr="00185817">
              <w:rPr>
                <w:rStyle w:val="Hyperlink"/>
                <w:rFonts w:ascii="Arial" w:hAnsi="Arial" w:cs="Arial"/>
                <w:noProof/>
              </w:rPr>
              <w:t>Research Aim and Objectives</w:t>
            </w:r>
            <w:r w:rsidRPr="00185817">
              <w:rPr>
                <w:rFonts w:ascii="Arial" w:hAnsi="Arial" w:cs="Arial"/>
                <w:noProof/>
                <w:webHidden/>
              </w:rPr>
              <w:tab/>
            </w:r>
            <w:r w:rsidRPr="00185817">
              <w:rPr>
                <w:rFonts w:ascii="Arial" w:hAnsi="Arial" w:cs="Arial"/>
                <w:noProof/>
                <w:webHidden/>
              </w:rPr>
              <w:fldChar w:fldCharType="begin"/>
            </w:r>
            <w:r w:rsidRPr="00185817">
              <w:rPr>
                <w:rFonts w:ascii="Arial" w:hAnsi="Arial" w:cs="Arial"/>
                <w:noProof/>
                <w:webHidden/>
              </w:rPr>
              <w:instrText xml:space="preserve"> PAGEREF _Toc227569476 \h </w:instrText>
            </w:r>
            <w:r w:rsidRPr="00185817">
              <w:rPr>
                <w:rFonts w:ascii="Arial" w:hAnsi="Arial" w:cs="Arial"/>
                <w:noProof/>
                <w:webHidden/>
              </w:rPr>
            </w:r>
            <w:r w:rsidRPr="00185817">
              <w:rPr>
                <w:rFonts w:ascii="Arial" w:hAnsi="Arial" w:cs="Arial"/>
                <w:noProof/>
                <w:webHidden/>
              </w:rPr>
              <w:fldChar w:fldCharType="separate"/>
            </w:r>
            <w:r w:rsidRPr="00185817">
              <w:rPr>
                <w:rFonts w:ascii="Arial" w:hAnsi="Arial" w:cs="Arial"/>
                <w:noProof/>
                <w:webHidden/>
              </w:rPr>
              <w:t>3</w:t>
            </w:r>
            <w:r w:rsidRPr="00185817">
              <w:rPr>
                <w:rFonts w:ascii="Arial" w:hAnsi="Arial" w:cs="Arial"/>
                <w:noProof/>
                <w:webHidden/>
              </w:rPr>
              <w:fldChar w:fldCharType="end"/>
            </w:r>
          </w:hyperlink>
        </w:p>
        <w:p w14:paraId="2B2659A1" w14:textId="4162363B" w:rsidR="00185817" w:rsidRPr="00185817" w:rsidRDefault="00185817">
          <w:pPr>
            <w:pStyle w:val="TOC1"/>
            <w:tabs>
              <w:tab w:val="right" w:leader="dot" w:pos="8296"/>
            </w:tabs>
            <w:rPr>
              <w:rFonts w:ascii="Arial" w:eastAsiaTheme="minorEastAsia" w:hAnsi="Arial" w:cs="Arial"/>
              <w:noProof/>
              <w:color w:val="auto"/>
              <w:kern w:val="2"/>
              <w:sz w:val="24"/>
              <w:szCs w:val="24"/>
              <w:lang w:eastAsia="en-GB"/>
              <w14:ligatures w14:val="standardContextual"/>
            </w:rPr>
          </w:pPr>
          <w:hyperlink w:anchor="_Toc227569477" w:history="1">
            <w:r w:rsidRPr="00185817">
              <w:rPr>
                <w:rStyle w:val="Hyperlink"/>
                <w:rFonts w:ascii="Arial" w:hAnsi="Arial" w:cs="Arial"/>
                <w:noProof/>
              </w:rPr>
              <w:t>Literature Review</w:t>
            </w:r>
            <w:r w:rsidRPr="00185817">
              <w:rPr>
                <w:rFonts w:ascii="Arial" w:hAnsi="Arial" w:cs="Arial"/>
                <w:noProof/>
                <w:webHidden/>
              </w:rPr>
              <w:tab/>
            </w:r>
            <w:r w:rsidRPr="00185817">
              <w:rPr>
                <w:rFonts w:ascii="Arial" w:hAnsi="Arial" w:cs="Arial"/>
                <w:noProof/>
                <w:webHidden/>
              </w:rPr>
              <w:fldChar w:fldCharType="begin"/>
            </w:r>
            <w:r w:rsidRPr="00185817">
              <w:rPr>
                <w:rFonts w:ascii="Arial" w:hAnsi="Arial" w:cs="Arial"/>
                <w:noProof/>
                <w:webHidden/>
              </w:rPr>
              <w:instrText xml:space="preserve"> PAGEREF _Toc227569477 \h </w:instrText>
            </w:r>
            <w:r w:rsidRPr="00185817">
              <w:rPr>
                <w:rFonts w:ascii="Arial" w:hAnsi="Arial" w:cs="Arial"/>
                <w:noProof/>
                <w:webHidden/>
              </w:rPr>
            </w:r>
            <w:r w:rsidRPr="00185817">
              <w:rPr>
                <w:rFonts w:ascii="Arial" w:hAnsi="Arial" w:cs="Arial"/>
                <w:noProof/>
                <w:webHidden/>
              </w:rPr>
              <w:fldChar w:fldCharType="separate"/>
            </w:r>
            <w:r w:rsidRPr="00185817">
              <w:rPr>
                <w:rFonts w:ascii="Arial" w:hAnsi="Arial" w:cs="Arial"/>
                <w:noProof/>
                <w:webHidden/>
              </w:rPr>
              <w:t>4</w:t>
            </w:r>
            <w:r w:rsidRPr="00185817">
              <w:rPr>
                <w:rFonts w:ascii="Arial" w:hAnsi="Arial" w:cs="Arial"/>
                <w:noProof/>
                <w:webHidden/>
              </w:rPr>
              <w:fldChar w:fldCharType="end"/>
            </w:r>
          </w:hyperlink>
        </w:p>
        <w:p w14:paraId="79493EC4" w14:textId="49BDBEAF" w:rsidR="00185817" w:rsidRPr="00185817" w:rsidRDefault="00185817">
          <w:pPr>
            <w:pStyle w:val="TOC1"/>
            <w:tabs>
              <w:tab w:val="right" w:leader="dot" w:pos="8296"/>
            </w:tabs>
            <w:rPr>
              <w:rFonts w:ascii="Arial" w:eastAsiaTheme="minorEastAsia" w:hAnsi="Arial" w:cs="Arial"/>
              <w:noProof/>
              <w:color w:val="auto"/>
              <w:kern w:val="2"/>
              <w:sz w:val="24"/>
              <w:szCs w:val="24"/>
              <w:lang w:eastAsia="en-GB"/>
              <w14:ligatures w14:val="standardContextual"/>
            </w:rPr>
          </w:pPr>
          <w:hyperlink w:anchor="_Toc227569478" w:history="1">
            <w:r w:rsidRPr="00185817">
              <w:rPr>
                <w:rStyle w:val="Hyperlink"/>
                <w:rFonts w:ascii="Arial" w:hAnsi="Arial" w:cs="Arial"/>
                <w:noProof/>
              </w:rPr>
              <w:t>Research Design and Methodology</w:t>
            </w:r>
            <w:r w:rsidRPr="00185817">
              <w:rPr>
                <w:rFonts w:ascii="Arial" w:hAnsi="Arial" w:cs="Arial"/>
                <w:noProof/>
                <w:webHidden/>
              </w:rPr>
              <w:tab/>
            </w:r>
            <w:r w:rsidRPr="00185817">
              <w:rPr>
                <w:rFonts w:ascii="Arial" w:hAnsi="Arial" w:cs="Arial"/>
                <w:noProof/>
                <w:webHidden/>
              </w:rPr>
              <w:fldChar w:fldCharType="begin"/>
            </w:r>
            <w:r w:rsidRPr="00185817">
              <w:rPr>
                <w:rFonts w:ascii="Arial" w:hAnsi="Arial" w:cs="Arial"/>
                <w:noProof/>
                <w:webHidden/>
              </w:rPr>
              <w:instrText xml:space="preserve"> PAGEREF _Toc227569478 \h </w:instrText>
            </w:r>
            <w:r w:rsidRPr="00185817">
              <w:rPr>
                <w:rFonts w:ascii="Arial" w:hAnsi="Arial" w:cs="Arial"/>
                <w:noProof/>
                <w:webHidden/>
              </w:rPr>
            </w:r>
            <w:r w:rsidRPr="00185817">
              <w:rPr>
                <w:rFonts w:ascii="Arial" w:hAnsi="Arial" w:cs="Arial"/>
                <w:noProof/>
                <w:webHidden/>
              </w:rPr>
              <w:fldChar w:fldCharType="separate"/>
            </w:r>
            <w:r w:rsidRPr="00185817">
              <w:rPr>
                <w:rFonts w:ascii="Arial" w:hAnsi="Arial" w:cs="Arial"/>
                <w:noProof/>
                <w:webHidden/>
              </w:rPr>
              <w:t>7</w:t>
            </w:r>
            <w:r w:rsidRPr="00185817">
              <w:rPr>
                <w:rFonts w:ascii="Arial" w:hAnsi="Arial" w:cs="Arial"/>
                <w:noProof/>
                <w:webHidden/>
              </w:rPr>
              <w:fldChar w:fldCharType="end"/>
            </w:r>
          </w:hyperlink>
        </w:p>
        <w:p w14:paraId="09F9D7C6" w14:textId="00D41B08" w:rsidR="00185817" w:rsidRPr="00185817" w:rsidRDefault="00185817">
          <w:pPr>
            <w:pStyle w:val="TOC1"/>
            <w:tabs>
              <w:tab w:val="right" w:leader="dot" w:pos="8296"/>
            </w:tabs>
            <w:rPr>
              <w:rFonts w:ascii="Arial" w:eastAsiaTheme="minorEastAsia" w:hAnsi="Arial" w:cs="Arial"/>
              <w:noProof/>
              <w:color w:val="auto"/>
              <w:kern w:val="2"/>
              <w:sz w:val="24"/>
              <w:szCs w:val="24"/>
              <w:lang w:eastAsia="en-GB"/>
              <w14:ligatures w14:val="standardContextual"/>
            </w:rPr>
          </w:pPr>
          <w:hyperlink w:anchor="_Toc227569479" w:history="1">
            <w:r w:rsidRPr="00185817">
              <w:rPr>
                <w:rStyle w:val="Hyperlink"/>
                <w:rFonts w:ascii="Arial" w:hAnsi="Arial" w:cs="Arial"/>
                <w:noProof/>
              </w:rPr>
              <w:t>Timeline</w:t>
            </w:r>
            <w:r w:rsidRPr="00185817">
              <w:rPr>
                <w:rFonts w:ascii="Arial" w:hAnsi="Arial" w:cs="Arial"/>
                <w:noProof/>
                <w:webHidden/>
              </w:rPr>
              <w:tab/>
            </w:r>
            <w:r w:rsidRPr="00185817">
              <w:rPr>
                <w:rFonts w:ascii="Arial" w:hAnsi="Arial" w:cs="Arial"/>
                <w:noProof/>
                <w:webHidden/>
              </w:rPr>
              <w:fldChar w:fldCharType="begin"/>
            </w:r>
            <w:r w:rsidRPr="00185817">
              <w:rPr>
                <w:rFonts w:ascii="Arial" w:hAnsi="Arial" w:cs="Arial"/>
                <w:noProof/>
                <w:webHidden/>
              </w:rPr>
              <w:instrText xml:space="preserve"> PAGEREF _Toc227569479 \h </w:instrText>
            </w:r>
            <w:r w:rsidRPr="00185817">
              <w:rPr>
                <w:rFonts w:ascii="Arial" w:hAnsi="Arial" w:cs="Arial"/>
                <w:noProof/>
                <w:webHidden/>
              </w:rPr>
            </w:r>
            <w:r w:rsidRPr="00185817">
              <w:rPr>
                <w:rFonts w:ascii="Arial" w:hAnsi="Arial" w:cs="Arial"/>
                <w:noProof/>
                <w:webHidden/>
              </w:rPr>
              <w:fldChar w:fldCharType="separate"/>
            </w:r>
            <w:r w:rsidRPr="00185817">
              <w:rPr>
                <w:rFonts w:ascii="Arial" w:hAnsi="Arial" w:cs="Arial"/>
                <w:noProof/>
                <w:webHidden/>
              </w:rPr>
              <w:t>11</w:t>
            </w:r>
            <w:r w:rsidRPr="00185817">
              <w:rPr>
                <w:rFonts w:ascii="Arial" w:hAnsi="Arial" w:cs="Arial"/>
                <w:noProof/>
                <w:webHidden/>
              </w:rPr>
              <w:fldChar w:fldCharType="end"/>
            </w:r>
          </w:hyperlink>
        </w:p>
        <w:p w14:paraId="50D77011" w14:textId="61B04EB0" w:rsidR="00185817" w:rsidRPr="00185817" w:rsidRDefault="00185817">
          <w:pPr>
            <w:pStyle w:val="TOC1"/>
            <w:tabs>
              <w:tab w:val="right" w:leader="dot" w:pos="8296"/>
            </w:tabs>
            <w:rPr>
              <w:rFonts w:ascii="Arial" w:eastAsiaTheme="minorEastAsia" w:hAnsi="Arial" w:cs="Arial"/>
              <w:noProof/>
              <w:color w:val="auto"/>
              <w:kern w:val="2"/>
              <w:sz w:val="24"/>
              <w:szCs w:val="24"/>
              <w:lang w:eastAsia="en-GB"/>
              <w14:ligatures w14:val="standardContextual"/>
            </w:rPr>
          </w:pPr>
          <w:hyperlink w:anchor="_Toc227569480" w:history="1">
            <w:r w:rsidRPr="00185817">
              <w:rPr>
                <w:rStyle w:val="Hyperlink"/>
                <w:rFonts w:ascii="Arial" w:hAnsi="Arial" w:cs="Arial"/>
                <w:noProof/>
              </w:rPr>
              <w:t>Expected Outcomes</w:t>
            </w:r>
            <w:r w:rsidRPr="00185817">
              <w:rPr>
                <w:rFonts w:ascii="Arial" w:hAnsi="Arial" w:cs="Arial"/>
                <w:noProof/>
                <w:webHidden/>
              </w:rPr>
              <w:tab/>
            </w:r>
            <w:r w:rsidRPr="00185817">
              <w:rPr>
                <w:rFonts w:ascii="Arial" w:hAnsi="Arial" w:cs="Arial"/>
                <w:noProof/>
                <w:webHidden/>
              </w:rPr>
              <w:fldChar w:fldCharType="begin"/>
            </w:r>
            <w:r w:rsidRPr="00185817">
              <w:rPr>
                <w:rFonts w:ascii="Arial" w:hAnsi="Arial" w:cs="Arial"/>
                <w:noProof/>
                <w:webHidden/>
              </w:rPr>
              <w:instrText xml:space="preserve"> PAGEREF _Toc227569480 \h </w:instrText>
            </w:r>
            <w:r w:rsidRPr="00185817">
              <w:rPr>
                <w:rFonts w:ascii="Arial" w:hAnsi="Arial" w:cs="Arial"/>
                <w:noProof/>
                <w:webHidden/>
              </w:rPr>
            </w:r>
            <w:r w:rsidRPr="00185817">
              <w:rPr>
                <w:rFonts w:ascii="Arial" w:hAnsi="Arial" w:cs="Arial"/>
                <w:noProof/>
                <w:webHidden/>
              </w:rPr>
              <w:fldChar w:fldCharType="separate"/>
            </w:r>
            <w:r w:rsidRPr="00185817">
              <w:rPr>
                <w:rFonts w:ascii="Arial" w:hAnsi="Arial" w:cs="Arial"/>
                <w:noProof/>
                <w:webHidden/>
              </w:rPr>
              <w:t>12</w:t>
            </w:r>
            <w:r w:rsidRPr="00185817">
              <w:rPr>
                <w:rFonts w:ascii="Arial" w:hAnsi="Arial" w:cs="Arial"/>
                <w:noProof/>
                <w:webHidden/>
              </w:rPr>
              <w:fldChar w:fldCharType="end"/>
            </w:r>
          </w:hyperlink>
        </w:p>
        <w:p w14:paraId="73F30B4C" w14:textId="5D560F43" w:rsidR="00185817" w:rsidRPr="00185817" w:rsidRDefault="00185817">
          <w:pPr>
            <w:pStyle w:val="TOC1"/>
            <w:tabs>
              <w:tab w:val="right" w:leader="dot" w:pos="8296"/>
            </w:tabs>
            <w:rPr>
              <w:rFonts w:ascii="Arial" w:eastAsiaTheme="minorEastAsia" w:hAnsi="Arial" w:cs="Arial"/>
              <w:noProof/>
              <w:color w:val="auto"/>
              <w:kern w:val="2"/>
              <w:sz w:val="24"/>
              <w:szCs w:val="24"/>
              <w:lang w:eastAsia="en-GB"/>
              <w14:ligatures w14:val="standardContextual"/>
            </w:rPr>
          </w:pPr>
          <w:hyperlink w:anchor="_Toc227569481" w:history="1">
            <w:r w:rsidRPr="00185817">
              <w:rPr>
                <w:rStyle w:val="Hyperlink"/>
                <w:rFonts w:ascii="Arial" w:hAnsi="Arial" w:cs="Arial"/>
                <w:noProof/>
              </w:rPr>
              <w:t>Annotated Bibliography</w:t>
            </w:r>
            <w:r w:rsidRPr="00185817">
              <w:rPr>
                <w:rFonts w:ascii="Arial" w:hAnsi="Arial" w:cs="Arial"/>
                <w:noProof/>
                <w:webHidden/>
              </w:rPr>
              <w:tab/>
            </w:r>
            <w:r w:rsidRPr="00185817">
              <w:rPr>
                <w:rFonts w:ascii="Arial" w:hAnsi="Arial" w:cs="Arial"/>
                <w:noProof/>
                <w:webHidden/>
              </w:rPr>
              <w:fldChar w:fldCharType="begin"/>
            </w:r>
            <w:r w:rsidRPr="00185817">
              <w:rPr>
                <w:rFonts w:ascii="Arial" w:hAnsi="Arial" w:cs="Arial"/>
                <w:noProof/>
                <w:webHidden/>
              </w:rPr>
              <w:instrText xml:space="preserve"> PAGEREF _Toc227569481 \h </w:instrText>
            </w:r>
            <w:r w:rsidRPr="00185817">
              <w:rPr>
                <w:rFonts w:ascii="Arial" w:hAnsi="Arial" w:cs="Arial"/>
                <w:noProof/>
                <w:webHidden/>
              </w:rPr>
            </w:r>
            <w:r w:rsidRPr="00185817">
              <w:rPr>
                <w:rFonts w:ascii="Arial" w:hAnsi="Arial" w:cs="Arial"/>
                <w:noProof/>
                <w:webHidden/>
              </w:rPr>
              <w:fldChar w:fldCharType="separate"/>
            </w:r>
            <w:r w:rsidRPr="00185817">
              <w:rPr>
                <w:rFonts w:ascii="Arial" w:hAnsi="Arial" w:cs="Arial"/>
                <w:noProof/>
                <w:webHidden/>
              </w:rPr>
              <w:t>13</w:t>
            </w:r>
            <w:r w:rsidRPr="00185817">
              <w:rPr>
                <w:rFonts w:ascii="Arial" w:hAnsi="Arial" w:cs="Arial"/>
                <w:noProof/>
                <w:webHidden/>
              </w:rPr>
              <w:fldChar w:fldCharType="end"/>
            </w:r>
          </w:hyperlink>
        </w:p>
        <w:p w14:paraId="4E055B9E" w14:textId="5AEFB0BC" w:rsidR="00185817" w:rsidRPr="00185817" w:rsidRDefault="00185817">
          <w:pPr>
            <w:pStyle w:val="TOC1"/>
            <w:tabs>
              <w:tab w:val="right" w:leader="dot" w:pos="8296"/>
            </w:tabs>
            <w:rPr>
              <w:rFonts w:ascii="Arial" w:eastAsiaTheme="minorEastAsia" w:hAnsi="Arial" w:cs="Arial"/>
              <w:noProof/>
              <w:color w:val="auto"/>
              <w:kern w:val="2"/>
              <w:sz w:val="24"/>
              <w:szCs w:val="24"/>
              <w:lang w:eastAsia="en-GB"/>
              <w14:ligatures w14:val="standardContextual"/>
            </w:rPr>
          </w:pPr>
          <w:hyperlink w:anchor="_Toc227569482" w:history="1">
            <w:r w:rsidRPr="00185817">
              <w:rPr>
                <w:rStyle w:val="Hyperlink"/>
                <w:rFonts w:ascii="Arial" w:hAnsi="Arial" w:cs="Arial"/>
                <w:noProof/>
              </w:rPr>
              <w:t>Reference List</w:t>
            </w:r>
            <w:r w:rsidRPr="00185817">
              <w:rPr>
                <w:rFonts w:ascii="Arial" w:hAnsi="Arial" w:cs="Arial"/>
                <w:noProof/>
                <w:webHidden/>
              </w:rPr>
              <w:tab/>
            </w:r>
            <w:r w:rsidRPr="00185817">
              <w:rPr>
                <w:rFonts w:ascii="Arial" w:hAnsi="Arial" w:cs="Arial"/>
                <w:noProof/>
                <w:webHidden/>
              </w:rPr>
              <w:fldChar w:fldCharType="begin"/>
            </w:r>
            <w:r w:rsidRPr="00185817">
              <w:rPr>
                <w:rFonts w:ascii="Arial" w:hAnsi="Arial" w:cs="Arial"/>
                <w:noProof/>
                <w:webHidden/>
              </w:rPr>
              <w:instrText xml:space="preserve"> PAGEREF _Toc227569482 \h </w:instrText>
            </w:r>
            <w:r w:rsidRPr="00185817">
              <w:rPr>
                <w:rFonts w:ascii="Arial" w:hAnsi="Arial" w:cs="Arial"/>
                <w:noProof/>
                <w:webHidden/>
              </w:rPr>
            </w:r>
            <w:r w:rsidRPr="00185817">
              <w:rPr>
                <w:rFonts w:ascii="Arial" w:hAnsi="Arial" w:cs="Arial"/>
                <w:noProof/>
                <w:webHidden/>
              </w:rPr>
              <w:fldChar w:fldCharType="separate"/>
            </w:r>
            <w:r w:rsidRPr="00185817">
              <w:rPr>
                <w:rFonts w:ascii="Arial" w:hAnsi="Arial" w:cs="Arial"/>
                <w:noProof/>
                <w:webHidden/>
              </w:rPr>
              <w:t>14</w:t>
            </w:r>
            <w:r w:rsidRPr="00185817">
              <w:rPr>
                <w:rFonts w:ascii="Arial" w:hAnsi="Arial" w:cs="Arial"/>
                <w:noProof/>
                <w:webHidden/>
              </w:rPr>
              <w:fldChar w:fldCharType="end"/>
            </w:r>
          </w:hyperlink>
        </w:p>
        <w:p w14:paraId="7A0E64D4" w14:textId="3E98A3BA" w:rsidR="00F55712" w:rsidRDefault="00F55712">
          <w:r w:rsidRPr="000F1BE2">
            <w:rPr>
              <w:rFonts w:ascii="Arial" w:hAnsi="Arial" w:cs="Arial"/>
              <w:b/>
              <w:bCs/>
              <w:noProof/>
            </w:rPr>
            <w:fldChar w:fldCharType="end"/>
          </w:r>
        </w:p>
      </w:sdtContent>
    </w:sdt>
    <w:p w14:paraId="7C4C6F95" w14:textId="77777777" w:rsidR="00F55712" w:rsidRDefault="00F55712" w:rsidP="00A77AFF">
      <w:pPr>
        <w:pStyle w:val="ContactInfo"/>
        <w:spacing w:line="360" w:lineRule="auto"/>
        <w:rPr>
          <w:lang w:bidi="en-GB"/>
        </w:rPr>
      </w:pPr>
    </w:p>
    <w:p w14:paraId="096EFB75" w14:textId="77777777" w:rsidR="00F55712" w:rsidRDefault="00F55712" w:rsidP="00A77AFF">
      <w:pPr>
        <w:pStyle w:val="ContactInfo"/>
        <w:spacing w:line="360" w:lineRule="auto"/>
        <w:rPr>
          <w:lang w:bidi="en-GB"/>
        </w:rPr>
      </w:pPr>
    </w:p>
    <w:p w14:paraId="109DF71F" w14:textId="0E2C9602" w:rsidR="00F55712" w:rsidRDefault="00353370" w:rsidP="00353370">
      <w:pPr>
        <w:pStyle w:val="ContactInfo"/>
        <w:tabs>
          <w:tab w:val="left" w:pos="5240"/>
        </w:tabs>
        <w:spacing w:line="360" w:lineRule="auto"/>
        <w:jc w:val="left"/>
        <w:rPr>
          <w:lang w:bidi="en-GB"/>
        </w:rPr>
      </w:pPr>
      <w:r>
        <w:rPr>
          <w:lang w:bidi="en-GB"/>
        </w:rPr>
        <w:tab/>
      </w:r>
    </w:p>
    <w:p w14:paraId="7B6BD9DA" w14:textId="77777777" w:rsidR="00F55712" w:rsidRDefault="00F55712" w:rsidP="00A77AFF">
      <w:pPr>
        <w:pStyle w:val="ContactInfo"/>
        <w:spacing w:line="360" w:lineRule="auto"/>
        <w:rPr>
          <w:lang w:bidi="en-GB"/>
        </w:rPr>
      </w:pPr>
    </w:p>
    <w:p w14:paraId="30B55244" w14:textId="77777777" w:rsidR="00F55712" w:rsidRDefault="00F55712" w:rsidP="00A77AFF">
      <w:pPr>
        <w:pStyle w:val="ContactInfo"/>
        <w:spacing w:line="360" w:lineRule="auto"/>
        <w:rPr>
          <w:lang w:bidi="en-GB"/>
        </w:rPr>
      </w:pPr>
    </w:p>
    <w:p w14:paraId="285C64BD" w14:textId="77777777" w:rsidR="00F55712" w:rsidRDefault="00F55712" w:rsidP="00A77AFF">
      <w:pPr>
        <w:pStyle w:val="ContactInfo"/>
        <w:spacing w:line="360" w:lineRule="auto"/>
        <w:rPr>
          <w:lang w:bidi="en-GB"/>
        </w:rPr>
      </w:pPr>
    </w:p>
    <w:p w14:paraId="4A7EDD37" w14:textId="77777777" w:rsidR="000F1BE2" w:rsidRDefault="000F1BE2" w:rsidP="00A77AFF">
      <w:pPr>
        <w:pStyle w:val="ContactInfo"/>
        <w:spacing w:line="360" w:lineRule="auto"/>
        <w:rPr>
          <w:lang w:bidi="en-GB"/>
        </w:rPr>
      </w:pPr>
    </w:p>
    <w:p w14:paraId="6107D055" w14:textId="77777777" w:rsidR="000F1BE2" w:rsidRDefault="000F1BE2" w:rsidP="00A77AFF">
      <w:pPr>
        <w:pStyle w:val="ContactInfo"/>
        <w:spacing w:line="360" w:lineRule="auto"/>
        <w:rPr>
          <w:lang w:bidi="en-GB"/>
        </w:rPr>
      </w:pPr>
    </w:p>
    <w:p w14:paraId="63E2ED15" w14:textId="77777777" w:rsidR="000F1BE2" w:rsidRDefault="000F1BE2" w:rsidP="00A77AFF">
      <w:pPr>
        <w:pStyle w:val="ContactInfo"/>
        <w:spacing w:line="360" w:lineRule="auto"/>
        <w:rPr>
          <w:lang w:bidi="en-GB"/>
        </w:rPr>
      </w:pPr>
    </w:p>
    <w:p w14:paraId="1BAAE5B6" w14:textId="77777777" w:rsidR="000F1BE2" w:rsidRDefault="000F1BE2" w:rsidP="00A77AFF">
      <w:pPr>
        <w:pStyle w:val="ContactInfo"/>
        <w:spacing w:line="360" w:lineRule="auto"/>
        <w:rPr>
          <w:lang w:bidi="en-GB"/>
        </w:rPr>
      </w:pPr>
    </w:p>
    <w:p w14:paraId="2B55E76C" w14:textId="77777777" w:rsidR="000F1BE2" w:rsidRDefault="000F1BE2" w:rsidP="00A77AFF">
      <w:pPr>
        <w:pStyle w:val="ContactInfo"/>
        <w:spacing w:line="360" w:lineRule="auto"/>
        <w:rPr>
          <w:lang w:bidi="en-GB"/>
        </w:rPr>
      </w:pPr>
    </w:p>
    <w:p w14:paraId="0A888146" w14:textId="77777777" w:rsidR="000F1BE2" w:rsidRDefault="000F1BE2" w:rsidP="00A77AFF">
      <w:pPr>
        <w:pStyle w:val="ContactInfo"/>
        <w:spacing w:line="360" w:lineRule="auto"/>
        <w:rPr>
          <w:lang w:bidi="en-GB"/>
        </w:rPr>
      </w:pPr>
    </w:p>
    <w:p w14:paraId="2FB6087D" w14:textId="77777777" w:rsidR="000F1BE2" w:rsidRDefault="000F1BE2" w:rsidP="00A77AFF">
      <w:pPr>
        <w:pStyle w:val="ContactInfo"/>
        <w:spacing w:line="360" w:lineRule="auto"/>
        <w:rPr>
          <w:lang w:bidi="en-GB"/>
        </w:rPr>
      </w:pPr>
    </w:p>
    <w:p w14:paraId="754E6B44" w14:textId="77777777" w:rsidR="000F1BE2" w:rsidRDefault="000F1BE2" w:rsidP="00A77AFF">
      <w:pPr>
        <w:pStyle w:val="ContactInfo"/>
        <w:spacing w:line="360" w:lineRule="auto"/>
        <w:rPr>
          <w:lang w:bidi="en-GB"/>
        </w:rPr>
      </w:pPr>
    </w:p>
    <w:p w14:paraId="389205ED" w14:textId="77777777" w:rsidR="000F1BE2" w:rsidRDefault="000F1BE2" w:rsidP="00A77AFF">
      <w:pPr>
        <w:pStyle w:val="ContactInfo"/>
        <w:spacing w:line="360" w:lineRule="auto"/>
        <w:rPr>
          <w:lang w:bidi="en-GB"/>
        </w:rPr>
      </w:pPr>
    </w:p>
    <w:p w14:paraId="1A8EB9E4" w14:textId="77777777" w:rsidR="000F1BE2" w:rsidRDefault="000F1BE2" w:rsidP="00A77AFF">
      <w:pPr>
        <w:pStyle w:val="ContactInfo"/>
        <w:spacing w:line="360" w:lineRule="auto"/>
        <w:rPr>
          <w:lang w:bidi="en-GB"/>
        </w:rPr>
      </w:pPr>
    </w:p>
    <w:p w14:paraId="323E2BE9" w14:textId="77777777" w:rsidR="000F1BE2" w:rsidRDefault="000F1BE2" w:rsidP="00A77AFF">
      <w:pPr>
        <w:pStyle w:val="ContactInfo"/>
        <w:spacing w:line="360" w:lineRule="auto"/>
        <w:rPr>
          <w:lang w:bidi="en-GB"/>
        </w:rPr>
      </w:pPr>
    </w:p>
    <w:p w14:paraId="7F17E99D" w14:textId="77777777" w:rsidR="000F1BE2" w:rsidRDefault="000F1BE2" w:rsidP="00A77AFF">
      <w:pPr>
        <w:pStyle w:val="ContactInfo"/>
        <w:spacing w:line="360" w:lineRule="auto"/>
        <w:rPr>
          <w:lang w:bidi="en-GB"/>
        </w:rPr>
      </w:pPr>
    </w:p>
    <w:p w14:paraId="14F922D6" w14:textId="77777777" w:rsidR="00F55712" w:rsidRDefault="00F55712" w:rsidP="00A77AFF">
      <w:pPr>
        <w:pStyle w:val="ContactInfo"/>
        <w:spacing w:line="360" w:lineRule="auto"/>
        <w:rPr>
          <w:lang w:bidi="en-GB"/>
        </w:rPr>
      </w:pPr>
    </w:p>
    <w:p w14:paraId="620A8780" w14:textId="77777777" w:rsidR="00F55712" w:rsidRPr="0043023A" w:rsidRDefault="00F55712" w:rsidP="00A77AFF">
      <w:pPr>
        <w:pStyle w:val="ContactInfo"/>
        <w:spacing w:line="360" w:lineRule="auto"/>
      </w:pPr>
    </w:p>
    <w:p w14:paraId="2BEC367B" w14:textId="77C36C21" w:rsidR="00C6554A" w:rsidRPr="0043023A" w:rsidRDefault="00FB7486" w:rsidP="00A77AFF">
      <w:pPr>
        <w:pStyle w:val="Heading1"/>
        <w:spacing w:line="360" w:lineRule="auto"/>
        <w:rPr>
          <w:rFonts w:ascii="Arial" w:hAnsi="Arial" w:cs="Arial"/>
        </w:rPr>
      </w:pPr>
      <w:bookmarkStart w:id="0" w:name="_Toc227569475"/>
      <w:r w:rsidRPr="0043023A">
        <w:rPr>
          <w:rFonts w:ascii="Arial" w:hAnsi="Arial" w:cs="Arial"/>
        </w:rPr>
        <w:lastRenderedPageBreak/>
        <w:t>Abstract</w:t>
      </w:r>
      <w:r w:rsidR="00CF3720" w:rsidRPr="0043023A">
        <w:rPr>
          <w:rFonts w:ascii="Arial" w:hAnsi="Arial" w:cs="Arial"/>
        </w:rPr>
        <w:t xml:space="preserve"> Proposal</w:t>
      </w:r>
      <w:bookmarkEnd w:id="0"/>
    </w:p>
    <w:p w14:paraId="42C5AAD2" w14:textId="64B9B170" w:rsidR="00860DD8" w:rsidRPr="0043023A" w:rsidRDefault="00CB0A32" w:rsidP="00A77AFF">
      <w:pPr>
        <w:spacing w:line="360" w:lineRule="auto"/>
        <w:rPr>
          <w:rFonts w:ascii="Arial" w:hAnsi="Arial" w:cs="Arial"/>
        </w:rPr>
      </w:pPr>
      <w:r w:rsidRPr="0043023A">
        <w:rPr>
          <w:rFonts w:ascii="Arial" w:hAnsi="Arial" w:cs="Arial"/>
        </w:rPr>
        <w:t>South Wales has a long history of unexploded ordnance (UXO) discoveries due to extensive World War Two bombing</w:t>
      </w:r>
      <w:r w:rsidR="00155C08" w:rsidRPr="0043023A">
        <w:rPr>
          <w:rFonts w:ascii="Arial" w:hAnsi="Arial" w:cs="Arial"/>
        </w:rPr>
        <w:t xml:space="preserve">, </w:t>
      </w:r>
      <w:r w:rsidRPr="0043023A">
        <w:rPr>
          <w:rFonts w:ascii="Arial" w:hAnsi="Arial" w:cs="Arial"/>
        </w:rPr>
        <w:t>its use as a major military training area</w:t>
      </w:r>
      <w:r w:rsidR="00155C08" w:rsidRPr="0043023A">
        <w:rPr>
          <w:rFonts w:ascii="Arial" w:hAnsi="Arial" w:cs="Arial"/>
        </w:rPr>
        <w:t xml:space="preserve"> and the part South Wales played in </w:t>
      </w:r>
      <w:r w:rsidR="00860DD8" w:rsidRPr="0043023A">
        <w:rPr>
          <w:rFonts w:ascii="Arial" w:hAnsi="Arial" w:cs="Arial"/>
        </w:rPr>
        <w:t xml:space="preserve">helping </w:t>
      </w:r>
      <w:r w:rsidR="007937EB" w:rsidRPr="0043023A">
        <w:rPr>
          <w:rFonts w:ascii="Arial" w:hAnsi="Arial" w:cs="Arial"/>
        </w:rPr>
        <w:t xml:space="preserve">the outcome of </w:t>
      </w:r>
      <w:r w:rsidR="00155C08" w:rsidRPr="0043023A">
        <w:rPr>
          <w:rFonts w:ascii="Arial" w:hAnsi="Arial" w:cs="Arial"/>
        </w:rPr>
        <w:t>World War Two</w:t>
      </w:r>
      <w:r w:rsidR="00F1341D" w:rsidRPr="0043023A">
        <w:rPr>
          <w:rFonts w:ascii="Arial" w:hAnsi="Arial" w:cs="Arial"/>
        </w:rPr>
        <w:t xml:space="preserve">. </w:t>
      </w:r>
      <w:r w:rsidR="007937EB" w:rsidRPr="0043023A">
        <w:rPr>
          <w:rFonts w:ascii="Arial" w:hAnsi="Arial" w:cs="Arial"/>
        </w:rPr>
        <w:t>An</w:t>
      </w:r>
      <w:r w:rsidR="00F1341D" w:rsidRPr="0043023A">
        <w:rPr>
          <w:rFonts w:ascii="Arial" w:hAnsi="Arial" w:cs="Arial"/>
        </w:rPr>
        <w:t xml:space="preserve"> example</w:t>
      </w:r>
      <w:r w:rsidR="007937EB" w:rsidRPr="0043023A">
        <w:rPr>
          <w:rFonts w:ascii="Arial" w:hAnsi="Arial" w:cs="Arial"/>
        </w:rPr>
        <w:t xml:space="preserve"> of this is </w:t>
      </w:r>
      <w:r w:rsidR="0003684A" w:rsidRPr="0043023A">
        <w:rPr>
          <w:rFonts w:ascii="Arial" w:hAnsi="Arial" w:cs="Arial"/>
        </w:rPr>
        <w:t>Bridgend</w:t>
      </w:r>
      <w:r w:rsidR="007937EB" w:rsidRPr="0043023A">
        <w:rPr>
          <w:rFonts w:ascii="Arial" w:hAnsi="Arial" w:cs="Arial"/>
        </w:rPr>
        <w:t xml:space="preserve"> which</w:t>
      </w:r>
      <w:r w:rsidR="0003684A" w:rsidRPr="0043023A">
        <w:rPr>
          <w:rFonts w:ascii="Arial" w:hAnsi="Arial" w:cs="Arial"/>
        </w:rPr>
        <w:t xml:space="preserve"> was home to one of the largest munition factories during World War 2 </w:t>
      </w:r>
      <w:r w:rsidR="00F1341D" w:rsidRPr="0043023A">
        <w:rPr>
          <w:rFonts w:ascii="Arial" w:hAnsi="Arial" w:cs="Arial"/>
        </w:rPr>
        <w:t>and the area is still finding</w:t>
      </w:r>
      <w:r w:rsidR="00860DD8" w:rsidRPr="0043023A">
        <w:rPr>
          <w:rFonts w:ascii="Arial" w:hAnsi="Arial" w:cs="Arial"/>
        </w:rPr>
        <w:t xml:space="preserve"> discoveries from its past history</w:t>
      </w:r>
      <w:r w:rsidR="007937EB" w:rsidRPr="0043023A">
        <w:rPr>
          <w:rFonts w:ascii="Arial" w:hAnsi="Arial" w:cs="Arial"/>
        </w:rPr>
        <w:t xml:space="preserve"> </w:t>
      </w:r>
      <w:r w:rsidR="00DA2DCD" w:rsidRPr="0043023A">
        <w:rPr>
          <w:rFonts w:ascii="Arial" w:hAnsi="Arial" w:cs="Arial"/>
        </w:rPr>
        <w:t>(</w:t>
      </w:r>
      <w:proofErr w:type="spellStart"/>
      <w:r w:rsidR="00DA2DCD" w:rsidRPr="0043023A">
        <w:rPr>
          <w:rFonts w:ascii="Arial" w:hAnsi="Arial" w:cs="Arial"/>
        </w:rPr>
        <w:t>Zetica</w:t>
      </w:r>
      <w:proofErr w:type="spellEnd"/>
      <w:r w:rsidR="00DA2DCD" w:rsidRPr="0043023A">
        <w:rPr>
          <w:rFonts w:ascii="Arial" w:hAnsi="Arial" w:cs="Arial"/>
        </w:rPr>
        <w:t xml:space="preserve"> UXO, 2025).</w:t>
      </w:r>
    </w:p>
    <w:p w14:paraId="709A2404" w14:textId="646F5A57" w:rsidR="00E46847" w:rsidRDefault="00CB0A32" w:rsidP="00E624A1">
      <w:pPr>
        <w:spacing w:line="360" w:lineRule="auto"/>
        <w:rPr>
          <w:rFonts w:ascii="Arial" w:hAnsi="Arial" w:cs="Arial"/>
        </w:rPr>
      </w:pPr>
      <w:r w:rsidRPr="0043023A">
        <w:rPr>
          <w:rFonts w:ascii="Arial" w:hAnsi="Arial" w:cs="Arial"/>
        </w:rPr>
        <w:t>The presence of UXO poses significant hazards on construction sites</w:t>
      </w:r>
      <w:r w:rsidR="003750DA" w:rsidRPr="0043023A">
        <w:rPr>
          <w:rFonts w:ascii="Arial" w:hAnsi="Arial" w:cs="Arial"/>
        </w:rPr>
        <w:t xml:space="preserve"> which means</w:t>
      </w:r>
      <w:r w:rsidRPr="0043023A">
        <w:rPr>
          <w:rFonts w:ascii="Arial" w:hAnsi="Arial" w:cs="Arial"/>
        </w:rPr>
        <w:t xml:space="preserve"> potential findings can lead to project delays, increased costs, and heightened safety measures.</w:t>
      </w:r>
      <w:r w:rsidR="00E46847">
        <w:rPr>
          <w:rFonts w:ascii="Arial" w:hAnsi="Arial" w:cs="Arial"/>
        </w:rPr>
        <w:t xml:space="preserve"> Safety within the construction industry is an important topic and </w:t>
      </w:r>
      <w:r w:rsidR="00C375E4">
        <w:rPr>
          <w:rFonts w:ascii="Arial" w:hAnsi="Arial" w:cs="Arial"/>
        </w:rPr>
        <w:t xml:space="preserve">although </w:t>
      </w:r>
      <w:r w:rsidR="00C375E4" w:rsidRPr="00E46847">
        <w:rPr>
          <w:rFonts w:ascii="Arial" w:hAnsi="Arial" w:cs="Arial"/>
        </w:rPr>
        <w:t>there</w:t>
      </w:r>
      <w:r w:rsidR="00E46847">
        <w:rPr>
          <w:rFonts w:ascii="Arial" w:hAnsi="Arial" w:cs="Arial"/>
        </w:rPr>
        <w:t xml:space="preserve"> </w:t>
      </w:r>
      <w:proofErr w:type="gramStart"/>
      <w:r w:rsidR="00E46847" w:rsidRPr="00E46847">
        <w:rPr>
          <w:rFonts w:ascii="Arial" w:hAnsi="Arial" w:cs="Arial"/>
        </w:rPr>
        <w:t>ha</w:t>
      </w:r>
      <w:r w:rsidR="00E46847">
        <w:rPr>
          <w:rFonts w:ascii="Arial" w:hAnsi="Arial" w:cs="Arial"/>
        </w:rPr>
        <w:t>s</w:t>
      </w:r>
      <w:proofErr w:type="gramEnd"/>
      <w:r w:rsidR="00E46847" w:rsidRPr="00E46847">
        <w:rPr>
          <w:rFonts w:ascii="Arial" w:hAnsi="Arial" w:cs="Arial"/>
        </w:rPr>
        <w:t xml:space="preserve"> been no recorded fatalities in the UK resulting from the detonation of German high-explosive bombs since the war</w:t>
      </w:r>
      <w:r w:rsidR="00E46847">
        <w:rPr>
          <w:rFonts w:ascii="Arial" w:hAnsi="Arial" w:cs="Arial"/>
        </w:rPr>
        <w:t>, across Europe in Germany and Austria, construction workers have lost their lives due to UXO explosions</w:t>
      </w:r>
      <w:r w:rsidR="00E46847" w:rsidRPr="00E46847">
        <w:rPr>
          <w:rFonts w:ascii="Times New Roman" w:eastAsia="Times New Roman" w:hAnsi="Times New Roman" w:cs="Times New Roman"/>
          <w:color w:val="auto"/>
          <w:sz w:val="24"/>
          <w:szCs w:val="24"/>
          <w:lang w:eastAsia="en-GB"/>
        </w:rPr>
        <w:t xml:space="preserve"> </w:t>
      </w:r>
      <w:r w:rsidR="00E46847" w:rsidRPr="00E46847">
        <w:rPr>
          <w:rFonts w:ascii="Arial" w:hAnsi="Arial" w:cs="Arial"/>
        </w:rPr>
        <w:t>(RICS, 2019)</w:t>
      </w:r>
      <w:r w:rsidR="00E46847">
        <w:rPr>
          <w:rFonts w:ascii="Arial" w:hAnsi="Arial" w:cs="Arial"/>
        </w:rPr>
        <w:t>.</w:t>
      </w:r>
    </w:p>
    <w:p w14:paraId="77B863F5" w14:textId="6464AC88" w:rsidR="00CB76E6" w:rsidRPr="006D7B3B" w:rsidRDefault="00CB0A32" w:rsidP="00E624A1">
      <w:pPr>
        <w:spacing w:line="360" w:lineRule="auto"/>
        <w:rPr>
          <w:rFonts w:ascii="Arial" w:hAnsi="Arial" w:cs="Arial"/>
        </w:rPr>
      </w:pPr>
      <w:r w:rsidRPr="0043023A">
        <w:rPr>
          <w:rFonts w:ascii="Arial" w:hAnsi="Arial" w:cs="Arial"/>
        </w:rPr>
        <w:t>With the growing number of development and regeneration projects across South Wales, it is important to understand how UXO risks influence project planning, management, and budgeting</w:t>
      </w:r>
      <w:r w:rsidR="00C90FEF" w:rsidRPr="0043023A">
        <w:rPr>
          <w:rFonts w:ascii="Arial" w:hAnsi="Arial" w:cs="Arial"/>
        </w:rPr>
        <w:t xml:space="preserve"> (Business News Wales, 2025)</w:t>
      </w:r>
      <w:r w:rsidRPr="0043023A">
        <w:rPr>
          <w:rFonts w:ascii="Arial" w:hAnsi="Arial" w:cs="Arial"/>
        </w:rPr>
        <w:t xml:space="preserve">. </w:t>
      </w:r>
      <w:r w:rsidR="00E624A1">
        <w:rPr>
          <w:rFonts w:ascii="Arial" w:hAnsi="Arial" w:cs="Arial"/>
        </w:rPr>
        <w:t>Th</w:t>
      </w:r>
      <w:r w:rsidR="00E624A1" w:rsidRPr="00E624A1">
        <w:rPr>
          <w:rFonts w:ascii="Arial" w:hAnsi="Arial" w:cs="Arial"/>
        </w:rPr>
        <w:t>is study investigates the extent to which UXO affects construction processes in South Wales and the long-term impacts on project delivery.</w:t>
      </w:r>
    </w:p>
    <w:p w14:paraId="670F0222" w14:textId="14F3BDE1" w:rsidR="00CB76E6" w:rsidRPr="0043023A" w:rsidRDefault="00CB76E6" w:rsidP="00A77AFF">
      <w:pPr>
        <w:spacing w:line="360" w:lineRule="auto"/>
        <w:rPr>
          <w:rFonts w:ascii="Arial" w:hAnsi="Arial" w:cs="Arial"/>
          <w:u w:val="single"/>
        </w:rPr>
      </w:pPr>
      <w:r w:rsidRPr="006D7B3B">
        <w:rPr>
          <w:rFonts w:ascii="Arial" w:hAnsi="Arial" w:cs="Arial"/>
          <w:u w:val="single"/>
        </w:rPr>
        <w:t>Background of the study</w:t>
      </w:r>
    </w:p>
    <w:p w14:paraId="6DA17359" w14:textId="2259F334" w:rsidR="00CB76E6" w:rsidRPr="0043023A" w:rsidRDefault="00CB76E6" w:rsidP="00A77AFF">
      <w:pPr>
        <w:spacing w:line="360" w:lineRule="auto"/>
        <w:rPr>
          <w:rFonts w:ascii="Arial" w:hAnsi="Arial" w:cs="Arial"/>
        </w:rPr>
      </w:pPr>
      <w:r w:rsidRPr="0043023A">
        <w:rPr>
          <w:rFonts w:ascii="Arial" w:hAnsi="Arial" w:cs="Arial"/>
        </w:rPr>
        <w:t xml:space="preserve">Unexploded ordnance (UXO) remains a significant issue within the United Kingdom, particularly in </w:t>
      </w:r>
      <w:r w:rsidR="00A3285B">
        <w:rPr>
          <w:rFonts w:ascii="Arial" w:hAnsi="Arial" w:cs="Arial"/>
        </w:rPr>
        <w:t>areas</w:t>
      </w:r>
      <w:r w:rsidRPr="0043023A">
        <w:rPr>
          <w:rFonts w:ascii="Arial" w:hAnsi="Arial" w:cs="Arial"/>
        </w:rPr>
        <w:t xml:space="preserve"> that </w:t>
      </w:r>
      <w:r w:rsidR="00A3285B">
        <w:rPr>
          <w:rFonts w:ascii="Arial" w:hAnsi="Arial" w:cs="Arial"/>
        </w:rPr>
        <w:t xml:space="preserve">have </w:t>
      </w:r>
      <w:r w:rsidRPr="0043023A">
        <w:rPr>
          <w:rFonts w:ascii="Arial" w:hAnsi="Arial" w:cs="Arial"/>
        </w:rPr>
        <w:t>experienced intensive military activity during the Second World Wa</w:t>
      </w:r>
      <w:r w:rsidR="007A0AC3" w:rsidRPr="0043023A">
        <w:rPr>
          <w:rFonts w:ascii="Arial" w:hAnsi="Arial" w:cs="Arial"/>
        </w:rPr>
        <w:t xml:space="preserve">r such as South Wales. </w:t>
      </w:r>
      <w:r w:rsidR="007A0AC3" w:rsidRPr="006D7B3B">
        <w:rPr>
          <w:rFonts w:ascii="Arial" w:hAnsi="Arial" w:cs="Arial"/>
        </w:rPr>
        <w:t xml:space="preserve">South Wales was targeted </w:t>
      </w:r>
      <w:r w:rsidRPr="006D7B3B">
        <w:rPr>
          <w:rFonts w:ascii="Arial" w:hAnsi="Arial" w:cs="Arial"/>
        </w:rPr>
        <w:t xml:space="preserve">due to its industrial importance, including coal production, ports, and manufacturing facilities. </w:t>
      </w:r>
      <w:r w:rsidR="006D7B3B" w:rsidRPr="006D7B3B">
        <w:rPr>
          <w:rFonts w:ascii="Arial" w:hAnsi="Arial" w:cs="Arial"/>
        </w:rPr>
        <w:t xml:space="preserve">As mentioned </w:t>
      </w:r>
      <w:r w:rsidR="004001F9">
        <w:rPr>
          <w:rFonts w:ascii="Arial" w:hAnsi="Arial" w:cs="Arial"/>
        </w:rPr>
        <w:t>above</w:t>
      </w:r>
      <w:r w:rsidRPr="006D7B3B">
        <w:rPr>
          <w:rFonts w:ascii="Arial" w:hAnsi="Arial" w:cs="Arial"/>
        </w:rPr>
        <w:t>, areas such as Bridgend were home to major munitions factories, further increasing the likelihood of UXO contamination</w:t>
      </w:r>
      <w:r w:rsidR="006D7B3B">
        <w:rPr>
          <w:rFonts w:ascii="Arial" w:hAnsi="Arial" w:cs="Arial"/>
        </w:rPr>
        <w:t xml:space="preserve"> </w:t>
      </w:r>
      <w:r w:rsidR="006D7B3B" w:rsidRPr="006D7B3B">
        <w:rPr>
          <w:rFonts w:ascii="Arial" w:hAnsi="Arial" w:cs="Arial"/>
        </w:rPr>
        <w:t>(Earth Science</w:t>
      </w:r>
      <w:r w:rsidR="006D7B3B">
        <w:rPr>
          <w:rFonts w:ascii="Arial" w:hAnsi="Arial" w:cs="Arial"/>
        </w:rPr>
        <w:t>, 2020</w:t>
      </w:r>
      <w:r w:rsidR="006D7B3B" w:rsidRPr="006D7B3B">
        <w:rPr>
          <w:rFonts w:ascii="Arial" w:hAnsi="Arial" w:cs="Arial"/>
        </w:rPr>
        <w:t>)</w:t>
      </w:r>
      <w:r w:rsidR="006D7B3B">
        <w:rPr>
          <w:rFonts w:ascii="Arial" w:hAnsi="Arial" w:cs="Arial"/>
        </w:rPr>
        <w:t>.</w:t>
      </w:r>
    </w:p>
    <w:p w14:paraId="65D31B96" w14:textId="56FF19A0" w:rsidR="00CB76E6" w:rsidRPr="0043023A" w:rsidRDefault="007A0AC3" w:rsidP="00A77AFF">
      <w:pPr>
        <w:spacing w:line="360" w:lineRule="auto"/>
        <w:rPr>
          <w:rFonts w:ascii="Arial" w:hAnsi="Arial" w:cs="Arial"/>
        </w:rPr>
      </w:pPr>
      <w:r w:rsidRPr="0043023A">
        <w:rPr>
          <w:rFonts w:ascii="Arial" w:hAnsi="Arial" w:cs="Arial"/>
        </w:rPr>
        <w:t>M</w:t>
      </w:r>
      <w:r w:rsidR="00CB76E6" w:rsidRPr="0043023A">
        <w:rPr>
          <w:rFonts w:ascii="Arial" w:hAnsi="Arial" w:cs="Arial"/>
        </w:rPr>
        <w:t xml:space="preserve">any </w:t>
      </w:r>
      <w:r w:rsidR="00A3285B">
        <w:rPr>
          <w:rFonts w:ascii="Arial" w:hAnsi="Arial" w:cs="Arial"/>
        </w:rPr>
        <w:t>UXO’s</w:t>
      </w:r>
      <w:r w:rsidR="00CB76E6" w:rsidRPr="0043023A">
        <w:rPr>
          <w:rFonts w:ascii="Arial" w:hAnsi="Arial" w:cs="Arial"/>
        </w:rPr>
        <w:t xml:space="preserve"> remain buried underground. As construction and infrastructure development continue to expand across South Wales, particularly through regeneration projects and housing developments, the likelihood of encountering UXO during excavation works has increased. </w:t>
      </w:r>
      <w:r w:rsidR="00CB76E6" w:rsidRPr="006D7B3B">
        <w:rPr>
          <w:rFonts w:ascii="Arial" w:hAnsi="Arial" w:cs="Arial"/>
        </w:rPr>
        <w:t xml:space="preserve">Ground disturbance associated with piling, </w:t>
      </w:r>
      <w:r w:rsidR="00CB76E6" w:rsidRPr="006D7B3B">
        <w:rPr>
          <w:rFonts w:ascii="Arial" w:hAnsi="Arial" w:cs="Arial"/>
        </w:rPr>
        <w:lastRenderedPageBreak/>
        <w:t>trenching, and excavation can expose previously undetected ordnance, posing serious risks to construction workers and the public</w:t>
      </w:r>
      <w:r w:rsidR="006D7B3B">
        <w:rPr>
          <w:rFonts w:ascii="Arial" w:hAnsi="Arial" w:cs="Arial"/>
        </w:rPr>
        <w:t xml:space="preserve"> </w:t>
      </w:r>
      <w:r w:rsidR="006D7B3B" w:rsidRPr="006D7B3B">
        <w:rPr>
          <w:rFonts w:ascii="Arial" w:hAnsi="Arial" w:cs="Arial"/>
        </w:rPr>
        <w:t>(Designing Buildings</w:t>
      </w:r>
      <w:r w:rsidR="006D7B3B">
        <w:rPr>
          <w:rFonts w:ascii="Arial" w:hAnsi="Arial" w:cs="Arial"/>
        </w:rPr>
        <w:t>, 2024</w:t>
      </w:r>
      <w:r w:rsidR="006D7B3B" w:rsidRPr="006D7B3B">
        <w:rPr>
          <w:rFonts w:ascii="Arial" w:hAnsi="Arial" w:cs="Arial"/>
        </w:rPr>
        <w:t>)</w:t>
      </w:r>
    </w:p>
    <w:p w14:paraId="6ED625E0" w14:textId="409CA82B" w:rsidR="00CB76E6" w:rsidRPr="0043023A" w:rsidRDefault="00CB76E6" w:rsidP="00A77AFF">
      <w:pPr>
        <w:spacing w:line="360" w:lineRule="auto"/>
        <w:rPr>
          <w:rFonts w:ascii="Arial" w:hAnsi="Arial" w:cs="Arial"/>
        </w:rPr>
      </w:pPr>
      <w:r w:rsidRPr="0043023A">
        <w:rPr>
          <w:rFonts w:ascii="Arial" w:hAnsi="Arial" w:cs="Arial"/>
        </w:rPr>
        <w:t xml:space="preserve">The construction industry has developed various methods </w:t>
      </w:r>
      <w:r w:rsidR="00A3285B">
        <w:rPr>
          <w:rFonts w:ascii="Arial" w:hAnsi="Arial" w:cs="Arial"/>
        </w:rPr>
        <w:t xml:space="preserve">and ways </w:t>
      </w:r>
      <w:r w:rsidRPr="0043023A">
        <w:rPr>
          <w:rFonts w:ascii="Arial" w:hAnsi="Arial" w:cs="Arial"/>
        </w:rPr>
        <w:t xml:space="preserve">to identify and manage UXO risks, including desk-based historical assessments and geophysical surveys. However, these approaches are not always </w:t>
      </w:r>
      <w:r w:rsidR="00A77AFF" w:rsidRPr="0043023A">
        <w:rPr>
          <w:rFonts w:ascii="Arial" w:hAnsi="Arial" w:cs="Arial"/>
        </w:rPr>
        <w:t>reliable and</w:t>
      </w:r>
      <w:r w:rsidRPr="0043023A">
        <w:rPr>
          <w:rFonts w:ascii="Arial" w:hAnsi="Arial" w:cs="Arial"/>
        </w:rPr>
        <w:t xml:space="preserve"> </w:t>
      </w:r>
      <w:r w:rsidR="006D7B3B">
        <w:rPr>
          <w:rFonts w:ascii="Arial" w:hAnsi="Arial" w:cs="Arial"/>
        </w:rPr>
        <w:t>sometimes leave uncertainty</w:t>
      </w:r>
      <w:r w:rsidRPr="0043023A">
        <w:rPr>
          <w:rFonts w:ascii="Arial" w:hAnsi="Arial" w:cs="Arial"/>
        </w:rPr>
        <w:t xml:space="preserve"> regarding the actual presence and distribution of UXO. </w:t>
      </w:r>
      <w:r w:rsidR="00A3285B">
        <w:rPr>
          <w:rFonts w:ascii="Arial" w:hAnsi="Arial" w:cs="Arial"/>
        </w:rPr>
        <w:t>This means that</w:t>
      </w:r>
      <w:r w:rsidRPr="0043023A">
        <w:rPr>
          <w:rFonts w:ascii="Arial" w:hAnsi="Arial" w:cs="Arial"/>
        </w:rPr>
        <w:t xml:space="preserve"> construction projects may face unexpected disruptions when UXO is discovered</w:t>
      </w:r>
      <w:r w:rsidR="00C375E4">
        <w:rPr>
          <w:rFonts w:ascii="Arial" w:hAnsi="Arial" w:cs="Arial"/>
        </w:rPr>
        <w:t xml:space="preserve"> </w:t>
      </w:r>
      <w:r w:rsidR="00C375E4" w:rsidRPr="00C375E4">
        <w:rPr>
          <w:rFonts w:ascii="Arial" w:hAnsi="Arial" w:cs="Arial"/>
        </w:rPr>
        <w:t>(BBC, 2015)</w:t>
      </w:r>
      <w:r w:rsidR="00C375E4">
        <w:rPr>
          <w:rFonts w:ascii="Arial" w:hAnsi="Arial" w:cs="Arial"/>
        </w:rPr>
        <w:t>.</w:t>
      </w:r>
    </w:p>
    <w:p w14:paraId="1D3279D2" w14:textId="410A383B" w:rsidR="00CB76E6" w:rsidRPr="0043023A" w:rsidRDefault="00CB76E6" w:rsidP="00A77AFF">
      <w:pPr>
        <w:spacing w:line="360" w:lineRule="auto"/>
        <w:rPr>
          <w:rFonts w:ascii="Arial" w:hAnsi="Arial" w:cs="Arial"/>
        </w:rPr>
      </w:pPr>
      <w:r w:rsidRPr="0043023A">
        <w:rPr>
          <w:rFonts w:ascii="Arial" w:hAnsi="Arial" w:cs="Arial"/>
        </w:rPr>
        <w:t xml:space="preserve">The presence of UXO on construction sites </w:t>
      </w:r>
      <w:r w:rsidR="00A3285B">
        <w:rPr>
          <w:rFonts w:ascii="Arial" w:hAnsi="Arial" w:cs="Arial"/>
        </w:rPr>
        <w:t>can lead to a</w:t>
      </w:r>
      <w:r w:rsidRPr="0043023A">
        <w:rPr>
          <w:rFonts w:ascii="Arial" w:hAnsi="Arial" w:cs="Arial"/>
        </w:rPr>
        <w:t xml:space="preserve"> range of challenges that </w:t>
      </w:r>
      <w:r w:rsidR="00A3285B">
        <w:rPr>
          <w:rFonts w:ascii="Arial" w:hAnsi="Arial" w:cs="Arial"/>
        </w:rPr>
        <w:t>may</w:t>
      </w:r>
      <w:r w:rsidRPr="0043023A">
        <w:rPr>
          <w:rFonts w:ascii="Arial" w:hAnsi="Arial" w:cs="Arial"/>
        </w:rPr>
        <w:t xml:space="preserve"> significantly affect project </w:t>
      </w:r>
      <w:r w:rsidRPr="00A77AFF">
        <w:rPr>
          <w:rFonts w:ascii="Arial" w:hAnsi="Arial" w:cs="Arial"/>
        </w:rPr>
        <w:t>performance. When UXO is discovered, work must typically stop immediately to ensure safety, and specialist disposal teams must be brought in to assess and remove the threat. This process can cause considerable delays and increase project costs due to additional resources, extended timelines, and potential redesign or rescheduling of works</w:t>
      </w:r>
      <w:r w:rsidR="00A77AFF">
        <w:rPr>
          <w:rFonts w:ascii="Arial" w:hAnsi="Arial" w:cs="Arial"/>
        </w:rPr>
        <w:t xml:space="preserve"> </w:t>
      </w:r>
      <w:r w:rsidR="00A77AFF" w:rsidRPr="00A77AFF">
        <w:rPr>
          <w:rFonts w:ascii="Arial" w:hAnsi="Arial" w:cs="Arial"/>
        </w:rPr>
        <w:t>(Designing Buildings</w:t>
      </w:r>
      <w:r w:rsidR="00A77AFF">
        <w:rPr>
          <w:rFonts w:ascii="Arial" w:hAnsi="Arial" w:cs="Arial"/>
        </w:rPr>
        <w:t>, 2024</w:t>
      </w:r>
      <w:r w:rsidR="00A77AFF" w:rsidRPr="00A77AFF">
        <w:rPr>
          <w:rFonts w:ascii="Arial" w:hAnsi="Arial" w:cs="Arial"/>
        </w:rPr>
        <w:t>)</w:t>
      </w:r>
    </w:p>
    <w:p w14:paraId="481BF211" w14:textId="17D2DE0E" w:rsidR="00A77AFF" w:rsidRDefault="00185D7B" w:rsidP="00A77AFF">
      <w:pPr>
        <w:spacing w:line="360" w:lineRule="auto"/>
        <w:rPr>
          <w:rFonts w:ascii="Arial" w:hAnsi="Arial" w:cs="Arial"/>
        </w:rPr>
      </w:pPr>
      <w:r>
        <w:rPr>
          <w:rFonts w:ascii="Arial" w:hAnsi="Arial" w:cs="Arial"/>
        </w:rPr>
        <w:t>Looking at</w:t>
      </w:r>
      <w:r w:rsidR="00A3285B">
        <w:rPr>
          <w:rFonts w:ascii="Arial" w:hAnsi="Arial" w:cs="Arial"/>
        </w:rPr>
        <w:t xml:space="preserve"> the</w:t>
      </w:r>
      <w:r>
        <w:rPr>
          <w:rFonts w:ascii="Arial" w:hAnsi="Arial" w:cs="Arial"/>
        </w:rPr>
        <w:t xml:space="preserve"> information currently available, </w:t>
      </w:r>
      <w:r w:rsidR="00CB76E6" w:rsidRPr="0043023A">
        <w:rPr>
          <w:rFonts w:ascii="Arial" w:hAnsi="Arial" w:cs="Arial"/>
        </w:rPr>
        <w:t xml:space="preserve">UXO risk </w:t>
      </w:r>
      <w:r w:rsidR="007A0AC3" w:rsidRPr="0043023A">
        <w:rPr>
          <w:rFonts w:ascii="Arial" w:hAnsi="Arial" w:cs="Arial"/>
        </w:rPr>
        <w:t xml:space="preserve">can be </w:t>
      </w:r>
      <w:r w:rsidR="00CB76E6" w:rsidRPr="0043023A">
        <w:rPr>
          <w:rFonts w:ascii="Arial" w:hAnsi="Arial" w:cs="Arial"/>
        </w:rPr>
        <w:t>underestimated during the early stages of project planning</w:t>
      </w:r>
      <w:r w:rsidR="000C7A93">
        <w:rPr>
          <w:rFonts w:ascii="Arial" w:hAnsi="Arial" w:cs="Arial"/>
        </w:rPr>
        <w:t xml:space="preserve"> </w:t>
      </w:r>
      <w:r w:rsidR="000C7A93" w:rsidRPr="000C7A93">
        <w:rPr>
          <w:rFonts w:ascii="Arial" w:hAnsi="Arial" w:cs="Arial"/>
        </w:rPr>
        <w:t>(BBC, 2015)</w:t>
      </w:r>
      <w:r w:rsidR="00CB76E6" w:rsidRPr="0043023A">
        <w:rPr>
          <w:rFonts w:ascii="Arial" w:hAnsi="Arial" w:cs="Arial"/>
        </w:rPr>
        <w:t>. While guidance documents provide frameworks for risk assessment, there is li</w:t>
      </w:r>
      <w:r>
        <w:rPr>
          <w:rFonts w:ascii="Arial" w:hAnsi="Arial" w:cs="Arial"/>
        </w:rPr>
        <w:t>mited</w:t>
      </w:r>
      <w:r w:rsidR="00CB76E6" w:rsidRPr="0043023A">
        <w:rPr>
          <w:rFonts w:ascii="Arial" w:hAnsi="Arial" w:cs="Arial"/>
        </w:rPr>
        <w:t xml:space="preserve"> evidence on how these risks translate into </w:t>
      </w:r>
      <w:r>
        <w:rPr>
          <w:rFonts w:ascii="Arial" w:hAnsi="Arial" w:cs="Arial"/>
        </w:rPr>
        <w:t xml:space="preserve">real life </w:t>
      </w:r>
      <w:r w:rsidR="00CB76E6" w:rsidRPr="0043023A">
        <w:rPr>
          <w:rFonts w:ascii="Arial" w:hAnsi="Arial" w:cs="Arial"/>
        </w:rPr>
        <w:t xml:space="preserve">impacts on construction projects, particularly within specific regions such as South Wales. </w:t>
      </w:r>
    </w:p>
    <w:p w14:paraId="2B66EF27" w14:textId="6A8EB058" w:rsidR="00F13A8E" w:rsidRPr="0043023A" w:rsidRDefault="00CB76E6" w:rsidP="00A77AFF">
      <w:pPr>
        <w:spacing w:line="360" w:lineRule="auto"/>
        <w:rPr>
          <w:rFonts w:ascii="Arial" w:hAnsi="Arial" w:cs="Arial"/>
        </w:rPr>
      </w:pPr>
      <w:r w:rsidRPr="0043023A">
        <w:rPr>
          <w:rFonts w:ascii="Arial" w:hAnsi="Arial" w:cs="Arial"/>
        </w:rPr>
        <w:t xml:space="preserve">This lack of </w:t>
      </w:r>
      <w:r w:rsidR="00A77AFF">
        <w:rPr>
          <w:rFonts w:ascii="Arial" w:hAnsi="Arial" w:cs="Arial"/>
        </w:rPr>
        <w:t>specific</w:t>
      </w:r>
      <w:r w:rsidRPr="0043023A">
        <w:rPr>
          <w:rFonts w:ascii="Arial" w:hAnsi="Arial" w:cs="Arial"/>
        </w:rPr>
        <w:t xml:space="preserve"> data</w:t>
      </w:r>
      <w:r w:rsidR="00A77AFF">
        <w:rPr>
          <w:rFonts w:ascii="Arial" w:hAnsi="Arial" w:cs="Arial"/>
        </w:rPr>
        <w:t xml:space="preserve"> for South Wales can</w:t>
      </w:r>
      <w:r w:rsidRPr="0043023A">
        <w:rPr>
          <w:rFonts w:ascii="Arial" w:hAnsi="Arial" w:cs="Arial"/>
        </w:rPr>
        <w:t xml:space="preserve"> create uncertainty for </w:t>
      </w:r>
      <w:r w:rsidR="00A77AFF">
        <w:rPr>
          <w:rFonts w:ascii="Arial" w:hAnsi="Arial" w:cs="Arial"/>
        </w:rPr>
        <w:t xml:space="preserve">project </w:t>
      </w:r>
      <w:r w:rsidRPr="0043023A">
        <w:rPr>
          <w:rFonts w:ascii="Arial" w:hAnsi="Arial" w:cs="Arial"/>
        </w:rPr>
        <w:t>managers and contractors when planning and budgeting for projects</w:t>
      </w:r>
      <w:r w:rsidR="007A0AC3" w:rsidRPr="0043023A">
        <w:rPr>
          <w:rFonts w:ascii="Arial" w:hAnsi="Arial" w:cs="Arial"/>
        </w:rPr>
        <w:t xml:space="preserve">. This research will gather evidence to </w:t>
      </w:r>
      <w:r w:rsidR="004001F9">
        <w:rPr>
          <w:rFonts w:ascii="Arial" w:hAnsi="Arial" w:cs="Arial"/>
        </w:rPr>
        <w:t>help</w:t>
      </w:r>
      <w:r w:rsidR="007A0AC3" w:rsidRPr="0043023A">
        <w:rPr>
          <w:rFonts w:ascii="Arial" w:hAnsi="Arial" w:cs="Arial"/>
        </w:rPr>
        <w:t xml:space="preserve"> </w:t>
      </w:r>
      <w:r w:rsidR="004001F9">
        <w:rPr>
          <w:rFonts w:ascii="Arial" w:hAnsi="Arial" w:cs="Arial"/>
        </w:rPr>
        <w:t>construction in South Wales</w:t>
      </w:r>
      <w:r w:rsidR="007A0AC3" w:rsidRPr="0043023A">
        <w:rPr>
          <w:rFonts w:ascii="Arial" w:hAnsi="Arial" w:cs="Arial"/>
        </w:rPr>
        <w:t xml:space="preserve"> and how it deals with these issues.</w:t>
      </w:r>
    </w:p>
    <w:p w14:paraId="1738758D" w14:textId="23F1483D" w:rsidR="00F13A8E" w:rsidRPr="0043023A" w:rsidRDefault="00F13A8E" w:rsidP="00A77AFF">
      <w:pPr>
        <w:pStyle w:val="Heading1"/>
        <w:spacing w:line="360" w:lineRule="auto"/>
        <w:rPr>
          <w:rFonts w:ascii="Arial" w:hAnsi="Arial" w:cs="Arial"/>
        </w:rPr>
      </w:pPr>
      <w:bookmarkStart w:id="1" w:name="_Toc227569476"/>
      <w:r w:rsidRPr="0043023A">
        <w:rPr>
          <w:rFonts w:ascii="Arial" w:hAnsi="Arial" w:cs="Arial"/>
        </w:rPr>
        <w:t>Research Aim and Objectives</w:t>
      </w:r>
      <w:bookmarkEnd w:id="1"/>
    </w:p>
    <w:p w14:paraId="4C75E9FF" w14:textId="55CE9739" w:rsidR="00F13A8E" w:rsidRPr="0043023A" w:rsidRDefault="00F13A8E" w:rsidP="00A77AFF">
      <w:pPr>
        <w:spacing w:line="360" w:lineRule="auto"/>
        <w:rPr>
          <w:rFonts w:ascii="Arial" w:hAnsi="Arial" w:cs="Arial"/>
          <w:b/>
          <w:bCs/>
        </w:rPr>
      </w:pPr>
      <w:r w:rsidRPr="0043023A">
        <w:rPr>
          <w:rFonts w:ascii="Arial" w:hAnsi="Arial" w:cs="Arial"/>
          <w:b/>
          <w:bCs/>
        </w:rPr>
        <w:t xml:space="preserve"> </w:t>
      </w:r>
      <w:r w:rsidRPr="00185D7B">
        <w:rPr>
          <w:rFonts w:ascii="Arial" w:hAnsi="Arial" w:cs="Arial"/>
          <w:b/>
          <w:bCs/>
        </w:rPr>
        <w:t>Aim</w:t>
      </w:r>
    </w:p>
    <w:p w14:paraId="76FAFF95" w14:textId="60F90251" w:rsidR="00F13A8E" w:rsidRPr="0043023A" w:rsidRDefault="00F13A8E" w:rsidP="00A77AFF">
      <w:pPr>
        <w:pStyle w:val="ListParagraph"/>
        <w:numPr>
          <w:ilvl w:val="0"/>
          <w:numId w:val="16"/>
        </w:numPr>
        <w:spacing w:line="360" w:lineRule="auto"/>
        <w:rPr>
          <w:rFonts w:ascii="Arial" w:hAnsi="Arial" w:cs="Arial"/>
        </w:rPr>
      </w:pPr>
      <w:r w:rsidRPr="0043023A">
        <w:rPr>
          <w:rFonts w:ascii="Arial" w:hAnsi="Arial" w:cs="Arial"/>
        </w:rPr>
        <w:t xml:space="preserve">To evaluate the impact of </w:t>
      </w:r>
      <w:r w:rsidR="00DE096B" w:rsidRPr="0043023A">
        <w:rPr>
          <w:rFonts w:ascii="Arial" w:hAnsi="Arial" w:cs="Arial"/>
        </w:rPr>
        <w:t>UXO</w:t>
      </w:r>
      <w:r w:rsidRPr="0043023A">
        <w:rPr>
          <w:rFonts w:ascii="Arial" w:hAnsi="Arial" w:cs="Arial"/>
        </w:rPr>
        <w:t xml:space="preserve"> on construction projects in South Wales, with particular focus on safety, project cost, programme delays, and UXO risk identification and management.</w:t>
      </w:r>
    </w:p>
    <w:p w14:paraId="53BC9E2C" w14:textId="00AB8D74" w:rsidR="00F13A8E" w:rsidRPr="0043023A" w:rsidRDefault="00F13A8E" w:rsidP="00A77AFF">
      <w:pPr>
        <w:spacing w:line="360" w:lineRule="auto"/>
        <w:rPr>
          <w:rFonts w:ascii="Arial" w:hAnsi="Arial" w:cs="Arial"/>
          <w:b/>
          <w:bCs/>
        </w:rPr>
      </w:pPr>
      <w:r w:rsidRPr="00185D7B">
        <w:rPr>
          <w:rFonts w:ascii="Arial" w:hAnsi="Arial" w:cs="Arial"/>
          <w:b/>
          <w:bCs/>
        </w:rPr>
        <w:t>Objectives</w:t>
      </w:r>
    </w:p>
    <w:p w14:paraId="1FF923FB" w14:textId="77777777" w:rsidR="00F13A8E" w:rsidRPr="0043023A" w:rsidRDefault="00F13A8E" w:rsidP="00A77AFF">
      <w:pPr>
        <w:pStyle w:val="ListParagraph"/>
        <w:numPr>
          <w:ilvl w:val="0"/>
          <w:numId w:val="16"/>
        </w:numPr>
        <w:spacing w:line="360" w:lineRule="auto"/>
        <w:rPr>
          <w:rFonts w:ascii="Arial" w:hAnsi="Arial" w:cs="Arial"/>
        </w:rPr>
      </w:pPr>
      <w:r w:rsidRPr="0043023A">
        <w:rPr>
          <w:rFonts w:ascii="Arial" w:hAnsi="Arial" w:cs="Arial"/>
        </w:rPr>
        <w:t>To identify areas of South Wales with a higher likelihood of UXO presence</w:t>
      </w:r>
    </w:p>
    <w:p w14:paraId="33E61D2A" w14:textId="77777777" w:rsidR="00F13A8E" w:rsidRPr="0043023A" w:rsidRDefault="00F13A8E" w:rsidP="00A77AFF">
      <w:pPr>
        <w:pStyle w:val="ListParagraph"/>
        <w:numPr>
          <w:ilvl w:val="0"/>
          <w:numId w:val="16"/>
        </w:numPr>
        <w:spacing w:line="360" w:lineRule="auto"/>
        <w:rPr>
          <w:rFonts w:ascii="Arial" w:hAnsi="Arial" w:cs="Arial"/>
        </w:rPr>
      </w:pPr>
      <w:r w:rsidRPr="0043023A">
        <w:rPr>
          <w:rFonts w:ascii="Arial" w:hAnsi="Arial" w:cs="Arial"/>
        </w:rPr>
        <w:lastRenderedPageBreak/>
        <w:t>To categorise construction sites based on UXO risk using historical and geographical data</w:t>
      </w:r>
    </w:p>
    <w:p w14:paraId="1DF9AAF4" w14:textId="77777777" w:rsidR="00F13A8E" w:rsidRPr="0043023A" w:rsidRDefault="00F13A8E" w:rsidP="00A77AFF">
      <w:pPr>
        <w:pStyle w:val="ListParagraph"/>
        <w:numPr>
          <w:ilvl w:val="0"/>
          <w:numId w:val="16"/>
        </w:numPr>
        <w:spacing w:line="360" w:lineRule="auto"/>
        <w:rPr>
          <w:rFonts w:ascii="Arial" w:hAnsi="Arial" w:cs="Arial"/>
        </w:rPr>
      </w:pPr>
      <w:r w:rsidRPr="0043023A">
        <w:rPr>
          <w:rFonts w:ascii="Arial" w:hAnsi="Arial" w:cs="Arial"/>
        </w:rPr>
        <w:t>To assess the impact of UXO on construction safety, cost, and programme performance</w:t>
      </w:r>
    </w:p>
    <w:p w14:paraId="0E200C30" w14:textId="77777777" w:rsidR="00F13A8E" w:rsidRPr="0043023A" w:rsidRDefault="00F13A8E" w:rsidP="00A77AFF">
      <w:pPr>
        <w:pStyle w:val="ListParagraph"/>
        <w:numPr>
          <w:ilvl w:val="0"/>
          <w:numId w:val="16"/>
        </w:numPr>
        <w:spacing w:line="360" w:lineRule="auto"/>
        <w:rPr>
          <w:rFonts w:ascii="Arial" w:hAnsi="Arial" w:cs="Arial"/>
        </w:rPr>
      </w:pPr>
      <w:r w:rsidRPr="0043023A">
        <w:rPr>
          <w:rFonts w:ascii="Arial" w:hAnsi="Arial" w:cs="Arial"/>
        </w:rPr>
        <w:t>To evaluate how construction professionals perceive and manage UXO-related risks</w:t>
      </w:r>
    </w:p>
    <w:p w14:paraId="608ECDE6" w14:textId="6424E268" w:rsidR="00F13A8E" w:rsidRPr="0043023A" w:rsidRDefault="00CB76E6" w:rsidP="00F55712">
      <w:pPr>
        <w:pStyle w:val="Heading1"/>
        <w:spacing w:line="360" w:lineRule="auto"/>
        <w:rPr>
          <w:rFonts w:ascii="Arial" w:hAnsi="Arial" w:cs="Arial"/>
        </w:rPr>
      </w:pPr>
      <w:bookmarkStart w:id="2" w:name="_Toc227569477"/>
      <w:r w:rsidRPr="0043023A">
        <w:rPr>
          <w:rFonts w:ascii="Arial" w:hAnsi="Arial" w:cs="Arial"/>
        </w:rPr>
        <w:t>Literature Review</w:t>
      </w:r>
      <w:bookmarkEnd w:id="2"/>
    </w:p>
    <w:p w14:paraId="214BCD2F" w14:textId="3E73850C" w:rsidR="00B71ED6" w:rsidRPr="0043023A" w:rsidRDefault="00B71ED6" w:rsidP="00A77AFF">
      <w:pPr>
        <w:spacing w:line="360" w:lineRule="auto"/>
        <w:rPr>
          <w:rFonts w:ascii="Arial" w:hAnsi="Arial" w:cs="Arial"/>
          <w:u w:val="single"/>
        </w:rPr>
      </w:pPr>
      <w:r w:rsidRPr="00185D7B">
        <w:rPr>
          <w:rFonts w:ascii="Arial" w:hAnsi="Arial" w:cs="Arial"/>
          <w:u w:val="single"/>
        </w:rPr>
        <w:t>UXO relevant literature review</w:t>
      </w:r>
    </w:p>
    <w:p w14:paraId="62725D75" w14:textId="5B6435B4" w:rsidR="00185D7B" w:rsidRDefault="00B71ED6" w:rsidP="00A77AFF">
      <w:pPr>
        <w:spacing w:line="360" w:lineRule="auto"/>
        <w:rPr>
          <w:rFonts w:ascii="Arial" w:hAnsi="Arial" w:cs="Arial"/>
        </w:rPr>
      </w:pPr>
      <w:r w:rsidRPr="0043023A">
        <w:rPr>
          <w:rFonts w:ascii="Arial" w:hAnsi="Arial" w:cs="Arial"/>
        </w:rPr>
        <w:t xml:space="preserve">This stage will involve looking at a range of sources, including academic journal articles, </w:t>
      </w:r>
      <w:r w:rsidR="00A3285B">
        <w:rPr>
          <w:rFonts w:ascii="Arial" w:hAnsi="Arial" w:cs="Arial"/>
        </w:rPr>
        <w:t>guidance within the industry</w:t>
      </w:r>
      <w:r w:rsidRPr="0043023A">
        <w:rPr>
          <w:rFonts w:ascii="Arial" w:hAnsi="Arial" w:cs="Arial"/>
        </w:rPr>
        <w:t>, government reports, and real project case studies</w:t>
      </w:r>
      <w:r w:rsidR="00A3285B">
        <w:rPr>
          <w:rFonts w:ascii="Arial" w:hAnsi="Arial" w:cs="Arial"/>
        </w:rPr>
        <w:t xml:space="preserve"> to build an understanding of the literature and information that is already within the industry.</w:t>
      </w:r>
    </w:p>
    <w:p w14:paraId="5A86A571" w14:textId="6345DE7A" w:rsidR="00B71ED6" w:rsidRPr="0043023A" w:rsidRDefault="00EB6FC4" w:rsidP="00A77AFF">
      <w:pPr>
        <w:spacing w:line="360" w:lineRule="auto"/>
        <w:rPr>
          <w:rFonts w:ascii="Arial" w:hAnsi="Arial" w:cs="Arial"/>
        </w:rPr>
      </w:pPr>
      <w:r>
        <w:rPr>
          <w:rFonts w:ascii="Arial" w:hAnsi="Arial" w:cs="Arial"/>
        </w:rPr>
        <w:t>The sources</w:t>
      </w:r>
      <w:r w:rsidR="00B71ED6" w:rsidRPr="0043023A">
        <w:rPr>
          <w:rFonts w:ascii="Arial" w:hAnsi="Arial" w:cs="Arial"/>
        </w:rPr>
        <w:t xml:space="preserve"> used will </w:t>
      </w:r>
      <w:r>
        <w:rPr>
          <w:rFonts w:ascii="Arial" w:hAnsi="Arial" w:cs="Arial"/>
        </w:rPr>
        <w:t>be as</w:t>
      </w:r>
      <w:r w:rsidR="00B71ED6" w:rsidRPr="0043023A">
        <w:rPr>
          <w:rFonts w:ascii="Arial" w:hAnsi="Arial" w:cs="Arial"/>
        </w:rPr>
        <w:t xml:space="preserve"> recent</w:t>
      </w:r>
      <w:r>
        <w:rPr>
          <w:rFonts w:ascii="Arial" w:hAnsi="Arial" w:cs="Arial"/>
        </w:rPr>
        <w:t xml:space="preserve"> as possible</w:t>
      </w:r>
      <w:r w:rsidR="00B71ED6" w:rsidRPr="0043023A">
        <w:rPr>
          <w:rFonts w:ascii="Arial" w:hAnsi="Arial" w:cs="Arial"/>
        </w:rPr>
        <w:t xml:space="preserve"> to make sure the research reflects current practices </w:t>
      </w:r>
      <w:r>
        <w:rPr>
          <w:rFonts w:ascii="Arial" w:hAnsi="Arial" w:cs="Arial"/>
        </w:rPr>
        <w:t xml:space="preserve">and information </w:t>
      </w:r>
      <w:r w:rsidR="00B71ED6" w:rsidRPr="0043023A">
        <w:rPr>
          <w:rFonts w:ascii="Arial" w:hAnsi="Arial" w:cs="Arial"/>
        </w:rPr>
        <w:t xml:space="preserve">in the construction industry. Key </w:t>
      </w:r>
      <w:r>
        <w:rPr>
          <w:rFonts w:ascii="Arial" w:hAnsi="Arial" w:cs="Arial"/>
        </w:rPr>
        <w:t>information from places</w:t>
      </w:r>
      <w:r w:rsidR="00B71ED6" w:rsidRPr="0043023A">
        <w:rPr>
          <w:rFonts w:ascii="Arial" w:hAnsi="Arial" w:cs="Arial"/>
        </w:rPr>
        <w:t xml:space="preserve"> such </w:t>
      </w:r>
      <w:r w:rsidR="00B71ED6" w:rsidRPr="00EB6FC4">
        <w:rPr>
          <w:rFonts w:ascii="Arial" w:hAnsi="Arial" w:cs="Arial"/>
        </w:rPr>
        <w:t xml:space="preserve">as </w:t>
      </w:r>
      <w:r w:rsidR="002C5672">
        <w:rPr>
          <w:rFonts w:ascii="Arial" w:hAnsi="Arial" w:cs="Arial"/>
        </w:rPr>
        <w:t xml:space="preserve">the </w:t>
      </w:r>
      <w:r w:rsidRPr="00EB6FC4">
        <w:rPr>
          <w:rFonts w:ascii="Arial" w:hAnsi="Arial" w:cs="Arial"/>
        </w:rPr>
        <w:t>Construction Industry Research and Information</w:t>
      </w:r>
      <w:r w:rsidR="002C5672">
        <w:rPr>
          <w:rFonts w:ascii="Arial" w:hAnsi="Arial" w:cs="Arial"/>
        </w:rPr>
        <w:t xml:space="preserve"> (</w:t>
      </w:r>
      <w:r w:rsidR="002C5672" w:rsidRPr="00EB6FC4">
        <w:rPr>
          <w:rFonts w:ascii="Arial" w:hAnsi="Arial" w:cs="Arial"/>
        </w:rPr>
        <w:t>CIRIA</w:t>
      </w:r>
      <w:r w:rsidR="002C5672">
        <w:rPr>
          <w:rFonts w:ascii="Arial" w:hAnsi="Arial" w:cs="Arial"/>
        </w:rPr>
        <w:t>)</w:t>
      </w:r>
      <w:r w:rsidR="002C5672" w:rsidRPr="00EB6FC4">
        <w:rPr>
          <w:rFonts w:ascii="Arial" w:hAnsi="Arial" w:cs="Arial"/>
        </w:rPr>
        <w:t xml:space="preserve"> </w:t>
      </w:r>
      <w:r w:rsidR="00B71ED6" w:rsidRPr="00EB6FC4">
        <w:rPr>
          <w:rFonts w:ascii="Arial" w:hAnsi="Arial" w:cs="Arial"/>
        </w:rPr>
        <w:t xml:space="preserve">and </w:t>
      </w:r>
      <w:r w:rsidRPr="00EB6FC4">
        <w:rPr>
          <w:rFonts w:ascii="Arial" w:hAnsi="Arial" w:cs="Arial"/>
        </w:rPr>
        <w:t>Royal</w:t>
      </w:r>
      <w:r>
        <w:rPr>
          <w:rFonts w:ascii="Arial" w:hAnsi="Arial" w:cs="Arial"/>
        </w:rPr>
        <w:t xml:space="preserve"> Institute of Chartered Surveyors</w:t>
      </w:r>
      <w:r w:rsidR="00B71ED6" w:rsidRPr="0043023A">
        <w:rPr>
          <w:rFonts w:ascii="Arial" w:hAnsi="Arial" w:cs="Arial"/>
        </w:rPr>
        <w:t xml:space="preserve"> </w:t>
      </w:r>
      <w:r w:rsidR="002C5672">
        <w:rPr>
          <w:rFonts w:ascii="Arial" w:hAnsi="Arial" w:cs="Arial"/>
        </w:rPr>
        <w:t>(</w:t>
      </w:r>
      <w:r w:rsidR="002C5672" w:rsidRPr="00EB6FC4">
        <w:rPr>
          <w:rFonts w:ascii="Arial" w:hAnsi="Arial" w:cs="Arial"/>
        </w:rPr>
        <w:t>RICS</w:t>
      </w:r>
      <w:r w:rsidR="002C5672">
        <w:rPr>
          <w:rFonts w:ascii="Arial" w:hAnsi="Arial" w:cs="Arial"/>
        </w:rPr>
        <w:t>)</w:t>
      </w:r>
      <w:r w:rsidR="002C5672" w:rsidRPr="00EB6FC4">
        <w:rPr>
          <w:rFonts w:ascii="Arial" w:hAnsi="Arial" w:cs="Arial"/>
        </w:rPr>
        <w:t xml:space="preserve"> </w:t>
      </w:r>
      <w:r w:rsidR="00B71ED6" w:rsidRPr="0043023A">
        <w:rPr>
          <w:rFonts w:ascii="Arial" w:hAnsi="Arial" w:cs="Arial"/>
        </w:rPr>
        <w:t>publications will be used to understand how UXO risks are normally identified and managed, particularly through desk studies and geophysical surveys.</w:t>
      </w:r>
      <w:r w:rsidR="00A3285B">
        <w:rPr>
          <w:rFonts w:ascii="Arial" w:hAnsi="Arial" w:cs="Arial"/>
        </w:rPr>
        <w:t xml:space="preserve"> This will highlight the advantages and disadvantages of the current management of UXO’s.</w:t>
      </w:r>
    </w:p>
    <w:p w14:paraId="16C18E05" w14:textId="28C0FAC8" w:rsidR="00185D7B" w:rsidRDefault="00B71ED6" w:rsidP="00A77AFF">
      <w:pPr>
        <w:spacing w:line="360" w:lineRule="auto"/>
        <w:rPr>
          <w:rFonts w:ascii="Arial" w:hAnsi="Arial" w:cs="Arial"/>
        </w:rPr>
      </w:pPr>
      <w:r w:rsidRPr="0043023A">
        <w:rPr>
          <w:rFonts w:ascii="Arial" w:hAnsi="Arial" w:cs="Arial"/>
        </w:rPr>
        <w:t xml:space="preserve">As well as </w:t>
      </w:r>
      <w:r w:rsidR="00996C7C" w:rsidRPr="0043023A">
        <w:rPr>
          <w:rFonts w:ascii="Arial" w:hAnsi="Arial" w:cs="Arial"/>
        </w:rPr>
        <w:t xml:space="preserve">reviewing existing </w:t>
      </w:r>
      <w:r w:rsidR="007E0118" w:rsidRPr="0043023A">
        <w:rPr>
          <w:rFonts w:ascii="Arial" w:hAnsi="Arial" w:cs="Arial"/>
        </w:rPr>
        <w:t>literature,</w:t>
      </w:r>
      <w:r w:rsidRPr="0043023A">
        <w:rPr>
          <w:rFonts w:ascii="Arial" w:hAnsi="Arial" w:cs="Arial"/>
        </w:rPr>
        <w:t xml:space="preserve"> this review will also take a more critical approach by looking at the strengths and weaknesses of different sources. For example, some guidance is based on general procedures and may not fully reflect what happens on real construction sites.</w:t>
      </w:r>
      <w:r w:rsidR="00770C51">
        <w:rPr>
          <w:rFonts w:ascii="Arial" w:hAnsi="Arial" w:cs="Arial"/>
        </w:rPr>
        <w:t xml:space="preserve"> </w:t>
      </w:r>
    </w:p>
    <w:p w14:paraId="3F7E17FA" w14:textId="21071449" w:rsidR="00B71ED6" w:rsidRPr="0043023A" w:rsidRDefault="00B71ED6" w:rsidP="00A77AFF">
      <w:pPr>
        <w:spacing w:line="360" w:lineRule="auto"/>
        <w:rPr>
          <w:rFonts w:ascii="Arial" w:hAnsi="Arial" w:cs="Arial"/>
        </w:rPr>
      </w:pPr>
      <w:r w:rsidRPr="0043023A">
        <w:rPr>
          <w:rFonts w:ascii="Arial" w:hAnsi="Arial" w:cs="Arial"/>
        </w:rPr>
        <w:t>There will also be a focus on information specific to South Wales, including local reports and studies, to understand how UXO risk may differ in this region due to its industrial history.</w:t>
      </w:r>
      <w:r w:rsidR="00770C51">
        <w:rPr>
          <w:rFonts w:ascii="Arial" w:hAnsi="Arial" w:cs="Arial"/>
        </w:rPr>
        <w:t xml:space="preserve"> Looking online there are examples of recent UXO reports that have been carried out in South Wales. These will be vital documents to search through to gather information.</w:t>
      </w:r>
      <w:r w:rsidRPr="0043023A">
        <w:rPr>
          <w:rFonts w:ascii="Arial" w:hAnsi="Arial" w:cs="Arial"/>
        </w:rPr>
        <w:t xml:space="preserve"> By comparing different sources, the review will highlight gaps in current research, especially in relation to how UXO actually affects project cost, time, and safety. These gaps will help justify the need for this study and shape the direction of the research.</w:t>
      </w:r>
    </w:p>
    <w:p w14:paraId="699F440F" w14:textId="155305CA" w:rsidR="00CB0A32" w:rsidRPr="0043023A" w:rsidRDefault="00B71ED6" w:rsidP="00A77AFF">
      <w:pPr>
        <w:spacing w:line="360" w:lineRule="auto"/>
        <w:rPr>
          <w:rFonts w:ascii="Arial" w:hAnsi="Arial" w:cs="Arial"/>
          <w:u w:val="single"/>
        </w:rPr>
      </w:pPr>
      <w:r w:rsidRPr="0043023A">
        <w:rPr>
          <w:rFonts w:ascii="Arial" w:hAnsi="Arial" w:cs="Arial"/>
          <w:u w:val="single"/>
        </w:rPr>
        <w:lastRenderedPageBreak/>
        <w:t>UXO current gaps in research- Risk Assessments</w:t>
      </w:r>
    </w:p>
    <w:p w14:paraId="743D134F" w14:textId="4E3D1D0E" w:rsidR="009A4B02" w:rsidRPr="0043023A" w:rsidRDefault="009A4B02" w:rsidP="00A77AFF">
      <w:pPr>
        <w:spacing w:line="360" w:lineRule="auto"/>
        <w:rPr>
          <w:rFonts w:ascii="Arial" w:hAnsi="Arial" w:cs="Arial"/>
        </w:rPr>
      </w:pPr>
      <w:r w:rsidRPr="0043023A">
        <w:rPr>
          <w:rFonts w:ascii="Arial" w:hAnsi="Arial" w:cs="Arial"/>
        </w:rPr>
        <w:t>UXO risk assessment in South Wales typically follows standard UK industry procedures</w:t>
      </w:r>
      <w:r w:rsidR="00770C51">
        <w:rPr>
          <w:rFonts w:ascii="Arial" w:hAnsi="Arial" w:cs="Arial"/>
        </w:rPr>
        <w:t xml:space="preserve"> which </w:t>
      </w:r>
      <w:r w:rsidRPr="0043023A">
        <w:rPr>
          <w:rFonts w:ascii="Arial" w:hAnsi="Arial" w:cs="Arial"/>
        </w:rPr>
        <w:t>involv</w:t>
      </w:r>
      <w:r w:rsidR="00770C51">
        <w:rPr>
          <w:rFonts w:ascii="Arial" w:hAnsi="Arial" w:cs="Arial"/>
        </w:rPr>
        <w:t xml:space="preserve">e </w:t>
      </w:r>
      <w:r w:rsidRPr="0043023A">
        <w:rPr>
          <w:rFonts w:ascii="Arial" w:hAnsi="Arial" w:cs="Arial"/>
        </w:rPr>
        <w:t>a combination of desk-based studies and geophysical surveys. However, the effectiveness of these methods can vary significantly depending on the region’s historical and geological context.</w:t>
      </w:r>
    </w:p>
    <w:p w14:paraId="23DD19DF" w14:textId="650DB862" w:rsidR="00D97018" w:rsidRDefault="009A4B02" w:rsidP="00A77AFF">
      <w:pPr>
        <w:spacing w:line="360" w:lineRule="auto"/>
        <w:rPr>
          <w:rFonts w:ascii="Arial" w:hAnsi="Arial" w:cs="Arial"/>
        </w:rPr>
      </w:pPr>
      <w:r w:rsidRPr="00185D7B">
        <w:rPr>
          <w:rFonts w:ascii="Arial" w:hAnsi="Arial" w:cs="Arial"/>
        </w:rPr>
        <w:t xml:space="preserve">Desk-based studies are commonly used to assess UXO risk by analysing historical data such as bombing records, wartime maps, and land-use information. In South Wales, these studies often rely on records of bombing raids targeting industrial areas, ports, and infrastructure. While these records </w:t>
      </w:r>
      <w:r w:rsidR="00770C51">
        <w:rPr>
          <w:rFonts w:ascii="Arial" w:hAnsi="Arial" w:cs="Arial"/>
        </w:rPr>
        <w:t>can be useful</w:t>
      </w:r>
      <w:r w:rsidRPr="00185D7B">
        <w:rPr>
          <w:rFonts w:ascii="Arial" w:hAnsi="Arial" w:cs="Arial"/>
        </w:rPr>
        <w:t>, they are frequently incomplete or lack detail.</w:t>
      </w:r>
      <w:r w:rsidRPr="0043023A">
        <w:rPr>
          <w:rFonts w:ascii="Arial" w:hAnsi="Arial" w:cs="Arial"/>
        </w:rPr>
        <w:t xml:space="preserve"> For example, bombing data may identify general target areas but does not always confirm whether bombs detonated or where unexploded devices may have landed.</w:t>
      </w:r>
      <w:r w:rsidR="00D97018">
        <w:rPr>
          <w:rFonts w:ascii="Arial" w:hAnsi="Arial" w:cs="Arial"/>
        </w:rPr>
        <w:t xml:space="preserve"> </w:t>
      </w:r>
      <w:r w:rsidR="00770C51">
        <w:rPr>
          <w:rFonts w:ascii="Arial" w:hAnsi="Arial" w:cs="Arial"/>
        </w:rPr>
        <w:t>This can lead to challenges with specific sites.</w:t>
      </w:r>
    </w:p>
    <w:p w14:paraId="661AA2B3" w14:textId="105EE753" w:rsidR="009A4B02" w:rsidRPr="0043023A" w:rsidRDefault="00D97018" w:rsidP="00A77AFF">
      <w:pPr>
        <w:spacing w:line="360" w:lineRule="auto"/>
        <w:rPr>
          <w:rFonts w:ascii="Arial" w:hAnsi="Arial" w:cs="Arial"/>
        </w:rPr>
      </w:pPr>
      <w:r w:rsidRPr="00D97018">
        <w:rPr>
          <w:rFonts w:ascii="Arial" w:hAnsi="Arial" w:cs="Arial"/>
        </w:rPr>
        <w:t xml:space="preserve">Another example is the use of the </w:t>
      </w:r>
      <w:proofErr w:type="spellStart"/>
      <w:r w:rsidRPr="00D97018">
        <w:rPr>
          <w:rFonts w:ascii="Arial" w:hAnsi="Arial" w:cs="Arial"/>
        </w:rPr>
        <w:t>Zetica</w:t>
      </w:r>
      <w:proofErr w:type="spellEnd"/>
      <w:r w:rsidRPr="00D97018">
        <w:rPr>
          <w:rFonts w:ascii="Arial" w:hAnsi="Arial" w:cs="Arial"/>
        </w:rPr>
        <w:t xml:space="preserve"> Risk Map, which is commonly used within the construction industry to assess whether a specific postcode has previously been affected by bombing activity. While this tool provides </w:t>
      </w:r>
      <w:r>
        <w:rPr>
          <w:rFonts w:ascii="Arial" w:hAnsi="Arial" w:cs="Arial"/>
        </w:rPr>
        <w:t>useful information</w:t>
      </w:r>
      <w:r w:rsidRPr="00D97018">
        <w:rPr>
          <w:rFonts w:ascii="Arial" w:hAnsi="Arial" w:cs="Arial"/>
        </w:rPr>
        <w:t xml:space="preserve"> by highlighting potential risk areas, the information it offers is often generalised and limited in detail. As a result, it may not accurately reflect site-specific conditions or confirm the actual presence of unexploded ordnance, meaning further investigation is usually required.</w:t>
      </w:r>
      <w:r>
        <w:rPr>
          <w:rFonts w:ascii="Arial" w:hAnsi="Arial" w:cs="Arial"/>
        </w:rPr>
        <w:t xml:space="preserve"> </w:t>
      </w:r>
    </w:p>
    <w:p w14:paraId="13880BF0" w14:textId="6DF3758F" w:rsidR="009A4B02" w:rsidRPr="0043023A" w:rsidRDefault="009A4B02" w:rsidP="00A77AFF">
      <w:pPr>
        <w:spacing w:line="360" w:lineRule="auto"/>
        <w:rPr>
          <w:rFonts w:ascii="Arial" w:hAnsi="Arial" w:cs="Arial"/>
        </w:rPr>
      </w:pPr>
      <w:r w:rsidRPr="00271C92">
        <w:rPr>
          <w:rFonts w:ascii="Arial" w:hAnsi="Arial" w:cs="Arial"/>
        </w:rPr>
        <w:t>To improve accuracy, geophysical surveys are often conducted to detect subsurface anomalies. These surveys use techniques such as mag</w:t>
      </w:r>
      <w:r w:rsidR="00D97018" w:rsidRPr="00271C92">
        <w:rPr>
          <w:rFonts w:ascii="Arial" w:hAnsi="Arial" w:cs="Arial"/>
        </w:rPr>
        <w:t xml:space="preserve">netic detection </w:t>
      </w:r>
      <w:r w:rsidRPr="00271C92">
        <w:rPr>
          <w:rFonts w:ascii="Arial" w:hAnsi="Arial" w:cs="Arial"/>
        </w:rPr>
        <w:t>to identify metallic objects that may indicate the presence of UXO</w:t>
      </w:r>
      <w:r w:rsidR="00D97018">
        <w:rPr>
          <w:rFonts w:ascii="Arial" w:hAnsi="Arial" w:cs="Arial"/>
        </w:rPr>
        <w:t xml:space="preserve"> </w:t>
      </w:r>
      <w:r w:rsidR="00271C92" w:rsidRPr="00271C92">
        <w:rPr>
          <w:rFonts w:ascii="Arial" w:hAnsi="Arial" w:cs="Arial"/>
        </w:rPr>
        <w:t>(RSK Geosciences, 2024)</w:t>
      </w:r>
      <w:r w:rsidR="00271C92">
        <w:rPr>
          <w:rFonts w:ascii="Arial" w:hAnsi="Arial" w:cs="Arial"/>
        </w:rPr>
        <w:t>.</w:t>
      </w:r>
    </w:p>
    <w:p w14:paraId="653EAF81" w14:textId="05F2F5AE" w:rsidR="009A4B02" w:rsidRPr="00271C92" w:rsidRDefault="009A4B02" w:rsidP="00A77AFF">
      <w:pPr>
        <w:spacing w:line="360" w:lineRule="auto"/>
        <w:rPr>
          <w:rFonts w:ascii="Arial" w:hAnsi="Arial" w:cs="Arial"/>
        </w:rPr>
      </w:pPr>
      <w:r w:rsidRPr="00271C92">
        <w:rPr>
          <w:rFonts w:ascii="Arial" w:hAnsi="Arial" w:cs="Arial"/>
        </w:rPr>
        <w:t xml:space="preserve">Many areas of South Wales </w:t>
      </w:r>
      <w:r w:rsidR="00271C92" w:rsidRPr="00271C92">
        <w:rPr>
          <w:rFonts w:ascii="Arial" w:hAnsi="Arial" w:cs="Arial"/>
        </w:rPr>
        <w:t>are made up of</w:t>
      </w:r>
      <w:r w:rsidRPr="00271C92">
        <w:rPr>
          <w:rFonts w:ascii="Arial" w:hAnsi="Arial" w:cs="Arial"/>
        </w:rPr>
        <w:t xml:space="preserve"> former industrial land, including made ground, slag deposits, and buried infrastructure</w:t>
      </w:r>
      <w:r w:rsidR="00271C92" w:rsidRPr="00271C92">
        <w:rPr>
          <w:rFonts w:ascii="Arial" w:hAnsi="Arial" w:cs="Arial"/>
        </w:rPr>
        <w:t xml:space="preserve"> (CADW, 2025). </w:t>
      </w:r>
      <w:r w:rsidRPr="00271C92">
        <w:rPr>
          <w:rFonts w:ascii="Arial" w:hAnsi="Arial" w:cs="Arial"/>
        </w:rPr>
        <w:t xml:space="preserve"> These conditions create high levels of background interference, making it difficult to distinguish between UXO and other metallic objects. As a result, geophysical surveys may produce false positives, leading to unnecessary excavation and increased project costs.</w:t>
      </w:r>
    </w:p>
    <w:p w14:paraId="52AB1ED8" w14:textId="28CB081E" w:rsidR="009A4B02" w:rsidRPr="0043023A" w:rsidRDefault="00770C51" w:rsidP="00A77AFF">
      <w:pPr>
        <w:spacing w:line="360" w:lineRule="auto"/>
        <w:rPr>
          <w:rFonts w:ascii="Arial" w:hAnsi="Arial" w:cs="Arial"/>
        </w:rPr>
      </w:pPr>
      <w:r>
        <w:rPr>
          <w:rFonts w:ascii="Arial" w:hAnsi="Arial" w:cs="Arial"/>
        </w:rPr>
        <w:t>W</w:t>
      </w:r>
      <w:r w:rsidR="009A4B02" w:rsidRPr="0043023A">
        <w:rPr>
          <w:rFonts w:ascii="Arial" w:hAnsi="Arial" w:cs="Arial"/>
        </w:rPr>
        <w:t>hile standard risk assessment methods are applied</w:t>
      </w:r>
      <w:r>
        <w:rPr>
          <w:rFonts w:ascii="Arial" w:hAnsi="Arial" w:cs="Arial"/>
        </w:rPr>
        <w:t xml:space="preserve"> and still useful</w:t>
      </w:r>
      <w:r w:rsidR="009A4B02" w:rsidRPr="0043023A">
        <w:rPr>
          <w:rFonts w:ascii="Arial" w:hAnsi="Arial" w:cs="Arial"/>
        </w:rPr>
        <w:t xml:space="preserve"> in South Wales, their reliability is influenced by regional factors. This reinforces the need for a more context-specific understanding of UXO risk in the area</w:t>
      </w:r>
      <w:r>
        <w:rPr>
          <w:rFonts w:ascii="Arial" w:hAnsi="Arial" w:cs="Arial"/>
        </w:rPr>
        <w:t>,</w:t>
      </w:r>
    </w:p>
    <w:p w14:paraId="21203013" w14:textId="08CD727F" w:rsidR="00B71ED6" w:rsidRPr="0043023A" w:rsidRDefault="00B71ED6" w:rsidP="00A77AFF">
      <w:pPr>
        <w:spacing w:line="360" w:lineRule="auto"/>
        <w:rPr>
          <w:rFonts w:ascii="Arial" w:hAnsi="Arial" w:cs="Arial"/>
          <w:u w:val="single"/>
        </w:rPr>
      </w:pPr>
      <w:r w:rsidRPr="0043023A">
        <w:rPr>
          <w:rFonts w:ascii="Arial" w:hAnsi="Arial" w:cs="Arial"/>
          <w:u w:val="single"/>
        </w:rPr>
        <w:t>UXO current gaps in research- Impact on projects</w:t>
      </w:r>
    </w:p>
    <w:p w14:paraId="1AA1B914" w14:textId="2A994982" w:rsidR="009A4B02" w:rsidRPr="0043023A" w:rsidRDefault="009A4B02" w:rsidP="00A77AFF">
      <w:pPr>
        <w:spacing w:line="360" w:lineRule="auto"/>
        <w:rPr>
          <w:rFonts w:ascii="Arial" w:hAnsi="Arial" w:cs="Arial"/>
        </w:rPr>
      </w:pPr>
      <w:r w:rsidRPr="0043023A">
        <w:rPr>
          <w:rFonts w:ascii="Arial" w:hAnsi="Arial" w:cs="Arial"/>
        </w:rPr>
        <w:lastRenderedPageBreak/>
        <w:t xml:space="preserve">The impact of UXO on construction projects in South Wales can be significant, particularly in relation to safety, cost, and programme performance. These impacts are </w:t>
      </w:r>
      <w:r w:rsidR="00770C51">
        <w:rPr>
          <w:rFonts w:ascii="Arial" w:hAnsi="Arial" w:cs="Arial"/>
        </w:rPr>
        <w:t xml:space="preserve">increased </w:t>
      </w:r>
      <w:r w:rsidRPr="0043023A">
        <w:rPr>
          <w:rFonts w:ascii="Arial" w:hAnsi="Arial" w:cs="Arial"/>
        </w:rPr>
        <w:t xml:space="preserve">by the </w:t>
      </w:r>
      <w:r w:rsidR="00737DA1">
        <w:rPr>
          <w:rFonts w:ascii="Arial" w:hAnsi="Arial" w:cs="Arial"/>
        </w:rPr>
        <w:t>area’s</w:t>
      </w:r>
      <w:r w:rsidRPr="0043023A">
        <w:rPr>
          <w:rFonts w:ascii="Arial" w:hAnsi="Arial" w:cs="Arial"/>
        </w:rPr>
        <w:t xml:space="preserve"> industrial history and the increasing focus on redevelopment of brownfield sites.</w:t>
      </w:r>
    </w:p>
    <w:p w14:paraId="4945ED5C" w14:textId="433722F3" w:rsidR="009A4B02" w:rsidRPr="0043023A" w:rsidRDefault="009A4B02" w:rsidP="00A77AFF">
      <w:pPr>
        <w:spacing w:line="360" w:lineRule="auto"/>
        <w:rPr>
          <w:rFonts w:ascii="Arial" w:hAnsi="Arial" w:cs="Arial"/>
        </w:rPr>
      </w:pPr>
      <w:r w:rsidRPr="0043023A">
        <w:rPr>
          <w:rFonts w:ascii="Arial" w:hAnsi="Arial" w:cs="Arial"/>
        </w:rPr>
        <w:t>From a safety perspective, UXO presents a serious hazard that requires strict management</w:t>
      </w:r>
      <w:r w:rsidRPr="004D4ACD">
        <w:rPr>
          <w:rFonts w:ascii="Arial" w:hAnsi="Arial" w:cs="Arial"/>
        </w:rPr>
        <w:t xml:space="preserve">. </w:t>
      </w:r>
      <w:r w:rsidR="004D4ACD" w:rsidRPr="007D2F4C">
        <w:rPr>
          <w:rFonts w:ascii="Arial" w:hAnsi="Arial" w:cs="Arial"/>
        </w:rPr>
        <w:t xml:space="preserve">As previously mentioned, construction in </w:t>
      </w:r>
      <w:r w:rsidRPr="007D2F4C">
        <w:rPr>
          <w:rFonts w:ascii="Arial" w:hAnsi="Arial" w:cs="Arial"/>
        </w:rPr>
        <w:t>South Wales frequently takes place on previously developed land</w:t>
      </w:r>
      <w:r w:rsidR="004D4ACD" w:rsidRPr="007D2F4C">
        <w:rPr>
          <w:rFonts w:ascii="Arial" w:hAnsi="Arial" w:cs="Arial"/>
        </w:rPr>
        <w:t xml:space="preserve"> which means</w:t>
      </w:r>
      <w:r w:rsidRPr="007D2F4C">
        <w:rPr>
          <w:rFonts w:ascii="Arial" w:hAnsi="Arial" w:cs="Arial"/>
        </w:rPr>
        <w:t xml:space="preserve"> the risk of encountering buried ordnance is relatively high.</w:t>
      </w:r>
      <w:r w:rsidRPr="004D4ACD">
        <w:rPr>
          <w:rFonts w:ascii="Arial" w:hAnsi="Arial" w:cs="Arial"/>
        </w:rPr>
        <w:t xml:space="preserve"> When </w:t>
      </w:r>
      <w:r w:rsidR="004D4ACD">
        <w:rPr>
          <w:rFonts w:ascii="Arial" w:hAnsi="Arial" w:cs="Arial"/>
        </w:rPr>
        <w:t xml:space="preserve">a potential </w:t>
      </w:r>
      <w:r w:rsidRPr="004D4ACD">
        <w:rPr>
          <w:rFonts w:ascii="Arial" w:hAnsi="Arial" w:cs="Arial"/>
        </w:rPr>
        <w:t xml:space="preserve">UXO is discovered, construction work must immediately cease, and specialist explosive ordnance disposal teams are required to assess and remove the </w:t>
      </w:r>
      <w:r w:rsidR="004D4ACD" w:rsidRPr="004D4ACD">
        <w:rPr>
          <w:rFonts w:ascii="Arial" w:hAnsi="Arial" w:cs="Arial"/>
        </w:rPr>
        <w:t>threat,</w:t>
      </w:r>
      <w:r w:rsidR="004D4ACD">
        <w:rPr>
          <w:rFonts w:ascii="Arial" w:hAnsi="Arial" w:cs="Arial"/>
        </w:rPr>
        <w:t xml:space="preserve"> and the police must be informed as per CIRIA guidance. </w:t>
      </w:r>
      <w:r w:rsidRPr="004D4ACD">
        <w:rPr>
          <w:rFonts w:ascii="Arial" w:hAnsi="Arial" w:cs="Arial"/>
        </w:rPr>
        <w:t>This</w:t>
      </w:r>
      <w:r w:rsidRPr="0043023A">
        <w:rPr>
          <w:rFonts w:ascii="Arial" w:hAnsi="Arial" w:cs="Arial"/>
        </w:rPr>
        <w:t xml:space="preserve"> </w:t>
      </w:r>
      <w:r w:rsidR="00770C51">
        <w:rPr>
          <w:rFonts w:ascii="Arial" w:hAnsi="Arial" w:cs="Arial"/>
        </w:rPr>
        <w:t>will normally</w:t>
      </w:r>
      <w:r w:rsidRPr="0043023A">
        <w:rPr>
          <w:rFonts w:ascii="Arial" w:hAnsi="Arial" w:cs="Arial"/>
        </w:rPr>
        <w:t xml:space="preserve"> result in site evacuations and disruption to surrounding areas</w:t>
      </w:r>
      <w:r w:rsidR="00770C51">
        <w:rPr>
          <w:rFonts w:ascii="Arial" w:hAnsi="Arial" w:cs="Arial"/>
        </w:rPr>
        <w:t>.</w:t>
      </w:r>
    </w:p>
    <w:p w14:paraId="1AAFCC00" w14:textId="58EFA6B0" w:rsidR="009A4B02" w:rsidRPr="0043023A" w:rsidRDefault="009A4B02" w:rsidP="00A77AFF">
      <w:pPr>
        <w:spacing w:line="360" w:lineRule="auto"/>
        <w:rPr>
          <w:rFonts w:ascii="Arial" w:hAnsi="Arial" w:cs="Arial"/>
        </w:rPr>
      </w:pPr>
      <w:r w:rsidRPr="0043023A">
        <w:rPr>
          <w:rFonts w:ascii="Arial" w:hAnsi="Arial" w:cs="Arial"/>
        </w:rPr>
        <w:t xml:space="preserve">The financial implications of UXO in South Wales can </w:t>
      </w:r>
      <w:r w:rsidRPr="004D4ACD">
        <w:rPr>
          <w:rFonts w:ascii="Arial" w:hAnsi="Arial" w:cs="Arial"/>
        </w:rPr>
        <w:t xml:space="preserve">be substantial. </w:t>
      </w:r>
      <w:r w:rsidR="00770C51">
        <w:rPr>
          <w:rFonts w:ascii="Arial" w:hAnsi="Arial" w:cs="Arial"/>
        </w:rPr>
        <w:t>As mentioned before, d</w:t>
      </w:r>
      <w:r w:rsidRPr="004D4ACD">
        <w:rPr>
          <w:rFonts w:ascii="Arial" w:hAnsi="Arial" w:cs="Arial"/>
        </w:rPr>
        <w:t>irect costs include the expense of conducting risk assessments, geophysical surveys, and employing specialist contractors</w:t>
      </w:r>
      <w:r w:rsidR="00770C51">
        <w:rPr>
          <w:rFonts w:ascii="Arial" w:hAnsi="Arial" w:cs="Arial"/>
        </w:rPr>
        <w:t xml:space="preserve"> but there are often indirect costs that can be more significant. D</w:t>
      </w:r>
      <w:r w:rsidRPr="004D4ACD">
        <w:rPr>
          <w:rFonts w:ascii="Arial" w:hAnsi="Arial" w:cs="Arial"/>
        </w:rPr>
        <w:t>elays caused by UXO discoveries can disrupt project schedules, leading to increased labour costs, extended equipment hire, and potential contractual penalties</w:t>
      </w:r>
      <w:r w:rsidR="00770C51">
        <w:rPr>
          <w:rFonts w:ascii="Arial" w:hAnsi="Arial" w:cs="Arial"/>
        </w:rPr>
        <w:t xml:space="preserve"> for not finishing a project on time</w:t>
      </w:r>
      <w:r w:rsidR="004D4ACD">
        <w:rPr>
          <w:rFonts w:ascii="Arial" w:hAnsi="Arial" w:cs="Arial"/>
        </w:rPr>
        <w:t xml:space="preserve"> </w:t>
      </w:r>
      <w:r w:rsidR="004D4ACD" w:rsidRPr="004D4ACD">
        <w:rPr>
          <w:rFonts w:ascii="Arial" w:hAnsi="Arial" w:cs="Arial"/>
        </w:rPr>
        <w:t>(Brimstone, 2024)</w:t>
      </w:r>
      <w:r w:rsidR="004D4ACD">
        <w:rPr>
          <w:rFonts w:ascii="Arial" w:hAnsi="Arial" w:cs="Arial"/>
        </w:rPr>
        <w:t>.</w:t>
      </w:r>
    </w:p>
    <w:p w14:paraId="428CB185" w14:textId="5BB84D57" w:rsidR="009A4B02" w:rsidRPr="0043023A" w:rsidRDefault="007E0118" w:rsidP="00A77AFF">
      <w:pPr>
        <w:spacing w:line="360" w:lineRule="auto"/>
        <w:rPr>
          <w:rFonts w:ascii="Arial" w:hAnsi="Arial" w:cs="Arial"/>
        </w:rPr>
      </w:pPr>
      <w:r w:rsidRPr="004D4ACD">
        <w:rPr>
          <w:rFonts w:ascii="Arial" w:hAnsi="Arial" w:cs="Arial"/>
        </w:rPr>
        <w:t>As well as this, c</w:t>
      </w:r>
      <w:r w:rsidR="009A4B02" w:rsidRPr="004D4ACD">
        <w:rPr>
          <w:rFonts w:ascii="Arial" w:hAnsi="Arial" w:cs="Arial"/>
        </w:rPr>
        <w:t xml:space="preserve">onstruction programmes in South Wales </w:t>
      </w:r>
      <w:r w:rsidR="004D4ACD" w:rsidRPr="004D4ACD">
        <w:rPr>
          <w:rFonts w:ascii="Arial" w:hAnsi="Arial" w:cs="Arial"/>
        </w:rPr>
        <w:t>can often be</w:t>
      </w:r>
      <w:r w:rsidR="009A4B02" w:rsidRPr="004D4ACD">
        <w:rPr>
          <w:rFonts w:ascii="Arial" w:hAnsi="Arial" w:cs="Arial"/>
        </w:rPr>
        <w:t xml:space="preserve"> affected by external factors such as planning constraints and funding requirements. The discovery of UXO can </w:t>
      </w:r>
      <w:r w:rsidR="00770C51">
        <w:rPr>
          <w:rFonts w:ascii="Arial" w:hAnsi="Arial" w:cs="Arial"/>
        </w:rPr>
        <w:t>mean that funding requirements are not met and this will likely have a substantial impact on the success of a project.</w:t>
      </w:r>
    </w:p>
    <w:p w14:paraId="264639F3" w14:textId="6FDC2BE8" w:rsidR="009A4B02" w:rsidRPr="0043023A" w:rsidRDefault="009A4B02" w:rsidP="00A77AFF">
      <w:pPr>
        <w:spacing w:line="360" w:lineRule="auto"/>
        <w:rPr>
          <w:rFonts w:ascii="Arial" w:hAnsi="Arial" w:cs="Arial"/>
        </w:rPr>
      </w:pPr>
      <w:r w:rsidRPr="0043023A">
        <w:rPr>
          <w:rFonts w:ascii="Arial" w:hAnsi="Arial" w:cs="Arial"/>
        </w:rPr>
        <w:t xml:space="preserve">Despite </w:t>
      </w:r>
      <w:r w:rsidR="007E0118" w:rsidRPr="0043023A">
        <w:rPr>
          <w:rFonts w:ascii="Arial" w:hAnsi="Arial" w:cs="Arial"/>
        </w:rPr>
        <w:t>the</w:t>
      </w:r>
      <w:r w:rsidRPr="0043023A">
        <w:rPr>
          <w:rFonts w:ascii="Arial" w:hAnsi="Arial" w:cs="Arial"/>
        </w:rPr>
        <w:t xml:space="preserve"> impacts</w:t>
      </w:r>
      <w:r w:rsidR="007E0118" w:rsidRPr="0043023A">
        <w:rPr>
          <w:rFonts w:ascii="Arial" w:hAnsi="Arial" w:cs="Arial"/>
        </w:rPr>
        <w:t xml:space="preserve"> mentioned above</w:t>
      </w:r>
      <w:r w:rsidRPr="0043023A">
        <w:rPr>
          <w:rFonts w:ascii="Arial" w:hAnsi="Arial" w:cs="Arial"/>
        </w:rPr>
        <w:t>, there is limited</w:t>
      </w:r>
      <w:r w:rsidR="007E0118" w:rsidRPr="0043023A">
        <w:rPr>
          <w:rFonts w:ascii="Arial" w:hAnsi="Arial" w:cs="Arial"/>
        </w:rPr>
        <w:t xml:space="preserve"> </w:t>
      </w:r>
      <w:r w:rsidRPr="0043023A">
        <w:rPr>
          <w:rFonts w:ascii="Arial" w:hAnsi="Arial" w:cs="Arial"/>
        </w:rPr>
        <w:t xml:space="preserve">data specifically </w:t>
      </w:r>
      <w:r w:rsidR="007E0118" w:rsidRPr="0043023A">
        <w:rPr>
          <w:rFonts w:ascii="Arial" w:hAnsi="Arial" w:cs="Arial"/>
        </w:rPr>
        <w:t xml:space="preserve">looking at </w:t>
      </w:r>
      <w:r w:rsidRPr="0043023A">
        <w:rPr>
          <w:rFonts w:ascii="Arial" w:hAnsi="Arial" w:cs="Arial"/>
        </w:rPr>
        <w:t>how UXO affects construction projects in South Wales. Much of the evidence</w:t>
      </w:r>
      <w:r w:rsidR="007E0118" w:rsidRPr="0043023A">
        <w:rPr>
          <w:rFonts w:ascii="Arial" w:hAnsi="Arial" w:cs="Arial"/>
        </w:rPr>
        <w:t xml:space="preserve"> we have</w:t>
      </w:r>
      <w:r w:rsidRPr="0043023A">
        <w:rPr>
          <w:rFonts w:ascii="Arial" w:hAnsi="Arial" w:cs="Arial"/>
        </w:rPr>
        <w:t xml:space="preserve"> is based on general industry guidance rather than </w:t>
      </w:r>
      <w:r w:rsidR="007E0118" w:rsidRPr="0043023A">
        <w:rPr>
          <w:rFonts w:ascii="Arial" w:hAnsi="Arial" w:cs="Arial"/>
        </w:rPr>
        <w:t>specific location</w:t>
      </w:r>
      <w:r w:rsidRPr="0043023A">
        <w:rPr>
          <w:rFonts w:ascii="Arial" w:hAnsi="Arial" w:cs="Arial"/>
        </w:rPr>
        <w:t xml:space="preserve"> analysis. This lack of data makes it difficult for project managers to accurately estimate the potential impact of UXO during the planning stage.</w:t>
      </w:r>
    </w:p>
    <w:p w14:paraId="411C1077" w14:textId="2DB47849" w:rsidR="00CB76E6" w:rsidRPr="0043023A" w:rsidRDefault="00B71ED6" w:rsidP="00A77AFF">
      <w:pPr>
        <w:spacing w:line="360" w:lineRule="auto"/>
        <w:rPr>
          <w:rFonts w:ascii="Arial" w:hAnsi="Arial" w:cs="Arial"/>
          <w:u w:val="single"/>
        </w:rPr>
      </w:pPr>
      <w:r w:rsidRPr="0043023A">
        <w:rPr>
          <w:rFonts w:ascii="Arial" w:hAnsi="Arial" w:cs="Arial"/>
          <w:u w:val="single"/>
        </w:rPr>
        <w:t>How my r</w:t>
      </w:r>
      <w:r w:rsidR="00CB76E6" w:rsidRPr="0043023A">
        <w:rPr>
          <w:rFonts w:ascii="Arial" w:hAnsi="Arial" w:cs="Arial"/>
          <w:u w:val="single"/>
        </w:rPr>
        <w:t>esearch</w:t>
      </w:r>
      <w:r w:rsidRPr="0043023A">
        <w:rPr>
          <w:rFonts w:ascii="Arial" w:hAnsi="Arial" w:cs="Arial"/>
          <w:u w:val="single"/>
        </w:rPr>
        <w:t xml:space="preserve"> will fill this</w:t>
      </w:r>
      <w:r w:rsidR="00CB76E6" w:rsidRPr="0043023A">
        <w:rPr>
          <w:rFonts w:ascii="Arial" w:hAnsi="Arial" w:cs="Arial"/>
          <w:u w:val="single"/>
        </w:rPr>
        <w:t xml:space="preserve"> </w:t>
      </w:r>
      <w:r w:rsidRPr="0043023A">
        <w:rPr>
          <w:rFonts w:ascii="Arial" w:hAnsi="Arial" w:cs="Arial"/>
          <w:u w:val="single"/>
        </w:rPr>
        <w:t>g</w:t>
      </w:r>
      <w:r w:rsidR="00CB76E6" w:rsidRPr="0043023A">
        <w:rPr>
          <w:rFonts w:ascii="Arial" w:hAnsi="Arial" w:cs="Arial"/>
          <w:u w:val="single"/>
        </w:rPr>
        <w:t>ap</w:t>
      </w:r>
    </w:p>
    <w:p w14:paraId="25B08121" w14:textId="7BA81CB3" w:rsidR="002C2950" w:rsidRPr="0043023A" w:rsidRDefault="002C2950" w:rsidP="00A77AFF">
      <w:pPr>
        <w:spacing w:line="360" w:lineRule="auto"/>
        <w:rPr>
          <w:rFonts w:ascii="Arial" w:hAnsi="Arial" w:cs="Arial"/>
        </w:rPr>
      </w:pPr>
      <w:r w:rsidRPr="0043023A">
        <w:rPr>
          <w:rFonts w:ascii="Arial" w:hAnsi="Arial" w:cs="Arial"/>
        </w:rPr>
        <w:t>This research aims to fill the gaps in the existing literature by focusing specifically on the real impact of UXO on construction projects in South Wales. While much of the current research provides general guidance on how UXO risks should be managed, there is limited evidence showing how these risks actually affect projects</w:t>
      </w:r>
      <w:r w:rsidR="007E0118" w:rsidRPr="0043023A">
        <w:rPr>
          <w:rFonts w:ascii="Arial" w:hAnsi="Arial" w:cs="Arial"/>
        </w:rPr>
        <w:t>.</w:t>
      </w:r>
    </w:p>
    <w:p w14:paraId="1921CD4A" w14:textId="5932B33E" w:rsidR="002C2950" w:rsidRPr="0043023A" w:rsidRDefault="002C2950" w:rsidP="00A77AFF">
      <w:pPr>
        <w:spacing w:line="360" w:lineRule="auto"/>
        <w:rPr>
          <w:rFonts w:ascii="Arial" w:hAnsi="Arial" w:cs="Arial"/>
        </w:rPr>
      </w:pPr>
      <w:r w:rsidRPr="0043023A">
        <w:rPr>
          <w:rFonts w:ascii="Arial" w:hAnsi="Arial" w:cs="Arial"/>
        </w:rPr>
        <w:lastRenderedPageBreak/>
        <w:t xml:space="preserve">This study will address this by collecting data </w:t>
      </w:r>
      <w:r w:rsidR="007E0118" w:rsidRPr="0043023A">
        <w:rPr>
          <w:rFonts w:ascii="Arial" w:hAnsi="Arial" w:cs="Arial"/>
        </w:rPr>
        <w:t xml:space="preserve">and information </w:t>
      </w:r>
      <w:r w:rsidRPr="0043023A">
        <w:rPr>
          <w:rFonts w:ascii="Arial" w:hAnsi="Arial" w:cs="Arial"/>
        </w:rPr>
        <w:t xml:space="preserve">directly from construction professionals who have experience working in </w:t>
      </w:r>
      <w:r w:rsidR="00BF0097">
        <w:rPr>
          <w:rFonts w:ascii="Arial" w:hAnsi="Arial" w:cs="Arial"/>
        </w:rPr>
        <w:t>South Wales.</w:t>
      </w:r>
      <w:r w:rsidRPr="0043023A">
        <w:rPr>
          <w:rFonts w:ascii="Arial" w:hAnsi="Arial" w:cs="Arial"/>
        </w:rPr>
        <w:t xml:space="preserve"> By using questionnaires and interviews, the research will gather</w:t>
      </w:r>
      <w:r w:rsidR="007E0118" w:rsidRPr="0043023A">
        <w:rPr>
          <w:rFonts w:ascii="Arial" w:hAnsi="Arial" w:cs="Arial"/>
        </w:rPr>
        <w:t xml:space="preserve"> general</w:t>
      </w:r>
      <w:r w:rsidRPr="0043023A">
        <w:rPr>
          <w:rFonts w:ascii="Arial" w:hAnsi="Arial" w:cs="Arial"/>
        </w:rPr>
        <w:t xml:space="preserve"> data</w:t>
      </w:r>
      <w:r w:rsidR="007E0118" w:rsidRPr="0043023A">
        <w:rPr>
          <w:rFonts w:ascii="Arial" w:hAnsi="Arial" w:cs="Arial"/>
        </w:rPr>
        <w:t xml:space="preserve"> </w:t>
      </w:r>
      <w:r w:rsidRPr="0043023A">
        <w:rPr>
          <w:rFonts w:ascii="Arial" w:hAnsi="Arial" w:cs="Arial"/>
        </w:rPr>
        <w:t>such as</w:t>
      </w:r>
      <w:r w:rsidR="007E0118" w:rsidRPr="0043023A">
        <w:rPr>
          <w:rFonts w:ascii="Arial" w:hAnsi="Arial" w:cs="Arial"/>
        </w:rPr>
        <w:t xml:space="preserve"> </w:t>
      </w:r>
      <w:r w:rsidRPr="0043023A">
        <w:rPr>
          <w:rFonts w:ascii="Arial" w:hAnsi="Arial" w:cs="Arial"/>
        </w:rPr>
        <w:t>how often UXO is encountered and its impact on cost and time, as well as more detailed insights into how these situations are handled on site.</w:t>
      </w:r>
    </w:p>
    <w:p w14:paraId="398F2A96" w14:textId="18DC2E1B" w:rsidR="002C2950" w:rsidRPr="0043023A" w:rsidRDefault="002C2950" w:rsidP="00A77AFF">
      <w:pPr>
        <w:spacing w:line="360" w:lineRule="auto"/>
        <w:rPr>
          <w:rFonts w:ascii="Arial" w:hAnsi="Arial" w:cs="Arial"/>
        </w:rPr>
      </w:pPr>
      <w:r w:rsidRPr="0043023A">
        <w:rPr>
          <w:rFonts w:ascii="Arial" w:hAnsi="Arial" w:cs="Arial"/>
        </w:rPr>
        <w:t xml:space="preserve">In addition, the research will provide a regional focus that is currently </w:t>
      </w:r>
      <w:r w:rsidR="007E0118" w:rsidRPr="0043023A">
        <w:rPr>
          <w:rFonts w:ascii="Arial" w:hAnsi="Arial" w:cs="Arial"/>
        </w:rPr>
        <w:t>lacking</w:t>
      </w:r>
      <w:r w:rsidRPr="0043023A">
        <w:rPr>
          <w:rFonts w:ascii="Arial" w:hAnsi="Arial" w:cs="Arial"/>
        </w:rPr>
        <w:t xml:space="preserve"> from much of the literature. As mentioned previously, South Wales</w:t>
      </w:r>
      <w:r w:rsidR="00BF0097">
        <w:rPr>
          <w:rFonts w:ascii="Arial" w:hAnsi="Arial" w:cs="Arial"/>
        </w:rPr>
        <w:t xml:space="preserve">’s wartime history </w:t>
      </w:r>
      <w:r w:rsidR="007E0118" w:rsidRPr="0043023A">
        <w:rPr>
          <w:rFonts w:ascii="Arial" w:hAnsi="Arial" w:cs="Arial"/>
        </w:rPr>
        <w:t xml:space="preserve">will likely </w:t>
      </w:r>
      <w:r w:rsidR="00BF0097">
        <w:rPr>
          <w:rFonts w:ascii="Arial" w:hAnsi="Arial" w:cs="Arial"/>
        </w:rPr>
        <w:t>increase</w:t>
      </w:r>
      <w:r w:rsidRPr="0043023A">
        <w:rPr>
          <w:rFonts w:ascii="Arial" w:hAnsi="Arial" w:cs="Arial"/>
        </w:rPr>
        <w:t xml:space="preserve"> UXO risk differently compared to other parts of the UK. By concentrating on this area, the study will offer more relevant and </w:t>
      </w:r>
      <w:r w:rsidR="007E0118" w:rsidRPr="0043023A">
        <w:rPr>
          <w:rFonts w:ascii="Arial" w:hAnsi="Arial" w:cs="Arial"/>
        </w:rPr>
        <w:t>up to date information for</w:t>
      </w:r>
      <w:r w:rsidRPr="0043023A">
        <w:rPr>
          <w:rFonts w:ascii="Arial" w:hAnsi="Arial" w:cs="Arial"/>
        </w:rPr>
        <w:t xml:space="preserve"> local construction professionals. It will also explore how different professionals perceive and manage UXO risk, helping to identify any inconsistencies in current approaches. </w:t>
      </w:r>
    </w:p>
    <w:p w14:paraId="40CD545E" w14:textId="47798CF5" w:rsidR="002C2950" w:rsidRPr="0043023A" w:rsidRDefault="00624E9F" w:rsidP="00A77AFF">
      <w:pPr>
        <w:spacing w:line="360" w:lineRule="auto"/>
        <w:rPr>
          <w:rFonts w:ascii="Arial" w:hAnsi="Arial" w:cs="Arial"/>
        </w:rPr>
      </w:pPr>
      <w:r>
        <w:rPr>
          <w:rFonts w:ascii="Arial" w:hAnsi="Arial" w:cs="Arial"/>
        </w:rPr>
        <w:t>T</w:t>
      </w:r>
      <w:r w:rsidR="002C2950" w:rsidRPr="0043023A">
        <w:rPr>
          <w:rFonts w:ascii="Arial" w:hAnsi="Arial" w:cs="Arial"/>
        </w:rPr>
        <w:t xml:space="preserve">his research aims to </w:t>
      </w:r>
      <w:r>
        <w:rPr>
          <w:rFonts w:ascii="Arial" w:hAnsi="Arial" w:cs="Arial"/>
        </w:rPr>
        <w:t>improve on general guidance</w:t>
      </w:r>
      <w:r w:rsidR="002C2950" w:rsidRPr="0043023A">
        <w:rPr>
          <w:rFonts w:ascii="Arial" w:hAnsi="Arial" w:cs="Arial"/>
        </w:rPr>
        <w:t xml:space="preserve"> and</w:t>
      </w:r>
      <w:r>
        <w:rPr>
          <w:rFonts w:ascii="Arial" w:hAnsi="Arial" w:cs="Arial"/>
        </w:rPr>
        <w:t xml:space="preserve"> hopefully</w:t>
      </w:r>
      <w:r w:rsidR="002C2950" w:rsidRPr="0043023A">
        <w:rPr>
          <w:rFonts w:ascii="Arial" w:hAnsi="Arial" w:cs="Arial"/>
        </w:rPr>
        <w:t xml:space="preserve"> provide a more </w:t>
      </w:r>
      <w:r>
        <w:rPr>
          <w:rFonts w:ascii="Arial" w:hAnsi="Arial" w:cs="Arial"/>
        </w:rPr>
        <w:t>specific</w:t>
      </w:r>
      <w:r w:rsidR="002C2950" w:rsidRPr="0043023A">
        <w:rPr>
          <w:rFonts w:ascii="Arial" w:hAnsi="Arial" w:cs="Arial"/>
        </w:rPr>
        <w:t xml:space="preserve"> understanding of UXO impacts, helping to improve planning and risk management in future projects.</w:t>
      </w:r>
    </w:p>
    <w:p w14:paraId="54AE824A" w14:textId="77777777" w:rsidR="002C2950" w:rsidRPr="0043023A" w:rsidRDefault="002C2950" w:rsidP="00A77AFF">
      <w:pPr>
        <w:spacing w:line="360" w:lineRule="auto"/>
        <w:rPr>
          <w:rFonts w:ascii="Arial" w:hAnsi="Arial" w:cs="Arial"/>
          <w:u w:val="single"/>
        </w:rPr>
      </w:pPr>
    </w:p>
    <w:p w14:paraId="0511B86A" w14:textId="590E5B37" w:rsidR="00CB76E6" w:rsidRPr="0043023A" w:rsidRDefault="00CB76E6" w:rsidP="00F55712">
      <w:pPr>
        <w:pStyle w:val="Heading1"/>
        <w:spacing w:line="360" w:lineRule="auto"/>
        <w:rPr>
          <w:rFonts w:ascii="Arial" w:hAnsi="Arial" w:cs="Arial"/>
        </w:rPr>
      </w:pPr>
      <w:bookmarkStart w:id="3" w:name="_Toc227569478"/>
      <w:r w:rsidRPr="0043023A">
        <w:rPr>
          <w:rFonts w:ascii="Arial" w:hAnsi="Arial" w:cs="Arial"/>
        </w:rPr>
        <w:t>Research Design and M</w:t>
      </w:r>
      <w:r w:rsidRPr="007D2F4C">
        <w:rPr>
          <w:rFonts w:ascii="Arial" w:hAnsi="Arial" w:cs="Arial"/>
        </w:rPr>
        <w:t>ethodology</w:t>
      </w:r>
      <w:bookmarkEnd w:id="3"/>
    </w:p>
    <w:p w14:paraId="6A7B593F" w14:textId="7EF773FF" w:rsidR="00CB76E6" w:rsidRPr="0043023A" w:rsidRDefault="00CB76E6" w:rsidP="00A77AFF">
      <w:pPr>
        <w:spacing w:line="360" w:lineRule="auto"/>
        <w:rPr>
          <w:rFonts w:ascii="Arial" w:hAnsi="Arial" w:cs="Arial"/>
          <w:u w:val="single"/>
        </w:rPr>
      </w:pPr>
      <w:r w:rsidRPr="0095229E">
        <w:rPr>
          <w:rFonts w:ascii="Arial" w:hAnsi="Arial" w:cs="Arial"/>
          <w:u w:val="single"/>
        </w:rPr>
        <w:t>Research approach</w:t>
      </w:r>
    </w:p>
    <w:p w14:paraId="29DBA221" w14:textId="39786588" w:rsidR="00CE07B9" w:rsidRPr="00CE07B9" w:rsidRDefault="00CE07B9" w:rsidP="00CE07B9">
      <w:pPr>
        <w:spacing w:line="360" w:lineRule="auto"/>
        <w:rPr>
          <w:rFonts w:ascii="Arial" w:hAnsi="Arial" w:cs="Arial"/>
        </w:rPr>
      </w:pPr>
      <w:r w:rsidRPr="00CE07B9">
        <w:rPr>
          <w:rFonts w:ascii="Arial" w:hAnsi="Arial" w:cs="Arial"/>
        </w:rPr>
        <w:t xml:space="preserve">This study will </w:t>
      </w:r>
      <w:r w:rsidR="00CA25A7">
        <w:rPr>
          <w:rFonts w:ascii="Arial" w:hAnsi="Arial" w:cs="Arial"/>
        </w:rPr>
        <w:t xml:space="preserve">use </w:t>
      </w:r>
      <w:r w:rsidRPr="00CE07B9">
        <w:rPr>
          <w:rFonts w:ascii="Arial" w:hAnsi="Arial" w:cs="Arial"/>
        </w:rPr>
        <w:t>a mixed</w:t>
      </w:r>
      <w:r w:rsidR="00CA25A7">
        <w:rPr>
          <w:rFonts w:ascii="Arial" w:hAnsi="Arial" w:cs="Arial"/>
        </w:rPr>
        <w:t xml:space="preserve"> </w:t>
      </w:r>
      <w:r w:rsidRPr="00CE07B9">
        <w:rPr>
          <w:rFonts w:ascii="Arial" w:hAnsi="Arial" w:cs="Arial"/>
        </w:rPr>
        <w:t xml:space="preserve">methods research approach, </w:t>
      </w:r>
      <w:r w:rsidR="00F723B4">
        <w:rPr>
          <w:rFonts w:ascii="Arial" w:hAnsi="Arial" w:cs="Arial"/>
        </w:rPr>
        <w:t>using and combining</w:t>
      </w:r>
      <w:r w:rsidRPr="00CE07B9">
        <w:rPr>
          <w:rFonts w:ascii="Arial" w:hAnsi="Arial" w:cs="Arial"/>
        </w:rPr>
        <w:t xml:space="preserve"> both quantitative and qualitative data collection techniques. This approach </w:t>
      </w:r>
      <w:r w:rsidR="00CA25A7">
        <w:rPr>
          <w:rFonts w:ascii="Arial" w:hAnsi="Arial" w:cs="Arial"/>
        </w:rPr>
        <w:t>works well</w:t>
      </w:r>
      <w:r w:rsidR="00E116E7">
        <w:rPr>
          <w:rFonts w:ascii="Arial" w:hAnsi="Arial" w:cs="Arial"/>
        </w:rPr>
        <w:t xml:space="preserve"> </w:t>
      </w:r>
      <w:r w:rsidRPr="00CE07B9">
        <w:rPr>
          <w:rFonts w:ascii="Arial" w:hAnsi="Arial" w:cs="Arial"/>
        </w:rPr>
        <w:t>as it allows for both measurable analysis and</w:t>
      </w:r>
      <w:r w:rsidR="00E116E7">
        <w:rPr>
          <w:rFonts w:ascii="Arial" w:hAnsi="Arial" w:cs="Arial"/>
        </w:rPr>
        <w:t xml:space="preserve"> to take a </w:t>
      </w:r>
      <w:r w:rsidR="00E116E7" w:rsidRPr="00CE07B9">
        <w:rPr>
          <w:rFonts w:ascii="Arial" w:hAnsi="Arial" w:cs="Arial"/>
        </w:rPr>
        <w:t>deeper</w:t>
      </w:r>
      <w:r w:rsidRPr="00CE07B9">
        <w:rPr>
          <w:rFonts w:ascii="Arial" w:hAnsi="Arial" w:cs="Arial"/>
        </w:rPr>
        <w:t xml:space="preserve"> </w:t>
      </w:r>
      <w:r w:rsidR="00E116E7">
        <w:rPr>
          <w:rFonts w:ascii="Arial" w:hAnsi="Arial" w:cs="Arial"/>
        </w:rPr>
        <w:t>look at</w:t>
      </w:r>
      <w:r w:rsidRPr="00CE07B9">
        <w:rPr>
          <w:rFonts w:ascii="Arial" w:hAnsi="Arial" w:cs="Arial"/>
        </w:rPr>
        <w:t xml:space="preserve"> real</w:t>
      </w:r>
      <w:r w:rsidR="00E116E7">
        <w:rPr>
          <w:rFonts w:ascii="Arial" w:hAnsi="Arial" w:cs="Arial"/>
        </w:rPr>
        <w:t xml:space="preserve"> life</w:t>
      </w:r>
      <w:r w:rsidRPr="00CE07B9">
        <w:rPr>
          <w:rFonts w:ascii="Arial" w:hAnsi="Arial" w:cs="Arial"/>
        </w:rPr>
        <w:t xml:space="preserve"> professional </w:t>
      </w:r>
      <w:r w:rsidR="00CA25A7">
        <w:rPr>
          <w:rFonts w:ascii="Arial" w:hAnsi="Arial" w:cs="Arial"/>
        </w:rPr>
        <w:t>experiences</w:t>
      </w:r>
      <w:r w:rsidRPr="00CE07B9">
        <w:rPr>
          <w:rFonts w:ascii="Arial" w:hAnsi="Arial" w:cs="Arial"/>
        </w:rPr>
        <w:t>. Given the complexity of UXO risk</w:t>
      </w:r>
      <w:r w:rsidR="00CA25A7">
        <w:rPr>
          <w:rFonts w:ascii="Arial" w:hAnsi="Arial" w:cs="Arial"/>
        </w:rPr>
        <w:t xml:space="preserve"> which can be influenced by a number of issues</w:t>
      </w:r>
      <w:r w:rsidRPr="00CE07B9">
        <w:rPr>
          <w:rFonts w:ascii="Arial" w:hAnsi="Arial" w:cs="Arial"/>
        </w:rPr>
        <w:t xml:space="preserve">, using a mixed-methods approach allows the research to capture a </w:t>
      </w:r>
      <w:r w:rsidR="00CA25A7">
        <w:rPr>
          <w:rFonts w:ascii="Arial" w:hAnsi="Arial" w:cs="Arial"/>
        </w:rPr>
        <w:t xml:space="preserve">better </w:t>
      </w:r>
      <w:r w:rsidRPr="00CE07B9">
        <w:rPr>
          <w:rFonts w:ascii="Arial" w:hAnsi="Arial" w:cs="Arial"/>
        </w:rPr>
        <w:t>understanding of the issue within the regional context.</w:t>
      </w:r>
    </w:p>
    <w:p w14:paraId="69E78874" w14:textId="77777777" w:rsidR="00CE07B9" w:rsidRPr="00CE07B9" w:rsidRDefault="00CE07B9" w:rsidP="00CE07B9">
      <w:pPr>
        <w:spacing w:line="360" w:lineRule="auto"/>
        <w:rPr>
          <w:rFonts w:ascii="Arial" w:hAnsi="Arial" w:cs="Arial"/>
        </w:rPr>
      </w:pPr>
      <w:r w:rsidRPr="00CE07B9">
        <w:rPr>
          <w:rFonts w:ascii="Arial" w:hAnsi="Arial" w:cs="Arial"/>
        </w:rPr>
        <w:t>The quantitative element will enable the identification of patterns and trends, such as the frequency of UXO encounters and their impact on project cost and programme. This type of data is useful for identifying common issues across multiple projects and providing measurable evidence to support findings. However, quantitative data alone will likely not capture the full complexity of UXO-related challenges, particularly in a region such as South Wales where site conditions, previous land use, and historical activity can vary significantly between locations.</w:t>
      </w:r>
    </w:p>
    <w:p w14:paraId="726ABA61" w14:textId="7C98279F" w:rsidR="00CE07B9" w:rsidRPr="00CE07B9" w:rsidRDefault="00CE07B9" w:rsidP="00CE07B9">
      <w:pPr>
        <w:spacing w:line="360" w:lineRule="auto"/>
        <w:rPr>
          <w:rFonts w:ascii="Arial" w:hAnsi="Arial" w:cs="Arial"/>
        </w:rPr>
      </w:pPr>
      <w:r w:rsidRPr="00CE07B9">
        <w:rPr>
          <w:rFonts w:ascii="Arial" w:hAnsi="Arial" w:cs="Arial"/>
        </w:rPr>
        <w:lastRenderedPageBreak/>
        <w:t>The qualitative element, through semi-structured interviews, will provide more detailed insights into how construction professionals perceive and manage UXO risks in practice. This is particularly important given the limited existing research on professional decision-making in relation to UXO in South Wales. Interviews will allow p</w:t>
      </w:r>
      <w:r>
        <w:rPr>
          <w:rFonts w:ascii="Arial" w:hAnsi="Arial" w:cs="Arial"/>
        </w:rPr>
        <w:t>rofessionals</w:t>
      </w:r>
      <w:r w:rsidRPr="00CE07B9">
        <w:rPr>
          <w:rFonts w:ascii="Arial" w:hAnsi="Arial" w:cs="Arial"/>
        </w:rPr>
        <w:t xml:space="preserve"> to share real project experiences, explain challenges faced on site, and describe how decisions are made when dealing with uncertainty, offering a deeper understanding of how UXO impacts construction beyond what numerical data alone can show.</w:t>
      </w:r>
    </w:p>
    <w:p w14:paraId="371FBEBF" w14:textId="1080BA04" w:rsidR="001849F9" w:rsidRDefault="001849F9" w:rsidP="00CE07B9">
      <w:pPr>
        <w:spacing w:line="360" w:lineRule="auto"/>
        <w:rPr>
          <w:rFonts w:ascii="Arial" w:hAnsi="Arial" w:cs="Arial"/>
        </w:rPr>
      </w:pPr>
      <w:r>
        <w:rPr>
          <w:rFonts w:ascii="Arial" w:hAnsi="Arial" w:cs="Arial"/>
        </w:rPr>
        <w:t>C</w:t>
      </w:r>
      <w:r w:rsidR="00CE07B9" w:rsidRPr="00CE07B9">
        <w:rPr>
          <w:rFonts w:ascii="Arial" w:hAnsi="Arial" w:cs="Arial"/>
        </w:rPr>
        <w:t>ombining both approache</w:t>
      </w:r>
      <w:r>
        <w:rPr>
          <w:rFonts w:ascii="Arial" w:hAnsi="Arial" w:cs="Arial"/>
        </w:rPr>
        <w:t>s</w:t>
      </w:r>
      <w:r w:rsidR="00CE07B9" w:rsidRPr="00CE07B9">
        <w:rPr>
          <w:rFonts w:ascii="Arial" w:hAnsi="Arial" w:cs="Arial"/>
        </w:rPr>
        <w:t xml:space="preserve"> </w:t>
      </w:r>
      <w:r>
        <w:rPr>
          <w:rFonts w:ascii="Arial" w:hAnsi="Arial" w:cs="Arial"/>
        </w:rPr>
        <w:t>will improve the</w:t>
      </w:r>
      <w:r w:rsidR="00CE07B9" w:rsidRPr="00CE07B9">
        <w:rPr>
          <w:rFonts w:ascii="Arial" w:hAnsi="Arial" w:cs="Arial"/>
        </w:rPr>
        <w:t xml:space="preserve"> </w:t>
      </w:r>
      <w:r w:rsidR="00624E9F">
        <w:rPr>
          <w:rFonts w:ascii="Arial" w:hAnsi="Arial" w:cs="Arial"/>
        </w:rPr>
        <w:t>accuracy</w:t>
      </w:r>
      <w:r w:rsidR="00CE07B9" w:rsidRPr="00CE07B9">
        <w:rPr>
          <w:rFonts w:ascii="Arial" w:hAnsi="Arial" w:cs="Arial"/>
        </w:rPr>
        <w:t xml:space="preserve"> and reliability of </w:t>
      </w:r>
      <w:r w:rsidR="0095229E">
        <w:rPr>
          <w:rFonts w:ascii="Arial" w:hAnsi="Arial" w:cs="Arial"/>
        </w:rPr>
        <w:t xml:space="preserve">the </w:t>
      </w:r>
      <w:r w:rsidR="00624E9F">
        <w:rPr>
          <w:rFonts w:ascii="Arial" w:hAnsi="Arial" w:cs="Arial"/>
        </w:rPr>
        <w:t xml:space="preserve">information and </w:t>
      </w:r>
      <w:r w:rsidR="00CE07B9" w:rsidRPr="00CE07B9">
        <w:rPr>
          <w:rFonts w:ascii="Arial" w:hAnsi="Arial" w:cs="Arial"/>
        </w:rPr>
        <w:t>ensur</w:t>
      </w:r>
      <w:r w:rsidR="00624E9F">
        <w:rPr>
          <w:rFonts w:ascii="Arial" w:hAnsi="Arial" w:cs="Arial"/>
        </w:rPr>
        <w:t>e</w:t>
      </w:r>
      <w:r w:rsidR="00CE07B9" w:rsidRPr="00CE07B9">
        <w:rPr>
          <w:rFonts w:ascii="Arial" w:hAnsi="Arial" w:cs="Arial"/>
        </w:rPr>
        <w:t xml:space="preserve"> that results are supported </w:t>
      </w:r>
      <w:r>
        <w:rPr>
          <w:rFonts w:ascii="Arial" w:hAnsi="Arial" w:cs="Arial"/>
        </w:rPr>
        <w:t xml:space="preserve">with </w:t>
      </w:r>
      <w:r w:rsidR="00E116E7">
        <w:rPr>
          <w:rFonts w:ascii="Arial" w:hAnsi="Arial" w:cs="Arial"/>
        </w:rPr>
        <w:t xml:space="preserve">evidence from multiple sources as opposed to the one approach. </w:t>
      </w:r>
      <w:r>
        <w:rPr>
          <w:rFonts w:ascii="Arial" w:hAnsi="Arial" w:cs="Arial"/>
        </w:rPr>
        <w:t>This will strengthen</w:t>
      </w:r>
      <w:r w:rsidRPr="00CE07B9">
        <w:rPr>
          <w:rFonts w:ascii="Arial" w:hAnsi="Arial" w:cs="Arial"/>
        </w:rPr>
        <w:t xml:space="preserve"> the overall quality of the research</w:t>
      </w:r>
      <w:r>
        <w:rPr>
          <w:rFonts w:ascii="Arial" w:hAnsi="Arial" w:cs="Arial"/>
        </w:rPr>
        <w:t>.</w:t>
      </w:r>
    </w:p>
    <w:p w14:paraId="037D1F31" w14:textId="270073B9" w:rsidR="00CE07B9" w:rsidRPr="00CE07B9" w:rsidRDefault="00CE07B9" w:rsidP="00CE07B9">
      <w:pPr>
        <w:spacing w:line="360" w:lineRule="auto"/>
        <w:rPr>
          <w:rFonts w:ascii="Arial" w:hAnsi="Arial" w:cs="Arial"/>
        </w:rPr>
      </w:pPr>
      <w:r w:rsidRPr="00CE07B9">
        <w:rPr>
          <w:rFonts w:ascii="Arial" w:hAnsi="Arial" w:cs="Arial"/>
        </w:rPr>
        <w:t xml:space="preserve">It </w:t>
      </w:r>
      <w:r w:rsidR="001849F9">
        <w:rPr>
          <w:rFonts w:ascii="Arial" w:hAnsi="Arial" w:cs="Arial"/>
        </w:rPr>
        <w:t xml:space="preserve">will </w:t>
      </w:r>
      <w:r w:rsidRPr="00CE07B9">
        <w:rPr>
          <w:rFonts w:ascii="Arial" w:hAnsi="Arial" w:cs="Arial"/>
        </w:rPr>
        <w:t xml:space="preserve">also help reduce </w:t>
      </w:r>
      <w:r w:rsidR="00ED4E18">
        <w:rPr>
          <w:rFonts w:ascii="Arial" w:hAnsi="Arial" w:cs="Arial"/>
        </w:rPr>
        <w:t>any bias</w:t>
      </w:r>
      <w:r w:rsidRPr="00CE07B9">
        <w:rPr>
          <w:rFonts w:ascii="Arial" w:hAnsi="Arial" w:cs="Arial"/>
        </w:rPr>
        <w:t xml:space="preserve"> and </w:t>
      </w:r>
      <w:r w:rsidR="00ED4E18">
        <w:rPr>
          <w:rFonts w:ascii="Arial" w:hAnsi="Arial" w:cs="Arial"/>
        </w:rPr>
        <w:t xml:space="preserve">will </w:t>
      </w:r>
      <w:r w:rsidRPr="00CE07B9">
        <w:rPr>
          <w:rFonts w:ascii="Arial" w:hAnsi="Arial" w:cs="Arial"/>
        </w:rPr>
        <w:t xml:space="preserve">provide a </w:t>
      </w:r>
      <w:r w:rsidR="00ED4E18">
        <w:rPr>
          <w:rFonts w:ascii="Arial" w:hAnsi="Arial" w:cs="Arial"/>
        </w:rPr>
        <w:t>better</w:t>
      </w:r>
      <w:r w:rsidRPr="00CE07B9">
        <w:rPr>
          <w:rFonts w:ascii="Arial" w:hAnsi="Arial" w:cs="Arial"/>
        </w:rPr>
        <w:t xml:space="preserve"> understanding of UXO impacts, making the conclusions more reliable and relevant to construction professionals working in South Wales.</w:t>
      </w:r>
    </w:p>
    <w:p w14:paraId="665E3025" w14:textId="0331EA35" w:rsidR="003914AA" w:rsidRPr="0043023A" w:rsidRDefault="003914AA" w:rsidP="00A77AFF">
      <w:pPr>
        <w:spacing w:line="360" w:lineRule="auto"/>
        <w:rPr>
          <w:rFonts w:ascii="Arial" w:hAnsi="Arial" w:cs="Arial"/>
          <w:u w:val="single"/>
        </w:rPr>
      </w:pPr>
      <w:r w:rsidRPr="0095229E">
        <w:rPr>
          <w:rFonts w:ascii="Arial" w:hAnsi="Arial" w:cs="Arial"/>
          <w:u w:val="single"/>
        </w:rPr>
        <w:t>Research strategy</w:t>
      </w:r>
    </w:p>
    <w:p w14:paraId="1025FAB5" w14:textId="515E1EA3" w:rsidR="003914AA" w:rsidRPr="0043023A" w:rsidRDefault="003914AA" w:rsidP="00A77AFF">
      <w:pPr>
        <w:spacing w:line="360" w:lineRule="auto"/>
        <w:rPr>
          <w:rFonts w:ascii="Arial" w:hAnsi="Arial" w:cs="Arial"/>
        </w:rPr>
      </w:pPr>
      <w:r w:rsidRPr="0043023A">
        <w:rPr>
          <w:rFonts w:ascii="Arial" w:hAnsi="Arial" w:cs="Arial"/>
        </w:rPr>
        <w:t>The research will follow a survey and intervie</w:t>
      </w:r>
      <w:r w:rsidR="0095229E">
        <w:rPr>
          <w:rFonts w:ascii="Arial" w:hAnsi="Arial" w:cs="Arial"/>
        </w:rPr>
        <w:t xml:space="preserve">w </w:t>
      </w:r>
      <w:r w:rsidRPr="0043023A">
        <w:rPr>
          <w:rFonts w:ascii="Arial" w:hAnsi="Arial" w:cs="Arial"/>
        </w:rPr>
        <w:t xml:space="preserve">strategy, focusing on construction professionals working within South Wales. This strategy is </w:t>
      </w:r>
      <w:r w:rsidR="00AB1162" w:rsidRPr="0043023A">
        <w:rPr>
          <w:rFonts w:ascii="Arial" w:hAnsi="Arial" w:cs="Arial"/>
        </w:rPr>
        <w:t xml:space="preserve">most suited </w:t>
      </w:r>
      <w:r w:rsidRPr="0043023A">
        <w:rPr>
          <w:rFonts w:ascii="Arial" w:hAnsi="Arial" w:cs="Arial"/>
        </w:rPr>
        <w:t>as it allows for the collection of data directly from individuals with relevant industry experience.</w:t>
      </w:r>
    </w:p>
    <w:p w14:paraId="1C0FAC80" w14:textId="6FDB3E3D" w:rsidR="003914AA" w:rsidRPr="0043023A" w:rsidRDefault="003914AA" w:rsidP="00A77AFF">
      <w:pPr>
        <w:spacing w:line="360" w:lineRule="auto"/>
        <w:rPr>
          <w:rFonts w:ascii="Arial" w:hAnsi="Arial" w:cs="Arial"/>
        </w:rPr>
      </w:pPr>
      <w:r w:rsidRPr="0043023A">
        <w:rPr>
          <w:rFonts w:ascii="Arial" w:hAnsi="Arial" w:cs="Arial"/>
        </w:rPr>
        <w:t>A questionnaire will be used to gather quantitative data from a wider sample of participants. This method is effective for identifying general trends across the construction industry in South Wales, such as the prevalence of UXO encounters and their perceived impact on projects.</w:t>
      </w:r>
    </w:p>
    <w:p w14:paraId="20596D90" w14:textId="77777777" w:rsidR="003914AA" w:rsidRPr="0043023A" w:rsidRDefault="003914AA" w:rsidP="00A77AFF">
      <w:pPr>
        <w:spacing w:line="360" w:lineRule="auto"/>
        <w:rPr>
          <w:rFonts w:ascii="Arial" w:hAnsi="Arial" w:cs="Arial"/>
        </w:rPr>
      </w:pPr>
      <w:r w:rsidRPr="0095229E">
        <w:rPr>
          <w:rFonts w:ascii="Arial" w:hAnsi="Arial" w:cs="Arial"/>
        </w:rPr>
        <w:t>In addition, semi-structured interviews will be conducted with a smaller number of participants to provide more detailed qualitative insights. This approach allows for flexibility in responses and enables participants to discuss specific experiences and examples, which is particularly useful when investigating complex issues such as UXO risk management.</w:t>
      </w:r>
    </w:p>
    <w:p w14:paraId="7668A948" w14:textId="4D91935A" w:rsidR="003914AA" w:rsidRPr="0043023A" w:rsidRDefault="003914AA" w:rsidP="00A77AFF">
      <w:pPr>
        <w:spacing w:line="360" w:lineRule="auto"/>
        <w:rPr>
          <w:rFonts w:ascii="Arial" w:hAnsi="Arial" w:cs="Arial"/>
        </w:rPr>
      </w:pPr>
      <w:r w:rsidRPr="0043023A">
        <w:rPr>
          <w:rFonts w:ascii="Arial" w:hAnsi="Arial" w:cs="Arial"/>
        </w:rPr>
        <w:t xml:space="preserve">The combination of these methods ensures </w:t>
      </w:r>
      <w:r w:rsidR="00AB1162" w:rsidRPr="0043023A">
        <w:rPr>
          <w:rFonts w:ascii="Arial" w:hAnsi="Arial" w:cs="Arial"/>
        </w:rPr>
        <w:t>that the information received is accurate and contains suitable and relevant data which allows</w:t>
      </w:r>
      <w:r w:rsidRPr="0043023A">
        <w:rPr>
          <w:rFonts w:ascii="Arial" w:hAnsi="Arial" w:cs="Arial"/>
        </w:rPr>
        <w:t xml:space="preserve"> the research to capture both general patterns and detailed professional perspectives.</w:t>
      </w:r>
    </w:p>
    <w:p w14:paraId="44357044" w14:textId="399E2993" w:rsidR="00CB76E6" w:rsidRPr="0043023A" w:rsidRDefault="00CB76E6" w:rsidP="00A77AFF">
      <w:pPr>
        <w:spacing w:line="360" w:lineRule="auto"/>
        <w:rPr>
          <w:rFonts w:ascii="Arial" w:hAnsi="Arial" w:cs="Arial"/>
          <w:u w:val="single"/>
        </w:rPr>
      </w:pPr>
      <w:r w:rsidRPr="0095229E">
        <w:rPr>
          <w:rFonts w:ascii="Arial" w:hAnsi="Arial" w:cs="Arial"/>
          <w:u w:val="single"/>
        </w:rPr>
        <w:t>Data collection methods</w:t>
      </w:r>
    </w:p>
    <w:p w14:paraId="40B44F5F" w14:textId="77777777" w:rsidR="003914AA" w:rsidRPr="0043023A" w:rsidRDefault="003914AA" w:rsidP="00A77AFF">
      <w:pPr>
        <w:spacing w:line="360" w:lineRule="auto"/>
        <w:rPr>
          <w:rFonts w:ascii="Arial" w:hAnsi="Arial" w:cs="Arial"/>
        </w:rPr>
      </w:pPr>
      <w:r w:rsidRPr="0043023A">
        <w:rPr>
          <w:rFonts w:ascii="Arial" w:hAnsi="Arial" w:cs="Arial"/>
        </w:rPr>
        <w:lastRenderedPageBreak/>
        <w:t xml:space="preserve">A structured questionnaire will be developed and distributed to construction professionals operating in South Wales, including site managers, engineers, and quantity surveyors. </w:t>
      </w:r>
      <w:r w:rsidRPr="0095229E">
        <w:rPr>
          <w:rFonts w:ascii="Arial" w:hAnsi="Arial" w:cs="Arial"/>
        </w:rPr>
        <w:t>The questionnaire will consist primarily of closed-ended questions, with some optional open-ended responses to allow for additional comments.</w:t>
      </w:r>
    </w:p>
    <w:p w14:paraId="53ECAC75" w14:textId="78A942FB" w:rsidR="003914AA" w:rsidRPr="0095229E" w:rsidRDefault="003914AA" w:rsidP="0095229E">
      <w:pPr>
        <w:spacing w:line="360" w:lineRule="auto"/>
        <w:rPr>
          <w:rFonts w:ascii="Arial" w:hAnsi="Arial" w:cs="Arial"/>
        </w:rPr>
      </w:pPr>
      <w:r w:rsidRPr="0043023A">
        <w:rPr>
          <w:rFonts w:ascii="Arial" w:hAnsi="Arial" w:cs="Arial"/>
        </w:rPr>
        <w:t xml:space="preserve">The questionnaire will focus on the </w:t>
      </w:r>
      <w:r w:rsidR="0095229E">
        <w:rPr>
          <w:rFonts w:ascii="Arial" w:hAnsi="Arial" w:cs="Arial"/>
        </w:rPr>
        <w:t>professional’s own e</w:t>
      </w:r>
      <w:r w:rsidRPr="0095229E">
        <w:rPr>
          <w:rFonts w:ascii="Arial" w:hAnsi="Arial" w:cs="Arial"/>
        </w:rPr>
        <w:t>xperience with UXO on construction sites in South Wales</w:t>
      </w:r>
      <w:r w:rsidR="0095229E">
        <w:rPr>
          <w:rFonts w:ascii="Arial" w:hAnsi="Arial" w:cs="Arial"/>
        </w:rPr>
        <w:t>, how often they encounter UXO’s, their perceived impact on cost, time and safety and also their current approach to risk management and assessment.</w:t>
      </w:r>
    </w:p>
    <w:p w14:paraId="6452C179" w14:textId="78D16207" w:rsidR="003914AA" w:rsidRPr="0043023A" w:rsidRDefault="003914AA" w:rsidP="00A77AFF">
      <w:pPr>
        <w:spacing w:line="360" w:lineRule="auto"/>
        <w:rPr>
          <w:rFonts w:ascii="Arial" w:hAnsi="Arial" w:cs="Arial"/>
        </w:rPr>
      </w:pPr>
      <w:r w:rsidRPr="0043023A">
        <w:rPr>
          <w:rFonts w:ascii="Arial" w:hAnsi="Arial" w:cs="Arial"/>
        </w:rPr>
        <w:t xml:space="preserve">The use of a questionnaire is </w:t>
      </w:r>
      <w:r w:rsidR="00B02E73" w:rsidRPr="0043023A">
        <w:rPr>
          <w:rFonts w:ascii="Arial" w:hAnsi="Arial" w:cs="Arial"/>
        </w:rPr>
        <w:t>most suited</w:t>
      </w:r>
      <w:r w:rsidRPr="0043023A">
        <w:rPr>
          <w:rFonts w:ascii="Arial" w:hAnsi="Arial" w:cs="Arial"/>
        </w:rPr>
        <w:t xml:space="preserve"> as it allows for </w:t>
      </w:r>
      <w:r w:rsidR="00B02E73" w:rsidRPr="0043023A">
        <w:rPr>
          <w:rFonts w:ascii="Arial" w:hAnsi="Arial" w:cs="Arial"/>
        </w:rPr>
        <w:t xml:space="preserve">quick and easy </w:t>
      </w:r>
      <w:r w:rsidRPr="0043023A">
        <w:rPr>
          <w:rFonts w:ascii="Arial" w:hAnsi="Arial" w:cs="Arial"/>
        </w:rPr>
        <w:t xml:space="preserve">data collection from a relatively large number of participants. Given the geographical spread of construction activity across South Wales, an online </w:t>
      </w:r>
      <w:r w:rsidR="00B02E73" w:rsidRPr="0043023A">
        <w:rPr>
          <w:rFonts w:ascii="Arial" w:hAnsi="Arial" w:cs="Arial"/>
        </w:rPr>
        <w:t>survey</w:t>
      </w:r>
      <w:r w:rsidRPr="0043023A">
        <w:rPr>
          <w:rFonts w:ascii="Arial" w:hAnsi="Arial" w:cs="Arial"/>
        </w:rPr>
        <w:t xml:space="preserve"> </w:t>
      </w:r>
      <w:r w:rsidR="00B02E73" w:rsidRPr="0043023A">
        <w:rPr>
          <w:rFonts w:ascii="Arial" w:hAnsi="Arial" w:cs="Arial"/>
        </w:rPr>
        <w:t>document</w:t>
      </w:r>
      <w:r w:rsidRPr="0043023A">
        <w:rPr>
          <w:rFonts w:ascii="Arial" w:hAnsi="Arial" w:cs="Arial"/>
        </w:rPr>
        <w:t xml:space="preserve"> will be used to </w:t>
      </w:r>
      <w:r w:rsidR="0095229E">
        <w:rPr>
          <w:rFonts w:ascii="Arial" w:hAnsi="Arial" w:cs="Arial"/>
        </w:rPr>
        <w:t>make</w:t>
      </w:r>
      <w:r w:rsidRPr="0043023A">
        <w:rPr>
          <w:rFonts w:ascii="Arial" w:hAnsi="Arial" w:cs="Arial"/>
        </w:rPr>
        <w:t xml:space="preserve"> accessibility</w:t>
      </w:r>
      <w:r w:rsidR="0095229E">
        <w:rPr>
          <w:rFonts w:ascii="Arial" w:hAnsi="Arial" w:cs="Arial"/>
        </w:rPr>
        <w:t xml:space="preserve"> easier</w:t>
      </w:r>
      <w:r w:rsidRPr="0043023A">
        <w:rPr>
          <w:rFonts w:ascii="Arial" w:hAnsi="Arial" w:cs="Arial"/>
        </w:rPr>
        <w:t xml:space="preserve"> and </w:t>
      </w:r>
      <w:r w:rsidR="0095229E">
        <w:rPr>
          <w:rFonts w:ascii="Arial" w:hAnsi="Arial" w:cs="Arial"/>
        </w:rPr>
        <w:t xml:space="preserve">improve </w:t>
      </w:r>
      <w:r w:rsidRPr="0043023A">
        <w:rPr>
          <w:rFonts w:ascii="Arial" w:hAnsi="Arial" w:cs="Arial"/>
        </w:rPr>
        <w:t>response rates.</w:t>
      </w:r>
    </w:p>
    <w:p w14:paraId="55D53412" w14:textId="59923B5F" w:rsidR="003914AA" w:rsidRPr="0043023A" w:rsidRDefault="0095229E" w:rsidP="00A77AFF">
      <w:pPr>
        <w:spacing w:line="360" w:lineRule="auto"/>
        <w:rPr>
          <w:rFonts w:ascii="Arial" w:hAnsi="Arial" w:cs="Arial"/>
        </w:rPr>
      </w:pPr>
      <w:r w:rsidRPr="0095229E">
        <w:rPr>
          <w:rFonts w:ascii="Arial" w:hAnsi="Arial" w:cs="Arial"/>
        </w:rPr>
        <w:t xml:space="preserve">One </w:t>
      </w:r>
      <w:r w:rsidR="003914AA" w:rsidRPr="0095229E">
        <w:rPr>
          <w:rFonts w:ascii="Arial" w:hAnsi="Arial" w:cs="Arial"/>
        </w:rPr>
        <w:t>limitation of questionnaires is that responses may lack depth and context. This is particularly relevant when exploring complex issues such as UXO, where experiences can vary significantly between projects. For this reason, the questionnaire will be supported by qualitative interviews.</w:t>
      </w:r>
    </w:p>
    <w:p w14:paraId="490E058C" w14:textId="0D6E9B7A" w:rsidR="003914AA" w:rsidRPr="0043023A" w:rsidRDefault="00B02E73" w:rsidP="00A77AFF">
      <w:pPr>
        <w:spacing w:line="360" w:lineRule="auto"/>
        <w:rPr>
          <w:rFonts w:ascii="Arial" w:hAnsi="Arial" w:cs="Arial"/>
        </w:rPr>
      </w:pPr>
      <w:r w:rsidRPr="0043023A">
        <w:rPr>
          <w:rFonts w:ascii="Arial" w:hAnsi="Arial" w:cs="Arial"/>
        </w:rPr>
        <w:t>As mentioned previously, s</w:t>
      </w:r>
      <w:r w:rsidR="003914AA" w:rsidRPr="0043023A">
        <w:rPr>
          <w:rFonts w:ascii="Arial" w:hAnsi="Arial" w:cs="Arial"/>
        </w:rPr>
        <w:t>emi-structured interviews will be conducted with a smaller sample of participants who have direct experience of UXO on construction projects in South Wales. These interviews will allow for more detailed discussion of individual experiences, providing insights that cannot be captured through quantitative data alone.</w:t>
      </w:r>
    </w:p>
    <w:p w14:paraId="7CB516D7" w14:textId="50B93D15" w:rsidR="003914AA" w:rsidRPr="0043023A" w:rsidRDefault="003914AA" w:rsidP="00A77AFF">
      <w:pPr>
        <w:spacing w:line="360" w:lineRule="auto"/>
        <w:rPr>
          <w:rFonts w:ascii="Arial" w:hAnsi="Arial" w:cs="Arial"/>
        </w:rPr>
      </w:pPr>
      <w:r w:rsidRPr="0043023A">
        <w:rPr>
          <w:rFonts w:ascii="Arial" w:hAnsi="Arial" w:cs="Arial"/>
        </w:rPr>
        <w:t>The interviews will explore topics such as</w:t>
      </w:r>
      <w:r w:rsidR="0095229E">
        <w:rPr>
          <w:rFonts w:ascii="Arial" w:hAnsi="Arial" w:cs="Arial"/>
        </w:rPr>
        <w:t xml:space="preserve"> s</w:t>
      </w:r>
      <w:r w:rsidRPr="0095229E">
        <w:rPr>
          <w:rFonts w:ascii="Arial" w:hAnsi="Arial" w:cs="Arial"/>
        </w:rPr>
        <w:t>pecific examples of UXO discoveries on site</w:t>
      </w:r>
      <w:r w:rsidR="0095229E">
        <w:rPr>
          <w:rFonts w:ascii="Arial" w:hAnsi="Arial" w:cs="Arial"/>
        </w:rPr>
        <w:t xml:space="preserve">, the impact that had on project delivery, the decision making process when managing UXO risk and their thoughts on the current risk assessment methods. </w:t>
      </w:r>
      <w:r w:rsidRPr="0043023A">
        <w:rPr>
          <w:rFonts w:ascii="Arial" w:hAnsi="Arial" w:cs="Arial"/>
        </w:rPr>
        <w:t xml:space="preserve">The </w:t>
      </w:r>
      <w:r w:rsidR="0095229E">
        <w:rPr>
          <w:rFonts w:ascii="Arial" w:hAnsi="Arial" w:cs="Arial"/>
        </w:rPr>
        <w:t>interviews</w:t>
      </w:r>
      <w:r w:rsidRPr="0043023A">
        <w:rPr>
          <w:rFonts w:ascii="Arial" w:hAnsi="Arial" w:cs="Arial"/>
        </w:rPr>
        <w:t xml:space="preserve"> </w:t>
      </w:r>
      <w:r w:rsidR="00B02E73" w:rsidRPr="0043023A">
        <w:rPr>
          <w:rFonts w:ascii="Arial" w:hAnsi="Arial" w:cs="Arial"/>
        </w:rPr>
        <w:t xml:space="preserve">will enable flexibility which allows </w:t>
      </w:r>
      <w:r w:rsidRPr="0043023A">
        <w:rPr>
          <w:rFonts w:ascii="Arial" w:hAnsi="Arial" w:cs="Arial"/>
        </w:rPr>
        <w:t xml:space="preserve">follow-up questions and </w:t>
      </w:r>
      <w:r w:rsidR="00B02E73" w:rsidRPr="0043023A">
        <w:rPr>
          <w:rFonts w:ascii="Arial" w:hAnsi="Arial" w:cs="Arial"/>
        </w:rPr>
        <w:t xml:space="preserve">to </w:t>
      </w:r>
      <w:r w:rsidRPr="0043023A">
        <w:rPr>
          <w:rFonts w:ascii="Arial" w:hAnsi="Arial" w:cs="Arial"/>
        </w:rPr>
        <w:t xml:space="preserve">explore </w:t>
      </w:r>
      <w:r w:rsidR="00B02E73" w:rsidRPr="0043023A">
        <w:rPr>
          <w:rFonts w:ascii="Arial" w:hAnsi="Arial" w:cs="Arial"/>
        </w:rPr>
        <w:t>similar</w:t>
      </w:r>
      <w:r w:rsidRPr="0043023A">
        <w:rPr>
          <w:rFonts w:ascii="Arial" w:hAnsi="Arial" w:cs="Arial"/>
        </w:rPr>
        <w:t xml:space="preserve"> themes.</w:t>
      </w:r>
    </w:p>
    <w:p w14:paraId="4A3A230D" w14:textId="5B187B73" w:rsidR="003914AA" w:rsidRPr="0043023A" w:rsidRDefault="003914AA" w:rsidP="00A77AFF">
      <w:pPr>
        <w:spacing w:line="360" w:lineRule="auto"/>
        <w:rPr>
          <w:rFonts w:ascii="Arial" w:hAnsi="Arial" w:cs="Arial"/>
        </w:rPr>
      </w:pPr>
      <w:r w:rsidRPr="0043023A">
        <w:rPr>
          <w:rFonts w:ascii="Arial" w:hAnsi="Arial" w:cs="Arial"/>
        </w:rPr>
        <w:t xml:space="preserve">While interviews provide valuable qualitative data, they are time-consuming and typically involve a smaller sample size. As a result, findings may </w:t>
      </w:r>
      <w:r w:rsidR="00B02E73" w:rsidRPr="0043023A">
        <w:rPr>
          <w:rFonts w:ascii="Arial" w:hAnsi="Arial" w:cs="Arial"/>
        </w:rPr>
        <w:t>not match participants from across South Wales</w:t>
      </w:r>
      <w:r w:rsidRPr="0043023A">
        <w:rPr>
          <w:rFonts w:ascii="Arial" w:hAnsi="Arial" w:cs="Arial"/>
        </w:rPr>
        <w:t>. However, they provide important context and depth that complements the quantitative data.</w:t>
      </w:r>
    </w:p>
    <w:p w14:paraId="31C67412" w14:textId="7773EFD7" w:rsidR="003914AA" w:rsidRPr="0043023A" w:rsidRDefault="003914AA" w:rsidP="00A77AFF">
      <w:pPr>
        <w:spacing w:line="360" w:lineRule="auto"/>
        <w:rPr>
          <w:rFonts w:ascii="Arial" w:hAnsi="Arial" w:cs="Arial"/>
          <w:u w:val="single"/>
        </w:rPr>
      </w:pPr>
      <w:r w:rsidRPr="0095229E">
        <w:rPr>
          <w:rFonts w:ascii="Arial" w:hAnsi="Arial" w:cs="Arial"/>
          <w:u w:val="single"/>
        </w:rPr>
        <w:t>Sampling strategies</w:t>
      </w:r>
    </w:p>
    <w:p w14:paraId="26018A7B" w14:textId="77777777" w:rsidR="003914AA" w:rsidRPr="0043023A" w:rsidRDefault="003914AA" w:rsidP="00A77AFF">
      <w:pPr>
        <w:spacing w:line="360" w:lineRule="auto"/>
        <w:rPr>
          <w:rFonts w:ascii="Arial" w:hAnsi="Arial" w:cs="Arial"/>
        </w:rPr>
      </w:pPr>
      <w:r w:rsidRPr="00763F18">
        <w:rPr>
          <w:rFonts w:ascii="Arial" w:hAnsi="Arial" w:cs="Arial"/>
        </w:rPr>
        <w:lastRenderedPageBreak/>
        <w:t>A purposive sampling approach will be used to select participants for this study. This involves targeting individuals who have relevant experience within the construction industry in South Wales, particularly those involved in groundworks or site management where UXO risk is most likely to occur.</w:t>
      </w:r>
    </w:p>
    <w:p w14:paraId="242A6A13" w14:textId="77777777" w:rsidR="003914AA" w:rsidRPr="0043023A" w:rsidRDefault="003914AA" w:rsidP="00A77AFF">
      <w:pPr>
        <w:spacing w:line="360" w:lineRule="auto"/>
        <w:rPr>
          <w:rFonts w:ascii="Arial" w:hAnsi="Arial" w:cs="Arial"/>
        </w:rPr>
      </w:pPr>
      <w:r w:rsidRPr="0043023A">
        <w:rPr>
          <w:rFonts w:ascii="Arial" w:hAnsi="Arial" w:cs="Arial"/>
        </w:rPr>
        <w:t>This approach is appropriate as it ensures that participants have the knowledge and experience required to provide meaningful insights into the research topic. Random sampling would be less effective, as it may include participants with no relevant experience of UXO.</w:t>
      </w:r>
    </w:p>
    <w:p w14:paraId="0A342922" w14:textId="5E35FD42" w:rsidR="003914AA" w:rsidRPr="0043023A" w:rsidRDefault="003914AA" w:rsidP="00A77AFF">
      <w:pPr>
        <w:spacing w:line="360" w:lineRule="auto"/>
        <w:rPr>
          <w:rFonts w:ascii="Arial" w:hAnsi="Arial" w:cs="Arial"/>
        </w:rPr>
      </w:pPr>
      <w:r w:rsidRPr="00763F18">
        <w:rPr>
          <w:rFonts w:ascii="Arial" w:hAnsi="Arial" w:cs="Arial"/>
        </w:rPr>
        <w:t>In addition, snowball sampling may be used to identify further participants. This involves asking initial participants to recommend other professionals who may have relevant experience. This is particularly useful in accessing specialists, such as UXO consultants or experienced site managers, who may not be easily reachable through conventional methods</w:t>
      </w:r>
      <w:r w:rsidR="00763F18">
        <w:rPr>
          <w:rFonts w:ascii="Arial" w:hAnsi="Arial" w:cs="Arial"/>
        </w:rPr>
        <w:t xml:space="preserve"> </w:t>
      </w:r>
      <w:r w:rsidR="00763F18" w:rsidRPr="00763F18">
        <w:rPr>
          <w:rFonts w:ascii="Arial" w:hAnsi="Arial" w:cs="Arial"/>
        </w:rPr>
        <w:t>(Parker, Scott and Geddes, 2019)</w:t>
      </w:r>
      <w:r w:rsidR="00763F18">
        <w:rPr>
          <w:rFonts w:ascii="Arial" w:hAnsi="Arial" w:cs="Arial"/>
        </w:rPr>
        <w:t>.</w:t>
      </w:r>
    </w:p>
    <w:p w14:paraId="0E1AA2BF" w14:textId="773D0503" w:rsidR="003914AA" w:rsidRPr="0043023A" w:rsidRDefault="00763F18" w:rsidP="00A77AFF">
      <w:pPr>
        <w:spacing w:line="360" w:lineRule="auto"/>
        <w:rPr>
          <w:rFonts w:ascii="Arial" w:hAnsi="Arial" w:cs="Arial"/>
        </w:rPr>
      </w:pPr>
      <w:r>
        <w:rPr>
          <w:rFonts w:ascii="Arial" w:hAnsi="Arial" w:cs="Arial"/>
        </w:rPr>
        <w:t>Although</w:t>
      </w:r>
      <w:r w:rsidR="003914AA" w:rsidRPr="0043023A">
        <w:rPr>
          <w:rFonts w:ascii="Arial" w:hAnsi="Arial" w:cs="Arial"/>
        </w:rPr>
        <w:t xml:space="preserve"> purposive and snowball sampling </w:t>
      </w:r>
      <w:r>
        <w:rPr>
          <w:rFonts w:ascii="Arial" w:hAnsi="Arial" w:cs="Arial"/>
        </w:rPr>
        <w:t>might be limiting the responses to a certain group of professional</w:t>
      </w:r>
      <w:r w:rsidR="003914AA" w:rsidRPr="0043023A">
        <w:rPr>
          <w:rFonts w:ascii="Arial" w:hAnsi="Arial" w:cs="Arial"/>
        </w:rPr>
        <w:t>s,</w:t>
      </w:r>
      <w:r>
        <w:rPr>
          <w:rFonts w:ascii="Arial" w:hAnsi="Arial" w:cs="Arial"/>
        </w:rPr>
        <w:t xml:space="preserve"> </w:t>
      </w:r>
      <w:r w:rsidR="003914AA" w:rsidRPr="0043023A">
        <w:rPr>
          <w:rFonts w:ascii="Arial" w:hAnsi="Arial" w:cs="Arial"/>
        </w:rPr>
        <w:t xml:space="preserve">this approach </w:t>
      </w:r>
      <w:r>
        <w:rPr>
          <w:rFonts w:ascii="Arial" w:hAnsi="Arial" w:cs="Arial"/>
        </w:rPr>
        <w:t>allows the information</w:t>
      </w:r>
      <w:r w:rsidR="003914AA" w:rsidRPr="0043023A">
        <w:rPr>
          <w:rFonts w:ascii="Arial" w:hAnsi="Arial" w:cs="Arial"/>
        </w:rPr>
        <w:t xml:space="preserve"> </w:t>
      </w:r>
      <w:r>
        <w:rPr>
          <w:rFonts w:ascii="Arial" w:hAnsi="Arial" w:cs="Arial"/>
        </w:rPr>
        <w:t>to be</w:t>
      </w:r>
      <w:r w:rsidR="003914AA" w:rsidRPr="0043023A">
        <w:rPr>
          <w:rFonts w:ascii="Arial" w:hAnsi="Arial" w:cs="Arial"/>
        </w:rPr>
        <w:t xml:space="preserve"> relevant and high-quality data</w:t>
      </w:r>
      <w:r>
        <w:rPr>
          <w:rFonts w:ascii="Arial" w:hAnsi="Arial" w:cs="Arial"/>
        </w:rPr>
        <w:t xml:space="preserve"> from which each person has experienced UXO in the industry.</w:t>
      </w:r>
    </w:p>
    <w:p w14:paraId="60C044EE" w14:textId="5F91938F" w:rsidR="003914AA" w:rsidRPr="0043023A" w:rsidRDefault="003914AA" w:rsidP="00A77AFF">
      <w:pPr>
        <w:spacing w:line="360" w:lineRule="auto"/>
        <w:rPr>
          <w:rFonts w:ascii="Arial" w:hAnsi="Arial" w:cs="Arial"/>
          <w:u w:val="single"/>
        </w:rPr>
      </w:pPr>
      <w:r w:rsidRPr="00763F18">
        <w:rPr>
          <w:rFonts w:ascii="Arial" w:hAnsi="Arial" w:cs="Arial"/>
          <w:u w:val="single"/>
        </w:rPr>
        <w:t>Data analysis methods</w:t>
      </w:r>
    </w:p>
    <w:p w14:paraId="046FCF2A" w14:textId="444EE324" w:rsidR="003914AA" w:rsidRPr="0043023A" w:rsidRDefault="003914AA" w:rsidP="00A77AFF">
      <w:pPr>
        <w:spacing w:line="360" w:lineRule="auto"/>
        <w:rPr>
          <w:rFonts w:ascii="Arial" w:hAnsi="Arial" w:cs="Arial"/>
        </w:rPr>
      </w:pPr>
      <w:r w:rsidRPr="00763F18">
        <w:rPr>
          <w:rFonts w:ascii="Arial" w:hAnsi="Arial" w:cs="Arial"/>
        </w:rPr>
        <w:t>Quantitative data collected from the questionnaire will be analysed using descriptive statistics, including frequencies, percentages, and graphical representations such as charts and tables. This approach will enable the identification of patterns and trends</w:t>
      </w:r>
      <w:r w:rsidR="00F3029F" w:rsidRPr="00763F18">
        <w:rPr>
          <w:rFonts w:ascii="Arial" w:hAnsi="Arial" w:cs="Arial"/>
        </w:rPr>
        <w:t>.</w:t>
      </w:r>
    </w:p>
    <w:p w14:paraId="3C48A07E" w14:textId="7A5F59FE" w:rsidR="003914AA" w:rsidRPr="0043023A" w:rsidRDefault="003914AA" w:rsidP="00A77AFF">
      <w:pPr>
        <w:spacing w:line="360" w:lineRule="auto"/>
        <w:rPr>
          <w:rFonts w:ascii="Arial" w:hAnsi="Arial" w:cs="Arial"/>
        </w:rPr>
      </w:pPr>
      <w:r w:rsidRPr="00763F18">
        <w:rPr>
          <w:rFonts w:ascii="Arial" w:hAnsi="Arial" w:cs="Arial"/>
        </w:rPr>
        <w:t xml:space="preserve">In addition, qualitative data obtained from semi-structured interviews will be analysed using thematic analysis, which involves identifying and interpreting patterns within the data. This process will include </w:t>
      </w:r>
      <w:r w:rsidR="004001F9">
        <w:rPr>
          <w:rFonts w:ascii="Arial" w:hAnsi="Arial" w:cs="Arial"/>
        </w:rPr>
        <w:t>reading through the</w:t>
      </w:r>
      <w:r w:rsidRPr="00763F18">
        <w:rPr>
          <w:rFonts w:ascii="Arial" w:hAnsi="Arial" w:cs="Arial"/>
        </w:rPr>
        <w:t xml:space="preserve"> data, coding responses, identifying key themes, and interpret</w:t>
      </w:r>
      <w:r w:rsidR="004001F9">
        <w:rPr>
          <w:rFonts w:ascii="Arial" w:hAnsi="Arial" w:cs="Arial"/>
        </w:rPr>
        <w:t>ing</w:t>
      </w:r>
      <w:r w:rsidRPr="00763F18">
        <w:rPr>
          <w:rFonts w:ascii="Arial" w:hAnsi="Arial" w:cs="Arial"/>
        </w:rPr>
        <w:t xml:space="preserve"> the </w:t>
      </w:r>
      <w:r w:rsidR="004001F9">
        <w:rPr>
          <w:rFonts w:ascii="Arial" w:hAnsi="Arial" w:cs="Arial"/>
        </w:rPr>
        <w:t>results</w:t>
      </w:r>
      <w:r w:rsidRPr="00763F18">
        <w:rPr>
          <w:rFonts w:ascii="Arial" w:hAnsi="Arial" w:cs="Arial"/>
        </w:rPr>
        <w:t>. Anticipated themes include risk perception, cost implications, project delays, and the limitations of current assessment methods.</w:t>
      </w:r>
      <w:r w:rsidRPr="0043023A">
        <w:rPr>
          <w:rFonts w:ascii="Arial" w:hAnsi="Arial" w:cs="Arial"/>
        </w:rPr>
        <w:t xml:space="preserve"> </w:t>
      </w:r>
    </w:p>
    <w:p w14:paraId="003974B3" w14:textId="2C2CE87D" w:rsidR="003914AA" w:rsidRPr="0043023A" w:rsidRDefault="003914AA" w:rsidP="00A77AFF">
      <w:pPr>
        <w:spacing w:line="360" w:lineRule="auto"/>
        <w:rPr>
          <w:rFonts w:ascii="Arial" w:hAnsi="Arial" w:cs="Arial"/>
          <w:u w:val="single"/>
        </w:rPr>
      </w:pPr>
      <w:r w:rsidRPr="00763F18">
        <w:rPr>
          <w:rFonts w:ascii="Arial" w:hAnsi="Arial" w:cs="Arial"/>
          <w:u w:val="single"/>
        </w:rPr>
        <w:t>Ethical considerations</w:t>
      </w:r>
    </w:p>
    <w:p w14:paraId="09947D16" w14:textId="77777777" w:rsidR="003914AA" w:rsidRPr="0043023A" w:rsidRDefault="003914AA" w:rsidP="00A77AFF">
      <w:pPr>
        <w:spacing w:line="360" w:lineRule="auto"/>
        <w:rPr>
          <w:rFonts w:ascii="Arial" w:hAnsi="Arial" w:cs="Arial"/>
        </w:rPr>
      </w:pPr>
      <w:r w:rsidRPr="0043023A">
        <w:rPr>
          <w:rFonts w:ascii="Arial" w:hAnsi="Arial" w:cs="Arial"/>
        </w:rPr>
        <w:t>Ethical considerations are an essential component of this research. All participants will be required to provide informed consent before taking part in the study. They will be informed of the purpose of the research, how their data will be used, and their right to withdraw at any time without consequence.</w:t>
      </w:r>
    </w:p>
    <w:p w14:paraId="208F6FD0" w14:textId="088DBAB0" w:rsidR="003914AA" w:rsidRPr="0043023A" w:rsidRDefault="003914AA" w:rsidP="00A77AFF">
      <w:pPr>
        <w:spacing w:line="360" w:lineRule="auto"/>
        <w:rPr>
          <w:rFonts w:ascii="Arial" w:hAnsi="Arial" w:cs="Arial"/>
        </w:rPr>
      </w:pPr>
      <w:r w:rsidRPr="0043023A">
        <w:rPr>
          <w:rFonts w:ascii="Arial" w:hAnsi="Arial" w:cs="Arial"/>
        </w:rPr>
        <w:lastRenderedPageBreak/>
        <w:t xml:space="preserve">Confidentiality will be maintained by anonymising all responses, ensuring that individuals and organisations cannot be identified. This is particularly important within the construction industry </w:t>
      </w:r>
      <w:r w:rsidR="00F3029F" w:rsidRPr="0043023A">
        <w:rPr>
          <w:rFonts w:ascii="Arial" w:hAnsi="Arial" w:cs="Arial"/>
        </w:rPr>
        <w:t>where workers and companies will more than likely know of each other.</w:t>
      </w:r>
    </w:p>
    <w:p w14:paraId="7626E2C2" w14:textId="68CCA086" w:rsidR="003914AA" w:rsidRPr="0043023A" w:rsidRDefault="003914AA" w:rsidP="00A77AFF">
      <w:pPr>
        <w:spacing w:line="360" w:lineRule="auto"/>
        <w:rPr>
          <w:rFonts w:ascii="Arial" w:hAnsi="Arial" w:cs="Arial"/>
          <w:u w:val="single"/>
        </w:rPr>
      </w:pPr>
      <w:r w:rsidRPr="00763F18">
        <w:rPr>
          <w:rFonts w:ascii="Arial" w:hAnsi="Arial" w:cs="Arial"/>
          <w:u w:val="single"/>
        </w:rPr>
        <w:t>Limitations of the research</w:t>
      </w:r>
    </w:p>
    <w:p w14:paraId="0E95C325" w14:textId="314DFD61" w:rsidR="003914AA" w:rsidRPr="0043023A" w:rsidRDefault="003914AA" w:rsidP="00A77AFF">
      <w:pPr>
        <w:spacing w:line="360" w:lineRule="auto"/>
        <w:rPr>
          <w:rFonts w:ascii="Arial" w:hAnsi="Arial" w:cs="Arial"/>
        </w:rPr>
      </w:pPr>
      <w:r w:rsidRPr="0043023A">
        <w:rPr>
          <w:rFonts w:ascii="Arial" w:hAnsi="Arial" w:cs="Arial"/>
        </w:rPr>
        <w:t xml:space="preserve">This study is subject to several limitations. Firstly, the sample size may be relatively small, particularly for the qualitative interviews. </w:t>
      </w:r>
      <w:r w:rsidR="001849F9">
        <w:rPr>
          <w:rFonts w:ascii="Arial" w:hAnsi="Arial" w:cs="Arial"/>
        </w:rPr>
        <w:t xml:space="preserve">This may mean the information is very limited as </w:t>
      </w:r>
      <w:r w:rsidRPr="0043023A">
        <w:rPr>
          <w:rFonts w:ascii="Arial" w:hAnsi="Arial" w:cs="Arial"/>
        </w:rPr>
        <w:t>the research focuses specifically on South Wales</w:t>
      </w:r>
      <w:r w:rsidR="00F3029F" w:rsidRPr="0043023A">
        <w:rPr>
          <w:rFonts w:ascii="Arial" w:hAnsi="Arial" w:cs="Arial"/>
        </w:rPr>
        <w:t>. This</w:t>
      </w:r>
      <w:r w:rsidRPr="0043023A">
        <w:rPr>
          <w:rFonts w:ascii="Arial" w:hAnsi="Arial" w:cs="Arial"/>
        </w:rPr>
        <w:t xml:space="preserve"> </w:t>
      </w:r>
      <w:r w:rsidR="001849F9">
        <w:rPr>
          <w:rFonts w:ascii="Arial" w:hAnsi="Arial" w:cs="Arial"/>
        </w:rPr>
        <w:t>will therefore mean</w:t>
      </w:r>
      <w:r w:rsidRPr="0043023A">
        <w:rPr>
          <w:rFonts w:ascii="Arial" w:hAnsi="Arial" w:cs="Arial"/>
        </w:rPr>
        <w:t xml:space="preserve"> it </w:t>
      </w:r>
      <w:r w:rsidR="001849F9">
        <w:rPr>
          <w:rFonts w:ascii="Arial" w:hAnsi="Arial" w:cs="Arial"/>
        </w:rPr>
        <w:t>cannot be applied or used</w:t>
      </w:r>
      <w:r w:rsidRPr="0043023A">
        <w:rPr>
          <w:rFonts w:ascii="Arial" w:hAnsi="Arial" w:cs="Arial"/>
        </w:rPr>
        <w:t xml:space="preserve"> </w:t>
      </w:r>
      <w:r w:rsidR="001849F9">
        <w:rPr>
          <w:rFonts w:ascii="Arial" w:hAnsi="Arial" w:cs="Arial"/>
        </w:rPr>
        <w:t xml:space="preserve">in </w:t>
      </w:r>
      <w:r w:rsidRPr="0043023A">
        <w:rPr>
          <w:rFonts w:ascii="Arial" w:hAnsi="Arial" w:cs="Arial"/>
        </w:rPr>
        <w:t xml:space="preserve">other </w:t>
      </w:r>
      <w:r w:rsidR="00F3029F" w:rsidRPr="0043023A">
        <w:rPr>
          <w:rFonts w:ascii="Arial" w:hAnsi="Arial" w:cs="Arial"/>
        </w:rPr>
        <w:t xml:space="preserve">parts of the United Kingdom </w:t>
      </w:r>
      <w:r w:rsidR="001020E5" w:rsidRPr="0043023A">
        <w:rPr>
          <w:rFonts w:ascii="Arial" w:hAnsi="Arial" w:cs="Arial"/>
        </w:rPr>
        <w:t>if any other areas wanted to use the information gathered.</w:t>
      </w:r>
    </w:p>
    <w:p w14:paraId="226C158B" w14:textId="4866D942" w:rsidR="003914AA" w:rsidRPr="0043023A" w:rsidRDefault="00763F18" w:rsidP="00A77AFF">
      <w:pPr>
        <w:spacing w:line="360" w:lineRule="auto"/>
        <w:rPr>
          <w:rFonts w:ascii="Arial" w:hAnsi="Arial" w:cs="Arial"/>
        </w:rPr>
      </w:pPr>
      <w:r>
        <w:rPr>
          <w:rFonts w:ascii="Arial" w:hAnsi="Arial" w:cs="Arial"/>
        </w:rPr>
        <w:t>T</w:t>
      </w:r>
      <w:r w:rsidR="003914AA" w:rsidRPr="0043023A">
        <w:rPr>
          <w:rFonts w:ascii="Arial" w:hAnsi="Arial" w:cs="Arial"/>
        </w:rPr>
        <w:t xml:space="preserve">he research </w:t>
      </w:r>
      <w:r>
        <w:rPr>
          <w:rFonts w:ascii="Arial" w:hAnsi="Arial" w:cs="Arial"/>
        </w:rPr>
        <w:t xml:space="preserve">also </w:t>
      </w:r>
      <w:r w:rsidR="003914AA" w:rsidRPr="0043023A">
        <w:rPr>
          <w:rFonts w:ascii="Arial" w:hAnsi="Arial" w:cs="Arial"/>
        </w:rPr>
        <w:t>relies on self-reported data, which may be subject to bias or inaccuracies. Participants may overestimate or underestimate the impact of UXO based on personal experiences.</w:t>
      </w:r>
    </w:p>
    <w:p w14:paraId="40F5DF46" w14:textId="0CF50461" w:rsidR="003914AA" w:rsidRPr="0043023A" w:rsidRDefault="003914AA" w:rsidP="00A77AFF">
      <w:pPr>
        <w:spacing w:line="360" w:lineRule="auto"/>
        <w:rPr>
          <w:rFonts w:ascii="Arial" w:hAnsi="Arial" w:cs="Arial"/>
        </w:rPr>
      </w:pPr>
      <w:r w:rsidRPr="0043023A">
        <w:rPr>
          <w:rFonts w:ascii="Arial" w:hAnsi="Arial" w:cs="Arial"/>
        </w:rPr>
        <w:t>Despite these limitations, the chosen methodology is considered appropriate for achieving the research aim and addressing the identified gaps in the literature.</w:t>
      </w:r>
    </w:p>
    <w:p w14:paraId="279D6674" w14:textId="27E00D34" w:rsidR="00CB76E6" w:rsidRPr="0043023A" w:rsidRDefault="00CB76E6" w:rsidP="00F55712">
      <w:pPr>
        <w:pStyle w:val="Heading1"/>
        <w:spacing w:line="360" w:lineRule="auto"/>
        <w:rPr>
          <w:rFonts w:ascii="Arial" w:hAnsi="Arial" w:cs="Arial"/>
        </w:rPr>
      </w:pPr>
      <w:bookmarkStart w:id="4" w:name="_Toc227569479"/>
      <w:r w:rsidRPr="0043023A">
        <w:rPr>
          <w:rFonts w:ascii="Arial" w:hAnsi="Arial" w:cs="Arial"/>
        </w:rPr>
        <w:t>Timeline</w:t>
      </w:r>
      <w:bookmarkEnd w:id="4"/>
    </w:p>
    <w:p w14:paraId="157C2E0D" w14:textId="77777777" w:rsidR="004D543A" w:rsidRPr="0043023A" w:rsidRDefault="00973CBB" w:rsidP="00A77AFF">
      <w:pPr>
        <w:spacing w:line="360" w:lineRule="auto"/>
        <w:rPr>
          <w:rFonts w:ascii="Arial" w:hAnsi="Arial" w:cs="Arial"/>
        </w:rPr>
      </w:pPr>
      <w:r w:rsidRPr="0043023A">
        <w:rPr>
          <w:rFonts w:ascii="Arial" w:hAnsi="Arial" w:cs="Arial"/>
        </w:rPr>
        <w:t xml:space="preserve">The research will be conducted over a structured timeframe to ensure all stages are completed effectively and within the project </w:t>
      </w:r>
      <w:r w:rsidR="004D543A" w:rsidRPr="0043023A">
        <w:rPr>
          <w:rFonts w:ascii="Arial" w:hAnsi="Arial" w:cs="Arial"/>
        </w:rPr>
        <w:t>deadline.</w:t>
      </w:r>
      <w:r w:rsidRPr="0043023A">
        <w:rPr>
          <w:rFonts w:ascii="Arial" w:hAnsi="Arial" w:cs="Arial"/>
        </w:rPr>
        <w:t xml:space="preserve"> </w:t>
      </w:r>
    </w:p>
    <w:p w14:paraId="50FA2364" w14:textId="4CC17ED2" w:rsidR="00973CBB" w:rsidRPr="0043023A" w:rsidRDefault="004D543A" w:rsidP="00A77AFF">
      <w:pPr>
        <w:spacing w:line="360" w:lineRule="auto"/>
        <w:rPr>
          <w:rFonts w:ascii="Arial" w:hAnsi="Arial" w:cs="Arial"/>
        </w:rPr>
      </w:pPr>
      <w:r w:rsidRPr="0043023A">
        <w:rPr>
          <w:rFonts w:ascii="Arial" w:hAnsi="Arial" w:cs="Arial"/>
        </w:rPr>
        <w:t xml:space="preserve">Stage 1- </w:t>
      </w:r>
      <w:r w:rsidR="00CA25A7">
        <w:rPr>
          <w:rFonts w:ascii="Arial" w:hAnsi="Arial" w:cs="Arial"/>
        </w:rPr>
        <w:t xml:space="preserve">(4-6 weeks) </w:t>
      </w:r>
      <w:r w:rsidR="001A2352" w:rsidRPr="0043023A">
        <w:rPr>
          <w:rFonts w:ascii="Arial" w:hAnsi="Arial" w:cs="Arial"/>
        </w:rPr>
        <w:t>A</w:t>
      </w:r>
      <w:r w:rsidR="00973CBB" w:rsidRPr="0043023A">
        <w:rPr>
          <w:rFonts w:ascii="Arial" w:hAnsi="Arial" w:cs="Arial"/>
        </w:rPr>
        <w:t>n extensive literature review will be undertaken. This will involve analysing academic journals, industry reports, and guidance documents</w:t>
      </w:r>
      <w:r w:rsidR="006C0DB2">
        <w:rPr>
          <w:rFonts w:ascii="Arial" w:hAnsi="Arial" w:cs="Arial"/>
        </w:rPr>
        <w:t xml:space="preserve"> like the ones from RICS and CIRIA mentioned previously</w:t>
      </w:r>
      <w:r w:rsidR="00973CBB" w:rsidRPr="0043023A">
        <w:rPr>
          <w:rFonts w:ascii="Arial" w:hAnsi="Arial" w:cs="Arial"/>
        </w:rPr>
        <w:t xml:space="preserve"> to identify existing knowledge and gaps in relation to UXO risk and its impact on construction projects. This phase is expected to take several weeks, </w:t>
      </w:r>
      <w:r w:rsidR="006C0DB2">
        <w:rPr>
          <w:rFonts w:ascii="Arial" w:hAnsi="Arial" w:cs="Arial"/>
        </w:rPr>
        <w:t xml:space="preserve">as it is important to gather all the information needed before starting the research proposal. </w:t>
      </w:r>
    </w:p>
    <w:p w14:paraId="272C9543" w14:textId="541379C2" w:rsidR="00973CBB" w:rsidRPr="0043023A" w:rsidRDefault="001A2352" w:rsidP="00A77AFF">
      <w:pPr>
        <w:spacing w:line="360" w:lineRule="auto"/>
        <w:rPr>
          <w:rFonts w:ascii="Arial" w:hAnsi="Arial" w:cs="Arial"/>
        </w:rPr>
      </w:pPr>
      <w:r w:rsidRPr="0043023A">
        <w:rPr>
          <w:rFonts w:ascii="Arial" w:hAnsi="Arial" w:cs="Arial"/>
        </w:rPr>
        <w:t>Stage 2-</w:t>
      </w:r>
      <w:r w:rsidR="00CA25A7">
        <w:rPr>
          <w:rFonts w:ascii="Arial" w:hAnsi="Arial" w:cs="Arial"/>
        </w:rPr>
        <w:t xml:space="preserve"> (3-4 weeks)</w:t>
      </w:r>
      <w:r w:rsidRPr="0043023A">
        <w:rPr>
          <w:rFonts w:ascii="Arial" w:hAnsi="Arial" w:cs="Arial"/>
        </w:rPr>
        <w:t xml:space="preserve"> </w:t>
      </w:r>
      <w:r w:rsidR="00973CBB" w:rsidRPr="0043023A">
        <w:rPr>
          <w:rFonts w:ascii="Arial" w:hAnsi="Arial" w:cs="Arial"/>
        </w:rPr>
        <w:t>The next stage will involve the design of the research methodology, including the development of the questionnaire and interview questions. Ethical approval will also be considered at this stage to ensure compliance with research standards. Once approved, data collection will begin through the distribution of questionnaires to construction professionals in South Wales, alongside conducting semi-structured interviews with selected participants.</w:t>
      </w:r>
    </w:p>
    <w:p w14:paraId="7466EE53" w14:textId="0869B471" w:rsidR="00973CBB" w:rsidRPr="0043023A" w:rsidRDefault="001A2352" w:rsidP="00A77AFF">
      <w:pPr>
        <w:spacing w:line="360" w:lineRule="auto"/>
        <w:rPr>
          <w:rFonts w:ascii="Arial" w:hAnsi="Arial" w:cs="Arial"/>
        </w:rPr>
      </w:pPr>
      <w:r w:rsidRPr="0043023A">
        <w:rPr>
          <w:rFonts w:ascii="Arial" w:hAnsi="Arial" w:cs="Arial"/>
        </w:rPr>
        <w:lastRenderedPageBreak/>
        <w:t xml:space="preserve">Stage 3- </w:t>
      </w:r>
      <w:r w:rsidR="00CA25A7">
        <w:rPr>
          <w:rFonts w:ascii="Arial" w:hAnsi="Arial" w:cs="Arial"/>
        </w:rPr>
        <w:t xml:space="preserve">(2-3 weeks) </w:t>
      </w:r>
      <w:r w:rsidRPr="0043023A">
        <w:rPr>
          <w:rFonts w:ascii="Arial" w:hAnsi="Arial" w:cs="Arial"/>
        </w:rPr>
        <w:t>Once</w:t>
      </w:r>
      <w:r w:rsidR="00973CBB" w:rsidRPr="0043023A">
        <w:rPr>
          <w:rFonts w:ascii="Arial" w:hAnsi="Arial" w:cs="Arial"/>
        </w:rPr>
        <w:t xml:space="preserve"> data collection is complete, the analysis phase will begin. Quantitative data will be processed using descriptive statistics, while qualitative interview responses will be analysed using thematic analysis. This stage will focus on identifying key patterns and insights related to UXO impacts.</w:t>
      </w:r>
    </w:p>
    <w:p w14:paraId="2BD1CED4" w14:textId="29E26E69" w:rsidR="00973CBB" w:rsidRPr="0043023A" w:rsidRDefault="001A2352" w:rsidP="00A77AFF">
      <w:pPr>
        <w:spacing w:line="360" w:lineRule="auto"/>
        <w:rPr>
          <w:rFonts w:ascii="Arial" w:hAnsi="Arial" w:cs="Arial"/>
        </w:rPr>
      </w:pPr>
      <w:r w:rsidRPr="0043023A">
        <w:rPr>
          <w:rFonts w:ascii="Arial" w:hAnsi="Arial" w:cs="Arial"/>
        </w:rPr>
        <w:t xml:space="preserve">Stage 4- </w:t>
      </w:r>
      <w:r w:rsidR="00CA25A7">
        <w:rPr>
          <w:rFonts w:ascii="Arial" w:hAnsi="Arial" w:cs="Arial"/>
        </w:rPr>
        <w:t xml:space="preserve">(3-4 weeks) </w:t>
      </w:r>
      <w:r w:rsidRPr="0043023A">
        <w:rPr>
          <w:rFonts w:ascii="Arial" w:hAnsi="Arial" w:cs="Arial"/>
        </w:rPr>
        <w:t xml:space="preserve">The </w:t>
      </w:r>
      <w:r w:rsidR="00973CBB" w:rsidRPr="0043023A">
        <w:rPr>
          <w:rFonts w:ascii="Arial" w:hAnsi="Arial" w:cs="Arial"/>
        </w:rPr>
        <w:t>findings</w:t>
      </w:r>
      <w:r w:rsidRPr="0043023A">
        <w:rPr>
          <w:rFonts w:ascii="Arial" w:hAnsi="Arial" w:cs="Arial"/>
        </w:rPr>
        <w:t xml:space="preserve"> and information</w:t>
      </w:r>
      <w:r w:rsidR="00973CBB" w:rsidRPr="0043023A">
        <w:rPr>
          <w:rFonts w:ascii="Arial" w:hAnsi="Arial" w:cs="Arial"/>
        </w:rPr>
        <w:t xml:space="preserve"> will be </w:t>
      </w:r>
      <w:r w:rsidR="006C0DB2">
        <w:rPr>
          <w:rFonts w:ascii="Arial" w:hAnsi="Arial" w:cs="Arial"/>
        </w:rPr>
        <w:t>assessed</w:t>
      </w:r>
      <w:r w:rsidR="00973CBB" w:rsidRPr="0043023A">
        <w:rPr>
          <w:rFonts w:ascii="Arial" w:hAnsi="Arial" w:cs="Arial"/>
        </w:rPr>
        <w:t xml:space="preserve"> and linked back to the </w:t>
      </w:r>
      <w:r w:rsidR="006C0DB2">
        <w:rPr>
          <w:rFonts w:ascii="Arial" w:hAnsi="Arial" w:cs="Arial"/>
        </w:rPr>
        <w:t>information previously gathered</w:t>
      </w:r>
      <w:r w:rsidR="00973CBB" w:rsidRPr="0043023A">
        <w:rPr>
          <w:rFonts w:ascii="Arial" w:hAnsi="Arial" w:cs="Arial"/>
        </w:rPr>
        <w:t>, followed by the completion of the conclusion and recommendations. Time will also be allo</w:t>
      </w:r>
      <w:r w:rsidR="006C0DB2">
        <w:rPr>
          <w:rFonts w:ascii="Arial" w:hAnsi="Arial" w:cs="Arial"/>
        </w:rPr>
        <w:t>wed</w:t>
      </w:r>
      <w:r w:rsidR="00973CBB" w:rsidRPr="0043023A">
        <w:rPr>
          <w:rFonts w:ascii="Arial" w:hAnsi="Arial" w:cs="Arial"/>
        </w:rPr>
        <w:t xml:space="preserve"> for </w:t>
      </w:r>
      <w:r w:rsidR="00763F18">
        <w:rPr>
          <w:rFonts w:ascii="Arial" w:hAnsi="Arial" w:cs="Arial"/>
        </w:rPr>
        <w:t>rereading</w:t>
      </w:r>
      <w:r w:rsidR="00973CBB" w:rsidRPr="0043023A">
        <w:rPr>
          <w:rFonts w:ascii="Arial" w:hAnsi="Arial" w:cs="Arial"/>
        </w:rPr>
        <w:t xml:space="preserve">, </w:t>
      </w:r>
      <w:r w:rsidR="006C0DB2">
        <w:rPr>
          <w:rFonts w:ascii="Arial" w:hAnsi="Arial" w:cs="Arial"/>
        </w:rPr>
        <w:t>checking</w:t>
      </w:r>
      <w:r w:rsidR="00973CBB" w:rsidRPr="0043023A">
        <w:rPr>
          <w:rFonts w:ascii="Arial" w:hAnsi="Arial" w:cs="Arial"/>
        </w:rPr>
        <w:t xml:space="preserve">, and final submission to ensure the research is </w:t>
      </w:r>
      <w:r w:rsidR="00763F18">
        <w:rPr>
          <w:rFonts w:ascii="Arial" w:hAnsi="Arial" w:cs="Arial"/>
        </w:rPr>
        <w:t>presented accurately and correctly.</w:t>
      </w:r>
    </w:p>
    <w:p w14:paraId="16AEEAAB" w14:textId="0D81035C" w:rsidR="001A2352" w:rsidRPr="0043023A" w:rsidRDefault="001A2352" w:rsidP="00A77AFF">
      <w:pPr>
        <w:spacing w:line="360" w:lineRule="auto"/>
        <w:rPr>
          <w:rFonts w:ascii="Arial" w:hAnsi="Arial" w:cs="Arial"/>
        </w:rPr>
      </w:pPr>
      <w:r w:rsidRPr="0043023A">
        <w:rPr>
          <w:rFonts w:ascii="Arial" w:hAnsi="Arial" w:cs="Arial"/>
        </w:rPr>
        <w:t>These stages are expected to take several months to complete due to the nature of the research and to allow time to chase responses and answers from construction workers who may not have time to complete the relevant questionnaires or interviews.</w:t>
      </w:r>
      <w:r w:rsidR="00CA25A7">
        <w:rPr>
          <w:rFonts w:ascii="Arial" w:hAnsi="Arial" w:cs="Arial"/>
        </w:rPr>
        <w:t xml:space="preserve"> To be on the safe side, 5 months should be enough to complete everything </w:t>
      </w:r>
      <w:r w:rsidR="00E624A1">
        <w:rPr>
          <w:rFonts w:ascii="Arial" w:hAnsi="Arial" w:cs="Arial"/>
        </w:rPr>
        <w:t>correctly and accurately but if all responses and interviews are complete on schedule the timeline can be brought forward.</w:t>
      </w:r>
    </w:p>
    <w:p w14:paraId="1CA865AD" w14:textId="035165B5" w:rsidR="00F55712" w:rsidRPr="00F55712" w:rsidRDefault="00CB76E6" w:rsidP="00F55712">
      <w:pPr>
        <w:pStyle w:val="Heading1"/>
        <w:spacing w:line="360" w:lineRule="auto"/>
        <w:rPr>
          <w:rFonts w:ascii="Arial" w:hAnsi="Arial" w:cs="Arial"/>
        </w:rPr>
      </w:pPr>
      <w:bookmarkStart w:id="5" w:name="_Toc227569480"/>
      <w:r w:rsidRPr="0043023A">
        <w:rPr>
          <w:rFonts w:ascii="Arial" w:hAnsi="Arial" w:cs="Arial"/>
        </w:rPr>
        <w:t>Expected Outcomes</w:t>
      </w:r>
      <w:bookmarkEnd w:id="5"/>
    </w:p>
    <w:p w14:paraId="2965BEFF" w14:textId="7228391A" w:rsidR="00973CBB" w:rsidRPr="0043023A" w:rsidRDefault="00973CBB" w:rsidP="00A77AFF">
      <w:pPr>
        <w:spacing w:line="360" w:lineRule="auto"/>
        <w:rPr>
          <w:rFonts w:ascii="Arial" w:hAnsi="Arial" w:cs="Arial"/>
        </w:rPr>
      </w:pPr>
      <w:r w:rsidRPr="0043023A">
        <w:rPr>
          <w:rFonts w:ascii="Arial" w:hAnsi="Arial" w:cs="Arial"/>
        </w:rPr>
        <w:t xml:space="preserve">The findings of this research </w:t>
      </w:r>
      <w:r w:rsidR="004001F9">
        <w:rPr>
          <w:rFonts w:ascii="Arial" w:hAnsi="Arial" w:cs="Arial"/>
        </w:rPr>
        <w:t>will hopefully</w:t>
      </w:r>
      <w:r w:rsidRPr="0043023A">
        <w:rPr>
          <w:rFonts w:ascii="Arial" w:hAnsi="Arial" w:cs="Arial"/>
        </w:rPr>
        <w:t xml:space="preserve"> </w:t>
      </w:r>
      <w:r w:rsidR="001020E5" w:rsidRPr="0043023A">
        <w:rPr>
          <w:rFonts w:ascii="Arial" w:hAnsi="Arial" w:cs="Arial"/>
        </w:rPr>
        <w:t>highlight</w:t>
      </w:r>
      <w:r w:rsidRPr="0043023A">
        <w:rPr>
          <w:rFonts w:ascii="Arial" w:hAnsi="Arial" w:cs="Arial"/>
        </w:rPr>
        <w:t xml:space="preserve"> that unexploded ordnance (UXO) has a </w:t>
      </w:r>
      <w:r w:rsidR="001020E5" w:rsidRPr="0043023A">
        <w:rPr>
          <w:rFonts w:ascii="Arial" w:hAnsi="Arial" w:cs="Arial"/>
        </w:rPr>
        <w:t>considerable</w:t>
      </w:r>
      <w:r w:rsidRPr="0043023A">
        <w:rPr>
          <w:rFonts w:ascii="Arial" w:hAnsi="Arial" w:cs="Arial"/>
        </w:rPr>
        <w:t xml:space="preserve"> and often underestimated impact on construction projects in South Wales</w:t>
      </w:r>
      <w:r w:rsidR="001020E5" w:rsidRPr="0043023A">
        <w:rPr>
          <w:rFonts w:ascii="Arial" w:hAnsi="Arial" w:cs="Arial"/>
        </w:rPr>
        <w:t xml:space="preserve">. </w:t>
      </w:r>
      <w:r w:rsidRPr="0043023A">
        <w:rPr>
          <w:rFonts w:ascii="Arial" w:hAnsi="Arial" w:cs="Arial"/>
        </w:rPr>
        <w:t xml:space="preserve">It is </w:t>
      </w:r>
      <w:r w:rsidR="00763F18">
        <w:rPr>
          <w:rFonts w:ascii="Arial" w:hAnsi="Arial" w:cs="Arial"/>
        </w:rPr>
        <w:t xml:space="preserve">anticipated </w:t>
      </w:r>
      <w:r w:rsidRPr="0043023A">
        <w:rPr>
          <w:rFonts w:ascii="Arial" w:hAnsi="Arial" w:cs="Arial"/>
        </w:rPr>
        <w:t>that the data will show that UXO encounters, while not necessarily frequent on every project, can result in significant disruption when they do occur</w:t>
      </w:r>
      <w:r w:rsidR="00763F18">
        <w:rPr>
          <w:rFonts w:ascii="Arial" w:hAnsi="Arial" w:cs="Arial"/>
        </w:rPr>
        <w:t>.</w:t>
      </w:r>
    </w:p>
    <w:p w14:paraId="3F5CF9B4" w14:textId="01D30B4F" w:rsidR="00973CBB" w:rsidRPr="0043023A" w:rsidRDefault="00973CBB" w:rsidP="00A77AFF">
      <w:pPr>
        <w:spacing w:line="360" w:lineRule="auto"/>
        <w:rPr>
          <w:rFonts w:ascii="Arial" w:hAnsi="Arial" w:cs="Arial"/>
        </w:rPr>
      </w:pPr>
      <w:r w:rsidRPr="0043023A">
        <w:rPr>
          <w:rFonts w:ascii="Arial" w:hAnsi="Arial" w:cs="Arial"/>
        </w:rPr>
        <w:t>From a financial perspective, the research is expected to highlight both direct and indirect cost</w:t>
      </w:r>
      <w:r w:rsidR="001020E5" w:rsidRPr="0043023A">
        <w:rPr>
          <w:rFonts w:ascii="Arial" w:hAnsi="Arial" w:cs="Arial"/>
        </w:rPr>
        <w:t xml:space="preserve">s </w:t>
      </w:r>
      <w:r w:rsidRPr="0043023A">
        <w:rPr>
          <w:rFonts w:ascii="Arial" w:hAnsi="Arial" w:cs="Arial"/>
        </w:rPr>
        <w:t xml:space="preserve">associated with UXO. </w:t>
      </w:r>
      <w:r w:rsidR="00763F18">
        <w:rPr>
          <w:rFonts w:ascii="Arial" w:hAnsi="Arial" w:cs="Arial"/>
        </w:rPr>
        <w:t xml:space="preserve">As </w:t>
      </w:r>
      <w:r w:rsidR="004001F9">
        <w:rPr>
          <w:rFonts w:ascii="Arial" w:hAnsi="Arial" w:cs="Arial"/>
        </w:rPr>
        <w:t>discussed previously</w:t>
      </w:r>
      <w:r w:rsidR="00763F18">
        <w:rPr>
          <w:rFonts w:ascii="Arial" w:hAnsi="Arial" w:cs="Arial"/>
        </w:rPr>
        <w:t>, d</w:t>
      </w:r>
      <w:r w:rsidRPr="0043023A">
        <w:rPr>
          <w:rFonts w:ascii="Arial" w:hAnsi="Arial" w:cs="Arial"/>
        </w:rPr>
        <w:t>irect costs include desk-based studies, geophysical surveys, and the involvement of specialist UXO contractors, while indirect costs are likely to arise from delays, reduced productivity, and potential contractual penalties. The findings may also suggest that projects which fail to adequately assess UXO risk at an early stage are more vulnerable to unexpected financial impacts.</w:t>
      </w:r>
    </w:p>
    <w:p w14:paraId="6CE449A7" w14:textId="4AA5B654" w:rsidR="00973CBB" w:rsidRPr="0043023A" w:rsidRDefault="001A2352" w:rsidP="00A77AFF">
      <w:pPr>
        <w:spacing w:line="360" w:lineRule="auto"/>
        <w:rPr>
          <w:rFonts w:ascii="Arial" w:hAnsi="Arial" w:cs="Arial"/>
        </w:rPr>
      </w:pPr>
      <w:r w:rsidRPr="0043023A">
        <w:rPr>
          <w:rFonts w:ascii="Arial" w:hAnsi="Arial" w:cs="Arial"/>
        </w:rPr>
        <w:t>In regard to</w:t>
      </w:r>
      <w:r w:rsidR="00973CBB" w:rsidRPr="0043023A">
        <w:rPr>
          <w:rFonts w:ascii="Arial" w:hAnsi="Arial" w:cs="Arial"/>
        </w:rPr>
        <w:t xml:space="preserve"> project planning and management, the study is expected to reveal inconsistencies in how UXO risks are assessed and managed across different construction projects in South Wales. This may reflect varying levels of experience, awareness, and risk perception among construction professionals. </w:t>
      </w:r>
      <w:r w:rsidR="00763F18">
        <w:rPr>
          <w:rFonts w:ascii="Arial" w:hAnsi="Arial" w:cs="Arial"/>
        </w:rPr>
        <w:t>Due to this,</w:t>
      </w:r>
      <w:r w:rsidR="00973CBB" w:rsidRPr="0043023A">
        <w:rPr>
          <w:rFonts w:ascii="Arial" w:hAnsi="Arial" w:cs="Arial"/>
        </w:rPr>
        <w:t xml:space="preserve"> the </w:t>
      </w:r>
      <w:r w:rsidR="00973CBB" w:rsidRPr="0043023A">
        <w:rPr>
          <w:rFonts w:ascii="Arial" w:hAnsi="Arial" w:cs="Arial"/>
        </w:rPr>
        <w:lastRenderedPageBreak/>
        <w:t>research may identify a need for more standardised and proactive approaches to UXO risk management, particularly during the early stages of project development</w:t>
      </w:r>
      <w:r w:rsidR="001020E5" w:rsidRPr="0043023A">
        <w:rPr>
          <w:rFonts w:ascii="Arial" w:hAnsi="Arial" w:cs="Arial"/>
        </w:rPr>
        <w:t xml:space="preserve"> as well as highlight the need for training and knowledge to be passed onto construction workers.</w:t>
      </w:r>
    </w:p>
    <w:p w14:paraId="0E8DF09A" w14:textId="08607E3F" w:rsidR="00F13A8E" w:rsidRDefault="004001F9" w:rsidP="00A77AFF">
      <w:pPr>
        <w:spacing w:line="360" w:lineRule="auto"/>
        <w:rPr>
          <w:rFonts w:ascii="Arial" w:hAnsi="Arial" w:cs="Arial"/>
        </w:rPr>
      </w:pPr>
      <w:r>
        <w:rPr>
          <w:rFonts w:ascii="Arial" w:hAnsi="Arial" w:cs="Arial"/>
        </w:rPr>
        <w:t>Finally, the r</w:t>
      </w:r>
      <w:r w:rsidR="00973CBB" w:rsidRPr="0043023A">
        <w:rPr>
          <w:rFonts w:ascii="Arial" w:hAnsi="Arial" w:cs="Arial"/>
        </w:rPr>
        <w:t xml:space="preserve">esearch is expected to </w:t>
      </w:r>
      <w:r w:rsidR="009860B4">
        <w:rPr>
          <w:rFonts w:ascii="Arial" w:hAnsi="Arial" w:cs="Arial"/>
        </w:rPr>
        <w:t>gather important</w:t>
      </w:r>
      <w:r w:rsidR="00E116E7">
        <w:rPr>
          <w:rFonts w:ascii="Arial" w:hAnsi="Arial" w:cs="Arial"/>
        </w:rPr>
        <w:t xml:space="preserve"> information</w:t>
      </w:r>
      <w:r w:rsidR="00973CBB" w:rsidRPr="0043023A">
        <w:rPr>
          <w:rFonts w:ascii="Arial" w:hAnsi="Arial" w:cs="Arial"/>
        </w:rPr>
        <w:t xml:space="preserve"> into the practical implications of UXO in South Wales, </w:t>
      </w:r>
      <w:r>
        <w:rPr>
          <w:rFonts w:ascii="Arial" w:hAnsi="Arial" w:cs="Arial"/>
        </w:rPr>
        <w:t xml:space="preserve">helping to </w:t>
      </w:r>
      <w:r w:rsidR="00E116E7">
        <w:rPr>
          <w:rFonts w:ascii="Arial" w:hAnsi="Arial" w:cs="Arial"/>
        </w:rPr>
        <w:t>improve</w:t>
      </w:r>
      <w:r w:rsidR="00973CBB" w:rsidRPr="0043023A">
        <w:rPr>
          <w:rFonts w:ascii="Arial" w:hAnsi="Arial" w:cs="Arial"/>
        </w:rPr>
        <w:t xml:space="preserve"> understanding and more effective risk management strategies. These findings </w:t>
      </w:r>
      <w:r w:rsidR="00475BB6">
        <w:rPr>
          <w:rFonts w:ascii="Arial" w:hAnsi="Arial" w:cs="Arial"/>
        </w:rPr>
        <w:t>will hopefully</w:t>
      </w:r>
      <w:r w:rsidR="00973CBB" w:rsidRPr="0043023A">
        <w:rPr>
          <w:rFonts w:ascii="Arial" w:hAnsi="Arial" w:cs="Arial"/>
        </w:rPr>
        <w:t xml:space="preserve"> support the development of safer and more efficient construction practices, particularly in regions </w:t>
      </w:r>
      <w:r w:rsidR="00475BB6">
        <w:rPr>
          <w:rFonts w:ascii="Arial" w:hAnsi="Arial" w:cs="Arial"/>
        </w:rPr>
        <w:t>similar to South Wales.</w:t>
      </w:r>
    </w:p>
    <w:p w14:paraId="51EBCE13" w14:textId="77777777" w:rsidR="009D5253" w:rsidRDefault="009D5253" w:rsidP="00A77AFF">
      <w:pPr>
        <w:spacing w:line="360" w:lineRule="auto"/>
        <w:rPr>
          <w:rFonts w:ascii="Arial" w:hAnsi="Arial" w:cs="Arial"/>
        </w:rPr>
      </w:pPr>
    </w:p>
    <w:p w14:paraId="62639196" w14:textId="6321002B" w:rsidR="009D5253" w:rsidRDefault="009D5253" w:rsidP="00A77AFF">
      <w:pPr>
        <w:spacing w:line="360" w:lineRule="auto"/>
        <w:rPr>
          <w:rFonts w:ascii="Arial" w:hAnsi="Arial" w:cs="Arial"/>
        </w:rPr>
      </w:pPr>
      <w:r>
        <w:rPr>
          <w:rFonts w:ascii="Arial" w:hAnsi="Arial" w:cs="Arial"/>
        </w:rPr>
        <w:t>Word Count: 36</w:t>
      </w:r>
      <w:r w:rsidR="00B90C38">
        <w:rPr>
          <w:rFonts w:ascii="Arial" w:hAnsi="Arial" w:cs="Arial"/>
        </w:rPr>
        <w:t>42</w:t>
      </w:r>
      <w:r w:rsidR="002E785E">
        <w:rPr>
          <w:rFonts w:ascii="Arial" w:hAnsi="Arial" w:cs="Arial"/>
        </w:rPr>
        <w:t xml:space="preserve"> excluding contents page.</w:t>
      </w:r>
    </w:p>
    <w:p w14:paraId="7216272A" w14:textId="77777777" w:rsidR="00737DA1" w:rsidRPr="00737DA1" w:rsidRDefault="00737DA1" w:rsidP="00737DA1"/>
    <w:p w14:paraId="7CFA3D9E" w14:textId="7AEE338D" w:rsidR="00645DB1" w:rsidRPr="0043023A" w:rsidRDefault="00645DB1" w:rsidP="00A77AFF">
      <w:pPr>
        <w:pStyle w:val="Heading1"/>
        <w:spacing w:line="360" w:lineRule="auto"/>
        <w:rPr>
          <w:rFonts w:ascii="Arial" w:hAnsi="Arial" w:cs="Arial"/>
        </w:rPr>
      </w:pPr>
      <w:bookmarkStart w:id="6" w:name="_Toc227569481"/>
      <w:r w:rsidRPr="0043023A">
        <w:rPr>
          <w:rFonts w:ascii="Arial" w:hAnsi="Arial" w:cs="Arial"/>
        </w:rPr>
        <w:t>Annotated Bibliography</w:t>
      </w:r>
      <w:bookmarkEnd w:id="6"/>
    </w:p>
    <w:p w14:paraId="0581D131" w14:textId="77777777" w:rsidR="00CB7A6D" w:rsidRPr="0043023A" w:rsidRDefault="00645DB1" w:rsidP="00A77AFF">
      <w:pPr>
        <w:spacing w:line="360" w:lineRule="auto"/>
        <w:rPr>
          <w:rFonts w:ascii="Arial" w:hAnsi="Arial" w:cs="Arial"/>
        </w:rPr>
      </w:pPr>
      <w:r w:rsidRPr="0043023A">
        <w:rPr>
          <w:rFonts w:ascii="Arial" w:hAnsi="Arial" w:cs="Arial"/>
          <w:b/>
          <w:bCs/>
        </w:rPr>
        <w:t xml:space="preserve">Stone, K., Gooderham, L., Murray, A., Cooke, S. and Foran, J. (2009). </w:t>
      </w:r>
      <w:r w:rsidRPr="0043023A">
        <w:rPr>
          <w:rFonts w:ascii="Arial" w:hAnsi="Arial" w:cs="Arial"/>
          <w:b/>
          <w:bCs/>
          <w:i/>
          <w:iCs/>
        </w:rPr>
        <w:t>Unexploded Ordnance (UXO</w:t>
      </w:r>
      <w:proofErr w:type="gramStart"/>
      <w:r w:rsidRPr="0043023A">
        <w:rPr>
          <w:rFonts w:ascii="Arial" w:hAnsi="Arial" w:cs="Arial"/>
          <w:b/>
          <w:bCs/>
          <w:i/>
          <w:iCs/>
        </w:rPr>
        <w:t>) :A</w:t>
      </w:r>
      <w:proofErr w:type="gramEnd"/>
      <w:r w:rsidRPr="0043023A">
        <w:rPr>
          <w:rFonts w:ascii="Arial" w:hAnsi="Arial" w:cs="Arial"/>
          <w:b/>
          <w:bCs/>
          <w:i/>
          <w:iCs/>
        </w:rPr>
        <w:t xml:space="preserve"> Guide for the Construction Industry</w:t>
      </w:r>
      <w:r w:rsidRPr="0043023A">
        <w:rPr>
          <w:rFonts w:ascii="Arial" w:hAnsi="Arial" w:cs="Arial"/>
          <w:b/>
          <w:bCs/>
        </w:rPr>
        <w:t>.</w:t>
      </w:r>
      <w:r w:rsidRPr="0043023A">
        <w:rPr>
          <w:rFonts w:ascii="Arial" w:hAnsi="Arial" w:cs="Arial"/>
        </w:rPr>
        <w:t xml:space="preserve"> [online] London: Ciria. Available at: https://cis.ihs.com/CIS/document/290326 [Accessed 4 Dec. 2025].</w:t>
      </w:r>
    </w:p>
    <w:p w14:paraId="29287677" w14:textId="5689F4D1" w:rsidR="00645DB1" w:rsidRPr="0043023A" w:rsidRDefault="00645DB1" w:rsidP="00A77AFF">
      <w:pPr>
        <w:spacing w:line="360" w:lineRule="auto"/>
        <w:rPr>
          <w:rFonts w:ascii="Arial" w:hAnsi="Arial" w:cs="Arial"/>
        </w:rPr>
      </w:pPr>
      <w:r w:rsidRPr="0043023A">
        <w:rPr>
          <w:rFonts w:ascii="Arial" w:hAnsi="Arial" w:cs="Arial"/>
        </w:rPr>
        <w:t>This document</w:t>
      </w:r>
      <w:r w:rsidR="00CB7A6D" w:rsidRPr="0043023A">
        <w:rPr>
          <w:rFonts w:ascii="Arial" w:hAnsi="Arial" w:cs="Arial"/>
        </w:rPr>
        <w:t xml:space="preserve"> provides practical guidance for identifying, assessing, and managing UXO risks on construction sites. It outlines a structured risk management framework including desk studies, risk assessments, and mitigation strategies to help project teams make informed safety decisions. The document also highlights best practice procedures and responsibilities giving consistent approaches to UXO risk throughout project lifecycles.</w:t>
      </w:r>
    </w:p>
    <w:p w14:paraId="5ED96D63" w14:textId="77777777" w:rsidR="00CB7A6D" w:rsidRPr="0043023A" w:rsidRDefault="00CB7A6D" w:rsidP="00A77AFF">
      <w:pPr>
        <w:spacing w:line="360" w:lineRule="auto"/>
        <w:rPr>
          <w:rFonts w:ascii="Arial" w:hAnsi="Arial" w:cs="Arial"/>
        </w:rPr>
      </w:pPr>
      <w:r w:rsidRPr="0043023A">
        <w:rPr>
          <w:rFonts w:ascii="Arial" w:hAnsi="Arial" w:cs="Arial"/>
          <w:b/>
          <w:bCs/>
        </w:rPr>
        <w:t xml:space="preserve">Bowman, R., Davies, P. and Baptie, P. (2019). </w:t>
      </w:r>
      <w:r w:rsidRPr="0043023A">
        <w:rPr>
          <w:rFonts w:ascii="Arial" w:hAnsi="Arial" w:cs="Arial"/>
          <w:b/>
          <w:bCs/>
          <w:i/>
          <w:iCs/>
        </w:rPr>
        <w:t>Unexploded Ordnance (UXO) Risk Management Guide for land-based Projects</w:t>
      </w:r>
      <w:r w:rsidRPr="0043023A">
        <w:rPr>
          <w:rFonts w:ascii="Arial" w:hAnsi="Arial" w:cs="Arial"/>
          <w:b/>
          <w:bCs/>
        </w:rPr>
        <w:t xml:space="preserve">. </w:t>
      </w:r>
      <w:r w:rsidRPr="0043023A">
        <w:rPr>
          <w:rFonts w:ascii="Arial" w:hAnsi="Arial" w:cs="Arial"/>
        </w:rPr>
        <w:t xml:space="preserve">[online] Ciria. Available at: https://cis.ihs.com/CIS/document/327480 [Accessed 4 Dec. 2025]. </w:t>
      </w:r>
    </w:p>
    <w:p w14:paraId="2BA4893F" w14:textId="6026442D" w:rsidR="00CB7A6D" w:rsidRPr="0043023A" w:rsidRDefault="00CB7A6D" w:rsidP="00A77AFF">
      <w:pPr>
        <w:spacing w:line="360" w:lineRule="auto"/>
        <w:rPr>
          <w:rFonts w:ascii="Arial" w:hAnsi="Arial" w:cs="Arial"/>
        </w:rPr>
      </w:pPr>
      <w:r w:rsidRPr="0043023A">
        <w:rPr>
          <w:rFonts w:ascii="Arial" w:hAnsi="Arial" w:cs="Arial"/>
        </w:rPr>
        <w:t xml:space="preserve">This document gives clear, updated advice on how to assess and manage UXO risks during construction projects. It explains a simple step-by-step process for judging the likelihood of UXO being present and choosing suitable safety measures. The guide </w:t>
      </w:r>
      <w:r w:rsidRPr="0043023A">
        <w:rPr>
          <w:rFonts w:ascii="Arial" w:hAnsi="Arial" w:cs="Arial"/>
        </w:rPr>
        <w:lastRenderedPageBreak/>
        <w:t>also stresses good communication and practical actions so projects can move forward safely and efficiently.</w:t>
      </w:r>
    </w:p>
    <w:p w14:paraId="604259F8" w14:textId="77777777" w:rsidR="00A6521D" w:rsidRPr="0043023A" w:rsidRDefault="00A6521D" w:rsidP="00A77AFF">
      <w:pPr>
        <w:spacing w:line="360" w:lineRule="auto"/>
        <w:rPr>
          <w:rFonts w:ascii="Arial" w:hAnsi="Arial" w:cs="Arial"/>
        </w:rPr>
      </w:pPr>
      <w:proofErr w:type="gramStart"/>
      <w:r w:rsidRPr="0043023A">
        <w:rPr>
          <w:rFonts w:ascii="Arial" w:hAnsi="Arial" w:cs="Arial"/>
          <w:b/>
          <w:bCs/>
        </w:rPr>
        <w:t>Warwick ,</w:t>
      </w:r>
      <w:proofErr w:type="gramEnd"/>
      <w:r w:rsidRPr="0043023A">
        <w:rPr>
          <w:rFonts w:ascii="Arial" w:hAnsi="Arial" w:cs="Arial"/>
          <w:b/>
          <w:bCs/>
        </w:rPr>
        <w:t xml:space="preserve"> L. and Lang, S. (2019). </w:t>
      </w:r>
      <w:r w:rsidRPr="0043023A">
        <w:rPr>
          <w:rFonts w:ascii="Arial" w:hAnsi="Arial" w:cs="Arial"/>
          <w:b/>
          <w:bCs/>
          <w:i/>
          <w:iCs/>
        </w:rPr>
        <w:t>Sandy Bay, Porthcawl -UXO Desk Study &amp; Risk Assessment</w:t>
      </w:r>
      <w:r w:rsidRPr="0043023A">
        <w:rPr>
          <w:rFonts w:ascii="Arial" w:hAnsi="Arial" w:cs="Arial"/>
          <w:b/>
          <w:bCs/>
        </w:rPr>
        <w:t>.</w:t>
      </w:r>
      <w:r w:rsidRPr="0043023A">
        <w:rPr>
          <w:rFonts w:ascii="Arial" w:hAnsi="Arial" w:cs="Arial"/>
        </w:rPr>
        <w:t xml:space="preserve"> [online] Available at: https://www.bridgend.gov.uk/media/oydfdc2z/sd116-non-intrusive-unexploded-ordnance-study.pdf [Accessed 4 Dec. 2025]. </w:t>
      </w:r>
    </w:p>
    <w:p w14:paraId="6378A706" w14:textId="1B97C430" w:rsidR="00A6521D" w:rsidRPr="0043023A" w:rsidRDefault="00A6521D" w:rsidP="00A77AFF">
      <w:pPr>
        <w:spacing w:line="360" w:lineRule="auto"/>
        <w:rPr>
          <w:rFonts w:ascii="Arial" w:hAnsi="Arial" w:cs="Arial"/>
        </w:rPr>
      </w:pPr>
      <w:r w:rsidRPr="0043023A">
        <w:rPr>
          <w:rFonts w:ascii="Arial" w:hAnsi="Arial" w:cs="Arial"/>
        </w:rPr>
        <w:t xml:space="preserve">This report is local to South Wales, and the desk study demonstrates the standard industry approach (historical research, mapping, recommendation for intrusive/non-intrusive survey) applied to a project in South </w:t>
      </w:r>
      <w:r w:rsidR="00E46847" w:rsidRPr="0043023A">
        <w:rPr>
          <w:rFonts w:ascii="Arial" w:hAnsi="Arial" w:cs="Arial"/>
        </w:rPr>
        <w:t>Wales and</w:t>
      </w:r>
      <w:r w:rsidRPr="0043023A">
        <w:rPr>
          <w:rFonts w:ascii="Arial" w:hAnsi="Arial" w:cs="Arial"/>
        </w:rPr>
        <w:t xml:space="preserve"> includes concrete recommendations and limitations of surveys in the local geology.</w:t>
      </w:r>
    </w:p>
    <w:p w14:paraId="6C346D0F" w14:textId="77777777" w:rsidR="009F45FF" w:rsidRPr="0043023A" w:rsidRDefault="009F45FF" w:rsidP="00A77AFF">
      <w:pPr>
        <w:spacing w:line="360" w:lineRule="auto"/>
        <w:rPr>
          <w:rFonts w:ascii="Arial" w:hAnsi="Arial" w:cs="Arial"/>
        </w:rPr>
      </w:pPr>
      <w:r w:rsidRPr="0043023A">
        <w:rPr>
          <w:rFonts w:ascii="Arial" w:hAnsi="Arial" w:cs="Arial"/>
          <w:b/>
          <w:bCs/>
        </w:rPr>
        <w:t xml:space="preserve">Owen, M., McNamara, A. and Panchal, J. (2018). </w:t>
      </w:r>
      <w:r w:rsidRPr="0043023A">
        <w:rPr>
          <w:rFonts w:ascii="Arial" w:hAnsi="Arial" w:cs="Arial"/>
          <w:b/>
          <w:bCs/>
          <w:i/>
          <w:iCs/>
        </w:rPr>
        <w:t>The Risk of Unexploded Ordnance on Construction Sites in London, UK</w:t>
      </w:r>
      <w:r w:rsidRPr="0043023A">
        <w:rPr>
          <w:rFonts w:ascii="Arial" w:hAnsi="Arial" w:cs="Arial"/>
          <w:b/>
          <w:bCs/>
        </w:rPr>
        <w:t>.</w:t>
      </w:r>
      <w:r w:rsidRPr="0043023A">
        <w:rPr>
          <w:rFonts w:ascii="Arial" w:hAnsi="Arial" w:cs="Arial"/>
        </w:rPr>
        <w:t xml:space="preserve"> [online] City, University of London, pp.1–8. </w:t>
      </w:r>
      <w:proofErr w:type="spellStart"/>
      <w:proofErr w:type="gramStart"/>
      <w:r w:rsidRPr="0043023A">
        <w:rPr>
          <w:rFonts w:ascii="Arial" w:hAnsi="Arial" w:cs="Arial"/>
        </w:rPr>
        <w:t>doi:https</w:t>
      </w:r>
      <w:proofErr w:type="spellEnd"/>
      <w:r w:rsidRPr="0043023A">
        <w:rPr>
          <w:rFonts w:ascii="Arial" w:hAnsi="Arial" w:cs="Arial"/>
        </w:rPr>
        <w:t>://doi.org/10.1680/jenge.18.00049</w:t>
      </w:r>
      <w:proofErr w:type="gramEnd"/>
      <w:r w:rsidRPr="0043023A">
        <w:rPr>
          <w:rFonts w:ascii="Arial" w:hAnsi="Arial" w:cs="Arial"/>
        </w:rPr>
        <w:t xml:space="preserve"> </w:t>
      </w:r>
    </w:p>
    <w:p w14:paraId="10151F67" w14:textId="042A776E" w:rsidR="009F45FF" w:rsidRPr="0043023A" w:rsidRDefault="009F45FF" w:rsidP="00A77AFF">
      <w:pPr>
        <w:spacing w:line="360" w:lineRule="auto"/>
        <w:rPr>
          <w:rFonts w:ascii="Arial" w:hAnsi="Arial" w:cs="Arial"/>
        </w:rPr>
      </w:pPr>
      <w:r w:rsidRPr="0043023A">
        <w:rPr>
          <w:rFonts w:ascii="Arial" w:hAnsi="Arial" w:cs="Arial"/>
        </w:rPr>
        <w:t>This peer-reviewed paper analyses UK construction UXO incidents, compares CIRIA guidance with actual site experience and uses government and industry data. Although not South Wales specific, it is useful for understanding how likely UXO discoveries actually are and the practical limits of detection.</w:t>
      </w:r>
    </w:p>
    <w:p w14:paraId="2F313E6C" w14:textId="73889D1D" w:rsidR="006B3E03" w:rsidRPr="0043023A" w:rsidRDefault="006B3E03" w:rsidP="00A77AFF">
      <w:pPr>
        <w:spacing w:line="360" w:lineRule="auto"/>
        <w:rPr>
          <w:rFonts w:ascii="Arial" w:hAnsi="Arial" w:cs="Arial"/>
        </w:rPr>
      </w:pPr>
      <w:r w:rsidRPr="0043023A">
        <w:rPr>
          <w:rFonts w:ascii="Arial" w:hAnsi="Arial" w:cs="Arial"/>
          <w:b/>
          <w:bCs/>
        </w:rPr>
        <w:t xml:space="preserve">Baptie, P. (2019). </w:t>
      </w:r>
      <w:r w:rsidRPr="0043023A">
        <w:rPr>
          <w:rFonts w:ascii="Arial" w:hAnsi="Arial" w:cs="Arial"/>
          <w:b/>
          <w:bCs/>
          <w:i/>
          <w:iCs/>
        </w:rPr>
        <w:t>Surveyor’s Guide to Unexploded Ordnance</w:t>
      </w:r>
      <w:r w:rsidRPr="0043023A">
        <w:rPr>
          <w:rFonts w:ascii="Arial" w:hAnsi="Arial" w:cs="Arial"/>
          <w:b/>
          <w:bCs/>
        </w:rPr>
        <w:t>.</w:t>
      </w:r>
      <w:r w:rsidRPr="0043023A">
        <w:rPr>
          <w:rFonts w:ascii="Arial" w:hAnsi="Arial" w:cs="Arial"/>
        </w:rPr>
        <w:t xml:space="preserve"> [online] Rics.org. Available at: https://ww3.rics.org/uk/en/journals/land-journal/surveyors-guide-to-unexploded-ordnance.</w:t>
      </w:r>
      <w:r w:rsidR="00DE096B" w:rsidRPr="0043023A">
        <w:rPr>
          <w:rFonts w:ascii="Arial" w:hAnsi="Arial" w:cs="Arial"/>
        </w:rPr>
        <w:t>html</w:t>
      </w:r>
      <w:r w:rsidRPr="0043023A">
        <w:rPr>
          <w:rFonts w:ascii="Arial" w:hAnsi="Arial" w:cs="Arial"/>
        </w:rPr>
        <w:t xml:space="preserve"> [Accessed 4 Dec. 2025].</w:t>
      </w:r>
    </w:p>
    <w:p w14:paraId="6C3E5BD0" w14:textId="1700230F" w:rsidR="006B3E03" w:rsidRPr="0043023A" w:rsidRDefault="006B3E03" w:rsidP="00A77AFF">
      <w:pPr>
        <w:spacing w:line="360" w:lineRule="auto"/>
        <w:rPr>
          <w:rFonts w:ascii="Arial" w:hAnsi="Arial" w:cs="Arial"/>
        </w:rPr>
      </w:pPr>
      <w:r w:rsidRPr="0043023A">
        <w:rPr>
          <w:rFonts w:ascii="Arial" w:hAnsi="Arial" w:cs="Arial"/>
        </w:rPr>
        <w:t>This article gives clear, practical guidance on how UXO risks should be assessed on construction sites in the UK. It helps understand the standard process surveyors follow, which can be compared to what happens on projects in South Wales. It also shows why proper planning and on-site procedures matter, helping explain how UXO can affect safety, cost, and project timelines.</w:t>
      </w:r>
    </w:p>
    <w:p w14:paraId="5AF9A741" w14:textId="77777777" w:rsidR="006B3E03" w:rsidRPr="0043023A" w:rsidRDefault="006B3E03" w:rsidP="00A77AFF">
      <w:pPr>
        <w:spacing w:line="360" w:lineRule="auto"/>
        <w:rPr>
          <w:rFonts w:ascii="Arial" w:hAnsi="Arial" w:cs="Arial"/>
        </w:rPr>
      </w:pPr>
    </w:p>
    <w:p w14:paraId="2AC14910" w14:textId="1A682426" w:rsidR="009F45FF" w:rsidRDefault="00737DA1" w:rsidP="00737DA1">
      <w:pPr>
        <w:pStyle w:val="Heading1"/>
        <w:spacing w:line="360" w:lineRule="auto"/>
        <w:rPr>
          <w:rFonts w:ascii="Arial" w:hAnsi="Arial" w:cs="Arial"/>
        </w:rPr>
      </w:pPr>
      <w:bookmarkStart w:id="7" w:name="_Toc227569482"/>
      <w:r>
        <w:rPr>
          <w:rFonts w:ascii="Arial" w:hAnsi="Arial" w:cs="Arial"/>
        </w:rPr>
        <w:t>Reference List</w:t>
      </w:r>
      <w:bookmarkEnd w:id="7"/>
    </w:p>
    <w:p w14:paraId="5F827376" w14:textId="77777777" w:rsidR="00737DA1" w:rsidRPr="00737DA1" w:rsidRDefault="00737DA1" w:rsidP="00737DA1">
      <w:pPr>
        <w:spacing w:line="360" w:lineRule="auto"/>
        <w:rPr>
          <w:rFonts w:ascii="Arial" w:hAnsi="Arial" w:cs="Arial"/>
        </w:rPr>
      </w:pPr>
      <w:r w:rsidRPr="00737DA1">
        <w:rPr>
          <w:rFonts w:ascii="Arial" w:hAnsi="Arial" w:cs="Arial"/>
        </w:rPr>
        <w:t xml:space="preserve">BBC (2015). </w:t>
      </w:r>
      <w:r w:rsidRPr="00737DA1">
        <w:rPr>
          <w:rFonts w:ascii="Arial" w:hAnsi="Arial" w:cs="Arial"/>
          <w:i/>
          <w:iCs/>
        </w:rPr>
        <w:t>These Nazi Bombs Are More Dangerous Now than Ever before</w:t>
      </w:r>
      <w:r w:rsidRPr="00737DA1">
        <w:rPr>
          <w:rFonts w:ascii="Arial" w:hAnsi="Arial" w:cs="Arial"/>
        </w:rPr>
        <w:t>. [online] Bbc.co.uk. Available at: https://www.bbc.co.uk/future/article/20150922-these-nazi-bombs-are-more-dangerous-now-than-ever-before [Accessed 18 Apr. 2026].</w:t>
      </w:r>
    </w:p>
    <w:p w14:paraId="2A946C68" w14:textId="77777777" w:rsidR="00737DA1" w:rsidRPr="00737DA1" w:rsidRDefault="00737DA1" w:rsidP="00737DA1">
      <w:pPr>
        <w:spacing w:line="360" w:lineRule="auto"/>
        <w:rPr>
          <w:rFonts w:ascii="Arial" w:hAnsi="Arial" w:cs="Arial"/>
        </w:rPr>
      </w:pPr>
      <w:r w:rsidRPr="00737DA1">
        <w:rPr>
          <w:rFonts w:ascii="Arial" w:hAnsi="Arial" w:cs="Arial"/>
        </w:rPr>
        <w:lastRenderedPageBreak/>
        <w:t xml:space="preserve">Brimstone (2024). </w:t>
      </w:r>
      <w:r w:rsidRPr="00737DA1">
        <w:rPr>
          <w:rFonts w:ascii="Arial" w:hAnsi="Arial" w:cs="Arial"/>
          <w:i/>
          <w:iCs/>
        </w:rPr>
        <w:t>The Cost of Ignoring UXO Risks - Brimstone UXO</w:t>
      </w:r>
      <w:r w:rsidRPr="00737DA1">
        <w:rPr>
          <w:rFonts w:ascii="Arial" w:hAnsi="Arial" w:cs="Arial"/>
        </w:rPr>
        <w:t>. [online] Brimstone Site Investigation. Available at: https://www.brimstoneuxo.com/uxo-news/ignoring-uxo-risks/ [Accessed 12 Apr. 2026].</w:t>
      </w:r>
    </w:p>
    <w:p w14:paraId="1B0F92E6" w14:textId="77777777" w:rsidR="00737DA1" w:rsidRPr="00737DA1" w:rsidRDefault="00737DA1" w:rsidP="00737DA1">
      <w:pPr>
        <w:spacing w:line="360" w:lineRule="auto"/>
        <w:rPr>
          <w:rFonts w:ascii="Arial" w:hAnsi="Arial" w:cs="Arial"/>
        </w:rPr>
      </w:pPr>
      <w:r w:rsidRPr="00737DA1">
        <w:rPr>
          <w:rFonts w:ascii="Arial" w:hAnsi="Arial" w:cs="Arial"/>
        </w:rPr>
        <w:t xml:space="preserve">CADW (2025). </w:t>
      </w:r>
      <w:r w:rsidRPr="00737DA1">
        <w:rPr>
          <w:rFonts w:ascii="Arial" w:hAnsi="Arial" w:cs="Arial"/>
          <w:i/>
          <w:iCs/>
        </w:rPr>
        <w:t xml:space="preserve">Industrial Wales | </w:t>
      </w:r>
      <w:proofErr w:type="spellStart"/>
      <w:r w:rsidRPr="00737DA1">
        <w:rPr>
          <w:rFonts w:ascii="Arial" w:hAnsi="Arial" w:cs="Arial"/>
          <w:i/>
          <w:iCs/>
        </w:rPr>
        <w:t>Cadw</w:t>
      </w:r>
      <w:proofErr w:type="spellEnd"/>
      <w:r w:rsidRPr="00737DA1">
        <w:rPr>
          <w:rFonts w:ascii="Arial" w:hAnsi="Arial" w:cs="Arial"/>
        </w:rPr>
        <w:t xml:space="preserve">. [online] </w:t>
      </w:r>
      <w:proofErr w:type="spellStart"/>
      <w:proofErr w:type="gramStart"/>
      <w:r w:rsidRPr="00737DA1">
        <w:rPr>
          <w:rFonts w:ascii="Arial" w:hAnsi="Arial" w:cs="Arial"/>
        </w:rPr>
        <w:t>cadw.gov.wales</w:t>
      </w:r>
      <w:proofErr w:type="spellEnd"/>
      <w:proofErr w:type="gramEnd"/>
      <w:r w:rsidRPr="00737DA1">
        <w:rPr>
          <w:rFonts w:ascii="Arial" w:hAnsi="Arial" w:cs="Arial"/>
        </w:rPr>
        <w:t>. Available at: https://cadw.gov.wales/learn/sites-through-centuries/industrial-wales [Accessed 11 Apr. 2026].</w:t>
      </w:r>
    </w:p>
    <w:p w14:paraId="3F832F1D" w14:textId="77777777" w:rsidR="00737DA1" w:rsidRPr="00737DA1" w:rsidRDefault="00737DA1" w:rsidP="00737DA1">
      <w:pPr>
        <w:spacing w:line="360" w:lineRule="auto"/>
        <w:rPr>
          <w:rFonts w:ascii="Arial" w:hAnsi="Arial" w:cs="Arial"/>
        </w:rPr>
      </w:pPr>
      <w:r w:rsidRPr="00737DA1">
        <w:rPr>
          <w:rFonts w:ascii="Arial" w:hAnsi="Arial" w:cs="Arial"/>
        </w:rPr>
        <w:t xml:space="preserve">Designing Buildings (2024). </w:t>
      </w:r>
      <w:r w:rsidRPr="00737DA1">
        <w:rPr>
          <w:rFonts w:ascii="Arial" w:hAnsi="Arial" w:cs="Arial"/>
          <w:i/>
          <w:iCs/>
        </w:rPr>
        <w:t>Unexploded Ordnance</w:t>
      </w:r>
      <w:r w:rsidRPr="00737DA1">
        <w:rPr>
          <w:rFonts w:ascii="Arial" w:hAnsi="Arial" w:cs="Arial"/>
        </w:rPr>
        <w:t>. [online] Designingbuildings.co.uk. Available at: https://www.designingbuildings.co.uk/wiki/Unexploded_ordnance [Accessed 14 Apr. 2026].</w:t>
      </w:r>
    </w:p>
    <w:p w14:paraId="26B32FCC" w14:textId="77777777" w:rsidR="00737DA1" w:rsidRPr="00737DA1" w:rsidRDefault="00737DA1" w:rsidP="00737DA1">
      <w:pPr>
        <w:spacing w:line="360" w:lineRule="auto"/>
        <w:rPr>
          <w:rFonts w:ascii="Arial" w:hAnsi="Arial" w:cs="Arial"/>
        </w:rPr>
      </w:pPr>
      <w:r w:rsidRPr="00737DA1">
        <w:rPr>
          <w:rFonts w:ascii="Arial" w:hAnsi="Arial" w:cs="Arial"/>
        </w:rPr>
        <w:t xml:space="preserve">Earth Science (2020). </w:t>
      </w:r>
      <w:r w:rsidRPr="00737DA1">
        <w:rPr>
          <w:rFonts w:ascii="Arial" w:hAnsi="Arial" w:cs="Arial"/>
          <w:i/>
          <w:iCs/>
        </w:rPr>
        <w:t>UXO and Development Risk</w:t>
      </w:r>
      <w:r w:rsidRPr="00737DA1">
        <w:rPr>
          <w:rFonts w:ascii="Arial" w:hAnsi="Arial" w:cs="Arial"/>
        </w:rPr>
        <w:t>. [online] Earth Science Partnership. Available at: https://www.earthsciencepartnership.co.uk/projects/uxo-and-development-risk/ [Accessed 14 Apr. 2026].</w:t>
      </w:r>
    </w:p>
    <w:p w14:paraId="433D6ACB" w14:textId="77777777" w:rsidR="00737DA1" w:rsidRPr="00737DA1" w:rsidRDefault="00737DA1" w:rsidP="00737DA1">
      <w:pPr>
        <w:spacing w:line="360" w:lineRule="auto"/>
        <w:rPr>
          <w:rFonts w:ascii="Arial" w:hAnsi="Arial" w:cs="Arial"/>
        </w:rPr>
      </w:pPr>
      <w:r w:rsidRPr="00737DA1">
        <w:rPr>
          <w:rFonts w:ascii="Arial" w:hAnsi="Arial" w:cs="Arial"/>
        </w:rPr>
        <w:t xml:space="preserve">Parker, C., Scott, S. and Geddes, A. (2019). Snowball Sampling. </w:t>
      </w:r>
      <w:r w:rsidRPr="00737DA1">
        <w:rPr>
          <w:rFonts w:ascii="Arial" w:hAnsi="Arial" w:cs="Arial"/>
          <w:i/>
          <w:iCs/>
        </w:rPr>
        <w:t>SAGE Research Methods Foundations</w:t>
      </w:r>
      <w:r w:rsidRPr="00737DA1">
        <w:rPr>
          <w:rFonts w:ascii="Arial" w:hAnsi="Arial" w:cs="Arial"/>
        </w:rPr>
        <w:t>, [online] 1(1). Available at: https://eprints.glos.ac.uk/6781/ [Accessed 14 Apr. 2026].</w:t>
      </w:r>
    </w:p>
    <w:p w14:paraId="2636C4BD" w14:textId="77777777" w:rsidR="00737DA1" w:rsidRPr="00737DA1" w:rsidRDefault="00737DA1" w:rsidP="00737DA1">
      <w:pPr>
        <w:spacing w:line="360" w:lineRule="auto"/>
        <w:rPr>
          <w:rFonts w:ascii="Arial" w:hAnsi="Arial" w:cs="Arial"/>
        </w:rPr>
      </w:pPr>
      <w:r w:rsidRPr="00737DA1">
        <w:rPr>
          <w:rFonts w:ascii="Arial" w:hAnsi="Arial" w:cs="Arial"/>
        </w:rPr>
        <w:t xml:space="preserve">RICS (2019). </w:t>
      </w:r>
      <w:r w:rsidRPr="00737DA1">
        <w:rPr>
          <w:rFonts w:ascii="Arial" w:hAnsi="Arial" w:cs="Arial"/>
          <w:i/>
          <w:iCs/>
        </w:rPr>
        <w:t>Surveyor’s Guide to Unexploded Ordnance</w:t>
      </w:r>
      <w:r w:rsidRPr="00737DA1">
        <w:rPr>
          <w:rFonts w:ascii="Arial" w:hAnsi="Arial" w:cs="Arial"/>
        </w:rPr>
        <w:t xml:space="preserve">. [online] </w:t>
      </w:r>
      <w:proofErr w:type="gramStart"/>
      <w:r w:rsidRPr="00737DA1">
        <w:rPr>
          <w:rFonts w:ascii="Arial" w:hAnsi="Arial" w:cs="Arial"/>
        </w:rPr>
        <w:t>ww3.rics.org</w:t>
      </w:r>
      <w:proofErr w:type="gramEnd"/>
      <w:r w:rsidRPr="00737DA1">
        <w:rPr>
          <w:rFonts w:ascii="Arial" w:hAnsi="Arial" w:cs="Arial"/>
        </w:rPr>
        <w:t>. Available at: https://ww3.rics.org/uk/en/journals/land-journal/surveyors-guide-to-unexploded-ordnance.html [Accessed 18 Apr. 2027].</w:t>
      </w:r>
    </w:p>
    <w:p w14:paraId="1E265C15" w14:textId="77777777" w:rsidR="00737DA1" w:rsidRPr="00737DA1" w:rsidRDefault="00737DA1" w:rsidP="00737DA1">
      <w:pPr>
        <w:spacing w:line="360" w:lineRule="auto"/>
        <w:rPr>
          <w:rFonts w:ascii="Arial" w:hAnsi="Arial" w:cs="Arial"/>
        </w:rPr>
      </w:pPr>
      <w:r w:rsidRPr="00737DA1">
        <w:rPr>
          <w:rFonts w:ascii="Arial" w:hAnsi="Arial" w:cs="Arial"/>
        </w:rPr>
        <w:t xml:space="preserve">RSK Geosciences (2024). </w:t>
      </w:r>
      <w:r w:rsidRPr="00737DA1">
        <w:rPr>
          <w:rFonts w:ascii="Arial" w:hAnsi="Arial" w:cs="Arial"/>
          <w:i/>
          <w:iCs/>
        </w:rPr>
        <w:t>Unexploded Ordnance Surveys (UXO) - RSK Geosciences</w:t>
      </w:r>
      <w:r w:rsidRPr="00737DA1">
        <w:rPr>
          <w:rFonts w:ascii="Arial" w:hAnsi="Arial" w:cs="Arial"/>
        </w:rPr>
        <w:t>. [online] RSK Geosciences. Available at: https://rskgeosciences.co.uk/services/geophysical-surveys/applications/unexploded-ordnance-surveys/ [Accessed 11 Apr. 2026].</w:t>
      </w:r>
    </w:p>
    <w:p w14:paraId="40A747CD" w14:textId="77777777" w:rsidR="00737DA1" w:rsidRPr="00737DA1" w:rsidRDefault="00737DA1" w:rsidP="00737DA1">
      <w:pPr>
        <w:spacing w:line="360" w:lineRule="auto"/>
        <w:rPr>
          <w:rFonts w:ascii="Arial" w:hAnsi="Arial" w:cs="Arial"/>
        </w:rPr>
      </w:pPr>
      <w:proofErr w:type="spellStart"/>
      <w:r w:rsidRPr="00737DA1">
        <w:rPr>
          <w:rFonts w:ascii="Arial" w:hAnsi="Arial" w:cs="Arial"/>
        </w:rPr>
        <w:t>Zetica</w:t>
      </w:r>
      <w:proofErr w:type="spellEnd"/>
      <w:r w:rsidRPr="00737DA1">
        <w:rPr>
          <w:rFonts w:ascii="Arial" w:hAnsi="Arial" w:cs="Arial"/>
        </w:rPr>
        <w:t xml:space="preserve"> UXO and Johnson, G. (2025). </w:t>
      </w:r>
      <w:r w:rsidRPr="00737DA1">
        <w:rPr>
          <w:rFonts w:ascii="Arial" w:hAnsi="Arial" w:cs="Arial"/>
          <w:i/>
          <w:iCs/>
        </w:rPr>
        <w:t xml:space="preserve">‘Suspected wartime bomb’ Closes Railway in South Wales | </w:t>
      </w:r>
      <w:proofErr w:type="spellStart"/>
      <w:r w:rsidRPr="00737DA1">
        <w:rPr>
          <w:rFonts w:ascii="Arial" w:hAnsi="Arial" w:cs="Arial"/>
          <w:i/>
          <w:iCs/>
        </w:rPr>
        <w:t>Zetica</w:t>
      </w:r>
      <w:proofErr w:type="spellEnd"/>
      <w:r w:rsidRPr="00737DA1">
        <w:rPr>
          <w:rFonts w:ascii="Arial" w:hAnsi="Arial" w:cs="Arial"/>
          <w:i/>
          <w:iCs/>
        </w:rPr>
        <w:t xml:space="preserve"> UXO</w:t>
      </w:r>
      <w:r w:rsidRPr="00737DA1">
        <w:rPr>
          <w:rFonts w:ascii="Arial" w:hAnsi="Arial" w:cs="Arial"/>
        </w:rPr>
        <w:t xml:space="preserve">. [online] </w:t>
      </w:r>
      <w:proofErr w:type="spellStart"/>
      <w:r w:rsidRPr="00737DA1">
        <w:rPr>
          <w:rFonts w:ascii="Arial" w:hAnsi="Arial" w:cs="Arial"/>
        </w:rPr>
        <w:t>Zetica</w:t>
      </w:r>
      <w:proofErr w:type="spellEnd"/>
      <w:r w:rsidRPr="00737DA1">
        <w:rPr>
          <w:rFonts w:ascii="Arial" w:hAnsi="Arial" w:cs="Arial"/>
        </w:rPr>
        <w:t xml:space="preserve"> UXO. Available at: https://zeticauxo.com/news/suspected-wartime-bomb-closes-railway-in-south-wales/ [Accessed 14 Apr. 2026].</w:t>
      </w:r>
    </w:p>
    <w:p w14:paraId="5ACD33CD" w14:textId="77777777" w:rsidR="00737DA1" w:rsidRPr="00737DA1" w:rsidRDefault="00737DA1" w:rsidP="00737DA1"/>
    <w:p w14:paraId="37545098" w14:textId="77777777" w:rsidR="00A6521D" w:rsidRPr="0043023A" w:rsidRDefault="00A6521D" w:rsidP="00A77AFF">
      <w:pPr>
        <w:spacing w:line="360" w:lineRule="auto"/>
        <w:rPr>
          <w:rFonts w:ascii="Arial" w:hAnsi="Arial" w:cs="Arial"/>
        </w:rPr>
      </w:pPr>
    </w:p>
    <w:p w14:paraId="5521122D" w14:textId="77777777" w:rsidR="00CB7A6D" w:rsidRPr="0043023A" w:rsidRDefault="00CB7A6D" w:rsidP="00A77AFF">
      <w:pPr>
        <w:spacing w:line="360" w:lineRule="auto"/>
        <w:rPr>
          <w:rFonts w:ascii="Arial" w:hAnsi="Arial" w:cs="Arial"/>
        </w:rPr>
      </w:pPr>
    </w:p>
    <w:p w14:paraId="059A3DB1" w14:textId="77777777" w:rsidR="00CB7A6D" w:rsidRPr="0043023A" w:rsidRDefault="00CB7A6D" w:rsidP="00A77AFF">
      <w:pPr>
        <w:spacing w:line="360" w:lineRule="auto"/>
        <w:rPr>
          <w:rFonts w:ascii="Arial" w:hAnsi="Arial" w:cs="Arial"/>
        </w:rPr>
      </w:pPr>
    </w:p>
    <w:p w14:paraId="5B2FC808" w14:textId="77777777" w:rsidR="00645DB1" w:rsidRPr="0043023A" w:rsidRDefault="00645DB1" w:rsidP="00A77AFF">
      <w:pPr>
        <w:spacing w:line="360" w:lineRule="auto"/>
        <w:rPr>
          <w:rFonts w:ascii="Arial" w:hAnsi="Arial" w:cs="Arial"/>
        </w:rPr>
      </w:pPr>
    </w:p>
    <w:p w14:paraId="75ABA89E" w14:textId="77777777" w:rsidR="00645DB1" w:rsidRPr="0043023A" w:rsidRDefault="00645DB1" w:rsidP="00A77AFF">
      <w:pPr>
        <w:spacing w:line="360" w:lineRule="auto"/>
        <w:rPr>
          <w:rFonts w:ascii="Arial" w:hAnsi="Arial" w:cs="Arial"/>
        </w:rPr>
      </w:pPr>
    </w:p>
    <w:p w14:paraId="4D0A6DEE" w14:textId="0F787EA3" w:rsidR="00CF3720" w:rsidRPr="00842DAB" w:rsidRDefault="00CF3720" w:rsidP="00A77AFF">
      <w:pPr>
        <w:spacing w:line="360" w:lineRule="auto"/>
        <w:rPr>
          <w:rFonts w:ascii="Arial" w:hAnsi="Arial" w:cs="Arial"/>
        </w:rPr>
      </w:pPr>
    </w:p>
    <w:sectPr w:rsidR="00CF3720" w:rsidRPr="00842DAB" w:rsidSect="00C8610B">
      <w:footerReference w:type="default" r:id="rId11"/>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208FC" w14:textId="77777777" w:rsidR="00576920" w:rsidRPr="0043023A" w:rsidRDefault="00576920" w:rsidP="00C6554A">
      <w:pPr>
        <w:spacing w:before="0" w:after="0" w:line="240" w:lineRule="auto"/>
      </w:pPr>
      <w:r w:rsidRPr="0043023A">
        <w:separator/>
      </w:r>
    </w:p>
  </w:endnote>
  <w:endnote w:type="continuationSeparator" w:id="0">
    <w:p w14:paraId="75092628" w14:textId="77777777" w:rsidR="00576920" w:rsidRPr="0043023A" w:rsidRDefault="00576920" w:rsidP="00C6554A">
      <w:pPr>
        <w:spacing w:before="0" w:after="0" w:line="240" w:lineRule="auto"/>
      </w:pPr>
      <w:r w:rsidRPr="004302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D3474" w14:textId="77777777" w:rsidR="00CF3720" w:rsidRPr="0043023A" w:rsidRDefault="00ED7C44">
    <w:pPr>
      <w:pStyle w:val="Footer"/>
    </w:pPr>
    <w:r w:rsidRPr="0043023A">
      <w:rPr>
        <w:lang w:bidi="en-GB"/>
      </w:rPr>
      <w:t xml:space="preserve">Page </w:t>
    </w:r>
    <w:r w:rsidRPr="0043023A">
      <w:rPr>
        <w:lang w:bidi="en-GB"/>
      </w:rPr>
      <w:fldChar w:fldCharType="begin"/>
    </w:r>
    <w:r w:rsidRPr="0043023A">
      <w:rPr>
        <w:lang w:bidi="en-GB"/>
      </w:rPr>
      <w:instrText xml:space="preserve"> PAGE  \* Arabic  \* MERGEFORMAT </w:instrText>
    </w:r>
    <w:r w:rsidRPr="0043023A">
      <w:rPr>
        <w:lang w:bidi="en-GB"/>
      </w:rPr>
      <w:fldChar w:fldCharType="separate"/>
    </w:r>
    <w:r w:rsidR="00624D0B" w:rsidRPr="0043023A">
      <w:rPr>
        <w:lang w:bidi="en-GB"/>
      </w:rPr>
      <w:t>1</w:t>
    </w:r>
    <w:r w:rsidRPr="0043023A">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82BFE" w14:textId="77777777" w:rsidR="00576920" w:rsidRPr="0043023A" w:rsidRDefault="00576920" w:rsidP="00C6554A">
      <w:pPr>
        <w:spacing w:before="0" w:after="0" w:line="240" w:lineRule="auto"/>
      </w:pPr>
      <w:r w:rsidRPr="0043023A">
        <w:separator/>
      </w:r>
    </w:p>
  </w:footnote>
  <w:footnote w:type="continuationSeparator" w:id="0">
    <w:p w14:paraId="18D59D40" w14:textId="77777777" w:rsidR="00576920" w:rsidRPr="0043023A" w:rsidRDefault="00576920" w:rsidP="00C6554A">
      <w:pPr>
        <w:spacing w:before="0" w:after="0" w:line="240" w:lineRule="auto"/>
      </w:pPr>
      <w:r w:rsidRPr="0043023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58E2060"/>
    <w:multiLevelType w:val="multilevel"/>
    <w:tmpl w:val="1D7EB95C"/>
    <w:lvl w:ilvl="0">
      <w:start w:val="1"/>
      <w:numFmt w:val="decimal"/>
      <w:lvlText w:val="%1."/>
      <w:lvlJc w:val="left"/>
      <w:pPr>
        <w:tabs>
          <w:tab w:val="num" w:pos="720"/>
        </w:tabs>
        <w:ind w:left="720" w:hanging="360"/>
      </w:pPr>
      <w:rPr>
        <w:rFonts w:ascii="Arial" w:eastAsiaTheme="minorHAnsi"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F1BF1"/>
    <w:multiLevelType w:val="multilevel"/>
    <w:tmpl w:val="55AE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C91A41"/>
    <w:multiLevelType w:val="multilevel"/>
    <w:tmpl w:val="CC66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450067"/>
    <w:multiLevelType w:val="multilevel"/>
    <w:tmpl w:val="1CF2C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726BE6"/>
    <w:multiLevelType w:val="hybridMultilevel"/>
    <w:tmpl w:val="64CA3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2A694B"/>
    <w:multiLevelType w:val="multilevel"/>
    <w:tmpl w:val="EB6882B6"/>
    <w:lvl w:ilvl="0">
      <w:start w:val="1"/>
      <w:numFmt w:val="decimal"/>
      <w:lvlText w:val="%1."/>
      <w:lvlJc w:val="left"/>
      <w:pPr>
        <w:tabs>
          <w:tab w:val="num" w:pos="720"/>
        </w:tabs>
        <w:ind w:left="720" w:hanging="360"/>
      </w:pPr>
      <w:rPr>
        <w:rFonts w:ascii="Arial" w:eastAsiaTheme="minorHAnsi"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904028">
    <w:abstractNumId w:val="9"/>
  </w:num>
  <w:num w:numId="2" w16cid:durableId="1438450824">
    <w:abstractNumId w:val="8"/>
  </w:num>
  <w:num w:numId="3" w16cid:durableId="1795058051">
    <w:abstractNumId w:val="8"/>
  </w:num>
  <w:num w:numId="4" w16cid:durableId="1824589852">
    <w:abstractNumId w:val="9"/>
  </w:num>
  <w:num w:numId="5" w16cid:durableId="745566744">
    <w:abstractNumId w:val="15"/>
  </w:num>
  <w:num w:numId="6" w16cid:durableId="174616496">
    <w:abstractNumId w:val="10"/>
  </w:num>
  <w:num w:numId="7" w16cid:durableId="1867451357">
    <w:abstractNumId w:val="11"/>
  </w:num>
  <w:num w:numId="8" w16cid:durableId="1231041853">
    <w:abstractNumId w:val="7"/>
  </w:num>
  <w:num w:numId="9" w16cid:durableId="1634672918">
    <w:abstractNumId w:val="6"/>
  </w:num>
  <w:num w:numId="10" w16cid:durableId="1897934510">
    <w:abstractNumId w:val="5"/>
  </w:num>
  <w:num w:numId="11" w16cid:durableId="594216350">
    <w:abstractNumId w:val="4"/>
  </w:num>
  <w:num w:numId="12" w16cid:durableId="849220217">
    <w:abstractNumId w:val="3"/>
  </w:num>
  <w:num w:numId="13" w16cid:durableId="602154872">
    <w:abstractNumId w:val="2"/>
  </w:num>
  <w:num w:numId="14" w16cid:durableId="643588180">
    <w:abstractNumId w:val="1"/>
  </w:num>
  <w:num w:numId="15" w16cid:durableId="1146628606">
    <w:abstractNumId w:val="0"/>
  </w:num>
  <w:num w:numId="16" w16cid:durableId="1344748627">
    <w:abstractNumId w:val="17"/>
  </w:num>
  <w:num w:numId="17" w16cid:durableId="789516561">
    <w:abstractNumId w:val="14"/>
  </w:num>
  <w:num w:numId="18" w16cid:durableId="1556623367">
    <w:abstractNumId w:val="18"/>
  </w:num>
  <w:num w:numId="19" w16cid:durableId="1655063122">
    <w:abstractNumId w:val="12"/>
  </w:num>
  <w:num w:numId="20" w16cid:durableId="471680000">
    <w:abstractNumId w:val="13"/>
  </w:num>
  <w:num w:numId="21" w16cid:durableId="20366153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DAB"/>
    <w:rsid w:val="00006734"/>
    <w:rsid w:val="0003684A"/>
    <w:rsid w:val="000C16A7"/>
    <w:rsid w:val="000C6584"/>
    <w:rsid w:val="000C7A93"/>
    <w:rsid w:val="000F19F1"/>
    <w:rsid w:val="000F1BE2"/>
    <w:rsid w:val="001020E5"/>
    <w:rsid w:val="00150D14"/>
    <w:rsid w:val="00155C08"/>
    <w:rsid w:val="001849F9"/>
    <w:rsid w:val="00185817"/>
    <w:rsid w:val="00185D7B"/>
    <w:rsid w:val="001A2352"/>
    <w:rsid w:val="001B3C27"/>
    <w:rsid w:val="001C18AE"/>
    <w:rsid w:val="002337BD"/>
    <w:rsid w:val="002554CD"/>
    <w:rsid w:val="00271C92"/>
    <w:rsid w:val="00274037"/>
    <w:rsid w:val="00293874"/>
    <w:rsid w:val="00293B83"/>
    <w:rsid w:val="002B4294"/>
    <w:rsid w:val="002B719E"/>
    <w:rsid w:val="002C2950"/>
    <w:rsid w:val="002C5672"/>
    <w:rsid w:val="002D3E0B"/>
    <w:rsid w:val="002E75E8"/>
    <w:rsid w:val="002E785E"/>
    <w:rsid w:val="00305606"/>
    <w:rsid w:val="00312651"/>
    <w:rsid w:val="00333D0D"/>
    <w:rsid w:val="00353370"/>
    <w:rsid w:val="00360710"/>
    <w:rsid w:val="003750DA"/>
    <w:rsid w:val="003914AA"/>
    <w:rsid w:val="003B0CFE"/>
    <w:rsid w:val="003B797D"/>
    <w:rsid w:val="003D2C21"/>
    <w:rsid w:val="004001F9"/>
    <w:rsid w:val="0043023A"/>
    <w:rsid w:val="00475639"/>
    <w:rsid w:val="00475BB6"/>
    <w:rsid w:val="004B762C"/>
    <w:rsid w:val="004C049F"/>
    <w:rsid w:val="004D4ACD"/>
    <w:rsid w:val="004D543A"/>
    <w:rsid w:val="005000E2"/>
    <w:rsid w:val="005103F3"/>
    <w:rsid w:val="00567B6B"/>
    <w:rsid w:val="00576920"/>
    <w:rsid w:val="00624D0B"/>
    <w:rsid w:val="00624E9F"/>
    <w:rsid w:val="006321C1"/>
    <w:rsid w:val="00645DB1"/>
    <w:rsid w:val="00666323"/>
    <w:rsid w:val="006811A5"/>
    <w:rsid w:val="006A3CE7"/>
    <w:rsid w:val="006B3E03"/>
    <w:rsid w:val="006C0DB2"/>
    <w:rsid w:val="006D7B3B"/>
    <w:rsid w:val="007111E8"/>
    <w:rsid w:val="00737DA1"/>
    <w:rsid w:val="00763F18"/>
    <w:rsid w:val="00770C51"/>
    <w:rsid w:val="007937EB"/>
    <w:rsid w:val="00796470"/>
    <w:rsid w:val="007A0AC3"/>
    <w:rsid w:val="007C2E6D"/>
    <w:rsid w:val="007D2F4C"/>
    <w:rsid w:val="007E0118"/>
    <w:rsid w:val="00842DAB"/>
    <w:rsid w:val="00860DD8"/>
    <w:rsid w:val="008C1F9F"/>
    <w:rsid w:val="008D5E36"/>
    <w:rsid w:val="00942B1B"/>
    <w:rsid w:val="0095229E"/>
    <w:rsid w:val="00973CBB"/>
    <w:rsid w:val="009860B4"/>
    <w:rsid w:val="00995CB2"/>
    <w:rsid w:val="00996C7C"/>
    <w:rsid w:val="009A4B02"/>
    <w:rsid w:val="009D5253"/>
    <w:rsid w:val="009F45FF"/>
    <w:rsid w:val="00A3285B"/>
    <w:rsid w:val="00A404EF"/>
    <w:rsid w:val="00A6521D"/>
    <w:rsid w:val="00A77AFF"/>
    <w:rsid w:val="00A85BD5"/>
    <w:rsid w:val="00AB1162"/>
    <w:rsid w:val="00B02E73"/>
    <w:rsid w:val="00B71ED6"/>
    <w:rsid w:val="00B86DEA"/>
    <w:rsid w:val="00B90C38"/>
    <w:rsid w:val="00BF0097"/>
    <w:rsid w:val="00C375E4"/>
    <w:rsid w:val="00C52102"/>
    <w:rsid w:val="00C6554A"/>
    <w:rsid w:val="00C8610B"/>
    <w:rsid w:val="00C90FEF"/>
    <w:rsid w:val="00CA1B8C"/>
    <w:rsid w:val="00CA25A7"/>
    <w:rsid w:val="00CB0A32"/>
    <w:rsid w:val="00CB76E6"/>
    <w:rsid w:val="00CB7A6D"/>
    <w:rsid w:val="00CE07B9"/>
    <w:rsid w:val="00CF3720"/>
    <w:rsid w:val="00D37569"/>
    <w:rsid w:val="00D926BA"/>
    <w:rsid w:val="00D97018"/>
    <w:rsid w:val="00DA2DCD"/>
    <w:rsid w:val="00DB056C"/>
    <w:rsid w:val="00DB7312"/>
    <w:rsid w:val="00DE096B"/>
    <w:rsid w:val="00DF5D62"/>
    <w:rsid w:val="00E116E7"/>
    <w:rsid w:val="00E14F4E"/>
    <w:rsid w:val="00E46847"/>
    <w:rsid w:val="00E51243"/>
    <w:rsid w:val="00E624A1"/>
    <w:rsid w:val="00EB5522"/>
    <w:rsid w:val="00EB6FC4"/>
    <w:rsid w:val="00ED4E18"/>
    <w:rsid w:val="00ED6D4F"/>
    <w:rsid w:val="00ED7C44"/>
    <w:rsid w:val="00F1341D"/>
    <w:rsid w:val="00F13A8E"/>
    <w:rsid w:val="00F21394"/>
    <w:rsid w:val="00F3029F"/>
    <w:rsid w:val="00F5288C"/>
    <w:rsid w:val="00F55712"/>
    <w:rsid w:val="00F723B4"/>
    <w:rsid w:val="00F76273"/>
    <w:rsid w:val="00F92C00"/>
    <w:rsid w:val="00FA76F7"/>
    <w:rsid w:val="00FB7486"/>
    <w:rsid w:val="00FD7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93695"/>
  <w15:chartTrackingRefBased/>
  <w15:docId w15:val="{2BC7C4A6-C990-42EB-BD01-F00606C2E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F13A8E"/>
    <w:pPr>
      <w:ind w:left="720"/>
      <w:contextualSpacing/>
    </w:pPr>
  </w:style>
  <w:style w:type="paragraph" w:styleId="TOCHeading">
    <w:name w:val="TOC Heading"/>
    <w:basedOn w:val="Heading1"/>
    <w:next w:val="Normal"/>
    <w:uiPriority w:val="39"/>
    <w:unhideWhenUsed/>
    <w:qFormat/>
    <w:rsid w:val="00F55712"/>
    <w:pPr>
      <w:spacing w:before="240" w:after="0" w:line="259" w:lineRule="auto"/>
      <w:contextualSpacing w:val="0"/>
      <w:outlineLvl w:val="9"/>
    </w:pPr>
    <w:rPr>
      <w:szCs w:val="32"/>
      <w:lang w:val="en-US"/>
    </w:rPr>
  </w:style>
  <w:style w:type="paragraph" w:styleId="TOC1">
    <w:name w:val="toc 1"/>
    <w:basedOn w:val="Normal"/>
    <w:next w:val="Normal"/>
    <w:autoRedefine/>
    <w:uiPriority w:val="39"/>
    <w:unhideWhenUsed/>
    <w:rsid w:val="00F5571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08e7f41ad51c3a63d6c38df695e33877">
  <xsd:schema xmlns:xsd="http://www.w3.org/2001/XMLSchema" xmlns:xs="http://www.w3.org/2001/XMLSchema" xmlns:p="http://schemas.microsoft.com/office/2006/metadata/properties" xmlns:ns3="bf244c3e-e0b4-4871-bb4e-fd032a14544d" targetNamespace="http://schemas.microsoft.com/office/2006/metadata/properties" ma:root="true" ma:fieldsID="e154fcc118349136112212637ba9ec68"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E1E25F-D411-4DFB-AEB4-6BE73B086923}">
  <ds:schemaRefs>
    <ds:schemaRef ds:uri="http://schemas.openxmlformats.org/officeDocument/2006/bibliography"/>
  </ds:schemaRefs>
</ds:datastoreItem>
</file>

<file path=customXml/itemProps2.xml><?xml version="1.0" encoding="utf-8"?>
<ds:datastoreItem xmlns:ds="http://schemas.openxmlformats.org/officeDocument/2006/customXml" ds:itemID="{9975E09F-E497-44E1-ADE8-2DFE7B907280}">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AAFD9101-5E84-47A8-9D70-544B96B1B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7F51F6-2821-4EB7-AD2D-0F4B1DE2B6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68</TotalTime>
  <Pages>17</Pages>
  <Words>4529</Words>
  <Characters>25819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Griffiths</dc:creator>
  <cp:keywords/>
  <dc:description/>
  <cp:lastModifiedBy>Callum Griffiths (2417576)</cp:lastModifiedBy>
  <cp:revision>19</cp:revision>
  <dcterms:created xsi:type="dcterms:W3CDTF">2026-04-18T08:40:00Z</dcterms:created>
  <dcterms:modified xsi:type="dcterms:W3CDTF">2026-04-20T08:24:00Z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