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FD63DF" w:rsidRPr="00DC14D7" w:rsidRDefault="00DC14D7">
      <w:pPr>
        <w:rPr>
          <w:b/>
        </w:rPr>
      </w:pPr>
      <w:r w:rsidRPr="00DC14D7">
        <w:rPr>
          <w:b/>
        </w:rPr>
        <w:t>Tutorial Sheet 3:  Selecting the Team</w:t>
      </w:r>
    </w:p>
    <w:p w:rsidR="00DC14D7" w:rsidRPr="00DE4B88" w:rsidRDefault="00DC14D7">
      <w:pPr>
        <w:rPr>
          <w:b/>
        </w:rPr>
      </w:pPr>
      <w:r w:rsidRPr="00DE4B88">
        <w:rPr>
          <w:b/>
        </w:rPr>
        <w:t>1.  Information Underpinning Psychometric Test Outcomes Reports</w:t>
      </w:r>
    </w:p>
    <w:p w:rsidR="00DC14D7" w:rsidRDefault="00DC14D7">
      <w:r>
        <w:t>Go to the SHL Executive Scenarios Fact Sheets at</w:t>
      </w:r>
    </w:p>
    <w:p w:rsidR="00DC14D7" w:rsidRDefault="00DC14D7">
      <w:hyperlink r:id="rId5" w:history="1">
        <w:r w:rsidRPr="004C38C6">
          <w:rPr>
            <w:rStyle w:val="Hyperlink"/>
          </w:rPr>
          <w:t>http://ceb.shl.com/uk/solutions/products/inc/detail.cfm?id=743</w:t>
        </w:r>
      </w:hyperlink>
      <w:proofErr w:type="gramStart"/>
      <w:r>
        <w:t xml:space="preserve"> </w:t>
      </w:r>
      <w:proofErr w:type="gramEnd"/>
      <w:r>
        <w:t xml:space="preserve"> ,</w:t>
      </w:r>
    </w:p>
    <w:p w:rsidR="00DE4B88" w:rsidRDefault="00DC14D7">
      <w:proofErr w:type="gramStart"/>
      <w:r>
        <w:t>read</w:t>
      </w:r>
      <w:proofErr w:type="gramEnd"/>
      <w:r>
        <w:t xml:space="preserve"> through Fact Sheet, Profile Sample and Sample Report to familiarise yourself with the style of information presented on candidates for executive positions.</w:t>
      </w:r>
    </w:p>
    <w:p w:rsidR="00DC14D7" w:rsidRPr="00DE4B88" w:rsidRDefault="00DC14D7">
      <w:pPr>
        <w:rPr>
          <w:b/>
        </w:rPr>
      </w:pPr>
      <w:r w:rsidRPr="00DE4B88">
        <w:rPr>
          <w:b/>
        </w:rPr>
        <w:t>2.  Practical Work:  Trial Psychometric Tests</w:t>
      </w:r>
    </w:p>
    <w:p w:rsidR="00DC14D7" w:rsidRDefault="00DC14D7">
      <w:r>
        <w:t>Go to the webpage for SHL practice tests and try the Verbal Reasoning, Numerical Reasoning and Inductive Reasoning tests.  If you have time, try the Personality and Situational Judgement tests as well.</w:t>
      </w:r>
    </w:p>
    <w:p w:rsidR="00DC14D7" w:rsidRDefault="00DC14D7">
      <w:hyperlink r:id="rId6" w:history="1">
        <w:r w:rsidRPr="004C38C6">
          <w:rPr>
            <w:rStyle w:val="Hyperlink"/>
          </w:rPr>
          <w:t>http://www.shldirect.com/en/practice-tests</w:t>
        </w:r>
      </w:hyperlink>
    </w:p>
    <w:p w:rsidR="00DE4B88" w:rsidRPr="00DE4B88" w:rsidRDefault="00DC14D7">
      <w:pPr>
        <w:rPr>
          <w:b/>
        </w:rPr>
      </w:pPr>
      <w:bookmarkStart w:id="0" w:name="_GoBack"/>
      <w:r w:rsidRPr="00DE4B88">
        <w:rPr>
          <w:b/>
        </w:rPr>
        <w:t xml:space="preserve">3.  </w:t>
      </w:r>
      <w:r w:rsidR="00DE4B88" w:rsidRPr="00DE4B88">
        <w:rPr>
          <w:b/>
        </w:rPr>
        <w:t>Background Literature on Psychometric Testing as a Process</w:t>
      </w:r>
    </w:p>
    <w:bookmarkEnd w:id="0"/>
    <w:p w:rsidR="00DE4B88" w:rsidRDefault="00DE4B88">
      <w:r>
        <w:t xml:space="preserve">Read the paper:  </w:t>
      </w:r>
      <w:r w:rsidRPr="00DE4B88">
        <w:t>R P Van Der Merwe</w:t>
      </w:r>
      <w:r>
        <w:t xml:space="preserve">, Psychometric Testing and Human Resource Management, </w:t>
      </w:r>
      <w:r w:rsidRPr="00DE4B88">
        <w:t>SA Journal of Industrial Psychology, 2002, 28(2), 77-86</w:t>
      </w:r>
      <w:r>
        <w:t xml:space="preserve">, available at: </w:t>
      </w:r>
    </w:p>
    <w:p w:rsidR="00DE4B88" w:rsidRDefault="00DE4B88">
      <w:hyperlink r:id="rId7" w:history="1">
        <w:r w:rsidRPr="004C38C6">
          <w:rPr>
            <w:rStyle w:val="Hyperlink"/>
          </w:rPr>
          <w:t>http://www.sajip.co.za/index.php/sajip/article/viewFile/52/50</w:t>
        </w:r>
      </w:hyperlink>
    </w:p>
    <w:p w:rsidR="00DE4B88" w:rsidRDefault="00DE4B88"/>
    <w:sectPr w:rsidR="00DE4B8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DC14D7"/>
    <w:rsid w:val="00DC14D7"/>
    <w:rsid w:val="00DE4B88"/>
    <w:rsid w:val="00FD63D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DC14D7"/>
    <w:rPr>
      <w:color w:val="0000FF" w:themeColor="hyperlink"/>
      <w:u w:val="single"/>
    </w:rPr>
  </w:style>
  <w:style w:type="paragraph" w:styleId="ListParagraph">
    <w:name w:val="List Paragraph"/>
    <w:basedOn w:val="Normal"/>
    <w:uiPriority w:val="34"/>
    <w:qFormat/>
    <w:rsid w:val="00DC14D7"/>
    <w:pPr>
      <w:ind w:left="720"/>
      <w:contextualSpacing/>
    </w:p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DC14D7"/>
    <w:rPr>
      <w:color w:val="0000FF" w:themeColor="hyperlink"/>
      <w:u w:val="single"/>
    </w:rPr>
  </w:style>
  <w:style w:type="paragraph" w:styleId="ListParagraph">
    <w:name w:val="List Paragraph"/>
    <w:basedOn w:val="Normal"/>
    <w:uiPriority w:val="34"/>
    <w:qFormat/>
    <w:rsid w:val="00DC14D7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yperlink" Target="http://www.sajip.co.za/index.php/sajip/article/viewFile/52/50" TargetMode="External"/><Relationship Id="rId2" Type="http://schemas.microsoft.com/office/2007/relationships/stylesWithEffects" Target="stylesWithEffects.xml"/><Relationship Id="rId1" Type="http://schemas.openxmlformats.org/officeDocument/2006/relationships/styles" Target="styles.xml"/><Relationship Id="rId6" Type="http://schemas.openxmlformats.org/officeDocument/2006/relationships/hyperlink" Target="http://www.shldirect.com/en/practice-tests" TargetMode="External"/><Relationship Id="rId5" Type="http://schemas.openxmlformats.org/officeDocument/2006/relationships/hyperlink" Target="http://ceb.shl.com/uk/solutions/products/inc/detail.cfm?id=743" TargetMode="Externa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18</TotalTime>
  <Pages>1</Pages>
  <Words>174</Words>
  <Characters>997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1169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Rees, John</dc:creator>
  <cp:lastModifiedBy>Rees, John</cp:lastModifiedBy>
  <cp:revision>1</cp:revision>
  <dcterms:created xsi:type="dcterms:W3CDTF">2015-02-03T11:52:00Z</dcterms:created>
  <dcterms:modified xsi:type="dcterms:W3CDTF">2015-02-03T12:10:00Z</dcterms:modified>
</cp:coreProperties>
</file>