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9CC41" w14:textId="361828B2" w:rsidR="00726D29" w:rsidRDefault="004363B0">
      <w:r>
        <w:t>Factors Influencing Health and Wellbeing.</w:t>
      </w:r>
    </w:p>
    <w:p w14:paraId="7D665674" w14:textId="77777777" w:rsidR="004363B0" w:rsidRDefault="004363B0"/>
    <w:p w14:paraId="242E05A7" w14:textId="58B5FC93" w:rsidR="004363B0" w:rsidRDefault="008815F7">
      <w:r>
        <w:t>Shamsa Mir#2</w:t>
      </w:r>
    </w:p>
    <w:p w14:paraId="29E302FD" w14:textId="10A61739" w:rsidR="008815F7" w:rsidRDefault="008815F7">
      <w:r>
        <w:t>The health and wellbeing of a person living with HIV / AIDS are influenced by a range of social, economic, enviro</w:t>
      </w:r>
      <w:r w:rsidR="00D2323B">
        <w:t>nmental, lifestyle, and psychological factors. These factors can affect treatment adherence, disease progression, quality of life, and overall health outcomes.</w:t>
      </w:r>
    </w:p>
    <w:p w14:paraId="75621AB9" w14:textId="5E4896BA" w:rsidR="00D2323B" w:rsidRDefault="00D2323B">
      <w:pPr>
        <w:rPr>
          <w:b/>
          <w:bCs/>
        </w:rPr>
      </w:pPr>
      <w:r w:rsidRPr="00D2323B">
        <w:rPr>
          <w:b/>
          <w:bCs/>
        </w:rPr>
        <w:t>Social Factors</w:t>
      </w:r>
    </w:p>
    <w:p w14:paraId="0F66A2CC" w14:textId="6B6E65BB" w:rsidR="00D2323B" w:rsidRDefault="00BC4D9C" w:rsidP="00D2323B">
      <w:pPr>
        <w:tabs>
          <w:tab w:val="left" w:pos="804"/>
        </w:tabs>
      </w:pPr>
      <w:r>
        <w:t>social</w:t>
      </w:r>
      <w:r w:rsidR="00D2323B">
        <w:t xml:space="preserve"> factors play a significant role in the wellbeing of people living with HIV / AIDS. Stigma and discrimination can lead to social isolation, reduced access to healthcare services, and poor mental </w:t>
      </w:r>
      <w:r w:rsidR="006A374F">
        <w:t>health. Alex should try and have a</w:t>
      </w:r>
      <w:r w:rsidR="00D2323B">
        <w:t xml:space="preserve"> Supportive relationship</w:t>
      </w:r>
      <w:r w:rsidR="006A374F">
        <w:t xml:space="preserve"> </w:t>
      </w:r>
      <w:r>
        <w:t xml:space="preserve">with </w:t>
      </w:r>
      <w:r w:rsidR="006A374F">
        <w:t xml:space="preserve">his </w:t>
      </w:r>
      <w:r w:rsidR="005B50E3">
        <w:t>family</w:t>
      </w:r>
      <w:r>
        <w:t>, friends, and community groups</w:t>
      </w:r>
      <w:r w:rsidR="006A374F">
        <w:t xml:space="preserve"> which</w:t>
      </w:r>
      <w:r>
        <w:t xml:space="preserve"> can improve treatment </w:t>
      </w:r>
      <w:r w:rsidR="005B50E3">
        <w:t xml:space="preserve">and </w:t>
      </w:r>
      <w:r>
        <w:t>adherence</w:t>
      </w:r>
      <w:r w:rsidR="005B50E3">
        <w:t xml:space="preserve"> to </w:t>
      </w:r>
      <w:r w:rsidR="006A374F">
        <w:t xml:space="preserve">Alex’s </w:t>
      </w:r>
      <w:r>
        <w:t>emotional wellbeing. Social support has been associated with better health outcomes and quality of life among people living with HIV /AIDS.</w:t>
      </w:r>
    </w:p>
    <w:p w14:paraId="3A7161EF" w14:textId="38D6E5A0" w:rsidR="00BC4D9C" w:rsidRDefault="006D0C26" w:rsidP="00D2323B">
      <w:pPr>
        <w:tabs>
          <w:tab w:val="left" w:pos="804"/>
        </w:tabs>
      </w:pPr>
      <w:r>
        <w:t>(WHO</w:t>
      </w:r>
      <w:r w:rsidR="00BC4D9C">
        <w:t>,2023)</w:t>
      </w:r>
    </w:p>
    <w:p w14:paraId="50E3D313" w14:textId="2BA76E37" w:rsidR="00BC4D9C" w:rsidRDefault="003C5F08" w:rsidP="00D2323B">
      <w:pPr>
        <w:tabs>
          <w:tab w:val="left" w:pos="804"/>
        </w:tabs>
      </w:pPr>
      <w:r>
        <w:t>. Social</w:t>
      </w:r>
      <w:r w:rsidR="00BC4D9C">
        <w:t xml:space="preserve"> inclusion and acceptance.</w:t>
      </w:r>
    </w:p>
    <w:p w14:paraId="7C4F21B7" w14:textId="24CDB944" w:rsidR="00BC4D9C" w:rsidRDefault="003C5F08" w:rsidP="00D2323B">
      <w:pPr>
        <w:tabs>
          <w:tab w:val="left" w:pos="804"/>
        </w:tabs>
      </w:pPr>
      <w:r>
        <w:t>. Access</w:t>
      </w:r>
      <w:r w:rsidR="00BC4D9C">
        <w:t xml:space="preserve"> to healthcare and support services.</w:t>
      </w:r>
    </w:p>
    <w:p w14:paraId="0D35E5A0" w14:textId="51711BEF" w:rsidR="00BC4D9C" w:rsidRDefault="00BC4D9C" w:rsidP="00D2323B">
      <w:pPr>
        <w:tabs>
          <w:tab w:val="left" w:pos="804"/>
        </w:tabs>
      </w:pPr>
      <w:r>
        <w:t>. Family and community support.</w:t>
      </w:r>
    </w:p>
    <w:p w14:paraId="4D573A39" w14:textId="0783C517" w:rsidR="00BC4D9C" w:rsidRDefault="003C5F08" w:rsidP="00D2323B">
      <w:pPr>
        <w:tabs>
          <w:tab w:val="left" w:pos="804"/>
        </w:tabs>
      </w:pPr>
      <w:r>
        <w:t>. Reduction</w:t>
      </w:r>
      <w:r w:rsidR="00BC4D9C">
        <w:t xml:space="preserve"> of stigma and discrimination.</w:t>
      </w:r>
    </w:p>
    <w:p w14:paraId="3017A99A" w14:textId="3A235059" w:rsidR="00BC4D9C" w:rsidRDefault="00BC4D9C" w:rsidP="00D2323B">
      <w:pPr>
        <w:tabs>
          <w:tab w:val="left" w:pos="804"/>
        </w:tabs>
        <w:rPr>
          <w:b/>
          <w:bCs/>
        </w:rPr>
      </w:pPr>
      <w:r>
        <w:t xml:space="preserve">2. </w:t>
      </w:r>
      <w:r w:rsidRPr="00BC4D9C">
        <w:rPr>
          <w:b/>
          <w:bCs/>
        </w:rPr>
        <w:t>ECONOMIC FACTORS</w:t>
      </w:r>
    </w:p>
    <w:p w14:paraId="23F53DA9" w14:textId="4B6D0E1F" w:rsidR="00BC4D9C" w:rsidRDefault="00D03A9A" w:rsidP="00D2323B">
      <w:pPr>
        <w:tabs>
          <w:tab w:val="left" w:pos="804"/>
        </w:tabs>
      </w:pPr>
      <w:r>
        <w:t>Economic</w:t>
      </w:r>
      <w:r w:rsidR="00BC4D9C">
        <w:t xml:space="preserve"> status </w:t>
      </w:r>
      <w:r w:rsidR="005B50E3">
        <w:t xml:space="preserve">will </w:t>
      </w:r>
      <w:r w:rsidR="006D0C26">
        <w:t>affect</w:t>
      </w:r>
      <w:r w:rsidR="005B50E3">
        <w:t xml:space="preserve"> </w:t>
      </w:r>
      <w:r w:rsidR="006D0C26">
        <w:t>Alex’s ability</w:t>
      </w:r>
      <w:r w:rsidR="00BC4D9C">
        <w:t xml:space="preserve"> to access healthcare, </w:t>
      </w:r>
      <w:r>
        <w:t>nutritious</w:t>
      </w:r>
      <w:r w:rsidR="00BC4D9C">
        <w:t xml:space="preserve"> food, stable housing, and transportation to medical appointments. Poverty can increase </w:t>
      </w:r>
      <w:r>
        <w:t>vulnerability</w:t>
      </w:r>
      <w:r w:rsidR="00BC4D9C">
        <w:t xml:space="preserve"> to HIV /AIDS infection and </w:t>
      </w:r>
      <w:r>
        <w:t>negatively</w:t>
      </w:r>
      <w:r w:rsidR="00BC4D9C">
        <w:t xml:space="preserve"> affect treatment adherence. Financial insecurity may also contribute to stress and </w:t>
      </w:r>
      <w:r>
        <w:t>poorer</w:t>
      </w:r>
      <w:r w:rsidR="00BC4D9C">
        <w:t xml:space="preserve"> health outcomes </w:t>
      </w:r>
      <w:r w:rsidR="006D0C26">
        <w:t>(UNAIDS</w:t>
      </w:r>
      <w:r w:rsidR="00BC4D9C">
        <w:t>, 2024)</w:t>
      </w:r>
      <w:r>
        <w:t>.</w:t>
      </w:r>
    </w:p>
    <w:p w14:paraId="47E2E8AD" w14:textId="39071875" w:rsidR="00D03A9A" w:rsidRDefault="00D03A9A" w:rsidP="00D2323B">
      <w:pPr>
        <w:tabs>
          <w:tab w:val="left" w:pos="804"/>
        </w:tabs>
      </w:pPr>
      <w:r>
        <w:t xml:space="preserve">For example, </w:t>
      </w:r>
    </w:p>
    <w:p w14:paraId="63698E98" w14:textId="69032C32" w:rsidR="00D03A9A" w:rsidRDefault="00D03A9A" w:rsidP="00D03A9A">
      <w:pPr>
        <w:pStyle w:val="ListParagraph"/>
        <w:numPr>
          <w:ilvl w:val="0"/>
          <w:numId w:val="1"/>
        </w:numPr>
        <w:tabs>
          <w:tab w:val="left" w:pos="804"/>
        </w:tabs>
      </w:pPr>
      <w:r>
        <w:t>Income level</w:t>
      </w:r>
    </w:p>
    <w:p w14:paraId="195FEF29" w14:textId="60F06325" w:rsidR="00D03A9A" w:rsidRDefault="00D03A9A" w:rsidP="00D03A9A">
      <w:pPr>
        <w:pStyle w:val="ListParagraph"/>
        <w:numPr>
          <w:ilvl w:val="0"/>
          <w:numId w:val="2"/>
        </w:numPr>
        <w:tabs>
          <w:tab w:val="left" w:pos="804"/>
        </w:tabs>
      </w:pPr>
      <w:r>
        <w:t>Employment status</w:t>
      </w:r>
    </w:p>
    <w:p w14:paraId="4FF1F31E" w14:textId="6B3BB95E" w:rsidR="00D03A9A" w:rsidRDefault="00D03A9A" w:rsidP="00D03A9A">
      <w:pPr>
        <w:pStyle w:val="ListParagraph"/>
        <w:numPr>
          <w:ilvl w:val="0"/>
          <w:numId w:val="1"/>
        </w:numPr>
        <w:tabs>
          <w:tab w:val="left" w:pos="804"/>
        </w:tabs>
      </w:pPr>
      <w:r>
        <w:t>Access to health insurance</w:t>
      </w:r>
    </w:p>
    <w:p w14:paraId="49A30DF6" w14:textId="685ECCAD" w:rsidR="00D03A9A" w:rsidRDefault="00D03A9A" w:rsidP="00D03A9A">
      <w:pPr>
        <w:pStyle w:val="ListParagraph"/>
        <w:numPr>
          <w:ilvl w:val="0"/>
          <w:numId w:val="1"/>
        </w:numPr>
        <w:tabs>
          <w:tab w:val="left" w:pos="804"/>
        </w:tabs>
      </w:pPr>
      <w:r>
        <w:t xml:space="preserve">Ability to afford medications and </w:t>
      </w:r>
      <w:r w:rsidR="005B50E3">
        <w:t>nutritious</w:t>
      </w:r>
      <w:r>
        <w:t xml:space="preserve"> food.</w:t>
      </w:r>
    </w:p>
    <w:p w14:paraId="6AF2F4BE" w14:textId="77777777" w:rsidR="00D03A9A" w:rsidRDefault="00D03A9A" w:rsidP="00D03A9A">
      <w:pPr>
        <w:pStyle w:val="ListParagraph"/>
        <w:tabs>
          <w:tab w:val="left" w:pos="804"/>
        </w:tabs>
      </w:pPr>
    </w:p>
    <w:p w14:paraId="01CA0BAE" w14:textId="0E14CC49" w:rsidR="006D0C26" w:rsidRDefault="00D03A9A" w:rsidP="00D03A9A">
      <w:pPr>
        <w:tabs>
          <w:tab w:val="left" w:pos="804"/>
        </w:tabs>
      </w:pPr>
      <w:r w:rsidRPr="00D03A9A">
        <w:rPr>
          <w:b/>
          <w:bCs/>
        </w:rPr>
        <w:t>Environmental Factors</w:t>
      </w:r>
      <w:r>
        <w:rPr>
          <w:b/>
          <w:bCs/>
        </w:rPr>
        <w:t xml:space="preserve"> </w:t>
      </w:r>
      <w:r>
        <w:t xml:space="preserve">includes access to healthcare </w:t>
      </w:r>
      <w:r w:rsidR="005B50E3">
        <w:t>facilities, safe</w:t>
      </w:r>
      <w:r>
        <w:t xml:space="preserve"> housing, clean water, and </w:t>
      </w:r>
      <w:r w:rsidR="005B50E3">
        <w:t>sanitation. With</w:t>
      </w:r>
      <w:r>
        <w:t xml:space="preserve"> Alex living in an area which has a limited healthcare infrastructure </w:t>
      </w:r>
      <w:r w:rsidR="005B50E3">
        <w:t>may</w:t>
      </w:r>
      <w:r>
        <w:t xml:space="preserve"> experience delays in a diagnosis and treatment. Poor living </w:t>
      </w:r>
      <w:r>
        <w:lastRenderedPageBreak/>
        <w:t xml:space="preserve">conditions may increase </w:t>
      </w:r>
      <w:r w:rsidR="005B50E3">
        <w:t>vulnerability</w:t>
      </w:r>
      <w:r>
        <w:t xml:space="preserve"> to opportunistic infections which are </w:t>
      </w:r>
      <w:r w:rsidR="005B50E3">
        <w:t>particularly</w:t>
      </w:r>
      <w:r>
        <w:t xml:space="preserve"> </w:t>
      </w:r>
      <w:r w:rsidR="005B50E3">
        <w:t>dangerous</w:t>
      </w:r>
      <w:r>
        <w:t xml:space="preserve"> for individuals with </w:t>
      </w:r>
      <w:r w:rsidR="006D0C26">
        <w:t>a</w:t>
      </w:r>
      <w:r>
        <w:t xml:space="preserve"> weekend </w:t>
      </w:r>
      <w:r w:rsidR="006D0C26">
        <w:t>immune system.</w:t>
      </w:r>
    </w:p>
    <w:p w14:paraId="016729D3" w14:textId="0FC132E4" w:rsidR="00D03A9A" w:rsidRDefault="005F61E3" w:rsidP="00D03A9A">
      <w:pPr>
        <w:tabs>
          <w:tab w:val="left" w:pos="804"/>
        </w:tabs>
      </w:pPr>
      <w:r>
        <w:t>(Centre</w:t>
      </w:r>
      <w:r w:rsidR="00D03A9A">
        <w:t xml:space="preserve"> for</w:t>
      </w:r>
      <w:r w:rsidR="0025622F">
        <w:t xml:space="preserve"> Disease Control and Prevention, 2024)</w:t>
      </w:r>
    </w:p>
    <w:p w14:paraId="6E6B8C56" w14:textId="77777777" w:rsidR="0025622F" w:rsidRDefault="0025622F" w:rsidP="00D03A9A">
      <w:pPr>
        <w:tabs>
          <w:tab w:val="left" w:pos="804"/>
        </w:tabs>
      </w:pPr>
    </w:p>
    <w:p w14:paraId="60883021" w14:textId="0503A462" w:rsidR="005F61E3" w:rsidRDefault="0025622F" w:rsidP="00D03A9A">
      <w:pPr>
        <w:tabs>
          <w:tab w:val="left" w:pos="804"/>
        </w:tabs>
      </w:pPr>
      <w:r>
        <w:rPr>
          <w:b/>
          <w:bCs/>
        </w:rPr>
        <w:t xml:space="preserve"> Lifestyle factors. </w:t>
      </w:r>
      <w:r>
        <w:t xml:space="preserve">Are very important in </w:t>
      </w:r>
      <w:r w:rsidR="005B50E3">
        <w:t>managing HIV</w:t>
      </w:r>
      <w:r>
        <w:t xml:space="preserve"> / AIDS. Healthy behaviours such as taking ART</w:t>
      </w:r>
      <w:r w:rsidR="002E2016">
        <w:t xml:space="preserve"> (</w:t>
      </w:r>
      <w:r w:rsidR="00EF2373">
        <w:t>Antiretroviral Therapy)</w:t>
      </w:r>
      <w:r>
        <w:t xml:space="preserve"> as prescribed, maintaining a balanced diet, exercising </w:t>
      </w:r>
      <w:r w:rsidR="005B50E3">
        <w:t>regularly</w:t>
      </w:r>
      <w:r>
        <w:t>,</w:t>
      </w:r>
      <w:r w:rsidR="005B50E3">
        <w:t xml:space="preserve"> a</w:t>
      </w:r>
      <w:r>
        <w:t xml:space="preserve">voiding smoking and drinking can help with the immune system and can </w:t>
      </w:r>
      <w:r w:rsidR="005B50E3">
        <w:t>improve the</w:t>
      </w:r>
      <w:r>
        <w:t xml:space="preserve"> overall </w:t>
      </w:r>
      <w:r w:rsidR="005B50E3">
        <w:t>wellbeing</w:t>
      </w:r>
      <w:r w:rsidR="006A374F">
        <w:t>.</w:t>
      </w:r>
      <w:r>
        <w:t xml:space="preserve"> </w:t>
      </w:r>
      <w:r w:rsidR="006A374F">
        <w:t>U</w:t>
      </w:r>
      <w:r>
        <w:t>sage of substances, poor nutrition also can compromise Alex’s health</w:t>
      </w:r>
      <w:r w:rsidR="006A374F">
        <w:t xml:space="preserve"> and those like him.</w:t>
      </w:r>
    </w:p>
    <w:p w14:paraId="767DE43E" w14:textId="3FC63BBE" w:rsidR="0025622F" w:rsidRDefault="0025622F" w:rsidP="00D03A9A">
      <w:pPr>
        <w:tabs>
          <w:tab w:val="left" w:pos="804"/>
        </w:tabs>
      </w:pPr>
      <w:r>
        <w:t xml:space="preserve"> </w:t>
      </w:r>
      <w:r w:rsidR="005F61E3">
        <w:t>(National</w:t>
      </w:r>
      <w:r>
        <w:t xml:space="preserve"> </w:t>
      </w:r>
      <w:r w:rsidR="005B50E3">
        <w:t>Institutes</w:t>
      </w:r>
      <w:r>
        <w:t xml:space="preserve"> of Health, 2024)</w:t>
      </w:r>
    </w:p>
    <w:p w14:paraId="33F4E123" w14:textId="63F5B4FB" w:rsidR="00942B51" w:rsidRDefault="005B50E3" w:rsidP="00D03A9A">
      <w:pPr>
        <w:tabs>
          <w:tab w:val="left" w:pos="804"/>
        </w:tabs>
      </w:pPr>
      <w:r w:rsidRPr="00942B51">
        <w:rPr>
          <w:b/>
          <w:bCs/>
        </w:rPr>
        <w:t>Psychological</w:t>
      </w:r>
      <w:r w:rsidR="00942B51" w:rsidRPr="00942B51">
        <w:rPr>
          <w:b/>
          <w:bCs/>
        </w:rPr>
        <w:t xml:space="preserve"> factors</w:t>
      </w:r>
      <w:r w:rsidR="00942B51">
        <w:rPr>
          <w:b/>
          <w:bCs/>
        </w:rPr>
        <w:t xml:space="preserve"> </w:t>
      </w:r>
      <w:r w:rsidR="00942B51">
        <w:t>significantly</w:t>
      </w:r>
      <w:r w:rsidR="006A374F">
        <w:t xml:space="preserve"> would </w:t>
      </w:r>
      <w:r w:rsidR="00AD282A">
        <w:t>affect</w:t>
      </w:r>
      <w:r w:rsidR="006A374F">
        <w:t xml:space="preserve"> Alex’s quality of </w:t>
      </w:r>
      <w:r w:rsidR="00AD282A">
        <w:t>life after</w:t>
      </w:r>
      <w:r w:rsidR="006A374F">
        <w:t xml:space="preserve"> receiving an HIV / AIDS diagnosis which can lead to mental health problems like, depression, apprehension</w:t>
      </w:r>
      <w:r w:rsidR="00AD282A">
        <w:t xml:space="preserve">, trepidation </w:t>
      </w:r>
      <w:r w:rsidR="006D0C26">
        <w:t xml:space="preserve">(anxiety) </w:t>
      </w:r>
      <w:r w:rsidR="00AD282A">
        <w:t>etc. Mental health circumstances could reduce a drive to treatment or to partake with healthcare services. Access to therapy availability or mental health outreach services can help individuals like Alex to cope with the emotional impact of living with HIV/ AIDS, peer support groups could improve long term health outcomes. (World Health Organisation, 2023).</w:t>
      </w:r>
    </w:p>
    <w:p w14:paraId="156BD8E1" w14:textId="77777777" w:rsidR="00AD282A" w:rsidRDefault="00AD282A" w:rsidP="00D03A9A">
      <w:pPr>
        <w:tabs>
          <w:tab w:val="left" w:pos="804"/>
        </w:tabs>
      </w:pPr>
    </w:p>
    <w:p w14:paraId="7AC41AF0" w14:textId="668B6BC3" w:rsidR="00AD282A" w:rsidRPr="00AD282A" w:rsidRDefault="00AD282A" w:rsidP="00D03A9A">
      <w:pPr>
        <w:tabs>
          <w:tab w:val="left" w:pos="804"/>
        </w:tabs>
        <w:rPr>
          <w:b/>
          <w:bCs/>
        </w:rPr>
      </w:pPr>
      <w:r w:rsidRPr="00AD282A">
        <w:rPr>
          <w:b/>
          <w:bCs/>
        </w:rPr>
        <w:t xml:space="preserve">Reference list </w:t>
      </w:r>
    </w:p>
    <w:p w14:paraId="01F58AD5" w14:textId="16283895" w:rsidR="00AD282A" w:rsidRDefault="00AD282A" w:rsidP="00D03A9A">
      <w:pPr>
        <w:tabs>
          <w:tab w:val="left" w:pos="804"/>
        </w:tabs>
      </w:pPr>
      <w:r>
        <w:t xml:space="preserve">World Health Organisation (2023) HIV and AIDS. </w:t>
      </w:r>
      <w:r w:rsidR="006D0C26">
        <w:t>Geneva:</w:t>
      </w:r>
      <w:r>
        <w:t xml:space="preserve"> WHO.</w:t>
      </w:r>
    </w:p>
    <w:p w14:paraId="17731267" w14:textId="0815D785" w:rsidR="00AD282A" w:rsidRDefault="00AD282A" w:rsidP="00D03A9A">
      <w:pPr>
        <w:tabs>
          <w:tab w:val="left" w:pos="804"/>
        </w:tabs>
      </w:pPr>
      <w:r>
        <w:t>UN</w:t>
      </w:r>
      <w:r w:rsidR="006D0C26">
        <w:t>AIDS (2024) Global AIDS update 2024. Geneva: UNAIDS.</w:t>
      </w:r>
    </w:p>
    <w:p w14:paraId="24D71E53" w14:textId="1B70AF2C" w:rsidR="006D0C26" w:rsidRDefault="006D0C26" w:rsidP="00D03A9A">
      <w:pPr>
        <w:tabs>
          <w:tab w:val="left" w:pos="804"/>
        </w:tabs>
      </w:pPr>
      <w:r>
        <w:t xml:space="preserve">Centres for </w:t>
      </w:r>
      <w:proofErr w:type="spellStart"/>
      <w:r>
        <w:t>Dieesase</w:t>
      </w:r>
      <w:proofErr w:type="spellEnd"/>
      <w:r>
        <w:t xml:space="preserve"> Control and Prevention (2024) About HIV. </w:t>
      </w:r>
      <w:proofErr w:type="gramStart"/>
      <w:r>
        <w:t>Atlanta :</w:t>
      </w:r>
      <w:proofErr w:type="gramEnd"/>
      <w:r>
        <w:t xml:space="preserve"> CDC.</w:t>
      </w:r>
    </w:p>
    <w:p w14:paraId="0ACD0F67" w14:textId="15D0DA95" w:rsidR="006D0C26" w:rsidRDefault="006D0C26" w:rsidP="00D03A9A">
      <w:pPr>
        <w:tabs>
          <w:tab w:val="left" w:pos="804"/>
        </w:tabs>
      </w:pPr>
      <w:r>
        <w:t>National Institute of Health (2024) HIV Treatment Overview. Bethesda, MD: NIH.</w:t>
      </w:r>
    </w:p>
    <w:p w14:paraId="1E0408BD" w14:textId="77777777" w:rsidR="00AD282A" w:rsidRPr="00942B51" w:rsidRDefault="00AD282A" w:rsidP="00D03A9A">
      <w:pPr>
        <w:tabs>
          <w:tab w:val="left" w:pos="804"/>
        </w:tabs>
      </w:pPr>
    </w:p>
    <w:p w14:paraId="1929E130" w14:textId="77777777" w:rsidR="00D03A9A" w:rsidRPr="00D03A9A" w:rsidRDefault="00D03A9A" w:rsidP="00D03A9A">
      <w:pPr>
        <w:tabs>
          <w:tab w:val="left" w:pos="804"/>
        </w:tabs>
        <w:rPr>
          <w:b/>
          <w:bCs/>
        </w:rPr>
      </w:pPr>
    </w:p>
    <w:p w14:paraId="2F9ECED5" w14:textId="77777777" w:rsidR="00D03A9A" w:rsidRPr="00BC4D9C" w:rsidRDefault="00D03A9A" w:rsidP="00D03A9A">
      <w:pPr>
        <w:pStyle w:val="ListParagraph"/>
        <w:tabs>
          <w:tab w:val="left" w:pos="804"/>
        </w:tabs>
      </w:pPr>
    </w:p>
    <w:sectPr w:rsidR="00D03A9A" w:rsidRPr="00BC4D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FE3462"/>
    <w:multiLevelType w:val="hybridMultilevel"/>
    <w:tmpl w:val="7EE47A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6B39C9"/>
    <w:multiLevelType w:val="hybridMultilevel"/>
    <w:tmpl w:val="0A0CD1C0"/>
    <w:lvl w:ilvl="0" w:tplc="880A5BA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5193342">
    <w:abstractNumId w:val="0"/>
  </w:num>
  <w:num w:numId="2" w16cid:durableId="1887585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D29"/>
    <w:rsid w:val="0025622F"/>
    <w:rsid w:val="002E2016"/>
    <w:rsid w:val="003C5F08"/>
    <w:rsid w:val="004363B0"/>
    <w:rsid w:val="004D39AB"/>
    <w:rsid w:val="005110B7"/>
    <w:rsid w:val="005B50E3"/>
    <w:rsid w:val="005F61E3"/>
    <w:rsid w:val="006A374F"/>
    <w:rsid w:val="006D0C26"/>
    <w:rsid w:val="00726D29"/>
    <w:rsid w:val="008815F7"/>
    <w:rsid w:val="00942B51"/>
    <w:rsid w:val="00AD282A"/>
    <w:rsid w:val="00BC4D9C"/>
    <w:rsid w:val="00D03A9A"/>
    <w:rsid w:val="00D2323B"/>
    <w:rsid w:val="00DB4BC5"/>
    <w:rsid w:val="00E35FAF"/>
    <w:rsid w:val="00EF2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5DE91"/>
  <w15:chartTrackingRefBased/>
  <w15:docId w15:val="{2B2525C6-D542-4EA1-A8D4-9960D8841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6D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6D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6D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6D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6D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6D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6D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6D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6D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6D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6D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6D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6D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6D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6D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6D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6D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6D29"/>
    <w:rPr>
      <w:rFonts w:eastAsiaTheme="majorEastAsia" w:cstheme="majorBidi"/>
      <w:color w:val="272727" w:themeColor="text1" w:themeTint="D8"/>
    </w:rPr>
  </w:style>
  <w:style w:type="paragraph" w:styleId="Title">
    <w:name w:val="Title"/>
    <w:basedOn w:val="Normal"/>
    <w:next w:val="Normal"/>
    <w:link w:val="TitleChar"/>
    <w:uiPriority w:val="10"/>
    <w:qFormat/>
    <w:rsid w:val="00726D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6D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6D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6D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6D29"/>
    <w:pPr>
      <w:spacing w:before="160"/>
      <w:jc w:val="center"/>
    </w:pPr>
    <w:rPr>
      <w:i/>
      <w:iCs/>
      <w:color w:val="404040" w:themeColor="text1" w:themeTint="BF"/>
    </w:rPr>
  </w:style>
  <w:style w:type="character" w:customStyle="1" w:styleId="QuoteChar">
    <w:name w:val="Quote Char"/>
    <w:basedOn w:val="DefaultParagraphFont"/>
    <w:link w:val="Quote"/>
    <w:uiPriority w:val="29"/>
    <w:rsid w:val="00726D29"/>
    <w:rPr>
      <w:i/>
      <w:iCs/>
      <w:color w:val="404040" w:themeColor="text1" w:themeTint="BF"/>
    </w:rPr>
  </w:style>
  <w:style w:type="paragraph" w:styleId="ListParagraph">
    <w:name w:val="List Paragraph"/>
    <w:basedOn w:val="Normal"/>
    <w:uiPriority w:val="34"/>
    <w:qFormat/>
    <w:rsid w:val="00726D29"/>
    <w:pPr>
      <w:ind w:left="720"/>
      <w:contextualSpacing/>
    </w:pPr>
  </w:style>
  <w:style w:type="character" w:styleId="IntenseEmphasis">
    <w:name w:val="Intense Emphasis"/>
    <w:basedOn w:val="DefaultParagraphFont"/>
    <w:uiPriority w:val="21"/>
    <w:qFormat/>
    <w:rsid w:val="00726D29"/>
    <w:rPr>
      <w:i/>
      <w:iCs/>
      <w:color w:val="0F4761" w:themeColor="accent1" w:themeShade="BF"/>
    </w:rPr>
  </w:style>
  <w:style w:type="paragraph" w:styleId="IntenseQuote">
    <w:name w:val="Intense Quote"/>
    <w:basedOn w:val="Normal"/>
    <w:next w:val="Normal"/>
    <w:link w:val="IntenseQuoteChar"/>
    <w:uiPriority w:val="30"/>
    <w:qFormat/>
    <w:rsid w:val="00726D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6D29"/>
    <w:rPr>
      <w:i/>
      <w:iCs/>
      <w:color w:val="0F4761" w:themeColor="accent1" w:themeShade="BF"/>
    </w:rPr>
  </w:style>
  <w:style w:type="character" w:styleId="IntenseReference">
    <w:name w:val="Intense Reference"/>
    <w:basedOn w:val="DefaultParagraphFont"/>
    <w:uiPriority w:val="32"/>
    <w:qFormat/>
    <w:rsid w:val="00726D2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8561</TotalTime>
  <Pages>2</Pages>
  <Words>479</Words>
  <Characters>2731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shamsa mir</dc:creator>
  <cp:keywords/>
  <dc:description/>
  <cp:lastModifiedBy>shamsa mir</cp:lastModifiedBy>
  <cp:revision>6</cp:revision>
  <dcterms:created xsi:type="dcterms:W3CDTF">2026-06-07T10:11:00Z</dcterms:created>
  <dcterms:modified xsi:type="dcterms:W3CDTF">2026-06-14T10:55:00Z</dcterms:modified>
</cp:coreProperties>
</file>