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72656" w14:textId="5BA4A168" w:rsidR="00A17459" w:rsidRPr="00E10612" w:rsidRDefault="00A17459" w:rsidP="00A17459">
      <w:pPr>
        <w:rPr>
          <w:b/>
          <w:bCs/>
        </w:rPr>
      </w:pPr>
    </w:p>
    <w:p w14:paraId="55D0F0E4" w14:textId="77777777" w:rsidR="00CA1EA1" w:rsidRPr="00E10612" w:rsidRDefault="00CA1EA1" w:rsidP="00A17459">
      <w:pPr>
        <w:rPr>
          <w:b/>
          <w:bCs/>
        </w:rPr>
      </w:pPr>
    </w:p>
    <w:p w14:paraId="540B8C24" w14:textId="77777777" w:rsidR="00A17459" w:rsidRPr="00E10612" w:rsidRDefault="00A17459" w:rsidP="00A17459">
      <w:pPr>
        <w:rPr>
          <w:b/>
          <w:bCs/>
        </w:rPr>
      </w:pPr>
    </w:p>
    <w:p w14:paraId="0497E54A" w14:textId="3A739D48" w:rsidR="00A17459" w:rsidRPr="00E10612" w:rsidRDefault="00A17459" w:rsidP="00A17459">
      <w:pPr>
        <w:jc w:val="center"/>
      </w:pPr>
    </w:p>
    <w:p w14:paraId="173C7102" w14:textId="1D437D1D" w:rsidR="00A17459" w:rsidRPr="00E10612" w:rsidRDefault="006826B5" w:rsidP="00A17459">
      <w:pPr>
        <w:jc w:val="center"/>
        <w:rPr>
          <w:i/>
          <w:iCs/>
          <w:u w:val="single"/>
        </w:rPr>
      </w:pPr>
      <w:r w:rsidRPr="00E10612">
        <w:rPr>
          <w:b/>
          <w:bCs/>
        </w:rPr>
        <w:t>Module:</w:t>
      </w:r>
      <w:r w:rsidRPr="00E10612">
        <w:t xml:space="preserve"> </w:t>
      </w:r>
      <w:r w:rsidRPr="00E10612">
        <w:rPr>
          <w:i/>
          <w:iCs/>
          <w:u w:val="single"/>
        </w:rPr>
        <w:t>Managing Business Information</w:t>
      </w:r>
    </w:p>
    <w:p w14:paraId="04C812E7" w14:textId="2AAC1BEE" w:rsidR="00A17459" w:rsidRPr="00E10612" w:rsidRDefault="006826B5" w:rsidP="00A17459">
      <w:pPr>
        <w:jc w:val="center"/>
      </w:pPr>
      <w:r w:rsidRPr="00E10612">
        <w:rPr>
          <w:b/>
          <w:bCs/>
        </w:rPr>
        <w:t>Module Code:</w:t>
      </w:r>
      <w:r w:rsidRPr="00E10612">
        <w:t xml:space="preserve"> </w:t>
      </w:r>
      <w:r w:rsidRPr="00E10612">
        <w:rPr>
          <w:i/>
          <w:iCs/>
          <w:u w:val="single"/>
        </w:rPr>
        <w:t>LCLM 5004</w:t>
      </w:r>
    </w:p>
    <w:p w14:paraId="0C5D56F3" w14:textId="5DBAC53F" w:rsidR="00A17459" w:rsidRPr="00E10612" w:rsidRDefault="006826B5" w:rsidP="00A17459">
      <w:pPr>
        <w:jc w:val="center"/>
        <w:rPr>
          <w:i/>
          <w:iCs/>
          <w:u w:val="single"/>
        </w:rPr>
      </w:pPr>
      <w:r w:rsidRPr="00E10612">
        <w:rPr>
          <w:b/>
          <w:bCs/>
        </w:rPr>
        <w:t>Lecturer:</w:t>
      </w:r>
      <w:r w:rsidRPr="00E10612">
        <w:rPr>
          <w:i/>
          <w:iCs/>
          <w:u w:val="single"/>
        </w:rPr>
        <w:t xml:space="preserve"> Dr Chinomso Nwagboso</w:t>
      </w:r>
    </w:p>
    <w:p w14:paraId="5BAB96DF" w14:textId="7FCDD142" w:rsidR="00A17459" w:rsidRPr="008772F9" w:rsidRDefault="006826B5" w:rsidP="008772F9">
      <w:pPr>
        <w:jc w:val="center"/>
        <w:rPr>
          <w:i/>
          <w:iCs/>
          <w:u w:val="single"/>
        </w:rPr>
      </w:pPr>
      <w:r w:rsidRPr="00E10612">
        <w:rPr>
          <w:b/>
          <w:bCs/>
        </w:rPr>
        <w:t>Assignment Title:</w:t>
      </w:r>
      <w:r w:rsidRPr="00E10612">
        <w:t xml:space="preserve"> </w:t>
      </w:r>
      <w:r w:rsidRPr="00E10612">
        <w:rPr>
          <w:i/>
          <w:iCs/>
          <w:u w:val="single"/>
        </w:rPr>
        <w:t>Component 2- Individual report- Information Systems Improvements</w:t>
      </w:r>
    </w:p>
    <w:p w14:paraId="6E8C96F6" w14:textId="19999CCC" w:rsidR="00EE009E" w:rsidRDefault="006826B5" w:rsidP="00034117">
      <w:pPr>
        <w:jc w:val="center"/>
        <w:rPr>
          <w:b/>
          <w:bCs/>
          <w:u w:val="dotted"/>
        </w:rPr>
      </w:pPr>
      <w:r w:rsidRPr="00E10612">
        <w:rPr>
          <w:b/>
          <w:bCs/>
          <w:u w:val="dotted"/>
        </w:rPr>
        <w:t>INDIVIDUAL INFORMATION TECHNOLOGY (IT) CONSULTANCY PROPOSAL FOR MALDIVA LTD.</w:t>
      </w:r>
    </w:p>
    <w:p w14:paraId="604E0E7A" w14:textId="77777777" w:rsidR="00EE009E" w:rsidRPr="00E10612" w:rsidRDefault="00EE009E" w:rsidP="00C30FBD">
      <w:pPr>
        <w:jc w:val="center"/>
        <w:rPr>
          <w:b/>
          <w:bCs/>
          <w:u w:val="dotted"/>
        </w:rPr>
      </w:pPr>
    </w:p>
    <w:p w14:paraId="1539B25F" w14:textId="039D76F3" w:rsidR="00444D70" w:rsidRPr="002A395E" w:rsidRDefault="006826B5" w:rsidP="002A395E">
      <w:pPr>
        <w:jc w:val="center"/>
        <w:rPr>
          <w:i/>
          <w:iCs/>
        </w:rPr>
      </w:pPr>
      <w:r w:rsidRPr="00E25F9F">
        <w:rPr>
          <w:b/>
          <w:bCs/>
          <w:i/>
          <w:iCs/>
        </w:rPr>
        <w:t>Student Name</w:t>
      </w:r>
      <w:r>
        <w:rPr>
          <w:i/>
          <w:iCs/>
        </w:rPr>
        <w:t>:</w:t>
      </w:r>
      <w:r w:rsidRPr="00EE009E">
        <w:rPr>
          <w:i/>
          <w:iCs/>
          <w:u w:val="thick"/>
        </w:rPr>
        <w:t xml:space="preserve"> _</w:t>
      </w:r>
      <w:r w:rsidR="00034117">
        <w:rPr>
          <w:i/>
          <w:iCs/>
          <w:u w:val="thick"/>
        </w:rPr>
        <w:t>Nadia Qamar</w:t>
      </w:r>
      <w:r w:rsidRPr="00EE009E">
        <w:rPr>
          <w:i/>
          <w:iCs/>
          <w:u w:val="thick"/>
        </w:rPr>
        <w:t>___</w:t>
      </w:r>
    </w:p>
    <w:p w14:paraId="7AD35568" w14:textId="23475BE7" w:rsidR="002A395E" w:rsidRPr="002A395E" w:rsidRDefault="006826B5" w:rsidP="002A395E">
      <w:pPr>
        <w:jc w:val="center"/>
        <w:rPr>
          <w:i/>
          <w:iCs/>
        </w:rPr>
      </w:pPr>
      <w:r w:rsidRPr="00E25F9F">
        <w:rPr>
          <w:b/>
          <w:bCs/>
          <w:i/>
          <w:iCs/>
        </w:rPr>
        <w:t>Student ID</w:t>
      </w:r>
      <w:r>
        <w:rPr>
          <w:i/>
          <w:iCs/>
        </w:rPr>
        <w:t xml:space="preserve">: </w:t>
      </w:r>
      <w:r w:rsidRPr="00EE009E">
        <w:rPr>
          <w:b/>
          <w:bCs/>
          <w:i/>
          <w:iCs/>
          <w:u w:val="thick"/>
        </w:rPr>
        <w:t>___</w:t>
      </w:r>
      <w:r w:rsidR="00034117">
        <w:rPr>
          <w:b/>
          <w:bCs/>
          <w:i/>
          <w:iCs/>
          <w:u w:val="thick"/>
        </w:rPr>
        <w:t>2312083</w:t>
      </w:r>
      <w:r w:rsidRPr="00EE009E">
        <w:rPr>
          <w:b/>
          <w:bCs/>
          <w:i/>
          <w:iCs/>
          <w:u w:val="thick"/>
        </w:rPr>
        <w:t>___</w:t>
      </w:r>
    </w:p>
    <w:p w14:paraId="052F04F2" w14:textId="262D9981" w:rsidR="00444D70" w:rsidRDefault="00444D70" w:rsidP="00CA1EA1">
      <w:pPr>
        <w:jc w:val="center"/>
        <w:rPr>
          <w:i/>
          <w:iCs/>
          <w:u w:val="thick"/>
        </w:rPr>
      </w:pPr>
    </w:p>
    <w:p w14:paraId="25BCFB1E" w14:textId="77777777" w:rsidR="00EE009E" w:rsidRPr="002A395E" w:rsidRDefault="00EE009E" w:rsidP="00EE009E"/>
    <w:p w14:paraId="195B3976" w14:textId="5BB82773" w:rsidR="00CA1EA1" w:rsidRPr="00E10612" w:rsidRDefault="006826B5">
      <w:pPr>
        <w:spacing w:before="0" w:after="160" w:line="259" w:lineRule="auto"/>
      </w:pPr>
      <w:r w:rsidRPr="00E10612">
        <w:br w:type="page"/>
      </w:r>
    </w:p>
    <w:sdt>
      <w:sdtPr>
        <w:id w:val="-1830896744"/>
        <w:docPartObj>
          <w:docPartGallery w:val="Table of Contents"/>
          <w:docPartUnique/>
        </w:docPartObj>
      </w:sdtPr>
      <w:sdtEndPr>
        <w:rPr>
          <w:b/>
          <w:bCs/>
          <w:noProof/>
        </w:rPr>
      </w:sdtEndPr>
      <w:sdtContent>
        <w:p w14:paraId="2BA72C67" w14:textId="6A5E8CF4" w:rsidR="00186D8F" w:rsidRPr="00186D8F" w:rsidRDefault="00186D8F" w:rsidP="00186D8F">
          <w:pPr>
            <w:pStyle w:val="NoSpacing"/>
            <w:spacing w:after="240"/>
            <w:rPr>
              <w:b/>
              <w:bCs/>
              <w:i/>
              <w:iCs/>
              <w:u w:val="single"/>
            </w:rPr>
          </w:pPr>
          <w:r w:rsidRPr="00186D8F">
            <w:rPr>
              <w:b/>
              <w:bCs/>
              <w:i/>
              <w:iCs/>
              <w:u w:val="single"/>
            </w:rPr>
            <w:t>Table of Contents</w:t>
          </w:r>
        </w:p>
        <w:p w14:paraId="6B7D3047" w14:textId="6376C520" w:rsidR="001B346E" w:rsidRDefault="00186D8F">
          <w:pPr>
            <w:pStyle w:val="TOC1"/>
            <w:tabs>
              <w:tab w:val="left" w:pos="480"/>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34428683" w:history="1">
            <w:r w:rsidR="001B346E" w:rsidRPr="005817BA">
              <w:rPr>
                <w:rStyle w:val="Hyperlink"/>
                <w:noProof/>
              </w:rPr>
              <w:t>1</w:t>
            </w:r>
            <w:r w:rsidR="001B346E">
              <w:rPr>
                <w:rFonts w:asciiTheme="minorHAnsi" w:eastAsiaTheme="minorEastAsia" w:hAnsiTheme="minorHAnsi"/>
                <w:noProof/>
                <w:lang w:val="en-US"/>
              </w:rPr>
              <w:tab/>
            </w:r>
            <w:r w:rsidR="001B346E" w:rsidRPr="005817BA">
              <w:rPr>
                <w:rStyle w:val="Hyperlink"/>
                <w:noProof/>
              </w:rPr>
              <w:t>Introduction</w:t>
            </w:r>
            <w:r w:rsidR="001B346E">
              <w:rPr>
                <w:noProof/>
                <w:webHidden/>
              </w:rPr>
              <w:tab/>
            </w:r>
            <w:r w:rsidR="001B346E">
              <w:rPr>
                <w:noProof/>
                <w:webHidden/>
              </w:rPr>
              <w:fldChar w:fldCharType="begin"/>
            </w:r>
            <w:r w:rsidR="001B346E">
              <w:rPr>
                <w:noProof/>
                <w:webHidden/>
              </w:rPr>
              <w:instrText xml:space="preserve"> PAGEREF _Toc234428683 \h </w:instrText>
            </w:r>
            <w:r w:rsidR="001B346E">
              <w:rPr>
                <w:noProof/>
                <w:webHidden/>
              </w:rPr>
            </w:r>
            <w:r w:rsidR="001B346E">
              <w:rPr>
                <w:noProof/>
                <w:webHidden/>
              </w:rPr>
              <w:fldChar w:fldCharType="separate"/>
            </w:r>
            <w:r w:rsidR="001B346E">
              <w:rPr>
                <w:noProof/>
                <w:webHidden/>
              </w:rPr>
              <w:t>3</w:t>
            </w:r>
            <w:r w:rsidR="001B346E">
              <w:rPr>
                <w:noProof/>
                <w:webHidden/>
              </w:rPr>
              <w:fldChar w:fldCharType="end"/>
            </w:r>
          </w:hyperlink>
        </w:p>
        <w:p w14:paraId="3CB203A9" w14:textId="1902D079" w:rsidR="001B346E" w:rsidRDefault="001B346E">
          <w:pPr>
            <w:pStyle w:val="TOC1"/>
            <w:tabs>
              <w:tab w:val="left" w:pos="480"/>
              <w:tab w:val="right" w:leader="dot" w:pos="9350"/>
            </w:tabs>
            <w:rPr>
              <w:rFonts w:asciiTheme="minorHAnsi" w:eastAsiaTheme="minorEastAsia" w:hAnsiTheme="minorHAnsi"/>
              <w:noProof/>
              <w:lang w:val="en-US"/>
            </w:rPr>
          </w:pPr>
          <w:hyperlink w:anchor="_Toc234428684" w:history="1">
            <w:r w:rsidRPr="005817BA">
              <w:rPr>
                <w:rStyle w:val="Hyperlink"/>
                <w:noProof/>
              </w:rPr>
              <w:t>2</w:t>
            </w:r>
            <w:r>
              <w:rPr>
                <w:rFonts w:asciiTheme="minorHAnsi" w:eastAsiaTheme="minorEastAsia" w:hAnsiTheme="minorHAnsi"/>
                <w:noProof/>
                <w:lang w:val="en-US"/>
              </w:rPr>
              <w:tab/>
            </w:r>
            <w:r w:rsidRPr="005817BA">
              <w:rPr>
                <w:rStyle w:val="Hyperlink"/>
                <w:noProof/>
              </w:rPr>
              <w:t>Evaluation of Existing Systems</w:t>
            </w:r>
            <w:r>
              <w:rPr>
                <w:noProof/>
                <w:webHidden/>
              </w:rPr>
              <w:tab/>
            </w:r>
            <w:r>
              <w:rPr>
                <w:noProof/>
                <w:webHidden/>
              </w:rPr>
              <w:fldChar w:fldCharType="begin"/>
            </w:r>
            <w:r>
              <w:rPr>
                <w:noProof/>
                <w:webHidden/>
              </w:rPr>
              <w:instrText xml:space="preserve"> PAGEREF _Toc234428684 \h </w:instrText>
            </w:r>
            <w:r>
              <w:rPr>
                <w:noProof/>
                <w:webHidden/>
              </w:rPr>
            </w:r>
            <w:r>
              <w:rPr>
                <w:noProof/>
                <w:webHidden/>
              </w:rPr>
              <w:fldChar w:fldCharType="separate"/>
            </w:r>
            <w:r>
              <w:rPr>
                <w:noProof/>
                <w:webHidden/>
              </w:rPr>
              <w:t>3</w:t>
            </w:r>
            <w:r>
              <w:rPr>
                <w:noProof/>
                <w:webHidden/>
              </w:rPr>
              <w:fldChar w:fldCharType="end"/>
            </w:r>
          </w:hyperlink>
        </w:p>
        <w:p w14:paraId="14434B94" w14:textId="4AD39EB8" w:rsidR="001B346E" w:rsidRDefault="001B346E">
          <w:pPr>
            <w:pStyle w:val="TOC2"/>
            <w:tabs>
              <w:tab w:val="left" w:pos="880"/>
              <w:tab w:val="right" w:leader="dot" w:pos="9350"/>
            </w:tabs>
            <w:rPr>
              <w:rFonts w:asciiTheme="minorHAnsi" w:eastAsiaTheme="minorEastAsia" w:hAnsiTheme="minorHAnsi"/>
              <w:noProof/>
              <w:lang w:val="en-US"/>
            </w:rPr>
          </w:pPr>
          <w:hyperlink w:anchor="_Toc234428685" w:history="1">
            <w:r w:rsidRPr="005817BA">
              <w:rPr>
                <w:rStyle w:val="Hyperlink"/>
                <w:noProof/>
              </w:rPr>
              <w:t>2.1</w:t>
            </w:r>
            <w:r>
              <w:rPr>
                <w:rFonts w:asciiTheme="minorHAnsi" w:eastAsiaTheme="minorEastAsia" w:hAnsiTheme="minorHAnsi"/>
                <w:noProof/>
                <w:lang w:val="en-US"/>
              </w:rPr>
              <w:tab/>
            </w:r>
            <w:r w:rsidRPr="005817BA">
              <w:rPr>
                <w:rStyle w:val="Hyperlink"/>
                <w:noProof/>
              </w:rPr>
              <w:t>Current Inventory Management System</w:t>
            </w:r>
            <w:r>
              <w:rPr>
                <w:noProof/>
                <w:webHidden/>
              </w:rPr>
              <w:tab/>
            </w:r>
            <w:r>
              <w:rPr>
                <w:noProof/>
                <w:webHidden/>
              </w:rPr>
              <w:fldChar w:fldCharType="begin"/>
            </w:r>
            <w:r>
              <w:rPr>
                <w:noProof/>
                <w:webHidden/>
              </w:rPr>
              <w:instrText xml:space="preserve"> PAGEREF _Toc234428685 \h </w:instrText>
            </w:r>
            <w:r>
              <w:rPr>
                <w:noProof/>
                <w:webHidden/>
              </w:rPr>
            </w:r>
            <w:r>
              <w:rPr>
                <w:noProof/>
                <w:webHidden/>
              </w:rPr>
              <w:fldChar w:fldCharType="separate"/>
            </w:r>
            <w:r>
              <w:rPr>
                <w:noProof/>
                <w:webHidden/>
              </w:rPr>
              <w:t>3</w:t>
            </w:r>
            <w:r>
              <w:rPr>
                <w:noProof/>
                <w:webHidden/>
              </w:rPr>
              <w:fldChar w:fldCharType="end"/>
            </w:r>
          </w:hyperlink>
        </w:p>
        <w:p w14:paraId="74B736CB" w14:textId="46093A31" w:rsidR="001B346E" w:rsidRDefault="001B346E">
          <w:pPr>
            <w:pStyle w:val="TOC2"/>
            <w:tabs>
              <w:tab w:val="left" w:pos="880"/>
              <w:tab w:val="right" w:leader="dot" w:pos="9350"/>
            </w:tabs>
            <w:rPr>
              <w:rFonts w:asciiTheme="minorHAnsi" w:eastAsiaTheme="minorEastAsia" w:hAnsiTheme="minorHAnsi"/>
              <w:noProof/>
              <w:lang w:val="en-US"/>
            </w:rPr>
          </w:pPr>
          <w:hyperlink w:anchor="_Toc234428686" w:history="1">
            <w:r w:rsidRPr="005817BA">
              <w:rPr>
                <w:rStyle w:val="Hyperlink"/>
                <w:noProof/>
              </w:rPr>
              <w:t>2.2</w:t>
            </w:r>
            <w:r>
              <w:rPr>
                <w:rFonts w:asciiTheme="minorHAnsi" w:eastAsiaTheme="minorEastAsia" w:hAnsiTheme="minorHAnsi"/>
                <w:noProof/>
                <w:lang w:val="en-US"/>
              </w:rPr>
              <w:tab/>
            </w:r>
            <w:r w:rsidRPr="005817BA">
              <w:rPr>
                <w:rStyle w:val="Hyperlink"/>
                <w:noProof/>
              </w:rPr>
              <w:t>Current Customer Relationship Management</w:t>
            </w:r>
            <w:r>
              <w:rPr>
                <w:noProof/>
                <w:webHidden/>
              </w:rPr>
              <w:tab/>
            </w:r>
            <w:r>
              <w:rPr>
                <w:noProof/>
                <w:webHidden/>
              </w:rPr>
              <w:fldChar w:fldCharType="begin"/>
            </w:r>
            <w:r>
              <w:rPr>
                <w:noProof/>
                <w:webHidden/>
              </w:rPr>
              <w:instrText xml:space="preserve"> PAGEREF _Toc234428686 \h </w:instrText>
            </w:r>
            <w:r>
              <w:rPr>
                <w:noProof/>
                <w:webHidden/>
              </w:rPr>
            </w:r>
            <w:r>
              <w:rPr>
                <w:noProof/>
                <w:webHidden/>
              </w:rPr>
              <w:fldChar w:fldCharType="separate"/>
            </w:r>
            <w:r>
              <w:rPr>
                <w:noProof/>
                <w:webHidden/>
              </w:rPr>
              <w:t>4</w:t>
            </w:r>
            <w:r>
              <w:rPr>
                <w:noProof/>
                <w:webHidden/>
              </w:rPr>
              <w:fldChar w:fldCharType="end"/>
            </w:r>
          </w:hyperlink>
        </w:p>
        <w:p w14:paraId="33BDF545" w14:textId="53E97492" w:rsidR="001B346E" w:rsidRDefault="001B346E">
          <w:pPr>
            <w:pStyle w:val="TOC2"/>
            <w:tabs>
              <w:tab w:val="left" w:pos="880"/>
              <w:tab w:val="right" w:leader="dot" w:pos="9350"/>
            </w:tabs>
            <w:rPr>
              <w:rFonts w:asciiTheme="minorHAnsi" w:eastAsiaTheme="minorEastAsia" w:hAnsiTheme="minorHAnsi"/>
              <w:noProof/>
              <w:lang w:val="en-US"/>
            </w:rPr>
          </w:pPr>
          <w:hyperlink w:anchor="_Toc234428687" w:history="1">
            <w:r w:rsidRPr="005817BA">
              <w:rPr>
                <w:rStyle w:val="Hyperlink"/>
                <w:noProof/>
              </w:rPr>
              <w:t>2.3</w:t>
            </w:r>
            <w:r>
              <w:rPr>
                <w:rFonts w:asciiTheme="minorHAnsi" w:eastAsiaTheme="minorEastAsia" w:hAnsiTheme="minorHAnsi"/>
                <w:noProof/>
                <w:lang w:val="en-US"/>
              </w:rPr>
              <w:tab/>
            </w:r>
            <w:r w:rsidRPr="005817BA">
              <w:rPr>
                <w:rStyle w:val="Hyperlink"/>
                <w:noProof/>
              </w:rPr>
              <w:t>Current Reporting and Decision Support</w:t>
            </w:r>
            <w:r>
              <w:rPr>
                <w:noProof/>
                <w:webHidden/>
              </w:rPr>
              <w:tab/>
            </w:r>
            <w:r>
              <w:rPr>
                <w:noProof/>
                <w:webHidden/>
              </w:rPr>
              <w:fldChar w:fldCharType="begin"/>
            </w:r>
            <w:r>
              <w:rPr>
                <w:noProof/>
                <w:webHidden/>
              </w:rPr>
              <w:instrText xml:space="preserve"> PAGEREF _Toc234428687 \h </w:instrText>
            </w:r>
            <w:r>
              <w:rPr>
                <w:noProof/>
                <w:webHidden/>
              </w:rPr>
            </w:r>
            <w:r>
              <w:rPr>
                <w:noProof/>
                <w:webHidden/>
              </w:rPr>
              <w:fldChar w:fldCharType="separate"/>
            </w:r>
            <w:r>
              <w:rPr>
                <w:noProof/>
                <w:webHidden/>
              </w:rPr>
              <w:t>4</w:t>
            </w:r>
            <w:r>
              <w:rPr>
                <w:noProof/>
                <w:webHidden/>
              </w:rPr>
              <w:fldChar w:fldCharType="end"/>
            </w:r>
          </w:hyperlink>
        </w:p>
        <w:p w14:paraId="197724B9" w14:textId="345715FC" w:rsidR="001B346E" w:rsidRDefault="001B346E">
          <w:pPr>
            <w:pStyle w:val="TOC2"/>
            <w:tabs>
              <w:tab w:val="left" w:pos="880"/>
              <w:tab w:val="right" w:leader="dot" w:pos="9350"/>
            </w:tabs>
            <w:rPr>
              <w:rFonts w:asciiTheme="minorHAnsi" w:eastAsiaTheme="minorEastAsia" w:hAnsiTheme="minorHAnsi"/>
              <w:noProof/>
              <w:lang w:val="en-US"/>
            </w:rPr>
          </w:pPr>
          <w:hyperlink w:anchor="_Toc234428688" w:history="1">
            <w:r w:rsidRPr="005817BA">
              <w:rPr>
                <w:rStyle w:val="Hyperlink"/>
                <w:noProof/>
              </w:rPr>
              <w:t>2.4</w:t>
            </w:r>
            <w:r>
              <w:rPr>
                <w:rFonts w:asciiTheme="minorHAnsi" w:eastAsiaTheme="minorEastAsia" w:hAnsiTheme="minorHAnsi"/>
                <w:noProof/>
                <w:lang w:val="en-US"/>
              </w:rPr>
              <w:tab/>
            </w:r>
            <w:r w:rsidRPr="005817BA">
              <w:rPr>
                <w:rStyle w:val="Hyperlink"/>
                <w:noProof/>
              </w:rPr>
              <w:t>Security, Compliance and System Integration Issues</w:t>
            </w:r>
            <w:r>
              <w:rPr>
                <w:noProof/>
                <w:webHidden/>
              </w:rPr>
              <w:tab/>
            </w:r>
            <w:r>
              <w:rPr>
                <w:noProof/>
                <w:webHidden/>
              </w:rPr>
              <w:fldChar w:fldCharType="begin"/>
            </w:r>
            <w:r>
              <w:rPr>
                <w:noProof/>
                <w:webHidden/>
              </w:rPr>
              <w:instrText xml:space="preserve"> PAGEREF _Toc234428688 \h </w:instrText>
            </w:r>
            <w:r>
              <w:rPr>
                <w:noProof/>
                <w:webHidden/>
              </w:rPr>
            </w:r>
            <w:r>
              <w:rPr>
                <w:noProof/>
                <w:webHidden/>
              </w:rPr>
              <w:fldChar w:fldCharType="separate"/>
            </w:r>
            <w:r>
              <w:rPr>
                <w:noProof/>
                <w:webHidden/>
              </w:rPr>
              <w:t>5</w:t>
            </w:r>
            <w:r>
              <w:rPr>
                <w:noProof/>
                <w:webHidden/>
              </w:rPr>
              <w:fldChar w:fldCharType="end"/>
            </w:r>
          </w:hyperlink>
        </w:p>
        <w:p w14:paraId="0AC879B8" w14:textId="2D145E51" w:rsidR="001B346E" w:rsidRDefault="001B346E">
          <w:pPr>
            <w:pStyle w:val="TOC1"/>
            <w:tabs>
              <w:tab w:val="left" w:pos="480"/>
              <w:tab w:val="right" w:leader="dot" w:pos="9350"/>
            </w:tabs>
            <w:rPr>
              <w:rFonts w:asciiTheme="minorHAnsi" w:eastAsiaTheme="minorEastAsia" w:hAnsiTheme="minorHAnsi"/>
              <w:noProof/>
              <w:lang w:val="en-US"/>
            </w:rPr>
          </w:pPr>
          <w:hyperlink w:anchor="_Toc234428689" w:history="1">
            <w:r w:rsidRPr="005817BA">
              <w:rPr>
                <w:rStyle w:val="Hyperlink"/>
                <w:noProof/>
              </w:rPr>
              <w:t>3</w:t>
            </w:r>
            <w:r>
              <w:rPr>
                <w:rFonts w:asciiTheme="minorHAnsi" w:eastAsiaTheme="minorEastAsia" w:hAnsiTheme="minorHAnsi"/>
                <w:noProof/>
                <w:lang w:val="en-US"/>
              </w:rPr>
              <w:tab/>
            </w:r>
            <w:r w:rsidRPr="005817BA">
              <w:rPr>
                <w:rStyle w:val="Hyperlink"/>
                <w:noProof/>
              </w:rPr>
              <w:t>Recommended Solution</w:t>
            </w:r>
            <w:r>
              <w:rPr>
                <w:noProof/>
                <w:webHidden/>
              </w:rPr>
              <w:tab/>
            </w:r>
            <w:r>
              <w:rPr>
                <w:noProof/>
                <w:webHidden/>
              </w:rPr>
              <w:fldChar w:fldCharType="begin"/>
            </w:r>
            <w:r>
              <w:rPr>
                <w:noProof/>
                <w:webHidden/>
              </w:rPr>
              <w:instrText xml:space="preserve"> PAGEREF _Toc234428689 \h </w:instrText>
            </w:r>
            <w:r>
              <w:rPr>
                <w:noProof/>
                <w:webHidden/>
              </w:rPr>
            </w:r>
            <w:r>
              <w:rPr>
                <w:noProof/>
                <w:webHidden/>
              </w:rPr>
              <w:fldChar w:fldCharType="separate"/>
            </w:r>
            <w:r>
              <w:rPr>
                <w:noProof/>
                <w:webHidden/>
              </w:rPr>
              <w:t>5</w:t>
            </w:r>
            <w:r>
              <w:rPr>
                <w:noProof/>
                <w:webHidden/>
              </w:rPr>
              <w:fldChar w:fldCharType="end"/>
            </w:r>
          </w:hyperlink>
        </w:p>
        <w:p w14:paraId="47F23746" w14:textId="6534079B" w:rsidR="001B346E" w:rsidRDefault="001B346E">
          <w:pPr>
            <w:pStyle w:val="TOC2"/>
            <w:tabs>
              <w:tab w:val="left" w:pos="880"/>
              <w:tab w:val="right" w:leader="dot" w:pos="9350"/>
            </w:tabs>
            <w:rPr>
              <w:rFonts w:asciiTheme="minorHAnsi" w:eastAsiaTheme="minorEastAsia" w:hAnsiTheme="minorHAnsi"/>
              <w:noProof/>
              <w:lang w:val="en-US"/>
            </w:rPr>
          </w:pPr>
          <w:hyperlink w:anchor="_Toc234428690" w:history="1">
            <w:r w:rsidRPr="005817BA">
              <w:rPr>
                <w:rStyle w:val="Hyperlink"/>
                <w:noProof/>
              </w:rPr>
              <w:t>3.1</w:t>
            </w:r>
            <w:r>
              <w:rPr>
                <w:rFonts w:asciiTheme="minorHAnsi" w:eastAsiaTheme="minorEastAsia" w:hAnsiTheme="minorHAnsi"/>
                <w:noProof/>
                <w:lang w:val="en-US"/>
              </w:rPr>
              <w:tab/>
            </w:r>
            <w:r w:rsidRPr="005817BA">
              <w:rPr>
                <w:rStyle w:val="Hyperlink"/>
                <w:noProof/>
              </w:rPr>
              <w:t>Recommended Information System</w:t>
            </w:r>
            <w:r>
              <w:rPr>
                <w:noProof/>
                <w:webHidden/>
              </w:rPr>
              <w:tab/>
            </w:r>
            <w:r>
              <w:rPr>
                <w:noProof/>
                <w:webHidden/>
              </w:rPr>
              <w:fldChar w:fldCharType="begin"/>
            </w:r>
            <w:r>
              <w:rPr>
                <w:noProof/>
                <w:webHidden/>
              </w:rPr>
              <w:instrText xml:space="preserve"> PAGEREF _Toc234428690 \h </w:instrText>
            </w:r>
            <w:r>
              <w:rPr>
                <w:noProof/>
                <w:webHidden/>
              </w:rPr>
            </w:r>
            <w:r>
              <w:rPr>
                <w:noProof/>
                <w:webHidden/>
              </w:rPr>
              <w:fldChar w:fldCharType="separate"/>
            </w:r>
            <w:r>
              <w:rPr>
                <w:noProof/>
                <w:webHidden/>
              </w:rPr>
              <w:t>5</w:t>
            </w:r>
            <w:r>
              <w:rPr>
                <w:noProof/>
                <w:webHidden/>
              </w:rPr>
              <w:fldChar w:fldCharType="end"/>
            </w:r>
          </w:hyperlink>
        </w:p>
        <w:p w14:paraId="323F5172" w14:textId="0CDD9A64" w:rsidR="001B346E" w:rsidRDefault="001B346E">
          <w:pPr>
            <w:pStyle w:val="TOC2"/>
            <w:tabs>
              <w:tab w:val="left" w:pos="880"/>
              <w:tab w:val="right" w:leader="dot" w:pos="9350"/>
            </w:tabs>
            <w:rPr>
              <w:rFonts w:asciiTheme="minorHAnsi" w:eastAsiaTheme="minorEastAsia" w:hAnsiTheme="minorHAnsi"/>
              <w:noProof/>
              <w:lang w:val="en-US"/>
            </w:rPr>
          </w:pPr>
          <w:hyperlink w:anchor="_Toc234428691" w:history="1">
            <w:r w:rsidRPr="005817BA">
              <w:rPr>
                <w:rStyle w:val="Hyperlink"/>
                <w:noProof/>
              </w:rPr>
              <w:t>3.2</w:t>
            </w:r>
            <w:r>
              <w:rPr>
                <w:rFonts w:asciiTheme="minorHAnsi" w:eastAsiaTheme="minorEastAsia" w:hAnsiTheme="minorHAnsi"/>
                <w:noProof/>
                <w:lang w:val="en-US"/>
              </w:rPr>
              <w:tab/>
            </w:r>
            <w:r w:rsidRPr="005817BA">
              <w:rPr>
                <w:rStyle w:val="Hyperlink"/>
                <w:noProof/>
              </w:rPr>
              <w:t>Justification of Recommendation</w:t>
            </w:r>
            <w:r>
              <w:rPr>
                <w:noProof/>
                <w:webHidden/>
              </w:rPr>
              <w:tab/>
            </w:r>
            <w:r>
              <w:rPr>
                <w:noProof/>
                <w:webHidden/>
              </w:rPr>
              <w:fldChar w:fldCharType="begin"/>
            </w:r>
            <w:r>
              <w:rPr>
                <w:noProof/>
                <w:webHidden/>
              </w:rPr>
              <w:instrText xml:space="preserve"> PAGEREF _Toc234428691 \h </w:instrText>
            </w:r>
            <w:r>
              <w:rPr>
                <w:noProof/>
                <w:webHidden/>
              </w:rPr>
            </w:r>
            <w:r>
              <w:rPr>
                <w:noProof/>
                <w:webHidden/>
              </w:rPr>
              <w:fldChar w:fldCharType="separate"/>
            </w:r>
            <w:r>
              <w:rPr>
                <w:noProof/>
                <w:webHidden/>
              </w:rPr>
              <w:t>6</w:t>
            </w:r>
            <w:r>
              <w:rPr>
                <w:noProof/>
                <w:webHidden/>
              </w:rPr>
              <w:fldChar w:fldCharType="end"/>
            </w:r>
          </w:hyperlink>
        </w:p>
        <w:p w14:paraId="42245429" w14:textId="1EADC351" w:rsidR="001B346E" w:rsidRDefault="001B346E">
          <w:pPr>
            <w:pStyle w:val="TOC2"/>
            <w:tabs>
              <w:tab w:val="left" w:pos="880"/>
              <w:tab w:val="right" w:leader="dot" w:pos="9350"/>
            </w:tabs>
            <w:rPr>
              <w:rFonts w:asciiTheme="minorHAnsi" w:eastAsiaTheme="minorEastAsia" w:hAnsiTheme="minorHAnsi"/>
              <w:noProof/>
              <w:lang w:val="en-US"/>
            </w:rPr>
          </w:pPr>
          <w:hyperlink w:anchor="_Toc234428692" w:history="1">
            <w:r w:rsidRPr="005817BA">
              <w:rPr>
                <w:rStyle w:val="Hyperlink"/>
                <w:noProof/>
              </w:rPr>
              <w:t>3.3</w:t>
            </w:r>
            <w:r>
              <w:rPr>
                <w:rFonts w:asciiTheme="minorHAnsi" w:eastAsiaTheme="minorEastAsia" w:hAnsiTheme="minorHAnsi"/>
                <w:noProof/>
                <w:lang w:val="en-US"/>
              </w:rPr>
              <w:tab/>
            </w:r>
            <w:r w:rsidRPr="005817BA">
              <w:rPr>
                <w:rStyle w:val="Hyperlink"/>
                <w:noProof/>
              </w:rPr>
              <w:t>Benefits to Business Operations</w:t>
            </w:r>
            <w:r>
              <w:rPr>
                <w:noProof/>
                <w:webHidden/>
              </w:rPr>
              <w:tab/>
            </w:r>
            <w:r>
              <w:rPr>
                <w:noProof/>
                <w:webHidden/>
              </w:rPr>
              <w:fldChar w:fldCharType="begin"/>
            </w:r>
            <w:r>
              <w:rPr>
                <w:noProof/>
                <w:webHidden/>
              </w:rPr>
              <w:instrText xml:space="preserve"> PAGEREF _Toc234428692 \h </w:instrText>
            </w:r>
            <w:r>
              <w:rPr>
                <w:noProof/>
                <w:webHidden/>
              </w:rPr>
            </w:r>
            <w:r>
              <w:rPr>
                <w:noProof/>
                <w:webHidden/>
              </w:rPr>
              <w:fldChar w:fldCharType="separate"/>
            </w:r>
            <w:r>
              <w:rPr>
                <w:noProof/>
                <w:webHidden/>
              </w:rPr>
              <w:t>6</w:t>
            </w:r>
            <w:r>
              <w:rPr>
                <w:noProof/>
                <w:webHidden/>
              </w:rPr>
              <w:fldChar w:fldCharType="end"/>
            </w:r>
          </w:hyperlink>
        </w:p>
        <w:p w14:paraId="06BD8942" w14:textId="6C8F3921" w:rsidR="001B346E" w:rsidRDefault="001B346E">
          <w:pPr>
            <w:pStyle w:val="TOC2"/>
            <w:tabs>
              <w:tab w:val="left" w:pos="880"/>
              <w:tab w:val="right" w:leader="dot" w:pos="9350"/>
            </w:tabs>
            <w:rPr>
              <w:rFonts w:asciiTheme="minorHAnsi" w:eastAsiaTheme="minorEastAsia" w:hAnsiTheme="minorHAnsi"/>
              <w:noProof/>
              <w:lang w:val="en-US"/>
            </w:rPr>
          </w:pPr>
          <w:hyperlink w:anchor="_Toc234428693" w:history="1">
            <w:r w:rsidRPr="005817BA">
              <w:rPr>
                <w:rStyle w:val="Hyperlink"/>
                <w:noProof/>
              </w:rPr>
              <w:t>3.4</w:t>
            </w:r>
            <w:r>
              <w:rPr>
                <w:rFonts w:asciiTheme="minorHAnsi" w:eastAsiaTheme="minorEastAsia" w:hAnsiTheme="minorHAnsi"/>
                <w:noProof/>
                <w:lang w:val="en-US"/>
              </w:rPr>
              <w:tab/>
            </w:r>
            <w:r w:rsidRPr="005817BA">
              <w:rPr>
                <w:rStyle w:val="Hyperlink"/>
                <w:noProof/>
              </w:rPr>
              <w:t>Cost, Scalability and Future Growth</w:t>
            </w:r>
            <w:r>
              <w:rPr>
                <w:noProof/>
                <w:webHidden/>
              </w:rPr>
              <w:tab/>
            </w:r>
            <w:r>
              <w:rPr>
                <w:noProof/>
                <w:webHidden/>
              </w:rPr>
              <w:fldChar w:fldCharType="begin"/>
            </w:r>
            <w:r>
              <w:rPr>
                <w:noProof/>
                <w:webHidden/>
              </w:rPr>
              <w:instrText xml:space="preserve"> PAGEREF _Toc234428693 \h </w:instrText>
            </w:r>
            <w:r>
              <w:rPr>
                <w:noProof/>
                <w:webHidden/>
              </w:rPr>
            </w:r>
            <w:r>
              <w:rPr>
                <w:noProof/>
                <w:webHidden/>
              </w:rPr>
              <w:fldChar w:fldCharType="separate"/>
            </w:r>
            <w:r>
              <w:rPr>
                <w:noProof/>
                <w:webHidden/>
              </w:rPr>
              <w:t>7</w:t>
            </w:r>
            <w:r>
              <w:rPr>
                <w:noProof/>
                <w:webHidden/>
              </w:rPr>
              <w:fldChar w:fldCharType="end"/>
            </w:r>
          </w:hyperlink>
        </w:p>
        <w:p w14:paraId="30474CB8" w14:textId="1BE0BF7C" w:rsidR="001B346E" w:rsidRDefault="001B346E">
          <w:pPr>
            <w:pStyle w:val="TOC1"/>
            <w:tabs>
              <w:tab w:val="left" w:pos="480"/>
              <w:tab w:val="right" w:leader="dot" w:pos="9350"/>
            </w:tabs>
            <w:rPr>
              <w:rFonts w:asciiTheme="minorHAnsi" w:eastAsiaTheme="minorEastAsia" w:hAnsiTheme="minorHAnsi"/>
              <w:noProof/>
              <w:lang w:val="en-US"/>
            </w:rPr>
          </w:pPr>
          <w:hyperlink w:anchor="_Toc234428694" w:history="1">
            <w:r w:rsidRPr="005817BA">
              <w:rPr>
                <w:rStyle w:val="Hyperlink"/>
                <w:noProof/>
              </w:rPr>
              <w:t>4</w:t>
            </w:r>
            <w:r>
              <w:rPr>
                <w:rFonts w:asciiTheme="minorHAnsi" w:eastAsiaTheme="minorEastAsia" w:hAnsiTheme="minorHAnsi"/>
                <w:noProof/>
                <w:lang w:val="en-US"/>
              </w:rPr>
              <w:tab/>
            </w:r>
            <w:r w:rsidRPr="005817BA">
              <w:rPr>
                <w:rStyle w:val="Hyperlink"/>
                <w:noProof/>
              </w:rPr>
              <w:t>Implementation Plan</w:t>
            </w:r>
            <w:r>
              <w:rPr>
                <w:noProof/>
                <w:webHidden/>
              </w:rPr>
              <w:tab/>
            </w:r>
            <w:r>
              <w:rPr>
                <w:noProof/>
                <w:webHidden/>
              </w:rPr>
              <w:fldChar w:fldCharType="begin"/>
            </w:r>
            <w:r>
              <w:rPr>
                <w:noProof/>
                <w:webHidden/>
              </w:rPr>
              <w:instrText xml:space="preserve"> PAGEREF _Toc234428694 \h </w:instrText>
            </w:r>
            <w:r>
              <w:rPr>
                <w:noProof/>
                <w:webHidden/>
              </w:rPr>
            </w:r>
            <w:r>
              <w:rPr>
                <w:noProof/>
                <w:webHidden/>
              </w:rPr>
              <w:fldChar w:fldCharType="separate"/>
            </w:r>
            <w:r>
              <w:rPr>
                <w:noProof/>
                <w:webHidden/>
              </w:rPr>
              <w:t>8</w:t>
            </w:r>
            <w:r>
              <w:rPr>
                <w:noProof/>
                <w:webHidden/>
              </w:rPr>
              <w:fldChar w:fldCharType="end"/>
            </w:r>
          </w:hyperlink>
        </w:p>
        <w:p w14:paraId="3A56FAF9" w14:textId="3EA2B422" w:rsidR="001B346E" w:rsidRDefault="001B346E">
          <w:pPr>
            <w:pStyle w:val="TOC2"/>
            <w:tabs>
              <w:tab w:val="left" w:pos="880"/>
              <w:tab w:val="right" w:leader="dot" w:pos="9350"/>
            </w:tabs>
            <w:rPr>
              <w:rFonts w:asciiTheme="minorHAnsi" w:eastAsiaTheme="minorEastAsia" w:hAnsiTheme="minorHAnsi"/>
              <w:noProof/>
              <w:lang w:val="en-US"/>
            </w:rPr>
          </w:pPr>
          <w:hyperlink w:anchor="_Toc234428695" w:history="1">
            <w:r w:rsidRPr="005817BA">
              <w:rPr>
                <w:rStyle w:val="Hyperlink"/>
                <w:noProof/>
              </w:rPr>
              <w:t>4.1</w:t>
            </w:r>
            <w:r>
              <w:rPr>
                <w:rFonts w:asciiTheme="minorHAnsi" w:eastAsiaTheme="minorEastAsia" w:hAnsiTheme="minorHAnsi"/>
                <w:noProof/>
                <w:lang w:val="en-US"/>
              </w:rPr>
              <w:tab/>
            </w:r>
            <w:r w:rsidRPr="005817BA">
              <w:rPr>
                <w:rStyle w:val="Hyperlink"/>
                <w:noProof/>
              </w:rPr>
              <w:t>Steps for Implementing the New System</w:t>
            </w:r>
            <w:r>
              <w:rPr>
                <w:noProof/>
                <w:webHidden/>
              </w:rPr>
              <w:tab/>
            </w:r>
            <w:r>
              <w:rPr>
                <w:noProof/>
                <w:webHidden/>
              </w:rPr>
              <w:fldChar w:fldCharType="begin"/>
            </w:r>
            <w:r>
              <w:rPr>
                <w:noProof/>
                <w:webHidden/>
              </w:rPr>
              <w:instrText xml:space="preserve"> PAGEREF _Toc234428695 \h </w:instrText>
            </w:r>
            <w:r>
              <w:rPr>
                <w:noProof/>
                <w:webHidden/>
              </w:rPr>
            </w:r>
            <w:r>
              <w:rPr>
                <w:noProof/>
                <w:webHidden/>
              </w:rPr>
              <w:fldChar w:fldCharType="separate"/>
            </w:r>
            <w:r>
              <w:rPr>
                <w:noProof/>
                <w:webHidden/>
              </w:rPr>
              <w:t>8</w:t>
            </w:r>
            <w:r>
              <w:rPr>
                <w:noProof/>
                <w:webHidden/>
              </w:rPr>
              <w:fldChar w:fldCharType="end"/>
            </w:r>
          </w:hyperlink>
        </w:p>
        <w:p w14:paraId="35E6EAEA" w14:textId="0AC9F071" w:rsidR="001B346E" w:rsidRDefault="001B346E">
          <w:pPr>
            <w:pStyle w:val="TOC1"/>
            <w:tabs>
              <w:tab w:val="left" w:pos="480"/>
              <w:tab w:val="right" w:leader="dot" w:pos="9350"/>
            </w:tabs>
            <w:rPr>
              <w:rFonts w:asciiTheme="minorHAnsi" w:eastAsiaTheme="minorEastAsia" w:hAnsiTheme="minorHAnsi"/>
              <w:noProof/>
              <w:lang w:val="en-US"/>
            </w:rPr>
          </w:pPr>
          <w:hyperlink w:anchor="_Toc234428696" w:history="1">
            <w:r w:rsidRPr="005817BA">
              <w:rPr>
                <w:rStyle w:val="Hyperlink"/>
                <w:noProof/>
              </w:rPr>
              <w:t>5</w:t>
            </w:r>
            <w:r>
              <w:rPr>
                <w:rFonts w:asciiTheme="minorHAnsi" w:eastAsiaTheme="minorEastAsia" w:hAnsiTheme="minorHAnsi"/>
                <w:noProof/>
                <w:lang w:val="en-US"/>
              </w:rPr>
              <w:tab/>
            </w:r>
            <w:r w:rsidRPr="005817BA">
              <w:rPr>
                <w:rStyle w:val="Hyperlink"/>
                <w:noProof/>
              </w:rPr>
              <w:t>Conclusion</w:t>
            </w:r>
            <w:r>
              <w:rPr>
                <w:noProof/>
                <w:webHidden/>
              </w:rPr>
              <w:tab/>
            </w:r>
            <w:r>
              <w:rPr>
                <w:noProof/>
                <w:webHidden/>
              </w:rPr>
              <w:fldChar w:fldCharType="begin"/>
            </w:r>
            <w:r>
              <w:rPr>
                <w:noProof/>
                <w:webHidden/>
              </w:rPr>
              <w:instrText xml:space="preserve"> PAGEREF _Toc234428696 \h </w:instrText>
            </w:r>
            <w:r>
              <w:rPr>
                <w:noProof/>
                <w:webHidden/>
              </w:rPr>
            </w:r>
            <w:r>
              <w:rPr>
                <w:noProof/>
                <w:webHidden/>
              </w:rPr>
              <w:fldChar w:fldCharType="separate"/>
            </w:r>
            <w:r>
              <w:rPr>
                <w:noProof/>
                <w:webHidden/>
              </w:rPr>
              <w:t>9</w:t>
            </w:r>
            <w:r>
              <w:rPr>
                <w:noProof/>
                <w:webHidden/>
              </w:rPr>
              <w:fldChar w:fldCharType="end"/>
            </w:r>
          </w:hyperlink>
        </w:p>
        <w:p w14:paraId="76CEDF48" w14:textId="78B29CF5" w:rsidR="001B346E" w:rsidRDefault="001B346E">
          <w:pPr>
            <w:pStyle w:val="TOC1"/>
            <w:tabs>
              <w:tab w:val="right" w:leader="dot" w:pos="9350"/>
            </w:tabs>
            <w:rPr>
              <w:rFonts w:asciiTheme="minorHAnsi" w:eastAsiaTheme="minorEastAsia" w:hAnsiTheme="minorHAnsi"/>
              <w:noProof/>
              <w:lang w:val="en-US"/>
            </w:rPr>
          </w:pPr>
          <w:hyperlink w:anchor="_Toc234428697" w:history="1">
            <w:r w:rsidRPr="005817BA">
              <w:rPr>
                <w:rStyle w:val="Hyperlink"/>
                <w:noProof/>
              </w:rPr>
              <w:t>References</w:t>
            </w:r>
            <w:r>
              <w:rPr>
                <w:noProof/>
                <w:webHidden/>
              </w:rPr>
              <w:tab/>
            </w:r>
            <w:r>
              <w:rPr>
                <w:noProof/>
                <w:webHidden/>
              </w:rPr>
              <w:fldChar w:fldCharType="begin"/>
            </w:r>
            <w:r>
              <w:rPr>
                <w:noProof/>
                <w:webHidden/>
              </w:rPr>
              <w:instrText xml:space="preserve"> PAGEREF _Toc234428697 \h </w:instrText>
            </w:r>
            <w:r>
              <w:rPr>
                <w:noProof/>
                <w:webHidden/>
              </w:rPr>
            </w:r>
            <w:r>
              <w:rPr>
                <w:noProof/>
                <w:webHidden/>
              </w:rPr>
              <w:fldChar w:fldCharType="separate"/>
            </w:r>
            <w:r>
              <w:rPr>
                <w:noProof/>
                <w:webHidden/>
              </w:rPr>
              <w:t>10</w:t>
            </w:r>
            <w:r>
              <w:rPr>
                <w:noProof/>
                <w:webHidden/>
              </w:rPr>
              <w:fldChar w:fldCharType="end"/>
            </w:r>
          </w:hyperlink>
        </w:p>
        <w:p w14:paraId="475F2629" w14:textId="7958C9E9" w:rsidR="00186D8F" w:rsidRDefault="00186D8F">
          <w:r>
            <w:rPr>
              <w:b/>
              <w:bCs/>
              <w:noProof/>
            </w:rPr>
            <w:fldChar w:fldCharType="end"/>
          </w:r>
        </w:p>
      </w:sdtContent>
    </w:sdt>
    <w:p w14:paraId="42CE60D6" w14:textId="1A176C6D" w:rsidR="00FC0784" w:rsidRPr="00E10612" w:rsidRDefault="00FC0784" w:rsidP="00CA1EA1"/>
    <w:p w14:paraId="73EDE687" w14:textId="77777777" w:rsidR="00FC0784" w:rsidRPr="00E10612" w:rsidRDefault="006826B5">
      <w:pPr>
        <w:spacing w:before="0" w:after="160" w:line="259" w:lineRule="auto"/>
      </w:pPr>
      <w:r w:rsidRPr="00E10612">
        <w:br w:type="page"/>
      </w:r>
    </w:p>
    <w:p w14:paraId="76EDE81C" w14:textId="2636E49D" w:rsidR="00B15616" w:rsidRPr="00E10612" w:rsidRDefault="006826B5" w:rsidP="00B15616">
      <w:pPr>
        <w:pStyle w:val="Heading1"/>
      </w:pPr>
      <w:bookmarkStart w:id="0" w:name="_Toc234428683"/>
      <w:r w:rsidRPr="00E10612">
        <w:lastRenderedPageBreak/>
        <w:t>Introduction</w:t>
      </w:r>
      <w:bookmarkEnd w:id="0"/>
    </w:p>
    <w:p w14:paraId="1A35AE12" w14:textId="57531126" w:rsidR="00B15616" w:rsidRPr="00E10612" w:rsidRDefault="006826B5" w:rsidP="00B15616">
      <w:r w:rsidRPr="004F0AC0">
        <w:t xml:space="preserve">Maldiva Ltd. is a fast-growing fictional consumer electronics company with </w:t>
      </w:r>
      <w:r w:rsidR="009702AE" w:rsidRPr="004F0AC0">
        <w:t>thirty</w:t>
      </w:r>
      <w:r w:rsidRPr="004F0AC0">
        <w:t xml:space="preserve"> brick-and-mortar outlets and an online presence based in Malé, Maldives. The sustained sales growth has brought more complexities to the operations, necessitating the need for integrated information systems to enable inventory visibility, customer engagement, and evidence-driven decision making (Al Maruf, 2025). Legacy and disjointed digital systems, however, are not capable of efficiently processing real-time information for the business, limiting organisations' agility, service </w:t>
      </w:r>
      <w:r w:rsidR="009702AE" w:rsidRPr="004F0AC0">
        <w:t>quality,</w:t>
      </w:r>
      <w:r w:rsidRPr="004F0AC0">
        <w:t xml:space="preserve"> and future growth (OECD, 2024). As a result, the company needs to upgrade its operational efficiency through the implementation of a modern information system to ensure its competitiveness and sustainable development</w:t>
      </w:r>
      <w:r w:rsidR="0033083E" w:rsidRPr="00E10612">
        <w:t>.</w:t>
      </w:r>
    </w:p>
    <w:p w14:paraId="4CDC7B4C" w14:textId="7417A1EB" w:rsidR="00CA1EA1" w:rsidRPr="00E10612" w:rsidRDefault="006826B5" w:rsidP="00B15616">
      <w:r w:rsidRPr="00E10612">
        <w:t>However, t</w:t>
      </w:r>
      <w:r w:rsidR="00B15616" w:rsidRPr="00E10612">
        <w:t xml:space="preserve">he </w:t>
      </w:r>
      <w:r w:rsidRPr="00E10612">
        <w:t xml:space="preserve">organisation </w:t>
      </w:r>
      <w:r w:rsidR="004F0AC0">
        <w:t>has</w:t>
      </w:r>
      <w:r w:rsidRPr="00E10612">
        <w:t xml:space="preserve"> </w:t>
      </w:r>
      <w:r w:rsidR="004F0AC0" w:rsidRPr="004F0AC0">
        <w:t xml:space="preserve">some interrelated operational and technological problems. Manual stock counting leads to discrepancies in stock levels between stores and online, which results in cancelled orders, refunds, fulfilment delays and a disjointed customer relationship management system, preventing personalised marketing and complaint handling due to the lack of customer data in a single location (Omniful, 2026). Moreover, spreadsheet-based reporting delays management decision-making due to the inaccurate sales data, limited access </w:t>
      </w:r>
      <w:r w:rsidR="009702AE" w:rsidRPr="004F0AC0">
        <w:t>control,</w:t>
      </w:r>
      <w:r w:rsidR="004F0AC0" w:rsidRPr="004F0AC0">
        <w:t xml:space="preserve"> and departmental integration, which creates cybersecurity risks, poses GDPR compliance threats, and decreases organisational productivity (Gilbert and Gilbert, 2025). </w:t>
      </w:r>
    </w:p>
    <w:p w14:paraId="3055A945" w14:textId="614B7D07" w:rsidR="004444E4" w:rsidRPr="00E10612" w:rsidRDefault="004444E4" w:rsidP="00B15616"/>
    <w:p w14:paraId="280861E4" w14:textId="154C37DF" w:rsidR="004444E4" w:rsidRPr="00E10612" w:rsidRDefault="006826B5" w:rsidP="000A5A6C">
      <w:pPr>
        <w:pStyle w:val="Heading1"/>
      </w:pPr>
      <w:bookmarkStart w:id="1" w:name="_Toc234428684"/>
      <w:r w:rsidRPr="00E10612">
        <w:t>Evaluation of Existing Systems</w:t>
      </w:r>
      <w:bookmarkEnd w:id="1"/>
    </w:p>
    <w:p w14:paraId="555F6019" w14:textId="2BD9BFB3" w:rsidR="000A5A6C" w:rsidRPr="00E25F9F" w:rsidRDefault="006826B5" w:rsidP="000A5A6C">
      <w:pPr>
        <w:pStyle w:val="Heading2"/>
        <w:rPr>
          <w:b/>
          <w:bCs/>
        </w:rPr>
      </w:pPr>
      <w:bookmarkStart w:id="2" w:name="_Toc234428685"/>
      <w:r w:rsidRPr="00E25F9F">
        <w:rPr>
          <w:b/>
          <w:bCs/>
        </w:rPr>
        <w:t>Current Inventory Management System</w:t>
      </w:r>
      <w:bookmarkEnd w:id="2"/>
      <w:r w:rsidR="000B1B36" w:rsidRPr="00E25F9F">
        <w:rPr>
          <w:b/>
          <w:bCs/>
        </w:rPr>
        <w:t xml:space="preserve"> </w:t>
      </w:r>
    </w:p>
    <w:p w14:paraId="280811D9" w14:textId="1468E4B0" w:rsidR="000A5A6C" w:rsidRPr="00E10612" w:rsidRDefault="006826B5" w:rsidP="000A5A6C">
      <w:r w:rsidRPr="0091160C">
        <w:t xml:space="preserve">The current inventory system implemented by Maldiva Ltd. is mostly manual, and the data recorded in the stores is not updated in real time in the e-commerce platform, thereby reducing the </w:t>
      </w:r>
      <w:r w:rsidR="000B1B36" w:rsidRPr="000B1B36">
        <w:t xml:space="preserve">effectiveness </w:t>
      </w:r>
      <w:r w:rsidRPr="0091160C">
        <w:t xml:space="preserve">of </w:t>
      </w:r>
      <w:r w:rsidR="000B1B36">
        <w:t>estimat</w:t>
      </w:r>
      <w:r w:rsidRPr="0091160C">
        <w:t xml:space="preserve">ing </w:t>
      </w:r>
      <w:r w:rsidR="000B1B36">
        <w:t>the</w:t>
      </w:r>
      <w:r w:rsidRPr="0091160C">
        <w:t xml:space="preserve"> </w:t>
      </w:r>
      <w:r w:rsidR="008F20AD" w:rsidRPr="0091160C">
        <w:t>availabi</w:t>
      </w:r>
      <w:r w:rsidR="008F20AD">
        <w:t>lity</w:t>
      </w:r>
      <w:r w:rsidRPr="0091160C">
        <w:t xml:space="preserve"> in real time </w:t>
      </w:r>
      <w:r w:rsidR="001847AB">
        <w:t>and</w:t>
      </w:r>
      <w:r w:rsidRPr="0091160C">
        <w:t xml:space="preserve"> </w:t>
      </w:r>
      <w:r w:rsidR="000B1B36">
        <w:t>caus</w:t>
      </w:r>
      <w:r w:rsidRPr="0091160C">
        <w:t xml:space="preserve">ing </w:t>
      </w:r>
      <w:r w:rsidR="000B1B36" w:rsidRPr="0091160C">
        <w:t>complicat</w:t>
      </w:r>
      <w:r w:rsidR="000B1B36">
        <w:t>ions</w:t>
      </w:r>
      <w:r w:rsidRPr="0091160C">
        <w:t xml:space="preserve"> in making coordinated replenishment. This disjointed strategy creates discrepancies in stock levels, customers may order items that are out of stock and inventory levels grow at other sites, which </w:t>
      </w:r>
      <w:r w:rsidR="009702AE" w:rsidRPr="0091160C">
        <w:t>impacts</w:t>
      </w:r>
      <w:r w:rsidRPr="0091160C">
        <w:t xml:space="preserve"> business efficiency and customer satisfaction (Glock et al., 2026). In addition, the manual records may not provide the store manager with accurate forecasting of the stock requirements as the records are manually updated, </w:t>
      </w:r>
      <w:r w:rsidR="00B46A88" w:rsidRPr="00B46A88">
        <w:t xml:space="preserve">ultimately enabling </w:t>
      </w:r>
      <w:r w:rsidRPr="0091160C">
        <w:t xml:space="preserve">errors </w:t>
      </w:r>
      <w:r w:rsidR="00B46A88">
        <w:t>and i</w:t>
      </w:r>
      <w:r w:rsidR="00B46A88" w:rsidRPr="00B46A88">
        <w:t xml:space="preserve">naccuracies </w:t>
      </w:r>
      <w:r w:rsidRPr="0091160C">
        <w:t xml:space="preserve">in inventory levels, resulting in a run out of stock and excess inventory, which further lengthens fulfilment lead times (Hossen, 2026). As a result, the current systems are </w:t>
      </w:r>
      <w:r w:rsidR="00D42521">
        <w:t>un</w:t>
      </w:r>
      <w:r w:rsidRPr="0091160C">
        <w:t xml:space="preserve">automated, </w:t>
      </w:r>
      <w:r w:rsidR="00D42521">
        <w:t>lack</w:t>
      </w:r>
      <w:r w:rsidRPr="0091160C">
        <w:t xml:space="preserve"> </w:t>
      </w:r>
      <w:r w:rsidRPr="0091160C">
        <w:lastRenderedPageBreak/>
        <w:t xml:space="preserve">central stock control and </w:t>
      </w:r>
      <w:r w:rsidR="00D42521">
        <w:t>show</w:t>
      </w:r>
      <w:r w:rsidRPr="0091160C">
        <w:t xml:space="preserve"> real-time synchronisation</w:t>
      </w:r>
      <w:r w:rsidR="00D42521">
        <w:t xml:space="preserve"> insignificantly</w:t>
      </w:r>
      <w:r w:rsidRPr="0091160C">
        <w:t>, which leads to major inefficiencies and unnecessary financial losses throughout retail environments</w:t>
      </w:r>
      <w:r w:rsidRPr="00E10612">
        <w:t>.</w:t>
      </w:r>
      <w:r w:rsidR="00D42521">
        <w:t xml:space="preserve"> </w:t>
      </w:r>
    </w:p>
    <w:p w14:paraId="20A12218" w14:textId="60A5BC99" w:rsidR="00041D63" w:rsidRPr="00E10612" w:rsidRDefault="00041D63" w:rsidP="000A5A6C"/>
    <w:p w14:paraId="54D2BB44" w14:textId="4FB03DF5" w:rsidR="00041D63" w:rsidRPr="005E0104" w:rsidRDefault="006826B5" w:rsidP="001B6DAB">
      <w:pPr>
        <w:pStyle w:val="Heading2"/>
        <w:rPr>
          <w:b/>
          <w:bCs/>
        </w:rPr>
      </w:pPr>
      <w:bookmarkStart w:id="3" w:name="_Toc234428686"/>
      <w:r w:rsidRPr="005E0104">
        <w:rPr>
          <w:b/>
          <w:bCs/>
        </w:rPr>
        <w:t>Current Customer Relationship Management</w:t>
      </w:r>
      <w:bookmarkEnd w:id="3"/>
    </w:p>
    <w:p w14:paraId="5141172B" w14:textId="159DDA36" w:rsidR="00041D63" w:rsidRPr="00E10612" w:rsidRDefault="006826B5" w:rsidP="00041D63">
      <w:r w:rsidRPr="00655B88">
        <w:t xml:space="preserve">Customer relationship management (CRM) combines customer data, </w:t>
      </w:r>
      <w:r w:rsidR="009702AE" w:rsidRPr="00655B88">
        <w:t>communication,</w:t>
      </w:r>
      <w:r w:rsidRPr="00655B88">
        <w:t xml:space="preserve"> and functions to improve customer relationships, </w:t>
      </w:r>
      <w:r w:rsidR="000E7D43" w:rsidRPr="00655B88">
        <w:t>loyalty,</w:t>
      </w:r>
      <w:r w:rsidRPr="00655B88">
        <w:t xml:space="preserve"> and business operations (Osakwe et al., 2023). Maldiva Ltd's CRM system integrates customer data into disconnected systems, which hinders the ability to have a unified view of the customer and manage their relationships. Consequently, marketing teams are unable to segment customers with full purchasing histories, which prevents the delivery of personalised promotions and performance of marketing campaigns (Iyelolu et al., 2024). Additionally, slow response times plague customer service representatives, as they spend more time resolving issues due to fragmented purchase records, which negatively impacts customer satisfaction (Omniful, 2026). Overall, the existing CRM infrastructure lacks integration, centralised data governance and analytical capabilities required for customer-centric decision-making</w:t>
      </w:r>
      <w:r w:rsidR="003C50EC" w:rsidRPr="00E10612">
        <w:t>.</w:t>
      </w:r>
      <w:r w:rsidR="00DD5EF3" w:rsidRPr="00E10612">
        <w:t xml:space="preserve"> </w:t>
      </w:r>
    </w:p>
    <w:p w14:paraId="072C715F" w14:textId="4F0607A0" w:rsidR="00424B79" w:rsidRPr="00E10612" w:rsidRDefault="00424B79" w:rsidP="00041D63"/>
    <w:p w14:paraId="3A362F56" w14:textId="1E35FBE8" w:rsidR="00424B79" w:rsidRPr="005E0104" w:rsidRDefault="006826B5" w:rsidP="00424B79">
      <w:pPr>
        <w:pStyle w:val="Heading2"/>
        <w:rPr>
          <w:b/>
          <w:bCs/>
        </w:rPr>
      </w:pPr>
      <w:bookmarkStart w:id="4" w:name="_Toc234428687"/>
      <w:r w:rsidRPr="005E0104">
        <w:rPr>
          <w:b/>
          <w:bCs/>
        </w:rPr>
        <w:t>Current Reporting and Decision Support</w:t>
      </w:r>
      <w:bookmarkEnd w:id="4"/>
    </w:p>
    <w:p w14:paraId="355F7538" w14:textId="4BBF5D20" w:rsidR="00424B79" w:rsidRPr="00E10612" w:rsidRDefault="006826B5" w:rsidP="00424B79">
      <w:r w:rsidRPr="00E10612">
        <w:t xml:space="preserve">The </w:t>
      </w:r>
      <w:r w:rsidR="00632B4A" w:rsidRPr="00E10612">
        <w:t>r</w:t>
      </w:r>
      <w:r w:rsidRPr="00E10612">
        <w:t xml:space="preserve">eporting </w:t>
      </w:r>
      <w:r w:rsidR="00D07A45" w:rsidRPr="00D07A45">
        <w:t xml:space="preserve">and decision support systems convert organisational data into real-time insights that help organisations make informed decisions regarding their strategy and operations (Akula et al., 2025). Malicious, </w:t>
      </w:r>
      <w:r w:rsidR="000E7D43" w:rsidRPr="00D07A45">
        <w:t>inaccurate,</w:t>
      </w:r>
      <w:r w:rsidR="00D07A45" w:rsidRPr="00D07A45">
        <w:t xml:space="preserve"> and up-to-date operational and financial information required for strategic decision making is not readily available due to the reliance on manually compiled spreadsheets in Maldiva Ltd. reporting systems. </w:t>
      </w:r>
      <w:r w:rsidR="001847AB">
        <w:t>Therefore</w:t>
      </w:r>
      <w:r w:rsidR="00A8007A">
        <w:t>,</w:t>
      </w:r>
      <w:r w:rsidR="00D07A45" w:rsidRPr="00D07A45">
        <w:t xml:space="preserve"> management can no longer track real-time sales performance, detect sales </w:t>
      </w:r>
      <w:r w:rsidR="000E7D43" w:rsidRPr="00D07A45">
        <w:t>trends,</w:t>
      </w:r>
      <w:r w:rsidR="00D07A45" w:rsidRPr="00D07A45">
        <w:t xml:space="preserve"> or provide accurate forecasts, which </w:t>
      </w:r>
      <w:r w:rsidR="009702AE" w:rsidRPr="00D07A45">
        <w:t>limits</w:t>
      </w:r>
      <w:r w:rsidR="00D07A45" w:rsidRPr="00D07A45">
        <w:t xml:space="preserve"> responsiveness (Nweje and Taiwo, 2025). Manual consolidation of data from the various departmental systems leads to greater opportunities for transcription and reporting inaccuracies, duplicate records, and poor-quality business intelligence results (OECD, 2024). </w:t>
      </w:r>
      <w:r w:rsidR="005D2C7F">
        <w:t>Therefore</w:t>
      </w:r>
      <w:r w:rsidR="00D07A45" w:rsidRPr="00D07A45">
        <w:t>, the current reporting context is not automated and does not provide a system of integrated analytics or real-time decision support</w:t>
      </w:r>
      <w:r w:rsidR="000E7D43" w:rsidRPr="00E10612">
        <w:t xml:space="preserve">. </w:t>
      </w:r>
    </w:p>
    <w:p w14:paraId="3227AFAA" w14:textId="378AED6B" w:rsidR="0000458B" w:rsidRPr="00E10612" w:rsidRDefault="0000458B" w:rsidP="00424B79"/>
    <w:p w14:paraId="001CA7FD" w14:textId="4BE371B4" w:rsidR="0000458B" w:rsidRPr="005E0104" w:rsidRDefault="006826B5" w:rsidP="0000458B">
      <w:pPr>
        <w:pStyle w:val="Heading2"/>
        <w:rPr>
          <w:b/>
          <w:bCs/>
        </w:rPr>
      </w:pPr>
      <w:bookmarkStart w:id="5" w:name="_Toc234428688"/>
      <w:r w:rsidRPr="005E0104">
        <w:rPr>
          <w:b/>
          <w:bCs/>
        </w:rPr>
        <w:lastRenderedPageBreak/>
        <w:t>Security, Compliance and System Integration Issues</w:t>
      </w:r>
      <w:bookmarkEnd w:id="5"/>
    </w:p>
    <w:p w14:paraId="67C2E17C" w14:textId="2205FB04" w:rsidR="0000458B" w:rsidRPr="00E10612" w:rsidRDefault="006826B5" w:rsidP="0000458B">
      <w:r w:rsidRPr="009D51C8">
        <w:t xml:space="preserve">Information security and system integration ensure protected data, regulatory </w:t>
      </w:r>
      <w:r w:rsidR="000E7D43" w:rsidRPr="009D51C8">
        <w:t>compliance,</w:t>
      </w:r>
      <w:r w:rsidRPr="009D51C8">
        <w:t xml:space="preserve"> and seamless organisational information exchange across business functions (Mahmood et al., 2024). Maldiva Ltd.'s current information technology systems </w:t>
      </w:r>
      <w:r w:rsidR="008D70B0">
        <w:t>are highly insignificant and incapable</w:t>
      </w:r>
      <w:r w:rsidRPr="009D51C8">
        <w:t xml:space="preserve"> of providing adequate security measures for access, </w:t>
      </w:r>
      <w:r w:rsidR="008D70B0">
        <w:t>indicating</w:t>
      </w:r>
      <w:r w:rsidRPr="009D51C8">
        <w:t xml:space="preserve"> that sensitive information regarding customers could be compromised and cybersecurity risks raised. Moreover, poor governance practices make it difficult to meet GDPR standards, as it mandates that organisations put in place technical and organisational measures to ensure the protection of personal data (Gilbert and Gilbert, 2025). </w:t>
      </w:r>
      <w:r w:rsidR="008D70B0">
        <w:t>Meanwhile</w:t>
      </w:r>
      <w:r w:rsidRPr="009D51C8">
        <w:t xml:space="preserve">, sales, finance and inventory software applications operate separately, resulting in manual data transfer, duplicated records, delays in data processing and information inconsistencies between business functions (Hossen, 2026). </w:t>
      </w:r>
      <w:r w:rsidR="00211CFD" w:rsidRPr="00211CFD">
        <w:t>Consequently</w:t>
      </w:r>
      <w:r w:rsidR="00211CFD">
        <w:t>, t</w:t>
      </w:r>
      <w:r w:rsidRPr="009D51C8">
        <w:t>his fragmentation of systems</w:t>
      </w:r>
      <w:r w:rsidR="00211CFD">
        <w:t xml:space="preserve"> </w:t>
      </w:r>
      <w:r w:rsidRPr="009D51C8">
        <w:t>decreases efficiency in operations, hinders collaboration, and makes it difficult to share information reliably across the enterprise</w:t>
      </w:r>
      <w:r w:rsidR="00847AED" w:rsidRPr="00E10612">
        <w:t>.</w:t>
      </w:r>
    </w:p>
    <w:p w14:paraId="6D8AA611" w14:textId="7B11D6DA" w:rsidR="00F14B5F" w:rsidRPr="00E10612" w:rsidRDefault="00F14B5F" w:rsidP="0000458B"/>
    <w:p w14:paraId="766C72FC" w14:textId="4DACF84E" w:rsidR="00F14B5F" w:rsidRPr="00E10612" w:rsidRDefault="006826B5" w:rsidP="002737E9">
      <w:pPr>
        <w:pStyle w:val="Heading1"/>
      </w:pPr>
      <w:bookmarkStart w:id="6" w:name="_Toc234428689"/>
      <w:r w:rsidRPr="00E10612">
        <w:t>Recommended Solution</w:t>
      </w:r>
      <w:bookmarkEnd w:id="6"/>
    </w:p>
    <w:p w14:paraId="3F08942F" w14:textId="1C5762EA" w:rsidR="002737E9" w:rsidRPr="005E0104" w:rsidRDefault="006826B5" w:rsidP="002737E9">
      <w:pPr>
        <w:pStyle w:val="Heading2"/>
        <w:rPr>
          <w:b/>
          <w:bCs/>
        </w:rPr>
      </w:pPr>
      <w:bookmarkStart w:id="7" w:name="_Toc234428690"/>
      <w:r w:rsidRPr="005E0104">
        <w:rPr>
          <w:b/>
          <w:bCs/>
        </w:rPr>
        <w:t>Recommended Information System</w:t>
      </w:r>
      <w:bookmarkEnd w:id="7"/>
    </w:p>
    <w:p w14:paraId="772839F4" w14:textId="7D81136B" w:rsidR="002737E9" w:rsidRPr="00E10612" w:rsidRDefault="006826B5" w:rsidP="002737E9">
      <w:r w:rsidRPr="00335D25">
        <w:t xml:space="preserve">The Enterprise Resource Planning (ERP) system for Maldiva Ltd. should be based on a cloud platform that would be linked to the inventory management system and CRM, sales, finance, </w:t>
      </w:r>
      <w:r w:rsidR="000E7D43" w:rsidRPr="00335D25">
        <w:t>procurement,</w:t>
      </w:r>
      <w:r w:rsidRPr="00335D25">
        <w:t xml:space="preserve"> and business intelligence systems. The system should be designed to provide a centralised repository where all information can be shared in real time, ensuring that there are no duplicate records or manual data transfer processes. Automated inventory synchronisation should provide a real-time update of inventory status both at the physical store and the e-commerce platform, which will help to avoid overselling and ensure orders are fulfilled accurately. The built-in CRM system should streamline customer management, including purchase records and customer interactions, so that marketing efforts can be tailored to individual customers and complaints can be addressed promptly. Embedded business intelligence dashboards should provide </w:t>
      </w:r>
      <w:r w:rsidR="000E1A60" w:rsidRPr="00335D25">
        <w:t>the latest</w:t>
      </w:r>
      <w:r w:rsidRPr="00335D25">
        <w:t xml:space="preserve"> operational, financial and sales reports to assist managers in making </w:t>
      </w:r>
      <w:r w:rsidR="000E7D43" w:rsidRPr="00335D25">
        <w:t>initiative-taking</w:t>
      </w:r>
      <w:r w:rsidRPr="00335D25">
        <w:t xml:space="preserve"> decisions and providing accurate forecasts. The system should incorporate role-based access controls, </w:t>
      </w:r>
      <w:r w:rsidR="000E7D43" w:rsidRPr="00335D25">
        <w:t>encryption,</w:t>
      </w:r>
      <w:r w:rsidRPr="00335D25">
        <w:t xml:space="preserve"> and audit trails to strengthen information security and regulatory compliance. In addition, the architecture of clouds should be scalable, easy to maintain, and adaptable to resources, ensuring that clouds can grow as </w:t>
      </w:r>
      <w:r w:rsidRPr="00335D25">
        <w:lastRenderedPageBreak/>
        <w:t xml:space="preserve">needed without a major overhaul of infrastructure and operations. Thus, the integrated ERP implementation will contribute to a considerable extent to the efficiency, decision-making, </w:t>
      </w:r>
      <w:r w:rsidR="000E7D43" w:rsidRPr="00335D25">
        <w:t>scalability,</w:t>
      </w:r>
      <w:r w:rsidRPr="00335D25">
        <w:t xml:space="preserve"> and sustainable performance of an organisation</w:t>
      </w:r>
      <w:r w:rsidR="00B54F21" w:rsidRPr="00E10612">
        <w:t xml:space="preserve">. </w:t>
      </w:r>
    </w:p>
    <w:p w14:paraId="03BB5F2C" w14:textId="463ECF6F" w:rsidR="00B54F21" w:rsidRPr="00E10612" w:rsidRDefault="00B54F21" w:rsidP="002737E9"/>
    <w:p w14:paraId="65D3DD11" w14:textId="35D1A860" w:rsidR="00B54F21" w:rsidRPr="005E0104" w:rsidRDefault="006826B5" w:rsidP="00B54F21">
      <w:pPr>
        <w:pStyle w:val="Heading2"/>
        <w:rPr>
          <w:b/>
          <w:bCs/>
        </w:rPr>
      </w:pPr>
      <w:bookmarkStart w:id="8" w:name="_Toc234428691"/>
      <w:r w:rsidRPr="005E0104">
        <w:rPr>
          <w:b/>
          <w:bCs/>
        </w:rPr>
        <w:t>Justification of Recommendation</w:t>
      </w:r>
      <w:bookmarkEnd w:id="8"/>
    </w:p>
    <w:p w14:paraId="72A8B4DB" w14:textId="3FA73765" w:rsidR="00B54F21" w:rsidRPr="00E10612" w:rsidRDefault="006826B5" w:rsidP="00B54F21">
      <w:r w:rsidRPr="000E1A60">
        <w:t xml:space="preserve">An integrated enterprise resource planning (ERP) system integrates business processes, </w:t>
      </w:r>
      <w:r w:rsidR="000E7D43" w:rsidRPr="000E1A60">
        <w:t>data,</w:t>
      </w:r>
      <w:r w:rsidRPr="000E1A60">
        <w:t xml:space="preserve"> and applications into one system using an Internet-based infrastructure (Thompson, 2025). Therefore, the implementation of this system will help Maldiva Ltd. deal with its operational problems by connecting and coordinating the departments with one common, accurate and real-time information. Furthermore, a centralised data management system prevents data duplication and facilitates easy access to accurate, up-to-date information throughout the inventory, sales, financial and customer relationship processes, promoting operational efficiency (Al Maruf, 2025). Cloud deployment reduces the cost of infrastructure since the software maintenance, security, and all resources are centralised, which means that it reduces the long-term cost of ownership and helps in flexible organisational growth (Iyelolu et al., 2024). Similarly, integrated automation enhances visibility of inventory, streamlines order processing, and eliminates manual tasks, thereby decreasing the chances of errors and delays in the order fulfilment process. (Nweje and Taiwo, 2025). In addition, embedded analytics delivers managers with timely business intelligence, enabling them to make evidence-based forecasts and strategic plans based on accurate performance monitoring (Akula et al., 2025). Consequently, the recommended solution will provide sustainable scalability, enhanced productivity, stronger data </w:t>
      </w:r>
      <w:r w:rsidR="000E7D43" w:rsidRPr="000E1A60">
        <w:t>governance,</w:t>
      </w:r>
      <w:r w:rsidRPr="000E1A60">
        <w:t xml:space="preserve"> and improved customer satisfaction while supporting future business expansion</w:t>
      </w:r>
      <w:r w:rsidRPr="00E10612">
        <w:t>.</w:t>
      </w:r>
      <w:r w:rsidR="001A7B37" w:rsidRPr="00E10612">
        <w:t xml:space="preserve"> </w:t>
      </w:r>
    </w:p>
    <w:p w14:paraId="334E4414" w14:textId="5C9684DC" w:rsidR="00EE127D" w:rsidRPr="00E10612" w:rsidRDefault="00EE127D" w:rsidP="00B54F21"/>
    <w:p w14:paraId="29676A56" w14:textId="443B31A1" w:rsidR="00EE127D" w:rsidRPr="005E0104" w:rsidRDefault="006826B5" w:rsidP="00EE127D">
      <w:pPr>
        <w:pStyle w:val="Heading2"/>
        <w:rPr>
          <w:b/>
          <w:bCs/>
        </w:rPr>
      </w:pPr>
      <w:bookmarkStart w:id="9" w:name="_Toc234428692"/>
      <w:r w:rsidRPr="005E0104">
        <w:rPr>
          <w:b/>
          <w:bCs/>
        </w:rPr>
        <w:t>Benefits to Business Operations</w:t>
      </w:r>
      <w:bookmarkEnd w:id="9"/>
      <w:r w:rsidR="005F19F6" w:rsidRPr="005E0104">
        <w:rPr>
          <w:b/>
          <w:bCs/>
        </w:rPr>
        <w:t xml:space="preserve"> </w:t>
      </w:r>
    </w:p>
    <w:p w14:paraId="1573E4B6" w14:textId="57DC99DC" w:rsidR="00EE127D" w:rsidRPr="00E10612" w:rsidRDefault="006826B5" w:rsidP="00EE127D">
      <w:r w:rsidRPr="00E10612">
        <w:t xml:space="preserve">Implementing </w:t>
      </w:r>
      <w:r w:rsidR="005F19F6" w:rsidRPr="005F19F6">
        <w:t xml:space="preserve">the proposed integrated ERP system will revolutionise the operational performance of Maldiva Ltd., offer a real-time view of stock, minimise stock discrepancies, and improve order fulfilment accuracy, which is consistent with research in the supply chain that indicates that integrated information systems provide operational efficiency. Centralised customer data will significantly enhance personalised marketing, faster complaint </w:t>
      </w:r>
      <w:r w:rsidR="000E7D43" w:rsidRPr="005F19F6">
        <w:t>resolution,</w:t>
      </w:r>
      <w:r w:rsidR="005F19F6" w:rsidRPr="005F19F6">
        <w:t xml:space="preserve"> and better customer retention through a holistic view of the customer. Likewise, automated </w:t>
      </w:r>
      <w:r w:rsidR="005F19F6" w:rsidRPr="005F19F6">
        <w:lastRenderedPageBreak/>
        <w:t xml:space="preserve">reporting and business intelligence dashboards will provide accurate real-time analytics for quick managerial decisions, reliable forecasting, and </w:t>
      </w:r>
      <w:r w:rsidR="00FF0772" w:rsidRPr="005F19F6">
        <w:t>initiative-taking</w:t>
      </w:r>
      <w:r w:rsidR="005F19F6" w:rsidRPr="005F19F6">
        <w:t xml:space="preserve"> performance management. Additionally, integrated departmental workflows will eliminate duplicate data entry, improve </w:t>
      </w:r>
      <w:r w:rsidR="000E7D43" w:rsidRPr="005F19F6">
        <w:t>collaboration,</w:t>
      </w:r>
      <w:r w:rsidR="005F19F6" w:rsidRPr="005F19F6">
        <w:t xml:space="preserve"> and reduce administrative workload, increasing organisational productivity. Finally, improved security measures will contribute to better data protection, reduce cybersecurity threats, and aid in compliance with regulations by managing access to data and ensuring proper information governance</w:t>
      </w:r>
      <w:r w:rsidR="000E7D43" w:rsidRPr="00E10612">
        <w:t xml:space="preserve">. </w:t>
      </w:r>
    </w:p>
    <w:p w14:paraId="6D6A738E" w14:textId="27E01083" w:rsidR="008F7C2C" w:rsidRPr="00E10612" w:rsidRDefault="008F7C2C" w:rsidP="00EE127D"/>
    <w:p w14:paraId="15028BF4" w14:textId="7F6A8CE9" w:rsidR="008F7C2C" w:rsidRPr="005E0104" w:rsidRDefault="006826B5" w:rsidP="008F7C2C">
      <w:pPr>
        <w:pStyle w:val="Heading2"/>
        <w:rPr>
          <w:b/>
          <w:bCs/>
        </w:rPr>
      </w:pPr>
      <w:bookmarkStart w:id="10" w:name="_Toc234428693"/>
      <w:r w:rsidRPr="005E0104">
        <w:rPr>
          <w:b/>
          <w:bCs/>
        </w:rPr>
        <w:t>Cost, Scalability and Future Growth</w:t>
      </w:r>
      <w:bookmarkEnd w:id="10"/>
    </w:p>
    <w:p w14:paraId="59E64A3B" w14:textId="4C76250A" w:rsidR="008F7C2C" w:rsidRPr="00E10612" w:rsidRDefault="006826B5" w:rsidP="008F7C2C">
      <w:r w:rsidRPr="00DB54CC">
        <w:t xml:space="preserve">Although implementing a cloud-based ERP system will require initial investment in software licensing, configuration, data migration and employee training, the long-term financial benefits will outweigh these upfront costs through improved operational efficiency and reduced manual processes. The cloud deployment model will save significant amounts of upfront capital for </w:t>
      </w:r>
      <w:r w:rsidR="001847AB" w:rsidRPr="00DB54CC">
        <w:t>on-premises</w:t>
      </w:r>
      <w:r w:rsidRPr="00DB54CC">
        <w:t xml:space="preserve"> servers, infrastructure maintenance, and regular hardware replacement, while reducing technology expenses and increasing their predictability and control. The proposed solution will also facilitate seamless scalability, enabling the integration of further users, retail locations, </w:t>
      </w:r>
      <w:r w:rsidR="000E7D43" w:rsidRPr="00DB54CC">
        <w:t>products,</w:t>
      </w:r>
      <w:r w:rsidRPr="00DB54CC">
        <w:t xml:space="preserve"> and business processes without having to redesign the system. The integrated platform will </w:t>
      </w:r>
      <w:r w:rsidR="00FF0772" w:rsidRPr="00DB54CC">
        <w:t>manage</w:t>
      </w:r>
      <w:r w:rsidRPr="00DB54CC">
        <w:t xml:space="preserve"> a larger number of transactions and ensure the same performance and data accuracy as Maldiva Ltd. expands into new markets or boosts online sales. Moreover, ongoing software updates and agile cloud resources will provide the sustainable growth, operational </w:t>
      </w:r>
      <w:r w:rsidR="000E7D43" w:rsidRPr="00DB54CC">
        <w:t>resilience,</w:t>
      </w:r>
      <w:r w:rsidRPr="00DB54CC">
        <w:t xml:space="preserve"> and digital transformation without impacting business operations. Therefore, cloud-based ERP implementation strengthens organisational competitiveness, scalability, </w:t>
      </w:r>
      <w:r w:rsidR="000E7D43" w:rsidRPr="00DB54CC">
        <w:t>resilience,</w:t>
      </w:r>
      <w:r w:rsidRPr="00DB54CC">
        <w:t xml:space="preserve"> and long-term sustainable business performance</w:t>
      </w:r>
      <w:r w:rsidR="000E7D43" w:rsidRPr="00E10612">
        <w:t xml:space="preserve">. </w:t>
      </w:r>
    </w:p>
    <w:p w14:paraId="200B9E56" w14:textId="0E62E9B1" w:rsidR="00D420F1" w:rsidRPr="00E10612" w:rsidRDefault="00D420F1" w:rsidP="008F7C2C"/>
    <w:p w14:paraId="03ABE60C" w14:textId="74A51D6B" w:rsidR="00CE4183" w:rsidRPr="00E10612" w:rsidRDefault="00CE4183" w:rsidP="008F7C2C"/>
    <w:p w14:paraId="7D668183" w14:textId="3749A98C" w:rsidR="00CE4183" w:rsidRDefault="00CE4183" w:rsidP="008F7C2C"/>
    <w:p w14:paraId="1FFA2B2A" w14:textId="77777777" w:rsidR="007C46B2" w:rsidRPr="00E10612" w:rsidRDefault="007C46B2" w:rsidP="008F7C2C"/>
    <w:p w14:paraId="6214C721" w14:textId="1E56EC0A" w:rsidR="00D420F1" w:rsidRPr="00E10612" w:rsidRDefault="006826B5" w:rsidP="00D420F1">
      <w:pPr>
        <w:pStyle w:val="Heading1"/>
      </w:pPr>
      <w:bookmarkStart w:id="11" w:name="_Toc234428694"/>
      <w:r w:rsidRPr="00E10612">
        <w:lastRenderedPageBreak/>
        <w:t>Implementation Plan</w:t>
      </w:r>
      <w:bookmarkEnd w:id="11"/>
    </w:p>
    <w:p w14:paraId="07AA0238" w14:textId="20C46D2B" w:rsidR="00D420F1" w:rsidRPr="007119A6" w:rsidRDefault="006826B5" w:rsidP="003E6226">
      <w:pPr>
        <w:pStyle w:val="Heading2"/>
        <w:rPr>
          <w:b/>
          <w:bCs/>
        </w:rPr>
      </w:pPr>
      <w:bookmarkStart w:id="12" w:name="_Toc234428695"/>
      <w:r w:rsidRPr="007119A6">
        <w:rPr>
          <w:b/>
          <w:bCs/>
        </w:rPr>
        <w:t>Steps for Implementing the New System</w:t>
      </w:r>
      <w:bookmarkEnd w:id="12"/>
    </w:p>
    <w:tbl>
      <w:tblPr>
        <w:tblStyle w:val="TableGrid"/>
        <w:tblW w:w="10260" w:type="dxa"/>
        <w:jc w:val="center"/>
        <w:tblLook w:val="04A0" w:firstRow="1" w:lastRow="0" w:firstColumn="1" w:lastColumn="0" w:noHBand="0" w:noVBand="1"/>
      </w:tblPr>
      <w:tblGrid>
        <w:gridCol w:w="2127"/>
        <w:gridCol w:w="5425"/>
        <w:gridCol w:w="1268"/>
        <w:gridCol w:w="1440"/>
      </w:tblGrid>
      <w:tr w:rsidR="006678EE" w:rsidRPr="007C46B2" w14:paraId="51B852F8" w14:textId="77777777" w:rsidTr="006678EE">
        <w:trPr>
          <w:jc w:val="center"/>
        </w:trPr>
        <w:tc>
          <w:tcPr>
            <w:tcW w:w="2127" w:type="dxa"/>
            <w:shd w:val="clear" w:color="auto" w:fill="A8D08D" w:themeFill="accent6" w:themeFillTint="99"/>
            <w:hideMark/>
          </w:tcPr>
          <w:p w14:paraId="51A4C37B" w14:textId="77777777" w:rsidR="007C46B2" w:rsidRPr="007C46B2" w:rsidRDefault="007C46B2" w:rsidP="006678EE">
            <w:pPr>
              <w:spacing w:after="0"/>
              <w:jc w:val="center"/>
              <w:rPr>
                <w:rFonts w:eastAsia="Times New Roman" w:cs="Arial"/>
                <w:b/>
                <w:bCs/>
                <w:lang w:val="en-US"/>
              </w:rPr>
            </w:pPr>
            <w:r w:rsidRPr="007C46B2">
              <w:rPr>
                <w:rFonts w:eastAsia="Times New Roman" w:cs="Arial"/>
                <w:b/>
                <w:bCs/>
                <w:lang w:val="en-US"/>
              </w:rPr>
              <w:t>Step</w:t>
            </w:r>
          </w:p>
        </w:tc>
        <w:tc>
          <w:tcPr>
            <w:tcW w:w="5425" w:type="dxa"/>
            <w:shd w:val="clear" w:color="auto" w:fill="A8D08D" w:themeFill="accent6" w:themeFillTint="99"/>
            <w:hideMark/>
          </w:tcPr>
          <w:p w14:paraId="38EC290A" w14:textId="77777777" w:rsidR="007C46B2" w:rsidRPr="007C46B2" w:rsidRDefault="007C46B2" w:rsidP="006678EE">
            <w:pPr>
              <w:spacing w:after="0"/>
              <w:jc w:val="center"/>
              <w:rPr>
                <w:rFonts w:eastAsia="Times New Roman" w:cs="Arial"/>
                <w:b/>
                <w:bCs/>
                <w:lang w:val="en-US"/>
              </w:rPr>
            </w:pPr>
            <w:r w:rsidRPr="007C46B2">
              <w:rPr>
                <w:rFonts w:eastAsia="Times New Roman" w:cs="Arial"/>
                <w:b/>
                <w:bCs/>
                <w:lang w:val="en-US"/>
              </w:rPr>
              <w:t>Implementation Activity</w:t>
            </w:r>
          </w:p>
        </w:tc>
        <w:tc>
          <w:tcPr>
            <w:tcW w:w="1268" w:type="dxa"/>
            <w:shd w:val="clear" w:color="auto" w:fill="A8D08D" w:themeFill="accent6" w:themeFillTint="99"/>
            <w:hideMark/>
          </w:tcPr>
          <w:p w14:paraId="56EF38ED" w14:textId="77777777" w:rsidR="007C46B2" w:rsidRPr="007C46B2" w:rsidRDefault="007C46B2" w:rsidP="006678EE">
            <w:pPr>
              <w:spacing w:after="0"/>
              <w:jc w:val="center"/>
              <w:rPr>
                <w:rFonts w:eastAsia="Times New Roman" w:cs="Arial"/>
                <w:b/>
                <w:bCs/>
                <w:lang w:val="en-US"/>
              </w:rPr>
            </w:pPr>
            <w:r w:rsidRPr="007C46B2">
              <w:rPr>
                <w:rFonts w:eastAsia="Times New Roman" w:cs="Arial"/>
                <w:b/>
                <w:bCs/>
                <w:lang w:val="en-US"/>
              </w:rPr>
              <w:t>Estimated Time</w:t>
            </w:r>
          </w:p>
        </w:tc>
        <w:tc>
          <w:tcPr>
            <w:tcW w:w="1440" w:type="dxa"/>
            <w:shd w:val="clear" w:color="auto" w:fill="A8D08D" w:themeFill="accent6" w:themeFillTint="99"/>
            <w:hideMark/>
          </w:tcPr>
          <w:p w14:paraId="3267C333" w14:textId="77777777" w:rsidR="007C46B2" w:rsidRPr="007C46B2" w:rsidRDefault="007C46B2" w:rsidP="006678EE">
            <w:pPr>
              <w:spacing w:after="0"/>
              <w:jc w:val="center"/>
              <w:rPr>
                <w:rFonts w:eastAsia="Times New Roman" w:cs="Arial"/>
                <w:b/>
                <w:bCs/>
                <w:lang w:val="en-US"/>
              </w:rPr>
            </w:pPr>
            <w:r w:rsidRPr="007C46B2">
              <w:rPr>
                <w:rFonts w:eastAsia="Times New Roman" w:cs="Arial"/>
                <w:b/>
                <w:bCs/>
                <w:lang w:val="en-US"/>
              </w:rPr>
              <w:t>Estimated Cost (USD)</w:t>
            </w:r>
          </w:p>
        </w:tc>
      </w:tr>
      <w:tr w:rsidR="006678EE" w:rsidRPr="007C46B2" w14:paraId="3ACFA806" w14:textId="77777777" w:rsidTr="006678EE">
        <w:trPr>
          <w:jc w:val="center"/>
        </w:trPr>
        <w:tc>
          <w:tcPr>
            <w:tcW w:w="2127" w:type="dxa"/>
            <w:shd w:val="clear" w:color="auto" w:fill="E2EFD9" w:themeFill="accent6" w:themeFillTint="33"/>
            <w:hideMark/>
          </w:tcPr>
          <w:p w14:paraId="2753CCF6" w14:textId="77777777" w:rsidR="007C46B2" w:rsidRPr="007C46B2" w:rsidRDefault="007C46B2" w:rsidP="00BC738F">
            <w:pPr>
              <w:spacing w:before="160" w:after="0"/>
              <w:jc w:val="center"/>
              <w:rPr>
                <w:rFonts w:eastAsia="Times New Roman" w:cs="Arial"/>
                <w:i/>
                <w:iCs/>
                <w:lang w:val="en-US"/>
              </w:rPr>
            </w:pPr>
            <w:r w:rsidRPr="007C46B2">
              <w:rPr>
                <w:rFonts w:eastAsia="Times New Roman" w:cs="Arial"/>
                <w:b/>
                <w:bCs/>
                <w:i/>
                <w:iCs/>
                <w:lang w:val="en-US"/>
              </w:rPr>
              <w:t>1. Requirements Analysis</w:t>
            </w:r>
          </w:p>
        </w:tc>
        <w:tc>
          <w:tcPr>
            <w:tcW w:w="5425" w:type="dxa"/>
            <w:hideMark/>
          </w:tcPr>
          <w:p w14:paraId="54EABD2D" w14:textId="6161B80C" w:rsidR="007C46B2" w:rsidRPr="007C46B2" w:rsidRDefault="007C46B2" w:rsidP="00085184">
            <w:pPr>
              <w:spacing w:before="160" w:after="0"/>
              <w:rPr>
                <w:rFonts w:eastAsia="Times New Roman" w:cs="Arial"/>
                <w:lang w:val="en-US"/>
              </w:rPr>
            </w:pPr>
            <w:r w:rsidRPr="007C46B2">
              <w:rPr>
                <w:rFonts w:eastAsia="Times New Roman" w:cs="Arial"/>
                <w:lang w:val="en-US"/>
              </w:rPr>
              <w:t xml:space="preserve">Identify operational requirements, define project scope, establish </w:t>
            </w:r>
            <w:r w:rsidR="007119A6" w:rsidRPr="007C46B2">
              <w:rPr>
                <w:rFonts w:eastAsia="Times New Roman" w:cs="Arial"/>
                <w:lang w:val="en-US"/>
              </w:rPr>
              <w:t>objectives,</w:t>
            </w:r>
            <w:r w:rsidRPr="007C46B2">
              <w:rPr>
                <w:rFonts w:eastAsia="Times New Roman" w:cs="Arial"/>
                <w:lang w:val="en-US"/>
              </w:rPr>
              <w:t xml:space="preserve"> and obtain stakeholder approval before implementation begins.</w:t>
            </w:r>
          </w:p>
        </w:tc>
        <w:tc>
          <w:tcPr>
            <w:tcW w:w="1268" w:type="dxa"/>
            <w:hideMark/>
          </w:tcPr>
          <w:p w14:paraId="4C684FF2"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2 weeks</w:t>
            </w:r>
          </w:p>
        </w:tc>
        <w:tc>
          <w:tcPr>
            <w:tcW w:w="1440" w:type="dxa"/>
            <w:hideMark/>
          </w:tcPr>
          <w:p w14:paraId="58CFE6A2"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$8,000</w:t>
            </w:r>
          </w:p>
        </w:tc>
      </w:tr>
      <w:tr w:rsidR="006678EE" w:rsidRPr="007C46B2" w14:paraId="55AB6832" w14:textId="77777777" w:rsidTr="006678EE">
        <w:trPr>
          <w:jc w:val="center"/>
        </w:trPr>
        <w:tc>
          <w:tcPr>
            <w:tcW w:w="2127" w:type="dxa"/>
            <w:shd w:val="clear" w:color="auto" w:fill="E2EFD9" w:themeFill="accent6" w:themeFillTint="33"/>
            <w:hideMark/>
          </w:tcPr>
          <w:p w14:paraId="4B6DB97B" w14:textId="77777777" w:rsidR="007C46B2" w:rsidRPr="007C46B2" w:rsidRDefault="007C46B2" w:rsidP="00BC738F">
            <w:pPr>
              <w:spacing w:before="160" w:after="0"/>
              <w:jc w:val="center"/>
              <w:rPr>
                <w:rFonts w:eastAsia="Times New Roman" w:cs="Arial"/>
                <w:i/>
                <w:iCs/>
                <w:lang w:val="en-US"/>
              </w:rPr>
            </w:pPr>
            <w:r w:rsidRPr="007C46B2">
              <w:rPr>
                <w:rFonts w:eastAsia="Times New Roman" w:cs="Arial"/>
                <w:b/>
                <w:bCs/>
                <w:i/>
                <w:iCs/>
                <w:lang w:val="en-US"/>
              </w:rPr>
              <w:t>2. System Selection</w:t>
            </w:r>
          </w:p>
        </w:tc>
        <w:tc>
          <w:tcPr>
            <w:tcW w:w="5425" w:type="dxa"/>
            <w:hideMark/>
          </w:tcPr>
          <w:p w14:paraId="4B719294" w14:textId="7F4F7AB5" w:rsidR="007C46B2" w:rsidRPr="007C46B2" w:rsidRDefault="007C46B2" w:rsidP="00085184">
            <w:pPr>
              <w:spacing w:before="160" w:after="0"/>
              <w:rPr>
                <w:rFonts w:eastAsia="Times New Roman" w:cs="Arial"/>
                <w:lang w:val="en-US"/>
              </w:rPr>
            </w:pPr>
            <w:r w:rsidRPr="007C46B2">
              <w:rPr>
                <w:rFonts w:eastAsia="Times New Roman" w:cs="Arial"/>
                <w:lang w:val="en-US"/>
              </w:rPr>
              <w:t xml:space="preserve">Evaluate ERP vendors, compare functionality, scalability, security, </w:t>
            </w:r>
            <w:r w:rsidR="007119A6" w:rsidRPr="007C46B2">
              <w:rPr>
                <w:rFonts w:eastAsia="Times New Roman" w:cs="Arial"/>
                <w:lang w:val="en-US"/>
              </w:rPr>
              <w:t>costs,</w:t>
            </w:r>
            <w:r w:rsidRPr="007C46B2">
              <w:rPr>
                <w:rFonts w:eastAsia="Times New Roman" w:cs="Arial"/>
                <w:lang w:val="en-US"/>
              </w:rPr>
              <w:t xml:space="preserve"> and compatibility, then select the most suitable solution.</w:t>
            </w:r>
          </w:p>
        </w:tc>
        <w:tc>
          <w:tcPr>
            <w:tcW w:w="1268" w:type="dxa"/>
            <w:hideMark/>
          </w:tcPr>
          <w:p w14:paraId="5F110B02"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3 weeks</w:t>
            </w:r>
          </w:p>
        </w:tc>
        <w:tc>
          <w:tcPr>
            <w:tcW w:w="1440" w:type="dxa"/>
            <w:hideMark/>
          </w:tcPr>
          <w:p w14:paraId="2BE0445D"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$12,000</w:t>
            </w:r>
          </w:p>
        </w:tc>
      </w:tr>
      <w:tr w:rsidR="006678EE" w:rsidRPr="007C46B2" w14:paraId="3DE202E3" w14:textId="77777777" w:rsidTr="006678EE">
        <w:trPr>
          <w:jc w:val="center"/>
        </w:trPr>
        <w:tc>
          <w:tcPr>
            <w:tcW w:w="2127" w:type="dxa"/>
            <w:shd w:val="clear" w:color="auto" w:fill="E2EFD9" w:themeFill="accent6" w:themeFillTint="33"/>
            <w:hideMark/>
          </w:tcPr>
          <w:p w14:paraId="2BC919C9" w14:textId="77777777" w:rsidR="007C46B2" w:rsidRPr="007C46B2" w:rsidRDefault="007C46B2" w:rsidP="00BC738F">
            <w:pPr>
              <w:spacing w:before="160" w:after="0"/>
              <w:jc w:val="center"/>
              <w:rPr>
                <w:rFonts w:eastAsia="Times New Roman" w:cs="Arial"/>
                <w:i/>
                <w:iCs/>
                <w:lang w:val="en-US"/>
              </w:rPr>
            </w:pPr>
            <w:r w:rsidRPr="007C46B2">
              <w:rPr>
                <w:rFonts w:eastAsia="Times New Roman" w:cs="Arial"/>
                <w:b/>
                <w:bCs/>
                <w:i/>
                <w:iCs/>
                <w:lang w:val="en-US"/>
              </w:rPr>
              <w:t>3. System Configuration</w:t>
            </w:r>
          </w:p>
        </w:tc>
        <w:tc>
          <w:tcPr>
            <w:tcW w:w="5425" w:type="dxa"/>
            <w:hideMark/>
          </w:tcPr>
          <w:p w14:paraId="5CEF02C5" w14:textId="29C3BE43" w:rsidR="007C46B2" w:rsidRPr="007C46B2" w:rsidRDefault="007C46B2" w:rsidP="00085184">
            <w:pPr>
              <w:spacing w:before="160" w:after="0"/>
              <w:rPr>
                <w:rFonts w:eastAsia="Times New Roman" w:cs="Arial"/>
                <w:lang w:val="en-US"/>
              </w:rPr>
            </w:pPr>
            <w:r w:rsidRPr="007C46B2">
              <w:rPr>
                <w:rFonts w:eastAsia="Times New Roman" w:cs="Arial"/>
                <w:lang w:val="en-US"/>
              </w:rPr>
              <w:t xml:space="preserve">Configure modules, </w:t>
            </w:r>
            <w:r w:rsidR="001847AB" w:rsidRPr="007C46B2">
              <w:rPr>
                <w:rFonts w:eastAsia="Times New Roman" w:cs="Arial"/>
                <w:lang w:val="en-US"/>
              </w:rPr>
              <w:t>customize</w:t>
            </w:r>
            <w:r w:rsidRPr="007C46B2">
              <w:rPr>
                <w:rFonts w:eastAsia="Times New Roman" w:cs="Arial"/>
                <w:lang w:val="en-US"/>
              </w:rPr>
              <w:t xml:space="preserve"> workflows, define user roles, establish security </w:t>
            </w:r>
            <w:r w:rsidR="007119A6" w:rsidRPr="007C46B2">
              <w:rPr>
                <w:rFonts w:eastAsia="Times New Roman" w:cs="Arial"/>
                <w:lang w:val="en-US"/>
              </w:rPr>
              <w:t>settings,</w:t>
            </w:r>
            <w:r w:rsidRPr="007C46B2">
              <w:rPr>
                <w:rFonts w:eastAsia="Times New Roman" w:cs="Arial"/>
                <w:lang w:val="en-US"/>
              </w:rPr>
              <w:t xml:space="preserve"> and align processes with organisational requirements.</w:t>
            </w:r>
          </w:p>
        </w:tc>
        <w:tc>
          <w:tcPr>
            <w:tcW w:w="1268" w:type="dxa"/>
            <w:hideMark/>
          </w:tcPr>
          <w:p w14:paraId="584A15BC"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6 weeks</w:t>
            </w:r>
          </w:p>
        </w:tc>
        <w:tc>
          <w:tcPr>
            <w:tcW w:w="1440" w:type="dxa"/>
            <w:hideMark/>
          </w:tcPr>
          <w:p w14:paraId="2D30A2CB"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$55,000</w:t>
            </w:r>
          </w:p>
        </w:tc>
      </w:tr>
      <w:tr w:rsidR="006678EE" w:rsidRPr="007C46B2" w14:paraId="73DB41B4" w14:textId="77777777" w:rsidTr="006678EE">
        <w:trPr>
          <w:jc w:val="center"/>
        </w:trPr>
        <w:tc>
          <w:tcPr>
            <w:tcW w:w="2127" w:type="dxa"/>
            <w:shd w:val="clear" w:color="auto" w:fill="E2EFD9" w:themeFill="accent6" w:themeFillTint="33"/>
            <w:hideMark/>
          </w:tcPr>
          <w:p w14:paraId="2295A0B3" w14:textId="77777777" w:rsidR="007C46B2" w:rsidRPr="007C46B2" w:rsidRDefault="007C46B2" w:rsidP="00BC738F">
            <w:pPr>
              <w:spacing w:before="160" w:after="0"/>
              <w:jc w:val="center"/>
              <w:rPr>
                <w:rFonts w:eastAsia="Times New Roman" w:cs="Arial"/>
                <w:i/>
                <w:iCs/>
                <w:lang w:val="en-US"/>
              </w:rPr>
            </w:pPr>
            <w:r w:rsidRPr="007C46B2">
              <w:rPr>
                <w:rFonts w:eastAsia="Times New Roman" w:cs="Arial"/>
                <w:b/>
                <w:bCs/>
                <w:i/>
                <w:iCs/>
                <w:lang w:val="en-US"/>
              </w:rPr>
              <w:t>4. Data Migration</w:t>
            </w:r>
          </w:p>
        </w:tc>
        <w:tc>
          <w:tcPr>
            <w:tcW w:w="5425" w:type="dxa"/>
            <w:hideMark/>
          </w:tcPr>
          <w:p w14:paraId="6142AB86" w14:textId="5B8A530C" w:rsidR="007C46B2" w:rsidRPr="007C46B2" w:rsidRDefault="007C46B2" w:rsidP="00085184">
            <w:pPr>
              <w:spacing w:before="160" w:after="0"/>
              <w:rPr>
                <w:rFonts w:eastAsia="Times New Roman" w:cs="Arial"/>
                <w:lang w:val="en-US"/>
              </w:rPr>
            </w:pPr>
            <w:r w:rsidRPr="007C46B2">
              <w:rPr>
                <w:rFonts w:eastAsia="Times New Roman" w:cs="Arial"/>
                <w:lang w:val="en-US"/>
              </w:rPr>
              <w:t xml:space="preserve">Cleanse, validate and migrate inventory, customer, </w:t>
            </w:r>
            <w:r w:rsidR="007119A6" w:rsidRPr="007C46B2">
              <w:rPr>
                <w:rFonts w:eastAsia="Times New Roman" w:cs="Arial"/>
                <w:lang w:val="en-US"/>
              </w:rPr>
              <w:t>sales,</w:t>
            </w:r>
            <w:r w:rsidRPr="007C46B2">
              <w:rPr>
                <w:rFonts w:eastAsia="Times New Roman" w:cs="Arial"/>
                <w:lang w:val="en-US"/>
              </w:rPr>
              <w:t xml:space="preserve"> and financial data into the new </w:t>
            </w:r>
            <w:r w:rsidR="00A853DC" w:rsidRPr="007C46B2">
              <w:rPr>
                <w:rFonts w:eastAsia="Times New Roman" w:cs="Arial"/>
                <w:lang w:val="en-US"/>
              </w:rPr>
              <w:t>centralized</w:t>
            </w:r>
            <w:r w:rsidRPr="007C46B2">
              <w:rPr>
                <w:rFonts w:eastAsia="Times New Roman" w:cs="Arial"/>
                <w:lang w:val="en-US"/>
              </w:rPr>
              <w:t xml:space="preserve"> database accurately.</w:t>
            </w:r>
          </w:p>
        </w:tc>
        <w:tc>
          <w:tcPr>
            <w:tcW w:w="1268" w:type="dxa"/>
            <w:hideMark/>
          </w:tcPr>
          <w:p w14:paraId="55BB0BDF"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3 weeks</w:t>
            </w:r>
          </w:p>
        </w:tc>
        <w:tc>
          <w:tcPr>
            <w:tcW w:w="1440" w:type="dxa"/>
            <w:hideMark/>
          </w:tcPr>
          <w:p w14:paraId="03C33BD6"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$20,000</w:t>
            </w:r>
          </w:p>
        </w:tc>
      </w:tr>
      <w:tr w:rsidR="006678EE" w:rsidRPr="007C46B2" w14:paraId="3E34186A" w14:textId="77777777" w:rsidTr="006678EE">
        <w:trPr>
          <w:jc w:val="center"/>
        </w:trPr>
        <w:tc>
          <w:tcPr>
            <w:tcW w:w="2127" w:type="dxa"/>
            <w:shd w:val="clear" w:color="auto" w:fill="E2EFD9" w:themeFill="accent6" w:themeFillTint="33"/>
            <w:hideMark/>
          </w:tcPr>
          <w:p w14:paraId="3D7482BD" w14:textId="77777777" w:rsidR="007C46B2" w:rsidRPr="007C46B2" w:rsidRDefault="007C46B2" w:rsidP="00BC738F">
            <w:pPr>
              <w:spacing w:before="160" w:after="0"/>
              <w:jc w:val="center"/>
              <w:rPr>
                <w:rFonts w:eastAsia="Times New Roman" w:cs="Arial"/>
                <w:i/>
                <w:iCs/>
                <w:lang w:val="en-US"/>
              </w:rPr>
            </w:pPr>
            <w:r w:rsidRPr="007C46B2">
              <w:rPr>
                <w:rFonts w:eastAsia="Times New Roman" w:cs="Arial"/>
                <w:b/>
                <w:bCs/>
                <w:i/>
                <w:iCs/>
                <w:lang w:val="en-US"/>
              </w:rPr>
              <w:t>5. System Integration</w:t>
            </w:r>
          </w:p>
        </w:tc>
        <w:tc>
          <w:tcPr>
            <w:tcW w:w="5425" w:type="dxa"/>
            <w:hideMark/>
          </w:tcPr>
          <w:p w14:paraId="39C85950" w14:textId="77777777" w:rsidR="007C46B2" w:rsidRPr="007C46B2" w:rsidRDefault="007C46B2" w:rsidP="00085184">
            <w:pPr>
              <w:spacing w:before="160" w:after="0"/>
              <w:rPr>
                <w:rFonts w:eastAsia="Times New Roman" w:cs="Arial"/>
                <w:lang w:val="en-US"/>
              </w:rPr>
            </w:pPr>
            <w:r w:rsidRPr="007C46B2">
              <w:rPr>
                <w:rFonts w:eastAsia="Times New Roman" w:cs="Arial"/>
                <w:lang w:val="en-US"/>
              </w:rPr>
              <w:t>Integrate inventory, CRM, finance, e-commerce and reporting modules, ensuring seamless real-time information exchange across departments.</w:t>
            </w:r>
          </w:p>
        </w:tc>
        <w:tc>
          <w:tcPr>
            <w:tcW w:w="1268" w:type="dxa"/>
            <w:hideMark/>
          </w:tcPr>
          <w:p w14:paraId="561724EF"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4 weeks</w:t>
            </w:r>
          </w:p>
        </w:tc>
        <w:tc>
          <w:tcPr>
            <w:tcW w:w="1440" w:type="dxa"/>
            <w:hideMark/>
          </w:tcPr>
          <w:p w14:paraId="50F0BA9E"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$35,000</w:t>
            </w:r>
          </w:p>
        </w:tc>
      </w:tr>
      <w:tr w:rsidR="006678EE" w:rsidRPr="007C46B2" w14:paraId="1AC0F229" w14:textId="77777777" w:rsidTr="006678EE">
        <w:trPr>
          <w:jc w:val="center"/>
        </w:trPr>
        <w:tc>
          <w:tcPr>
            <w:tcW w:w="2127" w:type="dxa"/>
            <w:shd w:val="clear" w:color="auto" w:fill="E2EFD9" w:themeFill="accent6" w:themeFillTint="33"/>
            <w:hideMark/>
          </w:tcPr>
          <w:p w14:paraId="6F996C41" w14:textId="77777777" w:rsidR="007C46B2" w:rsidRPr="007C46B2" w:rsidRDefault="007C46B2" w:rsidP="00BC738F">
            <w:pPr>
              <w:spacing w:before="160" w:after="0"/>
              <w:jc w:val="center"/>
              <w:rPr>
                <w:rFonts w:eastAsia="Times New Roman" w:cs="Arial"/>
                <w:i/>
                <w:iCs/>
                <w:lang w:val="en-US"/>
              </w:rPr>
            </w:pPr>
            <w:r w:rsidRPr="007C46B2">
              <w:rPr>
                <w:rFonts w:eastAsia="Times New Roman" w:cs="Arial"/>
                <w:b/>
                <w:bCs/>
                <w:i/>
                <w:iCs/>
                <w:lang w:val="en-US"/>
              </w:rPr>
              <w:t>6. Testing and Deployment</w:t>
            </w:r>
          </w:p>
        </w:tc>
        <w:tc>
          <w:tcPr>
            <w:tcW w:w="5425" w:type="dxa"/>
            <w:hideMark/>
          </w:tcPr>
          <w:p w14:paraId="6BDAD9F8" w14:textId="56207E32" w:rsidR="007C46B2" w:rsidRPr="007C46B2" w:rsidRDefault="007C46B2" w:rsidP="00085184">
            <w:pPr>
              <w:spacing w:before="160" w:after="0"/>
              <w:rPr>
                <w:rFonts w:eastAsia="Times New Roman" w:cs="Arial"/>
                <w:lang w:val="en-US"/>
              </w:rPr>
            </w:pPr>
            <w:r w:rsidRPr="007C46B2">
              <w:rPr>
                <w:rFonts w:eastAsia="Times New Roman" w:cs="Arial"/>
                <w:lang w:val="en-US"/>
              </w:rPr>
              <w:t xml:space="preserve">Conduct pilot testing, resolve identified issues, deploy organisation-wide, monitor </w:t>
            </w:r>
            <w:r w:rsidR="007119A6" w:rsidRPr="007C46B2">
              <w:rPr>
                <w:rFonts w:eastAsia="Times New Roman" w:cs="Arial"/>
                <w:lang w:val="en-US"/>
              </w:rPr>
              <w:t>performance,</w:t>
            </w:r>
            <w:r w:rsidRPr="007C46B2">
              <w:rPr>
                <w:rFonts w:eastAsia="Times New Roman" w:cs="Arial"/>
                <w:lang w:val="en-US"/>
              </w:rPr>
              <w:t xml:space="preserve"> and provide continuous technical support after implementation.</w:t>
            </w:r>
          </w:p>
        </w:tc>
        <w:tc>
          <w:tcPr>
            <w:tcW w:w="1268" w:type="dxa"/>
            <w:hideMark/>
          </w:tcPr>
          <w:p w14:paraId="45E8EFB6"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4 weeks</w:t>
            </w:r>
          </w:p>
        </w:tc>
        <w:tc>
          <w:tcPr>
            <w:tcW w:w="1440" w:type="dxa"/>
            <w:hideMark/>
          </w:tcPr>
          <w:p w14:paraId="1440F342" w14:textId="77777777" w:rsidR="007C46B2" w:rsidRPr="007C46B2" w:rsidRDefault="007C46B2" w:rsidP="006678EE">
            <w:pPr>
              <w:spacing w:before="160" w:after="0"/>
              <w:jc w:val="center"/>
              <w:rPr>
                <w:rFonts w:eastAsia="Times New Roman" w:cs="Arial"/>
                <w:lang w:val="en-US"/>
              </w:rPr>
            </w:pPr>
            <w:r w:rsidRPr="007C46B2">
              <w:rPr>
                <w:rFonts w:eastAsia="Times New Roman" w:cs="Arial"/>
                <w:b/>
                <w:bCs/>
                <w:lang w:val="en-US"/>
              </w:rPr>
              <w:t>$30,000</w:t>
            </w:r>
          </w:p>
        </w:tc>
      </w:tr>
    </w:tbl>
    <w:p w14:paraId="4363BC10" w14:textId="650D4B3C" w:rsidR="00792810" w:rsidRPr="00E10612" w:rsidRDefault="00792810" w:rsidP="00053FA3">
      <w:pPr>
        <w:pStyle w:val="Caption"/>
        <w:spacing w:after="440"/>
        <w:jc w:val="center"/>
        <w:rPr>
          <w:sz w:val="22"/>
          <w:szCs w:val="22"/>
        </w:rPr>
      </w:pPr>
    </w:p>
    <w:p w14:paraId="1D597FBE" w14:textId="45A67DE8" w:rsidR="001D0D55" w:rsidRDefault="006826B5" w:rsidP="008F7C2C">
      <w:r w:rsidRPr="00E10612">
        <w:t xml:space="preserve">Following approval, </w:t>
      </w:r>
      <w:r w:rsidR="00F53B30" w:rsidRPr="00F53B30">
        <w:t xml:space="preserve">Maldiva Ltd. should form a special team for the implementation of the ERP that includes senior management, departmental representatives, IT specialists, and the ERP vendor to oversee project delivery and track progress. In preparation for system integration, existing inventory, customer, </w:t>
      </w:r>
      <w:r w:rsidR="000E7D43" w:rsidRPr="00F53B30">
        <w:t>sales,</w:t>
      </w:r>
      <w:r w:rsidR="00F53B30" w:rsidRPr="00F53B30">
        <w:t xml:space="preserve"> and financial records should be cleansed, </w:t>
      </w:r>
      <w:r w:rsidR="000E7D43" w:rsidRPr="00F53B30">
        <w:t>validated,</w:t>
      </w:r>
      <w:r w:rsidR="00F53B30" w:rsidRPr="00F53B30">
        <w:t xml:space="preserve"> and loaded into the new centralised database. The ERP platform should then be linked to the </w:t>
      </w:r>
      <w:r w:rsidR="00F53B30" w:rsidRPr="00F53B30">
        <w:lastRenderedPageBreak/>
        <w:t xml:space="preserve">company's e-commerce platform and existing operational software to ensure seamless data transfer and business continuity. Therefore, it is recommended to adopt a staged deployment strategy: initially </w:t>
      </w:r>
      <w:r w:rsidR="00FF0772" w:rsidRPr="00F53B30">
        <w:t>evaluating</w:t>
      </w:r>
      <w:r w:rsidR="00F53B30" w:rsidRPr="00F53B30">
        <w:t xml:space="preserve"> it in a subset of stores, and then progressively expanding it to the entire organisation to minimise operational impact and provide for timely problem resolution</w:t>
      </w:r>
      <w:r w:rsidRPr="00E10612">
        <w:t xml:space="preserve">. </w:t>
      </w:r>
    </w:p>
    <w:p w14:paraId="7353EFF8" w14:textId="5E57D1AB" w:rsidR="00916597" w:rsidRDefault="006826B5" w:rsidP="008F7C2C">
      <w:r>
        <w:t xml:space="preserve">In addition, </w:t>
      </w:r>
      <w:r w:rsidR="00B311CB">
        <w:t>c</w:t>
      </w:r>
      <w:r w:rsidR="003251B3" w:rsidRPr="003251B3">
        <w:t xml:space="preserve">omprehensive role-based training programmes should also be provided to managers and staff, including in workshops, </w:t>
      </w:r>
      <w:r w:rsidR="000E7D43" w:rsidRPr="003251B3">
        <w:t>demonstrations,</w:t>
      </w:r>
      <w:r w:rsidR="003251B3" w:rsidRPr="003251B3">
        <w:t xml:space="preserve"> and user manuals, to enhance the implementation of the system and reduce resistance to organisational change. It is important to provide ongoing technical assistance during implementation </w:t>
      </w:r>
      <w:r w:rsidR="001847AB" w:rsidRPr="003251B3">
        <w:t>to</w:t>
      </w:r>
      <w:r w:rsidR="003251B3" w:rsidRPr="003251B3">
        <w:t xml:space="preserve"> deal with implementation concerns and ensure employee confidence. However, there are risks that could arise in the process, such as data migration issues, temporary productivity losses, employee resistance, integration difficulties, or implementation hurdles, which should be addressed through periodic project reviews, contingency planning, communication with stakeholders, and comprehensive testing of the systems before they are implemented. The performance should then be monitored through pre-defined operational indicators to deliver achievement of the objectives and support a continuous optimisation of the system. Thus, the successful implementation of ERP provides integrated operations, better efficiency, and overall sustainable growth and competitiveness of organisations</w:t>
      </w:r>
      <w:r w:rsidRPr="001D0D55">
        <w:t>.</w:t>
      </w:r>
      <w:r>
        <w:t xml:space="preserve"> </w:t>
      </w:r>
    </w:p>
    <w:p w14:paraId="616B022D" w14:textId="766EF937" w:rsidR="00572CE6" w:rsidRDefault="00572CE6" w:rsidP="008F7C2C"/>
    <w:p w14:paraId="78E549EA" w14:textId="6C93CC26" w:rsidR="005A13DF" w:rsidRDefault="006826B5" w:rsidP="005A13DF">
      <w:pPr>
        <w:pStyle w:val="Heading1"/>
      </w:pPr>
      <w:bookmarkStart w:id="13" w:name="_Toc234428696"/>
      <w:r>
        <w:t>Conclusion</w:t>
      </w:r>
      <w:bookmarkEnd w:id="13"/>
    </w:p>
    <w:p w14:paraId="71162F5A" w14:textId="55B996ED" w:rsidR="00DD2849" w:rsidRPr="00E10612" w:rsidRDefault="006826B5" w:rsidP="001359CB">
      <w:r>
        <w:t xml:space="preserve">This </w:t>
      </w:r>
      <w:r w:rsidR="006867B5" w:rsidRPr="006867B5">
        <w:t>proposal analysed the current information systems in place at Maldiva Ltd. and revealed the most pressing issues in the inventory management, customer relationship management, reporting, security, and department integration areas, which hampered operational efficiency and growth. To overcome these challenges, it was suggested to adopt a cloud-based ERP system that integrates inventory, CRM, finance, sales, and business intelligence capabilities, as well as to follow a systematic approach to implementation, such as a phased deployment strategy, employee training, and proper system integration. The successful implementation will lead to better inventory accuracy, better customer relationships, better regulatory compliance, and better reporting and support real-time strategic decision-making. The proposed solution will also allow the organisations to enhance their productivity, cut their operational costs, lower the chances of processing errors, and facilitate future expansion, competitive edge, and long-term organisational resilience in the dynamic consumer electronics retail sector</w:t>
      </w:r>
      <w:r>
        <w:t>.</w:t>
      </w:r>
    </w:p>
    <w:p w14:paraId="2EB05850" w14:textId="125F122F" w:rsidR="00DD2849" w:rsidRPr="00E10612" w:rsidRDefault="006826B5" w:rsidP="00193CD5">
      <w:pPr>
        <w:pStyle w:val="Heading1"/>
        <w:numPr>
          <w:ilvl w:val="0"/>
          <w:numId w:val="0"/>
        </w:numPr>
        <w:ind w:left="432" w:hanging="432"/>
      </w:pPr>
      <w:bookmarkStart w:id="14" w:name="_Toc234428697"/>
      <w:r w:rsidRPr="00E10612">
        <w:lastRenderedPageBreak/>
        <w:t>References</w:t>
      </w:r>
      <w:bookmarkEnd w:id="14"/>
    </w:p>
    <w:p w14:paraId="4CCAAE7A" w14:textId="77777777" w:rsidR="00064FEC" w:rsidRDefault="006826B5" w:rsidP="001359CB">
      <w:pPr>
        <w:ind w:left="720" w:hanging="720"/>
      </w:pPr>
      <w:r>
        <w:t>Akula, D. K., Mohammed, Y. S., Syed, A., Haque, G. M. M., and Arafat, Y. (2025). The role of information systems in enhancing strategic decision making: A review and future directions. The American Journal of MEI, 7(8), 80-105.</w:t>
      </w:r>
    </w:p>
    <w:p w14:paraId="1694668C" w14:textId="77777777" w:rsidR="00064FEC" w:rsidRPr="00E10612" w:rsidRDefault="006826B5" w:rsidP="003847AD">
      <w:pPr>
        <w:ind w:left="720" w:hanging="720"/>
      </w:pPr>
      <w:r w:rsidRPr="00E10612">
        <w:t>Al Maruf, A. (2025). A systematic review of ERP-integrated decision support systems for financial and operational optimisation in global retails business. American Journal of Interdisciplinary Studies, 6(1), 236-262.</w:t>
      </w:r>
    </w:p>
    <w:p w14:paraId="562ED5BC" w14:textId="77777777" w:rsidR="00064FEC" w:rsidRPr="00E10612" w:rsidRDefault="006826B5" w:rsidP="003847AD">
      <w:pPr>
        <w:ind w:left="720" w:hanging="720"/>
      </w:pPr>
      <w:r w:rsidRPr="00E10612">
        <w:t xml:space="preserve">Gilbert, C., and Gilbert, M. A. (2025). Impact of General Data Protection Regulation (GDPR) on data breach response strategies (DBRS). International Journal of Research and Innovation in Social Science, 9(14), 760-784. </w:t>
      </w:r>
    </w:p>
    <w:p w14:paraId="5DCA7512" w14:textId="77777777" w:rsidR="00064FEC" w:rsidRDefault="006826B5" w:rsidP="001359CB">
      <w:pPr>
        <w:ind w:left="720" w:hanging="720"/>
      </w:pPr>
      <w:r>
        <w:t>Glock, C. H., Syntetos, A. A., and Rekik, Y. (2026). On the measurement of inventory record inaccuracies. The International Review of Retail, Distribution and Consumer Research, 1-28.</w:t>
      </w:r>
    </w:p>
    <w:p w14:paraId="3AFA2355" w14:textId="72C0CD52" w:rsidR="00064FEC" w:rsidRDefault="006826B5" w:rsidP="001359CB">
      <w:pPr>
        <w:ind w:left="720" w:hanging="720"/>
      </w:pPr>
      <w:r>
        <w:t xml:space="preserve">Hossen, M. R. (2026). Improving inventory management and warehouse efficiency to support </w:t>
      </w:r>
      <w:r w:rsidR="009702AE">
        <w:t>coordination</w:t>
      </w:r>
      <w:r>
        <w:t xml:space="preserve"> operations in e-commerce business.</w:t>
      </w:r>
    </w:p>
    <w:p w14:paraId="292A4E05" w14:textId="75350B07" w:rsidR="00064FEC" w:rsidRDefault="006826B5" w:rsidP="001359CB">
      <w:pPr>
        <w:ind w:left="720" w:hanging="720"/>
      </w:pPr>
      <w:r>
        <w:t>Iyelolu, T. V., Agu, E. E., Idemudia, C., and Ijomah, T. I. (2024). Leveraging artificial intelligence for personali</w:t>
      </w:r>
      <w:r w:rsidR="009B1107">
        <w:t>s</w:t>
      </w:r>
      <w:r>
        <w:t>ed marketing campaigns to improve conversion rates. International Journal of Engineering Research and Development, 20(8), 253-270.</w:t>
      </w:r>
    </w:p>
    <w:p w14:paraId="56FFDCFF" w14:textId="77777777" w:rsidR="00064FEC" w:rsidRDefault="006826B5" w:rsidP="001359CB">
      <w:pPr>
        <w:ind w:left="720" w:hanging="720"/>
      </w:pPr>
      <w:r>
        <w:t>Mahmood, H. S., Abdulqader, D. M., Abdullah, R. M., Rasheed, H., Ismael, Z. N. R., and Sami, T. M. G. (2024). Conducting in-depth analysis of AI, IoT, web technology, cloud computing, and enterprise systems integration for enhancing data security and governance to promote sustainable business practices. Journal of Information Technology and Informatics, 3(2), 297-332.</w:t>
      </w:r>
    </w:p>
    <w:p w14:paraId="30CE11E8" w14:textId="417C9348" w:rsidR="00064FEC" w:rsidRDefault="006826B5" w:rsidP="001359CB">
      <w:pPr>
        <w:ind w:left="720" w:hanging="720"/>
      </w:pPr>
      <w:r>
        <w:t>Nweje, U., and Taiwo, M. (2025). Leveraging Artificial Intelligence for predictive supply chain management, focus on how AI-driven tools are revolutioni</w:t>
      </w:r>
      <w:r w:rsidR="009B1107">
        <w:t>s</w:t>
      </w:r>
      <w:r>
        <w:t>ing demand forecasting and inventory optimi</w:t>
      </w:r>
      <w:r w:rsidR="009B1107">
        <w:t>s</w:t>
      </w:r>
      <w:r>
        <w:t>ation. International Journal of Science and Research Archive, 14(1), 230-250.</w:t>
      </w:r>
    </w:p>
    <w:p w14:paraId="6C91C101" w14:textId="51C98377" w:rsidR="00064FEC" w:rsidRPr="00E10612" w:rsidRDefault="006826B5" w:rsidP="003847AD">
      <w:pPr>
        <w:ind w:left="720" w:hanging="720"/>
      </w:pPr>
      <w:r w:rsidRPr="00E10612">
        <w:lastRenderedPageBreak/>
        <w:t xml:space="preserve">OECD (2024). OECD Studies on SMEs and Entrepreneurship </w:t>
      </w:r>
      <w:r w:rsidR="001847AB" w:rsidRPr="00E10612">
        <w:t>the</w:t>
      </w:r>
      <w:r w:rsidRPr="00E10612">
        <w:t xml:space="preserve"> Digital Transformation of SMEs. [online] Available at: </w:t>
      </w:r>
      <w:hyperlink r:id="rId8" w:history="1">
        <w:r w:rsidRPr="00E10612">
          <w:rPr>
            <w:rStyle w:val="Hyperlink"/>
          </w:rPr>
          <w:t>https://www.oecd.org/content/dam/oecd/en/publications/reports/2021/02/the-digital-transformation-of-smes_ec3163f5/bdb9256a-en.pdf</w:t>
        </w:r>
      </w:hyperlink>
      <w:r w:rsidRPr="00E10612">
        <w:t xml:space="preserve"> [Accessed 27 Jun. 2026].</w:t>
      </w:r>
    </w:p>
    <w:p w14:paraId="2EA62765" w14:textId="77777777" w:rsidR="00064FEC" w:rsidRDefault="006826B5" w:rsidP="003847AD">
      <w:pPr>
        <w:ind w:left="720" w:hanging="720"/>
      </w:pPr>
      <w:r w:rsidRPr="00E10612">
        <w:t xml:space="preserve">Omniful (2026). Inventory Discrepancies 2026: Common Causes Explained | Omniful. [online] Omniful.ai. Available at: </w:t>
      </w:r>
      <w:hyperlink r:id="rId9" w:history="1">
        <w:r w:rsidRPr="00E10612">
          <w:rPr>
            <w:rStyle w:val="Hyperlink"/>
          </w:rPr>
          <w:t>https://www.omniful.ai/blog/inventory-discrepancies-2026-common-causes-explained</w:t>
        </w:r>
      </w:hyperlink>
      <w:r w:rsidRPr="00E10612">
        <w:t xml:space="preserve"> [Accessed 27 Jun. 2026]. </w:t>
      </w:r>
    </w:p>
    <w:p w14:paraId="3742140D" w14:textId="77777777" w:rsidR="00064FEC" w:rsidRDefault="006826B5" w:rsidP="001359CB">
      <w:pPr>
        <w:ind w:left="720" w:hanging="720"/>
      </w:pPr>
      <w:r>
        <w:t>Osakwe, J., Mutelo, S., and Obijiofor, N. (2023). Integrating Customer Relationship Management and Business Intelligence to Enhance Customer Satisfaction and Organisational Performance. A Literature Review. In Proceedings of the International Conference on Information Systems and Emerging Technologies (ICISET).</w:t>
      </w:r>
    </w:p>
    <w:p w14:paraId="7D07FFB3" w14:textId="77777777" w:rsidR="00064FEC" w:rsidRPr="00E10612" w:rsidRDefault="006826B5" w:rsidP="001359CB">
      <w:pPr>
        <w:ind w:left="720" w:hanging="720"/>
      </w:pPr>
      <w:r>
        <w:t xml:space="preserve">Thompson, L. (2025). Cloud-Based Management Information Systems: A Paradigm Shift in Enterprise Resource Planning. OTS Canadian Journal, 4(6), 62-73. </w:t>
      </w:r>
    </w:p>
    <w:sectPr w:rsidR="00064FEC" w:rsidRPr="00E1061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E8782" w14:textId="77777777" w:rsidR="00426CE9" w:rsidRDefault="00426CE9">
      <w:pPr>
        <w:spacing w:before="0" w:after="0" w:line="240" w:lineRule="auto"/>
      </w:pPr>
      <w:r>
        <w:separator/>
      </w:r>
    </w:p>
  </w:endnote>
  <w:endnote w:type="continuationSeparator" w:id="0">
    <w:p w14:paraId="66A853AF" w14:textId="77777777" w:rsidR="00426CE9" w:rsidRDefault="00426CE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870322"/>
      <w:docPartObj>
        <w:docPartGallery w:val="Page Numbers (Bottom of Page)"/>
        <w:docPartUnique/>
      </w:docPartObj>
    </w:sdtPr>
    <w:sdtEndPr>
      <w:rPr>
        <w:noProof/>
      </w:rPr>
    </w:sdtEndPr>
    <w:sdtContent>
      <w:p w14:paraId="7EF17FE9" w14:textId="741E63D6" w:rsidR="001B2CC4" w:rsidRDefault="006826B5" w:rsidP="005D003E">
        <w:pPr>
          <w:pStyle w:val="Footer"/>
          <w:jc w:val="right"/>
        </w:pPr>
        <w:r>
          <w:fldChar w:fldCharType="begin"/>
        </w:r>
        <w:r>
          <w:instrText xml:space="preserve"> PAGE   \* MERGEFORMAT </w:instrText>
        </w:r>
        <w:r>
          <w:fldChar w:fldCharType="separate"/>
        </w:r>
        <w:r w:rsidR="00313136">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F8B9C" w14:textId="77777777" w:rsidR="00426CE9" w:rsidRDefault="00426CE9">
      <w:pPr>
        <w:spacing w:before="0" w:after="0" w:line="240" w:lineRule="auto"/>
      </w:pPr>
      <w:r>
        <w:separator/>
      </w:r>
    </w:p>
  </w:footnote>
  <w:footnote w:type="continuationSeparator" w:id="0">
    <w:p w14:paraId="7CE81B53" w14:textId="77777777" w:rsidR="00426CE9" w:rsidRDefault="00426CE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234"/>
    <w:multiLevelType w:val="hybridMultilevel"/>
    <w:tmpl w:val="AC2CA308"/>
    <w:lvl w:ilvl="0" w:tplc="36BE9074">
      <w:start w:val="1"/>
      <w:numFmt w:val="lowerRoman"/>
      <w:lvlText w:val="%1."/>
      <w:lvlJc w:val="left"/>
      <w:pPr>
        <w:ind w:left="1080" w:hanging="720"/>
      </w:pPr>
      <w:rPr>
        <w:rFonts w:hint="default"/>
      </w:rPr>
    </w:lvl>
    <w:lvl w:ilvl="1" w:tplc="4022ABD6" w:tentative="1">
      <w:start w:val="1"/>
      <w:numFmt w:val="lowerLetter"/>
      <w:lvlText w:val="%2."/>
      <w:lvlJc w:val="left"/>
      <w:pPr>
        <w:ind w:left="1440" w:hanging="360"/>
      </w:pPr>
    </w:lvl>
    <w:lvl w:ilvl="2" w:tplc="B3E62A7E" w:tentative="1">
      <w:start w:val="1"/>
      <w:numFmt w:val="lowerRoman"/>
      <w:lvlText w:val="%3."/>
      <w:lvlJc w:val="right"/>
      <w:pPr>
        <w:ind w:left="2160" w:hanging="180"/>
      </w:pPr>
    </w:lvl>
    <w:lvl w:ilvl="3" w:tplc="9120FFDA" w:tentative="1">
      <w:start w:val="1"/>
      <w:numFmt w:val="decimal"/>
      <w:lvlText w:val="%4."/>
      <w:lvlJc w:val="left"/>
      <w:pPr>
        <w:ind w:left="2880" w:hanging="360"/>
      </w:pPr>
    </w:lvl>
    <w:lvl w:ilvl="4" w:tplc="FB1E705A" w:tentative="1">
      <w:start w:val="1"/>
      <w:numFmt w:val="lowerLetter"/>
      <w:lvlText w:val="%5."/>
      <w:lvlJc w:val="left"/>
      <w:pPr>
        <w:ind w:left="3600" w:hanging="360"/>
      </w:pPr>
    </w:lvl>
    <w:lvl w:ilvl="5" w:tplc="8C74E130" w:tentative="1">
      <w:start w:val="1"/>
      <w:numFmt w:val="lowerRoman"/>
      <w:lvlText w:val="%6."/>
      <w:lvlJc w:val="right"/>
      <w:pPr>
        <w:ind w:left="4320" w:hanging="180"/>
      </w:pPr>
    </w:lvl>
    <w:lvl w:ilvl="6" w:tplc="69F8A582" w:tentative="1">
      <w:start w:val="1"/>
      <w:numFmt w:val="decimal"/>
      <w:lvlText w:val="%7."/>
      <w:lvlJc w:val="left"/>
      <w:pPr>
        <w:ind w:left="5040" w:hanging="360"/>
      </w:pPr>
    </w:lvl>
    <w:lvl w:ilvl="7" w:tplc="12C8D4DE" w:tentative="1">
      <w:start w:val="1"/>
      <w:numFmt w:val="lowerLetter"/>
      <w:lvlText w:val="%8."/>
      <w:lvlJc w:val="left"/>
      <w:pPr>
        <w:ind w:left="5760" w:hanging="360"/>
      </w:pPr>
    </w:lvl>
    <w:lvl w:ilvl="8" w:tplc="FBB4CB7C" w:tentative="1">
      <w:start w:val="1"/>
      <w:numFmt w:val="lowerRoman"/>
      <w:lvlText w:val="%9."/>
      <w:lvlJc w:val="right"/>
      <w:pPr>
        <w:ind w:left="6480" w:hanging="180"/>
      </w:pPr>
    </w:lvl>
  </w:abstractNum>
  <w:abstractNum w:abstractNumId="1" w15:restartNumberingAfterBreak="0">
    <w:nsid w:val="26071304"/>
    <w:multiLevelType w:val="hybridMultilevel"/>
    <w:tmpl w:val="E94804BE"/>
    <w:lvl w:ilvl="0" w:tplc="28687A0A">
      <w:start w:val="1"/>
      <w:numFmt w:val="bullet"/>
      <w:lvlText w:val=""/>
      <w:lvlJc w:val="left"/>
      <w:pPr>
        <w:ind w:left="720" w:hanging="360"/>
      </w:pPr>
      <w:rPr>
        <w:rFonts w:ascii="Wingdings" w:hAnsi="Wingdings" w:hint="default"/>
      </w:rPr>
    </w:lvl>
    <w:lvl w:ilvl="1" w:tplc="72022360" w:tentative="1">
      <w:start w:val="1"/>
      <w:numFmt w:val="bullet"/>
      <w:lvlText w:val="o"/>
      <w:lvlJc w:val="left"/>
      <w:pPr>
        <w:ind w:left="1440" w:hanging="360"/>
      </w:pPr>
      <w:rPr>
        <w:rFonts w:ascii="Courier New" w:hAnsi="Courier New" w:cs="Courier New" w:hint="default"/>
      </w:rPr>
    </w:lvl>
    <w:lvl w:ilvl="2" w:tplc="79E6DDC2" w:tentative="1">
      <w:start w:val="1"/>
      <w:numFmt w:val="bullet"/>
      <w:lvlText w:val=""/>
      <w:lvlJc w:val="left"/>
      <w:pPr>
        <w:ind w:left="2160" w:hanging="360"/>
      </w:pPr>
      <w:rPr>
        <w:rFonts w:ascii="Wingdings" w:hAnsi="Wingdings" w:hint="default"/>
      </w:rPr>
    </w:lvl>
    <w:lvl w:ilvl="3" w:tplc="EEF82B26" w:tentative="1">
      <w:start w:val="1"/>
      <w:numFmt w:val="bullet"/>
      <w:lvlText w:val=""/>
      <w:lvlJc w:val="left"/>
      <w:pPr>
        <w:ind w:left="2880" w:hanging="360"/>
      </w:pPr>
      <w:rPr>
        <w:rFonts w:ascii="Symbol" w:hAnsi="Symbol" w:hint="default"/>
      </w:rPr>
    </w:lvl>
    <w:lvl w:ilvl="4" w:tplc="AF78FC82" w:tentative="1">
      <w:start w:val="1"/>
      <w:numFmt w:val="bullet"/>
      <w:lvlText w:val="o"/>
      <w:lvlJc w:val="left"/>
      <w:pPr>
        <w:ind w:left="3600" w:hanging="360"/>
      </w:pPr>
      <w:rPr>
        <w:rFonts w:ascii="Courier New" w:hAnsi="Courier New" w:cs="Courier New" w:hint="default"/>
      </w:rPr>
    </w:lvl>
    <w:lvl w:ilvl="5" w:tplc="893E93D6" w:tentative="1">
      <w:start w:val="1"/>
      <w:numFmt w:val="bullet"/>
      <w:lvlText w:val=""/>
      <w:lvlJc w:val="left"/>
      <w:pPr>
        <w:ind w:left="4320" w:hanging="360"/>
      </w:pPr>
      <w:rPr>
        <w:rFonts w:ascii="Wingdings" w:hAnsi="Wingdings" w:hint="default"/>
      </w:rPr>
    </w:lvl>
    <w:lvl w:ilvl="6" w:tplc="03C89378" w:tentative="1">
      <w:start w:val="1"/>
      <w:numFmt w:val="bullet"/>
      <w:lvlText w:val=""/>
      <w:lvlJc w:val="left"/>
      <w:pPr>
        <w:ind w:left="5040" w:hanging="360"/>
      </w:pPr>
      <w:rPr>
        <w:rFonts w:ascii="Symbol" w:hAnsi="Symbol" w:hint="default"/>
      </w:rPr>
    </w:lvl>
    <w:lvl w:ilvl="7" w:tplc="CFD2263C" w:tentative="1">
      <w:start w:val="1"/>
      <w:numFmt w:val="bullet"/>
      <w:lvlText w:val="o"/>
      <w:lvlJc w:val="left"/>
      <w:pPr>
        <w:ind w:left="5760" w:hanging="360"/>
      </w:pPr>
      <w:rPr>
        <w:rFonts w:ascii="Courier New" w:hAnsi="Courier New" w:cs="Courier New" w:hint="default"/>
      </w:rPr>
    </w:lvl>
    <w:lvl w:ilvl="8" w:tplc="0DE0937A" w:tentative="1">
      <w:start w:val="1"/>
      <w:numFmt w:val="bullet"/>
      <w:lvlText w:val=""/>
      <w:lvlJc w:val="left"/>
      <w:pPr>
        <w:ind w:left="6480" w:hanging="360"/>
      </w:pPr>
      <w:rPr>
        <w:rFonts w:ascii="Wingdings" w:hAnsi="Wingdings" w:hint="default"/>
      </w:rPr>
    </w:lvl>
  </w:abstractNum>
  <w:abstractNum w:abstractNumId="2" w15:restartNumberingAfterBreak="0">
    <w:nsid w:val="41E95849"/>
    <w:multiLevelType w:val="multilevel"/>
    <w:tmpl w:val="569A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91378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D904C5F"/>
    <w:multiLevelType w:val="hybridMultilevel"/>
    <w:tmpl w:val="18C4754C"/>
    <w:lvl w:ilvl="0" w:tplc="4942B5E2">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380E03EC">
      <w:numFmt w:val="bullet"/>
      <w:lvlText w:val="o"/>
      <w:lvlJc w:val="left"/>
      <w:pPr>
        <w:ind w:left="1447" w:hanging="360"/>
      </w:pPr>
      <w:rPr>
        <w:rFonts w:ascii="Courier New" w:eastAsia="Courier New" w:hAnsi="Courier New" w:cs="Courier New" w:hint="default"/>
        <w:b w:val="0"/>
        <w:bCs w:val="0"/>
        <w:i w:val="0"/>
        <w:iCs w:val="0"/>
        <w:spacing w:val="0"/>
        <w:w w:val="100"/>
        <w:sz w:val="22"/>
        <w:szCs w:val="22"/>
        <w:lang w:val="en-US" w:eastAsia="en-US" w:bidi="ar-SA"/>
      </w:rPr>
    </w:lvl>
    <w:lvl w:ilvl="2" w:tplc="B508A260">
      <w:numFmt w:val="bullet"/>
      <w:lvlText w:val="•"/>
      <w:lvlJc w:val="left"/>
      <w:pPr>
        <w:ind w:left="2994" w:hanging="360"/>
      </w:pPr>
      <w:rPr>
        <w:rFonts w:hint="default"/>
        <w:lang w:val="en-US" w:eastAsia="en-US" w:bidi="ar-SA"/>
      </w:rPr>
    </w:lvl>
    <w:lvl w:ilvl="3" w:tplc="B4A82C0A">
      <w:numFmt w:val="bullet"/>
      <w:lvlText w:val="•"/>
      <w:lvlJc w:val="left"/>
      <w:pPr>
        <w:ind w:left="4549" w:hanging="360"/>
      </w:pPr>
      <w:rPr>
        <w:rFonts w:hint="default"/>
        <w:lang w:val="en-US" w:eastAsia="en-US" w:bidi="ar-SA"/>
      </w:rPr>
    </w:lvl>
    <w:lvl w:ilvl="4" w:tplc="E39EA052">
      <w:numFmt w:val="bullet"/>
      <w:lvlText w:val="•"/>
      <w:lvlJc w:val="left"/>
      <w:pPr>
        <w:ind w:left="6103" w:hanging="360"/>
      </w:pPr>
      <w:rPr>
        <w:rFonts w:hint="default"/>
        <w:lang w:val="en-US" w:eastAsia="en-US" w:bidi="ar-SA"/>
      </w:rPr>
    </w:lvl>
    <w:lvl w:ilvl="5" w:tplc="F15C0DD4">
      <w:numFmt w:val="bullet"/>
      <w:lvlText w:val="•"/>
      <w:lvlJc w:val="left"/>
      <w:pPr>
        <w:ind w:left="7658" w:hanging="360"/>
      </w:pPr>
      <w:rPr>
        <w:rFonts w:hint="default"/>
        <w:lang w:val="en-US" w:eastAsia="en-US" w:bidi="ar-SA"/>
      </w:rPr>
    </w:lvl>
    <w:lvl w:ilvl="6" w:tplc="02BE911C">
      <w:numFmt w:val="bullet"/>
      <w:lvlText w:val="•"/>
      <w:lvlJc w:val="left"/>
      <w:pPr>
        <w:ind w:left="9212" w:hanging="360"/>
      </w:pPr>
      <w:rPr>
        <w:rFonts w:hint="default"/>
        <w:lang w:val="en-US" w:eastAsia="en-US" w:bidi="ar-SA"/>
      </w:rPr>
    </w:lvl>
    <w:lvl w:ilvl="7" w:tplc="52609A28">
      <w:numFmt w:val="bullet"/>
      <w:lvlText w:val="•"/>
      <w:lvlJc w:val="left"/>
      <w:pPr>
        <w:ind w:left="10767" w:hanging="360"/>
      </w:pPr>
      <w:rPr>
        <w:rFonts w:hint="default"/>
        <w:lang w:val="en-US" w:eastAsia="en-US" w:bidi="ar-SA"/>
      </w:rPr>
    </w:lvl>
    <w:lvl w:ilvl="8" w:tplc="5908E636">
      <w:numFmt w:val="bullet"/>
      <w:lvlText w:val="•"/>
      <w:lvlJc w:val="left"/>
      <w:pPr>
        <w:ind w:left="12321" w:hanging="360"/>
      </w:pPr>
      <w:rPr>
        <w:rFonts w:hint="default"/>
        <w:lang w:val="en-US" w:eastAsia="en-US" w:bidi="ar-SA"/>
      </w:rPr>
    </w:lvl>
  </w:abstractNum>
  <w:abstractNum w:abstractNumId="5" w15:restartNumberingAfterBreak="0">
    <w:nsid w:val="6EA75EBF"/>
    <w:multiLevelType w:val="hybridMultilevel"/>
    <w:tmpl w:val="1666B046"/>
    <w:lvl w:ilvl="0" w:tplc="EE1E88AE">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E2A80A8A">
      <w:numFmt w:val="bullet"/>
      <w:lvlText w:val="•"/>
      <w:lvlJc w:val="left"/>
      <w:pPr>
        <w:ind w:left="2191" w:hanging="361"/>
      </w:pPr>
      <w:rPr>
        <w:rFonts w:hint="default"/>
        <w:lang w:val="en-US" w:eastAsia="en-US" w:bidi="ar-SA"/>
      </w:rPr>
    </w:lvl>
    <w:lvl w:ilvl="2" w:tplc="9CE47D28">
      <w:numFmt w:val="bullet"/>
      <w:lvlText w:val="•"/>
      <w:lvlJc w:val="left"/>
      <w:pPr>
        <w:ind w:left="3662" w:hanging="361"/>
      </w:pPr>
      <w:rPr>
        <w:rFonts w:hint="default"/>
        <w:lang w:val="en-US" w:eastAsia="en-US" w:bidi="ar-SA"/>
      </w:rPr>
    </w:lvl>
    <w:lvl w:ilvl="3" w:tplc="D3782D64">
      <w:numFmt w:val="bullet"/>
      <w:lvlText w:val="•"/>
      <w:lvlJc w:val="left"/>
      <w:pPr>
        <w:ind w:left="5133" w:hanging="361"/>
      </w:pPr>
      <w:rPr>
        <w:rFonts w:hint="default"/>
        <w:lang w:val="en-US" w:eastAsia="en-US" w:bidi="ar-SA"/>
      </w:rPr>
    </w:lvl>
    <w:lvl w:ilvl="4" w:tplc="BB485A5C">
      <w:numFmt w:val="bullet"/>
      <w:lvlText w:val="•"/>
      <w:lvlJc w:val="left"/>
      <w:pPr>
        <w:ind w:left="6604" w:hanging="361"/>
      </w:pPr>
      <w:rPr>
        <w:rFonts w:hint="default"/>
        <w:lang w:val="en-US" w:eastAsia="en-US" w:bidi="ar-SA"/>
      </w:rPr>
    </w:lvl>
    <w:lvl w:ilvl="5" w:tplc="FCDE7016">
      <w:numFmt w:val="bullet"/>
      <w:lvlText w:val="•"/>
      <w:lvlJc w:val="left"/>
      <w:pPr>
        <w:ind w:left="8075" w:hanging="361"/>
      </w:pPr>
      <w:rPr>
        <w:rFonts w:hint="default"/>
        <w:lang w:val="en-US" w:eastAsia="en-US" w:bidi="ar-SA"/>
      </w:rPr>
    </w:lvl>
    <w:lvl w:ilvl="6" w:tplc="7E60B944">
      <w:numFmt w:val="bullet"/>
      <w:lvlText w:val="•"/>
      <w:lvlJc w:val="left"/>
      <w:pPr>
        <w:ind w:left="9546" w:hanging="361"/>
      </w:pPr>
      <w:rPr>
        <w:rFonts w:hint="default"/>
        <w:lang w:val="en-US" w:eastAsia="en-US" w:bidi="ar-SA"/>
      </w:rPr>
    </w:lvl>
    <w:lvl w:ilvl="7" w:tplc="E5B60CEA">
      <w:numFmt w:val="bullet"/>
      <w:lvlText w:val="•"/>
      <w:lvlJc w:val="left"/>
      <w:pPr>
        <w:ind w:left="11017" w:hanging="361"/>
      </w:pPr>
      <w:rPr>
        <w:rFonts w:hint="default"/>
        <w:lang w:val="en-US" w:eastAsia="en-US" w:bidi="ar-SA"/>
      </w:rPr>
    </w:lvl>
    <w:lvl w:ilvl="8" w:tplc="B9B2524E">
      <w:numFmt w:val="bullet"/>
      <w:lvlText w:val="•"/>
      <w:lvlJc w:val="left"/>
      <w:pPr>
        <w:ind w:left="12488" w:hanging="361"/>
      </w:pPr>
      <w:rPr>
        <w:rFonts w:hint="default"/>
        <w:lang w:val="en-US" w:eastAsia="en-US" w:bidi="ar-SA"/>
      </w:rPr>
    </w:lvl>
  </w:abstractNum>
  <w:abstractNum w:abstractNumId="6" w15:restartNumberingAfterBreak="0">
    <w:nsid w:val="7A3B0F5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566493754">
    <w:abstractNumId w:val="5"/>
  </w:num>
  <w:num w:numId="2" w16cid:durableId="1950814093">
    <w:abstractNumId w:val="4"/>
  </w:num>
  <w:num w:numId="3" w16cid:durableId="1314722379">
    <w:abstractNumId w:val="1"/>
  </w:num>
  <w:num w:numId="4" w16cid:durableId="825631026">
    <w:abstractNumId w:val="2"/>
  </w:num>
  <w:num w:numId="5" w16cid:durableId="240140564">
    <w:abstractNumId w:val="0"/>
  </w:num>
  <w:num w:numId="6" w16cid:durableId="1017737712">
    <w:abstractNumId w:val="3"/>
  </w:num>
  <w:num w:numId="7" w16cid:durableId="19877761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7CB"/>
    <w:rsid w:val="0000458B"/>
    <w:rsid w:val="00020F77"/>
    <w:rsid w:val="0002266D"/>
    <w:rsid w:val="000270E4"/>
    <w:rsid w:val="00034117"/>
    <w:rsid w:val="0003451F"/>
    <w:rsid w:val="00041D63"/>
    <w:rsid w:val="00053FA3"/>
    <w:rsid w:val="00064FEC"/>
    <w:rsid w:val="00070329"/>
    <w:rsid w:val="00074531"/>
    <w:rsid w:val="000748DC"/>
    <w:rsid w:val="00084BBB"/>
    <w:rsid w:val="00085184"/>
    <w:rsid w:val="000859B5"/>
    <w:rsid w:val="000922E4"/>
    <w:rsid w:val="000932E2"/>
    <w:rsid w:val="000A0F28"/>
    <w:rsid w:val="000A2533"/>
    <w:rsid w:val="000A25A0"/>
    <w:rsid w:val="000A5035"/>
    <w:rsid w:val="000A5A6C"/>
    <w:rsid w:val="000A7127"/>
    <w:rsid w:val="000A777C"/>
    <w:rsid w:val="000A7927"/>
    <w:rsid w:val="000B1B36"/>
    <w:rsid w:val="000B604D"/>
    <w:rsid w:val="000C06F5"/>
    <w:rsid w:val="000E1A60"/>
    <w:rsid w:val="000E7D43"/>
    <w:rsid w:val="00100461"/>
    <w:rsid w:val="001053AF"/>
    <w:rsid w:val="00117EDF"/>
    <w:rsid w:val="00125661"/>
    <w:rsid w:val="00125C12"/>
    <w:rsid w:val="00130E9F"/>
    <w:rsid w:val="001317F8"/>
    <w:rsid w:val="001359CB"/>
    <w:rsid w:val="001456F2"/>
    <w:rsid w:val="00160843"/>
    <w:rsid w:val="001634AD"/>
    <w:rsid w:val="001636E9"/>
    <w:rsid w:val="00177C1D"/>
    <w:rsid w:val="001834C7"/>
    <w:rsid w:val="001847AB"/>
    <w:rsid w:val="00186D8F"/>
    <w:rsid w:val="00193CD5"/>
    <w:rsid w:val="001A1F9B"/>
    <w:rsid w:val="001A7B37"/>
    <w:rsid w:val="001B2CC4"/>
    <w:rsid w:val="001B346E"/>
    <w:rsid w:val="001B4C2E"/>
    <w:rsid w:val="001B6DAB"/>
    <w:rsid w:val="001C0F41"/>
    <w:rsid w:val="001D0469"/>
    <w:rsid w:val="001D09C5"/>
    <w:rsid w:val="001D0D55"/>
    <w:rsid w:val="001D2071"/>
    <w:rsid w:val="001D25DC"/>
    <w:rsid w:val="001D5479"/>
    <w:rsid w:val="001D7DA5"/>
    <w:rsid w:val="001E037B"/>
    <w:rsid w:val="001E1F1A"/>
    <w:rsid w:val="001F3905"/>
    <w:rsid w:val="00206EA8"/>
    <w:rsid w:val="00211CFD"/>
    <w:rsid w:val="00212C2E"/>
    <w:rsid w:val="00213E8A"/>
    <w:rsid w:val="00215337"/>
    <w:rsid w:val="00215B05"/>
    <w:rsid w:val="002202C1"/>
    <w:rsid w:val="00222044"/>
    <w:rsid w:val="00226700"/>
    <w:rsid w:val="00227183"/>
    <w:rsid w:val="00230189"/>
    <w:rsid w:val="002351AD"/>
    <w:rsid w:val="00236A9C"/>
    <w:rsid w:val="002620EF"/>
    <w:rsid w:val="002737E9"/>
    <w:rsid w:val="00277720"/>
    <w:rsid w:val="0029194F"/>
    <w:rsid w:val="0029485F"/>
    <w:rsid w:val="002A395E"/>
    <w:rsid w:val="002A6459"/>
    <w:rsid w:val="002A7BBD"/>
    <w:rsid w:val="002B1441"/>
    <w:rsid w:val="002C0282"/>
    <w:rsid w:val="002C0EDE"/>
    <w:rsid w:val="002C3B8C"/>
    <w:rsid w:val="002D2938"/>
    <w:rsid w:val="002D3DA0"/>
    <w:rsid w:val="002F027F"/>
    <w:rsid w:val="002F4EBD"/>
    <w:rsid w:val="00313136"/>
    <w:rsid w:val="00315559"/>
    <w:rsid w:val="003251B3"/>
    <w:rsid w:val="0033083E"/>
    <w:rsid w:val="00330A82"/>
    <w:rsid w:val="003357A3"/>
    <w:rsid w:val="00335D25"/>
    <w:rsid w:val="00346FB6"/>
    <w:rsid w:val="00366CAA"/>
    <w:rsid w:val="00375171"/>
    <w:rsid w:val="00381C88"/>
    <w:rsid w:val="003847AD"/>
    <w:rsid w:val="00387AD6"/>
    <w:rsid w:val="003950A2"/>
    <w:rsid w:val="003A0876"/>
    <w:rsid w:val="003A0F0F"/>
    <w:rsid w:val="003A135F"/>
    <w:rsid w:val="003A16B8"/>
    <w:rsid w:val="003B5EA7"/>
    <w:rsid w:val="003C0F13"/>
    <w:rsid w:val="003C1201"/>
    <w:rsid w:val="003C50EC"/>
    <w:rsid w:val="003D22B1"/>
    <w:rsid w:val="003D64FF"/>
    <w:rsid w:val="003E337F"/>
    <w:rsid w:val="003E4D4C"/>
    <w:rsid w:val="003E5024"/>
    <w:rsid w:val="003E6226"/>
    <w:rsid w:val="003F44F4"/>
    <w:rsid w:val="0040655B"/>
    <w:rsid w:val="004067CB"/>
    <w:rsid w:val="00420ADD"/>
    <w:rsid w:val="00422327"/>
    <w:rsid w:val="00424B79"/>
    <w:rsid w:val="00426986"/>
    <w:rsid w:val="00426CE9"/>
    <w:rsid w:val="004324AA"/>
    <w:rsid w:val="004408FD"/>
    <w:rsid w:val="004444E4"/>
    <w:rsid w:val="00444D70"/>
    <w:rsid w:val="0045032B"/>
    <w:rsid w:val="00451382"/>
    <w:rsid w:val="004536E0"/>
    <w:rsid w:val="00453767"/>
    <w:rsid w:val="00454279"/>
    <w:rsid w:val="00462354"/>
    <w:rsid w:val="004740BA"/>
    <w:rsid w:val="0049053E"/>
    <w:rsid w:val="00494DD1"/>
    <w:rsid w:val="00497B13"/>
    <w:rsid w:val="004A1D34"/>
    <w:rsid w:val="004A2C54"/>
    <w:rsid w:val="004A50BB"/>
    <w:rsid w:val="004B0A6E"/>
    <w:rsid w:val="004B227E"/>
    <w:rsid w:val="004B6633"/>
    <w:rsid w:val="004C3ED3"/>
    <w:rsid w:val="004C62EB"/>
    <w:rsid w:val="004D3E9B"/>
    <w:rsid w:val="004E4373"/>
    <w:rsid w:val="004F0AC0"/>
    <w:rsid w:val="004F6BE5"/>
    <w:rsid w:val="004F79FA"/>
    <w:rsid w:val="00501B64"/>
    <w:rsid w:val="00506E27"/>
    <w:rsid w:val="00511DED"/>
    <w:rsid w:val="00516281"/>
    <w:rsid w:val="00524310"/>
    <w:rsid w:val="00534EE8"/>
    <w:rsid w:val="00536B7C"/>
    <w:rsid w:val="00551E37"/>
    <w:rsid w:val="00560EBD"/>
    <w:rsid w:val="005654EC"/>
    <w:rsid w:val="00572CE6"/>
    <w:rsid w:val="00580DCB"/>
    <w:rsid w:val="0059065E"/>
    <w:rsid w:val="00591771"/>
    <w:rsid w:val="00597272"/>
    <w:rsid w:val="005A13DF"/>
    <w:rsid w:val="005A4572"/>
    <w:rsid w:val="005A60A9"/>
    <w:rsid w:val="005D003E"/>
    <w:rsid w:val="005D2C7F"/>
    <w:rsid w:val="005E0104"/>
    <w:rsid w:val="005E4830"/>
    <w:rsid w:val="005E4E45"/>
    <w:rsid w:val="005F19F6"/>
    <w:rsid w:val="005F48A8"/>
    <w:rsid w:val="006075AB"/>
    <w:rsid w:val="00621374"/>
    <w:rsid w:val="00626DE6"/>
    <w:rsid w:val="00632B4A"/>
    <w:rsid w:val="006355BF"/>
    <w:rsid w:val="006477A0"/>
    <w:rsid w:val="00655B88"/>
    <w:rsid w:val="00661BA3"/>
    <w:rsid w:val="006678EE"/>
    <w:rsid w:val="006705D1"/>
    <w:rsid w:val="006746BC"/>
    <w:rsid w:val="0067669D"/>
    <w:rsid w:val="00681066"/>
    <w:rsid w:val="006826B5"/>
    <w:rsid w:val="00685592"/>
    <w:rsid w:val="006867B5"/>
    <w:rsid w:val="00695C4B"/>
    <w:rsid w:val="006C0B23"/>
    <w:rsid w:val="006C2305"/>
    <w:rsid w:val="006C4BEA"/>
    <w:rsid w:val="006D0CC1"/>
    <w:rsid w:val="006D4CCB"/>
    <w:rsid w:val="006E318A"/>
    <w:rsid w:val="006E5388"/>
    <w:rsid w:val="006E69DA"/>
    <w:rsid w:val="00702EF1"/>
    <w:rsid w:val="00705A0A"/>
    <w:rsid w:val="007119A6"/>
    <w:rsid w:val="00714C40"/>
    <w:rsid w:val="0071504F"/>
    <w:rsid w:val="00715289"/>
    <w:rsid w:val="00734D2E"/>
    <w:rsid w:val="00734E1E"/>
    <w:rsid w:val="00741EA6"/>
    <w:rsid w:val="00744384"/>
    <w:rsid w:val="007454CF"/>
    <w:rsid w:val="00757DBC"/>
    <w:rsid w:val="00764ED4"/>
    <w:rsid w:val="007869E8"/>
    <w:rsid w:val="00787C94"/>
    <w:rsid w:val="00792810"/>
    <w:rsid w:val="007A7422"/>
    <w:rsid w:val="007B0271"/>
    <w:rsid w:val="007B74E9"/>
    <w:rsid w:val="007C46B2"/>
    <w:rsid w:val="007D24F6"/>
    <w:rsid w:val="007E2A51"/>
    <w:rsid w:val="00805496"/>
    <w:rsid w:val="00807320"/>
    <w:rsid w:val="00821D14"/>
    <w:rsid w:val="00830CE3"/>
    <w:rsid w:val="0084074D"/>
    <w:rsid w:val="00842CDA"/>
    <w:rsid w:val="00847AED"/>
    <w:rsid w:val="00855948"/>
    <w:rsid w:val="00870FC9"/>
    <w:rsid w:val="008772F9"/>
    <w:rsid w:val="00877A3C"/>
    <w:rsid w:val="008820F3"/>
    <w:rsid w:val="00893F1B"/>
    <w:rsid w:val="008D6D24"/>
    <w:rsid w:val="008D70B0"/>
    <w:rsid w:val="008E23B2"/>
    <w:rsid w:val="008F0C55"/>
    <w:rsid w:val="008F20AD"/>
    <w:rsid w:val="008F7C2C"/>
    <w:rsid w:val="009056EA"/>
    <w:rsid w:val="00905713"/>
    <w:rsid w:val="009079B1"/>
    <w:rsid w:val="00910226"/>
    <w:rsid w:val="0091160C"/>
    <w:rsid w:val="00911FEA"/>
    <w:rsid w:val="00916597"/>
    <w:rsid w:val="0092333E"/>
    <w:rsid w:val="00930870"/>
    <w:rsid w:val="009324B1"/>
    <w:rsid w:val="00935B70"/>
    <w:rsid w:val="009375C9"/>
    <w:rsid w:val="00940F1C"/>
    <w:rsid w:val="009428AB"/>
    <w:rsid w:val="009442D0"/>
    <w:rsid w:val="00946260"/>
    <w:rsid w:val="009514AC"/>
    <w:rsid w:val="00953628"/>
    <w:rsid w:val="00963C85"/>
    <w:rsid w:val="009702AE"/>
    <w:rsid w:val="0097328A"/>
    <w:rsid w:val="00973B34"/>
    <w:rsid w:val="00973F25"/>
    <w:rsid w:val="00976BCE"/>
    <w:rsid w:val="00981967"/>
    <w:rsid w:val="009846B0"/>
    <w:rsid w:val="00990352"/>
    <w:rsid w:val="009903F4"/>
    <w:rsid w:val="00990E28"/>
    <w:rsid w:val="009979FB"/>
    <w:rsid w:val="009A6BDF"/>
    <w:rsid w:val="009B1107"/>
    <w:rsid w:val="009C35B4"/>
    <w:rsid w:val="009C5CA6"/>
    <w:rsid w:val="009C710C"/>
    <w:rsid w:val="009D170C"/>
    <w:rsid w:val="009D3103"/>
    <w:rsid w:val="009D51C8"/>
    <w:rsid w:val="009D6B6B"/>
    <w:rsid w:val="009E5061"/>
    <w:rsid w:val="009E552B"/>
    <w:rsid w:val="009F5F94"/>
    <w:rsid w:val="00A00D87"/>
    <w:rsid w:val="00A10EC1"/>
    <w:rsid w:val="00A14CD3"/>
    <w:rsid w:val="00A16EF3"/>
    <w:rsid w:val="00A17459"/>
    <w:rsid w:val="00A3399C"/>
    <w:rsid w:val="00A33AA2"/>
    <w:rsid w:val="00A34420"/>
    <w:rsid w:val="00A42408"/>
    <w:rsid w:val="00A63660"/>
    <w:rsid w:val="00A64AFC"/>
    <w:rsid w:val="00A71778"/>
    <w:rsid w:val="00A73EC9"/>
    <w:rsid w:val="00A8007A"/>
    <w:rsid w:val="00A821AD"/>
    <w:rsid w:val="00A836B4"/>
    <w:rsid w:val="00A84BB7"/>
    <w:rsid w:val="00A853DC"/>
    <w:rsid w:val="00A86106"/>
    <w:rsid w:val="00A92403"/>
    <w:rsid w:val="00A941B0"/>
    <w:rsid w:val="00A94273"/>
    <w:rsid w:val="00AC5087"/>
    <w:rsid w:val="00AC74D0"/>
    <w:rsid w:val="00AD2249"/>
    <w:rsid w:val="00AD5867"/>
    <w:rsid w:val="00AF3533"/>
    <w:rsid w:val="00B00E45"/>
    <w:rsid w:val="00B024F8"/>
    <w:rsid w:val="00B142DE"/>
    <w:rsid w:val="00B15616"/>
    <w:rsid w:val="00B301B6"/>
    <w:rsid w:val="00B3051B"/>
    <w:rsid w:val="00B311CB"/>
    <w:rsid w:val="00B31652"/>
    <w:rsid w:val="00B33B8E"/>
    <w:rsid w:val="00B42C9E"/>
    <w:rsid w:val="00B467F0"/>
    <w:rsid w:val="00B46A88"/>
    <w:rsid w:val="00B46E56"/>
    <w:rsid w:val="00B4755B"/>
    <w:rsid w:val="00B53713"/>
    <w:rsid w:val="00B54F21"/>
    <w:rsid w:val="00B83935"/>
    <w:rsid w:val="00B849BA"/>
    <w:rsid w:val="00B92AD0"/>
    <w:rsid w:val="00B930E5"/>
    <w:rsid w:val="00B96B21"/>
    <w:rsid w:val="00BB0405"/>
    <w:rsid w:val="00BC738F"/>
    <w:rsid w:val="00BD111E"/>
    <w:rsid w:val="00BD228C"/>
    <w:rsid w:val="00BD4415"/>
    <w:rsid w:val="00BD4583"/>
    <w:rsid w:val="00BD5A8F"/>
    <w:rsid w:val="00BD5C4A"/>
    <w:rsid w:val="00BE1A94"/>
    <w:rsid w:val="00BF17AF"/>
    <w:rsid w:val="00BF3442"/>
    <w:rsid w:val="00C01032"/>
    <w:rsid w:val="00C01F72"/>
    <w:rsid w:val="00C07F53"/>
    <w:rsid w:val="00C1148D"/>
    <w:rsid w:val="00C24E96"/>
    <w:rsid w:val="00C30FBD"/>
    <w:rsid w:val="00C33F14"/>
    <w:rsid w:val="00C40A9C"/>
    <w:rsid w:val="00C40FE3"/>
    <w:rsid w:val="00C448FB"/>
    <w:rsid w:val="00C45CFD"/>
    <w:rsid w:val="00C65B40"/>
    <w:rsid w:val="00C76977"/>
    <w:rsid w:val="00C769BE"/>
    <w:rsid w:val="00C923B9"/>
    <w:rsid w:val="00C92423"/>
    <w:rsid w:val="00C92782"/>
    <w:rsid w:val="00C937BB"/>
    <w:rsid w:val="00CA1153"/>
    <w:rsid w:val="00CA1D1D"/>
    <w:rsid w:val="00CA1EA1"/>
    <w:rsid w:val="00CA42F1"/>
    <w:rsid w:val="00CA7327"/>
    <w:rsid w:val="00CB5388"/>
    <w:rsid w:val="00CC6B98"/>
    <w:rsid w:val="00CD0ADD"/>
    <w:rsid w:val="00CD0F3A"/>
    <w:rsid w:val="00CD662B"/>
    <w:rsid w:val="00CD6727"/>
    <w:rsid w:val="00CD6894"/>
    <w:rsid w:val="00CE4183"/>
    <w:rsid w:val="00CE463A"/>
    <w:rsid w:val="00CE4C4B"/>
    <w:rsid w:val="00CE6B39"/>
    <w:rsid w:val="00CF0272"/>
    <w:rsid w:val="00CF5C79"/>
    <w:rsid w:val="00CF6DDF"/>
    <w:rsid w:val="00CF7866"/>
    <w:rsid w:val="00D01174"/>
    <w:rsid w:val="00D07A45"/>
    <w:rsid w:val="00D30E5E"/>
    <w:rsid w:val="00D328BA"/>
    <w:rsid w:val="00D33684"/>
    <w:rsid w:val="00D420F1"/>
    <w:rsid w:val="00D42521"/>
    <w:rsid w:val="00D55714"/>
    <w:rsid w:val="00D56FCB"/>
    <w:rsid w:val="00D610CE"/>
    <w:rsid w:val="00D61D14"/>
    <w:rsid w:val="00D62230"/>
    <w:rsid w:val="00D853D6"/>
    <w:rsid w:val="00D91689"/>
    <w:rsid w:val="00D9707B"/>
    <w:rsid w:val="00DA0C44"/>
    <w:rsid w:val="00DA2271"/>
    <w:rsid w:val="00DA2EE1"/>
    <w:rsid w:val="00DB48D0"/>
    <w:rsid w:val="00DB54CC"/>
    <w:rsid w:val="00DB6655"/>
    <w:rsid w:val="00DC77FF"/>
    <w:rsid w:val="00DD2849"/>
    <w:rsid w:val="00DD2C2F"/>
    <w:rsid w:val="00DD48ED"/>
    <w:rsid w:val="00DD5EF3"/>
    <w:rsid w:val="00DD6E1E"/>
    <w:rsid w:val="00DE5D22"/>
    <w:rsid w:val="00DF1906"/>
    <w:rsid w:val="00DF3559"/>
    <w:rsid w:val="00DF3CB7"/>
    <w:rsid w:val="00E054C8"/>
    <w:rsid w:val="00E10612"/>
    <w:rsid w:val="00E258F9"/>
    <w:rsid w:val="00E25AFA"/>
    <w:rsid w:val="00E25F9F"/>
    <w:rsid w:val="00E2725F"/>
    <w:rsid w:val="00E275B3"/>
    <w:rsid w:val="00E34A96"/>
    <w:rsid w:val="00E43ED8"/>
    <w:rsid w:val="00E50AE9"/>
    <w:rsid w:val="00E55366"/>
    <w:rsid w:val="00E573DD"/>
    <w:rsid w:val="00E6516A"/>
    <w:rsid w:val="00E670CB"/>
    <w:rsid w:val="00E70FE5"/>
    <w:rsid w:val="00EA6FA6"/>
    <w:rsid w:val="00EA7961"/>
    <w:rsid w:val="00EB1FAE"/>
    <w:rsid w:val="00EB366A"/>
    <w:rsid w:val="00ED4C27"/>
    <w:rsid w:val="00ED5D80"/>
    <w:rsid w:val="00EE009E"/>
    <w:rsid w:val="00EE127D"/>
    <w:rsid w:val="00EF43DB"/>
    <w:rsid w:val="00EF5EA5"/>
    <w:rsid w:val="00F00FB7"/>
    <w:rsid w:val="00F02F2F"/>
    <w:rsid w:val="00F10B7F"/>
    <w:rsid w:val="00F13957"/>
    <w:rsid w:val="00F14B5F"/>
    <w:rsid w:val="00F22690"/>
    <w:rsid w:val="00F26DD5"/>
    <w:rsid w:val="00F34374"/>
    <w:rsid w:val="00F42A39"/>
    <w:rsid w:val="00F43D2A"/>
    <w:rsid w:val="00F4423D"/>
    <w:rsid w:val="00F53977"/>
    <w:rsid w:val="00F53B30"/>
    <w:rsid w:val="00F5498C"/>
    <w:rsid w:val="00F56F72"/>
    <w:rsid w:val="00F64322"/>
    <w:rsid w:val="00F938E1"/>
    <w:rsid w:val="00F96858"/>
    <w:rsid w:val="00FA3BA2"/>
    <w:rsid w:val="00FB41D9"/>
    <w:rsid w:val="00FB43CB"/>
    <w:rsid w:val="00FB6937"/>
    <w:rsid w:val="00FC0784"/>
    <w:rsid w:val="00FD1D27"/>
    <w:rsid w:val="00FE1C6C"/>
    <w:rsid w:val="00FE2E88"/>
    <w:rsid w:val="00FE4B2C"/>
    <w:rsid w:val="00FF06AF"/>
    <w:rsid w:val="00FF0772"/>
    <w:rsid w:val="00FF34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9D079"/>
  <w15:chartTrackingRefBased/>
  <w15:docId w15:val="{885D0CCC-A9D5-4FF8-8A85-760BD452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EA1"/>
    <w:pPr>
      <w:spacing w:before="120" w:after="280" w:line="360" w:lineRule="auto"/>
    </w:pPr>
    <w:rPr>
      <w:rFonts w:ascii="Arial" w:hAnsi="Arial"/>
      <w:lang w:val="en-GB"/>
    </w:rPr>
  </w:style>
  <w:style w:type="paragraph" w:styleId="Heading1">
    <w:name w:val="heading 1"/>
    <w:basedOn w:val="Normal"/>
    <w:next w:val="Normal"/>
    <w:link w:val="Heading1Char"/>
    <w:uiPriority w:val="9"/>
    <w:qFormat/>
    <w:rsid w:val="009442D0"/>
    <w:pPr>
      <w:keepNext/>
      <w:keepLines/>
      <w:numPr>
        <w:numId w:val="6"/>
      </w:numPr>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5D003E"/>
    <w:pPr>
      <w:keepNext/>
      <w:keepLines/>
      <w:numPr>
        <w:ilvl w:val="1"/>
        <w:numId w:val="6"/>
      </w:numPr>
      <w:spacing w:before="160" w:after="12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5D003E"/>
    <w:pPr>
      <w:keepNext/>
      <w:keepLines/>
      <w:numPr>
        <w:ilvl w:val="2"/>
        <w:numId w:val="6"/>
      </w:numPr>
      <w:spacing w:before="160" w:after="120"/>
      <w:jc w:val="center"/>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B15616"/>
    <w:pPr>
      <w:keepNext/>
      <w:keepLines/>
      <w:numPr>
        <w:ilvl w:val="3"/>
        <w:numId w:val="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15616"/>
    <w:pPr>
      <w:keepNext/>
      <w:keepLines/>
      <w:numPr>
        <w:ilvl w:val="4"/>
        <w:numId w:val="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B15616"/>
    <w:pPr>
      <w:keepNext/>
      <w:keepLines/>
      <w:numPr>
        <w:ilvl w:val="5"/>
        <w:numId w:val="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15616"/>
    <w:pPr>
      <w:keepNext/>
      <w:keepLines/>
      <w:numPr>
        <w:ilvl w:val="6"/>
        <w:numId w:val="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B15616"/>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15616"/>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1EA1"/>
    <w:pPr>
      <w:spacing w:before="120" w:after="120" w:line="360" w:lineRule="auto"/>
    </w:pPr>
    <w:rPr>
      <w:rFonts w:ascii="Arial" w:hAnsi="Arial"/>
      <w:lang w:val="en-GB"/>
    </w:rPr>
  </w:style>
  <w:style w:type="character" w:customStyle="1" w:styleId="Heading1Char">
    <w:name w:val="Heading 1 Char"/>
    <w:basedOn w:val="DefaultParagraphFont"/>
    <w:link w:val="Heading1"/>
    <w:uiPriority w:val="9"/>
    <w:rsid w:val="009442D0"/>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5D003E"/>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5D003E"/>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4A2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C54"/>
    <w:rPr>
      <w:rFonts w:ascii="Times New Roman" w:hAnsi="Times New Roman"/>
      <w:sz w:val="24"/>
    </w:rPr>
  </w:style>
  <w:style w:type="paragraph" w:styleId="Footer">
    <w:name w:val="footer"/>
    <w:basedOn w:val="Normal"/>
    <w:link w:val="FooterChar"/>
    <w:uiPriority w:val="99"/>
    <w:unhideWhenUsed/>
    <w:rsid w:val="004A2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C54"/>
    <w:rPr>
      <w:rFonts w:ascii="Times New Roman" w:hAnsi="Times New Roman"/>
      <w:sz w:val="24"/>
    </w:rPr>
  </w:style>
  <w:style w:type="character" w:styleId="Hyperlink">
    <w:name w:val="Hyperlink"/>
    <w:basedOn w:val="DefaultParagraphFont"/>
    <w:uiPriority w:val="99"/>
    <w:unhideWhenUsed/>
    <w:rsid w:val="003D22B1"/>
    <w:rPr>
      <w:color w:val="0563C1" w:themeColor="hyperlink"/>
      <w:u w:val="single"/>
    </w:rPr>
  </w:style>
  <w:style w:type="paragraph" w:styleId="BodyText">
    <w:name w:val="Body Text"/>
    <w:basedOn w:val="Normal"/>
    <w:link w:val="BodyTextChar"/>
    <w:uiPriority w:val="99"/>
    <w:semiHidden/>
    <w:unhideWhenUsed/>
    <w:rsid w:val="009A6BDF"/>
    <w:pPr>
      <w:spacing w:after="120"/>
    </w:pPr>
  </w:style>
  <w:style w:type="character" w:customStyle="1" w:styleId="BodyTextChar">
    <w:name w:val="Body Text Char"/>
    <w:basedOn w:val="DefaultParagraphFont"/>
    <w:link w:val="BodyText"/>
    <w:uiPriority w:val="99"/>
    <w:semiHidden/>
    <w:rsid w:val="009A6BDF"/>
    <w:rPr>
      <w:rFonts w:ascii="Times New Roman" w:hAnsi="Times New Roman"/>
      <w:sz w:val="24"/>
    </w:rPr>
  </w:style>
  <w:style w:type="paragraph" w:styleId="ListParagraph">
    <w:name w:val="List Paragraph"/>
    <w:basedOn w:val="Normal"/>
    <w:uiPriority w:val="34"/>
    <w:qFormat/>
    <w:rsid w:val="009A6BDF"/>
    <w:pPr>
      <w:ind w:left="720"/>
      <w:contextualSpacing/>
    </w:pPr>
  </w:style>
  <w:style w:type="table" w:styleId="TableGrid">
    <w:name w:val="Table Grid"/>
    <w:basedOn w:val="TableNormal"/>
    <w:uiPriority w:val="39"/>
    <w:rsid w:val="00426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42698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1634AD"/>
    <w:pPr>
      <w:spacing w:after="200" w:line="240" w:lineRule="auto"/>
    </w:pPr>
    <w:rPr>
      <w:i/>
      <w:iCs/>
      <w:color w:val="44546A" w:themeColor="text2"/>
      <w:sz w:val="18"/>
      <w:szCs w:val="18"/>
    </w:rPr>
  </w:style>
  <w:style w:type="character" w:styleId="Strong">
    <w:name w:val="Strong"/>
    <w:basedOn w:val="DefaultParagraphFont"/>
    <w:uiPriority w:val="22"/>
    <w:qFormat/>
    <w:rsid w:val="008E23B2"/>
    <w:rPr>
      <w:b/>
      <w:bCs/>
    </w:rPr>
  </w:style>
  <w:style w:type="table" w:styleId="GridTable4-Accent5">
    <w:name w:val="Grid Table 4 Accent 5"/>
    <w:basedOn w:val="TableNormal"/>
    <w:uiPriority w:val="49"/>
    <w:rsid w:val="00F02F2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D01174"/>
    <w:rPr>
      <w:color w:val="605E5C"/>
      <w:shd w:val="clear" w:color="auto" w:fill="E1DFDD"/>
    </w:rPr>
  </w:style>
  <w:style w:type="paragraph" w:styleId="TOCHeading">
    <w:name w:val="TOC Heading"/>
    <w:basedOn w:val="Heading1"/>
    <w:next w:val="Normal"/>
    <w:uiPriority w:val="39"/>
    <w:unhideWhenUsed/>
    <w:qFormat/>
    <w:rsid w:val="004F6BE5"/>
    <w:pPr>
      <w:spacing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4F6BE5"/>
    <w:pPr>
      <w:spacing w:after="100"/>
    </w:pPr>
  </w:style>
  <w:style w:type="paragraph" w:styleId="TOC2">
    <w:name w:val="toc 2"/>
    <w:basedOn w:val="Normal"/>
    <w:next w:val="Normal"/>
    <w:autoRedefine/>
    <w:uiPriority w:val="39"/>
    <w:unhideWhenUsed/>
    <w:rsid w:val="004F6BE5"/>
    <w:pPr>
      <w:spacing w:after="100"/>
      <w:ind w:left="240"/>
    </w:pPr>
  </w:style>
  <w:style w:type="paragraph" w:styleId="TOC3">
    <w:name w:val="toc 3"/>
    <w:basedOn w:val="Normal"/>
    <w:next w:val="Normal"/>
    <w:autoRedefine/>
    <w:uiPriority w:val="39"/>
    <w:unhideWhenUsed/>
    <w:rsid w:val="004F6BE5"/>
    <w:pPr>
      <w:spacing w:after="100"/>
      <w:ind w:left="480"/>
    </w:pPr>
  </w:style>
  <w:style w:type="paragraph" w:styleId="NormalWeb">
    <w:name w:val="Normal (Web)"/>
    <w:basedOn w:val="Normal"/>
    <w:uiPriority w:val="99"/>
    <w:semiHidden/>
    <w:unhideWhenUsed/>
    <w:rsid w:val="00D55714"/>
    <w:pPr>
      <w:spacing w:before="100" w:beforeAutospacing="1" w:after="100" w:afterAutospacing="1" w:line="240" w:lineRule="auto"/>
    </w:pPr>
    <w:rPr>
      <w:rFonts w:eastAsia="Times New Roman" w:cs="Times New Roman"/>
      <w:szCs w:val="24"/>
      <w:lang w:val="en-US"/>
    </w:rPr>
  </w:style>
  <w:style w:type="character" w:customStyle="1" w:styleId="Heading4Char">
    <w:name w:val="Heading 4 Char"/>
    <w:basedOn w:val="DefaultParagraphFont"/>
    <w:link w:val="Heading4"/>
    <w:uiPriority w:val="9"/>
    <w:semiHidden/>
    <w:rsid w:val="00B15616"/>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B15616"/>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B15616"/>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B15616"/>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B15616"/>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B15616"/>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406096">
      <w:bodyDiv w:val="1"/>
      <w:marLeft w:val="0"/>
      <w:marRight w:val="0"/>
      <w:marTop w:val="0"/>
      <w:marBottom w:val="0"/>
      <w:divBdr>
        <w:top w:val="none" w:sz="0" w:space="0" w:color="auto"/>
        <w:left w:val="none" w:sz="0" w:space="0" w:color="auto"/>
        <w:bottom w:val="none" w:sz="0" w:space="0" w:color="auto"/>
        <w:right w:val="none" w:sz="0" w:space="0" w:color="auto"/>
      </w:divBdr>
    </w:div>
    <w:div w:id="192113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content/dam/oecd/en/publications/reports/2021/02/the-digital-transformation-of-smes_ec3163f5/bdb9256a-e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mniful.ai/blog/inventory-discrepancies-2026-common-causes-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3FB6E-10B9-4BDC-8FFA-BE2FD01D9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11</Pages>
  <Words>3103</Words>
  <Characters>17693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nadia qamar</cp:lastModifiedBy>
  <cp:revision>12</cp:revision>
  <dcterms:created xsi:type="dcterms:W3CDTF">2026-06-27T07:29:00Z</dcterms:created>
  <dcterms:modified xsi:type="dcterms:W3CDTF">2026-07-09T13:33:00Z</dcterms:modified>
</cp:coreProperties>
</file>