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570805621"/>
        <w:docPartObj>
          <w:docPartGallery w:val="Cover Pages"/>
          <w:docPartUnique/>
        </w:docPartObj>
      </w:sdtPr>
      <w:sdtEndPr>
        <w:rPr>
          <w:rFonts w:ascii="Times New Roman" w:hAnsi="Times New Roman" w:cs="Times New Roman"/>
          <w:sz w:val="24"/>
          <w:szCs w:val="24"/>
        </w:rPr>
      </w:sdtEndPr>
      <w:sdtContent>
        <w:p w14:paraId="14A8BC0F" w14:textId="6BAB9B5F" w:rsidR="007E32B6" w:rsidRDefault="007E32B6">
          <w:r>
            <w:rPr>
              <w:noProof/>
            </w:rPr>
            <mc:AlternateContent>
              <mc:Choice Requires="wpg">
                <w:drawing>
                  <wp:anchor distT="0" distB="0" distL="114300" distR="114300" simplePos="0" relativeHeight="251662336" behindDoc="0" locked="0" layoutInCell="1" allowOverlap="1" wp14:anchorId="28434C90" wp14:editId="38DD043C">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5"/>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3BF9EEE0"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6"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11F8360F" wp14:editId="7A3EA321">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showingPlcHdr/>
                                  <w:dataBinding w:prefixMappings="xmlns:ns0='http://purl.org/dc/elements/1.1/' xmlns:ns1='http://schemas.openxmlformats.org/package/2006/metadata/core-properties' " w:xpath="/ns1:coreProperties[1]/ns0:creator[1]" w:storeItemID="{6C3C8BC8-F283-45AE-878A-BAB7291924A1}"/>
                                  <w:text/>
                                </w:sdtPr>
                                <w:sdtContent>
                                  <w:p w14:paraId="62823B5E" w14:textId="38146AAD" w:rsidR="007E32B6" w:rsidRDefault="00A90191" w:rsidP="00A90191">
                                    <w:pPr>
                                      <w:pStyle w:val="NoSpacing"/>
                                      <w:jc w:val="center"/>
                                      <w:rPr>
                                        <w:color w:val="595959" w:themeColor="text1" w:themeTint="A6"/>
                                        <w:sz w:val="28"/>
                                        <w:szCs w:val="28"/>
                                      </w:rPr>
                                    </w:pPr>
                                    <w:r>
                                      <w:rPr>
                                        <w:color w:val="595959" w:themeColor="text1" w:themeTint="A6"/>
                                        <w:sz w:val="28"/>
                                        <w:szCs w:val="28"/>
                                      </w:rPr>
                                      <w:t xml:space="preserve">     </w:t>
                                    </w:r>
                                  </w:p>
                                </w:sdtContent>
                              </w:sdt>
                              <w:p w14:paraId="392C655B" w14:textId="4096B412" w:rsidR="007E32B6" w:rsidRDefault="007E32B6" w:rsidP="00A90191">
                                <w:pPr>
                                  <w:pStyle w:val="NoSpacing"/>
                                  <w:jc w:val="center"/>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sidR="00A90191">
                                      <w:rPr>
                                        <w:color w:val="595959" w:themeColor="text1" w:themeTint="A6"/>
                                        <w:sz w:val="18"/>
                                        <w:szCs w:val="18"/>
                                      </w:rPr>
                                      <w:t>University Of Wales Trinity Saint David</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11F8360F" id="_x0000_t202" coordsize="21600,21600" o:spt="202" path="m,l,21600r21600,l21600,xe">
                    <v:stroke joinstyle="miter"/>
                    <v:path gradientshapeok="t" o:connecttype="rect"/>
                  </v:shapetype>
                  <v:shape id="Text Box 1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" filled="f" stroked="f" strokeweight=".5pt">
                    <v:textbox inset="126pt,0,54pt,0">
                      <w:txbxContent>
                        <w:sdt>
                          <w:sdtPr>
                            <w:rPr>
                              <w:color w:val="595959" w:themeColor="text1" w:themeTint="A6"/>
                              <w:sz w:val="28"/>
                              <w:szCs w:val="28"/>
                            </w:rPr>
                            <w:alias w:val="Author"/>
                            <w:tag w:val=""/>
                            <w:id w:val="789243997"/>
                            <w:showingPlcHdr/>
                            <w:dataBinding w:prefixMappings="xmlns:ns0='http://purl.org/dc/elements/1.1/' xmlns:ns1='http://schemas.openxmlformats.org/package/2006/metadata/core-properties' " w:xpath="/ns1:coreProperties[1]/ns0:creator[1]" w:storeItemID="{6C3C8BC8-F283-45AE-878A-BAB7291924A1}"/>
                            <w:text/>
                          </w:sdtPr>
                          <w:sdtContent>
                            <w:p w14:paraId="62823B5E" w14:textId="38146AAD" w:rsidR="007E32B6" w:rsidRDefault="00A90191" w:rsidP="00A90191">
                              <w:pPr>
                                <w:pStyle w:val="NoSpacing"/>
                                <w:jc w:val="center"/>
                                <w:rPr>
                                  <w:color w:val="595959" w:themeColor="text1" w:themeTint="A6"/>
                                  <w:sz w:val="28"/>
                                  <w:szCs w:val="28"/>
                                </w:rPr>
                              </w:pPr>
                              <w:r>
                                <w:rPr>
                                  <w:color w:val="595959" w:themeColor="text1" w:themeTint="A6"/>
                                  <w:sz w:val="28"/>
                                  <w:szCs w:val="28"/>
                                </w:rPr>
                                <w:t xml:space="preserve">     </w:t>
                              </w:r>
                            </w:p>
                          </w:sdtContent>
                        </w:sdt>
                        <w:p w14:paraId="392C655B" w14:textId="4096B412" w:rsidR="007E32B6" w:rsidRDefault="007E32B6" w:rsidP="00A90191">
                          <w:pPr>
                            <w:pStyle w:val="NoSpacing"/>
                            <w:jc w:val="center"/>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sidR="00A90191">
                                <w:rPr>
                                  <w:color w:val="595959" w:themeColor="text1" w:themeTint="A6"/>
                                  <w:sz w:val="18"/>
                                  <w:szCs w:val="18"/>
                                </w:rPr>
                                <w:t>University Of Wales Trinity Saint David</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61312" behindDoc="0" locked="0" layoutInCell="1" allowOverlap="1" wp14:anchorId="50052658" wp14:editId="709CD376">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1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7393696" w14:textId="7A601593" w:rsidR="007E32B6" w:rsidRDefault="007E32B6" w:rsidP="007E32B6">
                                <w:pPr>
                                  <w:pStyle w:val="NoSpacing"/>
                                  <w:jc w:val="center"/>
                                  <w:rPr>
                                    <w:color w:val="4472C4" w:themeColor="accent1"/>
                                    <w:sz w:val="28"/>
                                    <w:szCs w:val="28"/>
                                  </w:rPr>
                                </w:pPr>
                              </w:p>
                              <w:sdt>
                                <w:sdtPr>
                                  <w:rPr>
                                    <w:color w:val="595959" w:themeColor="text1" w:themeTint="A6"/>
                                    <w:sz w:val="20"/>
                                    <w:szCs w:val="20"/>
                                  </w:rPr>
                                  <w:alias w:val="Abstract"/>
                                  <w:tag w:val=""/>
                                  <w:id w:val="1375273687"/>
                                  <w:showingPlcHdr/>
                                  <w:dataBinding w:prefixMappings="xmlns:ns0='http://schemas.microsoft.com/office/2006/coverPageProps' " w:xpath="/ns0:CoverPageProperties[1]/ns0:Abstract[1]" w:storeItemID="{55AF091B-3C7A-41E3-B477-F2FDAA23CFDA}"/>
                                  <w:text w:multiLine="1"/>
                                </w:sdtPr>
                                <w:sdtContent>
                                  <w:p w14:paraId="68F01339" w14:textId="218A07A0" w:rsidR="007E32B6" w:rsidRDefault="007E32B6" w:rsidP="007E32B6">
                                    <w:pPr>
                                      <w:pStyle w:val="NoSpacing"/>
                                      <w:jc w:val="center"/>
                                      <w:rPr>
                                        <w:color w:val="595959" w:themeColor="text1" w:themeTint="A6"/>
                                        <w:sz w:val="20"/>
                                        <w:szCs w:val="20"/>
                                      </w:rPr>
                                    </w:pPr>
                                    <w:r>
                                      <w:rPr>
                                        <w:color w:val="595959" w:themeColor="text1" w:themeTint="A6"/>
                                        <w:sz w:val="20"/>
                                        <w:szCs w:val="20"/>
                                      </w:rPr>
                                      <w:t xml:space="preserve">     </w:t>
                                    </w:r>
                                  </w:p>
                                </w:sdtContent>
                              </w:sdt>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50052658" id="Text Box 153" o:spid="_x0000_s1027" type="#_x0000_t202" style="position:absolute;margin-left:0;margin-top:0;width:8in;height:79.5pt;z-index:25166131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" filled="f" stroked="f" strokeweight=".5pt">
                    <v:textbox style="mso-fit-shape-to-text:t" inset="126pt,0,54pt,0">
                      <w:txbxContent>
                        <w:p w14:paraId="77393696" w14:textId="7A601593" w:rsidR="007E32B6" w:rsidRDefault="007E32B6" w:rsidP="007E32B6">
                          <w:pPr>
                            <w:pStyle w:val="NoSpacing"/>
                            <w:jc w:val="center"/>
                            <w:rPr>
                              <w:color w:val="4472C4" w:themeColor="accent1"/>
                              <w:sz w:val="28"/>
                              <w:szCs w:val="28"/>
                            </w:rPr>
                          </w:pPr>
                        </w:p>
                        <w:sdt>
                          <w:sdtPr>
                            <w:rPr>
                              <w:color w:val="595959" w:themeColor="text1" w:themeTint="A6"/>
                              <w:sz w:val="20"/>
                              <w:szCs w:val="20"/>
                            </w:rPr>
                            <w:alias w:val="Abstract"/>
                            <w:tag w:val=""/>
                            <w:id w:val="1375273687"/>
                            <w:showingPlcHdr/>
                            <w:dataBinding w:prefixMappings="xmlns:ns0='http://schemas.microsoft.com/office/2006/coverPageProps' " w:xpath="/ns0:CoverPageProperties[1]/ns0:Abstract[1]" w:storeItemID="{55AF091B-3C7A-41E3-B477-F2FDAA23CFDA}"/>
                            <w:text w:multiLine="1"/>
                          </w:sdtPr>
                          <w:sdtContent>
                            <w:p w14:paraId="68F01339" w14:textId="218A07A0" w:rsidR="007E32B6" w:rsidRDefault="007E32B6" w:rsidP="007E32B6">
                              <w:pPr>
                                <w:pStyle w:val="NoSpacing"/>
                                <w:jc w:val="center"/>
                                <w:rPr>
                                  <w:color w:val="595959" w:themeColor="text1" w:themeTint="A6"/>
                                  <w:sz w:val="20"/>
                                  <w:szCs w:val="20"/>
                                </w:rPr>
                              </w:pPr>
                              <w:r>
                                <w:rPr>
                                  <w:color w:val="595959" w:themeColor="text1" w:themeTint="A6"/>
                                  <w:sz w:val="20"/>
                                  <w:szCs w:val="20"/>
                                </w:rPr>
                                <w:t xml:space="preserve">     </w:t>
                              </w:r>
                            </w:p>
                          </w:sdtContent>
                        </w:sdt>
                      </w:txbxContent>
                    </v:textbox>
                    <w10:wrap type="square" anchorx="page" anchory="page"/>
                  </v:shape>
                </w:pict>
              </mc:Fallback>
            </mc:AlternateContent>
          </w:r>
        </w:p>
        <w:p w14:paraId="5AF7764C" w14:textId="317489EB" w:rsidR="007E32B6" w:rsidRDefault="007E32B6">
          <w:pPr>
            <w:rPr>
              <w:rFonts w:ascii="Times New Roman" w:hAnsi="Times New Roman" w:cs="Times New Roman"/>
              <w:sz w:val="24"/>
              <w:szCs w:val="24"/>
            </w:rPr>
          </w:pPr>
          <w:r>
            <w:rPr>
              <w:noProof/>
            </w:rPr>
            <mc:AlternateContent>
              <mc:Choice Requires="wps">
                <w:drawing>
                  <wp:anchor distT="0" distB="0" distL="114300" distR="114300" simplePos="0" relativeHeight="251659264" behindDoc="0" locked="0" layoutInCell="1" allowOverlap="1" wp14:anchorId="4B69395F" wp14:editId="1C1C1FB9">
                    <wp:simplePos x="0" y="0"/>
                    <wp:positionH relativeFrom="margin">
                      <wp:align>center</wp:align>
                    </wp:positionH>
                    <wp:positionV relativeFrom="page">
                      <wp:posOffset>2712085</wp:posOffset>
                    </wp:positionV>
                    <wp:extent cx="7315200" cy="3067050"/>
                    <wp:effectExtent l="0" t="0" r="0" b="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0670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D1E5FED" w14:textId="503F7382" w:rsidR="007E32B6" w:rsidRDefault="007E32B6">
                                <w:pPr>
                                  <w:jc w:val="right"/>
                                  <w:rPr>
                                    <w:color w:val="4472C4" w:themeColor="accent1"/>
                                    <w:sz w:val="64"/>
                                    <w:szCs w:val="64"/>
                                  </w:rPr>
                                </w:pPr>
                                <w:sdt>
                                  <w:sdtPr>
                                    <w:rPr>
                                      <w:caps/>
                                      <w:color w:val="4472C4" w:themeColor="accent1"/>
                                      <w:sz w:val="40"/>
                                      <w:szCs w:val="40"/>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Pr="00A90191">
                                      <w:rPr>
                                        <w:caps/>
                                        <w:color w:val="4472C4" w:themeColor="accent1"/>
                                        <w:sz w:val="40"/>
                                        <w:szCs w:val="40"/>
                                      </w:rPr>
                                      <w:t>Introdu</w:t>
                                    </w:r>
                                    <w:r w:rsidR="00A90191">
                                      <w:rPr>
                                        <w:caps/>
                                        <w:color w:val="4472C4" w:themeColor="accent1"/>
                                        <w:sz w:val="40"/>
                                        <w:szCs w:val="40"/>
                                      </w:rPr>
                                      <w:t>cing</w:t>
                                    </w:r>
                                    <w:r w:rsidRPr="00A90191">
                                      <w:rPr>
                                        <w:caps/>
                                        <w:color w:val="4472C4" w:themeColor="accent1"/>
                                        <w:sz w:val="40"/>
                                        <w:szCs w:val="40"/>
                                      </w:rPr>
                                      <w:t xml:space="preserve"> The Modern Workplace (lcbb4003_birm)</w:t>
                                    </w:r>
                                    <w:r w:rsidRPr="00A90191">
                                      <w:rPr>
                                        <w:caps/>
                                        <w:color w:val="4472C4" w:themeColor="accent1"/>
                                        <w:sz w:val="40"/>
                                        <w:szCs w:val="40"/>
                                      </w:rPr>
                                      <w:br/>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7152E85A" w14:textId="709BC9CF" w:rsidR="007E32B6" w:rsidRDefault="007E32B6">
                                    <w:pPr>
                                      <w:jc w:val="right"/>
                                      <w:rPr>
                                        <w:color w:val="404040" w:themeColor="text1" w:themeTint="BF"/>
                                        <w:sz w:val="36"/>
                                        <w:szCs w:val="36"/>
                                      </w:rPr>
                                    </w:pPr>
                                    <w:r>
                                      <w:rPr>
                                        <w:color w:val="404040" w:themeColor="text1" w:themeTint="BF"/>
                                        <w:sz w:val="36"/>
                                        <w:szCs w:val="36"/>
                                      </w:rPr>
                                      <w:t>Lecturer: Buddhi Pathak</w:t>
                                    </w:r>
                                  </w:p>
                                </w:sdtContent>
                              </w:sdt>
                              <w:p w14:paraId="239A0B01" w14:textId="32202C18" w:rsidR="007E32B6" w:rsidRDefault="007E32B6">
                                <w:pPr>
                                  <w:jc w:val="right"/>
                                  <w:rPr>
                                    <w:color w:val="404040" w:themeColor="text1" w:themeTint="BF"/>
                                    <w:sz w:val="36"/>
                                    <w:szCs w:val="36"/>
                                  </w:rPr>
                                </w:pPr>
                                <w:r>
                                  <w:rPr>
                                    <w:color w:val="404040" w:themeColor="text1" w:themeTint="BF"/>
                                    <w:sz w:val="36"/>
                                    <w:szCs w:val="36"/>
                                  </w:rPr>
                                  <w:t>Student: Ionica Toader (</w:t>
                                </w:r>
                                <w:r w:rsidR="00A90191">
                                  <w:rPr>
                                    <w:color w:val="404040" w:themeColor="text1" w:themeTint="BF"/>
                                    <w:sz w:val="36"/>
                                    <w:szCs w:val="36"/>
                                  </w:rPr>
                                  <w:t>ID: 2127850)</w:t>
                                </w:r>
                              </w:p>
                              <w:p w14:paraId="4F2EF30D" w14:textId="572F2B76" w:rsidR="007E32B6" w:rsidRDefault="007E32B6">
                                <w:pPr>
                                  <w:jc w:val="right"/>
                                  <w:rPr>
                                    <w:color w:val="404040" w:themeColor="text1" w:themeTint="BF"/>
                                    <w:sz w:val="36"/>
                                    <w:szCs w:val="36"/>
                                  </w:rPr>
                                </w:pPr>
                              </w:p>
                              <w:p w14:paraId="47A343BB" w14:textId="77777777" w:rsidR="007E32B6" w:rsidRDefault="007E32B6">
                                <w:pPr>
                                  <w:jc w:val="right"/>
                                  <w:rPr>
                                    <w:smallCaps/>
                                    <w:color w:val="404040" w:themeColor="text1" w:themeTint="BF"/>
                                    <w:sz w:val="36"/>
                                    <w:szCs w:val="36"/>
                                  </w:rPr>
                                </w:pP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0</wp14:pctHeight>
                    </wp14:sizeRelV>
                  </wp:anchor>
                </w:drawing>
              </mc:Choice>
              <mc:Fallback>
                <w:pict>
                  <v:shape w14:anchorId="4B69395F" id="Text Box 154" o:spid="_x0000_s1028" type="#_x0000_t202" style="position:absolute;margin-left:0;margin-top:213.55pt;width:8in;height:241.5pt;z-index:251659264;visibility:visible;mso-wrap-style:square;mso-width-percent:941;mso-height-percent:0;mso-wrap-distance-left:9pt;mso-wrap-distance-top:0;mso-wrap-distance-right:9pt;mso-wrap-distance-bottom:0;mso-position-horizontal:center;mso-position-horizontal-relative:margin;mso-position-vertical:absolute;mso-position-vertical-relative:page;mso-width-percent:941;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" filled="f" stroked="f" strokeweight=".5pt">
                    <v:textbox inset="126pt,0,54pt,0">
                      <w:txbxContent>
                        <w:p w14:paraId="5D1E5FED" w14:textId="503F7382" w:rsidR="007E32B6" w:rsidRDefault="007E32B6">
                          <w:pPr>
                            <w:jc w:val="right"/>
                            <w:rPr>
                              <w:color w:val="4472C4" w:themeColor="accent1"/>
                              <w:sz w:val="64"/>
                              <w:szCs w:val="64"/>
                            </w:rPr>
                          </w:pPr>
                          <w:sdt>
                            <w:sdtPr>
                              <w:rPr>
                                <w:caps/>
                                <w:color w:val="4472C4" w:themeColor="accent1"/>
                                <w:sz w:val="40"/>
                                <w:szCs w:val="40"/>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Pr="00A90191">
                                <w:rPr>
                                  <w:caps/>
                                  <w:color w:val="4472C4" w:themeColor="accent1"/>
                                  <w:sz w:val="40"/>
                                  <w:szCs w:val="40"/>
                                </w:rPr>
                                <w:t>Introdu</w:t>
                              </w:r>
                              <w:r w:rsidR="00A90191">
                                <w:rPr>
                                  <w:caps/>
                                  <w:color w:val="4472C4" w:themeColor="accent1"/>
                                  <w:sz w:val="40"/>
                                  <w:szCs w:val="40"/>
                                </w:rPr>
                                <w:t>cing</w:t>
                              </w:r>
                              <w:r w:rsidRPr="00A90191">
                                <w:rPr>
                                  <w:caps/>
                                  <w:color w:val="4472C4" w:themeColor="accent1"/>
                                  <w:sz w:val="40"/>
                                  <w:szCs w:val="40"/>
                                </w:rPr>
                                <w:t xml:space="preserve"> The Modern Workplace (lcbb4003_birm)</w:t>
                              </w:r>
                              <w:r w:rsidRPr="00A90191">
                                <w:rPr>
                                  <w:caps/>
                                  <w:color w:val="4472C4" w:themeColor="accent1"/>
                                  <w:sz w:val="40"/>
                                  <w:szCs w:val="40"/>
                                </w:rPr>
                                <w:br/>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7152E85A" w14:textId="709BC9CF" w:rsidR="007E32B6" w:rsidRDefault="007E32B6">
                              <w:pPr>
                                <w:jc w:val="right"/>
                                <w:rPr>
                                  <w:color w:val="404040" w:themeColor="text1" w:themeTint="BF"/>
                                  <w:sz w:val="36"/>
                                  <w:szCs w:val="36"/>
                                </w:rPr>
                              </w:pPr>
                              <w:r>
                                <w:rPr>
                                  <w:color w:val="404040" w:themeColor="text1" w:themeTint="BF"/>
                                  <w:sz w:val="36"/>
                                  <w:szCs w:val="36"/>
                                </w:rPr>
                                <w:t>Lecturer: Buddhi Pathak</w:t>
                              </w:r>
                            </w:p>
                          </w:sdtContent>
                        </w:sdt>
                        <w:p w14:paraId="239A0B01" w14:textId="32202C18" w:rsidR="007E32B6" w:rsidRDefault="007E32B6">
                          <w:pPr>
                            <w:jc w:val="right"/>
                            <w:rPr>
                              <w:color w:val="404040" w:themeColor="text1" w:themeTint="BF"/>
                              <w:sz w:val="36"/>
                              <w:szCs w:val="36"/>
                            </w:rPr>
                          </w:pPr>
                          <w:r>
                            <w:rPr>
                              <w:color w:val="404040" w:themeColor="text1" w:themeTint="BF"/>
                              <w:sz w:val="36"/>
                              <w:szCs w:val="36"/>
                            </w:rPr>
                            <w:t>Student: Ionica Toader (</w:t>
                          </w:r>
                          <w:r w:rsidR="00A90191">
                            <w:rPr>
                              <w:color w:val="404040" w:themeColor="text1" w:themeTint="BF"/>
                              <w:sz w:val="36"/>
                              <w:szCs w:val="36"/>
                            </w:rPr>
                            <w:t>ID: 2127850)</w:t>
                          </w:r>
                        </w:p>
                        <w:p w14:paraId="4F2EF30D" w14:textId="572F2B76" w:rsidR="007E32B6" w:rsidRDefault="007E32B6">
                          <w:pPr>
                            <w:jc w:val="right"/>
                            <w:rPr>
                              <w:color w:val="404040" w:themeColor="text1" w:themeTint="BF"/>
                              <w:sz w:val="36"/>
                              <w:szCs w:val="36"/>
                            </w:rPr>
                          </w:pPr>
                        </w:p>
                        <w:p w14:paraId="47A343BB" w14:textId="77777777" w:rsidR="007E32B6" w:rsidRDefault="007E32B6">
                          <w:pPr>
                            <w:jc w:val="right"/>
                            <w:rPr>
                              <w:smallCaps/>
                              <w:color w:val="404040" w:themeColor="text1" w:themeTint="BF"/>
                              <w:sz w:val="36"/>
                              <w:szCs w:val="36"/>
                            </w:rPr>
                          </w:pPr>
                        </w:p>
                      </w:txbxContent>
                    </v:textbox>
                    <w10:wrap type="square" anchorx="margin" anchory="page"/>
                  </v:shape>
                </w:pict>
              </mc:Fallback>
            </mc:AlternateContent>
          </w:r>
          <w:r>
            <w:rPr>
              <w:rFonts w:ascii="Times New Roman" w:hAnsi="Times New Roman" w:cs="Times New Roman"/>
              <w:sz w:val="24"/>
              <w:szCs w:val="24"/>
            </w:rPr>
            <w:br w:type="page"/>
          </w:r>
        </w:p>
      </w:sdtContent>
    </w:sdt>
    <w:p w14:paraId="49F9E381" w14:textId="7FEA4F77" w:rsidR="00D81843" w:rsidRPr="00F0114A" w:rsidRDefault="004C53C6" w:rsidP="007E4C8A">
      <w:pPr>
        <w:jc w:val="both"/>
        <w:rPr>
          <w:rFonts w:ascii="Times New Roman" w:hAnsi="Times New Roman" w:cs="Times New Roman"/>
          <w:b/>
          <w:bCs/>
          <w:sz w:val="24"/>
          <w:szCs w:val="24"/>
        </w:rPr>
      </w:pPr>
      <w:r w:rsidRPr="00F0114A">
        <w:rPr>
          <w:rFonts w:ascii="Times New Roman" w:hAnsi="Times New Roman" w:cs="Times New Roman"/>
          <w:b/>
          <w:bCs/>
          <w:sz w:val="24"/>
          <w:szCs w:val="24"/>
        </w:rPr>
        <w:lastRenderedPageBreak/>
        <w:t xml:space="preserve">Introduction </w:t>
      </w:r>
    </w:p>
    <w:p w14:paraId="66A4095B" w14:textId="2421771E" w:rsidR="00F0114A" w:rsidRDefault="00F0114A" w:rsidP="007E4C8A">
      <w:pPr>
        <w:jc w:val="both"/>
        <w:rPr>
          <w:rFonts w:ascii="Times New Roman" w:hAnsi="Times New Roman" w:cs="Times New Roman"/>
          <w:sz w:val="24"/>
          <w:szCs w:val="24"/>
        </w:rPr>
      </w:pPr>
      <w:r w:rsidRPr="00F0114A">
        <w:rPr>
          <w:rFonts w:ascii="Times New Roman" w:hAnsi="Times New Roman" w:cs="Times New Roman"/>
          <w:sz w:val="24"/>
          <w:szCs w:val="24"/>
        </w:rPr>
        <w:t xml:space="preserve">Organizational structure, culture, and managers are vital in motivating employees at our workplace. A well-structured organization with a supportive culture and effective management can help employees feel motivated and engaged in their work. I currently work at the </w:t>
      </w:r>
      <w:proofErr w:type="spellStart"/>
      <w:r w:rsidRPr="00F0114A">
        <w:rPr>
          <w:rFonts w:ascii="Times New Roman" w:hAnsi="Times New Roman" w:cs="Times New Roman"/>
          <w:sz w:val="24"/>
          <w:szCs w:val="24"/>
        </w:rPr>
        <w:t>ExtraCare</w:t>
      </w:r>
      <w:proofErr w:type="spellEnd"/>
      <w:r w:rsidRPr="00F0114A">
        <w:rPr>
          <w:rFonts w:ascii="Times New Roman" w:hAnsi="Times New Roman" w:cs="Times New Roman"/>
          <w:sz w:val="24"/>
          <w:szCs w:val="24"/>
        </w:rPr>
        <w:t xml:space="preserve"> charitable trust organization. I joined </w:t>
      </w:r>
      <w:r w:rsidR="00125258">
        <w:rPr>
          <w:rFonts w:ascii="Times New Roman" w:hAnsi="Times New Roman" w:cs="Times New Roman"/>
          <w:sz w:val="24"/>
          <w:szCs w:val="24"/>
        </w:rPr>
        <w:t xml:space="preserve">the Retail department as Online Sales Manager, </w:t>
      </w:r>
      <w:r w:rsidRPr="00F0114A">
        <w:rPr>
          <w:rFonts w:ascii="Times New Roman" w:hAnsi="Times New Roman" w:cs="Times New Roman"/>
          <w:sz w:val="24"/>
          <w:szCs w:val="24"/>
        </w:rPr>
        <w:t>last year in May, and my role was to develop some online opportunities</w:t>
      </w:r>
      <w:r w:rsidR="00125258">
        <w:rPr>
          <w:rFonts w:ascii="Times New Roman" w:hAnsi="Times New Roman" w:cs="Times New Roman"/>
          <w:sz w:val="24"/>
          <w:szCs w:val="24"/>
        </w:rPr>
        <w:t xml:space="preserve"> in our 40+ charity shops and develop best practices to approach online selling</w:t>
      </w:r>
      <w:r w:rsidRPr="00F0114A">
        <w:rPr>
          <w:rFonts w:ascii="Times New Roman" w:hAnsi="Times New Roman" w:cs="Times New Roman"/>
          <w:sz w:val="24"/>
          <w:szCs w:val="24"/>
        </w:rPr>
        <w:t xml:space="preserve">. Over the last few months, I focused on researching what physical products would sell successfully in the UK online on eBay and other online channels. </w:t>
      </w:r>
    </w:p>
    <w:p w14:paraId="5EEF998A" w14:textId="04271DA6" w:rsidR="00FD58E9" w:rsidRPr="00F0114A" w:rsidRDefault="00BF5C1D" w:rsidP="007E4C8A">
      <w:pPr>
        <w:jc w:val="both"/>
        <w:rPr>
          <w:rFonts w:ascii="Times New Roman" w:hAnsi="Times New Roman" w:cs="Times New Roman"/>
          <w:sz w:val="24"/>
          <w:szCs w:val="24"/>
        </w:rPr>
      </w:pPr>
      <w:r w:rsidRPr="00F0114A">
        <w:rPr>
          <w:rFonts w:ascii="Times New Roman" w:hAnsi="Times New Roman" w:cs="Times New Roman"/>
          <w:sz w:val="24"/>
          <w:szCs w:val="24"/>
        </w:rPr>
        <w:t xml:space="preserve">The Extra Care charitable trust is a UK-based charity that provides housing, care, and support services for older people. </w:t>
      </w:r>
      <w:r w:rsidR="003C7827">
        <w:rPr>
          <w:rFonts w:ascii="Times New Roman" w:hAnsi="Times New Roman" w:cs="Times New Roman"/>
          <w:sz w:val="24"/>
          <w:szCs w:val="24"/>
        </w:rPr>
        <w:t xml:space="preserve">Although our retail department operates quite very independently from the Charitable Trust, </w:t>
      </w:r>
      <w:r w:rsidR="00AE252D" w:rsidRPr="00AE252D">
        <w:rPr>
          <w:rFonts w:ascii="Times New Roman" w:hAnsi="Times New Roman" w:cs="Times New Roman"/>
          <w:sz w:val="24"/>
          <w:szCs w:val="24"/>
        </w:rPr>
        <w:t xml:space="preserve">100% of profit raised helps </w:t>
      </w:r>
      <w:proofErr w:type="spellStart"/>
      <w:r w:rsidR="00AE252D" w:rsidRPr="00AE252D">
        <w:rPr>
          <w:rFonts w:ascii="Times New Roman" w:hAnsi="Times New Roman" w:cs="Times New Roman"/>
          <w:sz w:val="24"/>
          <w:szCs w:val="24"/>
        </w:rPr>
        <w:t>ExtraCare</w:t>
      </w:r>
      <w:proofErr w:type="spellEnd"/>
      <w:r w:rsidR="00AE252D" w:rsidRPr="00AE252D">
        <w:rPr>
          <w:rFonts w:ascii="Times New Roman" w:hAnsi="Times New Roman" w:cs="Times New Roman"/>
          <w:sz w:val="24"/>
          <w:szCs w:val="24"/>
        </w:rPr>
        <w:t xml:space="preserve"> to </w:t>
      </w:r>
      <w:r w:rsidR="00AE252D">
        <w:rPr>
          <w:rFonts w:ascii="Times New Roman" w:hAnsi="Times New Roman" w:cs="Times New Roman"/>
          <w:sz w:val="24"/>
          <w:szCs w:val="24"/>
        </w:rPr>
        <w:t xml:space="preserve">achieve its mission, and that is to </w:t>
      </w:r>
      <w:r w:rsidR="00AE252D" w:rsidRPr="00AE252D">
        <w:rPr>
          <w:rFonts w:ascii="Times New Roman" w:hAnsi="Times New Roman" w:cs="Times New Roman"/>
          <w:sz w:val="24"/>
          <w:szCs w:val="24"/>
        </w:rPr>
        <w:t>create better lives for older people</w:t>
      </w:r>
      <w:r w:rsidR="00AE252D">
        <w:rPr>
          <w:rFonts w:ascii="Times New Roman" w:hAnsi="Times New Roman" w:cs="Times New Roman"/>
          <w:sz w:val="24"/>
          <w:szCs w:val="24"/>
        </w:rPr>
        <w:t xml:space="preserve">. </w:t>
      </w:r>
      <w:r w:rsidR="003C7827">
        <w:rPr>
          <w:rFonts w:ascii="Times New Roman" w:hAnsi="Times New Roman" w:cs="Times New Roman"/>
          <w:sz w:val="24"/>
          <w:szCs w:val="24"/>
        </w:rPr>
        <w:t xml:space="preserve"> </w:t>
      </w:r>
      <w:r w:rsidRPr="00F0114A">
        <w:rPr>
          <w:rFonts w:ascii="Times New Roman" w:hAnsi="Times New Roman" w:cs="Times New Roman"/>
          <w:sz w:val="24"/>
          <w:szCs w:val="24"/>
        </w:rPr>
        <w:t>The organization has a solid commitment to its employees and offers several programs and benefits to encourage them to stay with the company. One of the key ways that the Extra Care charitable trust motivates its employees is through its culture. The Extra Care charitable trust has a culture of inclusion and respect for its employees. The organization values diversity and offers several programs and benefits to support its employees. For example, the Extra Care charitable trust provides flexible working arrangements, which allows employees to balance their work and personal lives better. The organization also offers several training and development opportunities to help employees grow in their careers. The Extra Care charitable trust's culture of inclusion and respect creates a motivating environment for employees. The organization's commitment to its employees' development and well-being helps to make a strong sense of loyalty and dedication among its workforce. This, in turn, leads to higher levels of productivity and creativity, which benefits the Extra Care charitable trust as a whole.</w:t>
      </w:r>
    </w:p>
    <w:p w14:paraId="05B4EBAD" w14:textId="117C99A9" w:rsidR="00FD58E9" w:rsidRPr="00F0114A" w:rsidRDefault="00BF5C1D" w:rsidP="007E4C8A">
      <w:pPr>
        <w:jc w:val="both"/>
        <w:rPr>
          <w:rFonts w:ascii="Times New Roman" w:hAnsi="Times New Roman" w:cs="Times New Roman"/>
          <w:sz w:val="24"/>
          <w:szCs w:val="24"/>
        </w:rPr>
      </w:pPr>
      <w:r w:rsidRPr="00F0114A">
        <w:rPr>
          <w:rFonts w:ascii="Times New Roman" w:hAnsi="Times New Roman" w:cs="Times New Roman"/>
          <w:sz w:val="24"/>
          <w:szCs w:val="24"/>
        </w:rPr>
        <w:t>Organizational structure refers to the way that an organization is set up and the way that it operates. It can significantly impact employee motivation, as it can affect how easy or difficult it is for employees to do their jobs and how much autonomy they have. A well-structured organization can make it easier for employees to do their jobs and feel empowered to make decisions, leading to increased motivation.</w:t>
      </w:r>
    </w:p>
    <w:p w14:paraId="08C1FD4E" w14:textId="184221E0" w:rsidR="00FD58E9" w:rsidRPr="00F0114A" w:rsidRDefault="00BF5C1D" w:rsidP="007E4C8A">
      <w:pPr>
        <w:jc w:val="both"/>
        <w:rPr>
          <w:rFonts w:ascii="Times New Roman" w:hAnsi="Times New Roman" w:cs="Times New Roman"/>
          <w:sz w:val="24"/>
          <w:szCs w:val="24"/>
        </w:rPr>
      </w:pPr>
      <w:r w:rsidRPr="00F0114A">
        <w:rPr>
          <w:rFonts w:ascii="Times New Roman" w:hAnsi="Times New Roman" w:cs="Times New Roman"/>
          <w:sz w:val="24"/>
          <w:szCs w:val="24"/>
        </w:rPr>
        <w:t xml:space="preserve">Culture is the shared values, beliefs, and </w:t>
      </w:r>
      <w:r w:rsidR="009155E0" w:rsidRPr="00F0114A">
        <w:rPr>
          <w:rFonts w:ascii="Times New Roman" w:hAnsi="Times New Roman" w:cs="Times New Roman"/>
          <w:sz w:val="24"/>
          <w:szCs w:val="24"/>
        </w:rPr>
        <w:t>behaviors</w:t>
      </w:r>
      <w:r w:rsidRPr="00F0114A">
        <w:rPr>
          <w:rFonts w:ascii="Times New Roman" w:hAnsi="Times New Roman" w:cs="Times New Roman"/>
          <w:sz w:val="24"/>
          <w:szCs w:val="24"/>
        </w:rPr>
        <w:t xml:space="preserve"> of an organization. It can significantly impact employee motivation, as it can affect how employees feel about their work and the organization. A positive, supportive culture can make employees feel proud to work for the organization and help them to feel motivated and engaged in their work.</w:t>
      </w:r>
    </w:p>
    <w:p w14:paraId="77812532" w14:textId="77777777" w:rsidR="009155E0" w:rsidRPr="00F0114A" w:rsidRDefault="00BF5C1D" w:rsidP="007E4C8A">
      <w:pPr>
        <w:jc w:val="both"/>
        <w:rPr>
          <w:rFonts w:ascii="Times New Roman" w:hAnsi="Times New Roman" w:cs="Times New Roman"/>
          <w:sz w:val="24"/>
          <w:szCs w:val="24"/>
        </w:rPr>
      </w:pPr>
      <w:r w:rsidRPr="00F0114A">
        <w:rPr>
          <w:rFonts w:ascii="Times New Roman" w:hAnsi="Times New Roman" w:cs="Times New Roman"/>
          <w:sz w:val="24"/>
          <w:szCs w:val="24"/>
        </w:rPr>
        <w:t>Organizational structure plays a vital role in motivating employees in any workplace. How an organization is structured can impact how efficiently it runs and how well employees can work together. In a well-structured organization, employees will clearly understand their roles and responsibilities. This can help motivate them as they know what is expected of them and see how their work fits into the more comprehensive organization. A well-structured organization can also help reduce conflict and improve employee communication.</w:t>
      </w:r>
    </w:p>
    <w:p w14:paraId="307CD6F1" w14:textId="3D661D3E" w:rsidR="009155E0" w:rsidRPr="00F0114A" w:rsidRDefault="00F710FD" w:rsidP="007E4C8A">
      <w:pPr>
        <w:jc w:val="both"/>
        <w:rPr>
          <w:rFonts w:ascii="Times New Roman" w:hAnsi="Times New Roman" w:cs="Times New Roman"/>
          <w:b/>
          <w:bCs/>
          <w:sz w:val="24"/>
          <w:szCs w:val="24"/>
        </w:rPr>
      </w:pPr>
      <w:r w:rsidRPr="00F0114A">
        <w:rPr>
          <w:rFonts w:ascii="Times New Roman" w:hAnsi="Times New Roman" w:cs="Times New Roman"/>
          <w:b/>
          <w:bCs/>
          <w:sz w:val="24"/>
          <w:szCs w:val="24"/>
        </w:rPr>
        <w:t>Organizational culture in Extra Care charitable trust</w:t>
      </w:r>
    </w:p>
    <w:p w14:paraId="7449C926" w14:textId="305DC9A3" w:rsidR="00F0114A" w:rsidRPr="00F0114A" w:rsidRDefault="00F0114A" w:rsidP="00F0114A">
      <w:pPr>
        <w:jc w:val="both"/>
        <w:rPr>
          <w:rFonts w:ascii="Times New Roman" w:hAnsi="Times New Roman" w:cs="Times New Roman"/>
          <w:sz w:val="24"/>
          <w:szCs w:val="24"/>
        </w:rPr>
      </w:pPr>
      <w:r w:rsidRPr="00F0114A">
        <w:rPr>
          <w:rFonts w:ascii="Times New Roman" w:hAnsi="Times New Roman" w:cs="Times New Roman"/>
          <w:sz w:val="24"/>
          <w:szCs w:val="24"/>
        </w:rPr>
        <w:t>The Extra Care charitable trust has a well-defined organizational structure. I work in the Retail department, which</w:t>
      </w:r>
      <w:r w:rsidR="00AE252D">
        <w:rPr>
          <w:rFonts w:ascii="Times New Roman" w:hAnsi="Times New Roman" w:cs="Times New Roman"/>
          <w:sz w:val="24"/>
          <w:szCs w:val="24"/>
        </w:rPr>
        <w:t xml:space="preserve"> as I mentioned above, it</w:t>
      </w:r>
      <w:r w:rsidRPr="00F0114A">
        <w:rPr>
          <w:rFonts w:ascii="Times New Roman" w:hAnsi="Times New Roman" w:cs="Times New Roman"/>
          <w:sz w:val="24"/>
          <w:szCs w:val="24"/>
        </w:rPr>
        <w:t xml:space="preserve"> runs somewhat independently from the overall </w:t>
      </w:r>
      <w:r w:rsidRPr="00F0114A">
        <w:rPr>
          <w:rFonts w:ascii="Times New Roman" w:hAnsi="Times New Roman" w:cs="Times New Roman"/>
          <w:sz w:val="24"/>
          <w:szCs w:val="24"/>
        </w:rPr>
        <w:lastRenderedPageBreak/>
        <w:t>Trust. In the main office, my department comprises the Managing Director of Retail,</w:t>
      </w:r>
      <w:r w:rsidR="00AE252D">
        <w:rPr>
          <w:rFonts w:ascii="Times New Roman" w:hAnsi="Times New Roman" w:cs="Times New Roman"/>
          <w:sz w:val="24"/>
          <w:szCs w:val="24"/>
        </w:rPr>
        <w:t xml:space="preserve"> </w:t>
      </w:r>
      <w:r w:rsidRPr="00F0114A">
        <w:rPr>
          <w:rFonts w:ascii="Times New Roman" w:hAnsi="Times New Roman" w:cs="Times New Roman"/>
          <w:sz w:val="24"/>
          <w:szCs w:val="24"/>
        </w:rPr>
        <w:t>one administrative assistant, one Gift Aid Coordinator</w:t>
      </w:r>
      <w:r w:rsidR="00AE252D">
        <w:rPr>
          <w:rFonts w:ascii="Times New Roman" w:hAnsi="Times New Roman" w:cs="Times New Roman"/>
          <w:sz w:val="24"/>
          <w:szCs w:val="24"/>
        </w:rPr>
        <w:t xml:space="preserve"> and myself the Online Sales Manager</w:t>
      </w:r>
      <w:r w:rsidRPr="00F0114A">
        <w:rPr>
          <w:rFonts w:ascii="Times New Roman" w:hAnsi="Times New Roman" w:cs="Times New Roman"/>
          <w:sz w:val="24"/>
          <w:szCs w:val="24"/>
        </w:rPr>
        <w:t>. We have four regional managers</w:t>
      </w:r>
      <w:r w:rsidR="00AE252D">
        <w:rPr>
          <w:rFonts w:ascii="Times New Roman" w:hAnsi="Times New Roman" w:cs="Times New Roman"/>
          <w:sz w:val="24"/>
          <w:szCs w:val="24"/>
        </w:rPr>
        <w:t xml:space="preserve"> that coordinate</w:t>
      </w:r>
      <w:r w:rsidRPr="00F0114A">
        <w:rPr>
          <w:rFonts w:ascii="Times New Roman" w:hAnsi="Times New Roman" w:cs="Times New Roman"/>
          <w:sz w:val="24"/>
          <w:szCs w:val="24"/>
        </w:rPr>
        <w:t xml:space="preserve"> </w:t>
      </w:r>
      <w:r w:rsidR="00AE252D">
        <w:rPr>
          <w:rFonts w:ascii="Times New Roman" w:hAnsi="Times New Roman" w:cs="Times New Roman"/>
          <w:sz w:val="24"/>
          <w:szCs w:val="24"/>
        </w:rPr>
        <w:t xml:space="preserve">our </w:t>
      </w:r>
      <w:r w:rsidRPr="00F0114A">
        <w:rPr>
          <w:rFonts w:ascii="Times New Roman" w:hAnsi="Times New Roman" w:cs="Times New Roman"/>
          <w:sz w:val="24"/>
          <w:szCs w:val="24"/>
        </w:rPr>
        <w:t>40</w:t>
      </w:r>
      <w:r w:rsidR="00AE252D">
        <w:rPr>
          <w:rFonts w:ascii="Times New Roman" w:hAnsi="Times New Roman" w:cs="Times New Roman"/>
          <w:sz w:val="24"/>
          <w:szCs w:val="24"/>
        </w:rPr>
        <w:t>+</w:t>
      </w:r>
      <w:r w:rsidRPr="00F0114A">
        <w:rPr>
          <w:rFonts w:ascii="Times New Roman" w:hAnsi="Times New Roman" w:cs="Times New Roman"/>
          <w:sz w:val="24"/>
          <w:szCs w:val="24"/>
        </w:rPr>
        <w:t xml:space="preserve"> physical stores in the UK. </w:t>
      </w:r>
    </w:p>
    <w:p w14:paraId="4E8D6293" w14:textId="77777777" w:rsidR="00F0114A" w:rsidRDefault="00F0114A" w:rsidP="00F0114A">
      <w:pPr>
        <w:jc w:val="both"/>
        <w:rPr>
          <w:rFonts w:ascii="Times New Roman" w:hAnsi="Times New Roman" w:cs="Times New Roman"/>
          <w:sz w:val="24"/>
          <w:szCs w:val="24"/>
        </w:rPr>
      </w:pPr>
      <w:r w:rsidRPr="00F0114A">
        <w:rPr>
          <w:rFonts w:ascii="Times New Roman" w:hAnsi="Times New Roman" w:cs="Times New Roman"/>
          <w:sz w:val="24"/>
          <w:szCs w:val="24"/>
        </w:rPr>
        <w:t xml:space="preserve"> The organization has a tall organizational structure. This type of structure means many levels of management within the organization. This can be important because it allows for a transparent chain of command and can help to ensure that everyone in the organization is aware of their role and responsibilities. This clear structure helps to motivate employees to be part of the decision-making process. As employees, we understand our specific roles and responsibilities within the department. The Extra Care charitable trust also has a clear vision and mission statement. This is important as it gives employees a sense of purpose and direction. We know our work supports a worthwhile cause, which motivates us to do our best. The organization also has a set of values to which we all adhere. These values include respect, honesty, and integrity. Knowing that we are working for an organization with solid values motivates us to uphold these values in our work. We clearly understand our roles and responsibilities and know our work supports a worthwhile cause. The organization's values also motivate us to do our best work.</w:t>
      </w:r>
    </w:p>
    <w:p w14:paraId="417B4322" w14:textId="7230A095" w:rsidR="005775BB" w:rsidRPr="00F0114A" w:rsidRDefault="00BF5C1D" w:rsidP="00F0114A">
      <w:pPr>
        <w:jc w:val="both"/>
        <w:rPr>
          <w:rFonts w:ascii="Times New Roman" w:hAnsi="Times New Roman" w:cs="Times New Roman"/>
          <w:sz w:val="24"/>
          <w:szCs w:val="24"/>
        </w:rPr>
      </w:pPr>
      <w:r w:rsidRPr="00F0114A">
        <w:rPr>
          <w:rFonts w:ascii="Times New Roman" w:hAnsi="Times New Roman" w:cs="Times New Roman"/>
          <w:sz w:val="24"/>
          <w:szCs w:val="24"/>
        </w:rPr>
        <w:t>Managers play a vital role in motivating employees. They can do this by setting clear goals and expectations, providing feedback and recognition, and offering support and development opportunities. Employees who feel that their managers are fair and supportive are more likely to be motivated to do their best work.</w:t>
      </w:r>
    </w:p>
    <w:p w14:paraId="6997F2FA" w14:textId="04512B86" w:rsidR="007E4C8A" w:rsidRPr="00F0114A" w:rsidRDefault="00BF5C1D" w:rsidP="007E4C8A">
      <w:pPr>
        <w:jc w:val="both"/>
        <w:rPr>
          <w:rFonts w:ascii="Times New Roman" w:hAnsi="Times New Roman" w:cs="Times New Roman"/>
          <w:sz w:val="24"/>
          <w:szCs w:val="24"/>
        </w:rPr>
      </w:pPr>
      <w:r w:rsidRPr="00F0114A">
        <w:rPr>
          <w:rFonts w:ascii="Times New Roman" w:hAnsi="Times New Roman" w:cs="Times New Roman"/>
          <w:sz w:val="24"/>
          <w:szCs w:val="24"/>
        </w:rPr>
        <w:t xml:space="preserve">The trust also has a strong culture of teamwork and collaboration, which encourages employees to work together to achieve common goals. The trust's managers are highly supportive and motivating, providing employees with clear direction and feedback. </w:t>
      </w:r>
      <w:r w:rsidR="009155E0" w:rsidRPr="00F0114A">
        <w:rPr>
          <w:rFonts w:ascii="Times New Roman" w:hAnsi="Times New Roman" w:cs="Times New Roman"/>
          <w:sz w:val="24"/>
          <w:szCs w:val="24"/>
        </w:rPr>
        <w:t>The Extra Care structure also encourages communication and collaboration between employees, which helps to create a positive and supportive working environment. This is important as it means that employees feel valued and appreciated and are more likely to be motivated to do their best work.</w:t>
      </w:r>
    </w:p>
    <w:p w14:paraId="05516107" w14:textId="2BFAFFFA" w:rsidR="007E4C8A" w:rsidRPr="00F0114A" w:rsidRDefault="00F0114A" w:rsidP="007E4C8A">
      <w:pPr>
        <w:jc w:val="both"/>
        <w:rPr>
          <w:rFonts w:ascii="Times New Roman" w:hAnsi="Times New Roman" w:cs="Times New Roman"/>
          <w:sz w:val="24"/>
          <w:szCs w:val="24"/>
        </w:rPr>
      </w:pPr>
      <w:r>
        <w:rPr>
          <w:rFonts w:ascii="Times New Roman" w:hAnsi="Times New Roman" w:cs="Times New Roman"/>
          <w:sz w:val="24"/>
          <w:szCs w:val="24"/>
        </w:rPr>
        <w:t xml:space="preserve">Another key aspect for our organization is the organizational culture. </w:t>
      </w:r>
      <w:r w:rsidR="00E741B4">
        <w:rPr>
          <w:rFonts w:ascii="Times New Roman" w:hAnsi="Times New Roman" w:cs="Times New Roman"/>
          <w:sz w:val="24"/>
          <w:szCs w:val="24"/>
        </w:rPr>
        <w:t>This play</w:t>
      </w:r>
      <w:r>
        <w:rPr>
          <w:rFonts w:ascii="Times New Roman" w:hAnsi="Times New Roman" w:cs="Times New Roman"/>
          <w:sz w:val="24"/>
          <w:szCs w:val="24"/>
        </w:rPr>
        <w:t xml:space="preserve"> </w:t>
      </w:r>
      <w:r w:rsidR="00BF5C1D" w:rsidRPr="00F0114A">
        <w:rPr>
          <w:rFonts w:ascii="Times New Roman" w:hAnsi="Times New Roman" w:cs="Times New Roman"/>
          <w:sz w:val="24"/>
          <w:szCs w:val="24"/>
        </w:rPr>
        <w:t xml:space="preserve">is a critical </w:t>
      </w:r>
      <w:r>
        <w:rPr>
          <w:rFonts w:ascii="Times New Roman" w:hAnsi="Times New Roman" w:cs="Times New Roman"/>
          <w:sz w:val="24"/>
          <w:szCs w:val="24"/>
        </w:rPr>
        <w:t xml:space="preserve">role in cresting </w:t>
      </w:r>
      <w:r w:rsidR="00AA09B1">
        <w:rPr>
          <w:rFonts w:ascii="Times New Roman" w:hAnsi="Times New Roman" w:cs="Times New Roman"/>
          <w:sz w:val="24"/>
          <w:szCs w:val="24"/>
        </w:rPr>
        <w:t>harmony and unity among all the staff</w:t>
      </w:r>
      <w:r w:rsidR="00BF5C1D" w:rsidRPr="00F0114A">
        <w:rPr>
          <w:rFonts w:ascii="Times New Roman" w:hAnsi="Times New Roman" w:cs="Times New Roman"/>
          <w:sz w:val="24"/>
          <w:szCs w:val="24"/>
        </w:rPr>
        <w:t xml:space="preserve"> at The Extra Care Charitable trust. The organization strongly focuses on developing a supportive and nurturing environment for all staff. This is evident in the way that the organization communicates its values and expectations to employees and in the way that it provides support and development opportunities. The Extra Care Charitable </w:t>
      </w:r>
      <w:r w:rsidR="00AE252D">
        <w:rPr>
          <w:rFonts w:ascii="Times New Roman" w:hAnsi="Times New Roman" w:cs="Times New Roman"/>
          <w:sz w:val="24"/>
          <w:szCs w:val="24"/>
        </w:rPr>
        <w:t>T</w:t>
      </w:r>
      <w:r w:rsidR="00BF5C1D" w:rsidRPr="00F0114A">
        <w:rPr>
          <w:rFonts w:ascii="Times New Roman" w:hAnsi="Times New Roman" w:cs="Times New Roman"/>
          <w:sz w:val="24"/>
          <w:szCs w:val="24"/>
        </w:rPr>
        <w:t>rust recognizes that its employees are its most valuable asset and that a strong culture is essential to attracting and retaining the best talent. The organization has several initiatives in place to ensure that its culture remains strong and that employees feel valued and motivated.</w:t>
      </w:r>
    </w:p>
    <w:p w14:paraId="1E03F4DB" w14:textId="69A5A831" w:rsidR="007E4C8A" w:rsidRPr="00F0114A" w:rsidRDefault="00F710FD" w:rsidP="007E4C8A">
      <w:pPr>
        <w:jc w:val="both"/>
        <w:rPr>
          <w:rFonts w:ascii="Times New Roman" w:hAnsi="Times New Roman" w:cs="Times New Roman"/>
          <w:b/>
          <w:bCs/>
          <w:sz w:val="24"/>
          <w:szCs w:val="24"/>
        </w:rPr>
      </w:pPr>
      <w:r w:rsidRPr="00F0114A">
        <w:rPr>
          <w:rFonts w:ascii="Times New Roman" w:hAnsi="Times New Roman" w:cs="Times New Roman"/>
          <w:b/>
          <w:bCs/>
          <w:sz w:val="24"/>
          <w:szCs w:val="24"/>
        </w:rPr>
        <w:t>How The Extra Care Charitable Trust promotes Culture</w:t>
      </w:r>
    </w:p>
    <w:p w14:paraId="4482D0B8" w14:textId="263B8036" w:rsidR="007E4C8A" w:rsidRPr="00F0114A" w:rsidRDefault="00BF5C1D" w:rsidP="007E4C8A">
      <w:pPr>
        <w:jc w:val="both"/>
        <w:rPr>
          <w:rFonts w:ascii="Times New Roman" w:hAnsi="Times New Roman" w:cs="Times New Roman"/>
          <w:sz w:val="24"/>
          <w:szCs w:val="24"/>
        </w:rPr>
      </w:pPr>
      <w:r w:rsidRPr="00F0114A">
        <w:rPr>
          <w:rFonts w:ascii="Times New Roman" w:hAnsi="Times New Roman" w:cs="Times New Roman"/>
          <w:sz w:val="24"/>
          <w:szCs w:val="24"/>
        </w:rPr>
        <w:t xml:space="preserve">One of the key ways in which </w:t>
      </w:r>
      <w:r w:rsidR="00DA2A0B" w:rsidRPr="00F0114A">
        <w:rPr>
          <w:rFonts w:ascii="Times New Roman" w:hAnsi="Times New Roman" w:cs="Times New Roman"/>
          <w:sz w:val="24"/>
          <w:szCs w:val="24"/>
        </w:rPr>
        <w:t xml:space="preserve">our organization, </w:t>
      </w:r>
      <w:r w:rsidRPr="00F0114A">
        <w:rPr>
          <w:rFonts w:ascii="Times New Roman" w:hAnsi="Times New Roman" w:cs="Times New Roman"/>
          <w:sz w:val="24"/>
          <w:szCs w:val="24"/>
        </w:rPr>
        <w:t xml:space="preserve">The Extra Care Charitable trust promotes a positive culture is through its communication channels. The organization has a clear and concise set of values that are communicated to all employees. These values form the foundation of the organization's culture and are evident in how employees are treated. The Extra Care Charitable trust also has an open and inclusive communication policy, which encourages employees to share their ideas and suggestions. This policy helps to create a feeling of </w:t>
      </w:r>
      <w:r w:rsidRPr="00F0114A">
        <w:rPr>
          <w:rFonts w:ascii="Times New Roman" w:hAnsi="Times New Roman" w:cs="Times New Roman"/>
          <w:sz w:val="24"/>
          <w:szCs w:val="24"/>
        </w:rPr>
        <w:lastRenderedPageBreak/>
        <w:t>ownership and responsibility amongst employees and ensures that they fee</w:t>
      </w:r>
      <w:r w:rsidR="0035550A" w:rsidRPr="00F0114A">
        <w:rPr>
          <w:rFonts w:ascii="Times New Roman" w:hAnsi="Times New Roman" w:cs="Times New Roman"/>
          <w:sz w:val="24"/>
          <w:szCs w:val="24"/>
        </w:rPr>
        <w:t>l</w:t>
      </w:r>
      <w:r w:rsidRPr="00F0114A">
        <w:rPr>
          <w:rFonts w:ascii="Times New Roman" w:hAnsi="Times New Roman" w:cs="Times New Roman"/>
          <w:sz w:val="24"/>
          <w:szCs w:val="24"/>
        </w:rPr>
        <w:t xml:space="preserve"> valued and involved in the organization.</w:t>
      </w:r>
    </w:p>
    <w:p w14:paraId="05072F90" w14:textId="29F93F10" w:rsidR="007E4C8A" w:rsidRPr="00F0114A" w:rsidRDefault="00BF5C1D" w:rsidP="007E4C8A">
      <w:pPr>
        <w:jc w:val="both"/>
        <w:rPr>
          <w:rFonts w:ascii="Times New Roman" w:hAnsi="Times New Roman" w:cs="Times New Roman"/>
          <w:sz w:val="24"/>
          <w:szCs w:val="24"/>
        </w:rPr>
      </w:pPr>
      <w:r w:rsidRPr="00F0114A">
        <w:rPr>
          <w:rFonts w:ascii="Times New Roman" w:hAnsi="Times New Roman" w:cs="Times New Roman"/>
          <w:sz w:val="24"/>
          <w:szCs w:val="24"/>
        </w:rPr>
        <w:t>Another way The Extra Care Charitable trust promotes a positive culture is through its development opportunities. The organization offers a range of development opportunities for employees, including training, mentoring, and career progression. These opportunities help employees feel supported and valued and motivate them to stay with the organization. The Extra Care Charitable trust also offers a competitive benefits package, which includes a generous holiday allowance, a contributory pension scheme, and private healthcare. This helps motivate employees further and ensures they feel valued and appreciated.</w:t>
      </w:r>
    </w:p>
    <w:p w14:paraId="23FCCFF0" w14:textId="7F2E9926" w:rsidR="007E4C8A" w:rsidRPr="00F0114A" w:rsidRDefault="00BF5C1D" w:rsidP="007E4C8A">
      <w:pPr>
        <w:jc w:val="both"/>
        <w:rPr>
          <w:rFonts w:ascii="Times New Roman" w:hAnsi="Times New Roman" w:cs="Times New Roman"/>
          <w:sz w:val="24"/>
          <w:szCs w:val="24"/>
        </w:rPr>
      </w:pPr>
      <w:r w:rsidRPr="00F0114A">
        <w:rPr>
          <w:rFonts w:ascii="Times New Roman" w:hAnsi="Times New Roman" w:cs="Times New Roman"/>
          <w:sz w:val="24"/>
          <w:szCs w:val="24"/>
        </w:rPr>
        <w:t>The role of culture in motivating employees is significant in any organization, but it is imperative in a charity like The Extra Care Charitable Trust. This is because our employees are often inspired by more than just money; they are motivated by the cause they are working for and the difference they can make in people's lives. The culture at The Extra Care Charitable Trust is one of compassion, empathy, and respect. We believe in treating our employees well, and in turn, they treat our clients and customers with the same care and respect. This creates a positive feedback loop of motivation, where employees feel appreciated and valued and are, therefore, more likely to go above and beyond in their work.</w:t>
      </w:r>
    </w:p>
    <w:p w14:paraId="11411C4E" w14:textId="24E165B8" w:rsidR="007E4C8A" w:rsidRPr="00F0114A" w:rsidRDefault="00BF5C1D" w:rsidP="007E4C8A">
      <w:pPr>
        <w:jc w:val="both"/>
        <w:rPr>
          <w:rFonts w:ascii="Times New Roman" w:hAnsi="Times New Roman" w:cs="Times New Roman"/>
          <w:sz w:val="24"/>
          <w:szCs w:val="24"/>
        </w:rPr>
      </w:pPr>
      <w:r w:rsidRPr="00F0114A">
        <w:rPr>
          <w:rFonts w:ascii="Times New Roman" w:hAnsi="Times New Roman" w:cs="Times New Roman"/>
          <w:sz w:val="24"/>
          <w:szCs w:val="24"/>
        </w:rPr>
        <w:t xml:space="preserve">We also have a strong culture of development and growth. </w:t>
      </w:r>
      <w:r w:rsidR="00F0114A" w:rsidRPr="00F0114A">
        <w:rPr>
          <w:rFonts w:ascii="Times New Roman" w:hAnsi="Times New Roman" w:cs="Times New Roman"/>
          <w:sz w:val="24"/>
          <w:szCs w:val="24"/>
        </w:rPr>
        <w:t xml:space="preserve">Our organization has highly invested in its employees and this has made each and every one of us to put in their expertise and work productively. </w:t>
      </w:r>
      <w:r w:rsidRPr="00F0114A">
        <w:rPr>
          <w:rFonts w:ascii="Times New Roman" w:hAnsi="Times New Roman" w:cs="Times New Roman"/>
          <w:sz w:val="24"/>
          <w:szCs w:val="24"/>
        </w:rPr>
        <w:t xml:space="preserve">We invest in our employees and provide opportunities to develop their skills and knowledge. This helps to create a more engaged and motivated workforce, as employees feel like they are progressing in their careers and making a real difference to the </w:t>
      </w:r>
      <w:r w:rsidR="006F2A9A" w:rsidRPr="00F0114A">
        <w:rPr>
          <w:rFonts w:ascii="Times New Roman" w:hAnsi="Times New Roman" w:cs="Times New Roman"/>
          <w:sz w:val="24"/>
          <w:szCs w:val="24"/>
        </w:rPr>
        <w:t>organization</w:t>
      </w:r>
      <w:r w:rsidRPr="00F0114A">
        <w:rPr>
          <w:rFonts w:ascii="Times New Roman" w:hAnsi="Times New Roman" w:cs="Times New Roman"/>
          <w:sz w:val="24"/>
          <w:szCs w:val="24"/>
        </w:rPr>
        <w:t>.</w:t>
      </w:r>
    </w:p>
    <w:p w14:paraId="5271A347" w14:textId="5B75D808" w:rsidR="007E4C8A" w:rsidRPr="00F0114A" w:rsidRDefault="00BF5C1D" w:rsidP="007E4C8A">
      <w:pPr>
        <w:jc w:val="both"/>
        <w:rPr>
          <w:rFonts w:ascii="Times New Roman" w:hAnsi="Times New Roman" w:cs="Times New Roman"/>
          <w:sz w:val="24"/>
          <w:szCs w:val="24"/>
        </w:rPr>
      </w:pPr>
      <w:r w:rsidRPr="00F0114A">
        <w:rPr>
          <w:rFonts w:ascii="Times New Roman" w:hAnsi="Times New Roman" w:cs="Times New Roman"/>
          <w:sz w:val="24"/>
          <w:szCs w:val="24"/>
        </w:rPr>
        <w:t xml:space="preserve">Our compassionate and respectful culture creates a positive feedback loop of motivation, while our commitment to employee development helps to keep our employees engaged and motivated in their work. The culture is a critical motivator for The Extra Care Charitable Trust employees. The </w:t>
      </w:r>
      <w:r w:rsidR="00C5289B" w:rsidRPr="00F0114A">
        <w:rPr>
          <w:rFonts w:ascii="Times New Roman" w:hAnsi="Times New Roman" w:cs="Times New Roman"/>
          <w:sz w:val="24"/>
          <w:szCs w:val="24"/>
        </w:rPr>
        <w:t>organization</w:t>
      </w:r>
      <w:r w:rsidRPr="00F0114A">
        <w:rPr>
          <w:rFonts w:ascii="Times New Roman" w:hAnsi="Times New Roman" w:cs="Times New Roman"/>
          <w:sz w:val="24"/>
          <w:szCs w:val="24"/>
        </w:rPr>
        <w:t xml:space="preserve"> strongly focuses on developing a supportive and nurturing environment for all staff. This is evident in the way that the </w:t>
      </w:r>
      <w:r w:rsidR="00C5289B" w:rsidRPr="00F0114A">
        <w:rPr>
          <w:rFonts w:ascii="Times New Roman" w:hAnsi="Times New Roman" w:cs="Times New Roman"/>
          <w:sz w:val="24"/>
          <w:szCs w:val="24"/>
        </w:rPr>
        <w:t>organization</w:t>
      </w:r>
      <w:r w:rsidRPr="00F0114A">
        <w:rPr>
          <w:rFonts w:ascii="Times New Roman" w:hAnsi="Times New Roman" w:cs="Times New Roman"/>
          <w:sz w:val="24"/>
          <w:szCs w:val="24"/>
        </w:rPr>
        <w:t xml:space="preserve"> communicates its values and expectations to employees and in the way that it provides support and development opportunities. The Extra Care Charitable trust recognizes that its employees are its most valuable asset and that a strong culture is essential to attracting and retaining the best talent. The organization has several initiatives to ensure its culture remains strong and employees feel valued and motivated.</w:t>
      </w:r>
    </w:p>
    <w:p w14:paraId="52ED8B44" w14:textId="7734CBA0" w:rsidR="00F710FD" w:rsidRPr="00F0114A" w:rsidRDefault="00F710FD" w:rsidP="007E4C8A">
      <w:pPr>
        <w:jc w:val="both"/>
        <w:rPr>
          <w:rFonts w:ascii="Times New Roman" w:hAnsi="Times New Roman" w:cs="Times New Roman"/>
          <w:b/>
          <w:bCs/>
          <w:sz w:val="24"/>
          <w:szCs w:val="24"/>
        </w:rPr>
      </w:pPr>
      <w:r w:rsidRPr="00F0114A">
        <w:rPr>
          <w:rFonts w:ascii="Times New Roman" w:hAnsi="Times New Roman" w:cs="Times New Roman"/>
          <w:b/>
          <w:bCs/>
          <w:sz w:val="24"/>
          <w:szCs w:val="24"/>
        </w:rPr>
        <w:t>Opportunities that exist in motivating employees at The Extra Care Charitable trust</w:t>
      </w:r>
    </w:p>
    <w:p w14:paraId="53617933" w14:textId="1D5C7895" w:rsidR="00E752AF" w:rsidRPr="00F0114A" w:rsidRDefault="00BF5C1D" w:rsidP="00E752AF">
      <w:pPr>
        <w:jc w:val="both"/>
        <w:rPr>
          <w:rFonts w:ascii="Times New Roman" w:hAnsi="Times New Roman" w:cs="Times New Roman"/>
          <w:sz w:val="24"/>
          <w:szCs w:val="24"/>
        </w:rPr>
      </w:pPr>
      <w:r w:rsidRPr="00F0114A">
        <w:rPr>
          <w:rFonts w:ascii="Times New Roman" w:hAnsi="Times New Roman" w:cs="Times New Roman"/>
          <w:sz w:val="24"/>
          <w:szCs w:val="24"/>
        </w:rPr>
        <w:t>Some opportunities that exist in motivating employees at The Extra Care Charitable trust include:</w:t>
      </w:r>
    </w:p>
    <w:p w14:paraId="7F8AB854" w14:textId="0E2884FC" w:rsidR="006A0A45" w:rsidRPr="00F0114A" w:rsidRDefault="006A0A45" w:rsidP="00E752AF">
      <w:pPr>
        <w:jc w:val="both"/>
        <w:rPr>
          <w:rFonts w:ascii="Times New Roman" w:hAnsi="Times New Roman" w:cs="Times New Roman"/>
          <w:sz w:val="24"/>
          <w:szCs w:val="24"/>
        </w:rPr>
      </w:pPr>
      <w:r w:rsidRPr="00F0114A">
        <w:rPr>
          <w:rFonts w:ascii="Times New Roman" w:hAnsi="Times New Roman" w:cs="Times New Roman"/>
          <w:color w:val="222222"/>
          <w:sz w:val="24"/>
          <w:szCs w:val="24"/>
          <w:shd w:val="clear" w:color="auto" w:fill="FFFFFF"/>
        </w:rPr>
        <w:t>Our organization has tall structure system meaning that employees can build a carrier and be promoted this motivates the employees.</w:t>
      </w:r>
    </w:p>
    <w:p w14:paraId="745D04C9" w14:textId="771021FB" w:rsidR="00E752AF" w:rsidRPr="00F0114A" w:rsidRDefault="00BF5C1D" w:rsidP="00E752AF">
      <w:pPr>
        <w:jc w:val="both"/>
        <w:rPr>
          <w:rFonts w:ascii="Times New Roman" w:hAnsi="Times New Roman" w:cs="Times New Roman"/>
          <w:sz w:val="24"/>
          <w:szCs w:val="24"/>
        </w:rPr>
      </w:pPr>
      <w:r w:rsidRPr="00F0114A">
        <w:rPr>
          <w:rFonts w:ascii="Times New Roman" w:hAnsi="Times New Roman" w:cs="Times New Roman"/>
          <w:sz w:val="24"/>
          <w:szCs w:val="24"/>
        </w:rPr>
        <w:t xml:space="preserve">The Extra Care charitable trust also offers a range of benefits and perks that appeal to employees. These include a comprehensive induction program, ongoing training, NVQ/QCF training, a BUPA healthcare plan, and a pension scheme. There are also attendance rewards, a cycle-to-work system, and life assurance. The organization also offers a social club, an employee assistance program, and recruitment bounties. </w:t>
      </w:r>
      <w:r w:rsidR="006A0A45" w:rsidRPr="00F0114A">
        <w:rPr>
          <w:rFonts w:ascii="Times New Roman" w:hAnsi="Times New Roman" w:cs="Times New Roman"/>
          <w:sz w:val="24"/>
          <w:szCs w:val="24"/>
        </w:rPr>
        <w:t>Further,</w:t>
      </w:r>
      <w:r w:rsidRPr="00F0114A">
        <w:rPr>
          <w:rFonts w:ascii="Times New Roman" w:hAnsi="Times New Roman" w:cs="Times New Roman"/>
          <w:sz w:val="24"/>
          <w:szCs w:val="24"/>
        </w:rPr>
        <w:t xml:space="preserve"> the primary motivator for </w:t>
      </w:r>
      <w:r w:rsidRPr="00F0114A">
        <w:rPr>
          <w:rFonts w:ascii="Times New Roman" w:hAnsi="Times New Roman" w:cs="Times New Roman"/>
          <w:sz w:val="24"/>
          <w:szCs w:val="24"/>
        </w:rPr>
        <w:lastRenderedPageBreak/>
        <w:t>many employees is the chance to work with residents and be part of a team.</w:t>
      </w:r>
      <w:r w:rsidR="0035550A" w:rsidRPr="00F0114A">
        <w:rPr>
          <w:rFonts w:ascii="Times New Roman" w:hAnsi="Times New Roman" w:cs="Times New Roman"/>
          <w:sz w:val="24"/>
          <w:szCs w:val="24"/>
        </w:rPr>
        <w:t xml:space="preserve"> </w:t>
      </w:r>
      <w:r w:rsidRPr="00F0114A">
        <w:rPr>
          <w:rFonts w:ascii="Times New Roman" w:hAnsi="Times New Roman" w:cs="Times New Roman"/>
          <w:sz w:val="24"/>
          <w:szCs w:val="24"/>
        </w:rPr>
        <w:t>Another key opportunity</w:t>
      </w:r>
      <w:r w:rsidR="00C5289B" w:rsidRPr="00F0114A">
        <w:rPr>
          <w:rFonts w:ascii="Times New Roman" w:hAnsi="Times New Roman" w:cs="Times New Roman"/>
          <w:sz w:val="24"/>
          <w:szCs w:val="24"/>
        </w:rPr>
        <w:t xml:space="preserve"> is the education and training in the organization.</w:t>
      </w:r>
      <w:r w:rsidR="006A0A45" w:rsidRPr="00F0114A">
        <w:rPr>
          <w:rFonts w:ascii="Times New Roman" w:hAnsi="Times New Roman" w:cs="Times New Roman"/>
          <w:sz w:val="24"/>
          <w:szCs w:val="24"/>
        </w:rPr>
        <w:t xml:space="preserve"> Culture is a huge motivator for employees at The Extra Care charitable trust. The organization strongly focuses on charity work and social responsibility, which appeals to many employees. The sense of purpose and meaning of working for a charity is an excellent motivator for many people.</w:t>
      </w:r>
    </w:p>
    <w:p w14:paraId="7CEE3D39" w14:textId="295425EC" w:rsidR="00E741B4" w:rsidRPr="00E741B4" w:rsidRDefault="00E741B4" w:rsidP="00E741B4">
      <w:pPr>
        <w:spacing w:after="0" w:line="240" w:lineRule="auto"/>
        <w:rPr>
          <w:rFonts w:ascii="Times New Roman" w:eastAsia="Times New Roman" w:hAnsi="Times New Roman" w:cs="Times New Roman"/>
          <w:color w:val="0E101A"/>
          <w:sz w:val="24"/>
          <w:szCs w:val="24"/>
          <w:lang/>
        </w:rPr>
      </w:pPr>
      <w:r w:rsidRPr="00E741B4">
        <w:rPr>
          <w:rFonts w:ascii="Times New Roman" w:eastAsia="Times New Roman" w:hAnsi="Times New Roman" w:cs="Times New Roman"/>
          <w:color w:val="0E101A"/>
          <w:sz w:val="24"/>
          <w:szCs w:val="24"/>
          <w:lang/>
        </w:rPr>
        <w:t>The Care Quality Commission keeps track of our performance and is dedicated to fostering our personnel's growth (CQC). We provide a broad range of continuous comprehensive programs for legal and required training. We received the Gold Award from Investors in People.</w:t>
      </w:r>
      <w:r w:rsidR="00213F9E">
        <w:rPr>
          <w:rFonts w:ascii="Times New Roman" w:eastAsia="Times New Roman" w:hAnsi="Times New Roman" w:cs="Times New Roman"/>
          <w:color w:val="0E101A"/>
          <w:sz w:val="24"/>
          <w:szCs w:val="24"/>
          <w:lang/>
        </w:rPr>
        <w:t xml:space="preserve"> </w:t>
      </w:r>
      <w:r w:rsidRPr="00E741B4">
        <w:rPr>
          <w:rFonts w:ascii="Times New Roman" w:eastAsia="Times New Roman" w:hAnsi="Times New Roman" w:cs="Times New Roman"/>
          <w:color w:val="0E101A"/>
          <w:sz w:val="24"/>
          <w:szCs w:val="24"/>
          <w:lang/>
        </w:rPr>
        <w:t xml:space="preserve">Some of the challenges at the organization include salaries - people will always want to be paid more; this is human nature. </w:t>
      </w:r>
      <w:r w:rsidR="00A27D96">
        <w:rPr>
          <w:rFonts w:ascii="Times New Roman" w:eastAsia="Times New Roman" w:hAnsi="Times New Roman" w:cs="Times New Roman"/>
          <w:color w:val="0E101A"/>
          <w:sz w:val="24"/>
          <w:szCs w:val="24"/>
          <w:lang/>
        </w:rPr>
        <w:t xml:space="preserve">This creates expectations on the employees who feel that their wages should be increased. </w:t>
      </w:r>
      <w:r w:rsidRPr="00E741B4">
        <w:rPr>
          <w:rFonts w:ascii="Times New Roman" w:eastAsia="Times New Roman" w:hAnsi="Times New Roman" w:cs="Times New Roman"/>
          <w:color w:val="0E101A"/>
          <w:sz w:val="24"/>
          <w:szCs w:val="24"/>
          <w:lang/>
        </w:rPr>
        <w:t>For the management action, Extracare 's retail salaries benchmark against other charities shows we are very competitive in the top quartile. However, here are a few things management has decided to look for us: the short terms they can put in place to help us with the current cost of living pressure. Additionally, the management has been looking at whether the trust can afford and sustain the payment of moving Extracare Retail to be a Real Living Wage employer.</w:t>
      </w:r>
    </w:p>
    <w:p w14:paraId="65AC7EC5" w14:textId="77777777" w:rsidR="007E4CBA" w:rsidRPr="00F0114A" w:rsidRDefault="007E4CBA" w:rsidP="00E752AF">
      <w:pPr>
        <w:jc w:val="both"/>
        <w:rPr>
          <w:rFonts w:ascii="Times New Roman" w:hAnsi="Times New Roman" w:cs="Times New Roman"/>
          <w:sz w:val="24"/>
          <w:szCs w:val="24"/>
        </w:rPr>
      </w:pPr>
    </w:p>
    <w:p w14:paraId="0A82D006" w14:textId="3F5FB1C3" w:rsidR="00C5289B" w:rsidRPr="00F0114A" w:rsidRDefault="00F710FD" w:rsidP="00C5289B">
      <w:pPr>
        <w:jc w:val="both"/>
        <w:rPr>
          <w:rFonts w:ascii="Times New Roman" w:hAnsi="Times New Roman" w:cs="Times New Roman"/>
          <w:b/>
          <w:bCs/>
          <w:sz w:val="24"/>
          <w:szCs w:val="24"/>
        </w:rPr>
      </w:pPr>
      <w:r w:rsidRPr="00F0114A">
        <w:rPr>
          <w:rFonts w:ascii="Times New Roman" w:hAnsi="Times New Roman" w:cs="Times New Roman"/>
          <w:b/>
          <w:bCs/>
          <w:sz w:val="24"/>
          <w:szCs w:val="24"/>
        </w:rPr>
        <w:t xml:space="preserve">Recommendation </w:t>
      </w:r>
    </w:p>
    <w:p w14:paraId="654B3E7A" w14:textId="71434318" w:rsidR="009512C4" w:rsidRPr="00F0114A" w:rsidRDefault="00BF5C1D" w:rsidP="009512C4">
      <w:pPr>
        <w:jc w:val="both"/>
        <w:rPr>
          <w:rFonts w:ascii="Times New Roman" w:hAnsi="Times New Roman" w:cs="Times New Roman"/>
          <w:sz w:val="24"/>
          <w:szCs w:val="24"/>
        </w:rPr>
      </w:pPr>
      <w:r w:rsidRPr="00F0114A">
        <w:rPr>
          <w:rFonts w:ascii="Times New Roman" w:hAnsi="Times New Roman" w:cs="Times New Roman"/>
          <w:sz w:val="24"/>
          <w:szCs w:val="24"/>
        </w:rPr>
        <w:t xml:space="preserve">Some recommendations to improve employee motivation at </w:t>
      </w:r>
      <w:proofErr w:type="spellStart"/>
      <w:r w:rsidRPr="00F0114A">
        <w:rPr>
          <w:rFonts w:ascii="Times New Roman" w:hAnsi="Times New Roman" w:cs="Times New Roman"/>
          <w:sz w:val="24"/>
          <w:szCs w:val="24"/>
        </w:rPr>
        <w:t>ExtraCare</w:t>
      </w:r>
      <w:proofErr w:type="spellEnd"/>
      <w:r w:rsidRPr="00F0114A">
        <w:rPr>
          <w:rFonts w:ascii="Times New Roman" w:hAnsi="Times New Roman" w:cs="Times New Roman"/>
          <w:sz w:val="24"/>
          <w:szCs w:val="24"/>
        </w:rPr>
        <w:t xml:space="preserve"> include:</w:t>
      </w:r>
    </w:p>
    <w:p w14:paraId="6F0DD31C" w14:textId="09137569" w:rsidR="009512C4" w:rsidRPr="00F0114A" w:rsidRDefault="007E4CBA" w:rsidP="009512C4">
      <w:pPr>
        <w:jc w:val="both"/>
        <w:rPr>
          <w:rFonts w:ascii="Times New Roman" w:hAnsi="Times New Roman" w:cs="Times New Roman"/>
          <w:sz w:val="24"/>
          <w:szCs w:val="24"/>
        </w:rPr>
      </w:pPr>
      <w:r w:rsidRPr="00F0114A">
        <w:rPr>
          <w:rFonts w:ascii="Times New Roman" w:hAnsi="Times New Roman" w:cs="Times New Roman"/>
          <w:sz w:val="24"/>
          <w:szCs w:val="24"/>
        </w:rPr>
        <w:t>Increasing employee salaries so that they can be motivated to put in more effort</w:t>
      </w:r>
      <w:r w:rsidR="00D3315E">
        <w:rPr>
          <w:rFonts w:ascii="Times New Roman" w:hAnsi="Times New Roman" w:cs="Times New Roman"/>
          <w:sz w:val="24"/>
          <w:szCs w:val="24"/>
        </w:rPr>
        <w:t xml:space="preserve"> and also increase </w:t>
      </w:r>
      <w:r w:rsidRPr="00F0114A">
        <w:rPr>
          <w:rFonts w:ascii="Times New Roman" w:hAnsi="Times New Roman" w:cs="Times New Roman"/>
          <w:sz w:val="24"/>
          <w:szCs w:val="24"/>
        </w:rPr>
        <w:t>T</w:t>
      </w:r>
      <w:r w:rsidR="00BF5C1D" w:rsidRPr="00F0114A">
        <w:rPr>
          <w:rFonts w:ascii="Times New Roman" w:hAnsi="Times New Roman" w:cs="Times New Roman"/>
          <w:sz w:val="24"/>
          <w:szCs w:val="24"/>
        </w:rPr>
        <w:t xml:space="preserve">he organization could </w:t>
      </w:r>
      <w:r w:rsidRPr="00F0114A">
        <w:rPr>
          <w:rFonts w:ascii="Times New Roman" w:hAnsi="Times New Roman" w:cs="Times New Roman"/>
          <w:sz w:val="24"/>
          <w:szCs w:val="24"/>
        </w:rPr>
        <w:t xml:space="preserve">also </w:t>
      </w:r>
      <w:r w:rsidR="00BF5C1D" w:rsidRPr="00F0114A">
        <w:rPr>
          <w:rFonts w:ascii="Times New Roman" w:hAnsi="Times New Roman" w:cs="Times New Roman"/>
          <w:sz w:val="24"/>
          <w:szCs w:val="24"/>
        </w:rPr>
        <w:t>consider introducing a more flexible approach to working hours. This could involve allowing employees to start and finish their shifts within certain limits at times that suit them. This would enable employees to balance their work and home commitments better and would likely lead to improved motivation and productivity.</w:t>
      </w:r>
      <w:r w:rsidR="00E54CD3" w:rsidRPr="00F0114A">
        <w:rPr>
          <w:rFonts w:ascii="Times New Roman" w:hAnsi="Times New Roman" w:cs="Times New Roman"/>
          <w:sz w:val="24"/>
          <w:szCs w:val="24"/>
        </w:rPr>
        <w:t xml:space="preserve"> Additionally, it would be helpful to encourage staff to provide outstanding services to residents- this can be done through recognition and rewards programs and training and development opportunities.</w:t>
      </w:r>
      <w:r w:rsidR="007B7EE7" w:rsidRPr="00F0114A">
        <w:rPr>
          <w:rFonts w:ascii="Times New Roman" w:hAnsi="Times New Roman" w:cs="Times New Roman"/>
          <w:sz w:val="24"/>
          <w:szCs w:val="24"/>
        </w:rPr>
        <w:t xml:space="preserve"> The most effective way to improve employee motivation is to address all of these factors simultaneously. By doing so, </w:t>
      </w:r>
      <w:r w:rsidR="00E21900" w:rsidRPr="00F0114A">
        <w:rPr>
          <w:rFonts w:ascii="Times New Roman" w:hAnsi="Times New Roman" w:cs="Times New Roman"/>
          <w:sz w:val="24"/>
          <w:szCs w:val="24"/>
        </w:rPr>
        <w:t>organizations</w:t>
      </w:r>
      <w:r w:rsidR="007B7EE7" w:rsidRPr="00F0114A">
        <w:rPr>
          <w:rFonts w:ascii="Times New Roman" w:hAnsi="Times New Roman" w:cs="Times New Roman"/>
          <w:sz w:val="24"/>
          <w:szCs w:val="24"/>
        </w:rPr>
        <w:t xml:space="preserve"> can create an environment in which employees are motivated to do their best work.</w:t>
      </w:r>
    </w:p>
    <w:p w14:paraId="0068D555" w14:textId="47E21F77" w:rsidR="009512C4" w:rsidRPr="00F0114A" w:rsidRDefault="007E4CBA" w:rsidP="009512C4">
      <w:pPr>
        <w:jc w:val="both"/>
        <w:rPr>
          <w:rFonts w:ascii="Times New Roman" w:hAnsi="Times New Roman" w:cs="Times New Roman"/>
          <w:sz w:val="24"/>
          <w:szCs w:val="24"/>
        </w:rPr>
      </w:pPr>
      <w:r w:rsidRPr="00F0114A">
        <w:rPr>
          <w:rFonts w:ascii="Times New Roman" w:hAnsi="Times New Roman" w:cs="Times New Roman"/>
          <w:sz w:val="24"/>
          <w:szCs w:val="24"/>
        </w:rPr>
        <w:t>Further,</w:t>
      </w:r>
      <w:r w:rsidR="00BF5C1D" w:rsidRPr="00F0114A">
        <w:rPr>
          <w:rFonts w:ascii="Times New Roman" w:hAnsi="Times New Roman" w:cs="Times New Roman"/>
          <w:sz w:val="24"/>
          <w:szCs w:val="24"/>
        </w:rPr>
        <w:t xml:space="preserve"> </w:t>
      </w:r>
      <w:proofErr w:type="spellStart"/>
      <w:r w:rsidR="00BF5C1D" w:rsidRPr="00F0114A">
        <w:rPr>
          <w:rFonts w:ascii="Times New Roman" w:hAnsi="Times New Roman" w:cs="Times New Roman"/>
          <w:sz w:val="24"/>
          <w:szCs w:val="24"/>
        </w:rPr>
        <w:t>ExtraCare</w:t>
      </w:r>
      <w:proofErr w:type="spellEnd"/>
      <w:r w:rsidR="00BF5C1D" w:rsidRPr="00F0114A">
        <w:rPr>
          <w:rFonts w:ascii="Times New Roman" w:hAnsi="Times New Roman" w:cs="Times New Roman"/>
          <w:sz w:val="24"/>
          <w:szCs w:val="24"/>
        </w:rPr>
        <w:t xml:space="preserve"> could improve its communication with employees</w:t>
      </w:r>
      <w:r w:rsidR="00E54CD3" w:rsidRPr="00F0114A">
        <w:rPr>
          <w:rFonts w:ascii="Times New Roman" w:hAnsi="Times New Roman" w:cs="Times New Roman"/>
          <w:sz w:val="24"/>
          <w:szCs w:val="24"/>
        </w:rPr>
        <w:t xml:space="preserve"> and working together as one team- this can be done through team building activities, clear communication, and setting goals as a </w:t>
      </w:r>
      <w:r w:rsidR="005C72E0" w:rsidRPr="00F0114A">
        <w:rPr>
          <w:rFonts w:ascii="Times New Roman" w:hAnsi="Times New Roman" w:cs="Times New Roman"/>
          <w:sz w:val="24"/>
          <w:szCs w:val="24"/>
        </w:rPr>
        <w:t>team. This</w:t>
      </w:r>
      <w:r w:rsidR="00BF5C1D" w:rsidRPr="00F0114A">
        <w:rPr>
          <w:rFonts w:ascii="Times New Roman" w:hAnsi="Times New Roman" w:cs="Times New Roman"/>
          <w:sz w:val="24"/>
          <w:szCs w:val="24"/>
        </w:rPr>
        <w:t xml:space="preserve"> could involve introducing regular, informal meetings between managers and staff, where employees are allowed to provide feedback on their work and suggest ideas for improvement. This would help create a feeling of openness and transparency and enable employees to feel more involved in the organization.</w:t>
      </w:r>
    </w:p>
    <w:p w14:paraId="50CCD09B" w14:textId="3ACE08A2" w:rsidR="009512C4" w:rsidRPr="00F0114A" w:rsidRDefault="00F710FD" w:rsidP="009512C4">
      <w:pPr>
        <w:jc w:val="both"/>
        <w:rPr>
          <w:rFonts w:ascii="Times New Roman" w:hAnsi="Times New Roman" w:cs="Times New Roman"/>
          <w:sz w:val="24"/>
          <w:szCs w:val="24"/>
        </w:rPr>
      </w:pPr>
      <w:r w:rsidRPr="00F0114A">
        <w:rPr>
          <w:rFonts w:ascii="Times New Roman" w:hAnsi="Times New Roman" w:cs="Times New Roman"/>
          <w:sz w:val="24"/>
          <w:szCs w:val="24"/>
        </w:rPr>
        <w:t>Being open, transparent, and honest in dealings with residents, staff, volunteers, and customers- this can be done through clear and concise communication and maintaining a high level of integrity.</w:t>
      </w:r>
    </w:p>
    <w:p w14:paraId="36A6674A" w14:textId="3ACBD3FB" w:rsidR="004C53C6" w:rsidRPr="00F0114A" w:rsidRDefault="00BF5C1D" w:rsidP="009512C4">
      <w:pPr>
        <w:jc w:val="both"/>
        <w:rPr>
          <w:rFonts w:ascii="Times New Roman" w:hAnsi="Times New Roman" w:cs="Times New Roman"/>
          <w:sz w:val="24"/>
          <w:szCs w:val="24"/>
        </w:rPr>
      </w:pPr>
      <w:r w:rsidRPr="00F0114A">
        <w:rPr>
          <w:rFonts w:ascii="Times New Roman" w:hAnsi="Times New Roman" w:cs="Times New Roman"/>
          <w:sz w:val="24"/>
          <w:szCs w:val="24"/>
        </w:rPr>
        <w:t>Finally, ExtraCare could improve its rewards and recognition scheme. This could involve introducing more opportunities for employees to be recognized and rewarded for their excellent work, such as through financial bonuses, extra holiday entitlement, or access to exclusive social events. This would help to show employees that their hard work is valued and appreciated and would likely lead to improved motivation and satisfaction.</w:t>
      </w:r>
    </w:p>
    <w:p w14:paraId="1A21716B" w14:textId="52C72505" w:rsidR="004C53C6" w:rsidRPr="00F0114A" w:rsidRDefault="004C53C6" w:rsidP="009512C4">
      <w:pPr>
        <w:jc w:val="both"/>
        <w:rPr>
          <w:rFonts w:ascii="Times New Roman" w:hAnsi="Times New Roman" w:cs="Times New Roman"/>
          <w:b/>
          <w:bCs/>
          <w:sz w:val="24"/>
          <w:szCs w:val="24"/>
        </w:rPr>
      </w:pPr>
      <w:r w:rsidRPr="00F0114A">
        <w:rPr>
          <w:rFonts w:ascii="Times New Roman" w:hAnsi="Times New Roman" w:cs="Times New Roman"/>
          <w:b/>
          <w:bCs/>
          <w:sz w:val="24"/>
          <w:szCs w:val="24"/>
        </w:rPr>
        <w:lastRenderedPageBreak/>
        <w:t xml:space="preserve">Conclusion </w:t>
      </w:r>
    </w:p>
    <w:p w14:paraId="3CE425A1" w14:textId="5D6E3717" w:rsidR="008F6E4A" w:rsidRPr="00F0114A" w:rsidRDefault="008F6E4A" w:rsidP="009512C4">
      <w:pPr>
        <w:jc w:val="both"/>
        <w:rPr>
          <w:rFonts w:ascii="Times New Roman" w:hAnsi="Times New Roman" w:cs="Times New Roman"/>
          <w:sz w:val="24"/>
          <w:szCs w:val="24"/>
        </w:rPr>
      </w:pPr>
      <w:r w:rsidRPr="00F0114A">
        <w:rPr>
          <w:rFonts w:ascii="Times New Roman" w:hAnsi="Times New Roman" w:cs="Times New Roman"/>
          <w:sz w:val="24"/>
          <w:szCs w:val="24"/>
        </w:rPr>
        <w:t xml:space="preserve">In conclusion, it is clear that </w:t>
      </w:r>
      <w:r w:rsidR="009B6E9F" w:rsidRPr="00F0114A">
        <w:rPr>
          <w:rFonts w:ascii="Times New Roman" w:hAnsi="Times New Roman" w:cs="Times New Roman"/>
          <w:sz w:val="24"/>
          <w:szCs w:val="24"/>
        </w:rPr>
        <w:t>organizational</w:t>
      </w:r>
      <w:r w:rsidRPr="00F0114A">
        <w:rPr>
          <w:rFonts w:ascii="Times New Roman" w:hAnsi="Times New Roman" w:cs="Times New Roman"/>
          <w:sz w:val="24"/>
          <w:szCs w:val="24"/>
        </w:rPr>
        <w:t xml:space="preserve"> structures and cultures can have a significant impact on employee motivation. A well-designed organizational structure can help to create a clear chain of command and delineate roles and responsibilities, which can motivate employees to achieve goals. A positive organizational culture can also motivate employees by promoting values such as teamwork, respect, and cooperation. Finally, effective managers can motivate employees by setting clear expectations, providing feedback, and recognizing and rewarding good performance. However, there are a number of challenges that need to be considered when trying to motivate employees. By providing opportunities for employees to develop their skills and knowledge, and by </w:t>
      </w:r>
      <w:r w:rsidR="009B6E9F" w:rsidRPr="00F0114A">
        <w:rPr>
          <w:rFonts w:ascii="Times New Roman" w:hAnsi="Times New Roman" w:cs="Times New Roman"/>
          <w:sz w:val="24"/>
          <w:szCs w:val="24"/>
        </w:rPr>
        <w:t>recognizing</w:t>
      </w:r>
      <w:r w:rsidRPr="00F0114A">
        <w:rPr>
          <w:rFonts w:ascii="Times New Roman" w:hAnsi="Times New Roman" w:cs="Times New Roman"/>
          <w:sz w:val="24"/>
          <w:szCs w:val="24"/>
        </w:rPr>
        <w:t xml:space="preserve"> and rewarding employees for their achievements, </w:t>
      </w:r>
      <w:r w:rsidR="009B6E9F" w:rsidRPr="00F0114A">
        <w:rPr>
          <w:rFonts w:ascii="Times New Roman" w:hAnsi="Times New Roman" w:cs="Times New Roman"/>
          <w:sz w:val="24"/>
          <w:szCs w:val="24"/>
        </w:rPr>
        <w:t>organizations</w:t>
      </w:r>
      <w:r w:rsidRPr="00F0114A">
        <w:rPr>
          <w:rFonts w:ascii="Times New Roman" w:hAnsi="Times New Roman" w:cs="Times New Roman"/>
          <w:sz w:val="24"/>
          <w:szCs w:val="24"/>
        </w:rPr>
        <w:t xml:space="preserve"> can improve employee motivation.</w:t>
      </w:r>
    </w:p>
    <w:p w14:paraId="538CC078" w14:textId="77777777" w:rsidR="00E23CC7" w:rsidRPr="00F0114A" w:rsidRDefault="00E23CC7" w:rsidP="00674AEB">
      <w:pPr>
        <w:shd w:val="clear" w:color="auto" w:fill="FFFFFF"/>
        <w:spacing w:after="0" w:line="240" w:lineRule="auto"/>
        <w:jc w:val="center"/>
        <w:rPr>
          <w:rFonts w:ascii="Times New Roman" w:eastAsia="Times New Roman" w:hAnsi="Times New Roman" w:cs="Times New Roman"/>
          <w:sz w:val="24"/>
          <w:szCs w:val="24"/>
          <w:lang/>
        </w:rPr>
      </w:pPr>
    </w:p>
    <w:p w14:paraId="4F2E3298" w14:textId="77777777" w:rsidR="00E23CC7" w:rsidRPr="00F0114A" w:rsidRDefault="00E23CC7" w:rsidP="00674AEB">
      <w:pPr>
        <w:shd w:val="clear" w:color="auto" w:fill="FFFFFF"/>
        <w:spacing w:after="0" w:line="240" w:lineRule="auto"/>
        <w:jc w:val="center"/>
        <w:rPr>
          <w:rFonts w:ascii="Times New Roman" w:eastAsia="Times New Roman" w:hAnsi="Times New Roman" w:cs="Times New Roman"/>
          <w:sz w:val="24"/>
          <w:szCs w:val="24"/>
          <w:lang/>
        </w:rPr>
      </w:pPr>
    </w:p>
    <w:p w14:paraId="577734B4" w14:textId="77777777" w:rsidR="00E23CC7" w:rsidRPr="00F0114A" w:rsidRDefault="00E23CC7" w:rsidP="00674AEB">
      <w:pPr>
        <w:shd w:val="clear" w:color="auto" w:fill="FFFFFF"/>
        <w:spacing w:after="0" w:line="240" w:lineRule="auto"/>
        <w:jc w:val="center"/>
        <w:rPr>
          <w:rFonts w:ascii="Times New Roman" w:eastAsia="Times New Roman" w:hAnsi="Times New Roman" w:cs="Times New Roman"/>
          <w:sz w:val="24"/>
          <w:szCs w:val="24"/>
          <w:lang/>
        </w:rPr>
      </w:pPr>
    </w:p>
    <w:p w14:paraId="5D1755E1" w14:textId="77777777" w:rsidR="00E23CC7" w:rsidRPr="00F0114A" w:rsidRDefault="00E23CC7" w:rsidP="00674AEB">
      <w:pPr>
        <w:shd w:val="clear" w:color="auto" w:fill="FFFFFF"/>
        <w:spacing w:after="0" w:line="240" w:lineRule="auto"/>
        <w:jc w:val="center"/>
        <w:rPr>
          <w:rFonts w:ascii="Times New Roman" w:eastAsia="Times New Roman" w:hAnsi="Times New Roman" w:cs="Times New Roman"/>
          <w:sz w:val="24"/>
          <w:szCs w:val="24"/>
          <w:lang/>
        </w:rPr>
      </w:pPr>
    </w:p>
    <w:p w14:paraId="21A35E0F" w14:textId="77777777" w:rsidR="00E23CC7" w:rsidRPr="00F0114A" w:rsidRDefault="00E23CC7" w:rsidP="00674AEB">
      <w:pPr>
        <w:shd w:val="clear" w:color="auto" w:fill="FFFFFF"/>
        <w:spacing w:after="0" w:line="240" w:lineRule="auto"/>
        <w:jc w:val="center"/>
        <w:rPr>
          <w:rFonts w:ascii="Times New Roman" w:eastAsia="Times New Roman" w:hAnsi="Times New Roman" w:cs="Times New Roman"/>
          <w:sz w:val="24"/>
          <w:szCs w:val="24"/>
          <w:lang/>
        </w:rPr>
      </w:pPr>
    </w:p>
    <w:p w14:paraId="5248AA55" w14:textId="77777777" w:rsidR="00E23CC7" w:rsidRPr="00F0114A" w:rsidRDefault="00E23CC7" w:rsidP="00674AEB">
      <w:pPr>
        <w:shd w:val="clear" w:color="auto" w:fill="FFFFFF"/>
        <w:spacing w:after="0" w:line="240" w:lineRule="auto"/>
        <w:jc w:val="center"/>
        <w:rPr>
          <w:rFonts w:ascii="Times New Roman" w:eastAsia="Times New Roman" w:hAnsi="Times New Roman" w:cs="Times New Roman"/>
          <w:sz w:val="24"/>
          <w:szCs w:val="24"/>
          <w:lang/>
        </w:rPr>
      </w:pPr>
    </w:p>
    <w:p w14:paraId="5977B7C9" w14:textId="77777777" w:rsidR="00E23CC7" w:rsidRPr="00F0114A" w:rsidRDefault="00E23CC7" w:rsidP="00674AEB">
      <w:pPr>
        <w:shd w:val="clear" w:color="auto" w:fill="FFFFFF"/>
        <w:spacing w:after="0" w:line="240" w:lineRule="auto"/>
        <w:jc w:val="center"/>
        <w:rPr>
          <w:rFonts w:ascii="Times New Roman" w:eastAsia="Times New Roman" w:hAnsi="Times New Roman" w:cs="Times New Roman"/>
          <w:sz w:val="24"/>
          <w:szCs w:val="24"/>
          <w:lang/>
        </w:rPr>
      </w:pPr>
    </w:p>
    <w:p w14:paraId="0776B0C9" w14:textId="77777777" w:rsidR="00E23CC7" w:rsidRPr="00F0114A" w:rsidRDefault="00E23CC7" w:rsidP="00674AEB">
      <w:pPr>
        <w:shd w:val="clear" w:color="auto" w:fill="FFFFFF"/>
        <w:spacing w:after="0" w:line="240" w:lineRule="auto"/>
        <w:jc w:val="center"/>
        <w:rPr>
          <w:rFonts w:ascii="Times New Roman" w:eastAsia="Times New Roman" w:hAnsi="Times New Roman" w:cs="Times New Roman"/>
          <w:sz w:val="24"/>
          <w:szCs w:val="24"/>
          <w:lang/>
        </w:rPr>
      </w:pPr>
    </w:p>
    <w:p w14:paraId="1E7670C8" w14:textId="77777777" w:rsidR="00E23CC7" w:rsidRPr="00F0114A" w:rsidRDefault="00E23CC7" w:rsidP="00674AEB">
      <w:pPr>
        <w:shd w:val="clear" w:color="auto" w:fill="FFFFFF"/>
        <w:spacing w:after="0" w:line="240" w:lineRule="auto"/>
        <w:jc w:val="center"/>
        <w:rPr>
          <w:rFonts w:ascii="Times New Roman" w:eastAsia="Times New Roman" w:hAnsi="Times New Roman" w:cs="Times New Roman"/>
          <w:sz w:val="24"/>
          <w:szCs w:val="24"/>
          <w:lang/>
        </w:rPr>
      </w:pPr>
    </w:p>
    <w:p w14:paraId="3B18D267" w14:textId="77777777" w:rsidR="00E23CC7" w:rsidRPr="00F0114A" w:rsidRDefault="00E23CC7" w:rsidP="00674AEB">
      <w:pPr>
        <w:shd w:val="clear" w:color="auto" w:fill="FFFFFF"/>
        <w:spacing w:after="0" w:line="240" w:lineRule="auto"/>
        <w:jc w:val="center"/>
        <w:rPr>
          <w:rFonts w:ascii="Times New Roman" w:eastAsia="Times New Roman" w:hAnsi="Times New Roman" w:cs="Times New Roman"/>
          <w:sz w:val="24"/>
          <w:szCs w:val="24"/>
          <w:lang/>
        </w:rPr>
      </w:pPr>
    </w:p>
    <w:p w14:paraId="0E9D5DF2" w14:textId="77777777" w:rsidR="00E23CC7" w:rsidRPr="00F0114A" w:rsidRDefault="00E23CC7" w:rsidP="00674AEB">
      <w:pPr>
        <w:shd w:val="clear" w:color="auto" w:fill="FFFFFF"/>
        <w:spacing w:after="0" w:line="240" w:lineRule="auto"/>
        <w:jc w:val="center"/>
        <w:rPr>
          <w:rFonts w:ascii="Times New Roman" w:eastAsia="Times New Roman" w:hAnsi="Times New Roman" w:cs="Times New Roman"/>
          <w:sz w:val="24"/>
          <w:szCs w:val="24"/>
          <w:lang/>
        </w:rPr>
      </w:pPr>
    </w:p>
    <w:p w14:paraId="4B2289DC" w14:textId="77777777" w:rsidR="00E23CC7" w:rsidRPr="00F0114A" w:rsidRDefault="00E23CC7" w:rsidP="00674AEB">
      <w:pPr>
        <w:shd w:val="clear" w:color="auto" w:fill="FFFFFF"/>
        <w:spacing w:after="0" w:line="240" w:lineRule="auto"/>
        <w:jc w:val="center"/>
        <w:rPr>
          <w:rFonts w:ascii="Times New Roman" w:eastAsia="Times New Roman" w:hAnsi="Times New Roman" w:cs="Times New Roman"/>
          <w:sz w:val="24"/>
          <w:szCs w:val="24"/>
          <w:lang/>
        </w:rPr>
      </w:pPr>
    </w:p>
    <w:p w14:paraId="7F42240A" w14:textId="77777777" w:rsidR="00E23CC7" w:rsidRPr="00F0114A" w:rsidRDefault="00E23CC7" w:rsidP="00674AEB">
      <w:pPr>
        <w:shd w:val="clear" w:color="auto" w:fill="FFFFFF"/>
        <w:spacing w:after="0" w:line="240" w:lineRule="auto"/>
        <w:jc w:val="center"/>
        <w:rPr>
          <w:rFonts w:ascii="Times New Roman" w:eastAsia="Times New Roman" w:hAnsi="Times New Roman" w:cs="Times New Roman"/>
          <w:sz w:val="24"/>
          <w:szCs w:val="24"/>
          <w:lang/>
        </w:rPr>
      </w:pPr>
    </w:p>
    <w:p w14:paraId="0A7A6902" w14:textId="070FABE5" w:rsidR="00674AEB" w:rsidRPr="00F0114A" w:rsidRDefault="00674AEB" w:rsidP="00674AEB">
      <w:pPr>
        <w:shd w:val="clear" w:color="auto" w:fill="FFFFFF"/>
        <w:spacing w:after="0" w:line="240" w:lineRule="auto"/>
        <w:jc w:val="center"/>
        <w:rPr>
          <w:rFonts w:ascii="Times New Roman" w:eastAsia="Times New Roman" w:hAnsi="Times New Roman" w:cs="Times New Roman"/>
          <w:sz w:val="24"/>
          <w:szCs w:val="24"/>
          <w:lang/>
        </w:rPr>
      </w:pPr>
      <w:r w:rsidRPr="00F0114A">
        <w:rPr>
          <w:rFonts w:ascii="Times New Roman" w:eastAsia="Times New Roman" w:hAnsi="Times New Roman" w:cs="Times New Roman"/>
          <w:sz w:val="24"/>
          <w:szCs w:val="24"/>
          <w:lang/>
        </w:rPr>
        <w:t>References</w:t>
      </w:r>
    </w:p>
    <w:p w14:paraId="151B3192" w14:textId="77777777" w:rsidR="00674AEB" w:rsidRPr="00F0114A" w:rsidRDefault="00674AEB" w:rsidP="00674AEB">
      <w:pPr>
        <w:shd w:val="clear" w:color="auto" w:fill="FFFFFF"/>
        <w:spacing w:after="0" w:line="550" w:lineRule="atLeast"/>
        <w:ind w:left="1440" w:right="75" w:hanging="1440"/>
        <w:rPr>
          <w:rFonts w:ascii="Times New Roman" w:eastAsia="Times New Roman" w:hAnsi="Times New Roman" w:cs="Times New Roman"/>
          <w:sz w:val="24"/>
          <w:szCs w:val="24"/>
          <w:lang/>
        </w:rPr>
      </w:pPr>
      <w:r w:rsidRPr="00F0114A">
        <w:rPr>
          <w:rFonts w:ascii="Times New Roman" w:eastAsia="Times New Roman" w:hAnsi="Times New Roman" w:cs="Times New Roman"/>
          <w:sz w:val="24"/>
          <w:szCs w:val="24"/>
          <w:lang/>
        </w:rPr>
        <w:t>(n.d.). UK's leading not-for-profit retirement village developer | Extracare.org.uk. </w:t>
      </w:r>
      <w:hyperlink r:id="rId7" w:history="1">
        <w:r w:rsidRPr="00F0114A">
          <w:rPr>
            <w:rFonts w:ascii="Times New Roman" w:eastAsia="Times New Roman" w:hAnsi="Times New Roman" w:cs="Times New Roman"/>
            <w:sz w:val="24"/>
            <w:szCs w:val="24"/>
            <w:u w:val="single"/>
            <w:lang/>
          </w:rPr>
          <w:t>https://www.extracare.org.uk/</w:t>
        </w:r>
      </w:hyperlink>
    </w:p>
    <w:p w14:paraId="68445E1F" w14:textId="293D7510" w:rsidR="00674AEB" w:rsidRPr="00F0114A" w:rsidRDefault="00674AEB" w:rsidP="00674AEB">
      <w:pPr>
        <w:ind w:left="1440" w:hanging="1440"/>
        <w:jc w:val="both"/>
        <w:rPr>
          <w:rFonts w:ascii="Times New Roman" w:hAnsi="Times New Roman" w:cs="Times New Roman"/>
          <w:sz w:val="24"/>
          <w:szCs w:val="24"/>
        </w:rPr>
      </w:pPr>
      <w:r w:rsidRPr="00F0114A">
        <w:rPr>
          <w:rStyle w:val="Emphasis"/>
          <w:rFonts w:ascii="Times New Roman" w:hAnsi="Times New Roman" w:cs="Times New Roman"/>
          <w:i w:val="0"/>
          <w:iCs w:val="0"/>
          <w:sz w:val="24"/>
          <w:szCs w:val="24"/>
          <w:shd w:val="clear" w:color="auto" w:fill="FFFFFF"/>
        </w:rPr>
        <w:t>The 4 types of organizational culture</w:t>
      </w:r>
      <w:r w:rsidRPr="00F0114A">
        <w:rPr>
          <w:rFonts w:ascii="Times New Roman" w:hAnsi="Times New Roman" w:cs="Times New Roman"/>
          <w:sz w:val="24"/>
          <w:szCs w:val="24"/>
          <w:shd w:val="clear" w:color="auto" w:fill="FFFFFF"/>
        </w:rPr>
        <w:t>. (2022, May 31). Built In. </w:t>
      </w:r>
      <w:hyperlink r:id="rId8" w:history="1">
        <w:r w:rsidRPr="00F0114A">
          <w:rPr>
            <w:rStyle w:val="Hyperlink"/>
            <w:rFonts w:ascii="Times New Roman" w:hAnsi="Times New Roman" w:cs="Times New Roman"/>
            <w:color w:val="auto"/>
            <w:sz w:val="24"/>
            <w:szCs w:val="24"/>
            <w:shd w:val="clear" w:color="auto" w:fill="FFFFFF"/>
          </w:rPr>
          <w:t>https://builtin.com/company-culture/types-of-organizational-culture</w:t>
        </w:r>
      </w:hyperlink>
    </w:p>
    <w:p w14:paraId="35C0C2D3" w14:textId="5465DD96" w:rsidR="00674AEB" w:rsidRPr="00F0114A" w:rsidRDefault="00674AEB" w:rsidP="00674AEB">
      <w:pPr>
        <w:ind w:left="1440" w:hanging="1440"/>
        <w:jc w:val="both"/>
        <w:rPr>
          <w:rFonts w:ascii="Times New Roman" w:hAnsi="Times New Roman" w:cs="Times New Roman"/>
          <w:sz w:val="24"/>
          <w:szCs w:val="24"/>
          <w:shd w:val="clear" w:color="auto" w:fill="FFFFFF"/>
        </w:rPr>
      </w:pPr>
      <w:r w:rsidRPr="00F0114A">
        <w:rPr>
          <w:rFonts w:ascii="Times New Roman" w:hAnsi="Times New Roman" w:cs="Times New Roman"/>
          <w:sz w:val="24"/>
          <w:szCs w:val="24"/>
          <w:shd w:val="clear" w:color="auto" w:fill="FFFFFF"/>
        </w:rPr>
        <w:t>Kotter, J. P. (2008). Corporate culture and performance. Simon and Schuster.</w:t>
      </w:r>
    </w:p>
    <w:p w14:paraId="62F2B801" w14:textId="3C1BFEE9" w:rsidR="00674AEB" w:rsidRPr="00F0114A" w:rsidRDefault="00674AEB" w:rsidP="00674AEB">
      <w:pPr>
        <w:ind w:left="1440" w:hanging="1440"/>
        <w:jc w:val="both"/>
        <w:rPr>
          <w:rFonts w:ascii="Times New Roman" w:hAnsi="Times New Roman" w:cs="Times New Roman"/>
          <w:sz w:val="24"/>
          <w:szCs w:val="24"/>
          <w:shd w:val="clear" w:color="auto" w:fill="FFFFFF"/>
        </w:rPr>
      </w:pPr>
      <w:proofErr w:type="spellStart"/>
      <w:r w:rsidRPr="00F0114A">
        <w:rPr>
          <w:rFonts w:ascii="Times New Roman" w:hAnsi="Times New Roman" w:cs="Times New Roman"/>
          <w:sz w:val="24"/>
          <w:szCs w:val="24"/>
          <w:shd w:val="clear" w:color="auto" w:fill="FFFFFF"/>
        </w:rPr>
        <w:t>Paais</w:t>
      </w:r>
      <w:proofErr w:type="spellEnd"/>
      <w:r w:rsidRPr="00F0114A">
        <w:rPr>
          <w:rFonts w:ascii="Times New Roman" w:hAnsi="Times New Roman" w:cs="Times New Roman"/>
          <w:sz w:val="24"/>
          <w:szCs w:val="24"/>
          <w:shd w:val="clear" w:color="auto" w:fill="FFFFFF"/>
        </w:rPr>
        <w:t xml:space="preserve">, M., &amp; </w:t>
      </w:r>
      <w:proofErr w:type="spellStart"/>
      <w:r w:rsidRPr="00F0114A">
        <w:rPr>
          <w:rFonts w:ascii="Times New Roman" w:hAnsi="Times New Roman" w:cs="Times New Roman"/>
          <w:sz w:val="24"/>
          <w:szCs w:val="24"/>
          <w:shd w:val="clear" w:color="auto" w:fill="FFFFFF"/>
        </w:rPr>
        <w:t>Pattiruhu</w:t>
      </w:r>
      <w:proofErr w:type="spellEnd"/>
      <w:r w:rsidRPr="00F0114A">
        <w:rPr>
          <w:rFonts w:ascii="Times New Roman" w:hAnsi="Times New Roman" w:cs="Times New Roman"/>
          <w:sz w:val="24"/>
          <w:szCs w:val="24"/>
          <w:shd w:val="clear" w:color="auto" w:fill="FFFFFF"/>
        </w:rPr>
        <w:t>, J. R. (2020). Effect of motivation, leadership, and organizational culture on satisfaction and employee performance. The Journal of Asian Finance, Economics and Business, 7(8), 577-588.</w:t>
      </w:r>
    </w:p>
    <w:p w14:paraId="4C0AFD86" w14:textId="5CACCDB4" w:rsidR="0035550A" w:rsidRPr="00F0114A" w:rsidRDefault="00674AEB" w:rsidP="0035550A">
      <w:pPr>
        <w:ind w:left="1440" w:hanging="1440"/>
        <w:jc w:val="both"/>
        <w:rPr>
          <w:rFonts w:ascii="Times New Roman" w:hAnsi="Times New Roman" w:cs="Times New Roman"/>
          <w:sz w:val="24"/>
          <w:szCs w:val="24"/>
          <w:shd w:val="clear" w:color="auto" w:fill="FFFFFF"/>
        </w:rPr>
      </w:pPr>
      <w:r w:rsidRPr="00F0114A">
        <w:rPr>
          <w:rFonts w:ascii="Times New Roman" w:hAnsi="Times New Roman" w:cs="Times New Roman"/>
          <w:sz w:val="24"/>
          <w:szCs w:val="24"/>
          <w:shd w:val="clear" w:color="auto" w:fill="FFFFFF"/>
        </w:rPr>
        <w:t xml:space="preserve">Zheng, J., Wu, G., </w:t>
      </w:r>
      <w:proofErr w:type="spellStart"/>
      <w:r w:rsidRPr="00F0114A">
        <w:rPr>
          <w:rFonts w:ascii="Times New Roman" w:hAnsi="Times New Roman" w:cs="Times New Roman"/>
          <w:sz w:val="24"/>
          <w:szCs w:val="24"/>
          <w:shd w:val="clear" w:color="auto" w:fill="FFFFFF"/>
        </w:rPr>
        <w:t>Xie</w:t>
      </w:r>
      <w:proofErr w:type="spellEnd"/>
      <w:r w:rsidRPr="00F0114A">
        <w:rPr>
          <w:rFonts w:ascii="Times New Roman" w:hAnsi="Times New Roman" w:cs="Times New Roman"/>
          <w:sz w:val="24"/>
          <w:szCs w:val="24"/>
          <w:shd w:val="clear" w:color="auto" w:fill="FFFFFF"/>
        </w:rPr>
        <w:t>, H., &amp; Li, H. (2019). Leadership, organizational culture, and innovative behavior in construction projects: The perspective of behavior-value congruence. International Journal of Managing Projects in Business.</w:t>
      </w:r>
    </w:p>
    <w:p w14:paraId="2ABF5CF1" w14:textId="53C5898B" w:rsidR="0035550A" w:rsidRPr="00F0114A" w:rsidRDefault="0035550A" w:rsidP="00674AEB">
      <w:pPr>
        <w:ind w:left="1440" w:hanging="1440"/>
        <w:jc w:val="both"/>
        <w:rPr>
          <w:rFonts w:ascii="Times New Roman" w:hAnsi="Times New Roman" w:cs="Times New Roman"/>
          <w:sz w:val="24"/>
          <w:szCs w:val="24"/>
          <w:shd w:val="clear" w:color="auto" w:fill="FFFFFF"/>
        </w:rPr>
      </w:pPr>
      <w:proofErr w:type="spellStart"/>
      <w:r w:rsidRPr="00F0114A">
        <w:rPr>
          <w:rFonts w:ascii="Times New Roman" w:hAnsi="Times New Roman" w:cs="Times New Roman"/>
          <w:sz w:val="24"/>
          <w:szCs w:val="24"/>
          <w:shd w:val="clear" w:color="auto" w:fill="FFFFFF"/>
        </w:rPr>
        <w:t>Lubis</w:t>
      </w:r>
      <w:proofErr w:type="spellEnd"/>
      <w:r w:rsidRPr="00F0114A">
        <w:rPr>
          <w:rFonts w:ascii="Times New Roman" w:hAnsi="Times New Roman" w:cs="Times New Roman"/>
          <w:sz w:val="24"/>
          <w:szCs w:val="24"/>
          <w:shd w:val="clear" w:color="auto" w:fill="FFFFFF"/>
        </w:rPr>
        <w:t>, F. R., &amp; Hanum, F. (2020, December). Organizational culture. In 2nd Yogyakarta International Conference on Educational Management/Administration and Pedagogy (YICEMAP 2019) (pp. 88-91). Atlantis Press.</w:t>
      </w:r>
    </w:p>
    <w:p w14:paraId="2BD9C5A0" w14:textId="00F17D2D" w:rsidR="0035550A" w:rsidRPr="00F0114A" w:rsidRDefault="0035550A" w:rsidP="00E23CC7">
      <w:pPr>
        <w:ind w:left="720" w:hanging="720"/>
        <w:jc w:val="both"/>
        <w:rPr>
          <w:rFonts w:ascii="Times New Roman" w:hAnsi="Times New Roman" w:cs="Times New Roman"/>
          <w:sz w:val="24"/>
          <w:szCs w:val="24"/>
          <w:shd w:val="clear" w:color="auto" w:fill="FFFFFF"/>
        </w:rPr>
      </w:pPr>
      <w:r w:rsidRPr="00F0114A">
        <w:rPr>
          <w:rFonts w:ascii="Times New Roman" w:hAnsi="Times New Roman" w:cs="Times New Roman"/>
          <w:sz w:val="24"/>
          <w:szCs w:val="24"/>
          <w:shd w:val="clear" w:color="auto" w:fill="FFFFFF"/>
        </w:rPr>
        <w:t>Nugroho, M. A. (2018). The effects of collaborative cultures and knowledge sharing on organizational learning. Journal of Organizational Change Management.</w:t>
      </w:r>
    </w:p>
    <w:p w14:paraId="4B5BCB63" w14:textId="774D6471" w:rsidR="0035550A" w:rsidRPr="00F0114A" w:rsidRDefault="0035550A" w:rsidP="00E23CC7">
      <w:pPr>
        <w:ind w:left="720" w:hanging="720"/>
        <w:jc w:val="both"/>
        <w:rPr>
          <w:rFonts w:ascii="Times New Roman" w:hAnsi="Times New Roman" w:cs="Times New Roman"/>
          <w:b/>
          <w:bCs/>
          <w:sz w:val="24"/>
          <w:szCs w:val="24"/>
        </w:rPr>
      </w:pPr>
      <w:proofErr w:type="spellStart"/>
      <w:r w:rsidRPr="00F0114A">
        <w:rPr>
          <w:rFonts w:ascii="Times New Roman" w:hAnsi="Times New Roman" w:cs="Times New Roman"/>
          <w:sz w:val="24"/>
          <w:szCs w:val="24"/>
          <w:shd w:val="clear" w:color="auto" w:fill="FFFFFF"/>
        </w:rPr>
        <w:lastRenderedPageBreak/>
        <w:t>Adashev</w:t>
      </w:r>
      <w:proofErr w:type="spellEnd"/>
      <w:r w:rsidRPr="00F0114A">
        <w:rPr>
          <w:rFonts w:ascii="Times New Roman" w:hAnsi="Times New Roman" w:cs="Times New Roman"/>
          <w:sz w:val="24"/>
          <w:szCs w:val="24"/>
          <w:shd w:val="clear" w:color="auto" w:fill="FFFFFF"/>
        </w:rPr>
        <w:t xml:space="preserve">, A. U., &amp; </w:t>
      </w:r>
      <w:proofErr w:type="spellStart"/>
      <w:r w:rsidRPr="00F0114A">
        <w:rPr>
          <w:rFonts w:ascii="Times New Roman" w:hAnsi="Times New Roman" w:cs="Times New Roman"/>
          <w:sz w:val="24"/>
          <w:szCs w:val="24"/>
          <w:shd w:val="clear" w:color="auto" w:fill="FFFFFF"/>
        </w:rPr>
        <w:t>Ismoilov</w:t>
      </w:r>
      <w:proofErr w:type="spellEnd"/>
      <w:r w:rsidRPr="00F0114A">
        <w:rPr>
          <w:rFonts w:ascii="Times New Roman" w:hAnsi="Times New Roman" w:cs="Times New Roman"/>
          <w:sz w:val="24"/>
          <w:szCs w:val="24"/>
          <w:shd w:val="clear" w:color="auto" w:fill="FFFFFF"/>
        </w:rPr>
        <w:t>, A. M. (2021). The importance of organizational structure in small business management. </w:t>
      </w:r>
      <w:proofErr w:type="spellStart"/>
      <w:r w:rsidRPr="00F0114A">
        <w:rPr>
          <w:rFonts w:ascii="Times New Roman" w:hAnsi="Times New Roman" w:cs="Times New Roman"/>
          <w:sz w:val="24"/>
          <w:szCs w:val="24"/>
          <w:shd w:val="clear" w:color="auto" w:fill="FFFFFF"/>
        </w:rPr>
        <w:t>Экономика</w:t>
      </w:r>
      <w:proofErr w:type="spellEnd"/>
      <w:r w:rsidRPr="00F0114A">
        <w:rPr>
          <w:rFonts w:ascii="Times New Roman" w:hAnsi="Times New Roman" w:cs="Times New Roman"/>
          <w:sz w:val="24"/>
          <w:szCs w:val="24"/>
          <w:shd w:val="clear" w:color="auto" w:fill="FFFFFF"/>
        </w:rPr>
        <w:t xml:space="preserve"> и </w:t>
      </w:r>
      <w:proofErr w:type="spellStart"/>
      <w:r w:rsidRPr="00F0114A">
        <w:rPr>
          <w:rFonts w:ascii="Times New Roman" w:hAnsi="Times New Roman" w:cs="Times New Roman"/>
          <w:sz w:val="24"/>
          <w:szCs w:val="24"/>
          <w:shd w:val="clear" w:color="auto" w:fill="FFFFFF"/>
        </w:rPr>
        <w:t>социум</w:t>
      </w:r>
      <w:proofErr w:type="spellEnd"/>
      <w:r w:rsidRPr="00F0114A">
        <w:rPr>
          <w:rFonts w:ascii="Times New Roman" w:hAnsi="Times New Roman" w:cs="Times New Roman"/>
          <w:sz w:val="24"/>
          <w:szCs w:val="24"/>
          <w:shd w:val="clear" w:color="auto" w:fill="FFFFFF"/>
        </w:rPr>
        <w:t>, (2-1), 21-26.</w:t>
      </w:r>
    </w:p>
    <w:sectPr w:rsidR="0035550A" w:rsidRPr="00F0114A" w:rsidSect="007E32B6">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D58E9"/>
    <w:rsid w:val="00125258"/>
    <w:rsid w:val="00160449"/>
    <w:rsid w:val="001A2A30"/>
    <w:rsid w:val="00213F9E"/>
    <w:rsid w:val="00241B90"/>
    <w:rsid w:val="0024795E"/>
    <w:rsid w:val="0035550A"/>
    <w:rsid w:val="003616C0"/>
    <w:rsid w:val="003C7827"/>
    <w:rsid w:val="004C53C6"/>
    <w:rsid w:val="005775BB"/>
    <w:rsid w:val="005C72E0"/>
    <w:rsid w:val="005D177A"/>
    <w:rsid w:val="006009A0"/>
    <w:rsid w:val="00674AEB"/>
    <w:rsid w:val="006A0A45"/>
    <w:rsid w:val="006F1009"/>
    <w:rsid w:val="006F2A9A"/>
    <w:rsid w:val="00751AF2"/>
    <w:rsid w:val="007B7EE7"/>
    <w:rsid w:val="007E32B6"/>
    <w:rsid w:val="007E4C8A"/>
    <w:rsid w:val="007E4CBA"/>
    <w:rsid w:val="008F6E4A"/>
    <w:rsid w:val="009155E0"/>
    <w:rsid w:val="00947333"/>
    <w:rsid w:val="009512C4"/>
    <w:rsid w:val="009B6E9F"/>
    <w:rsid w:val="00A27D96"/>
    <w:rsid w:val="00A90191"/>
    <w:rsid w:val="00AA09B1"/>
    <w:rsid w:val="00AE252D"/>
    <w:rsid w:val="00AF2D06"/>
    <w:rsid w:val="00B31A25"/>
    <w:rsid w:val="00BF5C1D"/>
    <w:rsid w:val="00C5289B"/>
    <w:rsid w:val="00CC680A"/>
    <w:rsid w:val="00D3315E"/>
    <w:rsid w:val="00D43611"/>
    <w:rsid w:val="00D81843"/>
    <w:rsid w:val="00DA2A0B"/>
    <w:rsid w:val="00E21900"/>
    <w:rsid w:val="00E23CC7"/>
    <w:rsid w:val="00E54CD3"/>
    <w:rsid w:val="00E741B4"/>
    <w:rsid w:val="00E752AF"/>
    <w:rsid w:val="00EF1943"/>
    <w:rsid w:val="00F0114A"/>
    <w:rsid w:val="00F710FD"/>
    <w:rsid w:val="00FA32AF"/>
    <w:rsid w:val="00FD58E9"/>
  </w:rsids>
  <m:mathPr>
    <m:mathFont m:val="Cambria Math"/>
    <m:brkBin m:val="before"/>
    <m:brkBinSub m:val="--"/>
    <m:smallFrac m:val="0"/>
    <m:dispDef/>
    <m:lMargin m:val="0"/>
    <m:rMargin m:val="0"/>
    <m:defJc m:val="centerGroup"/>
    <m:wrapIndent m:val="1440"/>
    <m:intLim m:val="subSup"/>
    <m:naryLim m:val="undOvr"/>
  </m:mathPr>
  <w:themeFontLang/>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0BB3A60"/>
  <w15:chartTrackingRefBased/>
  <w15:docId w15:val="{5729B865-40DD-443D-B98F-F7B839AAE8F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674AEB"/>
    <w:pPr>
      <w:spacing w:before="100" w:beforeAutospacing="1" w:after="100" w:afterAutospacing="1" w:line="240" w:lineRule="auto"/>
    </w:pPr>
    <w:rPr>
      <w:rFonts w:ascii="Times New Roman" w:eastAsia="Times New Roman" w:hAnsi="Times New Roman" w:cs="Times New Roman"/>
      <w:sz w:val="24"/>
      <w:szCs w:val="24"/>
      <w:lang/>
    </w:rPr>
  </w:style>
  <w:style w:type="character" w:styleId="Hyperlink">
    <w:name w:val="Hyperlink"/>
    <w:basedOn w:val="DefaultParagraphFont"/>
    <w:uiPriority w:val="99"/>
    <w:semiHidden/>
    <w:unhideWhenUsed/>
    <w:rsid w:val="00674AEB"/>
    <w:rPr>
      <w:color w:val="0000FF"/>
      <w:u w:val="single"/>
    </w:rPr>
  </w:style>
  <w:style w:type="character" w:styleId="Emphasis">
    <w:name w:val="Emphasis"/>
    <w:basedOn w:val="DefaultParagraphFont"/>
    <w:uiPriority w:val="20"/>
    <w:qFormat/>
    <w:rsid w:val="00674AEB"/>
    <w:rPr>
      <w:i/>
      <w:iCs/>
    </w:rPr>
  </w:style>
  <w:style w:type="character" w:styleId="Strong">
    <w:name w:val="Strong"/>
    <w:basedOn w:val="DefaultParagraphFont"/>
    <w:uiPriority w:val="22"/>
    <w:qFormat/>
    <w:rsid w:val="00E741B4"/>
    <w:rPr>
      <w:b/>
      <w:bCs/>
    </w:rPr>
  </w:style>
  <w:style w:type="paragraph" w:styleId="NoSpacing">
    <w:name w:val="No Spacing"/>
    <w:link w:val="NoSpacingChar"/>
    <w:uiPriority w:val="1"/>
    <w:qFormat/>
    <w:rsid w:val="007E32B6"/>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7E32B6"/>
    <w:rPr>
      <w:rFonts w:eastAsiaTheme="minorEastAsia"/>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80846501">
      <w:bodyDiv w:val="1"/>
      <w:marLeft w:val="0"/>
      <w:marRight w:val="0"/>
      <w:marTop w:val="0"/>
      <w:marBottom w:val="0"/>
      <w:divBdr>
        <w:top w:val="none" w:sz="0" w:space="0" w:color="auto"/>
        <w:left w:val="none" w:sz="0" w:space="0" w:color="auto"/>
        <w:bottom w:val="none" w:sz="0" w:space="0" w:color="auto"/>
        <w:right w:val="none" w:sz="0" w:space="0" w:color="auto"/>
      </w:divBdr>
    </w:div>
    <w:div w:id="781145145">
      <w:bodyDiv w:val="1"/>
      <w:marLeft w:val="0"/>
      <w:marRight w:val="0"/>
      <w:marTop w:val="0"/>
      <w:marBottom w:val="0"/>
      <w:divBdr>
        <w:top w:val="none" w:sz="0" w:space="0" w:color="auto"/>
        <w:left w:val="none" w:sz="0" w:space="0" w:color="auto"/>
        <w:bottom w:val="none" w:sz="0" w:space="0" w:color="auto"/>
        <w:right w:val="none" w:sz="0" w:space="0" w:color="auto"/>
      </w:divBdr>
    </w:div>
    <w:div w:id="1581480312">
      <w:bodyDiv w:val="1"/>
      <w:marLeft w:val="0"/>
      <w:marRight w:val="0"/>
      <w:marTop w:val="0"/>
      <w:marBottom w:val="0"/>
      <w:divBdr>
        <w:top w:val="none" w:sz="0" w:space="0" w:color="auto"/>
        <w:left w:val="none" w:sz="0" w:space="0" w:color="auto"/>
        <w:bottom w:val="none" w:sz="0" w:space="0" w:color="auto"/>
        <w:right w:val="none" w:sz="0" w:space="0" w:color="auto"/>
      </w:divBdr>
      <w:divsChild>
        <w:div w:id="1357317731">
          <w:marLeft w:val="0"/>
          <w:marRight w:val="0"/>
          <w:marTop w:val="0"/>
          <w:marBottom w:val="0"/>
          <w:divBdr>
            <w:top w:val="none" w:sz="0" w:space="0" w:color="auto"/>
            <w:left w:val="none" w:sz="0" w:space="0" w:color="auto"/>
            <w:bottom w:val="none" w:sz="0" w:space="0" w:color="auto"/>
            <w:right w:val="none" w:sz="0" w:space="0" w:color="auto"/>
          </w:divBdr>
        </w:div>
        <w:div w:id="2133397967">
          <w:marLeft w:val="0"/>
          <w:marRight w:val="0"/>
          <w:marTop w:val="0"/>
          <w:marBottom w:val="0"/>
          <w:divBdr>
            <w:top w:val="none" w:sz="0" w:space="0" w:color="auto"/>
            <w:left w:val="none" w:sz="0" w:space="0" w:color="auto"/>
            <w:bottom w:val="none" w:sz="0" w:space="0" w:color="auto"/>
            <w:right w:val="none" w:sz="0" w:space="0" w:color="auto"/>
          </w:divBdr>
        </w:div>
        <w:div w:id="1052271586">
          <w:marLeft w:val="0"/>
          <w:marRight w:val="0"/>
          <w:marTop w:val="0"/>
          <w:marBottom w:val="0"/>
          <w:divBdr>
            <w:top w:val="none" w:sz="0" w:space="0" w:color="auto"/>
            <w:left w:val="none" w:sz="0" w:space="0" w:color="auto"/>
            <w:bottom w:val="none" w:sz="0" w:space="0" w:color="auto"/>
            <w:right w:val="none" w:sz="0" w:space="0" w:color="auto"/>
          </w:divBdr>
        </w:div>
        <w:div w:id="2143040651">
          <w:marLeft w:val="0"/>
          <w:marRight w:val="0"/>
          <w:marTop w:val="0"/>
          <w:marBottom w:val="0"/>
          <w:divBdr>
            <w:top w:val="none" w:sz="0" w:space="0" w:color="auto"/>
            <w:left w:val="none" w:sz="0" w:space="0" w:color="auto"/>
            <w:bottom w:val="none" w:sz="0" w:space="0" w:color="auto"/>
            <w:right w:val="none" w:sz="0" w:space="0" w:color="auto"/>
          </w:divBdr>
        </w:div>
      </w:divsChild>
    </w:div>
    <w:div w:id="1957637146">
      <w:bodyDiv w:val="1"/>
      <w:marLeft w:val="0"/>
      <w:marRight w:val="0"/>
      <w:marTop w:val="0"/>
      <w:marBottom w:val="0"/>
      <w:divBdr>
        <w:top w:val="none" w:sz="0" w:space="0" w:color="auto"/>
        <w:left w:val="none" w:sz="0" w:space="0" w:color="auto"/>
        <w:bottom w:val="none" w:sz="0" w:space="0" w:color="auto"/>
        <w:right w:val="none" w:sz="0" w:space="0" w:color="auto"/>
      </w:divBdr>
      <w:divsChild>
        <w:div w:id="833837805">
          <w:marLeft w:val="0"/>
          <w:marRight w:val="0"/>
          <w:marTop w:val="0"/>
          <w:marBottom w:val="0"/>
          <w:divBdr>
            <w:top w:val="none" w:sz="0" w:space="0" w:color="auto"/>
            <w:left w:val="none" w:sz="0" w:space="0" w:color="auto"/>
            <w:bottom w:val="none" w:sz="0" w:space="0" w:color="auto"/>
            <w:right w:val="none" w:sz="0" w:space="0" w:color="auto"/>
          </w:divBdr>
        </w:div>
        <w:div w:id="1746033233">
          <w:marLeft w:val="0"/>
          <w:marRight w:val="0"/>
          <w:marTop w:val="0"/>
          <w:marBottom w:val="0"/>
          <w:divBdr>
            <w:top w:val="none" w:sz="0" w:space="0" w:color="auto"/>
            <w:left w:val="none" w:sz="0" w:space="0" w:color="auto"/>
            <w:bottom w:val="none" w:sz="0" w:space="0" w:color="auto"/>
            <w:right w:val="none" w:sz="0" w:space="0" w:color="auto"/>
          </w:divBdr>
        </w:div>
        <w:div w:id="2051294343">
          <w:marLeft w:val="0"/>
          <w:marRight w:val="0"/>
          <w:marTop w:val="0"/>
          <w:marBottom w:val="0"/>
          <w:divBdr>
            <w:top w:val="none" w:sz="0" w:space="0" w:color="auto"/>
            <w:left w:val="none" w:sz="0" w:space="0" w:color="auto"/>
            <w:bottom w:val="none" w:sz="0" w:space="0" w:color="auto"/>
            <w:right w:val="none" w:sz="0" w:space="0" w:color="auto"/>
          </w:divBdr>
        </w:div>
        <w:div w:id="265313082">
          <w:marLeft w:val="0"/>
          <w:marRight w:val="0"/>
          <w:marTop w:val="0"/>
          <w:marBottom w:val="0"/>
          <w:divBdr>
            <w:top w:val="none" w:sz="0" w:space="0" w:color="auto"/>
            <w:left w:val="none" w:sz="0" w:space="0" w:color="auto"/>
            <w:bottom w:val="none" w:sz="0" w:space="0" w:color="auto"/>
            <w:right w:val="none" w:sz="0" w:space="0" w:color="auto"/>
          </w:divBdr>
        </w:div>
        <w:div w:id="1846242955">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builtin.com/company-culture/types-of-organizational-culture" TargetMode="External"/><Relationship Id="rId3" Type="http://schemas.openxmlformats.org/officeDocument/2006/relationships/settings" Target="settings.xml"/><Relationship Id="rId7" Type="http://schemas.openxmlformats.org/officeDocument/2006/relationships/hyperlink" Target="https://www.extracare.org.uk/"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image" Target="media/image2.png"/><Relationship Id="rId5" Type="http://schemas.openxmlformats.org/officeDocument/2006/relationships/image" Target="media/image1.png"/><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
  <Abstract/>
  <CompanyAddress/>
  <CompanyPhone/>
  <CompanyFax/>
  <CompanyEmail>University Of Wales Trinity Saint David</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43</TotalTime>
  <Pages>7</Pages>
  <Words>2477</Words>
  <Characters>14124</Characters>
  <Application>Microsoft Office Word</Application>
  <DocSecurity>0</DocSecurity>
  <Lines>117</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16568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Introducing The Modern Workplace (lcbb4003_birm)</dc:title>
  <dc:subject>Lecturer: Buddhi Pathak</dc:subject>
  <dc:creator/>
  <cp:lastModifiedBy>Ionica Toader</cp:lastModifiedBy>
  <cp:revision>3</cp:revision>
  <dcterms:created xsi:type="dcterms:W3CDTF">2022-10-07T23:29:00Z</dcterms:created>
  <dcterms:modified xsi:type="dcterms:W3CDTF">2022-10-15T19:54:00Z</dcterms:modified>
</cp:coreProperties>
</file>