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53F4D9" w14:textId="77777777" w:rsidR="00696020" w:rsidRDefault="00696020" w:rsidP="00696020">
      <w:pPr>
        <w:jc w:val="center"/>
        <w:rPr>
          <w:b/>
          <w:bCs/>
          <w:sz w:val="52"/>
          <w:szCs w:val="52"/>
        </w:rPr>
      </w:pPr>
      <w:r>
        <w:rPr>
          <w:b/>
          <w:bCs/>
          <w:sz w:val="52"/>
          <w:szCs w:val="52"/>
        </w:rPr>
        <w:t>Shamim Ahmed</w:t>
      </w:r>
    </w:p>
    <w:p w14:paraId="48E5242A" w14:textId="77777777" w:rsidR="00696020" w:rsidRDefault="00696020" w:rsidP="00696020">
      <w:pPr>
        <w:jc w:val="center"/>
        <w:rPr>
          <w:b/>
          <w:bCs/>
          <w:sz w:val="52"/>
          <w:szCs w:val="52"/>
        </w:rPr>
      </w:pPr>
      <w:r>
        <w:rPr>
          <w:b/>
          <w:bCs/>
          <w:sz w:val="52"/>
          <w:szCs w:val="52"/>
        </w:rPr>
        <w:t>2419766</w:t>
      </w:r>
    </w:p>
    <w:p w14:paraId="19A93880" w14:textId="77777777" w:rsidR="00696020" w:rsidRPr="00540D50" w:rsidRDefault="00696020" w:rsidP="00696020">
      <w:pPr>
        <w:jc w:val="center"/>
        <w:rPr>
          <w:b/>
          <w:bCs/>
          <w:sz w:val="52"/>
          <w:szCs w:val="52"/>
        </w:rPr>
      </w:pPr>
      <w:r w:rsidRPr="00540D50">
        <w:rPr>
          <w:b/>
          <w:bCs/>
          <w:sz w:val="52"/>
          <w:szCs w:val="52"/>
        </w:rPr>
        <w:t>Enterprise and Entrepreneurship</w:t>
      </w:r>
    </w:p>
    <w:p w14:paraId="0BE946CB" w14:textId="77777777" w:rsidR="00696020" w:rsidRDefault="00696020" w:rsidP="00696020">
      <w:pPr>
        <w:jc w:val="center"/>
        <w:rPr>
          <w:b/>
          <w:bCs/>
          <w:sz w:val="52"/>
          <w:szCs w:val="52"/>
        </w:rPr>
      </w:pPr>
      <w:r w:rsidRPr="00540D50">
        <w:rPr>
          <w:b/>
          <w:bCs/>
          <w:sz w:val="52"/>
          <w:szCs w:val="52"/>
        </w:rPr>
        <w:t>LCLM4006</w:t>
      </w:r>
    </w:p>
    <w:p w14:paraId="0F4D8761" w14:textId="77777777" w:rsidR="00696020" w:rsidRDefault="00696020" w:rsidP="00696020">
      <w:pPr>
        <w:jc w:val="center"/>
        <w:rPr>
          <w:b/>
          <w:bCs/>
          <w:sz w:val="52"/>
          <w:szCs w:val="52"/>
        </w:rPr>
      </w:pPr>
      <w:r w:rsidRPr="00531599">
        <w:rPr>
          <w:b/>
          <w:bCs/>
          <w:sz w:val="52"/>
          <w:szCs w:val="52"/>
        </w:rPr>
        <w:t xml:space="preserve"> </w:t>
      </w:r>
      <w:proofErr w:type="spellStart"/>
      <w:r w:rsidRPr="00540D50">
        <w:rPr>
          <w:b/>
          <w:bCs/>
          <w:sz w:val="52"/>
          <w:szCs w:val="52"/>
        </w:rPr>
        <w:t>Fouziya</w:t>
      </w:r>
      <w:proofErr w:type="spellEnd"/>
      <w:r w:rsidRPr="00540D50">
        <w:rPr>
          <w:b/>
          <w:bCs/>
          <w:sz w:val="52"/>
          <w:szCs w:val="52"/>
        </w:rPr>
        <w:t xml:space="preserve"> Farheen</w:t>
      </w:r>
    </w:p>
    <w:p w14:paraId="2C4F5F78" w14:textId="77777777" w:rsidR="00696020" w:rsidRPr="00540D50" w:rsidRDefault="00696020" w:rsidP="00696020">
      <w:pPr>
        <w:jc w:val="center"/>
        <w:rPr>
          <w:b/>
          <w:bCs/>
          <w:sz w:val="52"/>
          <w:szCs w:val="52"/>
        </w:rPr>
      </w:pPr>
    </w:p>
    <w:p w14:paraId="7C0E4027" w14:textId="77777777" w:rsidR="00696020" w:rsidRPr="00540D50" w:rsidRDefault="00696020" w:rsidP="00696020">
      <w:pPr>
        <w:jc w:val="center"/>
        <w:rPr>
          <w:b/>
          <w:bCs/>
          <w:sz w:val="52"/>
          <w:szCs w:val="52"/>
        </w:rPr>
      </w:pPr>
      <w:r w:rsidRPr="00540D50">
        <w:rPr>
          <w:b/>
          <w:bCs/>
          <w:sz w:val="52"/>
          <w:szCs w:val="52"/>
        </w:rPr>
        <w:t>Urban Stay Airbnb</w:t>
      </w:r>
    </w:p>
    <w:p w14:paraId="49C015E6" w14:textId="77777777" w:rsidR="00696020" w:rsidRDefault="00696020" w:rsidP="00696020">
      <w:pPr>
        <w:jc w:val="center"/>
        <w:rPr>
          <w:b/>
          <w:bCs/>
        </w:rPr>
      </w:pPr>
    </w:p>
    <w:p w14:paraId="6914EA99" w14:textId="77777777" w:rsidR="00696020" w:rsidRDefault="00696020" w:rsidP="00696020">
      <w:pPr>
        <w:rPr>
          <w:b/>
          <w:bCs/>
        </w:rPr>
      </w:pPr>
    </w:p>
    <w:p w14:paraId="6278EBD0" w14:textId="77777777" w:rsidR="00696020" w:rsidRDefault="00696020" w:rsidP="00696020">
      <w:pPr>
        <w:rPr>
          <w:b/>
          <w:bCs/>
        </w:rPr>
      </w:pPr>
    </w:p>
    <w:p w14:paraId="53FB6A8B" w14:textId="77777777" w:rsidR="00696020" w:rsidRDefault="00696020" w:rsidP="00696020">
      <w:pPr>
        <w:rPr>
          <w:b/>
          <w:bCs/>
        </w:rPr>
      </w:pPr>
    </w:p>
    <w:p w14:paraId="6F334A7C" w14:textId="77777777" w:rsidR="00696020" w:rsidRDefault="00696020" w:rsidP="00696020">
      <w:pPr>
        <w:rPr>
          <w:b/>
          <w:bCs/>
        </w:rPr>
      </w:pPr>
    </w:p>
    <w:p w14:paraId="1DBD57C8" w14:textId="77777777" w:rsidR="00696020" w:rsidRDefault="00696020" w:rsidP="00696020">
      <w:pPr>
        <w:rPr>
          <w:b/>
          <w:bCs/>
        </w:rPr>
      </w:pPr>
    </w:p>
    <w:p w14:paraId="03DD5A51" w14:textId="77777777" w:rsidR="00696020" w:rsidRDefault="00696020" w:rsidP="00696020">
      <w:pPr>
        <w:rPr>
          <w:b/>
          <w:bCs/>
        </w:rPr>
      </w:pPr>
    </w:p>
    <w:p w14:paraId="5DDE93EA" w14:textId="77777777" w:rsidR="00696020" w:rsidRDefault="00696020" w:rsidP="00696020">
      <w:pPr>
        <w:rPr>
          <w:b/>
          <w:bCs/>
        </w:rPr>
      </w:pPr>
    </w:p>
    <w:p w14:paraId="3EDD6494" w14:textId="77777777" w:rsidR="00696020" w:rsidRDefault="00696020" w:rsidP="00696020">
      <w:pPr>
        <w:rPr>
          <w:b/>
          <w:bCs/>
        </w:rPr>
      </w:pPr>
    </w:p>
    <w:p w14:paraId="4E68632C" w14:textId="77777777" w:rsidR="00696020" w:rsidRDefault="00696020" w:rsidP="00696020">
      <w:pPr>
        <w:rPr>
          <w:b/>
          <w:bCs/>
        </w:rPr>
      </w:pPr>
    </w:p>
    <w:p w14:paraId="15B16DEC" w14:textId="77777777" w:rsidR="00696020" w:rsidRDefault="00696020" w:rsidP="00696020">
      <w:pPr>
        <w:rPr>
          <w:b/>
          <w:bCs/>
        </w:rPr>
      </w:pPr>
    </w:p>
    <w:p w14:paraId="52D2AF87" w14:textId="77777777" w:rsidR="00696020" w:rsidRDefault="00696020" w:rsidP="00696020">
      <w:pPr>
        <w:rPr>
          <w:b/>
          <w:bCs/>
        </w:rPr>
      </w:pPr>
    </w:p>
    <w:p w14:paraId="77A4C21B" w14:textId="77777777" w:rsidR="00696020" w:rsidRDefault="00696020" w:rsidP="00696020">
      <w:pPr>
        <w:rPr>
          <w:b/>
          <w:bCs/>
        </w:rPr>
      </w:pPr>
    </w:p>
    <w:p w14:paraId="06B76D83" w14:textId="77777777" w:rsidR="00696020" w:rsidRDefault="00696020" w:rsidP="00696020">
      <w:pPr>
        <w:rPr>
          <w:b/>
          <w:bCs/>
        </w:rPr>
      </w:pPr>
    </w:p>
    <w:p w14:paraId="4928B9FB" w14:textId="77777777" w:rsidR="00696020" w:rsidRDefault="00696020" w:rsidP="00696020">
      <w:pPr>
        <w:rPr>
          <w:b/>
          <w:bCs/>
        </w:rPr>
      </w:pPr>
    </w:p>
    <w:p w14:paraId="764F6A0E" w14:textId="77777777" w:rsidR="00696020" w:rsidRDefault="00696020" w:rsidP="00696020">
      <w:pPr>
        <w:rPr>
          <w:b/>
          <w:bCs/>
        </w:rPr>
      </w:pPr>
    </w:p>
    <w:p w14:paraId="5FA49C09" w14:textId="77777777" w:rsidR="00696020" w:rsidRDefault="00696020" w:rsidP="00696020">
      <w:pPr>
        <w:rPr>
          <w:b/>
          <w:bCs/>
        </w:rPr>
      </w:pPr>
      <w:r>
        <w:rPr>
          <w:b/>
          <w:bCs/>
        </w:rPr>
        <w:t>Table of Contents</w:t>
      </w:r>
    </w:p>
    <w:tbl>
      <w:tblPr>
        <w:tblStyle w:val="TableGrid"/>
        <w:tblW w:w="0" w:type="auto"/>
        <w:tblLook w:val="04A0" w:firstRow="1" w:lastRow="0" w:firstColumn="1" w:lastColumn="0" w:noHBand="0" w:noVBand="1"/>
      </w:tblPr>
      <w:tblGrid>
        <w:gridCol w:w="4508"/>
        <w:gridCol w:w="4508"/>
      </w:tblGrid>
      <w:tr w:rsidR="00696020" w14:paraId="52F59FF7" w14:textId="77777777" w:rsidTr="00EF4576">
        <w:tc>
          <w:tcPr>
            <w:tcW w:w="4508" w:type="dxa"/>
          </w:tcPr>
          <w:p w14:paraId="4902F656" w14:textId="77777777" w:rsidR="00696020" w:rsidRDefault="00696020" w:rsidP="00EF4576">
            <w:pPr>
              <w:rPr>
                <w:b/>
                <w:bCs/>
              </w:rPr>
            </w:pPr>
            <w:r>
              <w:rPr>
                <w:b/>
                <w:bCs/>
              </w:rPr>
              <w:t>Overview of business</w:t>
            </w:r>
          </w:p>
        </w:tc>
        <w:tc>
          <w:tcPr>
            <w:tcW w:w="4508" w:type="dxa"/>
          </w:tcPr>
          <w:p w14:paraId="11B11EC1" w14:textId="108A1B28" w:rsidR="00696020" w:rsidRDefault="00696020" w:rsidP="00EF4576">
            <w:pPr>
              <w:rPr>
                <w:b/>
                <w:bCs/>
              </w:rPr>
            </w:pPr>
            <w:r>
              <w:rPr>
                <w:b/>
                <w:bCs/>
              </w:rPr>
              <w:t>Pg 3-4</w:t>
            </w:r>
          </w:p>
        </w:tc>
      </w:tr>
      <w:tr w:rsidR="00696020" w14:paraId="7DBA16EB" w14:textId="77777777" w:rsidTr="00EF4576">
        <w:tc>
          <w:tcPr>
            <w:tcW w:w="4508" w:type="dxa"/>
          </w:tcPr>
          <w:p w14:paraId="34069601" w14:textId="77777777" w:rsidR="00696020" w:rsidRDefault="00696020" w:rsidP="00EF4576">
            <w:pPr>
              <w:rPr>
                <w:b/>
                <w:bCs/>
              </w:rPr>
            </w:pPr>
            <w:r>
              <w:rPr>
                <w:b/>
                <w:bCs/>
              </w:rPr>
              <w:t>PESTLE Analysis</w:t>
            </w:r>
          </w:p>
        </w:tc>
        <w:tc>
          <w:tcPr>
            <w:tcW w:w="4508" w:type="dxa"/>
          </w:tcPr>
          <w:p w14:paraId="7BB584F1" w14:textId="77777777" w:rsidR="00696020" w:rsidRDefault="00696020" w:rsidP="00EF4576">
            <w:pPr>
              <w:rPr>
                <w:b/>
                <w:bCs/>
              </w:rPr>
            </w:pPr>
            <w:r>
              <w:rPr>
                <w:b/>
                <w:bCs/>
              </w:rPr>
              <w:t>Pg 5-6</w:t>
            </w:r>
          </w:p>
        </w:tc>
      </w:tr>
      <w:tr w:rsidR="00696020" w14:paraId="3A55DA3B" w14:textId="77777777" w:rsidTr="00EF4576">
        <w:tc>
          <w:tcPr>
            <w:tcW w:w="4508" w:type="dxa"/>
          </w:tcPr>
          <w:p w14:paraId="670E41DC" w14:textId="77777777" w:rsidR="00696020" w:rsidRDefault="00696020" w:rsidP="00EF4576">
            <w:pPr>
              <w:rPr>
                <w:b/>
                <w:bCs/>
              </w:rPr>
            </w:pPr>
            <w:r>
              <w:rPr>
                <w:b/>
                <w:bCs/>
              </w:rPr>
              <w:t>Marketing strategies</w:t>
            </w:r>
          </w:p>
        </w:tc>
        <w:tc>
          <w:tcPr>
            <w:tcW w:w="4508" w:type="dxa"/>
          </w:tcPr>
          <w:p w14:paraId="290184F1" w14:textId="77777777" w:rsidR="00696020" w:rsidRDefault="00696020" w:rsidP="00EF4576">
            <w:pPr>
              <w:rPr>
                <w:b/>
                <w:bCs/>
              </w:rPr>
            </w:pPr>
            <w:r>
              <w:rPr>
                <w:b/>
                <w:bCs/>
              </w:rPr>
              <w:t>Pg 7-9</w:t>
            </w:r>
          </w:p>
        </w:tc>
      </w:tr>
      <w:tr w:rsidR="00696020" w14:paraId="59E9361E" w14:textId="77777777" w:rsidTr="00EF4576">
        <w:tc>
          <w:tcPr>
            <w:tcW w:w="4508" w:type="dxa"/>
          </w:tcPr>
          <w:p w14:paraId="0AA1EA9F" w14:textId="77777777" w:rsidR="00696020" w:rsidRDefault="00696020" w:rsidP="00EF4576">
            <w:pPr>
              <w:rPr>
                <w:b/>
                <w:bCs/>
              </w:rPr>
            </w:pPr>
            <w:r>
              <w:rPr>
                <w:b/>
                <w:bCs/>
              </w:rPr>
              <w:t>Startup expenses</w:t>
            </w:r>
          </w:p>
        </w:tc>
        <w:tc>
          <w:tcPr>
            <w:tcW w:w="4508" w:type="dxa"/>
          </w:tcPr>
          <w:p w14:paraId="00B2796F" w14:textId="77777777" w:rsidR="00696020" w:rsidRDefault="00696020" w:rsidP="00EF4576">
            <w:pPr>
              <w:rPr>
                <w:b/>
                <w:bCs/>
              </w:rPr>
            </w:pPr>
            <w:r>
              <w:rPr>
                <w:b/>
                <w:bCs/>
              </w:rPr>
              <w:t>Pg 9</w:t>
            </w:r>
          </w:p>
        </w:tc>
      </w:tr>
      <w:tr w:rsidR="00696020" w14:paraId="10942DDB" w14:textId="77777777" w:rsidTr="00EF4576">
        <w:tc>
          <w:tcPr>
            <w:tcW w:w="4508" w:type="dxa"/>
          </w:tcPr>
          <w:p w14:paraId="62CE0FD6" w14:textId="77777777" w:rsidR="00696020" w:rsidRDefault="00696020" w:rsidP="00EF4576">
            <w:pPr>
              <w:rPr>
                <w:b/>
                <w:bCs/>
              </w:rPr>
            </w:pPr>
            <w:r>
              <w:rPr>
                <w:b/>
                <w:bCs/>
              </w:rPr>
              <w:t>Reference</w:t>
            </w:r>
          </w:p>
        </w:tc>
        <w:tc>
          <w:tcPr>
            <w:tcW w:w="4508" w:type="dxa"/>
          </w:tcPr>
          <w:p w14:paraId="1642827A" w14:textId="77777777" w:rsidR="00696020" w:rsidRDefault="00696020" w:rsidP="00EF4576">
            <w:pPr>
              <w:rPr>
                <w:b/>
                <w:bCs/>
              </w:rPr>
            </w:pPr>
            <w:r>
              <w:rPr>
                <w:b/>
                <w:bCs/>
              </w:rPr>
              <w:t>Pg 10</w:t>
            </w:r>
          </w:p>
        </w:tc>
      </w:tr>
    </w:tbl>
    <w:p w14:paraId="1FAFF27E" w14:textId="77777777" w:rsidR="00696020" w:rsidRDefault="00696020" w:rsidP="00696020">
      <w:pPr>
        <w:rPr>
          <w:b/>
          <w:bCs/>
        </w:rPr>
      </w:pPr>
    </w:p>
    <w:p w14:paraId="3BF68DA3" w14:textId="77777777" w:rsidR="00696020" w:rsidRPr="00A02317" w:rsidRDefault="00696020" w:rsidP="00696020">
      <w:pPr>
        <w:rPr>
          <w:rFonts w:ascii="Arial" w:hAnsi="Arial" w:cs="Arial"/>
          <w:b/>
          <w:bCs/>
        </w:rPr>
      </w:pPr>
    </w:p>
    <w:p w14:paraId="7CA47317" w14:textId="77777777" w:rsidR="00696020" w:rsidRPr="00A02317" w:rsidRDefault="00696020" w:rsidP="00696020">
      <w:pPr>
        <w:rPr>
          <w:rFonts w:ascii="Arial" w:hAnsi="Arial" w:cs="Arial"/>
          <w:b/>
          <w:bCs/>
        </w:rPr>
      </w:pPr>
    </w:p>
    <w:p w14:paraId="4BE02121" w14:textId="77777777" w:rsidR="00696020" w:rsidRPr="00A02317" w:rsidRDefault="00696020" w:rsidP="00696020">
      <w:pPr>
        <w:rPr>
          <w:rFonts w:ascii="Arial" w:hAnsi="Arial" w:cs="Arial"/>
          <w:b/>
          <w:bCs/>
        </w:rPr>
      </w:pPr>
    </w:p>
    <w:p w14:paraId="7063DEDB" w14:textId="77777777" w:rsidR="00696020" w:rsidRPr="00A02317" w:rsidRDefault="00696020" w:rsidP="00696020">
      <w:pPr>
        <w:rPr>
          <w:rFonts w:ascii="Arial" w:hAnsi="Arial" w:cs="Arial"/>
          <w:b/>
          <w:bCs/>
        </w:rPr>
      </w:pPr>
    </w:p>
    <w:p w14:paraId="426958AA" w14:textId="77777777" w:rsidR="00696020" w:rsidRPr="00A02317" w:rsidRDefault="00696020" w:rsidP="00696020">
      <w:pPr>
        <w:rPr>
          <w:rFonts w:ascii="Arial" w:hAnsi="Arial" w:cs="Arial"/>
          <w:b/>
          <w:bCs/>
        </w:rPr>
      </w:pPr>
    </w:p>
    <w:p w14:paraId="5E7B5B2E" w14:textId="77777777" w:rsidR="00696020" w:rsidRPr="00A02317" w:rsidRDefault="00696020" w:rsidP="00696020">
      <w:pPr>
        <w:rPr>
          <w:rFonts w:ascii="Arial" w:hAnsi="Arial" w:cs="Arial"/>
          <w:b/>
          <w:bCs/>
        </w:rPr>
      </w:pPr>
    </w:p>
    <w:p w14:paraId="3D65E35B" w14:textId="77777777" w:rsidR="00696020" w:rsidRPr="00A02317" w:rsidRDefault="00696020" w:rsidP="00696020">
      <w:pPr>
        <w:rPr>
          <w:rFonts w:ascii="Arial" w:hAnsi="Arial" w:cs="Arial"/>
          <w:b/>
          <w:bCs/>
        </w:rPr>
      </w:pPr>
    </w:p>
    <w:p w14:paraId="08CFE644" w14:textId="77777777" w:rsidR="00696020" w:rsidRPr="00A02317" w:rsidRDefault="00696020" w:rsidP="00696020">
      <w:pPr>
        <w:rPr>
          <w:rFonts w:ascii="Arial" w:hAnsi="Arial" w:cs="Arial"/>
          <w:b/>
          <w:bCs/>
        </w:rPr>
      </w:pPr>
    </w:p>
    <w:p w14:paraId="2AC167C4" w14:textId="77777777" w:rsidR="00696020" w:rsidRPr="00A02317" w:rsidRDefault="00696020" w:rsidP="00696020">
      <w:pPr>
        <w:rPr>
          <w:rFonts w:ascii="Arial" w:hAnsi="Arial" w:cs="Arial"/>
          <w:b/>
          <w:bCs/>
        </w:rPr>
      </w:pPr>
    </w:p>
    <w:p w14:paraId="58B6925C" w14:textId="77777777" w:rsidR="00696020" w:rsidRPr="00A02317" w:rsidRDefault="00696020" w:rsidP="00696020">
      <w:pPr>
        <w:rPr>
          <w:rFonts w:ascii="Arial" w:hAnsi="Arial" w:cs="Arial"/>
          <w:b/>
          <w:bCs/>
        </w:rPr>
      </w:pPr>
    </w:p>
    <w:p w14:paraId="6F19AA30" w14:textId="77777777" w:rsidR="00696020" w:rsidRPr="00A02317" w:rsidRDefault="00696020" w:rsidP="00696020">
      <w:pPr>
        <w:rPr>
          <w:rFonts w:ascii="Arial" w:hAnsi="Arial" w:cs="Arial"/>
          <w:b/>
          <w:bCs/>
        </w:rPr>
      </w:pPr>
    </w:p>
    <w:p w14:paraId="46A2DA50" w14:textId="77777777" w:rsidR="00696020" w:rsidRPr="00A02317" w:rsidRDefault="00696020" w:rsidP="00696020">
      <w:pPr>
        <w:rPr>
          <w:rFonts w:ascii="Arial" w:hAnsi="Arial" w:cs="Arial"/>
          <w:b/>
          <w:bCs/>
        </w:rPr>
      </w:pPr>
    </w:p>
    <w:p w14:paraId="709E1809" w14:textId="77777777" w:rsidR="00696020" w:rsidRPr="00A02317" w:rsidRDefault="00696020" w:rsidP="00696020">
      <w:pPr>
        <w:rPr>
          <w:rFonts w:ascii="Arial" w:hAnsi="Arial" w:cs="Arial"/>
          <w:b/>
          <w:bCs/>
        </w:rPr>
      </w:pPr>
    </w:p>
    <w:p w14:paraId="7C0CFD76" w14:textId="77777777" w:rsidR="00696020" w:rsidRPr="00A02317" w:rsidRDefault="00696020" w:rsidP="00696020">
      <w:pPr>
        <w:rPr>
          <w:rFonts w:ascii="Arial" w:hAnsi="Arial" w:cs="Arial"/>
          <w:b/>
          <w:bCs/>
        </w:rPr>
      </w:pPr>
    </w:p>
    <w:p w14:paraId="1964A329" w14:textId="77777777" w:rsidR="00696020" w:rsidRPr="00A02317" w:rsidRDefault="00696020" w:rsidP="00696020">
      <w:pPr>
        <w:rPr>
          <w:rFonts w:ascii="Arial" w:hAnsi="Arial" w:cs="Arial"/>
          <w:b/>
          <w:bCs/>
        </w:rPr>
      </w:pPr>
    </w:p>
    <w:p w14:paraId="44D42925" w14:textId="77777777" w:rsidR="00696020" w:rsidRPr="00A02317" w:rsidRDefault="00696020" w:rsidP="00696020">
      <w:pPr>
        <w:rPr>
          <w:rFonts w:ascii="Arial" w:hAnsi="Arial" w:cs="Arial"/>
          <w:b/>
          <w:bCs/>
        </w:rPr>
      </w:pPr>
    </w:p>
    <w:p w14:paraId="5BEAA664" w14:textId="77777777" w:rsidR="00696020" w:rsidRPr="00A02317" w:rsidRDefault="00696020" w:rsidP="00696020">
      <w:pPr>
        <w:rPr>
          <w:rFonts w:ascii="Arial" w:hAnsi="Arial" w:cs="Arial"/>
          <w:b/>
          <w:bCs/>
        </w:rPr>
      </w:pPr>
    </w:p>
    <w:p w14:paraId="2F664869" w14:textId="245D2767" w:rsidR="00696020" w:rsidRPr="00A02317" w:rsidRDefault="00696020" w:rsidP="00696020">
      <w:pPr>
        <w:rPr>
          <w:rFonts w:ascii="Arial" w:hAnsi="Arial" w:cs="Arial"/>
          <w:b/>
          <w:bCs/>
        </w:rPr>
      </w:pPr>
    </w:p>
    <w:p w14:paraId="2FD15561" w14:textId="77777777" w:rsidR="00696020" w:rsidRPr="00A02317" w:rsidRDefault="00696020" w:rsidP="00696020">
      <w:pPr>
        <w:rPr>
          <w:rFonts w:ascii="Arial" w:hAnsi="Arial" w:cs="Arial"/>
          <w:b/>
          <w:bCs/>
        </w:rPr>
      </w:pPr>
    </w:p>
    <w:p w14:paraId="1A3B54B3" w14:textId="77777777" w:rsidR="00696020" w:rsidRPr="00A02317" w:rsidRDefault="00696020" w:rsidP="00696020">
      <w:pPr>
        <w:rPr>
          <w:rFonts w:ascii="Arial" w:hAnsi="Arial" w:cs="Arial"/>
          <w:b/>
          <w:bCs/>
        </w:rPr>
      </w:pPr>
    </w:p>
    <w:p w14:paraId="052DD7D3" w14:textId="77777777" w:rsidR="00696020" w:rsidRPr="00A02317" w:rsidRDefault="00696020" w:rsidP="00696020">
      <w:pPr>
        <w:rPr>
          <w:rFonts w:ascii="Arial" w:hAnsi="Arial" w:cs="Arial"/>
          <w:b/>
          <w:bCs/>
        </w:rPr>
      </w:pPr>
    </w:p>
    <w:p w14:paraId="35855492" w14:textId="77777777" w:rsidR="003E7801" w:rsidRDefault="003E7801" w:rsidP="00696020">
      <w:pPr>
        <w:rPr>
          <w:rFonts w:ascii="Arial" w:hAnsi="Arial" w:cs="Arial"/>
          <w:b/>
          <w:bCs/>
        </w:rPr>
      </w:pPr>
    </w:p>
    <w:p w14:paraId="712D0BD9" w14:textId="149F1214" w:rsidR="00696020" w:rsidRPr="006057A9" w:rsidRDefault="00696020" w:rsidP="00696020">
      <w:pPr>
        <w:rPr>
          <w:rFonts w:ascii="Arial" w:hAnsi="Arial" w:cs="Arial"/>
          <w:b/>
          <w:bCs/>
        </w:rPr>
      </w:pPr>
      <w:r w:rsidRPr="006057A9">
        <w:rPr>
          <w:rFonts w:ascii="Arial" w:hAnsi="Arial" w:cs="Arial"/>
          <w:b/>
          <w:bCs/>
        </w:rPr>
        <w:lastRenderedPageBreak/>
        <w:t>Overview of the Business Idea</w:t>
      </w:r>
    </w:p>
    <w:p w14:paraId="682C8635" w14:textId="77777777" w:rsidR="00696020" w:rsidRPr="006057A9" w:rsidRDefault="00696020" w:rsidP="00696020">
      <w:pPr>
        <w:rPr>
          <w:rFonts w:ascii="Arial" w:hAnsi="Arial" w:cs="Arial"/>
        </w:rPr>
      </w:pPr>
      <w:r w:rsidRPr="006057A9">
        <w:rPr>
          <w:rFonts w:ascii="Arial" w:hAnsi="Arial" w:cs="Arial"/>
        </w:rPr>
        <w:t>This section presents an overview of the proposed business venture, an Airbnb-based accommodation service, including the main business idea, the management structure, and the legal format. The aim is to outline how the startup will operate, who will manage it, and under what legal framework it will be established.</w:t>
      </w:r>
    </w:p>
    <w:p w14:paraId="2BF3DBC5" w14:textId="77777777" w:rsidR="00696020" w:rsidRPr="006057A9" w:rsidRDefault="00696020" w:rsidP="00696020">
      <w:pPr>
        <w:rPr>
          <w:rFonts w:ascii="Arial" w:hAnsi="Arial" w:cs="Arial"/>
        </w:rPr>
      </w:pPr>
      <w:r w:rsidRPr="006057A9">
        <w:rPr>
          <w:rFonts w:ascii="Arial" w:hAnsi="Arial" w:cs="Arial"/>
          <w:b/>
          <w:bCs/>
        </w:rPr>
        <w:t>Business Concept</w:t>
      </w:r>
    </w:p>
    <w:p w14:paraId="4542EDA8" w14:textId="77777777" w:rsidR="00696020" w:rsidRPr="006057A9" w:rsidRDefault="00696020" w:rsidP="00696020">
      <w:pPr>
        <w:rPr>
          <w:rFonts w:ascii="Arial" w:hAnsi="Arial" w:cs="Arial"/>
        </w:rPr>
      </w:pPr>
      <w:r w:rsidRPr="006057A9">
        <w:rPr>
          <w:rFonts w:ascii="Arial" w:hAnsi="Arial" w:cs="Arial"/>
        </w:rPr>
        <w:t>The proposed startup will operate under the name Urban Stay Airbnb, providing short-term property rental and hosting services in Telford, Shropshire, United Kingdom. The business will focus on managing and marketing residential properties on behalf of owners who wish to rent their homes or apartments through Airbnb and other online travel platforms.</w:t>
      </w:r>
    </w:p>
    <w:p w14:paraId="33A41EBF" w14:textId="77777777" w:rsidR="00696020" w:rsidRPr="006057A9" w:rsidRDefault="00696020" w:rsidP="00696020">
      <w:pPr>
        <w:rPr>
          <w:rFonts w:ascii="Arial" w:hAnsi="Arial" w:cs="Arial"/>
        </w:rPr>
      </w:pPr>
      <w:r w:rsidRPr="006057A9">
        <w:rPr>
          <w:rFonts w:ascii="Arial" w:hAnsi="Arial" w:cs="Arial"/>
        </w:rPr>
        <w:t>The service will cater to both property owners (hosts) and short-term guests, offering a full-service Airbnb management solution. This includes listing creation, professional photography, pricing optimisation, guest communication, property cleaning, and maintenance coordination.</w:t>
      </w:r>
    </w:p>
    <w:p w14:paraId="3A3C61A0" w14:textId="77777777" w:rsidR="00696020" w:rsidRPr="006057A9" w:rsidRDefault="00696020" w:rsidP="00696020">
      <w:pPr>
        <w:rPr>
          <w:rFonts w:ascii="Arial" w:hAnsi="Arial" w:cs="Arial"/>
        </w:rPr>
      </w:pPr>
      <w:r w:rsidRPr="006057A9">
        <w:rPr>
          <w:rFonts w:ascii="Arial" w:hAnsi="Arial" w:cs="Arial"/>
        </w:rPr>
        <w:t>The business will earn revenue by taking a commission (e.g., 15–20%) from each successful booking or by offering fixed monthly management packages to hosts.</w:t>
      </w:r>
    </w:p>
    <w:p w14:paraId="397A019B" w14:textId="77777777" w:rsidR="00696020" w:rsidRPr="006057A9" w:rsidRDefault="00696020" w:rsidP="00696020">
      <w:pPr>
        <w:rPr>
          <w:rFonts w:ascii="Arial" w:hAnsi="Arial" w:cs="Arial"/>
        </w:rPr>
      </w:pPr>
      <w:r w:rsidRPr="006057A9">
        <w:rPr>
          <w:rFonts w:ascii="Arial" w:hAnsi="Arial" w:cs="Arial"/>
        </w:rPr>
        <w:t>The target market includes business travellers, staycation, and tourists seeking affordable, comfortable, and well-managed short-stay accommodation in Telford. The unique selling points (USPs) of Urban Stay Airbnb will include meet and greet, local pick-up and drop-off transportation service. Reliable local cleaning and maintenance partnerships ensuring high-quality guest experiences. Use of technology and data analytics for dynamic pricing and occupancy tracking. By offering a convenient, high-quality, and technology-driven service, Urban Stay aims to build trust with both hosts and guests, positioning itself as a professional Airbnb management provider in Telford’s growing short-term rental market.</w:t>
      </w:r>
    </w:p>
    <w:p w14:paraId="189C5FEB" w14:textId="77777777" w:rsidR="00696020" w:rsidRPr="006057A9" w:rsidRDefault="00696020" w:rsidP="00696020">
      <w:pPr>
        <w:rPr>
          <w:rFonts w:ascii="Arial" w:hAnsi="Arial" w:cs="Arial"/>
        </w:rPr>
      </w:pPr>
    </w:p>
    <w:p w14:paraId="42186E39" w14:textId="77777777" w:rsidR="00696020" w:rsidRPr="006057A9" w:rsidRDefault="00696020" w:rsidP="00696020">
      <w:pPr>
        <w:rPr>
          <w:rFonts w:ascii="Arial" w:hAnsi="Arial" w:cs="Arial"/>
          <w:b/>
          <w:bCs/>
        </w:rPr>
      </w:pPr>
      <w:r w:rsidRPr="006057A9">
        <w:rPr>
          <w:rFonts w:ascii="Arial" w:hAnsi="Arial" w:cs="Arial"/>
          <w:b/>
          <w:bCs/>
        </w:rPr>
        <w:t>Management Structure</w:t>
      </w:r>
    </w:p>
    <w:p w14:paraId="3E494EDC" w14:textId="77777777" w:rsidR="00696020" w:rsidRPr="006057A9" w:rsidRDefault="00696020" w:rsidP="00696020">
      <w:pPr>
        <w:rPr>
          <w:rFonts w:ascii="Arial" w:hAnsi="Arial" w:cs="Arial"/>
        </w:rPr>
      </w:pPr>
      <w:r w:rsidRPr="006057A9">
        <w:rPr>
          <w:rFonts w:ascii="Arial" w:hAnsi="Arial" w:cs="Arial"/>
        </w:rPr>
        <w:t>The business will initially adopt a small, functional management structure suitable for a startup operation. This structure promotes flexibility, clear accountability, and efficient communication.</w:t>
      </w:r>
    </w:p>
    <w:p w14:paraId="1D6312B5" w14:textId="77777777" w:rsidR="00696020" w:rsidRPr="006057A9" w:rsidRDefault="00696020" w:rsidP="00696020">
      <w:pPr>
        <w:rPr>
          <w:rFonts w:ascii="Arial" w:hAnsi="Arial" w:cs="Arial"/>
        </w:rPr>
      </w:pPr>
    </w:p>
    <w:p w14:paraId="7CD179D9" w14:textId="77777777" w:rsidR="00696020" w:rsidRPr="006057A9" w:rsidRDefault="00696020" w:rsidP="00696020">
      <w:pPr>
        <w:rPr>
          <w:rFonts w:ascii="Arial" w:hAnsi="Arial" w:cs="Arial"/>
          <w:b/>
          <w:bCs/>
        </w:rPr>
      </w:pPr>
    </w:p>
    <w:p w14:paraId="0B3C80B5" w14:textId="77777777" w:rsidR="00696020" w:rsidRPr="006057A9" w:rsidRDefault="00696020" w:rsidP="00696020">
      <w:pPr>
        <w:rPr>
          <w:rFonts w:ascii="Arial" w:hAnsi="Arial" w:cs="Arial"/>
          <w:b/>
          <w:bCs/>
        </w:rPr>
      </w:pPr>
    </w:p>
    <w:p w14:paraId="2B22516F" w14:textId="77777777" w:rsidR="00696020" w:rsidRPr="006057A9" w:rsidRDefault="00696020" w:rsidP="00696020">
      <w:pPr>
        <w:rPr>
          <w:rFonts w:ascii="Arial" w:hAnsi="Arial" w:cs="Arial"/>
          <w:b/>
          <w:bCs/>
        </w:rPr>
      </w:pPr>
    </w:p>
    <w:p w14:paraId="54018046" w14:textId="77777777" w:rsidR="00F75998" w:rsidRPr="006057A9" w:rsidRDefault="00F75998" w:rsidP="00696020">
      <w:pPr>
        <w:rPr>
          <w:rFonts w:ascii="Arial" w:hAnsi="Arial" w:cs="Arial"/>
          <w:b/>
          <w:bCs/>
        </w:rPr>
      </w:pPr>
    </w:p>
    <w:p w14:paraId="74A587D2" w14:textId="6978A291" w:rsidR="00696020" w:rsidRPr="006057A9" w:rsidRDefault="00696020" w:rsidP="00696020">
      <w:pPr>
        <w:rPr>
          <w:rFonts w:ascii="Arial" w:hAnsi="Arial" w:cs="Arial"/>
          <w:b/>
          <w:bCs/>
        </w:rPr>
      </w:pPr>
      <w:r w:rsidRPr="006057A9">
        <w:rPr>
          <w:rFonts w:ascii="Arial" w:hAnsi="Arial" w:cs="Arial"/>
          <w:b/>
          <w:bCs/>
        </w:rPr>
        <w:lastRenderedPageBreak/>
        <w:t>Proposed Organisational Structure: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73"/>
        <w:gridCol w:w="6553"/>
      </w:tblGrid>
      <w:tr w:rsidR="00696020" w:rsidRPr="006057A9" w14:paraId="44C610DF" w14:textId="77777777" w:rsidTr="00EF4576">
        <w:trPr>
          <w:tblHeader/>
          <w:tblCellSpacing w:w="15" w:type="dxa"/>
        </w:trPr>
        <w:tc>
          <w:tcPr>
            <w:tcW w:w="0" w:type="auto"/>
            <w:vAlign w:val="center"/>
            <w:hideMark/>
          </w:tcPr>
          <w:p w14:paraId="0D586EE4" w14:textId="77777777" w:rsidR="00696020" w:rsidRPr="006057A9" w:rsidRDefault="00696020" w:rsidP="00EF4576">
            <w:pPr>
              <w:rPr>
                <w:rFonts w:ascii="Arial" w:hAnsi="Arial" w:cs="Arial"/>
                <w:b/>
                <w:bCs/>
              </w:rPr>
            </w:pPr>
            <w:r w:rsidRPr="006057A9">
              <w:rPr>
                <w:rFonts w:ascii="Arial" w:hAnsi="Arial" w:cs="Arial"/>
                <w:b/>
                <w:bCs/>
              </w:rPr>
              <w:t>Position</w:t>
            </w:r>
          </w:p>
        </w:tc>
        <w:tc>
          <w:tcPr>
            <w:tcW w:w="0" w:type="auto"/>
            <w:vAlign w:val="center"/>
            <w:hideMark/>
          </w:tcPr>
          <w:p w14:paraId="14A2CE03" w14:textId="77777777" w:rsidR="00696020" w:rsidRPr="006057A9" w:rsidRDefault="00696020" w:rsidP="00EF4576">
            <w:pPr>
              <w:rPr>
                <w:rFonts w:ascii="Arial" w:hAnsi="Arial" w:cs="Arial"/>
                <w:b/>
                <w:bCs/>
              </w:rPr>
            </w:pPr>
            <w:r w:rsidRPr="006057A9">
              <w:rPr>
                <w:rFonts w:ascii="Arial" w:hAnsi="Arial" w:cs="Arial"/>
                <w:b/>
                <w:bCs/>
              </w:rPr>
              <w:t>Key Responsibilities</w:t>
            </w:r>
          </w:p>
        </w:tc>
      </w:tr>
      <w:tr w:rsidR="00696020" w:rsidRPr="006057A9" w14:paraId="50A85962" w14:textId="77777777" w:rsidTr="00EF4576">
        <w:trPr>
          <w:tblCellSpacing w:w="15" w:type="dxa"/>
        </w:trPr>
        <w:tc>
          <w:tcPr>
            <w:tcW w:w="0" w:type="auto"/>
            <w:vAlign w:val="center"/>
            <w:hideMark/>
          </w:tcPr>
          <w:p w14:paraId="7D82154C" w14:textId="77777777" w:rsidR="00696020" w:rsidRPr="006057A9" w:rsidRDefault="00696020" w:rsidP="00EF4576">
            <w:pPr>
              <w:rPr>
                <w:rFonts w:ascii="Arial" w:hAnsi="Arial" w:cs="Arial"/>
              </w:rPr>
            </w:pPr>
            <w:r w:rsidRPr="006057A9">
              <w:rPr>
                <w:rFonts w:ascii="Arial" w:hAnsi="Arial" w:cs="Arial"/>
                <w:b/>
                <w:bCs/>
              </w:rPr>
              <w:t>Founder / Managing Director</w:t>
            </w:r>
          </w:p>
        </w:tc>
        <w:tc>
          <w:tcPr>
            <w:tcW w:w="0" w:type="auto"/>
            <w:vAlign w:val="center"/>
            <w:hideMark/>
          </w:tcPr>
          <w:p w14:paraId="02780018" w14:textId="77777777" w:rsidR="00696020" w:rsidRPr="006057A9" w:rsidRDefault="00696020" w:rsidP="00EF4576">
            <w:pPr>
              <w:rPr>
                <w:rFonts w:ascii="Arial" w:hAnsi="Arial" w:cs="Arial"/>
              </w:rPr>
            </w:pPr>
            <w:r w:rsidRPr="006057A9">
              <w:rPr>
                <w:rFonts w:ascii="Arial" w:hAnsi="Arial" w:cs="Arial"/>
              </w:rPr>
              <w:t>Oversees all aspects of business operations including marketing, finance, and strategic partnerships. Manages client relationships and ensures compliance with Airbnb and local regulations.</w:t>
            </w:r>
          </w:p>
        </w:tc>
      </w:tr>
      <w:tr w:rsidR="00696020" w:rsidRPr="006057A9" w14:paraId="521D648F" w14:textId="77777777" w:rsidTr="00EF4576">
        <w:trPr>
          <w:tblCellSpacing w:w="15" w:type="dxa"/>
        </w:trPr>
        <w:tc>
          <w:tcPr>
            <w:tcW w:w="0" w:type="auto"/>
            <w:vAlign w:val="center"/>
            <w:hideMark/>
          </w:tcPr>
          <w:p w14:paraId="6579D513" w14:textId="77777777" w:rsidR="00696020" w:rsidRPr="006057A9" w:rsidRDefault="00696020" w:rsidP="00EF4576">
            <w:pPr>
              <w:rPr>
                <w:rFonts w:ascii="Arial" w:hAnsi="Arial" w:cs="Arial"/>
              </w:rPr>
            </w:pPr>
            <w:r w:rsidRPr="006057A9">
              <w:rPr>
                <w:rFonts w:ascii="Arial" w:hAnsi="Arial" w:cs="Arial"/>
                <w:b/>
                <w:bCs/>
              </w:rPr>
              <w:t>Operations Manager</w:t>
            </w:r>
          </w:p>
        </w:tc>
        <w:tc>
          <w:tcPr>
            <w:tcW w:w="0" w:type="auto"/>
            <w:vAlign w:val="center"/>
            <w:hideMark/>
          </w:tcPr>
          <w:p w14:paraId="0DF02DE5" w14:textId="77777777" w:rsidR="00696020" w:rsidRPr="006057A9" w:rsidRDefault="00696020" w:rsidP="00EF4576">
            <w:pPr>
              <w:rPr>
                <w:rFonts w:ascii="Arial" w:hAnsi="Arial" w:cs="Arial"/>
              </w:rPr>
            </w:pPr>
            <w:r w:rsidRPr="006057A9">
              <w:rPr>
                <w:rFonts w:ascii="Arial" w:hAnsi="Arial" w:cs="Arial"/>
              </w:rPr>
              <w:t>Responsible for day-to-day coordination of property listings, guest communication, cleaning schedules, and maintenance requests.</w:t>
            </w:r>
          </w:p>
        </w:tc>
      </w:tr>
      <w:tr w:rsidR="00696020" w:rsidRPr="006057A9" w14:paraId="494B7A98" w14:textId="77777777" w:rsidTr="00EF4576">
        <w:trPr>
          <w:tblCellSpacing w:w="15" w:type="dxa"/>
        </w:trPr>
        <w:tc>
          <w:tcPr>
            <w:tcW w:w="0" w:type="auto"/>
            <w:vAlign w:val="center"/>
            <w:hideMark/>
          </w:tcPr>
          <w:p w14:paraId="4CA7AEE5" w14:textId="77777777" w:rsidR="00696020" w:rsidRPr="006057A9" w:rsidRDefault="00696020" w:rsidP="00EF4576">
            <w:pPr>
              <w:rPr>
                <w:rFonts w:ascii="Arial" w:hAnsi="Arial" w:cs="Arial"/>
              </w:rPr>
            </w:pPr>
            <w:r w:rsidRPr="006057A9">
              <w:rPr>
                <w:rFonts w:ascii="Arial" w:hAnsi="Arial" w:cs="Arial"/>
                <w:b/>
                <w:bCs/>
              </w:rPr>
              <w:t>Marketing and Sales Executive</w:t>
            </w:r>
          </w:p>
        </w:tc>
        <w:tc>
          <w:tcPr>
            <w:tcW w:w="0" w:type="auto"/>
            <w:vAlign w:val="center"/>
            <w:hideMark/>
          </w:tcPr>
          <w:p w14:paraId="57ED6513" w14:textId="77777777" w:rsidR="00696020" w:rsidRPr="006057A9" w:rsidRDefault="00696020" w:rsidP="00EF4576">
            <w:pPr>
              <w:rPr>
                <w:rFonts w:ascii="Arial" w:hAnsi="Arial" w:cs="Arial"/>
              </w:rPr>
            </w:pPr>
            <w:r w:rsidRPr="006057A9">
              <w:rPr>
                <w:rFonts w:ascii="Arial" w:hAnsi="Arial" w:cs="Arial"/>
              </w:rPr>
              <w:t>Manages online marketing campaigns, social media, Airbnb listings, and pricing strategies to attract new clients and guests.</w:t>
            </w:r>
          </w:p>
        </w:tc>
      </w:tr>
      <w:tr w:rsidR="00696020" w:rsidRPr="006057A9" w14:paraId="36182C4E" w14:textId="77777777" w:rsidTr="00EF4576">
        <w:trPr>
          <w:tblCellSpacing w:w="15" w:type="dxa"/>
        </w:trPr>
        <w:tc>
          <w:tcPr>
            <w:tcW w:w="0" w:type="auto"/>
            <w:vAlign w:val="center"/>
            <w:hideMark/>
          </w:tcPr>
          <w:p w14:paraId="6FAAFA40" w14:textId="77777777" w:rsidR="00696020" w:rsidRPr="006057A9" w:rsidRDefault="00696020" w:rsidP="00EF4576">
            <w:pPr>
              <w:rPr>
                <w:rFonts w:ascii="Arial" w:hAnsi="Arial" w:cs="Arial"/>
              </w:rPr>
            </w:pPr>
            <w:r w:rsidRPr="006057A9">
              <w:rPr>
                <w:rFonts w:ascii="Arial" w:hAnsi="Arial" w:cs="Arial"/>
                <w:b/>
                <w:bCs/>
              </w:rPr>
              <w:t>Finance and Administration Officer</w:t>
            </w:r>
          </w:p>
        </w:tc>
        <w:tc>
          <w:tcPr>
            <w:tcW w:w="0" w:type="auto"/>
            <w:vAlign w:val="center"/>
            <w:hideMark/>
          </w:tcPr>
          <w:p w14:paraId="0D4F4BB6" w14:textId="77777777" w:rsidR="00696020" w:rsidRPr="006057A9" w:rsidRDefault="00696020" w:rsidP="00EF4576">
            <w:pPr>
              <w:rPr>
                <w:rFonts w:ascii="Arial" w:hAnsi="Arial" w:cs="Arial"/>
              </w:rPr>
            </w:pPr>
            <w:r w:rsidRPr="006057A9">
              <w:rPr>
                <w:rFonts w:ascii="Arial" w:hAnsi="Arial" w:cs="Arial"/>
              </w:rPr>
              <w:t>Handles financial records, invoicing, payroll, and administrative support.</w:t>
            </w:r>
          </w:p>
        </w:tc>
      </w:tr>
      <w:tr w:rsidR="00696020" w:rsidRPr="006057A9" w14:paraId="7941B550" w14:textId="77777777" w:rsidTr="00EF4576">
        <w:trPr>
          <w:tblCellSpacing w:w="15" w:type="dxa"/>
        </w:trPr>
        <w:tc>
          <w:tcPr>
            <w:tcW w:w="0" w:type="auto"/>
            <w:vAlign w:val="center"/>
            <w:hideMark/>
          </w:tcPr>
          <w:p w14:paraId="58688619" w14:textId="77777777" w:rsidR="00696020" w:rsidRPr="006057A9" w:rsidRDefault="00696020" w:rsidP="00EF4576">
            <w:pPr>
              <w:rPr>
                <w:rFonts w:ascii="Arial" w:hAnsi="Arial" w:cs="Arial"/>
              </w:rPr>
            </w:pPr>
            <w:r w:rsidRPr="006057A9">
              <w:rPr>
                <w:rFonts w:ascii="Arial" w:hAnsi="Arial" w:cs="Arial"/>
                <w:b/>
                <w:bCs/>
              </w:rPr>
              <w:t>Cleaning and Maintenance Contractors</w:t>
            </w:r>
          </w:p>
        </w:tc>
        <w:tc>
          <w:tcPr>
            <w:tcW w:w="0" w:type="auto"/>
            <w:vAlign w:val="center"/>
            <w:hideMark/>
          </w:tcPr>
          <w:p w14:paraId="3CED5E26" w14:textId="77777777" w:rsidR="00696020" w:rsidRPr="006057A9" w:rsidRDefault="00696020" w:rsidP="00EF4576">
            <w:pPr>
              <w:rPr>
                <w:rFonts w:ascii="Arial" w:hAnsi="Arial" w:cs="Arial"/>
              </w:rPr>
            </w:pPr>
            <w:r w:rsidRPr="006057A9">
              <w:rPr>
                <w:rFonts w:ascii="Arial" w:hAnsi="Arial" w:cs="Arial"/>
              </w:rPr>
              <w:t>External partners responsible for property cleaning, and minor repairs.</w:t>
            </w:r>
          </w:p>
        </w:tc>
      </w:tr>
    </w:tbl>
    <w:p w14:paraId="68D5B246" w14:textId="77777777" w:rsidR="00696020" w:rsidRPr="006057A9" w:rsidRDefault="00696020" w:rsidP="00696020">
      <w:pPr>
        <w:rPr>
          <w:rFonts w:ascii="Arial" w:hAnsi="Arial" w:cs="Arial"/>
        </w:rPr>
      </w:pPr>
    </w:p>
    <w:p w14:paraId="69251D24" w14:textId="77777777" w:rsidR="00696020" w:rsidRPr="006057A9" w:rsidRDefault="00696020" w:rsidP="00696020">
      <w:pPr>
        <w:rPr>
          <w:rFonts w:ascii="Arial" w:hAnsi="Arial" w:cs="Arial"/>
        </w:rPr>
      </w:pPr>
      <w:r w:rsidRPr="006057A9">
        <w:rPr>
          <w:rFonts w:ascii="Arial" w:hAnsi="Arial" w:cs="Arial"/>
        </w:rPr>
        <w:t>Initially, some of these roles (such as marketing and finance) may be combined and handled by the founder to reduce costs. As the business grows, additional staff will be hired to improve service capacity and efficiency.</w:t>
      </w:r>
    </w:p>
    <w:p w14:paraId="4FDBD5A1" w14:textId="77777777" w:rsidR="00696020" w:rsidRPr="006057A9" w:rsidRDefault="00696020" w:rsidP="00696020">
      <w:pPr>
        <w:rPr>
          <w:rFonts w:ascii="Arial" w:hAnsi="Arial" w:cs="Arial"/>
          <w:b/>
          <w:bCs/>
        </w:rPr>
      </w:pPr>
      <w:r w:rsidRPr="006057A9">
        <w:rPr>
          <w:rFonts w:ascii="Arial" w:hAnsi="Arial" w:cs="Arial"/>
          <w:b/>
          <w:bCs/>
        </w:rPr>
        <w:t>Legal Format</w:t>
      </w:r>
    </w:p>
    <w:p w14:paraId="3F9F5C60" w14:textId="77777777" w:rsidR="00696020" w:rsidRPr="006057A9" w:rsidRDefault="00696020" w:rsidP="00696020">
      <w:pPr>
        <w:rPr>
          <w:rFonts w:ascii="Arial" w:hAnsi="Arial" w:cs="Arial"/>
        </w:rPr>
      </w:pPr>
      <w:r w:rsidRPr="006057A9">
        <w:rPr>
          <w:rFonts w:ascii="Arial" w:hAnsi="Arial" w:cs="Arial"/>
        </w:rPr>
        <w:t>Urban Stay Airbnb will be registered as a Private Limited Company (Ltd) under UK law. This legal structure offers the advantage of limited liability, meaning that the personal assets of the owners are protected if the business incurs debts or legal claims (Gov.uk, 2024). It also enhances credibility and investor confidence, which will be beneficial if the company seeks external funding in the future. Key legal and regulatory requirements include registering the company with Companies House and HM Revenue and Customs (HMRC) for corporation tax. Compliance with local housing and short-let regulations set by Telford and Wrekin Council. Ensuring health and safety standards within all managed properties, including gas and electrical safety checks. Maintaining Public Liability Insurance and Professional Indemnity Insurance to cover potential damages or legal disputes. Data protection compliance with the UK General Data Protection Regulation (GDPR), as the business will handle customer and client information. By operating as a limited company, Urban Stay will maintain a professional image, and protect itself against financial and legal risks.</w:t>
      </w:r>
    </w:p>
    <w:p w14:paraId="5FA7B560" w14:textId="77777777" w:rsidR="00696020" w:rsidRPr="006057A9" w:rsidRDefault="00696020" w:rsidP="00696020">
      <w:pPr>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696020" w:rsidRPr="006057A9" w14:paraId="27A4DA8A" w14:textId="77777777" w:rsidTr="00EF4576">
        <w:tc>
          <w:tcPr>
            <w:tcW w:w="3005" w:type="dxa"/>
          </w:tcPr>
          <w:p w14:paraId="3FE6104C" w14:textId="77777777" w:rsidR="00696020" w:rsidRPr="006057A9" w:rsidRDefault="00696020" w:rsidP="00EF4576">
            <w:pPr>
              <w:rPr>
                <w:rFonts w:ascii="Arial" w:hAnsi="Arial" w:cs="Arial"/>
              </w:rPr>
            </w:pPr>
            <w:r w:rsidRPr="006057A9">
              <w:rPr>
                <w:rFonts w:ascii="Arial" w:hAnsi="Arial" w:cs="Arial"/>
                <w:b/>
                <w:bCs/>
              </w:rPr>
              <w:t>Category</w:t>
            </w:r>
          </w:p>
        </w:tc>
        <w:tc>
          <w:tcPr>
            <w:tcW w:w="3005" w:type="dxa"/>
          </w:tcPr>
          <w:p w14:paraId="780C0714" w14:textId="77777777" w:rsidR="00696020" w:rsidRPr="006057A9" w:rsidRDefault="00696020" w:rsidP="00EF4576">
            <w:pPr>
              <w:rPr>
                <w:rFonts w:ascii="Arial" w:hAnsi="Arial" w:cs="Arial"/>
              </w:rPr>
            </w:pPr>
            <w:r w:rsidRPr="006057A9">
              <w:rPr>
                <w:rFonts w:ascii="Arial" w:hAnsi="Arial" w:cs="Arial"/>
                <w:b/>
                <w:bCs/>
              </w:rPr>
              <w:t>Key Factors</w:t>
            </w:r>
          </w:p>
        </w:tc>
        <w:tc>
          <w:tcPr>
            <w:tcW w:w="3006" w:type="dxa"/>
          </w:tcPr>
          <w:p w14:paraId="00787172" w14:textId="77777777" w:rsidR="00696020" w:rsidRPr="006057A9" w:rsidRDefault="00696020" w:rsidP="00EF4576">
            <w:pPr>
              <w:rPr>
                <w:rFonts w:ascii="Arial" w:hAnsi="Arial" w:cs="Arial"/>
              </w:rPr>
            </w:pPr>
            <w:r w:rsidRPr="006057A9">
              <w:rPr>
                <w:rFonts w:ascii="Arial" w:hAnsi="Arial" w:cs="Arial"/>
                <w:b/>
                <w:bCs/>
              </w:rPr>
              <w:t>Details / Implications</w:t>
            </w:r>
          </w:p>
        </w:tc>
      </w:tr>
      <w:tr w:rsidR="00696020" w:rsidRPr="006057A9" w14:paraId="1408F9B0" w14:textId="77777777" w:rsidTr="00EF4576">
        <w:tc>
          <w:tcPr>
            <w:tcW w:w="3005" w:type="dxa"/>
          </w:tcPr>
          <w:p w14:paraId="7A60957B" w14:textId="77777777" w:rsidR="00696020" w:rsidRPr="006057A9" w:rsidRDefault="00696020" w:rsidP="00EF4576">
            <w:pPr>
              <w:spacing w:after="160"/>
              <w:rPr>
                <w:rFonts w:ascii="Arial" w:hAnsi="Arial" w:cs="Arial"/>
                <w:b/>
                <w:bCs/>
              </w:rPr>
            </w:pPr>
            <w:r w:rsidRPr="006057A9">
              <w:rPr>
                <w:rFonts w:ascii="Arial" w:hAnsi="Arial" w:cs="Arial"/>
                <w:b/>
                <w:bCs/>
              </w:rPr>
              <w:t>Political Factors</w:t>
            </w:r>
          </w:p>
          <w:p w14:paraId="6653819C" w14:textId="77777777" w:rsidR="00696020" w:rsidRPr="006057A9" w:rsidRDefault="00696020" w:rsidP="00EF4576">
            <w:pPr>
              <w:rPr>
                <w:rFonts w:ascii="Arial" w:hAnsi="Arial" w:cs="Arial"/>
              </w:rPr>
            </w:pPr>
          </w:p>
        </w:tc>
        <w:tc>
          <w:tcPr>
            <w:tcW w:w="3005" w:type="dxa"/>
          </w:tcPr>
          <w:p w14:paraId="2CA031E3" w14:textId="77777777" w:rsidR="00696020" w:rsidRPr="006057A9" w:rsidRDefault="00696020" w:rsidP="00EF4576">
            <w:pPr>
              <w:rPr>
                <w:rFonts w:ascii="Arial" w:hAnsi="Arial" w:cs="Arial"/>
                <w:b/>
                <w:bCs/>
              </w:rPr>
            </w:pPr>
            <w:r w:rsidRPr="006057A9">
              <w:rPr>
                <w:rFonts w:ascii="Arial" w:hAnsi="Arial" w:cs="Arial"/>
                <w:b/>
                <w:bCs/>
              </w:rPr>
              <w:t>Government Regulation</w:t>
            </w:r>
          </w:p>
          <w:p w14:paraId="18A6A0BE" w14:textId="77777777" w:rsidR="00696020" w:rsidRPr="006057A9" w:rsidRDefault="00696020" w:rsidP="00EF4576">
            <w:pPr>
              <w:rPr>
                <w:rFonts w:ascii="Arial" w:hAnsi="Arial" w:cs="Arial"/>
              </w:rPr>
            </w:pPr>
          </w:p>
          <w:p w14:paraId="4B71533E" w14:textId="77777777" w:rsidR="00696020" w:rsidRPr="006057A9" w:rsidRDefault="00696020" w:rsidP="00EF4576">
            <w:pPr>
              <w:rPr>
                <w:rFonts w:ascii="Arial" w:hAnsi="Arial" w:cs="Arial"/>
              </w:rPr>
            </w:pPr>
          </w:p>
          <w:p w14:paraId="55935088" w14:textId="77777777" w:rsidR="00696020" w:rsidRPr="006057A9" w:rsidRDefault="00696020" w:rsidP="00EF4576">
            <w:pPr>
              <w:rPr>
                <w:rFonts w:ascii="Arial" w:hAnsi="Arial" w:cs="Arial"/>
              </w:rPr>
            </w:pPr>
          </w:p>
          <w:p w14:paraId="0F855789" w14:textId="77777777" w:rsidR="00696020" w:rsidRPr="006057A9" w:rsidRDefault="00696020" w:rsidP="00EF4576">
            <w:pPr>
              <w:rPr>
                <w:rFonts w:ascii="Arial" w:hAnsi="Arial" w:cs="Arial"/>
              </w:rPr>
            </w:pPr>
          </w:p>
          <w:p w14:paraId="097BEC5A" w14:textId="77777777" w:rsidR="00696020" w:rsidRPr="006057A9" w:rsidRDefault="00696020" w:rsidP="00EF4576">
            <w:pPr>
              <w:rPr>
                <w:rFonts w:ascii="Arial" w:hAnsi="Arial" w:cs="Arial"/>
              </w:rPr>
            </w:pPr>
          </w:p>
          <w:p w14:paraId="7226FA68" w14:textId="77777777" w:rsidR="00696020" w:rsidRPr="006057A9" w:rsidRDefault="00696020" w:rsidP="00EF4576">
            <w:pPr>
              <w:rPr>
                <w:rFonts w:ascii="Arial" w:hAnsi="Arial" w:cs="Arial"/>
              </w:rPr>
            </w:pPr>
          </w:p>
          <w:p w14:paraId="5C614D15" w14:textId="77777777" w:rsidR="00696020" w:rsidRPr="006057A9" w:rsidRDefault="00696020" w:rsidP="00EF4576">
            <w:pPr>
              <w:rPr>
                <w:rFonts w:ascii="Arial" w:hAnsi="Arial" w:cs="Arial"/>
              </w:rPr>
            </w:pPr>
          </w:p>
          <w:p w14:paraId="1BD70EA6" w14:textId="77777777" w:rsidR="00696020" w:rsidRPr="006057A9" w:rsidRDefault="00696020" w:rsidP="00EF4576">
            <w:pPr>
              <w:rPr>
                <w:rFonts w:ascii="Arial" w:hAnsi="Arial" w:cs="Arial"/>
                <w:b/>
                <w:bCs/>
              </w:rPr>
            </w:pPr>
          </w:p>
          <w:p w14:paraId="2459BEFD" w14:textId="77777777" w:rsidR="00696020" w:rsidRPr="006057A9" w:rsidRDefault="00696020" w:rsidP="00EF4576">
            <w:pPr>
              <w:rPr>
                <w:rFonts w:ascii="Arial" w:hAnsi="Arial" w:cs="Arial"/>
                <w:b/>
                <w:bCs/>
              </w:rPr>
            </w:pPr>
          </w:p>
          <w:p w14:paraId="2200AABB" w14:textId="77777777" w:rsidR="00696020" w:rsidRPr="006057A9" w:rsidRDefault="00696020" w:rsidP="00EF4576">
            <w:pPr>
              <w:rPr>
                <w:rFonts w:ascii="Arial" w:hAnsi="Arial" w:cs="Arial"/>
              </w:rPr>
            </w:pPr>
            <w:r w:rsidRPr="006057A9">
              <w:rPr>
                <w:rFonts w:ascii="Arial" w:hAnsi="Arial" w:cs="Arial"/>
                <w:b/>
                <w:bCs/>
              </w:rPr>
              <w:t>Local Housing Policies</w:t>
            </w:r>
          </w:p>
        </w:tc>
        <w:tc>
          <w:tcPr>
            <w:tcW w:w="3006" w:type="dxa"/>
          </w:tcPr>
          <w:p w14:paraId="0EA291F7" w14:textId="77777777" w:rsidR="00696020" w:rsidRPr="006057A9" w:rsidRDefault="00696020" w:rsidP="00EF4576">
            <w:pPr>
              <w:spacing w:after="160"/>
              <w:rPr>
                <w:rFonts w:ascii="Arial" w:hAnsi="Arial" w:cs="Arial"/>
              </w:rPr>
            </w:pPr>
            <w:r w:rsidRPr="006057A9">
              <w:rPr>
                <w:rFonts w:ascii="Arial" w:hAnsi="Arial" w:cs="Arial"/>
              </w:rPr>
              <w:t xml:space="preserve">Many cities have introduced rules to regulate short-term rentals, such as limits on the number of nights properties can be rented or requirements for host registration. </w:t>
            </w:r>
          </w:p>
          <w:p w14:paraId="0DC675E5" w14:textId="77777777" w:rsidR="00696020" w:rsidRPr="006057A9" w:rsidRDefault="00696020" w:rsidP="00EF4576">
            <w:pPr>
              <w:spacing w:after="160"/>
              <w:rPr>
                <w:rFonts w:ascii="Arial" w:hAnsi="Arial" w:cs="Arial"/>
              </w:rPr>
            </w:pPr>
            <w:r w:rsidRPr="006057A9">
              <w:rPr>
                <w:rFonts w:ascii="Arial" w:hAnsi="Arial" w:cs="Arial"/>
              </w:rPr>
              <w:t>Governments are under pressure to address housing shortages, and Airbnb has faced criticism for reducing the availability of long-term rental housing.</w:t>
            </w:r>
          </w:p>
          <w:p w14:paraId="11A57868" w14:textId="77777777" w:rsidR="00696020" w:rsidRPr="006057A9" w:rsidRDefault="00696020" w:rsidP="00EF4576">
            <w:pPr>
              <w:rPr>
                <w:rFonts w:ascii="Arial" w:hAnsi="Arial" w:cs="Arial"/>
              </w:rPr>
            </w:pPr>
          </w:p>
        </w:tc>
      </w:tr>
      <w:tr w:rsidR="00696020" w:rsidRPr="006057A9" w14:paraId="32C1D8AE" w14:textId="77777777" w:rsidTr="00EF4576">
        <w:tc>
          <w:tcPr>
            <w:tcW w:w="3005" w:type="dxa"/>
          </w:tcPr>
          <w:p w14:paraId="375F887D" w14:textId="77777777" w:rsidR="00696020" w:rsidRPr="006057A9" w:rsidRDefault="00696020" w:rsidP="00EF4576">
            <w:pPr>
              <w:spacing w:after="160"/>
              <w:rPr>
                <w:rFonts w:ascii="Arial" w:hAnsi="Arial" w:cs="Arial"/>
                <w:b/>
                <w:bCs/>
              </w:rPr>
            </w:pPr>
            <w:r w:rsidRPr="006057A9">
              <w:rPr>
                <w:rFonts w:ascii="Arial" w:hAnsi="Arial" w:cs="Arial"/>
                <w:b/>
                <w:bCs/>
              </w:rPr>
              <w:t>Economic Factors</w:t>
            </w:r>
          </w:p>
          <w:p w14:paraId="6703FC0C" w14:textId="77777777" w:rsidR="00696020" w:rsidRPr="006057A9" w:rsidRDefault="00696020" w:rsidP="00EF4576">
            <w:pPr>
              <w:rPr>
                <w:rFonts w:ascii="Arial" w:hAnsi="Arial" w:cs="Arial"/>
              </w:rPr>
            </w:pPr>
          </w:p>
        </w:tc>
        <w:tc>
          <w:tcPr>
            <w:tcW w:w="3005" w:type="dxa"/>
          </w:tcPr>
          <w:p w14:paraId="1EE953FE" w14:textId="77777777" w:rsidR="00696020" w:rsidRPr="006057A9" w:rsidRDefault="00696020" w:rsidP="00EF4576">
            <w:pPr>
              <w:rPr>
                <w:rFonts w:ascii="Arial" w:hAnsi="Arial" w:cs="Arial"/>
                <w:b/>
                <w:bCs/>
              </w:rPr>
            </w:pPr>
            <w:r w:rsidRPr="006057A9">
              <w:rPr>
                <w:rFonts w:ascii="Arial" w:hAnsi="Arial" w:cs="Arial"/>
                <w:b/>
                <w:bCs/>
              </w:rPr>
              <w:t>Global Economic Fluctuations</w:t>
            </w:r>
          </w:p>
          <w:p w14:paraId="784805DF" w14:textId="77777777" w:rsidR="00696020" w:rsidRPr="006057A9" w:rsidRDefault="00696020" w:rsidP="00EF4576">
            <w:pPr>
              <w:rPr>
                <w:rFonts w:ascii="Arial" w:hAnsi="Arial" w:cs="Arial"/>
              </w:rPr>
            </w:pPr>
          </w:p>
          <w:p w14:paraId="7E162A9A" w14:textId="77777777" w:rsidR="00696020" w:rsidRPr="006057A9" w:rsidRDefault="00696020" w:rsidP="00EF4576">
            <w:pPr>
              <w:rPr>
                <w:rFonts w:ascii="Arial" w:hAnsi="Arial" w:cs="Arial"/>
                <w:b/>
                <w:bCs/>
              </w:rPr>
            </w:pPr>
          </w:p>
          <w:p w14:paraId="336D5A0C" w14:textId="77777777" w:rsidR="00696020" w:rsidRPr="006057A9" w:rsidRDefault="00696020" w:rsidP="00EF4576">
            <w:pPr>
              <w:rPr>
                <w:rFonts w:ascii="Arial" w:hAnsi="Arial" w:cs="Arial"/>
                <w:b/>
                <w:bCs/>
              </w:rPr>
            </w:pPr>
          </w:p>
          <w:p w14:paraId="05243AD5" w14:textId="77777777" w:rsidR="00696020" w:rsidRPr="006057A9" w:rsidRDefault="00696020" w:rsidP="00EF4576">
            <w:pPr>
              <w:rPr>
                <w:rFonts w:ascii="Arial" w:hAnsi="Arial" w:cs="Arial"/>
                <w:b/>
                <w:bCs/>
              </w:rPr>
            </w:pPr>
          </w:p>
          <w:p w14:paraId="59F1A0E5" w14:textId="77777777" w:rsidR="00696020" w:rsidRPr="006057A9" w:rsidRDefault="00696020" w:rsidP="00EF4576">
            <w:pPr>
              <w:rPr>
                <w:rFonts w:ascii="Arial" w:hAnsi="Arial" w:cs="Arial"/>
              </w:rPr>
            </w:pPr>
            <w:r w:rsidRPr="006057A9">
              <w:rPr>
                <w:rFonts w:ascii="Arial" w:hAnsi="Arial" w:cs="Arial"/>
                <w:b/>
                <w:bCs/>
              </w:rPr>
              <w:t>Inflation and Cost of Living</w:t>
            </w:r>
          </w:p>
          <w:p w14:paraId="25B64EC7" w14:textId="77777777" w:rsidR="00696020" w:rsidRPr="006057A9" w:rsidRDefault="00696020" w:rsidP="00EF4576">
            <w:pPr>
              <w:rPr>
                <w:rFonts w:ascii="Arial" w:hAnsi="Arial" w:cs="Arial"/>
              </w:rPr>
            </w:pPr>
          </w:p>
        </w:tc>
        <w:tc>
          <w:tcPr>
            <w:tcW w:w="3006" w:type="dxa"/>
          </w:tcPr>
          <w:p w14:paraId="5DF8FD1C" w14:textId="77777777" w:rsidR="00696020" w:rsidRPr="006057A9" w:rsidRDefault="00696020" w:rsidP="00EF4576">
            <w:pPr>
              <w:rPr>
                <w:rFonts w:ascii="Arial" w:hAnsi="Arial" w:cs="Arial"/>
              </w:rPr>
            </w:pPr>
            <w:r w:rsidRPr="006057A9">
              <w:rPr>
                <w:rFonts w:ascii="Arial" w:hAnsi="Arial" w:cs="Arial"/>
              </w:rPr>
              <w:t xml:space="preserve">Economic downturns or recessions can reduce discretionary spending on travel and accommodation. </w:t>
            </w:r>
          </w:p>
          <w:p w14:paraId="34130CB0" w14:textId="77777777" w:rsidR="00696020" w:rsidRPr="006057A9" w:rsidRDefault="00696020" w:rsidP="00EF4576">
            <w:pPr>
              <w:rPr>
                <w:rFonts w:ascii="Arial" w:hAnsi="Arial" w:cs="Arial"/>
              </w:rPr>
            </w:pPr>
          </w:p>
          <w:p w14:paraId="59DA9CE5" w14:textId="77777777" w:rsidR="00696020" w:rsidRPr="006057A9" w:rsidRDefault="00696020" w:rsidP="00EF4576">
            <w:pPr>
              <w:rPr>
                <w:rFonts w:ascii="Arial" w:hAnsi="Arial" w:cs="Arial"/>
              </w:rPr>
            </w:pPr>
            <w:r w:rsidRPr="006057A9">
              <w:rPr>
                <w:rFonts w:ascii="Arial" w:hAnsi="Arial" w:cs="Arial"/>
              </w:rPr>
              <w:t>Rising prices for utilities and property maintenance can discourage hosts or increase listing prices.</w:t>
            </w:r>
          </w:p>
        </w:tc>
      </w:tr>
      <w:tr w:rsidR="00696020" w:rsidRPr="006057A9" w14:paraId="1BD98AFE" w14:textId="77777777" w:rsidTr="00EF4576">
        <w:tc>
          <w:tcPr>
            <w:tcW w:w="3005" w:type="dxa"/>
          </w:tcPr>
          <w:p w14:paraId="51A25CBB" w14:textId="77777777" w:rsidR="00696020" w:rsidRPr="006057A9" w:rsidRDefault="00696020" w:rsidP="00EF4576">
            <w:pPr>
              <w:spacing w:after="160"/>
              <w:rPr>
                <w:rFonts w:ascii="Arial" w:hAnsi="Arial" w:cs="Arial"/>
                <w:b/>
                <w:bCs/>
              </w:rPr>
            </w:pPr>
            <w:r w:rsidRPr="006057A9">
              <w:rPr>
                <w:rFonts w:ascii="Arial" w:hAnsi="Arial" w:cs="Arial"/>
                <w:b/>
                <w:bCs/>
              </w:rPr>
              <w:t>Social Factors</w:t>
            </w:r>
          </w:p>
          <w:p w14:paraId="5CCC63C0" w14:textId="77777777" w:rsidR="00696020" w:rsidRPr="006057A9" w:rsidRDefault="00696020" w:rsidP="00EF4576">
            <w:pPr>
              <w:rPr>
                <w:rFonts w:ascii="Arial" w:hAnsi="Arial" w:cs="Arial"/>
              </w:rPr>
            </w:pPr>
          </w:p>
        </w:tc>
        <w:tc>
          <w:tcPr>
            <w:tcW w:w="3005" w:type="dxa"/>
          </w:tcPr>
          <w:p w14:paraId="281B9338" w14:textId="77777777" w:rsidR="00696020" w:rsidRPr="006057A9" w:rsidRDefault="00696020" w:rsidP="00EF4576">
            <w:pPr>
              <w:rPr>
                <w:rFonts w:ascii="Arial" w:hAnsi="Arial" w:cs="Arial"/>
                <w:b/>
                <w:bCs/>
              </w:rPr>
            </w:pPr>
            <w:r w:rsidRPr="006057A9">
              <w:rPr>
                <w:rFonts w:ascii="Arial" w:hAnsi="Arial" w:cs="Arial"/>
                <w:b/>
                <w:bCs/>
              </w:rPr>
              <w:t>Generational Influence</w:t>
            </w:r>
          </w:p>
          <w:p w14:paraId="44EB9659" w14:textId="77777777" w:rsidR="00696020" w:rsidRPr="006057A9" w:rsidRDefault="00696020" w:rsidP="00EF4576">
            <w:pPr>
              <w:rPr>
                <w:rFonts w:ascii="Arial" w:hAnsi="Arial" w:cs="Arial"/>
              </w:rPr>
            </w:pPr>
          </w:p>
          <w:p w14:paraId="1CF3A75B" w14:textId="77777777" w:rsidR="00696020" w:rsidRPr="006057A9" w:rsidRDefault="00696020" w:rsidP="00EF4576">
            <w:pPr>
              <w:rPr>
                <w:rFonts w:ascii="Arial" w:hAnsi="Arial" w:cs="Arial"/>
                <w:b/>
                <w:bCs/>
              </w:rPr>
            </w:pPr>
          </w:p>
          <w:p w14:paraId="4A680B6D" w14:textId="77777777" w:rsidR="00696020" w:rsidRPr="006057A9" w:rsidRDefault="00696020" w:rsidP="00EF4576">
            <w:pPr>
              <w:rPr>
                <w:rFonts w:ascii="Arial" w:hAnsi="Arial" w:cs="Arial"/>
                <w:b/>
                <w:bCs/>
              </w:rPr>
            </w:pPr>
          </w:p>
          <w:p w14:paraId="148B2560" w14:textId="77777777" w:rsidR="00696020" w:rsidRPr="006057A9" w:rsidRDefault="00696020" w:rsidP="00EF4576">
            <w:pPr>
              <w:rPr>
                <w:rFonts w:ascii="Arial" w:hAnsi="Arial" w:cs="Arial"/>
                <w:b/>
                <w:bCs/>
              </w:rPr>
            </w:pPr>
          </w:p>
          <w:p w14:paraId="39258002" w14:textId="77777777" w:rsidR="00696020" w:rsidRPr="006057A9" w:rsidRDefault="00696020" w:rsidP="00EF4576">
            <w:pPr>
              <w:rPr>
                <w:rFonts w:ascii="Arial" w:hAnsi="Arial" w:cs="Arial"/>
                <w:b/>
                <w:bCs/>
              </w:rPr>
            </w:pPr>
          </w:p>
          <w:p w14:paraId="6EACA60A" w14:textId="77777777" w:rsidR="00696020" w:rsidRPr="006057A9" w:rsidRDefault="00696020" w:rsidP="00EF4576">
            <w:pPr>
              <w:rPr>
                <w:rFonts w:ascii="Arial" w:hAnsi="Arial" w:cs="Arial"/>
              </w:rPr>
            </w:pPr>
            <w:r w:rsidRPr="006057A9">
              <w:rPr>
                <w:rFonts w:ascii="Arial" w:hAnsi="Arial" w:cs="Arial"/>
                <w:b/>
                <w:bCs/>
              </w:rPr>
              <w:t>Trust and Community</w:t>
            </w:r>
          </w:p>
        </w:tc>
        <w:tc>
          <w:tcPr>
            <w:tcW w:w="3006" w:type="dxa"/>
          </w:tcPr>
          <w:p w14:paraId="706ABB40" w14:textId="77777777" w:rsidR="00696020" w:rsidRPr="006057A9" w:rsidRDefault="00696020" w:rsidP="00EF4576">
            <w:pPr>
              <w:rPr>
                <w:rFonts w:ascii="Arial" w:hAnsi="Arial" w:cs="Arial"/>
              </w:rPr>
            </w:pPr>
            <w:r w:rsidRPr="006057A9">
              <w:rPr>
                <w:rFonts w:ascii="Arial" w:hAnsi="Arial" w:cs="Arial"/>
              </w:rPr>
              <w:t>Millennials and Gen Z travellers, who prioritise affordability and flexibility, form the largest share of Airbnb users.</w:t>
            </w:r>
          </w:p>
          <w:p w14:paraId="499E7C90" w14:textId="77777777" w:rsidR="00696020" w:rsidRPr="006057A9" w:rsidRDefault="00696020" w:rsidP="00EF4576">
            <w:pPr>
              <w:rPr>
                <w:rFonts w:ascii="Arial" w:hAnsi="Arial" w:cs="Arial"/>
              </w:rPr>
            </w:pPr>
          </w:p>
          <w:p w14:paraId="601D72F5" w14:textId="77777777" w:rsidR="00696020" w:rsidRPr="006057A9" w:rsidRDefault="00696020" w:rsidP="00EF4576">
            <w:pPr>
              <w:spacing w:after="160"/>
              <w:rPr>
                <w:rFonts w:ascii="Arial" w:hAnsi="Arial" w:cs="Arial"/>
              </w:rPr>
            </w:pPr>
            <w:r w:rsidRPr="006057A9">
              <w:rPr>
                <w:rFonts w:ascii="Arial" w:hAnsi="Arial" w:cs="Arial"/>
              </w:rPr>
              <w:t>Peer-to-peer trust is central to Airbnb’s success. User reviews, host ratings, and verification systems influence consumer confidence.</w:t>
            </w:r>
          </w:p>
          <w:p w14:paraId="64D00841" w14:textId="77777777" w:rsidR="00696020" w:rsidRPr="006057A9" w:rsidRDefault="00696020" w:rsidP="00EF4576">
            <w:pPr>
              <w:rPr>
                <w:rFonts w:ascii="Arial" w:hAnsi="Arial" w:cs="Arial"/>
              </w:rPr>
            </w:pPr>
          </w:p>
        </w:tc>
      </w:tr>
      <w:tr w:rsidR="00696020" w:rsidRPr="006057A9" w14:paraId="7E5E6A55" w14:textId="77777777" w:rsidTr="00EF4576">
        <w:tc>
          <w:tcPr>
            <w:tcW w:w="3005" w:type="dxa"/>
          </w:tcPr>
          <w:p w14:paraId="03B602E6" w14:textId="77777777" w:rsidR="00696020" w:rsidRPr="006057A9" w:rsidRDefault="00696020" w:rsidP="00EF4576">
            <w:pPr>
              <w:spacing w:after="160"/>
              <w:rPr>
                <w:rFonts w:ascii="Arial" w:hAnsi="Arial" w:cs="Arial"/>
                <w:b/>
                <w:bCs/>
              </w:rPr>
            </w:pPr>
            <w:r w:rsidRPr="006057A9">
              <w:rPr>
                <w:rFonts w:ascii="Arial" w:hAnsi="Arial" w:cs="Arial"/>
                <w:b/>
                <w:bCs/>
              </w:rPr>
              <w:lastRenderedPageBreak/>
              <w:t>Technological Factors</w:t>
            </w:r>
          </w:p>
          <w:p w14:paraId="7899F61C" w14:textId="77777777" w:rsidR="00696020" w:rsidRPr="006057A9" w:rsidRDefault="00696020" w:rsidP="00EF4576">
            <w:pPr>
              <w:rPr>
                <w:rFonts w:ascii="Arial" w:hAnsi="Arial" w:cs="Arial"/>
              </w:rPr>
            </w:pPr>
          </w:p>
        </w:tc>
        <w:tc>
          <w:tcPr>
            <w:tcW w:w="3005" w:type="dxa"/>
          </w:tcPr>
          <w:p w14:paraId="45839817" w14:textId="77777777" w:rsidR="00696020" w:rsidRPr="006057A9" w:rsidRDefault="00696020" w:rsidP="00EF4576">
            <w:pPr>
              <w:rPr>
                <w:rFonts w:ascii="Arial" w:hAnsi="Arial" w:cs="Arial"/>
                <w:b/>
                <w:bCs/>
              </w:rPr>
            </w:pPr>
            <w:r w:rsidRPr="006057A9">
              <w:rPr>
                <w:rFonts w:ascii="Arial" w:hAnsi="Arial" w:cs="Arial"/>
                <w:b/>
                <w:bCs/>
              </w:rPr>
              <w:t>Digital Platform Innovation</w:t>
            </w:r>
          </w:p>
          <w:p w14:paraId="646E9760" w14:textId="77777777" w:rsidR="00696020" w:rsidRPr="006057A9" w:rsidRDefault="00696020" w:rsidP="00EF4576">
            <w:pPr>
              <w:rPr>
                <w:rFonts w:ascii="Arial" w:hAnsi="Arial" w:cs="Arial"/>
              </w:rPr>
            </w:pPr>
          </w:p>
          <w:p w14:paraId="01B222BC" w14:textId="77777777" w:rsidR="00696020" w:rsidRPr="006057A9" w:rsidRDefault="00696020" w:rsidP="00EF4576">
            <w:pPr>
              <w:rPr>
                <w:rFonts w:ascii="Arial" w:hAnsi="Arial" w:cs="Arial"/>
              </w:rPr>
            </w:pPr>
          </w:p>
          <w:p w14:paraId="29EB2625" w14:textId="77777777" w:rsidR="00696020" w:rsidRPr="006057A9" w:rsidRDefault="00696020" w:rsidP="00EF4576">
            <w:pPr>
              <w:rPr>
                <w:rFonts w:ascii="Arial" w:hAnsi="Arial" w:cs="Arial"/>
                <w:b/>
                <w:bCs/>
              </w:rPr>
            </w:pPr>
          </w:p>
          <w:p w14:paraId="3D23147D" w14:textId="77777777" w:rsidR="00696020" w:rsidRPr="006057A9" w:rsidRDefault="00696020" w:rsidP="00EF4576">
            <w:pPr>
              <w:rPr>
                <w:rFonts w:ascii="Arial" w:hAnsi="Arial" w:cs="Arial"/>
                <w:b/>
                <w:bCs/>
              </w:rPr>
            </w:pPr>
          </w:p>
          <w:p w14:paraId="05D5CEFD" w14:textId="77777777" w:rsidR="00696020" w:rsidRPr="006057A9" w:rsidRDefault="00696020" w:rsidP="00EF4576">
            <w:pPr>
              <w:rPr>
                <w:rFonts w:ascii="Arial" w:hAnsi="Arial" w:cs="Arial"/>
                <w:b/>
                <w:bCs/>
              </w:rPr>
            </w:pPr>
          </w:p>
          <w:p w14:paraId="76726FA3" w14:textId="77777777" w:rsidR="00696020" w:rsidRPr="006057A9" w:rsidRDefault="00696020" w:rsidP="00EF4576">
            <w:pPr>
              <w:rPr>
                <w:rFonts w:ascii="Arial" w:hAnsi="Arial" w:cs="Arial"/>
              </w:rPr>
            </w:pPr>
            <w:r w:rsidRPr="006057A9">
              <w:rPr>
                <w:rFonts w:ascii="Arial" w:hAnsi="Arial" w:cs="Arial"/>
                <w:b/>
                <w:bCs/>
              </w:rPr>
              <w:t>Cybersecurity Risks</w:t>
            </w:r>
          </w:p>
          <w:p w14:paraId="1F31B51B" w14:textId="77777777" w:rsidR="00696020" w:rsidRPr="006057A9" w:rsidRDefault="00696020" w:rsidP="00EF4576">
            <w:pPr>
              <w:rPr>
                <w:rFonts w:ascii="Arial" w:hAnsi="Arial" w:cs="Arial"/>
              </w:rPr>
            </w:pPr>
          </w:p>
        </w:tc>
        <w:tc>
          <w:tcPr>
            <w:tcW w:w="3006" w:type="dxa"/>
          </w:tcPr>
          <w:p w14:paraId="50FD8E12" w14:textId="77777777" w:rsidR="00696020" w:rsidRPr="006057A9" w:rsidRDefault="00696020" w:rsidP="00EF4576">
            <w:pPr>
              <w:rPr>
                <w:rFonts w:ascii="Arial" w:hAnsi="Arial" w:cs="Arial"/>
              </w:rPr>
            </w:pPr>
            <w:r w:rsidRPr="006057A9">
              <w:rPr>
                <w:rFonts w:ascii="Arial" w:hAnsi="Arial" w:cs="Arial"/>
              </w:rPr>
              <w:t>Airbnb’s website and mobile app are its core business tools, allowing seamless booking, payment, and communication.</w:t>
            </w:r>
          </w:p>
          <w:p w14:paraId="2A402A66" w14:textId="77777777" w:rsidR="00696020" w:rsidRPr="006057A9" w:rsidRDefault="00696020" w:rsidP="00EF4576">
            <w:pPr>
              <w:rPr>
                <w:rFonts w:ascii="Arial" w:hAnsi="Arial" w:cs="Arial"/>
              </w:rPr>
            </w:pPr>
          </w:p>
          <w:p w14:paraId="7AA74712" w14:textId="77777777" w:rsidR="00696020" w:rsidRPr="006057A9" w:rsidRDefault="00696020" w:rsidP="00EF4576">
            <w:pPr>
              <w:rPr>
                <w:rFonts w:ascii="Arial" w:hAnsi="Arial" w:cs="Arial"/>
              </w:rPr>
            </w:pPr>
            <w:r w:rsidRPr="006057A9">
              <w:rPr>
                <w:rFonts w:ascii="Arial" w:hAnsi="Arial" w:cs="Arial"/>
              </w:rPr>
              <w:t>As a data-driven company, Airbnb must protect sensitive user data and ensure platform security (UK GDPR, 2024).</w:t>
            </w:r>
          </w:p>
        </w:tc>
      </w:tr>
      <w:tr w:rsidR="00696020" w:rsidRPr="006057A9" w14:paraId="1C8F018A" w14:textId="77777777" w:rsidTr="00EF4576">
        <w:tc>
          <w:tcPr>
            <w:tcW w:w="3005" w:type="dxa"/>
          </w:tcPr>
          <w:p w14:paraId="07223532" w14:textId="77777777" w:rsidR="00696020" w:rsidRPr="006057A9" w:rsidRDefault="00696020" w:rsidP="00EF4576">
            <w:pPr>
              <w:spacing w:after="160"/>
              <w:rPr>
                <w:rFonts w:ascii="Arial" w:hAnsi="Arial" w:cs="Arial"/>
                <w:b/>
                <w:bCs/>
              </w:rPr>
            </w:pPr>
            <w:r w:rsidRPr="006057A9">
              <w:rPr>
                <w:rFonts w:ascii="Arial" w:hAnsi="Arial" w:cs="Arial"/>
                <w:b/>
                <w:bCs/>
              </w:rPr>
              <w:t>Environmental Factors</w:t>
            </w:r>
          </w:p>
          <w:p w14:paraId="465F6B72" w14:textId="77777777" w:rsidR="00696020" w:rsidRPr="006057A9" w:rsidRDefault="00696020" w:rsidP="00EF4576">
            <w:pPr>
              <w:rPr>
                <w:rFonts w:ascii="Arial" w:hAnsi="Arial" w:cs="Arial"/>
              </w:rPr>
            </w:pPr>
          </w:p>
        </w:tc>
        <w:tc>
          <w:tcPr>
            <w:tcW w:w="3005" w:type="dxa"/>
          </w:tcPr>
          <w:p w14:paraId="55A9DBAA" w14:textId="77777777" w:rsidR="00696020" w:rsidRPr="006057A9" w:rsidRDefault="00696020" w:rsidP="00EF4576">
            <w:pPr>
              <w:rPr>
                <w:rFonts w:ascii="Arial" w:hAnsi="Arial" w:cs="Arial"/>
                <w:b/>
                <w:bCs/>
              </w:rPr>
            </w:pPr>
            <w:r w:rsidRPr="006057A9">
              <w:rPr>
                <w:rFonts w:ascii="Arial" w:hAnsi="Arial" w:cs="Arial"/>
                <w:b/>
                <w:bCs/>
              </w:rPr>
              <w:t>Sustainable Tourism</w:t>
            </w:r>
          </w:p>
          <w:p w14:paraId="705CEE22" w14:textId="77777777" w:rsidR="00696020" w:rsidRPr="006057A9" w:rsidRDefault="00696020" w:rsidP="00EF4576">
            <w:pPr>
              <w:rPr>
                <w:rFonts w:ascii="Arial" w:hAnsi="Arial" w:cs="Arial"/>
              </w:rPr>
            </w:pPr>
          </w:p>
          <w:p w14:paraId="38288557" w14:textId="77777777" w:rsidR="00696020" w:rsidRPr="006057A9" w:rsidRDefault="00696020" w:rsidP="00EF4576">
            <w:pPr>
              <w:rPr>
                <w:rFonts w:ascii="Arial" w:hAnsi="Arial" w:cs="Arial"/>
                <w:b/>
                <w:bCs/>
              </w:rPr>
            </w:pPr>
          </w:p>
          <w:p w14:paraId="05901F2B" w14:textId="77777777" w:rsidR="00696020" w:rsidRPr="006057A9" w:rsidRDefault="00696020" w:rsidP="00EF4576">
            <w:pPr>
              <w:rPr>
                <w:rFonts w:ascii="Arial" w:hAnsi="Arial" w:cs="Arial"/>
                <w:b/>
                <w:bCs/>
              </w:rPr>
            </w:pPr>
          </w:p>
          <w:p w14:paraId="05086FD2" w14:textId="77777777" w:rsidR="00696020" w:rsidRPr="006057A9" w:rsidRDefault="00696020" w:rsidP="00EF4576">
            <w:pPr>
              <w:rPr>
                <w:rFonts w:ascii="Arial" w:hAnsi="Arial" w:cs="Arial"/>
                <w:b/>
                <w:bCs/>
              </w:rPr>
            </w:pPr>
          </w:p>
          <w:p w14:paraId="2FB66B6F" w14:textId="77777777" w:rsidR="00696020" w:rsidRPr="006057A9" w:rsidRDefault="00696020" w:rsidP="00EF4576">
            <w:pPr>
              <w:rPr>
                <w:rFonts w:ascii="Arial" w:hAnsi="Arial" w:cs="Arial"/>
                <w:b/>
                <w:bCs/>
              </w:rPr>
            </w:pPr>
          </w:p>
          <w:p w14:paraId="0444583F" w14:textId="77777777" w:rsidR="00696020" w:rsidRPr="006057A9" w:rsidRDefault="00696020" w:rsidP="00EF4576">
            <w:pPr>
              <w:rPr>
                <w:rFonts w:ascii="Arial" w:hAnsi="Arial" w:cs="Arial"/>
              </w:rPr>
            </w:pPr>
            <w:r w:rsidRPr="006057A9">
              <w:rPr>
                <w:rFonts w:ascii="Arial" w:hAnsi="Arial" w:cs="Arial"/>
                <w:b/>
                <w:bCs/>
              </w:rPr>
              <w:t>Climate Change</w:t>
            </w:r>
          </w:p>
        </w:tc>
        <w:tc>
          <w:tcPr>
            <w:tcW w:w="3006" w:type="dxa"/>
          </w:tcPr>
          <w:p w14:paraId="4CFA10F9" w14:textId="77777777" w:rsidR="00696020" w:rsidRPr="006057A9" w:rsidRDefault="00696020" w:rsidP="00EF4576">
            <w:pPr>
              <w:rPr>
                <w:rFonts w:ascii="Arial" w:hAnsi="Arial" w:cs="Arial"/>
              </w:rPr>
            </w:pPr>
            <w:r w:rsidRPr="006057A9">
              <w:rPr>
                <w:rFonts w:ascii="Arial" w:hAnsi="Arial" w:cs="Arial"/>
              </w:rPr>
              <w:t>Guests are becoming more environmentally conscious, seeking eco-friendly accommodation options.</w:t>
            </w:r>
          </w:p>
          <w:p w14:paraId="306A011E" w14:textId="77777777" w:rsidR="00696020" w:rsidRPr="006057A9" w:rsidRDefault="00696020" w:rsidP="00EF4576">
            <w:pPr>
              <w:rPr>
                <w:rFonts w:ascii="Arial" w:hAnsi="Arial" w:cs="Arial"/>
              </w:rPr>
            </w:pPr>
          </w:p>
          <w:p w14:paraId="6DB99B83" w14:textId="77777777" w:rsidR="00696020" w:rsidRPr="006057A9" w:rsidRDefault="00696020" w:rsidP="00EF4576">
            <w:pPr>
              <w:spacing w:after="160"/>
              <w:rPr>
                <w:rFonts w:ascii="Arial" w:hAnsi="Arial" w:cs="Arial"/>
              </w:rPr>
            </w:pPr>
            <w:r w:rsidRPr="006057A9">
              <w:rPr>
                <w:rFonts w:ascii="Arial" w:hAnsi="Arial" w:cs="Arial"/>
              </w:rPr>
              <w:t>Environmental events such as floods, storms, or heatwaves can disrupt travel and reduce demand in affected areas.</w:t>
            </w:r>
          </w:p>
          <w:p w14:paraId="048FD29A" w14:textId="77777777" w:rsidR="00696020" w:rsidRPr="006057A9" w:rsidRDefault="00696020" w:rsidP="00EF4576">
            <w:pPr>
              <w:rPr>
                <w:rFonts w:ascii="Arial" w:hAnsi="Arial" w:cs="Arial"/>
              </w:rPr>
            </w:pPr>
          </w:p>
        </w:tc>
      </w:tr>
      <w:tr w:rsidR="00696020" w:rsidRPr="006057A9" w14:paraId="17289F2D" w14:textId="77777777" w:rsidTr="00EF4576">
        <w:tc>
          <w:tcPr>
            <w:tcW w:w="3005" w:type="dxa"/>
          </w:tcPr>
          <w:p w14:paraId="353AC953" w14:textId="77777777" w:rsidR="00696020" w:rsidRPr="006057A9" w:rsidRDefault="00696020" w:rsidP="00EF4576">
            <w:pPr>
              <w:spacing w:after="160"/>
              <w:rPr>
                <w:rFonts w:ascii="Arial" w:hAnsi="Arial" w:cs="Arial"/>
                <w:b/>
                <w:bCs/>
              </w:rPr>
            </w:pPr>
            <w:r w:rsidRPr="006057A9">
              <w:rPr>
                <w:rFonts w:ascii="Arial" w:hAnsi="Arial" w:cs="Arial"/>
                <w:b/>
                <w:bCs/>
              </w:rPr>
              <w:t>Legal Factors</w:t>
            </w:r>
          </w:p>
          <w:p w14:paraId="2B4A45DA" w14:textId="77777777" w:rsidR="00696020" w:rsidRPr="006057A9" w:rsidRDefault="00696020" w:rsidP="00EF4576">
            <w:pPr>
              <w:rPr>
                <w:rFonts w:ascii="Arial" w:hAnsi="Arial" w:cs="Arial"/>
              </w:rPr>
            </w:pPr>
          </w:p>
        </w:tc>
        <w:tc>
          <w:tcPr>
            <w:tcW w:w="3005" w:type="dxa"/>
          </w:tcPr>
          <w:p w14:paraId="5B6687B9" w14:textId="77777777" w:rsidR="00696020" w:rsidRPr="006057A9" w:rsidRDefault="00696020" w:rsidP="00EF4576">
            <w:pPr>
              <w:rPr>
                <w:rFonts w:ascii="Arial" w:hAnsi="Arial" w:cs="Arial"/>
                <w:b/>
                <w:bCs/>
              </w:rPr>
            </w:pPr>
            <w:r w:rsidRPr="006057A9">
              <w:rPr>
                <w:rFonts w:ascii="Arial" w:hAnsi="Arial" w:cs="Arial"/>
                <w:b/>
                <w:bCs/>
              </w:rPr>
              <w:t>Short-Term Rental Regulations</w:t>
            </w:r>
          </w:p>
          <w:p w14:paraId="0771A1A5" w14:textId="77777777" w:rsidR="00696020" w:rsidRPr="006057A9" w:rsidRDefault="00696020" w:rsidP="00EF4576">
            <w:pPr>
              <w:rPr>
                <w:rFonts w:ascii="Arial" w:hAnsi="Arial" w:cs="Arial"/>
              </w:rPr>
            </w:pPr>
          </w:p>
          <w:p w14:paraId="2D52FDD3" w14:textId="77777777" w:rsidR="00696020" w:rsidRPr="006057A9" w:rsidRDefault="00696020" w:rsidP="00EF4576">
            <w:pPr>
              <w:rPr>
                <w:rFonts w:ascii="Arial" w:hAnsi="Arial" w:cs="Arial"/>
              </w:rPr>
            </w:pPr>
          </w:p>
          <w:p w14:paraId="63E05B0C" w14:textId="77777777" w:rsidR="00696020" w:rsidRPr="006057A9" w:rsidRDefault="00696020" w:rsidP="00EF4576">
            <w:pPr>
              <w:rPr>
                <w:rFonts w:ascii="Arial" w:hAnsi="Arial" w:cs="Arial"/>
              </w:rPr>
            </w:pPr>
          </w:p>
          <w:p w14:paraId="3111BB92" w14:textId="77777777" w:rsidR="00696020" w:rsidRPr="006057A9" w:rsidRDefault="00696020" w:rsidP="00EF4576">
            <w:pPr>
              <w:rPr>
                <w:rFonts w:ascii="Arial" w:hAnsi="Arial" w:cs="Arial"/>
                <w:b/>
                <w:bCs/>
              </w:rPr>
            </w:pPr>
          </w:p>
          <w:p w14:paraId="10558C36" w14:textId="77777777" w:rsidR="00696020" w:rsidRPr="006057A9" w:rsidRDefault="00696020" w:rsidP="00EF4576">
            <w:pPr>
              <w:rPr>
                <w:rFonts w:ascii="Arial" w:hAnsi="Arial" w:cs="Arial"/>
                <w:b/>
                <w:bCs/>
              </w:rPr>
            </w:pPr>
          </w:p>
          <w:p w14:paraId="3CF0A1A0" w14:textId="77777777" w:rsidR="00696020" w:rsidRPr="006057A9" w:rsidRDefault="00696020" w:rsidP="00EF4576">
            <w:pPr>
              <w:rPr>
                <w:rFonts w:ascii="Arial" w:hAnsi="Arial" w:cs="Arial"/>
              </w:rPr>
            </w:pPr>
            <w:r w:rsidRPr="006057A9">
              <w:rPr>
                <w:rFonts w:ascii="Arial" w:hAnsi="Arial" w:cs="Arial"/>
                <w:b/>
                <w:bCs/>
              </w:rPr>
              <w:t>Health and Safety Requirements</w:t>
            </w:r>
          </w:p>
          <w:p w14:paraId="76753ED4" w14:textId="77777777" w:rsidR="00696020" w:rsidRPr="006057A9" w:rsidRDefault="00696020" w:rsidP="00EF4576">
            <w:pPr>
              <w:rPr>
                <w:rFonts w:ascii="Arial" w:hAnsi="Arial" w:cs="Arial"/>
              </w:rPr>
            </w:pPr>
          </w:p>
          <w:p w14:paraId="0AF844B4" w14:textId="77777777" w:rsidR="00696020" w:rsidRPr="006057A9" w:rsidRDefault="00696020" w:rsidP="00EF4576">
            <w:pPr>
              <w:rPr>
                <w:rFonts w:ascii="Arial" w:hAnsi="Arial" w:cs="Arial"/>
              </w:rPr>
            </w:pPr>
          </w:p>
          <w:p w14:paraId="71706044" w14:textId="77777777" w:rsidR="00696020" w:rsidRPr="006057A9" w:rsidRDefault="00696020" w:rsidP="00EF4576">
            <w:pPr>
              <w:rPr>
                <w:rFonts w:ascii="Arial" w:hAnsi="Arial" w:cs="Arial"/>
                <w:b/>
                <w:bCs/>
              </w:rPr>
            </w:pPr>
          </w:p>
          <w:p w14:paraId="7F29F75A" w14:textId="77777777" w:rsidR="00696020" w:rsidRPr="006057A9" w:rsidRDefault="00696020" w:rsidP="00EF4576">
            <w:pPr>
              <w:rPr>
                <w:rFonts w:ascii="Arial" w:hAnsi="Arial" w:cs="Arial"/>
                <w:b/>
                <w:bCs/>
              </w:rPr>
            </w:pPr>
          </w:p>
          <w:p w14:paraId="08033235" w14:textId="77777777" w:rsidR="00696020" w:rsidRPr="006057A9" w:rsidRDefault="00696020" w:rsidP="00EF4576">
            <w:pPr>
              <w:rPr>
                <w:rFonts w:ascii="Arial" w:hAnsi="Arial" w:cs="Arial"/>
                <w:b/>
                <w:bCs/>
              </w:rPr>
            </w:pPr>
          </w:p>
          <w:p w14:paraId="7DA9CE20" w14:textId="77777777" w:rsidR="00696020" w:rsidRPr="006057A9" w:rsidRDefault="00696020" w:rsidP="00EF4576">
            <w:pPr>
              <w:rPr>
                <w:rFonts w:ascii="Arial" w:hAnsi="Arial" w:cs="Arial"/>
              </w:rPr>
            </w:pPr>
            <w:r w:rsidRPr="006057A9">
              <w:rPr>
                <w:rFonts w:ascii="Arial" w:hAnsi="Arial" w:cs="Arial"/>
                <w:b/>
                <w:bCs/>
              </w:rPr>
              <w:t>Tax Compliance</w:t>
            </w:r>
          </w:p>
        </w:tc>
        <w:tc>
          <w:tcPr>
            <w:tcW w:w="3006" w:type="dxa"/>
          </w:tcPr>
          <w:p w14:paraId="7655AEA3" w14:textId="77777777" w:rsidR="00696020" w:rsidRPr="006057A9" w:rsidRDefault="00696020" w:rsidP="00EF4576">
            <w:pPr>
              <w:spacing w:after="160"/>
              <w:rPr>
                <w:rFonts w:ascii="Arial" w:hAnsi="Arial" w:cs="Arial"/>
              </w:rPr>
            </w:pPr>
            <w:r w:rsidRPr="006057A9">
              <w:rPr>
                <w:rFonts w:ascii="Arial" w:hAnsi="Arial" w:cs="Arial"/>
              </w:rPr>
              <w:t>Many countries now require hosts to register, limit rental durations, or comply with zoning laws.</w:t>
            </w:r>
          </w:p>
          <w:p w14:paraId="50199DB9" w14:textId="77777777" w:rsidR="00696020" w:rsidRPr="006057A9" w:rsidRDefault="00696020" w:rsidP="00EF4576">
            <w:pPr>
              <w:spacing w:after="160"/>
              <w:rPr>
                <w:rFonts w:ascii="Arial" w:hAnsi="Arial" w:cs="Arial"/>
              </w:rPr>
            </w:pPr>
          </w:p>
          <w:p w14:paraId="01C49B73" w14:textId="77777777" w:rsidR="00696020" w:rsidRPr="006057A9" w:rsidRDefault="00696020" w:rsidP="00EF4576">
            <w:pPr>
              <w:spacing w:after="160"/>
              <w:rPr>
                <w:rFonts w:ascii="Arial" w:hAnsi="Arial" w:cs="Arial"/>
              </w:rPr>
            </w:pPr>
            <w:r w:rsidRPr="006057A9">
              <w:rPr>
                <w:rFonts w:ascii="Arial" w:hAnsi="Arial" w:cs="Arial"/>
              </w:rPr>
              <w:t>Hosts must ensure compliance with fire safety, hygiene, and accessibility standards.</w:t>
            </w:r>
          </w:p>
          <w:p w14:paraId="6E8C4B10" w14:textId="77777777" w:rsidR="00696020" w:rsidRPr="006057A9" w:rsidRDefault="00696020" w:rsidP="00EF4576">
            <w:pPr>
              <w:spacing w:after="160"/>
              <w:rPr>
                <w:rFonts w:ascii="Arial" w:hAnsi="Arial" w:cs="Arial"/>
              </w:rPr>
            </w:pPr>
            <w:r w:rsidRPr="006057A9">
              <w:rPr>
                <w:rFonts w:ascii="Arial" w:hAnsi="Arial" w:cs="Arial"/>
              </w:rPr>
              <w:t>Airbnb is required to collect and remit local taxes in many cities and countries.</w:t>
            </w:r>
          </w:p>
        </w:tc>
      </w:tr>
    </w:tbl>
    <w:p w14:paraId="0C6F3D38" w14:textId="77777777" w:rsidR="00696020" w:rsidRPr="006057A9" w:rsidRDefault="00696020" w:rsidP="00696020">
      <w:pPr>
        <w:rPr>
          <w:rFonts w:ascii="Arial" w:hAnsi="Arial" w:cs="Arial"/>
        </w:rPr>
      </w:pPr>
    </w:p>
    <w:p w14:paraId="228C45D8" w14:textId="77777777" w:rsidR="00696020" w:rsidRPr="006057A9" w:rsidRDefault="00696020" w:rsidP="00696020">
      <w:pPr>
        <w:rPr>
          <w:rFonts w:ascii="Arial" w:hAnsi="Arial" w:cs="Arial"/>
        </w:rPr>
      </w:pPr>
    </w:p>
    <w:p w14:paraId="7A60214B" w14:textId="77777777" w:rsidR="00696020" w:rsidRPr="006057A9" w:rsidRDefault="00696020" w:rsidP="00696020">
      <w:pPr>
        <w:rPr>
          <w:rFonts w:ascii="Arial" w:hAnsi="Arial" w:cs="Arial"/>
          <w:b/>
          <w:bCs/>
        </w:rPr>
      </w:pPr>
      <w:r w:rsidRPr="006057A9">
        <w:rPr>
          <w:rFonts w:ascii="Arial" w:hAnsi="Arial" w:cs="Arial"/>
          <w:b/>
          <w:bCs/>
        </w:rPr>
        <w:t>Market Strategies</w:t>
      </w:r>
    </w:p>
    <w:p w14:paraId="54EA326E" w14:textId="77777777" w:rsidR="00696020" w:rsidRPr="006057A9" w:rsidRDefault="00696020" w:rsidP="00696020">
      <w:pPr>
        <w:rPr>
          <w:rFonts w:ascii="Arial" w:hAnsi="Arial" w:cs="Arial"/>
        </w:rPr>
      </w:pPr>
      <w:r w:rsidRPr="006057A9">
        <w:rPr>
          <w:rFonts w:ascii="Arial" w:hAnsi="Arial" w:cs="Arial"/>
        </w:rPr>
        <w:t xml:space="preserve">Marketing is essential for attracting both hosts and guests to Airbnb’s platform. As a digital hospitality enterprise, Airbnb relies on innovative, data-driven, and customer-centred strategies to connect with its global audience. This section outlines the marketing strategies that Airbnb — or an Airbnb-based enterprise such as </w:t>
      </w:r>
      <w:r w:rsidRPr="006057A9">
        <w:rPr>
          <w:rFonts w:ascii="Arial" w:hAnsi="Arial" w:cs="Arial"/>
          <w:i/>
          <w:iCs/>
        </w:rPr>
        <w:t>Urban Stay</w:t>
      </w:r>
      <w:r w:rsidRPr="006057A9">
        <w:rPr>
          <w:rFonts w:ascii="Arial" w:hAnsi="Arial" w:cs="Arial"/>
        </w:rPr>
        <w:t xml:space="preserve"> will adopt to effectively reach, attract, and retain customers.</w:t>
      </w:r>
    </w:p>
    <w:p w14:paraId="379D8D4A" w14:textId="77777777" w:rsidR="00696020" w:rsidRPr="006057A9" w:rsidRDefault="00696020" w:rsidP="00696020">
      <w:pPr>
        <w:rPr>
          <w:rFonts w:ascii="Arial" w:hAnsi="Arial" w:cs="Arial"/>
        </w:rPr>
      </w:pPr>
    </w:p>
    <w:p w14:paraId="324215DE" w14:textId="77777777" w:rsidR="00696020" w:rsidRPr="006057A9" w:rsidRDefault="00696020" w:rsidP="00696020">
      <w:pPr>
        <w:rPr>
          <w:rFonts w:ascii="Arial" w:hAnsi="Arial" w:cs="Arial"/>
          <w:b/>
          <w:bCs/>
        </w:rPr>
      </w:pPr>
      <w:r w:rsidRPr="006057A9">
        <w:rPr>
          <w:rFonts w:ascii="Arial" w:hAnsi="Arial" w:cs="Arial"/>
          <w:b/>
          <w:bCs/>
        </w:rPr>
        <w:t>Target Market</w:t>
      </w:r>
    </w:p>
    <w:p w14:paraId="2C4DB227" w14:textId="77777777" w:rsidR="00696020" w:rsidRPr="006057A9" w:rsidRDefault="00696020" w:rsidP="00696020">
      <w:pPr>
        <w:rPr>
          <w:rFonts w:ascii="Arial" w:hAnsi="Arial" w:cs="Arial"/>
        </w:rPr>
      </w:pPr>
      <w:r w:rsidRPr="006057A9">
        <w:rPr>
          <w:rFonts w:ascii="Arial" w:hAnsi="Arial" w:cs="Arial"/>
        </w:rPr>
        <w:t>Hosts individuals or property owners who list their spaces for short-term rental. Guests – travellers seeking affordable, flexible, and unique accommodation experiences. Within these broad categories, Airbnb targets several niche markets. Budget-conscious travellers and students seeking affordable stays. Business travellers who require short-term or extended stays. Leisure tourists looking for unique and local experiences. Digital nomads and remote workers who prefer flexible, homely spaces for longer stays. Property investors and landlords who wish to monetise unused properties. Understanding the demographics, behaviours, and preferences of these segments allows Airbnb to tailor its marketing mix accordingly.</w:t>
      </w:r>
    </w:p>
    <w:p w14:paraId="3BB8471A" w14:textId="77777777" w:rsidR="00696020" w:rsidRPr="006057A9" w:rsidRDefault="00696020" w:rsidP="00696020">
      <w:pPr>
        <w:rPr>
          <w:rFonts w:ascii="Arial" w:hAnsi="Arial" w:cs="Arial"/>
          <w:b/>
          <w:bCs/>
        </w:rPr>
      </w:pPr>
      <w:r w:rsidRPr="006057A9">
        <w:rPr>
          <w:rFonts w:ascii="Arial" w:hAnsi="Arial" w:cs="Arial"/>
          <w:b/>
          <w:bCs/>
        </w:rPr>
        <w:t>Marketing Objectives</w:t>
      </w:r>
    </w:p>
    <w:p w14:paraId="278C8E7B" w14:textId="77777777" w:rsidR="00696020" w:rsidRPr="006057A9" w:rsidRDefault="00696020" w:rsidP="00696020">
      <w:pPr>
        <w:rPr>
          <w:rFonts w:ascii="Arial" w:hAnsi="Arial" w:cs="Arial"/>
        </w:rPr>
      </w:pPr>
      <w:r w:rsidRPr="006057A9">
        <w:rPr>
          <w:rFonts w:ascii="Arial" w:hAnsi="Arial" w:cs="Arial"/>
        </w:rPr>
        <w:t>The enterprise’s key marketing objectives include, increasing the number of property listings (hosts) in key cities such as Birmingham, expanding brand awareness among new users. Enhancing customer loyalty and repeat bookings, promoting trust, safety, and high-quality experiences for both hosts and guests. Differentiating Airbnb from traditional hotels through community-based experiences.</w:t>
      </w:r>
    </w:p>
    <w:p w14:paraId="5642DCF3" w14:textId="77777777" w:rsidR="00696020" w:rsidRPr="006057A9" w:rsidRDefault="00696020" w:rsidP="00696020">
      <w:pPr>
        <w:rPr>
          <w:rFonts w:ascii="Arial" w:hAnsi="Arial" w:cs="Arial"/>
        </w:rPr>
      </w:pPr>
    </w:p>
    <w:p w14:paraId="5E232F11" w14:textId="77777777" w:rsidR="00696020" w:rsidRPr="006057A9" w:rsidRDefault="00696020" w:rsidP="00696020">
      <w:pPr>
        <w:rPr>
          <w:rFonts w:ascii="Arial" w:hAnsi="Arial" w:cs="Arial"/>
          <w:b/>
          <w:bCs/>
        </w:rPr>
      </w:pPr>
      <w:r w:rsidRPr="006057A9">
        <w:rPr>
          <w:rFonts w:ascii="Arial" w:hAnsi="Arial" w:cs="Arial"/>
          <w:b/>
          <w:bCs/>
        </w:rPr>
        <w:t>Marketing Strategies</w:t>
      </w:r>
    </w:p>
    <w:p w14:paraId="06D18262" w14:textId="77777777" w:rsidR="00696020" w:rsidRPr="006057A9" w:rsidRDefault="00696020" w:rsidP="00696020">
      <w:pPr>
        <w:rPr>
          <w:rFonts w:ascii="Arial" w:hAnsi="Arial" w:cs="Arial"/>
          <w:b/>
          <w:bCs/>
        </w:rPr>
      </w:pPr>
      <w:r w:rsidRPr="006057A9">
        <w:rPr>
          <w:rFonts w:ascii="Arial" w:hAnsi="Arial" w:cs="Arial"/>
          <w:b/>
          <w:bCs/>
        </w:rPr>
        <w:t xml:space="preserve">Product </w:t>
      </w:r>
    </w:p>
    <w:p w14:paraId="2E83AFF6" w14:textId="77777777" w:rsidR="00696020" w:rsidRPr="006057A9" w:rsidRDefault="00696020" w:rsidP="00696020">
      <w:pPr>
        <w:rPr>
          <w:rFonts w:ascii="Arial" w:hAnsi="Arial" w:cs="Arial"/>
        </w:rPr>
      </w:pPr>
      <w:r w:rsidRPr="006057A9">
        <w:rPr>
          <w:rFonts w:ascii="Arial" w:hAnsi="Arial" w:cs="Arial"/>
        </w:rPr>
        <w:t>Airbnb’s product is a digital service platform that connects hosts with guests through user-friendly technology to strengthen its offering, the enterprise will, provide high-quality accommodation options (from budget to luxury), offer unique local experiences (e.g. guided tours), maintain 24/7 customer support for hosts and guests and ensure trust and safety through verified profiles, user reviews, and secure payment systems.</w:t>
      </w:r>
    </w:p>
    <w:p w14:paraId="0D02395A" w14:textId="77777777" w:rsidR="00696020" w:rsidRPr="006057A9" w:rsidRDefault="00696020" w:rsidP="00696020">
      <w:pPr>
        <w:rPr>
          <w:rFonts w:ascii="Arial" w:hAnsi="Arial" w:cs="Arial"/>
        </w:rPr>
      </w:pPr>
      <w:r w:rsidRPr="006057A9">
        <w:rPr>
          <w:rFonts w:ascii="Arial" w:hAnsi="Arial" w:cs="Arial"/>
        </w:rPr>
        <w:t>By focusing on service reliability and customer satisfaction, the enterprise will increase brand trust and positive word-of-mouth referrals.</w:t>
      </w:r>
    </w:p>
    <w:p w14:paraId="295EE207" w14:textId="77777777" w:rsidR="00696020" w:rsidRPr="006057A9" w:rsidRDefault="00696020" w:rsidP="00696020">
      <w:pPr>
        <w:rPr>
          <w:rFonts w:ascii="Arial" w:hAnsi="Arial" w:cs="Arial"/>
        </w:rPr>
      </w:pPr>
    </w:p>
    <w:p w14:paraId="3811E017" w14:textId="77777777" w:rsidR="00696020" w:rsidRPr="006057A9" w:rsidRDefault="00696020" w:rsidP="00696020">
      <w:pPr>
        <w:rPr>
          <w:rFonts w:ascii="Arial" w:hAnsi="Arial" w:cs="Arial"/>
          <w:b/>
          <w:bCs/>
        </w:rPr>
      </w:pPr>
    </w:p>
    <w:p w14:paraId="20CE9904" w14:textId="77777777" w:rsidR="00696020" w:rsidRPr="006057A9" w:rsidRDefault="00696020" w:rsidP="00696020">
      <w:pPr>
        <w:rPr>
          <w:rFonts w:ascii="Arial" w:hAnsi="Arial" w:cs="Arial"/>
          <w:b/>
          <w:bCs/>
        </w:rPr>
      </w:pPr>
      <w:r w:rsidRPr="006057A9">
        <w:rPr>
          <w:rFonts w:ascii="Arial" w:hAnsi="Arial" w:cs="Arial"/>
          <w:b/>
          <w:bCs/>
        </w:rPr>
        <w:t xml:space="preserve">Place </w:t>
      </w:r>
    </w:p>
    <w:p w14:paraId="30D0ECF2" w14:textId="77777777" w:rsidR="00696020" w:rsidRPr="006057A9" w:rsidRDefault="00696020" w:rsidP="00696020">
      <w:pPr>
        <w:rPr>
          <w:rFonts w:ascii="Arial" w:hAnsi="Arial" w:cs="Arial"/>
        </w:rPr>
      </w:pPr>
      <w:r w:rsidRPr="006057A9">
        <w:rPr>
          <w:rFonts w:ascii="Arial" w:hAnsi="Arial" w:cs="Arial"/>
        </w:rPr>
        <w:t>Airbnb operates exclusively online, making accessibility a core strength.</w:t>
      </w:r>
      <w:r w:rsidRPr="006057A9">
        <w:rPr>
          <w:rFonts w:ascii="Arial" w:hAnsi="Arial" w:cs="Arial"/>
        </w:rPr>
        <w:br/>
        <w:t>The platform’s services are available via, the Airbnb website and mobile app, accessible globally, integration with social media platforms (e.g., Instagram, Facebook, TikTok), partnerships with travel agencies and tourism organisations to reach broader audiences. For a local enterprise, presence on digital maps (Google Maps), listing aggregators, and local directories can further boost visibility.</w:t>
      </w:r>
    </w:p>
    <w:p w14:paraId="5A1EC61F" w14:textId="77777777" w:rsidR="00696020" w:rsidRPr="006057A9" w:rsidRDefault="00696020" w:rsidP="00696020">
      <w:pPr>
        <w:rPr>
          <w:rFonts w:ascii="Arial" w:hAnsi="Arial" w:cs="Arial"/>
        </w:rPr>
      </w:pPr>
    </w:p>
    <w:p w14:paraId="69A374AB" w14:textId="77777777" w:rsidR="00696020" w:rsidRPr="006057A9" w:rsidRDefault="00696020" w:rsidP="00696020">
      <w:pPr>
        <w:rPr>
          <w:rFonts w:ascii="Arial" w:hAnsi="Arial" w:cs="Arial"/>
          <w:b/>
          <w:bCs/>
        </w:rPr>
      </w:pPr>
      <w:r w:rsidRPr="006057A9">
        <w:rPr>
          <w:rFonts w:ascii="Arial" w:hAnsi="Arial" w:cs="Arial"/>
          <w:b/>
          <w:bCs/>
        </w:rPr>
        <w:t>Promotion</w:t>
      </w:r>
    </w:p>
    <w:p w14:paraId="3EBFA30E" w14:textId="77777777" w:rsidR="00696020" w:rsidRPr="006057A9" w:rsidRDefault="00696020" w:rsidP="00696020">
      <w:pPr>
        <w:rPr>
          <w:rFonts w:ascii="Arial" w:hAnsi="Arial" w:cs="Arial"/>
        </w:rPr>
      </w:pPr>
      <w:r w:rsidRPr="006057A9">
        <w:rPr>
          <w:rFonts w:ascii="Arial" w:hAnsi="Arial" w:cs="Arial"/>
        </w:rPr>
        <w:t>Promotion is central to Airbnb’s growth. The enterprise uses both digital and experiential marketing techniques, including, Social Media Marketing, promoting listings through visually appealing content and influencer partnerships, Search Engine Optimisation (SEO) and Search Engine Marketing (SEM) to increase visibility on Google and travel platforms. Email Marketing campaigns to engage existing users with personalised offers. Referral Programs will be incentives for users to invite friends to join Airbnb. Brand partnerships will collaborate with airlines, tourism boards, and local businesses to cross-promote services, sharing authentic guest and host stories to build emotional connections and brand loyalty. Locally, promotional efforts could include community events or collaborations with local tourism offices to attract visitors to specific areas.</w:t>
      </w:r>
    </w:p>
    <w:p w14:paraId="58DF2F3E" w14:textId="77777777" w:rsidR="00696020" w:rsidRPr="006057A9" w:rsidRDefault="00696020" w:rsidP="00696020">
      <w:pPr>
        <w:rPr>
          <w:rFonts w:ascii="Arial" w:hAnsi="Arial" w:cs="Arial"/>
          <w:b/>
          <w:bCs/>
        </w:rPr>
      </w:pPr>
    </w:p>
    <w:p w14:paraId="05245197" w14:textId="77777777" w:rsidR="00696020" w:rsidRPr="006057A9" w:rsidRDefault="00696020" w:rsidP="00696020">
      <w:pPr>
        <w:rPr>
          <w:rFonts w:ascii="Arial" w:hAnsi="Arial" w:cs="Arial"/>
          <w:b/>
          <w:bCs/>
        </w:rPr>
      </w:pPr>
      <w:r w:rsidRPr="006057A9">
        <w:rPr>
          <w:rFonts w:ascii="Arial" w:hAnsi="Arial" w:cs="Arial"/>
          <w:b/>
          <w:bCs/>
        </w:rPr>
        <w:t>Digital Marketing Strategy</w:t>
      </w:r>
    </w:p>
    <w:p w14:paraId="5D5ACF31" w14:textId="77777777" w:rsidR="00696020" w:rsidRPr="006057A9" w:rsidRDefault="00696020" w:rsidP="00696020">
      <w:pPr>
        <w:rPr>
          <w:rFonts w:ascii="Arial" w:hAnsi="Arial" w:cs="Arial"/>
        </w:rPr>
      </w:pPr>
      <w:r w:rsidRPr="006057A9">
        <w:rPr>
          <w:rFonts w:ascii="Arial" w:hAnsi="Arial" w:cs="Arial"/>
        </w:rPr>
        <w:t>Given Airbnb’s online nature, digital marketing is its most powerful tool for customer acquisition and retention.</w:t>
      </w:r>
      <w:r w:rsidRPr="006057A9">
        <w:rPr>
          <w:rFonts w:ascii="Arial" w:hAnsi="Arial" w:cs="Arial"/>
        </w:rPr>
        <w:br/>
        <w:t>Key tactics include Search Engine Optimisation (SEO): Improving ranking on Google searches for accommodation-related terms. Pay-Per-Click (PPC) Advertising Targeting keywords like “affordable stays in Birmingham” or “short-term rentals UK.” Social Media Campaigns: Sharing visually engaging content on Instagram, YouTube, and TikTok to appeal to younger audiences. Data Analytics: Monitoring user behaviour to optimise marketing campaigns. Retargeting Ads: Re-engaging users who previously visited the site but did not complete bookings.</w:t>
      </w:r>
    </w:p>
    <w:p w14:paraId="7FCB739F" w14:textId="77777777" w:rsidR="00696020" w:rsidRPr="006057A9" w:rsidRDefault="00696020" w:rsidP="00696020">
      <w:pPr>
        <w:rPr>
          <w:rFonts w:ascii="Arial" w:hAnsi="Arial" w:cs="Arial"/>
        </w:rPr>
      </w:pPr>
    </w:p>
    <w:p w14:paraId="3B1F9F63" w14:textId="77777777" w:rsidR="00696020" w:rsidRPr="006057A9" w:rsidRDefault="00696020" w:rsidP="00696020">
      <w:pPr>
        <w:rPr>
          <w:rFonts w:ascii="Arial" w:hAnsi="Arial" w:cs="Arial"/>
          <w:b/>
          <w:bCs/>
        </w:rPr>
      </w:pPr>
    </w:p>
    <w:p w14:paraId="47325FEC" w14:textId="77777777" w:rsidR="00696020" w:rsidRPr="006057A9" w:rsidRDefault="00696020" w:rsidP="00696020">
      <w:pPr>
        <w:rPr>
          <w:rFonts w:ascii="Arial" w:hAnsi="Arial" w:cs="Arial"/>
          <w:b/>
          <w:bCs/>
        </w:rPr>
      </w:pPr>
      <w:r w:rsidRPr="006057A9">
        <w:rPr>
          <w:rFonts w:ascii="Arial" w:hAnsi="Arial" w:cs="Arial"/>
          <w:b/>
          <w:bCs/>
        </w:rPr>
        <w:t>Relationship Marketing</w:t>
      </w:r>
    </w:p>
    <w:p w14:paraId="7296BB18" w14:textId="77777777" w:rsidR="00696020" w:rsidRPr="006057A9" w:rsidRDefault="00696020" w:rsidP="00696020">
      <w:pPr>
        <w:rPr>
          <w:rFonts w:ascii="Arial" w:hAnsi="Arial" w:cs="Arial"/>
        </w:rPr>
      </w:pPr>
      <w:r w:rsidRPr="006057A9">
        <w:rPr>
          <w:rFonts w:ascii="Arial" w:hAnsi="Arial" w:cs="Arial"/>
        </w:rPr>
        <w:t>Airbnb builds long-term customer relationships through trust and community. Loyalty initiatives: Discounts for frequent users and “Super host” recognition for top-</w:t>
      </w:r>
      <w:r w:rsidRPr="006057A9">
        <w:rPr>
          <w:rFonts w:ascii="Arial" w:hAnsi="Arial" w:cs="Arial"/>
        </w:rPr>
        <w:lastRenderedPageBreak/>
        <w:t>performing hosts. Personalised Recommendations: AI-driven suggestions based on past travel preferences. Customer Feedback Loops: Continuous improvement through surveys and review analysis. This relationship-based approach enhances retention and brand advocacy.</w:t>
      </w:r>
    </w:p>
    <w:p w14:paraId="1B948A2C" w14:textId="77777777" w:rsidR="00696020" w:rsidRPr="006057A9" w:rsidRDefault="00696020" w:rsidP="00696020">
      <w:pPr>
        <w:rPr>
          <w:rFonts w:ascii="Arial" w:hAnsi="Arial" w:cs="Arial"/>
        </w:rPr>
      </w:pPr>
    </w:p>
    <w:p w14:paraId="2C85769A" w14:textId="77777777" w:rsidR="00696020" w:rsidRPr="006057A9" w:rsidRDefault="00696020" w:rsidP="00696020">
      <w:pPr>
        <w:rPr>
          <w:rFonts w:ascii="Arial" w:hAnsi="Arial" w:cs="Arial"/>
        </w:rPr>
      </w:pPr>
    </w:p>
    <w:tbl>
      <w:tblPr>
        <w:tblW w:w="10368" w:type="dxa"/>
        <w:tblLook w:val="04A0" w:firstRow="1" w:lastRow="0" w:firstColumn="1" w:lastColumn="0" w:noHBand="0" w:noVBand="1"/>
      </w:tblPr>
      <w:tblGrid>
        <w:gridCol w:w="5916"/>
        <w:gridCol w:w="3876"/>
        <w:gridCol w:w="576"/>
      </w:tblGrid>
      <w:tr w:rsidR="00696020" w:rsidRPr="006057A9" w14:paraId="4AB3C90D" w14:textId="77777777" w:rsidTr="00EF4576">
        <w:trPr>
          <w:trHeight w:val="420"/>
        </w:trPr>
        <w:tc>
          <w:tcPr>
            <w:tcW w:w="5916" w:type="dxa"/>
            <w:tcBorders>
              <w:top w:val="nil"/>
              <w:left w:val="nil"/>
              <w:bottom w:val="nil"/>
              <w:right w:val="nil"/>
            </w:tcBorders>
            <w:shd w:val="clear" w:color="000000" w:fill="FFFFFF"/>
            <w:noWrap/>
            <w:vAlign w:val="center"/>
            <w:hideMark/>
          </w:tcPr>
          <w:p w14:paraId="1723C9C4" w14:textId="77777777" w:rsidR="00696020" w:rsidRPr="006057A9" w:rsidRDefault="00696020" w:rsidP="00EF4576">
            <w:pPr>
              <w:spacing w:after="0" w:line="240" w:lineRule="auto"/>
              <w:rPr>
                <w:rFonts w:ascii="Arial" w:eastAsia="Times New Roman" w:hAnsi="Arial" w:cs="Arial"/>
                <w:b/>
                <w:bCs/>
                <w:kern w:val="0"/>
                <w:lang w:eastAsia="en-GB"/>
                <w14:ligatures w14:val="none"/>
              </w:rPr>
            </w:pPr>
            <w:r w:rsidRPr="006057A9">
              <w:rPr>
                <w:rFonts w:ascii="Arial" w:eastAsia="Times New Roman" w:hAnsi="Arial" w:cs="Arial"/>
                <w:b/>
                <w:bCs/>
                <w:kern w:val="0"/>
                <w:lang w:eastAsia="en-GB"/>
                <w14:ligatures w14:val="none"/>
              </w:rPr>
              <w:t>CASH FLOW</w:t>
            </w:r>
          </w:p>
        </w:tc>
        <w:tc>
          <w:tcPr>
            <w:tcW w:w="3876" w:type="dxa"/>
            <w:tcBorders>
              <w:top w:val="nil"/>
              <w:left w:val="nil"/>
              <w:bottom w:val="nil"/>
              <w:right w:val="nil"/>
            </w:tcBorders>
            <w:shd w:val="clear" w:color="000000" w:fill="FFFFFF"/>
            <w:noWrap/>
            <w:vAlign w:val="center"/>
            <w:hideMark/>
          </w:tcPr>
          <w:p w14:paraId="5300132F" w14:textId="77777777" w:rsidR="00696020" w:rsidRPr="006057A9" w:rsidRDefault="00696020" w:rsidP="00EF4576">
            <w:pPr>
              <w:spacing w:after="0" w:line="240" w:lineRule="auto"/>
              <w:rPr>
                <w:rFonts w:ascii="Arial" w:eastAsia="Times New Roman" w:hAnsi="Arial" w:cs="Arial"/>
                <w:b/>
                <w:bCs/>
                <w:kern w:val="0"/>
                <w:lang w:eastAsia="en-GB"/>
                <w14:ligatures w14:val="none"/>
              </w:rPr>
            </w:pPr>
            <w:r w:rsidRPr="006057A9">
              <w:rPr>
                <w:rFonts w:ascii="Arial" w:eastAsia="Times New Roman" w:hAnsi="Arial" w:cs="Arial"/>
                <w:b/>
                <w:bCs/>
                <w:kern w:val="0"/>
                <w:lang w:eastAsia="en-GB"/>
                <w14:ligatures w14:val="none"/>
              </w:rPr>
              <w:t> </w:t>
            </w:r>
          </w:p>
        </w:tc>
        <w:tc>
          <w:tcPr>
            <w:tcW w:w="576" w:type="dxa"/>
            <w:tcBorders>
              <w:top w:val="nil"/>
              <w:left w:val="nil"/>
              <w:bottom w:val="nil"/>
              <w:right w:val="nil"/>
            </w:tcBorders>
            <w:shd w:val="clear" w:color="000000" w:fill="FFFFFF"/>
            <w:noWrap/>
            <w:vAlign w:val="bottom"/>
            <w:hideMark/>
          </w:tcPr>
          <w:p w14:paraId="44ECC7A4" w14:textId="77777777" w:rsidR="00696020" w:rsidRPr="006057A9" w:rsidRDefault="00696020" w:rsidP="00EF4576">
            <w:pPr>
              <w:spacing w:after="0" w:line="240" w:lineRule="auto"/>
              <w:rPr>
                <w:rFonts w:ascii="Arial" w:eastAsia="Times New Roman" w:hAnsi="Arial" w:cs="Arial"/>
                <w:b/>
                <w:bCs/>
                <w:color w:val="000000"/>
                <w:kern w:val="0"/>
                <w:lang w:eastAsia="en-GB"/>
                <w14:ligatures w14:val="none"/>
              </w:rPr>
            </w:pPr>
            <w:r w:rsidRPr="006057A9">
              <w:rPr>
                <w:rFonts w:ascii="Arial" w:eastAsia="Times New Roman" w:hAnsi="Arial" w:cs="Arial"/>
                <w:b/>
                <w:bCs/>
                <w:color w:val="000000"/>
                <w:kern w:val="0"/>
                <w:lang w:eastAsia="en-GB"/>
                <w14:ligatures w14:val="none"/>
              </w:rPr>
              <w:t> </w:t>
            </w:r>
          </w:p>
        </w:tc>
      </w:tr>
      <w:tr w:rsidR="00696020" w:rsidRPr="006057A9" w14:paraId="769E8EEA" w14:textId="77777777" w:rsidTr="00EF4576">
        <w:trPr>
          <w:trHeight w:val="330"/>
        </w:trPr>
        <w:tc>
          <w:tcPr>
            <w:tcW w:w="5916" w:type="dxa"/>
            <w:tcBorders>
              <w:top w:val="nil"/>
              <w:left w:val="nil"/>
              <w:bottom w:val="nil"/>
              <w:right w:val="nil"/>
            </w:tcBorders>
            <w:shd w:val="clear" w:color="000000" w:fill="FFFFFF"/>
            <w:noWrap/>
            <w:vAlign w:val="bottom"/>
            <w:hideMark/>
          </w:tcPr>
          <w:p w14:paraId="6E34D5D5" w14:textId="77777777" w:rsidR="00696020" w:rsidRPr="006057A9" w:rsidRDefault="00696020" w:rsidP="00EF4576">
            <w:pPr>
              <w:spacing w:after="0" w:line="240" w:lineRule="auto"/>
              <w:rPr>
                <w:rFonts w:ascii="Arial" w:eastAsia="Times New Roman" w:hAnsi="Arial" w:cs="Arial"/>
                <w:kern w:val="0"/>
                <w:lang w:eastAsia="en-GB"/>
                <w14:ligatures w14:val="none"/>
              </w:rPr>
            </w:pPr>
            <w:r w:rsidRPr="006057A9">
              <w:rPr>
                <w:rFonts w:ascii="Arial" w:eastAsia="Times New Roman" w:hAnsi="Arial" w:cs="Arial"/>
                <w:kern w:val="0"/>
                <w:lang w:eastAsia="en-GB"/>
                <w14:ligatures w14:val="none"/>
              </w:rPr>
              <w:t> </w:t>
            </w:r>
          </w:p>
        </w:tc>
        <w:tc>
          <w:tcPr>
            <w:tcW w:w="3876" w:type="dxa"/>
            <w:tcBorders>
              <w:top w:val="nil"/>
              <w:left w:val="nil"/>
              <w:bottom w:val="nil"/>
              <w:right w:val="nil"/>
            </w:tcBorders>
            <w:shd w:val="clear" w:color="000000" w:fill="FFFFFF"/>
            <w:noWrap/>
            <w:vAlign w:val="bottom"/>
            <w:hideMark/>
          </w:tcPr>
          <w:p w14:paraId="7BFC2B9C" w14:textId="77777777" w:rsidR="00696020" w:rsidRPr="006057A9" w:rsidRDefault="00696020" w:rsidP="00EF4576">
            <w:pPr>
              <w:spacing w:after="0" w:line="240" w:lineRule="auto"/>
              <w:jc w:val="center"/>
              <w:rPr>
                <w:rFonts w:ascii="Arial" w:eastAsia="Times New Roman" w:hAnsi="Arial" w:cs="Arial"/>
                <w:b/>
                <w:bCs/>
                <w:kern w:val="0"/>
                <w:lang w:eastAsia="en-GB"/>
                <w14:ligatures w14:val="none"/>
              </w:rPr>
            </w:pPr>
            <w:r w:rsidRPr="006057A9">
              <w:rPr>
                <w:rFonts w:ascii="Arial" w:eastAsia="Times New Roman" w:hAnsi="Arial" w:cs="Arial"/>
                <w:b/>
                <w:bCs/>
                <w:kern w:val="0"/>
                <w:lang w:eastAsia="en-GB"/>
                <w14:ligatures w14:val="none"/>
              </w:rPr>
              <w:t> </w:t>
            </w:r>
          </w:p>
        </w:tc>
        <w:tc>
          <w:tcPr>
            <w:tcW w:w="576" w:type="dxa"/>
            <w:tcBorders>
              <w:top w:val="nil"/>
              <w:left w:val="nil"/>
              <w:bottom w:val="nil"/>
              <w:right w:val="nil"/>
            </w:tcBorders>
            <w:shd w:val="clear" w:color="000000" w:fill="FFFFFF"/>
            <w:noWrap/>
            <w:vAlign w:val="bottom"/>
            <w:hideMark/>
          </w:tcPr>
          <w:p w14:paraId="1421FAC8" w14:textId="77777777" w:rsidR="00696020" w:rsidRPr="006057A9" w:rsidRDefault="00696020" w:rsidP="00EF4576">
            <w:pPr>
              <w:spacing w:after="0" w:line="240" w:lineRule="auto"/>
              <w:jc w:val="center"/>
              <w:rPr>
                <w:rFonts w:ascii="Arial" w:eastAsia="Times New Roman" w:hAnsi="Arial" w:cs="Arial"/>
                <w:b/>
                <w:bCs/>
                <w:kern w:val="0"/>
                <w:lang w:eastAsia="en-GB"/>
                <w14:ligatures w14:val="none"/>
              </w:rPr>
            </w:pPr>
            <w:r w:rsidRPr="006057A9">
              <w:rPr>
                <w:rFonts w:ascii="Arial" w:eastAsia="Times New Roman" w:hAnsi="Arial" w:cs="Arial"/>
                <w:b/>
                <w:bCs/>
                <w:kern w:val="0"/>
                <w:lang w:eastAsia="en-GB"/>
                <w14:ligatures w14:val="none"/>
              </w:rPr>
              <w:t> </w:t>
            </w:r>
          </w:p>
        </w:tc>
      </w:tr>
      <w:tr w:rsidR="00696020" w:rsidRPr="006057A9" w14:paraId="6B023CE4" w14:textId="77777777" w:rsidTr="00EF4576">
        <w:trPr>
          <w:trHeight w:val="370"/>
        </w:trPr>
        <w:tc>
          <w:tcPr>
            <w:tcW w:w="5916" w:type="dxa"/>
            <w:tcBorders>
              <w:top w:val="nil"/>
              <w:left w:val="nil"/>
              <w:bottom w:val="nil"/>
              <w:right w:val="nil"/>
            </w:tcBorders>
            <w:shd w:val="clear" w:color="000000" w:fill="FFFFFF"/>
            <w:noWrap/>
            <w:vAlign w:val="bottom"/>
            <w:hideMark/>
          </w:tcPr>
          <w:p w14:paraId="3BDD930E" w14:textId="77777777" w:rsidR="00696020" w:rsidRPr="006057A9" w:rsidRDefault="00696020" w:rsidP="00EF4576">
            <w:pPr>
              <w:spacing w:after="0" w:line="240" w:lineRule="auto"/>
              <w:rPr>
                <w:rFonts w:ascii="Arial" w:eastAsia="Times New Roman" w:hAnsi="Arial" w:cs="Arial"/>
                <w:b/>
                <w:bCs/>
                <w:kern w:val="0"/>
                <w:lang w:eastAsia="en-GB"/>
                <w14:ligatures w14:val="none"/>
              </w:rPr>
            </w:pPr>
            <w:r w:rsidRPr="006057A9">
              <w:rPr>
                <w:rFonts w:ascii="Arial" w:eastAsia="Times New Roman" w:hAnsi="Arial" w:cs="Arial"/>
                <w:b/>
                <w:bCs/>
                <w:kern w:val="0"/>
                <w:lang w:eastAsia="en-GB"/>
                <w14:ligatures w14:val="none"/>
              </w:rPr>
              <w:t> </w:t>
            </w:r>
          </w:p>
        </w:tc>
        <w:tc>
          <w:tcPr>
            <w:tcW w:w="3876"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3E5F573A" w14:textId="77777777" w:rsidR="00696020" w:rsidRPr="006057A9" w:rsidRDefault="00696020" w:rsidP="00EF4576">
            <w:pPr>
              <w:spacing w:after="0" w:line="240" w:lineRule="auto"/>
              <w:jc w:val="center"/>
              <w:rPr>
                <w:rFonts w:ascii="Arial" w:eastAsia="Times New Roman" w:hAnsi="Arial" w:cs="Arial"/>
                <w:b/>
                <w:bCs/>
                <w:color w:val="FFFFFF"/>
                <w:kern w:val="0"/>
                <w:lang w:eastAsia="en-GB"/>
                <w14:ligatures w14:val="none"/>
              </w:rPr>
            </w:pPr>
            <w:r w:rsidRPr="006057A9">
              <w:rPr>
                <w:rFonts w:ascii="Arial" w:eastAsia="Times New Roman" w:hAnsi="Arial" w:cs="Arial"/>
                <w:b/>
                <w:bCs/>
                <w:color w:val="FFFFFF"/>
                <w:kern w:val="0"/>
                <w:lang w:eastAsia="en-GB"/>
                <w14:ligatures w14:val="none"/>
              </w:rPr>
              <w:t>MONTH</w:t>
            </w:r>
          </w:p>
        </w:tc>
        <w:tc>
          <w:tcPr>
            <w:tcW w:w="576" w:type="dxa"/>
            <w:tcBorders>
              <w:top w:val="nil"/>
              <w:left w:val="nil"/>
              <w:bottom w:val="nil"/>
              <w:right w:val="nil"/>
            </w:tcBorders>
            <w:shd w:val="clear" w:color="000000" w:fill="FFFFFF"/>
            <w:noWrap/>
            <w:vAlign w:val="bottom"/>
            <w:hideMark/>
          </w:tcPr>
          <w:p w14:paraId="6AA22F6C"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r>
      <w:tr w:rsidR="00696020" w:rsidRPr="006057A9" w14:paraId="01695AD5" w14:textId="77777777" w:rsidTr="00EF4576">
        <w:trPr>
          <w:trHeight w:val="630"/>
        </w:trPr>
        <w:tc>
          <w:tcPr>
            <w:tcW w:w="591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4FE6DDEE" w14:textId="77777777" w:rsidR="00696020" w:rsidRPr="006057A9" w:rsidRDefault="00696020" w:rsidP="00EF4576">
            <w:pPr>
              <w:spacing w:after="0" w:line="240" w:lineRule="auto"/>
              <w:jc w:val="center"/>
              <w:rPr>
                <w:rFonts w:ascii="Arial" w:eastAsia="Times New Roman" w:hAnsi="Arial" w:cs="Arial"/>
                <w:b/>
                <w:bCs/>
                <w:color w:val="FFFFFF"/>
                <w:kern w:val="0"/>
                <w:lang w:eastAsia="en-GB"/>
                <w14:ligatures w14:val="none"/>
              </w:rPr>
            </w:pPr>
            <w:r w:rsidRPr="006057A9">
              <w:rPr>
                <w:rFonts w:ascii="Arial" w:eastAsia="Times New Roman" w:hAnsi="Arial" w:cs="Arial"/>
                <w:b/>
                <w:bCs/>
                <w:color w:val="FFFFFF"/>
                <w:kern w:val="0"/>
                <w:lang w:eastAsia="en-GB"/>
                <w14:ligatures w14:val="none"/>
              </w:rPr>
              <w:t>Cash in</w:t>
            </w:r>
          </w:p>
        </w:tc>
        <w:tc>
          <w:tcPr>
            <w:tcW w:w="3876" w:type="dxa"/>
            <w:tcBorders>
              <w:top w:val="nil"/>
              <w:left w:val="nil"/>
              <w:bottom w:val="single" w:sz="4" w:space="0" w:color="808080"/>
              <w:right w:val="single" w:sz="4" w:space="0" w:color="808080"/>
            </w:tcBorders>
            <w:shd w:val="clear" w:color="000000" w:fill="3F8846"/>
            <w:noWrap/>
            <w:vAlign w:val="center"/>
            <w:hideMark/>
          </w:tcPr>
          <w:p w14:paraId="66DCCAE6" w14:textId="77777777" w:rsidR="00696020" w:rsidRPr="006057A9" w:rsidRDefault="00696020" w:rsidP="00EF4576">
            <w:pPr>
              <w:spacing w:after="0" w:line="240" w:lineRule="auto"/>
              <w:jc w:val="center"/>
              <w:rPr>
                <w:rFonts w:ascii="Arial" w:eastAsia="Times New Roman" w:hAnsi="Arial" w:cs="Arial"/>
                <w:b/>
                <w:bCs/>
                <w:color w:val="FFFFFF"/>
                <w:kern w:val="0"/>
                <w:lang w:eastAsia="en-GB"/>
                <w14:ligatures w14:val="none"/>
              </w:rPr>
            </w:pPr>
            <w:r w:rsidRPr="006057A9">
              <w:rPr>
                <w:rFonts w:ascii="Arial" w:eastAsia="Times New Roman" w:hAnsi="Arial" w:cs="Arial"/>
                <w:b/>
                <w:bCs/>
                <w:color w:val="FFFFFF"/>
                <w:kern w:val="0"/>
                <w:lang w:eastAsia="en-GB"/>
                <w14:ligatures w14:val="none"/>
              </w:rPr>
              <w:t>1</w:t>
            </w:r>
          </w:p>
        </w:tc>
        <w:tc>
          <w:tcPr>
            <w:tcW w:w="576" w:type="dxa"/>
            <w:tcBorders>
              <w:top w:val="nil"/>
              <w:left w:val="nil"/>
              <w:bottom w:val="nil"/>
              <w:right w:val="nil"/>
            </w:tcBorders>
            <w:shd w:val="clear" w:color="000000" w:fill="FFFFFF"/>
            <w:noWrap/>
            <w:vAlign w:val="center"/>
            <w:hideMark/>
          </w:tcPr>
          <w:p w14:paraId="3F60D8C9"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r>
      <w:tr w:rsidR="00696020" w:rsidRPr="006057A9" w14:paraId="42526C09" w14:textId="77777777" w:rsidTr="00EF4576">
        <w:trPr>
          <w:trHeight w:val="310"/>
        </w:trPr>
        <w:tc>
          <w:tcPr>
            <w:tcW w:w="5916" w:type="dxa"/>
            <w:tcBorders>
              <w:top w:val="nil"/>
              <w:left w:val="single" w:sz="8" w:space="0" w:color="808080"/>
              <w:bottom w:val="single" w:sz="4" w:space="0" w:color="808080"/>
              <w:right w:val="single" w:sz="4" w:space="0" w:color="808080"/>
            </w:tcBorders>
            <w:shd w:val="clear" w:color="000000" w:fill="FCD5B4"/>
            <w:noWrap/>
            <w:vAlign w:val="center"/>
            <w:hideMark/>
          </w:tcPr>
          <w:p w14:paraId="41CE5F9E" w14:textId="77777777" w:rsidR="00696020" w:rsidRPr="006057A9" w:rsidRDefault="00696020" w:rsidP="00EF4576">
            <w:pPr>
              <w:spacing w:after="0" w:line="240" w:lineRule="auto"/>
              <w:rPr>
                <w:rFonts w:ascii="Arial" w:eastAsia="Times New Roman" w:hAnsi="Arial" w:cs="Arial"/>
                <w:b/>
                <w:bCs/>
                <w:kern w:val="0"/>
                <w:lang w:eastAsia="en-GB"/>
                <w14:ligatures w14:val="none"/>
              </w:rPr>
            </w:pPr>
            <w:r w:rsidRPr="006057A9">
              <w:rPr>
                <w:rFonts w:ascii="Arial" w:eastAsia="Times New Roman" w:hAnsi="Arial" w:cs="Arial"/>
                <w:b/>
                <w:bCs/>
                <w:kern w:val="0"/>
                <w:lang w:eastAsia="en-GB"/>
                <w14:ligatures w14:val="none"/>
              </w:rPr>
              <w:t>Loan- start-up capital</w:t>
            </w:r>
          </w:p>
        </w:tc>
        <w:tc>
          <w:tcPr>
            <w:tcW w:w="3876" w:type="dxa"/>
            <w:tcBorders>
              <w:top w:val="nil"/>
              <w:left w:val="nil"/>
              <w:bottom w:val="single" w:sz="4" w:space="0" w:color="808080"/>
              <w:right w:val="single" w:sz="4" w:space="0" w:color="808080"/>
            </w:tcBorders>
            <w:shd w:val="clear" w:color="000000" w:fill="FCD5B4"/>
            <w:noWrap/>
            <w:vAlign w:val="center"/>
            <w:hideMark/>
          </w:tcPr>
          <w:p w14:paraId="2536F9C2" w14:textId="77777777" w:rsidR="00696020" w:rsidRPr="006057A9" w:rsidRDefault="00696020" w:rsidP="00EF4576">
            <w:pPr>
              <w:spacing w:after="0" w:line="240" w:lineRule="auto"/>
              <w:jc w:val="center"/>
              <w:rPr>
                <w:rFonts w:ascii="Arial" w:eastAsia="Times New Roman" w:hAnsi="Arial" w:cs="Arial"/>
                <w:kern w:val="0"/>
                <w:lang w:eastAsia="en-GB"/>
                <w14:ligatures w14:val="none"/>
              </w:rPr>
            </w:pPr>
            <w:r w:rsidRPr="006057A9">
              <w:rPr>
                <w:rFonts w:ascii="Arial" w:eastAsia="Times New Roman" w:hAnsi="Arial" w:cs="Arial"/>
                <w:kern w:val="0"/>
                <w:lang w:eastAsia="en-GB"/>
                <w14:ligatures w14:val="none"/>
              </w:rPr>
              <w:t>£5,000</w:t>
            </w:r>
          </w:p>
        </w:tc>
        <w:tc>
          <w:tcPr>
            <w:tcW w:w="576" w:type="dxa"/>
            <w:tcBorders>
              <w:top w:val="nil"/>
              <w:left w:val="nil"/>
              <w:bottom w:val="nil"/>
              <w:right w:val="nil"/>
            </w:tcBorders>
            <w:shd w:val="clear" w:color="000000" w:fill="FFFFFF"/>
            <w:noWrap/>
            <w:vAlign w:val="bottom"/>
            <w:hideMark/>
          </w:tcPr>
          <w:p w14:paraId="49183FBF"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r>
      <w:tr w:rsidR="00696020" w:rsidRPr="006057A9" w14:paraId="737E72E8" w14:textId="77777777" w:rsidTr="00EF4576">
        <w:trPr>
          <w:trHeight w:val="310"/>
        </w:trPr>
        <w:tc>
          <w:tcPr>
            <w:tcW w:w="5916" w:type="dxa"/>
            <w:tcBorders>
              <w:top w:val="nil"/>
              <w:left w:val="single" w:sz="8" w:space="0" w:color="808080"/>
              <w:bottom w:val="single" w:sz="4" w:space="0" w:color="808080"/>
              <w:right w:val="single" w:sz="4" w:space="0" w:color="808080"/>
            </w:tcBorders>
            <w:shd w:val="clear" w:color="000000" w:fill="FCD5B4"/>
            <w:noWrap/>
            <w:vAlign w:val="center"/>
            <w:hideMark/>
          </w:tcPr>
          <w:p w14:paraId="6F077374" w14:textId="77777777" w:rsidR="00696020" w:rsidRPr="006057A9" w:rsidRDefault="00696020" w:rsidP="00EF4576">
            <w:pPr>
              <w:spacing w:after="0" w:line="240" w:lineRule="auto"/>
              <w:rPr>
                <w:rFonts w:ascii="Arial" w:eastAsia="Times New Roman" w:hAnsi="Arial" w:cs="Arial"/>
                <w:b/>
                <w:bCs/>
                <w:kern w:val="0"/>
                <w:lang w:eastAsia="en-GB"/>
                <w14:ligatures w14:val="none"/>
              </w:rPr>
            </w:pPr>
            <w:r w:rsidRPr="006057A9">
              <w:rPr>
                <w:rFonts w:ascii="Arial" w:eastAsia="Times New Roman" w:hAnsi="Arial" w:cs="Arial"/>
                <w:b/>
                <w:bCs/>
                <w:kern w:val="0"/>
                <w:lang w:eastAsia="en-GB"/>
                <w14:ligatures w14:val="none"/>
              </w:rPr>
              <w:t>Person loan</w:t>
            </w:r>
          </w:p>
        </w:tc>
        <w:tc>
          <w:tcPr>
            <w:tcW w:w="3876" w:type="dxa"/>
            <w:tcBorders>
              <w:top w:val="nil"/>
              <w:left w:val="nil"/>
              <w:bottom w:val="single" w:sz="4" w:space="0" w:color="808080"/>
              <w:right w:val="single" w:sz="4" w:space="0" w:color="808080"/>
            </w:tcBorders>
            <w:shd w:val="clear" w:color="000000" w:fill="FCD5B4"/>
            <w:noWrap/>
            <w:vAlign w:val="center"/>
            <w:hideMark/>
          </w:tcPr>
          <w:p w14:paraId="0BE50F59" w14:textId="77777777" w:rsidR="00696020" w:rsidRPr="006057A9" w:rsidRDefault="00696020" w:rsidP="00EF4576">
            <w:pPr>
              <w:spacing w:after="0" w:line="240" w:lineRule="auto"/>
              <w:jc w:val="center"/>
              <w:rPr>
                <w:rFonts w:ascii="Arial" w:eastAsia="Times New Roman" w:hAnsi="Arial" w:cs="Arial"/>
                <w:kern w:val="0"/>
                <w:lang w:eastAsia="en-GB"/>
                <w14:ligatures w14:val="none"/>
              </w:rPr>
            </w:pPr>
            <w:r w:rsidRPr="006057A9">
              <w:rPr>
                <w:rFonts w:ascii="Arial" w:eastAsia="Times New Roman" w:hAnsi="Arial" w:cs="Arial"/>
                <w:kern w:val="0"/>
                <w:lang w:eastAsia="en-GB"/>
                <w14:ligatures w14:val="none"/>
              </w:rPr>
              <w:t>£10,000</w:t>
            </w:r>
          </w:p>
        </w:tc>
        <w:tc>
          <w:tcPr>
            <w:tcW w:w="576" w:type="dxa"/>
            <w:tcBorders>
              <w:top w:val="nil"/>
              <w:left w:val="nil"/>
              <w:bottom w:val="nil"/>
              <w:right w:val="nil"/>
            </w:tcBorders>
            <w:shd w:val="clear" w:color="000000" w:fill="FFFFFF"/>
            <w:noWrap/>
            <w:vAlign w:val="bottom"/>
            <w:hideMark/>
          </w:tcPr>
          <w:p w14:paraId="6D8A7384"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r>
      <w:tr w:rsidR="00696020" w:rsidRPr="006057A9" w14:paraId="4142268A" w14:textId="77777777" w:rsidTr="00EF4576">
        <w:trPr>
          <w:trHeight w:val="320"/>
        </w:trPr>
        <w:tc>
          <w:tcPr>
            <w:tcW w:w="5916" w:type="dxa"/>
            <w:tcBorders>
              <w:top w:val="nil"/>
              <w:left w:val="single" w:sz="8" w:space="0" w:color="808080"/>
              <w:bottom w:val="nil"/>
              <w:right w:val="single" w:sz="4" w:space="0" w:color="auto"/>
            </w:tcBorders>
            <w:shd w:val="clear" w:color="000000" w:fill="FCD5B4"/>
            <w:noWrap/>
            <w:vAlign w:val="center"/>
            <w:hideMark/>
          </w:tcPr>
          <w:p w14:paraId="550B141C" w14:textId="77777777" w:rsidR="00696020" w:rsidRPr="006057A9" w:rsidRDefault="00696020" w:rsidP="00EF4576">
            <w:pPr>
              <w:spacing w:after="0" w:line="240" w:lineRule="auto"/>
              <w:rPr>
                <w:rFonts w:ascii="Arial" w:eastAsia="Times New Roman" w:hAnsi="Arial" w:cs="Arial"/>
                <w:b/>
                <w:bCs/>
                <w:kern w:val="0"/>
                <w:lang w:eastAsia="en-GB"/>
                <w14:ligatures w14:val="none"/>
              </w:rPr>
            </w:pPr>
            <w:r w:rsidRPr="006057A9">
              <w:rPr>
                <w:rFonts w:ascii="Arial" w:eastAsia="Times New Roman" w:hAnsi="Arial" w:cs="Arial"/>
                <w:b/>
                <w:bCs/>
                <w:kern w:val="0"/>
                <w:lang w:eastAsia="en-GB"/>
                <w14:ligatures w14:val="none"/>
              </w:rPr>
              <w:t>Bank loan</w:t>
            </w:r>
          </w:p>
        </w:tc>
        <w:tc>
          <w:tcPr>
            <w:tcW w:w="3876" w:type="dxa"/>
            <w:tcBorders>
              <w:top w:val="nil"/>
              <w:left w:val="single" w:sz="4" w:space="0" w:color="808080"/>
              <w:bottom w:val="nil"/>
              <w:right w:val="single" w:sz="4" w:space="0" w:color="808080"/>
            </w:tcBorders>
            <w:shd w:val="clear" w:color="000000" w:fill="FCD5B4"/>
            <w:noWrap/>
            <w:vAlign w:val="center"/>
            <w:hideMark/>
          </w:tcPr>
          <w:p w14:paraId="250F4A51" w14:textId="77777777" w:rsidR="00696020" w:rsidRPr="006057A9" w:rsidRDefault="00696020" w:rsidP="00EF4576">
            <w:pPr>
              <w:spacing w:after="0" w:line="240" w:lineRule="auto"/>
              <w:jc w:val="center"/>
              <w:rPr>
                <w:rFonts w:ascii="Arial" w:eastAsia="Times New Roman" w:hAnsi="Arial" w:cs="Arial"/>
                <w:kern w:val="0"/>
                <w:lang w:eastAsia="en-GB"/>
                <w14:ligatures w14:val="none"/>
              </w:rPr>
            </w:pPr>
            <w:r w:rsidRPr="006057A9">
              <w:rPr>
                <w:rFonts w:ascii="Arial" w:eastAsia="Times New Roman" w:hAnsi="Arial" w:cs="Arial"/>
                <w:kern w:val="0"/>
                <w:lang w:eastAsia="en-GB"/>
                <w14:ligatures w14:val="none"/>
              </w:rPr>
              <w:t>£10,000</w:t>
            </w:r>
          </w:p>
        </w:tc>
        <w:tc>
          <w:tcPr>
            <w:tcW w:w="576" w:type="dxa"/>
            <w:tcBorders>
              <w:top w:val="nil"/>
              <w:left w:val="nil"/>
              <w:bottom w:val="nil"/>
              <w:right w:val="nil"/>
            </w:tcBorders>
            <w:shd w:val="clear" w:color="000000" w:fill="FFFFFF"/>
            <w:noWrap/>
            <w:vAlign w:val="bottom"/>
            <w:hideMark/>
          </w:tcPr>
          <w:p w14:paraId="56A2DE97"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r>
      <w:tr w:rsidR="00696020" w:rsidRPr="006057A9" w14:paraId="26BA3CCD" w14:textId="77777777" w:rsidTr="00EF4576">
        <w:trPr>
          <w:trHeight w:val="405"/>
        </w:trPr>
        <w:tc>
          <w:tcPr>
            <w:tcW w:w="5916" w:type="dxa"/>
            <w:tcBorders>
              <w:top w:val="single" w:sz="8" w:space="0" w:color="808080"/>
              <w:left w:val="single" w:sz="8" w:space="0" w:color="808080"/>
              <w:bottom w:val="single" w:sz="8" w:space="0" w:color="808080"/>
              <w:right w:val="nil"/>
            </w:tcBorders>
            <w:shd w:val="clear" w:color="000000" w:fill="BFBFBF"/>
            <w:noWrap/>
            <w:vAlign w:val="center"/>
            <w:hideMark/>
          </w:tcPr>
          <w:p w14:paraId="21CD5440" w14:textId="77777777" w:rsidR="00696020" w:rsidRPr="006057A9" w:rsidRDefault="00696020" w:rsidP="00EF4576">
            <w:pPr>
              <w:spacing w:after="0" w:line="240" w:lineRule="auto"/>
              <w:rPr>
                <w:rFonts w:ascii="Arial" w:eastAsia="Times New Roman" w:hAnsi="Arial" w:cs="Arial"/>
                <w:b/>
                <w:bCs/>
                <w:kern w:val="0"/>
                <w:lang w:eastAsia="en-GB"/>
                <w14:ligatures w14:val="none"/>
              </w:rPr>
            </w:pPr>
            <w:r w:rsidRPr="006057A9">
              <w:rPr>
                <w:rFonts w:ascii="Arial" w:eastAsia="Times New Roman" w:hAnsi="Arial" w:cs="Arial"/>
                <w:b/>
                <w:bCs/>
                <w:kern w:val="0"/>
                <w:lang w:eastAsia="en-GB"/>
                <w14:ligatures w14:val="none"/>
              </w:rPr>
              <w:t>Total cash in-flows (A)</w:t>
            </w:r>
          </w:p>
        </w:tc>
        <w:tc>
          <w:tcPr>
            <w:tcW w:w="3876"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5D25E61A" w14:textId="77777777" w:rsidR="00696020" w:rsidRPr="006057A9" w:rsidRDefault="00696020" w:rsidP="00EF4576">
            <w:pPr>
              <w:spacing w:after="0" w:line="240" w:lineRule="auto"/>
              <w:jc w:val="center"/>
              <w:rPr>
                <w:rFonts w:ascii="Arial" w:eastAsia="Times New Roman" w:hAnsi="Arial" w:cs="Arial"/>
                <w:b/>
                <w:bCs/>
                <w:kern w:val="0"/>
                <w:lang w:eastAsia="en-GB"/>
                <w14:ligatures w14:val="none"/>
              </w:rPr>
            </w:pPr>
            <w:r w:rsidRPr="006057A9">
              <w:rPr>
                <w:rFonts w:ascii="Arial" w:eastAsia="Times New Roman" w:hAnsi="Arial" w:cs="Arial"/>
                <w:b/>
                <w:bCs/>
                <w:kern w:val="0"/>
                <w:lang w:eastAsia="en-GB"/>
                <w14:ligatures w14:val="none"/>
              </w:rPr>
              <w:t>£25,000</w:t>
            </w:r>
          </w:p>
        </w:tc>
        <w:tc>
          <w:tcPr>
            <w:tcW w:w="576" w:type="dxa"/>
            <w:tcBorders>
              <w:top w:val="nil"/>
              <w:left w:val="nil"/>
              <w:bottom w:val="nil"/>
              <w:right w:val="nil"/>
            </w:tcBorders>
            <w:shd w:val="clear" w:color="000000" w:fill="FFFFFF"/>
            <w:noWrap/>
            <w:vAlign w:val="bottom"/>
            <w:hideMark/>
          </w:tcPr>
          <w:p w14:paraId="11F95EE5" w14:textId="77777777" w:rsidR="00696020" w:rsidRPr="006057A9" w:rsidRDefault="00696020" w:rsidP="00EF4576">
            <w:pPr>
              <w:spacing w:after="0" w:line="240" w:lineRule="auto"/>
              <w:rPr>
                <w:rFonts w:ascii="Arial" w:eastAsia="Times New Roman" w:hAnsi="Arial" w:cs="Arial"/>
                <w:b/>
                <w:bCs/>
                <w:color w:val="000000"/>
                <w:kern w:val="0"/>
                <w:lang w:eastAsia="en-GB"/>
                <w14:ligatures w14:val="none"/>
              </w:rPr>
            </w:pPr>
            <w:r w:rsidRPr="006057A9">
              <w:rPr>
                <w:rFonts w:ascii="Arial" w:eastAsia="Times New Roman" w:hAnsi="Arial" w:cs="Arial"/>
                <w:b/>
                <w:bCs/>
                <w:color w:val="000000"/>
                <w:kern w:val="0"/>
                <w:lang w:eastAsia="en-GB"/>
                <w14:ligatures w14:val="none"/>
              </w:rPr>
              <w:t> </w:t>
            </w:r>
          </w:p>
        </w:tc>
      </w:tr>
      <w:tr w:rsidR="00696020" w:rsidRPr="006057A9" w14:paraId="1C67889A" w14:textId="77777777" w:rsidTr="00EF4576">
        <w:trPr>
          <w:trHeight w:val="615"/>
        </w:trPr>
        <w:tc>
          <w:tcPr>
            <w:tcW w:w="5916" w:type="dxa"/>
            <w:tcBorders>
              <w:top w:val="nil"/>
              <w:left w:val="nil"/>
              <w:bottom w:val="nil"/>
              <w:right w:val="nil"/>
            </w:tcBorders>
            <w:shd w:val="clear" w:color="000000" w:fill="FFFFFF"/>
            <w:noWrap/>
            <w:vAlign w:val="bottom"/>
            <w:hideMark/>
          </w:tcPr>
          <w:p w14:paraId="51BB547F" w14:textId="77777777" w:rsidR="00696020" w:rsidRPr="006057A9" w:rsidRDefault="00696020" w:rsidP="00EF4576">
            <w:pPr>
              <w:spacing w:after="0" w:line="240" w:lineRule="auto"/>
              <w:rPr>
                <w:rFonts w:ascii="Arial" w:eastAsia="Times New Roman" w:hAnsi="Arial" w:cs="Arial"/>
                <w:kern w:val="0"/>
                <w:lang w:eastAsia="en-GB"/>
                <w14:ligatures w14:val="none"/>
              </w:rPr>
            </w:pPr>
            <w:r w:rsidRPr="006057A9">
              <w:rPr>
                <w:rFonts w:ascii="Arial" w:eastAsia="Times New Roman" w:hAnsi="Arial" w:cs="Arial"/>
                <w:kern w:val="0"/>
                <w:lang w:eastAsia="en-GB"/>
                <w14:ligatures w14:val="none"/>
              </w:rPr>
              <w:t> </w:t>
            </w:r>
          </w:p>
        </w:tc>
        <w:tc>
          <w:tcPr>
            <w:tcW w:w="3876" w:type="dxa"/>
            <w:tcBorders>
              <w:top w:val="nil"/>
              <w:left w:val="nil"/>
              <w:bottom w:val="nil"/>
              <w:right w:val="nil"/>
            </w:tcBorders>
            <w:shd w:val="clear" w:color="000000" w:fill="FFFFFF"/>
            <w:noWrap/>
            <w:vAlign w:val="bottom"/>
            <w:hideMark/>
          </w:tcPr>
          <w:p w14:paraId="1AA565AE" w14:textId="77777777" w:rsidR="00696020" w:rsidRPr="006057A9" w:rsidRDefault="00696020" w:rsidP="00EF4576">
            <w:pPr>
              <w:spacing w:after="0" w:line="240" w:lineRule="auto"/>
              <w:rPr>
                <w:rFonts w:ascii="Arial" w:eastAsia="Times New Roman" w:hAnsi="Arial" w:cs="Arial"/>
                <w:kern w:val="0"/>
                <w:lang w:eastAsia="en-GB"/>
                <w14:ligatures w14:val="none"/>
              </w:rPr>
            </w:pPr>
            <w:r w:rsidRPr="006057A9">
              <w:rPr>
                <w:rFonts w:ascii="Arial" w:eastAsia="Times New Roman" w:hAnsi="Arial" w:cs="Arial"/>
                <w:kern w:val="0"/>
                <w:lang w:eastAsia="en-GB"/>
                <w14:ligatures w14:val="none"/>
              </w:rPr>
              <w:t> </w:t>
            </w:r>
          </w:p>
        </w:tc>
        <w:tc>
          <w:tcPr>
            <w:tcW w:w="576" w:type="dxa"/>
            <w:tcBorders>
              <w:top w:val="nil"/>
              <w:left w:val="nil"/>
              <w:bottom w:val="nil"/>
              <w:right w:val="nil"/>
            </w:tcBorders>
            <w:shd w:val="clear" w:color="000000" w:fill="FFFFFF"/>
            <w:noWrap/>
            <w:vAlign w:val="bottom"/>
            <w:hideMark/>
          </w:tcPr>
          <w:p w14:paraId="563A7A02"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r>
      <w:tr w:rsidR="00696020" w:rsidRPr="006057A9" w14:paraId="6F641D30" w14:textId="77777777" w:rsidTr="00EF4576">
        <w:trPr>
          <w:trHeight w:val="615"/>
        </w:trPr>
        <w:tc>
          <w:tcPr>
            <w:tcW w:w="5916" w:type="dxa"/>
            <w:tcBorders>
              <w:top w:val="nil"/>
              <w:left w:val="nil"/>
              <w:bottom w:val="nil"/>
              <w:right w:val="nil"/>
            </w:tcBorders>
            <w:shd w:val="clear" w:color="000000" w:fill="FFFFFF"/>
            <w:noWrap/>
            <w:vAlign w:val="bottom"/>
            <w:hideMark/>
          </w:tcPr>
          <w:p w14:paraId="4AF048AC" w14:textId="77777777" w:rsidR="00696020" w:rsidRPr="006057A9" w:rsidRDefault="00696020" w:rsidP="00EF4576">
            <w:pPr>
              <w:spacing w:after="0" w:line="240" w:lineRule="auto"/>
              <w:rPr>
                <w:rFonts w:ascii="Arial" w:eastAsia="Times New Roman" w:hAnsi="Arial" w:cs="Arial"/>
                <w:kern w:val="0"/>
                <w:lang w:eastAsia="en-GB"/>
                <w14:ligatures w14:val="none"/>
              </w:rPr>
            </w:pPr>
            <w:r w:rsidRPr="006057A9">
              <w:rPr>
                <w:rFonts w:ascii="Arial" w:eastAsia="Times New Roman" w:hAnsi="Arial" w:cs="Arial"/>
                <w:kern w:val="0"/>
                <w:lang w:eastAsia="en-GB"/>
                <w14:ligatures w14:val="none"/>
              </w:rPr>
              <w:t> </w:t>
            </w:r>
          </w:p>
        </w:tc>
        <w:tc>
          <w:tcPr>
            <w:tcW w:w="3876" w:type="dxa"/>
            <w:tcBorders>
              <w:top w:val="nil"/>
              <w:left w:val="nil"/>
              <w:bottom w:val="nil"/>
              <w:right w:val="nil"/>
            </w:tcBorders>
            <w:shd w:val="clear" w:color="000000" w:fill="FFFFFF"/>
            <w:noWrap/>
            <w:vAlign w:val="bottom"/>
            <w:hideMark/>
          </w:tcPr>
          <w:p w14:paraId="7F20C852" w14:textId="77777777" w:rsidR="00696020" w:rsidRPr="006057A9" w:rsidRDefault="00696020" w:rsidP="00EF4576">
            <w:pPr>
              <w:spacing w:after="0" w:line="240" w:lineRule="auto"/>
              <w:rPr>
                <w:rFonts w:ascii="Arial" w:eastAsia="Times New Roman" w:hAnsi="Arial" w:cs="Arial"/>
                <w:kern w:val="0"/>
                <w:lang w:eastAsia="en-GB"/>
                <w14:ligatures w14:val="none"/>
              </w:rPr>
            </w:pPr>
            <w:r w:rsidRPr="006057A9">
              <w:rPr>
                <w:rFonts w:ascii="Arial" w:eastAsia="Times New Roman" w:hAnsi="Arial" w:cs="Arial"/>
                <w:kern w:val="0"/>
                <w:lang w:eastAsia="en-GB"/>
                <w14:ligatures w14:val="none"/>
              </w:rPr>
              <w:t> </w:t>
            </w:r>
          </w:p>
        </w:tc>
        <w:tc>
          <w:tcPr>
            <w:tcW w:w="576" w:type="dxa"/>
            <w:tcBorders>
              <w:top w:val="nil"/>
              <w:left w:val="nil"/>
              <w:bottom w:val="nil"/>
              <w:right w:val="nil"/>
            </w:tcBorders>
            <w:shd w:val="clear" w:color="000000" w:fill="FFFFFF"/>
            <w:noWrap/>
            <w:vAlign w:val="bottom"/>
            <w:hideMark/>
          </w:tcPr>
          <w:p w14:paraId="27B1E9D3"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r>
      <w:tr w:rsidR="00696020" w:rsidRPr="006057A9" w14:paraId="59BA6AD1" w14:textId="77777777" w:rsidTr="00EF4576">
        <w:trPr>
          <w:trHeight w:val="375"/>
        </w:trPr>
        <w:tc>
          <w:tcPr>
            <w:tcW w:w="5916" w:type="dxa"/>
            <w:tcBorders>
              <w:top w:val="nil"/>
              <w:left w:val="nil"/>
              <w:bottom w:val="nil"/>
              <w:right w:val="nil"/>
            </w:tcBorders>
            <w:shd w:val="clear" w:color="000000" w:fill="FFFFFF"/>
            <w:noWrap/>
            <w:vAlign w:val="bottom"/>
            <w:hideMark/>
          </w:tcPr>
          <w:p w14:paraId="6EC0BCF6" w14:textId="77777777" w:rsidR="00696020" w:rsidRPr="006057A9" w:rsidRDefault="00696020" w:rsidP="00EF4576">
            <w:pPr>
              <w:spacing w:after="0" w:line="240" w:lineRule="auto"/>
              <w:rPr>
                <w:rFonts w:ascii="Arial" w:eastAsia="Times New Roman" w:hAnsi="Arial" w:cs="Arial"/>
                <w:kern w:val="0"/>
                <w:lang w:eastAsia="en-GB"/>
                <w14:ligatures w14:val="none"/>
              </w:rPr>
            </w:pPr>
            <w:r w:rsidRPr="006057A9">
              <w:rPr>
                <w:rFonts w:ascii="Arial" w:eastAsia="Times New Roman" w:hAnsi="Arial" w:cs="Arial"/>
                <w:kern w:val="0"/>
                <w:lang w:eastAsia="en-GB"/>
                <w14:ligatures w14:val="none"/>
              </w:rPr>
              <w:t> </w:t>
            </w:r>
          </w:p>
        </w:tc>
        <w:tc>
          <w:tcPr>
            <w:tcW w:w="3876"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731E1363" w14:textId="77777777" w:rsidR="00696020" w:rsidRPr="006057A9" w:rsidRDefault="00696020" w:rsidP="00EF4576">
            <w:pPr>
              <w:spacing w:after="0" w:line="240" w:lineRule="auto"/>
              <w:jc w:val="center"/>
              <w:rPr>
                <w:rFonts w:ascii="Arial" w:eastAsia="Times New Roman" w:hAnsi="Arial" w:cs="Arial"/>
                <w:b/>
                <w:bCs/>
                <w:color w:val="FFFFFF"/>
                <w:kern w:val="0"/>
                <w:lang w:eastAsia="en-GB"/>
                <w14:ligatures w14:val="none"/>
              </w:rPr>
            </w:pPr>
            <w:r w:rsidRPr="006057A9">
              <w:rPr>
                <w:rFonts w:ascii="Arial" w:eastAsia="Times New Roman" w:hAnsi="Arial" w:cs="Arial"/>
                <w:b/>
                <w:bCs/>
                <w:color w:val="FFFFFF"/>
                <w:kern w:val="0"/>
                <w:lang w:eastAsia="en-GB"/>
                <w14:ligatures w14:val="none"/>
              </w:rPr>
              <w:t>MONTH</w:t>
            </w:r>
          </w:p>
        </w:tc>
        <w:tc>
          <w:tcPr>
            <w:tcW w:w="576" w:type="dxa"/>
            <w:tcBorders>
              <w:top w:val="nil"/>
              <w:left w:val="nil"/>
              <w:bottom w:val="nil"/>
              <w:right w:val="nil"/>
            </w:tcBorders>
            <w:shd w:val="clear" w:color="000000" w:fill="FFFFFF"/>
            <w:noWrap/>
            <w:vAlign w:val="bottom"/>
            <w:hideMark/>
          </w:tcPr>
          <w:p w14:paraId="63DABE10"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r>
      <w:tr w:rsidR="00696020" w:rsidRPr="006057A9" w14:paraId="5B6EA40F" w14:textId="77777777" w:rsidTr="00EF4576">
        <w:trPr>
          <w:trHeight w:val="630"/>
        </w:trPr>
        <w:tc>
          <w:tcPr>
            <w:tcW w:w="591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5FA0A931" w14:textId="77777777" w:rsidR="00696020" w:rsidRPr="006057A9" w:rsidRDefault="00696020" w:rsidP="00EF4576">
            <w:pPr>
              <w:spacing w:after="0" w:line="240" w:lineRule="auto"/>
              <w:jc w:val="center"/>
              <w:rPr>
                <w:rFonts w:ascii="Arial" w:eastAsia="Times New Roman" w:hAnsi="Arial" w:cs="Arial"/>
                <w:b/>
                <w:bCs/>
                <w:color w:val="FFFFFF"/>
                <w:kern w:val="0"/>
                <w:lang w:eastAsia="en-GB"/>
                <w14:ligatures w14:val="none"/>
              </w:rPr>
            </w:pPr>
            <w:r w:rsidRPr="006057A9">
              <w:rPr>
                <w:rFonts w:ascii="Arial" w:eastAsia="Times New Roman" w:hAnsi="Arial" w:cs="Arial"/>
                <w:b/>
                <w:bCs/>
                <w:color w:val="FFFFFF"/>
                <w:kern w:val="0"/>
                <w:lang w:eastAsia="en-GB"/>
                <w14:ligatures w14:val="none"/>
              </w:rPr>
              <w:t>Cash out-expenses</w:t>
            </w:r>
          </w:p>
        </w:tc>
        <w:tc>
          <w:tcPr>
            <w:tcW w:w="3876" w:type="dxa"/>
            <w:tcBorders>
              <w:top w:val="nil"/>
              <w:left w:val="nil"/>
              <w:bottom w:val="single" w:sz="4" w:space="0" w:color="808080"/>
              <w:right w:val="single" w:sz="4" w:space="0" w:color="808080"/>
            </w:tcBorders>
            <w:shd w:val="clear" w:color="000000" w:fill="3F8846"/>
            <w:noWrap/>
            <w:vAlign w:val="center"/>
            <w:hideMark/>
          </w:tcPr>
          <w:p w14:paraId="3187B1C4" w14:textId="77777777" w:rsidR="00696020" w:rsidRPr="006057A9" w:rsidRDefault="00696020" w:rsidP="00EF4576">
            <w:pPr>
              <w:spacing w:after="0" w:line="240" w:lineRule="auto"/>
              <w:jc w:val="center"/>
              <w:rPr>
                <w:rFonts w:ascii="Arial" w:eastAsia="Times New Roman" w:hAnsi="Arial" w:cs="Arial"/>
                <w:b/>
                <w:bCs/>
                <w:color w:val="FFFFFF"/>
                <w:kern w:val="0"/>
                <w:lang w:eastAsia="en-GB"/>
                <w14:ligatures w14:val="none"/>
              </w:rPr>
            </w:pPr>
            <w:r w:rsidRPr="006057A9">
              <w:rPr>
                <w:rFonts w:ascii="Arial" w:eastAsia="Times New Roman" w:hAnsi="Arial" w:cs="Arial"/>
                <w:b/>
                <w:bCs/>
                <w:color w:val="FFFFFF"/>
                <w:kern w:val="0"/>
                <w:lang w:eastAsia="en-GB"/>
                <w14:ligatures w14:val="none"/>
              </w:rPr>
              <w:t>1</w:t>
            </w:r>
          </w:p>
        </w:tc>
        <w:tc>
          <w:tcPr>
            <w:tcW w:w="576" w:type="dxa"/>
            <w:tcBorders>
              <w:top w:val="nil"/>
              <w:left w:val="nil"/>
              <w:bottom w:val="nil"/>
              <w:right w:val="nil"/>
            </w:tcBorders>
            <w:shd w:val="clear" w:color="000000" w:fill="FFFFFF"/>
            <w:noWrap/>
            <w:vAlign w:val="center"/>
            <w:hideMark/>
          </w:tcPr>
          <w:p w14:paraId="3DBB746F"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r>
      <w:tr w:rsidR="00696020" w:rsidRPr="006057A9" w14:paraId="2B01B62D" w14:textId="77777777" w:rsidTr="00EF4576">
        <w:trPr>
          <w:trHeight w:val="285"/>
        </w:trPr>
        <w:tc>
          <w:tcPr>
            <w:tcW w:w="5916"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3E98B635" w14:textId="77777777" w:rsidR="00696020" w:rsidRPr="006057A9" w:rsidRDefault="00696020" w:rsidP="00EF4576">
            <w:pPr>
              <w:spacing w:after="0" w:line="240" w:lineRule="auto"/>
              <w:rPr>
                <w:rFonts w:ascii="Arial" w:eastAsia="Times New Roman" w:hAnsi="Arial" w:cs="Arial"/>
                <w:b/>
                <w:bCs/>
                <w:color w:val="000000"/>
                <w:kern w:val="0"/>
                <w:lang w:eastAsia="en-GB"/>
                <w14:ligatures w14:val="none"/>
              </w:rPr>
            </w:pPr>
            <w:r w:rsidRPr="006057A9">
              <w:rPr>
                <w:rFonts w:ascii="Arial" w:eastAsia="Times New Roman" w:hAnsi="Arial" w:cs="Arial"/>
                <w:b/>
                <w:bCs/>
                <w:color w:val="000000"/>
                <w:kern w:val="0"/>
                <w:lang w:eastAsia="en-GB"/>
                <w14:ligatures w14:val="none"/>
              </w:rPr>
              <w:t>Property furnishing and cleaning setup</w:t>
            </w:r>
          </w:p>
        </w:tc>
        <w:tc>
          <w:tcPr>
            <w:tcW w:w="3876" w:type="dxa"/>
            <w:tcBorders>
              <w:top w:val="single" w:sz="4" w:space="0" w:color="auto"/>
              <w:left w:val="nil"/>
              <w:bottom w:val="single" w:sz="4" w:space="0" w:color="auto"/>
              <w:right w:val="single" w:sz="4" w:space="0" w:color="auto"/>
            </w:tcBorders>
            <w:shd w:val="clear" w:color="000000" w:fill="FCD5B4"/>
            <w:noWrap/>
            <w:vAlign w:val="center"/>
            <w:hideMark/>
          </w:tcPr>
          <w:p w14:paraId="0392D22B" w14:textId="77777777" w:rsidR="00696020" w:rsidRPr="006057A9" w:rsidRDefault="00696020" w:rsidP="00EF4576">
            <w:pPr>
              <w:spacing w:after="0" w:line="240" w:lineRule="auto"/>
              <w:jc w:val="center"/>
              <w:rPr>
                <w:rFonts w:ascii="Arial" w:eastAsia="Times New Roman" w:hAnsi="Arial" w:cs="Arial"/>
                <w:kern w:val="0"/>
                <w:lang w:eastAsia="en-GB"/>
                <w14:ligatures w14:val="none"/>
              </w:rPr>
            </w:pPr>
            <w:r w:rsidRPr="006057A9">
              <w:rPr>
                <w:rFonts w:ascii="Arial" w:eastAsia="Times New Roman" w:hAnsi="Arial" w:cs="Arial"/>
                <w:kern w:val="0"/>
                <w:lang w:eastAsia="en-GB"/>
                <w14:ligatures w14:val="none"/>
              </w:rPr>
              <w:t>£3,000</w:t>
            </w:r>
          </w:p>
        </w:tc>
        <w:tc>
          <w:tcPr>
            <w:tcW w:w="576" w:type="dxa"/>
            <w:tcBorders>
              <w:top w:val="nil"/>
              <w:left w:val="nil"/>
              <w:bottom w:val="nil"/>
              <w:right w:val="nil"/>
            </w:tcBorders>
            <w:shd w:val="clear" w:color="000000" w:fill="FFFFFF"/>
            <w:noWrap/>
            <w:vAlign w:val="bottom"/>
            <w:hideMark/>
          </w:tcPr>
          <w:p w14:paraId="329576F7"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r>
      <w:tr w:rsidR="00696020" w:rsidRPr="006057A9" w14:paraId="7D3C7C31" w14:textId="77777777" w:rsidTr="00EF4576">
        <w:trPr>
          <w:trHeight w:val="285"/>
        </w:trPr>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7BB6AB05" w14:textId="77777777" w:rsidR="00696020" w:rsidRPr="006057A9" w:rsidRDefault="00696020" w:rsidP="00EF4576">
            <w:pPr>
              <w:spacing w:after="0" w:line="240" w:lineRule="auto"/>
              <w:rPr>
                <w:rFonts w:ascii="Arial" w:eastAsia="Times New Roman" w:hAnsi="Arial" w:cs="Arial"/>
                <w:b/>
                <w:bCs/>
                <w:color w:val="000000"/>
                <w:kern w:val="0"/>
                <w:lang w:eastAsia="en-GB"/>
                <w14:ligatures w14:val="none"/>
              </w:rPr>
            </w:pPr>
            <w:r w:rsidRPr="006057A9">
              <w:rPr>
                <w:rFonts w:ascii="Arial" w:eastAsia="Times New Roman" w:hAnsi="Arial" w:cs="Arial"/>
                <w:b/>
                <w:bCs/>
                <w:color w:val="000000"/>
                <w:kern w:val="0"/>
                <w:lang w:eastAsia="en-GB"/>
                <w14:ligatures w14:val="none"/>
              </w:rPr>
              <w:t>Marketing and website development</w:t>
            </w:r>
          </w:p>
        </w:tc>
        <w:tc>
          <w:tcPr>
            <w:tcW w:w="3876" w:type="dxa"/>
            <w:tcBorders>
              <w:top w:val="nil"/>
              <w:left w:val="nil"/>
              <w:bottom w:val="single" w:sz="4" w:space="0" w:color="auto"/>
              <w:right w:val="single" w:sz="4" w:space="0" w:color="auto"/>
            </w:tcBorders>
            <w:shd w:val="clear" w:color="000000" w:fill="FCD5B4"/>
            <w:noWrap/>
            <w:vAlign w:val="center"/>
            <w:hideMark/>
          </w:tcPr>
          <w:p w14:paraId="29CBD461" w14:textId="77777777" w:rsidR="00696020" w:rsidRPr="006057A9" w:rsidRDefault="00696020" w:rsidP="00EF4576">
            <w:pPr>
              <w:spacing w:after="0" w:line="240" w:lineRule="auto"/>
              <w:jc w:val="center"/>
              <w:rPr>
                <w:rFonts w:ascii="Arial" w:eastAsia="Times New Roman" w:hAnsi="Arial" w:cs="Arial"/>
                <w:kern w:val="0"/>
                <w:lang w:eastAsia="en-GB"/>
                <w14:ligatures w14:val="none"/>
              </w:rPr>
            </w:pPr>
            <w:r w:rsidRPr="006057A9">
              <w:rPr>
                <w:rFonts w:ascii="Arial" w:eastAsia="Times New Roman" w:hAnsi="Arial" w:cs="Arial"/>
                <w:kern w:val="0"/>
                <w:lang w:eastAsia="en-GB"/>
                <w14:ligatures w14:val="none"/>
              </w:rPr>
              <w:t>£1,500</w:t>
            </w:r>
          </w:p>
        </w:tc>
        <w:tc>
          <w:tcPr>
            <w:tcW w:w="576" w:type="dxa"/>
            <w:tcBorders>
              <w:top w:val="nil"/>
              <w:left w:val="nil"/>
              <w:bottom w:val="nil"/>
              <w:right w:val="nil"/>
            </w:tcBorders>
            <w:shd w:val="clear" w:color="000000" w:fill="FFFFFF"/>
            <w:noWrap/>
            <w:vAlign w:val="bottom"/>
            <w:hideMark/>
          </w:tcPr>
          <w:p w14:paraId="0B9F66EE"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r>
      <w:tr w:rsidR="00696020" w:rsidRPr="006057A9" w14:paraId="30B2F6C0" w14:textId="77777777" w:rsidTr="00EF4576">
        <w:trPr>
          <w:trHeight w:val="285"/>
        </w:trPr>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14756BCC" w14:textId="77777777" w:rsidR="00696020" w:rsidRPr="006057A9" w:rsidRDefault="00696020" w:rsidP="00EF4576">
            <w:pPr>
              <w:spacing w:after="0" w:line="240" w:lineRule="auto"/>
              <w:rPr>
                <w:rFonts w:ascii="Arial" w:eastAsia="Times New Roman" w:hAnsi="Arial" w:cs="Arial"/>
                <w:b/>
                <w:bCs/>
                <w:color w:val="000000"/>
                <w:kern w:val="0"/>
                <w:lang w:eastAsia="en-GB"/>
                <w14:ligatures w14:val="none"/>
              </w:rPr>
            </w:pPr>
            <w:r w:rsidRPr="006057A9">
              <w:rPr>
                <w:rFonts w:ascii="Arial" w:eastAsia="Times New Roman" w:hAnsi="Arial" w:cs="Arial"/>
                <w:b/>
                <w:bCs/>
                <w:color w:val="000000"/>
                <w:kern w:val="0"/>
                <w:lang w:eastAsia="en-GB"/>
                <w14:ligatures w14:val="none"/>
              </w:rPr>
              <w:t>Airbnb registration and listing setup</w:t>
            </w:r>
          </w:p>
        </w:tc>
        <w:tc>
          <w:tcPr>
            <w:tcW w:w="3876" w:type="dxa"/>
            <w:tcBorders>
              <w:top w:val="nil"/>
              <w:left w:val="nil"/>
              <w:bottom w:val="single" w:sz="4" w:space="0" w:color="auto"/>
              <w:right w:val="single" w:sz="4" w:space="0" w:color="auto"/>
            </w:tcBorders>
            <w:shd w:val="clear" w:color="000000" w:fill="FCD5B4"/>
            <w:noWrap/>
            <w:vAlign w:val="center"/>
            <w:hideMark/>
          </w:tcPr>
          <w:p w14:paraId="77B53EA8" w14:textId="77777777" w:rsidR="00696020" w:rsidRPr="006057A9" w:rsidRDefault="00696020" w:rsidP="00EF4576">
            <w:pPr>
              <w:spacing w:after="0" w:line="240" w:lineRule="auto"/>
              <w:jc w:val="center"/>
              <w:rPr>
                <w:rFonts w:ascii="Arial" w:eastAsia="Times New Roman" w:hAnsi="Arial" w:cs="Arial"/>
                <w:kern w:val="0"/>
                <w:lang w:eastAsia="en-GB"/>
                <w14:ligatures w14:val="none"/>
              </w:rPr>
            </w:pPr>
            <w:r w:rsidRPr="006057A9">
              <w:rPr>
                <w:rFonts w:ascii="Arial" w:eastAsia="Times New Roman" w:hAnsi="Arial" w:cs="Arial"/>
                <w:kern w:val="0"/>
                <w:lang w:eastAsia="en-GB"/>
                <w14:ligatures w14:val="none"/>
              </w:rPr>
              <w:t>£500</w:t>
            </w:r>
          </w:p>
        </w:tc>
        <w:tc>
          <w:tcPr>
            <w:tcW w:w="576" w:type="dxa"/>
            <w:tcBorders>
              <w:top w:val="nil"/>
              <w:left w:val="nil"/>
              <w:bottom w:val="nil"/>
              <w:right w:val="nil"/>
            </w:tcBorders>
            <w:shd w:val="clear" w:color="000000" w:fill="FFFFFF"/>
            <w:noWrap/>
            <w:vAlign w:val="bottom"/>
            <w:hideMark/>
          </w:tcPr>
          <w:p w14:paraId="7F31B328"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r>
      <w:tr w:rsidR="00696020" w:rsidRPr="006057A9" w14:paraId="74EEAF95" w14:textId="77777777" w:rsidTr="00EF4576">
        <w:trPr>
          <w:trHeight w:val="310"/>
        </w:trPr>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5CB0E8E8" w14:textId="77777777" w:rsidR="00696020" w:rsidRPr="006057A9" w:rsidRDefault="00696020" w:rsidP="00EF4576">
            <w:pPr>
              <w:spacing w:after="0" w:line="240" w:lineRule="auto"/>
              <w:rPr>
                <w:rFonts w:ascii="Arial" w:eastAsia="Times New Roman" w:hAnsi="Arial" w:cs="Arial"/>
                <w:b/>
                <w:bCs/>
                <w:color w:val="000000"/>
                <w:kern w:val="0"/>
                <w:lang w:eastAsia="en-GB"/>
                <w14:ligatures w14:val="none"/>
              </w:rPr>
            </w:pPr>
            <w:r w:rsidRPr="006057A9">
              <w:rPr>
                <w:rFonts w:ascii="Arial" w:eastAsia="Times New Roman" w:hAnsi="Arial" w:cs="Arial"/>
                <w:b/>
                <w:bCs/>
                <w:color w:val="000000"/>
                <w:kern w:val="0"/>
                <w:lang w:eastAsia="en-GB"/>
                <w14:ligatures w14:val="none"/>
              </w:rPr>
              <w:t>Legal and insurance costs</w:t>
            </w:r>
          </w:p>
        </w:tc>
        <w:tc>
          <w:tcPr>
            <w:tcW w:w="3876" w:type="dxa"/>
            <w:tcBorders>
              <w:top w:val="nil"/>
              <w:left w:val="nil"/>
              <w:bottom w:val="single" w:sz="4" w:space="0" w:color="auto"/>
              <w:right w:val="single" w:sz="4" w:space="0" w:color="auto"/>
            </w:tcBorders>
            <w:shd w:val="clear" w:color="000000" w:fill="FCD5B4"/>
            <w:noWrap/>
            <w:vAlign w:val="center"/>
            <w:hideMark/>
          </w:tcPr>
          <w:p w14:paraId="09E3FF3A" w14:textId="77777777" w:rsidR="00696020" w:rsidRPr="006057A9" w:rsidRDefault="00696020" w:rsidP="00EF4576">
            <w:pPr>
              <w:spacing w:after="0" w:line="240" w:lineRule="auto"/>
              <w:jc w:val="center"/>
              <w:rPr>
                <w:rFonts w:ascii="Arial" w:eastAsia="Times New Roman" w:hAnsi="Arial" w:cs="Arial"/>
                <w:kern w:val="0"/>
                <w:lang w:eastAsia="en-GB"/>
                <w14:ligatures w14:val="none"/>
              </w:rPr>
            </w:pPr>
            <w:r w:rsidRPr="006057A9">
              <w:rPr>
                <w:rFonts w:ascii="Arial" w:eastAsia="Times New Roman" w:hAnsi="Arial" w:cs="Arial"/>
                <w:kern w:val="0"/>
                <w:lang w:eastAsia="en-GB"/>
                <w14:ligatures w14:val="none"/>
              </w:rPr>
              <w:t>£500</w:t>
            </w:r>
          </w:p>
        </w:tc>
        <w:tc>
          <w:tcPr>
            <w:tcW w:w="576" w:type="dxa"/>
            <w:tcBorders>
              <w:top w:val="nil"/>
              <w:left w:val="nil"/>
              <w:bottom w:val="nil"/>
              <w:right w:val="nil"/>
            </w:tcBorders>
            <w:shd w:val="clear" w:color="000000" w:fill="FFFFFF"/>
            <w:noWrap/>
            <w:vAlign w:val="bottom"/>
            <w:hideMark/>
          </w:tcPr>
          <w:p w14:paraId="0AC2F99D"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r>
      <w:tr w:rsidR="00696020" w:rsidRPr="006057A9" w14:paraId="0E968EE9" w14:textId="77777777" w:rsidTr="00EF4576">
        <w:trPr>
          <w:trHeight w:val="310"/>
        </w:trPr>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03D2E623" w14:textId="77777777" w:rsidR="00696020" w:rsidRPr="006057A9" w:rsidRDefault="00696020" w:rsidP="00EF4576">
            <w:pPr>
              <w:spacing w:after="0" w:line="240" w:lineRule="auto"/>
              <w:rPr>
                <w:rFonts w:ascii="Arial" w:eastAsia="Times New Roman" w:hAnsi="Arial" w:cs="Arial"/>
                <w:b/>
                <w:bCs/>
                <w:color w:val="000000"/>
                <w:kern w:val="0"/>
                <w:lang w:eastAsia="en-GB"/>
                <w14:ligatures w14:val="none"/>
              </w:rPr>
            </w:pPr>
            <w:r w:rsidRPr="006057A9">
              <w:rPr>
                <w:rFonts w:ascii="Arial" w:eastAsia="Times New Roman" w:hAnsi="Arial" w:cs="Arial"/>
                <w:b/>
                <w:bCs/>
                <w:color w:val="000000"/>
                <w:kern w:val="0"/>
                <w:lang w:eastAsia="en-GB"/>
                <w14:ligatures w14:val="none"/>
              </w:rPr>
              <w:t>Office rent and utilities</w:t>
            </w:r>
          </w:p>
        </w:tc>
        <w:tc>
          <w:tcPr>
            <w:tcW w:w="3876" w:type="dxa"/>
            <w:tcBorders>
              <w:top w:val="nil"/>
              <w:left w:val="nil"/>
              <w:bottom w:val="single" w:sz="4" w:space="0" w:color="auto"/>
              <w:right w:val="single" w:sz="4" w:space="0" w:color="auto"/>
            </w:tcBorders>
            <w:shd w:val="clear" w:color="000000" w:fill="FCD5B4"/>
            <w:noWrap/>
            <w:vAlign w:val="center"/>
            <w:hideMark/>
          </w:tcPr>
          <w:p w14:paraId="4CD37BB2" w14:textId="77777777" w:rsidR="00696020" w:rsidRPr="006057A9" w:rsidRDefault="00696020" w:rsidP="00EF4576">
            <w:pPr>
              <w:spacing w:after="0" w:line="240" w:lineRule="auto"/>
              <w:jc w:val="center"/>
              <w:rPr>
                <w:rFonts w:ascii="Arial" w:eastAsia="Times New Roman" w:hAnsi="Arial" w:cs="Arial"/>
                <w:kern w:val="0"/>
                <w:lang w:eastAsia="en-GB"/>
                <w14:ligatures w14:val="none"/>
              </w:rPr>
            </w:pPr>
            <w:r w:rsidRPr="006057A9">
              <w:rPr>
                <w:rFonts w:ascii="Arial" w:eastAsia="Times New Roman" w:hAnsi="Arial" w:cs="Arial"/>
                <w:kern w:val="0"/>
                <w:lang w:eastAsia="en-GB"/>
                <w14:ligatures w14:val="none"/>
              </w:rPr>
              <w:t>£600</w:t>
            </w:r>
          </w:p>
        </w:tc>
        <w:tc>
          <w:tcPr>
            <w:tcW w:w="576" w:type="dxa"/>
            <w:tcBorders>
              <w:top w:val="nil"/>
              <w:left w:val="nil"/>
              <w:bottom w:val="nil"/>
              <w:right w:val="nil"/>
            </w:tcBorders>
            <w:shd w:val="clear" w:color="000000" w:fill="FFFFFF"/>
            <w:noWrap/>
            <w:vAlign w:val="bottom"/>
            <w:hideMark/>
          </w:tcPr>
          <w:p w14:paraId="683D313B"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r>
      <w:tr w:rsidR="00696020" w:rsidRPr="006057A9" w14:paraId="513A53C3" w14:textId="77777777" w:rsidTr="00EF4576">
        <w:trPr>
          <w:trHeight w:val="310"/>
        </w:trPr>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40F53864" w14:textId="77777777" w:rsidR="00696020" w:rsidRPr="006057A9" w:rsidRDefault="00696020" w:rsidP="00EF4576">
            <w:pPr>
              <w:spacing w:after="0" w:line="240" w:lineRule="auto"/>
              <w:rPr>
                <w:rFonts w:ascii="Arial" w:eastAsia="Times New Roman" w:hAnsi="Arial" w:cs="Arial"/>
                <w:b/>
                <w:bCs/>
                <w:color w:val="000000"/>
                <w:kern w:val="0"/>
                <w:lang w:eastAsia="en-GB"/>
                <w14:ligatures w14:val="none"/>
              </w:rPr>
            </w:pPr>
            <w:r w:rsidRPr="006057A9">
              <w:rPr>
                <w:rFonts w:ascii="Arial" w:eastAsia="Times New Roman" w:hAnsi="Arial" w:cs="Arial"/>
                <w:b/>
                <w:bCs/>
                <w:color w:val="000000"/>
                <w:kern w:val="0"/>
                <w:lang w:eastAsia="en-GB"/>
                <w14:ligatures w14:val="none"/>
              </w:rPr>
              <w:t>Operational software</w:t>
            </w:r>
          </w:p>
        </w:tc>
        <w:tc>
          <w:tcPr>
            <w:tcW w:w="3876" w:type="dxa"/>
            <w:tcBorders>
              <w:top w:val="nil"/>
              <w:left w:val="nil"/>
              <w:bottom w:val="single" w:sz="4" w:space="0" w:color="auto"/>
              <w:right w:val="single" w:sz="4" w:space="0" w:color="auto"/>
            </w:tcBorders>
            <w:shd w:val="clear" w:color="000000" w:fill="FCD5B4"/>
            <w:noWrap/>
            <w:vAlign w:val="center"/>
            <w:hideMark/>
          </w:tcPr>
          <w:p w14:paraId="1A813391" w14:textId="77777777" w:rsidR="00696020" w:rsidRPr="006057A9" w:rsidRDefault="00696020" w:rsidP="00EF4576">
            <w:pPr>
              <w:spacing w:after="0" w:line="240" w:lineRule="auto"/>
              <w:jc w:val="center"/>
              <w:rPr>
                <w:rFonts w:ascii="Arial" w:eastAsia="Times New Roman" w:hAnsi="Arial" w:cs="Arial"/>
                <w:kern w:val="0"/>
                <w:lang w:eastAsia="en-GB"/>
                <w14:ligatures w14:val="none"/>
              </w:rPr>
            </w:pPr>
            <w:r w:rsidRPr="006057A9">
              <w:rPr>
                <w:rFonts w:ascii="Arial" w:eastAsia="Times New Roman" w:hAnsi="Arial" w:cs="Arial"/>
                <w:kern w:val="0"/>
                <w:lang w:eastAsia="en-GB"/>
                <w14:ligatures w14:val="none"/>
              </w:rPr>
              <w:t>£400</w:t>
            </w:r>
          </w:p>
        </w:tc>
        <w:tc>
          <w:tcPr>
            <w:tcW w:w="576" w:type="dxa"/>
            <w:tcBorders>
              <w:top w:val="nil"/>
              <w:left w:val="nil"/>
              <w:bottom w:val="nil"/>
              <w:right w:val="nil"/>
            </w:tcBorders>
            <w:shd w:val="clear" w:color="000000" w:fill="FFFFFF"/>
            <w:noWrap/>
            <w:vAlign w:val="bottom"/>
            <w:hideMark/>
          </w:tcPr>
          <w:p w14:paraId="69A3EFFB"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r>
      <w:tr w:rsidR="00696020" w:rsidRPr="006057A9" w14:paraId="162085B8" w14:textId="77777777" w:rsidTr="00EF4576">
        <w:trPr>
          <w:trHeight w:val="310"/>
        </w:trPr>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45AC490A" w14:textId="77777777" w:rsidR="00696020" w:rsidRPr="006057A9" w:rsidRDefault="00696020" w:rsidP="00EF4576">
            <w:pPr>
              <w:spacing w:after="0" w:line="240" w:lineRule="auto"/>
              <w:rPr>
                <w:rFonts w:ascii="Arial" w:eastAsia="Times New Roman" w:hAnsi="Arial" w:cs="Arial"/>
                <w:b/>
                <w:bCs/>
                <w:color w:val="000000"/>
                <w:kern w:val="0"/>
                <w:lang w:eastAsia="en-GB"/>
                <w14:ligatures w14:val="none"/>
              </w:rPr>
            </w:pPr>
            <w:r w:rsidRPr="006057A9">
              <w:rPr>
                <w:rFonts w:ascii="Arial" w:eastAsia="Times New Roman" w:hAnsi="Arial" w:cs="Arial"/>
                <w:b/>
                <w:bCs/>
                <w:color w:val="000000"/>
                <w:kern w:val="0"/>
                <w:lang w:eastAsia="en-GB"/>
                <w14:ligatures w14:val="none"/>
              </w:rPr>
              <w:t>Transport and logistics</w:t>
            </w:r>
          </w:p>
        </w:tc>
        <w:tc>
          <w:tcPr>
            <w:tcW w:w="3876" w:type="dxa"/>
            <w:tcBorders>
              <w:top w:val="nil"/>
              <w:left w:val="nil"/>
              <w:bottom w:val="single" w:sz="4" w:space="0" w:color="auto"/>
              <w:right w:val="single" w:sz="4" w:space="0" w:color="auto"/>
            </w:tcBorders>
            <w:shd w:val="clear" w:color="000000" w:fill="FCD5B4"/>
            <w:noWrap/>
            <w:vAlign w:val="center"/>
            <w:hideMark/>
          </w:tcPr>
          <w:p w14:paraId="7D7ADF5E" w14:textId="77777777" w:rsidR="00696020" w:rsidRPr="006057A9" w:rsidRDefault="00696020" w:rsidP="00EF4576">
            <w:pPr>
              <w:spacing w:after="0" w:line="240" w:lineRule="auto"/>
              <w:jc w:val="center"/>
              <w:rPr>
                <w:rFonts w:ascii="Arial" w:eastAsia="Times New Roman" w:hAnsi="Arial" w:cs="Arial"/>
                <w:kern w:val="0"/>
                <w:lang w:eastAsia="en-GB"/>
                <w14:ligatures w14:val="none"/>
              </w:rPr>
            </w:pPr>
            <w:r w:rsidRPr="006057A9">
              <w:rPr>
                <w:rFonts w:ascii="Arial" w:eastAsia="Times New Roman" w:hAnsi="Arial" w:cs="Arial"/>
                <w:kern w:val="0"/>
                <w:lang w:eastAsia="en-GB"/>
                <w14:ligatures w14:val="none"/>
              </w:rPr>
              <w:t>£300</w:t>
            </w:r>
          </w:p>
        </w:tc>
        <w:tc>
          <w:tcPr>
            <w:tcW w:w="576" w:type="dxa"/>
            <w:tcBorders>
              <w:top w:val="nil"/>
              <w:left w:val="nil"/>
              <w:bottom w:val="nil"/>
              <w:right w:val="nil"/>
            </w:tcBorders>
            <w:shd w:val="clear" w:color="000000" w:fill="FFFFFF"/>
            <w:noWrap/>
            <w:vAlign w:val="bottom"/>
            <w:hideMark/>
          </w:tcPr>
          <w:p w14:paraId="6DD81813"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r>
      <w:tr w:rsidR="00696020" w:rsidRPr="006057A9" w14:paraId="17FED29A" w14:textId="77777777" w:rsidTr="00EF4576">
        <w:trPr>
          <w:trHeight w:val="310"/>
        </w:trPr>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78B69E36" w14:textId="77777777" w:rsidR="00696020" w:rsidRPr="006057A9" w:rsidRDefault="00696020" w:rsidP="00EF4576">
            <w:pPr>
              <w:spacing w:after="0" w:line="240" w:lineRule="auto"/>
              <w:rPr>
                <w:rFonts w:ascii="Arial" w:eastAsia="Times New Roman" w:hAnsi="Arial" w:cs="Arial"/>
                <w:b/>
                <w:bCs/>
                <w:color w:val="000000"/>
                <w:kern w:val="0"/>
                <w:lang w:eastAsia="en-GB"/>
                <w14:ligatures w14:val="none"/>
              </w:rPr>
            </w:pPr>
            <w:r w:rsidRPr="006057A9">
              <w:rPr>
                <w:rFonts w:ascii="Arial" w:eastAsia="Times New Roman" w:hAnsi="Arial" w:cs="Arial"/>
                <w:b/>
                <w:bCs/>
                <w:color w:val="000000"/>
                <w:kern w:val="0"/>
                <w:lang w:eastAsia="en-GB"/>
                <w14:ligatures w14:val="none"/>
              </w:rPr>
              <w:t>Wages and training</w:t>
            </w:r>
          </w:p>
        </w:tc>
        <w:tc>
          <w:tcPr>
            <w:tcW w:w="3876" w:type="dxa"/>
            <w:tcBorders>
              <w:top w:val="nil"/>
              <w:left w:val="nil"/>
              <w:bottom w:val="single" w:sz="4" w:space="0" w:color="auto"/>
              <w:right w:val="single" w:sz="4" w:space="0" w:color="auto"/>
            </w:tcBorders>
            <w:shd w:val="clear" w:color="000000" w:fill="FCD5B4"/>
            <w:noWrap/>
            <w:vAlign w:val="center"/>
            <w:hideMark/>
          </w:tcPr>
          <w:p w14:paraId="10E06A91" w14:textId="77777777" w:rsidR="00696020" w:rsidRPr="006057A9" w:rsidRDefault="00696020" w:rsidP="00EF4576">
            <w:pPr>
              <w:spacing w:after="0" w:line="240" w:lineRule="auto"/>
              <w:jc w:val="center"/>
              <w:rPr>
                <w:rFonts w:ascii="Arial" w:eastAsia="Times New Roman" w:hAnsi="Arial" w:cs="Arial"/>
                <w:kern w:val="0"/>
                <w:lang w:eastAsia="en-GB"/>
                <w14:ligatures w14:val="none"/>
              </w:rPr>
            </w:pPr>
            <w:r w:rsidRPr="006057A9">
              <w:rPr>
                <w:rFonts w:ascii="Arial" w:eastAsia="Times New Roman" w:hAnsi="Arial" w:cs="Arial"/>
                <w:kern w:val="0"/>
                <w:lang w:eastAsia="en-GB"/>
                <w14:ligatures w14:val="none"/>
              </w:rPr>
              <w:t>£2,000</w:t>
            </w:r>
          </w:p>
        </w:tc>
        <w:tc>
          <w:tcPr>
            <w:tcW w:w="576" w:type="dxa"/>
            <w:tcBorders>
              <w:top w:val="nil"/>
              <w:left w:val="nil"/>
              <w:bottom w:val="nil"/>
              <w:right w:val="nil"/>
            </w:tcBorders>
            <w:shd w:val="clear" w:color="000000" w:fill="FFFFFF"/>
            <w:noWrap/>
            <w:vAlign w:val="bottom"/>
            <w:hideMark/>
          </w:tcPr>
          <w:p w14:paraId="0C64F45A"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r>
      <w:tr w:rsidR="00696020" w:rsidRPr="006057A9" w14:paraId="6F0B8FF1" w14:textId="77777777" w:rsidTr="00EF4576">
        <w:trPr>
          <w:trHeight w:val="310"/>
        </w:trPr>
        <w:tc>
          <w:tcPr>
            <w:tcW w:w="5916" w:type="dxa"/>
            <w:tcBorders>
              <w:top w:val="nil"/>
              <w:left w:val="single" w:sz="4" w:space="0" w:color="auto"/>
              <w:bottom w:val="single" w:sz="4" w:space="0" w:color="auto"/>
              <w:right w:val="single" w:sz="4" w:space="0" w:color="auto"/>
            </w:tcBorders>
            <w:shd w:val="clear" w:color="000000" w:fill="FCD5B4"/>
            <w:vAlign w:val="center"/>
            <w:hideMark/>
          </w:tcPr>
          <w:p w14:paraId="25E21060" w14:textId="77777777" w:rsidR="00696020" w:rsidRPr="006057A9" w:rsidRDefault="00696020" w:rsidP="00EF4576">
            <w:pPr>
              <w:spacing w:after="0" w:line="240" w:lineRule="auto"/>
              <w:rPr>
                <w:rFonts w:ascii="Arial" w:eastAsia="Times New Roman" w:hAnsi="Arial" w:cs="Arial"/>
                <w:b/>
                <w:bCs/>
                <w:color w:val="000000"/>
                <w:kern w:val="0"/>
                <w:lang w:eastAsia="en-GB"/>
                <w14:ligatures w14:val="none"/>
              </w:rPr>
            </w:pPr>
            <w:r w:rsidRPr="006057A9">
              <w:rPr>
                <w:rFonts w:ascii="Arial" w:eastAsia="Times New Roman" w:hAnsi="Arial" w:cs="Arial"/>
                <w:b/>
                <w:bCs/>
                <w:color w:val="000000"/>
                <w:kern w:val="0"/>
                <w:lang w:eastAsia="en-GB"/>
                <w14:ligatures w14:val="none"/>
              </w:rPr>
              <w:t>Contingency</w:t>
            </w:r>
          </w:p>
        </w:tc>
        <w:tc>
          <w:tcPr>
            <w:tcW w:w="3876" w:type="dxa"/>
            <w:tcBorders>
              <w:top w:val="nil"/>
              <w:left w:val="nil"/>
              <w:bottom w:val="single" w:sz="4" w:space="0" w:color="auto"/>
              <w:right w:val="single" w:sz="4" w:space="0" w:color="auto"/>
            </w:tcBorders>
            <w:shd w:val="clear" w:color="000000" w:fill="FCD5B4"/>
            <w:noWrap/>
            <w:vAlign w:val="center"/>
            <w:hideMark/>
          </w:tcPr>
          <w:p w14:paraId="6C9AEFB7" w14:textId="77777777" w:rsidR="00696020" w:rsidRPr="006057A9" w:rsidRDefault="00696020" w:rsidP="00EF4576">
            <w:pPr>
              <w:spacing w:after="0" w:line="240" w:lineRule="auto"/>
              <w:jc w:val="center"/>
              <w:rPr>
                <w:rFonts w:ascii="Arial" w:eastAsia="Times New Roman" w:hAnsi="Arial" w:cs="Arial"/>
                <w:kern w:val="0"/>
                <w:lang w:eastAsia="en-GB"/>
                <w14:ligatures w14:val="none"/>
              </w:rPr>
            </w:pPr>
            <w:r w:rsidRPr="006057A9">
              <w:rPr>
                <w:rFonts w:ascii="Arial" w:eastAsia="Times New Roman" w:hAnsi="Arial" w:cs="Arial"/>
                <w:kern w:val="0"/>
                <w:lang w:eastAsia="en-GB"/>
                <w14:ligatures w14:val="none"/>
              </w:rPr>
              <w:t>£1,200</w:t>
            </w:r>
          </w:p>
        </w:tc>
        <w:tc>
          <w:tcPr>
            <w:tcW w:w="576" w:type="dxa"/>
            <w:tcBorders>
              <w:top w:val="nil"/>
              <w:left w:val="nil"/>
              <w:bottom w:val="nil"/>
              <w:right w:val="nil"/>
            </w:tcBorders>
            <w:shd w:val="clear" w:color="000000" w:fill="FFFFFF"/>
            <w:noWrap/>
            <w:vAlign w:val="bottom"/>
            <w:hideMark/>
          </w:tcPr>
          <w:p w14:paraId="0EEB2C34"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r>
      <w:tr w:rsidR="00696020" w:rsidRPr="006057A9" w14:paraId="032E257F" w14:textId="77777777" w:rsidTr="00EF4576">
        <w:trPr>
          <w:trHeight w:val="375"/>
        </w:trPr>
        <w:tc>
          <w:tcPr>
            <w:tcW w:w="5916" w:type="dxa"/>
            <w:tcBorders>
              <w:top w:val="nil"/>
              <w:left w:val="single" w:sz="8" w:space="0" w:color="808080"/>
              <w:bottom w:val="single" w:sz="8" w:space="0" w:color="808080"/>
              <w:right w:val="nil"/>
            </w:tcBorders>
            <w:shd w:val="clear" w:color="000000" w:fill="BFBFBF"/>
            <w:noWrap/>
            <w:vAlign w:val="center"/>
            <w:hideMark/>
          </w:tcPr>
          <w:p w14:paraId="299E1493" w14:textId="77777777" w:rsidR="00696020" w:rsidRPr="006057A9" w:rsidRDefault="00696020" w:rsidP="00EF4576">
            <w:pPr>
              <w:spacing w:after="0" w:line="240" w:lineRule="auto"/>
              <w:rPr>
                <w:rFonts w:ascii="Arial" w:eastAsia="Times New Roman" w:hAnsi="Arial" w:cs="Arial"/>
                <w:b/>
                <w:bCs/>
                <w:kern w:val="0"/>
                <w:lang w:eastAsia="en-GB"/>
                <w14:ligatures w14:val="none"/>
              </w:rPr>
            </w:pPr>
            <w:r w:rsidRPr="006057A9">
              <w:rPr>
                <w:rFonts w:ascii="Arial" w:eastAsia="Times New Roman" w:hAnsi="Arial" w:cs="Arial"/>
                <w:b/>
                <w:bCs/>
                <w:kern w:val="0"/>
                <w:lang w:eastAsia="en-GB"/>
                <w14:ligatures w14:val="none"/>
              </w:rPr>
              <w:t>Total cash out-flows (B)</w:t>
            </w:r>
          </w:p>
        </w:tc>
        <w:tc>
          <w:tcPr>
            <w:tcW w:w="3876" w:type="dxa"/>
            <w:tcBorders>
              <w:top w:val="nil"/>
              <w:left w:val="single" w:sz="4" w:space="0" w:color="595959"/>
              <w:bottom w:val="single" w:sz="8" w:space="0" w:color="808080"/>
              <w:right w:val="single" w:sz="4" w:space="0" w:color="595959"/>
            </w:tcBorders>
            <w:shd w:val="clear" w:color="000000" w:fill="D8E4BC"/>
            <w:noWrap/>
            <w:vAlign w:val="center"/>
            <w:hideMark/>
          </w:tcPr>
          <w:p w14:paraId="30882757" w14:textId="77777777" w:rsidR="00696020" w:rsidRPr="006057A9" w:rsidRDefault="00696020" w:rsidP="00EF4576">
            <w:pPr>
              <w:spacing w:after="0" w:line="240" w:lineRule="auto"/>
              <w:jc w:val="center"/>
              <w:rPr>
                <w:rFonts w:ascii="Arial" w:eastAsia="Times New Roman" w:hAnsi="Arial" w:cs="Arial"/>
                <w:b/>
                <w:bCs/>
                <w:color w:val="000000"/>
                <w:kern w:val="0"/>
                <w:lang w:eastAsia="en-GB"/>
                <w14:ligatures w14:val="none"/>
              </w:rPr>
            </w:pPr>
            <w:r w:rsidRPr="006057A9">
              <w:rPr>
                <w:rFonts w:ascii="Arial" w:eastAsia="Times New Roman" w:hAnsi="Arial" w:cs="Arial"/>
                <w:b/>
                <w:bCs/>
                <w:color w:val="000000"/>
                <w:kern w:val="0"/>
                <w:lang w:eastAsia="en-GB"/>
                <w14:ligatures w14:val="none"/>
              </w:rPr>
              <w:t>£10,000</w:t>
            </w:r>
          </w:p>
        </w:tc>
        <w:tc>
          <w:tcPr>
            <w:tcW w:w="576" w:type="dxa"/>
            <w:tcBorders>
              <w:top w:val="nil"/>
              <w:left w:val="nil"/>
              <w:bottom w:val="nil"/>
              <w:right w:val="nil"/>
            </w:tcBorders>
            <w:shd w:val="clear" w:color="000000" w:fill="FFFFFF"/>
            <w:noWrap/>
            <w:vAlign w:val="center"/>
            <w:hideMark/>
          </w:tcPr>
          <w:p w14:paraId="725A0992"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r>
      <w:tr w:rsidR="00696020" w:rsidRPr="006057A9" w14:paraId="459AD820" w14:textId="77777777" w:rsidTr="00EF4576">
        <w:trPr>
          <w:trHeight w:val="405"/>
        </w:trPr>
        <w:tc>
          <w:tcPr>
            <w:tcW w:w="5916" w:type="dxa"/>
            <w:tcBorders>
              <w:top w:val="nil"/>
              <w:left w:val="nil"/>
              <w:bottom w:val="nil"/>
              <w:right w:val="nil"/>
            </w:tcBorders>
            <w:shd w:val="clear" w:color="000000" w:fill="FFFFFF"/>
            <w:noWrap/>
            <w:vAlign w:val="bottom"/>
            <w:hideMark/>
          </w:tcPr>
          <w:p w14:paraId="1C612B91"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c>
          <w:tcPr>
            <w:tcW w:w="3876" w:type="dxa"/>
            <w:tcBorders>
              <w:top w:val="nil"/>
              <w:left w:val="nil"/>
              <w:bottom w:val="nil"/>
              <w:right w:val="nil"/>
            </w:tcBorders>
            <w:shd w:val="clear" w:color="000000" w:fill="FFFFFF"/>
            <w:noWrap/>
            <w:vAlign w:val="center"/>
            <w:hideMark/>
          </w:tcPr>
          <w:p w14:paraId="56D11685" w14:textId="77777777" w:rsidR="00696020" w:rsidRPr="006057A9" w:rsidRDefault="00696020" w:rsidP="00EF4576">
            <w:pPr>
              <w:spacing w:after="0" w:line="240" w:lineRule="auto"/>
              <w:jc w:val="center"/>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c>
          <w:tcPr>
            <w:tcW w:w="576" w:type="dxa"/>
            <w:tcBorders>
              <w:top w:val="nil"/>
              <w:left w:val="nil"/>
              <w:bottom w:val="nil"/>
              <w:right w:val="nil"/>
            </w:tcBorders>
            <w:shd w:val="clear" w:color="000000" w:fill="FFFFFF"/>
            <w:noWrap/>
            <w:vAlign w:val="bottom"/>
            <w:hideMark/>
          </w:tcPr>
          <w:p w14:paraId="2E59C9AE"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r>
      <w:tr w:rsidR="00696020" w:rsidRPr="006057A9" w14:paraId="55F410A3" w14:textId="77777777" w:rsidTr="00EF4576">
        <w:trPr>
          <w:trHeight w:val="630"/>
        </w:trPr>
        <w:tc>
          <w:tcPr>
            <w:tcW w:w="5916"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60621B24" w14:textId="77777777" w:rsidR="00696020" w:rsidRPr="006057A9" w:rsidRDefault="00696020" w:rsidP="00EF4576">
            <w:pPr>
              <w:spacing w:after="0" w:line="240" w:lineRule="auto"/>
              <w:jc w:val="right"/>
              <w:rPr>
                <w:rFonts w:ascii="Arial" w:eastAsia="Times New Roman" w:hAnsi="Arial" w:cs="Arial"/>
                <w:b/>
                <w:bCs/>
                <w:color w:val="FFFFFF"/>
                <w:kern w:val="0"/>
                <w:lang w:eastAsia="en-GB"/>
                <w14:ligatures w14:val="none"/>
              </w:rPr>
            </w:pPr>
            <w:r w:rsidRPr="006057A9">
              <w:rPr>
                <w:rFonts w:ascii="Arial" w:eastAsia="Times New Roman" w:hAnsi="Arial" w:cs="Arial"/>
                <w:b/>
                <w:bCs/>
                <w:color w:val="FFFFFF"/>
                <w:kern w:val="0"/>
                <w:lang w:eastAsia="en-GB"/>
                <w14:ligatures w14:val="none"/>
              </w:rPr>
              <w:t>Your net cash flow (A-B)</w:t>
            </w:r>
          </w:p>
        </w:tc>
        <w:tc>
          <w:tcPr>
            <w:tcW w:w="3876"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2EB813EA" w14:textId="77777777" w:rsidR="00696020" w:rsidRPr="006057A9" w:rsidRDefault="00696020" w:rsidP="00EF4576">
            <w:pPr>
              <w:spacing w:after="0" w:line="240" w:lineRule="auto"/>
              <w:jc w:val="center"/>
              <w:rPr>
                <w:rFonts w:ascii="Arial" w:eastAsia="Times New Roman" w:hAnsi="Arial" w:cs="Arial"/>
                <w:b/>
                <w:bCs/>
                <w:color w:val="000000"/>
                <w:kern w:val="0"/>
                <w:lang w:eastAsia="en-GB"/>
                <w14:ligatures w14:val="none"/>
              </w:rPr>
            </w:pPr>
            <w:r w:rsidRPr="006057A9">
              <w:rPr>
                <w:rFonts w:ascii="Arial" w:eastAsia="Times New Roman" w:hAnsi="Arial" w:cs="Arial"/>
                <w:b/>
                <w:bCs/>
                <w:color w:val="000000"/>
                <w:kern w:val="0"/>
                <w:lang w:eastAsia="en-GB"/>
                <w14:ligatures w14:val="none"/>
              </w:rPr>
              <w:t>£15,000</w:t>
            </w:r>
          </w:p>
        </w:tc>
        <w:tc>
          <w:tcPr>
            <w:tcW w:w="576" w:type="dxa"/>
            <w:tcBorders>
              <w:top w:val="nil"/>
              <w:left w:val="nil"/>
              <w:bottom w:val="nil"/>
              <w:right w:val="nil"/>
            </w:tcBorders>
            <w:shd w:val="clear" w:color="000000" w:fill="FFFFFF"/>
            <w:noWrap/>
            <w:vAlign w:val="bottom"/>
            <w:hideMark/>
          </w:tcPr>
          <w:p w14:paraId="66E0B7B2" w14:textId="77777777" w:rsidR="00696020" w:rsidRPr="006057A9" w:rsidRDefault="00696020" w:rsidP="00EF4576">
            <w:pPr>
              <w:spacing w:after="0" w:line="240" w:lineRule="auto"/>
              <w:rPr>
                <w:rFonts w:ascii="Arial" w:eastAsia="Times New Roman" w:hAnsi="Arial" w:cs="Arial"/>
                <w:b/>
                <w:bCs/>
                <w:color w:val="000000"/>
                <w:kern w:val="0"/>
                <w:lang w:eastAsia="en-GB"/>
                <w14:ligatures w14:val="none"/>
              </w:rPr>
            </w:pPr>
            <w:r w:rsidRPr="006057A9">
              <w:rPr>
                <w:rFonts w:ascii="Arial" w:eastAsia="Times New Roman" w:hAnsi="Arial" w:cs="Arial"/>
                <w:b/>
                <w:bCs/>
                <w:color w:val="000000"/>
                <w:kern w:val="0"/>
                <w:lang w:eastAsia="en-GB"/>
                <w14:ligatures w14:val="none"/>
              </w:rPr>
              <w:t> </w:t>
            </w:r>
          </w:p>
        </w:tc>
      </w:tr>
      <w:tr w:rsidR="00696020" w:rsidRPr="006057A9" w14:paraId="3CAE608D" w14:textId="77777777" w:rsidTr="00EF4576">
        <w:trPr>
          <w:trHeight w:val="420"/>
        </w:trPr>
        <w:tc>
          <w:tcPr>
            <w:tcW w:w="5916" w:type="dxa"/>
            <w:tcBorders>
              <w:top w:val="nil"/>
              <w:left w:val="nil"/>
              <w:bottom w:val="nil"/>
              <w:right w:val="nil"/>
            </w:tcBorders>
            <w:shd w:val="clear" w:color="000000" w:fill="FFFFFF"/>
            <w:noWrap/>
            <w:vAlign w:val="bottom"/>
            <w:hideMark/>
          </w:tcPr>
          <w:p w14:paraId="0F2F296A"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c>
          <w:tcPr>
            <w:tcW w:w="3876" w:type="dxa"/>
            <w:tcBorders>
              <w:top w:val="nil"/>
              <w:left w:val="nil"/>
              <w:bottom w:val="nil"/>
              <w:right w:val="nil"/>
            </w:tcBorders>
            <w:shd w:val="clear" w:color="000000" w:fill="FFFFFF"/>
            <w:noWrap/>
            <w:vAlign w:val="center"/>
            <w:hideMark/>
          </w:tcPr>
          <w:p w14:paraId="1F548613" w14:textId="77777777" w:rsidR="00696020" w:rsidRPr="006057A9" w:rsidRDefault="00696020" w:rsidP="00EF4576">
            <w:pPr>
              <w:spacing w:after="0" w:line="240" w:lineRule="auto"/>
              <w:jc w:val="center"/>
              <w:rPr>
                <w:rFonts w:ascii="Arial" w:eastAsia="Times New Roman" w:hAnsi="Arial" w:cs="Arial"/>
                <w:b/>
                <w:bCs/>
                <w:color w:val="000000"/>
                <w:kern w:val="0"/>
                <w:lang w:eastAsia="en-GB"/>
                <w14:ligatures w14:val="none"/>
              </w:rPr>
            </w:pPr>
            <w:r w:rsidRPr="006057A9">
              <w:rPr>
                <w:rFonts w:ascii="Arial" w:eastAsia="Times New Roman" w:hAnsi="Arial" w:cs="Arial"/>
                <w:b/>
                <w:bCs/>
                <w:color w:val="000000"/>
                <w:kern w:val="0"/>
                <w:lang w:eastAsia="en-GB"/>
                <w14:ligatures w14:val="none"/>
              </w:rPr>
              <w:t> </w:t>
            </w:r>
          </w:p>
        </w:tc>
        <w:tc>
          <w:tcPr>
            <w:tcW w:w="576" w:type="dxa"/>
            <w:tcBorders>
              <w:top w:val="nil"/>
              <w:left w:val="nil"/>
              <w:bottom w:val="nil"/>
              <w:right w:val="nil"/>
            </w:tcBorders>
            <w:shd w:val="clear" w:color="000000" w:fill="FFFFFF"/>
            <w:noWrap/>
            <w:vAlign w:val="bottom"/>
            <w:hideMark/>
          </w:tcPr>
          <w:p w14:paraId="08A85415" w14:textId="77777777" w:rsidR="00696020" w:rsidRPr="006057A9" w:rsidRDefault="00696020" w:rsidP="00EF4576">
            <w:pPr>
              <w:spacing w:after="0" w:line="240" w:lineRule="auto"/>
              <w:rPr>
                <w:rFonts w:ascii="Arial" w:eastAsia="Times New Roman" w:hAnsi="Arial" w:cs="Arial"/>
                <w:color w:val="000000"/>
                <w:kern w:val="0"/>
                <w:lang w:eastAsia="en-GB"/>
                <w14:ligatures w14:val="none"/>
              </w:rPr>
            </w:pPr>
            <w:r w:rsidRPr="006057A9">
              <w:rPr>
                <w:rFonts w:ascii="Arial" w:eastAsia="Times New Roman" w:hAnsi="Arial" w:cs="Arial"/>
                <w:color w:val="000000"/>
                <w:kern w:val="0"/>
                <w:lang w:eastAsia="en-GB"/>
                <w14:ligatures w14:val="none"/>
              </w:rPr>
              <w:t> </w:t>
            </w:r>
          </w:p>
        </w:tc>
      </w:tr>
    </w:tbl>
    <w:p w14:paraId="08BAE089" w14:textId="77777777" w:rsidR="00696020" w:rsidRPr="006057A9" w:rsidRDefault="00696020" w:rsidP="00696020">
      <w:pPr>
        <w:rPr>
          <w:rFonts w:ascii="Arial" w:hAnsi="Arial" w:cs="Arial"/>
        </w:rPr>
      </w:pPr>
    </w:p>
    <w:p w14:paraId="04449D0C" w14:textId="77777777" w:rsidR="00696020" w:rsidRPr="006057A9" w:rsidRDefault="00696020" w:rsidP="00696020">
      <w:pPr>
        <w:rPr>
          <w:rFonts w:ascii="Arial" w:hAnsi="Arial" w:cs="Arial"/>
        </w:rPr>
      </w:pPr>
    </w:p>
    <w:p w14:paraId="3BEAE1B7" w14:textId="77777777" w:rsidR="00696020" w:rsidRPr="006057A9" w:rsidRDefault="00696020" w:rsidP="00696020">
      <w:pPr>
        <w:rPr>
          <w:rFonts w:ascii="Arial" w:hAnsi="Arial" w:cs="Arial"/>
        </w:rPr>
      </w:pPr>
    </w:p>
    <w:p w14:paraId="34BA3AA8" w14:textId="77777777" w:rsidR="007D3104" w:rsidRPr="006057A9" w:rsidRDefault="007D3104" w:rsidP="00696020">
      <w:pPr>
        <w:rPr>
          <w:rFonts w:ascii="Arial" w:hAnsi="Arial" w:cs="Arial"/>
        </w:rPr>
      </w:pPr>
    </w:p>
    <w:p w14:paraId="3CE200B3" w14:textId="15C4A9FE" w:rsidR="00696020" w:rsidRPr="006057A9" w:rsidRDefault="00696020" w:rsidP="00696020">
      <w:pPr>
        <w:rPr>
          <w:rFonts w:ascii="Arial" w:hAnsi="Arial" w:cs="Arial"/>
        </w:rPr>
      </w:pPr>
      <w:r w:rsidRPr="006057A9">
        <w:rPr>
          <w:rFonts w:ascii="Arial" w:hAnsi="Arial" w:cs="Arial"/>
        </w:rPr>
        <w:t>Reference</w:t>
      </w:r>
    </w:p>
    <w:p w14:paraId="454196FD" w14:textId="77777777" w:rsidR="00696020" w:rsidRPr="006057A9" w:rsidRDefault="00696020" w:rsidP="00696020">
      <w:pPr>
        <w:rPr>
          <w:rFonts w:ascii="Arial" w:hAnsi="Arial" w:cs="Arial"/>
        </w:rPr>
      </w:pPr>
      <w:r w:rsidRPr="006057A9">
        <w:rPr>
          <w:rFonts w:ascii="Arial" w:hAnsi="Arial" w:cs="Arial"/>
        </w:rPr>
        <w:t xml:space="preserve">Gov.uk. (2024) </w:t>
      </w:r>
      <w:r w:rsidRPr="006057A9">
        <w:rPr>
          <w:rFonts w:ascii="Arial" w:hAnsi="Arial" w:cs="Arial"/>
          <w:i/>
          <w:iCs/>
        </w:rPr>
        <w:t>Short-Term Letting Rules in London and the UK.</w:t>
      </w:r>
      <w:r w:rsidRPr="006057A9">
        <w:rPr>
          <w:rFonts w:ascii="Arial" w:hAnsi="Arial" w:cs="Arial"/>
        </w:rPr>
        <w:t xml:space="preserve"> [online] Available at: https://www.gov.uk/short-term-lets [Accessed 11 Oct. 2025].</w:t>
      </w:r>
    </w:p>
    <w:p w14:paraId="004A3816" w14:textId="77777777" w:rsidR="00696020" w:rsidRPr="006057A9" w:rsidRDefault="00696020" w:rsidP="00696020">
      <w:pPr>
        <w:rPr>
          <w:rFonts w:ascii="Arial" w:hAnsi="Arial" w:cs="Arial"/>
        </w:rPr>
      </w:pPr>
      <w:r w:rsidRPr="006057A9">
        <w:rPr>
          <w:rFonts w:ascii="Arial" w:hAnsi="Arial" w:cs="Arial"/>
        </w:rPr>
        <w:t xml:space="preserve">Office for National Statistics (ONS). (2024) </w:t>
      </w:r>
      <w:r w:rsidRPr="006057A9">
        <w:rPr>
          <w:rFonts w:ascii="Arial" w:hAnsi="Arial" w:cs="Arial"/>
          <w:i/>
          <w:iCs/>
        </w:rPr>
        <w:t>UK Economic Outlook and Tourism Trends.</w:t>
      </w:r>
      <w:r w:rsidRPr="006057A9">
        <w:rPr>
          <w:rFonts w:ascii="Arial" w:hAnsi="Arial" w:cs="Arial"/>
        </w:rPr>
        <w:t xml:space="preserve"> [online] Available at: https://www.ons.gov.uk [Accessed 11 Oct. 2025].</w:t>
      </w:r>
    </w:p>
    <w:p w14:paraId="3A56651B" w14:textId="77777777" w:rsidR="00696020" w:rsidRPr="006057A9" w:rsidRDefault="00696020" w:rsidP="00696020">
      <w:pPr>
        <w:rPr>
          <w:rFonts w:ascii="Arial" w:hAnsi="Arial" w:cs="Arial"/>
        </w:rPr>
      </w:pPr>
      <w:r w:rsidRPr="006057A9">
        <w:rPr>
          <w:rFonts w:ascii="Arial" w:hAnsi="Arial" w:cs="Arial"/>
        </w:rPr>
        <w:t xml:space="preserve">UK GDPR. (2024) </w:t>
      </w:r>
      <w:r w:rsidRPr="006057A9">
        <w:rPr>
          <w:rFonts w:ascii="Arial" w:hAnsi="Arial" w:cs="Arial"/>
          <w:i/>
          <w:iCs/>
        </w:rPr>
        <w:t>Data Protection Act 2018 and Privacy Rights.</w:t>
      </w:r>
      <w:r w:rsidRPr="006057A9">
        <w:rPr>
          <w:rFonts w:ascii="Arial" w:hAnsi="Arial" w:cs="Arial"/>
        </w:rPr>
        <w:t xml:space="preserve"> [on</w:t>
      </w:r>
    </w:p>
    <w:p w14:paraId="1F7190BB" w14:textId="77777777" w:rsidR="00696020" w:rsidRPr="006057A9" w:rsidRDefault="00696020" w:rsidP="00696020">
      <w:pPr>
        <w:rPr>
          <w:rFonts w:ascii="Arial" w:hAnsi="Arial" w:cs="Arial"/>
        </w:rPr>
      </w:pPr>
      <w:r w:rsidRPr="006057A9">
        <w:rPr>
          <w:rFonts w:ascii="Arial" w:hAnsi="Arial" w:cs="Arial"/>
        </w:rPr>
        <w:t xml:space="preserve">Airbnb. (2024) </w:t>
      </w:r>
      <w:r w:rsidRPr="006057A9">
        <w:rPr>
          <w:rFonts w:ascii="Arial" w:hAnsi="Arial" w:cs="Arial"/>
          <w:i/>
          <w:iCs/>
        </w:rPr>
        <w:t>About Airbnb: How It Works.</w:t>
      </w:r>
      <w:r w:rsidRPr="006057A9">
        <w:rPr>
          <w:rFonts w:ascii="Arial" w:hAnsi="Arial" w:cs="Arial"/>
        </w:rPr>
        <w:t xml:space="preserve"> [online] Available at: https://www.airbnb.co.uk [Accessed 11 Oct. 2025].</w:t>
      </w:r>
    </w:p>
    <w:p w14:paraId="62CA2894" w14:textId="77777777" w:rsidR="00696020" w:rsidRPr="006057A9" w:rsidRDefault="00696020" w:rsidP="00696020">
      <w:pPr>
        <w:rPr>
          <w:rFonts w:ascii="Arial" w:hAnsi="Arial" w:cs="Arial"/>
        </w:rPr>
      </w:pPr>
      <w:r w:rsidRPr="006057A9">
        <w:rPr>
          <w:rFonts w:ascii="Arial" w:hAnsi="Arial" w:cs="Arial"/>
        </w:rPr>
        <w:t xml:space="preserve">Kotler, P. and Keller, K.L. (2022) </w:t>
      </w:r>
      <w:r w:rsidRPr="006057A9">
        <w:rPr>
          <w:rFonts w:ascii="Arial" w:hAnsi="Arial" w:cs="Arial"/>
          <w:i/>
          <w:iCs/>
        </w:rPr>
        <w:t>Marketing Management.</w:t>
      </w:r>
      <w:r w:rsidRPr="006057A9">
        <w:rPr>
          <w:rFonts w:ascii="Arial" w:hAnsi="Arial" w:cs="Arial"/>
        </w:rPr>
        <w:t xml:space="preserve"> 16th ed. Pearson Education.</w:t>
      </w:r>
    </w:p>
    <w:p w14:paraId="00839D05" w14:textId="77777777" w:rsidR="00696020" w:rsidRPr="006057A9" w:rsidRDefault="00696020" w:rsidP="00696020">
      <w:pPr>
        <w:rPr>
          <w:rFonts w:ascii="Arial" w:hAnsi="Arial" w:cs="Arial"/>
        </w:rPr>
      </w:pPr>
      <w:r w:rsidRPr="006057A9">
        <w:rPr>
          <w:rFonts w:ascii="Arial" w:hAnsi="Arial" w:cs="Arial"/>
        </w:rPr>
        <w:t xml:space="preserve">Gov.uk. (2024) </w:t>
      </w:r>
      <w:r w:rsidRPr="006057A9">
        <w:rPr>
          <w:rFonts w:ascii="Arial" w:hAnsi="Arial" w:cs="Arial"/>
          <w:i/>
          <w:iCs/>
        </w:rPr>
        <w:t>Tourism and Digital Business Trends in the UK.</w:t>
      </w:r>
      <w:r w:rsidRPr="006057A9">
        <w:rPr>
          <w:rFonts w:ascii="Arial" w:hAnsi="Arial" w:cs="Arial"/>
        </w:rPr>
        <w:t xml:space="preserve"> [online] Available at: https://www.gov.uk [Accessed 11 Oct. 2025].</w:t>
      </w:r>
    </w:p>
    <w:p w14:paraId="542B87D5" w14:textId="77777777" w:rsidR="00696020" w:rsidRPr="006057A9" w:rsidRDefault="00696020" w:rsidP="00696020">
      <w:pPr>
        <w:rPr>
          <w:rFonts w:ascii="Arial" w:hAnsi="Arial" w:cs="Arial"/>
        </w:rPr>
      </w:pPr>
      <w:r w:rsidRPr="006057A9">
        <w:rPr>
          <w:rFonts w:ascii="Arial" w:hAnsi="Arial" w:cs="Arial"/>
        </w:rPr>
        <w:t xml:space="preserve">Statista. (2024) </w:t>
      </w:r>
      <w:r w:rsidRPr="006057A9">
        <w:rPr>
          <w:rFonts w:ascii="Arial" w:hAnsi="Arial" w:cs="Arial"/>
          <w:i/>
          <w:iCs/>
        </w:rPr>
        <w:t>Airbnb User Demographics and Market Insights.</w:t>
      </w:r>
      <w:r w:rsidRPr="006057A9">
        <w:rPr>
          <w:rFonts w:ascii="Arial" w:hAnsi="Arial" w:cs="Arial"/>
        </w:rPr>
        <w:t xml:space="preserve"> [online] Available at: https://www.statista.com [Accessed 11 Oct. 2025].</w:t>
      </w:r>
    </w:p>
    <w:p w14:paraId="2506C701" w14:textId="77777777" w:rsidR="00696020" w:rsidRPr="006057A9" w:rsidRDefault="00696020" w:rsidP="00696020">
      <w:pPr>
        <w:rPr>
          <w:rFonts w:ascii="Arial" w:hAnsi="Arial" w:cs="Arial"/>
        </w:rPr>
      </w:pPr>
      <w:r w:rsidRPr="006057A9">
        <w:rPr>
          <w:rFonts w:ascii="Arial" w:hAnsi="Arial" w:cs="Arial"/>
        </w:rPr>
        <w:t xml:space="preserve">British Business Bank. (2024) </w:t>
      </w:r>
      <w:r w:rsidRPr="006057A9">
        <w:rPr>
          <w:rFonts w:ascii="Arial" w:hAnsi="Arial" w:cs="Arial"/>
          <w:i/>
          <w:iCs/>
        </w:rPr>
        <w:t>Start Up Loans for New Businesses.</w:t>
      </w:r>
      <w:r w:rsidRPr="006057A9">
        <w:rPr>
          <w:rFonts w:ascii="Arial" w:hAnsi="Arial" w:cs="Arial"/>
        </w:rPr>
        <w:t xml:space="preserve"> [online] Available at: https://www.startuploans.co.uk [Accessed 11 Oct. 2025].</w:t>
      </w:r>
    </w:p>
    <w:p w14:paraId="100D4164" w14:textId="77777777" w:rsidR="00696020" w:rsidRPr="006057A9" w:rsidRDefault="00696020" w:rsidP="00696020">
      <w:pPr>
        <w:rPr>
          <w:rFonts w:ascii="Arial" w:hAnsi="Arial" w:cs="Arial"/>
        </w:rPr>
      </w:pPr>
      <w:r w:rsidRPr="006057A9">
        <w:rPr>
          <w:rFonts w:ascii="Arial" w:hAnsi="Arial" w:cs="Arial"/>
        </w:rPr>
        <w:t xml:space="preserve">Airbnb. (2024) </w:t>
      </w:r>
      <w:r w:rsidRPr="006057A9">
        <w:rPr>
          <w:rFonts w:ascii="Arial" w:hAnsi="Arial" w:cs="Arial"/>
          <w:i/>
          <w:iCs/>
        </w:rPr>
        <w:t>Hosting and Start-Up Support Guide.</w:t>
      </w:r>
      <w:r w:rsidRPr="006057A9">
        <w:rPr>
          <w:rFonts w:ascii="Arial" w:hAnsi="Arial" w:cs="Arial"/>
        </w:rPr>
        <w:t xml:space="preserve"> [online] Available at: https://www.airbnb.co.uk/resources/hosting [Accessed 11 Oct. 2025].</w:t>
      </w:r>
    </w:p>
    <w:p w14:paraId="67924C81" w14:textId="77777777" w:rsidR="00696020" w:rsidRPr="006057A9" w:rsidRDefault="00696020" w:rsidP="00696020">
      <w:pPr>
        <w:rPr>
          <w:rFonts w:ascii="Arial" w:hAnsi="Arial" w:cs="Arial"/>
        </w:rPr>
      </w:pPr>
      <w:r w:rsidRPr="006057A9">
        <w:rPr>
          <w:rFonts w:ascii="Arial" w:hAnsi="Arial" w:cs="Arial"/>
        </w:rPr>
        <w:t xml:space="preserve">Gov.uk. (2024) </w:t>
      </w:r>
      <w:r w:rsidRPr="006057A9">
        <w:rPr>
          <w:rFonts w:ascii="Arial" w:hAnsi="Arial" w:cs="Arial"/>
          <w:i/>
          <w:iCs/>
        </w:rPr>
        <w:t>Set up a Business: Finance and Support for Entrepreneurs.</w:t>
      </w:r>
      <w:r w:rsidRPr="006057A9">
        <w:rPr>
          <w:rFonts w:ascii="Arial" w:hAnsi="Arial" w:cs="Arial"/>
        </w:rPr>
        <w:t xml:space="preserve"> [online] Available at: https://www.gov.uk/business-finance-support [Accessed 11 Oct. 2025].</w:t>
      </w:r>
    </w:p>
    <w:p w14:paraId="728DCD06" w14:textId="77777777" w:rsidR="00696020" w:rsidRPr="006057A9" w:rsidRDefault="00696020" w:rsidP="00696020">
      <w:pPr>
        <w:rPr>
          <w:rFonts w:ascii="Arial" w:hAnsi="Arial" w:cs="Arial"/>
        </w:rPr>
      </w:pPr>
    </w:p>
    <w:p w14:paraId="2D155AEF" w14:textId="77777777" w:rsidR="006C45B4" w:rsidRPr="006057A9" w:rsidRDefault="006C45B4">
      <w:pPr>
        <w:rPr>
          <w:rFonts w:ascii="Arial" w:hAnsi="Arial" w:cs="Arial"/>
        </w:rPr>
      </w:pPr>
    </w:p>
    <w:sectPr w:rsidR="006C45B4" w:rsidRPr="006057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020"/>
    <w:rsid w:val="00146588"/>
    <w:rsid w:val="00331652"/>
    <w:rsid w:val="00341EA1"/>
    <w:rsid w:val="00382B6E"/>
    <w:rsid w:val="003E7801"/>
    <w:rsid w:val="006057A9"/>
    <w:rsid w:val="00696020"/>
    <w:rsid w:val="006C45B4"/>
    <w:rsid w:val="006F03E9"/>
    <w:rsid w:val="0071382B"/>
    <w:rsid w:val="007D3104"/>
    <w:rsid w:val="00A02317"/>
    <w:rsid w:val="00DA33CE"/>
    <w:rsid w:val="00EF580A"/>
    <w:rsid w:val="00F75998"/>
    <w:rsid w:val="00FC78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CCB88"/>
  <w15:chartTrackingRefBased/>
  <w15:docId w15:val="{918FB2DA-D2BE-4341-B300-35F8FE31F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6020"/>
    <w:pPr>
      <w:spacing w:line="278" w:lineRule="auto"/>
    </w:pPr>
    <w:rPr>
      <w:sz w:val="24"/>
      <w:szCs w:val="24"/>
    </w:rPr>
  </w:style>
  <w:style w:type="paragraph" w:styleId="Heading1">
    <w:name w:val="heading 1"/>
    <w:basedOn w:val="Normal"/>
    <w:next w:val="Normal"/>
    <w:link w:val="Heading1Char"/>
    <w:uiPriority w:val="9"/>
    <w:qFormat/>
    <w:rsid w:val="00696020"/>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6020"/>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6020"/>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6020"/>
    <w:pPr>
      <w:keepNext/>
      <w:keepLines/>
      <w:spacing w:before="80" w:after="40" w:line="259" w:lineRule="auto"/>
      <w:outlineLvl w:val="3"/>
    </w:pPr>
    <w:rPr>
      <w:rFonts w:eastAsiaTheme="majorEastAsia" w:cstheme="majorBidi"/>
      <w:i/>
      <w:iCs/>
      <w:color w:val="0F4761" w:themeColor="accent1" w:themeShade="BF"/>
      <w:sz w:val="22"/>
      <w:szCs w:val="22"/>
    </w:rPr>
  </w:style>
  <w:style w:type="paragraph" w:styleId="Heading5">
    <w:name w:val="heading 5"/>
    <w:basedOn w:val="Normal"/>
    <w:next w:val="Normal"/>
    <w:link w:val="Heading5Char"/>
    <w:uiPriority w:val="9"/>
    <w:semiHidden/>
    <w:unhideWhenUsed/>
    <w:qFormat/>
    <w:rsid w:val="00696020"/>
    <w:pPr>
      <w:keepNext/>
      <w:keepLines/>
      <w:spacing w:before="80" w:after="40" w:line="259" w:lineRule="auto"/>
      <w:outlineLvl w:val="4"/>
    </w:pPr>
    <w:rPr>
      <w:rFonts w:eastAsiaTheme="majorEastAsia" w:cstheme="majorBidi"/>
      <w:color w:val="0F4761" w:themeColor="accent1" w:themeShade="BF"/>
      <w:sz w:val="22"/>
      <w:szCs w:val="22"/>
    </w:rPr>
  </w:style>
  <w:style w:type="paragraph" w:styleId="Heading6">
    <w:name w:val="heading 6"/>
    <w:basedOn w:val="Normal"/>
    <w:next w:val="Normal"/>
    <w:link w:val="Heading6Char"/>
    <w:uiPriority w:val="9"/>
    <w:semiHidden/>
    <w:unhideWhenUsed/>
    <w:qFormat/>
    <w:rsid w:val="00696020"/>
    <w:pPr>
      <w:keepNext/>
      <w:keepLines/>
      <w:spacing w:before="40" w:after="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696020"/>
    <w:pPr>
      <w:keepNext/>
      <w:keepLines/>
      <w:spacing w:before="40" w:after="0" w:line="259" w:lineRule="auto"/>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696020"/>
    <w:pPr>
      <w:keepNext/>
      <w:keepLines/>
      <w:spacing w:after="0" w:line="259" w:lineRule="auto"/>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696020"/>
    <w:pPr>
      <w:keepNext/>
      <w:keepLines/>
      <w:spacing w:after="0" w:line="259" w:lineRule="auto"/>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0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60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60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60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60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60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60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60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6020"/>
    <w:rPr>
      <w:rFonts w:eastAsiaTheme="majorEastAsia" w:cstheme="majorBidi"/>
      <w:color w:val="272727" w:themeColor="text1" w:themeTint="D8"/>
    </w:rPr>
  </w:style>
  <w:style w:type="paragraph" w:styleId="Title">
    <w:name w:val="Title"/>
    <w:basedOn w:val="Normal"/>
    <w:next w:val="Normal"/>
    <w:link w:val="TitleChar"/>
    <w:uiPriority w:val="10"/>
    <w:qFormat/>
    <w:rsid w:val="006960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60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6020"/>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60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6020"/>
    <w:pPr>
      <w:spacing w:before="160" w:line="259" w:lineRule="auto"/>
      <w:jc w:val="center"/>
    </w:pPr>
    <w:rPr>
      <w:i/>
      <w:iCs/>
      <w:color w:val="404040" w:themeColor="text1" w:themeTint="BF"/>
      <w:sz w:val="22"/>
      <w:szCs w:val="22"/>
    </w:rPr>
  </w:style>
  <w:style w:type="character" w:customStyle="1" w:styleId="QuoteChar">
    <w:name w:val="Quote Char"/>
    <w:basedOn w:val="DefaultParagraphFont"/>
    <w:link w:val="Quote"/>
    <w:uiPriority w:val="29"/>
    <w:rsid w:val="00696020"/>
    <w:rPr>
      <w:i/>
      <w:iCs/>
      <w:color w:val="404040" w:themeColor="text1" w:themeTint="BF"/>
    </w:rPr>
  </w:style>
  <w:style w:type="paragraph" w:styleId="ListParagraph">
    <w:name w:val="List Paragraph"/>
    <w:basedOn w:val="Normal"/>
    <w:uiPriority w:val="34"/>
    <w:qFormat/>
    <w:rsid w:val="00696020"/>
    <w:pPr>
      <w:spacing w:line="259" w:lineRule="auto"/>
      <w:ind w:left="720"/>
      <w:contextualSpacing/>
    </w:pPr>
    <w:rPr>
      <w:sz w:val="22"/>
      <w:szCs w:val="22"/>
    </w:rPr>
  </w:style>
  <w:style w:type="character" w:styleId="IntenseEmphasis">
    <w:name w:val="Intense Emphasis"/>
    <w:basedOn w:val="DefaultParagraphFont"/>
    <w:uiPriority w:val="21"/>
    <w:qFormat/>
    <w:rsid w:val="00696020"/>
    <w:rPr>
      <w:i/>
      <w:iCs/>
      <w:color w:val="0F4761" w:themeColor="accent1" w:themeShade="BF"/>
    </w:rPr>
  </w:style>
  <w:style w:type="paragraph" w:styleId="IntenseQuote">
    <w:name w:val="Intense Quote"/>
    <w:basedOn w:val="Normal"/>
    <w:next w:val="Normal"/>
    <w:link w:val="IntenseQuoteChar"/>
    <w:uiPriority w:val="30"/>
    <w:qFormat/>
    <w:rsid w:val="00696020"/>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sz w:val="22"/>
      <w:szCs w:val="22"/>
    </w:rPr>
  </w:style>
  <w:style w:type="character" w:customStyle="1" w:styleId="IntenseQuoteChar">
    <w:name w:val="Intense Quote Char"/>
    <w:basedOn w:val="DefaultParagraphFont"/>
    <w:link w:val="IntenseQuote"/>
    <w:uiPriority w:val="30"/>
    <w:rsid w:val="00696020"/>
    <w:rPr>
      <w:i/>
      <w:iCs/>
      <w:color w:val="0F4761" w:themeColor="accent1" w:themeShade="BF"/>
    </w:rPr>
  </w:style>
  <w:style w:type="character" w:styleId="IntenseReference">
    <w:name w:val="Intense Reference"/>
    <w:basedOn w:val="DefaultParagraphFont"/>
    <w:uiPriority w:val="32"/>
    <w:qFormat/>
    <w:rsid w:val="00696020"/>
    <w:rPr>
      <w:b/>
      <w:bCs/>
      <w:smallCaps/>
      <w:color w:val="0F4761" w:themeColor="accent1" w:themeShade="BF"/>
      <w:spacing w:val="5"/>
    </w:rPr>
  </w:style>
  <w:style w:type="table" w:styleId="TableGrid">
    <w:name w:val="Table Grid"/>
    <w:basedOn w:val="TableNormal"/>
    <w:uiPriority w:val="39"/>
    <w:rsid w:val="00696020"/>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1757</Words>
  <Characters>11373</Characters>
  <Application>Microsoft Office Word</Application>
  <DocSecurity>0</DocSecurity>
  <Lines>494</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Shamim Ahmed (2419766)</dc:creator>
  <cp:keywords/>
  <dc:description/>
  <cp:lastModifiedBy>Shamim Ahmed (2419766)</cp:lastModifiedBy>
  <cp:revision>10</cp:revision>
  <dcterms:created xsi:type="dcterms:W3CDTF">2025-10-14T20:48:00Z</dcterms:created>
  <dcterms:modified xsi:type="dcterms:W3CDTF">2025-10-14T21:08:00Z</dcterms:modified>
</cp:coreProperties>
</file>