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8A071" w14:textId="1A0A536A" w:rsidR="00F51CF3" w:rsidRPr="00860028" w:rsidRDefault="009F2080" w:rsidP="00C42134">
      <w:pPr>
        <w:rPr>
          <w:rFonts w:ascii="Times New Roman" w:hAnsi="Times New Roman" w:cs="Times New Roman"/>
          <w:b/>
          <w:bCs/>
          <w:sz w:val="24"/>
          <w:szCs w:val="24"/>
        </w:rPr>
      </w:pPr>
      <w:r w:rsidRPr="00860028">
        <w:rPr>
          <w:rFonts w:ascii="Times New Roman" w:hAnsi="Times New Roman" w:cs="Times New Roman"/>
          <w:b/>
          <w:bCs/>
          <w:sz w:val="24"/>
          <w:szCs w:val="24"/>
        </w:rPr>
        <w:t>Reflective Commentary</w:t>
      </w:r>
      <w:r w:rsidR="00DE0BDA" w:rsidRPr="00860028">
        <w:rPr>
          <w:rFonts w:ascii="Times New Roman" w:hAnsi="Times New Roman" w:cs="Times New Roman"/>
          <w:b/>
          <w:bCs/>
          <w:sz w:val="24"/>
          <w:szCs w:val="24"/>
        </w:rPr>
        <w:t xml:space="preserve"> on Video 1</w:t>
      </w:r>
    </w:p>
    <w:p w14:paraId="6C430BFA" w14:textId="2218EA79" w:rsidR="00DE0BDA" w:rsidRDefault="002A7952" w:rsidP="07B0765C">
      <w:pPr>
        <w:spacing w:line="480" w:lineRule="auto"/>
        <w:ind w:firstLine="720"/>
        <w:rPr>
          <w:rFonts w:ascii="Times New Roman" w:hAnsi="Times New Roman" w:cs="Times New Roman"/>
          <w:sz w:val="24"/>
          <w:szCs w:val="24"/>
        </w:rPr>
      </w:pPr>
      <w:r w:rsidRPr="3E35746A">
        <w:rPr>
          <w:rFonts w:ascii="Times New Roman" w:hAnsi="Times New Roman" w:cs="Times New Roman"/>
          <w:sz w:val="24"/>
          <w:szCs w:val="24"/>
        </w:rPr>
        <w:t>This reflection will use the Gibbs reflective cycle (</w:t>
      </w:r>
      <w:r w:rsidR="005F0F8C" w:rsidRPr="3E35746A">
        <w:rPr>
          <w:rFonts w:ascii="Times New Roman" w:hAnsi="Times New Roman" w:cs="Times New Roman"/>
          <w:sz w:val="24"/>
          <w:szCs w:val="24"/>
        </w:rPr>
        <w:t>Lilienfeld &amp; Basterfield, 2020</w:t>
      </w:r>
      <w:r w:rsidRPr="3E35746A">
        <w:rPr>
          <w:rFonts w:ascii="Times New Roman" w:hAnsi="Times New Roman" w:cs="Times New Roman"/>
          <w:sz w:val="24"/>
          <w:szCs w:val="24"/>
        </w:rPr>
        <w:t>) to examine and reflect on the video of the online counselling session</w:t>
      </w:r>
      <w:r w:rsidR="006E09C2" w:rsidRPr="3E35746A">
        <w:rPr>
          <w:rFonts w:ascii="Times New Roman" w:hAnsi="Times New Roman" w:cs="Times New Roman"/>
          <w:sz w:val="24"/>
          <w:szCs w:val="24"/>
        </w:rPr>
        <w:t>. This was</w:t>
      </w:r>
      <w:r w:rsidRPr="3E35746A">
        <w:rPr>
          <w:rFonts w:ascii="Times New Roman" w:hAnsi="Times New Roman" w:cs="Times New Roman"/>
          <w:sz w:val="24"/>
          <w:szCs w:val="24"/>
        </w:rPr>
        <w:t xml:space="preserve"> conducted with </w:t>
      </w:r>
      <w:r w:rsidR="005F0F8C" w:rsidRPr="3E35746A">
        <w:rPr>
          <w:rFonts w:ascii="Times New Roman" w:hAnsi="Times New Roman" w:cs="Times New Roman"/>
          <w:sz w:val="24"/>
          <w:szCs w:val="24"/>
        </w:rPr>
        <w:t xml:space="preserve">a fellow psychology and counselling </w:t>
      </w:r>
      <w:r w:rsidRPr="3E35746A">
        <w:rPr>
          <w:rFonts w:ascii="Times New Roman" w:hAnsi="Times New Roman" w:cs="Times New Roman"/>
          <w:sz w:val="24"/>
          <w:szCs w:val="24"/>
        </w:rPr>
        <w:t xml:space="preserve">student </w:t>
      </w:r>
      <w:r w:rsidR="001E61A4" w:rsidRPr="3E35746A">
        <w:rPr>
          <w:rFonts w:ascii="Times New Roman" w:hAnsi="Times New Roman" w:cs="Times New Roman"/>
          <w:sz w:val="24"/>
          <w:szCs w:val="24"/>
        </w:rPr>
        <w:t xml:space="preserve">who </w:t>
      </w:r>
      <w:r w:rsidR="001568CB" w:rsidRPr="3E35746A">
        <w:rPr>
          <w:rFonts w:ascii="Times New Roman" w:hAnsi="Times New Roman" w:cs="Times New Roman"/>
          <w:sz w:val="24"/>
          <w:szCs w:val="24"/>
        </w:rPr>
        <w:t>was</w:t>
      </w:r>
      <w:r w:rsidR="001E61A4" w:rsidRPr="3E35746A">
        <w:rPr>
          <w:rFonts w:ascii="Times New Roman" w:hAnsi="Times New Roman" w:cs="Times New Roman"/>
          <w:sz w:val="24"/>
          <w:szCs w:val="24"/>
        </w:rPr>
        <w:t xml:space="preserve"> </w:t>
      </w:r>
      <w:r w:rsidR="001568CB" w:rsidRPr="3E35746A">
        <w:rPr>
          <w:rFonts w:ascii="Times New Roman" w:hAnsi="Times New Roman" w:cs="Times New Roman"/>
          <w:sz w:val="24"/>
          <w:szCs w:val="24"/>
        </w:rPr>
        <w:t>the</w:t>
      </w:r>
      <w:r w:rsidR="005F0F8C" w:rsidRPr="3E35746A">
        <w:rPr>
          <w:rFonts w:ascii="Times New Roman" w:hAnsi="Times New Roman" w:cs="Times New Roman"/>
          <w:sz w:val="24"/>
          <w:szCs w:val="24"/>
        </w:rPr>
        <w:t xml:space="preserve"> </w:t>
      </w:r>
      <w:r w:rsidR="001E61A4" w:rsidRPr="3E35746A">
        <w:rPr>
          <w:rFonts w:ascii="Times New Roman" w:hAnsi="Times New Roman" w:cs="Times New Roman"/>
          <w:sz w:val="24"/>
          <w:szCs w:val="24"/>
        </w:rPr>
        <w:t>client</w:t>
      </w:r>
      <w:r w:rsidR="005F0F8C" w:rsidRPr="3E35746A">
        <w:rPr>
          <w:rFonts w:ascii="Times New Roman" w:hAnsi="Times New Roman" w:cs="Times New Roman"/>
          <w:sz w:val="24"/>
          <w:szCs w:val="24"/>
        </w:rPr>
        <w:t>,</w:t>
      </w:r>
      <w:r w:rsidR="001E61A4" w:rsidRPr="3E35746A">
        <w:rPr>
          <w:rFonts w:ascii="Times New Roman" w:hAnsi="Times New Roman" w:cs="Times New Roman"/>
          <w:sz w:val="24"/>
          <w:szCs w:val="24"/>
        </w:rPr>
        <w:t xml:space="preserve"> and a fictitious scenario was </w:t>
      </w:r>
      <w:r w:rsidR="62281A93" w:rsidRPr="3E35746A">
        <w:rPr>
          <w:rFonts w:ascii="Times New Roman" w:hAnsi="Times New Roman" w:cs="Times New Roman"/>
          <w:sz w:val="24"/>
          <w:szCs w:val="24"/>
        </w:rPr>
        <w:t>supplied</w:t>
      </w:r>
      <w:r w:rsidR="006E09C2" w:rsidRPr="3E35746A">
        <w:rPr>
          <w:rFonts w:ascii="Times New Roman" w:hAnsi="Times New Roman" w:cs="Times New Roman"/>
          <w:sz w:val="24"/>
          <w:szCs w:val="24"/>
        </w:rPr>
        <w:t xml:space="preserve"> </w:t>
      </w:r>
      <w:r w:rsidR="7883E6F6" w:rsidRPr="3E35746A">
        <w:rPr>
          <w:rFonts w:ascii="Times New Roman" w:hAnsi="Times New Roman" w:cs="Times New Roman"/>
          <w:sz w:val="24"/>
          <w:szCs w:val="24"/>
        </w:rPr>
        <w:t>for</w:t>
      </w:r>
      <w:r w:rsidR="005F0F8C" w:rsidRPr="3E35746A">
        <w:rPr>
          <w:rFonts w:ascii="Times New Roman" w:hAnsi="Times New Roman" w:cs="Times New Roman"/>
          <w:sz w:val="24"/>
          <w:szCs w:val="24"/>
        </w:rPr>
        <w:t xml:space="preserve"> us </w:t>
      </w:r>
      <w:r w:rsidR="006E09C2" w:rsidRPr="3E35746A">
        <w:rPr>
          <w:rFonts w:ascii="Times New Roman" w:hAnsi="Times New Roman" w:cs="Times New Roman"/>
          <w:sz w:val="24"/>
          <w:szCs w:val="24"/>
        </w:rPr>
        <w:t xml:space="preserve">by </w:t>
      </w:r>
      <w:r w:rsidR="005F0F8C" w:rsidRPr="3E35746A">
        <w:rPr>
          <w:rFonts w:ascii="Times New Roman" w:hAnsi="Times New Roman" w:cs="Times New Roman"/>
          <w:sz w:val="24"/>
          <w:szCs w:val="24"/>
        </w:rPr>
        <w:t>our</w:t>
      </w:r>
      <w:r w:rsidR="006E09C2" w:rsidRPr="3E35746A">
        <w:rPr>
          <w:rFonts w:ascii="Times New Roman" w:hAnsi="Times New Roman" w:cs="Times New Roman"/>
          <w:sz w:val="24"/>
          <w:szCs w:val="24"/>
        </w:rPr>
        <w:t xml:space="preserve"> lecturer</w:t>
      </w:r>
      <w:r w:rsidRPr="3E35746A">
        <w:rPr>
          <w:rFonts w:ascii="Times New Roman" w:hAnsi="Times New Roman" w:cs="Times New Roman"/>
          <w:sz w:val="24"/>
          <w:szCs w:val="24"/>
        </w:rPr>
        <w:t>. The session had two observers, one of which was a fellow student and the other</w:t>
      </w:r>
      <w:r w:rsidR="006E09C2" w:rsidRPr="3E35746A">
        <w:rPr>
          <w:rFonts w:ascii="Times New Roman" w:hAnsi="Times New Roman" w:cs="Times New Roman"/>
          <w:sz w:val="24"/>
          <w:szCs w:val="24"/>
        </w:rPr>
        <w:t>,</w:t>
      </w:r>
      <w:r w:rsidRPr="3E35746A">
        <w:rPr>
          <w:rFonts w:ascii="Times New Roman" w:hAnsi="Times New Roman" w:cs="Times New Roman"/>
          <w:sz w:val="24"/>
          <w:szCs w:val="24"/>
        </w:rPr>
        <w:t xml:space="preserve"> the lecturer. </w:t>
      </w:r>
      <w:r w:rsidR="009C012C" w:rsidRPr="3E35746A">
        <w:rPr>
          <w:rFonts w:ascii="Times New Roman" w:hAnsi="Times New Roman" w:cs="Times New Roman"/>
          <w:sz w:val="24"/>
          <w:szCs w:val="24"/>
        </w:rPr>
        <w:t xml:space="preserve">The video was watched </w:t>
      </w:r>
      <w:r w:rsidR="07F1FD53" w:rsidRPr="3E35746A">
        <w:rPr>
          <w:rFonts w:ascii="Times New Roman" w:hAnsi="Times New Roman" w:cs="Times New Roman"/>
          <w:sz w:val="24"/>
          <w:szCs w:val="24"/>
        </w:rPr>
        <w:t>five</w:t>
      </w:r>
      <w:r w:rsidR="009C012C" w:rsidRPr="3E35746A">
        <w:rPr>
          <w:rFonts w:ascii="Times New Roman" w:hAnsi="Times New Roman" w:cs="Times New Roman"/>
          <w:sz w:val="24"/>
          <w:szCs w:val="24"/>
        </w:rPr>
        <w:t xml:space="preserve"> times</w:t>
      </w:r>
      <w:r w:rsidR="001E61A4" w:rsidRPr="3E35746A">
        <w:rPr>
          <w:rFonts w:ascii="Times New Roman" w:hAnsi="Times New Roman" w:cs="Times New Roman"/>
          <w:sz w:val="24"/>
          <w:szCs w:val="24"/>
        </w:rPr>
        <w:t xml:space="preserve"> to produce this reflection.</w:t>
      </w:r>
      <w:r w:rsidR="009C012C" w:rsidRPr="3E35746A">
        <w:rPr>
          <w:rFonts w:ascii="Times New Roman" w:hAnsi="Times New Roman" w:cs="Times New Roman"/>
          <w:sz w:val="24"/>
          <w:szCs w:val="24"/>
        </w:rPr>
        <w:t xml:space="preserve"> </w:t>
      </w:r>
      <w:r w:rsidRPr="3E35746A">
        <w:rPr>
          <w:rFonts w:ascii="Times New Roman" w:hAnsi="Times New Roman" w:cs="Times New Roman"/>
          <w:sz w:val="24"/>
          <w:szCs w:val="24"/>
        </w:rPr>
        <w:t xml:space="preserve">The </w:t>
      </w:r>
      <w:r w:rsidR="00FD483A" w:rsidRPr="3E35746A">
        <w:rPr>
          <w:rFonts w:ascii="Times New Roman" w:hAnsi="Times New Roman" w:cs="Times New Roman"/>
          <w:sz w:val="24"/>
          <w:szCs w:val="24"/>
        </w:rPr>
        <w:t>session</w:t>
      </w:r>
      <w:r w:rsidRPr="3E35746A">
        <w:rPr>
          <w:rFonts w:ascii="Times New Roman" w:hAnsi="Times New Roman" w:cs="Times New Roman"/>
          <w:sz w:val="24"/>
          <w:szCs w:val="24"/>
        </w:rPr>
        <w:t xml:space="preserve"> began with </w:t>
      </w:r>
      <w:r w:rsidR="00FD483A" w:rsidRPr="3E35746A">
        <w:rPr>
          <w:rFonts w:ascii="Times New Roman" w:hAnsi="Times New Roman" w:cs="Times New Roman"/>
          <w:sz w:val="24"/>
          <w:szCs w:val="24"/>
        </w:rPr>
        <w:t>the</w:t>
      </w:r>
      <w:r w:rsidRPr="3E35746A">
        <w:rPr>
          <w:rFonts w:ascii="Times New Roman" w:hAnsi="Times New Roman" w:cs="Times New Roman"/>
          <w:sz w:val="24"/>
          <w:szCs w:val="24"/>
        </w:rPr>
        <w:t xml:space="preserve"> contract</w:t>
      </w:r>
      <w:r w:rsidR="009C012C" w:rsidRPr="3E35746A">
        <w:rPr>
          <w:rFonts w:ascii="Times New Roman" w:hAnsi="Times New Roman" w:cs="Times New Roman"/>
          <w:sz w:val="24"/>
          <w:szCs w:val="24"/>
        </w:rPr>
        <w:t xml:space="preserve"> in which I establish</w:t>
      </w:r>
      <w:r w:rsidR="00684E63" w:rsidRPr="3E35746A">
        <w:rPr>
          <w:rFonts w:ascii="Times New Roman" w:hAnsi="Times New Roman" w:cs="Times New Roman"/>
          <w:sz w:val="24"/>
          <w:szCs w:val="24"/>
        </w:rPr>
        <w:t>ed</w:t>
      </w:r>
      <w:r w:rsidR="009C012C" w:rsidRPr="3E35746A">
        <w:rPr>
          <w:rFonts w:ascii="Times New Roman" w:hAnsi="Times New Roman" w:cs="Times New Roman"/>
          <w:sz w:val="24"/>
          <w:szCs w:val="24"/>
        </w:rPr>
        <w:t xml:space="preserve"> the </w:t>
      </w:r>
      <w:bookmarkStart w:id="0" w:name="_Hlk88832394"/>
      <w:r w:rsidR="00A63286" w:rsidRPr="3E35746A">
        <w:rPr>
          <w:rFonts w:ascii="Times New Roman" w:hAnsi="Times New Roman" w:cs="Times New Roman"/>
          <w:sz w:val="24"/>
          <w:szCs w:val="24"/>
        </w:rPr>
        <w:t xml:space="preserve">British Association for Counselling and Psychotherapy </w:t>
      </w:r>
      <w:r w:rsidR="00FD483A" w:rsidRPr="3E35746A">
        <w:rPr>
          <w:rFonts w:ascii="Times New Roman" w:hAnsi="Times New Roman" w:cs="Times New Roman"/>
          <w:sz w:val="24"/>
          <w:szCs w:val="24"/>
        </w:rPr>
        <w:t>E</w:t>
      </w:r>
      <w:r w:rsidR="009C012C" w:rsidRPr="3E35746A">
        <w:rPr>
          <w:rFonts w:ascii="Times New Roman" w:hAnsi="Times New Roman" w:cs="Times New Roman"/>
          <w:sz w:val="24"/>
          <w:szCs w:val="24"/>
        </w:rPr>
        <w:t xml:space="preserve">thical </w:t>
      </w:r>
      <w:r w:rsidR="00FD483A" w:rsidRPr="3E35746A">
        <w:rPr>
          <w:rFonts w:ascii="Times New Roman" w:hAnsi="Times New Roman" w:cs="Times New Roman"/>
          <w:sz w:val="24"/>
          <w:szCs w:val="24"/>
        </w:rPr>
        <w:t>F</w:t>
      </w:r>
      <w:r w:rsidR="009C012C" w:rsidRPr="3E35746A">
        <w:rPr>
          <w:rFonts w:ascii="Times New Roman" w:hAnsi="Times New Roman" w:cs="Times New Roman"/>
          <w:sz w:val="24"/>
          <w:szCs w:val="24"/>
        </w:rPr>
        <w:t>ramework</w:t>
      </w:r>
      <w:bookmarkEnd w:id="0"/>
      <w:r w:rsidR="00A63286" w:rsidRPr="3E35746A">
        <w:rPr>
          <w:rFonts w:ascii="Times New Roman" w:hAnsi="Times New Roman" w:cs="Times New Roman"/>
          <w:sz w:val="24"/>
          <w:szCs w:val="24"/>
        </w:rPr>
        <w:t xml:space="preserve">, (BACP, 2018; </w:t>
      </w:r>
      <w:r w:rsidR="009C012C" w:rsidRPr="3E35746A">
        <w:rPr>
          <w:rFonts w:ascii="Times New Roman" w:hAnsi="Times New Roman" w:cs="Times New Roman"/>
          <w:sz w:val="24"/>
          <w:szCs w:val="24"/>
        </w:rPr>
        <w:t>Lees-Oakes, 2019)</w:t>
      </w:r>
      <w:r w:rsidR="0DE39B25" w:rsidRPr="3E35746A">
        <w:rPr>
          <w:rFonts w:ascii="Times New Roman" w:hAnsi="Times New Roman" w:cs="Times New Roman"/>
          <w:sz w:val="24"/>
          <w:szCs w:val="24"/>
        </w:rPr>
        <w:t>,</w:t>
      </w:r>
      <w:r w:rsidR="009C4479" w:rsidRPr="3E35746A">
        <w:rPr>
          <w:rFonts w:ascii="Times New Roman" w:hAnsi="Times New Roman" w:cs="Times New Roman"/>
          <w:sz w:val="24"/>
          <w:szCs w:val="24"/>
        </w:rPr>
        <w:t xml:space="preserve"> </w:t>
      </w:r>
      <w:r w:rsidR="757DCCA5" w:rsidRPr="3E35746A">
        <w:rPr>
          <w:rFonts w:ascii="Times New Roman" w:hAnsi="Times New Roman" w:cs="Times New Roman"/>
          <w:sz w:val="24"/>
          <w:szCs w:val="24"/>
        </w:rPr>
        <w:t>which</w:t>
      </w:r>
      <w:r w:rsidR="5D54A970" w:rsidRPr="3E35746A">
        <w:rPr>
          <w:rFonts w:ascii="Times New Roman" w:hAnsi="Times New Roman" w:cs="Times New Roman"/>
          <w:sz w:val="24"/>
          <w:szCs w:val="24"/>
        </w:rPr>
        <w:t xml:space="preserve"> covered</w:t>
      </w:r>
      <w:r w:rsidR="00FA0E3A" w:rsidRPr="3E35746A">
        <w:rPr>
          <w:rFonts w:ascii="Times New Roman" w:hAnsi="Times New Roman" w:cs="Times New Roman"/>
          <w:sz w:val="24"/>
          <w:szCs w:val="24"/>
        </w:rPr>
        <w:t xml:space="preserve"> </w:t>
      </w:r>
      <w:r w:rsidR="009C4479" w:rsidRPr="3E35746A">
        <w:rPr>
          <w:rFonts w:ascii="Times New Roman" w:hAnsi="Times New Roman" w:cs="Times New Roman"/>
          <w:sz w:val="24"/>
          <w:szCs w:val="24"/>
        </w:rPr>
        <w:t>boundaries</w:t>
      </w:r>
      <w:r w:rsidR="00EA2046" w:rsidRPr="3E35746A">
        <w:rPr>
          <w:rFonts w:ascii="Times New Roman" w:hAnsi="Times New Roman" w:cs="Times New Roman"/>
          <w:sz w:val="24"/>
          <w:szCs w:val="24"/>
        </w:rPr>
        <w:t xml:space="preserve"> (Midwinter &amp; Dickson, 2015)</w:t>
      </w:r>
      <w:r w:rsidR="009C4479" w:rsidRPr="3E35746A">
        <w:rPr>
          <w:rFonts w:ascii="Times New Roman" w:hAnsi="Times New Roman" w:cs="Times New Roman"/>
          <w:sz w:val="24"/>
          <w:szCs w:val="24"/>
        </w:rPr>
        <w:t xml:space="preserve">, </w:t>
      </w:r>
      <w:r w:rsidR="001507D2" w:rsidRPr="3E35746A">
        <w:rPr>
          <w:rFonts w:ascii="Times New Roman" w:hAnsi="Times New Roman" w:cs="Times New Roman"/>
          <w:sz w:val="24"/>
          <w:szCs w:val="24"/>
        </w:rPr>
        <w:t xml:space="preserve">and </w:t>
      </w:r>
      <w:r w:rsidR="009C4479" w:rsidRPr="3E35746A">
        <w:rPr>
          <w:rFonts w:ascii="Times New Roman" w:hAnsi="Times New Roman" w:cs="Times New Roman"/>
          <w:sz w:val="24"/>
          <w:szCs w:val="24"/>
        </w:rPr>
        <w:t>confidentiality</w:t>
      </w:r>
      <w:r w:rsidR="00EA2046" w:rsidRPr="3E35746A">
        <w:rPr>
          <w:rFonts w:ascii="Times New Roman" w:hAnsi="Times New Roman" w:cs="Times New Roman"/>
          <w:sz w:val="24"/>
          <w:szCs w:val="24"/>
        </w:rPr>
        <w:t xml:space="preserve"> (McLeod &amp; McLeod, 2011)</w:t>
      </w:r>
      <w:r w:rsidR="001507D2" w:rsidRPr="3E35746A">
        <w:rPr>
          <w:rFonts w:ascii="Times New Roman" w:hAnsi="Times New Roman" w:cs="Times New Roman"/>
          <w:sz w:val="24"/>
          <w:szCs w:val="24"/>
        </w:rPr>
        <w:t xml:space="preserve">, </w:t>
      </w:r>
      <w:r w:rsidR="009C4479" w:rsidRPr="3E35746A">
        <w:rPr>
          <w:rFonts w:ascii="Times New Roman" w:hAnsi="Times New Roman" w:cs="Times New Roman"/>
          <w:sz w:val="24"/>
          <w:szCs w:val="24"/>
        </w:rPr>
        <w:t>and acknowledg</w:t>
      </w:r>
      <w:r w:rsidR="006E09C2" w:rsidRPr="3E35746A">
        <w:rPr>
          <w:rFonts w:ascii="Times New Roman" w:hAnsi="Times New Roman" w:cs="Times New Roman"/>
          <w:sz w:val="24"/>
          <w:szCs w:val="24"/>
        </w:rPr>
        <w:t>e</w:t>
      </w:r>
      <w:r w:rsidR="009C4479" w:rsidRPr="3E35746A">
        <w:rPr>
          <w:rFonts w:ascii="Times New Roman" w:hAnsi="Times New Roman" w:cs="Times New Roman"/>
          <w:sz w:val="24"/>
          <w:szCs w:val="24"/>
        </w:rPr>
        <w:t xml:space="preserve">ment of the two observers. </w:t>
      </w:r>
      <w:r w:rsidR="35DE85C2" w:rsidRPr="3E35746A">
        <w:rPr>
          <w:rFonts w:ascii="Times New Roman" w:hAnsi="Times New Roman" w:cs="Times New Roman"/>
          <w:sz w:val="24"/>
          <w:szCs w:val="24"/>
        </w:rPr>
        <w:t>As this</w:t>
      </w:r>
      <w:r w:rsidR="005F0F8C" w:rsidRPr="3E35746A">
        <w:rPr>
          <w:rFonts w:ascii="Times New Roman" w:hAnsi="Times New Roman" w:cs="Times New Roman"/>
          <w:sz w:val="24"/>
          <w:szCs w:val="24"/>
        </w:rPr>
        <w:t xml:space="preserve"> was an online session,</w:t>
      </w:r>
      <w:r w:rsidR="34449C74" w:rsidRPr="3E35746A">
        <w:rPr>
          <w:rFonts w:ascii="Times New Roman" w:hAnsi="Times New Roman" w:cs="Times New Roman"/>
          <w:sz w:val="24"/>
          <w:szCs w:val="24"/>
        </w:rPr>
        <w:t xml:space="preserve"> I informed the client that</w:t>
      </w:r>
      <w:r w:rsidR="005F0F8C" w:rsidRPr="3E35746A">
        <w:rPr>
          <w:rFonts w:ascii="Times New Roman" w:hAnsi="Times New Roman" w:cs="Times New Roman"/>
          <w:sz w:val="24"/>
          <w:szCs w:val="24"/>
        </w:rPr>
        <w:t xml:space="preserve"> </w:t>
      </w:r>
      <w:r w:rsidR="50762668" w:rsidRPr="3E35746A">
        <w:rPr>
          <w:rFonts w:ascii="Times New Roman" w:hAnsi="Times New Roman" w:cs="Times New Roman"/>
          <w:sz w:val="24"/>
          <w:szCs w:val="24"/>
        </w:rPr>
        <w:t>if</w:t>
      </w:r>
      <w:r w:rsidR="005F0F8C" w:rsidRPr="3E35746A">
        <w:rPr>
          <w:rFonts w:ascii="Times New Roman" w:hAnsi="Times New Roman" w:cs="Times New Roman"/>
          <w:sz w:val="24"/>
          <w:szCs w:val="24"/>
        </w:rPr>
        <w:t xml:space="preserve"> </w:t>
      </w:r>
      <w:r w:rsidR="066E8B06" w:rsidRPr="3E35746A">
        <w:rPr>
          <w:rFonts w:ascii="Times New Roman" w:hAnsi="Times New Roman" w:cs="Times New Roman"/>
          <w:sz w:val="24"/>
          <w:szCs w:val="24"/>
        </w:rPr>
        <w:t xml:space="preserve">there were </w:t>
      </w:r>
      <w:r w:rsidR="005F0F8C" w:rsidRPr="3E35746A">
        <w:rPr>
          <w:rFonts w:ascii="Times New Roman" w:hAnsi="Times New Roman" w:cs="Times New Roman"/>
          <w:sz w:val="24"/>
          <w:szCs w:val="24"/>
        </w:rPr>
        <w:t>any internet issues arose, I would try to reconnect first, but if that failed, I would phone the client.</w:t>
      </w:r>
      <w:r w:rsidRPr="3E35746A">
        <w:rPr>
          <w:rFonts w:ascii="Times New Roman" w:hAnsi="Times New Roman" w:cs="Times New Roman"/>
          <w:sz w:val="24"/>
          <w:szCs w:val="24"/>
        </w:rPr>
        <w:t xml:space="preserve"> </w:t>
      </w:r>
    </w:p>
    <w:p w14:paraId="284D9583" w14:textId="61D02FBB" w:rsidR="00DE0BDA" w:rsidRDefault="0DA671B1" w:rsidP="002A7952">
      <w:pPr>
        <w:spacing w:line="480" w:lineRule="auto"/>
        <w:ind w:firstLine="720"/>
        <w:rPr>
          <w:rFonts w:ascii="Times New Roman" w:hAnsi="Times New Roman" w:cs="Times New Roman"/>
          <w:sz w:val="24"/>
          <w:szCs w:val="24"/>
        </w:rPr>
      </w:pPr>
      <w:r w:rsidRPr="3E35746A">
        <w:rPr>
          <w:rFonts w:ascii="Times New Roman" w:hAnsi="Times New Roman" w:cs="Times New Roman"/>
          <w:sz w:val="24"/>
          <w:szCs w:val="24"/>
        </w:rPr>
        <w:t xml:space="preserve">On completion of the contracting, </w:t>
      </w:r>
      <w:r w:rsidR="002A7952" w:rsidRPr="3E35746A">
        <w:rPr>
          <w:rFonts w:ascii="Times New Roman" w:hAnsi="Times New Roman" w:cs="Times New Roman"/>
          <w:sz w:val="24"/>
          <w:szCs w:val="24"/>
        </w:rPr>
        <w:t>I asked the client</w:t>
      </w:r>
      <w:r w:rsidR="00B37937" w:rsidRPr="3E35746A">
        <w:rPr>
          <w:rFonts w:ascii="Times New Roman" w:hAnsi="Times New Roman" w:cs="Times New Roman"/>
          <w:sz w:val="24"/>
          <w:szCs w:val="24"/>
        </w:rPr>
        <w:t xml:space="preserve"> </w:t>
      </w:r>
      <w:r w:rsidR="002A7952" w:rsidRPr="3E35746A">
        <w:rPr>
          <w:rFonts w:ascii="Times New Roman" w:hAnsi="Times New Roman" w:cs="Times New Roman"/>
          <w:sz w:val="24"/>
          <w:szCs w:val="24"/>
        </w:rPr>
        <w:t xml:space="preserve">why they wanted to see a counsellor. The client's presenting problem was stress caused by </w:t>
      </w:r>
      <w:r w:rsidR="00684E63" w:rsidRPr="3E35746A">
        <w:rPr>
          <w:rFonts w:ascii="Times New Roman" w:hAnsi="Times New Roman" w:cs="Times New Roman"/>
          <w:sz w:val="24"/>
          <w:szCs w:val="24"/>
        </w:rPr>
        <w:t>the intrusive</w:t>
      </w:r>
      <w:r w:rsidR="02A02EA0" w:rsidRPr="3E35746A">
        <w:rPr>
          <w:rFonts w:ascii="Times New Roman" w:hAnsi="Times New Roman" w:cs="Times New Roman"/>
          <w:sz w:val="24"/>
          <w:szCs w:val="24"/>
        </w:rPr>
        <w:t xml:space="preserve"> </w:t>
      </w:r>
      <w:r w:rsidR="00684E63" w:rsidRPr="3E35746A">
        <w:rPr>
          <w:rFonts w:ascii="Times New Roman" w:hAnsi="Times New Roman" w:cs="Times New Roman"/>
          <w:sz w:val="24"/>
          <w:szCs w:val="24"/>
        </w:rPr>
        <w:t>in-laws interfering with the</w:t>
      </w:r>
      <w:r w:rsidR="002A7952" w:rsidRPr="3E35746A">
        <w:rPr>
          <w:rFonts w:ascii="Times New Roman" w:hAnsi="Times New Roman" w:cs="Times New Roman"/>
          <w:sz w:val="24"/>
          <w:szCs w:val="24"/>
        </w:rPr>
        <w:t xml:space="preserve"> </w:t>
      </w:r>
      <w:r w:rsidR="00684E63" w:rsidRPr="3E35746A">
        <w:rPr>
          <w:rFonts w:ascii="Times New Roman" w:hAnsi="Times New Roman" w:cs="Times New Roman"/>
          <w:sz w:val="24"/>
          <w:szCs w:val="24"/>
        </w:rPr>
        <w:t xml:space="preserve">way they were raising the </w:t>
      </w:r>
      <w:r w:rsidR="002A7952" w:rsidRPr="3E35746A">
        <w:rPr>
          <w:rFonts w:ascii="Times New Roman" w:hAnsi="Times New Roman" w:cs="Times New Roman"/>
          <w:sz w:val="24"/>
          <w:szCs w:val="24"/>
        </w:rPr>
        <w:t>new baby,</w:t>
      </w:r>
      <w:r w:rsidR="00684E63" w:rsidRPr="3E35746A">
        <w:rPr>
          <w:rFonts w:ascii="Times New Roman" w:hAnsi="Times New Roman" w:cs="Times New Roman"/>
          <w:sz w:val="24"/>
          <w:szCs w:val="24"/>
        </w:rPr>
        <w:t xml:space="preserve"> which was causing</w:t>
      </w:r>
      <w:r w:rsidR="002A7952" w:rsidRPr="3E35746A">
        <w:rPr>
          <w:rFonts w:ascii="Times New Roman" w:hAnsi="Times New Roman" w:cs="Times New Roman"/>
          <w:sz w:val="24"/>
          <w:szCs w:val="24"/>
        </w:rPr>
        <w:t xml:space="preserve"> a division between him and his </w:t>
      </w:r>
      <w:r w:rsidR="00684E63" w:rsidRPr="3E35746A">
        <w:rPr>
          <w:rFonts w:ascii="Times New Roman" w:hAnsi="Times New Roman" w:cs="Times New Roman"/>
          <w:sz w:val="24"/>
          <w:szCs w:val="24"/>
        </w:rPr>
        <w:t>partner.</w:t>
      </w:r>
    </w:p>
    <w:p w14:paraId="79489E50" w14:textId="1D3DCFB8" w:rsidR="002A7952" w:rsidRDefault="001E61A4" w:rsidP="07B0765C">
      <w:pPr>
        <w:spacing w:line="480" w:lineRule="auto"/>
        <w:ind w:firstLine="720"/>
        <w:rPr>
          <w:rFonts w:ascii="Times New Roman" w:hAnsi="Times New Roman" w:cs="Times New Roman"/>
          <w:sz w:val="24"/>
          <w:szCs w:val="24"/>
        </w:rPr>
      </w:pPr>
      <w:r w:rsidRPr="3E35746A">
        <w:rPr>
          <w:rFonts w:ascii="Times New Roman" w:hAnsi="Times New Roman" w:cs="Times New Roman"/>
          <w:sz w:val="24"/>
          <w:szCs w:val="24"/>
        </w:rPr>
        <w:t>Before the session</w:t>
      </w:r>
      <w:r w:rsidR="006E09C2" w:rsidRPr="3E35746A">
        <w:rPr>
          <w:rFonts w:ascii="Times New Roman" w:hAnsi="Times New Roman" w:cs="Times New Roman"/>
          <w:sz w:val="24"/>
          <w:szCs w:val="24"/>
        </w:rPr>
        <w:t>,</w:t>
      </w:r>
      <w:r w:rsidRPr="3E35746A">
        <w:rPr>
          <w:rFonts w:ascii="Times New Roman" w:hAnsi="Times New Roman" w:cs="Times New Roman"/>
          <w:sz w:val="24"/>
          <w:szCs w:val="24"/>
        </w:rPr>
        <w:t xml:space="preserve"> I </w:t>
      </w:r>
      <w:r w:rsidR="006E09C2" w:rsidRPr="3E35746A">
        <w:rPr>
          <w:rFonts w:ascii="Times New Roman" w:hAnsi="Times New Roman" w:cs="Times New Roman"/>
          <w:sz w:val="24"/>
          <w:szCs w:val="24"/>
        </w:rPr>
        <w:t>felt</w:t>
      </w:r>
      <w:r w:rsidRPr="3E35746A">
        <w:rPr>
          <w:rFonts w:ascii="Times New Roman" w:hAnsi="Times New Roman" w:cs="Times New Roman"/>
          <w:sz w:val="24"/>
          <w:szCs w:val="24"/>
        </w:rPr>
        <w:t xml:space="preserve"> apprehensive due to the previous week</w:t>
      </w:r>
      <w:r w:rsidR="00FD483A" w:rsidRPr="3E35746A">
        <w:rPr>
          <w:rFonts w:ascii="Times New Roman" w:hAnsi="Times New Roman" w:cs="Times New Roman"/>
          <w:sz w:val="24"/>
          <w:szCs w:val="24"/>
        </w:rPr>
        <w:t>'</w:t>
      </w:r>
      <w:r w:rsidRPr="3E35746A">
        <w:rPr>
          <w:rFonts w:ascii="Times New Roman" w:hAnsi="Times New Roman" w:cs="Times New Roman"/>
          <w:sz w:val="24"/>
          <w:szCs w:val="24"/>
        </w:rPr>
        <w:t xml:space="preserve">s practice of the skills not going particularly well. However, once the session </w:t>
      </w:r>
      <w:r w:rsidR="166DDC16" w:rsidRPr="3E35746A">
        <w:rPr>
          <w:rFonts w:ascii="Times New Roman" w:hAnsi="Times New Roman" w:cs="Times New Roman"/>
          <w:sz w:val="24"/>
          <w:szCs w:val="24"/>
        </w:rPr>
        <w:t>started,</w:t>
      </w:r>
      <w:r w:rsidRPr="3E35746A">
        <w:rPr>
          <w:rFonts w:ascii="Times New Roman" w:hAnsi="Times New Roman" w:cs="Times New Roman"/>
          <w:sz w:val="24"/>
          <w:szCs w:val="24"/>
        </w:rPr>
        <w:t xml:space="preserve"> I began to relax and remember to practice </w:t>
      </w:r>
      <w:r w:rsidR="00DD3454" w:rsidRPr="3E35746A">
        <w:rPr>
          <w:rFonts w:ascii="Times New Roman" w:hAnsi="Times New Roman" w:cs="Times New Roman"/>
          <w:sz w:val="24"/>
          <w:szCs w:val="24"/>
        </w:rPr>
        <w:t>attentive listening skills</w:t>
      </w:r>
      <w:r w:rsidRPr="3E35746A">
        <w:rPr>
          <w:rFonts w:ascii="Times New Roman" w:hAnsi="Times New Roman" w:cs="Times New Roman"/>
          <w:sz w:val="24"/>
          <w:szCs w:val="24"/>
        </w:rPr>
        <w:t xml:space="preserve"> (Midwinter &amp; Dickson, 2015</w:t>
      </w:r>
      <w:r w:rsidR="001F102A" w:rsidRPr="001F5C50">
        <w:rPr>
          <w:rFonts w:ascii="Times New Roman" w:hAnsi="Times New Roman" w:cs="Times New Roman"/>
          <w:sz w:val="24"/>
          <w:szCs w:val="24"/>
        </w:rPr>
        <w:t>)</w:t>
      </w:r>
      <w:r w:rsidR="70A94510" w:rsidRPr="001F5C50">
        <w:rPr>
          <w:rFonts w:ascii="Times New Roman" w:hAnsi="Times New Roman" w:cs="Times New Roman"/>
          <w:sz w:val="24"/>
          <w:szCs w:val="24"/>
        </w:rPr>
        <w:t xml:space="preserve">. </w:t>
      </w:r>
      <w:r w:rsidR="00FA0E3A" w:rsidRPr="001F5C50">
        <w:rPr>
          <w:rFonts w:ascii="Times New Roman" w:hAnsi="Times New Roman" w:cs="Times New Roman"/>
          <w:sz w:val="24"/>
          <w:szCs w:val="24"/>
        </w:rPr>
        <w:t xml:space="preserve">I </w:t>
      </w:r>
      <w:r w:rsidR="001F5C50">
        <w:rPr>
          <w:rFonts w:ascii="Times New Roman" w:hAnsi="Times New Roman" w:cs="Times New Roman"/>
          <w:sz w:val="24"/>
          <w:szCs w:val="24"/>
        </w:rPr>
        <w:t>believe I showed</w:t>
      </w:r>
      <w:r w:rsidR="001F102A" w:rsidRPr="3E35746A">
        <w:rPr>
          <w:rFonts w:ascii="Times New Roman" w:hAnsi="Times New Roman" w:cs="Times New Roman"/>
          <w:sz w:val="24"/>
          <w:szCs w:val="24"/>
        </w:rPr>
        <w:t xml:space="preserve"> empath</w:t>
      </w:r>
      <w:r w:rsidR="005C1724" w:rsidRPr="3E35746A">
        <w:rPr>
          <w:rFonts w:ascii="Times New Roman" w:hAnsi="Times New Roman" w:cs="Times New Roman"/>
          <w:sz w:val="24"/>
          <w:szCs w:val="24"/>
        </w:rPr>
        <w:t>y (Magnuson &amp; Norem, 2015)</w:t>
      </w:r>
      <w:r w:rsidR="00FA0E3A" w:rsidRPr="3E35746A">
        <w:rPr>
          <w:rFonts w:ascii="Times New Roman" w:hAnsi="Times New Roman" w:cs="Times New Roman"/>
          <w:sz w:val="24"/>
          <w:szCs w:val="24"/>
        </w:rPr>
        <w:t>, congruence (McLeod &amp; McLeod, 2011)</w:t>
      </w:r>
      <w:r w:rsidR="00FB0CF6" w:rsidRPr="3E35746A">
        <w:rPr>
          <w:rFonts w:ascii="Times New Roman" w:hAnsi="Times New Roman" w:cs="Times New Roman"/>
          <w:sz w:val="24"/>
          <w:szCs w:val="24"/>
        </w:rPr>
        <w:t>, unconditional positive regard (Lees-Oakes, 2019)</w:t>
      </w:r>
      <w:r w:rsidR="001F102A" w:rsidRPr="3E35746A">
        <w:rPr>
          <w:rFonts w:ascii="Times New Roman" w:hAnsi="Times New Roman" w:cs="Times New Roman"/>
          <w:sz w:val="24"/>
          <w:szCs w:val="24"/>
        </w:rPr>
        <w:t xml:space="preserve"> </w:t>
      </w:r>
      <w:r w:rsidR="00B32F7A" w:rsidRPr="3E35746A">
        <w:rPr>
          <w:rFonts w:ascii="Times New Roman" w:hAnsi="Times New Roman" w:cs="Times New Roman"/>
          <w:sz w:val="24"/>
          <w:szCs w:val="24"/>
        </w:rPr>
        <w:t xml:space="preserve">and a connection </w:t>
      </w:r>
      <w:r w:rsidR="00FA0E3A" w:rsidRPr="3E35746A">
        <w:rPr>
          <w:rFonts w:ascii="Times New Roman" w:hAnsi="Times New Roman" w:cs="Times New Roman"/>
          <w:sz w:val="24"/>
          <w:szCs w:val="24"/>
        </w:rPr>
        <w:t>with</w:t>
      </w:r>
      <w:r w:rsidR="001F102A" w:rsidRPr="3E35746A">
        <w:rPr>
          <w:rFonts w:ascii="Times New Roman" w:hAnsi="Times New Roman" w:cs="Times New Roman"/>
          <w:sz w:val="24"/>
          <w:szCs w:val="24"/>
        </w:rPr>
        <w:t xml:space="preserve"> the client. </w:t>
      </w:r>
      <w:r w:rsidR="7C888890" w:rsidRPr="3E35746A">
        <w:rPr>
          <w:rFonts w:ascii="Times New Roman" w:hAnsi="Times New Roman" w:cs="Times New Roman"/>
          <w:sz w:val="24"/>
          <w:szCs w:val="24"/>
        </w:rPr>
        <w:t xml:space="preserve">Despite this progress, </w:t>
      </w:r>
      <w:r w:rsidR="434905DD" w:rsidRPr="3E35746A">
        <w:rPr>
          <w:rFonts w:ascii="Times New Roman" w:hAnsi="Times New Roman" w:cs="Times New Roman"/>
          <w:sz w:val="24"/>
          <w:szCs w:val="24"/>
        </w:rPr>
        <w:t xml:space="preserve">there was an instance where I, </w:t>
      </w:r>
      <w:r w:rsidR="00684E63" w:rsidRPr="3E35746A">
        <w:rPr>
          <w:rFonts w:ascii="Times New Roman" w:hAnsi="Times New Roman" w:cs="Times New Roman"/>
          <w:sz w:val="24"/>
          <w:szCs w:val="24"/>
        </w:rPr>
        <w:t xml:space="preserve">for 21 seconds, </w:t>
      </w:r>
      <w:r w:rsidR="001F5C50">
        <w:rPr>
          <w:rFonts w:ascii="Times New Roman" w:hAnsi="Times New Roman" w:cs="Times New Roman"/>
          <w:sz w:val="24"/>
          <w:szCs w:val="24"/>
        </w:rPr>
        <w:t xml:space="preserve">lost </w:t>
      </w:r>
      <w:r w:rsidR="00684E63" w:rsidRPr="3E35746A">
        <w:rPr>
          <w:rFonts w:ascii="Times New Roman" w:hAnsi="Times New Roman" w:cs="Times New Roman"/>
          <w:sz w:val="24"/>
          <w:szCs w:val="24"/>
        </w:rPr>
        <w:t>all train of thought</w:t>
      </w:r>
      <w:r w:rsidR="2432B679" w:rsidRPr="3E35746A">
        <w:rPr>
          <w:rFonts w:ascii="Times New Roman" w:hAnsi="Times New Roman" w:cs="Times New Roman"/>
          <w:sz w:val="24"/>
          <w:szCs w:val="24"/>
        </w:rPr>
        <w:t>,</w:t>
      </w:r>
      <w:r w:rsidR="00684E63" w:rsidRPr="3E35746A">
        <w:rPr>
          <w:rFonts w:ascii="Times New Roman" w:hAnsi="Times New Roman" w:cs="Times New Roman"/>
          <w:sz w:val="24"/>
          <w:szCs w:val="24"/>
        </w:rPr>
        <w:t xml:space="preserve"> and </w:t>
      </w:r>
      <w:r w:rsidR="00FD483A" w:rsidRPr="3E35746A">
        <w:rPr>
          <w:rFonts w:ascii="Times New Roman" w:hAnsi="Times New Roman" w:cs="Times New Roman"/>
          <w:sz w:val="24"/>
          <w:szCs w:val="24"/>
        </w:rPr>
        <w:t xml:space="preserve">I </w:t>
      </w:r>
      <w:r w:rsidR="00684E63" w:rsidRPr="3E35746A">
        <w:rPr>
          <w:rFonts w:ascii="Times New Roman" w:hAnsi="Times New Roman" w:cs="Times New Roman"/>
          <w:sz w:val="24"/>
          <w:szCs w:val="24"/>
        </w:rPr>
        <w:t xml:space="preserve">could not think of </w:t>
      </w:r>
      <w:r w:rsidR="00717F1E" w:rsidRPr="3E35746A">
        <w:rPr>
          <w:rFonts w:ascii="Times New Roman" w:hAnsi="Times New Roman" w:cs="Times New Roman"/>
          <w:sz w:val="24"/>
          <w:szCs w:val="24"/>
        </w:rPr>
        <w:t>another</w:t>
      </w:r>
      <w:r w:rsidR="00684E63" w:rsidRPr="3E35746A">
        <w:rPr>
          <w:rFonts w:ascii="Times New Roman" w:hAnsi="Times New Roman" w:cs="Times New Roman"/>
          <w:sz w:val="24"/>
          <w:szCs w:val="24"/>
        </w:rPr>
        <w:t xml:space="preserve"> question to ask</w:t>
      </w:r>
      <w:r w:rsidR="00717F1E" w:rsidRPr="3E35746A">
        <w:rPr>
          <w:rFonts w:ascii="Times New Roman" w:hAnsi="Times New Roman" w:cs="Times New Roman"/>
          <w:sz w:val="24"/>
          <w:szCs w:val="24"/>
        </w:rPr>
        <w:t xml:space="preserve"> or of something I could paraphrase</w:t>
      </w:r>
      <w:r w:rsidR="00684E63" w:rsidRPr="3E35746A">
        <w:rPr>
          <w:rFonts w:ascii="Times New Roman" w:hAnsi="Times New Roman" w:cs="Times New Roman"/>
          <w:sz w:val="24"/>
          <w:szCs w:val="24"/>
        </w:rPr>
        <w:t xml:space="preserve">. After feeling awkward, the session restarted. </w:t>
      </w:r>
    </w:p>
    <w:p w14:paraId="4F52C46B" w14:textId="4F22BDEE" w:rsidR="002A7952" w:rsidRDefault="006E09C2" w:rsidP="002A7952">
      <w:pPr>
        <w:spacing w:line="480" w:lineRule="auto"/>
        <w:ind w:firstLine="720"/>
        <w:rPr>
          <w:rFonts w:ascii="Times New Roman" w:hAnsi="Times New Roman" w:cs="Times New Roman"/>
          <w:sz w:val="24"/>
          <w:szCs w:val="24"/>
        </w:rPr>
      </w:pPr>
      <w:r w:rsidRPr="3E35746A">
        <w:rPr>
          <w:rFonts w:ascii="Times New Roman" w:hAnsi="Times New Roman" w:cs="Times New Roman"/>
          <w:sz w:val="24"/>
          <w:szCs w:val="24"/>
        </w:rPr>
        <w:lastRenderedPageBreak/>
        <w:t>After</w:t>
      </w:r>
      <w:r w:rsidR="00717F1E" w:rsidRPr="3E35746A">
        <w:rPr>
          <w:rFonts w:ascii="Times New Roman" w:hAnsi="Times New Roman" w:cs="Times New Roman"/>
          <w:sz w:val="24"/>
          <w:szCs w:val="24"/>
        </w:rPr>
        <w:t xml:space="preserve"> the session</w:t>
      </w:r>
      <w:r w:rsidRPr="3E35746A">
        <w:rPr>
          <w:rFonts w:ascii="Times New Roman" w:hAnsi="Times New Roman" w:cs="Times New Roman"/>
          <w:sz w:val="24"/>
          <w:szCs w:val="24"/>
        </w:rPr>
        <w:t>, I r</w:t>
      </w:r>
      <w:r w:rsidR="61405DA7" w:rsidRPr="3E35746A">
        <w:rPr>
          <w:rFonts w:ascii="Times New Roman" w:hAnsi="Times New Roman" w:cs="Times New Roman"/>
          <w:sz w:val="24"/>
          <w:szCs w:val="24"/>
        </w:rPr>
        <w:t>eflected on</w:t>
      </w:r>
      <w:r w:rsidRPr="3E35746A">
        <w:rPr>
          <w:rFonts w:ascii="Times New Roman" w:hAnsi="Times New Roman" w:cs="Times New Roman"/>
          <w:sz w:val="24"/>
          <w:szCs w:val="24"/>
        </w:rPr>
        <w:t xml:space="preserve"> how much I enjoyed </w:t>
      </w:r>
      <w:r w:rsidR="00717F1E" w:rsidRPr="3E35746A">
        <w:rPr>
          <w:rFonts w:ascii="Times New Roman" w:hAnsi="Times New Roman" w:cs="Times New Roman"/>
          <w:sz w:val="24"/>
          <w:szCs w:val="24"/>
        </w:rPr>
        <w:t>it</w:t>
      </w:r>
      <w:r w:rsidRPr="3E35746A">
        <w:rPr>
          <w:rFonts w:ascii="Times New Roman" w:hAnsi="Times New Roman" w:cs="Times New Roman"/>
          <w:sz w:val="24"/>
          <w:szCs w:val="24"/>
        </w:rPr>
        <w:t xml:space="preserve"> and how concerned I </w:t>
      </w:r>
      <w:r w:rsidR="001507D2" w:rsidRPr="3E35746A">
        <w:rPr>
          <w:rFonts w:ascii="Times New Roman" w:hAnsi="Times New Roman" w:cs="Times New Roman"/>
          <w:sz w:val="24"/>
          <w:szCs w:val="24"/>
        </w:rPr>
        <w:t xml:space="preserve">was </w:t>
      </w:r>
      <w:r w:rsidRPr="3E35746A">
        <w:rPr>
          <w:rFonts w:ascii="Times New Roman" w:hAnsi="Times New Roman" w:cs="Times New Roman"/>
          <w:sz w:val="24"/>
          <w:szCs w:val="24"/>
        </w:rPr>
        <w:t xml:space="preserve">for the client. </w:t>
      </w:r>
      <w:r w:rsidR="00717F1E" w:rsidRPr="3E35746A">
        <w:rPr>
          <w:rFonts w:ascii="Times New Roman" w:hAnsi="Times New Roman" w:cs="Times New Roman"/>
          <w:sz w:val="24"/>
          <w:szCs w:val="24"/>
        </w:rPr>
        <w:t>It had</w:t>
      </w:r>
      <w:r w:rsidR="0032761C" w:rsidRPr="3E35746A">
        <w:rPr>
          <w:rFonts w:ascii="Times New Roman" w:hAnsi="Times New Roman" w:cs="Times New Roman"/>
          <w:sz w:val="24"/>
          <w:szCs w:val="24"/>
        </w:rPr>
        <w:t xml:space="preserve"> seemed like hard work</w:t>
      </w:r>
      <w:r w:rsidR="00FD483A" w:rsidRPr="3E35746A">
        <w:rPr>
          <w:rFonts w:ascii="Times New Roman" w:hAnsi="Times New Roman" w:cs="Times New Roman"/>
          <w:sz w:val="24"/>
          <w:szCs w:val="24"/>
        </w:rPr>
        <w:t xml:space="preserve"> but in </w:t>
      </w:r>
      <w:r w:rsidR="3AC755B0" w:rsidRPr="3E35746A">
        <w:rPr>
          <w:rFonts w:ascii="Times New Roman" w:hAnsi="Times New Roman" w:cs="Times New Roman"/>
          <w:sz w:val="24"/>
          <w:szCs w:val="24"/>
        </w:rPr>
        <w:t>an effective way</w:t>
      </w:r>
      <w:r w:rsidR="0032761C" w:rsidRPr="3E35746A">
        <w:rPr>
          <w:rFonts w:ascii="Times New Roman" w:hAnsi="Times New Roman" w:cs="Times New Roman"/>
          <w:sz w:val="24"/>
          <w:szCs w:val="24"/>
        </w:rPr>
        <w:t xml:space="preserve">, and I felt like I had </w:t>
      </w:r>
      <w:r w:rsidR="0014681E" w:rsidRPr="3E35746A">
        <w:rPr>
          <w:rFonts w:ascii="Times New Roman" w:hAnsi="Times New Roman" w:cs="Times New Roman"/>
          <w:sz w:val="24"/>
          <w:szCs w:val="24"/>
        </w:rPr>
        <w:t>concentrated (Midwinter &amp; Dickson, 2015)</w:t>
      </w:r>
      <w:r w:rsidR="0032761C" w:rsidRPr="3E35746A">
        <w:rPr>
          <w:rFonts w:ascii="Times New Roman" w:hAnsi="Times New Roman" w:cs="Times New Roman"/>
          <w:sz w:val="24"/>
          <w:szCs w:val="24"/>
        </w:rPr>
        <w:t xml:space="preserve"> and lived the scenario with the client. </w:t>
      </w:r>
      <w:r w:rsidR="4CDBCAE6" w:rsidRPr="3E35746A">
        <w:rPr>
          <w:rFonts w:ascii="Times New Roman" w:hAnsi="Times New Roman" w:cs="Times New Roman"/>
          <w:sz w:val="24"/>
          <w:szCs w:val="24"/>
        </w:rPr>
        <w:t xml:space="preserve">An area for development </w:t>
      </w:r>
      <w:r w:rsidR="06C84E4C" w:rsidRPr="3E35746A">
        <w:rPr>
          <w:rFonts w:ascii="Times New Roman" w:hAnsi="Times New Roman" w:cs="Times New Roman"/>
          <w:sz w:val="24"/>
          <w:szCs w:val="24"/>
        </w:rPr>
        <w:t>is needed</w:t>
      </w:r>
      <w:r w:rsidR="0032761C" w:rsidRPr="3E35746A">
        <w:rPr>
          <w:rFonts w:ascii="Times New Roman" w:hAnsi="Times New Roman" w:cs="Times New Roman"/>
          <w:sz w:val="24"/>
          <w:szCs w:val="24"/>
        </w:rPr>
        <w:t xml:space="preserve"> because I had forgotten what time we had started the session, so when it came to a</w:t>
      </w:r>
      <w:r w:rsidR="00FD483A" w:rsidRPr="3E35746A">
        <w:rPr>
          <w:rFonts w:ascii="Times New Roman" w:hAnsi="Times New Roman" w:cs="Times New Roman"/>
          <w:sz w:val="24"/>
          <w:szCs w:val="24"/>
        </w:rPr>
        <w:t xml:space="preserve"> guessed</w:t>
      </w:r>
      <w:r w:rsidR="0032761C" w:rsidRPr="3E35746A">
        <w:rPr>
          <w:rFonts w:ascii="Times New Roman" w:hAnsi="Times New Roman" w:cs="Times New Roman"/>
          <w:sz w:val="24"/>
          <w:szCs w:val="24"/>
        </w:rPr>
        <w:t xml:space="preserve"> approximate end time, I began to summarise the session. I was disappointed because the session ended after only 13 minutes instead of 15.</w:t>
      </w:r>
    </w:p>
    <w:p w14:paraId="1958C98D" w14:textId="052A14F3" w:rsidR="00955C49" w:rsidRDefault="00886479" w:rsidP="002A7952">
      <w:pPr>
        <w:spacing w:line="480" w:lineRule="auto"/>
        <w:ind w:firstLine="720"/>
        <w:rPr>
          <w:rFonts w:ascii="Times New Roman" w:hAnsi="Times New Roman" w:cs="Times New Roman"/>
          <w:sz w:val="24"/>
          <w:szCs w:val="24"/>
        </w:rPr>
      </w:pPr>
      <w:r w:rsidRPr="07B0765C">
        <w:rPr>
          <w:rFonts w:ascii="Times New Roman" w:hAnsi="Times New Roman" w:cs="Times New Roman"/>
          <w:sz w:val="24"/>
          <w:szCs w:val="24"/>
        </w:rPr>
        <w:t xml:space="preserve">The positioning of </w:t>
      </w:r>
      <w:r w:rsidR="00684E63" w:rsidRPr="07B0765C">
        <w:rPr>
          <w:rFonts w:ascii="Times New Roman" w:hAnsi="Times New Roman" w:cs="Times New Roman"/>
          <w:sz w:val="24"/>
          <w:szCs w:val="24"/>
        </w:rPr>
        <w:t>the</w:t>
      </w:r>
      <w:r w:rsidRPr="07B0765C">
        <w:rPr>
          <w:rFonts w:ascii="Times New Roman" w:hAnsi="Times New Roman" w:cs="Times New Roman"/>
          <w:sz w:val="24"/>
          <w:szCs w:val="24"/>
        </w:rPr>
        <w:t xml:space="preserve"> camera worked well in the session</w:t>
      </w:r>
      <w:r w:rsidR="18ECFB68" w:rsidRPr="07B0765C">
        <w:rPr>
          <w:rFonts w:ascii="Times New Roman" w:hAnsi="Times New Roman" w:cs="Times New Roman"/>
          <w:sz w:val="24"/>
          <w:szCs w:val="24"/>
        </w:rPr>
        <w:t>,</w:t>
      </w:r>
      <w:r w:rsidRPr="07B0765C">
        <w:rPr>
          <w:rFonts w:ascii="Times New Roman" w:hAnsi="Times New Roman" w:cs="Times New Roman"/>
          <w:sz w:val="24"/>
          <w:szCs w:val="24"/>
        </w:rPr>
        <w:t xml:space="preserve"> but in the recording</w:t>
      </w:r>
      <w:r w:rsidR="00684E63" w:rsidRPr="07B0765C">
        <w:rPr>
          <w:rFonts w:ascii="Times New Roman" w:hAnsi="Times New Roman" w:cs="Times New Roman"/>
          <w:sz w:val="24"/>
          <w:szCs w:val="24"/>
        </w:rPr>
        <w:t>,</w:t>
      </w:r>
      <w:r w:rsidRPr="07B0765C">
        <w:rPr>
          <w:rFonts w:ascii="Times New Roman" w:hAnsi="Times New Roman" w:cs="Times New Roman"/>
          <w:sz w:val="24"/>
          <w:szCs w:val="24"/>
        </w:rPr>
        <w:t xml:space="preserve"> I was positioned of</w:t>
      </w:r>
      <w:r w:rsidR="00140E38" w:rsidRPr="07B0765C">
        <w:rPr>
          <w:rFonts w:ascii="Times New Roman" w:hAnsi="Times New Roman" w:cs="Times New Roman"/>
          <w:sz w:val="24"/>
          <w:szCs w:val="24"/>
        </w:rPr>
        <w:t>f</w:t>
      </w:r>
      <w:r w:rsidRPr="07B0765C">
        <w:rPr>
          <w:rFonts w:ascii="Times New Roman" w:hAnsi="Times New Roman" w:cs="Times New Roman"/>
          <w:sz w:val="24"/>
          <w:szCs w:val="24"/>
        </w:rPr>
        <w:t xml:space="preserve"> centre which makes it difficult to see my body properly. However,</w:t>
      </w:r>
      <w:r w:rsidR="002C7F6F" w:rsidRPr="07B0765C">
        <w:rPr>
          <w:rFonts w:ascii="Times New Roman" w:hAnsi="Times New Roman" w:cs="Times New Roman"/>
          <w:sz w:val="24"/>
          <w:szCs w:val="24"/>
        </w:rPr>
        <w:t xml:space="preserve"> I practised SOLER (Lees-Oakes, 2019):</w:t>
      </w:r>
      <w:r w:rsidRPr="07B0765C">
        <w:rPr>
          <w:rFonts w:ascii="Times New Roman" w:hAnsi="Times New Roman" w:cs="Times New Roman"/>
          <w:sz w:val="24"/>
          <w:szCs w:val="24"/>
        </w:rPr>
        <w:t xml:space="preserve"> m</w:t>
      </w:r>
      <w:r w:rsidR="0091656F" w:rsidRPr="07B0765C">
        <w:rPr>
          <w:rFonts w:ascii="Times New Roman" w:hAnsi="Times New Roman" w:cs="Times New Roman"/>
          <w:sz w:val="24"/>
          <w:szCs w:val="24"/>
        </w:rPr>
        <w:t>y body posture was open,</w:t>
      </w:r>
      <w:r w:rsidR="002C7F6F" w:rsidRPr="07B0765C">
        <w:rPr>
          <w:rFonts w:ascii="Times New Roman" w:hAnsi="Times New Roman" w:cs="Times New Roman"/>
          <w:sz w:val="24"/>
          <w:szCs w:val="24"/>
        </w:rPr>
        <w:t xml:space="preserve"> I was relaxed and did not fidget much, sat as squarely as I could considering it was an online session</w:t>
      </w:r>
      <w:r w:rsidR="0091656F" w:rsidRPr="07B0765C">
        <w:rPr>
          <w:rFonts w:ascii="Times New Roman" w:hAnsi="Times New Roman" w:cs="Times New Roman"/>
          <w:sz w:val="24"/>
          <w:szCs w:val="24"/>
        </w:rPr>
        <w:t xml:space="preserve"> and I maintained eye contact for much of the session</w:t>
      </w:r>
      <w:r w:rsidR="00A21236" w:rsidRPr="07B0765C">
        <w:rPr>
          <w:rFonts w:ascii="Times New Roman" w:hAnsi="Times New Roman" w:cs="Times New Roman"/>
          <w:sz w:val="24"/>
          <w:szCs w:val="24"/>
        </w:rPr>
        <w:t xml:space="preserve">. </w:t>
      </w:r>
      <w:r w:rsidR="00684E63" w:rsidRPr="07B0765C">
        <w:rPr>
          <w:rFonts w:ascii="Times New Roman" w:hAnsi="Times New Roman" w:cs="Times New Roman"/>
          <w:sz w:val="24"/>
          <w:szCs w:val="24"/>
        </w:rPr>
        <w:t>Although at 5:05 in the video it seems as if I am biting my lip</w:t>
      </w:r>
      <w:r w:rsidR="00B37937" w:rsidRPr="07B0765C">
        <w:rPr>
          <w:rFonts w:ascii="Times New Roman" w:hAnsi="Times New Roman" w:cs="Times New Roman"/>
          <w:sz w:val="24"/>
          <w:szCs w:val="24"/>
        </w:rPr>
        <w:t>.</w:t>
      </w:r>
      <w:r w:rsidR="00684E63" w:rsidRPr="07B0765C">
        <w:rPr>
          <w:rFonts w:ascii="Times New Roman" w:hAnsi="Times New Roman" w:cs="Times New Roman"/>
          <w:sz w:val="24"/>
          <w:szCs w:val="24"/>
        </w:rPr>
        <w:t xml:space="preserve"> </w:t>
      </w:r>
      <w:r w:rsidR="0091656F" w:rsidRPr="07B0765C">
        <w:rPr>
          <w:rFonts w:ascii="Times New Roman" w:hAnsi="Times New Roman" w:cs="Times New Roman"/>
          <w:sz w:val="24"/>
          <w:szCs w:val="24"/>
        </w:rPr>
        <w:t>I believe</w:t>
      </w:r>
      <w:r w:rsidR="00684E63" w:rsidRPr="07B0765C">
        <w:rPr>
          <w:rFonts w:ascii="Times New Roman" w:hAnsi="Times New Roman" w:cs="Times New Roman"/>
          <w:sz w:val="24"/>
          <w:szCs w:val="24"/>
        </w:rPr>
        <w:t>,</w:t>
      </w:r>
      <w:r w:rsidR="0091656F" w:rsidRPr="07B0765C">
        <w:rPr>
          <w:rFonts w:ascii="Times New Roman" w:hAnsi="Times New Roman" w:cs="Times New Roman"/>
          <w:sz w:val="24"/>
          <w:szCs w:val="24"/>
        </w:rPr>
        <w:t xml:space="preserve"> </w:t>
      </w:r>
      <w:r w:rsidR="00684E63" w:rsidRPr="07B0765C">
        <w:rPr>
          <w:rFonts w:ascii="Times New Roman" w:hAnsi="Times New Roman" w:cs="Times New Roman"/>
          <w:sz w:val="24"/>
          <w:szCs w:val="24"/>
        </w:rPr>
        <w:t>overall</w:t>
      </w:r>
      <w:r w:rsidR="009573EF" w:rsidRPr="07B0765C">
        <w:rPr>
          <w:rFonts w:ascii="Times New Roman" w:hAnsi="Times New Roman" w:cs="Times New Roman"/>
          <w:sz w:val="24"/>
          <w:szCs w:val="24"/>
        </w:rPr>
        <w:t>,</w:t>
      </w:r>
      <w:r w:rsidR="00684E63" w:rsidRPr="07B0765C">
        <w:rPr>
          <w:rFonts w:ascii="Times New Roman" w:hAnsi="Times New Roman" w:cs="Times New Roman"/>
          <w:sz w:val="24"/>
          <w:szCs w:val="24"/>
        </w:rPr>
        <w:t xml:space="preserve"> </w:t>
      </w:r>
      <w:r w:rsidR="0091656F" w:rsidRPr="07B0765C">
        <w:rPr>
          <w:rFonts w:ascii="Times New Roman" w:hAnsi="Times New Roman" w:cs="Times New Roman"/>
          <w:sz w:val="24"/>
          <w:szCs w:val="24"/>
        </w:rPr>
        <w:t xml:space="preserve">my facial expression conveyed concern and empathy. </w:t>
      </w:r>
      <w:r w:rsidR="001F2CBD" w:rsidRPr="07B0765C">
        <w:rPr>
          <w:rFonts w:ascii="Times New Roman" w:hAnsi="Times New Roman" w:cs="Times New Roman"/>
          <w:sz w:val="24"/>
          <w:szCs w:val="24"/>
        </w:rPr>
        <w:t>Empathy is stated as having two components: active "doing empathy" and passive "being empathetic." Empathy is demonstrated through body language, conversation, and the refusal to avoid tough topics. Empathy also entails creating trust with the client and being able to communicate one</w:t>
      </w:r>
      <w:r w:rsidR="009573EF" w:rsidRPr="07B0765C">
        <w:rPr>
          <w:rFonts w:ascii="Times New Roman" w:hAnsi="Times New Roman" w:cs="Times New Roman"/>
          <w:sz w:val="24"/>
          <w:szCs w:val="24"/>
        </w:rPr>
        <w:t>’</w:t>
      </w:r>
      <w:r w:rsidR="001F2CBD" w:rsidRPr="07B0765C">
        <w:rPr>
          <w:rFonts w:ascii="Times New Roman" w:hAnsi="Times New Roman" w:cs="Times New Roman"/>
          <w:sz w:val="24"/>
          <w:szCs w:val="24"/>
        </w:rPr>
        <w:t xml:space="preserve">s empathy to them. Being empathic is defined as being more perceptive, as well as using the imagination to relate with the client's emotions and, to some degree, "feel" the same way the client does (von Knorring et al., 2019). </w:t>
      </w:r>
    </w:p>
    <w:p w14:paraId="60A803A9" w14:textId="37B8CBDE" w:rsidR="00684E63" w:rsidRDefault="00684E63" w:rsidP="3E35746A">
      <w:pPr>
        <w:spacing w:line="480" w:lineRule="auto"/>
        <w:ind w:firstLine="720"/>
        <w:rPr>
          <w:rFonts w:ascii="Times New Roman" w:hAnsi="Times New Roman" w:cs="Times New Roman"/>
          <w:sz w:val="24"/>
          <w:szCs w:val="24"/>
        </w:rPr>
      </w:pPr>
      <w:r w:rsidRPr="3E35746A">
        <w:rPr>
          <w:rFonts w:ascii="Times New Roman" w:hAnsi="Times New Roman" w:cs="Times New Roman"/>
          <w:sz w:val="24"/>
          <w:szCs w:val="24"/>
        </w:rPr>
        <w:t>M</w:t>
      </w:r>
      <w:r w:rsidR="0091656F" w:rsidRPr="3E35746A">
        <w:rPr>
          <w:rFonts w:ascii="Times New Roman" w:hAnsi="Times New Roman" w:cs="Times New Roman"/>
          <w:sz w:val="24"/>
          <w:szCs w:val="24"/>
        </w:rPr>
        <w:t>inimal encouragers</w:t>
      </w:r>
      <w:r w:rsidRPr="3E35746A">
        <w:rPr>
          <w:rFonts w:ascii="Times New Roman" w:hAnsi="Times New Roman" w:cs="Times New Roman"/>
          <w:sz w:val="24"/>
          <w:szCs w:val="24"/>
        </w:rPr>
        <w:t xml:space="preserve"> were utilised,</w:t>
      </w:r>
      <w:r w:rsidR="0091656F" w:rsidRPr="3E35746A">
        <w:rPr>
          <w:rFonts w:ascii="Times New Roman" w:hAnsi="Times New Roman" w:cs="Times New Roman"/>
          <w:sz w:val="24"/>
          <w:szCs w:val="24"/>
        </w:rPr>
        <w:t xml:space="preserve"> although it was mostly nodding. I did, however, look down several times to check notes</w:t>
      </w:r>
      <w:r w:rsidR="6637760D" w:rsidRPr="3E35746A">
        <w:rPr>
          <w:rFonts w:ascii="Times New Roman" w:hAnsi="Times New Roman" w:cs="Times New Roman"/>
          <w:sz w:val="24"/>
          <w:szCs w:val="24"/>
        </w:rPr>
        <w:t>:</w:t>
      </w:r>
      <w:r w:rsidR="007827FB" w:rsidRPr="3E35746A">
        <w:rPr>
          <w:rFonts w:ascii="Times New Roman" w:hAnsi="Times New Roman" w:cs="Times New Roman"/>
          <w:sz w:val="24"/>
          <w:szCs w:val="24"/>
        </w:rPr>
        <w:t xml:space="preserve"> this needs to be avoided in future</w:t>
      </w:r>
      <w:r w:rsidR="0091656F" w:rsidRPr="3E35746A">
        <w:rPr>
          <w:rFonts w:ascii="Times New Roman" w:hAnsi="Times New Roman" w:cs="Times New Roman"/>
          <w:sz w:val="24"/>
          <w:szCs w:val="24"/>
        </w:rPr>
        <w:t xml:space="preserve">. </w:t>
      </w:r>
      <w:r w:rsidR="08A5AE02" w:rsidRPr="3E35746A">
        <w:rPr>
          <w:rFonts w:ascii="Times New Roman" w:hAnsi="Times New Roman" w:cs="Times New Roman"/>
          <w:sz w:val="24"/>
          <w:szCs w:val="24"/>
        </w:rPr>
        <w:t>Several occasions where I lacked fluency</w:t>
      </w:r>
      <w:r w:rsidR="00411FD8" w:rsidRPr="3E35746A">
        <w:rPr>
          <w:rFonts w:ascii="Times New Roman" w:hAnsi="Times New Roman" w:cs="Times New Roman"/>
          <w:sz w:val="24"/>
          <w:szCs w:val="24"/>
        </w:rPr>
        <w:t xml:space="preserve"> </w:t>
      </w:r>
      <w:r w:rsidR="004705FF" w:rsidRPr="3E35746A">
        <w:rPr>
          <w:rFonts w:ascii="Times New Roman" w:hAnsi="Times New Roman" w:cs="Times New Roman"/>
          <w:sz w:val="24"/>
          <w:szCs w:val="24"/>
        </w:rPr>
        <w:t>during the contracting</w:t>
      </w:r>
      <w:r w:rsidR="2A37FD1B" w:rsidRPr="3E35746A">
        <w:rPr>
          <w:rFonts w:ascii="Times New Roman" w:hAnsi="Times New Roman" w:cs="Times New Roman"/>
          <w:sz w:val="24"/>
          <w:szCs w:val="24"/>
        </w:rPr>
        <w:t xml:space="preserve"> </w:t>
      </w:r>
      <w:r w:rsidR="000126ED" w:rsidRPr="3E35746A">
        <w:rPr>
          <w:rFonts w:ascii="Times New Roman" w:hAnsi="Times New Roman" w:cs="Times New Roman"/>
          <w:sz w:val="24"/>
          <w:szCs w:val="24"/>
        </w:rPr>
        <w:t xml:space="preserve">made it seem quite stumbled. </w:t>
      </w:r>
      <w:r w:rsidR="002C471B" w:rsidRPr="3E35746A">
        <w:rPr>
          <w:rFonts w:ascii="Times New Roman" w:hAnsi="Times New Roman" w:cs="Times New Roman"/>
          <w:sz w:val="24"/>
          <w:szCs w:val="24"/>
        </w:rPr>
        <w:t xml:space="preserve">While listening to the session, the </w:t>
      </w:r>
      <w:r w:rsidR="67F8209A" w:rsidRPr="3E35746A">
        <w:rPr>
          <w:rFonts w:ascii="Times New Roman" w:hAnsi="Times New Roman" w:cs="Times New Roman"/>
          <w:sz w:val="24"/>
          <w:szCs w:val="24"/>
        </w:rPr>
        <w:t>repeated use of the term ‘ok’ could possibly be an irritant to the listener</w:t>
      </w:r>
      <w:r w:rsidR="002C471B" w:rsidRPr="3E35746A">
        <w:rPr>
          <w:rFonts w:ascii="Times New Roman" w:hAnsi="Times New Roman" w:cs="Times New Roman"/>
          <w:sz w:val="24"/>
          <w:szCs w:val="24"/>
        </w:rPr>
        <w:t>;</w:t>
      </w:r>
      <w:r w:rsidRPr="3E35746A">
        <w:rPr>
          <w:rFonts w:ascii="Times New Roman" w:hAnsi="Times New Roman" w:cs="Times New Roman"/>
          <w:sz w:val="24"/>
          <w:szCs w:val="24"/>
        </w:rPr>
        <w:t xml:space="preserve"> some </w:t>
      </w:r>
      <w:r w:rsidR="002C471B" w:rsidRPr="3E35746A">
        <w:rPr>
          <w:rFonts w:ascii="Times New Roman" w:hAnsi="Times New Roman" w:cs="Times New Roman"/>
          <w:sz w:val="24"/>
          <w:szCs w:val="24"/>
        </w:rPr>
        <w:t xml:space="preserve">focus </w:t>
      </w:r>
      <w:r w:rsidRPr="3E35746A">
        <w:rPr>
          <w:rFonts w:ascii="Times New Roman" w:hAnsi="Times New Roman" w:cs="Times New Roman"/>
          <w:sz w:val="24"/>
          <w:szCs w:val="24"/>
        </w:rPr>
        <w:t xml:space="preserve">is needed to </w:t>
      </w:r>
      <w:r w:rsidR="000A48C4" w:rsidRPr="3E35746A">
        <w:rPr>
          <w:rFonts w:ascii="Times New Roman" w:hAnsi="Times New Roman" w:cs="Times New Roman"/>
          <w:sz w:val="24"/>
          <w:szCs w:val="24"/>
        </w:rPr>
        <w:t>chang</w:t>
      </w:r>
      <w:r w:rsidRPr="3E35746A">
        <w:rPr>
          <w:rFonts w:ascii="Times New Roman" w:hAnsi="Times New Roman" w:cs="Times New Roman"/>
          <w:sz w:val="24"/>
          <w:szCs w:val="24"/>
        </w:rPr>
        <w:t>e</w:t>
      </w:r>
      <w:r w:rsidR="000A48C4" w:rsidRPr="3E35746A">
        <w:rPr>
          <w:rFonts w:ascii="Times New Roman" w:hAnsi="Times New Roman" w:cs="Times New Roman"/>
          <w:sz w:val="24"/>
          <w:szCs w:val="24"/>
        </w:rPr>
        <w:t xml:space="preserve"> </w:t>
      </w:r>
      <w:r w:rsidRPr="3E35746A">
        <w:rPr>
          <w:rFonts w:ascii="Times New Roman" w:hAnsi="Times New Roman" w:cs="Times New Roman"/>
          <w:sz w:val="24"/>
          <w:szCs w:val="24"/>
        </w:rPr>
        <w:t>these</w:t>
      </w:r>
      <w:r w:rsidR="00F60432" w:rsidRPr="3E35746A">
        <w:rPr>
          <w:rFonts w:ascii="Times New Roman" w:hAnsi="Times New Roman" w:cs="Times New Roman"/>
          <w:sz w:val="24"/>
          <w:szCs w:val="24"/>
        </w:rPr>
        <w:t xml:space="preserve"> issues</w:t>
      </w:r>
      <w:r w:rsidR="002C471B" w:rsidRPr="3E35746A">
        <w:rPr>
          <w:rFonts w:ascii="Times New Roman" w:hAnsi="Times New Roman" w:cs="Times New Roman"/>
          <w:sz w:val="24"/>
          <w:szCs w:val="24"/>
        </w:rPr>
        <w:t xml:space="preserve">. </w:t>
      </w:r>
      <w:r w:rsidR="6B244F3F" w:rsidRPr="3E35746A">
        <w:rPr>
          <w:rFonts w:ascii="Times New Roman" w:hAnsi="Times New Roman" w:cs="Times New Roman"/>
          <w:sz w:val="24"/>
          <w:szCs w:val="24"/>
        </w:rPr>
        <w:t>I asked</w:t>
      </w:r>
      <w:r w:rsidRPr="3E35746A">
        <w:rPr>
          <w:rFonts w:ascii="Times New Roman" w:hAnsi="Times New Roman" w:cs="Times New Roman"/>
          <w:sz w:val="24"/>
          <w:szCs w:val="24"/>
        </w:rPr>
        <w:t xml:space="preserve"> a</w:t>
      </w:r>
      <w:r w:rsidR="004705FF" w:rsidRPr="3E35746A">
        <w:rPr>
          <w:rFonts w:ascii="Times New Roman" w:hAnsi="Times New Roman" w:cs="Times New Roman"/>
          <w:sz w:val="24"/>
          <w:szCs w:val="24"/>
        </w:rPr>
        <w:t>t least</w:t>
      </w:r>
      <w:r w:rsidR="00411FD8" w:rsidRPr="3E35746A">
        <w:rPr>
          <w:rFonts w:ascii="Times New Roman" w:hAnsi="Times New Roman" w:cs="Times New Roman"/>
          <w:sz w:val="24"/>
          <w:szCs w:val="24"/>
        </w:rPr>
        <w:t xml:space="preserve"> two closed </w:t>
      </w:r>
      <w:r w:rsidR="20536ABA" w:rsidRPr="3E35746A">
        <w:rPr>
          <w:rFonts w:ascii="Times New Roman" w:hAnsi="Times New Roman" w:cs="Times New Roman"/>
          <w:sz w:val="24"/>
          <w:szCs w:val="24"/>
        </w:rPr>
        <w:t>questions;</w:t>
      </w:r>
      <w:r w:rsidR="004705FF" w:rsidRPr="3E35746A">
        <w:rPr>
          <w:rFonts w:ascii="Times New Roman" w:hAnsi="Times New Roman" w:cs="Times New Roman"/>
          <w:sz w:val="24"/>
          <w:szCs w:val="24"/>
        </w:rPr>
        <w:t xml:space="preserve"> </w:t>
      </w:r>
      <w:r w:rsidR="5B4C9F2C" w:rsidRPr="3E35746A">
        <w:rPr>
          <w:rFonts w:ascii="Times New Roman" w:hAnsi="Times New Roman" w:cs="Times New Roman"/>
          <w:sz w:val="24"/>
          <w:szCs w:val="24"/>
        </w:rPr>
        <w:t>on the other hand</w:t>
      </w:r>
      <w:r w:rsidR="004705FF" w:rsidRPr="3E35746A">
        <w:rPr>
          <w:rFonts w:ascii="Times New Roman" w:hAnsi="Times New Roman" w:cs="Times New Roman"/>
          <w:sz w:val="24"/>
          <w:szCs w:val="24"/>
        </w:rPr>
        <w:t>, a seri</w:t>
      </w:r>
      <w:r w:rsidRPr="3E35746A">
        <w:rPr>
          <w:rFonts w:ascii="Times New Roman" w:hAnsi="Times New Roman" w:cs="Times New Roman"/>
          <w:sz w:val="24"/>
          <w:szCs w:val="24"/>
        </w:rPr>
        <w:t>e</w:t>
      </w:r>
      <w:r w:rsidR="004705FF" w:rsidRPr="3E35746A">
        <w:rPr>
          <w:rFonts w:ascii="Times New Roman" w:hAnsi="Times New Roman" w:cs="Times New Roman"/>
          <w:sz w:val="24"/>
          <w:szCs w:val="24"/>
        </w:rPr>
        <w:t>s of open questions</w:t>
      </w:r>
      <w:r w:rsidRPr="3E35746A">
        <w:rPr>
          <w:rFonts w:ascii="Times New Roman" w:hAnsi="Times New Roman" w:cs="Times New Roman"/>
          <w:sz w:val="24"/>
          <w:szCs w:val="24"/>
        </w:rPr>
        <w:t xml:space="preserve"> were asked</w:t>
      </w:r>
      <w:r w:rsidR="004705FF" w:rsidRPr="3E35746A">
        <w:rPr>
          <w:rFonts w:ascii="Times New Roman" w:hAnsi="Times New Roman" w:cs="Times New Roman"/>
          <w:sz w:val="24"/>
          <w:szCs w:val="24"/>
        </w:rPr>
        <w:t xml:space="preserve"> whil</w:t>
      </w:r>
      <w:r w:rsidRPr="3E35746A">
        <w:rPr>
          <w:rFonts w:ascii="Times New Roman" w:hAnsi="Times New Roman" w:cs="Times New Roman"/>
          <w:sz w:val="24"/>
          <w:szCs w:val="24"/>
        </w:rPr>
        <w:t>e</w:t>
      </w:r>
      <w:r w:rsidR="004705FF" w:rsidRPr="3E35746A">
        <w:rPr>
          <w:rFonts w:ascii="Times New Roman" w:hAnsi="Times New Roman" w:cs="Times New Roman"/>
          <w:sz w:val="24"/>
          <w:szCs w:val="24"/>
        </w:rPr>
        <w:t xml:space="preserve"> paraphrasing. </w:t>
      </w:r>
      <w:r w:rsidR="3A9F11C5" w:rsidRPr="3E35746A">
        <w:rPr>
          <w:rFonts w:ascii="Times New Roman" w:hAnsi="Times New Roman" w:cs="Times New Roman"/>
          <w:sz w:val="24"/>
          <w:szCs w:val="24"/>
        </w:rPr>
        <w:t>Furthermore, the use of r</w:t>
      </w:r>
      <w:r w:rsidR="00A138A6" w:rsidRPr="3E35746A">
        <w:rPr>
          <w:rFonts w:ascii="Times New Roman" w:hAnsi="Times New Roman" w:cs="Times New Roman"/>
          <w:sz w:val="24"/>
          <w:szCs w:val="24"/>
        </w:rPr>
        <w:t>estating words</w:t>
      </w:r>
      <w:r w:rsidR="004705FF" w:rsidRPr="3E35746A">
        <w:rPr>
          <w:rFonts w:ascii="Times New Roman" w:hAnsi="Times New Roman" w:cs="Times New Roman"/>
          <w:sz w:val="24"/>
          <w:szCs w:val="24"/>
        </w:rPr>
        <w:t xml:space="preserve">, </w:t>
      </w:r>
      <w:r w:rsidR="3DCB406A" w:rsidRPr="3E35746A">
        <w:rPr>
          <w:rFonts w:ascii="Times New Roman" w:hAnsi="Times New Roman" w:cs="Times New Roman"/>
          <w:sz w:val="24"/>
          <w:szCs w:val="24"/>
        </w:rPr>
        <w:t xml:space="preserve">e.g., </w:t>
      </w:r>
      <w:r w:rsidR="004705FF" w:rsidRPr="3E35746A">
        <w:rPr>
          <w:rFonts w:ascii="Times New Roman" w:hAnsi="Times New Roman" w:cs="Times New Roman"/>
          <w:sz w:val="24"/>
          <w:szCs w:val="24"/>
        </w:rPr>
        <w:t xml:space="preserve">“divide” and “awkwardness” </w:t>
      </w:r>
      <w:r w:rsidRPr="3E35746A">
        <w:rPr>
          <w:rFonts w:ascii="Times New Roman" w:hAnsi="Times New Roman" w:cs="Times New Roman"/>
          <w:sz w:val="24"/>
          <w:szCs w:val="24"/>
        </w:rPr>
        <w:t xml:space="preserve">were </w:t>
      </w:r>
      <w:r w:rsidR="004705FF" w:rsidRPr="3E35746A">
        <w:rPr>
          <w:rFonts w:ascii="Times New Roman" w:hAnsi="Times New Roman" w:cs="Times New Roman"/>
          <w:sz w:val="24"/>
          <w:szCs w:val="24"/>
        </w:rPr>
        <w:t>clarifying</w:t>
      </w:r>
      <w:r w:rsidRPr="3E35746A">
        <w:rPr>
          <w:rFonts w:ascii="Times New Roman" w:hAnsi="Times New Roman" w:cs="Times New Roman"/>
          <w:sz w:val="24"/>
          <w:szCs w:val="24"/>
        </w:rPr>
        <w:t xml:space="preserve"> </w:t>
      </w:r>
      <w:r w:rsidR="56BFBC7E" w:rsidRPr="3E35746A">
        <w:rPr>
          <w:rFonts w:ascii="Times New Roman" w:hAnsi="Times New Roman" w:cs="Times New Roman"/>
          <w:sz w:val="24"/>
          <w:szCs w:val="24"/>
        </w:rPr>
        <w:t>statements</w:t>
      </w:r>
      <w:r w:rsidR="10D4B85D" w:rsidRPr="3E35746A">
        <w:rPr>
          <w:rFonts w:ascii="Times New Roman" w:hAnsi="Times New Roman" w:cs="Times New Roman"/>
          <w:sz w:val="24"/>
          <w:szCs w:val="24"/>
        </w:rPr>
        <w:t xml:space="preserve"> (McLeod, </w:t>
      </w:r>
      <w:r w:rsidR="10D4B85D" w:rsidRPr="3E35746A">
        <w:rPr>
          <w:rFonts w:ascii="Times New Roman" w:hAnsi="Times New Roman" w:cs="Times New Roman"/>
          <w:sz w:val="24"/>
          <w:szCs w:val="24"/>
        </w:rPr>
        <w:lastRenderedPageBreak/>
        <w:t>2019)</w:t>
      </w:r>
      <w:r w:rsidR="00A138A6" w:rsidRPr="3E35746A">
        <w:rPr>
          <w:rFonts w:ascii="Times New Roman" w:hAnsi="Times New Roman" w:cs="Times New Roman"/>
          <w:sz w:val="24"/>
          <w:szCs w:val="24"/>
        </w:rPr>
        <w:t>.</w:t>
      </w:r>
      <w:r w:rsidR="00B37937" w:rsidRPr="3E35746A">
        <w:rPr>
          <w:rFonts w:ascii="Times New Roman" w:hAnsi="Times New Roman" w:cs="Times New Roman"/>
          <w:sz w:val="24"/>
          <w:szCs w:val="24"/>
        </w:rPr>
        <w:t xml:space="preserve"> We must not interrupt the client, but we must comprehend and follow their story, therefore assisting them in clarifying their story is an important element of challenging skills. After </w:t>
      </w:r>
      <w:r w:rsidR="555C01D0" w:rsidRPr="3E35746A">
        <w:rPr>
          <w:rFonts w:ascii="Times New Roman" w:hAnsi="Times New Roman" w:cs="Times New Roman"/>
          <w:sz w:val="24"/>
          <w:szCs w:val="24"/>
        </w:rPr>
        <w:t>the counsellor</w:t>
      </w:r>
      <w:r w:rsidR="00B37937" w:rsidRPr="3E35746A">
        <w:rPr>
          <w:rFonts w:ascii="Times New Roman" w:hAnsi="Times New Roman" w:cs="Times New Roman"/>
          <w:sz w:val="24"/>
          <w:szCs w:val="24"/>
        </w:rPr>
        <w:t xml:space="preserve"> worked out the details of the story, </w:t>
      </w:r>
      <w:r w:rsidR="3532A68B" w:rsidRPr="3E35746A">
        <w:rPr>
          <w:rFonts w:ascii="Times New Roman" w:hAnsi="Times New Roman" w:cs="Times New Roman"/>
          <w:sz w:val="24"/>
          <w:szCs w:val="24"/>
        </w:rPr>
        <w:t xml:space="preserve">they </w:t>
      </w:r>
      <w:r w:rsidR="00B37937" w:rsidRPr="3E35746A">
        <w:rPr>
          <w:rFonts w:ascii="Times New Roman" w:hAnsi="Times New Roman" w:cs="Times New Roman"/>
          <w:sz w:val="24"/>
          <w:szCs w:val="24"/>
        </w:rPr>
        <w:t xml:space="preserve">can start thinking about how </w:t>
      </w:r>
      <w:r w:rsidR="35D2AC18" w:rsidRPr="3E35746A">
        <w:rPr>
          <w:rFonts w:ascii="Times New Roman" w:hAnsi="Times New Roman" w:cs="Times New Roman"/>
          <w:sz w:val="24"/>
          <w:szCs w:val="24"/>
        </w:rPr>
        <w:t>they</w:t>
      </w:r>
      <w:r w:rsidR="00B37937" w:rsidRPr="3E35746A">
        <w:rPr>
          <w:rFonts w:ascii="Times New Roman" w:hAnsi="Times New Roman" w:cs="Times New Roman"/>
          <w:sz w:val="24"/>
          <w:szCs w:val="24"/>
        </w:rPr>
        <w:t xml:space="preserve"> can make things better (Midwinter &amp; Dickson, 2015).</w:t>
      </w:r>
      <w:r w:rsidRPr="3E35746A">
        <w:rPr>
          <w:rFonts w:ascii="Times New Roman" w:hAnsi="Times New Roman" w:cs="Times New Roman"/>
          <w:sz w:val="24"/>
          <w:szCs w:val="24"/>
        </w:rPr>
        <w:t xml:space="preserve"> The question, “I am wondering if you have spoken to your partner about how you feel?”</w:t>
      </w:r>
      <w:r w:rsidR="565DB36F" w:rsidRPr="3E35746A">
        <w:rPr>
          <w:rFonts w:ascii="Times New Roman" w:hAnsi="Times New Roman" w:cs="Times New Roman"/>
          <w:sz w:val="24"/>
          <w:szCs w:val="24"/>
        </w:rPr>
        <w:t xml:space="preserve"> </w:t>
      </w:r>
      <w:r w:rsidR="009B2BE3" w:rsidRPr="009B2BE3">
        <w:rPr>
          <w:rFonts w:ascii="Times New Roman" w:hAnsi="Times New Roman" w:cs="Times New Roman"/>
          <w:sz w:val="24"/>
          <w:szCs w:val="24"/>
        </w:rPr>
        <w:t>This is, in my opinion, a question</w:t>
      </w:r>
      <w:r w:rsidR="00214618">
        <w:rPr>
          <w:rFonts w:ascii="Times New Roman" w:hAnsi="Times New Roman" w:cs="Times New Roman"/>
          <w:sz w:val="24"/>
          <w:szCs w:val="24"/>
        </w:rPr>
        <w:t xml:space="preserve"> which is a challenge</w:t>
      </w:r>
      <w:r w:rsidRPr="009B2BE3">
        <w:rPr>
          <w:rFonts w:ascii="Times New Roman" w:hAnsi="Times New Roman" w:cs="Times New Roman"/>
          <w:sz w:val="24"/>
          <w:szCs w:val="24"/>
        </w:rPr>
        <w:t xml:space="preserve">. </w:t>
      </w:r>
      <w:r w:rsidR="009B2BE3" w:rsidRPr="009B2BE3">
        <w:rPr>
          <w:rFonts w:ascii="Times New Roman" w:hAnsi="Times New Roman" w:cs="Times New Roman"/>
          <w:sz w:val="24"/>
          <w:szCs w:val="24"/>
        </w:rPr>
        <w:t>According to McLeod, some of the primary aspects of the ability of applying challenge in treatment are response time, specificity, and framing the challenge in such a way that it takes the form of self-confrontation (2019).</w:t>
      </w:r>
    </w:p>
    <w:p w14:paraId="551CDDCF" w14:textId="03A62F80" w:rsidR="008B4B72" w:rsidRDefault="00886479" w:rsidP="002A795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w:t>
      </w:r>
      <w:r w:rsidR="002C471B">
        <w:rPr>
          <w:rFonts w:ascii="Times New Roman" w:hAnsi="Times New Roman" w:cs="Times New Roman"/>
          <w:sz w:val="24"/>
          <w:szCs w:val="24"/>
        </w:rPr>
        <w:t>were</w:t>
      </w:r>
      <w:r>
        <w:rPr>
          <w:rFonts w:ascii="Times New Roman" w:hAnsi="Times New Roman" w:cs="Times New Roman"/>
          <w:sz w:val="24"/>
          <w:szCs w:val="24"/>
        </w:rPr>
        <w:t xml:space="preserve"> not many instances of mirroring during the session, just the odd head tilt. </w:t>
      </w:r>
      <w:r w:rsidR="002C471B">
        <w:rPr>
          <w:rFonts w:ascii="Times New Roman" w:hAnsi="Times New Roman" w:cs="Times New Roman"/>
          <w:sz w:val="24"/>
          <w:szCs w:val="24"/>
        </w:rPr>
        <w:t xml:space="preserve">The pace of the session was good and felt natural at the time. </w:t>
      </w:r>
      <w:r w:rsidR="00684E63">
        <w:rPr>
          <w:rFonts w:ascii="Times New Roman" w:hAnsi="Times New Roman" w:cs="Times New Roman"/>
          <w:sz w:val="24"/>
          <w:szCs w:val="24"/>
        </w:rPr>
        <w:t>S</w:t>
      </w:r>
      <w:r w:rsidR="007D76E5">
        <w:rPr>
          <w:rFonts w:ascii="Times New Roman" w:hAnsi="Times New Roman" w:cs="Times New Roman"/>
          <w:sz w:val="24"/>
          <w:szCs w:val="24"/>
        </w:rPr>
        <w:t xml:space="preserve">ilence was used when the client was trying to gather his thoughts. </w:t>
      </w:r>
      <w:r w:rsidR="007D76E5" w:rsidRPr="007D76E5">
        <w:rPr>
          <w:rFonts w:ascii="Times New Roman" w:hAnsi="Times New Roman" w:cs="Times New Roman"/>
          <w:sz w:val="24"/>
          <w:szCs w:val="24"/>
        </w:rPr>
        <w:t xml:space="preserve">Silence can be very helpful during a therapeutic conversation for the client to reflect, ponder, </w:t>
      </w:r>
      <w:r w:rsidR="00F60432" w:rsidRPr="007D76E5">
        <w:rPr>
          <w:rFonts w:ascii="Times New Roman" w:hAnsi="Times New Roman" w:cs="Times New Roman"/>
          <w:sz w:val="24"/>
          <w:szCs w:val="24"/>
        </w:rPr>
        <w:t>feel</w:t>
      </w:r>
      <w:r w:rsidR="00F60432">
        <w:rPr>
          <w:rFonts w:ascii="Times New Roman" w:hAnsi="Times New Roman" w:cs="Times New Roman"/>
          <w:sz w:val="24"/>
          <w:szCs w:val="24"/>
        </w:rPr>
        <w:t>,</w:t>
      </w:r>
      <w:r w:rsidR="007D76E5" w:rsidRPr="007D76E5">
        <w:rPr>
          <w:rFonts w:ascii="Times New Roman" w:hAnsi="Times New Roman" w:cs="Times New Roman"/>
          <w:sz w:val="24"/>
          <w:szCs w:val="24"/>
        </w:rPr>
        <w:t xml:space="preserve"> and </w:t>
      </w:r>
      <w:r w:rsidR="00F60432" w:rsidRPr="007D76E5">
        <w:rPr>
          <w:rFonts w:ascii="Times New Roman" w:hAnsi="Times New Roman" w:cs="Times New Roman"/>
          <w:sz w:val="24"/>
          <w:szCs w:val="24"/>
        </w:rPr>
        <w:t>convey</w:t>
      </w:r>
      <w:r w:rsidR="007D76E5" w:rsidRPr="007D76E5">
        <w:rPr>
          <w:rFonts w:ascii="Times New Roman" w:hAnsi="Times New Roman" w:cs="Times New Roman"/>
          <w:sz w:val="24"/>
          <w:szCs w:val="24"/>
        </w:rPr>
        <w:t xml:space="preserve"> emotion, and reassess as to where he or she is, according to Midwinter and Dickson (2015).</w:t>
      </w:r>
      <w:r w:rsidR="007D76E5">
        <w:rPr>
          <w:rFonts w:ascii="Times New Roman" w:hAnsi="Times New Roman" w:cs="Times New Roman"/>
          <w:sz w:val="24"/>
          <w:szCs w:val="24"/>
        </w:rPr>
        <w:t xml:space="preserve"> </w:t>
      </w:r>
      <w:r w:rsidR="00C12E6C">
        <w:rPr>
          <w:rFonts w:ascii="Times New Roman" w:hAnsi="Times New Roman" w:cs="Times New Roman"/>
          <w:sz w:val="24"/>
          <w:szCs w:val="24"/>
        </w:rPr>
        <w:t xml:space="preserve">Summarising was used to show the client that I was attentively listening during the session. It was </w:t>
      </w:r>
      <w:r w:rsidR="00684E63">
        <w:rPr>
          <w:rFonts w:ascii="Times New Roman" w:hAnsi="Times New Roman" w:cs="Times New Roman"/>
          <w:sz w:val="24"/>
          <w:szCs w:val="24"/>
        </w:rPr>
        <w:t>utilised</w:t>
      </w:r>
      <w:r w:rsidR="00C12E6C">
        <w:rPr>
          <w:rFonts w:ascii="Times New Roman" w:hAnsi="Times New Roman" w:cs="Times New Roman"/>
          <w:sz w:val="24"/>
          <w:szCs w:val="24"/>
        </w:rPr>
        <w:t xml:space="preserve"> at the end to bring the session to a close. At the end of the summarisation, I asked the client if I had correctly understood. </w:t>
      </w:r>
      <w:r w:rsidR="00684E63">
        <w:rPr>
          <w:rFonts w:ascii="Times New Roman" w:hAnsi="Times New Roman" w:cs="Times New Roman"/>
          <w:sz w:val="24"/>
          <w:szCs w:val="24"/>
        </w:rPr>
        <w:t>As stated by Kuntze et al. (2009), t</w:t>
      </w:r>
      <w:r w:rsidR="00684E63" w:rsidRPr="00684E63">
        <w:rPr>
          <w:rFonts w:ascii="Times New Roman" w:hAnsi="Times New Roman" w:cs="Times New Roman"/>
          <w:sz w:val="24"/>
          <w:szCs w:val="24"/>
        </w:rPr>
        <w:t xml:space="preserve">he </w:t>
      </w:r>
      <w:r w:rsidR="00684E63">
        <w:rPr>
          <w:rFonts w:ascii="Times New Roman" w:hAnsi="Times New Roman" w:cs="Times New Roman"/>
          <w:sz w:val="24"/>
          <w:szCs w:val="24"/>
        </w:rPr>
        <w:t>counsellor</w:t>
      </w:r>
      <w:r w:rsidR="00684E63" w:rsidRPr="00684E63">
        <w:rPr>
          <w:rFonts w:ascii="Times New Roman" w:hAnsi="Times New Roman" w:cs="Times New Roman"/>
          <w:sz w:val="24"/>
          <w:szCs w:val="24"/>
        </w:rPr>
        <w:t xml:space="preserve"> arranges what the clients have stated by organising the important points in their story, using the ability </w:t>
      </w:r>
      <w:r w:rsidR="00684E63">
        <w:rPr>
          <w:rFonts w:ascii="Times New Roman" w:hAnsi="Times New Roman" w:cs="Times New Roman"/>
          <w:sz w:val="24"/>
          <w:szCs w:val="24"/>
        </w:rPr>
        <w:t>to summarise</w:t>
      </w:r>
      <w:r w:rsidR="00684E63" w:rsidRPr="00684E63">
        <w:rPr>
          <w:rFonts w:ascii="Times New Roman" w:hAnsi="Times New Roman" w:cs="Times New Roman"/>
          <w:sz w:val="24"/>
          <w:szCs w:val="24"/>
        </w:rPr>
        <w:t>.</w:t>
      </w:r>
    </w:p>
    <w:p w14:paraId="1978FEB8" w14:textId="6A4CC078" w:rsidR="00684E63" w:rsidRDefault="00684E63" w:rsidP="002A7952">
      <w:pPr>
        <w:spacing w:line="480" w:lineRule="auto"/>
        <w:ind w:firstLine="720"/>
        <w:rPr>
          <w:rFonts w:ascii="Times New Roman" w:hAnsi="Times New Roman" w:cs="Times New Roman"/>
          <w:sz w:val="24"/>
          <w:szCs w:val="24"/>
        </w:rPr>
      </w:pPr>
      <w:r w:rsidRPr="07B0765C">
        <w:rPr>
          <w:rFonts w:ascii="Times New Roman" w:hAnsi="Times New Roman" w:cs="Times New Roman"/>
          <w:sz w:val="24"/>
          <w:szCs w:val="24"/>
        </w:rPr>
        <w:t xml:space="preserve">Nerves played an integral part in hindering the session. </w:t>
      </w:r>
      <w:r w:rsidR="00214618">
        <w:rPr>
          <w:rFonts w:ascii="Times New Roman" w:hAnsi="Times New Roman" w:cs="Times New Roman"/>
          <w:sz w:val="24"/>
          <w:szCs w:val="24"/>
        </w:rPr>
        <w:t xml:space="preserve">Feeling nervous was exacerbated by the </w:t>
      </w:r>
      <w:r w:rsidR="00214618" w:rsidRPr="00214618">
        <w:rPr>
          <w:rFonts w:ascii="Times New Roman" w:hAnsi="Times New Roman" w:cs="Times New Roman"/>
          <w:sz w:val="24"/>
          <w:szCs w:val="24"/>
        </w:rPr>
        <w:t>k</w:t>
      </w:r>
      <w:r w:rsidRPr="00214618">
        <w:rPr>
          <w:rFonts w:ascii="Times New Roman" w:hAnsi="Times New Roman" w:cs="Times New Roman"/>
          <w:sz w:val="24"/>
          <w:szCs w:val="24"/>
        </w:rPr>
        <w:t>now</w:t>
      </w:r>
      <w:r w:rsidR="00214618" w:rsidRPr="00214618">
        <w:rPr>
          <w:rFonts w:ascii="Times New Roman" w:hAnsi="Times New Roman" w:cs="Times New Roman"/>
          <w:sz w:val="24"/>
          <w:szCs w:val="24"/>
        </w:rPr>
        <w:t>ledge</w:t>
      </w:r>
      <w:r w:rsidRPr="00214618">
        <w:rPr>
          <w:rFonts w:ascii="Times New Roman" w:hAnsi="Times New Roman" w:cs="Times New Roman"/>
          <w:sz w:val="24"/>
          <w:szCs w:val="24"/>
        </w:rPr>
        <w:t xml:space="preserve"> that it was for an assessment</w:t>
      </w:r>
      <w:r w:rsidR="00214618" w:rsidRPr="00214618">
        <w:rPr>
          <w:rFonts w:ascii="Times New Roman" w:hAnsi="Times New Roman" w:cs="Times New Roman"/>
          <w:sz w:val="24"/>
          <w:szCs w:val="24"/>
        </w:rPr>
        <w:t>.</w:t>
      </w:r>
      <w:r w:rsidR="00214618">
        <w:rPr>
          <w:rFonts w:ascii="Times New Roman" w:hAnsi="Times New Roman" w:cs="Times New Roman"/>
          <w:sz w:val="24"/>
          <w:szCs w:val="24"/>
        </w:rPr>
        <w:t xml:space="preserve"> </w:t>
      </w:r>
      <w:r w:rsidR="00B37937" w:rsidRPr="07B0765C">
        <w:rPr>
          <w:rFonts w:ascii="Times New Roman" w:hAnsi="Times New Roman" w:cs="Times New Roman"/>
          <w:sz w:val="24"/>
          <w:szCs w:val="24"/>
        </w:rPr>
        <w:t>In a research study</w:t>
      </w:r>
      <w:r w:rsidR="009573EF" w:rsidRPr="07B0765C">
        <w:rPr>
          <w:rFonts w:ascii="Times New Roman" w:hAnsi="Times New Roman" w:cs="Times New Roman"/>
          <w:sz w:val="24"/>
          <w:szCs w:val="24"/>
        </w:rPr>
        <w:t>,</w:t>
      </w:r>
      <w:r w:rsidR="00B37937" w:rsidRPr="07B0765C">
        <w:rPr>
          <w:rFonts w:ascii="Times New Roman" w:hAnsi="Times New Roman" w:cs="Times New Roman"/>
          <w:sz w:val="24"/>
          <w:szCs w:val="24"/>
        </w:rPr>
        <w:t xml:space="preserve"> Lucy, a counsellor in training, who </w:t>
      </w:r>
      <w:r w:rsidR="00FB0CF6" w:rsidRPr="07B0765C">
        <w:rPr>
          <w:rFonts w:ascii="Times New Roman" w:hAnsi="Times New Roman" w:cs="Times New Roman"/>
          <w:sz w:val="24"/>
          <w:szCs w:val="24"/>
        </w:rPr>
        <w:t>was</w:t>
      </w:r>
      <w:r w:rsidR="00B37937" w:rsidRPr="07B0765C">
        <w:rPr>
          <w:rFonts w:ascii="Times New Roman" w:hAnsi="Times New Roman" w:cs="Times New Roman"/>
          <w:sz w:val="24"/>
          <w:szCs w:val="24"/>
        </w:rPr>
        <w:t xml:space="preserve"> a participant state</w:t>
      </w:r>
      <w:r w:rsidR="00FB0CF6" w:rsidRPr="07B0765C">
        <w:rPr>
          <w:rFonts w:ascii="Times New Roman" w:hAnsi="Times New Roman" w:cs="Times New Roman"/>
          <w:sz w:val="24"/>
          <w:szCs w:val="24"/>
        </w:rPr>
        <w:t>d</w:t>
      </w:r>
      <w:r w:rsidR="009573EF" w:rsidRPr="07B0765C">
        <w:rPr>
          <w:rFonts w:ascii="Times New Roman" w:hAnsi="Times New Roman" w:cs="Times New Roman"/>
          <w:sz w:val="24"/>
          <w:szCs w:val="24"/>
        </w:rPr>
        <w:t>,</w:t>
      </w:r>
      <w:r w:rsidR="00B37937" w:rsidRPr="07B0765C">
        <w:rPr>
          <w:rFonts w:ascii="Times New Roman" w:hAnsi="Times New Roman" w:cs="Times New Roman"/>
          <w:sz w:val="24"/>
          <w:szCs w:val="24"/>
        </w:rPr>
        <w:t xml:space="preserve"> that it was a little nerve-racking when you first encounter someone. You want to establish a relationship with your client and be able to assist them in the greatest way possible, but it is challenging since you are also learning (Pridhidko et al., 2020). </w:t>
      </w:r>
      <w:r w:rsidR="00214618">
        <w:rPr>
          <w:rFonts w:ascii="Times New Roman" w:hAnsi="Times New Roman" w:cs="Times New Roman"/>
          <w:sz w:val="24"/>
          <w:szCs w:val="24"/>
        </w:rPr>
        <w:t xml:space="preserve">However, I was pleased to see </w:t>
      </w:r>
      <w:r w:rsidRPr="07B0765C">
        <w:rPr>
          <w:rFonts w:ascii="Times New Roman" w:hAnsi="Times New Roman" w:cs="Times New Roman"/>
          <w:sz w:val="24"/>
          <w:szCs w:val="24"/>
        </w:rPr>
        <w:t xml:space="preserve">that the session went better than expected </w:t>
      </w:r>
      <w:r w:rsidR="00214618" w:rsidRPr="00214618">
        <w:rPr>
          <w:rFonts w:ascii="Times New Roman" w:hAnsi="Times New Roman" w:cs="Times New Roman"/>
          <w:sz w:val="24"/>
          <w:szCs w:val="24"/>
        </w:rPr>
        <w:t xml:space="preserve">due to the experiences of the previous session the week before where I had been </w:t>
      </w:r>
      <w:r w:rsidR="00214618" w:rsidRPr="00214618">
        <w:rPr>
          <w:rFonts w:ascii="Times New Roman" w:hAnsi="Times New Roman" w:cs="Times New Roman"/>
          <w:sz w:val="24"/>
          <w:szCs w:val="24"/>
        </w:rPr>
        <w:lastRenderedPageBreak/>
        <w:t>aware of the need to make progress on the skills used</w:t>
      </w:r>
      <w:r w:rsidRPr="07B0765C">
        <w:rPr>
          <w:rFonts w:ascii="Times New Roman" w:hAnsi="Times New Roman" w:cs="Times New Roman"/>
          <w:sz w:val="24"/>
          <w:szCs w:val="24"/>
        </w:rPr>
        <w:t xml:space="preserve">. </w:t>
      </w:r>
      <w:r w:rsidR="00DD2661">
        <w:rPr>
          <w:rFonts w:ascii="Times New Roman" w:hAnsi="Times New Roman" w:cs="Times New Roman"/>
          <w:sz w:val="24"/>
          <w:szCs w:val="24"/>
        </w:rPr>
        <w:t xml:space="preserve">An important aspect of listening is the use of </w:t>
      </w:r>
      <w:r w:rsidR="00DD2661" w:rsidRPr="00DD2661">
        <w:rPr>
          <w:rFonts w:ascii="Times New Roman" w:hAnsi="Times New Roman" w:cs="Times New Roman"/>
          <w:sz w:val="24"/>
          <w:szCs w:val="24"/>
        </w:rPr>
        <w:t>m</w:t>
      </w:r>
      <w:r w:rsidRPr="00DD2661">
        <w:rPr>
          <w:rFonts w:ascii="Times New Roman" w:hAnsi="Times New Roman" w:cs="Times New Roman"/>
          <w:sz w:val="24"/>
          <w:szCs w:val="24"/>
        </w:rPr>
        <w:t xml:space="preserve">inimal encouragers </w:t>
      </w:r>
      <w:r w:rsidR="00DD2661" w:rsidRPr="00DD2661">
        <w:rPr>
          <w:rFonts w:ascii="Times New Roman" w:hAnsi="Times New Roman" w:cs="Times New Roman"/>
          <w:sz w:val="24"/>
          <w:szCs w:val="24"/>
        </w:rPr>
        <w:t xml:space="preserve">which </w:t>
      </w:r>
      <w:r w:rsidRPr="00DD2661">
        <w:rPr>
          <w:rFonts w:ascii="Times New Roman" w:hAnsi="Times New Roman" w:cs="Times New Roman"/>
          <w:sz w:val="24"/>
          <w:szCs w:val="24"/>
        </w:rPr>
        <w:t>need to be varied</w:t>
      </w:r>
      <w:r w:rsidR="00DD2661" w:rsidRPr="00DD2661">
        <w:rPr>
          <w:rFonts w:ascii="Times New Roman" w:hAnsi="Times New Roman" w:cs="Times New Roman"/>
          <w:sz w:val="24"/>
          <w:szCs w:val="24"/>
        </w:rPr>
        <w:t>.</w:t>
      </w:r>
      <w:r w:rsidR="00DD2661">
        <w:rPr>
          <w:rFonts w:ascii="Times New Roman" w:hAnsi="Times New Roman" w:cs="Times New Roman"/>
          <w:sz w:val="24"/>
          <w:szCs w:val="24"/>
        </w:rPr>
        <w:t xml:space="preserve"> The</w:t>
      </w:r>
      <w:r w:rsidRPr="07B0765C">
        <w:rPr>
          <w:rFonts w:ascii="Times New Roman" w:hAnsi="Times New Roman" w:cs="Times New Roman"/>
          <w:sz w:val="24"/>
          <w:szCs w:val="24"/>
        </w:rPr>
        <w:t xml:space="preserve"> use of head nodding and hmm’s and not just one or the other. Minimal encouragements are simple verbal reactions intended to reassure clients and demonstrate that they are valued (Kuntze et al., 2009). The pace throughout was good and the use of paraphrasing showed that I had connected with the client and was listening attentively. I utilised paraphrasing in the form of a quick question to motivate </w:t>
      </w:r>
      <w:r w:rsidR="003A1778" w:rsidRPr="07B0765C">
        <w:rPr>
          <w:rFonts w:ascii="Times New Roman" w:hAnsi="Times New Roman" w:cs="Times New Roman"/>
          <w:sz w:val="24"/>
          <w:szCs w:val="24"/>
        </w:rPr>
        <w:t xml:space="preserve">the </w:t>
      </w:r>
      <w:r w:rsidRPr="07B0765C">
        <w:rPr>
          <w:rFonts w:ascii="Times New Roman" w:hAnsi="Times New Roman" w:cs="Times New Roman"/>
          <w:sz w:val="24"/>
          <w:szCs w:val="24"/>
        </w:rPr>
        <w:t>client to continue discussing a circumstance (van Leusen et al., 2016).</w:t>
      </w:r>
      <w:r w:rsidR="003A1778" w:rsidRPr="07B0765C">
        <w:rPr>
          <w:rFonts w:ascii="Times New Roman" w:hAnsi="Times New Roman" w:cs="Times New Roman"/>
          <w:sz w:val="24"/>
          <w:szCs w:val="24"/>
        </w:rPr>
        <w:t xml:space="preserve"> </w:t>
      </w:r>
      <w:r w:rsidR="00717F1E" w:rsidRPr="07B0765C">
        <w:rPr>
          <w:rFonts w:ascii="Times New Roman" w:hAnsi="Times New Roman" w:cs="Times New Roman"/>
          <w:sz w:val="24"/>
          <w:szCs w:val="24"/>
        </w:rPr>
        <w:t xml:space="preserve">We send subtle messages through our interactions with others by using our expressions, eye contact, physical </w:t>
      </w:r>
      <w:r w:rsidR="00F4706E" w:rsidRPr="07B0765C">
        <w:rPr>
          <w:rFonts w:ascii="Times New Roman" w:hAnsi="Times New Roman" w:cs="Times New Roman"/>
          <w:sz w:val="24"/>
          <w:szCs w:val="24"/>
        </w:rPr>
        <w:t>posture,</w:t>
      </w:r>
      <w:r w:rsidR="00717F1E" w:rsidRPr="07B0765C">
        <w:rPr>
          <w:rFonts w:ascii="Times New Roman" w:hAnsi="Times New Roman" w:cs="Times New Roman"/>
          <w:sz w:val="24"/>
          <w:szCs w:val="24"/>
        </w:rPr>
        <w:t xml:space="preserve"> and characteristics (Midwinter &amp; Dickson, 2015). The eye contact was good in the session, although looking at </w:t>
      </w:r>
      <w:r w:rsidR="009573EF" w:rsidRPr="07B0765C">
        <w:rPr>
          <w:rFonts w:ascii="Times New Roman" w:hAnsi="Times New Roman" w:cs="Times New Roman"/>
          <w:sz w:val="24"/>
          <w:szCs w:val="24"/>
        </w:rPr>
        <w:t xml:space="preserve">my </w:t>
      </w:r>
      <w:r w:rsidR="00717F1E" w:rsidRPr="07B0765C">
        <w:rPr>
          <w:rFonts w:ascii="Times New Roman" w:hAnsi="Times New Roman" w:cs="Times New Roman"/>
          <w:sz w:val="24"/>
          <w:szCs w:val="24"/>
        </w:rPr>
        <w:t xml:space="preserve">notes is distracting. During the session, the client went silent for short periods whilst gathering his thoughts, this was handled well. A study carried out by Ladany et al. (2004), found that silence </w:t>
      </w:r>
      <w:r w:rsidR="009573EF" w:rsidRPr="07B0765C">
        <w:rPr>
          <w:rFonts w:ascii="Times New Roman" w:hAnsi="Times New Roman" w:cs="Times New Roman"/>
          <w:sz w:val="24"/>
          <w:szCs w:val="24"/>
        </w:rPr>
        <w:t xml:space="preserve">which </w:t>
      </w:r>
      <w:r w:rsidR="00717F1E" w:rsidRPr="07B0765C">
        <w:rPr>
          <w:rFonts w:ascii="Times New Roman" w:hAnsi="Times New Roman" w:cs="Times New Roman"/>
          <w:sz w:val="24"/>
          <w:szCs w:val="24"/>
        </w:rPr>
        <w:t>happens occasionally is employed for a myriad of purposes, and can have both enabling and limiting impacts on client-therapist work, according to the empirical data.</w:t>
      </w:r>
    </w:p>
    <w:p w14:paraId="289DFDF5" w14:textId="1C3F44AF" w:rsidR="00717F1E" w:rsidRDefault="00717F1E" w:rsidP="07B0765C">
      <w:pPr>
        <w:spacing w:line="480" w:lineRule="auto"/>
        <w:ind w:firstLine="720"/>
        <w:rPr>
          <w:rFonts w:ascii="Times New Roman" w:hAnsi="Times New Roman" w:cs="Times New Roman"/>
          <w:sz w:val="24"/>
          <w:szCs w:val="24"/>
          <w:highlight w:val="yellow"/>
        </w:rPr>
      </w:pPr>
      <w:r w:rsidRPr="07B0765C">
        <w:rPr>
          <w:rFonts w:ascii="Times New Roman" w:hAnsi="Times New Roman" w:cs="Times New Roman"/>
          <w:sz w:val="24"/>
          <w:szCs w:val="24"/>
        </w:rPr>
        <w:t xml:space="preserve">There are many positive aspects of the session, for example, using the client’s words to phrase questions, showing attentive listening, and good summarising and clarifying. However, the contracting should flow and be </w:t>
      </w:r>
      <w:r w:rsidR="00DD2661" w:rsidRPr="07B0765C">
        <w:rPr>
          <w:rFonts w:ascii="Times New Roman" w:hAnsi="Times New Roman" w:cs="Times New Roman"/>
          <w:sz w:val="24"/>
          <w:szCs w:val="24"/>
        </w:rPr>
        <w:t>smooth,</w:t>
      </w:r>
      <w:r w:rsidRPr="07B0765C">
        <w:rPr>
          <w:rFonts w:ascii="Times New Roman" w:hAnsi="Times New Roman" w:cs="Times New Roman"/>
          <w:sz w:val="24"/>
          <w:szCs w:val="24"/>
        </w:rPr>
        <w:t xml:space="preserve"> so this needs work. </w:t>
      </w:r>
      <w:r w:rsidR="00DD2661">
        <w:rPr>
          <w:rFonts w:ascii="Times New Roman" w:hAnsi="Times New Roman" w:cs="Times New Roman"/>
          <w:sz w:val="24"/>
          <w:szCs w:val="24"/>
        </w:rPr>
        <w:t>I need to e</w:t>
      </w:r>
      <w:r w:rsidRPr="00DD2661">
        <w:rPr>
          <w:rFonts w:ascii="Times New Roman" w:hAnsi="Times New Roman" w:cs="Times New Roman"/>
          <w:sz w:val="24"/>
          <w:szCs w:val="24"/>
        </w:rPr>
        <w:t xml:space="preserve">nsure </w:t>
      </w:r>
      <w:r w:rsidR="00DD2661" w:rsidRPr="00DD2661">
        <w:rPr>
          <w:rFonts w:ascii="Times New Roman" w:hAnsi="Times New Roman" w:cs="Times New Roman"/>
          <w:sz w:val="24"/>
          <w:szCs w:val="24"/>
        </w:rPr>
        <w:t xml:space="preserve">that I do </w:t>
      </w:r>
      <w:r w:rsidRPr="00DD2661">
        <w:rPr>
          <w:rFonts w:ascii="Times New Roman" w:hAnsi="Times New Roman" w:cs="Times New Roman"/>
          <w:sz w:val="24"/>
          <w:szCs w:val="24"/>
        </w:rPr>
        <w:t>not put pressure on m</w:t>
      </w:r>
      <w:r w:rsidR="009573EF" w:rsidRPr="00DD2661">
        <w:rPr>
          <w:rFonts w:ascii="Times New Roman" w:hAnsi="Times New Roman" w:cs="Times New Roman"/>
          <w:sz w:val="24"/>
          <w:szCs w:val="24"/>
        </w:rPr>
        <w:t>yself</w:t>
      </w:r>
      <w:r w:rsidRPr="00DD2661">
        <w:rPr>
          <w:rFonts w:ascii="Times New Roman" w:hAnsi="Times New Roman" w:cs="Times New Roman"/>
          <w:sz w:val="24"/>
          <w:szCs w:val="24"/>
        </w:rPr>
        <w:t xml:space="preserve"> because of questions.</w:t>
      </w:r>
      <w:r w:rsidRPr="07B0765C">
        <w:rPr>
          <w:rFonts w:ascii="Times New Roman" w:hAnsi="Times New Roman" w:cs="Times New Roman"/>
          <w:sz w:val="24"/>
          <w:szCs w:val="24"/>
        </w:rPr>
        <w:t xml:space="preserve"> In the part of the recording at 9:08 – 9:29</w:t>
      </w:r>
      <w:r w:rsidR="009573EF" w:rsidRPr="07B0765C">
        <w:rPr>
          <w:rFonts w:ascii="Times New Roman" w:hAnsi="Times New Roman" w:cs="Times New Roman"/>
          <w:sz w:val="24"/>
          <w:szCs w:val="24"/>
        </w:rPr>
        <w:t xml:space="preserve"> minutes</w:t>
      </w:r>
      <w:r w:rsidRPr="07B0765C">
        <w:rPr>
          <w:rFonts w:ascii="Times New Roman" w:hAnsi="Times New Roman" w:cs="Times New Roman"/>
          <w:sz w:val="24"/>
          <w:szCs w:val="24"/>
        </w:rPr>
        <w:t xml:space="preserve">, when I pause, I realised that I was about to ask a closed question. This caused a </w:t>
      </w:r>
      <w:r w:rsidR="00DD2661" w:rsidRPr="07B0765C">
        <w:rPr>
          <w:rFonts w:ascii="Times New Roman" w:hAnsi="Times New Roman" w:cs="Times New Roman"/>
          <w:sz w:val="24"/>
          <w:szCs w:val="24"/>
        </w:rPr>
        <w:t>block,</w:t>
      </w:r>
      <w:r w:rsidRPr="07B0765C">
        <w:rPr>
          <w:rFonts w:ascii="Times New Roman" w:hAnsi="Times New Roman" w:cs="Times New Roman"/>
          <w:sz w:val="24"/>
          <w:szCs w:val="24"/>
        </w:rPr>
        <w:t xml:space="preserve"> and I could not move on using a paraphrase, </w:t>
      </w:r>
      <w:r w:rsidR="00FF7FA1">
        <w:rPr>
          <w:rFonts w:ascii="Times New Roman" w:hAnsi="Times New Roman" w:cs="Times New Roman"/>
          <w:sz w:val="24"/>
          <w:szCs w:val="24"/>
        </w:rPr>
        <w:t xml:space="preserve">and </w:t>
      </w:r>
      <w:r w:rsidRPr="00FF7FA1">
        <w:rPr>
          <w:rFonts w:ascii="Times New Roman" w:hAnsi="Times New Roman" w:cs="Times New Roman"/>
          <w:sz w:val="24"/>
          <w:szCs w:val="24"/>
        </w:rPr>
        <w:t>my thoughts</w:t>
      </w:r>
      <w:r w:rsidRPr="07B0765C">
        <w:rPr>
          <w:rFonts w:ascii="Times New Roman" w:hAnsi="Times New Roman" w:cs="Times New Roman"/>
          <w:sz w:val="24"/>
          <w:szCs w:val="24"/>
        </w:rPr>
        <w:t xml:space="preserve"> went blank. Asking open questions is a</w:t>
      </w:r>
      <w:r w:rsidR="00FF7FA1">
        <w:rPr>
          <w:rFonts w:ascii="Times New Roman" w:hAnsi="Times New Roman" w:cs="Times New Roman"/>
          <w:sz w:val="24"/>
          <w:szCs w:val="24"/>
        </w:rPr>
        <w:t xml:space="preserve">n area I need </w:t>
      </w:r>
      <w:r w:rsidRPr="00FF7FA1">
        <w:rPr>
          <w:rFonts w:ascii="Times New Roman" w:hAnsi="Times New Roman" w:cs="Times New Roman"/>
          <w:sz w:val="24"/>
          <w:szCs w:val="24"/>
        </w:rPr>
        <w:t>to work on during the</w:t>
      </w:r>
      <w:r w:rsidRPr="07B0765C">
        <w:rPr>
          <w:rFonts w:ascii="Times New Roman" w:hAnsi="Times New Roman" w:cs="Times New Roman"/>
          <w:sz w:val="24"/>
          <w:szCs w:val="24"/>
        </w:rPr>
        <w:t xml:space="preserve"> practi</w:t>
      </w:r>
      <w:r w:rsidR="005F0F8C" w:rsidRPr="07B0765C">
        <w:rPr>
          <w:rFonts w:ascii="Times New Roman" w:hAnsi="Times New Roman" w:cs="Times New Roman"/>
          <w:sz w:val="24"/>
          <w:szCs w:val="24"/>
        </w:rPr>
        <w:t>s</w:t>
      </w:r>
      <w:r w:rsidRPr="07B0765C">
        <w:rPr>
          <w:rFonts w:ascii="Times New Roman" w:hAnsi="Times New Roman" w:cs="Times New Roman"/>
          <w:sz w:val="24"/>
          <w:szCs w:val="24"/>
        </w:rPr>
        <w:t>e sessions</w:t>
      </w:r>
      <w:r w:rsidR="005F0F8C" w:rsidRPr="07B0765C">
        <w:rPr>
          <w:rFonts w:ascii="Times New Roman" w:hAnsi="Times New Roman" w:cs="Times New Roman"/>
          <w:sz w:val="24"/>
          <w:szCs w:val="24"/>
        </w:rPr>
        <w:t xml:space="preserve"> to try and </w:t>
      </w:r>
      <w:r w:rsidR="00FF7FA1" w:rsidRPr="00FF7FA1">
        <w:rPr>
          <w:rFonts w:ascii="Times New Roman" w:hAnsi="Times New Roman" w:cs="Times New Roman"/>
          <w:sz w:val="24"/>
          <w:szCs w:val="24"/>
        </w:rPr>
        <w:t>prevent</w:t>
      </w:r>
      <w:r w:rsidR="005F0F8C" w:rsidRPr="00FF7FA1">
        <w:rPr>
          <w:rFonts w:ascii="Times New Roman" w:hAnsi="Times New Roman" w:cs="Times New Roman"/>
          <w:sz w:val="24"/>
          <w:szCs w:val="24"/>
        </w:rPr>
        <w:t xml:space="preserve"> from</w:t>
      </w:r>
      <w:r w:rsidR="005F0F8C" w:rsidRPr="07B0765C">
        <w:rPr>
          <w:rFonts w:ascii="Times New Roman" w:hAnsi="Times New Roman" w:cs="Times New Roman"/>
          <w:sz w:val="24"/>
          <w:szCs w:val="24"/>
        </w:rPr>
        <w:t xml:space="preserve"> happening again</w:t>
      </w:r>
      <w:r w:rsidRPr="07B0765C">
        <w:rPr>
          <w:rFonts w:ascii="Times New Roman" w:hAnsi="Times New Roman" w:cs="Times New Roman"/>
          <w:sz w:val="24"/>
          <w:szCs w:val="24"/>
        </w:rPr>
        <w:t>. An online session i</w:t>
      </w:r>
      <w:r w:rsidRPr="008B5B54">
        <w:rPr>
          <w:rFonts w:ascii="Times New Roman" w:hAnsi="Times New Roman" w:cs="Times New Roman"/>
          <w:sz w:val="24"/>
          <w:szCs w:val="24"/>
        </w:rPr>
        <w:t>s harder</w:t>
      </w:r>
      <w:r w:rsidR="008B5B54">
        <w:rPr>
          <w:rFonts w:ascii="Times New Roman" w:hAnsi="Times New Roman" w:cs="Times New Roman"/>
          <w:sz w:val="24"/>
          <w:szCs w:val="24"/>
        </w:rPr>
        <w:t xml:space="preserve"> than in person</w:t>
      </w:r>
      <w:r w:rsidRPr="07B0765C">
        <w:rPr>
          <w:rFonts w:ascii="Times New Roman" w:hAnsi="Times New Roman" w:cs="Times New Roman"/>
          <w:sz w:val="24"/>
          <w:szCs w:val="24"/>
        </w:rPr>
        <w:t xml:space="preserve"> due to the inability to have the cues we are given in a face-to-face setting. However, given that nonverbal communication appears to be one of the most important aspects of forming and maintaining a strong therapeutic alliance, it may come as a surprise to learn that evidence also shows that </w:t>
      </w:r>
      <w:r w:rsidRPr="07B0765C">
        <w:rPr>
          <w:rFonts w:ascii="Times New Roman" w:hAnsi="Times New Roman" w:cs="Times New Roman"/>
          <w:sz w:val="24"/>
          <w:szCs w:val="24"/>
        </w:rPr>
        <w:lastRenderedPageBreak/>
        <w:t>therapeutic alliances formed online and over the phone are just as strong as those formed in face-to-face therapy (Cooper &amp; Knox, 2015).</w:t>
      </w:r>
      <w:r w:rsidR="005F0F8C" w:rsidRPr="07B0765C">
        <w:rPr>
          <w:rFonts w:ascii="Times New Roman" w:hAnsi="Times New Roman" w:cs="Times New Roman"/>
          <w:sz w:val="24"/>
          <w:szCs w:val="24"/>
        </w:rPr>
        <w:t xml:space="preserve"> </w:t>
      </w:r>
      <w:r w:rsidR="00B365DC">
        <w:rPr>
          <w:rFonts w:ascii="Times New Roman" w:hAnsi="Times New Roman" w:cs="Times New Roman"/>
          <w:sz w:val="24"/>
          <w:szCs w:val="24"/>
        </w:rPr>
        <w:t>During the 21 second block</w:t>
      </w:r>
      <w:r w:rsidR="00B365DC" w:rsidRPr="002C316D">
        <w:rPr>
          <w:rFonts w:ascii="Times New Roman" w:hAnsi="Times New Roman" w:cs="Times New Roman"/>
          <w:sz w:val="24"/>
          <w:szCs w:val="24"/>
        </w:rPr>
        <w:t xml:space="preserve">, </w:t>
      </w:r>
      <w:r w:rsidR="005F0F8C" w:rsidRPr="002C316D">
        <w:rPr>
          <w:rFonts w:ascii="Times New Roman" w:hAnsi="Times New Roman" w:cs="Times New Roman"/>
          <w:sz w:val="24"/>
          <w:szCs w:val="24"/>
        </w:rPr>
        <w:t>I could have used a clarifying question or paraphrased the client.</w:t>
      </w:r>
      <w:r w:rsidR="005F0F8C" w:rsidRPr="07B0765C">
        <w:rPr>
          <w:rFonts w:ascii="Times New Roman" w:hAnsi="Times New Roman" w:cs="Times New Roman"/>
          <w:sz w:val="24"/>
          <w:szCs w:val="24"/>
        </w:rPr>
        <w:t xml:space="preserve"> </w:t>
      </w:r>
    </w:p>
    <w:p w14:paraId="5CB2C400" w14:textId="12C7EBFD" w:rsidR="005F0F8C" w:rsidRDefault="005F0F8C" w:rsidP="002A7952">
      <w:pPr>
        <w:spacing w:line="480" w:lineRule="auto"/>
        <w:ind w:firstLine="720"/>
        <w:rPr>
          <w:rFonts w:ascii="Times New Roman" w:hAnsi="Times New Roman" w:cs="Times New Roman"/>
          <w:sz w:val="24"/>
          <w:szCs w:val="24"/>
        </w:rPr>
      </w:pPr>
      <w:r w:rsidRPr="07B0765C">
        <w:rPr>
          <w:rFonts w:ascii="Times New Roman" w:hAnsi="Times New Roman" w:cs="Times New Roman"/>
          <w:sz w:val="24"/>
          <w:szCs w:val="24"/>
        </w:rPr>
        <w:t xml:space="preserve">There is room for </w:t>
      </w:r>
      <w:r w:rsidRPr="002C316D">
        <w:rPr>
          <w:rFonts w:ascii="Times New Roman" w:hAnsi="Times New Roman" w:cs="Times New Roman"/>
          <w:sz w:val="24"/>
          <w:szCs w:val="24"/>
        </w:rPr>
        <w:t>improvement</w:t>
      </w:r>
      <w:r w:rsidR="002C316D">
        <w:rPr>
          <w:rFonts w:ascii="Times New Roman" w:hAnsi="Times New Roman" w:cs="Times New Roman"/>
          <w:sz w:val="24"/>
          <w:szCs w:val="24"/>
        </w:rPr>
        <w:t xml:space="preserve"> in my skills</w:t>
      </w:r>
      <w:r w:rsidR="57523C3A" w:rsidRPr="07B0765C">
        <w:rPr>
          <w:rFonts w:ascii="Times New Roman" w:hAnsi="Times New Roman" w:cs="Times New Roman"/>
          <w:sz w:val="24"/>
          <w:szCs w:val="24"/>
        </w:rPr>
        <w:t>,</w:t>
      </w:r>
      <w:r w:rsidRPr="07B0765C">
        <w:rPr>
          <w:rFonts w:ascii="Times New Roman" w:hAnsi="Times New Roman" w:cs="Times New Roman"/>
          <w:sz w:val="24"/>
          <w:szCs w:val="24"/>
        </w:rPr>
        <w:t xml:space="preserve"> but the session was </w:t>
      </w:r>
      <w:r w:rsidR="00F0133D">
        <w:rPr>
          <w:rFonts w:ascii="Times New Roman" w:hAnsi="Times New Roman" w:cs="Times New Roman"/>
          <w:sz w:val="24"/>
          <w:szCs w:val="24"/>
        </w:rPr>
        <w:t>more positive than I anticipated.</w:t>
      </w:r>
      <w:r w:rsidRPr="07B0765C">
        <w:rPr>
          <w:rFonts w:ascii="Times New Roman" w:hAnsi="Times New Roman" w:cs="Times New Roman"/>
          <w:sz w:val="24"/>
          <w:szCs w:val="24"/>
        </w:rPr>
        <w:t xml:space="preserve"> </w:t>
      </w:r>
      <w:r w:rsidR="00466976">
        <w:rPr>
          <w:rFonts w:ascii="Times New Roman" w:hAnsi="Times New Roman" w:cs="Times New Roman"/>
          <w:sz w:val="24"/>
          <w:szCs w:val="24"/>
        </w:rPr>
        <w:t xml:space="preserve">Having said that, </w:t>
      </w:r>
      <w:r w:rsidRPr="00466976">
        <w:rPr>
          <w:rFonts w:ascii="Times New Roman" w:hAnsi="Times New Roman" w:cs="Times New Roman"/>
          <w:sz w:val="24"/>
          <w:szCs w:val="24"/>
        </w:rPr>
        <w:t>I will continue to work on my ability to ask open questions.</w:t>
      </w:r>
      <w:r w:rsidRPr="07B0765C">
        <w:rPr>
          <w:rFonts w:ascii="Times New Roman" w:hAnsi="Times New Roman" w:cs="Times New Roman"/>
          <w:sz w:val="24"/>
          <w:szCs w:val="24"/>
        </w:rPr>
        <w:t xml:space="preserve"> The use of restating and paraphrasing was </w:t>
      </w:r>
      <w:r w:rsidR="00F0133D" w:rsidRPr="07B0765C">
        <w:rPr>
          <w:rFonts w:ascii="Times New Roman" w:hAnsi="Times New Roman" w:cs="Times New Roman"/>
          <w:sz w:val="24"/>
          <w:szCs w:val="24"/>
        </w:rPr>
        <w:t>good,</w:t>
      </w:r>
      <w:r w:rsidRPr="07B0765C">
        <w:rPr>
          <w:rFonts w:ascii="Times New Roman" w:hAnsi="Times New Roman" w:cs="Times New Roman"/>
          <w:sz w:val="24"/>
          <w:szCs w:val="24"/>
        </w:rPr>
        <w:t xml:space="preserve"> and this is certainly the best practice but there is always a need to improve. I must continue to watch videos of counselling sessions </w:t>
      </w:r>
      <w:r w:rsidR="00B37937" w:rsidRPr="07B0765C">
        <w:rPr>
          <w:rFonts w:ascii="Times New Roman" w:hAnsi="Times New Roman" w:cs="Times New Roman"/>
          <w:sz w:val="24"/>
          <w:szCs w:val="24"/>
        </w:rPr>
        <w:t xml:space="preserve">and read transcripts </w:t>
      </w:r>
      <w:r w:rsidRPr="07B0765C">
        <w:rPr>
          <w:rFonts w:ascii="Times New Roman" w:hAnsi="Times New Roman" w:cs="Times New Roman"/>
          <w:sz w:val="24"/>
          <w:szCs w:val="24"/>
        </w:rPr>
        <w:t xml:space="preserve">to broaden my knowledge and to continue to </w:t>
      </w:r>
      <w:r w:rsidR="00466976">
        <w:rPr>
          <w:rFonts w:ascii="Times New Roman" w:hAnsi="Times New Roman" w:cs="Times New Roman"/>
          <w:sz w:val="24"/>
          <w:szCs w:val="24"/>
        </w:rPr>
        <w:t>develop my skills in the future.</w:t>
      </w:r>
      <w:r w:rsidRPr="07B0765C">
        <w:rPr>
          <w:rFonts w:ascii="Times New Roman" w:hAnsi="Times New Roman" w:cs="Times New Roman"/>
          <w:sz w:val="24"/>
          <w:szCs w:val="24"/>
        </w:rPr>
        <w:t xml:space="preserve"> I need to ensure that I keep a note of the time the session has started to </w:t>
      </w:r>
      <w:r w:rsidR="00466976">
        <w:rPr>
          <w:rFonts w:ascii="Times New Roman" w:hAnsi="Times New Roman" w:cs="Times New Roman"/>
          <w:sz w:val="24"/>
          <w:szCs w:val="24"/>
        </w:rPr>
        <w:t>avoid the anxiety caused by</w:t>
      </w:r>
      <w:r w:rsidRPr="07B0765C">
        <w:rPr>
          <w:rFonts w:ascii="Times New Roman" w:hAnsi="Times New Roman" w:cs="Times New Roman"/>
          <w:sz w:val="24"/>
          <w:szCs w:val="24"/>
        </w:rPr>
        <w:t xml:space="preserve"> not </w:t>
      </w:r>
      <w:r w:rsidR="00466976">
        <w:rPr>
          <w:rFonts w:ascii="Times New Roman" w:hAnsi="Times New Roman" w:cs="Times New Roman"/>
          <w:sz w:val="24"/>
          <w:szCs w:val="24"/>
        </w:rPr>
        <w:t xml:space="preserve">being able to </w:t>
      </w:r>
      <w:r w:rsidRPr="07B0765C">
        <w:rPr>
          <w:rFonts w:ascii="Times New Roman" w:hAnsi="Times New Roman" w:cs="Times New Roman"/>
          <w:sz w:val="24"/>
          <w:szCs w:val="24"/>
        </w:rPr>
        <w:t xml:space="preserve">remember the time </w:t>
      </w:r>
      <w:r w:rsidR="00466976">
        <w:rPr>
          <w:rFonts w:ascii="Times New Roman" w:hAnsi="Times New Roman" w:cs="Times New Roman"/>
          <w:sz w:val="24"/>
          <w:szCs w:val="24"/>
        </w:rPr>
        <w:t>the session</w:t>
      </w:r>
      <w:r w:rsidRPr="07B0765C">
        <w:rPr>
          <w:rFonts w:ascii="Times New Roman" w:hAnsi="Times New Roman" w:cs="Times New Roman"/>
          <w:sz w:val="24"/>
          <w:szCs w:val="24"/>
        </w:rPr>
        <w:t xml:space="preserve"> started. </w:t>
      </w:r>
      <w:r w:rsidR="009573EF" w:rsidRPr="07B0765C">
        <w:rPr>
          <w:rFonts w:ascii="Times New Roman" w:hAnsi="Times New Roman" w:cs="Times New Roman"/>
          <w:sz w:val="24"/>
          <w:szCs w:val="24"/>
        </w:rPr>
        <w:t>S</w:t>
      </w:r>
      <w:r w:rsidRPr="07B0765C">
        <w:rPr>
          <w:rFonts w:ascii="Times New Roman" w:hAnsi="Times New Roman" w:cs="Times New Roman"/>
          <w:sz w:val="24"/>
          <w:szCs w:val="24"/>
        </w:rPr>
        <w:t>peaking without using the word</w:t>
      </w:r>
      <w:r w:rsidR="4B7F3A9C" w:rsidRPr="07B0765C">
        <w:rPr>
          <w:rFonts w:ascii="Times New Roman" w:hAnsi="Times New Roman" w:cs="Times New Roman"/>
          <w:sz w:val="24"/>
          <w:szCs w:val="24"/>
        </w:rPr>
        <w:t>s</w:t>
      </w:r>
      <w:r w:rsidRPr="07B0765C">
        <w:rPr>
          <w:rFonts w:ascii="Times New Roman" w:hAnsi="Times New Roman" w:cs="Times New Roman"/>
          <w:sz w:val="24"/>
          <w:szCs w:val="24"/>
        </w:rPr>
        <w:t xml:space="preserve"> </w:t>
      </w:r>
      <w:r w:rsidR="1101271A" w:rsidRPr="07B0765C">
        <w:rPr>
          <w:rFonts w:ascii="Times New Roman" w:hAnsi="Times New Roman" w:cs="Times New Roman"/>
          <w:sz w:val="24"/>
          <w:szCs w:val="24"/>
        </w:rPr>
        <w:t>“</w:t>
      </w:r>
      <w:r w:rsidRPr="07B0765C">
        <w:rPr>
          <w:rFonts w:ascii="Times New Roman" w:hAnsi="Times New Roman" w:cs="Times New Roman"/>
          <w:sz w:val="24"/>
          <w:szCs w:val="24"/>
        </w:rPr>
        <w:t>ok</w:t>
      </w:r>
      <w:r w:rsidR="477EFFD5" w:rsidRPr="07B0765C">
        <w:rPr>
          <w:rFonts w:ascii="Times New Roman" w:hAnsi="Times New Roman" w:cs="Times New Roman"/>
          <w:sz w:val="24"/>
          <w:szCs w:val="24"/>
        </w:rPr>
        <w:t>”</w:t>
      </w:r>
      <w:r w:rsidRPr="07B0765C">
        <w:rPr>
          <w:rFonts w:ascii="Times New Roman" w:hAnsi="Times New Roman" w:cs="Times New Roman"/>
          <w:sz w:val="24"/>
          <w:szCs w:val="24"/>
        </w:rPr>
        <w:t xml:space="preserve"> and </w:t>
      </w:r>
      <w:r w:rsidR="6489F679" w:rsidRPr="07B0765C">
        <w:rPr>
          <w:rFonts w:ascii="Times New Roman" w:hAnsi="Times New Roman" w:cs="Times New Roman"/>
          <w:sz w:val="24"/>
          <w:szCs w:val="24"/>
        </w:rPr>
        <w:t>“</w:t>
      </w:r>
      <w:r w:rsidRPr="07B0765C">
        <w:rPr>
          <w:rFonts w:ascii="Times New Roman" w:hAnsi="Times New Roman" w:cs="Times New Roman"/>
          <w:sz w:val="24"/>
          <w:szCs w:val="24"/>
        </w:rPr>
        <w:t>um</w:t>
      </w:r>
      <w:r w:rsidR="17CB9C29" w:rsidRPr="07B0765C">
        <w:rPr>
          <w:rFonts w:ascii="Times New Roman" w:hAnsi="Times New Roman" w:cs="Times New Roman"/>
          <w:sz w:val="24"/>
          <w:szCs w:val="24"/>
        </w:rPr>
        <w:t>”</w:t>
      </w:r>
      <w:r w:rsidRPr="07B0765C">
        <w:rPr>
          <w:rFonts w:ascii="Times New Roman" w:hAnsi="Times New Roman" w:cs="Times New Roman"/>
          <w:sz w:val="24"/>
          <w:szCs w:val="24"/>
        </w:rPr>
        <w:t xml:space="preserve"> </w:t>
      </w:r>
      <w:r w:rsidR="00466976">
        <w:rPr>
          <w:rFonts w:ascii="Times New Roman" w:hAnsi="Times New Roman" w:cs="Times New Roman"/>
          <w:sz w:val="24"/>
          <w:szCs w:val="24"/>
        </w:rPr>
        <w:t xml:space="preserve">when speaking </w:t>
      </w:r>
      <w:r w:rsidRPr="07B0765C">
        <w:rPr>
          <w:rFonts w:ascii="Times New Roman" w:hAnsi="Times New Roman" w:cs="Times New Roman"/>
          <w:sz w:val="24"/>
          <w:szCs w:val="24"/>
        </w:rPr>
        <w:t xml:space="preserve">is another area that needs work. </w:t>
      </w:r>
    </w:p>
    <w:p w14:paraId="568241AB" w14:textId="77777777" w:rsidR="005F0F8C" w:rsidRDefault="005F0F8C" w:rsidP="002A7952">
      <w:pPr>
        <w:spacing w:line="480" w:lineRule="auto"/>
        <w:ind w:firstLine="720"/>
        <w:rPr>
          <w:rFonts w:ascii="Times New Roman" w:hAnsi="Times New Roman" w:cs="Times New Roman"/>
          <w:sz w:val="24"/>
          <w:szCs w:val="24"/>
        </w:rPr>
      </w:pPr>
    </w:p>
    <w:p w14:paraId="5E52053C" w14:textId="0B9FB1C8" w:rsidR="002A7952" w:rsidRDefault="002A7952" w:rsidP="002A7952">
      <w:pPr>
        <w:spacing w:line="480" w:lineRule="auto"/>
        <w:ind w:firstLine="720"/>
        <w:rPr>
          <w:rFonts w:ascii="Times New Roman" w:hAnsi="Times New Roman" w:cs="Times New Roman"/>
          <w:sz w:val="24"/>
          <w:szCs w:val="24"/>
        </w:rPr>
      </w:pPr>
    </w:p>
    <w:p w14:paraId="0873F71D" w14:textId="63DBC283" w:rsidR="002A7952" w:rsidRDefault="002A7952" w:rsidP="002A7952">
      <w:pPr>
        <w:spacing w:line="480" w:lineRule="auto"/>
        <w:ind w:firstLine="720"/>
        <w:rPr>
          <w:rFonts w:ascii="Times New Roman" w:hAnsi="Times New Roman" w:cs="Times New Roman"/>
          <w:sz w:val="24"/>
          <w:szCs w:val="24"/>
        </w:rPr>
      </w:pPr>
    </w:p>
    <w:p w14:paraId="00C21787" w14:textId="310D33CA" w:rsidR="002A7952" w:rsidRDefault="002A7952" w:rsidP="002A7952">
      <w:pPr>
        <w:spacing w:line="480" w:lineRule="auto"/>
        <w:ind w:firstLine="720"/>
        <w:rPr>
          <w:rFonts w:ascii="Times New Roman" w:hAnsi="Times New Roman" w:cs="Times New Roman"/>
          <w:sz w:val="24"/>
          <w:szCs w:val="24"/>
        </w:rPr>
      </w:pPr>
    </w:p>
    <w:p w14:paraId="6288AA7E" w14:textId="30018E83" w:rsidR="002A7952" w:rsidRDefault="002A7952" w:rsidP="002A7952">
      <w:pPr>
        <w:spacing w:line="480" w:lineRule="auto"/>
        <w:ind w:firstLine="720"/>
        <w:rPr>
          <w:rFonts w:ascii="Times New Roman" w:hAnsi="Times New Roman" w:cs="Times New Roman"/>
          <w:sz w:val="24"/>
          <w:szCs w:val="24"/>
        </w:rPr>
      </w:pPr>
    </w:p>
    <w:p w14:paraId="46C4F495" w14:textId="0CE7CC6D" w:rsidR="002A7952" w:rsidRDefault="002A7952" w:rsidP="002A7952">
      <w:pPr>
        <w:spacing w:line="480" w:lineRule="auto"/>
        <w:ind w:firstLine="720"/>
        <w:rPr>
          <w:rFonts w:ascii="Times New Roman" w:hAnsi="Times New Roman" w:cs="Times New Roman"/>
          <w:sz w:val="24"/>
          <w:szCs w:val="24"/>
        </w:rPr>
      </w:pPr>
    </w:p>
    <w:p w14:paraId="339A3256" w14:textId="3D89E4AF" w:rsidR="002A7952" w:rsidRDefault="002A7952" w:rsidP="002A7952">
      <w:pPr>
        <w:spacing w:line="480" w:lineRule="auto"/>
        <w:ind w:firstLine="720"/>
        <w:rPr>
          <w:rFonts w:ascii="Times New Roman" w:hAnsi="Times New Roman" w:cs="Times New Roman"/>
          <w:sz w:val="24"/>
          <w:szCs w:val="24"/>
        </w:rPr>
      </w:pPr>
    </w:p>
    <w:p w14:paraId="6E16E670" w14:textId="7F9340DB" w:rsidR="002A7952" w:rsidRDefault="002A7952" w:rsidP="002A7952">
      <w:pPr>
        <w:spacing w:line="480" w:lineRule="auto"/>
        <w:ind w:firstLine="720"/>
        <w:rPr>
          <w:rFonts w:ascii="Times New Roman" w:hAnsi="Times New Roman" w:cs="Times New Roman"/>
          <w:sz w:val="24"/>
          <w:szCs w:val="24"/>
        </w:rPr>
      </w:pPr>
    </w:p>
    <w:p w14:paraId="4F2C2099" w14:textId="6AEB5DFA" w:rsidR="002A7952" w:rsidRDefault="002A7952" w:rsidP="002A7952">
      <w:pPr>
        <w:spacing w:line="480" w:lineRule="auto"/>
        <w:ind w:firstLine="720"/>
        <w:rPr>
          <w:rFonts w:ascii="Times New Roman" w:hAnsi="Times New Roman" w:cs="Times New Roman"/>
          <w:sz w:val="24"/>
          <w:szCs w:val="24"/>
        </w:rPr>
      </w:pPr>
    </w:p>
    <w:p w14:paraId="62813C33" w14:textId="12EF5E73" w:rsidR="002A7952" w:rsidRDefault="002A7952" w:rsidP="002A7952">
      <w:pPr>
        <w:spacing w:line="480" w:lineRule="auto"/>
        <w:ind w:firstLine="720"/>
        <w:rPr>
          <w:rFonts w:ascii="Times New Roman" w:hAnsi="Times New Roman" w:cs="Times New Roman"/>
          <w:sz w:val="24"/>
          <w:szCs w:val="24"/>
        </w:rPr>
      </w:pPr>
    </w:p>
    <w:p w14:paraId="0407272A" w14:textId="21763161" w:rsidR="002A7952" w:rsidRDefault="002A7952" w:rsidP="002A7952">
      <w:pPr>
        <w:spacing w:line="480" w:lineRule="auto"/>
        <w:ind w:firstLine="720"/>
        <w:rPr>
          <w:rFonts w:ascii="Times New Roman" w:hAnsi="Times New Roman" w:cs="Times New Roman"/>
          <w:sz w:val="24"/>
          <w:szCs w:val="24"/>
        </w:rPr>
      </w:pPr>
    </w:p>
    <w:p w14:paraId="73BFA6A6" w14:textId="62B5AEDF" w:rsidR="002A7952" w:rsidRPr="009C4479" w:rsidRDefault="002A7952" w:rsidP="002A7952">
      <w:pPr>
        <w:spacing w:line="480" w:lineRule="auto"/>
        <w:jc w:val="center"/>
        <w:rPr>
          <w:rFonts w:ascii="Times New Roman" w:hAnsi="Times New Roman" w:cs="Times New Roman"/>
          <w:b/>
          <w:bCs/>
          <w:sz w:val="24"/>
          <w:szCs w:val="24"/>
        </w:rPr>
      </w:pPr>
      <w:r w:rsidRPr="009C4479">
        <w:rPr>
          <w:rFonts w:ascii="Times New Roman" w:hAnsi="Times New Roman" w:cs="Times New Roman"/>
          <w:b/>
          <w:bCs/>
          <w:sz w:val="24"/>
          <w:szCs w:val="24"/>
        </w:rPr>
        <w:lastRenderedPageBreak/>
        <w:t>References</w:t>
      </w:r>
      <w:r w:rsidR="009C4479">
        <w:rPr>
          <w:rFonts w:ascii="Times New Roman" w:hAnsi="Times New Roman" w:cs="Times New Roman"/>
          <w:b/>
          <w:bCs/>
          <w:sz w:val="24"/>
          <w:szCs w:val="24"/>
        </w:rPr>
        <w:t>:</w:t>
      </w:r>
    </w:p>
    <w:p w14:paraId="40BD797B" w14:textId="3E673061" w:rsidR="00A63286" w:rsidRDefault="00A63286" w:rsidP="002A7952">
      <w:pPr>
        <w:spacing w:line="480" w:lineRule="auto"/>
        <w:ind w:left="720" w:hanging="720"/>
        <w:rPr>
          <w:rFonts w:ascii="Times New Roman" w:hAnsi="Times New Roman" w:cs="Times New Roman"/>
          <w:sz w:val="24"/>
          <w:szCs w:val="24"/>
        </w:rPr>
      </w:pPr>
      <w:bookmarkStart w:id="1" w:name="_Hlk88832528"/>
      <w:r w:rsidRPr="00A63286">
        <w:rPr>
          <w:rFonts w:ascii="Times New Roman" w:hAnsi="Times New Roman" w:cs="Times New Roman"/>
          <w:sz w:val="24"/>
          <w:szCs w:val="24"/>
        </w:rPr>
        <w:t>British Association for Counselling and Psychotherapy</w:t>
      </w:r>
      <w:r w:rsidR="002649C4">
        <w:rPr>
          <w:rFonts w:ascii="Times New Roman" w:hAnsi="Times New Roman" w:cs="Times New Roman"/>
          <w:sz w:val="24"/>
          <w:szCs w:val="24"/>
        </w:rPr>
        <w:t>.</w:t>
      </w:r>
      <w:bookmarkEnd w:id="1"/>
      <w:r w:rsidR="002649C4">
        <w:rPr>
          <w:rFonts w:ascii="Times New Roman" w:hAnsi="Times New Roman" w:cs="Times New Roman"/>
          <w:sz w:val="24"/>
          <w:szCs w:val="24"/>
        </w:rPr>
        <w:t xml:space="preserve"> (2018</w:t>
      </w:r>
      <w:r w:rsidR="002649C4" w:rsidRPr="002649C4">
        <w:rPr>
          <w:rFonts w:ascii="Times New Roman" w:hAnsi="Times New Roman" w:cs="Times New Roman"/>
          <w:i/>
          <w:iCs/>
          <w:sz w:val="24"/>
          <w:szCs w:val="24"/>
        </w:rPr>
        <w:t>).</w:t>
      </w:r>
      <w:r w:rsidRPr="002649C4">
        <w:rPr>
          <w:rFonts w:ascii="Times New Roman" w:hAnsi="Times New Roman" w:cs="Times New Roman"/>
          <w:i/>
          <w:iCs/>
          <w:sz w:val="24"/>
          <w:szCs w:val="24"/>
        </w:rPr>
        <w:t xml:space="preserve"> </w:t>
      </w:r>
      <w:r w:rsidR="002649C4" w:rsidRPr="002649C4">
        <w:rPr>
          <w:rFonts w:ascii="Times New Roman" w:hAnsi="Times New Roman" w:cs="Times New Roman"/>
          <w:i/>
          <w:iCs/>
          <w:sz w:val="24"/>
          <w:szCs w:val="24"/>
        </w:rPr>
        <w:t>E</w:t>
      </w:r>
      <w:r w:rsidRPr="002649C4">
        <w:rPr>
          <w:rFonts w:ascii="Times New Roman" w:hAnsi="Times New Roman" w:cs="Times New Roman"/>
          <w:i/>
          <w:iCs/>
          <w:sz w:val="24"/>
          <w:szCs w:val="24"/>
        </w:rPr>
        <w:t xml:space="preserve">thical framework for </w:t>
      </w:r>
      <w:r w:rsidR="002649C4" w:rsidRPr="002649C4">
        <w:rPr>
          <w:rFonts w:ascii="Times New Roman" w:hAnsi="Times New Roman" w:cs="Times New Roman"/>
          <w:i/>
          <w:iCs/>
          <w:sz w:val="24"/>
          <w:szCs w:val="24"/>
        </w:rPr>
        <w:t xml:space="preserve">the </w:t>
      </w:r>
      <w:r w:rsidRPr="002649C4">
        <w:rPr>
          <w:rFonts w:ascii="Times New Roman" w:hAnsi="Times New Roman" w:cs="Times New Roman"/>
          <w:i/>
          <w:iCs/>
          <w:sz w:val="24"/>
          <w:szCs w:val="24"/>
        </w:rPr>
        <w:t>counselling professions</w:t>
      </w:r>
      <w:r>
        <w:rPr>
          <w:rFonts w:ascii="Times New Roman" w:hAnsi="Times New Roman" w:cs="Times New Roman"/>
          <w:sz w:val="24"/>
          <w:szCs w:val="24"/>
        </w:rPr>
        <w:t xml:space="preserve">. </w:t>
      </w:r>
      <w:r w:rsidR="002649C4" w:rsidRPr="002649C4">
        <w:rPr>
          <w:rFonts w:ascii="Times New Roman" w:hAnsi="Times New Roman" w:cs="Times New Roman"/>
          <w:sz w:val="24"/>
          <w:szCs w:val="24"/>
        </w:rPr>
        <w:t>British Association for Counselling and Psychotherapy.</w:t>
      </w:r>
    </w:p>
    <w:p w14:paraId="17B7BD47" w14:textId="1D242FDF" w:rsidR="00717F1E" w:rsidRDefault="00717F1E" w:rsidP="00717F1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Cooper, M., &amp; Knox, R. (2015). </w:t>
      </w:r>
      <w:r w:rsidRPr="00717F1E">
        <w:rPr>
          <w:rFonts w:ascii="Times New Roman" w:hAnsi="Times New Roman" w:cs="Times New Roman"/>
          <w:i/>
          <w:iCs/>
          <w:sz w:val="24"/>
          <w:szCs w:val="24"/>
        </w:rPr>
        <w:t>The therapeutic relationship in counselling and psychotherapy</w:t>
      </w:r>
      <w:r>
        <w:rPr>
          <w:rFonts w:ascii="Times New Roman" w:hAnsi="Times New Roman" w:cs="Times New Roman"/>
          <w:sz w:val="24"/>
          <w:szCs w:val="24"/>
        </w:rPr>
        <w:t xml:space="preserve">. </w:t>
      </w:r>
      <w:r w:rsidRPr="00717F1E">
        <w:rPr>
          <w:rFonts w:ascii="Times New Roman" w:hAnsi="Times New Roman" w:cs="Times New Roman"/>
          <w:sz w:val="24"/>
          <w:szCs w:val="24"/>
        </w:rPr>
        <w:t>S</w:t>
      </w:r>
      <w:r w:rsidR="00283A21">
        <w:rPr>
          <w:rFonts w:ascii="Times New Roman" w:hAnsi="Times New Roman" w:cs="Times New Roman"/>
          <w:sz w:val="24"/>
          <w:szCs w:val="24"/>
        </w:rPr>
        <w:t>age</w:t>
      </w:r>
      <w:r w:rsidRPr="00717F1E">
        <w:rPr>
          <w:rFonts w:ascii="Times New Roman" w:hAnsi="Times New Roman" w:cs="Times New Roman"/>
          <w:sz w:val="24"/>
          <w:szCs w:val="24"/>
        </w:rPr>
        <w:t xml:space="preserve"> Publications Ltd</w:t>
      </w:r>
    </w:p>
    <w:p w14:paraId="2D9A3FEC" w14:textId="094AB64D" w:rsidR="00684E63" w:rsidRDefault="00684E63" w:rsidP="00684E63">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Kuntze, J., Van der Molen, H. T., &amp; Born, M. P. (2009). </w:t>
      </w:r>
      <w:r w:rsidRPr="00684E63">
        <w:rPr>
          <w:rFonts w:ascii="Times New Roman" w:hAnsi="Times New Roman" w:cs="Times New Roman"/>
          <w:sz w:val="24"/>
          <w:szCs w:val="24"/>
        </w:rPr>
        <w:t>Increase in counselling communication skills</w:t>
      </w:r>
      <w:r>
        <w:rPr>
          <w:rFonts w:ascii="Times New Roman" w:hAnsi="Times New Roman" w:cs="Times New Roman"/>
          <w:sz w:val="24"/>
          <w:szCs w:val="24"/>
        </w:rPr>
        <w:t xml:space="preserve"> </w:t>
      </w:r>
      <w:r w:rsidRPr="00684E63">
        <w:rPr>
          <w:rFonts w:ascii="Times New Roman" w:hAnsi="Times New Roman" w:cs="Times New Roman"/>
          <w:sz w:val="24"/>
          <w:szCs w:val="24"/>
        </w:rPr>
        <w:t>after basic and advanced microskills training</w:t>
      </w:r>
      <w:r>
        <w:rPr>
          <w:rFonts w:ascii="Times New Roman" w:hAnsi="Times New Roman" w:cs="Times New Roman"/>
          <w:sz w:val="24"/>
          <w:szCs w:val="24"/>
        </w:rPr>
        <w:t xml:space="preserve">. </w:t>
      </w:r>
      <w:r w:rsidRPr="00684E63">
        <w:rPr>
          <w:rFonts w:ascii="Times New Roman" w:hAnsi="Times New Roman" w:cs="Times New Roman"/>
          <w:i/>
          <w:iCs/>
          <w:sz w:val="24"/>
          <w:szCs w:val="24"/>
        </w:rPr>
        <w:t>British Journal of Educational Psychology</w:t>
      </w:r>
      <w:r w:rsidRPr="00684E63">
        <w:rPr>
          <w:rFonts w:ascii="Times New Roman" w:hAnsi="Times New Roman" w:cs="Times New Roman"/>
          <w:sz w:val="24"/>
          <w:szCs w:val="24"/>
        </w:rPr>
        <w:t xml:space="preserve">, </w:t>
      </w:r>
      <w:r w:rsidRPr="00684E63">
        <w:rPr>
          <w:rFonts w:ascii="Times New Roman" w:hAnsi="Times New Roman" w:cs="Times New Roman"/>
          <w:i/>
          <w:iCs/>
          <w:sz w:val="24"/>
          <w:szCs w:val="24"/>
        </w:rPr>
        <w:t>79</w:t>
      </w:r>
      <w:r>
        <w:rPr>
          <w:rFonts w:ascii="Times New Roman" w:hAnsi="Times New Roman" w:cs="Times New Roman"/>
          <w:sz w:val="24"/>
          <w:szCs w:val="24"/>
        </w:rPr>
        <w:t>(1)</w:t>
      </w:r>
      <w:r w:rsidRPr="00684E63">
        <w:rPr>
          <w:rFonts w:ascii="Times New Roman" w:hAnsi="Times New Roman" w:cs="Times New Roman"/>
          <w:sz w:val="24"/>
          <w:szCs w:val="24"/>
        </w:rPr>
        <w:t>, 175–188</w:t>
      </w:r>
      <w:r>
        <w:rPr>
          <w:rFonts w:ascii="Times New Roman" w:hAnsi="Times New Roman" w:cs="Times New Roman"/>
          <w:sz w:val="24"/>
          <w:szCs w:val="24"/>
        </w:rPr>
        <w:t xml:space="preserve">. </w:t>
      </w:r>
      <w:hyperlink r:id="rId9" w:history="1">
        <w:r w:rsidRPr="00A579BC">
          <w:rPr>
            <w:rStyle w:val="Hyperlink"/>
            <w:rFonts w:ascii="Times New Roman" w:hAnsi="Times New Roman" w:cs="Times New Roman"/>
            <w:sz w:val="24"/>
            <w:szCs w:val="24"/>
          </w:rPr>
          <w:t>https://doi.org/10.1348/000709908X313758</w:t>
        </w:r>
      </w:hyperlink>
    </w:p>
    <w:p w14:paraId="124051B6" w14:textId="1D8CFD38" w:rsidR="00717F1E" w:rsidRDefault="00717F1E" w:rsidP="00717F1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Ladany, N., Hill, C. E., Thompson, B. J., &amp; O’Brien, K. M. (2006). </w:t>
      </w:r>
      <w:r w:rsidRPr="00717F1E">
        <w:rPr>
          <w:rFonts w:ascii="Times New Roman" w:hAnsi="Times New Roman" w:cs="Times New Roman"/>
          <w:sz w:val="24"/>
          <w:szCs w:val="24"/>
        </w:rPr>
        <w:t>Therapist perspectives on using silence in therapy: A qualitative study</w:t>
      </w:r>
      <w:r>
        <w:rPr>
          <w:rFonts w:ascii="Times New Roman" w:hAnsi="Times New Roman" w:cs="Times New Roman"/>
          <w:sz w:val="24"/>
          <w:szCs w:val="24"/>
        </w:rPr>
        <w:t xml:space="preserve">. </w:t>
      </w:r>
      <w:r w:rsidRPr="00717F1E">
        <w:rPr>
          <w:rFonts w:ascii="Times New Roman" w:hAnsi="Times New Roman" w:cs="Times New Roman"/>
          <w:i/>
          <w:iCs/>
          <w:sz w:val="24"/>
          <w:szCs w:val="24"/>
        </w:rPr>
        <w:t>Counselling and psychotherapy research</w:t>
      </w:r>
      <w:r w:rsidRPr="00717F1E">
        <w:rPr>
          <w:rFonts w:ascii="Times New Roman" w:hAnsi="Times New Roman" w:cs="Times New Roman"/>
          <w:sz w:val="24"/>
          <w:szCs w:val="24"/>
        </w:rPr>
        <w:t>,</w:t>
      </w:r>
      <w:r>
        <w:rPr>
          <w:rFonts w:ascii="Times New Roman" w:hAnsi="Times New Roman" w:cs="Times New Roman"/>
          <w:sz w:val="24"/>
          <w:szCs w:val="24"/>
        </w:rPr>
        <w:t xml:space="preserve"> </w:t>
      </w:r>
      <w:r w:rsidRPr="00717F1E">
        <w:rPr>
          <w:rFonts w:ascii="Times New Roman" w:hAnsi="Times New Roman" w:cs="Times New Roman"/>
          <w:i/>
          <w:iCs/>
          <w:sz w:val="24"/>
          <w:szCs w:val="24"/>
        </w:rPr>
        <w:t>4</w:t>
      </w:r>
      <w:r w:rsidRPr="00717F1E">
        <w:rPr>
          <w:rFonts w:ascii="Times New Roman" w:hAnsi="Times New Roman" w:cs="Times New Roman"/>
          <w:sz w:val="24"/>
          <w:szCs w:val="24"/>
        </w:rPr>
        <w:t>(1), 80-89</w:t>
      </w:r>
      <w:r>
        <w:rPr>
          <w:rFonts w:ascii="Times New Roman" w:hAnsi="Times New Roman" w:cs="Times New Roman"/>
          <w:sz w:val="24"/>
          <w:szCs w:val="24"/>
        </w:rPr>
        <w:t xml:space="preserve">. </w:t>
      </w:r>
      <w:hyperlink r:id="rId10" w:history="1">
        <w:r w:rsidRPr="00353712">
          <w:rPr>
            <w:rStyle w:val="Hyperlink"/>
            <w:rFonts w:ascii="Times New Roman" w:hAnsi="Times New Roman" w:cs="Times New Roman"/>
            <w:sz w:val="24"/>
            <w:szCs w:val="24"/>
          </w:rPr>
          <w:t>https://doi-org.ezproxy.uwtsd.ac.uk/10.1080/14733140412331384088</w:t>
        </w:r>
      </w:hyperlink>
    </w:p>
    <w:p w14:paraId="64769707" w14:textId="1BD74B5E" w:rsidR="002649C4" w:rsidRDefault="002649C4" w:rsidP="002A7952">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Lees-Oakes, R. (2019). </w:t>
      </w:r>
      <w:r w:rsidRPr="002649C4">
        <w:rPr>
          <w:rFonts w:ascii="Times New Roman" w:hAnsi="Times New Roman" w:cs="Times New Roman"/>
          <w:i/>
          <w:iCs/>
          <w:sz w:val="24"/>
          <w:szCs w:val="24"/>
        </w:rPr>
        <w:t>Counselling theory in practice</w:t>
      </w:r>
      <w:r>
        <w:rPr>
          <w:rFonts w:ascii="Times New Roman" w:hAnsi="Times New Roman" w:cs="Times New Roman"/>
          <w:sz w:val="24"/>
          <w:szCs w:val="24"/>
        </w:rPr>
        <w:t xml:space="preserve">: </w:t>
      </w:r>
      <w:r w:rsidRPr="002649C4">
        <w:rPr>
          <w:rFonts w:ascii="Times New Roman" w:hAnsi="Times New Roman" w:cs="Times New Roman"/>
          <w:i/>
          <w:iCs/>
          <w:sz w:val="24"/>
          <w:szCs w:val="24"/>
        </w:rPr>
        <w:t>A student guide</w:t>
      </w:r>
      <w:r>
        <w:rPr>
          <w:rFonts w:ascii="Times New Roman" w:hAnsi="Times New Roman" w:cs="Times New Roman"/>
          <w:sz w:val="24"/>
          <w:szCs w:val="24"/>
        </w:rPr>
        <w:t>. Counselling Tutor Ltd.</w:t>
      </w:r>
    </w:p>
    <w:p w14:paraId="680B2586" w14:textId="18E248B1" w:rsidR="005F0F8C" w:rsidRDefault="005F0F8C" w:rsidP="005F0F8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Lilienfeld, S., &amp; Basterfield, C. (2020). </w:t>
      </w:r>
      <w:r w:rsidRPr="005F0F8C">
        <w:rPr>
          <w:rFonts w:ascii="Times New Roman" w:hAnsi="Times New Roman" w:cs="Times New Roman"/>
          <w:sz w:val="24"/>
          <w:szCs w:val="24"/>
        </w:rPr>
        <w:t>Reflective practice in clinical psychology: Reflections from basic psychological science</w:t>
      </w:r>
      <w:r>
        <w:rPr>
          <w:rFonts w:ascii="Times New Roman" w:hAnsi="Times New Roman" w:cs="Times New Roman"/>
          <w:sz w:val="24"/>
          <w:szCs w:val="24"/>
        </w:rPr>
        <w:t xml:space="preserve">. </w:t>
      </w:r>
      <w:r w:rsidRPr="005F0F8C">
        <w:rPr>
          <w:rFonts w:ascii="Times New Roman" w:hAnsi="Times New Roman" w:cs="Times New Roman"/>
          <w:i/>
          <w:iCs/>
          <w:sz w:val="24"/>
          <w:szCs w:val="24"/>
        </w:rPr>
        <w:t>Clinical psychology</w:t>
      </w:r>
      <w:r w:rsidRPr="005F0F8C">
        <w:rPr>
          <w:rFonts w:ascii="Times New Roman" w:hAnsi="Times New Roman" w:cs="Times New Roman"/>
          <w:sz w:val="24"/>
          <w:szCs w:val="24"/>
        </w:rPr>
        <w:t xml:space="preserve">, </w:t>
      </w:r>
      <w:r w:rsidRPr="005F0F8C">
        <w:rPr>
          <w:rFonts w:ascii="Times New Roman" w:hAnsi="Times New Roman" w:cs="Times New Roman"/>
          <w:i/>
          <w:iCs/>
          <w:sz w:val="24"/>
          <w:szCs w:val="24"/>
        </w:rPr>
        <w:t>27</w:t>
      </w:r>
      <w:r w:rsidRPr="005F0F8C">
        <w:rPr>
          <w:rFonts w:ascii="Times New Roman" w:hAnsi="Times New Roman" w:cs="Times New Roman"/>
          <w:sz w:val="24"/>
          <w:szCs w:val="24"/>
        </w:rPr>
        <w:t>(4)</w:t>
      </w:r>
      <w:r>
        <w:rPr>
          <w:rFonts w:ascii="Times New Roman" w:hAnsi="Times New Roman" w:cs="Times New Roman"/>
          <w:sz w:val="24"/>
          <w:szCs w:val="24"/>
        </w:rPr>
        <w:t xml:space="preserve">, 1-16. </w:t>
      </w:r>
      <w:hyperlink r:id="rId11" w:history="1">
        <w:r w:rsidRPr="00353712">
          <w:rPr>
            <w:rStyle w:val="Hyperlink"/>
            <w:rFonts w:ascii="Times New Roman" w:hAnsi="Times New Roman" w:cs="Times New Roman"/>
            <w:sz w:val="24"/>
            <w:szCs w:val="24"/>
          </w:rPr>
          <w:t>https://doi.org/10.1111/cpsp.12352</w:t>
        </w:r>
      </w:hyperlink>
    </w:p>
    <w:p w14:paraId="0768254C" w14:textId="199B4AF6" w:rsidR="005C1724" w:rsidRDefault="005C1724" w:rsidP="002A7952">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Magnuson, S., &amp; Norem, K. (2015). </w:t>
      </w:r>
      <w:r w:rsidRPr="005C1724">
        <w:rPr>
          <w:rFonts w:ascii="Times New Roman" w:hAnsi="Times New Roman" w:cs="Times New Roman"/>
          <w:i/>
          <w:iCs/>
          <w:sz w:val="24"/>
          <w:szCs w:val="24"/>
        </w:rPr>
        <w:t xml:space="preserve">Essential </w:t>
      </w:r>
      <w:r>
        <w:rPr>
          <w:rFonts w:ascii="Times New Roman" w:hAnsi="Times New Roman" w:cs="Times New Roman"/>
          <w:i/>
          <w:iCs/>
          <w:sz w:val="24"/>
          <w:szCs w:val="24"/>
        </w:rPr>
        <w:t>c</w:t>
      </w:r>
      <w:r w:rsidRPr="005C1724">
        <w:rPr>
          <w:rFonts w:ascii="Times New Roman" w:hAnsi="Times New Roman" w:cs="Times New Roman"/>
          <w:i/>
          <w:iCs/>
          <w:sz w:val="24"/>
          <w:szCs w:val="24"/>
        </w:rPr>
        <w:t xml:space="preserve">ounselling </w:t>
      </w:r>
      <w:r>
        <w:rPr>
          <w:rFonts w:ascii="Times New Roman" w:hAnsi="Times New Roman" w:cs="Times New Roman"/>
          <w:i/>
          <w:iCs/>
          <w:sz w:val="24"/>
          <w:szCs w:val="24"/>
        </w:rPr>
        <w:t>s</w:t>
      </w:r>
      <w:r w:rsidRPr="005C1724">
        <w:rPr>
          <w:rFonts w:ascii="Times New Roman" w:hAnsi="Times New Roman" w:cs="Times New Roman"/>
          <w:i/>
          <w:iCs/>
          <w:sz w:val="24"/>
          <w:szCs w:val="24"/>
        </w:rPr>
        <w:t>kills</w:t>
      </w:r>
      <w:r w:rsidRPr="005C1724">
        <w:rPr>
          <w:rFonts w:ascii="Times New Roman" w:hAnsi="Times New Roman" w:cs="Times New Roman"/>
          <w:sz w:val="24"/>
          <w:szCs w:val="24"/>
        </w:rPr>
        <w:t xml:space="preserve">: </w:t>
      </w:r>
      <w:r w:rsidRPr="005C1724">
        <w:rPr>
          <w:rFonts w:ascii="Times New Roman" w:hAnsi="Times New Roman" w:cs="Times New Roman"/>
          <w:i/>
          <w:iCs/>
          <w:sz w:val="24"/>
          <w:szCs w:val="24"/>
        </w:rPr>
        <w:t xml:space="preserve">Practice and </w:t>
      </w:r>
      <w:r>
        <w:rPr>
          <w:rFonts w:ascii="Times New Roman" w:hAnsi="Times New Roman" w:cs="Times New Roman"/>
          <w:i/>
          <w:iCs/>
          <w:sz w:val="24"/>
          <w:szCs w:val="24"/>
        </w:rPr>
        <w:t>a</w:t>
      </w:r>
      <w:r w:rsidRPr="005C1724">
        <w:rPr>
          <w:rFonts w:ascii="Times New Roman" w:hAnsi="Times New Roman" w:cs="Times New Roman"/>
          <w:i/>
          <w:iCs/>
          <w:sz w:val="24"/>
          <w:szCs w:val="24"/>
        </w:rPr>
        <w:t xml:space="preserve">pplication </w:t>
      </w:r>
      <w:r>
        <w:rPr>
          <w:rFonts w:ascii="Times New Roman" w:hAnsi="Times New Roman" w:cs="Times New Roman"/>
          <w:i/>
          <w:iCs/>
          <w:sz w:val="24"/>
          <w:szCs w:val="24"/>
        </w:rPr>
        <w:t>g</w:t>
      </w:r>
      <w:r w:rsidRPr="005C1724">
        <w:rPr>
          <w:rFonts w:ascii="Times New Roman" w:hAnsi="Times New Roman" w:cs="Times New Roman"/>
          <w:i/>
          <w:iCs/>
          <w:sz w:val="24"/>
          <w:szCs w:val="24"/>
        </w:rPr>
        <w:t>uide</w:t>
      </w:r>
      <w:r>
        <w:rPr>
          <w:rFonts w:ascii="Times New Roman" w:hAnsi="Times New Roman" w:cs="Times New Roman"/>
          <w:sz w:val="24"/>
          <w:szCs w:val="24"/>
        </w:rPr>
        <w:t>. Sage</w:t>
      </w:r>
      <w:r w:rsidR="00283A21">
        <w:rPr>
          <w:rFonts w:ascii="Times New Roman" w:hAnsi="Times New Roman" w:cs="Times New Roman"/>
          <w:sz w:val="24"/>
          <w:szCs w:val="24"/>
        </w:rPr>
        <w:t xml:space="preserve"> Publications Ltd</w:t>
      </w:r>
      <w:r>
        <w:rPr>
          <w:rFonts w:ascii="Times New Roman" w:hAnsi="Times New Roman" w:cs="Times New Roman"/>
          <w:sz w:val="24"/>
          <w:szCs w:val="24"/>
        </w:rPr>
        <w:t>.</w:t>
      </w:r>
    </w:p>
    <w:p w14:paraId="568526CF" w14:textId="4D7BA6B4" w:rsidR="006E09C2" w:rsidRDefault="006E09C2" w:rsidP="002A7952">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McLeod, J., &amp; McLeod, J. (2011). </w:t>
      </w:r>
      <w:r w:rsidRPr="006E09C2">
        <w:rPr>
          <w:rFonts w:ascii="Times New Roman" w:hAnsi="Times New Roman" w:cs="Times New Roman"/>
          <w:i/>
          <w:iCs/>
          <w:sz w:val="24"/>
          <w:szCs w:val="24"/>
        </w:rPr>
        <w:t>Counselling skills</w:t>
      </w:r>
      <w:r w:rsidRPr="006E09C2">
        <w:rPr>
          <w:rFonts w:ascii="Times New Roman" w:hAnsi="Times New Roman" w:cs="Times New Roman"/>
          <w:sz w:val="24"/>
          <w:szCs w:val="24"/>
        </w:rPr>
        <w:t xml:space="preserve">: </w:t>
      </w:r>
      <w:r w:rsidRPr="006E09C2">
        <w:rPr>
          <w:rFonts w:ascii="Times New Roman" w:hAnsi="Times New Roman" w:cs="Times New Roman"/>
          <w:i/>
          <w:iCs/>
          <w:sz w:val="24"/>
          <w:szCs w:val="24"/>
        </w:rPr>
        <w:t>A practical guide for counsellors and helping professionals</w:t>
      </w:r>
      <w:r w:rsidRPr="006E09C2">
        <w:rPr>
          <w:rFonts w:ascii="Times New Roman" w:hAnsi="Times New Roman" w:cs="Times New Roman"/>
          <w:sz w:val="24"/>
          <w:szCs w:val="24"/>
        </w:rPr>
        <w:t xml:space="preserve"> (2nd ed.). McGraw-Hill/Open University Press.</w:t>
      </w:r>
    </w:p>
    <w:p w14:paraId="1BB714B8" w14:textId="0667B557" w:rsidR="00684E63" w:rsidRPr="005C1724" w:rsidRDefault="00684E63" w:rsidP="002A7952">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McLeod, J. (2019). </w:t>
      </w:r>
      <w:r w:rsidRPr="00684E63">
        <w:rPr>
          <w:rFonts w:ascii="Times New Roman" w:hAnsi="Times New Roman" w:cs="Times New Roman"/>
          <w:i/>
          <w:iCs/>
          <w:sz w:val="24"/>
          <w:szCs w:val="24"/>
        </w:rPr>
        <w:t>An introduction to counselling and psychotherapy</w:t>
      </w:r>
      <w:r w:rsidRPr="00283A21">
        <w:rPr>
          <w:rFonts w:ascii="Times New Roman" w:hAnsi="Times New Roman" w:cs="Times New Roman"/>
          <w:sz w:val="24"/>
          <w:szCs w:val="24"/>
        </w:rPr>
        <w:t>:</w:t>
      </w:r>
      <w:r w:rsidRPr="00684E63">
        <w:rPr>
          <w:rFonts w:ascii="Times New Roman" w:hAnsi="Times New Roman" w:cs="Times New Roman"/>
          <w:i/>
          <w:iCs/>
          <w:sz w:val="24"/>
          <w:szCs w:val="24"/>
        </w:rPr>
        <w:t xml:space="preserve"> Theory</w:t>
      </w:r>
      <w:r w:rsidRPr="00283A21">
        <w:rPr>
          <w:rFonts w:ascii="Times New Roman" w:hAnsi="Times New Roman" w:cs="Times New Roman"/>
          <w:sz w:val="24"/>
          <w:szCs w:val="24"/>
        </w:rPr>
        <w:t>,</w:t>
      </w:r>
      <w:r w:rsidRPr="00684E63">
        <w:rPr>
          <w:rFonts w:ascii="Times New Roman" w:hAnsi="Times New Roman" w:cs="Times New Roman"/>
          <w:i/>
          <w:iCs/>
          <w:sz w:val="24"/>
          <w:szCs w:val="24"/>
        </w:rPr>
        <w:t xml:space="preserve"> research and practice </w:t>
      </w:r>
      <w:r>
        <w:rPr>
          <w:rFonts w:ascii="Times New Roman" w:hAnsi="Times New Roman" w:cs="Times New Roman"/>
          <w:sz w:val="24"/>
          <w:szCs w:val="24"/>
        </w:rPr>
        <w:t>(6</w:t>
      </w:r>
      <w:r w:rsidRPr="00684E63">
        <w:rPr>
          <w:rFonts w:ascii="Times New Roman" w:hAnsi="Times New Roman" w:cs="Times New Roman"/>
          <w:sz w:val="24"/>
          <w:szCs w:val="24"/>
          <w:vertAlign w:val="superscript"/>
        </w:rPr>
        <w:t>th</w:t>
      </w:r>
      <w:r>
        <w:rPr>
          <w:rFonts w:ascii="Times New Roman" w:hAnsi="Times New Roman" w:cs="Times New Roman"/>
          <w:sz w:val="24"/>
          <w:szCs w:val="24"/>
        </w:rPr>
        <w:t xml:space="preserve"> ed.). Open University Press/McGraw-Hill Education.</w:t>
      </w:r>
    </w:p>
    <w:p w14:paraId="6AD9304E" w14:textId="294940C5" w:rsidR="002A7952" w:rsidRDefault="002A7952" w:rsidP="002A7952">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Midwinter, R., &amp; Dickson, J. (2015). </w:t>
      </w:r>
      <w:r w:rsidRPr="002A7952">
        <w:rPr>
          <w:rFonts w:ascii="Times New Roman" w:hAnsi="Times New Roman" w:cs="Times New Roman"/>
          <w:i/>
          <w:iCs/>
          <w:sz w:val="24"/>
          <w:szCs w:val="24"/>
        </w:rPr>
        <w:t>Embedding counselling and communication skills</w:t>
      </w:r>
      <w:r w:rsidRPr="002649C4">
        <w:rPr>
          <w:rFonts w:ascii="Times New Roman" w:hAnsi="Times New Roman" w:cs="Times New Roman"/>
          <w:sz w:val="24"/>
          <w:szCs w:val="24"/>
        </w:rPr>
        <w:t>:</w:t>
      </w:r>
      <w:r w:rsidRPr="002A7952">
        <w:rPr>
          <w:rFonts w:ascii="Times New Roman" w:hAnsi="Times New Roman" w:cs="Times New Roman"/>
          <w:i/>
          <w:iCs/>
          <w:sz w:val="24"/>
          <w:szCs w:val="24"/>
        </w:rPr>
        <w:t xml:space="preserve"> A relational skills model</w:t>
      </w:r>
      <w:r w:rsidRPr="002649C4">
        <w:rPr>
          <w:rFonts w:ascii="Times New Roman" w:hAnsi="Times New Roman" w:cs="Times New Roman"/>
          <w:sz w:val="24"/>
          <w:szCs w:val="24"/>
        </w:rPr>
        <w:t>.</w:t>
      </w:r>
      <w:r w:rsidRPr="002A7952">
        <w:rPr>
          <w:rFonts w:ascii="Times New Roman" w:hAnsi="Times New Roman" w:cs="Times New Roman"/>
          <w:i/>
          <w:iCs/>
          <w:sz w:val="24"/>
          <w:szCs w:val="24"/>
        </w:rPr>
        <w:t xml:space="preserve"> </w:t>
      </w:r>
      <w:r>
        <w:rPr>
          <w:rFonts w:ascii="Times New Roman" w:hAnsi="Times New Roman" w:cs="Times New Roman"/>
          <w:sz w:val="24"/>
          <w:szCs w:val="24"/>
        </w:rPr>
        <w:t>Routledge.</w:t>
      </w:r>
    </w:p>
    <w:p w14:paraId="48D47A32" w14:textId="34E98C39" w:rsidR="00B37937" w:rsidRDefault="00B37937" w:rsidP="00B37937">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Prikhidko, A., Su, Y., Houseknecht, A., &amp; Swank, J. M. (2020). </w:t>
      </w:r>
      <w:r w:rsidRPr="00B37937">
        <w:rPr>
          <w:rFonts w:ascii="Times New Roman" w:hAnsi="Times New Roman" w:cs="Times New Roman"/>
          <w:sz w:val="24"/>
          <w:szCs w:val="24"/>
        </w:rPr>
        <w:t xml:space="preserve">Emotion </w:t>
      </w:r>
      <w:r>
        <w:rPr>
          <w:rFonts w:ascii="Times New Roman" w:hAnsi="Times New Roman" w:cs="Times New Roman"/>
          <w:sz w:val="24"/>
          <w:szCs w:val="24"/>
        </w:rPr>
        <w:t>r</w:t>
      </w:r>
      <w:r w:rsidRPr="00B37937">
        <w:rPr>
          <w:rFonts w:ascii="Times New Roman" w:hAnsi="Times New Roman" w:cs="Times New Roman"/>
          <w:sz w:val="24"/>
          <w:szCs w:val="24"/>
        </w:rPr>
        <w:t xml:space="preserve">egulation for </w:t>
      </w:r>
      <w:r>
        <w:rPr>
          <w:rFonts w:ascii="Times New Roman" w:hAnsi="Times New Roman" w:cs="Times New Roman"/>
          <w:sz w:val="24"/>
          <w:szCs w:val="24"/>
        </w:rPr>
        <w:t>c</w:t>
      </w:r>
      <w:r w:rsidRPr="00B37937">
        <w:rPr>
          <w:rFonts w:ascii="Times New Roman" w:hAnsi="Times New Roman" w:cs="Times New Roman"/>
          <w:sz w:val="24"/>
          <w:szCs w:val="24"/>
        </w:rPr>
        <w:t>ounse</w:t>
      </w:r>
      <w:r>
        <w:rPr>
          <w:rFonts w:ascii="Times New Roman" w:hAnsi="Times New Roman" w:cs="Times New Roman"/>
          <w:sz w:val="24"/>
          <w:szCs w:val="24"/>
        </w:rPr>
        <w:t>l</w:t>
      </w:r>
      <w:r w:rsidRPr="00B37937">
        <w:rPr>
          <w:rFonts w:ascii="Times New Roman" w:hAnsi="Times New Roman" w:cs="Times New Roman"/>
          <w:sz w:val="24"/>
          <w:szCs w:val="24"/>
        </w:rPr>
        <w:t>lors-in-</w:t>
      </w:r>
      <w:r>
        <w:rPr>
          <w:rFonts w:ascii="Times New Roman" w:hAnsi="Times New Roman" w:cs="Times New Roman"/>
          <w:sz w:val="24"/>
          <w:szCs w:val="24"/>
        </w:rPr>
        <w:t>t</w:t>
      </w:r>
      <w:r w:rsidRPr="00B37937">
        <w:rPr>
          <w:rFonts w:ascii="Times New Roman" w:hAnsi="Times New Roman" w:cs="Times New Roman"/>
          <w:sz w:val="24"/>
          <w:szCs w:val="24"/>
        </w:rPr>
        <w:t xml:space="preserve">raining: A </w:t>
      </w:r>
      <w:r>
        <w:rPr>
          <w:rFonts w:ascii="Times New Roman" w:hAnsi="Times New Roman" w:cs="Times New Roman"/>
          <w:sz w:val="24"/>
          <w:szCs w:val="24"/>
        </w:rPr>
        <w:t>g</w:t>
      </w:r>
      <w:r w:rsidRPr="00B37937">
        <w:rPr>
          <w:rFonts w:ascii="Times New Roman" w:hAnsi="Times New Roman" w:cs="Times New Roman"/>
          <w:sz w:val="24"/>
          <w:szCs w:val="24"/>
        </w:rPr>
        <w:t xml:space="preserve">rounded </w:t>
      </w:r>
      <w:r>
        <w:rPr>
          <w:rFonts w:ascii="Times New Roman" w:hAnsi="Times New Roman" w:cs="Times New Roman"/>
          <w:sz w:val="24"/>
          <w:szCs w:val="24"/>
        </w:rPr>
        <w:t>t</w:t>
      </w:r>
      <w:r w:rsidRPr="00B37937">
        <w:rPr>
          <w:rFonts w:ascii="Times New Roman" w:hAnsi="Times New Roman" w:cs="Times New Roman"/>
          <w:sz w:val="24"/>
          <w:szCs w:val="24"/>
        </w:rPr>
        <w:t>heory</w:t>
      </w:r>
      <w:r>
        <w:rPr>
          <w:rFonts w:ascii="Times New Roman" w:hAnsi="Times New Roman" w:cs="Times New Roman"/>
          <w:sz w:val="24"/>
          <w:szCs w:val="24"/>
        </w:rPr>
        <w:t xml:space="preserve">. </w:t>
      </w:r>
      <w:r w:rsidRPr="00B37937">
        <w:rPr>
          <w:rFonts w:ascii="Times New Roman" w:hAnsi="Times New Roman" w:cs="Times New Roman"/>
          <w:i/>
          <w:iCs/>
          <w:sz w:val="24"/>
          <w:szCs w:val="24"/>
        </w:rPr>
        <w:t>Counsellor education and supervision</w:t>
      </w:r>
      <w:r w:rsidRPr="00B37937">
        <w:rPr>
          <w:rFonts w:ascii="Times New Roman" w:hAnsi="Times New Roman" w:cs="Times New Roman"/>
          <w:sz w:val="24"/>
          <w:szCs w:val="24"/>
        </w:rPr>
        <w:t xml:space="preserve">, </w:t>
      </w:r>
      <w:r w:rsidRPr="00B37937">
        <w:rPr>
          <w:rFonts w:ascii="Times New Roman" w:hAnsi="Times New Roman" w:cs="Times New Roman"/>
          <w:i/>
          <w:iCs/>
          <w:sz w:val="24"/>
          <w:szCs w:val="24"/>
        </w:rPr>
        <w:t>59</w:t>
      </w:r>
      <w:r w:rsidRPr="00B37937">
        <w:rPr>
          <w:rFonts w:ascii="Times New Roman" w:hAnsi="Times New Roman" w:cs="Times New Roman"/>
          <w:sz w:val="24"/>
          <w:szCs w:val="24"/>
        </w:rPr>
        <w:t>(2), 96-111</w:t>
      </w:r>
      <w:r>
        <w:rPr>
          <w:rFonts w:ascii="Times New Roman" w:hAnsi="Times New Roman" w:cs="Times New Roman"/>
          <w:sz w:val="24"/>
          <w:szCs w:val="24"/>
        </w:rPr>
        <w:t xml:space="preserve">. </w:t>
      </w:r>
      <w:hyperlink r:id="rId12" w:history="1">
        <w:r w:rsidRPr="00353712">
          <w:rPr>
            <w:rStyle w:val="Hyperlink"/>
            <w:rFonts w:ascii="Times New Roman" w:hAnsi="Times New Roman" w:cs="Times New Roman"/>
            <w:sz w:val="24"/>
            <w:szCs w:val="24"/>
          </w:rPr>
          <w:t>https://doi.org/10.1002/ceas.12169</w:t>
        </w:r>
      </w:hyperlink>
    </w:p>
    <w:p w14:paraId="219B19E3" w14:textId="5D05FFA1" w:rsidR="00684E63" w:rsidRDefault="00684E63" w:rsidP="00684E63">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Van Leusen, P., </w:t>
      </w:r>
      <w:r w:rsidRPr="00684E63">
        <w:rPr>
          <w:rFonts w:ascii="Times New Roman" w:hAnsi="Times New Roman" w:cs="Times New Roman"/>
          <w:sz w:val="24"/>
          <w:szCs w:val="24"/>
        </w:rPr>
        <w:t>Ottenbreit-Lefwich</w:t>
      </w:r>
      <w:r>
        <w:rPr>
          <w:rFonts w:ascii="Times New Roman" w:hAnsi="Times New Roman" w:cs="Times New Roman"/>
          <w:sz w:val="24"/>
          <w:szCs w:val="24"/>
        </w:rPr>
        <w:t xml:space="preserve">, A. T., &amp; Brush, T. (2016). </w:t>
      </w:r>
      <w:r w:rsidRPr="00684E63">
        <w:rPr>
          <w:rFonts w:ascii="Times New Roman" w:hAnsi="Times New Roman" w:cs="Times New Roman"/>
          <w:sz w:val="24"/>
          <w:szCs w:val="24"/>
        </w:rPr>
        <w:t xml:space="preserve">Interpersonal </w:t>
      </w:r>
      <w:r>
        <w:rPr>
          <w:rFonts w:ascii="Times New Roman" w:hAnsi="Times New Roman" w:cs="Times New Roman"/>
          <w:sz w:val="24"/>
          <w:szCs w:val="24"/>
        </w:rPr>
        <w:t>c</w:t>
      </w:r>
      <w:r w:rsidRPr="00684E63">
        <w:rPr>
          <w:rFonts w:ascii="Times New Roman" w:hAnsi="Times New Roman" w:cs="Times New Roman"/>
          <w:sz w:val="24"/>
          <w:szCs w:val="24"/>
        </w:rPr>
        <w:t xml:space="preserve">onsulting </w:t>
      </w:r>
      <w:r>
        <w:rPr>
          <w:rFonts w:ascii="Times New Roman" w:hAnsi="Times New Roman" w:cs="Times New Roman"/>
          <w:sz w:val="24"/>
          <w:szCs w:val="24"/>
        </w:rPr>
        <w:t>s</w:t>
      </w:r>
      <w:r w:rsidRPr="00684E63">
        <w:rPr>
          <w:rFonts w:ascii="Times New Roman" w:hAnsi="Times New Roman" w:cs="Times New Roman"/>
          <w:sz w:val="24"/>
          <w:szCs w:val="24"/>
        </w:rPr>
        <w:t xml:space="preserve">kills for </w:t>
      </w:r>
      <w:r>
        <w:rPr>
          <w:rFonts w:ascii="Times New Roman" w:hAnsi="Times New Roman" w:cs="Times New Roman"/>
          <w:sz w:val="24"/>
          <w:szCs w:val="24"/>
        </w:rPr>
        <w:t>i</w:t>
      </w:r>
      <w:r w:rsidRPr="00684E63">
        <w:rPr>
          <w:rFonts w:ascii="Times New Roman" w:hAnsi="Times New Roman" w:cs="Times New Roman"/>
          <w:sz w:val="24"/>
          <w:szCs w:val="24"/>
        </w:rPr>
        <w:t xml:space="preserve">nstructional </w:t>
      </w:r>
      <w:r>
        <w:rPr>
          <w:rFonts w:ascii="Times New Roman" w:hAnsi="Times New Roman" w:cs="Times New Roman"/>
          <w:sz w:val="24"/>
          <w:szCs w:val="24"/>
        </w:rPr>
        <w:t>t</w:t>
      </w:r>
      <w:r w:rsidRPr="00684E63">
        <w:rPr>
          <w:rFonts w:ascii="Times New Roman" w:hAnsi="Times New Roman" w:cs="Times New Roman"/>
          <w:sz w:val="24"/>
          <w:szCs w:val="24"/>
        </w:rPr>
        <w:t>echnology</w:t>
      </w:r>
      <w:r>
        <w:rPr>
          <w:rFonts w:ascii="Times New Roman" w:hAnsi="Times New Roman" w:cs="Times New Roman"/>
          <w:sz w:val="24"/>
          <w:szCs w:val="24"/>
        </w:rPr>
        <w:t xml:space="preserve"> c</w:t>
      </w:r>
      <w:r w:rsidRPr="00684E63">
        <w:rPr>
          <w:rFonts w:ascii="Times New Roman" w:hAnsi="Times New Roman" w:cs="Times New Roman"/>
          <w:sz w:val="24"/>
          <w:szCs w:val="24"/>
        </w:rPr>
        <w:t xml:space="preserve">onsultants: </w:t>
      </w:r>
      <w:r>
        <w:rPr>
          <w:rFonts w:ascii="Times New Roman" w:hAnsi="Times New Roman" w:cs="Times New Roman"/>
          <w:sz w:val="24"/>
          <w:szCs w:val="24"/>
        </w:rPr>
        <w:t>A</w:t>
      </w:r>
      <w:r w:rsidRPr="00684E63">
        <w:rPr>
          <w:rFonts w:ascii="Times New Roman" w:hAnsi="Times New Roman" w:cs="Times New Roman"/>
          <w:sz w:val="24"/>
          <w:szCs w:val="24"/>
        </w:rPr>
        <w:t xml:space="preserve"> </w:t>
      </w:r>
      <w:r>
        <w:rPr>
          <w:rFonts w:ascii="Times New Roman" w:hAnsi="Times New Roman" w:cs="Times New Roman"/>
          <w:sz w:val="24"/>
          <w:szCs w:val="24"/>
        </w:rPr>
        <w:t>m</w:t>
      </w:r>
      <w:r w:rsidRPr="00684E63">
        <w:rPr>
          <w:rFonts w:ascii="Times New Roman" w:hAnsi="Times New Roman" w:cs="Times New Roman"/>
          <w:sz w:val="24"/>
          <w:szCs w:val="24"/>
        </w:rPr>
        <w:t xml:space="preserve">ultiple </w:t>
      </w:r>
      <w:r>
        <w:rPr>
          <w:rFonts w:ascii="Times New Roman" w:hAnsi="Times New Roman" w:cs="Times New Roman"/>
          <w:sz w:val="24"/>
          <w:szCs w:val="24"/>
        </w:rPr>
        <w:t>c</w:t>
      </w:r>
      <w:r w:rsidRPr="00684E63">
        <w:rPr>
          <w:rFonts w:ascii="Times New Roman" w:hAnsi="Times New Roman" w:cs="Times New Roman"/>
          <w:sz w:val="24"/>
          <w:szCs w:val="24"/>
        </w:rPr>
        <w:t xml:space="preserve">ase </w:t>
      </w:r>
      <w:r>
        <w:rPr>
          <w:rFonts w:ascii="Times New Roman" w:hAnsi="Times New Roman" w:cs="Times New Roman"/>
          <w:sz w:val="24"/>
          <w:szCs w:val="24"/>
        </w:rPr>
        <w:t>s</w:t>
      </w:r>
      <w:r w:rsidRPr="00684E63">
        <w:rPr>
          <w:rFonts w:ascii="Times New Roman" w:hAnsi="Times New Roman" w:cs="Times New Roman"/>
          <w:sz w:val="24"/>
          <w:szCs w:val="24"/>
        </w:rPr>
        <w:t>tudy</w:t>
      </w:r>
      <w:r>
        <w:rPr>
          <w:rFonts w:ascii="Times New Roman" w:hAnsi="Times New Roman" w:cs="Times New Roman"/>
          <w:sz w:val="24"/>
          <w:szCs w:val="24"/>
        </w:rPr>
        <w:t xml:space="preserve">. </w:t>
      </w:r>
      <w:r w:rsidRPr="00684E63">
        <w:rPr>
          <w:rFonts w:ascii="Times New Roman" w:hAnsi="Times New Roman" w:cs="Times New Roman"/>
          <w:i/>
          <w:iCs/>
          <w:sz w:val="24"/>
          <w:szCs w:val="24"/>
        </w:rPr>
        <w:t>TechTrends</w:t>
      </w:r>
      <w:r>
        <w:rPr>
          <w:rFonts w:ascii="Times New Roman" w:hAnsi="Times New Roman" w:cs="Times New Roman"/>
          <w:sz w:val="24"/>
          <w:szCs w:val="24"/>
        </w:rPr>
        <w:t xml:space="preserve">, </w:t>
      </w:r>
      <w:r w:rsidRPr="00684E63">
        <w:rPr>
          <w:rFonts w:ascii="Times New Roman" w:hAnsi="Times New Roman" w:cs="Times New Roman"/>
          <w:i/>
          <w:iCs/>
          <w:sz w:val="24"/>
          <w:szCs w:val="24"/>
        </w:rPr>
        <w:t>60</w:t>
      </w:r>
      <w:r>
        <w:rPr>
          <w:rFonts w:ascii="Times New Roman" w:hAnsi="Times New Roman" w:cs="Times New Roman"/>
          <w:sz w:val="24"/>
          <w:szCs w:val="24"/>
        </w:rPr>
        <w:t xml:space="preserve">(3), </w:t>
      </w:r>
      <w:r w:rsidRPr="00684E63">
        <w:rPr>
          <w:rFonts w:ascii="Times New Roman" w:hAnsi="Times New Roman" w:cs="Times New Roman"/>
          <w:sz w:val="24"/>
          <w:szCs w:val="24"/>
        </w:rPr>
        <w:t>253–259</w:t>
      </w:r>
      <w:r>
        <w:rPr>
          <w:rFonts w:ascii="Times New Roman" w:hAnsi="Times New Roman" w:cs="Times New Roman"/>
          <w:sz w:val="24"/>
          <w:szCs w:val="24"/>
        </w:rPr>
        <w:t xml:space="preserve">. </w:t>
      </w:r>
      <w:hyperlink r:id="rId13" w:history="1">
        <w:bookmarkStart w:id="2" w:name="_Hlk89005907"/>
        <w:r w:rsidRPr="00353712">
          <w:rPr>
            <w:rStyle w:val="Hyperlink"/>
            <w:rFonts w:ascii="Times New Roman" w:hAnsi="Times New Roman" w:cs="Times New Roman"/>
            <w:sz w:val="24"/>
            <w:szCs w:val="24"/>
          </w:rPr>
          <w:t>https://doi.org/</w:t>
        </w:r>
        <w:bookmarkEnd w:id="2"/>
        <w:r w:rsidRPr="00353712">
          <w:rPr>
            <w:rStyle w:val="Hyperlink"/>
            <w:rFonts w:ascii="Times New Roman" w:hAnsi="Times New Roman" w:cs="Times New Roman"/>
            <w:sz w:val="24"/>
            <w:szCs w:val="24"/>
          </w:rPr>
          <w:t>10.1007/s11528-016-0046-3</w:t>
        </w:r>
      </w:hyperlink>
    </w:p>
    <w:p w14:paraId="258A1CBA" w14:textId="36CC0F51" w:rsidR="001F2CBD" w:rsidRDefault="001F2CBD" w:rsidP="001F2CBD">
      <w:pPr>
        <w:spacing w:line="480" w:lineRule="auto"/>
        <w:ind w:left="720" w:hanging="720"/>
        <w:rPr>
          <w:rFonts w:ascii="Times New Roman" w:hAnsi="Times New Roman" w:cs="Times New Roman"/>
          <w:sz w:val="24"/>
          <w:szCs w:val="24"/>
        </w:rPr>
      </w:pPr>
      <w:r w:rsidRPr="001F2CBD">
        <w:rPr>
          <w:rFonts w:ascii="Times New Roman" w:hAnsi="Times New Roman" w:cs="Times New Roman"/>
          <w:sz w:val="24"/>
          <w:szCs w:val="24"/>
        </w:rPr>
        <w:t>von Knorring</w:t>
      </w:r>
      <w:r>
        <w:rPr>
          <w:rFonts w:ascii="Times New Roman" w:hAnsi="Times New Roman" w:cs="Times New Roman"/>
          <w:sz w:val="24"/>
          <w:szCs w:val="24"/>
        </w:rPr>
        <w:t xml:space="preserve">, J., Semb, O., </w:t>
      </w:r>
      <w:r w:rsidRPr="001F2CBD">
        <w:rPr>
          <w:rFonts w:ascii="Times New Roman" w:hAnsi="Times New Roman" w:cs="Times New Roman"/>
          <w:sz w:val="24"/>
          <w:szCs w:val="24"/>
        </w:rPr>
        <w:t>Fahlström</w:t>
      </w:r>
      <w:r>
        <w:rPr>
          <w:rFonts w:ascii="Times New Roman" w:hAnsi="Times New Roman" w:cs="Times New Roman"/>
          <w:sz w:val="24"/>
          <w:szCs w:val="24"/>
        </w:rPr>
        <w:t>, M., &amp; Lehti, A. (2019).</w:t>
      </w:r>
      <w:r w:rsidRPr="001F2CBD">
        <w:rPr>
          <w:rFonts w:ascii="Times New Roman" w:hAnsi="Times New Roman" w:cs="Times New Roman"/>
          <w:sz w:val="24"/>
          <w:szCs w:val="24"/>
        </w:rPr>
        <w:t xml:space="preserve"> “It is through body language and looks, but</w:t>
      </w:r>
      <w:r>
        <w:rPr>
          <w:rFonts w:ascii="Times New Roman" w:hAnsi="Times New Roman" w:cs="Times New Roman"/>
          <w:sz w:val="24"/>
          <w:szCs w:val="24"/>
        </w:rPr>
        <w:t xml:space="preserve"> </w:t>
      </w:r>
      <w:r w:rsidRPr="001F2CBD">
        <w:rPr>
          <w:rFonts w:ascii="Times New Roman" w:hAnsi="Times New Roman" w:cs="Times New Roman"/>
          <w:sz w:val="24"/>
          <w:szCs w:val="24"/>
        </w:rPr>
        <w:t>it is also a feeling” - a qualitative study on</w:t>
      </w:r>
      <w:r>
        <w:rPr>
          <w:rFonts w:ascii="Times New Roman" w:hAnsi="Times New Roman" w:cs="Times New Roman"/>
          <w:sz w:val="24"/>
          <w:szCs w:val="24"/>
        </w:rPr>
        <w:t xml:space="preserve"> </w:t>
      </w:r>
      <w:r w:rsidRPr="001F2CBD">
        <w:rPr>
          <w:rFonts w:ascii="Times New Roman" w:hAnsi="Times New Roman" w:cs="Times New Roman"/>
          <w:sz w:val="24"/>
          <w:szCs w:val="24"/>
        </w:rPr>
        <w:t>medical interns’ experience of empathy</w:t>
      </w:r>
      <w:r>
        <w:rPr>
          <w:rFonts w:ascii="Times New Roman" w:hAnsi="Times New Roman" w:cs="Times New Roman"/>
          <w:sz w:val="24"/>
          <w:szCs w:val="24"/>
        </w:rPr>
        <w:t>.</w:t>
      </w:r>
      <w:r w:rsidRPr="001F2CBD">
        <w:rPr>
          <w:rFonts w:ascii="Times New Roman" w:hAnsi="Times New Roman" w:cs="Times New Roman"/>
          <w:sz w:val="24"/>
          <w:szCs w:val="24"/>
        </w:rPr>
        <w:t xml:space="preserve"> </w:t>
      </w:r>
      <w:r w:rsidRPr="001F2CBD">
        <w:rPr>
          <w:rFonts w:ascii="Times New Roman" w:hAnsi="Times New Roman" w:cs="Times New Roman"/>
          <w:i/>
          <w:iCs/>
          <w:sz w:val="24"/>
          <w:szCs w:val="24"/>
        </w:rPr>
        <w:t>BMC Medical Education</w:t>
      </w:r>
      <w:r>
        <w:rPr>
          <w:rFonts w:ascii="Times New Roman" w:hAnsi="Times New Roman" w:cs="Times New Roman"/>
          <w:sz w:val="24"/>
          <w:szCs w:val="24"/>
        </w:rPr>
        <w:t xml:space="preserve">, </w:t>
      </w:r>
      <w:r w:rsidRPr="001F2CBD">
        <w:rPr>
          <w:rFonts w:ascii="Times New Roman" w:hAnsi="Times New Roman" w:cs="Times New Roman"/>
          <w:i/>
          <w:iCs/>
          <w:sz w:val="24"/>
          <w:szCs w:val="24"/>
        </w:rPr>
        <w:t>19</w:t>
      </w:r>
      <w:r>
        <w:rPr>
          <w:rFonts w:ascii="Times New Roman" w:hAnsi="Times New Roman" w:cs="Times New Roman"/>
          <w:sz w:val="24"/>
          <w:szCs w:val="24"/>
        </w:rPr>
        <w:t xml:space="preserve">(1), </w:t>
      </w:r>
      <w:r w:rsidRPr="001F2CBD">
        <w:rPr>
          <w:rFonts w:ascii="Times New Roman" w:hAnsi="Times New Roman" w:cs="Times New Roman"/>
          <w:sz w:val="24"/>
          <w:szCs w:val="24"/>
        </w:rPr>
        <w:t>333</w:t>
      </w:r>
      <w:r>
        <w:rPr>
          <w:rFonts w:ascii="Times New Roman" w:hAnsi="Times New Roman" w:cs="Times New Roman"/>
          <w:sz w:val="24"/>
          <w:szCs w:val="24"/>
        </w:rPr>
        <w:t xml:space="preserve">. </w:t>
      </w:r>
      <w:hyperlink r:id="rId14" w:history="1">
        <w:bookmarkStart w:id="3" w:name="_Hlk88993248"/>
        <w:r w:rsidRPr="00452CAA">
          <w:rPr>
            <w:rStyle w:val="Hyperlink"/>
            <w:rFonts w:ascii="Times New Roman" w:hAnsi="Times New Roman" w:cs="Times New Roman"/>
            <w:sz w:val="24"/>
            <w:szCs w:val="24"/>
          </w:rPr>
          <w:t>https://doi.org/</w:t>
        </w:r>
        <w:bookmarkEnd w:id="3"/>
        <w:r w:rsidRPr="00452CAA">
          <w:rPr>
            <w:rStyle w:val="Hyperlink"/>
            <w:rFonts w:ascii="Times New Roman" w:hAnsi="Times New Roman" w:cs="Times New Roman"/>
            <w:sz w:val="24"/>
            <w:szCs w:val="24"/>
          </w:rPr>
          <w:t>10.1186/s12909-019-1770-0</w:t>
        </w:r>
      </w:hyperlink>
    </w:p>
    <w:p w14:paraId="707F35F6" w14:textId="77777777" w:rsidR="001F2CBD" w:rsidRPr="001F2CBD" w:rsidRDefault="001F2CBD" w:rsidP="001F2CBD">
      <w:pPr>
        <w:spacing w:line="480" w:lineRule="auto"/>
        <w:ind w:left="720" w:hanging="720"/>
        <w:rPr>
          <w:rFonts w:ascii="Times New Roman" w:hAnsi="Times New Roman" w:cs="Times New Roman"/>
          <w:sz w:val="24"/>
          <w:szCs w:val="24"/>
        </w:rPr>
      </w:pPr>
    </w:p>
    <w:sectPr w:rsidR="001F2CBD" w:rsidRPr="001F2CB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342CA" w14:textId="77777777" w:rsidR="00461967" w:rsidRDefault="00461967" w:rsidP="00DE0BDA">
      <w:pPr>
        <w:spacing w:after="0" w:line="240" w:lineRule="auto"/>
      </w:pPr>
      <w:r>
        <w:separator/>
      </w:r>
    </w:p>
  </w:endnote>
  <w:endnote w:type="continuationSeparator" w:id="0">
    <w:p w14:paraId="67ECBC0A" w14:textId="77777777" w:rsidR="00461967" w:rsidRDefault="00461967" w:rsidP="00DE0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E43E8" w14:textId="77777777" w:rsidR="00461967" w:rsidRDefault="00461967" w:rsidP="00DE0BDA">
      <w:pPr>
        <w:spacing w:after="0" w:line="240" w:lineRule="auto"/>
      </w:pPr>
      <w:r>
        <w:separator/>
      </w:r>
    </w:p>
  </w:footnote>
  <w:footnote w:type="continuationSeparator" w:id="0">
    <w:p w14:paraId="2E6C8766" w14:textId="77777777" w:rsidR="00461967" w:rsidRDefault="00461967" w:rsidP="00DE0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009879"/>
      <w:docPartObj>
        <w:docPartGallery w:val="Page Numbers (Top of Page)"/>
        <w:docPartUnique/>
      </w:docPartObj>
    </w:sdtPr>
    <w:sdtEndPr>
      <w:rPr>
        <w:noProof/>
      </w:rPr>
    </w:sdtEndPr>
    <w:sdtContent>
      <w:p w14:paraId="56726EBB" w14:textId="79D24014" w:rsidR="00DE0BDA" w:rsidRDefault="00DE0BD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2B82263" w14:textId="77777777" w:rsidR="00DE0BDA" w:rsidRDefault="00DE0BDA">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xMDIzMbU0NTAwNjRS0lEKTi0uzszPAykwrgUAuB3GGCwAAAA="/>
  </w:docVars>
  <w:rsids>
    <w:rsidRoot w:val="009F2080"/>
    <w:rsid w:val="000126ED"/>
    <w:rsid w:val="000A48C4"/>
    <w:rsid w:val="00140E38"/>
    <w:rsid w:val="0014681E"/>
    <w:rsid w:val="001507D2"/>
    <w:rsid w:val="001568CB"/>
    <w:rsid w:val="001E61A4"/>
    <w:rsid w:val="001F102A"/>
    <w:rsid w:val="001F2CBD"/>
    <w:rsid w:val="001F5C50"/>
    <w:rsid w:val="00214618"/>
    <w:rsid w:val="002649C4"/>
    <w:rsid w:val="00281F95"/>
    <w:rsid w:val="00283A21"/>
    <w:rsid w:val="00285484"/>
    <w:rsid w:val="002A7952"/>
    <w:rsid w:val="002C316D"/>
    <w:rsid w:val="002C471B"/>
    <w:rsid w:val="002C7F6F"/>
    <w:rsid w:val="002E7BC5"/>
    <w:rsid w:val="0030461F"/>
    <w:rsid w:val="0032761C"/>
    <w:rsid w:val="003A1778"/>
    <w:rsid w:val="00411FD8"/>
    <w:rsid w:val="00461967"/>
    <w:rsid w:val="00466976"/>
    <w:rsid w:val="004705FF"/>
    <w:rsid w:val="00482984"/>
    <w:rsid w:val="004F1417"/>
    <w:rsid w:val="005C1724"/>
    <w:rsid w:val="005F0F8C"/>
    <w:rsid w:val="00603A87"/>
    <w:rsid w:val="00684E63"/>
    <w:rsid w:val="006B2FB2"/>
    <w:rsid w:val="006E09C2"/>
    <w:rsid w:val="00717F1E"/>
    <w:rsid w:val="007827FB"/>
    <w:rsid w:val="007D76E5"/>
    <w:rsid w:val="00860028"/>
    <w:rsid w:val="00886479"/>
    <w:rsid w:val="008B4B72"/>
    <w:rsid w:val="008B5B54"/>
    <w:rsid w:val="0091656F"/>
    <w:rsid w:val="00920934"/>
    <w:rsid w:val="00955C49"/>
    <w:rsid w:val="009573EF"/>
    <w:rsid w:val="009B2BE3"/>
    <w:rsid w:val="009C012C"/>
    <w:rsid w:val="009C4479"/>
    <w:rsid w:val="009C5D33"/>
    <w:rsid w:val="009F2080"/>
    <w:rsid w:val="00A138A6"/>
    <w:rsid w:val="00A21236"/>
    <w:rsid w:val="00A63286"/>
    <w:rsid w:val="00AD18C9"/>
    <w:rsid w:val="00B32F7A"/>
    <w:rsid w:val="00B365DC"/>
    <w:rsid w:val="00B37937"/>
    <w:rsid w:val="00C1027D"/>
    <w:rsid w:val="00C12E6C"/>
    <w:rsid w:val="00C42134"/>
    <w:rsid w:val="00DD2661"/>
    <w:rsid w:val="00DD3454"/>
    <w:rsid w:val="00DE0BDA"/>
    <w:rsid w:val="00EA2046"/>
    <w:rsid w:val="00EA2A17"/>
    <w:rsid w:val="00F0133D"/>
    <w:rsid w:val="00F4706E"/>
    <w:rsid w:val="00F51CF3"/>
    <w:rsid w:val="00F60432"/>
    <w:rsid w:val="00F75820"/>
    <w:rsid w:val="00FA0E3A"/>
    <w:rsid w:val="00FA48C2"/>
    <w:rsid w:val="00FA5021"/>
    <w:rsid w:val="00FB0CF6"/>
    <w:rsid w:val="00FD415E"/>
    <w:rsid w:val="00FD483A"/>
    <w:rsid w:val="00FF7FA1"/>
    <w:rsid w:val="02A02EA0"/>
    <w:rsid w:val="02F22626"/>
    <w:rsid w:val="05624E22"/>
    <w:rsid w:val="066C76EB"/>
    <w:rsid w:val="066E8B06"/>
    <w:rsid w:val="06C84E4C"/>
    <w:rsid w:val="07B0765C"/>
    <w:rsid w:val="07F1FD53"/>
    <w:rsid w:val="07F5BBF9"/>
    <w:rsid w:val="08A5AE02"/>
    <w:rsid w:val="092F194A"/>
    <w:rsid w:val="0975C9AF"/>
    <w:rsid w:val="09918C5A"/>
    <w:rsid w:val="0B8329DA"/>
    <w:rsid w:val="0C76113F"/>
    <w:rsid w:val="0DA671B1"/>
    <w:rsid w:val="0DE39B25"/>
    <w:rsid w:val="10D4B85D"/>
    <w:rsid w:val="1101271A"/>
    <w:rsid w:val="11B13DAD"/>
    <w:rsid w:val="1253091B"/>
    <w:rsid w:val="12C5186E"/>
    <w:rsid w:val="14851924"/>
    <w:rsid w:val="1632D328"/>
    <w:rsid w:val="166DDC16"/>
    <w:rsid w:val="17CB9C29"/>
    <w:rsid w:val="17F536D2"/>
    <w:rsid w:val="18E67A59"/>
    <w:rsid w:val="18ECFB68"/>
    <w:rsid w:val="18FB19C7"/>
    <w:rsid w:val="19910733"/>
    <w:rsid w:val="1A739E79"/>
    <w:rsid w:val="1AC55F64"/>
    <w:rsid w:val="1AED0011"/>
    <w:rsid w:val="1BC47474"/>
    <w:rsid w:val="1BEFA0F6"/>
    <w:rsid w:val="1C1B80CD"/>
    <w:rsid w:val="1D9E28D1"/>
    <w:rsid w:val="1DE1E086"/>
    <w:rsid w:val="1F39F932"/>
    <w:rsid w:val="1FE009B3"/>
    <w:rsid w:val="20536ABA"/>
    <w:rsid w:val="2432B679"/>
    <w:rsid w:val="24581276"/>
    <w:rsid w:val="24EBB347"/>
    <w:rsid w:val="25BB6539"/>
    <w:rsid w:val="25F3E2D7"/>
    <w:rsid w:val="2A37FD1B"/>
    <w:rsid w:val="2AD51346"/>
    <w:rsid w:val="2B5AF4CB"/>
    <w:rsid w:val="2C187C3A"/>
    <w:rsid w:val="2C70E3A7"/>
    <w:rsid w:val="2C8A0C04"/>
    <w:rsid w:val="2C8DB7A8"/>
    <w:rsid w:val="2DB44C9B"/>
    <w:rsid w:val="2E42B223"/>
    <w:rsid w:val="2ECC1027"/>
    <w:rsid w:val="30EBED5D"/>
    <w:rsid w:val="317A52E5"/>
    <w:rsid w:val="31A14526"/>
    <w:rsid w:val="3274DE0B"/>
    <w:rsid w:val="32B22B8A"/>
    <w:rsid w:val="33ABE2CA"/>
    <w:rsid w:val="34449C74"/>
    <w:rsid w:val="3532A68B"/>
    <w:rsid w:val="3583E8AE"/>
    <w:rsid w:val="35D2AC18"/>
    <w:rsid w:val="35DE85C2"/>
    <w:rsid w:val="35F7AE1F"/>
    <w:rsid w:val="37E99469"/>
    <w:rsid w:val="3809E9A0"/>
    <w:rsid w:val="386AF643"/>
    <w:rsid w:val="39A5BA01"/>
    <w:rsid w:val="39D199D8"/>
    <w:rsid w:val="3A9F11C5"/>
    <w:rsid w:val="3AC755B0"/>
    <w:rsid w:val="3BB8125A"/>
    <w:rsid w:val="3BDEFA03"/>
    <w:rsid w:val="3CDD5AC3"/>
    <w:rsid w:val="3D9B04B9"/>
    <w:rsid w:val="3DCB406A"/>
    <w:rsid w:val="3E35746A"/>
    <w:rsid w:val="413A60C6"/>
    <w:rsid w:val="41DCABBD"/>
    <w:rsid w:val="434905DD"/>
    <w:rsid w:val="45CA901D"/>
    <w:rsid w:val="477EFFD5"/>
    <w:rsid w:val="48897DD8"/>
    <w:rsid w:val="4A5CFACD"/>
    <w:rsid w:val="4A8A3418"/>
    <w:rsid w:val="4B7F3A9C"/>
    <w:rsid w:val="4CDBCAE6"/>
    <w:rsid w:val="4CF60F3E"/>
    <w:rsid w:val="4FBB3925"/>
    <w:rsid w:val="5027937A"/>
    <w:rsid w:val="50762668"/>
    <w:rsid w:val="53968D6E"/>
    <w:rsid w:val="541D0570"/>
    <w:rsid w:val="54A46398"/>
    <w:rsid w:val="555C01D0"/>
    <w:rsid w:val="556822E3"/>
    <w:rsid w:val="561E333C"/>
    <w:rsid w:val="565DB36F"/>
    <w:rsid w:val="5670AE35"/>
    <w:rsid w:val="56BFBC7E"/>
    <w:rsid w:val="573B7DD5"/>
    <w:rsid w:val="57523C3A"/>
    <w:rsid w:val="57C5DBED"/>
    <w:rsid w:val="5869FE91"/>
    <w:rsid w:val="58D74E36"/>
    <w:rsid w:val="5955D3FE"/>
    <w:rsid w:val="5B089C4A"/>
    <w:rsid w:val="5B4A0BCC"/>
    <w:rsid w:val="5B4C9F2C"/>
    <w:rsid w:val="5BB8D90F"/>
    <w:rsid w:val="5BE6522C"/>
    <w:rsid w:val="5D22E9D4"/>
    <w:rsid w:val="5D54A970"/>
    <w:rsid w:val="5DAABF59"/>
    <w:rsid w:val="61405DA7"/>
    <w:rsid w:val="62281A93"/>
    <w:rsid w:val="63211E7E"/>
    <w:rsid w:val="64675326"/>
    <w:rsid w:val="6489F679"/>
    <w:rsid w:val="6637760D"/>
    <w:rsid w:val="6658BF40"/>
    <w:rsid w:val="66B4E64E"/>
    <w:rsid w:val="67F48FA1"/>
    <w:rsid w:val="67F8209A"/>
    <w:rsid w:val="68456492"/>
    <w:rsid w:val="688AAA2F"/>
    <w:rsid w:val="689F499D"/>
    <w:rsid w:val="692EDD1A"/>
    <w:rsid w:val="6A267A90"/>
    <w:rsid w:val="6AF68D52"/>
    <w:rsid w:val="6B244F3F"/>
    <w:rsid w:val="6BD6EA5F"/>
    <w:rsid w:val="6D5E1B52"/>
    <w:rsid w:val="6DF6D4E2"/>
    <w:rsid w:val="6E58BD6C"/>
    <w:rsid w:val="6EBC939C"/>
    <w:rsid w:val="6F0C7706"/>
    <w:rsid w:val="6F3C043E"/>
    <w:rsid w:val="6FCC98C3"/>
    <w:rsid w:val="702D9E0E"/>
    <w:rsid w:val="70A94510"/>
    <w:rsid w:val="7273A500"/>
    <w:rsid w:val="728F34DA"/>
    <w:rsid w:val="757DCCA5"/>
    <w:rsid w:val="782D77C7"/>
    <w:rsid w:val="78558D0F"/>
    <w:rsid w:val="7883E6F6"/>
    <w:rsid w:val="79775973"/>
    <w:rsid w:val="7B81EE47"/>
    <w:rsid w:val="7BD1D1B1"/>
    <w:rsid w:val="7C17ADCB"/>
    <w:rsid w:val="7C7915D1"/>
    <w:rsid w:val="7C888890"/>
    <w:rsid w:val="7D1DBEA8"/>
    <w:rsid w:val="7D453817"/>
    <w:rsid w:val="7EB98F09"/>
    <w:rsid w:val="7F097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15201"/>
  <w15:chartTrackingRefBased/>
  <w15:docId w15:val="{08E02754-85CD-4C6F-8B6F-86B43C18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B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BDA"/>
  </w:style>
  <w:style w:type="paragraph" w:styleId="Footer">
    <w:name w:val="footer"/>
    <w:basedOn w:val="Normal"/>
    <w:link w:val="FooterChar"/>
    <w:uiPriority w:val="99"/>
    <w:unhideWhenUsed/>
    <w:rsid w:val="00DE0B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BDA"/>
  </w:style>
  <w:style w:type="character" w:styleId="Hyperlink">
    <w:name w:val="Hyperlink"/>
    <w:basedOn w:val="DefaultParagraphFont"/>
    <w:uiPriority w:val="99"/>
    <w:unhideWhenUsed/>
    <w:rsid w:val="001F2CBD"/>
    <w:rPr>
      <w:color w:val="0563C1" w:themeColor="hyperlink"/>
      <w:u w:val="single"/>
    </w:rPr>
  </w:style>
  <w:style w:type="character" w:styleId="UnresolvedMention">
    <w:name w:val="Unresolved Mention"/>
    <w:basedOn w:val="DefaultParagraphFont"/>
    <w:uiPriority w:val="99"/>
    <w:semiHidden/>
    <w:unhideWhenUsed/>
    <w:rsid w:val="001F2CBD"/>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146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7/s11528-016-0046-3"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002/ceas.1216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cpsp.12352" TargetMode="External"/><Relationship Id="R3453eafd76c64754" Type="http://schemas.microsoft.com/office/2019/09/relationships/intelligence" Target="intelligence.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i-org.ezproxy.uwtsd.ac.uk/10.1080/14733140412331384088" TargetMode="External"/><Relationship Id="rId4" Type="http://schemas.openxmlformats.org/officeDocument/2006/relationships/styles" Target="styles.xml"/><Relationship Id="rId9" Type="http://schemas.openxmlformats.org/officeDocument/2006/relationships/hyperlink" Target="https://doi.org/10.1348/000709908X313758" TargetMode="External"/><Relationship Id="rId14" Type="http://schemas.openxmlformats.org/officeDocument/2006/relationships/hyperlink" Target="https://doi.org/10.1186/s12909-019-17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4" ma:contentTypeDescription="Create a new document." ma:contentTypeScope="" ma:versionID="cf29b4a2f8cc69c065e26e5b8c2a1f31">
  <xsd:schema xmlns:xsd="http://www.w3.org/2001/XMLSchema" xmlns:xs="http://www.w3.org/2001/XMLSchema" xmlns:p="http://schemas.microsoft.com/office/2006/metadata/properties" xmlns:ns2="01c57bea-5026-4905-bf17-1f0635114a34" targetNamespace="http://schemas.microsoft.com/office/2006/metadata/properties" ma:root="true" ma:fieldsID="89e6e70f343ba16d4e43eeafe945fb65" ns2:_="">
    <xsd:import namespace="01c57bea-5026-4905-bf17-1f0635114a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397740-C2D2-432E-B450-22870B5AF9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3340EF-3B58-438A-A336-335E57628859}">
  <ds:schemaRefs>
    <ds:schemaRef ds:uri="http://schemas.microsoft.com/sharepoint/v3/contenttype/forms"/>
  </ds:schemaRefs>
</ds:datastoreItem>
</file>

<file path=customXml/itemProps3.xml><?xml version="1.0" encoding="utf-8"?>
<ds:datastoreItem xmlns:ds="http://schemas.openxmlformats.org/officeDocument/2006/customXml" ds:itemID="{C2DB0C89-F305-4E38-B521-B9B684EC6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Bridget Yates (2004252)</dc:creator>
  <cp:keywords/>
  <dc:description/>
  <cp:lastModifiedBy>Carol Bridget Yates (2004252)</cp:lastModifiedBy>
  <cp:revision>5</cp:revision>
  <dcterms:created xsi:type="dcterms:W3CDTF">2021-11-29T18:47:00Z</dcterms:created>
  <dcterms:modified xsi:type="dcterms:W3CDTF">2021-11-29T20:14:00Z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