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8197582"/>
        <w:docPartObj>
          <w:docPartGallery w:val="AutoText"/>
        </w:docPartObj>
      </w:sdtPr>
      <w:sdtContent>
        <w:p w14:paraId="5B637326" w14:textId="12C3C1AE" w:rsidR="00B439A4" w:rsidRDefault="00210FB3">
          <w:r>
            <w:rPr>
              <w:noProof/>
              <w:lang w:val="en-US" w:eastAsia="en-US"/>
            </w:rPr>
            <w:drawing>
              <wp:anchor distT="0" distB="0" distL="114300" distR="114300" simplePos="0" relativeHeight="251665408" behindDoc="1" locked="0" layoutInCell="1" allowOverlap="1" wp14:anchorId="424808FF" wp14:editId="608DE392">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anchor>
            </w:drawing>
          </w:r>
          <w:r w:rsidR="00021923">
            <w:rPr>
              <w:noProof/>
            </w:rPr>
            <mc:AlternateContent>
              <mc:Choice Requires="wps">
                <w:drawing>
                  <wp:anchor distT="0" distB="0" distL="114300" distR="114300" simplePos="0" relativeHeight="251663360" behindDoc="1" locked="0" layoutInCell="1" allowOverlap="1" wp14:anchorId="0C074F2C" wp14:editId="43258DF5">
                    <wp:simplePos x="0" y="0"/>
                    <wp:positionH relativeFrom="page">
                      <wp:align>center</wp:align>
                    </wp:positionH>
                    <wp:positionV relativeFrom="page">
                      <wp:align>center</wp:align>
                    </wp:positionV>
                    <wp:extent cx="7181215" cy="10156190"/>
                    <wp:effectExtent l="0" t="1905" r="1905" b="0"/>
                    <wp:wrapNone/>
                    <wp:docPr id="7"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1215" cy="10156190"/>
                            </a:xfrm>
                            <a:prstGeom prst="rect">
                              <a:avLst/>
                            </a:prstGeom>
                            <a:gradFill rotWithShape="1">
                              <a:gsLst>
                                <a:gs pos="0">
                                  <a:srgbClr val="D9E2F3"/>
                                </a:gs>
                                <a:gs pos="100000">
                                  <a:srgbClr val="8EAADB"/>
                                </a:gs>
                              </a:gsLst>
                              <a:lin ang="5400000"/>
                            </a:gra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1FE368C" w14:textId="774E21AD" w:rsidR="00B439A4" w:rsidRDefault="00B40898">
                                <w:r>
                                  <w:t xml:space="preserve"> </w:t>
                                </w:r>
                              </w:p>
                            </w:txbxContent>
                          </wps:txbx>
                          <wps:bodyPr rot="0" vert="horz" wrap="square" lIns="274320" tIns="45720" rIns="274320" bIns="45720" anchor="ctr" anchorCtr="0" upright="1">
                            <a:noAutofit/>
                          </wps:bodyPr>
                        </wps:wsp>
                      </a:graphicData>
                    </a:graphic>
                    <wp14:sizeRelH relativeFrom="page">
                      <wp14:pctWidth>95000</wp14:pctWidth>
                    </wp14:sizeRelH>
                    <wp14:sizeRelV relativeFrom="page">
                      <wp14:pctHeight>95000</wp14:pctHeight>
                    </wp14:sizeRelV>
                  </wp:anchor>
                </w:drawing>
              </mc:Choice>
              <mc:Fallback>
                <w:pict>
                  <v:rect w14:anchorId="0C074F2C" id="Rectangle 466" o:spid="_x0000_s1026" style="position:absolute;margin-left:0;margin-top:0;width:565.45pt;height:799.7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" fillcolor="#d9e2f3" stroked="f" strokeweight="1pt">
                    <v:fill color2="#8eaadb" rotate="t" focus="100%" type="gradient">
                      <o:fill v:ext="view" type="gradientUnscaled"/>
                    </v:fill>
                    <v:textbox inset="21.6pt,,21.6pt">
                      <w:txbxContent>
                        <w:p w14:paraId="01FE368C" w14:textId="774E21AD" w:rsidR="00B439A4" w:rsidRDefault="00B40898">
                          <w:r>
                            <w:t xml:space="preserve"> </w:t>
                          </w:r>
                        </w:p>
                      </w:txbxContent>
                    </v:textbox>
                    <w10:wrap anchorx="page" anchory="page"/>
                  </v:rect>
                </w:pict>
              </mc:Fallback>
            </mc:AlternateContent>
          </w:r>
          <w:r w:rsidR="00021923">
            <w:rPr>
              <w:noProof/>
            </w:rPr>
            <mc:AlternateContent>
              <mc:Choice Requires="wps">
                <w:drawing>
                  <wp:anchor distT="0" distB="0" distL="114300" distR="114300" simplePos="0" relativeHeight="251660288" behindDoc="0" locked="0" layoutInCell="1" allowOverlap="1" wp14:anchorId="0F74FD6A" wp14:editId="2D78771A">
                    <wp:simplePos x="0" y="0"/>
                    <wp:positionH relativeFrom="page">
                      <wp:posOffset>3439795</wp:posOffset>
                    </wp:positionH>
                    <wp:positionV relativeFrom="page">
                      <wp:posOffset>266700</wp:posOffset>
                    </wp:positionV>
                    <wp:extent cx="2789555" cy="3207385"/>
                    <wp:effectExtent l="0" t="0" r="0" b="2540"/>
                    <wp:wrapNone/>
                    <wp:docPr id="6" name="Rectangle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9555" cy="3207385"/>
                            </a:xfrm>
                            <a:prstGeom prst="rect">
                              <a:avLst/>
                            </a:prstGeom>
                            <a:solidFill>
                              <a:srgbClr val="44546A"/>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7DAEDBC7" w14:textId="77777777" w:rsidR="00B439A4" w:rsidRDefault="00000000">
                                <w:pPr>
                                  <w:spacing w:before="240"/>
                                  <w:jc w:val="center"/>
                                  <w:rPr>
                                    <w:color w:val="FFFFFF" w:themeColor="background1"/>
                                  </w:rPr>
                                </w:pPr>
                                <w:sdt>
                                  <w:sdtPr>
                                    <w:rPr>
                                      <w:color w:val="FFFFFF" w:themeColor="background1"/>
                                    </w:rPr>
                                    <w:alias w:val="Abstract"/>
                                    <w:id w:val="8276291"/>
                                    <w:showingPlcHdr/>
                                    <w:text/>
                                  </w:sdtPr>
                                  <w:sdtContent/>
                                </w:sdt>
                              </w:p>
                            </w:txbxContent>
                          </wps:txbx>
                          <wps:bodyPr rot="0" vert="horz" wrap="square" lIns="182880" tIns="182880" rIns="182880" bIns="365760" anchor="b" anchorCtr="0" upright="1">
                            <a:noAutofit/>
                          </wps:bodyPr>
                        </wps:wsp>
                      </a:graphicData>
                    </a:graphic>
                    <wp14:sizeRelH relativeFrom="page">
                      <wp14:pctWidth>37000</wp14:pctWidth>
                    </wp14:sizeRelH>
                    <wp14:sizeRelV relativeFrom="page">
                      <wp14:pctHeight>30000</wp14:pctHeight>
                    </wp14:sizeRelV>
                  </wp:anchor>
                </w:drawing>
              </mc:Choice>
              <mc:Fallback>
                <w:pict>
                  <v:rect w14:anchorId="0F74FD6A" id="Rectangle 467" o:spid="_x0000_s1027" style="position:absolute;margin-left:270.85pt;margin-top:21pt;width:219.65pt;height:252.55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" fillcolor="#44546a" stroked="f" strokeweight="1pt">
                    <v:textbox inset="14.4pt,14.4pt,14.4pt,28.8pt">
                      <w:txbxContent>
                        <w:p w14:paraId="7DAEDBC7" w14:textId="77777777" w:rsidR="00B439A4" w:rsidRDefault="00000000">
                          <w:pPr>
                            <w:spacing w:before="240"/>
                            <w:jc w:val="center"/>
                            <w:rPr>
                              <w:color w:val="FFFFFF" w:themeColor="background1"/>
                            </w:rPr>
                          </w:pPr>
                          <w:sdt>
                            <w:sdtPr>
                              <w:rPr>
                                <w:color w:val="FFFFFF" w:themeColor="background1"/>
                              </w:rPr>
                              <w:alias w:val="Abstract"/>
                              <w:id w:val="8276291"/>
                              <w:showingPlcHdr/>
                              <w:text/>
                            </w:sdtPr>
                            <w:sdtContent/>
                          </w:sdt>
                        </w:p>
                      </w:txbxContent>
                    </v:textbox>
                    <w10:wrap anchorx="page" anchory="page"/>
                  </v:rect>
                </w:pict>
              </mc:Fallback>
            </mc:AlternateContent>
          </w:r>
          <w:r w:rsidR="00021923">
            <w:rPr>
              <w:noProof/>
            </w:rPr>
            <mc:AlternateContent>
              <mc:Choice Requires="wps">
                <w:drawing>
                  <wp:anchor distT="0" distB="0" distL="114300" distR="114300" simplePos="0" relativeHeight="251659264" behindDoc="0" locked="0" layoutInCell="1" allowOverlap="1" wp14:anchorId="162A885A" wp14:editId="40B263EB">
                    <wp:simplePos x="0" y="0"/>
                    <wp:positionH relativeFrom="page">
                      <wp:posOffset>3333750</wp:posOffset>
                    </wp:positionH>
                    <wp:positionV relativeFrom="page">
                      <wp:posOffset>274320</wp:posOffset>
                    </wp:positionV>
                    <wp:extent cx="2998470" cy="7454265"/>
                    <wp:effectExtent l="9525" t="11430" r="11430" b="11430"/>
                    <wp:wrapNone/>
                    <wp:docPr id="5" name="Rectangle 4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8470" cy="7454265"/>
                            </a:xfrm>
                            <a:prstGeom prst="rect">
                              <a:avLst/>
                            </a:prstGeom>
                            <a:solidFill>
                              <a:srgbClr val="FFFFFF"/>
                            </a:solidFill>
                            <a:ln w="15875">
                              <a:solidFill>
                                <a:srgbClr val="747070"/>
                              </a:solidFill>
                              <a:miter lim="800000"/>
                              <a:headEnd/>
                              <a:tailEnd/>
                            </a:ln>
                          </wps:spPr>
                          <wps:txbx>
                            <w:txbxContent>
                              <w:p w14:paraId="7D97108A" w14:textId="77777777" w:rsidR="00B439A4" w:rsidRDefault="00B439A4"/>
                            </w:txbxContent>
                          </wps:txbx>
                          <wps:bodyPr rot="0" vert="horz" wrap="square" lIns="91440" tIns="45720" rIns="91440" bIns="45720" anchor="ctr" anchorCtr="0" upright="1">
                            <a:noAutofit/>
                          </wps:bodyPr>
                        </wps:wsp>
                      </a:graphicData>
                    </a:graphic>
                    <wp14:sizeRelH relativeFrom="page">
                      <wp14:pctWidth>40000</wp14:pctWidth>
                    </wp14:sizeRelH>
                    <wp14:sizeRelV relativeFrom="page">
                      <wp14:pctHeight>70000</wp14:pctHeight>
                    </wp14:sizeRelV>
                  </wp:anchor>
                </w:drawing>
              </mc:Choice>
              <mc:Fallback>
                <w:pict>
                  <v:rect w14:anchorId="162A885A" id="Rectangle 468" o:spid="_x0000_s1028" style="position:absolute;margin-left:262.5pt;margin-top:21.6pt;width:236.1pt;height:586.95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" strokecolor="#747070" strokeweight="1.25pt">
                    <v:textbox>
                      <w:txbxContent>
                        <w:p w14:paraId="7D97108A" w14:textId="77777777" w:rsidR="00B439A4" w:rsidRDefault="00B439A4"/>
                      </w:txbxContent>
                    </v:textbox>
                    <w10:wrap anchorx="page" anchory="page"/>
                  </v:rect>
                </w:pict>
              </mc:Fallback>
            </mc:AlternateContent>
          </w:r>
          <w:r w:rsidR="00021923">
            <w:rPr>
              <w:noProof/>
            </w:rPr>
            <mc:AlternateContent>
              <mc:Choice Requires="wps">
                <w:drawing>
                  <wp:anchor distT="0" distB="0" distL="114300" distR="114300" simplePos="0" relativeHeight="251662336" behindDoc="0" locked="0" layoutInCell="1" allowOverlap="1" wp14:anchorId="78BDAB0D" wp14:editId="4A275CEA">
                    <wp:simplePos x="0" y="0"/>
                    <wp:positionH relativeFrom="page">
                      <wp:posOffset>3439795</wp:posOffset>
                    </wp:positionH>
                    <wp:positionV relativeFrom="page">
                      <wp:posOffset>7377430</wp:posOffset>
                    </wp:positionV>
                    <wp:extent cx="2789555" cy="118745"/>
                    <wp:effectExtent l="0" t="0" r="0" b="0"/>
                    <wp:wrapNone/>
                    <wp:docPr id="4"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89555" cy="118745"/>
                            </a:xfrm>
                            <a:prstGeom prst="rect">
                              <a:avLst/>
                            </a:prstGeom>
                            <a:solidFill>
                              <a:srgbClr val="4472C4"/>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0AAF02E2" w14:textId="77777777" w:rsidR="00B439A4" w:rsidRDefault="00B439A4"/>
                            </w:txbxContent>
                          </wps:txbx>
                          <wps:bodyPr rot="0" vert="horz" wrap="square" lIns="91440" tIns="45720" rIns="91440" bIns="45720" anchor="ctr" anchorCtr="0" upright="1">
                            <a:noAutofit/>
                          </wps:bodyPr>
                        </wps:wsp>
                      </a:graphicData>
                    </a:graphic>
                    <wp14:sizeRelH relativeFrom="page">
                      <wp14:pctWidth>37000</wp14:pctWidth>
                    </wp14:sizeRelH>
                    <wp14:sizeRelV relativeFrom="margin">
                      <wp14:pctHeight>0</wp14:pctHeight>
                    </wp14:sizeRelV>
                  </wp:anchor>
                </w:drawing>
              </mc:Choice>
              <mc:Fallback>
                <w:pict>
                  <v:rect w14:anchorId="78BDAB0D" id="Rectangle 469" o:spid="_x0000_s1029" style="position:absolute;margin-left:270.85pt;margin-top:580.9pt;width:219.6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" fillcolor="#4472c4" stroked="f" strokeweight="1pt">
                    <v:textbox>
                      <w:txbxContent>
                        <w:p w14:paraId="0AAF02E2" w14:textId="77777777" w:rsidR="00B439A4" w:rsidRDefault="00B439A4"/>
                      </w:txbxContent>
                    </v:textbox>
                    <w10:wrap anchorx="page" anchory="page"/>
                  </v:rect>
                </w:pict>
              </mc:Fallback>
            </mc:AlternateContent>
          </w:r>
          <w:r w:rsidR="00021923">
            <w:rPr>
              <w:noProof/>
            </w:rPr>
            <mc:AlternateContent>
              <mc:Choice Requires="wps">
                <w:drawing>
                  <wp:anchor distT="0" distB="0" distL="114300" distR="114300" simplePos="0" relativeHeight="251661312" behindDoc="0" locked="0" layoutInCell="1" allowOverlap="1" wp14:anchorId="1F580112" wp14:editId="27ED9C7E">
                    <wp:simplePos x="0" y="0"/>
                    <wp:positionH relativeFrom="page">
                      <wp:posOffset>3439795</wp:posOffset>
                    </wp:positionH>
                    <wp:positionV relativeFrom="page">
                      <wp:posOffset>3742055</wp:posOffset>
                    </wp:positionV>
                    <wp:extent cx="2713990" cy="1196975"/>
                    <wp:effectExtent l="0" t="0" r="0" b="4445"/>
                    <wp:wrapSquare wrapText="bothSides"/>
                    <wp:docPr id="3" name="Text 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3990" cy="1196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BFA4CFA" w14:textId="77777777" w:rsidR="00B439A4" w:rsidRDefault="00210FB3">
                                <w:pPr>
                                  <w:rPr>
                                    <w:rFonts w:asciiTheme="majorHAnsi" w:eastAsiaTheme="majorEastAsia" w:hAnsiTheme="majorHAnsi" w:cstheme="majorBidi"/>
                                    <w:color w:val="44546A" w:themeColor="text2"/>
                                    <w:sz w:val="40"/>
                                    <w:szCs w:val="40"/>
                                  </w:rPr>
                                </w:pPr>
                                <w:r>
                                  <w:rPr>
                                    <w:rFonts w:asciiTheme="majorHAnsi" w:eastAsiaTheme="majorEastAsia" w:hAnsiTheme="majorHAnsi" w:cstheme="majorBidi"/>
                                    <w:color w:val="4472C4" w:themeColor="accent1"/>
                                    <w:sz w:val="40"/>
                                    <w:szCs w:val="40"/>
                                  </w:rPr>
                                  <w:t>Contemporary Challenges: Making a Difference</w:t>
                                </w:r>
                                <w:sdt>
                                  <w:sdtPr>
                                    <w:rPr>
                                      <w:rFonts w:asciiTheme="majorHAnsi" w:eastAsiaTheme="majorEastAsia" w:hAnsiTheme="majorHAnsi" w:cstheme="majorBidi"/>
                                      <w:color w:val="44546A" w:themeColor="text2"/>
                                      <w:sz w:val="40"/>
                                      <w:szCs w:val="40"/>
                                    </w:rPr>
                                    <w:alias w:val="Subtitle"/>
                                    <w:id w:val="15524255"/>
                                    <w:showingPlcHdr/>
                                    <w:text/>
                                  </w:sdtPr>
                                  <w:sdtContent/>
                                </w:sdt>
                              </w:p>
                            </w:txbxContent>
                          </wps:txbx>
                          <wps:bodyPr rot="0" vert="horz" wrap="square" lIns="91440" tIns="45720" rIns="91440" bIns="45720" anchor="t" anchorCtr="0" upright="1">
                            <a:spAutoFit/>
                          </wps:bodyPr>
                        </wps:wsp>
                      </a:graphicData>
                    </a:graphic>
                    <wp14:sizeRelH relativeFrom="page">
                      <wp14:pctWidth>36000</wp14:pctWidth>
                    </wp14:sizeRelH>
                    <wp14:sizeRelV relativeFrom="page">
                      <wp14:pctHeight>28000</wp14:pctHeight>
                    </wp14:sizeRelV>
                  </wp:anchor>
                </w:drawing>
              </mc:Choice>
              <mc:Fallback>
                <w:pict>
                  <v:shapetype w14:anchorId="1F580112" id="_x0000_t202" coordsize="21600,21600" o:spt="202" path="m,l,21600r21600,l21600,xe">
                    <v:stroke joinstyle="miter"/>
                    <v:path gradientshapeok="t" o:connecttype="rect"/>
                  </v:shapetype>
                  <v:shape id="Text Box 470" o:spid="_x0000_s1030" type="#_x0000_t202" style="position:absolute;margin-left:270.85pt;margin-top:294.65pt;width:213.7pt;height:94.25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" filled="f" stroked="f" strokeweight=".5pt">
                    <v:textbox style="mso-fit-shape-to-text:t">
                      <w:txbxContent>
                        <w:p w14:paraId="7BFA4CFA" w14:textId="77777777" w:rsidR="00B439A4" w:rsidRDefault="00210FB3">
                          <w:pPr>
                            <w:rPr>
                              <w:rFonts w:asciiTheme="majorHAnsi" w:eastAsiaTheme="majorEastAsia" w:hAnsiTheme="majorHAnsi" w:cstheme="majorBidi"/>
                              <w:color w:val="44546A" w:themeColor="text2"/>
                              <w:sz w:val="40"/>
                              <w:szCs w:val="40"/>
                            </w:rPr>
                          </w:pPr>
                          <w:r>
                            <w:rPr>
                              <w:rFonts w:asciiTheme="majorHAnsi" w:eastAsiaTheme="majorEastAsia" w:hAnsiTheme="majorHAnsi" w:cstheme="majorBidi"/>
                              <w:color w:val="4472C4" w:themeColor="accent1"/>
                              <w:sz w:val="40"/>
                              <w:szCs w:val="40"/>
                            </w:rPr>
                            <w:t>Contemporary Challenges: Making a Difference</w:t>
                          </w:r>
                          <w:sdt>
                            <w:sdtPr>
                              <w:rPr>
                                <w:rFonts w:asciiTheme="majorHAnsi" w:eastAsiaTheme="majorEastAsia" w:hAnsiTheme="majorHAnsi" w:cstheme="majorBidi"/>
                                <w:color w:val="44546A" w:themeColor="text2"/>
                                <w:sz w:val="40"/>
                                <w:szCs w:val="40"/>
                              </w:rPr>
                              <w:alias w:val="Subtitle"/>
                              <w:id w:val="15524255"/>
                              <w:showingPlcHdr/>
                              <w:text/>
                            </w:sdtPr>
                            <w:sdtContent/>
                          </w:sdt>
                        </w:p>
                      </w:txbxContent>
                    </v:textbox>
                    <w10:wrap type="square" anchorx="page" anchory="page"/>
                  </v:shape>
                </w:pict>
              </mc:Fallback>
            </mc:AlternateContent>
          </w:r>
        </w:p>
      </w:sdtContent>
    </w:sdt>
    <w:p w14:paraId="1145659B" w14:textId="77777777" w:rsidR="00B439A4" w:rsidRDefault="00B439A4"/>
    <w:p w14:paraId="2E5794E5" w14:textId="5B2E40E4" w:rsidR="00B439A4" w:rsidRDefault="00021923">
      <w:r>
        <w:rPr>
          <w:noProof/>
        </w:rPr>
        <mc:AlternateContent>
          <mc:Choice Requires="wps">
            <w:drawing>
              <wp:anchor distT="0" distB="0" distL="114300" distR="114300" simplePos="0" relativeHeight="251664384" behindDoc="0" locked="0" layoutInCell="1" allowOverlap="1" wp14:anchorId="3E603613" wp14:editId="7C3011F8">
                <wp:simplePos x="0" y="0"/>
                <wp:positionH relativeFrom="page">
                  <wp:posOffset>3334385</wp:posOffset>
                </wp:positionH>
                <wp:positionV relativeFrom="page">
                  <wp:posOffset>6904355</wp:posOffset>
                </wp:positionV>
                <wp:extent cx="2940050" cy="441960"/>
                <wp:effectExtent l="635" t="0" r="2540" b="0"/>
                <wp:wrapSquare wrapText="bothSides"/>
                <wp:docPr id="2"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0050"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172ECFD" w14:textId="77777777" w:rsidR="00390861" w:rsidRDefault="00000000">
                            <w:pPr>
                              <w:pStyle w:val="NoSpacing"/>
                              <w:rPr>
                                <w:rFonts w:ascii="Times New Roman" w:hAnsi="Times New Roman" w:cs="Times New Roman"/>
                                <w:color w:val="44546A" w:themeColor="text2"/>
                                <w:sz w:val="24"/>
                                <w:szCs w:val="24"/>
                              </w:rPr>
                            </w:pPr>
                            <w:sdt>
                              <w:sdtPr>
                                <w:rPr>
                                  <w:rFonts w:ascii="Times New Roman" w:hAnsi="Times New Roman" w:cs="Times New Roman"/>
                                  <w:color w:val="44546A" w:themeColor="text2"/>
                                  <w:sz w:val="24"/>
                                  <w:szCs w:val="24"/>
                                </w:rPr>
                                <w:alias w:val="Author"/>
                                <w:id w:val="15524260"/>
                                <w:text/>
                              </w:sdtPr>
                              <w:sdtContent>
                                <w:r w:rsidR="00B40898" w:rsidRPr="00B40898">
                                  <w:rPr>
                                    <w:rFonts w:ascii="Times New Roman" w:hAnsi="Times New Roman" w:cs="Times New Roman"/>
                                    <w:color w:val="44546A" w:themeColor="text2"/>
                                    <w:sz w:val="24"/>
                                    <w:szCs w:val="24"/>
                                  </w:rPr>
                                  <w:t xml:space="preserve">Name     </w:t>
                                </w:r>
                                <w:r w:rsidR="00B40898">
                                  <w:rPr>
                                    <w:rFonts w:ascii="Times New Roman" w:hAnsi="Times New Roman" w:cs="Times New Roman"/>
                                    <w:color w:val="44546A" w:themeColor="text2"/>
                                    <w:sz w:val="24"/>
                                    <w:szCs w:val="24"/>
                                  </w:rPr>
                                  <w:t xml:space="preserve">   </w:t>
                                </w:r>
                                <w:proofErr w:type="gramStart"/>
                                <w:r w:rsidR="00B40898" w:rsidRPr="00B40898">
                                  <w:rPr>
                                    <w:rFonts w:ascii="Times New Roman" w:hAnsi="Times New Roman" w:cs="Times New Roman"/>
                                    <w:color w:val="44546A" w:themeColor="text2"/>
                                    <w:sz w:val="24"/>
                                    <w:szCs w:val="24"/>
                                  </w:rPr>
                                  <w:t xml:space="preserve">  :</w:t>
                                </w:r>
                                <w:proofErr w:type="gramEnd"/>
                                <w:r w:rsidR="00111F38">
                                  <w:rPr>
                                    <w:rFonts w:ascii="Times New Roman" w:hAnsi="Times New Roman" w:cs="Times New Roman"/>
                                    <w:color w:val="44546A" w:themeColor="text2"/>
                                    <w:sz w:val="24"/>
                                    <w:szCs w:val="24"/>
                                  </w:rPr>
                                  <w:t xml:space="preserve"> </w:t>
                                </w:r>
                                <w:r w:rsidR="00390861">
                                  <w:rPr>
                                    <w:rFonts w:ascii="Times New Roman" w:hAnsi="Times New Roman" w:cs="Times New Roman"/>
                                    <w:color w:val="44546A" w:themeColor="text2"/>
                                    <w:sz w:val="24"/>
                                    <w:szCs w:val="24"/>
                                  </w:rPr>
                                  <w:t xml:space="preserve">Shivarni Nair </w:t>
                                </w:r>
                              </w:sdtContent>
                            </w:sdt>
                            <w:r w:rsidR="00B40898" w:rsidRPr="00B40898">
                              <w:rPr>
                                <w:rFonts w:ascii="Times New Roman" w:hAnsi="Times New Roman" w:cs="Times New Roman"/>
                                <w:color w:val="44546A" w:themeColor="text2"/>
                                <w:sz w:val="24"/>
                                <w:szCs w:val="24"/>
                              </w:rPr>
                              <w:t xml:space="preserve"> </w:t>
                            </w:r>
                          </w:p>
                          <w:p w14:paraId="3415119E" w14:textId="30FA647A" w:rsidR="00B439A4" w:rsidRPr="00B40898" w:rsidRDefault="00B40898">
                            <w:pPr>
                              <w:pStyle w:val="NoSpacing"/>
                              <w:rPr>
                                <w:rFonts w:ascii="Times New Roman" w:hAnsi="Times New Roman" w:cs="Times New Roman"/>
                                <w:color w:val="44546A" w:themeColor="text2"/>
                                <w:sz w:val="24"/>
                                <w:szCs w:val="24"/>
                              </w:rPr>
                            </w:pPr>
                            <w:r w:rsidRPr="00B40898">
                              <w:rPr>
                                <w:rFonts w:ascii="Times New Roman" w:hAnsi="Times New Roman" w:cs="Times New Roman"/>
                                <w:color w:val="44546A" w:themeColor="text2"/>
                                <w:sz w:val="24"/>
                                <w:szCs w:val="24"/>
                              </w:rPr>
                              <w:t xml:space="preserve">Student </w:t>
                            </w:r>
                            <w:proofErr w:type="gramStart"/>
                            <w:r w:rsidRPr="00B40898">
                              <w:rPr>
                                <w:rFonts w:ascii="Times New Roman" w:hAnsi="Times New Roman" w:cs="Times New Roman"/>
                                <w:color w:val="44546A" w:themeColor="text2"/>
                                <w:sz w:val="24"/>
                                <w:szCs w:val="24"/>
                              </w:rPr>
                              <w:t>ID  :</w:t>
                            </w:r>
                            <w:proofErr w:type="gramEnd"/>
                            <w:r w:rsidR="00390861">
                              <w:rPr>
                                <w:rFonts w:ascii="Times New Roman" w:hAnsi="Times New Roman" w:cs="Times New Roman"/>
                                <w:color w:val="44546A" w:themeColor="text2"/>
                                <w:sz w:val="24"/>
                                <w:szCs w:val="24"/>
                              </w:rPr>
                              <w:t xml:space="preserve"> 2226207</w:t>
                            </w:r>
                          </w:p>
                        </w:txbxContent>
                      </wps:txbx>
                      <wps:bodyPr rot="0" vert="horz" wrap="square" lIns="91440" tIns="45720" rIns="91440" bIns="45720" anchor="b" anchorCtr="0" upright="1">
                        <a:spAutoFit/>
                      </wps:bodyPr>
                    </wps:wsp>
                  </a:graphicData>
                </a:graphic>
                <wp14:sizeRelH relativeFrom="page">
                  <wp14:pctWidth>0</wp14:pctWidth>
                </wp14:sizeRelH>
                <wp14:sizeRelV relativeFrom="margin">
                  <wp14:pctHeight>0</wp14:pctHeight>
                </wp14:sizeRelV>
              </wp:anchor>
            </w:drawing>
          </mc:Choice>
          <mc:Fallback>
            <w:pict>
              <v:shape w14:anchorId="3E603613" id="Text Box 465" o:spid="_x0000_s1031" type="#_x0000_t202" style="position:absolute;margin-left:262.55pt;margin-top:543.65pt;width:231.5pt;height:34.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" filled="f" stroked="f" strokeweight=".5pt">
                <v:textbox style="mso-fit-shape-to-text:t">
                  <w:txbxContent>
                    <w:p w14:paraId="0172ECFD" w14:textId="77777777" w:rsidR="00390861" w:rsidRDefault="00000000">
                      <w:pPr>
                        <w:pStyle w:val="NoSpacing"/>
                        <w:rPr>
                          <w:rFonts w:ascii="Times New Roman" w:hAnsi="Times New Roman" w:cs="Times New Roman"/>
                          <w:color w:val="44546A" w:themeColor="text2"/>
                          <w:sz w:val="24"/>
                          <w:szCs w:val="24"/>
                        </w:rPr>
                      </w:pPr>
                      <w:sdt>
                        <w:sdtPr>
                          <w:rPr>
                            <w:rFonts w:ascii="Times New Roman" w:hAnsi="Times New Roman" w:cs="Times New Roman"/>
                            <w:color w:val="44546A" w:themeColor="text2"/>
                            <w:sz w:val="24"/>
                            <w:szCs w:val="24"/>
                          </w:rPr>
                          <w:alias w:val="Author"/>
                          <w:id w:val="15524260"/>
                          <w:text/>
                        </w:sdtPr>
                        <w:sdtContent>
                          <w:r w:rsidR="00B40898" w:rsidRPr="00B40898">
                            <w:rPr>
                              <w:rFonts w:ascii="Times New Roman" w:hAnsi="Times New Roman" w:cs="Times New Roman"/>
                              <w:color w:val="44546A" w:themeColor="text2"/>
                              <w:sz w:val="24"/>
                              <w:szCs w:val="24"/>
                            </w:rPr>
                            <w:t xml:space="preserve">Name     </w:t>
                          </w:r>
                          <w:r w:rsidR="00B40898">
                            <w:rPr>
                              <w:rFonts w:ascii="Times New Roman" w:hAnsi="Times New Roman" w:cs="Times New Roman"/>
                              <w:color w:val="44546A" w:themeColor="text2"/>
                              <w:sz w:val="24"/>
                              <w:szCs w:val="24"/>
                            </w:rPr>
                            <w:t xml:space="preserve">   </w:t>
                          </w:r>
                          <w:proofErr w:type="gramStart"/>
                          <w:r w:rsidR="00B40898" w:rsidRPr="00B40898">
                            <w:rPr>
                              <w:rFonts w:ascii="Times New Roman" w:hAnsi="Times New Roman" w:cs="Times New Roman"/>
                              <w:color w:val="44546A" w:themeColor="text2"/>
                              <w:sz w:val="24"/>
                              <w:szCs w:val="24"/>
                            </w:rPr>
                            <w:t xml:space="preserve">  :</w:t>
                          </w:r>
                          <w:proofErr w:type="gramEnd"/>
                          <w:r w:rsidR="00111F38">
                            <w:rPr>
                              <w:rFonts w:ascii="Times New Roman" w:hAnsi="Times New Roman" w:cs="Times New Roman"/>
                              <w:color w:val="44546A" w:themeColor="text2"/>
                              <w:sz w:val="24"/>
                              <w:szCs w:val="24"/>
                            </w:rPr>
                            <w:t xml:space="preserve"> </w:t>
                          </w:r>
                          <w:r w:rsidR="00390861">
                            <w:rPr>
                              <w:rFonts w:ascii="Times New Roman" w:hAnsi="Times New Roman" w:cs="Times New Roman"/>
                              <w:color w:val="44546A" w:themeColor="text2"/>
                              <w:sz w:val="24"/>
                              <w:szCs w:val="24"/>
                            </w:rPr>
                            <w:t xml:space="preserve">Shivarni Nair </w:t>
                          </w:r>
                        </w:sdtContent>
                      </w:sdt>
                      <w:r w:rsidR="00B40898" w:rsidRPr="00B40898">
                        <w:rPr>
                          <w:rFonts w:ascii="Times New Roman" w:hAnsi="Times New Roman" w:cs="Times New Roman"/>
                          <w:color w:val="44546A" w:themeColor="text2"/>
                          <w:sz w:val="24"/>
                          <w:szCs w:val="24"/>
                        </w:rPr>
                        <w:t xml:space="preserve"> </w:t>
                      </w:r>
                    </w:p>
                    <w:p w14:paraId="3415119E" w14:textId="30FA647A" w:rsidR="00B439A4" w:rsidRPr="00B40898" w:rsidRDefault="00B40898">
                      <w:pPr>
                        <w:pStyle w:val="NoSpacing"/>
                        <w:rPr>
                          <w:rFonts w:ascii="Times New Roman" w:hAnsi="Times New Roman" w:cs="Times New Roman"/>
                          <w:color w:val="44546A" w:themeColor="text2"/>
                          <w:sz w:val="24"/>
                          <w:szCs w:val="24"/>
                        </w:rPr>
                      </w:pPr>
                      <w:r w:rsidRPr="00B40898">
                        <w:rPr>
                          <w:rFonts w:ascii="Times New Roman" w:hAnsi="Times New Roman" w:cs="Times New Roman"/>
                          <w:color w:val="44546A" w:themeColor="text2"/>
                          <w:sz w:val="24"/>
                          <w:szCs w:val="24"/>
                        </w:rPr>
                        <w:t xml:space="preserve">Student </w:t>
                      </w:r>
                      <w:proofErr w:type="gramStart"/>
                      <w:r w:rsidRPr="00B40898">
                        <w:rPr>
                          <w:rFonts w:ascii="Times New Roman" w:hAnsi="Times New Roman" w:cs="Times New Roman"/>
                          <w:color w:val="44546A" w:themeColor="text2"/>
                          <w:sz w:val="24"/>
                          <w:szCs w:val="24"/>
                        </w:rPr>
                        <w:t>ID  :</w:t>
                      </w:r>
                      <w:proofErr w:type="gramEnd"/>
                      <w:r w:rsidR="00390861">
                        <w:rPr>
                          <w:rFonts w:ascii="Times New Roman" w:hAnsi="Times New Roman" w:cs="Times New Roman"/>
                          <w:color w:val="44546A" w:themeColor="text2"/>
                          <w:sz w:val="24"/>
                          <w:szCs w:val="24"/>
                        </w:rPr>
                        <w:t xml:space="preserve"> 2226207</w:t>
                      </w:r>
                    </w:p>
                  </w:txbxContent>
                </v:textbox>
                <w10:wrap type="square" anchorx="page" anchory="page"/>
              </v:shape>
            </w:pict>
          </mc:Fallback>
        </mc:AlternateContent>
      </w:r>
      <w:r w:rsidR="00210FB3">
        <w:br w:type="page"/>
      </w:r>
    </w:p>
    <w:p w14:paraId="0C9631A4" w14:textId="77777777" w:rsidR="00B62C9A" w:rsidRDefault="00B62C9A" w:rsidP="00B62C9A">
      <w:pPr>
        <w:spacing w:before="240" w:after="0" w:line="360" w:lineRule="auto"/>
        <w:jc w:val="center"/>
        <w:rPr>
          <w:b/>
          <w:bCs/>
          <w:sz w:val="32"/>
          <w:szCs w:val="32"/>
        </w:rPr>
      </w:pPr>
    </w:p>
    <w:p w14:paraId="25D84844" w14:textId="5A3DB6AF" w:rsidR="005A0810" w:rsidRDefault="005A0810" w:rsidP="00B62C9A">
      <w:pPr>
        <w:spacing w:before="240" w:after="0" w:line="360" w:lineRule="auto"/>
        <w:jc w:val="center"/>
        <w:rPr>
          <w:rFonts w:ascii="Times New Roman" w:eastAsiaTheme="majorEastAsia" w:hAnsi="Times New Roman" w:cs="Times New Roman"/>
          <w:b/>
          <w:bCs/>
          <w:color w:val="000000" w:themeColor="text1"/>
          <w:sz w:val="32"/>
          <w:szCs w:val="28"/>
          <w:lang w:val="en-US" w:eastAsia="en-US"/>
        </w:rPr>
      </w:pPr>
      <w:r>
        <w:rPr>
          <w:rFonts w:ascii="Times New Roman" w:eastAsiaTheme="majorEastAsia" w:hAnsi="Times New Roman" w:cs="Times New Roman"/>
          <w:b/>
          <w:bCs/>
          <w:color w:val="000000" w:themeColor="text1"/>
          <w:sz w:val="32"/>
          <w:szCs w:val="28"/>
          <w:lang w:val="en-US" w:eastAsia="en-US"/>
        </w:rPr>
        <w:t>Table of content</w:t>
      </w:r>
    </w:p>
    <w:tbl>
      <w:tblPr>
        <w:tblStyle w:val="TableGrid"/>
        <w:tblW w:w="9535" w:type="dxa"/>
        <w:tblLook w:val="04A0" w:firstRow="1" w:lastRow="0" w:firstColumn="1" w:lastColumn="0" w:noHBand="0" w:noVBand="1"/>
      </w:tblPr>
      <w:tblGrid>
        <w:gridCol w:w="1588"/>
        <w:gridCol w:w="6507"/>
        <w:gridCol w:w="1440"/>
      </w:tblGrid>
      <w:tr w:rsidR="00544DE1" w14:paraId="5B90DEFE" w14:textId="77777777" w:rsidTr="00B62C9A">
        <w:trPr>
          <w:trHeight w:val="1139"/>
        </w:trPr>
        <w:tc>
          <w:tcPr>
            <w:tcW w:w="1588" w:type="dxa"/>
          </w:tcPr>
          <w:p w14:paraId="43F4EE56" w14:textId="1DF2566F" w:rsidR="00544DE1" w:rsidRPr="00B62C9A" w:rsidRDefault="00544DE1" w:rsidP="00B62C9A">
            <w:pPr>
              <w:spacing w:before="240" w:after="0" w:line="360" w:lineRule="auto"/>
              <w:jc w:val="both"/>
              <w:rPr>
                <w:rFonts w:ascii="Times New Roman" w:eastAsiaTheme="majorEastAsia" w:hAnsi="Times New Roman" w:cs="Times New Roman"/>
                <w:b/>
                <w:bCs/>
                <w:color w:val="000000" w:themeColor="text1"/>
                <w:sz w:val="24"/>
                <w:lang w:val="en-US" w:eastAsia="en-US"/>
              </w:rPr>
            </w:pPr>
            <w:r w:rsidRPr="00B62C9A">
              <w:rPr>
                <w:rFonts w:ascii="Times New Roman" w:eastAsiaTheme="majorEastAsia" w:hAnsi="Times New Roman" w:cs="Times New Roman"/>
                <w:b/>
                <w:bCs/>
                <w:color w:val="000000" w:themeColor="text1"/>
                <w:sz w:val="28"/>
                <w:szCs w:val="24"/>
                <w:lang w:val="en-US" w:eastAsia="en-US"/>
              </w:rPr>
              <w:t xml:space="preserve">Task : </w:t>
            </w:r>
          </w:p>
        </w:tc>
        <w:tc>
          <w:tcPr>
            <w:tcW w:w="6507" w:type="dxa"/>
          </w:tcPr>
          <w:p w14:paraId="26683D6C" w14:textId="2F87CC1A" w:rsidR="00544DE1" w:rsidRPr="00B62C9A" w:rsidRDefault="00544DE1" w:rsidP="00B62C9A">
            <w:pPr>
              <w:spacing w:before="240" w:after="0" w:line="360" w:lineRule="auto"/>
              <w:jc w:val="both"/>
              <w:rPr>
                <w:rFonts w:ascii="Times New Roman" w:eastAsiaTheme="majorEastAsia" w:hAnsi="Times New Roman" w:cs="Times New Roman"/>
                <w:b/>
                <w:bCs/>
                <w:color w:val="000000" w:themeColor="text1"/>
                <w:sz w:val="24"/>
                <w:lang w:val="en-US" w:eastAsia="en-US"/>
              </w:rPr>
            </w:pPr>
            <w:r w:rsidRPr="00544DE1">
              <w:rPr>
                <w:rFonts w:ascii="Times New Roman" w:eastAsiaTheme="majorEastAsia" w:hAnsi="Times New Roman" w:cs="Times New Roman"/>
                <w:color w:val="000000" w:themeColor="text1"/>
                <w:sz w:val="24"/>
                <w:lang w:val="en-US" w:eastAsia="en-US"/>
              </w:rPr>
              <w:t xml:space="preserve"> </w:t>
            </w:r>
            <w:r w:rsidRPr="00B62C9A">
              <w:rPr>
                <w:rFonts w:ascii="Times New Roman" w:eastAsiaTheme="majorEastAsia" w:hAnsi="Times New Roman" w:cs="Times New Roman"/>
                <w:b/>
                <w:bCs/>
                <w:color w:val="000000" w:themeColor="text1"/>
                <w:sz w:val="28"/>
                <w:szCs w:val="24"/>
                <w:lang w:val="en-US" w:eastAsia="en-US"/>
              </w:rPr>
              <w:t xml:space="preserve">Topics : </w:t>
            </w:r>
          </w:p>
        </w:tc>
        <w:tc>
          <w:tcPr>
            <w:tcW w:w="1440" w:type="dxa"/>
          </w:tcPr>
          <w:p w14:paraId="08092C75" w14:textId="286FD768" w:rsidR="00544DE1" w:rsidRPr="00B62C9A" w:rsidRDefault="00544DE1" w:rsidP="00B62C9A">
            <w:pPr>
              <w:spacing w:before="240" w:after="0" w:line="360" w:lineRule="auto"/>
              <w:jc w:val="both"/>
              <w:rPr>
                <w:rFonts w:ascii="Times New Roman" w:eastAsiaTheme="majorEastAsia" w:hAnsi="Times New Roman" w:cs="Times New Roman"/>
                <w:b/>
                <w:bCs/>
                <w:color w:val="000000" w:themeColor="text1"/>
                <w:sz w:val="24"/>
                <w:lang w:val="en-US" w:eastAsia="en-US"/>
              </w:rPr>
            </w:pPr>
            <w:r w:rsidRPr="00B62C9A">
              <w:rPr>
                <w:rFonts w:ascii="Times New Roman" w:eastAsiaTheme="majorEastAsia" w:hAnsi="Times New Roman" w:cs="Times New Roman"/>
                <w:b/>
                <w:bCs/>
                <w:color w:val="000000" w:themeColor="text1"/>
                <w:sz w:val="28"/>
                <w:szCs w:val="24"/>
                <w:lang w:val="en-US" w:eastAsia="en-US"/>
              </w:rPr>
              <w:t xml:space="preserve">Page : </w:t>
            </w:r>
          </w:p>
        </w:tc>
      </w:tr>
      <w:tr w:rsidR="00544DE1" w14:paraId="700D7CBB" w14:textId="77777777" w:rsidTr="00B62C9A">
        <w:trPr>
          <w:trHeight w:val="1919"/>
        </w:trPr>
        <w:tc>
          <w:tcPr>
            <w:tcW w:w="1588" w:type="dxa"/>
          </w:tcPr>
          <w:p w14:paraId="5FC78EC3" w14:textId="2E81DD48"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544DE1">
              <w:rPr>
                <w:rFonts w:ascii="Times New Roman" w:eastAsiaTheme="majorEastAsia" w:hAnsi="Times New Roman" w:cs="Times New Roman"/>
                <w:color w:val="000000" w:themeColor="text1"/>
                <w:sz w:val="24"/>
                <w:lang w:val="en-US" w:eastAsia="en-US"/>
              </w:rPr>
              <w:t xml:space="preserve">Task 1 </w:t>
            </w:r>
          </w:p>
        </w:tc>
        <w:tc>
          <w:tcPr>
            <w:tcW w:w="6507" w:type="dxa"/>
          </w:tcPr>
          <w:p w14:paraId="05BCBC8A" w14:textId="46EF6CDC"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B62C9A">
              <w:rPr>
                <w:rFonts w:ascii="Times New Roman" w:eastAsiaTheme="majorEastAsia" w:hAnsi="Times New Roman" w:cs="Times New Roman"/>
                <w:color w:val="000000" w:themeColor="text1"/>
                <w:sz w:val="24"/>
                <w:lang w:val="en-US" w:eastAsia="en-US"/>
              </w:rPr>
              <w:t>Summary 1 Leading a Global Team</w:t>
            </w:r>
          </w:p>
        </w:tc>
        <w:tc>
          <w:tcPr>
            <w:tcW w:w="1440" w:type="dxa"/>
          </w:tcPr>
          <w:p w14:paraId="3499AA9D" w14:textId="1C18D8C3" w:rsidR="00544DE1" w:rsidRPr="00544DE1" w:rsidRDefault="006058F0" w:rsidP="00B62C9A">
            <w:pPr>
              <w:spacing w:before="240" w:after="0" w:line="360" w:lineRule="auto"/>
              <w:jc w:val="both"/>
              <w:rPr>
                <w:rFonts w:ascii="Times New Roman" w:eastAsiaTheme="majorEastAsia" w:hAnsi="Times New Roman" w:cs="Times New Roman"/>
                <w:color w:val="000000" w:themeColor="text1"/>
                <w:sz w:val="24"/>
                <w:lang w:val="en-US" w:eastAsia="en-US"/>
              </w:rPr>
            </w:pPr>
            <w:r>
              <w:rPr>
                <w:rFonts w:ascii="Times New Roman" w:eastAsiaTheme="majorEastAsia" w:hAnsi="Times New Roman" w:cs="Times New Roman"/>
                <w:color w:val="000000" w:themeColor="text1"/>
                <w:sz w:val="24"/>
                <w:lang w:val="en-US" w:eastAsia="en-US"/>
              </w:rPr>
              <w:t>2 – 3</w:t>
            </w:r>
          </w:p>
        </w:tc>
      </w:tr>
      <w:tr w:rsidR="00544DE1" w14:paraId="26B14A06" w14:textId="77777777" w:rsidTr="00B62C9A">
        <w:trPr>
          <w:trHeight w:val="3071"/>
        </w:trPr>
        <w:tc>
          <w:tcPr>
            <w:tcW w:w="1588" w:type="dxa"/>
          </w:tcPr>
          <w:p w14:paraId="5076F789" w14:textId="2E756509"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544DE1">
              <w:rPr>
                <w:rFonts w:ascii="Times New Roman" w:eastAsiaTheme="majorEastAsia" w:hAnsi="Times New Roman" w:cs="Times New Roman"/>
                <w:color w:val="000000" w:themeColor="text1"/>
                <w:sz w:val="24"/>
                <w:lang w:val="en-US" w:eastAsia="en-US"/>
              </w:rPr>
              <w:t>Task 2</w:t>
            </w:r>
          </w:p>
        </w:tc>
        <w:tc>
          <w:tcPr>
            <w:tcW w:w="6507" w:type="dxa"/>
          </w:tcPr>
          <w:p w14:paraId="7F03284B" w14:textId="3ACD94DA" w:rsidR="00544DE1" w:rsidRPr="00B62C9A"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B62C9A">
              <w:rPr>
                <w:rFonts w:ascii="Times New Roman" w:eastAsiaTheme="majorEastAsia" w:hAnsi="Times New Roman" w:cs="Times New Roman"/>
                <w:color w:val="000000" w:themeColor="text1"/>
                <w:sz w:val="24"/>
                <w:lang w:val="en-US" w:eastAsia="en-US"/>
              </w:rPr>
              <w:t>Summary 2– Advantages, Disadvantages and Ethics around Introducing New Technologies</w:t>
            </w:r>
          </w:p>
        </w:tc>
        <w:tc>
          <w:tcPr>
            <w:tcW w:w="1440" w:type="dxa"/>
          </w:tcPr>
          <w:p w14:paraId="372DCA2B" w14:textId="43FDBA3B" w:rsidR="00544DE1" w:rsidRPr="00544DE1" w:rsidRDefault="006058F0" w:rsidP="00B62C9A">
            <w:pPr>
              <w:spacing w:before="240" w:after="0" w:line="360" w:lineRule="auto"/>
              <w:jc w:val="both"/>
              <w:rPr>
                <w:rFonts w:ascii="Times New Roman" w:eastAsiaTheme="majorEastAsia" w:hAnsi="Times New Roman" w:cs="Times New Roman"/>
                <w:color w:val="000000" w:themeColor="text1"/>
                <w:sz w:val="24"/>
                <w:lang w:val="en-US" w:eastAsia="en-US"/>
              </w:rPr>
            </w:pPr>
            <w:r>
              <w:rPr>
                <w:rFonts w:ascii="Times New Roman" w:eastAsiaTheme="majorEastAsia" w:hAnsi="Times New Roman" w:cs="Times New Roman"/>
                <w:color w:val="000000" w:themeColor="text1"/>
                <w:sz w:val="24"/>
                <w:lang w:val="en-US" w:eastAsia="en-US"/>
              </w:rPr>
              <w:t xml:space="preserve">4 - 5 </w:t>
            </w:r>
          </w:p>
        </w:tc>
      </w:tr>
      <w:tr w:rsidR="00544DE1" w14:paraId="7DF64DB1" w14:textId="77777777" w:rsidTr="00B62C9A">
        <w:trPr>
          <w:trHeight w:val="1919"/>
        </w:trPr>
        <w:tc>
          <w:tcPr>
            <w:tcW w:w="1588" w:type="dxa"/>
          </w:tcPr>
          <w:p w14:paraId="7A717F8C" w14:textId="45C95541"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544DE1">
              <w:rPr>
                <w:rFonts w:ascii="Times New Roman" w:eastAsiaTheme="majorEastAsia" w:hAnsi="Times New Roman" w:cs="Times New Roman"/>
                <w:color w:val="000000" w:themeColor="text1"/>
                <w:sz w:val="24"/>
                <w:lang w:val="en-US" w:eastAsia="en-US"/>
              </w:rPr>
              <w:t xml:space="preserve">Task 3 </w:t>
            </w:r>
          </w:p>
        </w:tc>
        <w:tc>
          <w:tcPr>
            <w:tcW w:w="6507" w:type="dxa"/>
          </w:tcPr>
          <w:p w14:paraId="6F3726FA" w14:textId="6E585381"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544DE1">
              <w:rPr>
                <w:rFonts w:ascii="Times New Roman" w:eastAsiaTheme="majorEastAsia" w:hAnsi="Times New Roman" w:cs="Times New Roman"/>
                <w:color w:val="000000" w:themeColor="text1"/>
                <w:sz w:val="24"/>
                <w:lang w:val="en-US" w:eastAsia="en-US"/>
              </w:rPr>
              <w:t>Summary 3 – Skills Required to Lead a Global Team</w:t>
            </w:r>
          </w:p>
        </w:tc>
        <w:tc>
          <w:tcPr>
            <w:tcW w:w="1440" w:type="dxa"/>
          </w:tcPr>
          <w:p w14:paraId="31DF2E3F" w14:textId="77DE3063" w:rsidR="00544DE1" w:rsidRPr="00544DE1" w:rsidRDefault="006058F0" w:rsidP="00B62C9A">
            <w:pPr>
              <w:spacing w:before="240" w:after="0" w:line="360" w:lineRule="auto"/>
              <w:jc w:val="both"/>
              <w:rPr>
                <w:rFonts w:ascii="Times New Roman" w:eastAsiaTheme="majorEastAsia" w:hAnsi="Times New Roman" w:cs="Times New Roman"/>
                <w:color w:val="000000" w:themeColor="text1"/>
                <w:sz w:val="24"/>
                <w:lang w:val="en-US" w:eastAsia="en-US"/>
              </w:rPr>
            </w:pPr>
            <w:r>
              <w:rPr>
                <w:rFonts w:ascii="Times New Roman" w:eastAsiaTheme="majorEastAsia" w:hAnsi="Times New Roman" w:cs="Times New Roman"/>
                <w:color w:val="000000" w:themeColor="text1"/>
                <w:sz w:val="24"/>
                <w:lang w:val="en-US" w:eastAsia="en-US"/>
              </w:rPr>
              <w:t xml:space="preserve">6 -7 </w:t>
            </w:r>
          </w:p>
        </w:tc>
      </w:tr>
      <w:tr w:rsidR="00544DE1" w14:paraId="69A78A2F" w14:textId="77777777" w:rsidTr="00B62C9A">
        <w:trPr>
          <w:trHeight w:val="1884"/>
        </w:trPr>
        <w:tc>
          <w:tcPr>
            <w:tcW w:w="1588" w:type="dxa"/>
          </w:tcPr>
          <w:p w14:paraId="0FB35358" w14:textId="77777777"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p>
        </w:tc>
        <w:tc>
          <w:tcPr>
            <w:tcW w:w="6507" w:type="dxa"/>
          </w:tcPr>
          <w:p w14:paraId="6D910E57" w14:textId="4B8ECD5E" w:rsidR="00544DE1" w:rsidRPr="00544DE1" w:rsidRDefault="00544DE1" w:rsidP="00B62C9A">
            <w:pPr>
              <w:spacing w:before="240" w:after="0" w:line="360" w:lineRule="auto"/>
              <w:jc w:val="both"/>
              <w:rPr>
                <w:rFonts w:ascii="Times New Roman" w:eastAsiaTheme="majorEastAsia" w:hAnsi="Times New Roman" w:cs="Times New Roman"/>
                <w:color w:val="000000" w:themeColor="text1"/>
                <w:sz w:val="24"/>
                <w:lang w:val="en-US" w:eastAsia="en-US"/>
              </w:rPr>
            </w:pPr>
            <w:r w:rsidRPr="00544DE1">
              <w:rPr>
                <w:rFonts w:ascii="Times New Roman" w:eastAsiaTheme="majorEastAsia" w:hAnsi="Times New Roman" w:cs="Times New Roman"/>
                <w:color w:val="000000" w:themeColor="text1"/>
                <w:sz w:val="24"/>
                <w:lang w:val="en-US" w:eastAsia="en-US"/>
              </w:rPr>
              <w:t xml:space="preserve">References </w:t>
            </w:r>
          </w:p>
        </w:tc>
        <w:tc>
          <w:tcPr>
            <w:tcW w:w="1440" w:type="dxa"/>
          </w:tcPr>
          <w:p w14:paraId="70E0025C" w14:textId="653B529A" w:rsidR="00544DE1" w:rsidRPr="00544DE1" w:rsidRDefault="006058F0" w:rsidP="00B62C9A">
            <w:pPr>
              <w:spacing w:before="240" w:after="0" w:line="360" w:lineRule="auto"/>
              <w:jc w:val="both"/>
              <w:rPr>
                <w:rFonts w:ascii="Times New Roman" w:eastAsiaTheme="majorEastAsia" w:hAnsi="Times New Roman" w:cs="Times New Roman"/>
                <w:color w:val="000000" w:themeColor="text1"/>
                <w:sz w:val="24"/>
                <w:lang w:val="en-US" w:eastAsia="en-US"/>
              </w:rPr>
            </w:pPr>
            <w:r>
              <w:rPr>
                <w:rFonts w:ascii="Times New Roman" w:eastAsiaTheme="majorEastAsia" w:hAnsi="Times New Roman" w:cs="Times New Roman"/>
                <w:color w:val="000000" w:themeColor="text1"/>
                <w:sz w:val="24"/>
                <w:lang w:val="en-US" w:eastAsia="en-US"/>
              </w:rPr>
              <w:t>8 - 11</w:t>
            </w:r>
          </w:p>
        </w:tc>
      </w:tr>
    </w:tbl>
    <w:p w14:paraId="4F0BB42B" w14:textId="77777777" w:rsidR="00544DE1" w:rsidRDefault="00544DE1" w:rsidP="00B62C9A">
      <w:pPr>
        <w:spacing w:before="240" w:after="0" w:line="360" w:lineRule="auto"/>
        <w:jc w:val="both"/>
        <w:rPr>
          <w:rFonts w:ascii="Times New Roman" w:eastAsiaTheme="majorEastAsia" w:hAnsi="Times New Roman" w:cs="Times New Roman"/>
          <w:b/>
          <w:bCs/>
          <w:color w:val="000000" w:themeColor="text1"/>
          <w:sz w:val="32"/>
          <w:szCs w:val="28"/>
          <w:lang w:val="en-US" w:eastAsia="en-US"/>
        </w:rPr>
      </w:pPr>
    </w:p>
    <w:p w14:paraId="08B17F95" w14:textId="77777777" w:rsidR="00B439A4" w:rsidRDefault="00B439A4">
      <w:pPr>
        <w:rPr>
          <w:sz w:val="24"/>
          <w:szCs w:val="24"/>
        </w:rPr>
      </w:pPr>
    </w:p>
    <w:p w14:paraId="1C78389E" w14:textId="77777777" w:rsidR="00B439A4" w:rsidRDefault="00B439A4">
      <w:pPr>
        <w:rPr>
          <w:sz w:val="24"/>
          <w:szCs w:val="24"/>
        </w:rPr>
      </w:pPr>
    </w:p>
    <w:p w14:paraId="4B20D5CC" w14:textId="77777777" w:rsidR="00B439A4" w:rsidRDefault="00B439A4">
      <w:pPr>
        <w:rPr>
          <w:sz w:val="24"/>
          <w:szCs w:val="24"/>
        </w:rPr>
      </w:pPr>
    </w:p>
    <w:p w14:paraId="45B6C921" w14:textId="77777777" w:rsidR="00B439A4" w:rsidRDefault="00B439A4">
      <w:pPr>
        <w:rPr>
          <w:sz w:val="24"/>
          <w:szCs w:val="24"/>
        </w:rPr>
      </w:pPr>
    </w:p>
    <w:p w14:paraId="104EBE8C" w14:textId="77777777" w:rsidR="00B439A4" w:rsidRDefault="00B439A4">
      <w:pPr>
        <w:rPr>
          <w:sz w:val="24"/>
          <w:szCs w:val="24"/>
        </w:rPr>
      </w:pPr>
    </w:p>
    <w:p w14:paraId="37F0C63E" w14:textId="77777777" w:rsidR="00B439A4" w:rsidRDefault="00B439A4">
      <w:pPr>
        <w:rPr>
          <w:sz w:val="24"/>
          <w:szCs w:val="24"/>
        </w:rPr>
      </w:pPr>
    </w:p>
    <w:p w14:paraId="458D0900" w14:textId="77777777" w:rsidR="00B439A4" w:rsidRDefault="00B439A4">
      <w:pPr>
        <w:rPr>
          <w:sz w:val="24"/>
          <w:szCs w:val="24"/>
        </w:rPr>
      </w:pPr>
    </w:p>
    <w:p w14:paraId="40276921" w14:textId="77777777" w:rsidR="00B62C9A" w:rsidRDefault="00B62C9A">
      <w:pPr>
        <w:rPr>
          <w:sz w:val="24"/>
          <w:szCs w:val="24"/>
        </w:rPr>
      </w:pPr>
    </w:p>
    <w:p w14:paraId="5946A50C" w14:textId="48C2ABEA" w:rsidR="00B439A4" w:rsidRDefault="00210FB3">
      <w:pPr>
        <w:pBdr>
          <w:bottom w:val="single" w:sz="4" w:space="1" w:color="auto"/>
        </w:pBdr>
        <w:rPr>
          <w:b/>
          <w:bCs/>
          <w:sz w:val="28"/>
          <w:szCs w:val="28"/>
        </w:rPr>
      </w:pPr>
      <w:r>
        <w:rPr>
          <w:b/>
          <w:bCs/>
          <w:sz w:val="28"/>
          <w:szCs w:val="28"/>
        </w:rPr>
        <w:t>Task 1 –</w:t>
      </w:r>
      <w:r w:rsidR="00544DE1">
        <w:rPr>
          <w:b/>
          <w:bCs/>
          <w:sz w:val="28"/>
          <w:szCs w:val="28"/>
        </w:rPr>
        <w:t xml:space="preserve"> </w:t>
      </w:r>
      <w:r>
        <w:rPr>
          <w:b/>
          <w:bCs/>
          <w:sz w:val="28"/>
          <w:szCs w:val="28"/>
        </w:rPr>
        <w:t>Leading a Global Team</w:t>
      </w:r>
    </w:p>
    <w:p w14:paraId="0566673A" w14:textId="77777777" w:rsidR="00B62C9A" w:rsidRPr="00390861" w:rsidRDefault="00B62C9A" w:rsidP="00544DE1">
      <w:pPr>
        <w:spacing w:line="360" w:lineRule="auto"/>
        <w:jc w:val="both"/>
        <w:rPr>
          <w:rFonts w:ascii="Times New Roman" w:eastAsia="Times New Roman" w:hAnsi="Times New Roman" w:cs="Times New Roman"/>
          <w:sz w:val="24"/>
          <w:szCs w:val="24"/>
          <w:highlight w:val="white"/>
        </w:rPr>
      </w:pPr>
    </w:p>
    <w:p w14:paraId="6E0F387D" w14:textId="5125C8BC" w:rsidR="00B439A4" w:rsidRPr="00390861" w:rsidRDefault="00210FB3"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Steward leadership refers to a quality where the leaders are more focused on their goals and they know how to accomplish the goals </w:t>
      </w:r>
      <w:r w:rsidRPr="00390861">
        <w:rPr>
          <w:rFonts w:ascii="Times New Roman" w:hAnsi="Times New Roman" w:cs="Times New Roman"/>
          <w:sz w:val="24"/>
          <w:szCs w:val="24"/>
          <w:highlight w:val="white"/>
        </w:rPr>
        <w:t>(Campbell et al., 2022)</w:t>
      </w:r>
      <w:r w:rsidRPr="00390861">
        <w:rPr>
          <w:rFonts w:ascii="Times New Roman" w:eastAsia="Times New Roman" w:hAnsi="Times New Roman" w:cs="Times New Roman"/>
          <w:sz w:val="24"/>
          <w:szCs w:val="24"/>
          <w:highlight w:val="white"/>
        </w:rPr>
        <w:t xml:space="preserve">. </w:t>
      </w:r>
      <w:r w:rsidR="009471F6" w:rsidRPr="00390861">
        <w:rPr>
          <w:rFonts w:ascii="Times New Roman" w:eastAsia="Times New Roman" w:hAnsi="Times New Roman" w:cs="Times New Roman"/>
          <w:sz w:val="24"/>
          <w:szCs w:val="24"/>
          <w:highlight w:val="white"/>
        </w:rPr>
        <w:t xml:space="preserve">A responsible </w:t>
      </w:r>
      <w:r w:rsidRPr="00390861">
        <w:rPr>
          <w:rFonts w:ascii="Times New Roman" w:eastAsia="Times New Roman" w:hAnsi="Times New Roman" w:cs="Times New Roman"/>
          <w:sz w:val="24"/>
          <w:szCs w:val="24"/>
          <w:highlight w:val="white"/>
        </w:rPr>
        <w:t>Steward care</w:t>
      </w:r>
      <w:r w:rsidR="009471F6" w:rsidRPr="00390861">
        <w:rPr>
          <w:rFonts w:ascii="Times New Roman" w:eastAsia="Times New Roman" w:hAnsi="Times New Roman" w:cs="Times New Roman"/>
          <w:sz w:val="24"/>
          <w:szCs w:val="24"/>
          <w:highlight w:val="white"/>
        </w:rPr>
        <w:t>s</w:t>
      </w:r>
      <w:r w:rsidRPr="00390861">
        <w:rPr>
          <w:rFonts w:ascii="Times New Roman" w:eastAsia="Times New Roman" w:hAnsi="Times New Roman" w:cs="Times New Roman"/>
          <w:sz w:val="24"/>
          <w:szCs w:val="24"/>
          <w:highlight w:val="white"/>
        </w:rPr>
        <w:t xml:space="preserve"> for the success and vitality of the organizations, and care for their team members and the society from the bigger perspective. They take action based on their vision, values and mission </w:t>
      </w:r>
      <w:r w:rsidRPr="00390861">
        <w:rPr>
          <w:rFonts w:ascii="Times New Roman" w:hAnsi="Times New Roman" w:cs="Times New Roman"/>
          <w:sz w:val="24"/>
          <w:szCs w:val="24"/>
          <w:highlight w:val="white"/>
        </w:rPr>
        <w:t>(Eaneff et al., 2020)</w:t>
      </w:r>
      <w:r w:rsidRPr="00390861">
        <w:rPr>
          <w:rFonts w:ascii="Times New Roman" w:eastAsia="Times New Roman" w:hAnsi="Times New Roman" w:cs="Times New Roman"/>
          <w:sz w:val="24"/>
          <w:szCs w:val="24"/>
          <w:highlight w:val="white"/>
        </w:rPr>
        <w:t xml:space="preserve">. Stewardship in the practices of leadership provides great collaboration to the work cultures. In stewardship, the employees of the organization think of themselves as a part of the organization and are highly motivated to give their best to their company </w:t>
      </w:r>
      <w:r w:rsidRPr="00390861">
        <w:rPr>
          <w:rFonts w:ascii="Times New Roman" w:hAnsi="Times New Roman" w:cs="Times New Roman"/>
          <w:sz w:val="24"/>
          <w:szCs w:val="24"/>
          <w:highlight w:val="white"/>
        </w:rPr>
        <w:t>(Chang and Milkman, 2020)</w:t>
      </w:r>
      <w:r w:rsidRPr="00390861">
        <w:rPr>
          <w:rFonts w:ascii="Times New Roman" w:eastAsia="Times New Roman" w:hAnsi="Times New Roman" w:cs="Times New Roman"/>
          <w:sz w:val="24"/>
          <w:szCs w:val="24"/>
          <w:highlight w:val="white"/>
        </w:rPr>
        <w:t xml:space="preserve">. </w:t>
      </w:r>
      <w:r w:rsidR="008B583A" w:rsidRPr="00390861">
        <w:rPr>
          <w:rFonts w:ascii="Times New Roman" w:eastAsia="Times New Roman" w:hAnsi="Times New Roman" w:cs="Times New Roman"/>
          <w:sz w:val="24"/>
          <w:szCs w:val="24"/>
        </w:rPr>
        <w:t xml:space="preserve">The definition of responsible stewardship depicts responsible and careful management which is important and crucial in the organizational context </w:t>
      </w:r>
      <w:r w:rsidRPr="00390861">
        <w:rPr>
          <w:rFonts w:ascii="Times New Roman" w:hAnsi="Times New Roman" w:cs="Times New Roman"/>
          <w:sz w:val="24"/>
          <w:szCs w:val="24"/>
          <w:shd w:val="clear" w:color="auto" w:fill="FFFFFF"/>
        </w:rPr>
        <w:t>(Osland et al., 2020)</w:t>
      </w:r>
      <w:r w:rsidRPr="00390861">
        <w:rPr>
          <w:rFonts w:ascii="Times New Roman" w:eastAsia="Times New Roman" w:hAnsi="Times New Roman" w:cs="Times New Roman"/>
          <w:sz w:val="24"/>
          <w:szCs w:val="24"/>
          <w:highlight w:val="white"/>
        </w:rPr>
        <w:t xml:space="preserve">. </w:t>
      </w:r>
    </w:p>
    <w:p w14:paraId="58F6FDBB" w14:textId="77777777" w:rsidR="00B439A4" w:rsidRPr="00390861" w:rsidRDefault="00B439A4" w:rsidP="00544DE1">
      <w:pPr>
        <w:spacing w:line="360" w:lineRule="auto"/>
        <w:jc w:val="both"/>
        <w:rPr>
          <w:rFonts w:ascii="Times New Roman" w:eastAsiaTheme="minorHAnsi" w:hAnsi="Times New Roman" w:cs="Times New Roman"/>
          <w:kern w:val="2"/>
          <w:sz w:val="24"/>
          <w:szCs w:val="24"/>
          <w:lang w:eastAsia="en-US"/>
        </w:rPr>
      </w:pPr>
    </w:p>
    <w:p w14:paraId="18E62555" w14:textId="75865AB6" w:rsidR="00B439A4" w:rsidRPr="00390861" w:rsidRDefault="00C851DC" w:rsidP="00544DE1">
      <w:pPr>
        <w:spacing w:line="360" w:lineRule="auto"/>
        <w:jc w:val="both"/>
        <w:rPr>
          <w:rFonts w:ascii="Times New Roman" w:eastAsia="Times New Roman" w:hAnsi="Times New Roman" w:cs="Times New Roman"/>
          <w:sz w:val="24"/>
          <w:szCs w:val="24"/>
        </w:rPr>
      </w:pPr>
      <w:r w:rsidRPr="00390861">
        <w:rPr>
          <w:rFonts w:ascii="Times New Roman" w:eastAsiaTheme="minorHAnsi" w:hAnsi="Times New Roman" w:cs="Times New Roman"/>
          <w:kern w:val="2"/>
          <w:sz w:val="24"/>
          <w:szCs w:val="24"/>
          <w:lang w:eastAsia="en-US"/>
        </w:rPr>
        <w:t xml:space="preserve">Stewardship </w:t>
      </w:r>
      <w:r w:rsidR="00977594" w:rsidRPr="00390861">
        <w:rPr>
          <w:rFonts w:ascii="Times New Roman" w:eastAsiaTheme="minorHAnsi" w:hAnsi="Times New Roman" w:cs="Times New Roman"/>
          <w:kern w:val="2"/>
          <w:sz w:val="24"/>
          <w:szCs w:val="24"/>
          <w:lang w:eastAsia="en-US"/>
        </w:rPr>
        <w:t xml:space="preserve">defines an ethical value which consists of planning and managing all the resources with responsibility and efficiency. </w:t>
      </w:r>
      <w:r w:rsidR="002A30D1" w:rsidRPr="00390861">
        <w:rPr>
          <w:rFonts w:ascii="Times New Roman" w:eastAsiaTheme="minorHAnsi" w:hAnsi="Times New Roman" w:cs="Times New Roman"/>
          <w:kern w:val="2"/>
          <w:sz w:val="24"/>
          <w:szCs w:val="24"/>
          <w:lang w:eastAsia="en-US"/>
        </w:rPr>
        <w:t xml:space="preserve">This concept can be used in every sector of a society including cultural resources, marketing management, environment, health, economy and many more. </w:t>
      </w:r>
      <w:r w:rsidR="006D3E17" w:rsidRPr="00390861">
        <w:rPr>
          <w:rFonts w:ascii="Times New Roman" w:eastAsiaTheme="minorHAnsi" w:hAnsi="Times New Roman" w:cs="Times New Roman"/>
          <w:kern w:val="2"/>
          <w:sz w:val="24"/>
          <w:szCs w:val="24"/>
          <w:lang w:eastAsia="en-US"/>
        </w:rPr>
        <w:t xml:space="preserve">In this context, a responsible steward defines managing, utilizing the resources along with protecting all the financial assets and functions. Apart from this, this concept also depicts the creation of </w:t>
      </w:r>
      <w:r w:rsidR="00D910A7" w:rsidRPr="00390861">
        <w:rPr>
          <w:rFonts w:ascii="Times New Roman" w:eastAsiaTheme="minorHAnsi" w:hAnsi="Times New Roman" w:cs="Times New Roman"/>
          <w:kern w:val="2"/>
          <w:sz w:val="24"/>
          <w:szCs w:val="24"/>
          <w:lang w:eastAsia="en-US"/>
        </w:rPr>
        <w:t>an</w:t>
      </w:r>
      <w:r w:rsidR="006D3E17" w:rsidRPr="00390861">
        <w:rPr>
          <w:rFonts w:ascii="Times New Roman" w:eastAsiaTheme="minorHAnsi" w:hAnsi="Times New Roman" w:cs="Times New Roman"/>
          <w:kern w:val="2"/>
          <w:sz w:val="24"/>
          <w:szCs w:val="24"/>
          <w:lang w:eastAsia="en-US"/>
        </w:rPr>
        <w:t xml:space="preserve"> upgraded and better future for key stakeholders along with ensuring the well-being of the structures which are already established. </w:t>
      </w:r>
      <w:r w:rsidR="00210FB3" w:rsidRPr="00390861">
        <w:rPr>
          <w:rFonts w:ascii="Times New Roman" w:eastAsia="Times New Roman" w:hAnsi="Times New Roman" w:cs="Times New Roman"/>
          <w:sz w:val="24"/>
          <w:szCs w:val="24"/>
          <w:highlight w:val="white"/>
        </w:rPr>
        <w:t xml:space="preserve">Equality, inclusion and diversity </w:t>
      </w:r>
      <w:r w:rsidR="00D910A7" w:rsidRPr="00390861">
        <w:rPr>
          <w:rFonts w:ascii="Times New Roman" w:eastAsia="Times New Roman" w:hAnsi="Times New Roman" w:cs="Times New Roman"/>
          <w:sz w:val="24"/>
          <w:szCs w:val="24"/>
        </w:rPr>
        <w:t>are also a crucial aspect in a responsible steward.</w:t>
      </w:r>
    </w:p>
    <w:p w14:paraId="72C755F8" w14:textId="77777777" w:rsidR="00FD4101" w:rsidRPr="00390861" w:rsidRDefault="00FD4101" w:rsidP="00544DE1">
      <w:pPr>
        <w:spacing w:line="360" w:lineRule="auto"/>
        <w:jc w:val="both"/>
        <w:rPr>
          <w:rFonts w:ascii="Times New Roman" w:eastAsia="Times New Roman" w:hAnsi="Times New Roman" w:cs="Times New Roman"/>
          <w:sz w:val="24"/>
          <w:szCs w:val="24"/>
          <w:highlight w:val="white"/>
        </w:rPr>
      </w:pPr>
    </w:p>
    <w:p w14:paraId="4D2F9862" w14:textId="643A0AD8" w:rsidR="00B439A4" w:rsidRPr="00390861" w:rsidRDefault="00210FB3"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The leaders of a global team encouraging equality will benefit their organization by the higher motivation from the employees</w:t>
      </w:r>
      <w:r w:rsidRPr="00390861">
        <w:rPr>
          <w:rFonts w:ascii="Times New Roman" w:hAnsi="Times New Roman" w:cs="Times New Roman"/>
          <w:sz w:val="24"/>
          <w:szCs w:val="24"/>
          <w:shd w:val="clear" w:color="auto" w:fill="FFFFFF"/>
        </w:rPr>
        <w:t xml:space="preserve"> (Strack et al., 2020)</w:t>
      </w:r>
      <w:r w:rsidRPr="00390861">
        <w:rPr>
          <w:rFonts w:ascii="Times New Roman" w:eastAsia="Times New Roman" w:hAnsi="Times New Roman" w:cs="Times New Roman"/>
          <w:sz w:val="24"/>
          <w:szCs w:val="24"/>
          <w:highlight w:val="white"/>
        </w:rPr>
        <w:t>. The leaders can more successfully manage the task they undertake. Maintaining workplace equality will also reduce the legal issues that arise in the workplace. Maintaining gender equality and the application of laws will reduce harassment in the workplace. This will reduce the compensation amount</w:t>
      </w:r>
      <w:r w:rsidR="0062720E" w:rsidRPr="00390861">
        <w:rPr>
          <w:rFonts w:ascii="Times New Roman" w:eastAsia="Times New Roman" w:hAnsi="Times New Roman" w:cs="Times New Roman"/>
          <w:sz w:val="24"/>
          <w:szCs w:val="24"/>
          <w:highlight w:val="white"/>
        </w:rPr>
        <w:t xml:space="preserve">, and </w:t>
      </w:r>
      <w:r w:rsidRPr="00390861">
        <w:rPr>
          <w:rFonts w:ascii="Times New Roman" w:eastAsia="Times New Roman" w:hAnsi="Times New Roman" w:cs="Times New Roman"/>
          <w:sz w:val="24"/>
          <w:szCs w:val="24"/>
          <w:highlight w:val="white"/>
        </w:rPr>
        <w:t xml:space="preserve">will contribute to higher profit. </w:t>
      </w:r>
    </w:p>
    <w:p w14:paraId="43B0E171" w14:textId="77777777" w:rsidR="00544DE1" w:rsidRPr="00390861" w:rsidRDefault="00544DE1" w:rsidP="00544DE1">
      <w:pPr>
        <w:spacing w:line="360" w:lineRule="auto"/>
        <w:jc w:val="both"/>
        <w:rPr>
          <w:rFonts w:ascii="Times New Roman" w:eastAsia="Times New Roman" w:hAnsi="Times New Roman" w:cs="Times New Roman"/>
          <w:sz w:val="24"/>
          <w:szCs w:val="24"/>
          <w:highlight w:val="white"/>
        </w:rPr>
      </w:pPr>
    </w:p>
    <w:p w14:paraId="2FA9221F" w14:textId="1B39444A" w:rsidR="00B439A4" w:rsidRPr="00390861" w:rsidRDefault="00210FB3"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With inclusion a leader can motivate his diverse team. </w:t>
      </w:r>
      <w:r w:rsidR="0062720E" w:rsidRPr="00390861">
        <w:rPr>
          <w:rFonts w:ascii="Times New Roman" w:eastAsia="Times New Roman" w:hAnsi="Times New Roman" w:cs="Times New Roman"/>
          <w:sz w:val="24"/>
          <w:szCs w:val="24"/>
          <w:highlight w:val="white"/>
        </w:rPr>
        <w:t>A</w:t>
      </w:r>
      <w:r w:rsidRPr="00390861">
        <w:rPr>
          <w:rFonts w:ascii="Times New Roman" w:eastAsia="Times New Roman" w:hAnsi="Times New Roman" w:cs="Times New Roman"/>
          <w:sz w:val="24"/>
          <w:szCs w:val="24"/>
          <w:highlight w:val="white"/>
        </w:rPr>
        <w:t xml:space="preserve"> leader can directly impact the emotions of the employees </w:t>
      </w:r>
      <w:r w:rsidRPr="00390861">
        <w:rPr>
          <w:rFonts w:ascii="Times New Roman" w:hAnsi="Times New Roman" w:cs="Times New Roman"/>
          <w:sz w:val="24"/>
          <w:szCs w:val="24"/>
          <w:highlight w:val="white"/>
        </w:rPr>
        <w:t>(Jung and Welch, 2022)</w:t>
      </w:r>
      <w:r w:rsidRPr="00390861">
        <w:rPr>
          <w:rFonts w:ascii="Times New Roman" w:eastAsia="Times New Roman" w:hAnsi="Times New Roman" w:cs="Times New Roman"/>
          <w:sz w:val="24"/>
          <w:szCs w:val="24"/>
          <w:highlight w:val="white"/>
        </w:rPr>
        <w:t>. The employees would feel motivated by the work culture and will share their creative ideas and valuable information with their organization</w:t>
      </w:r>
      <w:r w:rsidRPr="00390861">
        <w:rPr>
          <w:rFonts w:ascii="Times New Roman" w:hAnsi="Times New Roman" w:cs="Times New Roman"/>
          <w:sz w:val="24"/>
          <w:szCs w:val="24"/>
          <w:shd w:val="clear" w:color="auto" w:fill="FFFFFF"/>
        </w:rPr>
        <w:t xml:space="preserve"> (Kligman, 2021)</w:t>
      </w:r>
      <w:r w:rsidRPr="00390861">
        <w:rPr>
          <w:rFonts w:ascii="Times New Roman" w:eastAsia="Times New Roman" w:hAnsi="Times New Roman" w:cs="Times New Roman"/>
          <w:sz w:val="24"/>
          <w:szCs w:val="24"/>
          <w:highlight w:val="white"/>
        </w:rPr>
        <w:t>. Incorporating th</w:t>
      </w:r>
      <w:r w:rsidR="0062720E" w:rsidRPr="00390861">
        <w:rPr>
          <w:rFonts w:ascii="Times New Roman" w:eastAsia="Times New Roman" w:hAnsi="Times New Roman" w:cs="Times New Roman"/>
          <w:sz w:val="24"/>
          <w:szCs w:val="24"/>
          <w:highlight w:val="white"/>
        </w:rPr>
        <w:t>e</w:t>
      </w:r>
      <w:r w:rsidRPr="00390861">
        <w:rPr>
          <w:rFonts w:ascii="Times New Roman" w:eastAsia="Times New Roman" w:hAnsi="Times New Roman" w:cs="Times New Roman"/>
          <w:sz w:val="24"/>
          <w:szCs w:val="24"/>
          <w:highlight w:val="white"/>
        </w:rPr>
        <w:t xml:space="preserve"> idea</w:t>
      </w:r>
      <w:r w:rsidR="0062720E" w:rsidRPr="00390861">
        <w:rPr>
          <w:rFonts w:ascii="Times New Roman" w:eastAsia="Times New Roman" w:hAnsi="Times New Roman" w:cs="Times New Roman"/>
          <w:sz w:val="24"/>
          <w:szCs w:val="24"/>
          <w:highlight w:val="white"/>
        </w:rPr>
        <w:t>s</w:t>
      </w:r>
      <w:r w:rsidRPr="00390861">
        <w:rPr>
          <w:rFonts w:ascii="Times New Roman" w:eastAsia="Times New Roman" w:hAnsi="Times New Roman" w:cs="Times New Roman"/>
          <w:sz w:val="24"/>
          <w:szCs w:val="24"/>
          <w:highlight w:val="white"/>
        </w:rPr>
        <w:t xml:space="preserve"> coming from a different group can help a leader to sort out the inner problems of the workplace while making a strategy.</w:t>
      </w:r>
      <w:r w:rsidR="003C79FE" w:rsidRPr="00390861">
        <w:rPr>
          <w:rFonts w:ascii="Times New Roman" w:eastAsia="Times New Roman" w:hAnsi="Times New Roman" w:cs="Times New Roman"/>
          <w:sz w:val="24"/>
          <w:szCs w:val="24"/>
          <w:highlight w:val="white"/>
        </w:rPr>
        <w:t xml:space="preserve"> </w:t>
      </w:r>
      <w:r w:rsidRPr="00390861">
        <w:rPr>
          <w:rFonts w:ascii="Times New Roman" w:eastAsia="Times New Roman" w:hAnsi="Times New Roman" w:cs="Times New Roman"/>
          <w:sz w:val="24"/>
          <w:szCs w:val="24"/>
          <w:highlight w:val="white"/>
        </w:rPr>
        <w:t xml:space="preserve">Diversity will help leaders bring plenty of ideas from different directions regardless of ethnicity, religion </w:t>
      </w:r>
      <w:r w:rsidRPr="00390861">
        <w:rPr>
          <w:rFonts w:ascii="Times New Roman" w:eastAsia="Times New Roman" w:hAnsi="Times New Roman" w:cs="Times New Roman"/>
          <w:sz w:val="24"/>
          <w:szCs w:val="24"/>
          <w:highlight w:val="white"/>
        </w:rPr>
        <w:lastRenderedPageBreak/>
        <w:t>skills and talents of the employees. A divers</w:t>
      </w:r>
      <w:r w:rsidR="0062720E" w:rsidRPr="00390861">
        <w:rPr>
          <w:rFonts w:ascii="Times New Roman" w:eastAsia="Times New Roman" w:hAnsi="Times New Roman" w:cs="Times New Roman"/>
          <w:sz w:val="24"/>
          <w:szCs w:val="24"/>
          <w:highlight w:val="white"/>
        </w:rPr>
        <w:t>e</w:t>
      </w:r>
      <w:r w:rsidRPr="00390861">
        <w:rPr>
          <w:rFonts w:ascii="Times New Roman" w:eastAsia="Times New Roman" w:hAnsi="Times New Roman" w:cs="Times New Roman"/>
          <w:sz w:val="24"/>
          <w:szCs w:val="24"/>
          <w:highlight w:val="white"/>
        </w:rPr>
        <w:t xml:space="preserve"> team will help a leader to serve their international clients effectively</w:t>
      </w:r>
      <w:r w:rsidRPr="00390861">
        <w:rPr>
          <w:rFonts w:ascii="Times New Roman" w:hAnsi="Times New Roman" w:cs="Times New Roman"/>
          <w:sz w:val="24"/>
          <w:szCs w:val="24"/>
          <w:shd w:val="clear" w:color="auto" w:fill="FFFFFF"/>
        </w:rPr>
        <w:t xml:space="preserve"> (Goldblum, 2023)</w:t>
      </w:r>
      <w:r w:rsidRPr="00390861">
        <w:rPr>
          <w:rFonts w:ascii="Times New Roman" w:eastAsia="Times New Roman" w:hAnsi="Times New Roman" w:cs="Times New Roman"/>
          <w:sz w:val="24"/>
          <w:szCs w:val="24"/>
          <w:highlight w:val="white"/>
        </w:rPr>
        <w:t>. A</w:t>
      </w:r>
      <w:r w:rsidR="0062720E" w:rsidRPr="00390861">
        <w:rPr>
          <w:rFonts w:ascii="Times New Roman" w:eastAsia="Times New Roman" w:hAnsi="Times New Roman" w:cs="Times New Roman"/>
          <w:sz w:val="24"/>
          <w:szCs w:val="24"/>
          <w:highlight w:val="white"/>
        </w:rPr>
        <w:t>n</w:t>
      </w:r>
      <w:r w:rsidRPr="00390861">
        <w:rPr>
          <w:rFonts w:ascii="Times New Roman" w:eastAsia="Times New Roman" w:hAnsi="Times New Roman" w:cs="Times New Roman"/>
          <w:sz w:val="24"/>
          <w:szCs w:val="24"/>
          <w:highlight w:val="white"/>
        </w:rPr>
        <w:t xml:space="preserve"> organization having a diverse team will better understand the demands and the needs of its clients and will be able to serve them as the power of their choice.</w:t>
      </w:r>
    </w:p>
    <w:p w14:paraId="59BF4C89" w14:textId="77777777" w:rsidR="005A0810" w:rsidRPr="00390861" w:rsidRDefault="005A0810" w:rsidP="00544DE1">
      <w:pPr>
        <w:spacing w:line="360" w:lineRule="auto"/>
        <w:jc w:val="both"/>
        <w:rPr>
          <w:rFonts w:ascii="Times New Roman" w:eastAsiaTheme="minorHAnsi" w:hAnsi="Times New Roman" w:cs="Times New Roman"/>
          <w:kern w:val="2"/>
          <w:sz w:val="24"/>
          <w:szCs w:val="24"/>
          <w:lang w:eastAsia="en-US"/>
        </w:rPr>
      </w:pPr>
    </w:p>
    <w:p w14:paraId="5A2823CC" w14:textId="028ACE47" w:rsidR="00B439A4" w:rsidRPr="00390861" w:rsidRDefault="00210FB3" w:rsidP="00544DE1">
      <w:pPr>
        <w:spacing w:line="360" w:lineRule="auto"/>
        <w:jc w:val="both"/>
        <w:rPr>
          <w:rFonts w:ascii="Times New Roman" w:eastAsiaTheme="minorHAnsi" w:hAnsi="Times New Roman" w:cs="Times New Roman"/>
          <w:kern w:val="2"/>
          <w:sz w:val="24"/>
          <w:szCs w:val="24"/>
          <w:lang w:eastAsia="en-US"/>
        </w:rPr>
      </w:pPr>
      <w:r w:rsidRPr="00390861">
        <w:rPr>
          <w:rFonts w:ascii="Times New Roman" w:eastAsia="Times New Roman" w:hAnsi="Times New Roman" w:cs="Times New Roman"/>
          <w:sz w:val="24"/>
          <w:szCs w:val="24"/>
          <w:highlight w:val="white"/>
        </w:rPr>
        <w:t xml:space="preserve">Equality is another significant aspect that a leader should maintain while dealing with a global team </w:t>
      </w:r>
      <w:r w:rsidRPr="00390861">
        <w:rPr>
          <w:rFonts w:ascii="Times New Roman" w:hAnsi="Times New Roman" w:cs="Times New Roman"/>
          <w:sz w:val="24"/>
          <w:szCs w:val="24"/>
          <w:highlight w:val="white"/>
        </w:rPr>
        <w:t>(Altunbas et al., 2022)</w:t>
      </w:r>
      <w:r w:rsidRPr="00390861">
        <w:rPr>
          <w:rFonts w:ascii="Times New Roman" w:eastAsia="Times New Roman" w:hAnsi="Times New Roman" w:cs="Times New Roman"/>
          <w:sz w:val="24"/>
          <w:szCs w:val="24"/>
          <w:highlight w:val="white"/>
        </w:rPr>
        <w:t>. Maintaining equality in the workplace provides equal rights and opportunities to employees irrespective of their gender, ethnicity and economic and social status. Diversity in work culture is a significant aspect as it brings greater depth, perspective, and experience to the organization, foster</w:t>
      </w:r>
      <w:r w:rsidR="0062720E" w:rsidRPr="00390861">
        <w:rPr>
          <w:rFonts w:ascii="Times New Roman" w:eastAsia="Times New Roman" w:hAnsi="Times New Roman" w:cs="Times New Roman"/>
          <w:sz w:val="24"/>
          <w:szCs w:val="24"/>
          <w:highlight w:val="white"/>
        </w:rPr>
        <w:t>ing</w:t>
      </w:r>
      <w:r w:rsidRPr="00390861">
        <w:rPr>
          <w:rFonts w:ascii="Times New Roman" w:eastAsia="Times New Roman" w:hAnsi="Times New Roman" w:cs="Times New Roman"/>
          <w:sz w:val="24"/>
          <w:szCs w:val="24"/>
          <w:highlight w:val="white"/>
        </w:rPr>
        <w:t xml:space="preserve"> innovation in the work culture and provides a better ability to understand the clients and the employees. Maintaining diversity in the work culture positively affects the bottom line and produces a higher profit for a company. The workplace in the United Kingdom has a higher level of diversity. It involves a higher level of employees in the business procedures and gives vast access to the talents </w:t>
      </w:r>
      <w:r w:rsidRPr="00390861">
        <w:rPr>
          <w:rFonts w:ascii="Times New Roman" w:hAnsi="Times New Roman" w:cs="Times New Roman"/>
          <w:sz w:val="24"/>
          <w:szCs w:val="24"/>
          <w:highlight w:val="white"/>
        </w:rPr>
        <w:t>(Mousa et al., 2021)</w:t>
      </w:r>
      <w:r w:rsidRPr="00390861">
        <w:rPr>
          <w:rFonts w:ascii="Times New Roman" w:eastAsia="Times New Roman" w:hAnsi="Times New Roman" w:cs="Times New Roman"/>
          <w:sz w:val="24"/>
          <w:szCs w:val="24"/>
          <w:highlight w:val="white"/>
        </w:rPr>
        <w:t>. This perspective encourages diversity in the workplace and incorporates creative ideas coming from a diverse workforce for making unique business strategies.</w:t>
      </w:r>
    </w:p>
    <w:p w14:paraId="23A46204" w14:textId="77777777" w:rsidR="001B5119" w:rsidRPr="00390861" w:rsidRDefault="001B5119" w:rsidP="00544DE1">
      <w:pPr>
        <w:spacing w:line="360" w:lineRule="auto"/>
        <w:jc w:val="both"/>
        <w:rPr>
          <w:rFonts w:ascii="Times New Roman" w:eastAsia="Times New Roman" w:hAnsi="Times New Roman" w:cs="Times New Roman"/>
          <w:sz w:val="24"/>
          <w:szCs w:val="24"/>
          <w:highlight w:val="white"/>
        </w:rPr>
      </w:pPr>
    </w:p>
    <w:p w14:paraId="5035A423" w14:textId="2D9C0191" w:rsidR="005A0810" w:rsidRPr="00390861" w:rsidRDefault="00FD4101"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So, from the above analysis, it can be said that there are various kinds of aspects which are necessary in a leader. </w:t>
      </w:r>
      <w:r w:rsidR="00395E49" w:rsidRPr="00390861">
        <w:rPr>
          <w:rFonts w:ascii="Times New Roman" w:eastAsia="Times New Roman" w:hAnsi="Times New Roman" w:cs="Times New Roman"/>
          <w:sz w:val="24"/>
          <w:szCs w:val="24"/>
          <w:highlight w:val="white"/>
        </w:rPr>
        <w:t>As a leader has the responsibility to maintain the work flow of an organization, it is very important to have these qualities and work on them.</w:t>
      </w:r>
      <w:r w:rsidR="00D810C7" w:rsidRPr="00390861">
        <w:rPr>
          <w:rFonts w:ascii="Times New Roman" w:eastAsia="Times New Roman" w:hAnsi="Times New Roman" w:cs="Times New Roman"/>
          <w:sz w:val="24"/>
          <w:szCs w:val="24"/>
          <w:highlight w:val="white"/>
        </w:rPr>
        <w:t xml:space="preserve"> Egality, diversity and inclusion are the most critical aspects which a leader has to maintain in the workplace. The concept of stewardship </w:t>
      </w:r>
      <w:r w:rsidR="00C13D06" w:rsidRPr="00390861">
        <w:rPr>
          <w:rFonts w:ascii="Times New Roman" w:eastAsia="Times New Roman" w:hAnsi="Times New Roman" w:cs="Times New Roman"/>
          <w:sz w:val="24"/>
          <w:szCs w:val="24"/>
          <w:highlight w:val="white"/>
        </w:rPr>
        <w:t>has a huge impact on the leadership qualit</w:t>
      </w:r>
      <w:r w:rsidR="005471DB" w:rsidRPr="00390861">
        <w:rPr>
          <w:rFonts w:ascii="Times New Roman" w:eastAsia="Times New Roman" w:hAnsi="Times New Roman" w:cs="Times New Roman"/>
          <w:sz w:val="24"/>
          <w:szCs w:val="24"/>
          <w:highlight w:val="white"/>
        </w:rPr>
        <w:t>ies</w:t>
      </w:r>
      <w:r w:rsidR="00C13D06" w:rsidRPr="00390861">
        <w:rPr>
          <w:rFonts w:ascii="Times New Roman" w:eastAsia="Times New Roman" w:hAnsi="Times New Roman" w:cs="Times New Roman"/>
          <w:sz w:val="24"/>
          <w:szCs w:val="24"/>
          <w:highlight w:val="white"/>
        </w:rPr>
        <w:t xml:space="preserve"> as well</w:t>
      </w:r>
      <w:r w:rsidR="001B5119" w:rsidRPr="00390861">
        <w:rPr>
          <w:rFonts w:ascii="Times New Roman" w:eastAsia="Times New Roman" w:hAnsi="Times New Roman" w:cs="Times New Roman"/>
          <w:sz w:val="24"/>
          <w:szCs w:val="24"/>
          <w:highlight w:val="white"/>
        </w:rPr>
        <w:t xml:space="preserve"> which can be helpful for a leader while leading a global team. </w:t>
      </w:r>
    </w:p>
    <w:p w14:paraId="3C62B8C3" w14:textId="77777777" w:rsidR="00B439A4" w:rsidRPr="00390861" w:rsidRDefault="00B439A4">
      <w:pPr>
        <w:pStyle w:val="Normal1"/>
        <w:spacing w:line="360" w:lineRule="auto"/>
        <w:ind w:left="720"/>
        <w:jc w:val="both"/>
        <w:rPr>
          <w:rFonts w:ascii="Times New Roman" w:eastAsia="Times New Roman" w:hAnsi="Times New Roman" w:cs="Times New Roman"/>
          <w:sz w:val="24"/>
          <w:szCs w:val="24"/>
          <w:highlight w:val="white"/>
        </w:rPr>
      </w:pPr>
    </w:p>
    <w:p w14:paraId="3256F2EC" w14:textId="77777777" w:rsidR="00B439A4" w:rsidRDefault="00B439A4">
      <w:pPr>
        <w:rPr>
          <w:sz w:val="24"/>
          <w:szCs w:val="24"/>
        </w:rPr>
      </w:pPr>
    </w:p>
    <w:p w14:paraId="4CB218A8" w14:textId="77777777" w:rsidR="00B439A4" w:rsidRDefault="00B439A4">
      <w:pPr>
        <w:rPr>
          <w:sz w:val="24"/>
          <w:szCs w:val="24"/>
        </w:rPr>
      </w:pPr>
    </w:p>
    <w:p w14:paraId="2618CD5A" w14:textId="77777777" w:rsidR="00B439A4" w:rsidRDefault="00B439A4">
      <w:pPr>
        <w:rPr>
          <w:sz w:val="24"/>
          <w:szCs w:val="24"/>
        </w:rPr>
      </w:pPr>
    </w:p>
    <w:p w14:paraId="1A0E5468" w14:textId="77777777" w:rsidR="00390861" w:rsidRDefault="00390861">
      <w:pPr>
        <w:rPr>
          <w:sz w:val="24"/>
          <w:szCs w:val="24"/>
        </w:rPr>
      </w:pPr>
    </w:p>
    <w:p w14:paraId="5D8B223B" w14:textId="77777777" w:rsidR="00390861" w:rsidRDefault="00390861">
      <w:pPr>
        <w:rPr>
          <w:sz w:val="24"/>
          <w:szCs w:val="24"/>
        </w:rPr>
      </w:pPr>
    </w:p>
    <w:p w14:paraId="3678E15B" w14:textId="77777777" w:rsidR="00390861" w:rsidRDefault="00390861">
      <w:pPr>
        <w:rPr>
          <w:sz w:val="24"/>
          <w:szCs w:val="24"/>
        </w:rPr>
      </w:pPr>
    </w:p>
    <w:p w14:paraId="43338A20" w14:textId="77777777" w:rsidR="00390861" w:rsidRDefault="00390861">
      <w:pPr>
        <w:rPr>
          <w:sz w:val="24"/>
          <w:szCs w:val="24"/>
        </w:rPr>
      </w:pPr>
    </w:p>
    <w:p w14:paraId="54A13A70" w14:textId="77777777" w:rsidR="00390861" w:rsidRDefault="00390861">
      <w:pPr>
        <w:rPr>
          <w:sz w:val="24"/>
          <w:szCs w:val="24"/>
        </w:rPr>
      </w:pPr>
    </w:p>
    <w:p w14:paraId="1BCC6B8B" w14:textId="77777777" w:rsidR="00390861" w:rsidRDefault="00390861">
      <w:pPr>
        <w:rPr>
          <w:sz w:val="24"/>
          <w:szCs w:val="24"/>
        </w:rPr>
      </w:pPr>
    </w:p>
    <w:p w14:paraId="07E2C25A" w14:textId="77777777" w:rsidR="00390861" w:rsidRDefault="00390861">
      <w:pPr>
        <w:rPr>
          <w:sz w:val="24"/>
          <w:szCs w:val="24"/>
        </w:rPr>
      </w:pPr>
    </w:p>
    <w:p w14:paraId="208AC978" w14:textId="77777777" w:rsidR="00B439A4" w:rsidRDefault="00B439A4">
      <w:pPr>
        <w:rPr>
          <w:sz w:val="24"/>
          <w:szCs w:val="24"/>
        </w:rPr>
      </w:pPr>
    </w:p>
    <w:p w14:paraId="075FB6EC" w14:textId="521F02CC" w:rsidR="00B439A4" w:rsidRDefault="00210FB3">
      <w:pPr>
        <w:pBdr>
          <w:bottom w:val="single" w:sz="4" w:space="1" w:color="auto"/>
        </w:pBdr>
        <w:rPr>
          <w:b/>
          <w:bCs/>
          <w:sz w:val="28"/>
          <w:szCs w:val="28"/>
        </w:rPr>
      </w:pPr>
      <w:r>
        <w:rPr>
          <w:b/>
          <w:bCs/>
          <w:sz w:val="28"/>
          <w:szCs w:val="28"/>
        </w:rPr>
        <w:lastRenderedPageBreak/>
        <w:t>Task 2 –The Advantages, Disadvantages and Ethics of implementing New Technologies</w:t>
      </w:r>
    </w:p>
    <w:p w14:paraId="62C30C1E" w14:textId="77777777" w:rsidR="00B62C9A" w:rsidRDefault="00B62C9A" w:rsidP="00544DE1">
      <w:pPr>
        <w:spacing w:line="360" w:lineRule="auto"/>
        <w:jc w:val="both"/>
        <w:rPr>
          <w:rFonts w:ascii="Times New Roman" w:eastAsiaTheme="minorHAnsi" w:hAnsi="Times New Roman" w:cs="Times New Roman"/>
          <w:sz w:val="24"/>
          <w:szCs w:val="24"/>
          <w:lang w:eastAsia="en-US"/>
        </w:rPr>
      </w:pPr>
    </w:p>
    <w:p w14:paraId="1CE33A28" w14:textId="098651EB" w:rsidR="00B439A4" w:rsidRPr="00390861" w:rsidRDefault="00210FB3" w:rsidP="00544DE1">
      <w:pPr>
        <w:spacing w:line="360" w:lineRule="auto"/>
        <w:jc w:val="both"/>
        <w:rPr>
          <w:rFonts w:ascii="Times New Roman" w:eastAsiaTheme="minorHAnsi" w:hAnsi="Times New Roman" w:cs="Times New Roman"/>
          <w:sz w:val="24"/>
          <w:szCs w:val="24"/>
          <w:lang w:eastAsia="en-US"/>
        </w:rPr>
      </w:pPr>
      <w:r w:rsidRPr="00390861">
        <w:rPr>
          <w:rFonts w:ascii="Times New Roman" w:eastAsiaTheme="minorHAnsi" w:hAnsi="Times New Roman" w:cs="Times New Roman"/>
          <w:sz w:val="24"/>
          <w:szCs w:val="24"/>
          <w:lang w:eastAsia="en-US"/>
        </w:rPr>
        <w:t>The chosen technologies are Artificial intelligence and Augmented reality</w:t>
      </w:r>
      <w:r w:rsidR="005A0810" w:rsidRPr="00390861">
        <w:rPr>
          <w:rFonts w:ascii="Times New Roman" w:eastAsiaTheme="minorHAnsi" w:hAnsi="Times New Roman" w:cs="Times New Roman"/>
          <w:sz w:val="24"/>
          <w:szCs w:val="24"/>
          <w:lang w:eastAsia="en-US"/>
        </w:rPr>
        <w:t xml:space="preserve">. </w:t>
      </w:r>
      <w:r w:rsidRPr="00390861">
        <w:rPr>
          <w:rFonts w:ascii="Times New Roman" w:eastAsiaTheme="minorHAnsi" w:hAnsi="Times New Roman" w:cs="Times New Roman"/>
          <w:sz w:val="24"/>
          <w:szCs w:val="24"/>
          <w:lang w:eastAsia="en-US"/>
        </w:rPr>
        <w:t>Artificial intelligence is a kind of software that has advance web application, advance search engine creative and generate tools and able to perform highest level analysis with the help of algorithms.</w:t>
      </w:r>
      <w:r w:rsidR="005A0810" w:rsidRPr="00390861">
        <w:rPr>
          <w:rFonts w:ascii="Times New Roman" w:eastAsiaTheme="minorHAnsi" w:hAnsi="Times New Roman" w:cs="Times New Roman"/>
          <w:sz w:val="24"/>
          <w:szCs w:val="24"/>
          <w:lang w:eastAsia="en-US"/>
        </w:rPr>
        <w:t xml:space="preserve"> </w:t>
      </w:r>
      <w:r w:rsidR="003C79FE" w:rsidRPr="00390861">
        <w:rPr>
          <w:rFonts w:ascii="Times New Roman" w:eastAsiaTheme="minorHAnsi" w:hAnsi="Times New Roman" w:cs="Times New Roman"/>
          <w:sz w:val="24"/>
          <w:szCs w:val="24"/>
          <w:lang w:eastAsia="en-US"/>
        </w:rPr>
        <w:t>Furthermore, Augmented</w:t>
      </w:r>
      <w:r w:rsidRPr="00390861">
        <w:rPr>
          <w:rFonts w:ascii="Times New Roman" w:eastAsiaTheme="minorHAnsi" w:hAnsi="Times New Roman" w:cs="Times New Roman"/>
          <w:sz w:val="24"/>
          <w:szCs w:val="24"/>
          <w:lang w:eastAsia="en-US"/>
        </w:rPr>
        <w:t xml:space="preserve"> </w:t>
      </w:r>
      <w:r w:rsidR="0062720E" w:rsidRPr="00390861">
        <w:rPr>
          <w:rFonts w:ascii="Times New Roman" w:eastAsiaTheme="minorHAnsi" w:hAnsi="Times New Roman" w:cs="Times New Roman"/>
          <w:sz w:val="24"/>
          <w:szCs w:val="24"/>
          <w:lang w:eastAsia="en-US"/>
        </w:rPr>
        <w:t>R</w:t>
      </w:r>
      <w:r w:rsidRPr="00390861">
        <w:rPr>
          <w:rFonts w:ascii="Times New Roman" w:eastAsiaTheme="minorHAnsi" w:hAnsi="Times New Roman" w:cs="Times New Roman"/>
          <w:sz w:val="24"/>
          <w:szCs w:val="24"/>
          <w:lang w:eastAsia="en-US"/>
        </w:rPr>
        <w:t>eality is another software application that provides enhanced visual elements, holographic technology, sounds and other sensory stimuli.</w:t>
      </w:r>
    </w:p>
    <w:p w14:paraId="240E861E" w14:textId="22607ED4" w:rsidR="00544DE1" w:rsidRPr="00390861" w:rsidRDefault="00530124"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heme="minorHAnsi" w:hAnsi="Times New Roman" w:cs="Times New Roman"/>
          <w:sz w:val="24"/>
          <w:szCs w:val="24"/>
          <w:lang w:eastAsia="en-US"/>
        </w:rPr>
        <w:t>T</w:t>
      </w:r>
      <w:r w:rsidR="00210FB3" w:rsidRPr="00390861">
        <w:rPr>
          <w:rFonts w:ascii="Times New Roman" w:eastAsiaTheme="minorHAnsi" w:hAnsi="Times New Roman" w:cs="Times New Roman"/>
          <w:sz w:val="24"/>
          <w:szCs w:val="24"/>
          <w:lang w:eastAsia="en-US"/>
        </w:rPr>
        <w:t xml:space="preserve">he advantages of adopting </w:t>
      </w:r>
      <w:r w:rsidR="00210FB3" w:rsidRPr="00390861">
        <w:rPr>
          <w:rFonts w:ascii="Times New Roman" w:eastAsia="Times New Roman" w:hAnsi="Times New Roman" w:cs="Times New Roman"/>
          <w:sz w:val="24"/>
          <w:szCs w:val="24"/>
          <w:highlight w:val="white"/>
        </w:rPr>
        <w:t>AI with some sets of algorithms reduces human error at the time of the data entering. Companies dealing with large sets of data like food retailers dealing with the large set of data often suffer from wrong data related to the supply chain and production</w:t>
      </w:r>
      <w:r w:rsidR="00210FB3" w:rsidRPr="00390861">
        <w:rPr>
          <w:rFonts w:ascii="Times New Roman" w:hAnsi="Times New Roman" w:cs="Times New Roman"/>
          <w:sz w:val="24"/>
          <w:szCs w:val="24"/>
          <w:shd w:val="clear" w:color="auto" w:fill="FFFFFF"/>
        </w:rPr>
        <w:t xml:space="preserve"> (Lapshun and Fusch, 2023)</w:t>
      </w:r>
      <w:r w:rsidR="00210FB3" w:rsidRPr="00390861">
        <w:rPr>
          <w:rFonts w:ascii="Times New Roman" w:eastAsia="Times New Roman" w:hAnsi="Times New Roman" w:cs="Times New Roman"/>
          <w:sz w:val="24"/>
          <w:szCs w:val="24"/>
          <w:highlight w:val="white"/>
        </w:rPr>
        <w:t>. A</w:t>
      </w:r>
      <w:r w:rsidR="0062720E" w:rsidRPr="00390861">
        <w:rPr>
          <w:rFonts w:ascii="Times New Roman" w:eastAsia="Times New Roman" w:hAnsi="Times New Roman" w:cs="Times New Roman"/>
          <w:sz w:val="24"/>
          <w:szCs w:val="24"/>
          <w:highlight w:val="white"/>
        </w:rPr>
        <w:t>I</w:t>
      </w:r>
      <w:r w:rsidR="00210FB3" w:rsidRPr="00390861">
        <w:rPr>
          <w:rFonts w:ascii="Times New Roman" w:eastAsia="Times New Roman" w:hAnsi="Times New Roman" w:cs="Times New Roman"/>
          <w:sz w:val="24"/>
          <w:szCs w:val="24"/>
          <w:highlight w:val="white"/>
        </w:rPr>
        <w:t xml:space="preserve"> reduces the chances of error and reduces the engagement of employees for certain repetitive tasks performed daily.</w:t>
      </w:r>
    </w:p>
    <w:p w14:paraId="06353361" w14:textId="5DEB39A0" w:rsidR="00B439A4" w:rsidRPr="00390861" w:rsidRDefault="00210FB3" w:rsidP="00544DE1">
      <w:pPr>
        <w:spacing w:line="360" w:lineRule="auto"/>
        <w:jc w:val="both"/>
        <w:rPr>
          <w:rFonts w:ascii="Times New Roman" w:eastAsiaTheme="minorHAnsi" w:hAnsi="Times New Roman" w:cs="Times New Roman"/>
          <w:sz w:val="24"/>
          <w:szCs w:val="24"/>
          <w:lang w:eastAsia="en-US"/>
        </w:rPr>
      </w:pPr>
      <w:r w:rsidRPr="00390861">
        <w:rPr>
          <w:rFonts w:ascii="Times New Roman" w:eastAsia="Times New Roman" w:hAnsi="Times New Roman" w:cs="Times New Roman"/>
          <w:sz w:val="24"/>
          <w:szCs w:val="24"/>
          <w:highlight w:val="white"/>
        </w:rPr>
        <w:t xml:space="preserve"> </w:t>
      </w:r>
    </w:p>
    <w:p w14:paraId="30FCA531" w14:textId="5158F403" w:rsidR="00B439A4" w:rsidRPr="00390861" w:rsidRDefault="00210FB3"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Augmented reality can analyze the market and the competitors and can provide a relative market watch </w:t>
      </w:r>
      <w:r w:rsidRPr="00390861">
        <w:rPr>
          <w:rFonts w:ascii="Times New Roman" w:hAnsi="Times New Roman" w:cs="Times New Roman"/>
          <w:sz w:val="24"/>
          <w:szCs w:val="24"/>
          <w:highlight w:val="white"/>
        </w:rPr>
        <w:t>(Cripe and Burleigh, 2022)</w:t>
      </w:r>
      <w:r w:rsidRPr="00390861">
        <w:rPr>
          <w:rFonts w:ascii="Times New Roman" w:eastAsia="Times New Roman" w:hAnsi="Times New Roman" w:cs="Times New Roman"/>
          <w:sz w:val="24"/>
          <w:szCs w:val="24"/>
          <w:highlight w:val="white"/>
        </w:rPr>
        <w:t>. That helps a company in understanding the present situation of the company in the market. With the help of augmented reality and artificial intelligence a company can design creative content for their marketing and brand awareness this will help in gaining competitive advantages</w:t>
      </w:r>
      <w:r w:rsidRPr="00390861">
        <w:rPr>
          <w:rFonts w:ascii="Times New Roman" w:hAnsi="Times New Roman" w:cs="Times New Roman"/>
          <w:sz w:val="24"/>
          <w:szCs w:val="24"/>
          <w:shd w:val="clear" w:color="auto" w:fill="FFFFFF"/>
        </w:rPr>
        <w:t xml:space="preserve"> (Samimi, 2020)</w:t>
      </w:r>
      <w:r w:rsidRPr="00390861">
        <w:rPr>
          <w:rFonts w:ascii="Times New Roman" w:eastAsia="Times New Roman" w:hAnsi="Times New Roman" w:cs="Times New Roman"/>
          <w:sz w:val="24"/>
          <w:szCs w:val="24"/>
          <w:highlight w:val="white"/>
        </w:rPr>
        <w:t>. A</w:t>
      </w:r>
      <w:r w:rsidR="0062720E" w:rsidRPr="00390861">
        <w:rPr>
          <w:rFonts w:ascii="Times New Roman" w:eastAsia="Times New Roman" w:hAnsi="Times New Roman" w:cs="Times New Roman"/>
          <w:sz w:val="24"/>
          <w:szCs w:val="24"/>
          <w:highlight w:val="white"/>
        </w:rPr>
        <w:t>I</w:t>
      </w:r>
      <w:r w:rsidRPr="00390861">
        <w:rPr>
          <w:rFonts w:ascii="Times New Roman" w:eastAsia="Times New Roman" w:hAnsi="Times New Roman" w:cs="Times New Roman"/>
          <w:sz w:val="24"/>
          <w:szCs w:val="24"/>
          <w:highlight w:val="white"/>
        </w:rPr>
        <w:t xml:space="preserve"> also delivers suggestions to the clients based on their previous purchase likes and dislikes. This helps a company to generate revenues.</w:t>
      </w:r>
      <w:r w:rsidR="003C79FE" w:rsidRPr="00390861">
        <w:rPr>
          <w:rFonts w:ascii="Times New Roman" w:eastAsia="Times New Roman" w:hAnsi="Times New Roman" w:cs="Times New Roman"/>
          <w:sz w:val="24"/>
          <w:szCs w:val="24"/>
          <w:highlight w:val="white"/>
        </w:rPr>
        <w:t xml:space="preserve"> </w:t>
      </w:r>
      <w:r w:rsidR="00530124" w:rsidRPr="00390861">
        <w:rPr>
          <w:rFonts w:ascii="Times New Roman" w:eastAsia="Times New Roman" w:hAnsi="Times New Roman" w:cs="Times New Roman"/>
          <w:sz w:val="24"/>
          <w:szCs w:val="24"/>
          <w:highlight w:val="white"/>
        </w:rPr>
        <w:t>Moreover, n</w:t>
      </w:r>
      <w:r w:rsidRPr="00390861">
        <w:rPr>
          <w:rFonts w:ascii="Times New Roman" w:eastAsia="Times New Roman" w:hAnsi="Times New Roman" w:cs="Times New Roman"/>
          <w:sz w:val="24"/>
          <w:szCs w:val="24"/>
          <w:highlight w:val="white"/>
        </w:rPr>
        <w:t>ew technologies like augmented reality and artificial intelligence also reduce intentional errors in data analysis</w:t>
      </w:r>
      <w:r w:rsidRPr="00390861">
        <w:rPr>
          <w:rFonts w:ascii="Times New Roman" w:hAnsi="Times New Roman" w:cs="Times New Roman"/>
          <w:sz w:val="24"/>
          <w:szCs w:val="24"/>
          <w:shd w:val="clear" w:color="auto" w:fill="FFFFFF"/>
        </w:rPr>
        <w:t xml:space="preserve"> (Nese et al., 2020)</w:t>
      </w:r>
      <w:r w:rsidRPr="00390861">
        <w:rPr>
          <w:rFonts w:ascii="Times New Roman" w:eastAsia="Times New Roman" w:hAnsi="Times New Roman" w:cs="Times New Roman"/>
          <w:sz w:val="24"/>
          <w:szCs w:val="24"/>
          <w:highlight w:val="white"/>
        </w:rPr>
        <w:t>. It shows unbiased results with the proper analysis of accumulated data.</w:t>
      </w:r>
    </w:p>
    <w:p w14:paraId="675A081D" w14:textId="77777777" w:rsidR="00B439A4" w:rsidRPr="00390861" w:rsidRDefault="00B439A4" w:rsidP="00544DE1">
      <w:pPr>
        <w:spacing w:line="360" w:lineRule="auto"/>
        <w:jc w:val="both"/>
        <w:rPr>
          <w:rFonts w:ascii="Times New Roman" w:eastAsiaTheme="minorHAnsi" w:hAnsi="Times New Roman" w:cs="Times New Roman"/>
          <w:sz w:val="24"/>
          <w:szCs w:val="24"/>
          <w:lang w:eastAsia="en-US"/>
        </w:rPr>
      </w:pPr>
    </w:p>
    <w:p w14:paraId="73A52105" w14:textId="477EE1DE" w:rsidR="00B439A4" w:rsidRPr="00390861" w:rsidRDefault="00AE5815" w:rsidP="00544DE1">
      <w:pPr>
        <w:spacing w:line="360" w:lineRule="auto"/>
        <w:jc w:val="both"/>
        <w:rPr>
          <w:rFonts w:ascii="Times New Roman" w:eastAsiaTheme="minorHAnsi" w:hAnsi="Times New Roman" w:cs="Times New Roman"/>
          <w:sz w:val="24"/>
          <w:szCs w:val="24"/>
          <w:lang w:eastAsia="en-US"/>
        </w:rPr>
      </w:pPr>
      <w:r w:rsidRPr="00390861">
        <w:rPr>
          <w:rFonts w:ascii="Times New Roman" w:eastAsiaTheme="minorHAnsi" w:hAnsi="Times New Roman" w:cs="Times New Roman"/>
          <w:sz w:val="24"/>
          <w:szCs w:val="24"/>
          <w:lang w:eastAsia="en-US"/>
        </w:rPr>
        <w:t>However,</w:t>
      </w:r>
      <w:r w:rsidR="00530124" w:rsidRPr="00390861">
        <w:rPr>
          <w:rFonts w:ascii="Times New Roman" w:eastAsiaTheme="minorHAnsi" w:hAnsi="Times New Roman" w:cs="Times New Roman"/>
          <w:sz w:val="24"/>
          <w:szCs w:val="24"/>
          <w:lang w:eastAsia="en-US"/>
        </w:rPr>
        <w:t xml:space="preserve"> there</w:t>
      </w:r>
      <w:r w:rsidR="00210FB3" w:rsidRPr="00390861">
        <w:rPr>
          <w:rFonts w:ascii="Times New Roman" w:eastAsiaTheme="minorHAnsi" w:hAnsi="Times New Roman" w:cs="Times New Roman"/>
          <w:sz w:val="24"/>
          <w:szCs w:val="24"/>
          <w:lang w:eastAsia="en-US"/>
        </w:rPr>
        <w:t xml:space="preserve"> </w:t>
      </w:r>
      <w:r w:rsidR="00530124" w:rsidRPr="00390861">
        <w:rPr>
          <w:rFonts w:ascii="Times New Roman" w:eastAsiaTheme="minorHAnsi" w:hAnsi="Times New Roman" w:cs="Times New Roman"/>
          <w:sz w:val="24"/>
          <w:szCs w:val="24"/>
          <w:lang w:eastAsia="en-US"/>
        </w:rPr>
        <w:t xml:space="preserve">are </w:t>
      </w:r>
      <w:r w:rsidR="00210FB3" w:rsidRPr="00390861">
        <w:rPr>
          <w:rFonts w:ascii="Times New Roman" w:eastAsiaTheme="minorHAnsi" w:hAnsi="Times New Roman" w:cs="Times New Roman"/>
          <w:sz w:val="24"/>
          <w:szCs w:val="24"/>
          <w:lang w:eastAsia="en-US"/>
        </w:rPr>
        <w:t xml:space="preserve">disadvantages of adopting </w:t>
      </w:r>
      <w:r w:rsidR="00210FB3" w:rsidRPr="00390861">
        <w:rPr>
          <w:rFonts w:ascii="Times New Roman" w:eastAsia="Times New Roman" w:hAnsi="Times New Roman" w:cs="Times New Roman"/>
          <w:sz w:val="24"/>
          <w:szCs w:val="24"/>
          <w:highlight w:val="white"/>
        </w:rPr>
        <w:t xml:space="preserve">AI </w:t>
      </w:r>
      <w:r w:rsidR="00530124" w:rsidRPr="00390861">
        <w:rPr>
          <w:rFonts w:ascii="Times New Roman" w:eastAsia="Times New Roman" w:hAnsi="Times New Roman" w:cs="Times New Roman"/>
          <w:sz w:val="24"/>
          <w:szCs w:val="24"/>
          <w:highlight w:val="white"/>
        </w:rPr>
        <w:t>which are</w:t>
      </w:r>
      <w:r w:rsidR="00210FB3" w:rsidRPr="00390861">
        <w:rPr>
          <w:rFonts w:ascii="Times New Roman" w:eastAsia="Times New Roman" w:hAnsi="Times New Roman" w:cs="Times New Roman"/>
          <w:sz w:val="24"/>
          <w:szCs w:val="24"/>
          <w:highlight w:val="white"/>
        </w:rPr>
        <w:t xml:space="preserve"> performing repetitive tasks more accurately with the help of the algorithm. The implementation of robots in the work culture is reducing the level of employment in an organization</w:t>
      </w:r>
      <w:r w:rsidR="00210FB3" w:rsidRPr="00390861">
        <w:rPr>
          <w:rFonts w:ascii="Times New Roman" w:hAnsi="Times New Roman" w:cs="Times New Roman"/>
          <w:sz w:val="24"/>
          <w:szCs w:val="24"/>
          <w:shd w:val="clear" w:color="auto" w:fill="FFFFFF"/>
        </w:rPr>
        <w:t xml:space="preserve"> (Drljevic et al., 2020)</w:t>
      </w:r>
      <w:r w:rsidR="00210FB3" w:rsidRPr="00390861">
        <w:rPr>
          <w:rFonts w:ascii="Times New Roman" w:eastAsia="Times New Roman" w:hAnsi="Times New Roman" w:cs="Times New Roman"/>
          <w:sz w:val="24"/>
          <w:szCs w:val="24"/>
          <w:highlight w:val="white"/>
        </w:rPr>
        <w:t>. Most organizations are replacing their employees after the incorporation of AI, and AR in their production system. A</w:t>
      </w:r>
      <w:r w:rsidR="005235FE" w:rsidRPr="00390861">
        <w:rPr>
          <w:rFonts w:ascii="Times New Roman" w:eastAsia="Times New Roman" w:hAnsi="Times New Roman" w:cs="Times New Roman"/>
          <w:sz w:val="24"/>
          <w:szCs w:val="24"/>
          <w:highlight w:val="white"/>
        </w:rPr>
        <w:t>I</w:t>
      </w:r>
      <w:r w:rsidR="00210FB3" w:rsidRPr="00390861">
        <w:rPr>
          <w:rFonts w:ascii="Times New Roman" w:eastAsia="Times New Roman" w:hAnsi="Times New Roman" w:cs="Times New Roman"/>
          <w:sz w:val="24"/>
          <w:szCs w:val="24"/>
          <w:highlight w:val="white"/>
        </w:rPr>
        <w:t xml:space="preserve"> can perform similar and more complicated tasks within a shorter period. It has less human engagement, so multinational companies are preferring machines over humans.</w:t>
      </w:r>
      <w:r w:rsidR="00530124" w:rsidRPr="00390861">
        <w:rPr>
          <w:rFonts w:ascii="Times New Roman" w:eastAsia="Times New Roman" w:hAnsi="Times New Roman" w:cs="Times New Roman"/>
          <w:sz w:val="24"/>
          <w:szCs w:val="24"/>
          <w:highlight w:val="white"/>
        </w:rPr>
        <w:t xml:space="preserve"> Then, </w:t>
      </w:r>
      <w:r w:rsidR="00210FB3" w:rsidRPr="00390861">
        <w:rPr>
          <w:rFonts w:ascii="Times New Roman" w:eastAsia="Times New Roman" w:hAnsi="Times New Roman" w:cs="Times New Roman"/>
          <w:sz w:val="24"/>
          <w:szCs w:val="24"/>
          <w:highlight w:val="white"/>
        </w:rPr>
        <w:t xml:space="preserve">AI is a programme-based technology that is updating software and hardware more often to meet the requirements and get updated with time. The machine needs </w:t>
      </w:r>
      <w:r w:rsidR="00390861" w:rsidRPr="00390861">
        <w:rPr>
          <w:rFonts w:ascii="Times New Roman" w:eastAsia="Times New Roman" w:hAnsi="Times New Roman" w:cs="Times New Roman"/>
          <w:sz w:val="24"/>
          <w:szCs w:val="24"/>
          <w:highlight w:val="white"/>
        </w:rPr>
        <w:t>maintenance,</w:t>
      </w:r>
      <w:r w:rsidR="00210FB3" w:rsidRPr="00390861">
        <w:rPr>
          <w:rFonts w:ascii="Times New Roman" w:eastAsia="Times New Roman" w:hAnsi="Times New Roman" w:cs="Times New Roman"/>
          <w:sz w:val="24"/>
          <w:szCs w:val="24"/>
          <w:highlight w:val="white"/>
        </w:rPr>
        <w:t xml:space="preserve"> and the update is from time to time to perform efficiently </w:t>
      </w:r>
      <w:r w:rsidR="00210FB3" w:rsidRPr="00390861">
        <w:rPr>
          <w:rFonts w:ascii="Times New Roman" w:hAnsi="Times New Roman" w:cs="Times New Roman"/>
          <w:sz w:val="24"/>
          <w:szCs w:val="24"/>
          <w:highlight w:val="white"/>
        </w:rPr>
        <w:t>(YEĞİN, 2020)</w:t>
      </w:r>
      <w:r w:rsidR="00210FB3" w:rsidRPr="00390861">
        <w:rPr>
          <w:rFonts w:ascii="Times New Roman" w:eastAsia="Times New Roman" w:hAnsi="Times New Roman" w:cs="Times New Roman"/>
          <w:sz w:val="24"/>
          <w:szCs w:val="24"/>
          <w:highlight w:val="white"/>
        </w:rPr>
        <w:t xml:space="preserve">. From </w:t>
      </w:r>
      <w:r w:rsidR="005235FE" w:rsidRPr="00390861">
        <w:rPr>
          <w:rFonts w:ascii="Times New Roman" w:eastAsia="Times New Roman" w:hAnsi="Times New Roman" w:cs="Times New Roman"/>
          <w:sz w:val="24"/>
          <w:szCs w:val="24"/>
          <w:highlight w:val="white"/>
        </w:rPr>
        <w:t>t</w:t>
      </w:r>
      <w:r w:rsidR="00210FB3" w:rsidRPr="00390861">
        <w:rPr>
          <w:rFonts w:ascii="Times New Roman" w:eastAsia="Times New Roman" w:hAnsi="Times New Roman" w:cs="Times New Roman"/>
          <w:sz w:val="24"/>
          <w:szCs w:val="24"/>
          <w:highlight w:val="white"/>
        </w:rPr>
        <w:t xml:space="preserve">he implementation of the machine to updating its hardware and software it needs a higher </w:t>
      </w:r>
      <w:r w:rsidR="00115EBF" w:rsidRPr="00390861">
        <w:rPr>
          <w:rFonts w:ascii="Times New Roman" w:eastAsia="Times New Roman" w:hAnsi="Times New Roman" w:cs="Times New Roman"/>
          <w:sz w:val="24"/>
          <w:szCs w:val="24"/>
          <w:highlight w:val="white"/>
        </w:rPr>
        <w:t>number</w:t>
      </w:r>
      <w:r w:rsidR="00210FB3" w:rsidRPr="00390861">
        <w:rPr>
          <w:rFonts w:ascii="Times New Roman" w:eastAsia="Times New Roman" w:hAnsi="Times New Roman" w:cs="Times New Roman"/>
          <w:sz w:val="24"/>
          <w:szCs w:val="24"/>
          <w:highlight w:val="white"/>
        </w:rPr>
        <w:t xml:space="preserve"> of investments.</w:t>
      </w:r>
    </w:p>
    <w:p w14:paraId="20F0C1F7" w14:textId="77777777" w:rsidR="00B439A4" w:rsidRPr="00390861" w:rsidRDefault="00B439A4" w:rsidP="00544DE1">
      <w:pPr>
        <w:spacing w:line="360" w:lineRule="auto"/>
        <w:jc w:val="both"/>
        <w:rPr>
          <w:rFonts w:ascii="Times New Roman" w:eastAsiaTheme="minorHAnsi" w:hAnsi="Times New Roman" w:cs="Times New Roman"/>
          <w:sz w:val="24"/>
          <w:szCs w:val="24"/>
          <w:lang w:eastAsia="en-US"/>
        </w:rPr>
      </w:pPr>
    </w:p>
    <w:p w14:paraId="34CF796A" w14:textId="3E35AA40" w:rsidR="00B439A4" w:rsidRPr="00390861" w:rsidRDefault="00210FB3" w:rsidP="00544DE1">
      <w:pPr>
        <w:spacing w:line="360" w:lineRule="auto"/>
        <w:jc w:val="both"/>
        <w:rPr>
          <w:rFonts w:ascii="Times New Roman" w:eastAsia="Times New Roman" w:hAnsi="Times New Roman" w:cs="Times New Roman"/>
          <w:sz w:val="24"/>
          <w:szCs w:val="24"/>
        </w:rPr>
      </w:pPr>
      <w:r w:rsidRPr="00390861">
        <w:rPr>
          <w:rFonts w:ascii="Times New Roman" w:eastAsiaTheme="minorHAnsi" w:hAnsi="Times New Roman" w:cs="Times New Roman"/>
          <w:sz w:val="24"/>
          <w:szCs w:val="24"/>
          <w:lang w:eastAsia="en-US"/>
        </w:rPr>
        <w:lastRenderedPageBreak/>
        <w:t>Ethics is set of behaviour and code of conduct that should be maintained for the well being of the employees’ employers and the overall management bodies. Ethics is a set of rules that protects the environment of a workplace</w:t>
      </w:r>
      <w:r w:rsidR="00B40898" w:rsidRPr="00390861">
        <w:rPr>
          <w:rFonts w:ascii="Times New Roman" w:eastAsiaTheme="minorHAnsi" w:hAnsi="Times New Roman" w:cs="Times New Roman"/>
          <w:sz w:val="24"/>
          <w:szCs w:val="24"/>
          <w:lang w:eastAsia="en-US"/>
        </w:rPr>
        <w:t>.</w:t>
      </w:r>
      <w:r w:rsidR="00021923" w:rsidRPr="00390861">
        <w:rPr>
          <w:rFonts w:ascii="Times New Roman" w:eastAsiaTheme="minorHAnsi" w:hAnsi="Times New Roman" w:cs="Times New Roman"/>
          <w:sz w:val="24"/>
          <w:szCs w:val="24"/>
          <w:lang w:eastAsia="en-US"/>
        </w:rPr>
        <w:t xml:space="preserve"> </w:t>
      </w:r>
      <w:r w:rsidRPr="00390861">
        <w:rPr>
          <w:rFonts w:ascii="Times New Roman" w:eastAsia="Times New Roman" w:hAnsi="Times New Roman" w:cs="Times New Roman"/>
          <w:sz w:val="24"/>
          <w:szCs w:val="24"/>
          <w:highlight w:val="white"/>
        </w:rPr>
        <w:t>The leaders of an organization should consider the intention of the technology for what he is trying to establish the new technology for his company. Technology involves some of the sensitive parts of humans like finances, social relationships, and the mental state</w:t>
      </w:r>
      <w:r w:rsidR="00571229" w:rsidRPr="00390861">
        <w:rPr>
          <w:rFonts w:ascii="Times New Roman" w:eastAsia="Times New Roman" w:hAnsi="Times New Roman" w:cs="Times New Roman"/>
          <w:sz w:val="24"/>
          <w:szCs w:val="24"/>
          <w:highlight w:val="white"/>
        </w:rPr>
        <w:t xml:space="preserve"> </w:t>
      </w:r>
      <w:r w:rsidR="00571229" w:rsidRPr="00390861">
        <w:rPr>
          <w:rFonts w:ascii="Times New Roman" w:eastAsia="Times New Roman" w:hAnsi="Times New Roman" w:cs="Times New Roman"/>
          <w:sz w:val="24"/>
          <w:szCs w:val="24"/>
        </w:rPr>
        <w:t>(</w:t>
      </w:r>
      <w:r w:rsidR="00571229" w:rsidRPr="00390861">
        <w:rPr>
          <w:rFonts w:ascii="Times New Roman" w:hAnsi="Times New Roman" w:cs="Times New Roman"/>
          <w:sz w:val="24"/>
          <w:szCs w:val="24"/>
          <w:shd w:val="clear" w:color="auto" w:fill="FFFFFF"/>
        </w:rPr>
        <w:t>Bhatta, 2021)</w:t>
      </w:r>
      <w:r w:rsidRPr="00390861">
        <w:rPr>
          <w:rFonts w:ascii="Times New Roman" w:eastAsia="Times New Roman" w:hAnsi="Times New Roman" w:cs="Times New Roman"/>
          <w:sz w:val="24"/>
          <w:szCs w:val="24"/>
          <w:highlight w:val="white"/>
        </w:rPr>
        <w:t>. A decent human should always handle these sensitive issues more carefully. Some ethical practices a leader should develop before adopting and applying the technology to the workplace.</w:t>
      </w:r>
    </w:p>
    <w:p w14:paraId="0531B9F7" w14:textId="77777777" w:rsidR="00544DE1" w:rsidRPr="00390861" w:rsidRDefault="00544DE1" w:rsidP="00544DE1">
      <w:pPr>
        <w:spacing w:line="360" w:lineRule="auto"/>
        <w:jc w:val="both"/>
        <w:rPr>
          <w:rFonts w:ascii="Times New Roman" w:eastAsiaTheme="minorHAnsi" w:hAnsi="Times New Roman" w:cs="Times New Roman"/>
          <w:sz w:val="24"/>
          <w:szCs w:val="24"/>
          <w:lang w:eastAsia="en-US"/>
        </w:rPr>
      </w:pPr>
    </w:p>
    <w:p w14:paraId="167195B3" w14:textId="03F110AA" w:rsidR="00B439A4" w:rsidRPr="00390861" w:rsidRDefault="00210FB3"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Leaders should apply certain rules while dealing with the latest technology in their organization. Leaders should apply rules against the unethical uses of technology in the workplace</w:t>
      </w:r>
      <w:r w:rsidR="00A460BF" w:rsidRPr="00390861">
        <w:rPr>
          <w:rFonts w:ascii="Times New Roman" w:eastAsia="Times New Roman" w:hAnsi="Times New Roman" w:cs="Times New Roman"/>
          <w:sz w:val="24"/>
          <w:szCs w:val="24"/>
          <w:highlight w:val="white"/>
        </w:rPr>
        <w:t xml:space="preserve"> </w:t>
      </w:r>
      <w:r w:rsidR="00A460BF" w:rsidRPr="00390861">
        <w:rPr>
          <w:rFonts w:ascii="Times New Roman" w:eastAsia="Times New Roman" w:hAnsi="Times New Roman" w:cs="Times New Roman"/>
          <w:sz w:val="24"/>
          <w:szCs w:val="24"/>
        </w:rPr>
        <w:t>(</w:t>
      </w:r>
      <w:r w:rsidR="00A460BF" w:rsidRPr="00390861">
        <w:rPr>
          <w:rFonts w:ascii="Times New Roman" w:hAnsi="Times New Roman" w:cs="Times New Roman"/>
          <w:sz w:val="24"/>
          <w:szCs w:val="24"/>
          <w:shd w:val="clear" w:color="auto" w:fill="FFFFFF"/>
        </w:rPr>
        <w:t>Mousa et al., 2020)</w:t>
      </w:r>
      <w:r w:rsidRPr="00390861">
        <w:rPr>
          <w:rFonts w:ascii="Times New Roman" w:eastAsia="Times New Roman" w:hAnsi="Times New Roman" w:cs="Times New Roman"/>
          <w:sz w:val="24"/>
          <w:szCs w:val="24"/>
          <w:highlight w:val="white"/>
        </w:rPr>
        <w:t xml:space="preserve">. Leaders should take the necessary steps to avoid every kind of risk that may come from the use of technology and make clear that one will be accountable for any kind of unethical practices of technology in the </w:t>
      </w:r>
      <w:commentRangeStart w:id="0"/>
      <w:r w:rsidRPr="00390861">
        <w:rPr>
          <w:rFonts w:ascii="Times New Roman" w:eastAsia="Times New Roman" w:hAnsi="Times New Roman" w:cs="Times New Roman"/>
          <w:sz w:val="24"/>
          <w:szCs w:val="24"/>
          <w:highlight w:val="white"/>
        </w:rPr>
        <w:t>workplace</w:t>
      </w:r>
      <w:commentRangeEnd w:id="0"/>
      <w:r w:rsidR="005235FE" w:rsidRPr="00390861">
        <w:rPr>
          <w:rStyle w:val="CommentReference"/>
          <w:rFonts w:ascii="Times New Roman" w:hAnsi="Times New Roman" w:cs="Times New Roman"/>
          <w:sz w:val="24"/>
          <w:szCs w:val="24"/>
        </w:rPr>
        <w:commentReference w:id="0"/>
      </w:r>
      <w:r w:rsidRPr="00390861">
        <w:rPr>
          <w:rFonts w:ascii="Times New Roman" w:eastAsia="Times New Roman" w:hAnsi="Times New Roman" w:cs="Times New Roman"/>
          <w:sz w:val="24"/>
          <w:szCs w:val="24"/>
          <w:highlight w:val="white"/>
        </w:rPr>
        <w:t>.</w:t>
      </w:r>
    </w:p>
    <w:p w14:paraId="57B4799E" w14:textId="77777777" w:rsidR="00AE5815" w:rsidRPr="00390861" w:rsidRDefault="00AE5815" w:rsidP="00544DE1">
      <w:pPr>
        <w:spacing w:line="360" w:lineRule="auto"/>
        <w:jc w:val="both"/>
        <w:rPr>
          <w:rFonts w:ascii="Times New Roman" w:eastAsia="Times New Roman" w:hAnsi="Times New Roman" w:cs="Times New Roman"/>
          <w:sz w:val="24"/>
          <w:szCs w:val="24"/>
          <w:highlight w:val="white"/>
        </w:rPr>
      </w:pPr>
    </w:p>
    <w:p w14:paraId="47A8DC96" w14:textId="2172B847" w:rsidR="00AE5815" w:rsidRPr="00390861" w:rsidRDefault="00AE5815" w:rsidP="00544DE1">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So, from the above analysis, it can be concluded that in recent times, implementing new technologies in the workplace have become a necessary one. </w:t>
      </w:r>
      <w:r w:rsidR="003C190A" w:rsidRPr="00390861">
        <w:rPr>
          <w:rFonts w:ascii="Times New Roman" w:eastAsia="Times New Roman" w:hAnsi="Times New Roman" w:cs="Times New Roman"/>
          <w:sz w:val="24"/>
          <w:szCs w:val="24"/>
          <w:highlight w:val="white"/>
        </w:rPr>
        <w:t xml:space="preserve">In this case, two technologies are discussed here which are AI and augmented reality. </w:t>
      </w:r>
      <w:r w:rsidR="0072079E" w:rsidRPr="00390861">
        <w:rPr>
          <w:rFonts w:ascii="Times New Roman" w:eastAsia="Times New Roman" w:hAnsi="Times New Roman" w:cs="Times New Roman"/>
          <w:sz w:val="24"/>
          <w:szCs w:val="24"/>
          <w:highlight w:val="white"/>
        </w:rPr>
        <w:t xml:space="preserve">While </w:t>
      </w:r>
      <w:r w:rsidR="0053417A" w:rsidRPr="00390861">
        <w:rPr>
          <w:rFonts w:ascii="Times New Roman" w:eastAsia="Times New Roman" w:hAnsi="Times New Roman" w:cs="Times New Roman"/>
          <w:sz w:val="24"/>
          <w:szCs w:val="24"/>
          <w:highlight w:val="white"/>
        </w:rPr>
        <w:t>having</w:t>
      </w:r>
      <w:r w:rsidR="0072079E" w:rsidRPr="00390861">
        <w:rPr>
          <w:rFonts w:ascii="Times New Roman" w:eastAsia="Times New Roman" w:hAnsi="Times New Roman" w:cs="Times New Roman"/>
          <w:sz w:val="24"/>
          <w:szCs w:val="24"/>
          <w:highlight w:val="white"/>
        </w:rPr>
        <w:t xml:space="preserve"> some </w:t>
      </w:r>
      <w:r w:rsidR="0053417A" w:rsidRPr="00390861">
        <w:rPr>
          <w:rFonts w:ascii="Times New Roman" w:eastAsia="Times New Roman" w:hAnsi="Times New Roman" w:cs="Times New Roman"/>
          <w:sz w:val="24"/>
          <w:szCs w:val="24"/>
          <w:highlight w:val="white"/>
        </w:rPr>
        <w:t>advantages</w:t>
      </w:r>
      <w:r w:rsidR="0072079E" w:rsidRPr="00390861">
        <w:rPr>
          <w:rFonts w:ascii="Times New Roman" w:eastAsia="Times New Roman" w:hAnsi="Times New Roman" w:cs="Times New Roman"/>
          <w:sz w:val="24"/>
          <w:szCs w:val="24"/>
          <w:highlight w:val="white"/>
        </w:rPr>
        <w:t xml:space="preserve">, there are lot of disadvantages of using the technologies which are already discussed in the above section. Leaders should be aware while implementing these in the workplaces with having some certain regulations and ethical guidelines. </w:t>
      </w:r>
    </w:p>
    <w:p w14:paraId="1E88C4BA" w14:textId="77777777" w:rsidR="00B439A4" w:rsidRPr="00390861" w:rsidRDefault="00B439A4" w:rsidP="00544DE1">
      <w:pPr>
        <w:spacing w:line="360" w:lineRule="auto"/>
        <w:jc w:val="both"/>
        <w:rPr>
          <w:rFonts w:ascii="Times New Roman" w:eastAsiaTheme="minorHAnsi" w:hAnsi="Times New Roman" w:cs="Times New Roman"/>
          <w:sz w:val="24"/>
          <w:szCs w:val="24"/>
          <w:lang w:eastAsia="en-US"/>
        </w:rPr>
      </w:pPr>
    </w:p>
    <w:p w14:paraId="7FEFDF18" w14:textId="77777777" w:rsidR="00B439A4" w:rsidRPr="00390861" w:rsidRDefault="00B439A4" w:rsidP="00544DE1">
      <w:pPr>
        <w:spacing w:line="360" w:lineRule="auto"/>
        <w:jc w:val="both"/>
        <w:rPr>
          <w:rFonts w:ascii="Times New Roman" w:eastAsiaTheme="minorHAnsi" w:hAnsi="Times New Roman" w:cs="Times New Roman"/>
          <w:sz w:val="24"/>
          <w:szCs w:val="24"/>
          <w:lang w:eastAsia="en-US"/>
        </w:rPr>
      </w:pPr>
    </w:p>
    <w:p w14:paraId="304E9F85" w14:textId="77777777" w:rsidR="00B439A4" w:rsidRPr="00544DE1" w:rsidRDefault="00B439A4" w:rsidP="00544DE1">
      <w:pPr>
        <w:spacing w:line="360" w:lineRule="auto"/>
        <w:jc w:val="both"/>
        <w:rPr>
          <w:rFonts w:ascii="Times New Roman" w:hAnsi="Times New Roman" w:cs="Times New Roman"/>
          <w:sz w:val="24"/>
          <w:szCs w:val="24"/>
        </w:rPr>
      </w:pPr>
    </w:p>
    <w:p w14:paraId="534A7846" w14:textId="77777777" w:rsidR="00B439A4" w:rsidRPr="00544DE1" w:rsidRDefault="00B439A4" w:rsidP="00544DE1">
      <w:pPr>
        <w:spacing w:line="360" w:lineRule="auto"/>
        <w:jc w:val="both"/>
        <w:rPr>
          <w:rFonts w:ascii="Times New Roman" w:hAnsi="Times New Roman" w:cs="Times New Roman"/>
          <w:sz w:val="24"/>
          <w:szCs w:val="24"/>
        </w:rPr>
      </w:pPr>
    </w:p>
    <w:p w14:paraId="6AF4EFCA" w14:textId="77777777" w:rsidR="00B439A4" w:rsidRPr="00544DE1" w:rsidRDefault="00B439A4" w:rsidP="00544DE1">
      <w:pPr>
        <w:spacing w:line="360" w:lineRule="auto"/>
        <w:jc w:val="both"/>
        <w:rPr>
          <w:rFonts w:ascii="Times New Roman" w:hAnsi="Times New Roman" w:cs="Times New Roman"/>
          <w:sz w:val="24"/>
          <w:szCs w:val="24"/>
        </w:rPr>
      </w:pPr>
    </w:p>
    <w:p w14:paraId="51A01AD5" w14:textId="77777777" w:rsidR="00B439A4" w:rsidRPr="00544DE1" w:rsidRDefault="00B439A4" w:rsidP="00544DE1">
      <w:pPr>
        <w:spacing w:line="360" w:lineRule="auto"/>
        <w:jc w:val="both"/>
        <w:rPr>
          <w:rFonts w:ascii="Times New Roman" w:hAnsi="Times New Roman" w:cs="Times New Roman"/>
          <w:sz w:val="24"/>
          <w:szCs w:val="24"/>
        </w:rPr>
      </w:pPr>
    </w:p>
    <w:p w14:paraId="15737614" w14:textId="77777777" w:rsidR="00021923" w:rsidRPr="00544DE1" w:rsidRDefault="00021923" w:rsidP="00544DE1">
      <w:pPr>
        <w:spacing w:line="360" w:lineRule="auto"/>
        <w:jc w:val="both"/>
        <w:rPr>
          <w:rFonts w:ascii="Times New Roman" w:hAnsi="Times New Roman" w:cs="Times New Roman"/>
          <w:sz w:val="24"/>
          <w:szCs w:val="24"/>
        </w:rPr>
      </w:pPr>
    </w:p>
    <w:p w14:paraId="676CF3E5" w14:textId="77777777" w:rsidR="00021923" w:rsidRDefault="00021923">
      <w:pPr>
        <w:rPr>
          <w:sz w:val="24"/>
          <w:szCs w:val="24"/>
        </w:rPr>
      </w:pPr>
    </w:p>
    <w:p w14:paraId="70E57C23" w14:textId="77777777" w:rsidR="00021923" w:rsidRDefault="00021923">
      <w:pPr>
        <w:rPr>
          <w:sz w:val="24"/>
          <w:szCs w:val="24"/>
        </w:rPr>
      </w:pPr>
    </w:p>
    <w:p w14:paraId="3B48E4E9" w14:textId="77777777" w:rsidR="00021923" w:rsidRDefault="00021923">
      <w:pPr>
        <w:rPr>
          <w:sz w:val="24"/>
          <w:szCs w:val="24"/>
        </w:rPr>
      </w:pPr>
    </w:p>
    <w:p w14:paraId="0B34BDD1" w14:textId="77777777" w:rsidR="00021923" w:rsidRDefault="00021923">
      <w:pPr>
        <w:rPr>
          <w:sz w:val="24"/>
          <w:szCs w:val="24"/>
        </w:rPr>
      </w:pPr>
    </w:p>
    <w:p w14:paraId="43282750" w14:textId="77777777" w:rsidR="00021923" w:rsidRDefault="00021923">
      <w:pPr>
        <w:rPr>
          <w:sz w:val="24"/>
          <w:szCs w:val="24"/>
        </w:rPr>
      </w:pPr>
    </w:p>
    <w:p w14:paraId="2B9B87CD" w14:textId="77777777" w:rsidR="00021923" w:rsidRDefault="00021923">
      <w:pPr>
        <w:rPr>
          <w:sz w:val="24"/>
          <w:szCs w:val="24"/>
        </w:rPr>
      </w:pPr>
    </w:p>
    <w:p w14:paraId="5D75A083" w14:textId="77777777" w:rsidR="00B62C9A" w:rsidRDefault="00B62C9A">
      <w:pPr>
        <w:pBdr>
          <w:bottom w:val="single" w:sz="4" w:space="1" w:color="auto"/>
        </w:pBdr>
        <w:rPr>
          <w:sz w:val="24"/>
          <w:szCs w:val="24"/>
        </w:rPr>
      </w:pPr>
    </w:p>
    <w:p w14:paraId="1E5CB682" w14:textId="049BA087" w:rsidR="00B439A4" w:rsidRDefault="00210FB3">
      <w:pPr>
        <w:pBdr>
          <w:bottom w:val="single" w:sz="4" w:space="1" w:color="auto"/>
        </w:pBdr>
        <w:rPr>
          <w:b/>
          <w:bCs/>
          <w:sz w:val="28"/>
          <w:szCs w:val="28"/>
        </w:rPr>
      </w:pPr>
      <w:r>
        <w:rPr>
          <w:b/>
          <w:bCs/>
          <w:sz w:val="28"/>
          <w:szCs w:val="28"/>
        </w:rPr>
        <w:t>Task 3 - Skills Required to Lead a Global Team</w:t>
      </w:r>
    </w:p>
    <w:p w14:paraId="65D2486E" w14:textId="77777777" w:rsidR="00B439A4" w:rsidRDefault="00B439A4">
      <w:pPr>
        <w:rPr>
          <w:sz w:val="24"/>
          <w:szCs w:val="24"/>
        </w:rPr>
      </w:pPr>
    </w:p>
    <w:p w14:paraId="71E9B726" w14:textId="70FDF874" w:rsidR="00B439A4" w:rsidRPr="00390861" w:rsidRDefault="00210FB3" w:rsidP="00B62C9A">
      <w:pPr>
        <w:spacing w:line="360" w:lineRule="auto"/>
        <w:jc w:val="both"/>
        <w:rPr>
          <w:rFonts w:ascii="Times New Roman" w:hAnsi="Times New Roman" w:cs="Times New Roman"/>
          <w:sz w:val="24"/>
          <w:szCs w:val="24"/>
        </w:rPr>
      </w:pPr>
      <w:r w:rsidRPr="00390861">
        <w:rPr>
          <w:rFonts w:ascii="Times New Roman" w:hAnsi="Times New Roman" w:cs="Times New Roman"/>
          <w:sz w:val="24"/>
          <w:szCs w:val="24"/>
        </w:rPr>
        <w:t xml:space="preserve">A leader is someone has vision and profound knowledge. The </w:t>
      </w:r>
      <w:r w:rsidR="00827446" w:rsidRPr="00390861">
        <w:rPr>
          <w:rFonts w:ascii="Times New Roman" w:hAnsi="Times New Roman" w:cs="Times New Roman"/>
          <w:sz w:val="24"/>
          <w:szCs w:val="24"/>
        </w:rPr>
        <w:t>leader uses</w:t>
      </w:r>
      <w:r w:rsidRPr="00390861">
        <w:rPr>
          <w:rFonts w:ascii="Times New Roman" w:hAnsi="Times New Roman" w:cs="Times New Roman"/>
          <w:sz w:val="24"/>
          <w:szCs w:val="24"/>
        </w:rPr>
        <w:t xml:space="preserve"> his </w:t>
      </w:r>
      <w:r w:rsidR="00827446" w:rsidRPr="00390861">
        <w:rPr>
          <w:rFonts w:ascii="Times New Roman" w:hAnsi="Times New Roman" w:cs="Times New Roman"/>
          <w:sz w:val="24"/>
          <w:szCs w:val="24"/>
        </w:rPr>
        <w:t>skills and</w:t>
      </w:r>
      <w:r w:rsidRPr="00390861">
        <w:rPr>
          <w:rFonts w:ascii="Times New Roman" w:hAnsi="Times New Roman" w:cs="Times New Roman"/>
          <w:sz w:val="24"/>
          <w:szCs w:val="24"/>
        </w:rPr>
        <w:t xml:space="preserve"> knowledge to ensure the success of his team. A leader has some core values that </w:t>
      </w:r>
      <w:r w:rsidR="00827446" w:rsidRPr="00390861">
        <w:rPr>
          <w:rFonts w:ascii="Times New Roman" w:hAnsi="Times New Roman" w:cs="Times New Roman"/>
          <w:sz w:val="24"/>
          <w:szCs w:val="24"/>
        </w:rPr>
        <w:t>are</w:t>
      </w:r>
      <w:r w:rsidRPr="00390861">
        <w:rPr>
          <w:rFonts w:ascii="Times New Roman" w:hAnsi="Times New Roman" w:cs="Times New Roman"/>
          <w:sz w:val="24"/>
          <w:szCs w:val="24"/>
        </w:rPr>
        <w:t xml:space="preserve"> aligned with the practices he used to support his team in achieving goals.</w:t>
      </w:r>
      <w:r w:rsidR="00021923" w:rsidRPr="00390861">
        <w:rPr>
          <w:rFonts w:ascii="Times New Roman" w:hAnsi="Times New Roman" w:cs="Times New Roman"/>
          <w:sz w:val="24"/>
          <w:szCs w:val="24"/>
        </w:rPr>
        <w:t xml:space="preserve"> </w:t>
      </w:r>
      <w:r w:rsidR="005235FE" w:rsidRPr="00390861">
        <w:rPr>
          <w:rFonts w:ascii="Times New Roman" w:hAnsi="Times New Roman" w:cs="Times New Roman"/>
          <w:sz w:val="24"/>
          <w:szCs w:val="24"/>
        </w:rPr>
        <w:t>A</w:t>
      </w:r>
      <w:r w:rsidRPr="00390861">
        <w:rPr>
          <w:rFonts w:ascii="Times New Roman" w:hAnsi="Times New Roman" w:cs="Times New Roman"/>
          <w:sz w:val="24"/>
          <w:szCs w:val="24"/>
        </w:rPr>
        <w:t xml:space="preserve"> global leader is someone who navigates collaboration and maintains the different stakeholders in a complex situation with an overseas experience. Global strategic mindset, humility and overseas experience are some core character</w:t>
      </w:r>
      <w:r w:rsidR="005235FE" w:rsidRPr="00390861">
        <w:rPr>
          <w:rFonts w:ascii="Times New Roman" w:hAnsi="Times New Roman" w:cs="Times New Roman"/>
          <w:sz w:val="24"/>
          <w:szCs w:val="24"/>
        </w:rPr>
        <w:t>istics</w:t>
      </w:r>
      <w:r w:rsidRPr="00390861">
        <w:rPr>
          <w:rFonts w:ascii="Times New Roman" w:hAnsi="Times New Roman" w:cs="Times New Roman"/>
          <w:sz w:val="24"/>
          <w:szCs w:val="24"/>
        </w:rPr>
        <w:t xml:space="preserve"> of a global leader</w:t>
      </w:r>
      <w:r w:rsidR="0055534B" w:rsidRPr="00390861">
        <w:rPr>
          <w:rFonts w:ascii="Times New Roman" w:hAnsi="Times New Roman" w:cs="Times New Roman"/>
          <w:sz w:val="24"/>
          <w:szCs w:val="24"/>
        </w:rPr>
        <w:t xml:space="preserve"> </w:t>
      </w:r>
      <w:r w:rsidR="0055534B" w:rsidRPr="00390861">
        <w:rPr>
          <w:rFonts w:ascii="Times New Roman" w:eastAsia="Times New Roman" w:hAnsi="Times New Roman" w:cs="Times New Roman"/>
          <w:sz w:val="24"/>
          <w:szCs w:val="24"/>
        </w:rPr>
        <w:t>(</w:t>
      </w:r>
      <w:r w:rsidR="0055534B" w:rsidRPr="00390861">
        <w:rPr>
          <w:rFonts w:ascii="Times New Roman" w:hAnsi="Times New Roman" w:cs="Times New Roman"/>
          <w:sz w:val="24"/>
          <w:szCs w:val="24"/>
          <w:shd w:val="clear" w:color="auto" w:fill="FFFFFF"/>
        </w:rPr>
        <w:t>Weiss, 2021)</w:t>
      </w:r>
      <w:r w:rsidRPr="00390861">
        <w:rPr>
          <w:rFonts w:ascii="Times New Roman" w:hAnsi="Times New Roman" w:cs="Times New Roman"/>
          <w:sz w:val="24"/>
          <w:szCs w:val="24"/>
        </w:rPr>
        <w:t>.</w:t>
      </w:r>
      <w:r w:rsidR="003C79FE" w:rsidRPr="00390861">
        <w:rPr>
          <w:rFonts w:ascii="Times New Roman" w:hAnsi="Times New Roman" w:cs="Times New Roman"/>
          <w:sz w:val="24"/>
          <w:szCs w:val="24"/>
        </w:rPr>
        <w:t xml:space="preserve"> </w:t>
      </w:r>
      <w:r w:rsidRPr="00390861">
        <w:rPr>
          <w:rFonts w:ascii="Times New Roman" w:hAnsi="Times New Roman" w:cs="Times New Roman"/>
          <w:sz w:val="24"/>
          <w:szCs w:val="24"/>
        </w:rPr>
        <w:t xml:space="preserve">A leader works within the boundary of country </w:t>
      </w:r>
      <w:r w:rsidR="00390861" w:rsidRPr="00390861">
        <w:rPr>
          <w:rFonts w:ascii="Times New Roman" w:hAnsi="Times New Roman" w:cs="Times New Roman"/>
          <w:sz w:val="24"/>
          <w:szCs w:val="24"/>
        </w:rPr>
        <w:t>whereas</w:t>
      </w:r>
      <w:r w:rsidRPr="00390861">
        <w:rPr>
          <w:rFonts w:ascii="Times New Roman" w:hAnsi="Times New Roman" w:cs="Times New Roman"/>
          <w:sz w:val="24"/>
          <w:szCs w:val="24"/>
        </w:rPr>
        <w:t xml:space="preserve"> the global leader works with a diverse team. He has more profound knowledge and effective communication skill to handle diverse team and stakeholders.</w:t>
      </w:r>
    </w:p>
    <w:p w14:paraId="29CA6781" w14:textId="77777777" w:rsidR="00B62C9A" w:rsidRPr="00390861" w:rsidRDefault="00B62C9A" w:rsidP="00B62C9A">
      <w:pPr>
        <w:spacing w:line="360" w:lineRule="auto"/>
        <w:jc w:val="both"/>
        <w:rPr>
          <w:rFonts w:ascii="Times New Roman" w:hAnsi="Times New Roman" w:cs="Times New Roman"/>
          <w:sz w:val="24"/>
          <w:szCs w:val="24"/>
        </w:rPr>
      </w:pPr>
    </w:p>
    <w:p w14:paraId="7FA432BC" w14:textId="59A790E2" w:rsidR="00B439A4" w:rsidRPr="00390861" w:rsidRDefault="002B3F19" w:rsidP="00B62C9A">
      <w:pPr>
        <w:spacing w:line="360" w:lineRule="auto"/>
        <w:jc w:val="both"/>
        <w:rPr>
          <w:rFonts w:ascii="Times New Roman" w:hAnsi="Times New Roman" w:cs="Times New Roman"/>
          <w:sz w:val="24"/>
          <w:szCs w:val="24"/>
        </w:rPr>
      </w:pPr>
      <w:r w:rsidRPr="00390861">
        <w:rPr>
          <w:rFonts w:ascii="Times New Roman" w:hAnsi="Times New Roman" w:cs="Times New Roman"/>
          <w:sz w:val="24"/>
          <w:szCs w:val="24"/>
        </w:rPr>
        <w:t>Being diplomatic is the most effective skill among many others in a leader. Diplomacy helps to form effective strategies and make decisions according to the situation. Without being diplomatic, it will be very problematic to develop problem solving nature in a leader.</w:t>
      </w:r>
      <w:r w:rsidR="003C79FE" w:rsidRPr="00390861">
        <w:rPr>
          <w:rFonts w:ascii="Times New Roman" w:hAnsi="Times New Roman" w:cs="Times New Roman"/>
          <w:sz w:val="24"/>
          <w:szCs w:val="24"/>
        </w:rPr>
        <w:t xml:space="preserve"> </w:t>
      </w:r>
      <w:r w:rsidR="001025E7" w:rsidRPr="00390861">
        <w:rPr>
          <w:rFonts w:ascii="Times New Roman" w:hAnsi="Times New Roman" w:cs="Times New Roman"/>
          <w:sz w:val="24"/>
          <w:szCs w:val="24"/>
        </w:rPr>
        <w:t>Furthermore,</w:t>
      </w:r>
      <w:r w:rsidR="003C79FE" w:rsidRPr="00390861">
        <w:rPr>
          <w:rFonts w:ascii="Times New Roman" w:hAnsi="Times New Roman" w:cs="Times New Roman"/>
          <w:sz w:val="24"/>
          <w:szCs w:val="24"/>
        </w:rPr>
        <w:t xml:space="preserve"> a</w:t>
      </w:r>
      <w:r w:rsidR="00816A4F" w:rsidRPr="00390861">
        <w:rPr>
          <w:rFonts w:ascii="Times New Roman" w:hAnsi="Times New Roman" w:cs="Times New Roman"/>
          <w:sz w:val="24"/>
          <w:szCs w:val="24"/>
        </w:rPr>
        <w:t xml:space="preserve"> leader should have the skill</w:t>
      </w:r>
      <w:r w:rsidR="00210FB3" w:rsidRPr="00390861">
        <w:rPr>
          <w:rFonts w:ascii="Times New Roman" w:hAnsi="Times New Roman" w:cs="Times New Roman"/>
          <w:sz w:val="24"/>
          <w:szCs w:val="24"/>
        </w:rPr>
        <w:t xml:space="preserve"> of communicating with the employees. The leader must maintain an effective communication to solve the problems of the employee and inspiring them to engage themselves productively into the work.</w:t>
      </w:r>
      <w:r w:rsidR="003C79FE" w:rsidRPr="00390861">
        <w:rPr>
          <w:rFonts w:ascii="Times New Roman" w:hAnsi="Times New Roman" w:cs="Times New Roman"/>
          <w:sz w:val="24"/>
          <w:szCs w:val="24"/>
        </w:rPr>
        <w:t xml:space="preserve"> Additionally, c</w:t>
      </w:r>
      <w:r w:rsidR="00755505" w:rsidRPr="00390861">
        <w:rPr>
          <w:rFonts w:ascii="Times New Roman" w:hAnsi="Times New Roman" w:cs="Times New Roman"/>
          <w:sz w:val="24"/>
          <w:szCs w:val="24"/>
        </w:rPr>
        <w:t xml:space="preserve">hange management skill depicts the ability to adopt changes in promoting growth and minimizing disruption. </w:t>
      </w:r>
      <w:r w:rsidR="009E5A02" w:rsidRPr="00390861">
        <w:rPr>
          <w:rFonts w:ascii="Times New Roman" w:hAnsi="Times New Roman" w:cs="Times New Roman"/>
          <w:sz w:val="24"/>
          <w:szCs w:val="24"/>
        </w:rPr>
        <w:t xml:space="preserve">A leader must have change management skill to enhance the growth of an organization; </w:t>
      </w:r>
      <w:r w:rsidR="001025E7" w:rsidRPr="00390861">
        <w:rPr>
          <w:rFonts w:ascii="Times New Roman" w:hAnsi="Times New Roman" w:cs="Times New Roman"/>
          <w:sz w:val="24"/>
          <w:szCs w:val="24"/>
        </w:rPr>
        <w:t>otherwise,</w:t>
      </w:r>
      <w:r w:rsidR="009E5A02" w:rsidRPr="00390861">
        <w:rPr>
          <w:rFonts w:ascii="Times New Roman" w:hAnsi="Times New Roman" w:cs="Times New Roman"/>
          <w:sz w:val="24"/>
          <w:szCs w:val="24"/>
        </w:rPr>
        <w:t xml:space="preserve"> it will impact the organizational growth in a negative way.</w:t>
      </w:r>
    </w:p>
    <w:p w14:paraId="4FCB4C4B" w14:textId="77777777" w:rsidR="00B62C9A" w:rsidRPr="00390861" w:rsidRDefault="00B62C9A" w:rsidP="00B62C9A">
      <w:pPr>
        <w:spacing w:line="360" w:lineRule="auto"/>
        <w:jc w:val="both"/>
        <w:rPr>
          <w:rFonts w:ascii="Times New Roman" w:hAnsi="Times New Roman" w:cs="Times New Roman"/>
          <w:sz w:val="24"/>
          <w:szCs w:val="24"/>
        </w:rPr>
      </w:pPr>
    </w:p>
    <w:p w14:paraId="5660A800" w14:textId="23EB1A50" w:rsidR="00B439A4" w:rsidRPr="00390861" w:rsidRDefault="00210FB3" w:rsidP="00B62C9A">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For leading a global </w:t>
      </w:r>
      <w:r w:rsidR="001025E7" w:rsidRPr="00390861">
        <w:rPr>
          <w:rFonts w:ascii="Times New Roman" w:eastAsia="Times New Roman" w:hAnsi="Times New Roman" w:cs="Times New Roman"/>
          <w:sz w:val="24"/>
          <w:szCs w:val="24"/>
          <w:highlight w:val="white"/>
        </w:rPr>
        <w:t>team,</w:t>
      </w:r>
      <w:r w:rsidRPr="00390861">
        <w:rPr>
          <w:rFonts w:ascii="Times New Roman" w:eastAsia="Times New Roman" w:hAnsi="Times New Roman" w:cs="Times New Roman"/>
          <w:sz w:val="24"/>
          <w:szCs w:val="24"/>
          <w:highlight w:val="white"/>
        </w:rPr>
        <w:t xml:space="preserve"> a manager should have the proper management knowledge</w:t>
      </w:r>
      <w:r w:rsidR="00804293" w:rsidRPr="00390861">
        <w:rPr>
          <w:rFonts w:ascii="Times New Roman" w:eastAsia="Times New Roman" w:hAnsi="Times New Roman" w:cs="Times New Roman"/>
          <w:sz w:val="24"/>
          <w:szCs w:val="24"/>
          <w:highlight w:val="white"/>
        </w:rPr>
        <w:t xml:space="preserve"> and diplomacy</w:t>
      </w:r>
      <w:r w:rsidRPr="00390861">
        <w:rPr>
          <w:rFonts w:ascii="Times New Roman" w:eastAsia="Times New Roman" w:hAnsi="Times New Roman" w:cs="Times New Roman"/>
          <w:sz w:val="24"/>
          <w:szCs w:val="24"/>
          <w:highlight w:val="white"/>
        </w:rPr>
        <w:t xml:space="preserve"> about how to deal with the global team having diverse global team members. The team having global members has different values and </w:t>
      </w:r>
      <w:commentRangeStart w:id="1"/>
      <w:r w:rsidRPr="00390861">
        <w:rPr>
          <w:rFonts w:ascii="Times New Roman" w:eastAsia="Times New Roman" w:hAnsi="Times New Roman" w:cs="Times New Roman"/>
          <w:sz w:val="24"/>
          <w:szCs w:val="24"/>
          <w:highlight w:val="white"/>
        </w:rPr>
        <w:t>beliefs</w:t>
      </w:r>
      <w:commentRangeEnd w:id="1"/>
      <w:r w:rsidR="005235FE" w:rsidRPr="00390861">
        <w:rPr>
          <w:rStyle w:val="CommentReference"/>
          <w:rFonts w:ascii="Times New Roman" w:hAnsi="Times New Roman" w:cs="Times New Roman"/>
          <w:sz w:val="24"/>
          <w:szCs w:val="24"/>
        </w:rPr>
        <w:commentReference w:id="1"/>
      </w:r>
      <w:r w:rsidR="001025E7" w:rsidRPr="00390861">
        <w:rPr>
          <w:rFonts w:ascii="Times New Roman" w:eastAsia="Times New Roman" w:hAnsi="Times New Roman" w:cs="Times New Roman"/>
          <w:sz w:val="24"/>
          <w:szCs w:val="24"/>
          <w:highlight w:val="white"/>
        </w:rPr>
        <w:t xml:space="preserve"> as they are coming from different cultural backgrounds. So, it is very natural that all the team members will have different ideologies along with customs and norms. For this reason, in a culturally diverse team, a</w:t>
      </w:r>
      <w:r w:rsidRPr="00390861">
        <w:rPr>
          <w:rFonts w:ascii="Times New Roman" w:eastAsia="Times New Roman" w:hAnsi="Times New Roman" w:cs="Times New Roman"/>
          <w:sz w:val="24"/>
          <w:szCs w:val="24"/>
          <w:highlight w:val="white"/>
        </w:rPr>
        <w:t xml:space="preserve"> leader should be sympathetic and respectable towards the beliefs and customs. Leaders should have the proper communication skills that will motivate others to perform their duties in the best possible ways. Sharing of knowledge will increase the networking and the interaction between the members of the global team.</w:t>
      </w:r>
      <w:r w:rsidR="00A77EFD" w:rsidRPr="00390861">
        <w:rPr>
          <w:rFonts w:ascii="Times New Roman" w:eastAsia="Times New Roman" w:hAnsi="Times New Roman" w:cs="Times New Roman"/>
          <w:sz w:val="24"/>
          <w:szCs w:val="24"/>
          <w:highlight w:val="white"/>
        </w:rPr>
        <w:t xml:space="preserve"> By developing this specific skill, leaders can develop their </w:t>
      </w:r>
      <w:r w:rsidR="00B62C9A" w:rsidRPr="00390861">
        <w:rPr>
          <w:rFonts w:ascii="Times New Roman" w:eastAsia="Times New Roman" w:hAnsi="Times New Roman" w:cs="Times New Roman"/>
          <w:sz w:val="24"/>
          <w:szCs w:val="24"/>
          <w:highlight w:val="white"/>
        </w:rPr>
        <w:t>problem-solving</w:t>
      </w:r>
      <w:r w:rsidR="00A77EFD" w:rsidRPr="00390861">
        <w:rPr>
          <w:rFonts w:ascii="Times New Roman" w:eastAsia="Times New Roman" w:hAnsi="Times New Roman" w:cs="Times New Roman"/>
          <w:sz w:val="24"/>
          <w:szCs w:val="24"/>
          <w:highlight w:val="white"/>
        </w:rPr>
        <w:t xml:space="preserve"> attitude which will help them to face any kind of crisis or </w:t>
      </w:r>
      <w:commentRangeStart w:id="2"/>
      <w:r w:rsidR="00A77EFD" w:rsidRPr="00390861">
        <w:rPr>
          <w:rFonts w:ascii="Times New Roman" w:eastAsia="Times New Roman" w:hAnsi="Times New Roman" w:cs="Times New Roman"/>
          <w:sz w:val="24"/>
          <w:szCs w:val="24"/>
          <w:highlight w:val="white"/>
        </w:rPr>
        <w:t>situation</w:t>
      </w:r>
      <w:commentRangeEnd w:id="2"/>
      <w:r w:rsidR="005235FE" w:rsidRPr="00390861">
        <w:rPr>
          <w:rStyle w:val="CommentReference"/>
          <w:rFonts w:ascii="Times New Roman" w:hAnsi="Times New Roman" w:cs="Times New Roman"/>
          <w:sz w:val="24"/>
          <w:szCs w:val="24"/>
        </w:rPr>
        <w:commentReference w:id="2"/>
      </w:r>
      <w:r w:rsidR="00A77EFD" w:rsidRPr="00390861">
        <w:rPr>
          <w:rFonts w:ascii="Times New Roman" w:eastAsia="Times New Roman" w:hAnsi="Times New Roman" w:cs="Times New Roman"/>
          <w:sz w:val="24"/>
          <w:szCs w:val="24"/>
          <w:highlight w:val="white"/>
        </w:rPr>
        <w:t>.</w:t>
      </w:r>
      <w:r w:rsidR="009A1D02" w:rsidRPr="00390861">
        <w:rPr>
          <w:rFonts w:ascii="Times New Roman" w:eastAsia="Times New Roman" w:hAnsi="Times New Roman" w:cs="Times New Roman"/>
          <w:sz w:val="24"/>
          <w:szCs w:val="24"/>
          <w:highlight w:val="white"/>
        </w:rPr>
        <w:t xml:space="preserve"> A good communication skill will help the leaders to prevent any kind of miscommunications among the team members by </w:t>
      </w:r>
      <w:r w:rsidR="008A535D" w:rsidRPr="00390861">
        <w:rPr>
          <w:rFonts w:ascii="Times New Roman" w:eastAsia="Times New Roman" w:hAnsi="Times New Roman" w:cs="Times New Roman"/>
          <w:sz w:val="24"/>
          <w:szCs w:val="24"/>
          <w:highlight w:val="white"/>
        </w:rPr>
        <w:t xml:space="preserve">initiating </w:t>
      </w:r>
      <w:r w:rsidR="00BE1F19" w:rsidRPr="00390861">
        <w:rPr>
          <w:rFonts w:ascii="Times New Roman" w:eastAsia="Times New Roman" w:hAnsi="Times New Roman" w:cs="Times New Roman"/>
          <w:sz w:val="24"/>
          <w:szCs w:val="24"/>
          <w:highlight w:val="white"/>
        </w:rPr>
        <w:t>group</w:t>
      </w:r>
      <w:r w:rsidR="008A535D" w:rsidRPr="00390861">
        <w:rPr>
          <w:rFonts w:ascii="Times New Roman" w:eastAsia="Times New Roman" w:hAnsi="Times New Roman" w:cs="Times New Roman"/>
          <w:sz w:val="24"/>
          <w:szCs w:val="24"/>
          <w:highlight w:val="white"/>
        </w:rPr>
        <w:t xml:space="preserve"> meetings or talking face-to-face with the team members. </w:t>
      </w:r>
    </w:p>
    <w:p w14:paraId="7662B6C4" w14:textId="77777777" w:rsidR="00B62C9A" w:rsidRPr="00390861" w:rsidRDefault="00B62C9A" w:rsidP="00B62C9A">
      <w:pPr>
        <w:spacing w:line="360" w:lineRule="auto"/>
        <w:jc w:val="both"/>
        <w:rPr>
          <w:rFonts w:ascii="Times New Roman" w:eastAsia="Times New Roman" w:hAnsi="Times New Roman" w:cs="Times New Roman"/>
          <w:sz w:val="24"/>
          <w:szCs w:val="24"/>
          <w:highlight w:val="white"/>
        </w:rPr>
      </w:pPr>
    </w:p>
    <w:p w14:paraId="5519FC70" w14:textId="57389C90" w:rsidR="00B439A4" w:rsidRPr="00390861" w:rsidRDefault="00210FB3" w:rsidP="00B62C9A">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lastRenderedPageBreak/>
        <w:t xml:space="preserve">In a diverse work culture, the resentment between the employee and resentment between the employers and the employees is very common </w:t>
      </w:r>
      <w:r w:rsidRPr="00390861">
        <w:rPr>
          <w:rFonts w:ascii="Times New Roman" w:hAnsi="Times New Roman" w:cs="Times New Roman"/>
          <w:sz w:val="24"/>
          <w:szCs w:val="24"/>
          <w:highlight w:val="white"/>
        </w:rPr>
        <w:t>(Morgan, 2020)</w:t>
      </w:r>
      <w:r w:rsidRPr="00390861">
        <w:rPr>
          <w:rFonts w:ascii="Times New Roman" w:eastAsia="Times New Roman" w:hAnsi="Times New Roman" w:cs="Times New Roman"/>
          <w:sz w:val="24"/>
          <w:szCs w:val="24"/>
          <w:highlight w:val="white"/>
        </w:rPr>
        <w:t>. Leaders should have the ability to deal with issues that will emerge in the workplace and should have effective management and communication skills to maintain a cooperative work culture and foster good teamwork.</w:t>
      </w:r>
      <w:r w:rsidR="00F943C0" w:rsidRPr="00390861">
        <w:rPr>
          <w:rFonts w:ascii="Times New Roman" w:eastAsia="Times New Roman" w:hAnsi="Times New Roman" w:cs="Times New Roman"/>
          <w:sz w:val="24"/>
          <w:szCs w:val="24"/>
          <w:highlight w:val="white"/>
        </w:rPr>
        <w:t xml:space="preserve"> For this reason, leaders should have conflict management skill to mitigate any kind of resentment or misunderstand in the workplace. Conflict management skill consists of various kinds of conflict management strategies which will help the leader to understand the cause beneath the conflict and the process by which it can be resolved.</w:t>
      </w:r>
    </w:p>
    <w:p w14:paraId="61A20EB7" w14:textId="77777777" w:rsidR="00B62C9A" w:rsidRPr="00390861" w:rsidRDefault="00B62C9A" w:rsidP="00B62C9A">
      <w:pPr>
        <w:spacing w:line="360" w:lineRule="auto"/>
        <w:jc w:val="both"/>
        <w:rPr>
          <w:rFonts w:ascii="Times New Roman" w:eastAsia="Times New Roman" w:hAnsi="Times New Roman" w:cs="Times New Roman"/>
          <w:sz w:val="24"/>
          <w:szCs w:val="24"/>
          <w:highlight w:val="white"/>
        </w:rPr>
      </w:pPr>
    </w:p>
    <w:p w14:paraId="60F638DD" w14:textId="11F0151D" w:rsidR="00B439A4" w:rsidRPr="00390861" w:rsidRDefault="00A322F0" w:rsidP="00B62C9A">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Along with that, change management skill is important with this.</w:t>
      </w:r>
      <w:r w:rsidR="00210FB3" w:rsidRPr="00390861">
        <w:rPr>
          <w:rFonts w:ascii="Times New Roman" w:eastAsia="Times New Roman" w:hAnsi="Times New Roman" w:cs="Times New Roman"/>
          <w:sz w:val="24"/>
          <w:szCs w:val="24"/>
          <w:highlight w:val="white"/>
        </w:rPr>
        <w:t xml:space="preserve"> At the time, if risks arise at the organization the leaders of an organization should communicate with their employees more effectively and ask their suggestions about the possible moves that can be taken to </w:t>
      </w:r>
      <w:r w:rsidR="00F07393" w:rsidRPr="00390861">
        <w:rPr>
          <w:rFonts w:ascii="Times New Roman" w:eastAsia="Times New Roman" w:hAnsi="Times New Roman" w:cs="Times New Roman"/>
          <w:sz w:val="24"/>
          <w:szCs w:val="24"/>
          <w:highlight w:val="white"/>
        </w:rPr>
        <w:t>survive in any kind of changes taken place in the organization</w:t>
      </w:r>
      <w:r w:rsidR="00210FB3" w:rsidRPr="00390861">
        <w:rPr>
          <w:rFonts w:ascii="Times New Roman" w:eastAsia="Times New Roman" w:hAnsi="Times New Roman" w:cs="Times New Roman"/>
          <w:sz w:val="24"/>
          <w:szCs w:val="24"/>
          <w:highlight w:val="white"/>
        </w:rPr>
        <w:t xml:space="preserve">. If a leader cannot calm him </w:t>
      </w:r>
      <w:proofErr w:type="gramStart"/>
      <w:r w:rsidR="00210FB3" w:rsidRPr="00390861">
        <w:rPr>
          <w:rFonts w:ascii="Times New Roman" w:eastAsia="Times New Roman" w:hAnsi="Times New Roman" w:cs="Times New Roman"/>
          <w:sz w:val="24"/>
          <w:szCs w:val="24"/>
          <w:highlight w:val="white"/>
        </w:rPr>
        <w:t>at the moment</w:t>
      </w:r>
      <w:proofErr w:type="gramEnd"/>
      <w:r w:rsidR="00210FB3" w:rsidRPr="00390861">
        <w:rPr>
          <w:rFonts w:ascii="Times New Roman" w:eastAsia="Times New Roman" w:hAnsi="Times New Roman" w:cs="Times New Roman"/>
          <w:sz w:val="24"/>
          <w:szCs w:val="24"/>
          <w:highlight w:val="white"/>
        </w:rPr>
        <w:t xml:space="preserve"> of crisis</w:t>
      </w:r>
      <w:r w:rsidRPr="00390861">
        <w:rPr>
          <w:rFonts w:ascii="Times New Roman" w:eastAsia="Times New Roman" w:hAnsi="Times New Roman" w:cs="Times New Roman"/>
          <w:sz w:val="24"/>
          <w:szCs w:val="24"/>
          <w:highlight w:val="white"/>
        </w:rPr>
        <w:t xml:space="preserve"> and </w:t>
      </w:r>
      <w:r w:rsidR="004D5DCB" w:rsidRPr="00390861">
        <w:rPr>
          <w:rFonts w:ascii="Times New Roman" w:eastAsia="Times New Roman" w:hAnsi="Times New Roman" w:cs="Times New Roman"/>
          <w:sz w:val="24"/>
          <w:szCs w:val="24"/>
          <w:highlight w:val="white"/>
        </w:rPr>
        <w:t>adapt</w:t>
      </w:r>
      <w:r w:rsidRPr="00390861">
        <w:rPr>
          <w:rFonts w:ascii="Times New Roman" w:eastAsia="Times New Roman" w:hAnsi="Times New Roman" w:cs="Times New Roman"/>
          <w:sz w:val="24"/>
          <w:szCs w:val="24"/>
          <w:highlight w:val="white"/>
        </w:rPr>
        <w:t xml:space="preserve"> to the coming changes in the organization</w:t>
      </w:r>
      <w:r w:rsidR="00210FB3" w:rsidRPr="00390861">
        <w:rPr>
          <w:rFonts w:ascii="Times New Roman" w:eastAsia="Times New Roman" w:hAnsi="Times New Roman" w:cs="Times New Roman"/>
          <w:sz w:val="24"/>
          <w:szCs w:val="24"/>
          <w:highlight w:val="white"/>
        </w:rPr>
        <w:t>, he or she can not be able to manage the whole situation at all. So, it is much needed for a leader.</w:t>
      </w:r>
      <w:r w:rsidR="00DB09EE" w:rsidRPr="00390861">
        <w:rPr>
          <w:rFonts w:ascii="Times New Roman" w:eastAsia="Times New Roman" w:hAnsi="Times New Roman" w:cs="Times New Roman"/>
          <w:sz w:val="24"/>
          <w:szCs w:val="24"/>
          <w:highlight w:val="white"/>
        </w:rPr>
        <w:t xml:space="preserve"> </w:t>
      </w:r>
      <w:r w:rsidR="00210FB3" w:rsidRPr="00390861">
        <w:rPr>
          <w:rFonts w:ascii="Times New Roman" w:eastAsia="Times New Roman" w:hAnsi="Times New Roman" w:cs="Times New Roman"/>
          <w:sz w:val="24"/>
          <w:szCs w:val="24"/>
          <w:highlight w:val="white"/>
        </w:rPr>
        <w:t xml:space="preserve">Leaders should have the quality of influencing the work style of others. </w:t>
      </w:r>
      <w:proofErr w:type="gramStart"/>
      <w:r w:rsidR="00FE355C" w:rsidRPr="00390861">
        <w:rPr>
          <w:rFonts w:ascii="Times New Roman" w:eastAsia="Times New Roman" w:hAnsi="Times New Roman" w:cs="Times New Roman"/>
          <w:sz w:val="24"/>
          <w:szCs w:val="24"/>
          <w:highlight w:val="white"/>
        </w:rPr>
        <w:t>In order to</w:t>
      </w:r>
      <w:proofErr w:type="gramEnd"/>
      <w:r w:rsidR="00FE355C" w:rsidRPr="00390861">
        <w:rPr>
          <w:rFonts w:ascii="Times New Roman" w:eastAsia="Times New Roman" w:hAnsi="Times New Roman" w:cs="Times New Roman"/>
          <w:sz w:val="24"/>
          <w:szCs w:val="24"/>
          <w:highlight w:val="white"/>
        </w:rPr>
        <w:t xml:space="preserve"> increase productivity in the organization, a global leader</w:t>
      </w:r>
      <w:r w:rsidR="00210FB3" w:rsidRPr="00390861">
        <w:rPr>
          <w:rFonts w:ascii="Times New Roman" w:eastAsia="Times New Roman" w:hAnsi="Times New Roman" w:cs="Times New Roman"/>
          <w:sz w:val="24"/>
          <w:szCs w:val="24"/>
          <w:highlight w:val="white"/>
        </w:rPr>
        <w:t xml:space="preserve"> should appreciate the performance of the employees by giving rewards, awards, and </w:t>
      </w:r>
      <w:commentRangeStart w:id="3"/>
      <w:r w:rsidR="00210FB3" w:rsidRPr="00390861">
        <w:rPr>
          <w:rFonts w:ascii="Times New Roman" w:eastAsia="Times New Roman" w:hAnsi="Times New Roman" w:cs="Times New Roman"/>
          <w:sz w:val="24"/>
          <w:szCs w:val="24"/>
          <w:highlight w:val="white"/>
        </w:rPr>
        <w:t>gifts</w:t>
      </w:r>
      <w:commentRangeEnd w:id="3"/>
      <w:r w:rsidR="00DB09EE" w:rsidRPr="00390861">
        <w:rPr>
          <w:rStyle w:val="CommentReference"/>
          <w:rFonts w:ascii="Times New Roman" w:hAnsi="Times New Roman" w:cs="Times New Roman"/>
          <w:sz w:val="24"/>
          <w:szCs w:val="24"/>
        </w:rPr>
        <w:commentReference w:id="3"/>
      </w:r>
      <w:r w:rsidR="00210FB3" w:rsidRPr="00390861">
        <w:rPr>
          <w:rFonts w:ascii="Times New Roman" w:eastAsia="Times New Roman" w:hAnsi="Times New Roman" w:cs="Times New Roman"/>
          <w:sz w:val="24"/>
          <w:szCs w:val="24"/>
          <w:highlight w:val="white"/>
        </w:rPr>
        <w:t xml:space="preserve">. The leaders should also encourage and motivate the employees while their organization is going through a critical phase. </w:t>
      </w:r>
      <w:r w:rsidR="0094652B" w:rsidRPr="00390861">
        <w:rPr>
          <w:rFonts w:ascii="Times New Roman" w:eastAsia="Times New Roman" w:hAnsi="Times New Roman" w:cs="Times New Roman"/>
          <w:sz w:val="24"/>
          <w:szCs w:val="24"/>
          <w:highlight w:val="white"/>
        </w:rPr>
        <w:t xml:space="preserve">By doing this, a leader can welcome upcoming changes in his or her organization. It is a very important and necessary skill to survive in any kind of situation and this skill will also help them in navigating any kind of complexity. </w:t>
      </w:r>
      <w:r w:rsidR="00210FB3" w:rsidRPr="00390861">
        <w:rPr>
          <w:rFonts w:ascii="Times New Roman" w:eastAsia="Times New Roman" w:hAnsi="Times New Roman" w:cs="Times New Roman"/>
          <w:sz w:val="24"/>
          <w:szCs w:val="24"/>
          <w:highlight w:val="white"/>
        </w:rPr>
        <w:t xml:space="preserve">The leader should maintain transparency and talk to his employees about the crisis of the organization and ask for their solutions to mitigate the issues. The leaders should also incorporate ideas coming from the employees. The leaders should have the ability to negotiate which must include planning, active </w:t>
      </w:r>
      <w:r w:rsidR="00390861" w:rsidRPr="00390861">
        <w:rPr>
          <w:rFonts w:ascii="Times New Roman" w:eastAsia="Times New Roman" w:hAnsi="Times New Roman" w:cs="Times New Roman"/>
          <w:sz w:val="24"/>
          <w:szCs w:val="24"/>
          <w:highlight w:val="white"/>
        </w:rPr>
        <w:t>listening,</w:t>
      </w:r>
      <w:r w:rsidR="00210FB3" w:rsidRPr="00390861">
        <w:rPr>
          <w:rFonts w:ascii="Times New Roman" w:eastAsia="Times New Roman" w:hAnsi="Times New Roman" w:cs="Times New Roman"/>
          <w:sz w:val="24"/>
          <w:szCs w:val="24"/>
          <w:highlight w:val="white"/>
        </w:rPr>
        <w:t xml:space="preserve"> and communication to take the best action to mitigate </w:t>
      </w:r>
      <w:commentRangeStart w:id="4"/>
      <w:commentRangeStart w:id="5"/>
      <w:r w:rsidR="00210FB3" w:rsidRPr="00390861">
        <w:rPr>
          <w:rFonts w:ascii="Times New Roman" w:eastAsia="Times New Roman" w:hAnsi="Times New Roman" w:cs="Times New Roman"/>
          <w:sz w:val="24"/>
          <w:szCs w:val="24"/>
          <w:highlight w:val="white"/>
        </w:rPr>
        <w:t>risks</w:t>
      </w:r>
      <w:commentRangeEnd w:id="4"/>
      <w:r w:rsidR="00DB09EE" w:rsidRPr="00390861">
        <w:rPr>
          <w:rStyle w:val="CommentReference"/>
          <w:rFonts w:ascii="Times New Roman" w:hAnsi="Times New Roman" w:cs="Times New Roman"/>
          <w:sz w:val="24"/>
          <w:szCs w:val="24"/>
        </w:rPr>
        <w:commentReference w:id="4"/>
      </w:r>
      <w:commentRangeEnd w:id="5"/>
      <w:r w:rsidR="00DB09EE" w:rsidRPr="00390861">
        <w:rPr>
          <w:rStyle w:val="CommentReference"/>
          <w:rFonts w:ascii="Times New Roman" w:hAnsi="Times New Roman" w:cs="Times New Roman"/>
          <w:sz w:val="24"/>
          <w:szCs w:val="24"/>
        </w:rPr>
        <w:commentReference w:id="5"/>
      </w:r>
      <w:r w:rsidR="005103F9" w:rsidRPr="00390861">
        <w:rPr>
          <w:rFonts w:ascii="Times New Roman" w:eastAsia="Times New Roman" w:hAnsi="Times New Roman" w:cs="Times New Roman"/>
          <w:sz w:val="24"/>
          <w:szCs w:val="24"/>
          <w:highlight w:val="white"/>
        </w:rPr>
        <w:t xml:space="preserve"> along with having a high level of trust by which he can make changes in all over global space</w:t>
      </w:r>
      <w:r w:rsidR="00210FB3" w:rsidRPr="00390861">
        <w:rPr>
          <w:rFonts w:ascii="Times New Roman" w:eastAsia="Times New Roman" w:hAnsi="Times New Roman" w:cs="Times New Roman"/>
          <w:sz w:val="24"/>
          <w:szCs w:val="24"/>
          <w:highlight w:val="white"/>
        </w:rPr>
        <w:t>.</w:t>
      </w:r>
    </w:p>
    <w:p w14:paraId="047763CA" w14:textId="77777777" w:rsidR="00875C4A" w:rsidRPr="00390861" w:rsidRDefault="00875C4A" w:rsidP="00B62C9A">
      <w:pPr>
        <w:spacing w:line="360" w:lineRule="auto"/>
        <w:jc w:val="both"/>
        <w:rPr>
          <w:rFonts w:ascii="Times New Roman" w:eastAsia="Times New Roman" w:hAnsi="Times New Roman" w:cs="Times New Roman"/>
          <w:sz w:val="24"/>
          <w:szCs w:val="24"/>
          <w:highlight w:val="white"/>
        </w:rPr>
      </w:pPr>
    </w:p>
    <w:p w14:paraId="5DE65729" w14:textId="4F58476D" w:rsidR="00875C4A" w:rsidRPr="00390861" w:rsidRDefault="00875C4A" w:rsidP="00B62C9A">
      <w:pPr>
        <w:spacing w:line="360" w:lineRule="auto"/>
        <w:jc w:val="both"/>
        <w:rPr>
          <w:rFonts w:ascii="Times New Roman" w:eastAsia="Times New Roman" w:hAnsi="Times New Roman" w:cs="Times New Roman"/>
          <w:sz w:val="24"/>
          <w:szCs w:val="24"/>
          <w:highlight w:val="white"/>
        </w:rPr>
      </w:pPr>
      <w:r w:rsidRPr="00390861">
        <w:rPr>
          <w:rFonts w:ascii="Times New Roman" w:eastAsia="Times New Roman" w:hAnsi="Times New Roman" w:cs="Times New Roman"/>
          <w:sz w:val="24"/>
          <w:szCs w:val="24"/>
          <w:highlight w:val="white"/>
        </w:rPr>
        <w:t xml:space="preserve">From this above section, it can be analysed that a global leader should have certain skills </w:t>
      </w:r>
      <w:r w:rsidR="00390861" w:rsidRPr="00390861">
        <w:rPr>
          <w:rFonts w:ascii="Times New Roman" w:eastAsia="Times New Roman" w:hAnsi="Times New Roman" w:cs="Times New Roman"/>
          <w:sz w:val="24"/>
          <w:szCs w:val="24"/>
          <w:highlight w:val="white"/>
        </w:rPr>
        <w:t>to</w:t>
      </w:r>
      <w:r w:rsidRPr="00390861">
        <w:rPr>
          <w:rFonts w:ascii="Times New Roman" w:eastAsia="Times New Roman" w:hAnsi="Times New Roman" w:cs="Times New Roman"/>
          <w:sz w:val="24"/>
          <w:szCs w:val="24"/>
          <w:highlight w:val="white"/>
        </w:rPr>
        <w:t xml:space="preserve"> leading a team. </w:t>
      </w:r>
      <w:r w:rsidR="00BD7674" w:rsidRPr="00390861">
        <w:rPr>
          <w:rFonts w:ascii="Times New Roman" w:eastAsia="Times New Roman" w:hAnsi="Times New Roman" w:cs="Times New Roman"/>
          <w:sz w:val="24"/>
          <w:szCs w:val="24"/>
          <w:highlight w:val="white"/>
        </w:rPr>
        <w:t xml:space="preserve">A global leader </w:t>
      </w:r>
      <w:proofErr w:type="gramStart"/>
      <w:r w:rsidR="00BD7674" w:rsidRPr="00390861">
        <w:rPr>
          <w:rFonts w:ascii="Times New Roman" w:eastAsia="Times New Roman" w:hAnsi="Times New Roman" w:cs="Times New Roman"/>
          <w:sz w:val="24"/>
          <w:szCs w:val="24"/>
          <w:highlight w:val="white"/>
        </w:rPr>
        <w:t>has to</w:t>
      </w:r>
      <w:proofErr w:type="gramEnd"/>
      <w:r w:rsidR="00BD7674" w:rsidRPr="00390861">
        <w:rPr>
          <w:rFonts w:ascii="Times New Roman" w:eastAsia="Times New Roman" w:hAnsi="Times New Roman" w:cs="Times New Roman"/>
          <w:sz w:val="24"/>
          <w:szCs w:val="24"/>
          <w:highlight w:val="white"/>
        </w:rPr>
        <w:t xml:space="preserve"> handle a diverse team and make changes in a global space, he or she has to be communicative, </w:t>
      </w:r>
      <w:r w:rsidR="001B5293" w:rsidRPr="00390861">
        <w:rPr>
          <w:rFonts w:ascii="Times New Roman" w:eastAsia="Times New Roman" w:hAnsi="Times New Roman" w:cs="Times New Roman"/>
          <w:sz w:val="24"/>
          <w:szCs w:val="24"/>
          <w:highlight w:val="white"/>
        </w:rPr>
        <w:t xml:space="preserve">knowledgeable in managerial aspects and conflict management along with culturally diverse team. </w:t>
      </w:r>
      <w:r w:rsidR="00C1705D" w:rsidRPr="00390861">
        <w:rPr>
          <w:rFonts w:ascii="Times New Roman" w:eastAsia="Times New Roman" w:hAnsi="Times New Roman" w:cs="Times New Roman"/>
          <w:sz w:val="24"/>
          <w:szCs w:val="24"/>
          <w:highlight w:val="white"/>
        </w:rPr>
        <w:t>So, before handling a global team, a global leader should have all these skills which are already discussed in the above section.</w:t>
      </w:r>
    </w:p>
    <w:p w14:paraId="60F070DE" w14:textId="77777777" w:rsidR="00B439A4" w:rsidRPr="00390861" w:rsidRDefault="00B439A4" w:rsidP="00B62C9A">
      <w:pPr>
        <w:spacing w:line="360" w:lineRule="auto"/>
        <w:jc w:val="both"/>
        <w:rPr>
          <w:rFonts w:ascii="Times New Roman" w:hAnsi="Times New Roman" w:cs="Times New Roman"/>
          <w:sz w:val="24"/>
          <w:szCs w:val="24"/>
        </w:rPr>
      </w:pPr>
    </w:p>
    <w:p w14:paraId="7AD6BD6D" w14:textId="77777777" w:rsidR="00390861" w:rsidRDefault="00390861">
      <w:pPr>
        <w:pBdr>
          <w:bottom w:val="single" w:sz="4" w:space="1" w:color="auto"/>
        </w:pBdr>
        <w:rPr>
          <w:sz w:val="24"/>
          <w:szCs w:val="24"/>
        </w:rPr>
      </w:pPr>
    </w:p>
    <w:p w14:paraId="59525411" w14:textId="4266BFBE" w:rsidR="00B439A4" w:rsidRDefault="00210FB3">
      <w:pPr>
        <w:pBdr>
          <w:bottom w:val="single" w:sz="4" w:space="1" w:color="auto"/>
        </w:pBdr>
        <w:rPr>
          <w:b/>
          <w:bCs/>
          <w:sz w:val="28"/>
          <w:szCs w:val="28"/>
        </w:rPr>
      </w:pPr>
      <w:r>
        <w:rPr>
          <w:b/>
          <w:bCs/>
          <w:sz w:val="28"/>
          <w:szCs w:val="28"/>
        </w:rPr>
        <w:lastRenderedPageBreak/>
        <w:t>References</w:t>
      </w:r>
    </w:p>
    <w:p w14:paraId="466FF511" w14:textId="77777777" w:rsidR="00B439A4" w:rsidRDefault="00B439A4">
      <w:pPr>
        <w:rPr>
          <w:sz w:val="24"/>
          <w:szCs w:val="24"/>
        </w:rPr>
      </w:pPr>
    </w:p>
    <w:p w14:paraId="7A07B0D2" w14:textId="77777777" w:rsidR="00B439A4" w:rsidRDefault="00B439A4">
      <w:pPr>
        <w:rPr>
          <w:rFonts w:ascii="Times New Roman" w:hAnsi="Times New Roman" w:cs="Times New Roman"/>
          <w:sz w:val="24"/>
          <w:szCs w:val="24"/>
        </w:rPr>
      </w:pPr>
    </w:p>
    <w:p w14:paraId="14175889" w14:textId="280D0236"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Altunbas, Y., Gambacorta, L., Reghezza, A. and Velliscig, G., 2022. Does gender diversity in </w:t>
      </w:r>
      <w:r w:rsidR="00B62C9A">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color w:val="0D0D0D" w:themeColor="text1" w:themeTint="F2"/>
          <w:sz w:val="24"/>
          <w:szCs w:val="24"/>
          <w:shd w:val="clear" w:color="auto" w:fill="FFFFFF"/>
        </w:rPr>
        <w:t xml:space="preserve">the workplace mitigate climate change?. </w:t>
      </w:r>
      <w:r w:rsidRPr="00571229">
        <w:rPr>
          <w:rFonts w:ascii="Times New Roman" w:hAnsi="Times New Roman" w:cs="Times New Roman"/>
          <w:i/>
          <w:iCs/>
          <w:color w:val="0D0D0D" w:themeColor="text1" w:themeTint="F2"/>
          <w:sz w:val="24"/>
          <w:szCs w:val="24"/>
          <w:shd w:val="clear" w:color="auto" w:fill="FFFFFF"/>
        </w:rPr>
        <w:t>Journal of Corporate Finance</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77</w:t>
      </w:r>
      <w:r w:rsidRPr="00571229">
        <w:rPr>
          <w:rFonts w:ascii="Times New Roman" w:hAnsi="Times New Roman" w:cs="Times New Roman"/>
          <w:color w:val="0D0D0D" w:themeColor="text1" w:themeTint="F2"/>
          <w:sz w:val="24"/>
          <w:szCs w:val="24"/>
          <w:shd w:val="clear" w:color="auto" w:fill="FFFFFF"/>
        </w:rPr>
        <w:t xml:space="preserve">, p.102303. Available at: </w:t>
      </w:r>
      <w:hyperlink r:id="rId14" w:history="1">
        <w:r w:rsidRPr="00571229">
          <w:rPr>
            <w:rFonts w:ascii="Times New Roman" w:hAnsi="Times New Roman" w:cs="Times New Roman"/>
            <w:color w:val="0D0D0D" w:themeColor="text1" w:themeTint="F2"/>
            <w:sz w:val="24"/>
            <w:szCs w:val="24"/>
            <w:u w:val="single"/>
          </w:rPr>
          <w:t>https://www.econstor.eu/bitstream/10419/261184/1/ecb.wp2650.pdf</w:t>
        </w:r>
      </w:hyperlink>
    </w:p>
    <w:p w14:paraId="14B56145"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5EAC3724"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Bhatta, N., 2021. Emerging ethical challenges of leadership in the digital era: a multi-vocal literature review. </w:t>
      </w:r>
      <w:r w:rsidRPr="00571229">
        <w:rPr>
          <w:rFonts w:ascii="Times New Roman" w:hAnsi="Times New Roman" w:cs="Times New Roman"/>
          <w:i/>
          <w:iCs/>
          <w:color w:val="0D0D0D" w:themeColor="text1" w:themeTint="F2"/>
          <w:sz w:val="24"/>
          <w:szCs w:val="24"/>
          <w:shd w:val="clear" w:color="auto" w:fill="FFFFFF"/>
        </w:rPr>
        <w:t>Electronic Journal of Business Ethics and Organization Studies</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26</w:t>
      </w:r>
      <w:r w:rsidRPr="00571229">
        <w:rPr>
          <w:rFonts w:ascii="Times New Roman" w:hAnsi="Times New Roman" w:cs="Times New Roman"/>
          <w:color w:val="0D0D0D" w:themeColor="text1" w:themeTint="F2"/>
          <w:sz w:val="24"/>
          <w:szCs w:val="24"/>
          <w:shd w:val="clear" w:color="auto" w:fill="FFFFFF"/>
        </w:rPr>
        <w:t xml:space="preserve">(1). Available at: </w:t>
      </w:r>
      <w:hyperlink r:id="rId15" w:history="1">
        <w:r w:rsidRPr="00571229">
          <w:rPr>
            <w:rFonts w:ascii="Times New Roman" w:hAnsi="Times New Roman" w:cs="Times New Roman"/>
            <w:color w:val="0D0D0D" w:themeColor="text1" w:themeTint="F2"/>
            <w:sz w:val="24"/>
            <w:szCs w:val="24"/>
            <w:u w:val="single"/>
          </w:rPr>
          <w:t>https://jyx.jyu.fi/bitstream/handle/123456789/74932/ejbo_vol26_no1_pages_30-46.pdf?sequence=1</w:t>
        </w:r>
      </w:hyperlink>
    </w:p>
    <w:p w14:paraId="69ABDE07"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0FCC42D6"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Campbell, L.K., Svendsen, E., Johnson, M. and Landau, L., 2022. Activating urban environments as social infrastructure through civic stewardship. </w:t>
      </w:r>
      <w:r w:rsidRPr="00571229">
        <w:rPr>
          <w:rFonts w:ascii="Times New Roman" w:hAnsi="Times New Roman" w:cs="Times New Roman"/>
          <w:i/>
          <w:iCs/>
          <w:color w:val="0D0D0D" w:themeColor="text1" w:themeTint="F2"/>
          <w:sz w:val="24"/>
          <w:szCs w:val="24"/>
          <w:shd w:val="clear" w:color="auto" w:fill="FFFFFF"/>
        </w:rPr>
        <w:t>Urban Geography</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43</w:t>
      </w:r>
      <w:r w:rsidRPr="00571229">
        <w:rPr>
          <w:rFonts w:ascii="Times New Roman" w:hAnsi="Times New Roman" w:cs="Times New Roman"/>
          <w:color w:val="0D0D0D" w:themeColor="text1" w:themeTint="F2"/>
          <w:sz w:val="24"/>
          <w:szCs w:val="24"/>
          <w:shd w:val="clear" w:color="auto" w:fill="FFFFFF"/>
        </w:rPr>
        <w:t xml:space="preserve">(5), pp.713-734. Available at: </w:t>
      </w:r>
      <w:hyperlink r:id="rId16" w:history="1">
        <w:r w:rsidRPr="00571229">
          <w:rPr>
            <w:rFonts w:ascii="Times New Roman" w:hAnsi="Times New Roman" w:cs="Times New Roman"/>
            <w:color w:val="0D0D0D" w:themeColor="text1" w:themeTint="F2"/>
            <w:sz w:val="24"/>
            <w:szCs w:val="24"/>
            <w:u w:val="single"/>
          </w:rPr>
          <w:t>https://d1wqtxts1xzle7.cloudfront.net/81426155/Campbell_et_al_2021_Social_Infrastructure-libre.pdf?1645969581=&amp;response-content-disposition=inline%3B+filename%3DActivating_urban_environments_as_social.pdf&amp;Expires=1690887753&amp;Signature=DvDZS4jgpbAVqftInEnJjhNVrW6BowxgXH1hRyS0mAGUAHqxckuf16jdVombwtpWJQlzJmvFfsUc6xSoVIcPeSYbLchRfsOmPpoDypO~IHmdbzYkwjhi8WGMWT0LWG5ZbTytSPS1h8qDwpqY6uID6k5N-~AS0omPFoeCoqvLWQ6DhpCaM5bdjTySXaWZjLAj~f9zZLtE-rsLw5OqM~yskbbP4AdoZ4BIyHYsKF9V4Eati7BPNsMdEeQONJT1-bGWgA~GoOm74rdnX5dNHkS6CHqDvMs~sDxL0nu90I5yR2cXLLeWnlczJ-ZiYAM4Uqfei0dv1HcVsznVBxdm5ky3yg__&amp;Key-Pair-Id=APKAJLOHF5GGSLRBV4ZA</w:t>
        </w:r>
      </w:hyperlink>
    </w:p>
    <w:p w14:paraId="7CA79752"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2A2CCEA8"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Chang, E.H. and Milkman, K.L., 2020. Improving decisions that affect gender equality in the workplace. </w:t>
      </w:r>
      <w:r w:rsidRPr="00571229">
        <w:rPr>
          <w:rFonts w:ascii="Times New Roman" w:hAnsi="Times New Roman" w:cs="Times New Roman"/>
          <w:i/>
          <w:iCs/>
          <w:color w:val="0D0D0D" w:themeColor="text1" w:themeTint="F2"/>
          <w:sz w:val="24"/>
          <w:szCs w:val="24"/>
          <w:shd w:val="clear" w:color="auto" w:fill="FFFFFF"/>
        </w:rPr>
        <w:t>Organizational Dynamics</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49</w:t>
      </w:r>
      <w:r w:rsidRPr="00571229">
        <w:rPr>
          <w:rFonts w:ascii="Times New Roman" w:hAnsi="Times New Roman" w:cs="Times New Roman"/>
          <w:color w:val="0D0D0D" w:themeColor="text1" w:themeTint="F2"/>
          <w:sz w:val="24"/>
          <w:szCs w:val="24"/>
          <w:shd w:val="clear" w:color="auto" w:fill="FFFFFF"/>
        </w:rPr>
        <w:t xml:space="preserve">(1), p.100709. Available at: </w:t>
      </w:r>
      <w:hyperlink r:id="rId17" w:history="1">
        <w:r w:rsidRPr="00571229">
          <w:rPr>
            <w:rFonts w:ascii="Times New Roman" w:hAnsi="Times New Roman" w:cs="Times New Roman"/>
            <w:color w:val="0D0D0D" w:themeColor="text1" w:themeTint="F2"/>
            <w:sz w:val="24"/>
            <w:szCs w:val="24"/>
            <w:u w:val="single"/>
          </w:rPr>
          <w:t>https://www.hbs.edu/ris/Publication%20Files/Chang%20and%20Milkman%202020%20-%20Improving%20decisions_ed59c23c-65ed-4a5a-8e88-73fa1c2970df.pdf</w:t>
        </w:r>
      </w:hyperlink>
    </w:p>
    <w:p w14:paraId="778DFE74"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1400BE61"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Cripe, K.M. and Burleigh, C., 2022. Examining leadership skills, behaviors, and effective communication for virtual IT project managers. </w:t>
      </w:r>
      <w:r w:rsidRPr="00571229">
        <w:rPr>
          <w:rFonts w:ascii="Times New Roman" w:hAnsi="Times New Roman" w:cs="Times New Roman"/>
          <w:i/>
          <w:iCs/>
          <w:color w:val="0D0D0D" w:themeColor="text1" w:themeTint="F2"/>
          <w:sz w:val="24"/>
          <w:szCs w:val="24"/>
          <w:shd w:val="clear" w:color="auto" w:fill="FFFFFF"/>
        </w:rPr>
        <w:t>Team Performance Management: An International Journal</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28</w:t>
      </w:r>
      <w:r w:rsidRPr="00571229">
        <w:rPr>
          <w:rFonts w:ascii="Times New Roman" w:hAnsi="Times New Roman" w:cs="Times New Roman"/>
          <w:color w:val="0D0D0D" w:themeColor="text1" w:themeTint="F2"/>
          <w:sz w:val="24"/>
          <w:szCs w:val="24"/>
          <w:shd w:val="clear" w:color="auto" w:fill="FFFFFF"/>
        </w:rPr>
        <w:t xml:space="preserve">(3/4), pp.223-237. Available at: </w:t>
      </w:r>
      <w:hyperlink r:id="rId18" w:history="1">
        <w:r w:rsidRPr="00571229">
          <w:rPr>
            <w:rFonts w:ascii="Times New Roman" w:hAnsi="Times New Roman" w:cs="Times New Roman"/>
            <w:color w:val="0D0D0D" w:themeColor="text1" w:themeTint="F2"/>
            <w:sz w:val="24"/>
            <w:szCs w:val="24"/>
            <w:u w:val="single"/>
          </w:rPr>
          <w:t>https://d1wqtxts1xzle7.cloudfront.net/89424807/Cripe_Burleigh_2022_Examining_Leadershi</w:t>
        </w:r>
        <w:r w:rsidRPr="00571229">
          <w:rPr>
            <w:rFonts w:ascii="Times New Roman" w:hAnsi="Times New Roman" w:cs="Times New Roman"/>
            <w:color w:val="0D0D0D" w:themeColor="text1" w:themeTint="F2"/>
            <w:sz w:val="24"/>
            <w:szCs w:val="24"/>
            <w:u w:val="single"/>
          </w:rPr>
          <w:lastRenderedPageBreak/>
          <w:t>p_skills-libre.pdf?1660053883=&amp;response-content-disposition=inline%3B+filename%3DExamining_leadership_skills_behaviors_an.pdf&amp;Expires=1690889011&amp;Signature=FJw43875v1gktaKuCZvcehTwxrRW6dCiYwLT4UnmMNSP07xNc0LKHjZPaMRfxFhleo9abLSw0vO4HtAs9dvbpHRlcmXHF-8CG8NcvHaZ1QeBKQMOxz~cKtaaA9-OLBmL4IQejc9R9nJ6PTxrvF3K3LeSlda4xgQBp-WZuqzRu0AfwkLWS2mGXUv3siACmBA1Uah~qeJW8A~~5AyWX1b9EcSXYtT0eb-SaP4TDXePajYNK5jLB5l0HDyPVZUFpOHqla53vdqVI1cZ5SXyy3Ee76hNI4bPWPiPqtg-Ng5yG0IB24DRXIXgsm8FXdx853qy4J9SWKJCZI3K5lBf7rcJJQ__&amp;Key-Pair-Id=APKAJLOHF5GGSLRBV4ZA</w:t>
        </w:r>
      </w:hyperlink>
    </w:p>
    <w:p w14:paraId="2A31067B"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7B943D51"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Drljevic, N., Aranda, D.A. and Stantchev, V., 2020. Perspectives on risks and standards that affect the requirements engineering of blockchain technology. </w:t>
      </w:r>
      <w:r w:rsidRPr="00571229">
        <w:rPr>
          <w:rFonts w:ascii="Times New Roman" w:hAnsi="Times New Roman" w:cs="Times New Roman"/>
          <w:i/>
          <w:iCs/>
          <w:color w:val="0D0D0D" w:themeColor="text1" w:themeTint="F2"/>
          <w:sz w:val="24"/>
          <w:szCs w:val="24"/>
          <w:shd w:val="clear" w:color="auto" w:fill="FFFFFF"/>
        </w:rPr>
        <w:t>Computer Standards &amp; Interfaces</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69</w:t>
      </w:r>
      <w:r w:rsidRPr="00571229">
        <w:rPr>
          <w:rFonts w:ascii="Times New Roman" w:hAnsi="Times New Roman" w:cs="Times New Roman"/>
          <w:color w:val="0D0D0D" w:themeColor="text1" w:themeTint="F2"/>
          <w:sz w:val="24"/>
          <w:szCs w:val="24"/>
          <w:shd w:val="clear" w:color="auto" w:fill="FFFFFF"/>
        </w:rPr>
        <w:t xml:space="preserve">, p.103409. Available at: </w:t>
      </w:r>
      <w:hyperlink r:id="rId19" w:history="1">
        <w:r w:rsidRPr="00571229">
          <w:rPr>
            <w:rStyle w:val="Hyperlink"/>
            <w:rFonts w:ascii="Times New Roman" w:hAnsi="Times New Roman" w:cs="Times New Roman"/>
            <w:color w:val="0D0D0D" w:themeColor="text1" w:themeTint="F2"/>
            <w:sz w:val="24"/>
            <w:szCs w:val="24"/>
            <w:shd w:val="clear" w:color="auto" w:fill="FFFFFF"/>
          </w:rPr>
          <w:t>https://d1wqtxts1xzle7.cloudfront.net/85319698/1588405451_E14796-e-tarjome-libre.pdf?1651474196=&amp;response-content-disposition=inline%3B+filename%3DPerspectives_on_risks_and_standards_that.pdf&amp;Expires=1690895400&amp;Signature=Xy5-3m8W4s1I2lURMb0PQip11Zbuypct~ggdJiQofANUz4Nlskke1zFNO-UuGbAmUgQSXncSoWIAd5nEkdVgFCf25SXTMZKdXxD6Ft5u2PwiT-4orrmovXDGYQivFwPWJUEiSW8WJGezsDfy1vzmha5A7q4K5Z4~weuZIScSI8Zj--rSGw1SkNJ6vG~nd6hA7l0K1BT84nrV04JMY3LPJdwhpZ1nIeDBS2rNVzDkBxfz5cP81X3~DkNb~QRtDGDjDMIOKvfe38Rn6MruCAyTm62gOCT6BA-CtwqFs6jcUrsCZ6kYpBmKH3RzFJ1IVA3isXXl-Al4SEib9Hx-guibPA__&amp;Key-Pair-Id=APKAJLOHF5GGSLRBV4ZA</w:t>
        </w:r>
      </w:hyperlink>
    </w:p>
    <w:p w14:paraId="65C6681A"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01014178"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Eaneff, S., Obermeyer, Z. and Butte, A.J., 2020. The case for algorithmic stewardship for artificial intelligence and machine learning technologies. </w:t>
      </w:r>
      <w:r w:rsidRPr="00571229">
        <w:rPr>
          <w:rFonts w:ascii="Times New Roman" w:hAnsi="Times New Roman" w:cs="Times New Roman"/>
          <w:i/>
          <w:iCs/>
          <w:color w:val="0D0D0D" w:themeColor="text1" w:themeTint="F2"/>
          <w:sz w:val="24"/>
          <w:szCs w:val="24"/>
          <w:shd w:val="clear" w:color="auto" w:fill="FFFFFF"/>
        </w:rPr>
        <w:t>Jama</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324</w:t>
      </w:r>
      <w:r w:rsidRPr="00571229">
        <w:rPr>
          <w:rFonts w:ascii="Times New Roman" w:hAnsi="Times New Roman" w:cs="Times New Roman"/>
          <w:color w:val="0D0D0D" w:themeColor="text1" w:themeTint="F2"/>
          <w:sz w:val="24"/>
          <w:szCs w:val="24"/>
          <w:shd w:val="clear" w:color="auto" w:fill="FFFFFF"/>
        </w:rPr>
        <w:t xml:space="preserve">(14), pp.1397-1398. Available at: </w:t>
      </w:r>
      <w:hyperlink r:id="rId20" w:history="1">
        <w:r w:rsidRPr="00571229">
          <w:rPr>
            <w:rFonts w:ascii="Times New Roman" w:hAnsi="Times New Roman" w:cs="Times New Roman"/>
            <w:color w:val="0D0D0D" w:themeColor="text1" w:themeTint="F2"/>
            <w:sz w:val="24"/>
            <w:szCs w:val="24"/>
            <w:u w:val="single"/>
          </w:rPr>
          <w:t>https://drive.google.com/file/d/1qi6PWnx7S7Yaj23EnJKDxf2XnhK2UQd3/view</w:t>
        </w:r>
      </w:hyperlink>
    </w:p>
    <w:p w14:paraId="68AF2656"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28394195"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Goldblum, A., 2023. Restorative justice from theory to practice. In </w:t>
      </w:r>
      <w:r w:rsidRPr="00571229">
        <w:rPr>
          <w:rFonts w:ascii="Times New Roman" w:hAnsi="Times New Roman" w:cs="Times New Roman"/>
          <w:i/>
          <w:iCs/>
          <w:color w:val="0D0D0D" w:themeColor="text1" w:themeTint="F2"/>
          <w:sz w:val="24"/>
          <w:szCs w:val="24"/>
          <w:shd w:val="clear" w:color="auto" w:fill="FFFFFF"/>
        </w:rPr>
        <w:t>Reframing Campus Conflict</w:t>
      </w:r>
      <w:r w:rsidRPr="00571229">
        <w:rPr>
          <w:rFonts w:ascii="Times New Roman" w:hAnsi="Times New Roman" w:cs="Times New Roman"/>
          <w:color w:val="0D0D0D" w:themeColor="text1" w:themeTint="F2"/>
          <w:sz w:val="24"/>
          <w:szCs w:val="24"/>
          <w:shd w:val="clear" w:color="auto" w:fill="FFFFFF"/>
        </w:rPr>
        <w:t xml:space="preserve"> (pp. 209-227). Routledge. Available at: </w:t>
      </w:r>
      <w:hyperlink r:id="rId21" w:history="1">
        <w:r w:rsidRPr="00571229">
          <w:rPr>
            <w:rStyle w:val="Hyperlink"/>
            <w:rFonts w:ascii="Times New Roman" w:hAnsi="Times New Roman" w:cs="Times New Roman"/>
            <w:color w:val="0D0D0D" w:themeColor="text1" w:themeTint="F2"/>
            <w:sz w:val="24"/>
            <w:szCs w:val="24"/>
            <w:shd w:val="clear" w:color="auto" w:fill="FFFFFF"/>
          </w:rPr>
          <w:t>https://in.ewu.edu/titleix/wp-content/uploads/sites/119/2020/10/RESTORATIVE_JUSTICE_FROM_THEORY_TO_PRACTICE.pdf</w:t>
        </w:r>
      </w:hyperlink>
    </w:p>
    <w:p w14:paraId="6F00A9A0"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3795B252"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lastRenderedPageBreak/>
        <w:t xml:space="preserve">Jung, H. and Welch, E.W., 2022. The impact of demographic composition of social networks on perceived inclusion in the workplace. </w:t>
      </w:r>
      <w:r w:rsidRPr="00571229">
        <w:rPr>
          <w:rFonts w:ascii="Times New Roman" w:hAnsi="Times New Roman" w:cs="Times New Roman"/>
          <w:i/>
          <w:iCs/>
          <w:color w:val="0D0D0D" w:themeColor="text1" w:themeTint="F2"/>
          <w:sz w:val="24"/>
          <w:szCs w:val="24"/>
          <w:shd w:val="clear" w:color="auto" w:fill="FFFFFF"/>
        </w:rPr>
        <w:t>Public administration review</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82</w:t>
      </w:r>
      <w:r w:rsidRPr="00571229">
        <w:rPr>
          <w:rFonts w:ascii="Times New Roman" w:hAnsi="Times New Roman" w:cs="Times New Roman"/>
          <w:color w:val="0D0D0D" w:themeColor="text1" w:themeTint="F2"/>
          <w:sz w:val="24"/>
          <w:szCs w:val="24"/>
          <w:shd w:val="clear" w:color="auto" w:fill="FFFFFF"/>
        </w:rPr>
        <w:t xml:space="preserve">(3), pp.522-536. Available at: </w:t>
      </w:r>
      <w:hyperlink r:id="rId22" w:history="1">
        <w:r w:rsidRPr="00571229">
          <w:rPr>
            <w:rFonts w:ascii="Times New Roman" w:hAnsi="Times New Roman" w:cs="Times New Roman"/>
            <w:color w:val="0D0D0D" w:themeColor="text1" w:themeTint="F2"/>
            <w:sz w:val="24"/>
            <w:szCs w:val="24"/>
            <w:u w:val="single"/>
          </w:rPr>
          <w:t>https://www.researchgate.net/profile/Heyjie-Jung/publication/358035990_The_Impact_of_Demographic_Composition_of_Social_Networks_on_Perceived_Inclusion_in_the_Workplace/links/63921dcde42faa7e75a8da60/The-Impact-of-Demographic-Composition-of-Social-Networks-on-Perceived-Inclusion-in-the-Workplace.pdf</w:t>
        </w:r>
      </w:hyperlink>
    </w:p>
    <w:p w14:paraId="2E9D9A78"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04E6B3D2"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Kligman, L., 2021. Sparking creativity: Workplace applications of restorative practices. </w:t>
      </w:r>
      <w:r w:rsidRPr="00571229">
        <w:rPr>
          <w:rFonts w:ascii="Times New Roman" w:hAnsi="Times New Roman" w:cs="Times New Roman"/>
          <w:i/>
          <w:iCs/>
          <w:color w:val="0D0D0D" w:themeColor="text1" w:themeTint="F2"/>
          <w:sz w:val="24"/>
          <w:szCs w:val="24"/>
          <w:shd w:val="clear" w:color="auto" w:fill="FFFFFF"/>
        </w:rPr>
        <w:t>IIRP Presidential Paper Series</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3</w:t>
      </w:r>
      <w:r w:rsidRPr="00571229">
        <w:rPr>
          <w:rFonts w:ascii="Times New Roman" w:hAnsi="Times New Roman" w:cs="Times New Roman"/>
          <w:color w:val="0D0D0D" w:themeColor="text1" w:themeTint="F2"/>
          <w:sz w:val="24"/>
          <w:szCs w:val="24"/>
          <w:shd w:val="clear" w:color="auto" w:fill="FFFFFF"/>
        </w:rPr>
        <w:t xml:space="preserve">, pp.1-22. Available at: </w:t>
      </w:r>
      <w:hyperlink r:id="rId23" w:history="1">
        <w:r w:rsidRPr="00571229">
          <w:rPr>
            <w:rStyle w:val="Hyperlink"/>
            <w:rFonts w:ascii="Times New Roman" w:hAnsi="Times New Roman" w:cs="Times New Roman"/>
            <w:color w:val="0D0D0D" w:themeColor="text1" w:themeTint="F2"/>
            <w:sz w:val="24"/>
            <w:szCs w:val="24"/>
            <w:shd w:val="clear" w:color="auto" w:fill="FFFFFF"/>
          </w:rPr>
          <w:t>https://www.iirp.edu/images/pdf/IIRP_Sparking_Creativity.pdf</w:t>
        </w:r>
      </w:hyperlink>
    </w:p>
    <w:p w14:paraId="62E8E44C"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218D27C1"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Lapshun, A. and Fusch, G.E., 2023. Times of Uncertainties Require Embracing Leadership and Feedback. </w:t>
      </w:r>
      <w:r w:rsidRPr="00571229">
        <w:rPr>
          <w:rFonts w:ascii="Times New Roman" w:hAnsi="Times New Roman" w:cs="Times New Roman"/>
          <w:i/>
          <w:iCs/>
          <w:color w:val="0D0D0D" w:themeColor="text1" w:themeTint="F2"/>
          <w:sz w:val="24"/>
          <w:szCs w:val="24"/>
          <w:shd w:val="clear" w:color="auto" w:fill="FFFFFF"/>
        </w:rPr>
        <w:t>The Qualitative Report</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28</w:t>
      </w:r>
      <w:r w:rsidRPr="00571229">
        <w:rPr>
          <w:rFonts w:ascii="Times New Roman" w:hAnsi="Times New Roman" w:cs="Times New Roman"/>
          <w:color w:val="0D0D0D" w:themeColor="text1" w:themeTint="F2"/>
          <w:sz w:val="24"/>
          <w:szCs w:val="24"/>
          <w:shd w:val="clear" w:color="auto" w:fill="FFFFFF"/>
        </w:rPr>
        <w:t xml:space="preserve">(3), pp.828-847. Available at: </w:t>
      </w:r>
      <w:hyperlink r:id="rId24" w:history="1">
        <w:r w:rsidRPr="00571229">
          <w:rPr>
            <w:rStyle w:val="Hyperlink"/>
            <w:rFonts w:ascii="Times New Roman" w:hAnsi="Times New Roman" w:cs="Times New Roman"/>
            <w:color w:val="0D0D0D" w:themeColor="text1" w:themeTint="F2"/>
            <w:sz w:val="24"/>
            <w:szCs w:val="24"/>
            <w:shd w:val="clear" w:color="auto" w:fill="FFFFFF"/>
          </w:rPr>
          <w:t>https://www.researchgate.net/profile/Alex-Lapshun/publication/369358306_Times_of_Uncertainties_Require_Embracing_Leadership_and_Feedback/links/64163cd092cfd54f840f2df6/Times-of-Uncertainties-Require-Embracing-Leadership-and-Feedback.pdf</w:t>
        </w:r>
      </w:hyperlink>
    </w:p>
    <w:p w14:paraId="436DE053"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3F3ACDE3"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Morgan, J., 2020. </w:t>
      </w:r>
      <w:r w:rsidRPr="00571229">
        <w:rPr>
          <w:rFonts w:ascii="Times New Roman" w:hAnsi="Times New Roman" w:cs="Times New Roman"/>
          <w:i/>
          <w:iCs/>
          <w:color w:val="0D0D0D" w:themeColor="text1" w:themeTint="F2"/>
          <w:sz w:val="24"/>
          <w:szCs w:val="24"/>
          <w:shd w:val="clear" w:color="auto" w:fill="FFFFFF"/>
        </w:rPr>
        <w:t>The future leader: 9 skills and mindsets to succeed in the next decade</w:t>
      </w:r>
      <w:r w:rsidRPr="00571229">
        <w:rPr>
          <w:rFonts w:ascii="Times New Roman" w:hAnsi="Times New Roman" w:cs="Times New Roman"/>
          <w:color w:val="0D0D0D" w:themeColor="text1" w:themeTint="F2"/>
          <w:sz w:val="24"/>
          <w:szCs w:val="24"/>
          <w:shd w:val="clear" w:color="auto" w:fill="FFFFFF"/>
        </w:rPr>
        <w:t xml:space="preserve">. John Wiley &amp; Sons. Available at: </w:t>
      </w:r>
      <w:hyperlink r:id="rId25" w:history="1">
        <w:r w:rsidRPr="00571229">
          <w:rPr>
            <w:rFonts w:ascii="Times New Roman" w:hAnsi="Times New Roman" w:cs="Times New Roman"/>
            <w:color w:val="0D0D0D" w:themeColor="text1" w:themeTint="F2"/>
            <w:sz w:val="24"/>
            <w:szCs w:val="24"/>
            <w:u w:val="single"/>
          </w:rPr>
          <w:t>https://www.cpestore.com/pdf_courses/PD604402/PD604402_toc.pdf</w:t>
        </w:r>
      </w:hyperlink>
    </w:p>
    <w:p w14:paraId="6586B3CE"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4DF94ED6"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Mousa, M., Ayoubi, R. and Massoud, H., 2021. Gender, workplace fun and organisational inclusion: an empirical study. </w:t>
      </w:r>
      <w:r w:rsidRPr="00571229">
        <w:rPr>
          <w:rFonts w:ascii="Times New Roman" w:hAnsi="Times New Roman" w:cs="Times New Roman"/>
          <w:i/>
          <w:iCs/>
          <w:color w:val="0D0D0D" w:themeColor="text1" w:themeTint="F2"/>
          <w:sz w:val="24"/>
          <w:szCs w:val="24"/>
          <w:shd w:val="clear" w:color="auto" w:fill="FFFFFF"/>
        </w:rPr>
        <w:t>EuroMed Journal of Business</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16</w:t>
      </w:r>
      <w:r w:rsidRPr="00571229">
        <w:rPr>
          <w:rFonts w:ascii="Times New Roman" w:hAnsi="Times New Roman" w:cs="Times New Roman"/>
          <w:color w:val="0D0D0D" w:themeColor="text1" w:themeTint="F2"/>
          <w:sz w:val="24"/>
          <w:szCs w:val="24"/>
          <w:shd w:val="clear" w:color="auto" w:fill="FFFFFF"/>
        </w:rPr>
        <w:t xml:space="preserve">(4), pp.512-525. Available at: </w:t>
      </w:r>
      <w:hyperlink r:id="rId26" w:history="1">
        <w:r w:rsidRPr="00571229">
          <w:rPr>
            <w:rFonts w:ascii="Times New Roman" w:hAnsi="Times New Roman" w:cs="Times New Roman"/>
            <w:color w:val="0D0D0D" w:themeColor="text1" w:themeTint="F2"/>
            <w:sz w:val="24"/>
            <w:szCs w:val="24"/>
            <w:u w:val="single"/>
          </w:rPr>
          <w:t>https://www.researchgate.net/profile/Mohamed-Mousa-19/publication/347415453_Gender_Workplace_Fun_and_Organisational_Inclusion_An_Empirical_Study/links/607dc6f22fb9097c0cf73448/Gender-Workplace-Fun-and-Organisational-Inclusion-An-Empirical-Study.pdf?_sg%5B0%5D=started_experiment_milestone&amp;origin=journalDetail</w:t>
        </w:r>
      </w:hyperlink>
    </w:p>
    <w:p w14:paraId="2DC65B92"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70524B9E"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Mousa, M., Massoud, H.K. and Ayoubi, R.M., 2020. Gender, diversity management perceptions, workplace happiness and organisational citizenship behaviour. </w:t>
      </w:r>
      <w:r w:rsidRPr="00571229">
        <w:rPr>
          <w:rFonts w:ascii="Times New Roman" w:hAnsi="Times New Roman" w:cs="Times New Roman"/>
          <w:i/>
          <w:iCs/>
          <w:color w:val="0D0D0D" w:themeColor="text1" w:themeTint="F2"/>
          <w:sz w:val="24"/>
          <w:szCs w:val="24"/>
          <w:shd w:val="clear" w:color="auto" w:fill="FFFFFF"/>
        </w:rPr>
        <w:t>Employee Relations: The International Journal</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42</w:t>
      </w:r>
      <w:r w:rsidRPr="00571229">
        <w:rPr>
          <w:rFonts w:ascii="Times New Roman" w:hAnsi="Times New Roman" w:cs="Times New Roman"/>
          <w:color w:val="0D0D0D" w:themeColor="text1" w:themeTint="F2"/>
          <w:sz w:val="24"/>
          <w:szCs w:val="24"/>
          <w:shd w:val="clear" w:color="auto" w:fill="FFFFFF"/>
        </w:rPr>
        <w:t xml:space="preserve">(6), pp.1249-1269. Available at: </w:t>
      </w:r>
      <w:hyperlink r:id="rId27" w:history="1">
        <w:r w:rsidRPr="00571229">
          <w:rPr>
            <w:rFonts w:ascii="Times New Roman" w:hAnsi="Times New Roman" w:cs="Times New Roman"/>
            <w:color w:val="0D0D0D" w:themeColor="text1" w:themeTint="F2"/>
            <w:sz w:val="24"/>
            <w:szCs w:val="24"/>
            <w:u w:val="single"/>
          </w:rPr>
          <w:t>https://www.researchgate.net/profile/Cam-Caldwell/publication/368744363_Diversity_Equity_and_Inclusion_-Insights_from_a_Justice_Perspective/links/63f78b54b1704f343f772575/Diversity-Equity-and-Inclusion-Insights-from-a-Justice-Perspective.pdf</w:t>
        </w:r>
      </w:hyperlink>
    </w:p>
    <w:p w14:paraId="65998B4E"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202BF179"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Nese, R.N., McDaniel, S., Meng, P., Spraggins, L., Babbs, V. and Girvan, E.J., 2020. Restorative and Conflict Resolution Interventions. </w:t>
      </w:r>
      <w:r w:rsidRPr="00571229">
        <w:rPr>
          <w:rFonts w:ascii="Times New Roman" w:hAnsi="Times New Roman" w:cs="Times New Roman"/>
          <w:i/>
          <w:iCs/>
          <w:color w:val="0D0D0D" w:themeColor="text1" w:themeTint="F2"/>
          <w:sz w:val="24"/>
          <w:szCs w:val="24"/>
          <w:shd w:val="clear" w:color="auto" w:fill="FFFFFF"/>
        </w:rPr>
        <w:t>Grantee Submission</w:t>
      </w:r>
      <w:r w:rsidRPr="00571229">
        <w:rPr>
          <w:rFonts w:ascii="Times New Roman" w:hAnsi="Times New Roman" w:cs="Times New Roman"/>
          <w:color w:val="0D0D0D" w:themeColor="text1" w:themeTint="F2"/>
          <w:sz w:val="24"/>
          <w:szCs w:val="24"/>
          <w:shd w:val="clear" w:color="auto" w:fill="FFFFFF"/>
        </w:rPr>
        <w:t xml:space="preserve">. Available at: </w:t>
      </w:r>
      <w:hyperlink r:id="rId28" w:history="1">
        <w:r w:rsidRPr="00571229">
          <w:rPr>
            <w:rStyle w:val="Hyperlink"/>
            <w:rFonts w:ascii="Times New Roman" w:hAnsi="Times New Roman" w:cs="Times New Roman"/>
            <w:color w:val="0D0D0D" w:themeColor="text1" w:themeTint="F2"/>
            <w:sz w:val="24"/>
            <w:szCs w:val="24"/>
            <w:shd w:val="clear" w:color="auto" w:fill="FFFFFF"/>
          </w:rPr>
          <w:t>https://files.eric.ed.gov/fulltext/ED604959.pdf</w:t>
        </w:r>
      </w:hyperlink>
    </w:p>
    <w:p w14:paraId="700279DC"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50DB7936"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Osland, J.S., Szkudlarek, B., Mendenhall, M.E. and Reiche, B.S. eds., 2020. </w:t>
      </w:r>
      <w:r w:rsidRPr="00571229">
        <w:rPr>
          <w:rFonts w:ascii="Times New Roman" w:hAnsi="Times New Roman" w:cs="Times New Roman"/>
          <w:i/>
          <w:iCs/>
          <w:color w:val="0D0D0D" w:themeColor="text1" w:themeTint="F2"/>
          <w:sz w:val="24"/>
          <w:szCs w:val="24"/>
          <w:shd w:val="clear" w:color="auto" w:fill="FFFFFF"/>
        </w:rPr>
        <w:t>Advances in global leadership</w:t>
      </w:r>
      <w:r w:rsidRPr="00571229">
        <w:rPr>
          <w:rFonts w:ascii="Times New Roman" w:hAnsi="Times New Roman" w:cs="Times New Roman"/>
          <w:color w:val="0D0D0D" w:themeColor="text1" w:themeTint="F2"/>
          <w:sz w:val="24"/>
          <w:szCs w:val="24"/>
          <w:shd w:val="clear" w:color="auto" w:fill="FFFFFF"/>
        </w:rPr>
        <w:t xml:space="preserve">. Emerald Publishing Limited. Available at: </w:t>
      </w:r>
      <w:hyperlink r:id="rId29" w:history="1">
        <w:r w:rsidRPr="00571229">
          <w:rPr>
            <w:rStyle w:val="Hyperlink"/>
            <w:rFonts w:ascii="Times New Roman" w:hAnsi="Times New Roman" w:cs="Times New Roman"/>
            <w:color w:val="0D0D0D" w:themeColor="text1" w:themeTint="F2"/>
            <w:sz w:val="24"/>
            <w:szCs w:val="24"/>
            <w:shd w:val="clear" w:color="auto" w:fill="FFFFFF"/>
          </w:rPr>
          <w:t>https://www.emeraldgrouppublishing.com/sites/default/files/2020-07/books-ai-dec-2020.pdf</w:t>
        </w:r>
      </w:hyperlink>
    </w:p>
    <w:p w14:paraId="56935C22"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0EC5E6AF"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Samimi, A., 2020. Risk management in information technology. </w:t>
      </w:r>
      <w:r w:rsidRPr="00571229">
        <w:rPr>
          <w:rFonts w:ascii="Times New Roman" w:hAnsi="Times New Roman" w:cs="Times New Roman"/>
          <w:i/>
          <w:iCs/>
          <w:color w:val="0D0D0D" w:themeColor="text1" w:themeTint="F2"/>
          <w:sz w:val="24"/>
          <w:szCs w:val="24"/>
          <w:shd w:val="clear" w:color="auto" w:fill="FFFFFF"/>
        </w:rPr>
        <w:t>Progress in Chemical and Biochemical Research</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3</w:t>
      </w:r>
      <w:r w:rsidRPr="00571229">
        <w:rPr>
          <w:rFonts w:ascii="Times New Roman" w:hAnsi="Times New Roman" w:cs="Times New Roman"/>
          <w:color w:val="0D0D0D" w:themeColor="text1" w:themeTint="F2"/>
          <w:sz w:val="24"/>
          <w:szCs w:val="24"/>
          <w:shd w:val="clear" w:color="auto" w:fill="FFFFFF"/>
        </w:rPr>
        <w:t xml:space="preserve">(2), pp.130-134. Available at: </w:t>
      </w:r>
      <w:hyperlink r:id="rId30" w:history="1">
        <w:r w:rsidRPr="00571229">
          <w:rPr>
            <w:rStyle w:val="Hyperlink"/>
            <w:rFonts w:ascii="Times New Roman" w:hAnsi="Times New Roman" w:cs="Times New Roman"/>
            <w:color w:val="0D0D0D" w:themeColor="text1" w:themeTint="F2"/>
            <w:sz w:val="24"/>
            <w:szCs w:val="24"/>
            <w:shd w:val="clear" w:color="auto" w:fill="FFFFFF"/>
          </w:rPr>
          <w:t>https://www.researchgate.net/profile/Amir-Samimi/publication/341505944_Risk_Management_in_Information_Technology/links/5fa0fd88299bf1b53e5ceb49/Risk-Management-in-Information-Technology.pdf</w:t>
        </w:r>
      </w:hyperlink>
    </w:p>
    <w:p w14:paraId="063ACBE9"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592F87C9" w14:textId="77777777" w:rsidR="00B439A4" w:rsidRDefault="00210FB3" w:rsidP="00571229">
      <w:pPr>
        <w:spacing w:line="360" w:lineRule="auto"/>
        <w:jc w:val="both"/>
        <w:rPr>
          <w:rStyle w:val="Hyperlink"/>
          <w:rFonts w:ascii="Times New Roman" w:hAnsi="Times New Roman" w:cs="Times New Roman"/>
          <w:color w:val="0D0D0D" w:themeColor="text1" w:themeTint="F2"/>
          <w:sz w:val="24"/>
          <w:szCs w:val="24"/>
          <w:shd w:val="clear" w:color="auto" w:fill="FFFFFF"/>
        </w:rPr>
      </w:pPr>
      <w:r w:rsidRPr="00571229">
        <w:rPr>
          <w:rFonts w:ascii="Times New Roman" w:hAnsi="Times New Roman" w:cs="Times New Roman"/>
          <w:color w:val="0D0D0D" w:themeColor="text1" w:themeTint="F2"/>
          <w:sz w:val="24"/>
          <w:szCs w:val="24"/>
          <w:shd w:val="clear" w:color="auto" w:fill="FFFFFF"/>
        </w:rPr>
        <w:t xml:space="preserve">Strack, R., Kugel, J., Dyrchs, S. and Tauber, M., 2020. Leadership in the new now. </w:t>
      </w:r>
      <w:r w:rsidRPr="00571229">
        <w:rPr>
          <w:rFonts w:ascii="Times New Roman" w:hAnsi="Times New Roman" w:cs="Times New Roman"/>
          <w:i/>
          <w:iCs/>
          <w:color w:val="0D0D0D" w:themeColor="text1" w:themeTint="F2"/>
          <w:sz w:val="24"/>
          <w:szCs w:val="24"/>
          <w:shd w:val="clear" w:color="auto" w:fill="FFFFFF"/>
        </w:rPr>
        <w:t>Boston Consulting Group</w:t>
      </w:r>
      <w:r w:rsidRPr="00571229">
        <w:rPr>
          <w:rFonts w:ascii="Times New Roman" w:hAnsi="Times New Roman" w:cs="Times New Roman"/>
          <w:color w:val="0D0D0D" w:themeColor="text1" w:themeTint="F2"/>
          <w:sz w:val="24"/>
          <w:szCs w:val="24"/>
          <w:shd w:val="clear" w:color="auto" w:fill="FFFFFF"/>
        </w:rPr>
        <w:t xml:space="preserve">, </w:t>
      </w:r>
      <w:r w:rsidRPr="00571229">
        <w:rPr>
          <w:rFonts w:ascii="Times New Roman" w:hAnsi="Times New Roman" w:cs="Times New Roman"/>
          <w:i/>
          <w:iCs/>
          <w:color w:val="0D0D0D" w:themeColor="text1" w:themeTint="F2"/>
          <w:sz w:val="24"/>
          <w:szCs w:val="24"/>
          <w:shd w:val="clear" w:color="auto" w:fill="FFFFFF"/>
        </w:rPr>
        <w:t>7</w:t>
      </w:r>
      <w:r w:rsidRPr="00571229">
        <w:rPr>
          <w:rFonts w:ascii="Times New Roman" w:hAnsi="Times New Roman" w:cs="Times New Roman"/>
          <w:color w:val="0D0D0D" w:themeColor="text1" w:themeTint="F2"/>
          <w:sz w:val="24"/>
          <w:szCs w:val="24"/>
          <w:shd w:val="clear" w:color="auto" w:fill="FFFFFF"/>
        </w:rPr>
        <w:t xml:space="preserve">. Available at: </w:t>
      </w:r>
      <w:hyperlink r:id="rId31" w:history="1">
        <w:r w:rsidRPr="00571229">
          <w:rPr>
            <w:rStyle w:val="Hyperlink"/>
            <w:rFonts w:ascii="Times New Roman" w:hAnsi="Times New Roman" w:cs="Times New Roman"/>
            <w:color w:val="0D0D0D" w:themeColor="text1" w:themeTint="F2"/>
            <w:sz w:val="24"/>
            <w:szCs w:val="24"/>
            <w:shd w:val="clear" w:color="auto" w:fill="FFFFFF"/>
          </w:rPr>
          <w:t>https://web-assets.bcg.com/img-src/BCG-Leadership-in-the-New-Now-May-2020_tcm9-246432.pdf</w:t>
        </w:r>
      </w:hyperlink>
    </w:p>
    <w:p w14:paraId="506F6230"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0F791D6A" w14:textId="77777777" w:rsidR="00B439A4" w:rsidRDefault="00210FB3" w:rsidP="00571229">
      <w:pPr>
        <w:spacing w:line="360" w:lineRule="auto"/>
        <w:jc w:val="both"/>
        <w:rPr>
          <w:rFonts w:ascii="Times New Roman" w:hAnsi="Times New Roman" w:cs="Times New Roman"/>
          <w:color w:val="0D0D0D" w:themeColor="text1" w:themeTint="F2"/>
          <w:sz w:val="24"/>
          <w:szCs w:val="24"/>
          <w:u w:val="single"/>
        </w:rPr>
      </w:pPr>
      <w:r w:rsidRPr="00571229">
        <w:rPr>
          <w:rFonts w:ascii="Times New Roman" w:hAnsi="Times New Roman" w:cs="Times New Roman"/>
          <w:color w:val="0D0D0D" w:themeColor="text1" w:themeTint="F2"/>
          <w:sz w:val="24"/>
          <w:szCs w:val="24"/>
          <w:shd w:val="clear" w:color="auto" w:fill="FFFFFF"/>
        </w:rPr>
        <w:t xml:space="preserve">Weiss, J.W., 2021. </w:t>
      </w:r>
      <w:r w:rsidRPr="00571229">
        <w:rPr>
          <w:rFonts w:ascii="Times New Roman" w:hAnsi="Times New Roman" w:cs="Times New Roman"/>
          <w:i/>
          <w:iCs/>
          <w:color w:val="0D0D0D" w:themeColor="text1" w:themeTint="F2"/>
          <w:sz w:val="24"/>
          <w:szCs w:val="24"/>
          <w:shd w:val="clear" w:color="auto" w:fill="FFFFFF"/>
        </w:rPr>
        <w:t>Business ethics: A stakeholder and issues management approach</w:t>
      </w:r>
      <w:r w:rsidRPr="00571229">
        <w:rPr>
          <w:rFonts w:ascii="Times New Roman" w:hAnsi="Times New Roman" w:cs="Times New Roman"/>
          <w:color w:val="0D0D0D" w:themeColor="text1" w:themeTint="F2"/>
          <w:sz w:val="24"/>
          <w:szCs w:val="24"/>
          <w:shd w:val="clear" w:color="auto" w:fill="FFFFFF"/>
        </w:rPr>
        <w:t xml:space="preserve">. Berrett-Koehler Publishers. Available at: </w:t>
      </w:r>
      <w:hyperlink r:id="rId32" w:history="1">
        <w:r w:rsidRPr="00571229">
          <w:rPr>
            <w:rFonts w:ascii="Times New Roman" w:hAnsi="Times New Roman" w:cs="Times New Roman"/>
            <w:color w:val="0D0D0D" w:themeColor="text1" w:themeTint="F2"/>
            <w:sz w:val="24"/>
            <w:szCs w:val="24"/>
            <w:u w:val="single"/>
          </w:rPr>
          <w:t>http://dspace.vnbrims.org:13000/xmlui/bitstream/handle/123456789/4999/Business%20Ethics%20Stakeholder%20and%20Issues%20Management%20Approach.pdf?sequence=1&amp;isAllowed=y</w:t>
        </w:r>
      </w:hyperlink>
    </w:p>
    <w:p w14:paraId="6D6D53D7" w14:textId="77777777" w:rsidR="00B62C9A" w:rsidRPr="00571229" w:rsidRDefault="00B62C9A" w:rsidP="00571229">
      <w:pPr>
        <w:spacing w:line="360" w:lineRule="auto"/>
        <w:jc w:val="both"/>
        <w:rPr>
          <w:rFonts w:ascii="Times New Roman" w:hAnsi="Times New Roman" w:cs="Times New Roman"/>
          <w:color w:val="0D0D0D" w:themeColor="text1" w:themeTint="F2"/>
          <w:sz w:val="24"/>
          <w:szCs w:val="24"/>
        </w:rPr>
      </w:pPr>
    </w:p>
    <w:p w14:paraId="346A147F" w14:textId="77777777" w:rsidR="00B439A4" w:rsidRPr="00571229" w:rsidRDefault="00210FB3" w:rsidP="00571229">
      <w:pPr>
        <w:spacing w:line="360" w:lineRule="auto"/>
        <w:jc w:val="both"/>
        <w:rPr>
          <w:rFonts w:ascii="Times New Roman" w:hAnsi="Times New Roman" w:cs="Times New Roman"/>
          <w:color w:val="0D0D0D" w:themeColor="text1" w:themeTint="F2"/>
          <w:sz w:val="24"/>
          <w:szCs w:val="24"/>
        </w:rPr>
      </w:pPr>
      <w:r w:rsidRPr="00571229">
        <w:rPr>
          <w:rFonts w:ascii="Times New Roman" w:hAnsi="Times New Roman" w:cs="Times New Roman"/>
          <w:color w:val="0D0D0D" w:themeColor="text1" w:themeTint="F2"/>
          <w:sz w:val="24"/>
          <w:szCs w:val="24"/>
          <w:shd w:val="clear" w:color="auto" w:fill="FFFFFF"/>
        </w:rPr>
        <w:t xml:space="preserve">YEĞİN, T., 2020. The place and future of artificial intelligence in marketing strategies. </w:t>
      </w:r>
      <w:r w:rsidRPr="00571229">
        <w:rPr>
          <w:rFonts w:ascii="Times New Roman" w:hAnsi="Times New Roman" w:cs="Times New Roman"/>
          <w:i/>
          <w:iCs/>
          <w:color w:val="0D0D0D" w:themeColor="text1" w:themeTint="F2"/>
          <w:sz w:val="24"/>
          <w:szCs w:val="24"/>
          <w:shd w:val="clear" w:color="auto" w:fill="FFFFFF"/>
        </w:rPr>
        <w:t>Ekev Akademi Dergisi</w:t>
      </w:r>
      <w:r w:rsidRPr="00571229">
        <w:rPr>
          <w:rFonts w:ascii="Times New Roman" w:hAnsi="Times New Roman" w:cs="Times New Roman"/>
          <w:color w:val="0D0D0D" w:themeColor="text1" w:themeTint="F2"/>
          <w:sz w:val="24"/>
          <w:szCs w:val="24"/>
          <w:shd w:val="clear" w:color="auto" w:fill="FFFFFF"/>
        </w:rPr>
        <w:t xml:space="preserve">, (81), pp.489-506. Available at: </w:t>
      </w:r>
      <w:hyperlink r:id="rId33" w:history="1">
        <w:r w:rsidRPr="00571229">
          <w:rPr>
            <w:rFonts w:ascii="Times New Roman" w:hAnsi="Times New Roman" w:cs="Times New Roman"/>
            <w:color w:val="0D0D0D" w:themeColor="text1" w:themeTint="F2"/>
            <w:sz w:val="24"/>
            <w:szCs w:val="24"/>
            <w:u w:val="single"/>
          </w:rPr>
          <w:t>https://dergipark.org.tr/en/download/article-file/2594459</w:t>
        </w:r>
      </w:hyperlink>
    </w:p>
    <w:p w14:paraId="64A10D53" w14:textId="77777777" w:rsidR="00B439A4" w:rsidRDefault="00B439A4">
      <w:pPr>
        <w:rPr>
          <w:rFonts w:ascii="Times New Roman" w:hAnsi="Times New Roman" w:cs="Times New Roman"/>
          <w:sz w:val="24"/>
          <w:szCs w:val="24"/>
        </w:rPr>
      </w:pPr>
    </w:p>
    <w:p w14:paraId="33A7AA96" w14:textId="77777777" w:rsidR="00B439A4" w:rsidRDefault="00B439A4"/>
    <w:sectPr w:rsidR="00B439A4" w:rsidSect="00B439A4">
      <w:footerReference w:type="default" r:id="rId34"/>
      <w:pgSz w:w="11906" w:h="16838"/>
      <w:pgMar w:top="426"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yfanwy Davies" w:date="2023-08-10T13:01:00Z" w:initials="MD">
    <w:p w14:paraId="5218FFC8" w14:textId="77777777" w:rsidR="005235FE" w:rsidRDefault="005235FE" w:rsidP="007930D8">
      <w:pPr>
        <w:pStyle w:val="CommentText"/>
      </w:pPr>
      <w:r>
        <w:rPr>
          <w:rStyle w:val="CommentReference"/>
        </w:rPr>
        <w:annotationRef/>
      </w:r>
      <w:r>
        <w:t>Including a brief conclusion here would be useful</w:t>
      </w:r>
    </w:p>
  </w:comment>
  <w:comment w:id="1" w:author="Myfanwy Davies" w:date="2023-08-10T13:09:00Z" w:initials="MD">
    <w:p w14:paraId="45552BFC" w14:textId="77777777" w:rsidR="005235FE" w:rsidRDefault="005235FE" w:rsidP="00F64188">
      <w:pPr>
        <w:pStyle w:val="CommentText"/>
      </w:pPr>
      <w:r>
        <w:rPr>
          <w:rStyle w:val="CommentReference"/>
        </w:rPr>
        <w:annotationRef/>
      </w:r>
      <w:r>
        <w:t>Cultural diversity needs to be acknowledged here</w:t>
      </w:r>
    </w:p>
  </w:comment>
  <w:comment w:id="2" w:author="Myfanwy Davies" w:date="2023-08-10T13:09:00Z" w:initials="MD">
    <w:p w14:paraId="0322394C" w14:textId="77777777" w:rsidR="005235FE" w:rsidRDefault="005235FE" w:rsidP="0035388B">
      <w:pPr>
        <w:pStyle w:val="CommentText"/>
      </w:pPr>
      <w:r>
        <w:rPr>
          <w:rStyle w:val="CommentReference"/>
        </w:rPr>
        <w:annotationRef/>
      </w:r>
      <w:r>
        <w:t>Good communication skills can help prevent or at least understand miscommunications amongst the team and how to deal with situations</w:t>
      </w:r>
    </w:p>
  </w:comment>
  <w:comment w:id="3" w:author="Myfanwy Davies" w:date="2023-08-10T13:13:00Z" w:initials="MD">
    <w:p w14:paraId="0B425B1F" w14:textId="77777777" w:rsidR="00DB09EE" w:rsidRDefault="00DB09EE" w:rsidP="0061025B">
      <w:pPr>
        <w:pStyle w:val="CommentText"/>
      </w:pPr>
      <w:r>
        <w:rPr>
          <w:rStyle w:val="CommentReference"/>
        </w:rPr>
        <w:annotationRef/>
      </w:r>
      <w:r>
        <w:t xml:space="preserve">Is </w:t>
      </w:r>
      <w:r>
        <w:t>this global leaders or leaders in general - remember the question is asking about the enhanced skills of the global leader and all leaders should influence work styles of others</w:t>
      </w:r>
    </w:p>
  </w:comment>
  <w:comment w:id="4" w:author="Myfanwy Davies" w:date="2023-08-10T13:14:00Z" w:initials="MD">
    <w:p w14:paraId="79E859D9" w14:textId="77777777" w:rsidR="00DB09EE" w:rsidRDefault="00DB09EE" w:rsidP="001F6D4B">
      <w:pPr>
        <w:pStyle w:val="CommentText"/>
      </w:pPr>
      <w:r>
        <w:rPr>
          <w:rStyle w:val="CommentReference"/>
        </w:rPr>
        <w:annotationRef/>
      </w:r>
      <w:r>
        <w:t>Perhaps what we are looking for here is the high level o f trust a global leader needs to be able to the change over a global space</w:t>
      </w:r>
    </w:p>
  </w:comment>
  <w:comment w:id="5" w:author="Myfanwy Davies" w:date="2023-08-10T13:14:00Z" w:initials="MD">
    <w:p w14:paraId="0466FA1C" w14:textId="77777777" w:rsidR="00DB09EE" w:rsidRDefault="00DB09EE" w:rsidP="00847947">
      <w:pPr>
        <w:pStyle w:val="CommentText"/>
      </w:pPr>
      <w:r>
        <w:rPr>
          <w:rStyle w:val="CommentReference"/>
        </w:rPr>
        <w:annotationRef/>
      </w:r>
      <w:r>
        <w:t>You need to include a conclusion to bring things together and say why you think these skills are important for a global leader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18FFC8" w15:done="1"/>
  <w15:commentEx w15:paraId="45552BFC" w15:done="1"/>
  <w15:commentEx w15:paraId="0322394C" w15:done="1"/>
  <w15:commentEx w15:paraId="0B425B1F" w15:done="1"/>
  <w15:commentEx w15:paraId="79E859D9" w15:done="1"/>
  <w15:commentEx w15:paraId="0466FA1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7F5E2D" w16cex:dateUtc="2023-08-10T12:01:00Z"/>
  <w16cex:commentExtensible w16cex:durableId="287F5FFC" w16cex:dateUtc="2023-08-10T12:09:00Z"/>
  <w16cex:commentExtensible w16cex:durableId="287F6022" w16cex:dateUtc="2023-08-10T12:09:00Z"/>
  <w16cex:commentExtensible w16cex:durableId="287F60E8" w16cex:dateUtc="2023-08-10T12:13:00Z"/>
  <w16cex:commentExtensible w16cex:durableId="287F612B" w16cex:dateUtc="2023-08-10T12:14:00Z"/>
  <w16cex:commentExtensible w16cex:durableId="287F6150" w16cex:dateUtc="2023-08-10T1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18FFC8" w16cid:durableId="287F5E2D"/>
  <w16cid:commentId w16cid:paraId="45552BFC" w16cid:durableId="287F5FFC"/>
  <w16cid:commentId w16cid:paraId="0322394C" w16cid:durableId="287F6022"/>
  <w16cid:commentId w16cid:paraId="0B425B1F" w16cid:durableId="287F60E8"/>
  <w16cid:commentId w16cid:paraId="79E859D9" w16cid:durableId="287F612B"/>
  <w16cid:commentId w16cid:paraId="0466FA1C" w16cid:durableId="287F61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18D4C" w14:textId="77777777" w:rsidR="008D7978" w:rsidRDefault="008D7978">
      <w:r>
        <w:separator/>
      </w:r>
    </w:p>
  </w:endnote>
  <w:endnote w:type="continuationSeparator" w:id="0">
    <w:p w14:paraId="06033E73" w14:textId="77777777" w:rsidR="008D7978" w:rsidRDefault="008D7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993595"/>
      <w:docPartObj>
        <w:docPartGallery w:val="Page Numbers (Bottom of Page)"/>
        <w:docPartUnique/>
      </w:docPartObj>
    </w:sdtPr>
    <w:sdtEndPr>
      <w:rPr>
        <w:noProof/>
      </w:rPr>
    </w:sdtEndPr>
    <w:sdtContent>
      <w:p w14:paraId="6C352898" w14:textId="4A3E8B4A" w:rsidR="006058F0" w:rsidRDefault="006058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6FFC83" w14:textId="77777777" w:rsidR="006058F0" w:rsidRDefault="006058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1B5C3" w14:textId="77777777" w:rsidR="008D7978" w:rsidRDefault="008D7978">
      <w:pPr>
        <w:spacing w:after="0"/>
      </w:pPr>
      <w:r>
        <w:separator/>
      </w:r>
    </w:p>
  </w:footnote>
  <w:footnote w:type="continuationSeparator" w:id="0">
    <w:p w14:paraId="6E7E37F7" w14:textId="77777777" w:rsidR="008D7978" w:rsidRDefault="008D797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9179B"/>
    <w:multiLevelType w:val="multilevel"/>
    <w:tmpl w:val="3539179B"/>
    <w:lvl w:ilvl="0">
      <w:start w:val="1"/>
      <w:numFmt w:val="bullet"/>
      <w:lvlText w:val=""/>
      <w:lvlJc w:val="left"/>
      <w:pPr>
        <w:tabs>
          <w:tab w:val="left" w:pos="720"/>
        </w:tabs>
        <w:ind w:left="720" w:hanging="360"/>
      </w:pPr>
      <w:rPr>
        <w:rFonts w:ascii="Wingdings 2" w:hAnsi="Wingdings 2" w:hint="default"/>
      </w:rPr>
    </w:lvl>
    <w:lvl w:ilvl="1">
      <w:numFmt w:val="bullet"/>
      <w:lvlText w:val=""/>
      <w:lvlJc w:val="left"/>
      <w:pPr>
        <w:tabs>
          <w:tab w:val="left" w:pos="1440"/>
        </w:tabs>
        <w:ind w:left="1440" w:hanging="360"/>
      </w:pPr>
      <w:rPr>
        <w:rFonts w:ascii="Wingdings 2" w:hAnsi="Wingdings 2" w:hint="default"/>
      </w:rPr>
    </w:lvl>
    <w:lvl w:ilvl="2">
      <w:start w:val="1"/>
      <w:numFmt w:val="bullet"/>
      <w:lvlText w:val=""/>
      <w:lvlJc w:val="left"/>
      <w:pPr>
        <w:tabs>
          <w:tab w:val="left" w:pos="2160"/>
        </w:tabs>
        <w:ind w:left="2160" w:hanging="360"/>
      </w:pPr>
      <w:rPr>
        <w:rFonts w:ascii="Wingdings 2" w:hAnsi="Wingdings 2" w:hint="default"/>
      </w:rPr>
    </w:lvl>
    <w:lvl w:ilvl="3">
      <w:start w:val="1"/>
      <w:numFmt w:val="bullet"/>
      <w:lvlText w:val=""/>
      <w:lvlJc w:val="left"/>
      <w:pPr>
        <w:tabs>
          <w:tab w:val="left" w:pos="2880"/>
        </w:tabs>
        <w:ind w:left="2880" w:hanging="360"/>
      </w:pPr>
      <w:rPr>
        <w:rFonts w:ascii="Wingdings 2" w:hAnsi="Wingdings 2" w:hint="default"/>
      </w:rPr>
    </w:lvl>
    <w:lvl w:ilvl="4">
      <w:start w:val="1"/>
      <w:numFmt w:val="bullet"/>
      <w:lvlText w:val=""/>
      <w:lvlJc w:val="left"/>
      <w:pPr>
        <w:tabs>
          <w:tab w:val="left" w:pos="3600"/>
        </w:tabs>
        <w:ind w:left="3600" w:hanging="360"/>
      </w:pPr>
      <w:rPr>
        <w:rFonts w:ascii="Wingdings 2" w:hAnsi="Wingdings 2" w:hint="default"/>
      </w:rPr>
    </w:lvl>
    <w:lvl w:ilvl="5">
      <w:start w:val="1"/>
      <w:numFmt w:val="bullet"/>
      <w:lvlText w:val=""/>
      <w:lvlJc w:val="left"/>
      <w:pPr>
        <w:tabs>
          <w:tab w:val="left" w:pos="4320"/>
        </w:tabs>
        <w:ind w:left="4320" w:hanging="360"/>
      </w:pPr>
      <w:rPr>
        <w:rFonts w:ascii="Wingdings 2" w:hAnsi="Wingdings 2" w:hint="default"/>
      </w:rPr>
    </w:lvl>
    <w:lvl w:ilvl="6">
      <w:start w:val="1"/>
      <w:numFmt w:val="bullet"/>
      <w:lvlText w:val=""/>
      <w:lvlJc w:val="left"/>
      <w:pPr>
        <w:tabs>
          <w:tab w:val="left" w:pos="5040"/>
        </w:tabs>
        <w:ind w:left="5040" w:hanging="360"/>
      </w:pPr>
      <w:rPr>
        <w:rFonts w:ascii="Wingdings 2" w:hAnsi="Wingdings 2" w:hint="default"/>
      </w:rPr>
    </w:lvl>
    <w:lvl w:ilvl="7">
      <w:start w:val="1"/>
      <w:numFmt w:val="bullet"/>
      <w:lvlText w:val=""/>
      <w:lvlJc w:val="left"/>
      <w:pPr>
        <w:tabs>
          <w:tab w:val="left" w:pos="5760"/>
        </w:tabs>
        <w:ind w:left="5760" w:hanging="360"/>
      </w:pPr>
      <w:rPr>
        <w:rFonts w:ascii="Wingdings 2" w:hAnsi="Wingdings 2" w:hint="default"/>
      </w:rPr>
    </w:lvl>
    <w:lvl w:ilvl="8">
      <w:start w:val="1"/>
      <w:numFmt w:val="bullet"/>
      <w:lvlText w:val=""/>
      <w:lvlJc w:val="left"/>
      <w:pPr>
        <w:tabs>
          <w:tab w:val="left" w:pos="6480"/>
        </w:tabs>
        <w:ind w:left="6480" w:hanging="360"/>
      </w:pPr>
      <w:rPr>
        <w:rFonts w:ascii="Wingdings 2" w:hAnsi="Wingdings 2" w:hint="default"/>
      </w:rPr>
    </w:lvl>
  </w:abstractNum>
  <w:abstractNum w:abstractNumId="1" w15:restartNumberingAfterBreak="0">
    <w:nsid w:val="3F7E0FDA"/>
    <w:multiLevelType w:val="multilevel"/>
    <w:tmpl w:val="3F7E0F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5A3383D"/>
    <w:multiLevelType w:val="hybridMultilevel"/>
    <w:tmpl w:val="8DB01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2E1EE5"/>
    <w:multiLevelType w:val="multilevel"/>
    <w:tmpl w:val="792E1EE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97418318">
    <w:abstractNumId w:val="0"/>
  </w:num>
  <w:num w:numId="2" w16cid:durableId="1399279907">
    <w:abstractNumId w:val="1"/>
  </w:num>
  <w:num w:numId="3" w16cid:durableId="930504226">
    <w:abstractNumId w:val="3"/>
  </w:num>
  <w:num w:numId="4" w16cid:durableId="18102130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yfanwy Davies">
    <w15:presenceInfo w15:providerId="AD" w15:userId="S::myfanwy.davies@uwtsd.ac.uk::52247bc3-e5a6-45c4-853d-c8dfd9b976e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21923"/>
    <w:rsid w:val="00030DCB"/>
    <w:rsid w:val="00035388"/>
    <w:rsid w:val="000443A3"/>
    <w:rsid w:val="000E1C76"/>
    <w:rsid w:val="001025E7"/>
    <w:rsid w:val="00111F38"/>
    <w:rsid w:val="00115EBF"/>
    <w:rsid w:val="00136956"/>
    <w:rsid w:val="001A71E4"/>
    <w:rsid w:val="001B5119"/>
    <w:rsid w:val="001B5293"/>
    <w:rsid w:val="001C0242"/>
    <w:rsid w:val="00210FB3"/>
    <w:rsid w:val="002A30D1"/>
    <w:rsid w:val="002B3F19"/>
    <w:rsid w:val="002D45DF"/>
    <w:rsid w:val="002D48F7"/>
    <w:rsid w:val="002D5F0C"/>
    <w:rsid w:val="00347990"/>
    <w:rsid w:val="00390861"/>
    <w:rsid w:val="00395E49"/>
    <w:rsid w:val="003B1CE1"/>
    <w:rsid w:val="003C190A"/>
    <w:rsid w:val="003C79FE"/>
    <w:rsid w:val="00441F05"/>
    <w:rsid w:val="0045009D"/>
    <w:rsid w:val="0047626B"/>
    <w:rsid w:val="004D5DCB"/>
    <w:rsid w:val="004F01B9"/>
    <w:rsid w:val="005103F9"/>
    <w:rsid w:val="00514A5C"/>
    <w:rsid w:val="005235FE"/>
    <w:rsid w:val="00530124"/>
    <w:rsid w:val="0053417A"/>
    <w:rsid w:val="00544DE1"/>
    <w:rsid w:val="00546417"/>
    <w:rsid w:val="005471DB"/>
    <w:rsid w:val="0055534B"/>
    <w:rsid w:val="00570E28"/>
    <w:rsid w:val="00571229"/>
    <w:rsid w:val="005760B2"/>
    <w:rsid w:val="00591D90"/>
    <w:rsid w:val="005A0810"/>
    <w:rsid w:val="005C0DC2"/>
    <w:rsid w:val="005E1C33"/>
    <w:rsid w:val="005F2722"/>
    <w:rsid w:val="006058F0"/>
    <w:rsid w:val="006118C1"/>
    <w:rsid w:val="0062720E"/>
    <w:rsid w:val="00684415"/>
    <w:rsid w:val="006C51FB"/>
    <w:rsid w:val="006D3E17"/>
    <w:rsid w:val="006D4C47"/>
    <w:rsid w:val="0072079E"/>
    <w:rsid w:val="00723DBD"/>
    <w:rsid w:val="00755505"/>
    <w:rsid w:val="007620D2"/>
    <w:rsid w:val="00781337"/>
    <w:rsid w:val="007942F5"/>
    <w:rsid w:val="007A0FD8"/>
    <w:rsid w:val="007B2F71"/>
    <w:rsid w:val="007D31B9"/>
    <w:rsid w:val="007E652A"/>
    <w:rsid w:val="00804293"/>
    <w:rsid w:val="00816A4F"/>
    <w:rsid w:val="00827446"/>
    <w:rsid w:val="0087504D"/>
    <w:rsid w:val="00875C4A"/>
    <w:rsid w:val="008A535D"/>
    <w:rsid w:val="008B0DEA"/>
    <w:rsid w:val="008B583A"/>
    <w:rsid w:val="008D5EC5"/>
    <w:rsid w:val="008D7978"/>
    <w:rsid w:val="008E5820"/>
    <w:rsid w:val="008F4AB7"/>
    <w:rsid w:val="0094652B"/>
    <w:rsid w:val="009471F6"/>
    <w:rsid w:val="00977594"/>
    <w:rsid w:val="009A1D02"/>
    <w:rsid w:val="009B2429"/>
    <w:rsid w:val="009E5A02"/>
    <w:rsid w:val="00A213AC"/>
    <w:rsid w:val="00A322F0"/>
    <w:rsid w:val="00A42F1B"/>
    <w:rsid w:val="00A460BF"/>
    <w:rsid w:val="00A77EFD"/>
    <w:rsid w:val="00A9534A"/>
    <w:rsid w:val="00A96A39"/>
    <w:rsid w:val="00AB0DF8"/>
    <w:rsid w:val="00AE5815"/>
    <w:rsid w:val="00B40898"/>
    <w:rsid w:val="00B439A4"/>
    <w:rsid w:val="00B54729"/>
    <w:rsid w:val="00B62C9A"/>
    <w:rsid w:val="00BD696D"/>
    <w:rsid w:val="00BD7674"/>
    <w:rsid w:val="00BE1F19"/>
    <w:rsid w:val="00C05E45"/>
    <w:rsid w:val="00C13D06"/>
    <w:rsid w:val="00C14D2D"/>
    <w:rsid w:val="00C1705D"/>
    <w:rsid w:val="00C20A93"/>
    <w:rsid w:val="00C53B8A"/>
    <w:rsid w:val="00C67630"/>
    <w:rsid w:val="00C83114"/>
    <w:rsid w:val="00C851DC"/>
    <w:rsid w:val="00CB144F"/>
    <w:rsid w:val="00CF577C"/>
    <w:rsid w:val="00D257CC"/>
    <w:rsid w:val="00D810C7"/>
    <w:rsid w:val="00D910A7"/>
    <w:rsid w:val="00DA4AE8"/>
    <w:rsid w:val="00DB09EE"/>
    <w:rsid w:val="00DE128A"/>
    <w:rsid w:val="00E4119D"/>
    <w:rsid w:val="00E45374"/>
    <w:rsid w:val="00F07393"/>
    <w:rsid w:val="00F838AD"/>
    <w:rsid w:val="00F85349"/>
    <w:rsid w:val="00F85AEC"/>
    <w:rsid w:val="00F943C0"/>
    <w:rsid w:val="00FB0017"/>
    <w:rsid w:val="00FD4101"/>
    <w:rsid w:val="00FE355C"/>
    <w:rsid w:val="12005145"/>
  </w:rsids>
  <m:mathPr>
    <m:mathFont m:val="Cambria Math"/>
    <m:brkBin m:val="before"/>
    <m:brkBinSub m:val="--"/>
    <m:smallFrac/>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7309F7C"/>
  <w15:docId w15:val="{68AC2DDB-E3B1-4DEB-BD73-63FB6263C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9A4"/>
    <w:rPr>
      <w:sz w:val="22"/>
      <w:szCs w:val="22"/>
      <w:lang w:val="en-GB" w:eastAsia="zh-CN"/>
    </w:rPr>
  </w:style>
  <w:style w:type="paragraph" w:styleId="Heading1">
    <w:name w:val="heading 1"/>
    <w:basedOn w:val="Normal"/>
    <w:next w:val="Normal"/>
    <w:link w:val="Heading1Char"/>
    <w:uiPriority w:val="9"/>
    <w:qFormat/>
    <w:rsid w:val="005A08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39A4"/>
    <w:pPr>
      <w:spacing w:after="0"/>
    </w:pPr>
    <w:rPr>
      <w:rFonts w:ascii="Tahoma" w:hAnsi="Tahoma" w:cs="Tahoma"/>
      <w:sz w:val="16"/>
      <w:szCs w:val="16"/>
    </w:rPr>
  </w:style>
  <w:style w:type="paragraph" w:styleId="Footer">
    <w:name w:val="footer"/>
    <w:basedOn w:val="Normal"/>
    <w:link w:val="FooterChar"/>
    <w:uiPriority w:val="99"/>
    <w:unhideWhenUsed/>
    <w:rsid w:val="00B439A4"/>
    <w:pPr>
      <w:tabs>
        <w:tab w:val="center" w:pos="4513"/>
        <w:tab w:val="right" w:pos="9026"/>
      </w:tabs>
      <w:spacing w:after="0"/>
    </w:pPr>
  </w:style>
  <w:style w:type="paragraph" w:styleId="Header">
    <w:name w:val="header"/>
    <w:basedOn w:val="Normal"/>
    <w:link w:val="HeaderChar"/>
    <w:uiPriority w:val="99"/>
    <w:unhideWhenUsed/>
    <w:rsid w:val="00B439A4"/>
    <w:pPr>
      <w:tabs>
        <w:tab w:val="center" w:pos="4513"/>
        <w:tab w:val="right" w:pos="9026"/>
      </w:tabs>
      <w:spacing w:after="0"/>
    </w:pPr>
  </w:style>
  <w:style w:type="character" w:styleId="Hyperlink">
    <w:name w:val="Hyperlink"/>
    <w:basedOn w:val="DefaultParagraphFont"/>
    <w:uiPriority w:val="99"/>
    <w:semiHidden/>
    <w:unhideWhenUsed/>
    <w:rsid w:val="00B439A4"/>
    <w:rPr>
      <w:color w:val="0000FF"/>
      <w:u w:val="single"/>
    </w:rPr>
  </w:style>
  <w:style w:type="paragraph" w:styleId="NoSpacing">
    <w:name w:val="No Spacing"/>
    <w:link w:val="NoSpacingChar"/>
    <w:uiPriority w:val="1"/>
    <w:qFormat/>
    <w:rsid w:val="00B439A4"/>
    <w:rPr>
      <w:sz w:val="22"/>
      <w:szCs w:val="22"/>
    </w:rPr>
  </w:style>
  <w:style w:type="character" w:customStyle="1" w:styleId="NoSpacingChar">
    <w:name w:val="No Spacing Char"/>
    <w:basedOn w:val="DefaultParagraphFont"/>
    <w:link w:val="NoSpacing"/>
    <w:uiPriority w:val="1"/>
    <w:rsid w:val="00B439A4"/>
    <w:rPr>
      <w:lang w:val="en-US" w:eastAsia="en-US"/>
    </w:rPr>
  </w:style>
  <w:style w:type="character" w:customStyle="1" w:styleId="HeaderChar">
    <w:name w:val="Header Char"/>
    <w:basedOn w:val="DefaultParagraphFont"/>
    <w:link w:val="Header"/>
    <w:uiPriority w:val="99"/>
    <w:rsid w:val="00B439A4"/>
  </w:style>
  <w:style w:type="character" w:customStyle="1" w:styleId="FooterChar">
    <w:name w:val="Footer Char"/>
    <w:basedOn w:val="DefaultParagraphFont"/>
    <w:link w:val="Footer"/>
    <w:uiPriority w:val="99"/>
    <w:rsid w:val="00B439A4"/>
  </w:style>
  <w:style w:type="paragraph" w:styleId="ListParagraph">
    <w:name w:val="List Paragraph"/>
    <w:basedOn w:val="Normal"/>
    <w:uiPriority w:val="34"/>
    <w:qFormat/>
    <w:rsid w:val="00B439A4"/>
    <w:pPr>
      <w:ind w:left="720"/>
      <w:contextualSpacing/>
    </w:pPr>
  </w:style>
  <w:style w:type="character" w:customStyle="1" w:styleId="BalloonTextChar">
    <w:name w:val="Balloon Text Char"/>
    <w:basedOn w:val="DefaultParagraphFont"/>
    <w:link w:val="BalloonText"/>
    <w:uiPriority w:val="99"/>
    <w:semiHidden/>
    <w:rsid w:val="00B439A4"/>
    <w:rPr>
      <w:rFonts w:ascii="Tahoma" w:hAnsi="Tahoma" w:cs="Tahoma"/>
      <w:sz w:val="16"/>
      <w:szCs w:val="16"/>
    </w:rPr>
  </w:style>
  <w:style w:type="paragraph" w:customStyle="1" w:styleId="Normal1">
    <w:name w:val="Normal1"/>
    <w:qFormat/>
    <w:rsid w:val="00B439A4"/>
    <w:pPr>
      <w:spacing w:line="276" w:lineRule="auto"/>
    </w:pPr>
    <w:rPr>
      <w:rFonts w:ascii="Arial" w:eastAsia="Arial" w:hAnsi="Arial" w:cs="Arial"/>
      <w:sz w:val="22"/>
      <w:szCs w:val="22"/>
    </w:rPr>
  </w:style>
  <w:style w:type="character" w:customStyle="1" w:styleId="Heading1Char">
    <w:name w:val="Heading 1 Char"/>
    <w:basedOn w:val="DefaultParagraphFont"/>
    <w:link w:val="Heading1"/>
    <w:uiPriority w:val="9"/>
    <w:rsid w:val="005A0810"/>
    <w:rPr>
      <w:rFonts w:asciiTheme="majorHAnsi" w:eastAsiaTheme="majorEastAsia" w:hAnsiTheme="majorHAnsi" w:cstheme="majorBidi"/>
      <w:color w:val="2F5496" w:themeColor="accent1" w:themeShade="BF"/>
      <w:sz w:val="32"/>
      <w:szCs w:val="32"/>
      <w:lang w:val="en-GB" w:eastAsia="zh-CN"/>
    </w:rPr>
  </w:style>
  <w:style w:type="paragraph" w:styleId="TOCHeading">
    <w:name w:val="TOC Heading"/>
    <w:basedOn w:val="Heading1"/>
    <w:next w:val="Normal"/>
    <w:uiPriority w:val="39"/>
    <w:unhideWhenUsed/>
    <w:qFormat/>
    <w:rsid w:val="005A0810"/>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5A0810"/>
    <w:pPr>
      <w:spacing w:after="100"/>
    </w:pPr>
    <w:rPr>
      <w:rFonts w:ascii="Times New Roman" w:eastAsia="Times New Roman" w:hAnsi="Times New Roman" w:cs="Times New Roman"/>
      <w:sz w:val="20"/>
      <w:szCs w:val="20"/>
      <w:lang w:val="en-US" w:eastAsia="en-US"/>
    </w:rPr>
  </w:style>
  <w:style w:type="paragraph" w:styleId="TOC2">
    <w:name w:val="toc 2"/>
    <w:basedOn w:val="Normal"/>
    <w:next w:val="Normal"/>
    <w:autoRedefine/>
    <w:uiPriority w:val="39"/>
    <w:unhideWhenUsed/>
    <w:rsid w:val="005A0810"/>
    <w:pPr>
      <w:spacing w:after="100"/>
      <w:ind w:left="200"/>
    </w:pPr>
    <w:rPr>
      <w:rFonts w:ascii="Times New Roman" w:eastAsia="Times New Roman" w:hAnsi="Times New Roman" w:cs="Times New Roman"/>
      <w:sz w:val="20"/>
      <w:szCs w:val="20"/>
      <w:lang w:val="en-US" w:eastAsia="en-US"/>
    </w:rPr>
  </w:style>
  <w:style w:type="table" w:styleId="TableGrid">
    <w:name w:val="Table Grid"/>
    <w:basedOn w:val="TableNormal"/>
    <w:uiPriority w:val="39"/>
    <w:rsid w:val="00544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B62C9A"/>
    <w:pPr>
      <w:spacing w:after="0"/>
    </w:pPr>
    <w:rPr>
      <w:sz w:val="20"/>
      <w:szCs w:val="20"/>
    </w:rPr>
  </w:style>
  <w:style w:type="character" w:customStyle="1" w:styleId="FootnoteTextChar">
    <w:name w:val="Footnote Text Char"/>
    <w:basedOn w:val="DefaultParagraphFont"/>
    <w:link w:val="FootnoteText"/>
    <w:uiPriority w:val="99"/>
    <w:semiHidden/>
    <w:rsid w:val="00B62C9A"/>
    <w:rPr>
      <w:lang w:val="en-GB" w:eastAsia="zh-CN"/>
    </w:rPr>
  </w:style>
  <w:style w:type="character" w:styleId="FootnoteReference">
    <w:name w:val="footnote reference"/>
    <w:basedOn w:val="DefaultParagraphFont"/>
    <w:uiPriority w:val="99"/>
    <w:semiHidden/>
    <w:unhideWhenUsed/>
    <w:rsid w:val="00B62C9A"/>
    <w:rPr>
      <w:vertAlign w:val="superscript"/>
    </w:rPr>
  </w:style>
  <w:style w:type="character" w:styleId="CommentReference">
    <w:name w:val="annotation reference"/>
    <w:basedOn w:val="DefaultParagraphFont"/>
    <w:uiPriority w:val="99"/>
    <w:semiHidden/>
    <w:unhideWhenUsed/>
    <w:rsid w:val="0062720E"/>
    <w:rPr>
      <w:sz w:val="16"/>
      <w:szCs w:val="16"/>
    </w:rPr>
  </w:style>
  <w:style w:type="paragraph" w:styleId="CommentText">
    <w:name w:val="annotation text"/>
    <w:basedOn w:val="Normal"/>
    <w:link w:val="CommentTextChar"/>
    <w:uiPriority w:val="99"/>
    <w:unhideWhenUsed/>
    <w:rsid w:val="0062720E"/>
    <w:rPr>
      <w:sz w:val="20"/>
      <w:szCs w:val="20"/>
    </w:rPr>
  </w:style>
  <w:style w:type="character" w:customStyle="1" w:styleId="CommentTextChar">
    <w:name w:val="Comment Text Char"/>
    <w:basedOn w:val="DefaultParagraphFont"/>
    <w:link w:val="CommentText"/>
    <w:uiPriority w:val="99"/>
    <w:rsid w:val="0062720E"/>
    <w:rPr>
      <w:lang w:val="en-GB" w:eastAsia="zh-CN"/>
    </w:rPr>
  </w:style>
  <w:style w:type="paragraph" w:styleId="CommentSubject">
    <w:name w:val="annotation subject"/>
    <w:basedOn w:val="CommentText"/>
    <w:next w:val="CommentText"/>
    <w:link w:val="CommentSubjectChar"/>
    <w:uiPriority w:val="99"/>
    <w:semiHidden/>
    <w:unhideWhenUsed/>
    <w:rsid w:val="0062720E"/>
    <w:rPr>
      <w:b/>
      <w:bCs/>
    </w:rPr>
  </w:style>
  <w:style w:type="character" w:customStyle="1" w:styleId="CommentSubjectChar">
    <w:name w:val="Comment Subject Char"/>
    <w:basedOn w:val="CommentTextChar"/>
    <w:link w:val="CommentSubject"/>
    <w:uiPriority w:val="99"/>
    <w:semiHidden/>
    <w:rsid w:val="0062720E"/>
    <w:rPr>
      <w:b/>
      <w:b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microsoft.com/office/2018/08/relationships/commentsExtensible" Target="commentsExtensible.xml"/><Relationship Id="rId18" Type="http://schemas.openxmlformats.org/officeDocument/2006/relationships/hyperlink" Target="https://d1wqtxts1xzle7.cloudfront.net/89424807/Cripe_Burleigh_2022_Examining_Leadership_skills-libre.pdf?1660053883=&amp;response-content-disposition=inline%3B+filename%3DExamining_leadership_skills_behaviors_an.pdf&amp;Expires=1690889011&amp;Signature=FJw43875v1gktaKuCZvcehTwxrRW6dCiYwLT4UnmMNSP07xNc0LKHjZPaMRfxFhleo9abLSw0vO4HtAs9dvbpHRlcmXHF-8CG8NcvHaZ1QeBKQMOxz~cKtaaA9-OLBmL4IQejc9R9nJ6PTxrvF3K3LeSlda4xgQBp-WZuqzRu0AfwkLWS2mGXUv3siACmBA1Uah~qeJW8A~~5AyWX1b9EcSXYtT0eb-SaP4TDXePajYNK5jLB5l0HDyPVZUFpOHqla53vdqVI1cZ5SXyy3Ee76hNI4bPWPiPqtg-Ng5yG0IB24DRXIXgsm8FXdx853qy4J9SWKJCZI3K5lBf7rcJJQ__&amp;Key-Pair-Id=APKAJLOHF5GGSLRBV4ZA" TargetMode="External"/><Relationship Id="rId26" Type="http://schemas.openxmlformats.org/officeDocument/2006/relationships/hyperlink" Target="https://www.researchgate.net/profile/Mohamed-Mousa-19/publication/347415453_Gender_Workplace_Fun_and_Organisational_Inclusion_An_Empirical_Study/links/607dc6f22fb9097c0cf73448/Gender-Workplace-Fun-and-Organisational-Inclusion-An-Empirical-Study.pdf?_sg%5B0%5D=started_experiment_milestone&amp;origin=journalDetail" TargetMode="External"/><Relationship Id="rId21" Type="http://schemas.openxmlformats.org/officeDocument/2006/relationships/hyperlink" Target="https://in.ewu.edu/titleix/wp-content/uploads/sites/119/2020/10/RESTORATIVE_JUSTICE_FROM_THEORY_TO_PRACTICE.pdf" TargetMode="External"/><Relationship Id="rId34" Type="http://schemas.openxmlformats.org/officeDocument/2006/relationships/footer" Target="footer1.xml"/><Relationship Id="rId7" Type="http://schemas.openxmlformats.org/officeDocument/2006/relationships/footnotes" Target="footnotes.xml"/><Relationship Id="rId12" Type="http://schemas.microsoft.com/office/2016/09/relationships/commentsIds" Target="commentsIds.xml"/><Relationship Id="rId17" Type="http://schemas.openxmlformats.org/officeDocument/2006/relationships/hyperlink" Target="https://www.hbs.edu/ris/Publication%20Files/Chang%20and%20Milkman%202020%20-%20Improving%20decisions_ed59c23c-65ed-4a5a-8e88-73fa1c2970df.pdf" TargetMode="External"/><Relationship Id="rId25" Type="http://schemas.openxmlformats.org/officeDocument/2006/relationships/hyperlink" Target="https://www.cpestore.com/pdf_courses/PD604402/PD604402_toc.pdf" TargetMode="External"/><Relationship Id="rId33" Type="http://schemas.openxmlformats.org/officeDocument/2006/relationships/hyperlink" Target="https://dergipark.org.tr/en/download/article-file/2594459" TargetMode="External"/><Relationship Id="rId2" Type="http://schemas.openxmlformats.org/officeDocument/2006/relationships/customXml" Target="../customXml/item2.xml"/><Relationship Id="rId16" Type="http://schemas.openxmlformats.org/officeDocument/2006/relationships/hyperlink" Target="https://d1wqtxts1xzle7.cloudfront.net/81426155/Campbell_et_al_2021_Social_Infrastructure-libre.pdf?1645969581=&amp;response-content-disposition=inline%3B+filename%3DActivating_urban_environments_as_social.pdf&amp;Expires=1690887753&amp;Signature=DvDZS4jgpbAVqftInEnJjhNVrW6BowxgXH1hRyS0mAGUAHqxckuf16jdVombwtpWJQlzJmvFfsUc6xSoVIcPeSYbLchRfsOmPpoDypO~IHmdbzYkwjhi8WGMWT0LWG5ZbTytSPS1h8qDwpqY6uID6k5N-~AS0omPFoeCoqvLWQ6DhpCaM5bdjTySXaWZjLAj~f9zZLtE-rsLw5OqM~yskbbP4AdoZ4BIyHYsKF9V4Eati7BPNsMdEeQONJT1-bGWgA~GoOm74rdnX5dNHkS6CHqDvMs~sDxL0nu90I5yR2cXLLeWnlczJ-ZiYAM4Uqfei0dv1HcVsznVBxdm5ky3yg__&amp;Key-Pair-Id=APKAJLOHF5GGSLRBV4ZA" TargetMode="External"/><Relationship Id="rId20" Type="http://schemas.openxmlformats.org/officeDocument/2006/relationships/hyperlink" Target="https://drive.google.com/file/d/1qi6PWnx7S7Yaj23EnJKDxf2XnhK2UQd3/view" TargetMode="External"/><Relationship Id="rId29" Type="http://schemas.openxmlformats.org/officeDocument/2006/relationships/hyperlink" Target="https://www.emeraldgrouppublishing.com/sites/default/files/2020-07/books-ai-dec-2020.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24" Type="http://schemas.openxmlformats.org/officeDocument/2006/relationships/hyperlink" Target="https://www.researchgate.net/profile/Alex-Lapshun/publication/369358306_Times_of_Uncertainties_Require_Embracing_Leadership_and_Feedback/links/64163cd092cfd54f840f2df6/Times-of-Uncertainties-Require-Embracing-Leadership-and-Feedback.pdf" TargetMode="External"/><Relationship Id="rId32" Type="http://schemas.openxmlformats.org/officeDocument/2006/relationships/hyperlink" Target="http://dspace.vnbrims.org:13000/xmlui/bitstream/handle/123456789/4999/Business%20Ethics%20Stakeholder%20and%20Issues%20Management%20Approach.pdf?sequence=1&amp;isAllowed=y"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jyx.jyu.fi/bitstream/handle/123456789/74932/ejbo_vol26_no1_pages_30-46.pdf?sequence=1" TargetMode="External"/><Relationship Id="rId23" Type="http://schemas.openxmlformats.org/officeDocument/2006/relationships/hyperlink" Target="https://www.iirp.edu/images/pdf/IIRP_Sparking_Creativity.pdf" TargetMode="External"/><Relationship Id="rId28" Type="http://schemas.openxmlformats.org/officeDocument/2006/relationships/hyperlink" Target="https://files.eric.ed.gov/fulltext/ED604959.pdf" TargetMode="External"/><Relationship Id="rId36" Type="http://schemas.microsoft.com/office/2011/relationships/people" Target="people.xml"/><Relationship Id="rId10" Type="http://schemas.openxmlformats.org/officeDocument/2006/relationships/comments" Target="comments.xml"/><Relationship Id="rId19" Type="http://schemas.openxmlformats.org/officeDocument/2006/relationships/hyperlink" Target="https://d1wqtxts1xzle7.cloudfront.net/85319698/1588405451_E14796-e-tarjome-libre.pdf?1651474196=&amp;response-content-disposition=inline%3B+filename%3DPerspectives_on_risks_and_standards_that.pdf&amp;Expires=1690895400&amp;Signature=Xy5-3m8W4s1I2lURMb0PQip11Zbuypct~ggdJiQofANUz4Nlskke1zFNO-UuGbAmUgQSXncSoWIAd5nEkdVgFCf25SXTMZKdXxD6Ft5u2PwiT-4orrmovXDGYQivFwPWJUEiSW8WJGezsDfy1vzmha5A7q4K5Z4~weuZIScSI8Zj--rSGw1SkNJ6vG~nd6hA7l0K1BT84nrV04JMY3LPJdwhpZ1nIeDBS2rNVzDkBxfz5cP81X3~DkNb~QRtDGDjDMIOKvfe38Rn6MruCAyTm62gOCT6BA-CtwqFs6jcUrsCZ6kYpBmKH3RzFJ1IVA3isXXl-Al4SEib9Hx-guibPA__&amp;Key-Pair-Id=APKAJLOHF5GGSLRBV4ZA" TargetMode="External"/><Relationship Id="rId31" Type="http://schemas.openxmlformats.org/officeDocument/2006/relationships/hyperlink" Target="https://web-assets.bcg.com/img-src/BCG-Leadership-in-the-New-Now-May-2020_tcm9-246432.pdf"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econstor.eu/bitstream/10419/261184/1/ecb.wp2650.pdf" TargetMode="External"/><Relationship Id="rId22" Type="http://schemas.openxmlformats.org/officeDocument/2006/relationships/hyperlink" Target="https://www.researchgate.net/profile/Heyjie-Jung/publication/358035990_The_Impact_of_Demographic_Composition_of_Social_Networks_on_Perceived_Inclusion_in_the_Workplace/links/63921dcde42faa7e75a8da60/The-Impact-of-Demographic-Composition-of-Social-Networks-on-Perceived-Inclusion-in-the-Workplace.pdf" TargetMode="External"/><Relationship Id="rId27" Type="http://schemas.openxmlformats.org/officeDocument/2006/relationships/hyperlink" Target="https://www.researchgate.net/profile/Cam-Caldwell/publication/368744363_Diversity_Equity_and_Inclusion_-Insights_from_a_Justice_Perspective/links/63f78b54b1704f343f772575/Diversity-Equity-and-Inclusion-Insights-from-a-Justice-Perspective.pdf" TargetMode="External"/><Relationship Id="rId30" Type="http://schemas.openxmlformats.org/officeDocument/2006/relationships/hyperlink" Target="https://www.researchgate.net/profile/Amir-Samimi/publication/341505944_Risk_Management_in_Information_Technology/links/5fa0fd88299bf1b53e5ceb49/Risk-Management-in-Information-Technology.pdf" TargetMode="External"/><Relationship Id="rId35"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2D000A-D67E-404E-9709-565E3EFC1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3978</Words>
  <Characters>22681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Shivarni Nair</cp:lastModifiedBy>
  <cp:revision>2</cp:revision>
  <dcterms:created xsi:type="dcterms:W3CDTF">2023-08-11T15:57:00Z</dcterms:created>
  <dcterms:modified xsi:type="dcterms:W3CDTF">2023-08-11T15:57:00Z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EAC37ADE09D5407E9AD7BB9DBE2F8BFA</vt:lpwstr>
  </property>
</Properties>
</file>