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Ex1.xml" ContentType="application/vnd.ms-office.chartex+xml"/>
  <Override PartName="/word/charts/style2.xml" ContentType="application/vnd.ms-office.chartstyle+xml"/>
  <Override PartName="/word/charts/colors2.xml" ContentType="application/vnd.ms-office.chartcolorstyle+xml"/>
  <Override PartName="/word/charts/chart2.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Ex2.xml" ContentType="application/vnd.ms-office.chartex+xml"/>
  <Override PartName="/word/charts/style4.xml" ContentType="application/vnd.ms-office.chartstyle+xml"/>
  <Override PartName="/word/charts/colors4.xml" ContentType="application/vnd.ms-office.chartcolorstyle+xml"/>
  <Override PartName="/word/charts/chart3.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Ex3.xml" ContentType="application/vnd.ms-office.chartex+xml"/>
  <Override PartName="/word/charts/style6.xml" ContentType="application/vnd.ms-office.chartstyle+xml"/>
  <Override PartName="/word/charts/colors6.xml" ContentType="application/vnd.ms-office.chartcolorstyle+xml"/>
  <Override PartName="/word/charts/chartEx4.xml" ContentType="application/vnd.ms-office.chartex+xml"/>
  <Override PartName="/word/charts/style7.xml" ContentType="application/vnd.ms-office.chartstyle+xml"/>
  <Override PartName="/word/charts/colors7.xml" ContentType="application/vnd.ms-office.chartcolorstyle+xml"/>
  <Override PartName="/word/charts/chart4.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Ex5.xml" ContentType="application/vnd.ms-office.chartex+xml"/>
  <Override PartName="/word/charts/style9.xml" ContentType="application/vnd.ms-office.chartstyle+xml"/>
  <Override PartName="/word/charts/colors9.xml" ContentType="application/vnd.ms-office.chartcolorstyle+xml"/>
  <Override PartName="/word/charts/chartEx6.xml" ContentType="application/vnd.ms-office.chartex+xml"/>
  <Override PartName="/word/charts/style10.xml" ContentType="application/vnd.ms-office.chartstyle+xml"/>
  <Override PartName="/word/charts/colors10.xml" ContentType="application/vnd.ms-office.chartcolorstyle+xml"/>
  <Override PartName="/word/charts/chart5.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Ex7.xml" ContentType="application/vnd.ms-office.chartex+xml"/>
  <Override PartName="/word/charts/style12.xml" ContentType="application/vnd.ms-office.chartstyle+xml"/>
  <Override PartName="/word/charts/colors12.xml" ContentType="application/vnd.ms-office.chartcolorstyle+xml"/>
  <Override PartName="/word/charts/chartEx8.xml" ContentType="application/vnd.ms-office.chartex+xml"/>
  <Override PartName="/word/charts/style13.xml" ContentType="application/vnd.ms-office.chartstyle+xml"/>
  <Override PartName="/word/charts/colors13.xml" ContentType="application/vnd.ms-office.chartcolorstyle+xml"/>
  <Override PartName="/word/charts/chart6.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Ex9.xml" ContentType="application/vnd.ms-office.chartex+xml"/>
  <Override PartName="/word/charts/style15.xml" ContentType="application/vnd.ms-office.chartstyle+xml"/>
  <Override PartName="/word/charts/colors15.xml" ContentType="application/vnd.ms-office.chartcolorstyle+xml"/>
  <Override PartName="/word/charts/chartEx10.xml" ContentType="application/vnd.ms-office.chartex+xml"/>
  <Override PartName="/word/charts/style16.xml" ContentType="application/vnd.ms-office.chartstyle+xml"/>
  <Override PartName="/word/charts/colors16.xml" ContentType="application/vnd.ms-office.chartcolorstyle+xml"/>
  <Override PartName="/word/charts/chart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Ex11.xml" ContentType="application/vnd.ms-office.chartex+xml"/>
  <Override PartName="/word/charts/style18.xml" ContentType="application/vnd.ms-office.chartstyle+xml"/>
  <Override PartName="/word/charts/colors18.xml" ContentType="application/vnd.ms-office.chartcolorstyle+xml"/>
  <Override PartName="/word/charts/chartEx12.xml" ContentType="application/vnd.ms-office.chartex+xml"/>
  <Override PartName="/word/charts/style19.xml" ContentType="application/vnd.ms-office.chartstyle+xml"/>
  <Override PartName="/word/charts/colors19.xml" ContentType="application/vnd.ms-office.chartcolorstyle+xml"/>
  <Override PartName="/word/charts/chart8.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Ex13.xml" ContentType="application/vnd.ms-office.chartex+xml"/>
  <Override PartName="/word/charts/style21.xml" ContentType="application/vnd.ms-office.chartstyle+xml"/>
  <Override PartName="/word/charts/colors21.xml" ContentType="application/vnd.ms-office.chartcolorstyle+xml"/>
  <Override PartName="/word/charts/chartEx14.xml" ContentType="application/vnd.ms-office.chartex+xml"/>
  <Override PartName="/word/charts/style22.xml" ContentType="application/vnd.ms-office.chartstyle+xml"/>
  <Override PartName="/word/charts/colors22.xml" ContentType="application/vnd.ms-office.chartcolorstyle+xml"/>
  <Override PartName="/word/charts/chart9.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Ex15.xml" ContentType="application/vnd.ms-office.chartex+xml"/>
  <Override PartName="/word/charts/style24.xml" ContentType="application/vnd.ms-office.chartstyle+xml"/>
  <Override PartName="/word/charts/colors24.xml" ContentType="application/vnd.ms-office.chartcolorstyle+xml"/>
  <Override PartName="/word/charts/chartEx16.xml" ContentType="application/vnd.ms-office.chartex+xml"/>
  <Override PartName="/word/charts/style25.xml" ContentType="application/vnd.ms-office.chartstyle+xml"/>
  <Override PartName="/word/charts/colors25.xml" ContentType="application/vnd.ms-office.chartcolorstyle+xml"/>
  <Override PartName="/word/charts/chart10.xml" ContentType="application/vnd.openxmlformats-officedocument.drawingml.chart+xml"/>
  <Override PartName="/word/charts/style26.xml" ContentType="application/vnd.ms-office.chartstyle+xml"/>
  <Override PartName="/word/charts/colors26.xml" ContentType="application/vnd.ms-office.chartcolorstyle+xml"/>
  <Override PartName="/word/charts/chartEx17.xml" ContentType="application/vnd.ms-office.chartex+xml"/>
  <Override PartName="/word/charts/style27.xml" ContentType="application/vnd.ms-office.chartstyle+xml"/>
  <Override PartName="/word/charts/colors2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681621" w14:textId="56AFD530" w:rsidR="003C2CC3" w:rsidRDefault="003C2CC3" w:rsidP="003C2CC3">
      <w:pPr>
        <w:spacing w:line="259" w:lineRule="auto"/>
        <w:jc w:val="center"/>
      </w:pPr>
      <w:bookmarkStart w:id="0" w:name="_Toc174643892"/>
      <w:bookmarkStart w:id="1" w:name="_Toc176354563"/>
      <w:r>
        <w:rPr>
          <w:noProof/>
        </w:rPr>
        <w:drawing>
          <wp:inline distT="0" distB="0" distL="0" distR="0" wp14:anchorId="329275A5" wp14:editId="37B8014D">
            <wp:extent cx="3596640" cy="1440180"/>
            <wp:effectExtent l="0" t="0" r="3810" b="7620"/>
            <wp:docPr id="19712757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6640" cy="1440180"/>
                    </a:xfrm>
                    <a:prstGeom prst="rect">
                      <a:avLst/>
                    </a:prstGeom>
                    <a:noFill/>
                    <a:ln>
                      <a:noFill/>
                    </a:ln>
                  </pic:spPr>
                </pic:pic>
              </a:graphicData>
            </a:graphic>
          </wp:inline>
        </w:drawing>
      </w:r>
    </w:p>
    <w:p w14:paraId="75D5F811" w14:textId="7BA93421" w:rsidR="003C2CC3" w:rsidRDefault="003C2CC3" w:rsidP="003C2CC3">
      <w:pPr>
        <w:spacing w:line="259" w:lineRule="auto"/>
        <w:jc w:val="center"/>
      </w:pPr>
    </w:p>
    <w:p w14:paraId="069CA291" w14:textId="6A1A46BC" w:rsidR="003C2CC3" w:rsidRDefault="003C2CC3" w:rsidP="003C2CC3">
      <w:pPr>
        <w:tabs>
          <w:tab w:val="left" w:pos="3044"/>
        </w:tabs>
        <w:spacing w:line="259" w:lineRule="auto"/>
        <w:jc w:val="center"/>
      </w:pPr>
      <w:r>
        <w:rPr>
          <w:noProof/>
        </w:rPr>
        <w:drawing>
          <wp:anchor distT="0" distB="0" distL="114300" distR="114300" simplePos="0" relativeHeight="251658240" behindDoc="0" locked="0" layoutInCell="1" allowOverlap="1" wp14:anchorId="2E8A21D3" wp14:editId="15C3E210">
            <wp:simplePos x="0" y="0"/>
            <wp:positionH relativeFrom="margin">
              <wp:posOffset>2331027</wp:posOffset>
            </wp:positionH>
            <wp:positionV relativeFrom="paragraph">
              <wp:posOffset>27940</wp:posOffset>
            </wp:positionV>
            <wp:extent cx="1136401" cy="1642623"/>
            <wp:effectExtent l="0" t="0" r="6985" b="0"/>
            <wp:wrapSquare wrapText="bothSides"/>
            <wp:docPr id="58" name="Picture 58" descr="How Rapido Is Rapidly Beating Ola and Uber in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Rapido Is Rapidly Beating Ola and Uber in India?"/>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1136401" cy="1642623"/>
                    </a:xfrm>
                    <a:prstGeom prst="rect">
                      <a:avLst/>
                    </a:prstGeom>
                    <a:noFill/>
                    <a:ln>
                      <a:noFill/>
                    </a:ln>
                    <a:extLst>
                      <a:ext uri="{53640926-AAD7-44D8-BBD7-CCE9431645EC}">
                        <a14:shadowObscured xmlns:a14="http://schemas.microsoft.com/office/drawing/2010/main"/>
                      </a:ext>
                    </a:extLst>
                  </pic:spPr>
                </pic:pic>
              </a:graphicData>
            </a:graphic>
          </wp:anchor>
        </w:drawing>
      </w:r>
    </w:p>
    <w:p w14:paraId="46020BE4" w14:textId="29B3E423" w:rsidR="003C2CC3" w:rsidRDefault="003C2CC3" w:rsidP="003C2CC3">
      <w:pPr>
        <w:tabs>
          <w:tab w:val="left" w:pos="3044"/>
        </w:tabs>
        <w:spacing w:line="259" w:lineRule="auto"/>
        <w:jc w:val="center"/>
      </w:pPr>
    </w:p>
    <w:p w14:paraId="24D185B1" w14:textId="25DF8DDB" w:rsidR="003C2CC3" w:rsidRDefault="003C2CC3" w:rsidP="003C2CC3">
      <w:pPr>
        <w:tabs>
          <w:tab w:val="left" w:pos="3044"/>
        </w:tabs>
        <w:spacing w:line="259" w:lineRule="auto"/>
        <w:jc w:val="center"/>
      </w:pPr>
    </w:p>
    <w:p w14:paraId="1FEE6ACF" w14:textId="6AD427B8" w:rsidR="003C2CC3" w:rsidRDefault="003C2CC3" w:rsidP="003C2CC3">
      <w:pPr>
        <w:tabs>
          <w:tab w:val="left" w:pos="3044"/>
        </w:tabs>
        <w:spacing w:line="259" w:lineRule="auto"/>
        <w:jc w:val="center"/>
      </w:pPr>
    </w:p>
    <w:p w14:paraId="744D3CC1" w14:textId="5B87216D" w:rsidR="00726140" w:rsidRDefault="003C2CC3" w:rsidP="003C2CC3">
      <w:pPr>
        <w:tabs>
          <w:tab w:val="left" w:pos="3044"/>
        </w:tabs>
        <w:spacing w:line="259" w:lineRule="auto"/>
        <w:jc w:val="center"/>
      </w:pPr>
      <w:r>
        <w:br w:type="textWrapping" w:clear="all"/>
      </w:r>
    </w:p>
    <w:p w14:paraId="1E7554C6" w14:textId="77777777" w:rsidR="003C2CC3" w:rsidRDefault="003C2CC3" w:rsidP="003C2CC3">
      <w:pPr>
        <w:rPr>
          <w:sz w:val="32"/>
          <w:szCs w:val="32"/>
        </w:rPr>
      </w:pPr>
    </w:p>
    <w:p w14:paraId="5220B58B" w14:textId="07DBA244" w:rsidR="00726140" w:rsidRPr="003C2CC3" w:rsidRDefault="005D5A94" w:rsidP="003C2CC3">
      <w:pPr>
        <w:jc w:val="center"/>
        <w:rPr>
          <w:b/>
          <w:bCs/>
          <w:sz w:val="32"/>
          <w:szCs w:val="32"/>
        </w:rPr>
      </w:pPr>
      <w:r w:rsidRPr="003C2CC3">
        <w:rPr>
          <w:b/>
          <w:bCs/>
          <w:sz w:val="32"/>
          <w:szCs w:val="32"/>
        </w:rPr>
        <w:t xml:space="preserve">Research Topic: </w:t>
      </w:r>
      <w:r w:rsidR="00726140" w:rsidRPr="003C2CC3">
        <w:rPr>
          <w:b/>
          <w:bCs/>
          <w:sz w:val="32"/>
          <w:szCs w:val="32"/>
        </w:rPr>
        <w:t>Comprehending the business strategies of India's fastest growing bike taxi! The case study of Rapido.</w:t>
      </w:r>
    </w:p>
    <w:p w14:paraId="22E08343" w14:textId="03031CA7" w:rsidR="005D5A94" w:rsidRPr="003C2CC3" w:rsidRDefault="005D5A94" w:rsidP="003C2CC3">
      <w:pPr>
        <w:jc w:val="center"/>
        <w:rPr>
          <w:b/>
          <w:bCs/>
          <w:sz w:val="32"/>
          <w:szCs w:val="32"/>
        </w:rPr>
      </w:pPr>
      <w:r w:rsidRPr="003C2CC3">
        <w:rPr>
          <w:b/>
          <w:bCs/>
          <w:sz w:val="32"/>
          <w:szCs w:val="32"/>
        </w:rPr>
        <w:t>Researcher:</w:t>
      </w:r>
      <w:r w:rsidR="003C2CC3" w:rsidRPr="003C2CC3">
        <w:rPr>
          <w:b/>
          <w:bCs/>
          <w:sz w:val="32"/>
          <w:szCs w:val="32"/>
        </w:rPr>
        <w:t xml:space="preserve"> Aravind Sai Goud </w:t>
      </w:r>
      <w:proofErr w:type="spellStart"/>
      <w:r w:rsidR="003C2CC3" w:rsidRPr="003C2CC3">
        <w:rPr>
          <w:b/>
          <w:bCs/>
          <w:sz w:val="32"/>
          <w:szCs w:val="32"/>
        </w:rPr>
        <w:t>Uduthala</w:t>
      </w:r>
      <w:proofErr w:type="spellEnd"/>
    </w:p>
    <w:p w14:paraId="1A185977" w14:textId="66373F3A" w:rsidR="005D5A94" w:rsidRPr="003C2CC3" w:rsidRDefault="00A053BE" w:rsidP="003C2CC3">
      <w:pPr>
        <w:jc w:val="center"/>
        <w:rPr>
          <w:b/>
          <w:bCs/>
          <w:sz w:val="32"/>
          <w:szCs w:val="32"/>
        </w:rPr>
      </w:pPr>
      <w:r w:rsidRPr="003C2CC3">
        <w:rPr>
          <w:b/>
          <w:bCs/>
          <w:sz w:val="32"/>
          <w:szCs w:val="32"/>
        </w:rPr>
        <w:t>Master</w:t>
      </w:r>
      <w:r w:rsidR="005D5A94" w:rsidRPr="003C2CC3">
        <w:rPr>
          <w:b/>
          <w:bCs/>
          <w:sz w:val="32"/>
          <w:szCs w:val="32"/>
        </w:rPr>
        <w:t xml:space="preserve"> Program</w:t>
      </w:r>
      <w:r w:rsidR="00B8214A" w:rsidRPr="003C2CC3">
        <w:rPr>
          <w:b/>
          <w:bCs/>
          <w:sz w:val="32"/>
          <w:szCs w:val="32"/>
        </w:rPr>
        <w:t>:</w:t>
      </w:r>
      <w:r w:rsidRPr="003C2CC3">
        <w:rPr>
          <w:b/>
          <w:bCs/>
          <w:sz w:val="32"/>
          <w:szCs w:val="32"/>
        </w:rPr>
        <w:t xml:space="preserve"> MBA International Business</w:t>
      </w:r>
    </w:p>
    <w:p w14:paraId="1CB6DFAE" w14:textId="0B2B435C" w:rsidR="003C2CC3" w:rsidRPr="003C2CC3" w:rsidRDefault="003C2CC3" w:rsidP="003C2CC3">
      <w:pPr>
        <w:jc w:val="center"/>
        <w:rPr>
          <w:b/>
          <w:bCs/>
          <w:sz w:val="32"/>
          <w:szCs w:val="32"/>
        </w:rPr>
      </w:pPr>
      <w:r w:rsidRPr="003C2CC3">
        <w:rPr>
          <w:b/>
          <w:bCs/>
          <w:sz w:val="32"/>
          <w:szCs w:val="32"/>
        </w:rPr>
        <w:t>Module Code: LCMB7020</w:t>
      </w:r>
    </w:p>
    <w:p w14:paraId="332CDF95" w14:textId="4B5834BC" w:rsidR="00B8214A" w:rsidRPr="003C2CC3" w:rsidRDefault="00B8214A" w:rsidP="003C2CC3">
      <w:pPr>
        <w:jc w:val="center"/>
        <w:rPr>
          <w:b/>
          <w:bCs/>
          <w:sz w:val="32"/>
          <w:szCs w:val="32"/>
        </w:rPr>
      </w:pPr>
      <w:r w:rsidRPr="003C2CC3">
        <w:rPr>
          <w:b/>
          <w:bCs/>
          <w:sz w:val="32"/>
          <w:szCs w:val="32"/>
        </w:rPr>
        <w:t>Research supervisor:</w:t>
      </w:r>
      <w:r w:rsidR="00A053BE" w:rsidRPr="003C2CC3">
        <w:rPr>
          <w:b/>
          <w:bCs/>
          <w:sz w:val="32"/>
          <w:szCs w:val="32"/>
        </w:rPr>
        <w:t xml:space="preserve"> Jia Miao</w:t>
      </w:r>
    </w:p>
    <w:p w14:paraId="5BA89841" w14:textId="26E53C21" w:rsidR="00A67227" w:rsidRPr="003C2CC3" w:rsidRDefault="00A67227" w:rsidP="003C2CC3">
      <w:pPr>
        <w:jc w:val="center"/>
        <w:rPr>
          <w:b/>
          <w:bCs/>
          <w:sz w:val="32"/>
          <w:szCs w:val="32"/>
        </w:rPr>
      </w:pPr>
      <w:r w:rsidRPr="003C2CC3">
        <w:rPr>
          <w:b/>
          <w:bCs/>
          <w:sz w:val="32"/>
          <w:szCs w:val="32"/>
        </w:rPr>
        <w:t>Student ID:</w:t>
      </w:r>
      <w:r w:rsidR="00A053BE" w:rsidRPr="003C2CC3">
        <w:rPr>
          <w:b/>
          <w:bCs/>
          <w:sz w:val="32"/>
          <w:szCs w:val="32"/>
        </w:rPr>
        <w:t xml:space="preserve"> 2307941</w:t>
      </w:r>
    </w:p>
    <w:p w14:paraId="6DE5CD34" w14:textId="63218A8F" w:rsidR="00A67227" w:rsidRPr="003C2CC3" w:rsidRDefault="00A67227" w:rsidP="003C2CC3">
      <w:pPr>
        <w:jc w:val="center"/>
        <w:rPr>
          <w:b/>
          <w:bCs/>
          <w:sz w:val="32"/>
          <w:szCs w:val="32"/>
        </w:rPr>
      </w:pPr>
      <w:r w:rsidRPr="003C2CC3">
        <w:rPr>
          <w:b/>
          <w:bCs/>
          <w:sz w:val="32"/>
          <w:szCs w:val="32"/>
        </w:rPr>
        <w:t>Submission date:</w:t>
      </w:r>
      <w:r w:rsidR="003C2CC3" w:rsidRPr="003C2CC3">
        <w:rPr>
          <w:b/>
          <w:bCs/>
          <w:sz w:val="32"/>
          <w:szCs w:val="32"/>
        </w:rPr>
        <w:t xml:space="preserve"> 14/10/2024</w:t>
      </w:r>
    </w:p>
    <w:p w14:paraId="23FE2AB2" w14:textId="77777777" w:rsidR="0052344A" w:rsidRDefault="0052344A">
      <w:pPr>
        <w:spacing w:line="259" w:lineRule="auto"/>
        <w:jc w:val="left"/>
        <w:rPr>
          <w:rFonts w:eastAsiaTheme="majorEastAsia" w:cstheme="majorBidi"/>
          <w:b/>
          <w:caps/>
          <w:sz w:val="28"/>
          <w:szCs w:val="32"/>
          <w:u w:val="single"/>
        </w:rPr>
      </w:pPr>
      <w:r>
        <w:br w:type="page"/>
      </w:r>
    </w:p>
    <w:p w14:paraId="68B8AA3B" w14:textId="77777777" w:rsidR="00765847" w:rsidRPr="00220DA4" w:rsidRDefault="00220DA4" w:rsidP="00220DA4">
      <w:pPr>
        <w:spacing w:line="259" w:lineRule="auto"/>
        <w:jc w:val="center"/>
        <w:rPr>
          <w:b/>
        </w:rPr>
      </w:pPr>
      <w:r w:rsidRPr="00220DA4">
        <w:rPr>
          <w:b/>
        </w:rPr>
        <w:lastRenderedPageBreak/>
        <w:t>ACKNOWLEDGEMENT</w:t>
      </w:r>
    </w:p>
    <w:p w14:paraId="0F6782C9" w14:textId="77777777" w:rsidR="00765847" w:rsidRDefault="00765847" w:rsidP="00EC5C4A">
      <w:r>
        <w:t xml:space="preserve">I would like to express my deepest gratitude to all those who supported me </w:t>
      </w:r>
      <w:r w:rsidR="00365692">
        <w:t>for</w:t>
      </w:r>
      <w:r>
        <w:t xml:space="preserve"> the completion of this dissertation. I </w:t>
      </w:r>
      <w:r w:rsidR="00307B04">
        <w:t>would like</w:t>
      </w:r>
      <w:r>
        <w:t xml:space="preserve"> to thank my supervisor</w:t>
      </w:r>
      <w:r w:rsidR="00307B04">
        <w:t xml:space="preserve"> </w:t>
      </w:r>
      <w:r>
        <w:t xml:space="preserve">for their </w:t>
      </w:r>
      <w:r w:rsidR="00307B04">
        <w:t>deep</w:t>
      </w:r>
      <w:r>
        <w:t xml:space="preserve"> guidance, encouragement, and </w:t>
      </w:r>
      <w:r w:rsidR="00307B04">
        <w:t>solid</w:t>
      </w:r>
      <w:r>
        <w:t xml:space="preserve"> support. Your expertise and feedback </w:t>
      </w:r>
      <w:r w:rsidR="00307B04">
        <w:t>were</w:t>
      </w:r>
      <w:r>
        <w:t xml:space="preserve"> </w:t>
      </w:r>
      <w:r w:rsidR="00307B04">
        <w:t>precious</w:t>
      </w:r>
      <w:r>
        <w:t xml:space="preserve"> </w:t>
      </w:r>
      <w:r w:rsidR="00307B04">
        <w:t>for</w:t>
      </w:r>
      <w:r>
        <w:t xml:space="preserve"> </w:t>
      </w:r>
      <w:r w:rsidR="00307B04">
        <w:t>completing</w:t>
      </w:r>
      <w:r>
        <w:t xml:space="preserve"> this research.</w:t>
      </w:r>
    </w:p>
    <w:p w14:paraId="11111B56" w14:textId="77777777" w:rsidR="00765847" w:rsidRDefault="00765847" w:rsidP="00EC5C4A">
      <w:r>
        <w:t xml:space="preserve">I am also deeply </w:t>
      </w:r>
      <w:r w:rsidR="004F6478">
        <w:t>thankful</w:t>
      </w:r>
      <w:r>
        <w:t xml:space="preserve"> to the participants of my survey for sharing their valuable experiences</w:t>
      </w:r>
      <w:r w:rsidR="004F6478">
        <w:t>.</w:t>
      </w:r>
      <w:r>
        <w:t xml:space="preserve"> </w:t>
      </w:r>
      <w:r w:rsidR="004F6478">
        <w:t>Their participation</w:t>
      </w:r>
      <w:r>
        <w:t xml:space="preserve"> </w:t>
      </w:r>
      <w:r w:rsidR="004F6478">
        <w:t>created</w:t>
      </w:r>
      <w:r>
        <w:t xml:space="preserve"> the </w:t>
      </w:r>
      <w:r w:rsidR="004F6478">
        <w:t>basis</w:t>
      </w:r>
      <w:r>
        <w:t xml:space="preserve"> of </w:t>
      </w:r>
      <w:r w:rsidR="004F6478">
        <w:t>the</w:t>
      </w:r>
      <w:r>
        <w:t xml:space="preserve"> primary data analysis</w:t>
      </w:r>
      <w:r w:rsidR="004F6478">
        <w:t xml:space="preserve"> of this study</w:t>
      </w:r>
      <w:r>
        <w:t>.</w:t>
      </w:r>
    </w:p>
    <w:p w14:paraId="58525C33" w14:textId="77777777" w:rsidR="00765847" w:rsidRDefault="00D5582D" w:rsidP="00EC5C4A">
      <w:r>
        <w:t>Finally</w:t>
      </w:r>
      <w:r w:rsidR="00957098">
        <w:t>,</w:t>
      </w:r>
      <w:r w:rsidR="00765847">
        <w:t xml:space="preserve"> I would like to acknowledge all the authors, researchers and industry experts</w:t>
      </w:r>
      <w:r w:rsidR="003D46FA">
        <w:t>.</w:t>
      </w:r>
      <w:r w:rsidR="00765847">
        <w:t xml:space="preserve"> </w:t>
      </w:r>
      <w:r w:rsidR="00EC5C4A">
        <w:t>Your</w:t>
      </w:r>
      <w:r w:rsidR="00765847">
        <w:t xml:space="preserve"> work has contributed to the literature and secondary data sources that </w:t>
      </w:r>
      <w:r w:rsidR="003D46FA">
        <w:t>helped in</w:t>
      </w:r>
      <w:r w:rsidR="00765847">
        <w:t xml:space="preserve"> this research. This dissertation would not have been possible without your insights.</w:t>
      </w:r>
    </w:p>
    <w:p w14:paraId="6AA805F0" w14:textId="77777777" w:rsidR="00CF7E77" w:rsidRDefault="00765847" w:rsidP="00EC5C4A">
      <w:r>
        <w:t>Thank you all for being a part of this journey.</w:t>
      </w:r>
    </w:p>
    <w:p w14:paraId="4AF8BA3A" w14:textId="77777777" w:rsidR="00CF7E77" w:rsidRDefault="00CF7E77">
      <w:pPr>
        <w:spacing w:line="259" w:lineRule="auto"/>
        <w:jc w:val="left"/>
      </w:pPr>
      <w:r>
        <w:br w:type="page"/>
      </w:r>
    </w:p>
    <w:p w14:paraId="430D2E71" w14:textId="77777777" w:rsidR="00CF7E77" w:rsidRPr="00CF7E77" w:rsidRDefault="00CF7E77" w:rsidP="00CF7E77">
      <w:pPr>
        <w:jc w:val="center"/>
        <w:rPr>
          <w:b/>
        </w:rPr>
      </w:pPr>
      <w:r w:rsidRPr="00CF7E77">
        <w:rPr>
          <w:b/>
        </w:rPr>
        <w:lastRenderedPageBreak/>
        <w:t>ABSTRACT</w:t>
      </w:r>
    </w:p>
    <w:p w14:paraId="6BBB8A0D" w14:textId="77777777" w:rsidR="00D67447" w:rsidRDefault="00CF7E77" w:rsidP="00EC5C4A">
      <w:r w:rsidRPr="00CF7E77">
        <w:t>This dissertation examines the business strategies and operational challenges of Rapido Bike Taxi in India</w:t>
      </w:r>
      <w:r w:rsidR="00B45A75">
        <w:t>.</w:t>
      </w:r>
      <w:r w:rsidRPr="00CF7E77">
        <w:t xml:space="preserve"> </w:t>
      </w:r>
      <w:r w:rsidR="00B45A75">
        <w:t>The</w:t>
      </w:r>
      <w:r w:rsidRPr="00CF7E77">
        <w:t xml:space="preserve"> primary focus </w:t>
      </w:r>
      <w:r w:rsidR="00B45A75">
        <w:t xml:space="preserve">is </w:t>
      </w:r>
      <w:r w:rsidRPr="00CF7E77">
        <w:t xml:space="preserve">on user satisfaction. The research </w:t>
      </w:r>
      <w:r w:rsidR="00653903">
        <w:t>showcases</w:t>
      </w:r>
      <w:r w:rsidRPr="00CF7E77">
        <w:t xml:space="preserve"> the significance of understanding the factors that </w:t>
      </w:r>
      <w:r w:rsidR="00653903">
        <w:t>create</w:t>
      </w:r>
      <w:r w:rsidRPr="00CF7E77">
        <w:t xml:space="preserve"> operational efficiency and customer experience in the rapidly growing bike taxi industry. Using primary data </w:t>
      </w:r>
      <w:r w:rsidR="00A23C63">
        <w:t xml:space="preserve">from </w:t>
      </w:r>
      <w:r w:rsidRPr="00CF7E77">
        <w:t>a survey of 42 Rapido users and secondary data from relevant literature and industry reports, the study evaluate</w:t>
      </w:r>
      <w:r w:rsidR="00A23C63">
        <w:t>d</w:t>
      </w:r>
      <w:r w:rsidRPr="00CF7E77">
        <w:t xml:space="preserve"> </w:t>
      </w:r>
      <w:r w:rsidR="00A23C63">
        <w:t>main</w:t>
      </w:r>
      <w:r w:rsidRPr="00CF7E77">
        <w:t xml:space="preserve"> factors</w:t>
      </w:r>
      <w:r w:rsidR="00A23C63">
        <w:t>. These were</w:t>
      </w:r>
      <w:r w:rsidRPr="00CF7E77">
        <w:t xml:space="preserve"> such as convenience, affordability, safety and service quality. Results </w:t>
      </w:r>
      <w:r w:rsidR="00A23C63">
        <w:t>showcase</w:t>
      </w:r>
      <w:r w:rsidRPr="00CF7E77">
        <w:t xml:space="preserve"> that Rapido </w:t>
      </w:r>
      <w:r w:rsidR="00A23C63">
        <w:t>is having great</w:t>
      </w:r>
      <w:r w:rsidRPr="00CF7E77">
        <w:t xml:space="preserve"> operational efficiency through technological integration and cost leadership</w:t>
      </w:r>
      <w:r w:rsidR="00A23C63">
        <w:t>.</w:t>
      </w:r>
      <w:r w:rsidRPr="00CF7E77">
        <w:t xml:space="preserve"> </w:t>
      </w:r>
      <w:r w:rsidR="00E14160">
        <w:t>However,</w:t>
      </w:r>
      <w:r w:rsidR="00A23C63">
        <w:t xml:space="preserve"> there are </w:t>
      </w:r>
      <w:r w:rsidRPr="00CF7E77">
        <w:t xml:space="preserve">challenges such as inconsistent safety practices and regulatory </w:t>
      </w:r>
      <w:r w:rsidR="00A23C63">
        <w:t>issues that</w:t>
      </w:r>
      <w:r w:rsidRPr="00CF7E77">
        <w:t xml:space="preserve"> affect user satisfaction. The findings </w:t>
      </w:r>
      <w:r w:rsidR="00E14160">
        <w:t>highlight</w:t>
      </w:r>
      <w:r w:rsidRPr="00CF7E77">
        <w:t xml:space="preserve"> the </w:t>
      </w:r>
      <w:r w:rsidR="00E14160">
        <w:t>necessity</w:t>
      </w:r>
      <w:r w:rsidRPr="00CF7E77">
        <w:t xml:space="preserve"> for enhanced safety measures, driver training and regulatory compliance </w:t>
      </w:r>
      <w:r w:rsidR="00E14160">
        <w:t>for</w:t>
      </w:r>
      <w:r w:rsidRPr="00CF7E77">
        <w:t xml:space="preserve"> improv</w:t>
      </w:r>
      <w:r w:rsidR="00E14160">
        <w:t>ing</w:t>
      </w:r>
      <w:r w:rsidRPr="00CF7E77">
        <w:t xml:space="preserve"> overall service quality. </w:t>
      </w:r>
      <w:r w:rsidR="009F0F96">
        <w:t>T</w:t>
      </w:r>
      <w:r w:rsidRPr="00CF7E77">
        <w:t>he study suggest</w:t>
      </w:r>
      <w:r w:rsidR="009F0F96">
        <w:t>ed</w:t>
      </w:r>
      <w:r w:rsidRPr="00CF7E77">
        <w:t xml:space="preserve"> that addressing these challenges </w:t>
      </w:r>
      <w:r w:rsidR="009F0F96">
        <w:t>can</w:t>
      </w:r>
      <w:r w:rsidRPr="00CF7E77">
        <w:t xml:space="preserve"> further </w:t>
      </w:r>
      <w:r w:rsidR="009F0F96">
        <w:t>increase</w:t>
      </w:r>
      <w:r w:rsidRPr="00CF7E77">
        <w:t xml:space="preserve"> competitive position </w:t>
      </w:r>
      <w:r w:rsidR="009F0F96">
        <w:t xml:space="preserve">of </w:t>
      </w:r>
      <w:r w:rsidR="009F0F96" w:rsidRPr="00CF7E77">
        <w:t>Rapido</w:t>
      </w:r>
      <w:r w:rsidR="009F0F96">
        <w:t xml:space="preserve"> </w:t>
      </w:r>
      <w:r w:rsidRPr="00CF7E77">
        <w:t>and user satisfaction in transportation market</w:t>
      </w:r>
      <w:r w:rsidR="009F0F96">
        <w:t xml:space="preserve"> of India</w:t>
      </w:r>
      <w:r w:rsidRPr="00CF7E77">
        <w:t>.</w:t>
      </w:r>
    </w:p>
    <w:p w14:paraId="14AC0F3C" w14:textId="77777777" w:rsidR="00D67447" w:rsidRDefault="00D67447">
      <w:pPr>
        <w:spacing w:line="259" w:lineRule="auto"/>
        <w:jc w:val="left"/>
      </w:pPr>
      <w:r>
        <w:br w:type="page"/>
      </w:r>
    </w:p>
    <w:p w14:paraId="27D123AD" w14:textId="77777777" w:rsidR="008A52FB" w:rsidRPr="00F05F2D" w:rsidRDefault="00F05F2D" w:rsidP="00F05F2D">
      <w:pPr>
        <w:jc w:val="center"/>
        <w:rPr>
          <w:rFonts w:cs="Times New Roman"/>
          <w:b/>
          <w:color w:val="000000" w:themeColor="text1"/>
          <w:szCs w:val="24"/>
        </w:rPr>
      </w:pPr>
      <w:r w:rsidRPr="00F05F2D">
        <w:rPr>
          <w:rFonts w:cs="Times New Roman"/>
          <w:b/>
          <w:color w:val="000000" w:themeColor="text1"/>
          <w:szCs w:val="24"/>
        </w:rPr>
        <w:t>TABLE OF CONTENTS</w:t>
      </w:r>
    </w:p>
    <w:p w14:paraId="1D526423" w14:textId="77777777" w:rsidR="00F05F2D" w:rsidRPr="00F05F2D" w:rsidRDefault="00F05F2D" w:rsidP="00F05F2D">
      <w:pPr>
        <w:pStyle w:val="TOC1"/>
        <w:tabs>
          <w:tab w:val="right" w:leader="dot" w:pos="9350"/>
        </w:tabs>
        <w:rPr>
          <w:rFonts w:ascii="Times New Roman" w:eastAsiaTheme="minorEastAsia" w:hAnsi="Times New Roman" w:cs="Times New Roman"/>
          <w:b w:val="0"/>
          <w:bCs w:val="0"/>
          <w:caps w:val="0"/>
          <w:noProof/>
          <w:color w:val="000000" w:themeColor="text1"/>
          <w:sz w:val="24"/>
          <w:szCs w:val="24"/>
        </w:rPr>
      </w:pPr>
      <w:r w:rsidRPr="00F05F2D">
        <w:rPr>
          <w:rFonts w:ascii="Times New Roman" w:hAnsi="Times New Roman" w:cs="Times New Roman"/>
          <w:color w:val="000000" w:themeColor="text1"/>
          <w:sz w:val="24"/>
          <w:szCs w:val="24"/>
        </w:rPr>
        <w:fldChar w:fldCharType="begin"/>
      </w:r>
      <w:r w:rsidRPr="00F05F2D">
        <w:rPr>
          <w:rFonts w:ascii="Times New Roman" w:hAnsi="Times New Roman" w:cs="Times New Roman"/>
          <w:color w:val="000000" w:themeColor="text1"/>
          <w:sz w:val="24"/>
          <w:szCs w:val="24"/>
        </w:rPr>
        <w:instrText xml:space="preserve"> TOC \o "1-3" \u </w:instrText>
      </w:r>
      <w:r w:rsidRPr="00F05F2D">
        <w:rPr>
          <w:rFonts w:ascii="Times New Roman" w:hAnsi="Times New Roman" w:cs="Times New Roman"/>
          <w:color w:val="000000" w:themeColor="text1"/>
          <w:sz w:val="24"/>
          <w:szCs w:val="24"/>
        </w:rPr>
        <w:fldChar w:fldCharType="separate"/>
      </w:r>
      <w:r w:rsidRPr="00F05F2D">
        <w:rPr>
          <w:rFonts w:ascii="Times New Roman" w:hAnsi="Times New Roman" w:cs="Times New Roman"/>
          <w:noProof/>
          <w:color w:val="000000" w:themeColor="text1"/>
          <w:sz w:val="24"/>
          <w:szCs w:val="24"/>
        </w:rPr>
        <w:t>Chapter 1: Introduction</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_Toc178333935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7</w:t>
      </w:r>
      <w:r w:rsidRPr="00F05F2D">
        <w:rPr>
          <w:rFonts w:ascii="Times New Roman" w:hAnsi="Times New Roman" w:cs="Times New Roman"/>
          <w:noProof/>
          <w:color w:val="000000" w:themeColor="text1"/>
          <w:sz w:val="24"/>
          <w:szCs w:val="24"/>
        </w:rPr>
        <w:fldChar w:fldCharType="end"/>
      </w:r>
    </w:p>
    <w:p w14:paraId="7CD866B5"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1.0 Introduction</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_Toc178333936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7</w:t>
      </w:r>
      <w:r w:rsidRPr="00F05F2D">
        <w:rPr>
          <w:rFonts w:ascii="Times New Roman" w:hAnsi="Times New Roman" w:cs="Times New Roman"/>
          <w:noProof/>
          <w:color w:val="000000" w:themeColor="text1"/>
          <w:sz w:val="24"/>
          <w:szCs w:val="24"/>
        </w:rPr>
        <w:fldChar w:fldCharType="end"/>
      </w:r>
    </w:p>
    <w:p w14:paraId="14E91F59"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1.1 Research Background</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_Toc178333937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7</w:t>
      </w:r>
      <w:r w:rsidRPr="00F05F2D">
        <w:rPr>
          <w:rFonts w:ascii="Times New Roman" w:hAnsi="Times New Roman" w:cs="Times New Roman"/>
          <w:noProof/>
          <w:color w:val="000000" w:themeColor="text1"/>
          <w:sz w:val="24"/>
          <w:szCs w:val="24"/>
        </w:rPr>
        <w:fldChar w:fldCharType="end"/>
      </w:r>
    </w:p>
    <w:p w14:paraId="4E645AE5"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1.2 Research Significance</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_Toc178333938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8</w:t>
      </w:r>
      <w:r w:rsidRPr="00F05F2D">
        <w:rPr>
          <w:rFonts w:ascii="Times New Roman" w:hAnsi="Times New Roman" w:cs="Times New Roman"/>
          <w:noProof/>
          <w:color w:val="000000" w:themeColor="text1"/>
          <w:sz w:val="24"/>
          <w:szCs w:val="24"/>
        </w:rPr>
        <w:fldChar w:fldCharType="end"/>
      </w:r>
    </w:p>
    <w:p w14:paraId="7AFFDA8E"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1.3 Problem Statement</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_Toc178333939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8</w:t>
      </w:r>
      <w:r w:rsidRPr="00F05F2D">
        <w:rPr>
          <w:rFonts w:ascii="Times New Roman" w:hAnsi="Times New Roman" w:cs="Times New Roman"/>
          <w:noProof/>
          <w:color w:val="000000" w:themeColor="text1"/>
          <w:sz w:val="24"/>
          <w:szCs w:val="24"/>
        </w:rPr>
        <w:fldChar w:fldCharType="end"/>
      </w:r>
    </w:p>
    <w:p w14:paraId="447071D9"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1.4 Research Aim</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_Toc178333940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8</w:t>
      </w:r>
      <w:r w:rsidRPr="00F05F2D">
        <w:rPr>
          <w:rFonts w:ascii="Times New Roman" w:hAnsi="Times New Roman" w:cs="Times New Roman"/>
          <w:noProof/>
          <w:color w:val="000000" w:themeColor="text1"/>
          <w:sz w:val="24"/>
          <w:szCs w:val="24"/>
        </w:rPr>
        <w:fldChar w:fldCharType="end"/>
      </w:r>
    </w:p>
    <w:p w14:paraId="28CC59D7"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1.5 Research Questions</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_Toc178333941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9</w:t>
      </w:r>
      <w:r w:rsidRPr="00F05F2D">
        <w:rPr>
          <w:rFonts w:ascii="Times New Roman" w:hAnsi="Times New Roman" w:cs="Times New Roman"/>
          <w:noProof/>
          <w:color w:val="000000" w:themeColor="text1"/>
          <w:sz w:val="24"/>
          <w:szCs w:val="24"/>
        </w:rPr>
        <w:fldChar w:fldCharType="end"/>
      </w:r>
    </w:p>
    <w:p w14:paraId="429F55F0"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1.6 Research Objectives</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_Toc178333942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9</w:t>
      </w:r>
      <w:r w:rsidRPr="00F05F2D">
        <w:rPr>
          <w:rFonts w:ascii="Times New Roman" w:hAnsi="Times New Roman" w:cs="Times New Roman"/>
          <w:noProof/>
          <w:color w:val="000000" w:themeColor="text1"/>
          <w:sz w:val="24"/>
          <w:szCs w:val="24"/>
        </w:rPr>
        <w:fldChar w:fldCharType="end"/>
      </w:r>
    </w:p>
    <w:p w14:paraId="75B0A0F1"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1.7 Overview of Dissertation Structure</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_Toc178333943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9</w:t>
      </w:r>
      <w:r w:rsidRPr="00F05F2D">
        <w:rPr>
          <w:rFonts w:ascii="Times New Roman" w:hAnsi="Times New Roman" w:cs="Times New Roman"/>
          <w:noProof/>
          <w:color w:val="000000" w:themeColor="text1"/>
          <w:sz w:val="24"/>
          <w:szCs w:val="24"/>
        </w:rPr>
        <w:fldChar w:fldCharType="end"/>
      </w:r>
    </w:p>
    <w:p w14:paraId="141B25B4"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1.8 Theoretical Framework</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_Toc178333944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10</w:t>
      </w:r>
      <w:r w:rsidRPr="00F05F2D">
        <w:rPr>
          <w:rFonts w:ascii="Times New Roman" w:hAnsi="Times New Roman" w:cs="Times New Roman"/>
          <w:noProof/>
          <w:color w:val="000000" w:themeColor="text1"/>
          <w:sz w:val="24"/>
          <w:szCs w:val="24"/>
        </w:rPr>
        <w:fldChar w:fldCharType="end"/>
      </w:r>
    </w:p>
    <w:p w14:paraId="70823072" w14:textId="77777777" w:rsidR="00F05F2D" w:rsidRPr="00F05F2D" w:rsidRDefault="00F05F2D" w:rsidP="00F05F2D">
      <w:pPr>
        <w:pStyle w:val="TOC1"/>
        <w:tabs>
          <w:tab w:val="right" w:leader="dot" w:pos="9350"/>
        </w:tabs>
        <w:rPr>
          <w:rFonts w:ascii="Times New Roman" w:eastAsiaTheme="minorEastAsia" w:hAnsi="Times New Roman" w:cs="Times New Roman"/>
          <w:b w:val="0"/>
          <w:bCs w:val="0"/>
          <w:caps w:val="0"/>
          <w:noProof/>
          <w:color w:val="000000" w:themeColor="text1"/>
          <w:sz w:val="24"/>
          <w:szCs w:val="24"/>
        </w:rPr>
      </w:pPr>
      <w:r w:rsidRPr="00F05F2D">
        <w:rPr>
          <w:rFonts w:ascii="Times New Roman" w:hAnsi="Times New Roman" w:cs="Times New Roman"/>
          <w:noProof/>
          <w:color w:val="000000" w:themeColor="text1"/>
          <w:sz w:val="24"/>
          <w:szCs w:val="24"/>
        </w:rPr>
        <w:t>Chapter 2: Literature Review</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_Toc178333945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11</w:t>
      </w:r>
      <w:r w:rsidRPr="00F05F2D">
        <w:rPr>
          <w:rFonts w:ascii="Times New Roman" w:hAnsi="Times New Roman" w:cs="Times New Roman"/>
          <w:noProof/>
          <w:color w:val="000000" w:themeColor="text1"/>
          <w:sz w:val="24"/>
          <w:szCs w:val="24"/>
        </w:rPr>
        <w:fldChar w:fldCharType="end"/>
      </w:r>
    </w:p>
    <w:p w14:paraId="4D897F3F"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2.0 Introduction</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_Toc178333946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11</w:t>
      </w:r>
      <w:r w:rsidRPr="00F05F2D">
        <w:rPr>
          <w:rFonts w:ascii="Times New Roman" w:hAnsi="Times New Roman" w:cs="Times New Roman"/>
          <w:noProof/>
          <w:color w:val="000000" w:themeColor="text1"/>
          <w:sz w:val="24"/>
          <w:szCs w:val="24"/>
        </w:rPr>
        <w:fldChar w:fldCharType="end"/>
      </w:r>
    </w:p>
    <w:p w14:paraId="2EE37B37"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2.1 Concepts of Operational Efficiency for Bike Taxi</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_Toc178333947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11</w:t>
      </w:r>
      <w:r w:rsidRPr="00F05F2D">
        <w:rPr>
          <w:rFonts w:ascii="Times New Roman" w:hAnsi="Times New Roman" w:cs="Times New Roman"/>
          <w:noProof/>
          <w:color w:val="000000" w:themeColor="text1"/>
          <w:sz w:val="24"/>
          <w:szCs w:val="24"/>
        </w:rPr>
        <w:fldChar w:fldCharType="end"/>
      </w:r>
    </w:p>
    <w:p w14:paraId="67FAB2F6"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bCs/>
          <w:noProof/>
          <w:color w:val="000000" w:themeColor="text1"/>
          <w:sz w:val="24"/>
          <w:szCs w:val="24"/>
        </w:rPr>
        <w:t>2</w:t>
      </w:r>
      <w:r w:rsidRPr="00F05F2D">
        <w:rPr>
          <w:rFonts w:ascii="Times New Roman" w:hAnsi="Times New Roman" w:cs="Times New Roman"/>
          <w:noProof/>
          <w:color w:val="000000" w:themeColor="text1"/>
          <w:sz w:val="24"/>
          <w:szCs w:val="24"/>
        </w:rPr>
        <w:t xml:space="preserve">.1.1 Operational Efficiency Enhancement by </w:t>
      </w:r>
      <w:r w:rsidRPr="00F05F2D">
        <w:rPr>
          <w:rFonts w:ascii="Times New Roman" w:hAnsi="Times New Roman" w:cs="Times New Roman"/>
          <w:bCs/>
          <w:noProof/>
          <w:color w:val="000000" w:themeColor="text1"/>
          <w:sz w:val="24"/>
          <w:szCs w:val="24"/>
        </w:rPr>
        <w:t>Fleet Management for Bike Taxi</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_Toc178333948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11</w:t>
      </w:r>
      <w:r w:rsidRPr="00F05F2D">
        <w:rPr>
          <w:rFonts w:ascii="Times New Roman" w:hAnsi="Times New Roman" w:cs="Times New Roman"/>
          <w:noProof/>
          <w:color w:val="000000" w:themeColor="text1"/>
          <w:sz w:val="24"/>
          <w:szCs w:val="24"/>
        </w:rPr>
        <w:fldChar w:fldCharType="end"/>
      </w:r>
    </w:p>
    <w:p w14:paraId="17B07A3C"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bCs/>
          <w:noProof/>
          <w:color w:val="000000" w:themeColor="text1"/>
          <w:sz w:val="24"/>
          <w:szCs w:val="24"/>
        </w:rPr>
        <w:t>2</w:t>
      </w:r>
      <w:r w:rsidRPr="00F05F2D">
        <w:rPr>
          <w:rFonts w:ascii="Times New Roman" w:hAnsi="Times New Roman" w:cs="Times New Roman"/>
          <w:noProof/>
          <w:color w:val="000000" w:themeColor="text1"/>
          <w:sz w:val="24"/>
          <w:szCs w:val="24"/>
        </w:rPr>
        <w:t xml:space="preserve">.1.2 Operational Efficiency Enhancement by </w:t>
      </w:r>
      <w:r w:rsidRPr="00F05F2D">
        <w:rPr>
          <w:rFonts w:ascii="Times New Roman" w:hAnsi="Times New Roman" w:cs="Times New Roman"/>
          <w:bCs/>
          <w:noProof/>
          <w:color w:val="000000" w:themeColor="text1"/>
          <w:sz w:val="24"/>
          <w:szCs w:val="24"/>
        </w:rPr>
        <w:t>Route Optimization for Bike Taxi</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_Toc178333949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11</w:t>
      </w:r>
      <w:r w:rsidRPr="00F05F2D">
        <w:rPr>
          <w:rFonts w:ascii="Times New Roman" w:hAnsi="Times New Roman" w:cs="Times New Roman"/>
          <w:noProof/>
          <w:color w:val="000000" w:themeColor="text1"/>
          <w:sz w:val="24"/>
          <w:szCs w:val="24"/>
        </w:rPr>
        <w:fldChar w:fldCharType="end"/>
      </w:r>
    </w:p>
    <w:p w14:paraId="684E14BB"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bCs/>
          <w:noProof/>
          <w:color w:val="000000" w:themeColor="text1"/>
          <w:sz w:val="24"/>
          <w:szCs w:val="24"/>
        </w:rPr>
        <w:t>2</w:t>
      </w:r>
      <w:r w:rsidRPr="00F05F2D">
        <w:rPr>
          <w:rFonts w:ascii="Times New Roman" w:hAnsi="Times New Roman" w:cs="Times New Roman"/>
          <w:noProof/>
          <w:color w:val="000000" w:themeColor="text1"/>
          <w:sz w:val="24"/>
          <w:szCs w:val="24"/>
        </w:rPr>
        <w:t xml:space="preserve">.1.3 Operational Efficiency Enhancement by </w:t>
      </w:r>
      <w:r w:rsidRPr="00F05F2D">
        <w:rPr>
          <w:rFonts w:ascii="Times New Roman" w:hAnsi="Times New Roman" w:cs="Times New Roman"/>
          <w:bCs/>
          <w:noProof/>
          <w:color w:val="000000" w:themeColor="text1"/>
          <w:sz w:val="24"/>
          <w:szCs w:val="24"/>
        </w:rPr>
        <w:t>Driver Allocation</w:t>
      </w:r>
      <w:r w:rsidRPr="00F05F2D">
        <w:rPr>
          <w:rFonts w:ascii="Times New Roman" w:hAnsi="Times New Roman" w:cs="Times New Roman"/>
          <w:noProof/>
          <w:color w:val="000000" w:themeColor="text1"/>
          <w:sz w:val="24"/>
          <w:szCs w:val="24"/>
        </w:rPr>
        <w:t xml:space="preserve"> for Bike Taxi</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_Toc178333950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12</w:t>
      </w:r>
      <w:r w:rsidRPr="00F05F2D">
        <w:rPr>
          <w:rFonts w:ascii="Times New Roman" w:hAnsi="Times New Roman" w:cs="Times New Roman"/>
          <w:noProof/>
          <w:color w:val="000000" w:themeColor="text1"/>
          <w:sz w:val="24"/>
          <w:szCs w:val="24"/>
        </w:rPr>
        <w:fldChar w:fldCharType="end"/>
      </w:r>
    </w:p>
    <w:p w14:paraId="167E27F9"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bCs/>
          <w:noProof/>
          <w:color w:val="000000" w:themeColor="text1"/>
          <w:sz w:val="24"/>
          <w:szCs w:val="24"/>
        </w:rPr>
        <w:t>2</w:t>
      </w:r>
      <w:r w:rsidRPr="00F05F2D">
        <w:rPr>
          <w:rFonts w:ascii="Times New Roman" w:hAnsi="Times New Roman" w:cs="Times New Roman"/>
          <w:noProof/>
          <w:color w:val="000000" w:themeColor="text1"/>
          <w:sz w:val="24"/>
          <w:szCs w:val="24"/>
        </w:rPr>
        <w:t xml:space="preserve">.1.4 </w:t>
      </w:r>
      <w:r w:rsidRPr="00F05F2D">
        <w:rPr>
          <w:rFonts w:ascii="Times New Roman" w:hAnsi="Times New Roman" w:cs="Times New Roman"/>
          <w:bCs/>
          <w:noProof/>
          <w:color w:val="000000" w:themeColor="text1"/>
          <w:sz w:val="24"/>
          <w:szCs w:val="24"/>
        </w:rPr>
        <w:t>Technology Integration</w:t>
      </w:r>
      <w:r w:rsidRPr="00F05F2D">
        <w:rPr>
          <w:rFonts w:ascii="Times New Roman" w:hAnsi="Times New Roman" w:cs="Times New Roman"/>
          <w:noProof/>
          <w:color w:val="000000" w:themeColor="text1"/>
          <w:sz w:val="24"/>
          <w:szCs w:val="24"/>
        </w:rPr>
        <w:t xml:space="preserve"> for Bike Taxi Operational Efficiency</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_Toc178333951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12</w:t>
      </w:r>
      <w:r w:rsidRPr="00F05F2D">
        <w:rPr>
          <w:rFonts w:ascii="Times New Roman" w:hAnsi="Times New Roman" w:cs="Times New Roman"/>
          <w:noProof/>
          <w:color w:val="000000" w:themeColor="text1"/>
          <w:sz w:val="24"/>
          <w:szCs w:val="24"/>
        </w:rPr>
        <w:fldChar w:fldCharType="end"/>
      </w:r>
    </w:p>
    <w:p w14:paraId="00D02D5D"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2.1.5 Cost Efficiency leading to Operational Efficiency for Bike Taxi</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_Toc178333952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12</w:t>
      </w:r>
      <w:r w:rsidRPr="00F05F2D">
        <w:rPr>
          <w:rFonts w:ascii="Times New Roman" w:hAnsi="Times New Roman" w:cs="Times New Roman"/>
          <w:noProof/>
          <w:color w:val="000000" w:themeColor="text1"/>
          <w:sz w:val="24"/>
          <w:szCs w:val="24"/>
        </w:rPr>
        <w:fldChar w:fldCharType="end"/>
      </w:r>
    </w:p>
    <w:p w14:paraId="4D68FB36"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2.2 Factors Influencing Operational Efficiency of Bike Taxi</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_Toc178333953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12</w:t>
      </w:r>
      <w:r w:rsidRPr="00F05F2D">
        <w:rPr>
          <w:rFonts w:ascii="Times New Roman" w:hAnsi="Times New Roman" w:cs="Times New Roman"/>
          <w:noProof/>
          <w:color w:val="000000" w:themeColor="text1"/>
          <w:sz w:val="24"/>
          <w:szCs w:val="24"/>
        </w:rPr>
        <w:fldChar w:fldCharType="end"/>
      </w:r>
    </w:p>
    <w:p w14:paraId="4F7A29D3"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2.2.1 Technology Integration leading to Bike Taxi Operational Efficiency</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_Toc178333954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12</w:t>
      </w:r>
      <w:r w:rsidRPr="00F05F2D">
        <w:rPr>
          <w:rFonts w:ascii="Times New Roman" w:hAnsi="Times New Roman" w:cs="Times New Roman"/>
          <w:noProof/>
          <w:color w:val="000000" w:themeColor="text1"/>
          <w:sz w:val="24"/>
          <w:szCs w:val="24"/>
        </w:rPr>
        <w:fldChar w:fldCharType="end"/>
      </w:r>
    </w:p>
    <w:p w14:paraId="1CA3557A"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2.2.2 Regulatory Compliance leading to Bike Taxi Operational Impact</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_Toc178333955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13</w:t>
      </w:r>
      <w:r w:rsidRPr="00F05F2D">
        <w:rPr>
          <w:rFonts w:ascii="Times New Roman" w:hAnsi="Times New Roman" w:cs="Times New Roman"/>
          <w:noProof/>
          <w:color w:val="000000" w:themeColor="text1"/>
          <w:sz w:val="24"/>
          <w:szCs w:val="24"/>
        </w:rPr>
        <w:fldChar w:fldCharType="end"/>
      </w:r>
    </w:p>
    <w:p w14:paraId="4112EA49"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2.2.3 Fleet Management leading to Bike Taxi Operational Efficiency</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_Toc178333956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13</w:t>
      </w:r>
      <w:r w:rsidRPr="00F05F2D">
        <w:rPr>
          <w:rFonts w:ascii="Times New Roman" w:hAnsi="Times New Roman" w:cs="Times New Roman"/>
          <w:noProof/>
          <w:color w:val="000000" w:themeColor="text1"/>
          <w:sz w:val="24"/>
          <w:szCs w:val="24"/>
        </w:rPr>
        <w:fldChar w:fldCharType="end"/>
      </w:r>
    </w:p>
    <w:p w14:paraId="0DB2B882"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2.2.4 Market Conditions leading to Impact Bike Taxi Operational Efficiency</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_Toc178333957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13</w:t>
      </w:r>
      <w:r w:rsidRPr="00F05F2D">
        <w:rPr>
          <w:rFonts w:ascii="Times New Roman" w:hAnsi="Times New Roman" w:cs="Times New Roman"/>
          <w:noProof/>
          <w:color w:val="000000" w:themeColor="text1"/>
          <w:sz w:val="24"/>
          <w:szCs w:val="24"/>
        </w:rPr>
        <w:fldChar w:fldCharType="end"/>
      </w:r>
    </w:p>
    <w:p w14:paraId="1C5CF95E"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2.2.5 Driver Behavior and Performance leading to Bike Taxi Operational Efficiency</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_Toc178333958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13</w:t>
      </w:r>
      <w:r w:rsidRPr="00F05F2D">
        <w:rPr>
          <w:rFonts w:ascii="Times New Roman" w:hAnsi="Times New Roman" w:cs="Times New Roman"/>
          <w:noProof/>
          <w:color w:val="000000" w:themeColor="text1"/>
          <w:sz w:val="24"/>
          <w:szCs w:val="24"/>
        </w:rPr>
        <w:fldChar w:fldCharType="end"/>
      </w:r>
    </w:p>
    <w:p w14:paraId="35D75015"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2.3 Features of Bike Taxi for User Satisfaction</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_Toc178333959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14</w:t>
      </w:r>
      <w:r w:rsidRPr="00F05F2D">
        <w:rPr>
          <w:rFonts w:ascii="Times New Roman" w:hAnsi="Times New Roman" w:cs="Times New Roman"/>
          <w:noProof/>
          <w:color w:val="000000" w:themeColor="text1"/>
          <w:sz w:val="24"/>
          <w:szCs w:val="24"/>
        </w:rPr>
        <w:fldChar w:fldCharType="end"/>
      </w:r>
    </w:p>
    <w:p w14:paraId="202813AB"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2.3.1 Convenience</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_Toc178333960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14</w:t>
      </w:r>
      <w:r w:rsidRPr="00F05F2D">
        <w:rPr>
          <w:rFonts w:ascii="Times New Roman" w:hAnsi="Times New Roman" w:cs="Times New Roman"/>
          <w:noProof/>
          <w:color w:val="000000" w:themeColor="text1"/>
          <w:sz w:val="24"/>
          <w:szCs w:val="24"/>
        </w:rPr>
        <w:fldChar w:fldCharType="end"/>
      </w:r>
    </w:p>
    <w:p w14:paraId="3C873906"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2.3.2 Affordability</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_Toc178333961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14</w:t>
      </w:r>
      <w:r w:rsidRPr="00F05F2D">
        <w:rPr>
          <w:rFonts w:ascii="Times New Roman" w:hAnsi="Times New Roman" w:cs="Times New Roman"/>
          <w:noProof/>
          <w:color w:val="000000" w:themeColor="text1"/>
          <w:sz w:val="24"/>
          <w:szCs w:val="24"/>
        </w:rPr>
        <w:fldChar w:fldCharType="end"/>
      </w:r>
    </w:p>
    <w:p w14:paraId="2AA373F9"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 xml:space="preserve">2.3.3 </w:t>
      </w:r>
      <w:r w:rsidRPr="00F05F2D">
        <w:rPr>
          <w:rFonts w:ascii="Times New Roman" w:hAnsi="Times New Roman" w:cs="Times New Roman"/>
          <w:bCs/>
          <w:noProof/>
          <w:color w:val="000000" w:themeColor="text1"/>
          <w:sz w:val="24"/>
          <w:szCs w:val="24"/>
        </w:rPr>
        <w:t>Safety</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_Toc178333962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14</w:t>
      </w:r>
      <w:r w:rsidRPr="00F05F2D">
        <w:rPr>
          <w:rFonts w:ascii="Times New Roman" w:hAnsi="Times New Roman" w:cs="Times New Roman"/>
          <w:noProof/>
          <w:color w:val="000000" w:themeColor="text1"/>
          <w:sz w:val="24"/>
          <w:szCs w:val="24"/>
        </w:rPr>
        <w:fldChar w:fldCharType="end"/>
      </w:r>
    </w:p>
    <w:p w14:paraId="5BA4D44C"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2.3.4 Service Quality</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_Toc178333963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15</w:t>
      </w:r>
      <w:r w:rsidRPr="00F05F2D">
        <w:rPr>
          <w:rFonts w:ascii="Times New Roman" w:hAnsi="Times New Roman" w:cs="Times New Roman"/>
          <w:noProof/>
          <w:color w:val="000000" w:themeColor="text1"/>
          <w:sz w:val="24"/>
          <w:szCs w:val="24"/>
        </w:rPr>
        <w:fldChar w:fldCharType="end"/>
      </w:r>
    </w:p>
    <w:p w14:paraId="5D715454"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2.3.5 Cutting Waiting Time</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_Toc178333964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15</w:t>
      </w:r>
      <w:r w:rsidRPr="00F05F2D">
        <w:rPr>
          <w:rFonts w:ascii="Times New Roman" w:hAnsi="Times New Roman" w:cs="Times New Roman"/>
          <w:noProof/>
          <w:color w:val="000000" w:themeColor="text1"/>
          <w:sz w:val="24"/>
          <w:szCs w:val="24"/>
        </w:rPr>
        <w:fldChar w:fldCharType="end"/>
      </w:r>
    </w:p>
    <w:p w14:paraId="5FBD09DC"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2.3.6 Cutting Price</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_Toc178333965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16</w:t>
      </w:r>
      <w:r w:rsidRPr="00F05F2D">
        <w:rPr>
          <w:rFonts w:ascii="Times New Roman" w:hAnsi="Times New Roman" w:cs="Times New Roman"/>
          <w:noProof/>
          <w:color w:val="000000" w:themeColor="text1"/>
          <w:sz w:val="24"/>
          <w:szCs w:val="24"/>
        </w:rPr>
        <w:fldChar w:fldCharType="end"/>
      </w:r>
    </w:p>
    <w:p w14:paraId="7230139C"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2.4 Theories Applicable for Enhancing Operational Efficiency</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_Toc178333966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17</w:t>
      </w:r>
      <w:r w:rsidRPr="00F05F2D">
        <w:rPr>
          <w:rFonts w:ascii="Times New Roman" w:hAnsi="Times New Roman" w:cs="Times New Roman"/>
          <w:noProof/>
          <w:color w:val="000000" w:themeColor="text1"/>
          <w:sz w:val="24"/>
          <w:szCs w:val="24"/>
        </w:rPr>
        <w:fldChar w:fldCharType="end"/>
      </w:r>
    </w:p>
    <w:p w14:paraId="396D4DF2"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2.4.1 Resource-Based View (RBV)</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_Toc178333967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17</w:t>
      </w:r>
      <w:r w:rsidRPr="00F05F2D">
        <w:rPr>
          <w:rFonts w:ascii="Times New Roman" w:hAnsi="Times New Roman" w:cs="Times New Roman"/>
          <w:noProof/>
          <w:color w:val="000000" w:themeColor="text1"/>
          <w:sz w:val="24"/>
          <w:szCs w:val="24"/>
        </w:rPr>
        <w:fldChar w:fldCharType="end"/>
      </w:r>
    </w:p>
    <w:p w14:paraId="31540393"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2.4.2 Porter’s Generic Strategy Theory</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_Toc178333968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18</w:t>
      </w:r>
      <w:r w:rsidRPr="00F05F2D">
        <w:rPr>
          <w:rFonts w:ascii="Times New Roman" w:hAnsi="Times New Roman" w:cs="Times New Roman"/>
          <w:noProof/>
          <w:color w:val="000000" w:themeColor="text1"/>
          <w:sz w:val="24"/>
          <w:szCs w:val="24"/>
        </w:rPr>
        <w:fldChar w:fldCharType="end"/>
      </w:r>
    </w:p>
    <w:p w14:paraId="7F19DCE4"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2.5 Impact of Regulatory Environment on Bike Taxi Operations</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_Toc178333969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20</w:t>
      </w:r>
      <w:r w:rsidRPr="00F05F2D">
        <w:rPr>
          <w:rFonts w:ascii="Times New Roman" w:hAnsi="Times New Roman" w:cs="Times New Roman"/>
          <w:noProof/>
          <w:color w:val="000000" w:themeColor="text1"/>
          <w:sz w:val="24"/>
          <w:szCs w:val="24"/>
        </w:rPr>
        <w:fldChar w:fldCharType="end"/>
      </w:r>
    </w:p>
    <w:p w14:paraId="1E3C0367"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2.5.1 Regulatory Challenges</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_Toc178333970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20</w:t>
      </w:r>
      <w:r w:rsidRPr="00F05F2D">
        <w:rPr>
          <w:rFonts w:ascii="Times New Roman" w:hAnsi="Times New Roman" w:cs="Times New Roman"/>
          <w:noProof/>
          <w:color w:val="000000" w:themeColor="text1"/>
          <w:sz w:val="24"/>
          <w:szCs w:val="24"/>
        </w:rPr>
        <w:fldChar w:fldCharType="end"/>
      </w:r>
    </w:p>
    <w:p w14:paraId="7F5B4188"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2.5.2 Positive Impacts of Regulation</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_Toc178333971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20</w:t>
      </w:r>
      <w:r w:rsidRPr="00F05F2D">
        <w:rPr>
          <w:rFonts w:ascii="Times New Roman" w:hAnsi="Times New Roman" w:cs="Times New Roman"/>
          <w:noProof/>
          <w:color w:val="000000" w:themeColor="text1"/>
          <w:sz w:val="24"/>
          <w:szCs w:val="24"/>
        </w:rPr>
        <w:fldChar w:fldCharType="end"/>
      </w:r>
    </w:p>
    <w:p w14:paraId="6AEE0AAB"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2.6 Challenges of Operating Bike Taxi</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_Toc178333972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21</w:t>
      </w:r>
      <w:r w:rsidRPr="00F05F2D">
        <w:rPr>
          <w:rFonts w:ascii="Times New Roman" w:hAnsi="Times New Roman" w:cs="Times New Roman"/>
          <w:noProof/>
          <w:color w:val="000000" w:themeColor="text1"/>
          <w:sz w:val="24"/>
          <w:szCs w:val="24"/>
        </w:rPr>
        <w:fldChar w:fldCharType="end"/>
      </w:r>
    </w:p>
    <w:p w14:paraId="491C4386"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2.6.1 Regulatory Hurdles</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_Toc178333973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21</w:t>
      </w:r>
      <w:r w:rsidRPr="00F05F2D">
        <w:rPr>
          <w:rFonts w:ascii="Times New Roman" w:hAnsi="Times New Roman" w:cs="Times New Roman"/>
          <w:noProof/>
          <w:color w:val="000000" w:themeColor="text1"/>
          <w:sz w:val="24"/>
          <w:szCs w:val="24"/>
        </w:rPr>
        <w:fldChar w:fldCharType="end"/>
      </w:r>
    </w:p>
    <w:p w14:paraId="5C5739D4"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2.6.2 Safety Concerns</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_Toc178333974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21</w:t>
      </w:r>
      <w:r w:rsidRPr="00F05F2D">
        <w:rPr>
          <w:rFonts w:ascii="Times New Roman" w:hAnsi="Times New Roman" w:cs="Times New Roman"/>
          <w:noProof/>
          <w:color w:val="000000" w:themeColor="text1"/>
          <w:sz w:val="24"/>
          <w:szCs w:val="24"/>
        </w:rPr>
        <w:fldChar w:fldCharType="end"/>
      </w:r>
    </w:p>
    <w:p w14:paraId="1952652A"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2.6.3 Market Competition</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_Toc178333975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21</w:t>
      </w:r>
      <w:r w:rsidRPr="00F05F2D">
        <w:rPr>
          <w:rFonts w:ascii="Times New Roman" w:hAnsi="Times New Roman" w:cs="Times New Roman"/>
          <w:noProof/>
          <w:color w:val="000000" w:themeColor="text1"/>
          <w:sz w:val="24"/>
          <w:szCs w:val="24"/>
        </w:rPr>
        <w:fldChar w:fldCharType="end"/>
      </w:r>
    </w:p>
    <w:p w14:paraId="08FFCC5C"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2.6.4 Logistical Issues</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_Toc178333976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22</w:t>
      </w:r>
      <w:r w:rsidRPr="00F05F2D">
        <w:rPr>
          <w:rFonts w:ascii="Times New Roman" w:hAnsi="Times New Roman" w:cs="Times New Roman"/>
          <w:noProof/>
          <w:color w:val="000000" w:themeColor="text1"/>
          <w:sz w:val="24"/>
          <w:szCs w:val="24"/>
        </w:rPr>
        <w:fldChar w:fldCharType="end"/>
      </w:r>
    </w:p>
    <w:p w14:paraId="584F9F91"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2.6.5 Customer Trust and Satisfaction</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_Toc178333977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22</w:t>
      </w:r>
      <w:r w:rsidRPr="00F05F2D">
        <w:rPr>
          <w:rFonts w:ascii="Times New Roman" w:hAnsi="Times New Roman" w:cs="Times New Roman"/>
          <w:noProof/>
          <w:color w:val="000000" w:themeColor="text1"/>
          <w:sz w:val="24"/>
          <w:szCs w:val="24"/>
        </w:rPr>
        <w:fldChar w:fldCharType="end"/>
      </w:r>
    </w:p>
    <w:p w14:paraId="01A955B8"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2.7 Suggestions to Enhance Operational Efficiency</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_Toc178333978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22</w:t>
      </w:r>
      <w:r w:rsidRPr="00F05F2D">
        <w:rPr>
          <w:rFonts w:ascii="Times New Roman" w:hAnsi="Times New Roman" w:cs="Times New Roman"/>
          <w:noProof/>
          <w:color w:val="000000" w:themeColor="text1"/>
          <w:sz w:val="24"/>
          <w:szCs w:val="24"/>
        </w:rPr>
        <w:fldChar w:fldCharType="end"/>
      </w:r>
    </w:p>
    <w:p w14:paraId="584A37BA"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2.7.1 Regulatory Compliance and Advocacy</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_Toc178333979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22</w:t>
      </w:r>
      <w:r w:rsidRPr="00F05F2D">
        <w:rPr>
          <w:rFonts w:ascii="Times New Roman" w:hAnsi="Times New Roman" w:cs="Times New Roman"/>
          <w:noProof/>
          <w:color w:val="000000" w:themeColor="text1"/>
          <w:sz w:val="24"/>
          <w:szCs w:val="24"/>
        </w:rPr>
        <w:fldChar w:fldCharType="end"/>
      </w:r>
    </w:p>
    <w:p w14:paraId="3248CA24"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2.7.2 Safety Enhancements</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_Toc178333980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22</w:t>
      </w:r>
      <w:r w:rsidRPr="00F05F2D">
        <w:rPr>
          <w:rFonts w:ascii="Times New Roman" w:hAnsi="Times New Roman" w:cs="Times New Roman"/>
          <w:noProof/>
          <w:color w:val="000000" w:themeColor="text1"/>
          <w:sz w:val="24"/>
          <w:szCs w:val="24"/>
        </w:rPr>
        <w:fldChar w:fldCharType="end"/>
      </w:r>
    </w:p>
    <w:p w14:paraId="2D7F97C7"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2.7.3 Leveraging Technology for Operational Efficiency</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_Toc178333981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23</w:t>
      </w:r>
      <w:r w:rsidRPr="00F05F2D">
        <w:rPr>
          <w:rFonts w:ascii="Times New Roman" w:hAnsi="Times New Roman" w:cs="Times New Roman"/>
          <w:noProof/>
          <w:color w:val="000000" w:themeColor="text1"/>
          <w:sz w:val="24"/>
          <w:szCs w:val="24"/>
        </w:rPr>
        <w:fldChar w:fldCharType="end"/>
      </w:r>
    </w:p>
    <w:p w14:paraId="12EE78D3"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2.7.4 Strategic Pricing and Promotions</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_Toc178333982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23</w:t>
      </w:r>
      <w:r w:rsidRPr="00F05F2D">
        <w:rPr>
          <w:rFonts w:ascii="Times New Roman" w:hAnsi="Times New Roman" w:cs="Times New Roman"/>
          <w:noProof/>
          <w:color w:val="000000" w:themeColor="text1"/>
          <w:sz w:val="24"/>
          <w:szCs w:val="24"/>
        </w:rPr>
        <w:fldChar w:fldCharType="end"/>
      </w:r>
    </w:p>
    <w:p w14:paraId="619DEDB9"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2.7.5 Enhancing Service Quality</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_Toc178333983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23</w:t>
      </w:r>
      <w:r w:rsidRPr="00F05F2D">
        <w:rPr>
          <w:rFonts w:ascii="Times New Roman" w:hAnsi="Times New Roman" w:cs="Times New Roman"/>
          <w:noProof/>
          <w:color w:val="000000" w:themeColor="text1"/>
          <w:sz w:val="24"/>
          <w:szCs w:val="24"/>
        </w:rPr>
        <w:fldChar w:fldCharType="end"/>
      </w:r>
    </w:p>
    <w:p w14:paraId="02B5BF75"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2.7.6 Building Strong Relationships with Drivers</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_Toc178333984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23</w:t>
      </w:r>
      <w:r w:rsidRPr="00F05F2D">
        <w:rPr>
          <w:rFonts w:ascii="Times New Roman" w:hAnsi="Times New Roman" w:cs="Times New Roman"/>
          <w:noProof/>
          <w:color w:val="000000" w:themeColor="text1"/>
          <w:sz w:val="24"/>
          <w:szCs w:val="24"/>
        </w:rPr>
        <w:fldChar w:fldCharType="end"/>
      </w:r>
    </w:p>
    <w:p w14:paraId="117E988A"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2.8 Outcomes from Literature</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_Toc178333985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24</w:t>
      </w:r>
      <w:r w:rsidRPr="00F05F2D">
        <w:rPr>
          <w:rFonts w:ascii="Times New Roman" w:hAnsi="Times New Roman" w:cs="Times New Roman"/>
          <w:noProof/>
          <w:color w:val="000000" w:themeColor="text1"/>
          <w:sz w:val="24"/>
          <w:szCs w:val="24"/>
        </w:rPr>
        <w:fldChar w:fldCharType="end"/>
      </w:r>
    </w:p>
    <w:p w14:paraId="40AE9FFB"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2.9 Literature Framework</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_Toc178333986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25</w:t>
      </w:r>
      <w:r w:rsidRPr="00F05F2D">
        <w:rPr>
          <w:rFonts w:ascii="Times New Roman" w:hAnsi="Times New Roman" w:cs="Times New Roman"/>
          <w:noProof/>
          <w:color w:val="000000" w:themeColor="text1"/>
          <w:sz w:val="24"/>
          <w:szCs w:val="24"/>
        </w:rPr>
        <w:fldChar w:fldCharType="end"/>
      </w:r>
    </w:p>
    <w:p w14:paraId="063C335C"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2.10 Gap of Literature Review</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_Toc178333987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26</w:t>
      </w:r>
      <w:r w:rsidRPr="00F05F2D">
        <w:rPr>
          <w:rFonts w:ascii="Times New Roman" w:hAnsi="Times New Roman" w:cs="Times New Roman"/>
          <w:noProof/>
          <w:color w:val="000000" w:themeColor="text1"/>
          <w:sz w:val="24"/>
          <w:szCs w:val="24"/>
        </w:rPr>
        <w:fldChar w:fldCharType="end"/>
      </w:r>
    </w:p>
    <w:p w14:paraId="4E8AF55C"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2.11 Summary</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_Toc178333988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26</w:t>
      </w:r>
      <w:r w:rsidRPr="00F05F2D">
        <w:rPr>
          <w:rFonts w:ascii="Times New Roman" w:hAnsi="Times New Roman" w:cs="Times New Roman"/>
          <w:noProof/>
          <w:color w:val="000000" w:themeColor="text1"/>
          <w:sz w:val="24"/>
          <w:szCs w:val="24"/>
        </w:rPr>
        <w:fldChar w:fldCharType="end"/>
      </w:r>
    </w:p>
    <w:p w14:paraId="43F3B951" w14:textId="77777777" w:rsidR="00F05F2D" w:rsidRPr="00F05F2D" w:rsidRDefault="00F05F2D" w:rsidP="00F05F2D">
      <w:pPr>
        <w:pStyle w:val="TOC1"/>
        <w:tabs>
          <w:tab w:val="right" w:leader="dot" w:pos="9350"/>
        </w:tabs>
        <w:rPr>
          <w:rFonts w:ascii="Times New Roman" w:eastAsiaTheme="minorEastAsia" w:hAnsi="Times New Roman" w:cs="Times New Roman"/>
          <w:b w:val="0"/>
          <w:bCs w:val="0"/>
          <w:caps w:val="0"/>
          <w:noProof/>
          <w:color w:val="000000" w:themeColor="text1"/>
          <w:sz w:val="24"/>
          <w:szCs w:val="24"/>
        </w:rPr>
      </w:pPr>
      <w:r w:rsidRPr="00F05F2D">
        <w:rPr>
          <w:rFonts w:ascii="Times New Roman" w:hAnsi="Times New Roman" w:cs="Times New Roman"/>
          <w:noProof/>
          <w:color w:val="000000" w:themeColor="text1"/>
          <w:sz w:val="24"/>
          <w:szCs w:val="24"/>
        </w:rPr>
        <w:t>Chapter 3: Research Methodology</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_Toc178333989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27</w:t>
      </w:r>
      <w:r w:rsidRPr="00F05F2D">
        <w:rPr>
          <w:rFonts w:ascii="Times New Roman" w:hAnsi="Times New Roman" w:cs="Times New Roman"/>
          <w:noProof/>
          <w:color w:val="000000" w:themeColor="text1"/>
          <w:sz w:val="24"/>
          <w:szCs w:val="24"/>
        </w:rPr>
        <w:fldChar w:fldCharType="end"/>
      </w:r>
    </w:p>
    <w:p w14:paraId="78192BAB"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3.1 Research Philosophy</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_Toc178333990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27</w:t>
      </w:r>
      <w:r w:rsidRPr="00F05F2D">
        <w:rPr>
          <w:rFonts w:ascii="Times New Roman" w:hAnsi="Times New Roman" w:cs="Times New Roman"/>
          <w:noProof/>
          <w:color w:val="000000" w:themeColor="text1"/>
          <w:sz w:val="24"/>
          <w:szCs w:val="24"/>
        </w:rPr>
        <w:fldChar w:fldCharType="end"/>
      </w:r>
    </w:p>
    <w:p w14:paraId="78AD37C1"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3.2 Research Approach</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_Toc178333991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27</w:t>
      </w:r>
      <w:r w:rsidRPr="00F05F2D">
        <w:rPr>
          <w:rFonts w:ascii="Times New Roman" w:hAnsi="Times New Roman" w:cs="Times New Roman"/>
          <w:noProof/>
          <w:color w:val="000000" w:themeColor="text1"/>
          <w:sz w:val="24"/>
          <w:szCs w:val="24"/>
        </w:rPr>
        <w:fldChar w:fldCharType="end"/>
      </w:r>
    </w:p>
    <w:p w14:paraId="2840D20A"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3.3 Research Design</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_Toc178333992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28</w:t>
      </w:r>
      <w:r w:rsidRPr="00F05F2D">
        <w:rPr>
          <w:rFonts w:ascii="Times New Roman" w:hAnsi="Times New Roman" w:cs="Times New Roman"/>
          <w:noProof/>
          <w:color w:val="000000" w:themeColor="text1"/>
          <w:sz w:val="24"/>
          <w:szCs w:val="24"/>
        </w:rPr>
        <w:fldChar w:fldCharType="end"/>
      </w:r>
    </w:p>
    <w:p w14:paraId="59C684E6"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3.4 Data Collection</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_Toc178333993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28</w:t>
      </w:r>
      <w:r w:rsidRPr="00F05F2D">
        <w:rPr>
          <w:rFonts w:ascii="Times New Roman" w:hAnsi="Times New Roman" w:cs="Times New Roman"/>
          <w:noProof/>
          <w:color w:val="000000" w:themeColor="text1"/>
          <w:sz w:val="24"/>
          <w:szCs w:val="24"/>
        </w:rPr>
        <w:fldChar w:fldCharType="end"/>
      </w:r>
    </w:p>
    <w:p w14:paraId="2FE55F65"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3.4.1 Primary Data Collection</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_Toc178333994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28</w:t>
      </w:r>
      <w:r w:rsidRPr="00F05F2D">
        <w:rPr>
          <w:rFonts w:ascii="Times New Roman" w:hAnsi="Times New Roman" w:cs="Times New Roman"/>
          <w:noProof/>
          <w:color w:val="000000" w:themeColor="text1"/>
          <w:sz w:val="24"/>
          <w:szCs w:val="24"/>
        </w:rPr>
        <w:fldChar w:fldCharType="end"/>
      </w:r>
    </w:p>
    <w:p w14:paraId="0D89787E"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3.4.2 Secondary Data Collection</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_Toc178333995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29</w:t>
      </w:r>
      <w:r w:rsidRPr="00F05F2D">
        <w:rPr>
          <w:rFonts w:ascii="Times New Roman" w:hAnsi="Times New Roman" w:cs="Times New Roman"/>
          <w:noProof/>
          <w:color w:val="000000" w:themeColor="text1"/>
          <w:sz w:val="24"/>
          <w:szCs w:val="24"/>
        </w:rPr>
        <w:fldChar w:fldCharType="end"/>
      </w:r>
    </w:p>
    <w:p w14:paraId="6DE0223B"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3.5 Sample Size and Sampling</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_Toc178333996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29</w:t>
      </w:r>
      <w:r w:rsidRPr="00F05F2D">
        <w:rPr>
          <w:rFonts w:ascii="Times New Roman" w:hAnsi="Times New Roman" w:cs="Times New Roman"/>
          <w:noProof/>
          <w:color w:val="000000" w:themeColor="text1"/>
          <w:sz w:val="24"/>
          <w:szCs w:val="24"/>
        </w:rPr>
        <w:fldChar w:fldCharType="end"/>
      </w:r>
    </w:p>
    <w:p w14:paraId="4A8E34EF"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3.6 Data Analysis Method</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_Toc178333997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30</w:t>
      </w:r>
      <w:r w:rsidRPr="00F05F2D">
        <w:rPr>
          <w:rFonts w:ascii="Times New Roman" w:hAnsi="Times New Roman" w:cs="Times New Roman"/>
          <w:noProof/>
          <w:color w:val="000000" w:themeColor="text1"/>
          <w:sz w:val="24"/>
          <w:szCs w:val="24"/>
        </w:rPr>
        <w:fldChar w:fldCharType="end"/>
      </w:r>
    </w:p>
    <w:p w14:paraId="4C918645"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3.7 Ethical Consideration</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_Toc178333998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30</w:t>
      </w:r>
      <w:r w:rsidRPr="00F05F2D">
        <w:rPr>
          <w:rFonts w:ascii="Times New Roman" w:hAnsi="Times New Roman" w:cs="Times New Roman"/>
          <w:noProof/>
          <w:color w:val="000000" w:themeColor="text1"/>
          <w:sz w:val="24"/>
          <w:szCs w:val="24"/>
        </w:rPr>
        <w:fldChar w:fldCharType="end"/>
      </w:r>
    </w:p>
    <w:p w14:paraId="05D8EFEB" w14:textId="77777777" w:rsidR="00F05F2D" w:rsidRPr="00F05F2D" w:rsidRDefault="00F05F2D" w:rsidP="00F05F2D">
      <w:pPr>
        <w:pStyle w:val="TOC1"/>
        <w:tabs>
          <w:tab w:val="right" w:leader="dot" w:pos="9350"/>
        </w:tabs>
        <w:rPr>
          <w:rFonts w:ascii="Times New Roman" w:eastAsiaTheme="minorEastAsia" w:hAnsi="Times New Roman" w:cs="Times New Roman"/>
          <w:b w:val="0"/>
          <w:bCs w:val="0"/>
          <w:caps w:val="0"/>
          <w:noProof/>
          <w:color w:val="000000" w:themeColor="text1"/>
          <w:sz w:val="24"/>
          <w:szCs w:val="24"/>
        </w:rPr>
      </w:pPr>
      <w:r w:rsidRPr="00F05F2D">
        <w:rPr>
          <w:rFonts w:ascii="Times New Roman" w:hAnsi="Times New Roman" w:cs="Times New Roman"/>
          <w:noProof/>
          <w:color w:val="000000" w:themeColor="text1"/>
          <w:sz w:val="24"/>
          <w:szCs w:val="24"/>
        </w:rPr>
        <w:t>Chapter 4: Data Analysis and Findings</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_Toc178333999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32</w:t>
      </w:r>
      <w:r w:rsidRPr="00F05F2D">
        <w:rPr>
          <w:rFonts w:ascii="Times New Roman" w:hAnsi="Times New Roman" w:cs="Times New Roman"/>
          <w:noProof/>
          <w:color w:val="000000" w:themeColor="text1"/>
          <w:sz w:val="24"/>
          <w:szCs w:val="24"/>
        </w:rPr>
        <w:fldChar w:fldCharType="end"/>
      </w:r>
    </w:p>
    <w:p w14:paraId="6E78BE98"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4.1 Introduction</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_Toc178334000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32</w:t>
      </w:r>
      <w:r w:rsidRPr="00F05F2D">
        <w:rPr>
          <w:rFonts w:ascii="Times New Roman" w:hAnsi="Times New Roman" w:cs="Times New Roman"/>
          <w:noProof/>
          <w:color w:val="000000" w:themeColor="text1"/>
          <w:sz w:val="24"/>
          <w:szCs w:val="24"/>
        </w:rPr>
        <w:fldChar w:fldCharType="end"/>
      </w:r>
    </w:p>
    <w:p w14:paraId="2934BE36"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4.2 Descriptive Statistics Findings</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_Toc178334001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32</w:t>
      </w:r>
      <w:r w:rsidRPr="00F05F2D">
        <w:rPr>
          <w:rFonts w:ascii="Times New Roman" w:hAnsi="Times New Roman" w:cs="Times New Roman"/>
          <w:noProof/>
          <w:color w:val="000000" w:themeColor="text1"/>
          <w:sz w:val="24"/>
          <w:szCs w:val="24"/>
        </w:rPr>
        <w:fldChar w:fldCharType="end"/>
      </w:r>
    </w:p>
    <w:p w14:paraId="6771F428"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4.3 Implications of Primary Data Analysis</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_Toc178334002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0</w:t>
      </w:r>
      <w:r w:rsidRPr="00F05F2D">
        <w:rPr>
          <w:rFonts w:ascii="Times New Roman" w:hAnsi="Times New Roman" w:cs="Times New Roman"/>
          <w:noProof/>
          <w:color w:val="000000" w:themeColor="text1"/>
          <w:sz w:val="24"/>
          <w:szCs w:val="24"/>
        </w:rPr>
        <w:fldChar w:fldCharType="end"/>
      </w:r>
    </w:p>
    <w:p w14:paraId="19B09ADE"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4.4 Secondary Data Analysis</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_Toc178334003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0</w:t>
      </w:r>
      <w:r w:rsidRPr="00F05F2D">
        <w:rPr>
          <w:rFonts w:ascii="Times New Roman" w:hAnsi="Times New Roman" w:cs="Times New Roman"/>
          <w:noProof/>
          <w:color w:val="000000" w:themeColor="text1"/>
          <w:sz w:val="24"/>
          <w:szCs w:val="24"/>
        </w:rPr>
        <w:fldChar w:fldCharType="end"/>
      </w:r>
    </w:p>
    <w:p w14:paraId="2732058D"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4.5 Discussion of Primary Data (Survey Results)</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_Toc178334004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w:t>
      </w:r>
      <w:r w:rsidRPr="00F05F2D">
        <w:rPr>
          <w:rFonts w:ascii="Times New Roman" w:hAnsi="Times New Roman" w:cs="Times New Roman"/>
          <w:noProof/>
          <w:color w:val="000000" w:themeColor="text1"/>
          <w:sz w:val="24"/>
          <w:szCs w:val="24"/>
        </w:rPr>
        <w:fldChar w:fldCharType="end"/>
      </w:r>
    </w:p>
    <w:p w14:paraId="450BAFF7"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4.5.1 Convenience</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_Toc178334005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w:t>
      </w:r>
      <w:r w:rsidRPr="00F05F2D">
        <w:rPr>
          <w:rFonts w:ascii="Times New Roman" w:hAnsi="Times New Roman" w:cs="Times New Roman"/>
          <w:noProof/>
          <w:color w:val="000000" w:themeColor="text1"/>
          <w:sz w:val="24"/>
          <w:szCs w:val="24"/>
        </w:rPr>
        <w:fldChar w:fldCharType="end"/>
      </w:r>
    </w:p>
    <w:p w14:paraId="6C6A63FB"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4.5.2 Affordability</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_Toc178334006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w:t>
      </w:r>
      <w:r w:rsidRPr="00F05F2D">
        <w:rPr>
          <w:rFonts w:ascii="Times New Roman" w:hAnsi="Times New Roman" w:cs="Times New Roman"/>
          <w:noProof/>
          <w:color w:val="000000" w:themeColor="text1"/>
          <w:sz w:val="24"/>
          <w:szCs w:val="24"/>
        </w:rPr>
        <w:fldChar w:fldCharType="end"/>
      </w:r>
    </w:p>
    <w:p w14:paraId="488A7870"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4.5.3 Safety</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_Toc178334007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w:t>
      </w:r>
      <w:r w:rsidRPr="00F05F2D">
        <w:rPr>
          <w:rFonts w:ascii="Times New Roman" w:hAnsi="Times New Roman" w:cs="Times New Roman"/>
          <w:noProof/>
          <w:color w:val="000000" w:themeColor="text1"/>
          <w:sz w:val="24"/>
          <w:szCs w:val="24"/>
        </w:rPr>
        <w:fldChar w:fldCharType="end"/>
      </w:r>
    </w:p>
    <w:p w14:paraId="033B3C07"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4.5.4 Service Quality</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_Toc178334008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3</w:t>
      </w:r>
      <w:r w:rsidRPr="00F05F2D">
        <w:rPr>
          <w:rFonts w:ascii="Times New Roman" w:hAnsi="Times New Roman" w:cs="Times New Roman"/>
          <w:noProof/>
          <w:color w:val="000000" w:themeColor="text1"/>
          <w:sz w:val="24"/>
          <w:szCs w:val="24"/>
        </w:rPr>
        <w:fldChar w:fldCharType="end"/>
      </w:r>
    </w:p>
    <w:p w14:paraId="127A9C22"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4.5.5 Cutting Waiting Time</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_Toc178334009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3</w:t>
      </w:r>
      <w:r w:rsidRPr="00F05F2D">
        <w:rPr>
          <w:rFonts w:ascii="Times New Roman" w:hAnsi="Times New Roman" w:cs="Times New Roman"/>
          <w:noProof/>
          <w:color w:val="000000" w:themeColor="text1"/>
          <w:sz w:val="24"/>
          <w:szCs w:val="24"/>
        </w:rPr>
        <w:fldChar w:fldCharType="end"/>
      </w:r>
    </w:p>
    <w:p w14:paraId="04C471B1"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4.5.6 Cutting Price</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_Toc178334010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4</w:t>
      </w:r>
      <w:r w:rsidRPr="00F05F2D">
        <w:rPr>
          <w:rFonts w:ascii="Times New Roman" w:hAnsi="Times New Roman" w:cs="Times New Roman"/>
          <w:noProof/>
          <w:color w:val="000000" w:themeColor="text1"/>
          <w:sz w:val="24"/>
          <w:szCs w:val="24"/>
        </w:rPr>
        <w:fldChar w:fldCharType="end"/>
      </w:r>
    </w:p>
    <w:p w14:paraId="7F4A334B"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4.5.7 Safety Concerns</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_Toc178334011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4</w:t>
      </w:r>
      <w:r w:rsidRPr="00F05F2D">
        <w:rPr>
          <w:rFonts w:ascii="Times New Roman" w:hAnsi="Times New Roman" w:cs="Times New Roman"/>
          <w:noProof/>
          <w:color w:val="000000" w:themeColor="text1"/>
          <w:sz w:val="24"/>
          <w:szCs w:val="24"/>
        </w:rPr>
        <w:fldChar w:fldCharType="end"/>
      </w:r>
    </w:p>
    <w:p w14:paraId="5C9EB397"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4.5.8 Customer Trust and Satisfaction</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_Toc178334012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4</w:t>
      </w:r>
      <w:r w:rsidRPr="00F05F2D">
        <w:rPr>
          <w:rFonts w:ascii="Times New Roman" w:hAnsi="Times New Roman" w:cs="Times New Roman"/>
          <w:noProof/>
          <w:color w:val="000000" w:themeColor="text1"/>
          <w:sz w:val="24"/>
          <w:szCs w:val="24"/>
        </w:rPr>
        <w:fldChar w:fldCharType="end"/>
      </w:r>
    </w:p>
    <w:p w14:paraId="4F5C7EB2"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4.5.9 Driver Behavior and Performance</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_Toc178334013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5</w:t>
      </w:r>
      <w:r w:rsidRPr="00F05F2D">
        <w:rPr>
          <w:rFonts w:ascii="Times New Roman" w:hAnsi="Times New Roman" w:cs="Times New Roman"/>
          <w:noProof/>
          <w:color w:val="000000" w:themeColor="text1"/>
          <w:sz w:val="24"/>
          <w:szCs w:val="24"/>
        </w:rPr>
        <w:fldChar w:fldCharType="end"/>
      </w:r>
    </w:p>
    <w:p w14:paraId="2A756083"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4.6 Discussion of Secondary Data</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_Toc178334014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5</w:t>
      </w:r>
      <w:r w:rsidRPr="00F05F2D">
        <w:rPr>
          <w:rFonts w:ascii="Times New Roman" w:hAnsi="Times New Roman" w:cs="Times New Roman"/>
          <w:noProof/>
          <w:color w:val="000000" w:themeColor="text1"/>
          <w:sz w:val="24"/>
          <w:szCs w:val="24"/>
        </w:rPr>
        <w:fldChar w:fldCharType="end"/>
      </w:r>
    </w:p>
    <w:p w14:paraId="74044001"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4.6.1 Convenience</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_Toc178334015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5</w:t>
      </w:r>
      <w:r w:rsidRPr="00F05F2D">
        <w:rPr>
          <w:rFonts w:ascii="Times New Roman" w:hAnsi="Times New Roman" w:cs="Times New Roman"/>
          <w:noProof/>
          <w:color w:val="000000" w:themeColor="text1"/>
          <w:sz w:val="24"/>
          <w:szCs w:val="24"/>
        </w:rPr>
        <w:fldChar w:fldCharType="end"/>
      </w:r>
    </w:p>
    <w:p w14:paraId="62184BF7"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4.6.2. Affordability</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_Toc178334016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6</w:t>
      </w:r>
      <w:r w:rsidRPr="00F05F2D">
        <w:rPr>
          <w:rFonts w:ascii="Times New Roman" w:hAnsi="Times New Roman" w:cs="Times New Roman"/>
          <w:noProof/>
          <w:color w:val="000000" w:themeColor="text1"/>
          <w:sz w:val="24"/>
          <w:szCs w:val="24"/>
        </w:rPr>
        <w:fldChar w:fldCharType="end"/>
      </w:r>
    </w:p>
    <w:p w14:paraId="59272842"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4.6.3 Safety</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_Toc178334017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7</w:t>
      </w:r>
      <w:r w:rsidRPr="00F05F2D">
        <w:rPr>
          <w:rFonts w:ascii="Times New Roman" w:hAnsi="Times New Roman" w:cs="Times New Roman"/>
          <w:noProof/>
          <w:color w:val="000000" w:themeColor="text1"/>
          <w:sz w:val="24"/>
          <w:szCs w:val="24"/>
        </w:rPr>
        <w:fldChar w:fldCharType="end"/>
      </w:r>
    </w:p>
    <w:p w14:paraId="4E404A89"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6.6.4 Service Quality</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_Toc178334018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7</w:t>
      </w:r>
      <w:r w:rsidRPr="00F05F2D">
        <w:rPr>
          <w:rFonts w:ascii="Times New Roman" w:hAnsi="Times New Roman" w:cs="Times New Roman"/>
          <w:noProof/>
          <w:color w:val="000000" w:themeColor="text1"/>
          <w:sz w:val="24"/>
          <w:szCs w:val="24"/>
        </w:rPr>
        <w:fldChar w:fldCharType="end"/>
      </w:r>
    </w:p>
    <w:p w14:paraId="13784C74"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4.6.5 Cutting Waiting Time</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_Toc178334019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8</w:t>
      </w:r>
      <w:r w:rsidRPr="00F05F2D">
        <w:rPr>
          <w:rFonts w:ascii="Times New Roman" w:hAnsi="Times New Roman" w:cs="Times New Roman"/>
          <w:noProof/>
          <w:color w:val="000000" w:themeColor="text1"/>
          <w:sz w:val="24"/>
          <w:szCs w:val="24"/>
        </w:rPr>
        <w:fldChar w:fldCharType="end"/>
      </w:r>
    </w:p>
    <w:p w14:paraId="0919BA16"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4.6.6 Cutting Price</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_Toc178334020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9</w:t>
      </w:r>
      <w:r w:rsidRPr="00F05F2D">
        <w:rPr>
          <w:rFonts w:ascii="Times New Roman" w:hAnsi="Times New Roman" w:cs="Times New Roman"/>
          <w:noProof/>
          <w:color w:val="000000" w:themeColor="text1"/>
          <w:sz w:val="24"/>
          <w:szCs w:val="24"/>
        </w:rPr>
        <w:fldChar w:fldCharType="end"/>
      </w:r>
    </w:p>
    <w:p w14:paraId="3B049D75"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4.6.7 Safety Concerns</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_Toc178334021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9</w:t>
      </w:r>
      <w:r w:rsidRPr="00F05F2D">
        <w:rPr>
          <w:rFonts w:ascii="Times New Roman" w:hAnsi="Times New Roman" w:cs="Times New Roman"/>
          <w:noProof/>
          <w:color w:val="000000" w:themeColor="text1"/>
          <w:sz w:val="24"/>
          <w:szCs w:val="24"/>
        </w:rPr>
        <w:fldChar w:fldCharType="end"/>
      </w:r>
    </w:p>
    <w:p w14:paraId="3B196593"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4.6.8 Customer Trust and Satisfaction</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_Toc178334022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9</w:t>
      </w:r>
      <w:r w:rsidRPr="00F05F2D">
        <w:rPr>
          <w:rFonts w:ascii="Times New Roman" w:hAnsi="Times New Roman" w:cs="Times New Roman"/>
          <w:noProof/>
          <w:color w:val="000000" w:themeColor="text1"/>
          <w:sz w:val="24"/>
          <w:szCs w:val="24"/>
        </w:rPr>
        <w:fldChar w:fldCharType="end"/>
      </w:r>
    </w:p>
    <w:p w14:paraId="585A8A99"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4.6.9 Driver Behavior and Performance</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_Toc178334023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10</w:t>
      </w:r>
      <w:r w:rsidRPr="00F05F2D">
        <w:rPr>
          <w:rFonts w:ascii="Times New Roman" w:hAnsi="Times New Roman" w:cs="Times New Roman"/>
          <w:noProof/>
          <w:color w:val="000000" w:themeColor="text1"/>
          <w:sz w:val="24"/>
          <w:szCs w:val="24"/>
        </w:rPr>
        <w:fldChar w:fldCharType="end"/>
      </w:r>
    </w:p>
    <w:p w14:paraId="2483F363"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4.7 Summary of Findings and data analysis</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_Toc178334024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10</w:t>
      </w:r>
      <w:r w:rsidRPr="00F05F2D">
        <w:rPr>
          <w:rFonts w:ascii="Times New Roman" w:hAnsi="Times New Roman" w:cs="Times New Roman"/>
          <w:noProof/>
          <w:color w:val="000000" w:themeColor="text1"/>
          <w:sz w:val="24"/>
          <w:szCs w:val="24"/>
        </w:rPr>
        <w:fldChar w:fldCharType="end"/>
      </w:r>
    </w:p>
    <w:p w14:paraId="751CF4B4" w14:textId="77777777" w:rsidR="00F05F2D" w:rsidRPr="00F05F2D" w:rsidRDefault="00F05F2D" w:rsidP="00F05F2D">
      <w:pPr>
        <w:pStyle w:val="TOC1"/>
        <w:tabs>
          <w:tab w:val="right" w:leader="dot" w:pos="9350"/>
        </w:tabs>
        <w:rPr>
          <w:rFonts w:ascii="Times New Roman" w:eastAsiaTheme="minorEastAsia" w:hAnsi="Times New Roman" w:cs="Times New Roman"/>
          <w:b w:val="0"/>
          <w:bCs w:val="0"/>
          <w:caps w:val="0"/>
          <w:noProof/>
          <w:color w:val="000000" w:themeColor="text1"/>
          <w:sz w:val="24"/>
          <w:szCs w:val="24"/>
        </w:rPr>
      </w:pPr>
      <w:r w:rsidRPr="00F05F2D">
        <w:rPr>
          <w:rFonts w:ascii="Times New Roman" w:hAnsi="Times New Roman" w:cs="Times New Roman"/>
          <w:noProof/>
          <w:color w:val="000000" w:themeColor="text1"/>
          <w:sz w:val="24"/>
          <w:szCs w:val="24"/>
        </w:rPr>
        <w:t>Chapter 5: Conclusion and Recommendations</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_Toc178334025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11</w:t>
      </w:r>
      <w:r w:rsidRPr="00F05F2D">
        <w:rPr>
          <w:rFonts w:ascii="Times New Roman" w:hAnsi="Times New Roman" w:cs="Times New Roman"/>
          <w:noProof/>
          <w:color w:val="000000" w:themeColor="text1"/>
          <w:sz w:val="24"/>
          <w:szCs w:val="24"/>
        </w:rPr>
        <w:fldChar w:fldCharType="end"/>
      </w:r>
    </w:p>
    <w:p w14:paraId="72E49220"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5.1 Introduction</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_Toc178334026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11</w:t>
      </w:r>
      <w:r w:rsidRPr="00F05F2D">
        <w:rPr>
          <w:rFonts w:ascii="Times New Roman" w:hAnsi="Times New Roman" w:cs="Times New Roman"/>
          <w:noProof/>
          <w:color w:val="000000" w:themeColor="text1"/>
          <w:sz w:val="24"/>
          <w:szCs w:val="24"/>
        </w:rPr>
        <w:fldChar w:fldCharType="end"/>
      </w:r>
    </w:p>
    <w:p w14:paraId="45C6D5D4"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5.2 Conclusion of the Dissertation</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_Toc178334027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11</w:t>
      </w:r>
      <w:r w:rsidRPr="00F05F2D">
        <w:rPr>
          <w:rFonts w:ascii="Times New Roman" w:hAnsi="Times New Roman" w:cs="Times New Roman"/>
          <w:noProof/>
          <w:color w:val="000000" w:themeColor="text1"/>
          <w:sz w:val="24"/>
          <w:szCs w:val="24"/>
        </w:rPr>
        <w:fldChar w:fldCharType="end"/>
      </w:r>
    </w:p>
    <w:p w14:paraId="7805F7C2"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5.3 Linking With Objectives</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_Toc178334028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13</w:t>
      </w:r>
      <w:r w:rsidRPr="00F05F2D">
        <w:rPr>
          <w:rFonts w:ascii="Times New Roman" w:hAnsi="Times New Roman" w:cs="Times New Roman"/>
          <w:noProof/>
          <w:color w:val="000000" w:themeColor="text1"/>
          <w:sz w:val="24"/>
          <w:szCs w:val="24"/>
        </w:rPr>
        <w:fldChar w:fldCharType="end"/>
      </w:r>
    </w:p>
    <w:p w14:paraId="17FED433"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5.3.1 Linking with Objective 1</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_Toc178334029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13</w:t>
      </w:r>
      <w:r w:rsidRPr="00F05F2D">
        <w:rPr>
          <w:rFonts w:ascii="Times New Roman" w:hAnsi="Times New Roman" w:cs="Times New Roman"/>
          <w:noProof/>
          <w:color w:val="000000" w:themeColor="text1"/>
          <w:sz w:val="24"/>
          <w:szCs w:val="24"/>
        </w:rPr>
        <w:fldChar w:fldCharType="end"/>
      </w:r>
    </w:p>
    <w:p w14:paraId="261F72C8"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5.3.2 Linking with Objective 2</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_Toc178334030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13</w:t>
      </w:r>
      <w:r w:rsidRPr="00F05F2D">
        <w:rPr>
          <w:rFonts w:ascii="Times New Roman" w:hAnsi="Times New Roman" w:cs="Times New Roman"/>
          <w:noProof/>
          <w:color w:val="000000" w:themeColor="text1"/>
          <w:sz w:val="24"/>
          <w:szCs w:val="24"/>
        </w:rPr>
        <w:fldChar w:fldCharType="end"/>
      </w:r>
    </w:p>
    <w:p w14:paraId="1F833CB9"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5.3.3 Linking with Objective 3</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_Toc178334031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14</w:t>
      </w:r>
      <w:r w:rsidRPr="00F05F2D">
        <w:rPr>
          <w:rFonts w:ascii="Times New Roman" w:hAnsi="Times New Roman" w:cs="Times New Roman"/>
          <w:noProof/>
          <w:color w:val="000000" w:themeColor="text1"/>
          <w:sz w:val="24"/>
          <w:szCs w:val="24"/>
        </w:rPr>
        <w:fldChar w:fldCharType="end"/>
      </w:r>
    </w:p>
    <w:p w14:paraId="08BD456D"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5.3.4 Linking with Objective 4</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_Toc178334032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15</w:t>
      </w:r>
      <w:r w:rsidRPr="00F05F2D">
        <w:rPr>
          <w:rFonts w:ascii="Times New Roman" w:hAnsi="Times New Roman" w:cs="Times New Roman"/>
          <w:noProof/>
          <w:color w:val="000000" w:themeColor="text1"/>
          <w:sz w:val="24"/>
          <w:szCs w:val="24"/>
        </w:rPr>
        <w:fldChar w:fldCharType="end"/>
      </w:r>
    </w:p>
    <w:p w14:paraId="601D0D42" w14:textId="77777777" w:rsidR="00F05F2D" w:rsidRPr="00F05F2D" w:rsidRDefault="00F05F2D" w:rsidP="00F05F2D">
      <w:pPr>
        <w:pStyle w:val="TOC3"/>
        <w:tabs>
          <w:tab w:val="right" w:leader="dot" w:pos="9350"/>
        </w:tabs>
        <w:rPr>
          <w:rFonts w:ascii="Times New Roman" w:eastAsiaTheme="minorEastAsia" w:hAnsi="Times New Roman" w:cs="Times New Roman"/>
          <w:i w:val="0"/>
          <w:iCs w:val="0"/>
          <w:noProof/>
          <w:color w:val="000000" w:themeColor="text1"/>
          <w:sz w:val="24"/>
          <w:szCs w:val="24"/>
        </w:rPr>
      </w:pPr>
      <w:r w:rsidRPr="00F05F2D">
        <w:rPr>
          <w:rFonts w:ascii="Times New Roman" w:hAnsi="Times New Roman" w:cs="Times New Roman"/>
          <w:noProof/>
          <w:color w:val="000000" w:themeColor="text1"/>
          <w:sz w:val="24"/>
          <w:szCs w:val="24"/>
        </w:rPr>
        <w:t>5.3.5 Linking with Objective 5</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_Toc178334033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16</w:t>
      </w:r>
      <w:r w:rsidRPr="00F05F2D">
        <w:rPr>
          <w:rFonts w:ascii="Times New Roman" w:hAnsi="Times New Roman" w:cs="Times New Roman"/>
          <w:noProof/>
          <w:color w:val="000000" w:themeColor="text1"/>
          <w:sz w:val="24"/>
          <w:szCs w:val="24"/>
        </w:rPr>
        <w:fldChar w:fldCharType="end"/>
      </w:r>
    </w:p>
    <w:p w14:paraId="559292B0"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5.4 Recommendations for Rapido</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_Toc178334034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16</w:t>
      </w:r>
      <w:r w:rsidRPr="00F05F2D">
        <w:rPr>
          <w:rFonts w:ascii="Times New Roman" w:hAnsi="Times New Roman" w:cs="Times New Roman"/>
          <w:noProof/>
          <w:color w:val="000000" w:themeColor="text1"/>
          <w:sz w:val="24"/>
          <w:szCs w:val="24"/>
        </w:rPr>
        <w:fldChar w:fldCharType="end"/>
      </w:r>
    </w:p>
    <w:p w14:paraId="7312517C"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5.5 Further Scope of Study</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_Toc178334035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18</w:t>
      </w:r>
      <w:r w:rsidRPr="00F05F2D">
        <w:rPr>
          <w:rFonts w:ascii="Times New Roman" w:hAnsi="Times New Roman" w:cs="Times New Roman"/>
          <w:noProof/>
          <w:color w:val="000000" w:themeColor="text1"/>
          <w:sz w:val="24"/>
          <w:szCs w:val="24"/>
        </w:rPr>
        <w:fldChar w:fldCharType="end"/>
      </w:r>
    </w:p>
    <w:p w14:paraId="20CD034D"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5.6 Limitations of the Study</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_Toc178334036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18</w:t>
      </w:r>
      <w:r w:rsidRPr="00F05F2D">
        <w:rPr>
          <w:rFonts w:ascii="Times New Roman" w:hAnsi="Times New Roman" w:cs="Times New Roman"/>
          <w:noProof/>
          <w:color w:val="000000" w:themeColor="text1"/>
          <w:sz w:val="24"/>
          <w:szCs w:val="24"/>
        </w:rPr>
        <w:fldChar w:fldCharType="end"/>
      </w:r>
    </w:p>
    <w:p w14:paraId="7404612F" w14:textId="77777777" w:rsidR="00F05F2D" w:rsidRPr="00F05F2D" w:rsidRDefault="00F05F2D" w:rsidP="00F05F2D">
      <w:pPr>
        <w:pStyle w:val="TOC1"/>
        <w:tabs>
          <w:tab w:val="right" w:leader="dot" w:pos="9350"/>
        </w:tabs>
        <w:rPr>
          <w:rFonts w:ascii="Times New Roman" w:eastAsiaTheme="minorEastAsia" w:hAnsi="Times New Roman" w:cs="Times New Roman"/>
          <w:b w:val="0"/>
          <w:bCs w:val="0"/>
          <w:caps w:val="0"/>
          <w:noProof/>
          <w:color w:val="000000" w:themeColor="text1"/>
          <w:sz w:val="24"/>
          <w:szCs w:val="24"/>
        </w:rPr>
      </w:pPr>
      <w:r w:rsidRPr="00F05F2D">
        <w:rPr>
          <w:rFonts w:ascii="Times New Roman" w:hAnsi="Times New Roman" w:cs="Times New Roman"/>
          <w:noProof/>
          <w:color w:val="000000" w:themeColor="text1"/>
          <w:sz w:val="24"/>
          <w:szCs w:val="24"/>
        </w:rPr>
        <w:t>Reference List</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_Toc178334037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19</w:t>
      </w:r>
      <w:r w:rsidRPr="00F05F2D">
        <w:rPr>
          <w:rFonts w:ascii="Times New Roman" w:hAnsi="Times New Roman" w:cs="Times New Roman"/>
          <w:noProof/>
          <w:color w:val="000000" w:themeColor="text1"/>
          <w:sz w:val="24"/>
          <w:szCs w:val="24"/>
        </w:rPr>
        <w:fldChar w:fldCharType="end"/>
      </w:r>
    </w:p>
    <w:p w14:paraId="67113B76" w14:textId="77777777" w:rsidR="00F05F2D" w:rsidRPr="00F05F2D" w:rsidRDefault="00F05F2D" w:rsidP="00F05F2D">
      <w:pPr>
        <w:pStyle w:val="TOC1"/>
        <w:tabs>
          <w:tab w:val="right" w:leader="dot" w:pos="9350"/>
        </w:tabs>
        <w:rPr>
          <w:rFonts w:ascii="Times New Roman" w:eastAsiaTheme="minorEastAsia" w:hAnsi="Times New Roman" w:cs="Times New Roman"/>
          <w:b w:val="0"/>
          <w:bCs w:val="0"/>
          <w:caps w:val="0"/>
          <w:noProof/>
          <w:color w:val="000000" w:themeColor="text1"/>
          <w:sz w:val="24"/>
          <w:szCs w:val="24"/>
        </w:rPr>
      </w:pPr>
      <w:r w:rsidRPr="00F05F2D">
        <w:rPr>
          <w:rFonts w:ascii="Times New Roman" w:hAnsi="Times New Roman" w:cs="Times New Roman"/>
          <w:noProof/>
          <w:color w:val="000000" w:themeColor="text1"/>
          <w:sz w:val="24"/>
          <w:szCs w:val="24"/>
        </w:rPr>
        <w:t>Appendix</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_Toc178334038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25</w:t>
      </w:r>
      <w:r w:rsidRPr="00F05F2D">
        <w:rPr>
          <w:rFonts w:ascii="Times New Roman" w:hAnsi="Times New Roman" w:cs="Times New Roman"/>
          <w:noProof/>
          <w:color w:val="000000" w:themeColor="text1"/>
          <w:sz w:val="24"/>
          <w:szCs w:val="24"/>
        </w:rPr>
        <w:fldChar w:fldCharType="end"/>
      </w:r>
    </w:p>
    <w:p w14:paraId="1B231395"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Appendix A: Survey Questions for Rapido Customers</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_Toc178334039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25</w:t>
      </w:r>
      <w:r w:rsidRPr="00F05F2D">
        <w:rPr>
          <w:rFonts w:ascii="Times New Roman" w:hAnsi="Times New Roman" w:cs="Times New Roman"/>
          <w:noProof/>
          <w:color w:val="000000" w:themeColor="text1"/>
          <w:sz w:val="24"/>
          <w:szCs w:val="24"/>
        </w:rPr>
        <w:fldChar w:fldCharType="end"/>
      </w:r>
    </w:p>
    <w:p w14:paraId="2BB2FC51" w14:textId="77777777" w:rsidR="00F05F2D" w:rsidRPr="00F05F2D" w:rsidRDefault="00F05F2D" w:rsidP="00F05F2D">
      <w:pPr>
        <w:pStyle w:val="TOC2"/>
        <w:tabs>
          <w:tab w:val="right" w:leader="dot" w:pos="9350"/>
        </w:tabs>
        <w:rPr>
          <w:rFonts w:ascii="Times New Roman" w:eastAsiaTheme="minorEastAsia" w:hAnsi="Times New Roman" w:cs="Times New Roman"/>
          <w:smallCaps w:val="0"/>
          <w:noProof/>
          <w:color w:val="000000" w:themeColor="text1"/>
          <w:sz w:val="24"/>
          <w:szCs w:val="24"/>
        </w:rPr>
      </w:pPr>
      <w:r w:rsidRPr="00F05F2D">
        <w:rPr>
          <w:rFonts w:ascii="Times New Roman" w:hAnsi="Times New Roman" w:cs="Times New Roman"/>
          <w:noProof/>
          <w:color w:val="000000" w:themeColor="text1"/>
          <w:sz w:val="24"/>
          <w:szCs w:val="24"/>
        </w:rPr>
        <w:t>Appendix B: Survey Responses</w:t>
      </w:r>
      <w:r w:rsidRPr="00F05F2D">
        <w:rPr>
          <w:rFonts w:ascii="Times New Roman" w:hAnsi="Times New Roman" w:cs="Times New Roman"/>
          <w:noProof/>
          <w:color w:val="000000" w:themeColor="text1"/>
          <w:sz w:val="24"/>
          <w:szCs w:val="24"/>
        </w:rPr>
        <w:tab/>
      </w:r>
      <w:r w:rsidRPr="00F05F2D">
        <w:rPr>
          <w:rFonts w:ascii="Times New Roman" w:hAnsi="Times New Roman" w:cs="Times New Roman"/>
          <w:noProof/>
          <w:color w:val="000000" w:themeColor="text1"/>
          <w:sz w:val="24"/>
          <w:szCs w:val="24"/>
        </w:rPr>
        <w:fldChar w:fldCharType="begin"/>
      </w:r>
      <w:r w:rsidRPr="00F05F2D">
        <w:rPr>
          <w:rFonts w:ascii="Times New Roman" w:hAnsi="Times New Roman" w:cs="Times New Roman"/>
          <w:noProof/>
          <w:color w:val="000000" w:themeColor="text1"/>
          <w:sz w:val="24"/>
          <w:szCs w:val="24"/>
        </w:rPr>
        <w:instrText xml:space="preserve"> PAGEREF _Toc178334040 \h </w:instrText>
      </w:r>
      <w:r w:rsidRPr="00F05F2D">
        <w:rPr>
          <w:rFonts w:ascii="Times New Roman" w:hAnsi="Times New Roman" w:cs="Times New Roman"/>
          <w:noProof/>
          <w:color w:val="000000" w:themeColor="text1"/>
          <w:sz w:val="24"/>
          <w:szCs w:val="24"/>
        </w:rPr>
      </w:r>
      <w:r w:rsidRPr="00F05F2D">
        <w:rPr>
          <w:rFonts w:ascii="Times New Roman" w:hAnsi="Times New Roman" w:cs="Times New Roman"/>
          <w:noProof/>
          <w:color w:val="000000" w:themeColor="text1"/>
          <w:sz w:val="24"/>
          <w:szCs w:val="24"/>
        </w:rPr>
        <w:fldChar w:fldCharType="separate"/>
      </w:r>
      <w:r w:rsidRPr="00F05F2D">
        <w:rPr>
          <w:rFonts w:ascii="Times New Roman" w:hAnsi="Times New Roman" w:cs="Times New Roman"/>
          <w:noProof/>
          <w:color w:val="000000" w:themeColor="text1"/>
          <w:sz w:val="24"/>
          <w:szCs w:val="24"/>
        </w:rPr>
        <w:t>26</w:t>
      </w:r>
      <w:r w:rsidRPr="00F05F2D">
        <w:rPr>
          <w:rFonts w:ascii="Times New Roman" w:hAnsi="Times New Roman" w:cs="Times New Roman"/>
          <w:noProof/>
          <w:color w:val="000000" w:themeColor="text1"/>
          <w:sz w:val="24"/>
          <w:szCs w:val="24"/>
        </w:rPr>
        <w:fldChar w:fldCharType="end"/>
      </w:r>
    </w:p>
    <w:p w14:paraId="0C868A51" w14:textId="77777777" w:rsidR="00765847" w:rsidRPr="00CF7E77" w:rsidRDefault="00F05F2D" w:rsidP="00F05F2D">
      <w:r w:rsidRPr="00F05F2D">
        <w:rPr>
          <w:rFonts w:cs="Times New Roman"/>
          <w:color w:val="000000" w:themeColor="text1"/>
          <w:szCs w:val="24"/>
        </w:rPr>
        <w:fldChar w:fldCharType="end"/>
      </w:r>
      <w:r w:rsidR="00CF7E77" w:rsidRPr="00CF7E77">
        <w:t xml:space="preserve"> </w:t>
      </w:r>
      <w:r w:rsidR="00765847">
        <w:br w:type="page"/>
      </w:r>
    </w:p>
    <w:p w14:paraId="20750591" w14:textId="77777777" w:rsidR="002A2076" w:rsidRDefault="002A2076" w:rsidP="00AE4BBD">
      <w:pPr>
        <w:pStyle w:val="Heading1"/>
        <w:spacing w:line="360" w:lineRule="auto"/>
      </w:pPr>
      <w:bookmarkStart w:id="2" w:name="_Toc178333935"/>
      <w:r>
        <w:t>Chapter 1: Introduction</w:t>
      </w:r>
      <w:bookmarkEnd w:id="0"/>
      <w:bookmarkEnd w:id="1"/>
      <w:bookmarkEnd w:id="2"/>
      <w:r>
        <w:t xml:space="preserve"> </w:t>
      </w:r>
    </w:p>
    <w:p w14:paraId="446351BC" w14:textId="77777777" w:rsidR="002A2076" w:rsidRDefault="002A2076" w:rsidP="00AE4BBD">
      <w:pPr>
        <w:pStyle w:val="Heading2"/>
        <w:spacing w:line="360" w:lineRule="auto"/>
      </w:pPr>
      <w:bookmarkStart w:id="3" w:name="_Toc174643893"/>
      <w:bookmarkStart w:id="4" w:name="_Toc176354564"/>
      <w:bookmarkStart w:id="5" w:name="_Toc178333936"/>
      <w:r>
        <w:t>1</w:t>
      </w:r>
      <w:r w:rsidRPr="00965A4C">
        <w:t>.</w:t>
      </w:r>
      <w:r>
        <w:t>0 Introduction</w:t>
      </w:r>
      <w:bookmarkEnd w:id="3"/>
      <w:bookmarkEnd w:id="4"/>
      <w:bookmarkEnd w:id="5"/>
    </w:p>
    <w:p w14:paraId="31436CC5" w14:textId="77777777" w:rsidR="002A2076" w:rsidRDefault="002A2076" w:rsidP="00AE4BBD">
      <w:pPr>
        <w:ind w:firstLine="720"/>
      </w:pPr>
      <w:r>
        <w:t>With</w:t>
      </w:r>
      <w:r w:rsidRPr="00BF1452">
        <w:t xml:space="preserve"> rapid urbanization and</w:t>
      </w:r>
      <w:r>
        <w:t xml:space="preserve"> </w:t>
      </w:r>
      <w:r w:rsidRPr="00BF1452">
        <w:t>advancement</w:t>
      </w:r>
      <w:r>
        <w:t xml:space="preserve"> in</w:t>
      </w:r>
      <w:r w:rsidRPr="00BF1452">
        <w:t xml:space="preserve"> technolog</w:t>
      </w:r>
      <w:r>
        <w:t>y,</w:t>
      </w:r>
      <w:r w:rsidRPr="00BF1452">
        <w:t xml:space="preserve"> in the transportation </w:t>
      </w:r>
      <w:r>
        <w:t>industry</w:t>
      </w:r>
      <w:r w:rsidRPr="00BF1452">
        <w:t xml:space="preserve"> have transformed the way people commute.</w:t>
      </w:r>
      <w:r>
        <w:t xml:space="preserve"> This has been transformed</w:t>
      </w:r>
      <w:r w:rsidRPr="00BF1452">
        <w:t xml:space="preserve"> </w:t>
      </w:r>
      <w:r>
        <w:t>especially</w:t>
      </w:r>
      <w:r w:rsidRPr="00BF1452">
        <w:t xml:space="preserve"> in </w:t>
      </w:r>
      <w:r>
        <w:t>highly</w:t>
      </w:r>
      <w:r w:rsidRPr="00BF1452">
        <w:t xml:space="preserve"> populated cities. In </w:t>
      </w:r>
      <w:r>
        <w:t xml:space="preserve">case of </w:t>
      </w:r>
      <w:r w:rsidRPr="00BF1452">
        <w:t>India, traffic congestion and pollution are serious issues</w:t>
      </w:r>
      <w:r>
        <w:t xml:space="preserve"> for people (</w:t>
      </w:r>
      <w:r w:rsidRPr="00484A4B">
        <w:t>Samal</w:t>
      </w:r>
      <w:r>
        <w:t xml:space="preserve"> et al</w:t>
      </w:r>
      <w:r w:rsidRPr="00BF1452">
        <w:t>.</w:t>
      </w:r>
      <w:r>
        <w:t>, 2020)</w:t>
      </w:r>
      <w:r w:rsidRPr="00BF1452">
        <w:t>.</w:t>
      </w:r>
      <w:r>
        <w:t xml:space="preserve"> Hence,</w:t>
      </w:r>
      <w:r w:rsidRPr="00BF1452">
        <w:t xml:space="preserve"> bike taxis have </w:t>
      </w:r>
      <w:r>
        <w:t xml:space="preserve">been </w:t>
      </w:r>
      <w:r w:rsidRPr="00BF1452">
        <w:t xml:space="preserve">emerged as </w:t>
      </w:r>
      <w:r>
        <w:t>suitable option</w:t>
      </w:r>
      <w:r w:rsidRPr="00BF1452">
        <w:t xml:space="preserve"> for urban mobility. Rapido, in </w:t>
      </w:r>
      <w:r>
        <w:t>bike taxi</w:t>
      </w:r>
      <w:r w:rsidRPr="00BF1452">
        <w:t xml:space="preserve"> sector, has </w:t>
      </w:r>
      <w:r>
        <w:t>gained huge popularity and it has now</w:t>
      </w:r>
      <w:r w:rsidRPr="00BF1452">
        <w:t xml:space="preserve"> become the largest bike taxi </w:t>
      </w:r>
      <w:r>
        <w:t>company</w:t>
      </w:r>
      <w:r w:rsidRPr="00BF1452">
        <w:t xml:space="preserve"> in</w:t>
      </w:r>
      <w:r>
        <w:t xml:space="preserve"> India (</w:t>
      </w:r>
      <w:r w:rsidRPr="00213A1A">
        <w:t>Forbesindia.com</w:t>
      </w:r>
      <w:r>
        <w:t xml:space="preserve">, </w:t>
      </w:r>
      <w:r w:rsidRPr="00213A1A">
        <w:t>2021)</w:t>
      </w:r>
      <w:r w:rsidRPr="00BF1452">
        <w:t xml:space="preserve">. </w:t>
      </w:r>
      <w:r>
        <w:t>However,</w:t>
      </w:r>
      <w:r w:rsidRPr="00BF1452">
        <w:t xml:space="preserve"> Rapido </w:t>
      </w:r>
      <w:r>
        <w:t>is struggling</w:t>
      </w:r>
      <w:r w:rsidRPr="00BF1452">
        <w:t xml:space="preserve"> </w:t>
      </w:r>
      <w:r>
        <w:t>several</w:t>
      </w:r>
      <w:r w:rsidRPr="00BF1452">
        <w:t xml:space="preserve"> challenges </w:t>
      </w:r>
      <w:r>
        <w:t>in regards to its</w:t>
      </w:r>
      <w:r w:rsidRPr="00BF1452">
        <w:t xml:space="preserve"> operational efficiency, customer satisfaction and </w:t>
      </w:r>
      <w:r>
        <w:t xml:space="preserve">in </w:t>
      </w:r>
      <w:r w:rsidRPr="00BF1452">
        <w:t xml:space="preserve">regulatory compliance. This dissertation </w:t>
      </w:r>
      <w:r>
        <w:t>highlights</w:t>
      </w:r>
      <w:r w:rsidRPr="00BF1452">
        <w:t xml:space="preserve"> the business strategies </w:t>
      </w:r>
      <w:r>
        <w:t>used by</w:t>
      </w:r>
      <w:r w:rsidRPr="00BF1452">
        <w:t xml:space="preserve"> Rapido </w:t>
      </w:r>
      <w:r>
        <w:t xml:space="preserve">and also evaluates the </w:t>
      </w:r>
      <w:r w:rsidRPr="00BF1452">
        <w:t xml:space="preserve">operational </w:t>
      </w:r>
      <w:r>
        <w:t>issues</w:t>
      </w:r>
      <w:r w:rsidRPr="00BF1452">
        <w:t xml:space="preserve"> it </w:t>
      </w:r>
      <w:r>
        <w:t>is encountering</w:t>
      </w:r>
      <w:r w:rsidRPr="00BF1452">
        <w:t xml:space="preserve">. </w:t>
      </w:r>
      <w:r>
        <w:t>T</w:t>
      </w:r>
      <w:r w:rsidRPr="00BF1452">
        <w:t xml:space="preserve">he </w:t>
      </w:r>
      <w:r>
        <w:t>research also</w:t>
      </w:r>
      <w:r w:rsidRPr="00BF1452">
        <w:t xml:space="preserve"> provid</w:t>
      </w:r>
      <w:r>
        <w:t>es understandings</w:t>
      </w:r>
      <w:r w:rsidRPr="00BF1452">
        <w:t xml:space="preserve"> Rapido's future </w:t>
      </w:r>
      <w:r>
        <w:t xml:space="preserve">operational </w:t>
      </w:r>
      <w:r w:rsidRPr="00BF1452">
        <w:t>performance.</w:t>
      </w:r>
      <w:r>
        <w:t xml:space="preserve"> The research is conducted on topic “</w:t>
      </w:r>
      <w:r w:rsidRPr="0086713B">
        <w:t>Comprehending the business strategies of India's fastest growing bike taxi! The case study of Rapido</w:t>
      </w:r>
      <w:r>
        <w:t>”</w:t>
      </w:r>
      <w:r w:rsidRPr="0086713B">
        <w:t>.</w:t>
      </w:r>
    </w:p>
    <w:p w14:paraId="02B08262" w14:textId="77777777" w:rsidR="002A2076" w:rsidRDefault="002A2076" w:rsidP="00AE4BBD">
      <w:pPr>
        <w:pStyle w:val="Heading2"/>
        <w:spacing w:line="360" w:lineRule="auto"/>
      </w:pPr>
      <w:bookmarkStart w:id="6" w:name="_Toc174643894"/>
      <w:bookmarkStart w:id="7" w:name="_Toc176354565"/>
      <w:bookmarkStart w:id="8" w:name="_Toc178333937"/>
      <w:r>
        <w:t>1</w:t>
      </w:r>
      <w:r w:rsidRPr="00965A4C">
        <w:t>.</w:t>
      </w:r>
      <w:r>
        <w:t>1 Research Background</w:t>
      </w:r>
      <w:bookmarkEnd w:id="6"/>
      <w:bookmarkEnd w:id="7"/>
      <w:bookmarkEnd w:id="8"/>
      <w:r>
        <w:t xml:space="preserve"> </w:t>
      </w:r>
    </w:p>
    <w:p w14:paraId="4886A1A6" w14:textId="77777777" w:rsidR="002A2076" w:rsidRDefault="002A2076" w:rsidP="00AE4BBD">
      <w:pPr>
        <w:ind w:firstLine="720"/>
      </w:pPr>
      <w:r w:rsidRPr="002251C6">
        <w:t xml:space="preserve">Bike taxis </w:t>
      </w:r>
      <w:r>
        <w:t>are having huge</w:t>
      </w:r>
      <w:r w:rsidRPr="002251C6">
        <w:t xml:space="preserve"> popular</w:t>
      </w:r>
      <w:r>
        <w:t xml:space="preserve">ity </w:t>
      </w:r>
      <w:r w:rsidRPr="002251C6">
        <w:t>in</w:t>
      </w:r>
      <w:r>
        <w:t xml:space="preserve"> emerging countries like</w:t>
      </w:r>
      <w:r w:rsidRPr="002251C6">
        <w:t xml:space="preserve"> India.</w:t>
      </w:r>
      <w:r>
        <w:t xml:space="preserve"> It is used</w:t>
      </w:r>
      <w:r w:rsidRPr="002251C6">
        <w:t xml:space="preserve"> as an alternative transportation mode. </w:t>
      </w:r>
      <w:r>
        <w:t xml:space="preserve">The popularity is mostly visible </w:t>
      </w:r>
      <w:r w:rsidRPr="002251C6">
        <w:t>in urban areas</w:t>
      </w:r>
      <w:r>
        <w:t>, people face</w:t>
      </w:r>
      <w:r w:rsidRPr="002251C6">
        <w:t xml:space="preserve"> </w:t>
      </w:r>
      <w:r>
        <w:t xml:space="preserve">significant issue of </w:t>
      </w:r>
      <w:r w:rsidRPr="002251C6">
        <w:t xml:space="preserve">traffic congestion. Rapido, </w:t>
      </w:r>
      <w:r>
        <w:t>being established</w:t>
      </w:r>
      <w:r w:rsidRPr="002251C6">
        <w:t xml:space="preserve"> in 2015, has </w:t>
      </w:r>
      <w:r>
        <w:t>gained huge</w:t>
      </w:r>
      <w:r w:rsidRPr="002251C6">
        <w:t xml:space="preserve"> populari</w:t>
      </w:r>
      <w:r>
        <w:t>ty</w:t>
      </w:r>
      <w:r w:rsidRPr="002251C6">
        <w:t xml:space="preserve"> </w:t>
      </w:r>
      <w:r>
        <w:t>as an effective</w:t>
      </w:r>
      <w:r w:rsidRPr="002251C6">
        <w:t xml:space="preserve"> mode of transport</w:t>
      </w:r>
      <w:r>
        <w:t xml:space="preserve"> (</w:t>
      </w:r>
      <w:proofErr w:type="spellStart"/>
      <w:r w:rsidRPr="00213A1A">
        <w:t>Rapido.bike</w:t>
      </w:r>
      <w:proofErr w:type="spellEnd"/>
      <w:r>
        <w:t xml:space="preserve">, </w:t>
      </w:r>
      <w:r w:rsidRPr="00213A1A">
        <w:t>2024)</w:t>
      </w:r>
      <w:r w:rsidRPr="002251C6">
        <w:t>.</w:t>
      </w:r>
      <w:r>
        <w:t xml:space="preserve"> It </w:t>
      </w:r>
      <w:r w:rsidRPr="002251C6">
        <w:t>offer</w:t>
      </w:r>
      <w:r>
        <w:t xml:space="preserve">s services at </w:t>
      </w:r>
      <w:r w:rsidRPr="002251C6">
        <w:t>affordable</w:t>
      </w:r>
      <w:r>
        <w:t xml:space="preserve"> prices and </w:t>
      </w:r>
      <w:r w:rsidRPr="002251C6">
        <w:t xml:space="preserve">efficient and convenient </w:t>
      </w:r>
      <w:r>
        <w:t>manner</w:t>
      </w:r>
      <w:r w:rsidRPr="002251C6">
        <w:t>. The</w:t>
      </w:r>
      <w:r>
        <w:t xml:space="preserve"> business</w:t>
      </w:r>
      <w:r w:rsidRPr="002251C6">
        <w:t xml:space="preserve"> growth </w:t>
      </w:r>
      <w:r>
        <w:t>of the company comes through</w:t>
      </w:r>
      <w:r w:rsidRPr="002251C6">
        <w:t xml:space="preserve"> its innovative business strategies,</w:t>
      </w:r>
      <w:r>
        <w:t xml:space="preserve"> which</w:t>
      </w:r>
      <w:r w:rsidRPr="002251C6">
        <w:t xml:space="preserve"> </w:t>
      </w:r>
      <w:r>
        <w:t>involves</w:t>
      </w:r>
      <w:r w:rsidRPr="002251C6">
        <w:t xml:space="preserve"> competitive pricing, technological integration </w:t>
      </w:r>
      <w:r>
        <w:t>along with</w:t>
      </w:r>
      <w:r w:rsidRPr="002251C6">
        <w:t xml:space="preserve"> strategic partnerships. However, the rapid expansion of </w:t>
      </w:r>
      <w:r>
        <w:t xml:space="preserve">such </w:t>
      </w:r>
      <w:r w:rsidRPr="002251C6">
        <w:t xml:space="preserve">bike taxis </w:t>
      </w:r>
      <w:r>
        <w:t xml:space="preserve">also faces several challenges </w:t>
      </w:r>
      <w:r w:rsidRPr="002251C6">
        <w:t xml:space="preserve">in India. </w:t>
      </w:r>
      <w:r>
        <w:t xml:space="preserve">In case of </w:t>
      </w:r>
      <w:r w:rsidRPr="002251C6">
        <w:t>Rapido</w:t>
      </w:r>
      <w:r>
        <w:t>, it</w:t>
      </w:r>
      <w:r w:rsidRPr="002251C6">
        <w:t xml:space="preserve"> has faced </w:t>
      </w:r>
      <w:r>
        <w:t>several</w:t>
      </w:r>
      <w:r w:rsidRPr="002251C6">
        <w:t xml:space="preserve"> operational </w:t>
      </w:r>
      <w:r>
        <w:t>challenges in terms of</w:t>
      </w:r>
      <w:r w:rsidRPr="002251C6">
        <w:t xml:space="preserve"> including prolonged waiting times, inconsistent </w:t>
      </w:r>
      <w:r>
        <w:t xml:space="preserve">in </w:t>
      </w:r>
      <w:r w:rsidRPr="002251C6">
        <w:t xml:space="preserve">availability </w:t>
      </w:r>
      <w:r>
        <w:t xml:space="preserve">of </w:t>
      </w:r>
      <w:r w:rsidRPr="002251C6">
        <w:t xml:space="preserve">ride and </w:t>
      </w:r>
      <w:r>
        <w:t>poor</w:t>
      </w:r>
      <w:r w:rsidRPr="002251C6">
        <w:t xml:space="preserve"> customer satisfaction. </w:t>
      </w:r>
      <w:r>
        <w:t>Along with operational challenges</w:t>
      </w:r>
      <w:r w:rsidRPr="002251C6">
        <w:t xml:space="preserve">, the </w:t>
      </w:r>
      <w:r>
        <w:t>bike taxis in India also</w:t>
      </w:r>
      <w:r w:rsidRPr="002251C6">
        <w:t xml:space="preserve"> encountered </w:t>
      </w:r>
      <w:r>
        <w:t xml:space="preserve">several </w:t>
      </w:r>
      <w:r w:rsidRPr="002251C6">
        <w:t xml:space="preserve">legal challenges in </w:t>
      </w:r>
      <w:r>
        <w:t>different</w:t>
      </w:r>
      <w:r w:rsidRPr="002251C6">
        <w:t xml:space="preserve"> states.</w:t>
      </w:r>
      <w:r>
        <w:t xml:space="preserve"> The legal issues are</w:t>
      </w:r>
      <w:r w:rsidRPr="002251C6">
        <w:t xml:space="preserve"> </w:t>
      </w:r>
      <w:r>
        <w:t>related to</w:t>
      </w:r>
      <w:r w:rsidRPr="002251C6">
        <w:t xml:space="preserve"> licensing </w:t>
      </w:r>
      <w:r>
        <w:t>as well as</w:t>
      </w:r>
      <w:r w:rsidRPr="002251C6">
        <w:t xml:space="preserve"> regulatory compliance</w:t>
      </w:r>
      <w:r>
        <w:t xml:space="preserve"> (</w:t>
      </w:r>
      <w:r w:rsidRPr="00213A1A">
        <w:t>Indiatoday.in</w:t>
      </w:r>
      <w:r>
        <w:t xml:space="preserve">, </w:t>
      </w:r>
      <w:r w:rsidRPr="00213A1A">
        <w:t>2023)</w:t>
      </w:r>
      <w:r w:rsidRPr="002251C6">
        <w:t xml:space="preserve">. </w:t>
      </w:r>
      <w:r>
        <w:t>Such</w:t>
      </w:r>
      <w:r w:rsidRPr="002251C6">
        <w:t xml:space="preserve"> challenges </w:t>
      </w:r>
      <w:r>
        <w:t>have led to</w:t>
      </w:r>
      <w:r w:rsidRPr="002251C6">
        <w:t xml:space="preserve"> the need </w:t>
      </w:r>
      <w:r>
        <w:t>of</w:t>
      </w:r>
      <w:r w:rsidRPr="002251C6">
        <w:t xml:space="preserve"> comprehensive analysis </w:t>
      </w:r>
      <w:r>
        <w:t xml:space="preserve">on </w:t>
      </w:r>
      <w:r w:rsidRPr="002251C6">
        <w:t xml:space="preserve">Rapido's business strategies </w:t>
      </w:r>
      <w:r>
        <w:t>as well as</w:t>
      </w:r>
      <w:r w:rsidRPr="002251C6">
        <w:t xml:space="preserve"> operational practices.</w:t>
      </w:r>
      <w:r>
        <w:t xml:space="preserve"> In this context, this dissertation aimed at exploring the business strategies of Rapido in India</w:t>
      </w:r>
      <w:r w:rsidRPr="002251C6">
        <w:t>.</w:t>
      </w:r>
    </w:p>
    <w:p w14:paraId="6FF4320C" w14:textId="77777777" w:rsidR="002A2076" w:rsidRDefault="002A2076" w:rsidP="00AE4BBD">
      <w:pPr>
        <w:pStyle w:val="Heading2"/>
        <w:spacing w:line="360" w:lineRule="auto"/>
      </w:pPr>
      <w:bookmarkStart w:id="9" w:name="_Toc174643895"/>
      <w:bookmarkStart w:id="10" w:name="_Toc176354566"/>
      <w:bookmarkStart w:id="11" w:name="_Toc178333938"/>
      <w:r>
        <w:t>1</w:t>
      </w:r>
      <w:r w:rsidRPr="00965A4C">
        <w:t>.</w:t>
      </w:r>
      <w:r>
        <w:t>2 Research Significance</w:t>
      </w:r>
      <w:bookmarkEnd w:id="9"/>
      <w:bookmarkEnd w:id="10"/>
      <w:bookmarkEnd w:id="11"/>
    </w:p>
    <w:p w14:paraId="0630F7EA" w14:textId="77777777" w:rsidR="002A2076" w:rsidRDefault="002A2076" w:rsidP="00AE4BBD">
      <w:pPr>
        <w:ind w:firstLine="720"/>
      </w:pPr>
      <w:r>
        <w:t>There are several studies on the business strategies of transportation sector</w:t>
      </w:r>
      <w:r w:rsidRPr="00154B89">
        <w:t>.</w:t>
      </w:r>
      <w:r>
        <w:t xml:space="preserve"> However, there are limited studies conducted on the challenges of bike taxis in India</w:t>
      </w:r>
      <w:r w:rsidRPr="00154B89">
        <w:t>.</w:t>
      </w:r>
      <w:r>
        <w:t xml:space="preserve"> </w:t>
      </w:r>
      <w:r w:rsidRPr="00154B89">
        <w:t>Th</w:t>
      </w:r>
      <w:r>
        <w:t>e research</w:t>
      </w:r>
      <w:r w:rsidRPr="00154B89">
        <w:t xml:space="preserve"> addresses </w:t>
      </w:r>
      <w:r>
        <w:t>the</w:t>
      </w:r>
      <w:r w:rsidRPr="00154B89">
        <w:t xml:space="preserve"> gap in the existing literature on urban mobility solutions. </w:t>
      </w:r>
      <w:r>
        <w:t xml:space="preserve">The study has been focused on the </w:t>
      </w:r>
      <w:r w:rsidRPr="00154B89">
        <w:t xml:space="preserve">context of bike taxis in emerging markets. </w:t>
      </w:r>
      <w:r>
        <w:t>T</w:t>
      </w:r>
      <w:r w:rsidRPr="00154B89">
        <w:t xml:space="preserve">here </w:t>
      </w:r>
      <w:r>
        <w:t>has been</w:t>
      </w:r>
      <w:r w:rsidRPr="00154B89">
        <w:t xml:space="preserve"> extensive research </w:t>
      </w:r>
      <w:r>
        <w:t>conducted on</w:t>
      </w:r>
      <w:r w:rsidRPr="00154B89">
        <w:t xml:space="preserve"> ride-sharing platforms </w:t>
      </w:r>
      <w:r>
        <w:t>such as</w:t>
      </w:r>
      <w:r w:rsidRPr="00154B89">
        <w:t xml:space="preserve"> Uber and Ola.</w:t>
      </w:r>
      <w:r>
        <w:t xml:space="preserve"> However,</w:t>
      </w:r>
      <w:r w:rsidRPr="00154B89">
        <w:t xml:space="preserve"> the bike taxi segment</w:t>
      </w:r>
      <w:r>
        <w:t xml:space="preserve"> has still</w:t>
      </w:r>
      <w:r w:rsidRPr="00154B89">
        <w:t xml:space="preserve"> remain</w:t>
      </w:r>
      <w:r>
        <w:t>ed</w:t>
      </w:r>
      <w:r w:rsidRPr="00154B89">
        <w:t xml:space="preserve"> relatively underexplored. </w:t>
      </w:r>
      <w:r>
        <w:t>T</w:t>
      </w:r>
      <w:r w:rsidRPr="00154B89">
        <w:t xml:space="preserve">his dissertation </w:t>
      </w:r>
      <w:r>
        <w:t>is aimed at exploring</w:t>
      </w:r>
      <w:r w:rsidRPr="00154B89">
        <w:t xml:space="preserve"> </w:t>
      </w:r>
      <w:r>
        <w:t>different key</w:t>
      </w:r>
      <w:r w:rsidRPr="00154B89">
        <w:t xml:space="preserve"> factors driv</w:t>
      </w:r>
      <w:r>
        <w:t>ing</w:t>
      </w:r>
      <w:r w:rsidRPr="00154B89">
        <w:t xml:space="preserve"> the success of bike taxis in India. </w:t>
      </w:r>
      <w:r>
        <w:t>T</w:t>
      </w:r>
      <w:r w:rsidRPr="00154B89">
        <w:t>he findings of th</w:t>
      </w:r>
      <w:r>
        <w:t>e</w:t>
      </w:r>
      <w:r w:rsidRPr="00154B89">
        <w:t xml:space="preserve"> </w:t>
      </w:r>
      <w:r>
        <w:t>dissertation</w:t>
      </w:r>
      <w:r w:rsidRPr="00154B89">
        <w:t xml:space="preserve"> </w:t>
      </w:r>
      <w:r>
        <w:t xml:space="preserve">can </w:t>
      </w:r>
      <w:r w:rsidRPr="00154B89">
        <w:t xml:space="preserve">have practical suggestions for policymakers, entrepreneurs </w:t>
      </w:r>
      <w:r>
        <w:t>as well as</w:t>
      </w:r>
      <w:r w:rsidRPr="00154B89">
        <w:t xml:space="preserve"> other stakeholders in transportation </w:t>
      </w:r>
      <w:r>
        <w:t>industry</w:t>
      </w:r>
      <w:r w:rsidRPr="00154B89">
        <w:t>.</w:t>
      </w:r>
      <w:r>
        <w:t xml:space="preserve"> The dissertation also</w:t>
      </w:r>
      <w:r w:rsidRPr="00154B89">
        <w:t xml:space="preserve"> identif</w:t>
      </w:r>
      <w:r>
        <w:t>ies</w:t>
      </w:r>
      <w:r w:rsidRPr="00154B89">
        <w:t xml:space="preserve"> </w:t>
      </w:r>
      <w:r>
        <w:t>different important</w:t>
      </w:r>
      <w:r w:rsidRPr="00154B89">
        <w:t xml:space="preserve"> factors </w:t>
      </w:r>
      <w:r>
        <w:t>in terms of</w:t>
      </w:r>
      <w:r w:rsidRPr="00154B89">
        <w:t xml:space="preserve"> influenc</w:t>
      </w:r>
      <w:r>
        <w:t>ing factors for</w:t>
      </w:r>
      <w:r w:rsidRPr="00154B89">
        <w:t xml:space="preserve"> operational efficiency and customer satisfaction.</w:t>
      </w:r>
      <w:r>
        <w:t xml:space="preserve"> Hence,</w:t>
      </w:r>
      <w:r w:rsidRPr="00154B89">
        <w:t xml:space="preserve"> this </w:t>
      </w:r>
      <w:r>
        <w:t>dissertation</w:t>
      </w:r>
      <w:r w:rsidRPr="00154B89">
        <w:t xml:space="preserve"> </w:t>
      </w:r>
      <w:r>
        <w:t>can</w:t>
      </w:r>
      <w:r w:rsidRPr="00154B89">
        <w:t xml:space="preserve"> inform the </w:t>
      </w:r>
      <w:r>
        <w:t xml:space="preserve">business persons in </w:t>
      </w:r>
      <w:r w:rsidRPr="00154B89">
        <w:t>develop</w:t>
      </w:r>
      <w:r>
        <w:t>ing</w:t>
      </w:r>
      <w:r w:rsidRPr="00154B89">
        <w:t xml:space="preserve"> more effective business models </w:t>
      </w:r>
      <w:r>
        <w:t>as well as</w:t>
      </w:r>
      <w:r w:rsidRPr="00154B89">
        <w:t xml:space="preserve"> regulatory frameworks for bike taxis. </w:t>
      </w:r>
      <w:r>
        <w:t>Furthermore</w:t>
      </w:r>
      <w:r w:rsidRPr="00154B89">
        <w:t xml:space="preserve">, the understandings gained from this </w:t>
      </w:r>
      <w:r>
        <w:t>dissertation</w:t>
      </w:r>
      <w:r w:rsidRPr="00154B89">
        <w:t xml:space="preserve"> </w:t>
      </w:r>
      <w:r>
        <w:t>can</w:t>
      </w:r>
      <w:r w:rsidRPr="00154B89">
        <w:t xml:space="preserve"> be appl</w:t>
      </w:r>
      <w:r>
        <w:t>ied</w:t>
      </w:r>
      <w:r w:rsidRPr="00154B89">
        <w:t xml:space="preserve"> </w:t>
      </w:r>
      <w:r>
        <w:t xml:space="preserve">in other </w:t>
      </w:r>
      <w:r w:rsidRPr="00154B89">
        <w:t>markets</w:t>
      </w:r>
      <w:r>
        <w:t xml:space="preserve"> as well, which are</w:t>
      </w:r>
      <w:r w:rsidRPr="00154B89">
        <w:t xml:space="preserve"> facing similar</w:t>
      </w:r>
      <w:r>
        <w:t xml:space="preserve"> type of</w:t>
      </w:r>
      <w:r w:rsidRPr="00154B89">
        <w:t xml:space="preserve"> challenges </w:t>
      </w:r>
      <w:r>
        <w:t xml:space="preserve">regarding </w:t>
      </w:r>
      <w:r w:rsidRPr="00154B89">
        <w:t>urban mobility.</w:t>
      </w:r>
    </w:p>
    <w:p w14:paraId="1FA381BC" w14:textId="77777777" w:rsidR="002A2076" w:rsidRDefault="002A2076" w:rsidP="00AE4BBD">
      <w:pPr>
        <w:pStyle w:val="Heading2"/>
        <w:spacing w:line="360" w:lineRule="auto"/>
      </w:pPr>
      <w:bookmarkStart w:id="12" w:name="_Toc174643896"/>
      <w:bookmarkStart w:id="13" w:name="_Toc176354567"/>
      <w:bookmarkStart w:id="14" w:name="_Toc178333939"/>
      <w:r>
        <w:t>1</w:t>
      </w:r>
      <w:r w:rsidRPr="00965A4C">
        <w:t>.</w:t>
      </w:r>
      <w:r>
        <w:t>3 Problem Statement</w:t>
      </w:r>
      <w:bookmarkEnd w:id="12"/>
      <w:bookmarkEnd w:id="13"/>
      <w:bookmarkEnd w:id="14"/>
      <w:r>
        <w:t xml:space="preserve"> </w:t>
      </w:r>
    </w:p>
    <w:p w14:paraId="5EB4C5D6" w14:textId="77777777" w:rsidR="002A2076" w:rsidRDefault="002A2076" w:rsidP="00AE4BBD">
      <w:pPr>
        <w:ind w:firstLine="720"/>
      </w:pPr>
      <w:r>
        <w:t>D</w:t>
      </w:r>
      <w:r w:rsidRPr="009121D7">
        <w:t xml:space="preserve">espite </w:t>
      </w:r>
      <w:r>
        <w:t xml:space="preserve">of having </w:t>
      </w:r>
      <w:r w:rsidRPr="009121D7">
        <w:t xml:space="preserve">rapid growth </w:t>
      </w:r>
      <w:r>
        <w:t>as well as</w:t>
      </w:r>
      <w:r w:rsidRPr="009121D7">
        <w:t xml:space="preserve"> market dominance</w:t>
      </w:r>
      <w:r>
        <w:t>,</w:t>
      </w:r>
      <w:r w:rsidRPr="009121D7">
        <w:t xml:space="preserve"> Rapido </w:t>
      </w:r>
      <w:r>
        <w:t xml:space="preserve">has been </w:t>
      </w:r>
      <w:r w:rsidRPr="009121D7">
        <w:t>faci</w:t>
      </w:r>
      <w:r>
        <w:t>ng</w:t>
      </w:r>
      <w:r w:rsidRPr="009121D7">
        <w:t xml:space="preserve"> </w:t>
      </w:r>
      <w:r>
        <w:t>different</w:t>
      </w:r>
      <w:r w:rsidRPr="009121D7">
        <w:t xml:space="preserve"> challenges threaten</w:t>
      </w:r>
      <w:r>
        <w:t>ing</w:t>
      </w:r>
      <w:r w:rsidRPr="009121D7">
        <w:t xml:space="preserve"> its long-term success. The expansion</w:t>
      </w:r>
      <w:r>
        <w:t xml:space="preserve"> of the organization</w:t>
      </w:r>
      <w:r w:rsidRPr="009121D7">
        <w:t xml:space="preserve"> has </w:t>
      </w:r>
      <w:r>
        <w:t>resulted in different</w:t>
      </w:r>
      <w:r w:rsidRPr="009121D7">
        <w:t xml:space="preserve"> operational inefficiencies </w:t>
      </w:r>
      <w:r>
        <w:t xml:space="preserve">in terms of </w:t>
      </w:r>
      <w:r w:rsidRPr="009121D7">
        <w:t>prolonged waiting times, inconsistent</w:t>
      </w:r>
      <w:r>
        <w:t xml:space="preserve"> </w:t>
      </w:r>
      <w:r w:rsidRPr="009121D7">
        <w:t xml:space="preserve">availability ride and issues </w:t>
      </w:r>
      <w:r>
        <w:t>in</w:t>
      </w:r>
      <w:r w:rsidRPr="009121D7">
        <w:t xml:space="preserve"> driver behavior</w:t>
      </w:r>
      <w:r>
        <w:t xml:space="preserve"> (</w:t>
      </w:r>
      <w:r w:rsidRPr="00F80693">
        <w:t>Indianexpress.com</w:t>
      </w:r>
      <w:r>
        <w:t xml:space="preserve">, </w:t>
      </w:r>
      <w:r w:rsidRPr="00F80693">
        <w:t>2023)</w:t>
      </w:r>
      <w:r w:rsidRPr="009121D7">
        <w:t xml:space="preserve">. </w:t>
      </w:r>
      <w:r>
        <w:t>Such</w:t>
      </w:r>
      <w:r w:rsidRPr="009121D7">
        <w:t xml:space="preserve"> operational challenges </w:t>
      </w:r>
      <w:r>
        <w:t xml:space="preserve">are </w:t>
      </w:r>
      <w:r w:rsidRPr="009121D7">
        <w:t>hav</w:t>
      </w:r>
      <w:r>
        <w:t>ing</w:t>
      </w:r>
      <w:r w:rsidRPr="009121D7">
        <w:t xml:space="preserve"> negative impact</w:t>
      </w:r>
      <w:r>
        <w:t xml:space="preserve"> on </w:t>
      </w:r>
      <w:r w:rsidRPr="009121D7">
        <w:t>customer satisfaction.</w:t>
      </w:r>
      <w:r>
        <w:t xml:space="preserve"> It is high </w:t>
      </w:r>
      <w:r w:rsidRPr="009121D7">
        <w:t>critical</w:t>
      </w:r>
      <w:r>
        <w:t xml:space="preserve">, which can have severe negative affect </w:t>
      </w:r>
      <w:r w:rsidRPr="009121D7">
        <w:t xml:space="preserve">company's sustained growth. </w:t>
      </w:r>
      <w:r>
        <w:t xml:space="preserve">Apart from such operational challenges, </w:t>
      </w:r>
      <w:r w:rsidRPr="009121D7">
        <w:t xml:space="preserve">Rapido has </w:t>
      </w:r>
      <w:r>
        <w:t>come across different</w:t>
      </w:r>
      <w:r w:rsidRPr="009121D7">
        <w:t xml:space="preserve"> legal </w:t>
      </w:r>
      <w:r>
        <w:t>issues</w:t>
      </w:r>
      <w:r w:rsidRPr="009121D7">
        <w:t xml:space="preserve"> in various </w:t>
      </w:r>
      <w:r>
        <w:t>regions</w:t>
      </w:r>
      <w:r w:rsidRPr="009121D7">
        <w:t xml:space="preserve"> of India, </w:t>
      </w:r>
      <w:r>
        <w:t xml:space="preserve">which are related to </w:t>
      </w:r>
      <w:r w:rsidRPr="009121D7">
        <w:t>licensing and regulatory compliance</w:t>
      </w:r>
      <w:r>
        <w:t xml:space="preserve"> </w:t>
      </w:r>
      <w:bookmarkStart w:id="15" w:name="_Hlk174642793"/>
      <w:r>
        <w:t>(</w:t>
      </w:r>
      <w:r w:rsidRPr="00213A1A">
        <w:t>Indiatoday.in</w:t>
      </w:r>
      <w:r>
        <w:t xml:space="preserve">, </w:t>
      </w:r>
      <w:r w:rsidRPr="00213A1A">
        <w:t>2023)</w:t>
      </w:r>
      <w:bookmarkEnd w:id="15"/>
      <w:r w:rsidRPr="009121D7">
        <w:t xml:space="preserve">. </w:t>
      </w:r>
      <w:r>
        <w:t>Such</w:t>
      </w:r>
      <w:r w:rsidRPr="009121D7">
        <w:t xml:space="preserve"> challenges </w:t>
      </w:r>
      <w:r>
        <w:t>can lead to significant</w:t>
      </w:r>
      <w:r w:rsidRPr="009121D7">
        <w:t xml:space="preserve"> threat to Rapido’s operations </w:t>
      </w:r>
      <w:r>
        <w:t>and</w:t>
      </w:r>
      <w:r w:rsidRPr="009121D7">
        <w:t xml:space="preserve"> also </w:t>
      </w:r>
      <w:r>
        <w:t>lead to</w:t>
      </w:r>
      <w:r w:rsidRPr="009121D7">
        <w:t xml:space="preserve"> bigger questions </w:t>
      </w:r>
      <w:r>
        <w:t>regarding</w:t>
      </w:r>
      <w:r w:rsidRPr="009121D7">
        <w:t xml:space="preserve"> the sustainability of bike taxi model in India. </w:t>
      </w:r>
    </w:p>
    <w:p w14:paraId="581699F4" w14:textId="77777777" w:rsidR="002A2076" w:rsidRDefault="002A2076" w:rsidP="00AE4BBD">
      <w:pPr>
        <w:pStyle w:val="Heading2"/>
        <w:spacing w:line="360" w:lineRule="auto"/>
      </w:pPr>
      <w:bookmarkStart w:id="16" w:name="_Toc174643897"/>
      <w:bookmarkStart w:id="17" w:name="_Toc176354568"/>
      <w:bookmarkStart w:id="18" w:name="_Toc178333940"/>
      <w:r>
        <w:t>1</w:t>
      </w:r>
      <w:r w:rsidRPr="00965A4C">
        <w:t>.</w:t>
      </w:r>
      <w:r>
        <w:t>4 Research Aim</w:t>
      </w:r>
      <w:bookmarkEnd w:id="16"/>
      <w:bookmarkEnd w:id="17"/>
      <w:bookmarkEnd w:id="18"/>
    </w:p>
    <w:p w14:paraId="761CFF1A" w14:textId="77777777" w:rsidR="002A2076" w:rsidRDefault="002A2076" w:rsidP="00AE4BBD">
      <w:pPr>
        <w:ind w:firstLine="720"/>
      </w:pPr>
      <w:r>
        <w:t>The aim of the research is to analyze the business strategies and operational issues of Rapido bike taxi focusing on assessment of user satisfaction</w:t>
      </w:r>
      <w:r w:rsidRPr="001A0FCE">
        <w:t>.</w:t>
      </w:r>
    </w:p>
    <w:p w14:paraId="51738400" w14:textId="77777777" w:rsidR="00E10F8B" w:rsidRDefault="00E10F8B">
      <w:pPr>
        <w:spacing w:line="259" w:lineRule="auto"/>
        <w:jc w:val="left"/>
        <w:rPr>
          <w:rFonts w:eastAsiaTheme="majorEastAsia" w:cstheme="majorBidi"/>
          <w:b/>
          <w:caps/>
          <w:szCs w:val="26"/>
        </w:rPr>
      </w:pPr>
      <w:bookmarkStart w:id="19" w:name="_Toc174643898"/>
      <w:r>
        <w:br w:type="page"/>
      </w:r>
    </w:p>
    <w:p w14:paraId="579BE212" w14:textId="77777777" w:rsidR="004D35A9" w:rsidRPr="0038738A" w:rsidRDefault="002A2076" w:rsidP="004D35A9">
      <w:pPr>
        <w:pStyle w:val="Heading2"/>
        <w:spacing w:line="360" w:lineRule="auto"/>
        <w:rPr>
          <w:color w:val="000000" w:themeColor="text1"/>
        </w:rPr>
      </w:pPr>
      <w:bookmarkStart w:id="20" w:name="_Toc176354569"/>
      <w:bookmarkStart w:id="21" w:name="_Toc178333941"/>
      <w:r>
        <w:t>1</w:t>
      </w:r>
      <w:r w:rsidRPr="00965A4C">
        <w:t>.</w:t>
      </w:r>
      <w:r>
        <w:t xml:space="preserve">5 </w:t>
      </w:r>
      <w:r w:rsidRPr="0038738A">
        <w:rPr>
          <w:color w:val="000000" w:themeColor="text1"/>
        </w:rPr>
        <w:t>Research Questions</w:t>
      </w:r>
      <w:bookmarkEnd w:id="19"/>
      <w:bookmarkEnd w:id="20"/>
      <w:bookmarkEnd w:id="21"/>
    </w:p>
    <w:p w14:paraId="123C9FDD" w14:textId="77777777" w:rsidR="004D35A9" w:rsidRPr="0038738A" w:rsidRDefault="004D35A9" w:rsidP="004D35A9">
      <w:pPr>
        <w:pStyle w:val="ListParagraph"/>
        <w:numPr>
          <w:ilvl w:val="0"/>
          <w:numId w:val="14"/>
        </w:numPr>
        <w:rPr>
          <w:color w:val="000000" w:themeColor="text1"/>
        </w:rPr>
      </w:pPr>
      <w:r w:rsidRPr="0038738A">
        <w:rPr>
          <w:color w:val="000000" w:themeColor="text1"/>
        </w:rPr>
        <w:t>Are the concepts of Operational Efficiency being followed by Rapido Bike Taxi in India?</w:t>
      </w:r>
    </w:p>
    <w:p w14:paraId="3ACD942A" w14:textId="77777777" w:rsidR="004D35A9" w:rsidRPr="0038738A" w:rsidRDefault="004D35A9" w:rsidP="004D35A9">
      <w:pPr>
        <w:pStyle w:val="ListParagraph"/>
        <w:numPr>
          <w:ilvl w:val="0"/>
          <w:numId w:val="14"/>
        </w:numPr>
        <w:rPr>
          <w:color w:val="000000" w:themeColor="text1"/>
        </w:rPr>
      </w:pPr>
      <w:r w:rsidRPr="0038738A">
        <w:rPr>
          <w:color w:val="000000" w:themeColor="text1"/>
        </w:rPr>
        <w:t>What are the Factors Influencing Operational Efficiency of Rapido Bike Taxi in India?</w:t>
      </w:r>
    </w:p>
    <w:p w14:paraId="7BB9CF8B" w14:textId="77777777" w:rsidR="004D35A9" w:rsidRPr="0038738A" w:rsidRDefault="004D35A9" w:rsidP="004D35A9">
      <w:pPr>
        <w:pStyle w:val="ListParagraph"/>
        <w:numPr>
          <w:ilvl w:val="0"/>
          <w:numId w:val="14"/>
        </w:numPr>
        <w:rPr>
          <w:color w:val="000000" w:themeColor="text1"/>
        </w:rPr>
      </w:pPr>
      <w:r w:rsidRPr="0038738A">
        <w:rPr>
          <w:color w:val="000000" w:themeColor="text1"/>
        </w:rPr>
        <w:t>What are the Features of Bike Taxi followed by Rapido for User Satisfaction in India?</w:t>
      </w:r>
    </w:p>
    <w:p w14:paraId="225C01DB" w14:textId="77777777" w:rsidR="004D35A9" w:rsidRPr="0038738A" w:rsidRDefault="004D35A9" w:rsidP="004D35A9">
      <w:pPr>
        <w:pStyle w:val="ListParagraph"/>
        <w:numPr>
          <w:ilvl w:val="0"/>
          <w:numId w:val="14"/>
        </w:numPr>
        <w:rPr>
          <w:color w:val="000000" w:themeColor="text1"/>
        </w:rPr>
      </w:pPr>
      <w:r w:rsidRPr="0038738A">
        <w:rPr>
          <w:color w:val="000000" w:themeColor="text1"/>
        </w:rPr>
        <w:t>What are the Challenges of associated with user satisfaction of Rapido Bike Taxi in India?</w:t>
      </w:r>
    </w:p>
    <w:p w14:paraId="3EBFF9DD" w14:textId="77777777" w:rsidR="004D35A9" w:rsidRPr="0038738A" w:rsidRDefault="004D35A9" w:rsidP="004D35A9">
      <w:pPr>
        <w:pStyle w:val="ListParagraph"/>
        <w:numPr>
          <w:ilvl w:val="0"/>
          <w:numId w:val="14"/>
        </w:numPr>
        <w:rPr>
          <w:color w:val="000000" w:themeColor="text1"/>
        </w:rPr>
      </w:pPr>
      <w:r w:rsidRPr="0038738A">
        <w:rPr>
          <w:color w:val="000000" w:themeColor="text1"/>
        </w:rPr>
        <w:t>What are the ways by which user satisfaction of Rapido Bike Taxi can be enhanced in India?</w:t>
      </w:r>
    </w:p>
    <w:p w14:paraId="65E15BD0" w14:textId="77777777" w:rsidR="002A2076" w:rsidRPr="0038738A" w:rsidRDefault="002A2076" w:rsidP="00E10F8B">
      <w:pPr>
        <w:pStyle w:val="Heading2"/>
        <w:spacing w:line="360" w:lineRule="auto"/>
        <w:rPr>
          <w:color w:val="000000" w:themeColor="text1"/>
        </w:rPr>
      </w:pPr>
      <w:bookmarkStart w:id="22" w:name="_Toc174643899"/>
      <w:bookmarkStart w:id="23" w:name="_Toc176354570"/>
      <w:bookmarkStart w:id="24" w:name="_Toc178333942"/>
      <w:r w:rsidRPr="0038738A">
        <w:rPr>
          <w:color w:val="000000" w:themeColor="text1"/>
        </w:rPr>
        <w:t>1.6 Research Objectives</w:t>
      </w:r>
      <w:bookmarkEnd w:id="22"/>
      <w:bookmarkEnd w:id="23"/>
      <w:bookmarkEnd w:id="24"/>
    </w:p>
    <w:p w14:paraId="118C342D" w14:textId="77777777" w:rsidR="004D35A9" w:rsidRPr="0038738A" w:rsidRDefault="004D35A9" w:rsidP="004D35A9">
      <w:pPr>
        <w:pStyle w:val="ListParagraph"/>
        <w:numPr>
          <w:ilvl w:val="0"/>
          <w:numId w:val="15"/>
        </w:numPr>
        <w:rPr>
          <w:color w:val="000000" w:themeColor="text1"/>
        </w:rPr>
      </w:pPr>
      <w:r w:rsidRPr="0038738A">
        <w:rPr>
          <w:color w:val="000000" w:themeColor="text1"/>
        </w:rPr>
        <w:t>To identify the concepts of Operational Efficiency being followed by Rapido Bike Taxi in India</w:t>
      </w:r>
    </w:p>
    <w:p w14:paraId="4ABA4E41" w14:textId="77777777" w:rsidR="004D35A9" w:rsidRPr="0038738A" w:rsidRDefault="004D35A9" w:rsidP="004D35A9">
      <w:pPr>
        <w:pStyle w:val="ListParagraph"/>
        <w:numPr>
          <w:ilvl w:val="0"/>
          <w:numId w:val="15"/>
        </w:numPr>
        <w:rPr>
          <w:color w:val="000000" w:themeColor="text1"/>
        </w:rPr>
      </w:pPr>
      <w:r w:rsidRPr="0038738A">
        <w:rPr>
          <w:color w:val="000000" w:themeColor="text1"/>
        </w:rPr>
        <w:t>To identify the Factors Influencing Operational Efficiency of Rapido Bike Taxi in India</w:t>
      </w:r>
    </w:p>
    <w:p w14:paraId="6858FE62" w14:textId="77777777" w:rsidR="004D35A9" w:rsidRPr="0038738A" w:rsidRDefault="004D35A9" w:rsidP="004D35A9">
      <w:pPr>
        <w:pStyle w:val="ListParagraph"/>
        <w:numPr>
          <w:ilvl w:val="0"/>
          <w:numId w:val="15"/>
        </w:numPr>
        <w:rPr>
          <w:color w:val="000000" w:themeColor="text1"/>
        </w:rPr>
      </w:pPr>
      <w:r w:rsidRPr="0038738A">
        <w:rPr>
          <w:color w:val="000000" w:themeColor="text1"/>
        </w:rPr>
        <w:t>To identify the Features of Bike Taxi followed by Rapido for User Satisfaction in India</w:t>
      </w:r>
    </w:p>
    <w:p w14:paraId="3923EF96" w14:textId="77777777" w:rsidR="004D35A9" w:rsidRPr="0038738A" w:rsidRDefault="004D35A9" w:rsidP="004D35A9">
      <w:pPr>
        <w:pStyle w:val="ListParagraph"/>
        <w:numPr>
          <w:ilvl w:val="0"/>
          <w:numId w:val="15"/>
        </w:numPr>
        <w:rPr>
          <w:color w:val="000000" w:themeColor="text1"/>
        </w:rPr>
      </w:pPr>
      <w:r w:rsidRPr="0038738A">
        <w:rPr>
          <w:color w:val="000000" w:themeColor="text1"/>
        </w:rPr>
        <w:t>To determine the Challenges of associated with user satisfaction Rapido Bike Taxi in India</w:t>
      </w:r>
    </w:p>
    <w:p w14:paraId="32AB1C3E" w14:textId="77777777" w:rsidR="004D35A9" w:rsidRPr="0038738A" w:rsidRDefault="004D35A9" w:rsidP="004D35A9">
      <w:pPr>
        <w:pStyle w:val="ListParagraph"/>
        <w:numPr>
          <w:ilvl w:val="0"/>
          <w:numId w:val="15"/>
        </w:numPr>
        <w:rPr>
          <w:color w:val="000000" w:themeColor="text1"/>
        </w:rPr>
      </w:pPr>
      <w:r w:rsidRPr="0038738A">
        <w:rPr>
          <w:color w:val="000000" w:themeColor="text1"/>
        </w:rPr>
        <w:t>To recommend ways by which user satisfaction of Rapido Bike Taxi can be enhanced in India</w:t>
      </w:r>
    </w:p>
    <w:p w14:paraId="69674CB0" w14:textId="77777777" w:rsidR="002A2076" w:rsidRPr="0038738A" w:rsidRDefault="002A2076" w:rsidP="00AF298C">
      <w:pPr>
        <w:pStyle w:val="Heading2"/>
        <w:spacing w:line="360" w:lineRule="auto"/>
        <w:rPr>
          <w:color w:val="000000" w:themeColor="text1"/>
        </w:rPr>
      </w:pPr>
      <w:bookmarkStart w:id="25" w:name="_Toc174643900"/>
      <w:bookmarkStart w:id="26" w:name="_Toc176354571"/>
      <w:bookmarkStart w:id="27" w:name="_Toc178333943"/>
      <w:r w:rsidRPr="0038738A">
        <w:rPr>
          <w:color w:val="000000" w:themeColor="text1"/>
        </w:rPr>
        <w:t>1.7 Overview of Dissertation Structure</w:t>
      </w:r>
      <w:bookmarkEnd w:id="25"/>
      <w:bookmarkEnd w:id="26"/>
      <w:bookmarkEnd w:id="27"/>
      <w:r w:rsidRPr="0038738A">
        <w:rPr>
          <w:color w:val="000000" w:themeColor="text1"/>
        </w:rPr>
        <w:t xml:space="preserve"> </w:t>
      </w:r>
    </w:p>
    <w:p w14:paraId="3AF5F7CB" w14:textId="77777777" w:rsidR="002A2076" w:rsidRPr="00104043" w:rsidRDefault="002A2076" w:rsidP="00AE4BBD">
      <w:pPr>
        <w:numPr>
          <w:ilvl w:val="0"/>
          <w:numId w:val="2"/>
        </w:numPr>
      </w:pPr>
      <w:r w:rsidRPr="0038738A">
        <w:rPr>
          <w:b/>
          <w:bCs/>
          <w:color w:val="000000" w:themeColor="text1"/>
        </w:rPr>
        <w:t>Chapter 1: Introduction</w:t>
      </w:r>
      <w:r w:rsidRPr="0038738A">
        <w:rPr>
          <w:color w:val="000000" w:themeColor="text1"/>
        </w:rPr>
        <w:t xml:space="preserve"> – The introduction chapter give an overview of the dissertation in regards to the background, research significance, problem statement, research aim, research questions, </w:t>
      </w:r>
      <w:r>
        <w:t xml:space="preserve">research </w:t>
      </w:r>
      <w:r w:rsidRPr="00104043">
        <w:t xml:space="preserve">objectives </w:t>
      </w:r>
      <w:r>
        <w:t>along with</w:t>
      </w:r>
      <w:r w:rsidRPr="00104043">
        <w:t xml:space="preserve"> a summary of the dissertation structure.</w:t>
      </w:r>
    </w:p>
    <w:p w14:paraId="09300A41" w14:textId="77777777" w:rsidR="002A2076" w:rsidRPr="00104043" w:rsidRDefault="002A2076" w:rsidP="00AE4BBD">
      <w:pPr>
        <w:numPr>
          <w:ilvl w:val="0"/>
          <w:numId w:val="2"/>
        </w:numPr>
      </w:pPr>
      <w:r w:rsidRPr="00104043">
        <w:rPr>
          <w:b/>
          <w:bCs/>
        </w:rPr>
        <w:t>Chapter 2: Literature Review</w:t>
      </w:r>
      <w:r w:rsidRPr="00104043">
        <w:t xml:space="preserve"> – </w:t>
      </w:r>
      <w:r>
        <w:t>This chapter focuses on r</w:t>
      </w:r>
      <w:r w:rsidRPr="00104043">
        <w:t>eview</w:t>
      </w:r>
      <w:r>
        <w:t>ing the</w:t>
      </w:r>
      <w:r w:rsidRPr="00104043">
        <w:t xml:space="preserve"> existing literature on business strategies, operational efficiency </w:t>
      </w:r>
      <w:r>
        <w:t>as well as</w:t>
      </w:r>
      <w:r w:rsidRPr="00104043">
        <w:t xml:space="preserve"> customer satisfaction in context of bike taxi</w:t>
      </w:r>
      <w:r>
        <w:t xml:space="preserve"> sector</w:t>
      </w:r>
      <w:r w:rsidRPr="00104043">
        <w:t xml:space="preserve"> and </w:t>
      </w:r>
      <w:r>
        <w:t xml:space="preserve">also in some other </w:t>
      </w:r>
      <w:r w:rsidRPr="00104043">
        <w:t>transportation industry.</w:t>
      </w:r>
    </w:p>
    <w:p w14:paraId="13061B7C" w14:textId="77777777" w:rsidR="002A2076" w:rsidRPr="00104043" w:rsidRDefault="002A2076" w:rsidP="00AE4BBD">
      <w:pPr>
        <w:numPr>
          <w:ilvl w:val="0"/>
          <w:numId w:val="2"/>
        </w:numPr>
      </w:pPr>
      <w:r w:rsidRPr="00104043">
        <w:rPr>
          <w:b/>
          <w:bCs/>
        </w:rPr>
        <w:t>Chapter 3: Research Methodology</w:t>
      </w:r>
      <w:r w:rsidRPr="00104043">
        <w:t xml:space="preserve"> – </w:t>
      </w:r>
      <w:r>
        <w:t>Research method chapter p</w:t>
      </w:r>
      <w:r w:rsidRPr="00104043">
        <w:t xml:space="preserve">lans </w:t>
      </w:r>
      <w:r>
        <w:t xml:space="preserve">for </w:t>
      </w:r>
      <w:r w:rsidRPr="00104043">
        <w:t xml:space="preserve">the research design, philosophy, approach, data collection methods, sampling strategy, and data analysis techniques </w:t>
      </w:r>
      <w:r>
        <w:t xml:space="preserve">to be </w:t>
      </w:r>
      <w:r w:rsidRPr="00104043">
        <w:t xml:space="preserve">used </w:t>
      </w:r>
      <w:r>
        <w:t>for this dissertation</w:t>
      </w:r>
      <w:r w:rsidRPr="00104043">
        <w:t>.</w:t>
      </w:r>
    </w:p>
    <w:p w14:paraId="6C591C8A" w14:textId="77777777" w:rsidR="002A2076" w:rsidRPr="00104043" w:rsidRDefault="002A2076" w:rsidP="00AE4BBD">
      <w:pPr>
        <w:numPr>
          <w:ilvl w:val="0"/>
          <w:numId w:val="2"/>
        </w:numPr>
      </w:pPr>
      <w:r w:rsidRPr="00104043">
        <w:rPr>
          <w:b/>
          <w:bCs/>
        </w:rPr>
        <w:t>Chapter 4: Data Analysis and Findings</w:t>
      </w:r>
      <w:r w:rsidRPr="00104043">
        <w:t xml:space="preserve"> – </w:t>
      </w:r>
      <w:r>
        <w:t>This chapter p</w:t>
      </w:r>
      <w:r w:rsidRPr="00104043">
        <w:t xml:space="preserve">resents the results of </w:t>
      </w:r>
      <w:r>
        <w:t>collected</w:t>
      </w:r>
      <w:r w:rsidRPr="00104043">
        <w:t xml:space="preserve"> data</w:t>
      </w:r>
      <w:r>
        <w:t xml:space="preserve"> and data</w:t>
      </w:r>
      <w:r w:rsidRPr="00104043">
        <w:t xml:space="preserve"> analysis.</w:t>
      </w:r>
      <w:r>
        <w:t xml:space="preserve"> It</w:t>
      </w:r>
      <w:r w:rsidRPr="00104043">
        <w:t xml:space="preserve"> includ</w:t>
      </w:r>
      <w:r>
        <w:t xml:space="preserve">es </w:t>
      </w:r>
      <w:r w:rsidRPr="00104043">
        <w:t xml:space="preserve">both quantitative </w:t>
      </w:r>
      <w:r>
        <w:t>as well as</w:t>
      </w:r>
      <w:r w:rsidRPr="00104043">
        <w:t xml:space="preserve"> qualitative findings </w:t>
      </w:r>
      <w:r>
        <w:t>about</w:t>
      </w:r>
      <w:r w:rsidRPr="00104043">
        <w:t xml:space="preserve"> Rapido’s business strategies and operational challenges.</w:t>
      </w:r>
    </w:p>
    <w:p w14:paraId="31A8D8B0" w14:textId="77777777" w:rsidR="002A2076" w:rsidRPr="00104043" w:rsidRDefault="002A2076" w:rsidP="00AE4BBD">
      <w:pPr>
        <w:numPr>
          <w:ilvl w:val="0"/>
          <w:numId w:val="2"/>
        </w:numPr>
      </w:pPr>
      <w:r w:rsidRPr="00104043">
        <w:rPr>
          <w:b/>
          <w:bCs/>
        </w:rPr>
        <w:t>Chapter 5: Discussion</w:t>
      </w:r>
      <w:r w:rsidRPr="00104043">
        <w:t xml:space="preserve"> – </w:t>
      </w:r>
      <w:r>
        <w:t>Discussion chapter is focused on</w:t>
      </w:r>
      <w:r w:rsidRPr="00104043">
        <w:t xml:space="preserve"> the implications of the findings </w:t>
      </w:r>
      <w:r>
        <w:t>related to</w:t>
      </w:r>
      <w:r w:rsidRPr="00104043">
        <w:t xml:space="preserve"> the research questions and objective</w:t>
      </w:r>
      <w:r>
        <w:t>s</w:t>
      </w:r>
      <w:r w:rsidRPr="00104043">
        <w:t>.</w:t>
      </w:r>
      <w:r>
        <w:t xml:space="preserve"> </w:t>
      </w:r>
    </w:p>
    <w:p w14:paraId="358DA9D6" w14:textId="77777777" w:rsidR="002A2076" w:rsidRDefault="002A2076" w:rsidP="00AE4BBD">
      <w:pPr>
        <w:numPr>
          <w:ilvl w:val="0"/>
          <w:numId w:val="2"/>
        </w:numPr>
      </w:pPr>
      <w:r w:rsidRPr="00104043">
        <w:rPr>
          <w:b/>
          <w:bCs/>
        </w:rPr>
        <w:t>Chapter 6: Conclusion and Recommendations</w:t>
      </w:r>
      <w:r w:rsidRPr="00104043">
        <w:t xml:space="preserve"> – </w:t>
      </w:r>
      <w:r>
        <w:t>This chapter concludes</w:t>
      </w:r>
      <w:r w:rsidRPr="00104043">
        <w:t xml:space="preserve"> the main findings </w:t>
      </w:r>
      <w:r>
        <w:t>gained from</w:t>
      </w:r>
      <w:r w:rsidRPr="00104043">
        <w:t xml:space="preserve"> the research, offers </w:t>
      </w:r>
      <w:r>
        <w:t xml:space="preserve">thoughtful </w:t>
      </w:r>
      <w:r w:rsidRPr="00104043">
        <w:t xml:space="preserve">recommendations for Rapido and suggests </w:t>
      </w:r>
      <w:r>
        <w:t>better direction</w:t>
      </w:r>
      <w:r w:rsidRPr="00104043">
        <w:t xml:space="preserve"> for future </w:t>
      </w:r>
      <w:r>
        <w:t>studies</w:t>
      </w:r>
      <w:r w:rsidRPr="00104043">
        <w:t>.</w:t>
      </w:r>
    </w:p>
    <w:p w14:paraId="16B93EAD" w14:textId="77777777" w:rsidR="002A2076" w:rsidRDefault="002A2076" w:rsidP="00AE4BBD">
      <w:pPr>
        <w:pStyle w:val="Heading2"/>
        <w:spacing w:line="360" w:lineRule="auto"/>
      </w:pPr>
      <w:bookmarkStart w:id="28" w:name="_Toc174643901"/>
      <w:bookmarkStart w:id="29" w:name="_Toc176354572"/>
      <w:bookmarkStart w:id="30" w:name="_Toc178333944"/>
      <w:r>
        <w:t>1</w:t>
      </w:r>
      <w:r w:rsidRPr="00965A4C">
        <w:t>.</w:t>
      </w:r>
      <w:r>
        <w:t>8 Theoretical Framework</w:t>
      </w:r>
      <w:bookmarkEnd w:id="28"/>
      <w:bookmarkEnd w:id="29"/>
      <w:bookmarkEnd w:id="30"/>
    </w:p>
    <w:p w14:paraId="5BA634B5" w14:textId="77777777" w:rsidR="002A2076" w:rsidRDefault="002A2076" w:rsidP="00AE4BBD">
      <w:pPr>
        <w:ind w:firstLine="720"/>
      </w:pPr>
      <w:r w:rsidRPr="00031A85">
        <w:t xml:space="preserve">The theoretical framework </w:t>
      </w:r>
      <w:r>
        <w:t>which this dissertation is based on are</w:t>
      </w:r>
      <w:r w:rsidRPr="00031A85">
        <w:t xml:space="preserve"> the Resource-Based View (RBV) and Theory of Competitive Advantage. The RBV </w:t>
      </w:r>
      <w:r>
        <w:t>reveals</w:t>
      </w:r>
      <w:r w:rsidRPr="00031A85">
        <w:t xml:space="preserve"> that </w:t>
      </w:r>
      <w:r>
        <w:t xml:space="preserve">the </w:t>
      </w:r>
      <w:r w:rsidRPr="00031A85">
        <w:t>resources</w:t>
      </w:r>
      <w:r>
        <w:t xml:space="preserve"> an</w:t>
      </w:r>
      <w:r w:rsidRPr="00031A85">
        <w:t xml:space="preserve"> organization, including its assets</w:t>
      </w:r>
      <w:r>
        <w:t xml:space="preserve">, </w:t>
      </w:r>
      <w:r w:rsidRPr="00031A85">
        <w:t xml:space="preserve">capabilities and processes are fundamental </w:t>
      </w:r>
      <w:r>
        <w:t>in</w:t>
      </w:r>
      <w:r w:rsidRPr="00031A85">
        <w:t xml:space="preserve"> achieving </w:t>
      </w:r>
      <w:r>
        <w:t>as well as</w:t>
      </w:r>
      <w:r w:rsidRPr="00031A85">
        <w:t xml:space="preserve"> sustaining</w:t>
      </w:r>
      <w:r>
        <w:t xml:space="preserve"> </w:t>
      </w:r>
      <w:r w:rsidRPr="00031A85">
        <w:t xml:space="preserve">competitive advantage. In </w:t>
      </w:r>
      <w:r>
        <w:t xml:space="preserve">case </w:t>
      </w:r>
      <w:r w:rsidRPr="00031A85">
        <w:t>of Rapido, the technological capabilities, operational processes and strategic partnerships</w:t>
      </w:r>
      <w:r>
        <w:t xml:space="preserve"> of the organization </w:t>
      </w:r>
      <w:r w:rsidRPr="00031A85">
        <w:t xml:space="preserve">are significant resources </w:t>
      </w:r>
      <w:r>
        <w:t>for getting</w:t>
      </w:r>
      <w:r w:rsidRPr="00031A85">
        <w:t xml:space="preserve"> rapid growth. This dissertation </w:t>
      </w:r>
      <w:r>
        <w:t xml:space="preserve">evaluates the way </w:t>
      </w:r>
      <w:r w:rsidRPr="00031A85">
        <w:t xml:space="preserve">these resources are </w:t>
      </w:r>
      <w:r>
        <w:t>used</w:t>
      </w:r>
      <w:r w:rsidRPr="00031A85">
        <w:t xml:space="preserve"> </w:t>
      </w:r>
      <w:r>
        <w:t>for</w:t>
      </w:r>
      <w:r w:rsidRPr="00031A85">
        <w:t xml:space="preserve"> enhanc</w:t>
      </w:r>
      <w:r>
        <w:t>ing</w:t>
      </w:r>
      <w:r w:rsidRPr="00031A85">
        <w:t xml:space="preserve"> operational efficiency and </w:t>
      </w:r>
      <w:r>
        <w:t xml:space="preserve">leading </w:t>
      </w:r>
      <w:r w:rsidRPr="00031A85">
        <w:t>customer satisfaction.</w:t>
      </w:r>
    </w:p>
    <w:p w14:paraId="1240F6FF" w14:textId="77777777" w:rsidR="002A2076" w:rsidRDefault="002A2076" w:rsidP="00AE4BBD">
      <w:pPr>
        <w:jc w:val="left"/>
      </w:pPr>
      <w:r>
        <w:br w:type="page"/>
      </w:r>
    </w:p>
    <w:p w14:paraId="6150560C" w14:textId="77777777" w:rsidR="00735EDA" w:rsidRDefault="00735EDA" w:rsidP="00735EDA">
      <w:pPr>
        <w:pStyle w:val="Heading1"/>
      </w:pPr>
      <w:bookmarkStart w:id="31" w:name="_Toc174643902"/>
      <w:bookmarkStart w:id="32" w:name="_Toc176354573"/>
      <w:bookmarkStart w:id="33" w:name="_Toc178333945"/>
      <w:r>
        <w:t>Chapter 2: Literature Review</w:t>
      </w:r>
      <w:bookmarkEnd w:id="31"/>
      <w:bookmarkEnd w:id="32"/>
      <w:bookmarkEnd w:id="33"/>
    </w:p>
    <w:p w14:paraId="6201FA27" w14:textId="77777777" w:rsidR="00800D4E" w:rsidRDefault="00800D4E" w:rsidP="00735EDA">
      <w:pPr>
        <w:pStyle w:val="Heading2"/>
      </w:pPr>
      <w:bookmarkStart w:id="34" w:name="_Toc176354574"/>
      <w:bookmarkStart w:id="35" w:name="_Toc178333946"/>
      <w:bookmarkStart w:id="36" w:name="_Toc174643903"/>
      <w:r>
        <w:t>2</w:t>
      </w:r>
      <w:r w:rsidRPr="00CF2BB8">
        <w:t>.</w:t>
      </w:r>
      <w:r>
        <w:t>0 Introduction</w:t>
      </w:r>
      <w:bookmarkEnd w:id="34"/>
      <w:bookmarkEnd w:id="35"/>
    </w:p>
    <w:p w14:paraId="00E68450" w14:textId="77777777" w:rsidR="00800D4E" w:rsidRPr="00800D4E" w:rsidRDefault="00A0381A" w:rsidP="00AD45A5">
      <w:pPr>
        <w:ind w:firstLine="720"/>
      </w:pPr>
      <w:r>
        <w:t xml:space="preserve">The chapter will highlight the viewpoints of several authors and showcase the </w:t>
      </w:r>
      <w:r w:rsidR="00CE4370">
        <w:t>factors and elements that lead to operational efficiency for the research study area</w:t>
      </w:r>
      <w:r w:rsidR="00CE4370" w:rsidRPr="00CF2BB8">
        <w:t>.</w:t>
      </w:r>
      <w:r w:rsidR="00895ED9">
        <w:t xml:space="preserve"> The review will highlight viewpoints, thoughts, findings, opinions and suggestions of various </w:t>
      </w:r>
      <w:r w:rsidR="00D87AA5">
        <w:t xml:space="preserve">authors </w:t>
      </w:r>
      <w:r w:rsidR="00895ED9">
        <w:t>regarding service delivery by bike taxi</w:t>
      </w:r>
      <w:r w:rsidR="00895ED9" w:rsidRPr="00CF2BB8">
        <w:t>.</w:t>
      </w:r>
      <w:r w:rsidR="00D87AA5">
        <w:t xml:space="preserve"> The main motive </w:t>
      </w:r>
      <w:r w:rsidR="001719AD">
        <w:t>of this literature review is to identify the factors that are common for operational efficiency within bike taxi service sector</w:t>
      </w:r>
      <w:r w:rsidR="001719AD" w:rsidRPr="00CF2BB8">
        <w:t>.</w:t>
      </w:r>
      <w:r w:rsidR="00082192">
        <w:t xml:space="preserve"> The viewpoints are supposed to act as the guidance framework based on which further survey will be conducted for this research</w:t>
      </w:r>
      <w:r w:rsidR="00082192" w:rsidRPr="00CF2BB8">
        <w:t>.</w:t>
      </w:r>
    </w:p>
    <w:p w14:paraId="266E91E2" w14:textId="77777777" w:rsidR="00735EDA" w:rsidRDefault="00735EDA" w:rsidP="00735EDA">
      <w:pPr>
        <w:pStyle w:val="Heading2"/>
      </w:pPr>
      <w:bookmarkStart w:id="37" w:name="_Toc176354575"/>
      <w:bookmarkStart w:id="38" w:name="_Toc178333947"/>
      <w:r>
        <w:t>2</w:t>
      </w:r>
      <w:r w:rsidRPr="00CD4CBC">
        <w:t>.1 Concepts of Operational Efficiency for Bike Taxi</w:t>
      </w:r>
      <w:bookmarkEnd w:id="36"/>
      <w:bookmarkEnd w:id="37"/>
      <w:bookmarkEnd w:id="38"/>
    </w:p>
    <w:p w14:paraId="7ADF5401" w14:textId="77777777" w:rsidR="00735EDA" w:rsidRPr="00751D3B" w:rsidRDefault="00735EDA" w:rsidP="00735EDA">
      <w:pPr>
        <w:ind w:firstLine="720"/>
      </w:pPr>
      <w:r w:rsidRPr="00751D3B">
        <w:t xml:space="preserve">Operational efficiency in the bike taxi </w:t>
      </w:r>
      <w:r>
        <w:t>sector means</w:t>
      </w:r>
      <w:r w:rsidRPr="00751D3B">
        <w:t xml:space="preserve"> optimal </w:t>
      </w:r>
      <w:r>
        <w:t>utilization</w:t>
      </w:r>
      <w:r w:rsidRPr="00751D3B">
        <w:t xml:space="preserve"> of resources</w:t>
      </w:r>
      <w:r>
        <w:t xml:space="preserve"> for</w:t>
      </w:r>
      <w:r w:rsidRPr="00751D3B">
        <w:t xml:space="preserve"> deliver</w:t>
      </w:r>
      <w:r>
        <w:t>ing</w:t>
      </w:r>
      <w:r w:rsidRPr="00751D3B">
        <w:t xml:space="preserve"> high-quality, cost-effective and timely services. It is </w:t>
      </w:r>
      <w:r>
        <w:t xml:space="preserve">highly </w:t>
      </w:r>
      <w:r w:rsidRPr="00751D3B">
        <w:t xml:space="preserve">critical </w:t>
      </w:r>
      <w:r>
        <w:t xml:space="preserve">for </w:t>
      </w:r>
      <w:r w:rsidRPr="00751D3B">
        <w:t>determ</w:t>
      </w:r>
      <w:r>
        <w:t>ining</w:t>
      </w:r>
      <w:r w:rsidRPr="00751D3B">
        <w:t xml:space="preserve"> the success </w:t>
      </w:r>
      <w:r>
        <w:t>level</w:t>
      </w:r>
      <w:r w:rsidRPr="00751D3B">
        <w:t xml:space="preserve"> of bike taxi companies.</w:t>
      </w:r>
      <w:r>
        <w:t xml:space="preserve"> I</w:t>
      </w:r>
      <w:r w:rsidRPr="00751D3B">
        <w:t>t directly impacts service delivery, customer satisfaction</w:t>
      </w:r>
      <w:r>
        <w:t xml:space="preserve"> as well as</w:t>
      </w:r>
      <w:r w:rsidRPr="00751D3B">
        <w:t xml:space="preserve"> profitability.</w:t>
      </w:r>
    </w:p>
    <w:p w14:paraId="64A6ABF3" w14:textId="77777777" w:rsidR="000056D9" w:rsidRDefault="00735EDA" w:rsidP="00152833">
      <w:pPr>
        <w:pStyle w:val="Heading3"/>
      </w:pPr>
      <w:bookmarkStart w:id="39" w:name="_Toc176354576"/>
      <w:bookmarkStart w:id="40" w:name="_Toc178333948"/>
      <w:r>
        <w:rPr>
          <w:bCs/>
        </w:rPr>
        <w:t>2</w:t>
      </w:r>
      <w:r w:rsidRPr="00CD4CBC">
        <w:t>.</w:t>
      </w:r>
      <w:r>
        <w:t>1</w:t>
      </w:r>
      <w:r w:rsidRPr="00CD4CBC">
        <w:t>.</w:t>
      </w:r>
      <w:r>
        <w:t xml:space="preserve">1 </w:t>
      </w:r>
      <w:r w:rsidR="009A1A66">
        <w:t xml:space="preserve">Operational Efficiency Enhancement by </w:t>
      </w:r>
      <w:r w:rsidRPr="00751D3B">
        <w:rPr>
          <w:bCs/>
        </w:rPr>
        <w:t>Fleet Management</w:t>
      </w:r>
      <w:r w:rsidR="00321944">
        <w:rPr>
          <w:bCs/>
        </w:rPr>
        <w:t xml:space="preserve"> for Bike Taxi</w:t>
      </w:r>
      <w:bookmarkEnd w:id="39"/>
      <w:bookmarkEnd w:id="40"/>
    </w:p>
    <w:p w14:paraId="691F7BFE" w14:textId="77777777" w:rsidR="00735EDA" w:rsidRPr="00751D3B" w:rsidRDefault="00735EDA" w:rsidP="000056D9">
      <w:pPr>
        <w:ind w:firstLine="720"/>
      </w:pPr>
      <w:r w:rsidRPr="00751D3B">
        <w:t xml:space="preserve">Effective fleet management is </w:t>
      </w:r>
      <w:r>
        <w:t>extremely important dimension</w:t>
      </w:r>
      <w:r w:rsidRPr="00751D3B">
        <w:t xml:space="preserve"> </w:t>
      </w:r>
      <w:r>
        <w:t>to</w:t>
      </w:r>
      <w:r w:rsidRPr="00751D3B">
        <w:t xml:space="preserve"> ensur</w:t>
      </w:r>
      <w:r>
        <w:t>e</w:t>
      </w:r>
      <w:r w:rsidRPr="00751D3B">
        <w:t xml:space="preserve"> that bike taxis are available </w:t>
      </w:r>
      <w:r>
        <w:t>as and when required at right time and right place</w:t>
      </w:r>
      <w:r w:rsidRPr="00751D3B">
        <w:t xml:space="preserve">. It </w:t>
      </w:r>
      <w:r>
        <w:t>includes</w:t>
      </w:r>
      <w:r w:rsidRPr="00751D3B">
        <w:t xml:space="preserve"> strategic allocation </w:t>
      </w:r>
      <w:r>
        <w:t>as well as</w:t>
      </w:r>
      <w:r w:rsidRPr="00751D3B">
        <w:t xml:space="preserve"> maintenance of vehicles </w:t>
      </w:r>
      <w:r>
        <w:t>for</w:t>
      </w:r>
      <w:r w:rsidRPr="00751D3B">
        <w:t xml:space="preserve"> minimiz</w:t>
      </w:r>
      <w:r>
        <w:t>ing</w:t>
      </w:r>
      <w:r w:rsidRPr="00751D3B">
        <w:t xml:space="preserve"> downtime and maximiz</w:t>
      </w:r>
      <w:r>
        <w:t>ing</w:t>
      </w:r>
      <w:r w:rsidRPr="00751D3B">
        <w:t xml:space="preserve"> availability. </w:t>
      </w:r>
      <w:r>
        <w:t xml:space="preserve">As per </w:t>
      </w:r>
      <w:r w:rsidRPr="00F80693">
        <w:t xml:space="preserve">Lee, Lee and Jung </w:t>
      </w:r>
      <w:r>
        <w:t>(</w:t>
      </w:r>
      <w:r w:rsidRPr="00F80693">
        <w:t>2022</w:t>
      </w:r>
      <w:r>
        <w:t>), a</w:t>
      </w:r>
      <w:r w:rsidRPr="00751D3B">
        <w:t xml:space="preserve"> well-</w:t>
      </w:r>
      <w:r>
        <w:t>maintained and managed</w:t>
      </w:r>
      <w:r w:rsidRPr="00751D3B">
        <w:t xml:space="preserve"> fleet </w:t>
      </w:r>
      <w:r>
        <w:t xml:space="preserve">helps in </w:t>
      </w:r>
      <w:r w:rsidRPr="00751D3B">
        <w:t>reduc</w:t>
      </w:r>
      <w:r>
        <w:t>ing</w:t>
      </w:r>
      <w:r w:rsidRPr="00751D3B">
        <w:t xml:space="preserve"> operational costs, enhanc</w:t>
      </w:r>
      <w:r>
        <w:t>ing</w:t>
      </w:r>
      <w:r w:rsidRPr="00751D3B">
        <w:t xml:space="preserve"> service reliability and ensur</w:t>
      </w:r>
      <w:r>
        <w:t>ing</w:t>
      </w:r>
      <w:r w:rsidRPr="00751D3B">
        <w:t xml:space="preserve"> customer satisfaction. </w:t>
      </w:r>
    </w:p>
    <w:p w14:paraId="77E49CA2" w14:textId="77777777" w:rsidR="00FD24AC" w:rsidRDefault="00FD24AC" w:rsidP="008B052B">
      <w:pPr>
        <w:pStyle w:val="Heading3"/>
      </w:pPr>
      <w:bookmarkStart w:id="41" w:name="_Toc176354577"/>
      <w:bookmarkStart w:id="42" w:name="_Toc178333949"/>
      <w:r>
        <w:rPr>
          <w:bCs/>
        </w:rPr>
        <w:t>2</w:t>
      </w:r>
      <w:r w:rsidRPr="00CD4CBC">
        <w:t>.</w:t>
      </w:r>
      <w:r>
        <w:t>1</w:t>
      </w:r>
      <w:r w:rsidRPr="00CD4CBC">
        <w:t>.</w:t>
      </w:r>
      <w:r>
        <w:t xml:space="preserve">2 </w:t>
      </w:r>
      <w:r w:rsidR="004E536A">
        <w:t xml:space="preserve">Operational Efficiency Enhancement by </w:t>
      </w:r>
      <w:r w:rsidR="00735EDA" w:rsidRPr="00751D3B">
        <w:rPr>
          <w:bCs/>
        </w:rPr>
        <w:t>Route Optimization</w:t>
      </w:r>
      <w:r w:rsidR="00DE2EFB">
        <w:rPr>
          <w:bCs/>
        </w:rPr>
        <w:t xml:space="preserve"> for Bike Taxi</w:t>
      </w:r>
      <w:bookmarkEnd w:id="41"/>
      <w:bookmarkEnd w:id="42"/>
    </w:p>
    <w:p w14:paraId="1859D922" w14:textId="77777777" w:rsidR="00735EDA" w:rsidRPr="00751D3B" w:rsidRDefault="00735EDA" w:rsidP="00FD24AC">
      <w:pPr>
        <w:ind w:firstLine="720"/>
      </w:pPr>
      <w:r>
        <w:t xml:space="preserve">The </w:t>
      </w:r>
      <w:r w:rsidRPr="00751D3B">
        <w:t xml:space="preserve">bike taxi </w:t>
      </w:r>
      <w:r>
        <w:t>companies</w:t>
      </w:r>
      <w:r w:rsidRPr="00751D3B">
        <w:t xml:space="preserve"> can </w:t>
      </w:r>
      <w:r>
        <w:t xml:space="preserve">take help of </w:t>
      </w:r>
      <w:r w:rsidRPr="00751D3B">
        <w:t xml:space="preserve">GPS technology and real-time data analytics </w:t>
      </w:r>
      <w:r>
        <w:t xml:space="preserve">to </w:t>
      </w:r>
      <w:r w:rsidRPr="00751D3B">
        <w:t>find the most efficient routes.</w:t>
      </w:r>
      <w:r>
        <w:t xml:space="preserve"> It can help in</w:t>
      </w:r>
      <w:r w:rsidRPr="00751D3B">
        <w:t xml:space="preserve"> reduc</w:t>
      </w:r>
      <w:r>
        <w:t>ing</w:t>
      </w:r>
      <w:r w:rsidRPr="00751D3B">
        <w:t xml:space="preserve"> travel time </w:t>
      </w:r>
      <w:r>
        <w:t>as well as</w:t>
      </w:r>
      <w:r w:rsidRPr="00751D3B">
        <w:t xml:space="preserve"> fuel consumption</w:t>
      </w:r>
      <w:r>
        <w:t xml:space="preserve"> with effective route optimization (</w:t>
      </w:r>
      <w:r w:rsidRPr="00F80693">
        <w:t>Yu</w:t>
      </w:r>
      <w:r>
        <w:t xml:space="preserve"> et al</w:t>
      </w:r>
      <w:r w:rsidRPr="00751D3B">
        <w:t>.</w:t>
      </w:r>
      <w:r>
        <w:t>, 2022)</w:t>
      </w:r>
      <w:r w:rsidRPr="00751D3B">
        <w:t xml:space="preserve">. Efficient route </w:t>
      </w:r>
      <w:r>
        <w:t>optimization actually</w:t>
      </w:r>
      <w:r w:rsidRPr="00751D3B">
        <w:t xml:space="preserve"> </w:t>
      </w:r>
      <w:r>
        <w:t>assists in</w:t>
      </w:r>
      <w:r w:rsidRPr="00751D3B">
        <w:t xml:space="preserve"> better management of </w:t>
      </w:r>
      <w:r>
        <w:t xml:space="preserve">customer </w:t>
      </w:r>
      <w:r w:rsidRPr="00751D3B">
        <w:t xml:space="preserve">demand </w:t>
      </w:r>
      <w:r>
        <w:t xml:space="preserve">in </w:t>
      </w:r>
      <w:r w:rsidRPr="00751D3B">
        <w:t xml:space="preserve">peak-hour and </w:t>
      </w:r>
      <w:r>
        <w:t xml:space="preserve">control </w:t>
      </w:r>
      <w:r w:rsidRPr="00751D3B">
        <w:t>traffic congestion.</w:t>
      </w:r>
      <w:r>
        <w:t xml:space="preserve"> Hence, it can facilitate in mitigating the</w:t>
      </w:r>
      <w:r w:rsidRPr="00751D3B">
        <w:t xml:space="preserve"> common challenges</w:t>
      </w:r>
      <w:r>
        <w:t xml:space="preserve"> of transportation issues</w:t>
      </w:r>
      <w:r w:rsidRPr="00751D3B">
        <w:t xml:space="preserve"> </w:t>
      </w:r>
      <w:r>
        <w:t>of</w:t>
      </w:r>
      <w:r w:rsidRPr="00751D3B">
        <w:t xml:space="preserve"> urban </w:t>
      </w:r>
      <w:r>
        <w:t>regions</w:t>
      </w:r>
      <w:r w:rsidRPr="00751D3B">
        <w:t>.</w:t>
      </w:r>
    </w:p>
    <w:p w14:paraId="49EB9E94" w14:textId="77777777" w:rsidR="00DE2EFB" w:rsidRDefault="00DE2EFB" w:rsidP="006E275E">
      <w:pPr>
        <w:pStyle w:val="Heading3"/>
      </w:pPr>
      <w:bookmarkStart w:id="43" w:name="_Toc176354578"/>
      <w:bookmarkStart w:id="44" w:name="_Toc178333950"/>
      <w:r>
        <w:rPr>
          <w:bCs/>
        </w:rPr>
        <w:t>2</w:t>
      </w:r>
      <w:r w:rsidRPr="00CD4CBC">
        <w:t>.</w:t>
      </w:r>
      <w:r>
        <w:t>1</w:t>
      </w:r>
      <w:r w:rsidRPr="00CD4CBC">
        <w:t>.</w:t>
      </w:r>
      <w:r w:rsidR="004B6043">
        <w:t>3</w:t>
      </w:r>
      <w:r>
        <w:t xml:space="preserve"> </w:t>
      </w:r>
      <w:r w:rsidR="004E536A">
        <w:t xml:space="preserve">Operational Efficiency Enhancement by </w:t>
      </w:r>
      <w:r w:rsidR="00735EDA" w:rsidRPr="00751D3B">
        <w:rPr>
          <w:bCs/>
        </w:rPr>
        <w:t>Driver Allocation</w:t>
      </w:r>
      <w:r>
        <w:t xml:space="preserve"> for Bike Taxi</w:t>
      </w:r>
      <w:bookmarkEnd w:id="43"/>
      <w:bookmarkEnd w:id="44"/>
    </w:p>
    <w:p w14:paraId="6F2F7A91" w14:textId="77777777" w:rsidR="00735EDA" w:rsidRDefault="00735EDA" w:rsidP="00DE2EFB">
      <w:pPr>
        <w:ind w:firstLine="720"/>
      </w:pPr>
      <w:r>
        <w:t>Effective allocation of driver deals with allocating drivers strategically for</w:t>
      </w:r>
      <w:r w:rsidRPr="00751D3B">
        <w:t xml:space="preserve"> </w:t>
      </w:r>
      <w:r>
        <w:t xml:space="preserve">the </w:t>
      </w:r>
      <w:r w:rsidRPr="00751D3B">
        <w:t xml:space="preserve">areas </w:t>
      </w:r>
      <w:r>
        <w:t xml:space="preserve">having </w:t>
      </w:r>
      <w:r w:rsidRPr="00751D3B">
        <w:t>high-demand.</w:t>
      </w:r>
      <w:r>
        <w:t xml:space="preserve"> It</w:t>
      </w:r>
      <w:r w:rsidRPr="00751D3B">
        <w:t xml:space="preserve"> </w:t>
      </w:r>
      <w:r>
        <w:t xml:space="preserve">ensures that drivers are </w:t>
      </w:r>
      <w:r w:rsidRPr="00751D3B">
        <w:t xml:space="preserve">available during peak hours. </w:t>
      </w:r>
      <w:r>
        <w:t xml:space="preserve">Hence, effective allocation of drivers helps in </w:t>
      </w:r>
      <w:r w:rsidRPr="00751D3B">
        <w:t>reduc</w:t>
      </w:r>
      <w:r>
        <w:t xml:space="preserve">ing </w:t>
      </w:r>
      <w:r w:rsidRPr="00751D3B">
        <w:t>wait times</w:t>
      </w:r>
      <w:r>
        <w:t xml:space="preserve"> for customers </w:t>
      </w:r>
      <w:r w:rsidRPr="00751D3B">
        <w:t>and</w:t>
      </w:r>
      <w:r>
        <w:t xml:space="preserve"> </w:t>
      </w:r>
      <w:r w:rsidRPr="00751D3B">
        <w:t>improv</w:t>
      </w:r>
      <w:r>
        <w:t>ing</w:t>
      </w:r>
      <w:r w:rsidRPr="005C411B">
        <w:t xml:space="preserve"> </w:t>
      </w:r>
      <w:r w:rsidRPr="00751D3B">
        <w:t>reliability</w:t>
      </w:r>
      <w:r>
        <w:t xml:space="preserve"> of</w:t>
      </w:r>
      <w:r w:rsidRPr="00751D3B">
        <w:t xml:space="preserve"> service. </w:t>
      </w:r>
    </w:p>
    <w:p w14:paraId="0B7DEE9C" w14:textId="77777777" w:rsidR="00D010C3" w:rsidRDefault="00D010C3" w:rsidP="006E275E">
      <w:pPr>
        <w:pStyle w:val="Heading3"/>
      </w:pPr>
      <w:bookmarkStart w:id="45" w:name="_Toc176354579"/>
      <w:bookmarkStart w:id="46" w:name="_Toc178333951"/>
      <w:r>
        <w:rPr>
          <w:bCs/>
        </w:rPr>
        <w:t>2</w:t>
      </w:r>
      <w:r w:rsidRPr="00CD4CBC">
        <w:t>.</w:t>
      </w:r>
      <w:r>
        <w:t>1</w:t>
      </w:r>
      <w:r w:rsidRPr="00CD4CBC">
        <w:t>.</w:t>
      </w:r>
      <w:r w:rsidR="004B6043">
        <w:t>4</w:t>
      </w:r>
      <w:r>
        <w:t xml:space="preserve"> </w:t>
      </w:r>
      <w:r w:rsidR="00735EDA" w:rsidRPr="00751D3B">
        <w:rPr>
          <w:bCs/>
        </w:rPr>
        <w:t>Technology Integration</w:t>
      </w:r>
      <w:r>
        <w:t xml:space="preserve"> for Bike Taxi Operation</w:t>
      </w:r>
      <w:r w:rsidR="004E536A">
        <w:t>al Efficiency</w:t>
      </w:r>
      <w:bookmarkEnd w:id="45"/>
      <w:bookmarkEnd w:id="46"/>
    </w:p>
    <w:p w14:paraId="793799BB" w14:textId="77777777" w:rsidR="00735EDA" w:rsidRPr="00751D3B" w:rsidRDefault="00735EDA" w:rsidP="00D010C3">
      <w:pPr>
        <w:ind w:firstLine="720"/>
      </w:pPr>
      <w:r>
        <w:t>The bike taxi companies can use a</w:t>
      </w:r>
      <w:r w:rsidRPr="00751D3B">
        <w:t>dvanced technologie</w:t>
      </w:r>
      <w:r>
        <w:t xml:space="preserve">s, which are </w:t>
      </w:r>
      <w:r w:rsidRPr="00751D3B">
        <w:t>real-time tracking systems</w:t>
      </w:r>
      <w:r>
        <w:t>,</w:t>
      </w:r>
      <w:r w:rsidRPr="00751D3B">
        <w:t xml:space="preserve"> automated dispatching </w:t>
      </w:r>
      <w:r>
        <w:t>as well as</w:t>
      </w:r>
      <w:r w:rsidRPr="00751D3B">
        <w:t xml:space="preserve"> digital payment solutions.</w:t>
      </w:r>
      <w:r>
        <w:t xml:space="preserve"> Such technologies can facilitate in</w:t>
      </w:r>
      <w:r w:rsidRPr="00751D3B">
        <w:t xml:space="preserve"> streamlin</w:t>
      </w:r>
      <w:r>
        <w:t>ing</w:t>
      </w:r>
      <w:r w:rsidRPr="00751D3B">
        <w:t xml:space="preserve"> </w:t>
      </w:r>
      <w:r>
        <w:t xml:space="preserve">bike </w:t>
      </w:r>
      <w:r w:rsidRPr="00751D3B">
        <w:t xml:space="preserve">operations and </w:t>
      </w:r>
      <w:r>
        <w:t>brings improvement in</w:t>
      </w:r>
      <w:r w:rsidRPr="00751D3B">
        <w:t xml:space="preserve"> service delivery. </w:t>
      </w:r>
    </w:p>
    <w:p w14:paraId="65118A93" w14:textId="77777777" w:rsidR="005D4B4E" w:rsidRDefault="005D4B4E" w:rsidP="006E275E">
      <w:pPr>
        <w:pStyle w:val="Heading3"/>
      </w:pPr>
      <w:bookmarkStart w:id="47" w:name="_Toc176354580"/>
      <w:bookmarkStart w:id="48" w:name="_Toc178333952"/>
      <w:r>
        <w:t>2</w:t>
      </w:r>
      <w:r w:rsidRPr="00751D3B">
        <w:t>.</w:t>
      </w:r>
      <w:r>
        <w:t>1</w:t>
      </w:r>
      <w:r w:rsidRPr="00751D3B">
        <w:t>.</w:t>
      </w:r>
      <w:r w:rsidR="004B6043">
        <w:t>5</w:t>
      </w:r>
      <w:r>
        <w:t xml:space="preserve"> </w:t>
      </w:r>
      <w:r w:rsidR="00735EDA" w:rsidRPr="00751D3B">
        <w:t>Cost Efficiency</w:t>
      </w:r>
      <w:r>
        <w:t xml:space="preserve"> leading to Operational </w:t>
      </w:r>
      <w:r w:rsidR="00764E31">
        <w:t>Efficiency</w:t>
      </w:r>
      <w:r>
        <w:t xml:space="preserve"> for Bike Taxi</w:t>
      </w:r>
      <w:bookmarkEnd w:id="47"/>
      <w:bookmarkEnd w:id="48"/>
    </w:p>
    <w:p w14:paraId="6CFE1C1D" w14:textId="77777777" w:rsidR="00735EDA" w:rsidRPr="00CD4CBC" w:rsidRDefault="00735EDA" w:rsidP="005D4B4E">
      <w:pPr>
        <w:ind w:firstLine="720"/>
      </w:pPr>
      <w:r>
        <w:t xml:space="preserve">According to </w:t>
      </w:r>
      <w:proofErr w:type="spellStart"/>
      <w:r w:rsidRPr="00F80693">
        <w:t>Wamburu</w:t>
      </w:r>
      <w:proofErr w:type="spellEnd"/>
      <w:r>
        <w:t xml:space="preserve"> et al</w:t>
      </w:r>
      <w:r w:rsidRPr="00751D3B">
        <w:t>.</w:t>
      </w:r>
      <w:r>
        <w:t>, (2021), cost efficiency leads to</w:t>
      </w:r>
      <w:r w:rsidRPr="00751D3B">
        <w:t xml:space="preserve"> careful management of operational expenses.</w:t>
      </w:r>
      <w:r>
        <w:t xml:space="preserve"> It can be done through</w:t>
      </w:r>
      <w:r w:rsidRPr="00751D3B">
        <w:t xml:space="preserve"> </w:t>
      </w:r>
      <w:r>
        <w:t xml:space="preserve">effective </w:t>
      </w:r>
      <w:r w:rsidRPr="00751D3B">
        <w:t>fuel</w:t>
      </w:r>
      <w:r>
        <w:t xml:space="preserve"> management</w:t>
      </w:r>
      <w:r w:rsidRPr="00751D3B">
        <w:t>,</w:t>
      </w:r>
      <w:r>
        <w:t xml:space="preserve"> proper</w:t>
      </w:r>
      <w:r w:rsidRPr="00751D3B">
        <w:t xml:space="preserve"> maintenance</w:t>
      </w:r>
      <w:r>
        <w:t xml:space="preserve"> of vehicles</w:t>
      </w:r>
      <w:r w:rsidRPr="00751D3B">
        <w:t xml:space="preserve"> and labor costs.</w:t>
      </w:r>
      <w:r>
        <w:t xml:space="preserve"> This dimension assists in</w:t>
      </w:r>
      <w:r w:rsidRPr="00751D3B">
        <w:t xml:space="preserve"> </w:t>
      </w:r>
      <w:r>
        <w:t>providing</w:t>
      </w:r>
      <w:r w:rsidRPr="00751D3B">
        <w:t xml:space="preserve"> </w:t>
      </w:r>
      <w:r>
        <w:t>riding services</w:t>
      </w:r>
      <w:r w:rsidRPr="00751D3B">
        <w:t xml:space="preserve"> </w:t>
      </w:r>
      <w:r>
        <w:t xml:space="preserve">to the customers in </w:t>
      </w:r>
      <w:r w:rsidRPr="00751D3B">
        <w:t>affordable</w:t>
      </w:r>
      <w:r>
        <w:t xml:space="preserve"> manner</w:t>
      </w:r>
      <w:r w:rsidRPr="00751D3B">
        <w:t>.</w:t>
      </w:r>
      <w:r>
        <w:t xml:space="preserve"> It can also help to</w:t>
      </w:r>
      <w:r w:rsidRPr="00751D3B">
        <w:t xml:space="preserve"> sustain</w:t>
      </w:r>
      <w:r>
        <w:t xml:space="preserve"> businesses</w:t>
      </w:r>
      <w:r w:rsidRPr="00751D3B">
        <w:t xml:space="preserve"> profitability. Cost efficiency </w:t>
      </w:r>
      <w:r>
        <w:t>is attainable</w:t>
      </w:r>
      <w:r w:rsidRPr="00751D3B">
        <w:t xml:space="preserve"> through purchasing bulk fuel, optimiz</w:t>
      </w:r>
      <w:r>
        <w:t xml:space="preserve">ing </w:t>
      </w:r>
      <w:r w:rsidRPr="00751D3B">
        <w:t xml:space="preserve">maintenance schedules </w:t>
      </w:r>
      <w:r>
        <w:t>along with</w:t>
      </w:r>
      <w:r w:rsidRPr="00751D3B">
        <w:t xml:space="preserve"> </w:t>
      </w:r>
      <w:r>
        <w:t>utilization</w:t>
      </w:r>
      <w:r w:rsidRPr="00751D3B">
        <w:t xml:space="preserve"> of energy-efficient vehicles.</w:t>
      </w:r>
    </w:p>
    <w:p w14:paraId="6B898842" w14:textId="77777777" w:rsidR="00B56223" w:rsidRDefault="00B56223" w:rsidP="00B56223">
      <w:pPr>
        <w:pStyle w:val="Heading2"/>
      </w:pPr>
      <w:bookmarkStart w:id="49" w:name="_Toc174643904"/>
      <w:bookmarkStart w:id="50" w:name="_Toc176354581"/>
      <w:bookmarkStart w:id="51" w:name="_Toc178333953"/>
      <w:r w:rsidRPr="00CD4CBC">
        <w:t>2.</w:t>
      </w:r>
      <w:r>
        <w:t>2</w:t>
      </w:r>
      <w:r w:rsidRPr="00CD4CBC">
        <w:t xml:space="preserve"> Factors </w:t>
      </w:r>
      <w:r w:rsidR="00717702">
        <w:t xml:space="preserve">Influencing </w:t>
      </w:r>
      <w:r w:rsidRPr="00CD4CBC">
        <w:t>Operational Efficiency of Bike Taxi</w:t>
      </w:r>
      <w:bookmarkEnd w:id="49"/>
      <w:bookmarkEnd w:id="50"/>
      <w:bookmarkEnd w:id="51"/>
    </w:p>
    <w:p w14:paraId="163D3268" w14:textId="77777777" w:rsidR="00B56223" w:rsidRPr="004A3C86" w:rsidRDefault="00B56223" w:rsidP="00B56223">
      <w:pPr>
        <w:ind w:firstLine="720"/>
      </w:pPr>
      <w:r w:rsidRPr="004A3C86">
        <w:t xml:space="preserve">Operational efficiency </w:t>
      </w:r>
      <w:r>
        <w:t>of</w:t>
      </w:r>
      <w:r w:rsidRPr="004A3C86">
        <w:t xml:space="preserve"> bike taxi </w:t>
      </w:r>
      <w:r>
        <w:t>companies</w:t>
      </w:r>
      <w:r w:rsidRPr="004A3C86">
        <w:t xml:space="preserve"> is influenced by </w:t>
      </w:r>
      <w:r>
        <w:t xml:space="preserve">different </w:t>
      </w:r>
      <w:r w:rsidRPr="004A3C86">
        <w:t>factors</w:t>
      </w:r>
      <w:r w:rsidRPr="00751D3B">
        <w:t>.</w:t>
      </w:r>
      <w:r>
        <w:t xml:space="preserve"> These factors</w:t>
      </w:r>
      <w:r w:rsidRPr="004A3C86">
        <w:t xml:space="preserve"> includ</w:t>
      </w:r>
      <w:r>
        <w:t xml:space="preserve">e </w:t>
      </w:r>
      <w:r w:rsidRPr="004A3C86">
        <w:t xml:space="preserve">technology, regulatory compliance, fleet management and external market conditions. </w:t>
      </w:r>
      <w:r>
        <w:t>Such</w:t>
      </w:r>
      <w:r w:rsidRPr="004A3C86">
        <w:t xml:space="preserve"> factors can either </w:t>
      </w:r>
      <w:r>
        <w:t>improve</w:t>
      </w:r>
      <w:r w:rsidRPr="004A3C86">
        <w:t xml:space="preserve"> or </w:t>
      </w:r>
      <w:r>
        <w:t>create barriers in</w:t>
      </w:r>
      <w:r w:rsidRPr="004A3C86">
        <w:t xml:space="preserve"> the ability of bike taxi </w:t>
      </w:r>
      <w:r>
        <w:t>companies</w:t>
      </w:r>
      <w:r w:rsidRPr="004A3C86">
        <w:t xml:space="preserve"> to</w:t>
      </w:r>
      <w:r>
        <w:t>wards</w:t>
      </w:r>
      <w:r w:rsidRPr="004A3C86">
        <w:t xml:space="preserve"> deliver</w:t>
      </w:r>
      <w:r>
        <w:t xml:space="preserve">ing </w:t>
      </w:r>
      <w:r w:rsidRPr="004A3C86">
        <w:t>efficient and consistent services.</w:t>
      </w:r>
    </w:p>
    <w:p w14:paraId="44C37EF2" w14:textId="77777777" w:rsidR="00DE7293" w:rsidRDefault="00A01C47" w:rsidP="00A407C7">
      <w:pPr>
        <w:pStyle w:val="Heading3"/>
      </w:pPr>
      <w:bookmarkStart w:id="52" w:name="_Toc176354582"/>
      <w:bookmarkStart w:id="53" w:name="_Toc178333954"/>
      <w:r w:rsidRPr="00CD4CBC">
        <w:t>2.</w:t>
      </w:r>
      <w:r>
        <w:t>2</w:t>
      </w:r>
      <w:r w:rsidRPr="00CD4CBC">
        <w:t>.</w:t>
      </w:r>
      <w:r>
        <w:t xml:space="preserve">1 </w:t>
      </w:r>
      <w:r w:rsidR="00B56223" w:rsidRPr="004A3C86">
        <w:t>Technology Integration</w:t>
      </w:r>
      <w:r w:rsidR="000377EC">
        <w:t xml:space="preserve"> leading to Bike Taxi Operational Efficiency</w:t>
      </w:r>
      <w:bookmarkEnd w:id="52"/>
      <w:bookmarkEnd w:id="53"/>
    </w:p>
    <w:p w14:paraId="1AE9E87A" w14:textId="77777777" w:rsidR="00B56223" w:rsidRPr="004A3C86" w:rsidRDefault="00B56223" w:rsidP="00DE7293">
      <w:pPr>
        <w:ind w:firstLine="720"/>
      </w:pPr>
      <w:r w:rsidRPr="004A3C86">
        <w:t xml:space="preserve">Technology is </w:t>
      </w:r>
      <w:r>
        <w:t>a highly</w:t>
      </w:r>
      <w:r w:rsidRPr="004A3C86">
        <w:t xml:space="preserve"> influential factor</w:t>
      </w:r>
      <w:r>
        <w:t>, which can have huge impact on</w:t>
      </w:r>
      <w:r w:rsidRPr="004A3C86">
        <w:t xml:space="preserve"> operational efficiency </w:t>
      </w:r>
      <w:r>
        <w:t>of</w:t>
      </w:r>
      <w:r w:rsidRPr="004A3C86">
        <w:t xml:space="preserve"> bike taxi</w:t>
      </w:r>
      <w:r>
        <w:t>s</w:t>
      </w:r>
      <w:r w:rsidRPr="004A3C86">
        <w:t xml:space="preserve">. The use of GPS tracking, real-time data analytics </w:t>
      </w:r>
      <w:r>
        <w:t>along with</w:t>
      </w:r>
      <w:r w:rsidRPr="004A3C86">
        <w:t xml:space="preserve"> mobile applications has </w:t>
      </w:r>
      <w:r>
        <w:t xml:space="preserve">helped in </w:t>
      </w:r>
      <w:r w:rsidRPr="004A3C86">
        <w:t>revolutioniz</w:t>
      </w:r>
      <w:r>
        <w:t xml:space="preserve">ing </w:t>
      </w:r>
      <w:r w:rsidRPr="004A3C86">
        <w:t xml:space="preserve">the </w:t>
      </w:r>
      <w:r>
        <w:t>management of</w:t>
      </w:r>
      <w:r w:rsidRPr="004A3C86">
        <w:t xml:space="preserve"> bike taxi services and</w:t>
      </w:r>
      <w:r>
        <w:t xml:space="preserve"> the way service</w:t>
      </w:r>
      <w:r w:rsidRPr="004A3C86">
        <w:t xml:space="preserve"> delivered</w:t>
      </w:r>
      <w:r>
        <w:t xml:space="preserve"> to customers</w:t>
      </w:r>
      <w:r w:rsidRPr="004A3C86">
        <w:t xml:space="preserve">. </w:t>
      </w:r>
      <w:r>
        <w:t xml:space="preserve">According to </w:t>
      </w:r>
      <w:proofErr w:type="spellStart"/>
      <w:r w:rsidRPr="00FF034A">
        <w:t>Yanocha</w:t>
      </w:r>
      <w:proofErr w:type="spellEnd"/>
      <w:r w:rsidRPr="00FF034A">
        <w:t xml:space="preserve">, Mason and Hagen </w:t>
      </w:r>
      <w:r>
        <w:t>(</w:t>
      </w:r>
      <w:r w:rsidRPr="00FF034A">
        <w:t>2021</w:t>
      </w:r>
      <w:r>
        <w:t>), a</w:t>
      </w:r>
      <w:r w:rsidRPr="004A3C86">
        <w:t xml:space="preserve">dvanced technologies </w:t>
      </w:r>
      <w:r>
        <w:t>allow the bike taxi</w:t>
      </w:r>
      <w:r w:rsidRPr="004A3C86">
        <w:t xml:space="preserve"> companies</w:t>
      </w:r>
      <w:r>
        <w:t xml:space="preserve"> in</w:t>
      </w:r>
      <w:r w:rsidRPr="004A3C86">
        <w:t xml:space="preserve"> optimiz</w:t>
      </w:r>
      <w:r>
        <w:t>ing</w:t>
      </w:r>
      <w:r w:rsidRPr="004A3C86">
        <w:t xml:space="preserve"> routes, reduc</w:t>
      </w:r>
      <w:r>
        <w:t>ing</w:t>
      </w:r>
      <w:r w:rsidRPr="004A3C86">
        <w:t xml:space="preserve"> wait times and improv</w:t>
      </w:r>
      <w:r>
        <w:t>ing</w:t>
      </w:r>
      <w:r w:rsidRPr="004A3C86">
        <w:t xml:space="preserve"> overall service reliability. For </w:t>
      </w:r>
      <w:r>
        <w:t>example</w:t>
      </w:r>
      <w:r w:rsidRPr="004A3C86">
        <w:t xml:space="preserve">, real-time tracking </w:t>
      </w:r>
      <w:r>
        <w:t>technology</w:t>
      </w:r>
      <w:r w:rsidRPr="004A3C86">
        <w:t xml:space="preserve"> </w:t>
      </w:r>
      <w:r>
        <w:t>helps the</w:t>
      </w:r>
      <w:r w:rsidRPr="004A3C86">
        <w:t xml:space="preserve"> </w:t>
      </w:r>
      <w:r>
        <w:t>companies</w:t>
      </w:r>
      <w:r w:rsidRPr="004A3C86">
        <w:t xml:space="preserve"> </w:t>
      </w:r>
      <w:r>
        <w:t>in</w:t>
      </w:r>
      <w:r w:rsidRPr="004A3C86">
        <w:t xml:space="preserve"> monitor</w:t>
      </w:r>
      <w:r>
        <w:t xml:space="preserve">ing </w:t>
      </w:r>
      <w:r w:rsidRPr="004A3C86">
        <w:t>the location of fleet.</w:t>
      </w:r>
      <w:r>
        <w:t xml:space="preserve"> It also helps in</w:t>
      </w:r>
      <w:r w:rsidRPr="004A3C86">
        <w:t xml:space="preserve"> adjust</w:t>
      </w:r>
      <w:r>
        <w:t>ing the</w:t>
      </w:r>
      <w:r w:rsidRPr="004A3C86">
        <w:t xml:space="preserve"> allocations </w:t>
      </w:r>
      <w:r>
        <w:t xml:space="preserve">of </w:t>
      </w:r>
      <w:r w:rsidRPr="004A3C86">
        <w:t xml:space="preserve">driver based on patterns </w:t>
      </w:r>
      <w:r>
        <w:t xml:space="preserve">of customer </w:t>
      </w:r>
      <w:r w:rsidRPr="004A3C86">
        <w:t xml:space="preserve">demand. </w:t>
      </w:r>
      <w:r>
        <w:t>The strength of the article is that it has focused on the application of real time data application on mobility</w:t>
      </w:r>
      <w:r w:rsidRPr="004A3C86">
        <w:t>.</w:t>
      </w:r>
      <w:r>
        <w:t xml:space="preserve"> However, the study is limited to research only within low income cities</w:t>
      </w:r>
      <w:r w:rsidRPr="004A3C86">
        <w:t>.</w:t>
      </w:r>
    </w:p>
    <w:p w14:paraId="1A884CA4" w14:textId="77777777" w:rsidR="00AB7118" w:rsidRDefault="00AB7118" w:rsidP="00A407C7">
      <w:pPr>
        <w:pStyle w:val="Heading3"/>
      </w:pPr>
      <w:bookmarkStart w:id="54" w:name="_Toc176354583"/>
      <w:bookmarkStart w:id="55" w:name="_Toc178333955"/>
      <w:r w:rsidRPr="00CD4CBC">
        <w:t>2.</w:t>
      </w:r>
      <w:r>
        <w:t>2</w:t>
      </w:r>
      <w:r w:rsidRPr="00CD4CBC">
        <w:t>.</w:t>
      </w:r>
      <w:r>
        <w:t xml:space="preserve">2 </w:t>
      </w:r>
      <w:r w:rsidR="00B56223" w:rsidRPr="004A3C86">
        <w:t>Regulatory Compliance</w:t>
      </w:r>
      <w:r w:rsidR="003A3937">
        <w:t xml:space="preserve"> leading to Bike Taxi Operational Impact</w:t>
      </w:r>
      <w:bookmarkEnd w:id="54"/>
      <w:bookmarkEnd w:id="55"/>
    </w:p>
    <w:p w14:paraId="79F0EB84" w14:textId="77777777" w:rsidR="00B56223" w:rsidRPr="0038738A" w:rsidRDefault="00B56223" w:rsidP="00AB7118">
      <w:pPr>
        <w:ind w:firstLine="720"/>
        <w:rPr>
          <w:color w:val="000000" w:themeColor="text1"/>
        </w:rPr>
      </w:pPr>
      <w:r w:rsidRPr="004A3C86">
        <w:t xml:space="preserve">The regulatory </w:t>
      </w:r>
      <w:r>
        <w:t>compliances</w:t>
      </w:r>
      <w:r w:rsidRPr="004A3C86">
        <w:t xml:space="preserve"> for bike taxi</w:t>
      </w:r>
      <w:r>
        <w:t xml:space="preserve"> companies </w:t>
      </w:r>
      <w:r w:rsidRPr="004A3C86">
        <w:t>differs across different regions.</w:t>
      </w:r>
      <w:r>
        <w:t xml:space="preserve"> Some regions</w:t>
      </w:r>
      <w:r w:rsidRPr="004A3C86">
        <w:t xml:space="preserve"> impos</w:t>
      </w:r>
      <w:r>
        <w:t>e</w:t>
      </w:r>
      <w:r w:rsidRPr="004A3C86">
        <w:t xml:space="preserve"> strict licensing requirements, while others </w:t>
      </w:r>
      <w:r>
        <w:t>regions are</w:t>
      </w:r>
      <w:r w:rsidRPr="004A3C86">
        <w:t xml:space="preserve"> </w:t>
      </w:r>
      <w:r>
        <w:t>somewhat</w:t>
      </w:r>
      <w:r w:rsidRPr="004A3C86">
        <w:t xml:space="preserve"> lenient </w:t>
      </w:r>
      <w:r>
        <w:t xml:space="preserve">in case of </w:t>
      </w:r>
      <w:r w:rsidRPr="004A3C86">
        <w:t xml:space="preserve">regulations. Non-compliance </w:t>
      </w:r>
      <w:r w:rsidRPr="0038738A">
        <w:rPr>
          <w:color w:val="000000" w:themeColor="text1"/>
        </w:rPr>
        <w:t xml:space="preserve">with such regulations might lead to legal issues, fines and suspension of services. It can have significant impact on companies and disrupt business operations and efficiency. </w:t>
      </w:r>
    </w:p>
    <w:p w14:paraId="2A883325" w14:textId="77777777" w:rsidR="00AB7118" w:rsidRPr="0038738A" w:rsidRDefault="00AB7118" w:rsidP="00A407C7">
      <w:pPr>
        <w:pStyle w:val="Heading3"/>
        <w:rPr>
          <w:color w:val="000000" w:themeColor="text1"/>
        </w:rPr>
      </w:pPr>
      <w:bookmarkStart w:id="56" w:name="_Toc176354584"/>
      <w:bookmarkStart w:id="57" w:name="_Toc178333956"/>
      <w:r w:rsidRPr="0038738A">
        <w:rPr>
          <w:color w:val="000000" w:themeColor="text1"/>
        </w:rPr>
        <w:t xml:space="preserve">2.2.3 </w:t>
      </w:r>
      <w:r w:rsidR="00B56223" w:rsidRPr="0038738A">
        <w:rPr>
          <w:color w:val="000000" w:themeColor="text1"/>
        </w:rPr>
        <w:t>Fleet Management</w:t>
      </w:r>
      <w:r w:rsidR="003A3937" w:rsidRPr="0038738A">
        <w:rPr>
          <w:color w:val="000000" w:themeColor="text1"/>
        </w:rPr>
        <w:t xml:space="preserve"> leading to Bike Taxi Operational Efficiency</w:t>
      </w:r>
      <w:bookmarkEnd w:id="56"/>
      <w:bookmarkEnd w:id="57"/>
    </w:p>
    <w:p w14:paraId="461EE696" w14:textId="77777777" w:rsidR="00B56223" w:rsidRPr="0038738A" w:rsidRDefault="00B56223" w:rsidP="00AB7118">
      <w:pPr>
        <w:ind w:firstLine="720"/>
        <w:rPr>
          <w:color w:val="000000" w:themeColor="text1"/>
        </w:rPr>
      </w:pPr>
      <w:r w:rsidRPr="0038738A">
        <w:rPr>
          <w:color w:val="000000" w:themeColor="text1"/>
        </w:rPr>
        <w:t>As per Haj Salah et al., (2021), fleet management deals with allocation of bikes strategically, regular maintenance of vehicles and effective management of driver schedules. Proper fleet management helps in making vehicles are available as and when required, which minimizes downtime and enhances service effectiveness. The study has provided an in-depth analysis on fleet allocation and route optimization, but it its limited in real world application.</w:t>
      </w:r>
    </w:p>
    <w:p w14:paraId="2A80E1A9" w14:textId="77777777" w:rsidR="00AB7118" w:rsidRPr="0038738A" w:rsidRDefault="00AB7118" w:rsidP="00A407C7">
      <w:pPr>
        <w:pStyle w:val="Heading3"/>
        <w:rPr>
          <w:color w:val="000000" w:themeColor="text1"/>
        </w:rPr>
      </w:pPr>
      <w:bookmarkStart w:id="58" w:name="_Toc176354585"/>
      <w:bookmarkStart w:id="59" w:name="_Toc178333957"/>
      <w:r w:rsidRPr="0038738A">
        <w:rPr>
          <w:color w:val="000000" w:themeColor="text1"/>
        </w:rPr>
        <w:t xml:space="preserve">2.2.4 </w:t>
      </w:r>
      <w:r w:rsidR="00B56223" w:rsidRPr="0038738A">
        <w:rPr>
          <w:color w:val="000000" w:themeColor="text1"/>
        </w:rPr>
        <w:t>Market Conditions</w:t>
      </w:r>
      <w:r w:rsidR="003A3937" w:rsidRPr="0038738A">
        <w:rPr>
          <w:color w:val="000000" w:themeColor="text1"/>
        </w:rPr>
        <w:t xml:space="preserve"> leading to Impact Bike Taxi Operational Efficiency</w:t>
      </w:r>
      <w:bookmarkEnd w:id="58"/>
      <w:bookmarkEnd w:id="59"/>
    </w:p>
    <w:p w14:paraId="2D5DC9B7" w14:textId="77777777" w:rsidR="00B56223" w:rsidRPr="0038738A" w:rsidRDefault="00B56223" w:rsidP="00AB7118">
      <w:pPr>
        <w:ind w:firstLine="720"/>
        <w:rPr>
          <w:color w:val="000000" w:themeColor="text1"/>
        </w:rPr>
      </w:pPr>
      <w:r w:rsidRPr="0038738A">
        <w:rPr>
          <w:color w:val="000000" w:themeColor="text1"/>
        </w:rPr>
        <w:t xml:space="preserve">External market conditions like economic conditions, competition and fuel prices significantly influence on operational efficiency of bike taxis. Fluctuations in the prices of fuel directly impact on operating costs. The economic downturns can also impact the operational efficiency by reducing demand for bike taxi services. On the other hand, increasing competition from the competitor ride-sharing services like Uber and Ola can impose stringent competitive pressure on bike taxi operators. Such pressure leads to lower prices, which ultimately reduce profit margins and disrupt operational efficiency. </w:t>
      </w:r>
    </w:p>
    <w:p w14:paraId="0210499A" w14:textId="77777777" w:rsidR="00AB7118" w:rsidRPr="0038738A" w:rsidRDefault="00AB7118" w:rsidP="00A407C7">
      <w:pPr>
        <w:pStyle w:val="Heading3"/>
        <w:rPr>
          <w:color w:val="000000" w:themeColor="text1"/>
        </w:rPr>
      </w:pPr>
      <w:bookmarkStart w:id="60" w:name="_Toc176354586"/>
      <w:bookmarkStart w:id="61" w:name="_Toc178333958"/>
      <w:r w:rsidRPr="0038738A">
        <w:rPr>
          <w:color w:val="000000" w:themeColor="text1"/>
        </w:rPr>
        <w:t xml:space="preserve">2.2.5 </w:t>
      </w:r>
      <w:r w:rsidR="00B56223" w:rsidRPr="0038738A">
        <w:rPr>
          <w:color w:val="000000" w:themeColor="text1"/>
        </w:rPr>
        <w:t>Driver Behavior and Performance</w:t>
      </w:r>
      <w:r w:rsidR="00A86F07" w:rsidRPr="0038738A">
        <w:rPr>
          <w:color w:val="000000" w:themeColor="text1"/>
        </w:rPr>
        <w:t xml:space="preserve"> leading to Bike Taxi Operational Efficiency</w:t>
      </w:r>
      <w:bookmarkEnd w:id="60"/>
      <w:bookmarkEnd w:id="61"/>
    </w:p>
    <w:p w14:paraId="45E43D6F" w14:textId="77777777" w:rsidR="00B56223" w:rsidRPr="0038738A" w:rsidRDefault="00B56223" w:rsidP="00AB7118">
      <w:pPr>
        <w:ind w:firstLine="720"/>
        <w:rPr>
          <w:color w:val="000000" w:themeColor="text1"/>
        </w:rPr>
      </w:pPr>
      <w:r w:rsidRPr="0038738A">
        <w:rPr>
          <w:color w:val="000000" w:themeColor="text1"/>
        </w:rPr>
        <w:t xml:space="preserve">According to </w:t>
      </w:r>
      <w:proofErr w:type="spellStart"/>
      <w:r w:rsidRPr="0038738A">
        <w:rPr>
          <w:color w:val="000000" w:themeColor="text1"/>
        </w:rPr>
        <w:t>Dadipoor</w:t>
      </w:r>
      <w:proofErr w:type="spellEnd"/>
      <w:r w:rsidRPr="0038738A">
        <w:rPr>
          <w:color w:val="000000" w:themeColor="text1"/>
        </w:rPr>
        <w:t xml:space="preserve"> et al., (2020), the drivers, who comply with the traffic regulations, maintain reliability and deliver good customer service, can contribute in leading service efficiency. The predictive cross-sectional design of this study has founded the association between driver’s perception and driver’s behavior. However, the study did not include the external factors like traffic congestion, regulatory environment, which can affect driver’s performance.</w:t>
      </w:r>
    </w:p>
    <w:p w14:paraId="6015B6C6" w14:textId="77777777" w:rsidR="005D2057" w:rsidRPr="0038738A" w:rsidRDefault="005D2057" w:rsidP="005D2057">
      <w:pPr>
        <w:pStyle w:val="Heading2"/>
        <w:rPr>
          <w:color w:val="000000" w:themeColor="text1"/>
        </w:rPr>
      </w:pPr>
      <w:bookmarkStart w:id="62" w:name="_Toc174643905"/>
      <w:bookmarkStart w:id="63" w:name="_Toc176354587"/>
      <w:bookmarkStart w:id="64" w:name="_Toc178333959"/>
      <w:r w:rsidRPr="0038738A">
        <w:rPr>
          <w:color w:val="000000" w:themeColor="text1"/>
        </w:rPr>
        <w:t>2.3 Features of Bike Taxi for User Satisfaction</w:t>
      </w:r>
      <w:bookmarkEnd w:id="62"/>
      <w:bookmarkEnd w:id="63"/>
      <w:bookmarkEnd w:id="64"/>
    </w:p>
    <w:p w14:paraId="3C11A68B" w14:textId="77777777" w:rsidR="005D2057" w:rsidRPr="0038738A" w:rsidRDefault="005D2057" w:rsidP="005D2057">
      <w:pPr>
        <w:ind w:firstLine="720"/>
        <w:rPr>
          <w:color w:val="000000" w:themeColor="text1"/>
        </w:rPr>
      </w:pPr>
      <w:r w:rsidRPr="0038738A">
        <w:rPr>
          <w:color w:val="000000" w:themeColor="text1"/>
        </w:rPr>
        <w:t>User satisfaction is highly crucial factor for getting success in the bike taxi industry.  It can directly impact on customer loyalty, word-of-mouth promotion as well as overall market share</w:t>
      </w:r>
      <w:bookmarkStart w:id="65" w:name="_Hlk174545227"/>
      <w:r w:rsidRPr="0038738A">
        <w:rPr>
          <w:color w:val="000000" w:themeColor="text1"/>
        </w:rPr>
        <w:t>.</w:t>
      </w:r>
      <w:bookmarkEnd w:id="65"/>
      <w:r w:rsidRPr="0038738A">
        <w:rPr>
          <w:color w:val="000000" w:themeColor="text1"/>
        </w:rPr>
        <w:t xml:space="preserve"> </w:t>
      </w:r>
    </w:p>
    <w:p w14:paraId="0C2EE975" w14:textId="77777777" w:rsidR="00F72810" w:rsidRPr="0038738A" w:rsidRDefault="00F72810" w:rsidP="009A3463">
      <w:pPr>
        <w:pStyle w:val="Heading3"/>
        <w:rPr>
          <w:color w:val="000000" w:themeColor="text1"/>
        </w:rPr>
      </w:pPr>
      <w:bookmarkStart w:id="66" w:name="_Toc176354588"/>
      <w:bookmarkStart w:id="67" w:name="_Toc178333960"/>
      <w:r w:rsidRPr="0038738A">
        <w:rPr>
          <w:color w:val="000000" w:themeColor="text1"/>
        </w:rPr>
        <w:t xml:space="preserve">2.3.1 </w:t>
      </w:r>
      <w:r w:rsidR="005D2057" w:rsidRPr="0038738A">
        <w:rPr>
          <w:color w:val="000000" w:themeColor="text1"/>
        </w:rPr>
        <w:t>Convenience</w:t>
      </w:r>
      <w:bookmarkEnd w:id="66"/>
      <w:bookmarkEnd w:id="67"/>
    </w:p>
    <w:p w14:paraId="7EBEE180" w14:textId="77777777" w:rsidR="005D2057" w:rsidRPr="0038738A" w:rsidRDefault="005D2057" w:rsidP="00F72810">
      <w:pPr>
        <w:ind w:firstLine="720"/>
        <w:rPr>
          <w:color w:val="000000" w:themeColor="text1"/>
        </w:rPr>
      </w:pPr>
      <w:r w:rsidRPr="0038738A">
        <w:rPr>
          <w:color w:val="000000" w:themeColor="text1"/>
        </w:rPr>
        <w:t>Convenience is extremely important drivers for user satisfaction in bike taxi sector. According to Dunga, Oni and Longe (2023), mobile applications are having huge contribution towards enhancing the convenience level of users to get ride information, navigate route map and book rides. It provides real-time information to user on ride availability, estimated arrival times and fare estimations. This study provides detailed information on electronic bookings and payment system, but there is absence of data on user experience.</w:t>
      </w:r>
      <w:r w:rsidR="00E155B9" w:rsidRPr="0038738A">
        <w:rPr>
          <w:color w:val="000000" w:themeColor="text1"/>
        </w:rPr>
        <w:t xml:space="preserve"> According to </w:t>
      </w:r>
      <w:r w:rsidR="00E634DC" w:rsidRPr="0038738A">
        <w:rPr>
          <w:color w:val="000000" w:themeColor="text1"/>
        </w:rPr>
        <w:t>Statista.com (2024)</w:t>
      </w:r>
      <w:r w:rsidR="00E155B9" w:rsidRPr="0038738A">
        <w:rPr>
          <w:color w:val="000000" w:themeColor="text1"/>
        </w:rPr>
        <w:t xml:space="preserve">, 68% users </w:t>
      </w:r>
      <w:r w:rsidR="00484BE8" w:rsidRPr="0038738A">
        <w:rPr>
          <w:color w:val="000000" w:themeColor="text1"/>
        </w:rPr>
        <w:t>use ride-hailing service because of the ease of use and 52% users use this service because of good price.</w:t>
      </w:r>
    </w:p>
    <w:p w14:paraId="7BDDEDF2" w14:textId="77777777" w:rsidR="00434617" w:rsidRPr="0038738A" w:rsidRDefault="00434617" w:rsidP="009A3463">
      <w:pPr>
        <w:pStyle w:val="Heading3"/>
        <w:rPr>
          <w:color w:val="000000" w:themeColor="text1"/>
        </w:rPr>
      </w:pPr>
      <w:bookmarkStart w:id="68" w:name="_Toc176354589"/>
      <w:bookmarkStart w:id="69" w:name="_Toc178333961"/>
      <w:r w:rsidRPr="0038738A">
        <w:rPr>
          <w:color w:val="000000" w:themeColor="text1"/>
        </w:rPr>
        <w:t xml:space="preserve">2.3.2 </w:t>
      </w:r>
      <w:r w:rsidR="005D2057" w:rsidRPr="0038738A">
        <w:rPr>
          <w:color w:val="000000" w:themeColor="text1"/>
        </w:rPr>
        <w:t>Affordability</w:t>
      </w:r>
      <w:bookmarkEnd w:id="68"/>
      <w:bookmarkEnd w:id="69"/>
    </w:p>
    <w:p w14:paraId="0BFE6643" w14:textId="77777777" w:rsidR="005D2057" w:rsidRPr="0038738A" w:rsidRDefault="005D2057" w:rsidP="00434617">
      <w:pPr>
        <w:ind w:firstLine="720"/>
        <w:rPr>
          <w:color w:val="000000" w:themeColor="text1"/>
        </w:rPr>
      </w:pPr>
      <w:r w:rsidRPr="0038738A">
        <w:rPr>
          <w:color w:val="000000" w:themeColor="text1"/>
        </w:rPr>
        <w:t xml:space="preserve">In price-sensitive markets, the cost of rides determines the level of customer loyalty. Bike taxis seem to be an affordable alternative mode of transportation as compared to traditional taxi services. Hence, in price sensitive market, bike taxis are attractive options </w:t>
      </w:r>
      <w:r w:rsidR="00427506" w:rsidRPr="0038738A">
        <w:rPr>
          <w:color w:val="000000" w:themeColor="text1"/>
        </w:rPr>
        <w:t>for</w:t>
      </w:r>
      <w:r w:rsidRPr="0038738A">
        <w:rPr>
          <w:color w:val="000000" w:themeColor="text1"/>
        </w:rPr>
        <w:t xml:space="preserve"> daily commuters for the budget-conscious customers. Companies that can maintain competitive pricing and discounts along with high-quality service for retaining customers and attracting new users. </w:t>
      </w:r>
      <w:r w:rsidR="00171AB3" w:rsidRPr="0038738A">
        <w:rPr>
          <w:bCs/>
          <w:color w:val="000000" w:themeColor="text1"/>
        </w:rPr>
        <w:t>Ola</w:t>
      </w:r>
      <w:r w:rsidR="00171AB3" w:rsidRPr="0038738A">
        <w:rPr>
          <w:color w:val="000000" w:themeColor="text1"/>
        </w:rPr>
        <w:t xml:space="preserve"> has focused on offering competitive pricing strategies, which includes discounts and loyalty programs </w:t>
      </w:r>
      <w:r w:rsidR="0093144F" w:rsidRPr="0038738A">
        <w:rPr>
          <w:color w:val="000000" w:themeColor="text1"/>
        </w:rPr>
        <w:t>(</w:t>
      </w:r>
      <w:proofErr w:type="spellStart"/>
      <w:r w:rsidR="0093144F" w:rsidRPr="0038738A">
        <w:rPr>
          <w:color w:val="000000" w:themeColor="text1"/>
        </w:rPr>
        <w:t>Anirvinna</w:t>
      </w:r>
      <w:proofErr w:type="spellEnd"/>
      <w:r w:rsidR="0093144F" w:rsidRPr="0038738A">
        <w:rPr>
          <w:color w:val="000000" w:themeColor="text1"/>
        </w:rPr>
        <w:t xml:space="preserve"> and Deshmukh, 2020)</w:t>
      </w:r>
      <w:r w:rsidR="00171AB3" w:rsidRPr="0038738A">
        <w:rPr>
          <w:color w:val="000000" w:themeColor="text1"/>
        </w:rPr>
        <w:t>. This strategy has been effective for them to maintain a strong customer base. Such strategy on affordability is highly crucial in price-sensitive markets like India. In such market, daily passengers look for the best value for their money.</w:t>
      </w:r>
    </w:p>
    <w:p w14:paraId="39A5C9DE" w14:textId="77777777" w:rsidR="00C30036" w:rsidRPr="0038738A" w:rsidRDefault="00C30036" w:rsidP="009A3463">
      <w:pPr>
        <w:pStyle w:val="Heading3"/>
        <w:rPr>
          <w:color w:val="000000" w:themeColor="text1"/>
        </w:rPr>
      </w:pPr>
      <w:bookmarkStart w:id="70" w:name="_Toc176354590"/>
      <w:bookmarkStart w:id="71" w:name="_Toc178333962"/>
      <w:r w:rsidRPr="0038738A">
        <w:rPr>
          <w:color w:val="000000" w:themeColor="text1"/>
        </w:rPr>
        <w:t xml:space="preserve">2.3.3 </w:t>
      </w:r>
      <w:r w:rsidR="005D2057" w:rsidRPr="0038738A">
        <w:rPr>
          <w:bCs/>
          <w:color w:val="000000" w:themeColor="text1"/>
        </w:rPr>
        <w:t>Safety</w:t>
      </w:r>
      <w:bookmarkEnd w:id="70"/>
      <w:bookmarkEnd w:id="71"/>
    </w:p>
    <w:p w14:paraId="283E25F6" w14:textId="77777777" w:rsidR="005D2057" w:rsidRPr="0038738A" w:rsidRDefault="00AB6E3A" w:rsidP="00C30036">
      <w:pPr>
        <w:ind w:firstLine="720"/>
        <w:rPr>
          <w:color w:val="000000" w:themeColor="text1"/>
        </w:rPr>
      </w:pPr>
      <w:r w:rsidRPr="0038738A">
        <w:rPr>
          <w:color w:val="000000" w:themeColor="text1"/>
        </w:rPr>
        <w:t xml:space="preserve">According to </w:t>
      </w:r>
      <w:r w:rsidR="00B95041" w:rsidRPr="0038738A">
        <w:rPr>
          <w:color w:val="000000" w:themeColor="text1"/>
        </w:rPr>
        <w:t>World Health Organization (2023)</w:t>
      </w:r>
      <w:r w:rsidRPr="0038738A">
        <w:rPr>
          <w:color w:val="000000" w:themeColor="text1"/>
        </w:rPr>
        <w:t>,</w:t>
      </w:r>
      <w:r w:rsidR="00B95041" w:rsidRPr="0038738A">
        <w:rPr>
          <w:color w:val="000000" w:themeColor="text1"/>
        </w:rPr>
        <w:t xml:space="preserve"> </w:t>
      </w:r>
      <w:r w:rsidRPr="0038738A">
        <w:rPr>
          <w:color w:val="000000" w:themeColor="text1"/>
        </w:rPr>
        <w:t>92% of car accidents of the world occur in low to middle income countries, where these countries have 60% of total vehicle of the world. Moreover, maximum of such accidents is found among vulnerable road users, which includes pedestrians, cyclists and motorcyclists. User</w:t>
      </w:r>
      <w:r w:rsidR="005D2057" w:rsidRPr="0038738A">
        <w:rPr>
          <w:color w:val="000000" w:themeColor="text1"/>
        </w:rPr>
        <w:t xml:space="preserve">s are highly concerned about their safety while taking a ride. The bike taxi operators need to confirm that their riding services align with highest safety standards. Such safety standards include providing helmets to passengers, adhering to traffic regulations and maintaining the vehicles in good condition. </w:t>
      </w:r>
      <w:r w:rsidR="00CA2F42" w:rsidRPr="0038738A">
        <w:rPr>
          <w:color w:val="000000" w:themeColor="text1"/>
        </w:rPr>
        <w:t xml:space="preserve">Bike taxi operators focus on implementation of safety measures like providing helmets, adherence to traffic rules along with conducting regular vehicle maintenance checks. </w:t>
      </w:r>
      <w:proofErr w:type="spellStart"/>
      <w:r w:rsidR="005D2057" w:rsidRPr="0038738A">
        <w:rPr>
          <w:color w:val="000000" w:themeColor="text1"/>
        </w:rPr>
        <w:t>Dalimunthe</w:t>
      </w:r>
      <w:proofErr w:type="spellEnd"/>
      <w:r w:rsidR="005D2057" w:rsidRPr="0038738A">
        <w:rPr>
          <w:color w:val="000000" w:themeColor="text1"/>
        </w:rPr>
        <w:t xml:space="preserve"> et al., (2022) stated that safety features help the bike taxi operators in building trust and creating satisfaction among customers. The systematic risk analysis method used in this study has identified different kinds of safety risks faced by customers. However, the self-reported data might have biases, which might lead to authenticity issue.</w:t>
      </w:r>
    </w:p>
    <w:p w14:paraId="73431FD0" w14:textId="77777777" w:rsidR="00C30036" w:rsidRPr="0038738A" w:rsidRDefault="00C30036" w:rsidP="00F72C6D">
      <w:pPr>
        <w:pStyle w:val="Heading3"/>
        <w:rPr>
          <w:color w:val="000000" w:themeColor="text1"/>
        </w:rPr>
      </w:pPr>
      <w:bookmarkStart w:id="72" w:name="_Toc176354591"/>
      <w:bookmarkStart w:id="73" w:name="_Toc178333963"/>
      <w:r w:rsidRPr="0038738A">
        <w:rPr>
          <w:color w:val="000000" w:themeColor="text1"/>
        </w:rPr>
        <w:t xml:space="preserve">2.3.4 </w:t>
      </w:r>
      <w:r w:rsidR="005D2057" w:rsidRPr="0038738A">
        <w:rPr>
          <w:color w:val="000000" w:themeColor="text1"/>
        </w:rPr>
        <w:t>Service Quality</w:t>
      </w:r>
      <w:bookmarkEnd w:id="72"/>
      <w:bookmarkEnd w:id="73"/>
    </w:p>
    <w:p w14:paraId="71285968" w14:textId="77777777" w:rsidR="005D2057" w:rsidRPr="0038738A" w:rsidRDefault="005D2057" w:rsidP="00C30036">
      <w:pPr>
        <w:ind w:firstLine="720"/>
        <w:rPr>
          <w:color w:val="000000" w:themeColor="text1"/>
        </w:rPr>
      </w:pPr>
      <w:r w:rsidRPr="0038738A">
        <w:rPr>
          <w:color w:val="000000" w:themeColor="text1"/>
        </w:rPr>
        <w:t>High service quality is essential for positive user experiences. This includes punctuality, the behavior of drivers, and the overall condition of the bikes. Well-mannered drivers, timely arrivals and well-maintained vehicles contribute in enhanced user satisfaction. Furthermore, the convenience of customer support services like 24/7 helplines and in-app chat support can help in enhancing the overall quality of service.</w:t>
      </w:r>
      <w:r w:rsidR="00484BE8" w:rsidRPr="0038738A">
        <w:rPr>
          <w:color w:val="000000" w:themeColor="text1"/>
        </w:rPr>
        <w:t xml:space="preserve"> According to </w:t>
      </w:r>
      <w:r w:rsidR="0005491F" w:rsidRPr="0038738A">
        <w:rPr>
          <w:color w:val="000000" w:themeColor="text1"/>
        </w:rPr>
        <w:t>Bureau and ET (2024)</w:t>
      </w:r>
      <w:r w:rsidR="00484BE8" w:rsidRPr="0038738A">
        <w:rPr>
          <w:color w:val="000000" w:themeColor="text1"/>
        </w:rPr>
        <w:t>,</w:t>
      </w:r>
      <w:r w:rsidR="0005491F" w:rsidRPr="0038738A">
        <w:rPr>
          <w:color w:val="000000" w:themeColor="text1"/>
        </w:rPr>
        <w:t xml:space="preserve"> </w:t>
      </w:r>
      <w:r w:rsidR="00484BE8" w:rsidRPr="0038738A">
        <w:rPr>
          <w:color w:val="000000" w:themeColor="text1"/>
        </w:rPr>
        <w:t>bike taxies offer sustainable mobility solutions, which gives an opportunity to the customers to travel in an easy manner.</w:t>
      </w:r>
      <w:r w:rsidR="00CA2F42" w:rsidRPr="0038738A">
        <w:rPr>
          <w:color w:val="000000" w:themeColor="text1"/>
        </w:rPr>
        <w:t xml:space="preserve"> As per</w:t>
      </w:r>
      <w:r w:rsidR="00772F43" w:rsidRPr="0038738A">
        <w:rPr>
          <w:color w:val="000000" w:themeColor="text1"/>
        </w:rPr>
        <w:t xml:space="preserve"> China.jdpower.com, (2020)</w:t>
      </w:r>
      <w:r w:rsidR="00CA2F42" w:rsidRPr="0038738A">
        <w:rPr>
          <w:color w:val="000000" w:themeColor="text1"/>
        </w:rPr>
        <w:t>, 41% users are most likely to cancel the trip, if the bike taxi is 5 minutes away and 50% users are likely to cancel is it is 10 minutes away from the user. The study also reveals the importance of customer service to retain valuable customers. As per this study, 90% of the customers do not want to contact the customer service of bike taxi operators with a perception that they will not solve the actual problem rather than giving some coupons and something.</w:t>
      </w:r>
      <w:r w:rsidR="00C57357" w:rsidRPr="0038738A">
        <w:rPr>
          <w:color w:val="000000" w:themeColor="text1"/>
        </w:rPr>
        <w:t xml:space="preserve"> Hence, service quality is highly crucial for the bike taxi operators for the retention of </w:t>
      </w:r>
      <w:r w:rsidR="002C0011" w:rsidRPr="0038738A">
        <w:rPr>
          <w:color w:val="000000" w:themeColor="text1"/>
        </w:rPr>
        <w:t>valuable customers.</w:t>
      </w:r>
    </w:p>
    <w:p w14:paraId="33FAEBE2" w14:textId="77777777" w:rsidR="009064AA" w:rsidRPr="0038738A" w:rsidRDefault="009064AA" w:rsidP="009064AA">
      <w:pPr>
        <w:pStyle w:val="Heading3"/>
        <w:rPr>
          <w:color w:val="000000" w:themeColor="text1"/>
        </w:rPr>
      </w:pPr>
      <w:bookmarkStart w:id="74" w:name="_Toc176354592"/>
      <w:bookmarkStart w:id="75" w:name="_Toc178333964"/>
      <w:r w:rsidRPr="0038738A">
        <w:rPr>
          <w:color w:val="000000" w:themeColor="text1"/>
        </w:rPr>
        <w:t>2.3.5 Cutting Waiting Time</w:t>
      </w:r>
      <w:bookmarkEnd w:id="74"/>
      <w:bookmarkEnd w:id="75"/>
    </w:p>
    <w:p w14:paraId="3C3815BE" w14:textId="77777777" w:rsidR="003953AF" w:rsidRPr="0038738A" w:rsidRDefault="003953AF" w:rsidP="003953AF">
      <w:pPr>
        <w:rPr>
          <w:color w:val="000000" w:themeColor="text1"/>
        </w:rPr>
      </w:pPr>
      <w:r w:rsidRPr="0038738A">
        <w:rPr>
          <w:color w:val="000000" w:themeColor="text1"/>
        </w:rPr>
        <w:t xml:space="preserve">Customers prefer and even look for transportation services that are quick and easily available. In such a situation </w:t>
      </w:r>
      <w:r w:rsidR="00720775" w:rsidRPr="0038738A">
        <w:rPr>
          <w:color w:val="000000" w:themeColor="text1"/>
        </w:rPr>
        <w:t>once,</w:t>
      </w:r>
      <w:r w:rsidR="00B040D4" w:rsidRPr="0038738A">
        <w:rPr>
          <w:color w:val="000000" w:themeColor="text1"/>
        </w:rPr>
        <w:t xml:space="preserve"> an organization focuses on service availability it can lead to customer satisfaction. However, in order to do so</w:t>
      </w:r>
      <w:r w:rsidR="00E07894" w:rsidRPr="0038738A">
        <w:rPr>
          <w:color w:val="000000" w:themeColor="text1"/>
        </w:rPr>
        <w:t xml:space="preserve"> </w:t>
      </w:r>
      <w:proofErr w:type="spellStart"/>
      <w:r w:rsidR="00E07894" w:rsidRPr="0038738A">
        <w:rPr>
          <w:color w:val="000000" w:themeColor="text1"/>
        </w:rPr>
        <w:t>Adhyapak</w:t>
      </w:r>
      <w:proofErr w:type="spellEnd"/>
      <w:r w:rsidR="00E07894" w:rsidRPr="0038738A">
        <w:rPr>
          <w:color w:val="000000" w:themeColor="text1"/>
        </w:rPr>
        <w:t xml:space="preserve"> (2021</w:t>
      </w:r>
      <w:r w:rsidR="00B040D4" w:rsidRPr="0038738A">
        <w:rPr>
          <w:color w:val="000000" w:themeColor="text1"/>
        </w:rPr>
        <w:t xml:space="preserve">) pointed out that </w:t>
      </w:r>
      <w:r w:rsidR="00551D93" w:rsidRPr="0038738A">
        <w:rPr>
          <w:color w:val="000000" w:themeColor="text1"/>
        </w:rPr>
        <w:t xml:space="preserve">efficiency in service can be achieved if quantity of </w:t>
      </w:r>
      <w:r w:rsidR="00996075" w:rsidRPr="0038738A">
        <w:rPr>
          <w:color w:val="000000" w:themeColor="text1"/>
        </w:rPr>
        <w:t xml:space="preserve">point of </w:t>
      </w:r>
      <w:r w:rsidR="00551D93" w:rsidRPr="0038738A">
        <w:rPr>
          <w:color w:val="000000" w:themeColor="text1"/>
        </w:rPr>
        <w:t>service</w:t>
      </w:r>
      <w:r w:rsidR="00996075" w:rsidRPr="0038738A">
        <w:rPr>
          <w:color w:val="000000" w:themeColor="text1"/>
        </w:rPr>
        <w:t xml:space="preserve"> delivery can be increased.</w:t>
      </w:r>
      <w:r w:rsidR="000C23B5" w:rsidRPr="0038738A">
        <w:rPr>
          <w:color w:val="000000" w:themeColor="text1"/>
        </w:rPr>
        <w:t xml:space="preserve"> Therefore, for a bike taxi, the number of drivers need to be increased. On the other hand, </w:t>
      </w:r>
      <w:r w:rsidR="00E07894" w:rsidRPr="0038738A">
        <w:rPr>
          <w:color w:val="000000" w:themeColor="text1"/>
        </w:rPr>
        <w:t>Ranjan et al</w:t>
      </w:r>
      <w:r w:rsidR="00EF5A1C" w:rsidRPr="0038738A">
        <w:rPr>
          <w:color w:val="000000" w:themeColor="text1"/>
        </w:rPr>
        <w:t>.</w:t>
      </w:r>
      <w:r w:rsidR="00E07894" w:rsidRPr="0038738A">
        <w:rPr>
          <w:color w:val="000000" w:themeColor="text1"/>
        </w:rPr>
        <w:t>, (2023)</w:t>
      </w:r>
      <w:r w:rsidR="000C23B5" w:rsidRPr="0038738A">
        <w:rPr>
          <w:color w:val="000000" w:themeColor="text1"/>
        </w:rPr>
        <w:t xml:space="preserve"> pointed out that </w:t>
      </w:r>
      <w:r w:rsidR="00297599" w:rsidRPr="0038738A">
        <w:rPr>
          <w:color w:val="000000" w:themeColor="text1"/>
        </w:rPr>
        <w:t>location and the area of service delivery is most important</w:t>
      </w:r>
      <w:r w:rsidR="00DB65BC" w:rsidRPr="0038738A">
        <w:rPr>
          <w:color w:val="000000" w:themeColor="text1"/>
        </w:rPr>
        <w:t>. This is because</w:t>
      </w:r>
      <w:r w:rsidR="00A72287" w:rsidRPr="0038738A">
        <w:rPr>
          <w:color w:val="000000" w:themeColor="text1"/>
        </w:rPr>
        <w:t xml:space="preserve"> pool of service request depends on place and accordingly the delivery of service </w:t>
      </w:r>
      <w:r w:rsidR="00E408DF" w:rsidRPr="0038738A">
        <w:rPr>
          <w:color w:val="000000" w:themeColor="text1"/>
        </w:rPr>
        <w:t>must</w:t>
      </w:r>
      <w:r w:rsidR="00A72287" w:rsidRPr="0038738A">
        <w:rPr>
          <w:color w:val="000000" w:themeColor="text1"/>
        </w:rPr>
        <w:t xml:space="preserve"> be integrated with demand specific locations so that availability of service can be enhanced further.</w:t>
      </w:r>
      <w:r w:rsidR="006E0BCD" w:rsidRPr="0038738A">
        <w:rPr>
          <w:color w:val="000000" w:themeColor="text1"/>
        </w:rPr>
        <w:t xml:space="preserve"> Therefore, these are the ways by which waiting time can be reduced for customers, which will lead to higher satisfaction. Moreover, </w:t>
      </w:r>
      <w:r w:rsidR="004F389F" w:rsidRPr="0038738A">
        <w:rPr>
          <w:color w:val="000000" w:themeColor="text1"/>
        </w:rPr>
        <w:t xml:space="preserve">an organization can also stay ahead of other competitors if it </w:t>
      </w:r>
      <w:r w:rsidR="00E408DF" w:rsidRPr="0038738A">
        <w:rPr>
          <w:color w:val="000000" w:themeColor="text1"/>
        </w:rPr>
        <w:t>can</w:t>
      </w:r>
      <w:r w:rsidR="004F389F" w:rsidRPr="0038738A">
        <w:rPr>
          <w:color w:val="000000" w:themeColor="text1"/>
        </w:rPr>
        <w:t xml:space="preserve"> reduce waiting time, as otherwise the switching probability of customers towards other competitors will come in effect.</w:t>
      </w:r>
      <w:r w:rsidR="0033611B" w:rsidRPr="0038738A">
        <w:rPr>
          <w:color w:val="000000" w:themeColor="text1"/>
        </w:rPr>
        <w:t xml:space="preserve"> Reduction in waiting time can directly lead to better and enhanced customer experience, however this can be only achieved through better operational efficiency.</w:t>
      </w:r>
      <w:r w:rsidR="00720775" w:rsidRPr="0038738A">
        <w:rPr>
          <w:color w:val="000000" w:themeColor="text1"/>
        </w:rPr>
        <w:t xml:space="preserve"> According to </w:t>
      </w:r>
      <w:r w:rsidR="00772F43" w:rsidRPr="0038738A">
        <w:rPr>
          <w:color w:val="000000" w:themeColor="text1"/>
        </w:rPr>
        <w:t>Heineke</w:t>
      </w:r>
      <w:r w:rsidR="00F96984" w:rsidRPr="0038738A">
        <w:rPr>
          <w:color w:val="000000" w:themeColor="text1"/>
        </w:rPr>
        <w:t xml:space="preserve"> et al.,</w:t>
      </w:r>
      <w:r w:rsidR="00772F43" w:rsidRPr="0038738A">
        <w:rPr>
          <w:color w:val="000000" w:themeColor="text1"/>
        </w:rPr>
        <w:t xml:space="preserve"> (2021) </w:t>
      </w:r>
      <w:r w:rsidR="00720775" w:rsidRPr="0038738A">
        <w:rPr>
          <w:color w:val="000000" w:themeColor="text1"/>
        </w:rPr>
        <w:t>most of the users are motivated to take a ride on bike taxi with the fact that how quickly they can arrive on their destination</w:t>
      </w:r>
      <w:r w:rsidR="00577630" w:rsidRPr="0038738A">
        <w:rPr>
          <w:color w:val="000000" w:themeColor="text1"/>
        </w:rPr>
        <w:t>. Quicker service availability can be the key differentiator for bike taxi operators in the highly competitive ride-sharing market. The strategies for reducing waiting times include increasing the availability of the drivers, optimization of app algorithms for better match riders with nearby drivers as well as increasing service coverage in high-demand regions.</w:t>
      </w:r>
    </w:p>
    <w:p w14:paraId="4EA6EF4B" w14:textId="77777777" w:rsidR="009064AA" w:rsidRPr="0038738A" w:rsidRDefault="009064AA" w:rsidP="009064AA">
      <w:pPr>
        <w:pStyle w:val="Heading3"/>
        <w:rPr>
          <w:color w:val="000000" w:themeColor="text1"/>
        </w:rPr>
      </w:pPr>
      <w:bookmarkStart w:id="76" w:name="_Toc176354593"/>
      <w:bookmarkStart w:id="77" w:name="_Toc178333965"/>
      <w:r w:rsidRPr="0038738A">
        <w:rPr>
          <w:color w:val="000000" w:themeColor="text1"/>
        </w:rPr>
        <w:t>2.3.6 Cutting Price</w:t>
      </w:r>
      <w:bookmarkEnd w:id="76"/>
      <w:bookmarkEnd w:id="77"/>
    </w:p>
    <w:p w14:paraId="7536DED8" w14:textId="77777777" w:rsidR="00C66979" w:rsidRPr="0038738A" w:rsidRDefault="00E408DF" w:rsidP="00274C79">
      <w:pPr>
        <w:ind w:firstLine="720"/>
        <w:rPr>
          <w:color w:val="000000" w:themeColor="text1"/>
        </w:rPr>
      </w:pPr>
      <w:bookmarkStart w:id="78" w:name="_Toc174643906"/>
      <w:r w:rsidRPr="0038738A">
        <w:rPr>
          <w:color w:val="000000" w:themeColor="text1"/>
        </w:rPr>
        <w:t xml:space="preserve">Reducing prices seems to a strategic move for bike taxi operators, which can significantly </w:t>
      </w:r>
      <w:r w:rsidR="00D346EF" w:rsidRPr="0038738A">
        <w:rPr>
          <w:color w:val="000000" w:themeColor="text1"/>
        </w:rPr>
        <w:t xml:space="preserve">help in </w:t>
      </w:r>
      <w:r w:rsidRPr="0038738A">
        <w:rPr>
          <w:color w:val="000000" w:themeColor="text1"/>
        </w:rPr>
        <w:t>enhanc</w:t>
      </w:r>
      <w:r w:rsidR="00D346EF" w:rsidRPr="0038738A">
        <w:rPr>
          <w:color w:val="000000" w:themeColor="text1"/>
        </w:rPr>
        <w:t>ing</w:t>
      </w:r>
      <w:r w:rsidRPr="0038738A">
        <w:rPr>
          <w:color w:val="000000" w:themeColor="text1"/>
        </w:rPr>
        <w:t xml:space="preserve"> customer satisfaction</w:t>
      </w:r>
      <w:r w:rsidR="00D346EF" w:rsidRPr="0038738A">
        <w:rPr>
          <w:color w:val="000000" w:themeColor="text1"/>
        </w:rPr>
        <w:t xml:space="preserve">. It is especially highly important </w:t>
      </w:r>
      <w:r w:rsidRPr="0038738A">
        <w:rPr>
          <w:color w:val="000000" w:themeColor="text1"/>
        </w:rPr>
        <w:t xml:space="preserve">in cost-sensitive </w:t>
      </w:r>
      <w:r w:rsidR="00D346EF" w:rsidRPr="0038738A">
        <w:rPr>
          <w:color w:val="000000" w:themeColor="text1"/>
        </w:rPr>
        <w:t>areas to gain customer attention and retain valuable customers</w:t>
      </w:r>
      <w:r w:rsidRPr="0038738A">
        <w:rPr>
          <w:color w:val="000000" w:themeColor="text1"/>
        </w:rPr>
        <w:t xml:space="preserve">. </w:t>
      </w:r>
      <w:r w:rsidR="00E54C6F" w:rsidRPr="0038738A">
        <w:rPr>
          <w:color w:val="000000" w:themeColor="text1"/>
        </w:rPr>
        <w:t xml:space="preserve">According to the viewpoint of </w:t>
      </w:r>
      <w:r w:rsidR="00E74BAA" w:rsidRPr="0038738A">
        <w:rPr>
          <w:color w:val="000000" w:themeColor="text1"/>
        </w:rPr>
        <w:t>Rajesh (2021)</w:t>
      </w:r>
      <w:r w:rsidR="00E54C6F" w:rsidRPr="0038738A">
        <w:rPr>
          <w:color w:val="000000" w:themeColor="text1"/>
        </w:rPr>
        <w:t xml:space="preserve">, </w:t>
      </w:r>
      <w:r w:rsidR="003A43F0" w:rsidRPr="0038738A">
        <w:rPr>
          <w:color w:val="000000" w:themeColor="text1"/>
        </w:rPr>
        <w:t>reducing in price directly lead to enhanced customer satisfaction, however it depends on the capability of resource allocation by the concerned organization.</w:t>
      </w:r>
      <w:r w:rsidR="001C07FB" w:rsidRPr="0038738A">
        <w:rPr>
          <w:color w:val="000000" w:themeColor="text1"/>
        </w:rPr>
        <w:t xml:space="preserve"> An organization that operates in service sector highly depends on </w:t>
      </w:r>
      <w:r w:rsidR="007B1623" w:rsidRPr="0038738A">
        <w:rPr>
          <w:color w:val="000000" w:themeColor="text1"/>
        </w:rPr>
        <w:t>two aspects in this modern operating environment, which are technology and human resource.</w:t>
      </w:r>
      <w:r w:rsidR="00B20528" w:rsidRPr="0038738A">
        <w:rPr>
          <w:color w:val="000000" w:themeColor="text1"/>
        </w:rPr>
        <w:t xml:space="preserve"> </w:t>
      </w:r>
      <w:r w:rsidR="006F77C8" w:rsidRPr="0038738A">
        <w:rPr>
          <w:color w:val="000000" w:themeColor="text1"/>
        </w:rPr>
        <w:t>Both</w:t>
      </w:r>
      <w:r w:rsidR="00B20528" w:rsidRPr="0038738A">
        <w:rPr>
          <w:color w:val="000000" w:themeColor="text1"/>
        </w:rPr>
        <w:t xml:space="preserve"> factors are extremely important for an organization where the maximum financial resource is consumed.</w:t>
      </w:r>
      <w:r w:rsidR="000A5997" w:rsidRPr="0038738A">
        <w:rPr>
          <w:color w:val="000000" w:themeColor="text1"/>
        </w:rPr>
        <w:t xml:space="preserve"> Service delivery </w:t>
      </w:r>
      <w:r w:rsidR="00C20803" w:rsidRPr="0038738A">
        <w:rPr>
          <w:color w:val="000000" w:themeColor="text1"/>
        </w:rPr>
        <w:t xml:space="preserve">based on online application requires a huge backend allocation of human resource. Therefore, reduction capability in price can be achieved only if </w:t>
      </w:r>
      <w:r w:rsidR="00CE1634" w:rsidRPr="0038738A">
        <w:rPr>
          <w:color w:val="000000" w:themeColor="text1"/>
        </w:rPr>
        <w:t>resource optimization can be done.</w:t>
      </w:r>
      <w:r w:rsidR="00195267" w:rsidRPr="0038738A">
        <w:rPr>
          <w:color w:val="000000" w:themeColor="text1"/>
        </w:rPr>
        <w:t xml:space="preserve"> Reduction in price for customers indicates effect in internal operations, where technology is the most effective aspects that can reduce daily recurring operations.</w:t>
      </w:r>
      <w:r w:rsidR="00CD4127" w:rsidRPr="0038738A">
        <w:rPr>
          <w:color w:val="000000" w:themeColor="text1"/>
        </w:rPr>
        <w:t xml:space="preserve"> Therefore, reduction in human resource </w:t>
      </w:r>
      <w:r w:rsidR="009B76AF" w:rsidRPr="0038738A">
        <w:rPr>
          <w:color w:val="000000" w:themeColor="text1"/>
        </w:rPr>
        <w:t>through digital transformation will lead to lesser financial resource consumption for internal operations, which would later lead to price stabilization.</w:t>
      </w:r>
      <w:r w:rsidR="00E201F5" w:rsidRPr="0038738A">
        <w:rPr>
          <w:color w:val="000000" w:themeColor="text1"/>
        </w:rPr>
        <w:t xml:space="preserve"> Therefore, it can be understood that </w:t>
      </w:r>
      <w:r w:rsidR="00205459" w:rsidRPr="0038738A">
        <w:rPr>
          <w:color w:val="000000" w:themeColor="text1"/>
        </w:rPr>
        <w:t>reduction in price will create higher customer satisfaction, by which an organization can also stay ahead from its competitors.</w:t>
      </w:r>
      <w:r w:rsidR="00AB09A6" w:rsidRPr="0038738A">
        <w:rPr>
          <w:color w:val="000000" w:themeColor="text1"/>
        </w:rPr>
        <w:t xml:space="preserve"> Higher the operational resource optimization higher will be the net profit, leading to higher customer satisfaction.</w:t>
      </w:r>
      <w:r w:rsidR="00937DB2" w:rsidRPr="0038738A">
        <w:rPr>
          <w:color w:val="000000" w:themeColor="text1"/>
        </w:rPr>
        <w:t xml:space="preserve"> For </w:t>
      </w:r>
      <w:r w:rsidR="006F77C8" w:rsidRPr="0038738A">
        <w:rPr>
          <w:color w:val="000000" w:themeColor="text1"/>
        </w:rPr>
        <w:t>service-oriented</w:t>
      </w:r>
      <w:r w:rsidR="00937DB2" w:rsidRPr="0038738A">
        <w:rPr>
          <w:color w:val="000000" w:themeColor="text1"/>
        </w:rPr>
        <w:t xml:space="preserve"> companies, they need to increase operational </w:t>
      </w:r>
      <w:r w:rsidR="00250E68" w:rsidRPr="0038738A">
        <w:rPr>
          <w:color w:val="000000" w:themeColor="text1"/>
        </w:rPr>
        <w:t>efficiency</w:t>
      </w:r>
      <w:r w:rsidR="00937DB2" w:rsidRPr="0038738A">
        <w:rPr>
          <w:color w:val="000000" w:themeColor="text1"/>
        </w:rPr>
        <w:t xml:space="preserve"> through</w:t>
      </w:r>
      <w:r w:rsidR="001B41DE" w:rsidRPr="0038738A">
        <w:rPr>
          <w:color w:val="000000" w:themeColor="text1"/>
        </w:rPr>
        <w:t xml:space="preserve"> cutting price</w:t>
      </w:r>
      <w:r w:rsidR="00250E68" w:rsidRPr="0038738A">
        <w:rPr>
          <w:color w:val="000000" w:themeColor="text1"/>
        </w:rPr>
        <w:t xml:space="preserve"> by which it can stay ahead from price wars</w:t>
      </w:r>
      <w:r w:rsidR="00B17559" w:rsidRPr="0038738A">
        <w:rPr>
          <w:color w:val="000000" w:themeColor="text1"/>
        </w:rPr>
        <w:t>, leading to higher customer satisfaction.</w:t>
      </w:r>
      <w:r w:rsidR="00D346EF" w:rsidRPr="0038738A">
        <w:rPr>
          <w:color w:val="000000" w:themeColor="text1"/>
        </w:rPr>
        <w:t xml:space="preserve"> According to </w:t>
      </w:r>
      <w:r w:rsidR="00A55660" w:rsidRPr="0038738A">
        <w:rPr>
          <w:color w:val="000000" w:themeColor="text1"/>
        </w:rPr>
        <w:t>Poddar, Mishra and Tandon (2020)</w:t>
      </w:r>
      <w:r w:rsidR="00D346EF" w:rsidRPr="0038738A">
        <w:rPr>
          <w:color w:val="000000" w:themeColor="text1"/>
        </w:rPr>
        <w:t>,</w:t>
      </w:r>
      <w:r w:rsidR="00A55660" w:rsidRPr="0038738A">
        <w:rPr>
          <w:color w:val="000000" w:themeColor="text1"/>
        </w:rPr>
        <w:t xml:space="preserve"> </w:t>
      </w:r>
      <w:r w:rsidR="00D346EF" w:rsidRPr="0038738A">
        <w:rPr>
          <w:color w:val="000000" w:themeColor="text1"/>
        </w:rPr>
        <w:t xml:space="preserve">customer journey map of bike taxi service can show significant improvements from 20 to 40 points in customer advocacy group through cost reduction by 15%-20%. Such cost reduction can help in retaining customers and attracting new customers, which can in turn help in </w:t>
      </w:r>
      <w:r w:rsidR="00971D8B" w:rsidRPr="0038738A">
        <w:rPr>
          <w:color w:val="000000" w:themeColor="text1"/>
        </w:rPr>
        <w:t>increasing the overall business revenue of bike taxi operators.</w:t>
      </w:r>
      <w:r w:rsidR="00595BB6" w:rsidRPr="0038738A">
        <w:rPr>
          <w:color w:val="000000" w:themeColor="text1"/>
        </w:rPr>
        <w:t xml:space="preserve"> On the other hand, </w:t>
      </w:r>
      <w:proofErr w:type="spellStart"/>
      <w:r w:rsidR="008277C6" w:rsidRPr="0038738A">
        <w:rPr>
          <w:color w:val="000000" w:themeColor="text1"/>
        </w:rPr>
        <w:t>Katili</w:t>
      </w:r>
      <w:proofErr w:type="spellEnd"/>
      <w:r w:rsidR="008277C6" w:rsidRPr="0038738A">
        <w:rPr>
          <w:color w:val="000000" w:themeColor="text1"/>
        </w:rPr>
        <w:t xml:space="preserve">, Robby and </w:t>
      </w:r>
      <w:proofErr w:type="spellStart"/>
      <w:r w:rsidR="008277C6" w:rsidRPr="0038738A">
        <w:rPr>
          <w:color w:val="000000" w:themeColor="text1"/>
        </w:rPr>
        <w:t>Handayani</w:t>
      </w:r>
      <w:proofErr w:type="spellEnd"/>
      <w:r w:rsidR="008277C6" w:rsidRPr="0038738A">
        <w:rPr>
          <w:color w:val="000000" w:themeColor="text1"/>
        </w:rPr>
        <w:t xml:space="preserve"> (2024) </w:t>
      </w:r>
      <w:r w:rsidR="000A59FF" w:rsidRPr="0038738A">
        <w:rPr>
          <w:color w:val="000000" w:themeColor="text1"/>
        </w:rPr>
        <w:t>has focused on the relationship of customer satisfaction with loyalty program for ride hailing apps. As per this study, loyalty programs are used by bike taxi operators as an effective marketing tactics, which can help in building strong customer relationship.</w:t>
      </w:r>
    </w:p>
    <w:p w14:paraId="550FF310" w14:textId="77777777" w:rsidR="00E827E3" w:rsidRPr="0038738A" w:rsidRDefault="00E827E3" w:rsidP="00E827E3">
      <w:pPr>
        <w:rPr>
          <w:color w:val="000000" w:themeColor="text1"/>
        </w:rPr>
      </w:pPr>
      <w:r w:rsidRPr="0038738A">
        <w:rPr>
          <w:color w:val="000000" w:themeColor="text1"/>
        </w:rPr>
        <w:t>2.3.7 Technology Integration</w:t>
      </w:r>
    </w:p>
    <w:p w14:paraId="5FEC8A8C" w14:textId="77777777" w:rsidR="00E827E3" w:rsidRPr="0038738A" w:rsidRDefault="00FB0B56" w:rsidP="00E827E3">
      <w:pPr>
        <w:rPr>
          <w:rFonts w:eastAsiaTheme="majorEastAsia" w:cstheme="majorBidi"/>
          <w:color w:val="000000" w:themeColor="text1"/>
          <w:szCs w:val="26"/>
        </w:rPr>
      </w:pPr>
      <w:r w:rsidRPr="0038738A">
        <w:rPr>
          <w:rFonts w:eastAsiaTheme="majorEastAsia" w:cstheme="majorBidi"/>
          <w:color w:val="000000" w:themeColor="text1"/>
          <w:szCs w:val="26"/>
        </w:rPr>
        <w:t>The integration of t</w:t>
      </w:r>
      <w:r w:rsidR="00F4320C" w:rsidRPr="0038738A">
        <w:rPr>
          <w:rFonts w:eastAsiaTheme="majorEastAsia" w:cstheme="majorBidi"/>
          <w:color w:val="000000" w:themeColor="text1"/>
          <w:szCs w:val="26"/>
        </w:rPr>
        <w:t xml:space="preserve">echnology is </w:t>
      </w:r>
      <w:r w:rsidR="00686999" w:rsidRPr="0038738A">
        <w:rPr>
          <w:rFonts w:eastAsiaTheme="majorEastAsia" w:cstheme="majorBidi"/>
          <w:color w:val="000000" w:themeColor="text1"/>
          <w:szCs w:val="26"/>
        </w:rPr>
        <w:t xml:space="preserve">highly important to </w:t>
      </w:r>
      <w:r w:rsidR="00F4320C" w:rsidRPr="0038738A">
        <w:rPr>
          <w:rFonts w:eastAsiaTheme="majorEastAsia" w:cstheme="majorBidi"/>
          <w:color w:val="000000" w:themeColor="text1"/>
          <w:szCs w:val="26"/>
        </w:rPr>
        <w:t>enhanc</w:t>
      </w:r>
      <w:r w:rsidR="00686999" w:rsidRPr="0038738A">
        <w:rPr>
          <w:rFonts w:eastAsiaTheme="majorEastAsia" w:cstheme="majorBidi"/>
          <w:color w:val="000000" w:themeColor="text1"/>
          <w:szCs w:val="26"/>
        </w:rPr>
        <w:t xml:space="preserve">e </w:t>
      </w:r>
      <w:r w:rsidR="00F4320C" w:rsidRPr="0038738A">
        <w:rPr>
          <w:rFonts w:eastAsiaTheme="majorEastAsia" w:cstheme="majorBidi"/>
          <w:color w:val="000000" w:themeColor="text1"/>
          <w:szCs w:val="26"/>
        </w:rPr>
        <w:t xml:space="preserve">user satisfaction </w:t>
      </w:r>
      <w:r w:rsidR="00686999" w:rsidRPr="0038738A">
        <w:rPr>
          <w:rFonts w:eastAsiaTheme="majorEastAsia" w:cstheme="majorBidi"/>
          <w:color w:val="000000" w:themeColor="text1"/>
          <w:szCs w:val="26"/>
        </w:rPr>
        <w:t>for</w:t>
      </w:r>
      <w:r w:rsidR="00F4320C" w:rsidRPr="0038738A">
        <w:rPr>
          <w:rFonts w:eastAsiaTheme="majorEastAsia" w:cstheme="majorBidi"/>
          <w:color w:val="000000" w:themeColor="text1"/>
          <w:szCs w:val="26"/>
        </w:rPr>
        <w:t xml:space="preserve"> the bike taxi </w:t>
      </w:r>
      <w:r w:rsidR="00686999" w:rsidRPr="0038738A">
        <w:rPr>
          <w:rFonts w:eastAsiaTheme="majorEastAsia" w:cstheme="majorBidi"/>
          <w:color w:val="000000" w:themeColor="text1"/>
          <w:szCs w:val="26"/>
        </w:rPr>
        <w:t>operators</w:t>
      </w:r>
      <w:r w:rsidR="00F4320C" w:rsidRPr="0038738A">
        <w:rPr>
          <w:rFonts w:eastAsiaTheme="majorEastAsia" w:cstheme="majorBidi"/>
          <w:color w:val="000000" w:themeColor="text1"/>
          <w:szCs w:val="26"/>
        </w:rPr>
        <w:t xml:space="preserve">. The </w:t>
      </w:r>
      <w:r w:rsidRPr="0038738A">
        <w:rPr>
          <w:rFonts w:eastAsiaTheme="majorEastAsia" w:cstheme="majorBidi"/>
          <w:color w:val="000000" w:themeColor="text1"/>
          <w:szCs w:val="26"/>
        </w:rPr>
        <w:t>utilization</w:t>
      </w:r>
      <w:r w:rsidR="00F4320C" w:rsidRPr="0038738A">
        <w:rPr>
          <w:rFonts w:eastAsiaTheme="majorEastAsia" w:cstheme="majorBidi"/>
          <w:color w:val="000000" w:themeColor="text1"/>
          <w:szCs w:val="26"/>
        </w:rPr>
        <w:t xml:space="preserve"> of GPS tracking, AI-driven algorithms</w:t>
      </w:r>
      <w:r w:rsidRPr="0038738A">
        <w:rPr>
          <w:rFonts w:eastAsiaTheme="majorEastAsia" w:cstheme="majorBidi"/>
          <w:color w:val="000000" w:themeColor="text1"/>
          <w:szCs w:val="26"/>
        </w:rPr>
        <w:t xml:space="preserve"> </w:t>
      </w:r>
      <w:r w:rsidR="00F4320C" w:rsidRPr="0038738A">
        <w:rPr>
          <w:rFonts w:eastAsiaTheme="majorEastAsia" w:cstheme="majorBidi"/>
          <w:color w:val="000000" w:themeColor="text1"/>
          <w:szCs w:val="26"/>
        </w:rPr>
        <w:t xml:space="preserve">and digital payment platforms has </w:t>
      </w:r>
      <w:r w:rsidRPr="0038738A">
        <w:rPr>
          <w:rFonts w:eastAsiaTheme="majorEastAsia" w:cstheme="majorBidi"/>
          <w:color w:val="000000" w:themeColor="text1"/>
          <w:szCs w:val="26"/>
        </w:rPr>
        <w:t xml:space="preserve">a significant impact on </w:t>
      </w:r>
      <w:r w:rsidR="00F4320C" w:rsidRPr="0038738A">
        <w:rPr>
          <w:rFonts w:eastAsiaTheme="majorEastAsia" w:cstheme="majorBidi"/>
          <w:color w:val="000000" w:themeColor="text1"/>
          <w:szCs w:val="26"/>
        </w:rPr>
        <w:t xml:space="preserve">improved service efficiency </w:t>
      </w:r>
      <w:r w:rsidRPr="0038738A">
        <w:rPr>
          <w:rFonts w:eastAsiaTheme="majorEastAsia" w:cstheme="majorBidi"/>
          <w:color w:val="000000" w:themeColor="text1"/>
          <w:szCs w:val="26"/>
        </w:rPr>
        <w:t>as well as customer</w:t>
      </w:r>
      <w:r w:rsidR="00F4320C" w:rsidRPr="0038738A">
        <w:rPr>
          <w:rFonts w:eastAsiaTheme="majorEastAsia" w:cstheme="majorBidi"/>
          <w:color w:val="000000" w:themeColor="text1"/>
          <w:szCs w:val="26"/>
        </w:rPr>
        <w:t xml:space="preserve"> convenience. </w:t>
      </w:r>
      <w:r w:rsidR="00191A48" w:rsidRPr="0038738A">
        <w:rPr>
          <w:rFonts w:eastAsiaTheme="majorEastAsia" w:cstheme="majorBidi"/>
          <w:bCs/>
          <w:color w:val="000000" w:themeColor="text1"/>
          <w:szCs w:val="26"/>
        </w:rPr>
        <w:t xml:space="preserve">As per </w:t>
      </w:r>
      <w:r w:rsidR="00C71552" w:rsidRPr="0038738A">
        <w:rPr>
          <w:color w:val="000000" w:themeColor="text1"/>
        </w:rPr>
        <w:t>Liu et al</w:t>
      </w:r>
      <w:r w:rsidR="00C71552" w:rsidRPr="0038738A">
        <w:rPr>
          <w:rFonts w:eastAsiaTheme="majorEastAsia" w:cstheme="majorBidi"/>
          <w:color w:val="000000" w:themeColor="text1"/>
          <w:szCs w:val="26"/>
        </w:rPr>
        <w:t>.</w:t>
      </w:r>
      <w:r w:rsidR="00C71552" w:rsidRPr="0038738A">
        <w:rPr>
          <w:color w:val="000000" w:themeColor="text1"/>
        </w:rPr>
        <w:t xml:space="preserve"> (2022)</w:t>
      </w:r>
      <w:r w:rsidR="00191A48" w:rsidRPr="0038738A">
        <w:rPr>
          <w:rFonts w:eastAsiaTheme="majorEastAsia" w:cstheme="majorBidi"/>
          <w:bCs/>
          <w:color w:val="000000" w:themeColor="text1"/>
          <w:szCs w:val="26"/>
        </w:rPr>
        <w:t>,</w:t>
      </w:r>
      <w:r w:rsidR="00C71552" w:rsidRPr="0038738A">
        <w:rPr>
          <w:color w:val="000000" w:themeColor="text1"/>
        </w:rPr>
        <w:t xml:space="preserve"> </w:t>
      </w:r>
      <w:r w:rsidR="00191A48" w:rsidRPr="0038738A">
        <w:rPr>
          <w:color w:val="000000" w:themeColor="text1"/>
        </w:rPr>
        <w:t>the order matching system using machine learning can help in increasing driver revenue and minimize customers waiting time by increasing customer satisfaction</w:t>
      </w:r>
      <w:r w:rsidR="00F4320C" w:rsidRPr="0038738A">
        <w:rPr>
          <w:rFonts w:eastAsiaTheme="majorEastAsia" w:cstheme="majorBidi"/>
          <w:color w:val="000000" w:themeColor="text1"/>
          <w:szCs w:val="26"/>
        </w:rPr>
        <w:t xml:space="preserve">. </w:t>
      </w:r>
      <w:r w:rsidR="00191A48" w:rsidRPr="0038738A">
        <w:rPr>
          <w:rFonts w:eastAsiaTheme="majorEastAsia" w:cstheme="majorBidi"/>
          <w:color w:val="000000" w:themeColor="text1"/>
          <w:szCs w:val="26"/>
        </w:rPr>
        <w:t xml:space="preserve">According to </w:t>
      </w:r>
      <w:r w:rsidR="00690220" w:rsidRPr="0038738A">
        <w:rPr>
          <w:color w:val="000000" w:themeColor="text1"/>
        </w:rPr>
        <w:t>Martin et al</w:t>
      </w:r>
      <w:r w:rsidR="00690220" w:rsidRPr="0038738A">
        <w:rPr>
          <w:rFonts w:eastAsiaTheme="majorEastAsia" w:cstheme="majorBidi"/>
          <w:color w:val="000000" w:themeColor="text1"/>
          <w:szCs w:val="26"/>
        </w:rPr>
        <w:t>.</w:t>
      </w:r>
      <w:r w:rsidR="00CF5EAD" w:rsidRPr="0038738A">
        <w:rPr>
          <w:color w:val="000000" w:themeColor="text1"/>
        </w:rPr>
        <w:t xml:space="preserve"> </w:t>
      </w:r>
      <w:r w:rsidR="00690220" w:rsidRPr="0038738A">
        <w:rPr>
          <w:color w:val="000000" w:themeColor="text1"/>
        </w:rPr>
        <w:t>(2023)</w:t>
      </w:r>
      <w:r w:rsidR="00191A48" w:rsidRPr="0038738A">
        <w:rPr>
          <w:rFonts w:eastAsiaTheme="majorEastAsia" w:cstheme="majorBidi"/>
          <w:color w:val="000000" w:themeColor="text1"/>
          <w:szCs w:val="26"/>
        </w:rPr>
        <w:t>,</w:t>
      </w:r>
      <w:r w:rsidR="00690220" w:rsidRPr="0038738A">
        <w:rPr>
          <w:color w:val="000000" w:themeColor="text1"/>
        </w:rPr>
        <w:t xml:space="preserve"> </w:t>
      </w:r>
      <w:r w:rsidR="00191A48" w:rsidRPr="0038738A">
        <w:rPr>
          <w:color w:val="000000" w:themeColor="text1"/>
        </w:rPr>
        <w:t>most of the users prefer for digital payment for the ease of transaction</w:t>
      </w:r>
      <w:r w:rsidR="00F4320C" w:rsidRPr="0038738A">
        <w:rPr>
          <w:rFonts w:eastAsiaTheme="majorEastAsia" w:cstheme="majorBidi"/>
          <w:color w:val="000000" w:themeColor="text1"/>
          <w:szCs w:val="26"/>
        </w:rPr>
        <w:t xml:space="preserve">. </w:t>
      </w:r>
      <w:r w:rsidR="00191A48" w:rsidRPr="0038738A">
        <w:rPr>
          <w:rFonts w:eastAsiaTheme="majorEastAsia" w:cstheme="majorBidi"/>
          <w:color w:val="000000" w:themeColor="text1"/>
          <w:szCs w:val="26"/>
        </w:rPr>
        <w:t>Such technological</w:t>
      </w:r>
      <w:r w:rsidR="00F4320C" w:rsidRPr="0038738A">
        <w:rPr>
          <w:rFonts w:eastAsiaTheme="majorEastAsia" w:cstheme="majorBidi"/>
          <w:color w:val="000000" w:themeColor="text1"/>
          <w:szCs w:val="26"/>
        </w:rPr>
        <w:t xml:space="preserve"> advancements </w:t>
      </w:r>
      <w:r w:rsidR="00F60E37" w:rsidRPr="0038738A">
        <w:rPr>
          <w:rFonts w:eastAsiaTheme="majorEastAsia" w:cstheme="majorBidi"/>
          <w:color w:val="000000" w:themeColor="text1"/>
          <w:szCs w:val="26"/>
        </w:rPr>
        <w:t xml:space="preserve">have </w:t>
      </w:r>
      <w:r w:rsidR="00F4320C" w:rsidRPr="0038738A">
        <w:rPr>
          <w:rFonts w:eastAsiaTheme="majorEastAsia" w:cstheme="majorBidi"/>
          <w:color w:val="000000" w:themeColor="text1"/>
          <w:szCs w:val="26"/>
        </w:rPr>
        <w:t>improve</w:t>
      </w:r>
      <w:r w:rsidR="00F60E37" w:rsidRPr="0038738A">
        <w:rPr>
          <w:rFonts w:eastAsiaTheme="majorEastAsia" w:cstheme="majorBidi"/>
          <w:color w:val="000000" w:themeColor="text1"/>
          <w:szCs w:val="26"/>
        </w:rPr>
        <w:t>d the reliability of</w:t>
      </w:r>
      <w:r w:rsidR="00F4320C" w:rsidRPr="0038738A">
        <w:rPr>
          <w:rFonts w:eastAsiaTheme="majorEastAsia" w:cstheme="majorBidi"/>
          <w:color w:val="000000" w:themeColor="text1"/>
          <w:szCs w:val="26"/>
        </w:rPr>
        <w:t xml:space="preserve"> service </w:t>
      </w:r>
      <w:r w:rsidR="00916CEF" w:rsidRPr="0038738A">
        <w:rPr>
          <w:rFonts w:eastAsiaTheme="majorEastAsia" w:cstheme="majorBidi"/>
          <w:color w:val="000000" w:themeColor="text1"/>
          <w:szCs w:val="26"/>
        </w:rPr>
        <w:t>and</w:t>
      </w:r>
      <w:r w:rsidR="00F60E37" w:rsidRPr="0038738A">
        <w:rPr>
          <w:rFonts w:eastAsiaTheme="majorEastAsia" w:cstheme="majorBidi"/>
          <w:color w:val="000000" w:themeColor="text1"/>
          <w:szCs w:val="26"/>
        </w:rPr>
        <w:t xml:space="preserve"> has</w:t>
      </w:r>
      <w:r w:rsidR="00F4320C" w:rsidRPr="0038738A">
        <w:rPr>
          <w:rFonts w:eastAsiaTheme="majorEastAsia" w:cstheme="majorBidi"/>
          <w:color w:val="000000" w:themeColor="text1"/>
          <w:szCs w:val="26"/>
        </w:rPr>
        <w:t xml:space="preserve"> </w:t>
      </w:r>
      <w:r w:rsidR="00F60E37" w:rsidRPr="0038738A">
        <w:rPr>
          <w:rFonts w:eastAsiaTheme="majorEastAsia" w:cstheme="majorBidi"/>
          <w:color w:val="000000" w:themeColor="text1"/>
          <w:szCs w:val="26"/>
        </w:rPr>
        <w:t>developed</w:t>
      </w:r>
      <w:r w:rsidR="00F4320C" w:rsidRPr="0038738A">
        <w:rPr>
          <w:rFonts w:eastAsiaTheme="majorEastAsia" w:cstheme="majorBidi"/>
          <w:color w:val="000000" w:themeColor="text1"/>
          <w:szCs w:val="26"/>
        </w:rPr>
        <w:t xml:space="preserve"> customer trust </w:t>
      </w:r>
      <w:r w:rsidR="00F60E37" w:rsidRPr="0038738A">
        <w:rPr>
          <w:rFonts w:eastAsiaTheme="majorEastAsia" w:cstheme="majorBidi"/>
          <w:color w:val="000000" w:themeColor="text1"/>
          <w:szCs w:val="26"/>
        </w:rPr>
        <w:t>as well as</w:t>
      </w:r>
      <w:r w:rsidR="00F4320C" w:rsidRPr="0038738A">
        <w:rPr>
          <w:rFonts w:eastAsiaTheme="majorEastAsia" w:cstheme="majorBidi"/>
          <w:color w:val="000000" w:themeColor="text1"/>
          <w:szCs w:val="26"/>
        </w:rPr>
        <w:t xml:space="preserve"> satisfaction. However, </w:t>
      </w:r>
      <w:r w:rsidR="00916CEF" w:rsidRPr="0038738A">
        <w:rPr>
          <w:rFonts w:eastAsiaTheme="majorEastAsia" w:cstheme="majorBidi"/>
          <w:color w:val="000000" w:themeColor="text1"/>
          <w:szCs w:val="26"/>
        </w:rPr>
        <w:t>the issues of</w:t>
      </w:r>
      <w:r w:rsidR="00F4320C" w:rsidRPr="0038738A">
        <w:rPr>
          <w:rFonts w:eastAsiaTheme="majorEastAsia" w:cstheme="majorBidi"/>
          <w:color w:val="000000" w:themeColor="text1"/>
          <w:szCs w:val="26"/>
        </w:rPr>
        <w:t xml:space="preserve"> data privacy </w:t>
      </w:r>
      <w:r w:rsidR="00916CEF" w:rsidRPr="0038738A">
        <w:rPr>
          <w:rFonts w:eastAsiaTheme="majorEastAsia" w:cstheme="majorBidi"/>
          <w:color w:val="000000" w:themeColor="text1"/>
          <w:szCs w:val="26"/>
        </w:rPr>
        <w:t>along with</w:t>
      </w:r>
      <w:r w:rsidR="00F4320C" w:rsidRPr="0038738A">
        <w:rPr>
          <w:rFonts w:eastAsiaTheme="majorEastAsia" w:cstheme="majorBidi"/>
          <w:color w:val="000000" w:themeColor="text1"/>
          <w:szCs w:val="26"/>
        </w:rPr>
        <w:t xml:space="preserve"> cybersecurity</w:t>
      </w:r>
      <w:r w:rsidR="00916CEF" w:rsidRPr="0038738A">
        <w:rPr>
          <w:rFonts w:eastAsiaTheme="majorEastAsia" w:cstheme="majorBidi"/>
          <w:color w:val="000000" w:themeColor="text1"/>
          <w:szCs w:val="26"/>
        </w:rPr>
        <w:t xml:space="preserve"> need to be managed for getting</w:t>
      </w:r>
      <w:r w:rsidR="00F4320C" w:rsidRPr="0038738A">
        <w:rPr>
          <w:rFonts w:eastAsiaTheme="majorEastAsia" w:cstheme="majorBidi"/>
          <w:color w:val="000000" w:themeColor="text1"/>
          <w:szCs w:val="26"/>
        </w:rPr>
        <w:t xml:space="preserve"> sustained benefits.</w:t>
      </w:r>
    </w:p>
    <w:p w14:paraId="108BFF9E" w14:textId="77777777" w:rsidR="00E11158" w:rsidRPr="0038738A" w:rsidRDefault="00E11158" w:rsidP="00E11158">
      <w:pPr>
        <w:pStyle w:val="Heading2"/>
        <w:rPr>
          <w:color w:val="000000" w:themeColor="text1"/>
        </w:rPr>
      </w:pPr>
      <w:bookmarkStart w:id="79" w:name="_Toc176354594"/>
      <w:bookmarkStart w:id="80" w:name="_Toc178333966"/>
      <w:r w:rsidRPr="0038738A">
        <w:rPr>
          <w:color w:val="000000" w:themeColor="text1"/>
        </w:rPr>
        <w:t xml:space="preserve">2.4 Theories </w:t>
      </w:r>
      <w:bookmarkEnd w:id="78"/>
      <w:r w:rsidR="00C66979" w:rsidRPr="0038738A">
        <w:rPr>
          <w:color w:val="000000" w:themeColor="text1"/>
        </w:rPr>
        <w:t xml:space="preserve">Applicable for </w:t>
      </w:r>
      <w:r w:rsidR="00B61258" w:rsidRPr="0038738A">
        <w:rPr>
          <w:color w:val="000000" w:themeColor="text1"/>
        </w:rPr>
        <w:t xml:space="preserve">Enhancing </w:t>
      </w:r>
      <w:r w:rsidR="00C66979" w:rsidRPr="0038738A">
        <w:rPr>
          <w:color w:val="000000" w:themeColor="text1"/>
        </w:rPr>
        <w:t>Operational Efficiency</w:t>
      </w:r>
      <w:bookmarkEnd w:id="79"/>
      <w:bookmarkEnd w:id="80"/>
    </w:p>
    <w:p w14:paraId="65DA134F" w14:textId="77777777" w:rsidR="00E11158" w:rsidRPr="0038738A" w:rsidRDefault="00E11158" w:rsidP="00E11158">
      <w:pPr>
        <w:ind w:firstLine="720"/>
        <w:rPr>
          <w:color w:val="000000" w:themeColor="text1"/>
        </w:rPr>
      </w:pPr>
      <w:r w:rsidRPr="0038738A">
        <w:rPr>
          <w:color w:val="000000" w:themeColor="text1"/>
        </w:rPr>
        <w:t>The theories like Resource-Based View (RBV) and Porter’s Generic Strategy framework can provide an understanding about the competitive dynamics of bike taxi operators. It can offer strategies to be employed for achieving sustainable competitive advantage.</w:t>
      </w:r>
    </w:p>
    <w:p w14:paraId="7A239F67" w14:textId="77777777" w:rsidR="00E11158" w:rsidRDefault="00754EF2" w:rsidP="00F72C6D">
      <w:pPr>
        <w:pStyle w:val="Heading3"/>
      </w:pPr>
      <w:bookmarkStart w:id="81" w:name="_Toc176354595"/>
      <w:bookmarkStart w:id="82" w:name="_Toc178333967"/>
      <w:r>
        <w:t>2</w:t>
      </w:r>
      <w:r w:rsidRPr="00CD4CBC">
        <w:t>.</w:t>
      </w:r>
      <w:r>
        <w:t>4</w:t>
      </w:r>
      <w:r w:rsidRPr="00CD4CBC">
        <w:t>.</w:t>
      </w:r>
      <w:r>
        <w:t>1</w:t>
      </w:r>
      <w:r w:rsidRPr="00CD4CBC">
        <w:t xml:space="preserve"> </w:t>
      </w:r>
      <w:r w:rsidR="00E11158" w:rsidRPr="001F55D1">
        <w:t>Resource-Based View (RBV)</w:t>
      </w:r>
      <w:bookmarkEnd w:id="81"/>
      <w:bookmarkEnd w:id="82"/>
    </w:p>
    <w:p w14:paraId="43A72D3A" w14:textId="77777777" w:rsidR="00E11158" w:rsidRPr="001F55D1" w:rsidRDefault="00E11158" w:rsidP="00E11158">
      <w:pPr>
        <w:ind w:firstLine="720"/>
      </w:pPr>
      <w:r w:rsidRPr="001F55D1">
        <w:t xml:space="preserve">The Resource-Based View (RBV) </w:t>
      </w:r>
      <w:r>
        <w:t>is focused on</w:t>
      </w:r>
      <w:r w:rsidRPr="001F55D1">
        <w:t xml:space="preserve"> the importance of a</w:t>
      </w:r>
      <w:r>
        <w:t>n</w:t>
      </w:r>
      <w:r w:rsidRPr="001F55D1">
        <w:t xml:space="preserve"> </w:t>
      </w:r>
      <w:r>
        <w:t>organization</w:t>
      </w:r>
      <w:r w:rsidRPr="001F55D1">
        <w:t>’s internal resources and capabilities</w:t>
      </w:r>
      <w:r>
        <w:t>, which can act</w:t>
      </w:r>
      <w:r w:rsidRPr="001F55D1">
        <w:t xml:space="preserve"> as the primary drivers </w:t>
      </w:r>
      <w:r>
        <w:t>towards leading</w:t>
      </w:r>
      <w:r w:rsidRPr="001F55D1">
        <w:t xml:space="preserve"> competitive advantage. </w:t>
      </w:r>
      <w:r>
        <w:t>As per this theory</w:t>
      </w:r>
      <w:r w:rsidRPr="001F55D1">
        <w:t xml:space="preserve">, </w:t>
      </w:r>
      <w:r>
        <w:t>the</w:t>
      </w:r>
      <w:r w:rsidRPr="001F55D1">
        <w:t xml:space="preserve"> unique resources</w:t>
      </w:r>
      <w:r>
        <w:t xml:space="preserve"> of organization like </w:t>
      </w:r>
      <w:r w:rsidRPr="001F55D1">
        <w:t>technology, human capital, and brand reputation</w:t>
      </w:r>
      <w:r>
        <w:t xml:space="preserve"> and others</w:t>
      </w:r>
      <w:r w:rsidRPr="001F55D1">
        <w:t xml:space="preserve"> </w:t>
      </w:r>
      <w:r>
        <w:t>are extremely important</w:t>
      </w:r>
      <w:r w:rsidRPr="001F55D1">
        <w:t>.</w:t>
      </w:r>
      <w:r>
        <w:t xml:space="preserve"> Such resources and capabilities can be categorized into valuable, rare, imitable and organized for assessing their ability towards leading competitive advantage (</w:t>
      </w:r>
      <w:r w:rsidRPr="007D4FC2">
        <w:t>Varadarajan, 2020</w:t>
      </w:r>
      <w:r>
        <w:t>)</w:t>
      </w:r>
      <w:r w:rsidRPr="001F55D1">
        <w:t xml:space="preserve">. In </w:t>
      </w:r>
      <w:r>
        <w:t>case of transportation</w:t>
      </w:r>
      <w:r w:rsidRPr="001F55D1">
        <w:t xml:space="preserve"> </w:t>
      </w:r>
      <w:r>
        <w:t>sector</w:t>
      </w:r>
      <w:r w:rsidRPr="001F55D1">
        <w:t xml:space="preserve">, </w:t>
      </w:r>
      <w:r>
        <w:t>the organizations can use</w:t>
      </w:r>
      <w:r w:rsidRPr="001F55D1">
        <w:t xml:space="preserve"> technological platforms, </w:t>
      </w:r>
      <w:r>
        <w:t>effective</w:t>
      </w:r>
      <w:r w:rsidRPr="001F55D1">
        <w:t xml:space="preserve"> algorithms for route optimization and recognized customer base as </w:t>
      </w:r>
      <w:r>
        <w:t>their primary</w:t>
      </w:r>
      <w:r w:rsidRPr="001F55D1">
        <w:t xml:space="preserve"> resources </w:t>
      </w:r>
      <w:r>
        <w:t>for</w:t>
      </w:r>
      <w:r w:rsidRPr="001F55D1">
        <w:t xml:space="preserve"> differentiat</w:t>
      </w:r>
      <w:r>
        <w:t xml:space="preserve">ing </w:t>
      </w:r>
      <w:r w:rsidRPr="001F55D1">
        <w:t xml:space="preserve">themselves </w:t>
      </w:r>
      <w:r>
        <w:t>in industry</w:t>
      </w:r>
      <w:r w:rsidRPr="001F55D1">
        <w:t>.</w:t>
      </w:r>
      <w:r>
        <w:t xml:space="preserve"> T</w:t>
      </w:r>
      <w:r w:rsidRPr="001F55D1">
        <w:t>he brand reputation and customer trust</w:t>
      </w:r>
      <w:r w:rsidRPr="00A86F21">
        <w:t xml:space="preserve"> </w:t>
      </w:r>
      <w:r w:rsidRPr="001F55D1">
        <w:t>can be considered a valuable and rare resource</w:t>
      </w:r>
      <w:r>
        <w:t xml:space="preserve"> for </w:t>
      </w:r>
      <w:r w:rsidRPr="001F55D1">
        <w:t xml:space="preserve">bike taxi </w:t>
      </w:r>
      <w:r>
        <w:t>operators, which they need to</w:t>
      </w:r>
      <w:r w:rsidRPr="001F55D1">
        <w:t xml:space="preserve"> build over time. </w:t>
      </w:r>
      <w:r>
        <w:t>The operators</w:t>
      </w:r>
      <w:r w:rsidRPr="001F55D1">
        <w:t xml:space="preserve"> </w:t>
      </w:r>
      <w:r>
        <w:t xml:space="preserve">with </w:t>
      </w:r>
      <w:r w:rsidRPr="001F55D1">
        <w:t xml:space="preserve">a strong brand </w:t>
      </w:r>
      <w:r>
        <w:t>recognition</w:t>
      </w:r>
      <w:r w:rsidRPr="001F55D1">
        <w:t xml:space="preserve"> and are </w:t>
      </w:r>
      <w:r>
        <w:t>popular</w:t>
      </w:r>
      <w:r w:rsidRPr="001F55D1">
        <w:t xml:space="preserve"> for their reliability, safety and customer service </w:t>
      </w:r>
      <w:r>
        <w:t>can</w:t>
      </w:r>
      <w:r w:rsidRPr="001F55D1">
        <w:t xml:space="preserve"> attract and retain </w:t>
      </w:r>
      <w:r>
        <w:t xml:space="preserve">more </w:t>
      </w:r>
      <w:r w:rsidRPr="001F55D1">
        <w:t>customers</w:t>
      </w:r>
      <w:r>
        <w:t xml:space="preserve"> as compared to other competitors</w:t>
      </w:r>
      <w:r w:rsidRPr="001F55D1">
        <w:t>.</w:t>
      </w:r>
    </w:p>
    <w:p w14:paraId="7F7ED8D1" w14:textId="77777777" w:rsidR="00E11158" w:rsidRDefault="00277715" w:rsidP="00F72C6D">
      <w:pPr>
        <w:pStyle w:val="Heading3"/>
      </w:pPr>
      <w:bookmarkStart w:id="83" w:name="_Toc176354596"/>
      <w:bookmarkStart w:id="84" w:name="_Toc178333968"/>
      <w:r>
        <w:t>2</w:t>
      </w:r>
      <w:r w:rsidRPr="00CD4CBC">
        <w:t>.</w:t>
      </w:r>
      <w:r>
        <w:t>4</w:t>
      </w:r>
      <w:r w:rsidRPr="00CD4CBC">
        <w:t>.</w:t>
      </w:r>
      <w:r>
        <w:t xml:space="preserve">2 </w:t>
      </w:r>
      <w:r w:rsidR="00E11158" w:rsidRPr="001F55D1">
        <w:t>Porter’s Generic Strategy Theory</w:t>
      </w:r>
      <w:bookmarkEnd w:id="83"/>
      <w:bookmarkEnd w:id="84"/>
    </w:p>
    <w:p w14:paraId="4050C675" w14:textId="77777777" w:rsidR="00E11158" w:rsidRPr="001F55D1" w:rsidRDefault="00E11158" w:rsidP="00E11158">
      <w:pPr>
        <w:ind w:firstLine="720"/>
      </w:pPr>
      <w:r w:rsidRPr="001F55D1">
        <w:t xml:space="preserve">Porter’s Generic Strategy </w:t>
      </w:r>
      <w:r>
        <w:t>defines</w:t>
      </w:r>
      <w:r w:rsidRPr="001F55D1">
        <w:t xml:space="preserve"> three </w:t>
      </w:r>
      <w:r>
        <w:t>important</w:t>
      </w:r>
      <w:r w:rsidRPr="001F55D1">
        <w:t xml:space="preserve"> strategies </w:t>
      </w:r>
      <w:r>
        <w:t xml:space="preserve">for organizations, which </w:t>
      </w:r>
      <w:r w:rsidRPr="001F55D1">
        <w:t xml:space="preserve">can </w:t>
      </w:r>
      <w:r>
        <w:t xml:space="preserve">be </w:t>
      </w:r>
      <w:r w:rsidRPr="001F55D1">
        <w:t>use</w:t>
      </w:r>
      <w:r>
        <w:t>d</w:t>
      </w:r>
      <w:r w:rsidRPr="001F55D1">
        <w:t xml:space="preserve"> </w:t>
      </w:r>
      <w:r>
        <w:t>for</w:t>
      </w:r>
      <w:r w:rsidRPr="001F55D1">
        <w:t xml:space="preserve"> achiev</w:t>
      </w:r>
      <w:r>
        <w:t>ing</w:t>
      </w:r>
      <w:r w:rsidRPr="001F55D1">
        <w:t xml:space="preserve"> a competitive advantage.</w:t>
      </w:r>
      <w:r>
        <w:t xml:space="preserve"> The strategies are</w:t>
      </w:r>
      <w:r w:rsidRPr="001F55D1">
        <w:t xml:space="preserve"> cost leadership, differentiation</w:t>
      </w:r>
      <w:r>
        <w:t xml:space="preserve"> </w:t>
      </w:r>
      <w:r w:rsidRPr="001F55D1">
        <w:t>and focus.</w:t>
      </w:r>
    </w:p>
    <w:p w14:paraId="75DA4C25" w14:textId="77777777" w:rsidR="00E11158" w:rsidRPr="001F55D1" w:rsidRDefault="00E11158" w:rsidP="00E11158">
      <w:pPr>
        <w:ind w:firstLine="720"/>
      </w:pPr>
      <w:r w:rsidRPr="001F55D1">
        <w:rPr>
          <w:b/>
          <w:bCs/>
        </w:rPr>
        <w:t>Cost Leadership</w:t>
      </w:r>
      <w:r w:rsidRPr="001F55D1">
        <w:t xml:space="preserve">: A cost leadership strategy </w:t>
      </w:r>
      <w:r>
        <w:t>suggests for being the</w:t>
      </w:r>
      <w:r w:rsidRPr="001F55D1">
        <w:t xml:space="preserve"> lowest-cost producer </w:t>
      </w:r>
      <w:r>
        <w:t>within the</w:t>
      </w:r>
      <w:r w:rsidRPr="001F55D1">
        <w:t xml:space="preserve"> industry </w:t>
      </w:r>
      <w:r>
        <w:t>by</w:t>
      </w:r>
      <w:r w:rsidRPr="001F55D1">
        <w:t xml:space="preserve"> maintaining </w:t>
      </w:r>
      <w:r>
        <w:t>standard</w:t>
      </w:r>
      <w:r w:rsidRPr="001F55D1">
        <w:t xml:space="preserve"> levels of </w:t>
      </w:r>
      <w:r>
        <w:t xml:space="preserve">service </w:t>
      </w:r>
      <w:r w:rsidRPr="001F55D1">
        <w:t>qualit</w:t>
      </w:r>
      <w:r>
        <w:t>y</w:t>
      </w:r>
      <w:r w:rsidRPr="001F55D1">
        <w:t xml:space="preserve">. In </w:t>
      </w:r>
      <w:r>
        <w:t>case of</w:t>
      </w:r>
      <w:r w:rsidRPr="001F55D1">
        <w:t xml:space="preserve"> bike taxi </w:t>
      </w:r>
      <w:r>
        <w:t>companies</w:t>
      </w:r>
      <w:r w:rsidRPr="001F55D1">
        <w:t xml:space="preserve">, </w:t>
      </w:r>
      <w:r>
        <w:t xml:space="preserve">they </w:t>
      </w:r>
      <w:r w:rsidRPr="001F55D1">
        <w:t xml:space="preserve">can attain cost leadership </w:t>
      </w:r>
      <w:r>
        <w:t>through</w:t>
      </w:r>
      <w:r w:rsidRPr="001F55D1">
        <w:t xml:space="preserve"> optimiz</w:t>
      </w:r>
      <w:r>
        <w:t>ation of</w:t>
      </w:r>
      <w:r w:rsidRPr="001F55D1">
        <w:t xml:space="preserve"> its operations.</w:t>
      </w:r>
      <w:r>
        <w:t xml:space="preserve"> It can be done through</w:t>
      </w:r>
      <w:r w:rsidRPr="001F55D1">
        <w:t xml:space="preserve"> reducing overhead costs and </w:t>
      </w:r>
      <w:r>
        <w:t>using</w:t>
      </w:r>
      <w:r w:rsidRPr="001F55D1">
        <w:t xml:space="preserve"> economies of scale. </w:t>
      </w:r>
      <w:r>
        <w:t>E</w:t>
      </w:r>
      <w:r w:rsidRPr="001F55D1">
        <w:t xml:space="preserve">fficient </w:t>
      </w:r>
      <w:r>
        <w:t xml:space="preserve">use of </w:t>
      </w:r>
      <w:r w:rsidRPr="001F55D1">
        <w:t xml:space="preserve">route planning and fuel-efficient vehicles can </w:t>
      </w:r>
      <w:r>
        <w:t>help in saving cost</w:t>
      </w:r>
      <w:r w:rsidRPr="001F55D1">
        <w:t xml:space="preserve"> </w:t>
      </w:r>
      <w:r>
        <w:t>in this sector (</w:t>
      </w:r>
      <w:r w:rsidRPr="00562329">
        <w:t>Dong</w:t>
      </w:r>
      <w:r>
        <w:t xml:space="preserve"> et al</w:t>
      </w:r>
      <w:r w:rsidRPr="001F55D1">
        <w:t>.</w:t>
      </w:r>
      <w:r>
        <w:t>, 2020)</w:t>
      </w:r>
      <w:r w:rsidRPr="001F55D1">
        <w:t xml:space="preserve">. </w:t>
      </w:r>
      <w:r>
        <w:t xml:space="preserve">The operators </w:t>
      </w:r>
      <w:r w:rsidRPr="001F55D1">
        <w:t>adopt</w:t>
      </w:r>
      <w:r>
        <w:t>ing</w:t>
      </w:r>
      <w:r w:rsidRPr="001F55D1">
        <w:t xml:space="preserve"> cost leadership strategy </w:t>
      </w:r>
      <w:r>
        <w:t>are able to</w:t>
      </w:r>
      <w:r w:rsidRPr="001F55D1">
        <w:t xml:space="preserve"> offer </w:t>
      </w:r>
      <w:r>
        <w:t xml:space="preserve">rides at </w:t>
      </w:r>
      <w:r w:rsidRPr="001F55D1">
        <w:t>lower prices to customers.</w:t>
      </w:r>
      <w:r>
        <w:t xml:space="preserve"> Hence, they can </w:t>
      </w:r>
      <w:r w:rsidRPr="001F55D1">
        <w:t xml:space="preserve">attract price-sensitive customers and </w:t>
      </w:r>
      <w:r>
        <w:t xml:space="preserve">gain </w:t>
      </w:r>
      <w:r w:rsidRPr="001F55D1">
        <w:t>increase</w:t>
      </w:r>
      <w:r>
        <w:t xml:space="preserve">d </w:t>
      </w:r>
      <w:r w:rsidRPr="001F55D1">
        <w:t>market share.</w:t>
      </w:r>
    </w:p>
    <w:p w14:paraId="52A818E2" w14:textId="77777777" w:rsidR="00E11158" w:rsidRPr="001F55D1" w:rsidRDefault="00E11158" w:rsidP="00E11158">
      <w:pPr>
        <w:ind w:firstLine="720"/>
      </w:pPr>
      <w:r w:rsidRPr="001F55D1">
        <w:rPr>
          <w:b/>
          <w:bCs/>
        </w:rPr>
        <w:t>Differentiation</w:t>
      </w:r>
      <w:r w:rsidRPr="001F55D1">
        <w:t xml:space="preserve">: </w:t>
      </w:r>
      <w:r>
        <w:t>D</w:t>
      </w:r>
      <w:r w:rsidRPr="001F55D1">
        <w:t xml:space="preserve">ifferentiation strategy </w:t>
      </w:r>
      <w:r>
        <w:t>suggest to</w:t>
      </w:r>
      <w:r w:rsidRPr="001F55D1">
        <w:t xml:space="preserve"> offer unique products or services </w:t>
      </w:r>
      <w:r>
        <w:t>to the</w:t>
      </w:r>
      <w:r w:rsidRPr="001F55D1">
        <w:t xml:space="preserve"> customer</w:t>
      </w:r>
      <w:r>
        <w:t xml:space="preserve">s, which </w:t>
      </w:r>
      <w:r w:rsidRPr="001F55D1">
        <w:t xml:space="preserve">are distinct </w:t>
      </w:r>
      <w:r>
        <w:t>as compared to</w:t>
      </w:r>
      <w:r w:rsidRPr="001F55D1">
        <w:t xml:space="preserve"> competitors</w:t>
      </w:r>
      <w:r>
        <w:t xml:space="preserve"> (</w:t>
      </w:r>
      <w:r w:rsidRPr="00562329">
        <w:t xml:space="preserve">Islami, Mustafa and </w:t>
      </w:r>
      <w:proofErr w:type="spellStart"/>
      <w:r w:rsidRPr="00562329">
        <w:t>Topuzovska</w:t>
      </w:r>
      <w:proofErr w:type="spellEnd"/>
      <w:r w:rsidRPr="00562329">
        <w:t xml:space="preserve"> </w:t>
      </w:r>
      <w:proofErr w:type="spellStart"/>
      <w:r w:rsidRPr="00562329">
        <w:t>Latkovikj</w:t>
      </w:r>
      <w:proofErr w:type="spellEnd"/>
      <w:r w:rsidRPr="00562329">
        <w:t>,</w:t>
      </w:r>
      <w:r>
        <w:t xml:space="preserve"> </w:t>
      </w:r>
      <w:r w:rsidRPr="00562329">
        <w:t>2020</w:t>
      </w:r>
      <w:r>
        <w:t>)</w:t>
      </w:r>
      <w:r w:rsidRPr="001F55D1">
        <w:t xml:space="preserve">. In bike taxi </w:t>
      </w:r>
      <w:r>
        <w:t>sector</w:t>
      </w:r>
      <w:r w:rsidRPr="001F55D1">
        <w:t xml:space="preserve">, </w:t>
      </w:r>
      <w:r>
        <w:t xml:space="preserve">the organizations can lead </w:t>
      </w:r>
      <w:r w:rsidRPr="001F55D1">
        <w:t xml:space="preserve">differentiation </w:t>
      </w:r>
      <w:r>
        <w:t>by involving</w:t>
      </w:r>
      <w:r w:rsidRPr="001F55D1">
        <w:t xml:space="preserve"> innovative features</w:t>
      </w:r>
      <w:r>
        <w:t xml:space="preserve"> like </w:t>
      </w:r>
      <w:r w:rsidRPr="001F55D1">
        <w:t xml:space="preserve">advanced mobile applications, superior customer service and improved safety measures. </w:t>
      </w:r>
      <w:r>
        <w:t>The operators can be different in industry by</w:t>
      </w:r>
      <w:r w:rsidRPr="001F55D1">
        <w:t xml:space="preserve"> offer</w:t>
      </w:r>
      <w:r>
        <w:t>ing</w:t>
      </w:r>
      <w:r w:rsidRPr="001F55D1">
        <w:t xml:space="preserve"> premium service with </w:t>
      </w:r>
      <w:r>
        <w:t>highly trained</w:t>
      </w:r>
      <w:r w:rsidRPr="001F55D1">
        <w:t xml:space="preserve"> drivers, luxury </w:t>
      </w:r>
      <w:r>
        <w:t>vehicles</w:t>
      </w:r>
      <w:r w:rsidRPr="001F55D1">
        <w:t xml:space="preserve"> and additional safety features</w:t>
      </w:r>
      <w:r>
        <w:t xml:space="preserve"> in terms of </w:t>
      </w:r>
      <w:r w:rsidRPr="001F55D1">
        <w:t xml:space="preserve">helmets with communication devices. </w:t>
      </w:r>
    </w:p>
    <w:p w14:paraId="15CF703E" w14:textId="77777777" w:rsidR="00E11158" w:rsidRDefault="00E11158" w:rsidP="00E11158">
      <w:pPr>
        <w:ind w:firstLine="720"/>
      </w:pPr>
      <w:r w:rsidRPr="001F55D1">
        <w:rPr>
          <w:b/>
          <w:bCs/>
        </w:rPr>
        <w:t>Focus Strategy</w:t>
      </w:r>
      <w:r w:rsidRPr="001F55D1">
        <w:t xml:space="preserve">: </w:t>
      </w:r>
      <w:r>
        <w:t>F</w:t>
      </w:r>
      <w:r w:rsidRPr="001F55D1">
        <w:t xml:space="preserve">ocus strategy </w:t>
      </w:r>
      <w:r>
        <w:t>deals with</w:t>
      </w:r>
      <w:r w:rsidRPr="001F55D1">
        <w:t xml:space="preserve"> targeting a </w:t>
      </w:r>
      <w:r>
        <w:t>niche</w:t>
      </w:r>
      <w:r w:rsidRPr="001F55D1">
        <w:t xml:space="preserve"> market and tailoring services </w:t>
      </w:r>
      <w:r>
        <w:t>for</w:t>
      </w:r>
      <w:r w:rsidRPr="001F55D1">
        <w:t xml:space="preserve"> </w:t>
      </w:r>
      <w:r>
        <w:t>meeting</w:t>
      </w:r>
      <w:r w:rsidRPr="001F55D1">
        <w:t xml:space="preserve"> the needs of </w:t>
      </w:r>
      <w:r>
        <w:t>that target market</w:t>
      </w:r>
      <w:r w:rsidRPr="001F55D1">
        <w:t xml:space="preserve">. In </w:t>
      </w:r>
      <w:r>
        <w:t>case of bike taxi operators</w:t>
      </w:r>
      <w:r w:rsidRPr="001F55D1">
        <w:t xml:space="preserve">, </w:t>
      </w:r>
      <w:r>
        <w:t xml:space="preserve">the organizations </w:t>
      </w:r>
      <w:r w:rsidRPr="001F55D1">
        <w:t>can</w:t>
      </w:r>
      <w:r>
        <w:t xml:space="preserve"> </w:t>
      </w:r>
      <w:r w:rsidRPr="001F55D1">
        <w:t>target specific customer segments</w:t>
      </w:r>
      <w:r>
        <w:t xml:space="preserve"> like</w:t>
      </w:r>
      <w:r w:rsidRPr="001F55D1">
        <w:t xml:space="preserve"> college students, office commuters</w:t>
      </w:r>
      <w:r>
        <w:t xml:space="preserve"> as well as </w:t>
      </w:r>
      <w:r w:rsidRPr="001F55D1">
        <w:t xml:space="preserve">tourists. </w:t>
      </w:r>
      <w:r>
        <w:t>T</w:t>
      </w:r>
      <w:r w:rsidRPr="001F55D1">
        <w:t xml:space="preserve">he </w:t>
      </w:r>
      <w:r>
        <w:t>organizations</w:t>
      </w:r>
      <w:r w:rsidRPr="001F55D1">
        <w:t xml:space="preserve"> can develop dedicated </w:t>
      </w:r>
      <w:r>
        <w:t xml:space="preserve">ride </w:t>
      </w:r>
      <w:r w:rsidRPr="001F55D1">
        <w:t>services</w:t>
      </w:r>
      <w:r>
        <w:t xml:space="preserve"> like</w:t>
      </w:r>
      <w:r w:rsidRPr="001F55D1">
        <w:t xml:space="preserve"> discounted rides for </w:t>
      </w:r>
      <w:r>
        <w:t xml:space="preserve">the </w:t>
      </w:r>
      <w:r w:rsidRPr="001F55D1">
        <w:t xml:space="preserve">students, subscription plans for </w:t>
      </w:r>
      <w:r>
        <w:t>regular</w:t>
      </w:r>
      <w:r w:rsidRPr="001F55D1">
        <w:t xml:space="preserve"> </w:t>
      </w:r>
      <w:r>
        <w:t>passengers</w:t>
      </w:r>
      <w:r w:rsidRPr="001F55D1">
        <w:t xml:space="preserve"> or guided tours for tourists</w:t>
      </w:r>
      <w:r>
        <w:t xml:space="preserve"> for these targeted customers to lead competitive advantage (</w:t>
      </w:r>
      <w:r w:rsidRPr="00562329">
        <w:t>Shen</w:t>
      </w:r>
      <w:r>
        <w:t xml:space="preserve"> et al</w:t>
      </w:r>
      <w:r w:rsidRPr="001F55D1">
        <w:t>.</w:t>
      </w:r>
      <w:r>
        <w:t>, 2021)</w:t>
      </w:r>
      <w:r w:rsidRPr="001F55D1">
        <w:t xml:space="preserve">. </w:t>
      </w:r>
    </w:p>
    <w:p w14:paraId="5211C1B4" w14:textId="77777777" w:rsidR="00296AA2" w:rsidRDefault="00E11158" w:rsidP="00296AA2">
      <w:pPr>
        <w:keepNext/>
        <w:jc w:val="center"/>
      </w:pPr>
      <w:r>
        <w:rPr>
          <w:noProof/>
        </w:rPr>
        <w:drawing>
          <wp:inline distT="0" distB="0" distL="0" distR="0" wp14:anchorId="35223464" wp14:editId="7C40A7CE">
            <wp:extent cx="5048187" cy="2838091"/>
            <wp:effectExtent l="0" t="0" r="635" b="635"/>
            <wp:docPr id="19" name="Picture 19" descr="Porter's Generic Strategie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Generic Strategies EXPLAINED with EXAMPLES | B2U"/>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50575" cy="2839434"/>
                    </a:xfrm>
                    <a:prstGeom prst="rect">
                      <a:avLst/>
                    </a:prstGeom>
                    <a:noFill/>
                    <a:ln>
                      <a:noFill/>
                    </a:ln>
                  </pic:spPr>
                </pic:pic>
              </a:graphicData>
            </a:graphic>
          </wp:inline>
        </w:drawing>
      </w:r>
    </w:p>
    <w:p w14:paraId="0E4105AA" w14:textId="77777777" w:rsidR="00E11158" w:rsidRPr="00296AA2" w:rsidRDefault="00296AA2" w:rsidP="00296AA2">
      <w:pPr>
        <w:pStyle w:val="Caption"/>
        <w:jc w:val="center"/>
        <w:rPr>
          <w:rFonts w:cs="Times New Roman"/>
          <w:sz w:val="24"/>
          <w:szCs w:val="24"/>
        </w:rPr>
      </w:pPr>
      <w:r w:rsidRPr="00296AA2">
        <w:rPr>
          <w:rFonts w:cs="Times New Roman"/>
          <w:sz w:val="24"/>
          <w:szCs w:val="24"/>
        </w:rPr>
        <w:t xml:space="preserve">Figure </w:t>
      </w:r>
      <w:r w:rsidRPr="00296AA2">
        <w:rPr>
          <w:rFonts w:cs="Times New Roman"/>
          <w:sz w:val="24"/>
          <w:szCs w:val="24"/>
        </w:rPr>
        <w:fldChar w:fldCharType="begin"/>
      </w:r>
      <w:r w:rsidRPr="00296AA2">
        <w:rPr>
          <w:rFonts w:cs="Times New Roman"/>
          <w:sz w:val="24"/>
          <w:szCs w:val="24"/>
        </w:rPr>
        <w:instrText xml:space="preserve"> SEQ Figure \* ARABIC </w:instrText>
      </w:r>
      <w:r w:rsidRPr="00296AA2">
        <w:rPr>
          <w:rFonts w:cs="Times New Roman"/>
          <w:sz w:val="24"/>
          <w:szCs w:val="24"/>
        </w:rPr>
        <w:fldChar w:fldCharType="separate"/>
      </w:r>
      <w:r w:rsidR="00F8602E">
        <w:rPr>
          <w:rFonts w:cs="Times New Roman"/>
          <w:noProof/>
          <w:sz w:val="24"/>
          <w:szCs w:val="24"/>
        </w:rPr>
        <w:t>1</w:t>
      </w:r>
      <w:r w:rsidRPr="00296AA2">
        <w:rPr>
          <w:rFonts w:cs="Times New Roman"/>
          <w:sz w:val="24"/>
          <w:szCs w:val="24"/>
        </w:rPr>
        <w:fldChar w:fldCharType="end"/>
      </w:r>
      <w:r w:rsidRPr="00296AA2">
        <w:rPr>
          <w:rFonts w:cs="Times New Roman"/>
          <w:sz w:val="24"/>
          <w:szCs w:val="24"/>
        </w:rPr>
        <w:t>: Porter’s Generic Framework</w:t>
      </w:r>
    </w:p>
    <w:p w14:paraId="6F82F41E" w14:textId="77777777" w:rsidR="002A2076" w:rsidRDefault="00296AA2" w:rsidP="00E11158">
      <w:pPr>
        <w:jc w:val="center"/>
      </w:pPr>
      <w:r>
        <w:t xml:space="preserve"> </w:t>
      </w:r>
      <w:r w:rsidR="00E11158">
        <w:t xml:space="preserve">(Source: </w:t>
      </w:r>
      <w:r w:rsidR="00E11158" w:rsidRPr="00562329">
        <w:t xml:space="preserve">Islami, Mustafa and </w:t>
      </w:r>
      <w:proofErr w:type="spellStart"/>
      <w:r w:rsidR="00E11158" w:rsidRPr="00562329">
        <w:t>Topuzovska</w:t>
      </w:r>
      <w:proofErr w:type="spellEnd"/>
      <w:r w:rsidR="00E11158" w:rsidRPr="00562329">
        <w:t xml:space="preserve"> </w:t>
      </w:r>
      <w:proofErr w:type="spellStart"/>
      <w:r w:rsidR="00E11158" w:rsidRPr="00562329">
        <w:t>Latkovikj</w:t>
      </w:r>
      <w:proofErr w:type="spellEnd"/>
      <w:r w:rsidR="00E11158" w:rsidRPr="00562329">
        <w:t>,</w:t>
      </w:r>
      <w:r w:rsidR="00E11158">
        <w:t xml:space="preserve"> </w:t>
      </w:r>
      <w:r w:rsidR="00E11158" w:rsidRPr="00562329">
        <w:t>2020</w:t>
      </w:r>
      <w:r w:rsidR="00E11158">
        <w:t>)</w:t>
      </w:r>
    </w:p>
    <w:p w14:paraId="0DDC06EE" w14:textId="77777777" w:rsidR="00391E0F" w:rsidRDefault="00391E0F">
      <w:pPr>
        <w:spacing w:line="259" w:lineRule="auto"/>
        <w:jc w:val="left"/>
      </w:pPr>
      <w:r>
        <w:br w:type="page"/>
      </w:r>
    </w:p>
    <w:p w14:paraId="4D029ED1" w14:textId="77777777" w:rsidR="00391E0F" w:rsidRDefault="00391E0F" w:rsidP="00391E0F">
      <w:pPr>
        <w:pStyle w:val="Heading2"/>
      </w:pPr>
      <w:bookmarkStart w:id="85" w:name="_Toc174643907"/>
      <w:bookmarkStart w:id="86" w:name="_Toc176354597"/>
      <w:bookmarkStart w:id="87" w:name="_Toc178333969"/>
      <w:r>
        <w:t>2</w:t>
      </w:r>
      <w:r w:rsidRPr="00CD4CBC">
        <w:t>.</w:t>
      </w:r>
      <w:r>
        <w:t>5</w:t>
      </w:r>
      <w:r w:rsidRPr="00CD4CBC">
        <w:t xml:space="preserve"> Impact of Regulatory Environment on Bike Taxi Operations</w:t>
      </w:r>
      <w:bookmarkEnd w:id="85"/>
      <w:bookmarkEnd w:id="86"/>
      <w:bookmarkEnd w:id="87"/>
    </w:p>
    <w:p w14:paraId="7893A744" w14:textId="77777777" w:rsidR="00391E0F" w:rsidRPr="000A3935" w:rsidRDefault="00391E0F" w:rsidP="00391E0F">
      <w:pPr>
        <w:ind w:firstLine="720"/>
      </w:pPr>
      <w:r w:rsidRPr="000A3935">
        <w:t>The regulatory environment shap</w:t>
      </w:r>
      <w:r>
        <w:t>es</w:t>
      </w:r>
      <w:r w:rsidRPr="000A3935">
        <w:t xml:space="preserve"> the operation</w:t>
      </w:r>
      <w:r>
        <w:t>al process</w:t>
      </w:r>
      <w:r w:rsidRPr="000A3935">
        <w:t xml:space="preserve"> and growth of the bike taxi </w:t>
      </w:r>
      <w:r>
        <w:t>sector</w:t>
      </w:r>
      <w:r w:rsidRPr="000A3935">
        <w:t xml:space="preserve">. In </w:t>
      </w:r>
      <w:r>
        <w:t>emerging countries</w:t>
      </w:r>
      <w:r w:rsidRPr="000A3935">
        <w:t xml:space="preserve">, the bike taxi sector is </w:t>
      </w:r>
      <w:r>
        <w:t>to operate within</w:t>
      </w:r>
      <w:r w:rsidRPr="000A3935">
        <w:t xml:space="preserve"> complex and </w:t>
      </w:r>
      <w:r>
        <w:t>dynamic</w:t>
      </w:r>
      <w:r w:rsidRPr="000A3935">
        <w:t xml:space="preserve"> regulatory landscape.</w:t>
      </w:r>
      <w:r>
        <w:t xml:space="preserve"> D</w:t>
      </w:r>
      <w:r w:rsidRPr="000A3935">
        <w:t xml:space="preserve">ifferent states </w:t>
      </w:r>
      <w:r>
        <w:t>have</w:t>
      </w:r>
      <w:r w:rsidRPr="000A3935">
        <w:t xml:space="preserve"> their own</w:t>
      </w:r>
      <w:r>
        <w:t xml:space="preserve"> set of</w:t>
      </w:r>
      <w:r w:rsidRPr="000A3935">
        <w:t xml:space="preserve"> rules and regulations </w:t>
      </w:r>
      <w:r>
        <w:t xml:space="preserve">for </w:t>
      </w:r>
      <w:r w:rsidRPr="000A3935">
        <w:t xml:space="preserve">governing </w:t>
      </w:r>
      <w:r>
        <w:t xml:space="preserve">and managing </w:t>
      </w:r>
      <w:r w:rsidRPr="000A3935">
        <w:t xml:space="preserve">the operation of bike taxis. </w:t>
      </w:r>
      <w:r>
        <w:t>Such r</w:t>
      </w:r>
      <w:r w:rsidRPr="000A3935">
        <w:t xml:space="preserve">egulations </w:t>
      </w:r>
      <w:r>
        <w:t>can impact on</w:t>
      </w:r>
      <w:r w:rsidRPr="000A3935">
        <w:t xml:space="preserve"> bike taxi operations</w:t>
      </w:r>
      <w:r>
        <w:t xml:space="preserve"> in</w:t>
      </w:r>
      <w:r w:rsidRPr="000A3935">
        <w:t xml:space="preserve"> both positive </w:t>
      </w:r>
      <w:r>
        <w:t>as well as</w:t>
      </w:r>
      <w:r w:rsidRPr="000A3935">
        <w:t xml:space="preserve"> negative</w:t>
      </w:r>
      <w:r>
        <w:t xml:space="preserve"> way</w:t>
      </w:r>
      <w:r w:rsidRPr="000A3935">
        <w:t>.</w:t>
      </w:r>
      <w:r>
        <w:t xml:space="preserve"> It</w:t>
      </w:r>
      <w:r w:rsidRPr="000A3935">
        <w:t xml:space="preserve"> depend</w:t>
      </w:r>
      <w:r>
        <w:t>s</w:t>
      </w:r>
      <w:r w:rsidRPr="000A3935">
        <w:t xml:space="preserve"> on the </w:t>
      </w:r>
      <w:r>
        <w:t>type</w:t>
      </w:r>
      <w:r w:rsidRPr="000A3935">
        <w:t xml:space="preserve"> of regulations and the ability of </w:t>
      </w:r>
      <w:r>
        <w:t>organizations</w:t>
      </w:r>
      <w:r w:rsidRPr="000A3935">
        <w:t xml:space="preserve"> to</w:t>
      </w:r>
      <w:r>
        <w:t>wards</w:t>
      </w:r>
      <w:r w:rsidRPr="000A3935">
        <w:t xml:space="preserve"> adapt</w:t>
      </w:r>
      <w:r>
        <w:t>ing with</w:t>
      </w:r>
      <w:r w:rsidRPr="000A3935">
        <w:t xml:space="preserve"> them.</w:t>
      </w:r>
    </w:p>
    <w:p w14:paraId="5384D8C2" w14:textId="77777777" w:rsidR="00391E0F" w:rsidRDefault="00391E0F" w:rsidP="00F421EB">
      <w:pPr>
        <w:pStyle w:val="Heading3"/>
      </w:pPr>
      <w:bookmarkStart w:id="88" w:name="_Toc176354598"/>
      <w:bookmarkStart w:id="89" w:name="_Toc178333970"/>
      <w:r>
        <w:t>2</w:t>
      </w:r>
      <w:r w:rsidRPr="00CD4CBC">
        <w:t>.</w:t>
      </w:r>
      <w:r>
        <w:t>5</w:t>
      </w:r>
      <w:r w:rsidRPr="00CD4CBC">
        <w:t>.</w:t>
      </w:r>
      <w:r>
        <w:t xml:space="preserve">1 </w:t>
      </w:r>
      <w:r w:rsidRPr="000A3935">
        <w:t>Regulatory Challenges</w:t>
      </w:r>
      <w:bookmarkEnd w:id="88"/>
      <w:bookmarkEnd w:id="89"/>
    </w:p>
    <w:p w14:paraId="2A7C6A76" w14:textId="77777777" w:rsidR="00391E0F" w:rsidRPr="000A3935" w:rsidRDefault="00391E0F" w:rsidP="00391E0F">
      <w:pPr>
        <w:ind w:firstLine="720"/>
      </w:pPr>
      <w:r>
        <w:t>L</w:t>
      </w:r>
      <w:r w:rsidRPr="000A3935">
        <w:t xml:space="preserve">ack of uniform regulations across different </w:t>
      </w:r>
      <w:r>
        <w:t>regions is the most challenging regulatory issue faced by the bike taxi operators</w:t>
      </w:r>
      <w:r w:rsidRPr="000A3935">
        <w:t xml:space="preserve">. </w:t>
      </w:r>
      <w:r>
        <w:t>S</w:t>
      </w:r>
      <w:r w:rsidRPr="000A3935">
        <w:t xml:space="preserve">ome states </w:t>
      </w:r>
      <w:r>
        <w:t>impose stringent regulations on</w:t>
      </w:r>
      <w:r w:rsidRPr="000A3935">
        <w:t xml:space="preserve"> bike taxis and </w:t>
      </w:r>
      <w:r>
        <w:t>provide</w:t>
      </w:r>
      <w:r w:rsidRPr="000A3935">
        <w:t xml:space="preserve"> clear guidelines for </w:t>
      </w:r>
      <w:r>
        <w:t>vehicle</w:t>
      </w:r>
      <w:r w:rsidRPr="000A3935">
        <w:t xml:space="preserve"> operation. </w:t>
      </w:r>
      <w:r>
        <w:t xml:space="preserve"> However, some </w:t>
      </w:r>
      <w:r w:rsidRPr="000A3935">
        <w:t>other</w:t>
      </w:r>
      <w:r>
        <w:t xml:space="preserve"> regions ate little lenient on the operation of</w:t>
      </w:r>
      <w:r w:rsidRPr="000A3935">
        <w:t xml:space="preserve"> bike taxi services. </w:t>
      </w:r>
      <w:r>
        <w:t xml:space="preserve">As per </w:t>
      </w:r>
      <w:r w:rsidRPr="00563E0B">
        <w:t xml:space="preserve">Lombardo </w:t>
      </w:r>
      <w:r>
        <w:t>(</w:t>
      </w:r>
      <w:r w:rsidRPr="00563E0B">
        <w:t>2022</w:t>
      </w:r>
      <w:r>
        <w:t>),</w:t>
      </w:r>
      <w:r w:rsidRPr="000A3935">
        <w:t xml:space="preserve"> </w:t>
      </w:r>
      <w:r>
        <w:t>r</w:t>
      </w:r>
      <w:r w:rsidRPr="000A3935">
        <w:t xml:space="preserve">egulatory </w:t>
      </w:r>
      <w:r>
        <w:t>challenges</w:t>
      </w:r>
      <w:r w:rsidRPr="000A3935">
        <w:t xml:space="preserve"> </w:t>
      </w:r>
      <w:r>
        <w:t>might</w:t>
      </w:r>
      <w:r w:rsidRPr="000A3935">
        <w:t xml:space="preserve"> disrupt operations, </w:t>
      </w:r>
      <w:r>
        <w:t xml:space="preserve">which can </w:t>
      </w:r>
      <w:r w:rsidRPr="000A3935">
        <w:t xml:space="preserve">lead to legal </w:t>
      </w:r>
      <w:r>
        <w:t>issues</w:t>
      </w:r>
      <w:r w:rsidRPr="000A3935">
        <w:t xml:space="preserve"> and financial losses for </w:t>
      </w:r>
      <w:r>
        <w:t>organizations</w:t>
      </w:r>
      <w:r w:rsidRPr="000A3935">
        <w:t>.</w:t>
      </w:r>
      <w:r>
        <w:t xml:space="preserve"> The study provides a comprehensive understanding on the regulatory framework governing the transportation companies like Uber</w:t>
      </w:r>
      <w:r w:rsidRPr="000A3935">
        <w:t>.</w:t>
      </w:r>
      <w:r>
        <w:t xml:space="preserve"> However, the article has limited geographical scope, as it is conducted on those areas, where Uber and similar companies operate and not on other regions</w:t>
      </w:r>
      <w:r w:rsidRPr="000A3935">
        <w:t>.</w:t>
      </w:r>
    </w:p>
    <w:p w14:paraId="020CFE7F" w14:textId="77777777" w:rsidR="00931460" w:rsidRDefault="00931460" w:rsidP="00F421EB">
      <w:pPr>
        <w:pStyle w:val="Heading3"/>
      </w:pPr>
      <w:bookmarkStart w:id="90" w:name="_Toc176354599"/>
      <w:bookmarkStart w:id="91" w:name="_Toc178333971"/>
      <w:r>
        <w:t>2</w:t>
      </w:r>
      <w:r w:rsidRPr="00CD4CBC">
        <w:t>.</w:t>
      </w:r>
      <w:r>
        <w:t>5</w:t>
      </w:r>
      <w:r w:rsidRPr="00CD4CBC">
        <w:t>.</w:t>
      </w:r>
      <w:r>
        <w:t xml:space="preserve">2 </w:t>
      </w:r>
      <w:r w:rsidR="00391E0F" w:rsidRPr="000A3935">
        <w:t>Positive Impacts of Regulation</w:t>
      </w:r>
      <w:bookmarkEnd w:id="90"/>
      <w:bookmarkEnd w:id="91"/>
    </w:p>
    <w:p w14:paraId="478C0881" w14:textId="77777777" w:rsidR="00391E0F" w:rsidRDefault="00391E0F" w:rsidP="00931460">
      <w:pPr>
        <w:ind w:firstLine="720"/>
      </w:pPr>
      <w:r>
        <w:t>W</w:t>
      </w:r>
      <w:r w:rsidRPr="000A3935">
        <w:t xml:space="preserve">ell-regulated </w:t>
      </w:r>
      <w:r>
        <w:t xml:space="preserve">regulatory </w:t>
      </w:r>
      <w:r w:rsidRPr="000A3935">
        <w:t>environment can positiv</w:t>
      </w:r>
      <w:r>
        <w:t>ely</w:t>
      </w:r>
      <w:r w:rsidRPr="000A3935">
        <w:t xml:space="preserve"> impact on bike taxi </w:t>
      </w:r>
      <w:r>
        <w:t>operators</w:t>
      </w:r>
      <w:r w:rsidRPr="000A3935">
        <w:t xml:space="preserve">. </w:t>
      </w:r>
      <w:r>
        <w:t>Such</w:t>
      </w:r>
      <w:r w:rsidRPr="000A3935">
        <w:t xml:space="preserve"> </w:t>
      </w:r>
      <w:r>
        <w:t xml:space="preserve">regulations </w:t>
      </w:r>
      <w:r w:rsidRPr="000A3935">
        <w:t>ensur</w:t>
      </w:r>
      <w:r>
        <w:t>e user</w:t>
      </w:r>
      <w:r w:rsidRPr="000A3935">
        <w:t xml:space="preserve"> safety</w:t>
      </w:r>
      <w:r>
        <w:t>,</w:t>
      </w:r>
      <w:r w:rsidRPr="000A3935">
        <w:t xml:space="preserve"> promot</w:t>
      </w:r>
      <w:r>
        <w:t xml:space="preserve">e </w:t>
      </w:r>
      <w:r w:rsidRPr="000A3935">
        <w:t xml:space="preserve">fair competition and foster consumer trust. </w:t>
      </w:r>
      <w:r w:rsidRPr="00112D73">
        <w:t xml:space="preserve">Lala, Suparman and </w:t>
      </w:r>
      <w:proofErr w:type="spellStart"/>
      <w:r w:rsidRPr="00112D73">
        <w:t>Purnawan</w:t>
      </w:r>
      <w:proofErr w:type="spellEnd"/>
      <w:r>
        <w:t xml:space="preserve"> (</w:t>
      </w:r>
      <w:r w:rsidRPr="00112D73">
        <w:t>2022</w:t>
      </w:r>
      <w:r>
        <w:t>) stated that the r</w:t>
      </w:r>
      <w:r w:rsidRPr="000A3935">
        <w:t>egulations</w:t>
      </w:r>
      <w:r>
        <w:t xml:space="preserve">, which makes </w:t>
      </w:r>
      <w:r w:rsidRPr="000A3935">
        <w:t xml:space="preserve">safety measures </w:t>
      </w:r>
      <w:r>
        <w:t xml:space="preserve">as </w:t>
      </w:r>
      <w:r w:rsidRPr="000A3935">
        <w:t>mandat</w:t>
      </w:r>
      <w:r>
        <w:t>ory factor can help</w:t>
      </w:r>
      <w:r w:rsidRPr="006B5374">
        <w:t xml:space="preserve"> </w:t>
      </w:r>
      <w:r>
        <w:t xml:space="preserve">in </w:t>
      </w:r>
      <w:r w:rsidRPr="000A3935">
        <w:t>protect</w:t>
      </w:r>
      <w:r>
        <w:t>ing</w:t>
      </w:r>
      <w:r w:rsidRPr="000A3935">
        <w:t xml:space="preserve"> both riders and passengers.</w:t>
      </w:r>
      <w:r>
        <w:t xml:space="preserve"> Moreover, such regulations also help in</w:t>
      </w:r>
      <w:r w:rsidRPr="000A3935">
        <w:t xml:space="preserve"> enhanc</w:t>
      </w:r>
      <w:r>
        <w:t xml:space="preserve">ing </w:t>
      </w:r>
      <w:r w:rsidRPr="000A3935">
        <w:t>the overall safety of bike taxi services</w:t>
      </w:r>
      <w:r>
        <w:t xml:space="preserve"> through</w:t>
      </w:r>
      <w:r w:rsidRPr="000A3935">
        <w:t xml:space="preserve"> </w:t>
      </w:r>
      <w:r>
        <w:t xml:space="preserve">including the </w:t>
      </w:r>
      <w:r w:rsidRPr="000A3935">
        <w:t xml:space="preserve">provision of helmets and adherence to traffic </w:t>
      </w:r>
      <w:r>
        <w:t>regulations</w:t>
      </w:r>
      <w:r w:rsidRPr="000A3935">
        <w:t xml:space="preserve">. </w:t>
      </w:r>
      <w:r>
        <w:t xml:space="preserve">On the other hand, </w:t>
      </w:r>
      <w:r w:rsidRPr="009671C0">
        <w:t xml:space="preserve">van </w:t>
      </w:r>
      <w:proofErr w:type="spellStart"/>
      <w:r w:rsidRPr="009671C0">
        <w:t>Waes</w:t>
      </w:r>
      <w:proofErr w:type="spellEnd"/>
      <w:r w:rsidRPr="009671C0">
        <w:t xml:space="preserve">, Farla and Raven </w:t>
      </w:r>
      <w:r>
        <w:t>(</w:t>
      </w:r>
      <w:r w:rsidRPr="009671C0">
        <w:t>2020</w:t>
      </w:r>
      <w:r>
        <w:t>) opined that</w:t>
      </w:r>
      <w:r w:rsidRPr="000A3935">
        <w:t xml:space="preserve"> regulations promote transparency</w:t>
      </w:r>
      <w:r>
        <w:t xml:space="preserve"> in service</w:t>
      </w:r>
      <w:r w:rsidRPr="000A3935">
        <w:t xml:space="preserve">, </w:t>
      </w:r>
      <w:r>
        <w:t>where</w:t>
      </w:r>
      <w:r w:rsidRPr="000A3935">
        <w:t xml:space="preserve"> drivers</w:t>
      </w:r>
      <w:r>
        <w:t xml:space="preserve"> need</w:t>
      </w:r>
      <w:r w:rsidRPr="000A3935">
        <w:t xml:space="preserve"> to undergo </w:t>
      </w:r>
      <w:r>
        <w:t xml:space="preserve">a </w:t>
      </w:r>
      <w:r w:rsidRPr="000A3935">
        <w:t xml:space="preserve">background checks </w:t>
      </w:r>
      <w:r>
        <w:t>as well as</w:t>
      </w:r>
      <w:r w:rsidRPr="000A3935">
        <w:t xml:space="preserve"> vehicle inspections</w:t>
      </w:r>
      <w:r>
        <w:t xml:space="preserve"> for better safety</w:t>
      </w:r>
      <w:r w:rsidRPr="000A3935">
        <w:t>.</w:t>
      </w:r>
      <w:r>
        <w:t xml:space="preserve"> It </w:t>
      </w:r>
      <w:r w:rsidRPr="000A3935">
        <w:t xml:space="preserve">can </w:t>
      </w:r>
      <w:r>
        <w:t>actually enhance the</w:t>
      </w:r>
      <w:r w:rsidRPr="000A3935">
        <w:t xml:space="preserve"> </w:t>
      </w:r>
      <w:r>
        <w:t>customers’</w:t>
      </w:r>
      <w:r w:rsidRPr="000A3935">
        <w:t xml:space="preserve"> confidence </w:t>
      </w:r>
      <w:r>
        <w:t>on</w:t>
      </w:r>
      <w:r w:rsidRPr="000A3935">
        <w:t xml:space="preserve"> the service.</w:t>
      </w:r>
      <w:r>
        <w:t xml:space="preserve"> The study has provided an in-depth understanding on the way bike sharing companies deal with regulatory issues and its impact on company, it did not include user perspectives</w:t>
      </w:r>
      <w:r w:rsidRPr="000A3935">
        <w:t>.</w:t>
      </w:r>
    </w:p>
    <w:p w14:paraId="622F29CF" w14:textId="77777777" w:rsidR="003746AA" w:rsidRDefault="003746AA" w:rsidP="003746AA">
      <w:pPr>
        <w:pStyle w:val="Heading2"/>
      </w:pPr>
      <w:bookmarkStart w:id="92" w:name="_Toc174643908"/>
      <w:bookmarkStart w:id="93" w:name="_Toc176354600"/>
      <w:bookmarkStart w:id="94" w:name="_Toc178333972"/>
      <w:r>
        <w:t>2</w:t>
      </w:r>
      <w:r w:rsidRPr="00CD4CBC">
        <w:t>.</w:t>
      </w:r>
      <w:r>
        <w:t>6</w:t>
      </w:r>
      <w:r w:rsidRPr="00CD4CBC">
        <w:t xml:space="preserve"> Challenges of</w:t>
      </w:r>
      <w:r w:rsidR="00E1090B">
        <w:t xml:space="preserve"> Operating</w:t>
      </w:r>
      <w:r w:rsidRPr="00CD4CBC">
        <w:t xml:space="preserve"> Bike Taxi</w:t>
      </w:r>
      <w:bookmarkEnd w:id="92"/>
      <w:bookmarkEnd w:id="93"/>
      <w:bookmarkEnd w:id="94"/>
    </w:p>
    <w:p w14:paraId="4663DF16" w14:textId="77777777" w:rsidR="003746AA" w:rsidRPr="00786070" w:rsidRDefault="003746AA" w:rsidP="003746AA">
      <w:pPr>
        <w:ind w:firstLine="720"/>
      </w:pPr>
      <w:r w:rsidRPr="00786070">
        <w:t>The bike taxi industry</w:t>
      </w:r>
      <w:r>
        <w:t xml:space="preserve"> is quite </w:t>
      </w:r>
      <w:r w:rsidRPr="00786070">
        <w:t xml:space="preserve">innovative and </w:t>
      </w:r>
      <w:r>
        <w:t xml:space="preserve">is getting </w:t>
      </w:r>
      <w:r w:rsidRPr="00786070">
        <w:t>increasin</w:t>
      </w:r>
      <w:r>
        <w:t>g</w:t>
      </w:r>
      <w:r w:rsidRPr="00786070">
        <w:t xml:space="preserve"> popular</w:t>
      </w:r>
      <w:r>
        <w:t>ity</w:t>
      </w:r>
      <w:r w:rsidRPr="00786070">
        <w:t xml:space="preserve"> in many urban </w:t>
      </w:r>
      <w:r>
        <w:t>regions</w:t>
      </w:r>
      <w:r w:rsidRPr="00786070">
        <w:t>.</w:t>
      </w:r>
      <w:r>
        <w:t xml:space="preserve"> However, at the same time, it is also</w:t>
      </w:r>
      <w:r w:rsidRPr="00786070">
        <w:t xml:space="preserve"> fac</w:t>
      </w:r>
      <w:r>
        <w:t>ing</w:t>
      </w:r>
      <w:r w:rsidRPr="00786070">
        <w:t xml:space="preserve"> several challenges</w:t>
      </w:r>
      <w:r>
        <w:t xml:space="preserve">, which </w:t>
      </w:r>
      <w:r w:rsidRPr="00786070">
        <w:t xml:space="preserve">can </w:t>
      </w:r>
      <w:r>
        <w:t>create barriers for</w:t>
      </w:r>
      <w:r w:rsidRPr="00786070">
        <w:t xml:space="preserve"> its </w:t>
      </w:r>
      <w:r>
        <w:t xml:space="preserve">business </w:t>
      </w:r>
      <w:r w:rsidRPr="00786070">
        <w:t xml:space="preserve">growth </w:t>
      </w:r>
      <w:r>
        <w:t>as well as</w:t>
      </w:r>
      <w:r w:rsidRPr="00786070">
        <w:t xml:space="preserve"> operational efficiency. </w:t>
      </w:r>
    </w:p>
    <w:p w14:paraId="0072369F" w14:textId="77777777" w:rsidR="00896B75" w:rsidRDefault="00896B75" w:rsidP="00F421EB">
      <w:pPr>
        <w:pStyle w:val="Heading3"/>
      </w:pPr>
      <w:bookmarkStart w:id="95" w:name="_Toc176354601"/>
      <w:bookmarkStart w:id="96" w:name="_Toc178333973"/>
      <w:r>
        <w:t>2</w:t>
      </w:r>
      <w:r w:rsidRPr="00CD4CBC">
        <w:t>.</w:t>
      </w:r>
      <w:r>
        <w:t>6</w:t>
      </w:r>
      <w:r w:rsidRPr="00CD4CBC">
        <w:t>.</w:t>
      </w:r>
      <w:r>
        <w:t xml:space="preserve">1 </w:t>
      </w:r>
      <w:r w:rsidR="003746AA" w:rsidRPr="00786070">
        <w:t>Regulatory Hurdles</w:t>
      </w:r>
      <w:bookmarkEnd w:id="95"/>
      <w:bookmarkEnd w:id="96"/>
    </w:p>
    <w:p w14:paraId="38A62D41" w14:textId="77777777" w:rsidR="003746AA" w:rsidRPr="00786070" w:rsidRDefault="003746AA" w:rsidP="00896B75">
      <w:pPr>
        <w:ind w:firstLine="720"/>
      </w:pPr>
      <w:r>
        <w:t>B</w:t>
      </w:r>
      <w:r w:rsidRPr="00786070">
        <w:t xml:space="preserve">ike taxi </w:t>
      </w:r>
      <w:r>
        <w:t>operators often face</w:t>
      </w:r>
      <w:r w:rsidRPr="00786070">
        <w:t xml:space="preserve"> i</w:t>
      </w:r>
      <w:r>
        <w:t>s</w:t>
      </w:r>
      <w:r w:rsidRPr="00786070">
        <w:t xml:space="preserve"> inconsistent and restrictive regulatory environment</w:t>
      </w:r>
      <w:bookmarkStart w:id="97" w:name="_Hlk174618250"/>
      <w:r w:rsidRPr="00786070">
        <w:t>.</w:t>
      </w:r>
      <w:bookmarkEnd w:id="97"/>
      <w:r w:rsidRPr="00786070">
        <w:t xml:space="preserve"> </w:t>
      </w:r>
      <w:r>
        <w:t>The problem lies in d</w:t>
      </w:r>
      <w:r w:rsidRPr="00786070">
        <w:t xml:space="preserve">ifferent states </w:t>
      </w:r>
      <w:r>
        <w:t>impose</w:t>
      </w:r>
      <w:r w:rsidRPr="00786070">
        <w:t xml:space="preserve"> varying </w:t>
      </w:r>
      <w:r>
        <w:t>regulations</w:t>
      </w:r>
      <w:r w:rsidRPr="00786070">
        <w:t xml:space="preserve"> </w:t>
      </w:r>
      <w:r>
        <w:t>on</w:t>
      </w:r>
      <w:r w:rsidRPr="00786070">
        <w:t xml:space="preserve"> the operation of bike taxis. </w:t>
      </w:r>
      <w:r>
        <w:t>S</w:t>
      </w:r>
      <w:r w:rsidRPr="00786070">
        <w:t xml:space="preserve">ome </w:t>
      </w:r>
      <w:r>
        <w:t>states</w:t>
      </w:r>
      <w:r w:rsidRPr="00786070">
        <w:t xml:space="preserve"> embrac</w:t>
      </w:r>
      <w:r>
        <w:t>e</w:t>
      </w:r>
      <w:r w:rsidRPr="00786070">
        <w:t xml:space="preserve"> the </w:t>
      </w:r>
      <w:r>
        <w:t xml:space="preserve">bike taxi </w:t>
      </w:r>
      <w:r w:rsidRPr="00786070">
        <w:t>service while other</w:t>
      </w:r>
      <w:r>
        <w:t xml:space="preserve"> states</w:t>
      </w:r>
      <w:r w:rsidRPr="00786070">
        <w:t xml:space="preserve"> impose stringent regulations</w:t>
      </w:r>
      <w:r>
        <w:t xml:space="preserve"> on the operation</w:t>
      </w:r>
      <w:r w:rsidRPr="00786070">
        <w:t xml:space="preserve">. </w:t>
      </w:r>
      <w:r>
        <w:t>Such</w:t>
      </w:r>
      <w:r w:rsidRPr="00786070">
        <w:t xml:space="preserve"> lack of uniformity </w:t>
      </w:r>
      <w:r>
        <w:t>leads to</w:t>
      </w:r>
      <w:r w:rsidRPr="00786070">
        <w:t xml:space="preserve"> uncertainty for</w:t>
      </w:r>
      <w:r>
        <w:t xml:space="preserve"> the business</w:t>
      </w:r>
      <w:r w:rsidRPr="00786070">
        <w:t xml:space="preserve"> operators and lead to </w:t>
      </w:r>
      <w:r>
        <w:t xml:space="preserve">several </w:t>
      </w:r>
      <w:r w:rsidRPr="00786070">
        <w:t xml:space="preserve">legal challenges, </w:t>
      </w:r>
      <w:r>
        <w:t>which can disrupt services</w:t>
      </w:r>
      <w:r w:rsidRPr="00786070">
        <w:t xml:space="preserve">. </w:t>
      </w:r>
    </w:p>
    <w:p w14:paraId="5A22F8FE" w14:textId="77777777" w:rsidR="00896B75" w:rsidRDefault="00896B75" w:rsidP="00F421EB">
      <w:pPr>
        <w:pStyle w:val="Heading3"/>
      </w:pPr>
      <w:bookmarkStart w:id="98" w:name="_Toc176354602"/>
      <w:bookmarkStart w:id="99" w:name="_Toc178333974"/>
      <w:r>
        <w:t>2</w:t>
      </w:r>
      <w:r w:rsidRPr="00CD4CBC">
        <w:t>.</w:t>
      </w:r>
      <w:r>
        <w:t>6</w:t>
      </w:r>
      <w:r w:rsidRPr="00CD4CBC">
        <w:t>.</w:t>
      </w:r>
      <w:r>
        <w:t xml:space="preserve">2 </w:t>
      </w:r>
      <w:r w:rsidR="003746AA" w:rsidRPr="00786070">
        <w:t>Safety Concerns</w:t>
      </w:r>
      <w:bookmarkEnd w:id="98"/>
      <w:bookmarkEnd w:id="99"/>
    </w:p>
    <w:p w14:paraId="0AB72089" w14:textId="77777777" w:rsidR="003746AA" w:rsidRPr="00786070" w:rsidRDefault="003746AA" w:rsidP="00896B75">
      <w:pPr>
        <w:ind w:firstLine="720"/>
      </w:pPr>
      <w:r w:rsidRPr="00786070">
        <w:t xml:space="preserve">Safety is </w:t>
      </w:r>
      <w:r>
        <w:t>one of the</w:t>
      </w:r>
      <w:r w:rsidRPr="00786070">
        <w:t xml:space="preserve"> major challenge</w:t>
      </w:r>
      <w:r>
        <w:t>s faced by</w:t>
      </w:r>
      <w:r w:rsidRPr="00786070">
        <w:t xml:space="preserve"> bike taxi </w:t>
      </w:r>
      <w:r>
        <w:t>operators</w:t>
      </w:r>
      <w:r w:rsidRPr="00786070">
        <w:t xml:space="preserve">. Unlike </w:t>
      </w:r>
      <w:r>
        <w:t>other vehicles</w:t>
      </w:r>
      <w:r w:rsidRPr="00786070">
        <w:t xml:space="preserve">, bikes </w:t>
      </w:r>
      <w:r>
        <w:t>can provide</w:t>
      </w:r>
      <w:r w:rsidRPr="00786070">
        <w:t xml:space="preserve"> less protection to </w:t>
      </w:r>
      <w:r>
        <w:t>users</w:t>
      </w:r>
      <w:r w:rsidRPr="00786070">
        <w:t xml:space="preserve"> in the event of an accident.</w:t>
      </w:r>
      <w:r>
        <w:t xml:space="preserve"> It</w:t>
      </w:r>
      <w:r w:rsidRPr="00786070">
        <w:t xml:space="preserve"> mak</w:t>
      </w:r>
      <w:r>
        <w:t>es</w:t>
      </w:r>
      <w:r w:rsidRPr="00786070">
        <w:t xml:space="preserve"> safety </w:t>
      </w:r>
      <w:r>
        <w:t>an important</w:t>
      </w:r>
      <w:r w:rsidRPr="00786070">
        <w:t xml:space="preserve"> concern for both </w:t>
      </w:r>
      <w:r>
        <w:t>the organization</w:t>
      </w:r>
      <w:r w:rsidRPr="00786070">
        <w:t xml:space="preserve"> </w:t>
      </w:r>
      <w:r>
        <w:t>as well as</w:t>
      </w:r>
      <w:r w:rsidRPr="00786070">
        <w:t xml:space="preserve"> customers. </w:t>
      </w:r>
      <w:r>
        <w:t xml:space="preserve">According to </w:t>
      </w:r>
      <w:proofErr w:type="spellStart"/>
      <w:r w:rsidRPr="00E36BF2">
        <w:t>Ntramah</w:t>
      </w:r>
      <w:proofErr w:type="spellEnd"/>
      <w:r>
        <w:t xml:space="preserve"> et al</w:t>
      </w:r>
      <w:r w:rsidRPr="00786070">
        <w:t>.</w:t>
      </w:r>
      <w:r>
        <w:t xml:space="preserve">, (2023), </w:t>
      </w:r>
      <w:r w:rsidRPr="00786070">
        <w:t xml:space="preserve">all </w:t>
      </w:r>
      <w:r>
        <w:t xml:space="preserve">the </w:t>
      </w:r>
      <w:r w:rsidRPr="00786070">
        <w:t xml:space="preserve">drivers </w:t>
      </w:r>
      <w:r>
        <w:t xml:space="preserve">need to </w:t>
      </w:r>
      <w:r w:rsidRPr="00786070">
        <w:t xml:space="preserve">adhere to traffic </w:t>
      </w:r>
      <w:r>
        <w:t>rules</w:t>
      </w:r>
      <w:r w:rsidRPr="00786070">
        <w:t xml:space="preserve">, </w:t>
      </w:r>
      <w:r>
        <w:t>use</w:t>
      </w:r>
      <w:r w:rsidRPr="00786070">
        <w:t xml:space="preserve"> helmets and operate well-maintained vehicles </w:t>
      </w:r>
      <w:r>
        <w:t>for providing safety</w:t>
      </w:r>
      <w:r w:rsidRPr="00786070">
        <w:t xml:space="preserve">. The </w:t>
      </w:r>
      <w:r>
        <w:t>fear</w:t>
      </w:r>
      <w:r w:rsidRPr="00786070">
        <w:t xml:space="preserve"> of risk associated with bike taxis can discourage </w:t>
      </w:r>
      <w:r>
        <w:t xml:space="preserve">the </w:t>
      </w:r>
      <w:r w:rsidRPr="00786070">
        <w:t>potential customers</w:t>
      </w:r>
      <w:r>
        <w:t xml:space="preserve"> to book the bikes</w:t>
      </w:r>
      <w:r w:rsidRPr="00786070">
        <w:t>.</w:t>
      </w:r>
      <w:r>
        <w:t xml:space="preserve"> It is happened</w:t>
      </w:r>
      <w:r w:rsidRPr="00786070">
        <w:t xml:space="preserve"> </w:t>
      </w:r>
      <w:r>
        <w:t>specially</w:t>
      </w:r>
      <w:r w:rsidRPr="00786070">
        <w:t xml:space="preserve"> in </w:t>
      </w:r>
      <w:r>
        <w:t>the areas,</w:t>
      </w:r>
      <w:r w:rsidRPr="00786070">
        <w:t xml:space="preserve"> where road safety is a </w:t>
      </w:r>
      <w:r>
        <w:t>major</w:t>
      </w:r>
      <w:r w:rsidRPr="00786070">
        <w:t xml:space="preserve"> concern. </w:t>
      </w:r>
      <w:r>
        <w:t>The has focused on both safety as well as environmental impact of bike taxis, but it could not provide affective solutions</w:t>
      </w:r>
      <w:r w:rsidRPr="00786070">
        <w:t>.</w:t>
      </w:r>
    </w:p>
    <w:p w14:paraId="2E67EFB4" w14:textId="77777777" w:rsidR="00896B75" w:rsidRDefault="00896B75" w:rsidP="00F421EB">
      <w:pPr>
        <w:pStyle w:val="Heading3"/>
      </w:pPr>
      <w:bookmarkStart w:id="100" w:name="_Toc176354603"/>
      <w:bookmarkStart w:id="101" w:name="_Toc178333975"/>
      <w:r>
        <w:t>2</w:t>
      </w:r>
      <w:r w:rsidRPr="00CD4CBC">
        <w:t>.</w:t>
      </w:r>
      <w:r>
        <w:t>6</w:t>
      </w:r>
      <w:r w:rsidRPr="00CD4CBC">
        <w:t>.</w:t>
      </w:r>
      <w:r>
        <w:t xml:space="preserve">3 </w:t>
      </w:r>
      <w:r w:rsidR="003746AA" w:rsidRPr="00786070">
        <w:t>Market Competition</w:t>
      </w:r>
      <w:bookmarkEnd w:id="100"/>
      <w:bookmarkEnd w:id="101"/>
    </w:p>
    <w:p w14:paraId="64638E40" w14:textId="77777777" w:rsidR="003746AA" w:rsidRPr="00786070" w:rsidRDefault="003746AA" w:rsidP="00896B75">
      <w:pPr>
        <w:ind w:firstLine="720"/>
      </w:pPr>
      <w:r w:rsidRPr="00786070">
        <w:t xml:space="preserve">The bike taxi industry </w:t>
      </w:r>
      <w:r>
        <w:t>is</w:t>
      </w:r>
      <w:r w:rsidRPr="00786070">
        <w:t xml:space="preserve"> highly competitive.</w:t>
      </w:r>
      <w:r>
        <w:t xml:space="preserve"> Along with other bike taxi operators, competitive pressure also comes from other</w:t>
      </w:r>
      <w:r w:rsidRPr="00786070">
        <w:t xml:space="preserve"> traditional taxis</w:t>
      </w:r>
      <w:r>
        <w:t xml:space="preserve"> operators</w:t>
      </w:r>
      <w:r w:rsidRPr="00786070">
        <w:t xml:space="preserve">, ride-sharing platforms </w:t>
      </w:r>
      <w:r>
        <w:t>as well as</w:t>
      </w:r>
      <w:r w:rsidRPr="00786070">
        <w:t xml:space="preserve"> public transportation. </w:t>
      </w:r>
      <w:r>
        <w:t>Such</w:t>
      </w:r>
      <w:r w:rsidRPr="00786070">
        <w:t xml:space="preserve"> intense competition lead</w:t>
      </w:r>
      <w:r>
        <w:t xml:space="preserve">s </w:t>
      </w:r>
      <w:r w:rsidRPr="00786070">
        <w:t>to price wars</w:t>
      </w:r>
      <w:r>
        <w:t xml:space="preserve"> among the operators and reduce the </w:t>
      </w:r>
      <w:r w:rsidRPr="00786070">
        <w:t>profit margins</w:t>
      </w:r>
      <w:r>
        <w:t xml:space="preserve"> from business</w:t>
      </w:r>
      <w:r w:rsidRPr="00786070">
        <w:t xml:space="preserve">. </w:t>
      </w:r>
      <w:r>
        <w:t>T</w:t>
      </w:r>
      <w:r w:rsidRPr="00786070">
        <w:t xml:space="preserve">he </w:t>
      </w:r>
      <w:r>
        <w:t>existence</w:t>
      </w:r>
      <w:r w:rsidRPr="00786070">
        <w:t xml:space="preserve"> of </w:t>
      </w:r>
      <w:r>
        <w:t xml:space="preserve">large and established </w:t>
      </w:r>
      <w:r w:rsidRPr="00786070">
        <w:t xml:space="preserve">competitors in the ride-sharing </w:t>
      </w:r>
      <w:r>
        <w:t>industry like</w:t>
      </w:r>
      <w:r w:rsidRPr="00786070">
        <w:t xml:space="preserve"> Uber and Ola</w:t>
      </w:r>
      <w:r>
        <w:t xml:space="preserve"> contributes in this</w:t>
      </w:r>
      <w:r w:rsidRPr="00786070">
        <w:t xml:space="preserve"> competitive pressure. </w:t>
      </w:r>
      <w:r>
        <w:t>Such operators</w:t>
      </w:r>
      <w:r w:rsidRPr="00786070">
        <w:t xml:space="preserve"> </w:t>
      </w:r>
      <w:r>
        <w:t>are having</w:t>
      </w:r>
      <w:r w:rsidRPr="00786070">
        <w:t xml:space="preserve"> resources </w:t>
      </w:r>
      <w:r>
        <w:t>for</w:t>
      </w:r>
      <w:r w:rsidRPr="00786070">
        <w:t xml:space="preserve"> offer</w:t>
      </w:r>
      <w:r>
        <w:t>ing</w:t>
      </w:r>
      <w:r w:rsidRPr="00786070">
        <w:t xml:space="preserve"> aggressive pricing </w:t>
      </w:r>
      <w:r>
        <w:t>as well as</w:t>
      </w:r>
      <w:r w:rsidRPr="00786070">
        <w:t xml:space="preserve"> promotional strategies</w:t>
      </w:r>
      <w:r>
        <w:t xml:space="preserve"> (</w:t>
      </w:r>
      <w:r w:rsidRPr="002D1A41">
        <w:t>Zhao</w:t>
      </w:r>
      <w:r>
        <w:t xml:space="preserve"> et al</w:t>
      </w:r>
      <w:r w:rsidRPr="00786070">
        <w:t>.</w:t>
      </w:r>
      <w:r>
        <w:t>, 2022)</w:t>
      </w:r>
      <w:r w:rsidRPr="00786070">
        <w:t>.</w:t>
      </w:r>
      <w:r>
        <w:t xml:space="preserve"> This study has explored ways of optimizing pricing strategies for attracting customers, but it has not considered the external market factors, which can affect the pricing strategies</w:t>
      </w:r>
      <w:r w:rsidRPr="00786070">
        <w:t>.</w:t>
      </w:r>
    </w:p>
    <w:p w14:paraId="5A55207D" w14:textId="77777777" w:rsidR="00896B75" w:rsidRDefault="00896B75" w:rsidP="00F421EB">
      <w:pPr>
        <w:pStyle w:val="Heading3"/>
      </w:pPr>
      <w:bookmarkStart w:id="102" w:name="_Toc176354604"/>
      <w:bookmarkStart w:id="103" w:name="_Toc178333976"/>
      <w:r>
        <w:t>2</w:t>
      </w:r>
      <w:r w:rsidRPr="00CD4CBC">
        <w:t>.</w:t>
      </w:r>
      <w:r>
        <w:t>6</w:t>
      </w:r>
      <w:r w:rsidRPr="00CD4CBC">
        <w:t>.</w:t>
      </w:r>
      <w:r>
        <w:t xml:space="preserve">4 </w:t>
      </w:r>
      <w:r w:rsidR="003746AA" w:rsidRPr="00786070">
        <w:t>Logistical Issues</w:t>
      </w:r>
      <w:bookmarkEnd w:id="102"/>
      <w:bookmarkEnd w:id="103"/>
    </w:p>
    <w:p w14:paraId="0ECC4330" w14:textId="77777777" w:rsidR="003746AA" w:rsidRPr="00786070" w:rsidRDefault="003746AA" w:rsidP="00896B75">
      <w:pPr>
        <w:ind w:firstLine="720"/>
      </w:pPr>
      <w:r>
        <w:t>The l</w:t>
      </w:r>
      <w:r w:rsidRPr="00786070">
        <w:t>ogistical challenges</w:t>
      </w:r>
      <w:r>
        <w:t xml:space="preserve"> in terms of</w:t>
      </w:r>
      <w:r w:rsidRPr="00786070">
        <w:t xml:space="preserve"> traffic congestion, insufficient infrastructure and changing demand can </w:t>
      </w:r>
      <w:r>
        <w:t>have</w:t>
      </w:r>
      <w:r w:rsidRPr="00786070">
        <w:t xml:space="preserve"> impact </w:t>
      </w:r>
      <w:r>
        <w:t>on the</w:t>
      </w:r>
      <w:r w:rsidRPr="00786070">
        <w:t xml:space="preserve"> operational efficiency of bike taxi services. In </w:t>
      </w:r>
      <w:r>
        <w:t>high</w:t>
      </w:r>
      <w:r w:rsidRPr="00786070">
        <w:t xml:space="preserve"> populated urban </w:t>
      </w:r>
      <w:r>
        <w:t>regions</w:t>
      </w:r>
      <w:r w:rsidRPr="00786070">
        <w:t>, traffic congestion lead</w:t>
      </w:r>
      <w:r>
        <w:t>s</w:t>
      </w:r>
      <w:r w:rsidRPr="00786070">
        <w:t xml:space="preserve"> to longer travel times, </w:t>
      </w:r>
      <w:r>
        <w:t xml:space="preserve">which </w:t>
      </w:r>
      <w:r w:rsidRPr="00786070">
        <w:t>increase</w:t>
      </w:r>
      <w:r>
        <w:t>s</w:t>
      </w:r>
      <w:r w:rsidRPr="00786070">
        <w:t xml:space="preserve"> fuel consumption and reduce</w:t>
      </w:r>
      <w:r>
        <w:t xml:space="preserve">s </w:t>
      </w:r>
      <w:r w:rsidRPr="00786070">
        <w:t xml:space="preserve">reliability </w:t>
      </w:r>
      <w:r>
        <w:t xml:space="preserve">of bike taxi </w:t>
      </w:r>
      <w:r w:rsidRPr="00786070">
        <w:t>service</w:t>
      </w:r>
      <w:r>
        <w:t>s</w:t>
      </w:r>
      <w:r w:rsidRPr="00786070">
        <w:t>.</w:t>
      </w:r>
      <w:r>
        <w:t xml:space="preserve"> Furthermore, insufficient</w:t>
      </w:r>
      <w:r w:rsidRPr="00786070">
        <w:t xml:space="preserve"> parking facilities </w:t>
      </w:r>
      <w:r>
        <w:t>and</w:t>
      </w:r>
      <w:r w:rsidRPr="00786070">
        <w:t xml:space="preserve"> poorly maintained roads</w:t>
      </w:r>
      <w:r>
        <w:t xml:space="preserve"> leads to complication in operation</w:t>
      </w:r>
      <w:r w:rsidRPr="00786070">
        <w:t xml:space="preserve">. </w:t>
      </w:r>
    </w:p>
    <w:p w14:paraId="4D3A51DE" w14:textId="77777777" w:rsidR="00896B75" w:rsidRDefault="00896B75" w:rsidP="00F421EB">
      <w:pPr>
        <w:pStyle w:val="Heading3"/>
      </w:pPr>
      <w:bookmarkStart w:id="104" w:name="_Toc176354605"/>
      <w:bookmarkStart w:id="105" w:name="_Toc178333977"/>
      <w:r>
        <w:t>2</w:t>
      </w:r>
      <w:r w:rsidRPr="00CD4CBC">
        <w:t>.</w:t>
      </w:r>
      <w:r>
        <w:t>6</w:t>
      </w:r>
      <w:r w:rsidRPr="00CD4CBC">
        <w:t>.</w:t>
      </w:r>
      <w:r>
        <w:t xml:space="preserve">5 </w:t>
      </w:r>
      <w:r w:rsidR="003746AA" w:rsidRPr="00786070">
        <w:t>Customer Trust and Satisfaction</w:t>
      </w:r>
      <w:bookmarkEnd w:id="104"/>
      <w:bookmarkEnd w:id="105"/>
    </w:p>
    <w:p w14:paraId="51638BC9" w14:textId="77777777" w:rsidR="00391E0F" w:rsidRDefault="003746AA" w:rsidP="00896B75">
      <w:pPr>
        <w:ind w:firstLine="720"/>
      </w:pPr>
      <w:r>
        <w:t xml:space="preserve">Another significant challenge that </w:t>
      </w:r>
      <w:r w:rsidRPr="00786070">
        <w:t xml:space="preserve">bike taxi operators </w:t>
      </w:r>
      <w:r>
        <w:t>face is b</w:t>
      </w:r>
      <w:r w:rsidRPr="00786070">
        <w:t xml:space="preserve">uilding and maintaining customer trust and satisfaction. </w:t>
      </w:r>
      <w:r>
        <w:t>The i</w:t>
      </w:r>
      <w:r w:rsidRPr="00786070">
        <w:t xml:space="preserve">ssues </w:t>
      </w:r>
      <w:r>
        <w:t>like</w:t>
      </w:r>
      <w:r w:rsidRPr="00786070">
        <w:t xml:space="preserve"> unreliable service quality, </w:t>
      </w:r>
      <w:r>
        <w:t>poor</w:t>
      </w:r>
      <w:r w:rsidRPr="00786070">
        <w:t xml:space="preserve"> behavior</w:t>
      </w:r>
      <w:r>
        <w:t xml:space="preserve"> of drivers</w:t>
      </w:r>
      <w:r w:rsidRPr="00786070">
        <w:t xml:space="preserve"> and safety concerns </w:t>
      </w:r>
      <w:r>
        <w:t>have</w:t>
      </w:r>
      <w:r w:rsidRPr="00786070">
        <w:t xml:space="preserve"> negative impact </w:t>
      </w:r>
      <w:r>
        <w:t xml:space="preserve">on </w:t>
      </w:r>
      <w:r w:rsidRPr="00786070">
        <w:t>customer satisfact</w:t>
      </w:r>
      <w:r>
        <w:t>ion, which can lead to business loss</w:t>
      </w:r>
      <w:r w:rsidRPr="00786070">
        <w:t xml:space="preserve">. </w:t>
      </w:r>
      <w:r>
        <w:t xml:space="preserve">Furthermore, </w:t>
      </w:r>
      <w:r w:rsidRPr="000A6110">
        <w:t>Shao</w:t>
      </w:r>
      <w:r>
        <w:t xml:space="preserve"> et al</w:t>
      </w:r>
      <w:r w:rsidRPr="00786070">
        <w:t>.</w:t>
      </w:r>
      <w:r>
        <w:t>, (2022) stated that n</w:t>
      </w:r>
      <w:r w:rsidRPr="00786070">
        <w:t>egative reviews, poor word-of-mouth, and low customer retention rates can undermine a company’s reputation and competitive position.</w:t>
      </w:r>
    </w:p>
    <w:p w14:paraId="72F68B90" w14:textId="77777777" w:rsidR="00EC48D8" w:rsidRDefault="00EC48D8" w:rsidP="00EC48D8">
      <w:pPr>
        <w:pStyle w:val="Heading2"/>
      </w:pPr>
      <w:bookmarkStart w:id="106" w:name="_Toc174643909"/>
      <w:bookmarkStart w:id="107" w:name="_Toc176354606"/>
      <w:bookmarkStart w:id="108" w:name="_Toc178333978"/>
      <w:r>
        <w:t>2</w:t>
      </w:r>
      <w:r w:rsidRPr="00CD4CBC">
        <w:t>.</w:t>
      </w:r>
      <w:r>
        <w:t>7</w:t>
      </w:r>
      <w:r w:rsidRPr="00CD4CBC">
        <w:t xml:space="preserve"> Suggestions </w:t>
      </w:r>
      <w:r>
        <w:t xml:space="preserve">to </w:t>
      </w:r>
      <w:r w:rsidR="007F54E3">
        <w:t>E</w:t>
      </w:r>
      <w:r>
        <w:t>nhance</w:t>
      </w:r>
      <w:r w:rsidRPr="00CD4CBC">
        <w:t xml:space="preserve"> </w:t>
      </w:r>
      <w:r w:rsidR="007F54E3">
        <w:t>O</w:t>
      </w:r>
      <w:r w:rsidRPr="00CD4CBC">
        <w:t xml:space="preserve">perational </w:t>
      </w:r>
      <w:r w:rsidR="007F54E3">
        <w:t>E</w:t>
      </w:r>
      <w:r w:rsidRPr="00CD4CBC">
        <w:t>fficiency</w:t>
      </w:r>
      <w:bookmarkEnd w:id="106"/>
      <w:bookmarkEnd w:id="107"/>
      <w:bookmarkEnd w:id="108"/>
    </w:p>
    <w:p w14:paraId="77550294" w14:textId="77777777" w:rsidR="00EC48D8" w:rsidRPr="00CF2BB8" w:rsidRDefault="00EC48D8" w:rsidP="00EC48D8">
      <w:pPr>
        <w:ind w:firstLine="720"/>
      </w:pPr>
      <w:r>
        <w:t>T</w:t>
      </w:r>
      <w:r w:rsidRPr="00CF2BB8">
        <w:t xml:space="preserve">he bike taxi </w:t>
      </w:r>
      <w:r>
        <w:t xml:space="preserve">operators need to consider several strategies for </w:t>
      </w:r>
      <w:r w:rsidRPr="00CF2BB8">
        <w:t>overcom</w:t>
      </w:r>
      <w:r>
        <w:t>ing the challenges and</w:t>
      </w:r>
      <w:r w:rsidRPr="00CF2BB8">
        <w:t xml:space="preserve"> enhance both operational efficiency </w:t>
      </w:r>
      <w:r>
        <w:t>as well as</w:t>
      </w:r>
      <w:r w:rsidRPr="00CF2BB8">
        <w:t xml:space="preserve"> customer satisfaction. </w:t>
      </w:r>
    </w:p>
    <w:p w14:paraId="1350DDEE" w14:textId="77777777" w:rsidR="005057F1" w:rsidRDefault="00361B23" w:rsidP="00F421EB">
      <w:pPr>
        <w:pStyle w:val="Heading3"/>
      </w:pPr>
      <w:bookmarkStart w:id="109" w:name="_Toc176354607"/>
      <w:bookmarkStart w:id="110" w:name="_Toc178333979"/>
      <w:r>
        <w:t>2</w:t>
      </w:r>
      <w:r w:rsidRPr="00CD4CBC">
        <w:t>.</w:t>
      </w:r>
      <w:r>
        <w:t>7</w:t>
      </w:r>
      <w:r w:rsidRPr="00CD4CBC">
        <w:t>.</w:t>
      </w:r>
      <w:r>
        <w:t>1</w:t>
      </w:r>
      <w:r w:rsidR="005057F1">
        <w:t xml:space="preserve"> </w:t>
      </w:r>
      <w:r w:rsidR="00EC48D8" w:rsidRPr="00CF2BB8">
        <w:t>Regulatory Compliance and Advocacy</w:t>
      </w:r>
      <w:bookmarkEnd w:id="109"/>
      <w:bookmarkEnd w:id="110"/>
    </w:p>
    <w:p w14:paraId="205EB82C" w14:textId="77777777" w:rsidR="00EC48D8" w:rsidRPr="00CF2BB8" w:rsidRDefault="00EC48D8" w:rsidP="005057F1">
      <w:pPr>
        <w:ind w:firstLine="720"/>
      </w:pPr>
      <w:r>
        <w:t>The bike taxi operators</w:t>
      </w:r>
      <w:r w:rsidRPr="00CF2BB8">
        <w:t xml:space="preserve"> should prioritize </w:t>
      </w:r>
      <w:r>
        <w:t xml:space="preserve">the </w:t>
      </w:r>
      <w:r w:rsidRPr="00CF2BB8">
        <w:t>compliance with local laws and regulations</w:t>
      </w:r>
      <w:r>
        <w:t xml:space="preserve"> for avoiding the regulatory challenges</w:t>
      </w:r>
      <w:r w:rsidRPr="00CF2BB8">
        <w:t>.</w:t>
      </w:r>
      <w:r>
        <w:t xml:space="preserve"> </w:t>
      </w:r>
      <w:r w:rsidRPr="00CF2BB8">
        <w:t>Form</w:t>
      </w:r>
      <w:r>
        <w:t>ation of</w:t>
      </w:r>
      <w:r w:rsidRPr="00CF2BB8">
        <w:t xml:space="preserve"> industry associations</w:t>
      </w:r>
      <w:r>
        <w:t xml:space="preserve"> or</w:t>
      </w:r>
      <w:r w:rsidRPr="00CF2BB8">
        <w:t xml:space="preserve"> </w:t>
      </w:r>
      <w:r>
        <w:t>operating</w:t>
      </w:r>
      <w:r w:rsidRPr="00CF2BB8">
        <w:t xml:space="preserve"> with existing trade bodies </w:t>
      </w:r>
      <w:r>
        <w:t>might</w:t>
      </w:r>
      <w:r w:rsidRPr="00CF2BB8">
        <w:t xml:space="preserve"> help in lobbying </w:t>
      </w:r>
      <w:r>
        <w:t>and get</w:t>
      </w:r>
      <w:r w:rsidRPr="00CF2BB8">
        <w:t xml:space="preserve"> favorable regulations </w:t>
      </w:r>
      <w:r>
        <w:t>for the</w:t>
      </w:r>
      <w:r w:rsidRPr="00CF2BB8">
        <w:t xml:space="preserve"> bike taxi operations </w:t>
      </w:r>
      <w:r>
        <w:t>in</w:t>
      </w:r>
      <w:r w:rsidRPr="00CF2BB8">
        <w:t xml:space="preserve"> different </w:t>
      </w:r>
      <w:r>
        <w:t>areas</w:t>
      </w:r>
      <w:r w:rsidRPr="00CF2BB8">
        <w:t xml:space="preserve">. </w:t>
      </w:r>
      <w:r>
        <w:t>Moreover</w:t>
      </w:r>
      <w:r w:rsidRPr="00CF2BB8">
        <w:t xml:space="preserve">, </w:t>
      </w:r>
      <w:r>
        <w:t>the operators</w:t>
      </w:r>
      <w:r w:rsidRPr="00CF2BB8">
        <w:t xml:space="preserve"> should </w:t>
      </w:r>
      <w:r>
        <w:t xml:space="preserve">make </w:t>
      </w:r>
      <w:r w:rsidRPr="00CF2BB8">
        <w:t>invest</w:t>
      </w:r>
      <w:r>
        <w:t>ment</w:t>
      </w:r>
      <w:r w:rsidRPr="00CF2BB8">
        <w:t xml:space="preserve"> in compliance management systems.</w:t>
      </w:r>
      <w:r>
        <w:t xml:space="preserve"> It can help in</w:t>
      </w:r>
      <w:r w:rsidRPr="00CF2BB8">
        <w:t xml:space="preserve"> streamlin</w:t>
      </w:r>
      <w:r>
        <w:t>ing</w:t>
      </w:r>
      <w:r w:rsidRPr="00CF2BB8">
        <w:t xml:space="preserve"> the process of obtaining permits, maintaining records and ensuring </w:t>
      </w:r>
      <w:r>
        <w:t>compliance</w:t>
      </w:r>
      <w:r w:rsidRPr="00CF2BB8">
        <w:t xml:space="preserve"> </w:t>
      </w:r>
      <w:r>
        <w:t xml:space="preserve">with </w:t>
      </w:r>
      <w:r w:rsidRPr="00CF2BB8">
        <w:t xml:space="preserve">safety standards. </w:t>
      </w:r>
    </w:p>
    <w:p w14:paraId="6CCC391D" w14:textId="77777777" w:rsidR="00293901" w:rsidRDefault="00293901" w:rsidP="00F421EB">
      <w:pPr>
        <w:pStyle w:val="Heading3"/>
      </w:pPr>
      <w:bookmarkStart w:id="111" w:name="_Toc176354608"/>
      <w:bookmarkStart w:id="112" w:name="_Toc178333980"/>
      <w:r>
        <w:t>2</w:t>
      </w:r>
      <w:r w:rsidRPr="00CD4CBC">
        <w:t>.</w:t>
      </w:r>
      <w:r>
        <w:t>7</w:t>
      </w:r>
      <w:r w:rsidRPr="00CD4CBC">
        <w:t>.</w:t>
      </w:r>
      <w:r>
        <w:t xml:space="preserve">2 </w:t>
      </w:r>
      <w:r w:rsidR="00EC48D8" w:rsidRPr="00CF2BB8">
        <w:t>Safety Enhancements</w:t>
      </w:r>
      <w:bookmarkEnd w:id="111"/>
      <w:bookmarkEnd w:id="112"/>
    </w:p>
    <w:p w14:paraId="71B7F229" w14:textId="77777777" w:rsidR="00EC48D8" w:rsidRPr="00CF2BB8" w:rsidRDefault="00EC48D8" w:rsidP="00293901">
      <w:pPr>
        <w:ind w:firstLine="720"/>
      </w:pPr>
      <w:r>
        <w:t>Enhancement of safety measures is highly crucial for sustainable business operations</w:t>
      </w:r>
      <w:r w:rsidRPr="00CF2BB8">
        <w:t xml:space="preserve">. </w:t>
      </w:r>
      <w:r>
        <w:t>It can be done</w:t>
      </w:r>
      <w:r w:rsidRPr="00CF2BB8">
        <w:t xml:space="preserve"> </w:t>
      </w:r>
      <w:r>
        <w:t>through offering</w:t>
      </w:r>
      <w:r w:rsidRPr="00CF2BB8">
        <w:t xml:space="preserve"> safety training </w:t>
      </w:r>
      <w:r>
        <w:t>to the</w:t>
      </w:r>
      <w:r w:rsidRPr="00CF2BB8">
        <w:t xml:space="preserve"> drivers, regular vehicle inspections and </w:t>
      </w:r>
      <w:r>
        <w:t xml:space="preserve">including </w:t>
      </w:r>
      <w:r w:rsidRPr="00CF2BB8">
        <w:t xml:space="preserve">the provision of helmets for both drivers </w:t>
      </w:r>
      <w:r>
        <w:t>as well as</w:t>
      </w:r>
      <w:r w:rsidRPr="00CF2BB8">
        <w:t xml:space="preserve"> passengers. Invest</w:t>
      </w:r>
      <w:r>
        <w:t>ment</w:t>
      </w:r>
      <w:r w:rsidRPr="00CF2BB8">
        <w:t xml:space="preserve"> in advanced safety technologies</w:t>
      </w:r>
      <w:r>
        <w:t xml:space="preserve"> like</w:t>
      </w:r>
      <w:r w:rsidRPr="00CF2BB8">
        <w:t xml:space="preserve"> collision avoidance systems </w:t>
      </w:r>
      <w:r>
        <w:t>as well as</w:t>
      </w:r>
      <w:r w:rsidRPr="00CF2BB8">
        <w:t xml:space="preserve"> GPS-based safety tracking can </w:t>
      </w:r>
      <w:r>
        <w:t>help in</w:t>
      </w:r>
      <w:r w:rsidRPr="00CF2BB8">
        <w:t xml:space="preserve"> enhanc</w:t>
      </w:r>
      <w:r>
        <w:t>ing</w:t>
      </w:r>
      <w:r w:rsidRPr="00CF2BB8">
        <w:t xml:space="preserve"> safety. </w:t>
      </w:r>
    </w:p>
    <w:p w14:paraId="38D20D00" w14:textId="77777777" w:rsidR="00293901" w:rsidRDefault="00293901" w:rsidP="00F421EB">
      <w:pPr>
        <w:pStyle w:val="Heading3"/>
      </w:pPr>
      <w:bookmarkStart w:id="113" w:name="_Toc176354609"/>
      <w:bookmarkStart w:id="114" w:name="_Toc178333981"/>
      <w:r>
        <w:t>2</w:t>
      </w:r>
      <w:r w:rsidRPr="00CD4CBC">
        <w:t>.</w:t>
      </w:r>
      <w:r>
        <w:t>7</w:t>
      </w:r>
      <w:r w:rsidRPr="00CD4CBC">
        <w:t>.</w:t>
      </w:r>
      <w:r>
        <w:t xml:space="preserve">3 </w:t>
      </w:r>
      <w:r w:rsidR="00EC48D8" w:rsidRPr="00CF2BB8">
        <w:t>Leveraging Technology for Operational Efficiency</w:t>
      </w:r>
      <w:bookmarkEnd w:id="113"/>
      <w:bookmarkEnd w:id="114"/>
    </w:p>
    <w:p w14:paraId="6D498773" w14:textId="77777777" w:rsidR="00EC48D8" w:rsidRPr="00CF2BB8" w:rsidRDefault="00EC48D8" w:rsidP="00293901">
      <w:pPr>
        <w:ind w:firstLine="720"/>
      </w:pPr>
      <w:r>
        <w:t>The bike taxi operators</w:t>
      </w:r>
      <w:r w:rsidRPr="00CF2BB8">
        <w:t xml:space="preserve"> should invest in advanced fleet management systems.</w:t>
      </w:r>
      <w:r>
        <w:t xml:space="preserve"> Such fleet management needs to include </w:t>
      </w:r>
      <w:r w:rsidRPr="00CF2BB8">
        <w:t xml:space="preserve">real-time data analytics </w:t>
      </w:r>
      <w:r>
        <w:t>for</w:t>
      </w:r>
      <w:r w:rsidRPr="00CF2BB8">
        <w:t xml:space="preserve"> optimiz</w:t>
      </w:r>
      <w:r>
        <w:t>ing</w:t>
      </w:r>
      <w:r w:rsidRPr="00CF2BB8">
        <w:t xml:space="preserve"> route planning, reduc</w:t>
      </w:r>
      <w:r>
        <w:t xml:space="preserve">ing </w:t>
      </w:r>
      <w:r w:rsidRPr="00CF2BB8">
        <w:t>idle time and improv</w:t>
      </w:r>
      <w:r>
        <w:t xml:space="preserve">ing </w:t>
      </w:r>
      <w:r w:rsidRPr="00CF2BB8">
        <w:t xml:space="preserve">fuel efficiency. </w:t>
      </w:r>
      <w:r>
        <w:t>Furthermore, p</w:t>
      </w:r>
      <w:r w:rsidRPr="00CF2BB8">
        <w:t xml:space="preserve">redictive analytics can be </w:t>
      </w:r>
      <w:r>
        <w:t>utilized</w:t>
      </w:r>
      <w:r w:rsidRPr="00CF2BB8">
        <w:t xml:space="preserve"> </w:t>
      </w:r>
      <w:r>
        <w:t xml:space="preserve">for </w:t>
      </w:r>
      <w:r w:rsidRPr="00CF2BB8">
        <w:t>forecast</w:t>
      </w:r>
      <w:r>
        <w:t>ing</w:t>
      </w:r>
      <w:r w:rsidRPr="00CF2BB8">
        <w:t xml:space="preserve"> demand patterns</w:t>
      </w:r>
      <w:r>
        <w:t xml:space="preserve"> of customers</w:t>
      </w:r>
      <w:r w:rsidRPr="00CF2BB8">
        <w:t xml:space="preserve">. </w:t>
      </w:r>
      <w:r>
        <w:t xml:space="preserve">It can also </w:t>
      </w:r>
      <w:r w:rsidRPr="00CF2BB8">
        <w:t>allow</w:t>
      </w:r>
      <w:r>
        <w:t xml:space="preserve"> the</w:t>
      </w:r>
      <w:r w:rsidRPr="00CF2BB8">
        <w:t xml:space="preserve"> </w:t>
      </w:r>
      <w:r>
        <w:t>operators</w:t>
      </w:r>
      <w:r w:rsidRPr="00CF2BB8">
        <w:t xml:space="preserve"> </w:t>
      </w:r>
      <w:r>
        <w:t>in</w:t>
      </w:r>
      <w:r w:rsidRPr="00CF2BB8">
        <w:t xml:space="preserve"> allocat</w:t>
      </w:r>
      <w:r>
        <w:t>ing</w:t>
      </w:r>
      <w:r w:rsidRPr="00CF2BB8">
        <w:t xml:space="preserve"> resources more </w:t>
      </w:r>
      <w:r>
        <w:t>efficiently</w:t>
      </w:r>
      <w:r w:rsidRPr="00CF2BB8">
        <w:t xml:space="preserve"> and reduce the risk of </w:t>
      </w:r>
      <w:r>
        <w:t>resource waste</w:t>
      </w:r>
      <w:r w:rsidRPr="00CF2BB8">
        <w:t>.</w:t>
      </w:r>
      <w:r>
        <w:t xml:space="preserve"> The operators should also i</w:t>
      </w:r>
      <w:r w:rsidRPr="00CF2BB8">
        <w:t>ntegrat</w:t>
      </w:r>
      <w:r>
        <w:t xml:space="preserve">e </w:t>
      </w:r>
      <w:r w:rsidRPr="00CF2BB8">
        <w:t xml:space="preserve">digital payment systems </w:t>
      </w:r>
      <w:r>
        <w:t>along with</w:t>
      </w:r>
      <w:r w:rsidRPr="00CF2BB8">
        <w:t xml:space="preserve"> mobile applications </w:t>
      </w:r>
      <w:r>
        <w:t>to</w:t>
      </w:r>
      <w:r w:rsidRPr="00CF2BB8">
        <w:t xml:space="preserve"> offer seamless booking, real-time tracking and </w:t>
      </w:r>
      <w:r>
        <w:t xml:space="preserve">option of </w:t>
      </w:r>
      <w:r w:rsidRPr="00CF2BB8">
        <w:t>customer feedback mechanisms.</w:t>
      </w:r>
      <w:r>
        <w:t xml:space="preserve"> It can help</w:t>
      </w:r>
      <w:r w:rsidRPr="00CF2BB8">
        <w:t xml:space="preserve"> </w:t>
      </w:r>
      <w:r>
        <w:t>in</w:t>
      </w:r>
      <w:r w:rsidRPr="00CF2BB8">
        <w:t xml:space="preserve"> improv</w:t>
      </w:r>
      <w:r>
        <w:t>ing</w:t>
      </w:r>
      <w:r w:rsidRPr="00CF2BB8">
        <w:t xml:space="preserve"> the overall user experience </w:t>
      </w:r>
      <w:r>
        <w:t xml:space="preserve">as well as </w:t>
      </w:r>
      <w:r w:rsidRPr="00CF2BB8">
        <w:t>customer satisfaction.</w:t>
      </w:r>
    </w:p>
    <w:p w14:paraId="38DE2770" w14:textId="77777777" w:rsidR="00293901" w:rsidRDefault="00293901" w:rsidP="00F421EB">
      <w:pPr>
        <w:pStyle w:val="Heading3"/>
      </w:pPr>
      <w:bookmarkStart w:id="115" w:name="_Toc176354610"/>
      <w:bookmarkStart w:id="116" w:name="_Toc178333982"/>
      <w:r>
        <w:t>2</w:t>
      </w:r>
      <w:r w:rsidRPr="00CD4CBC">
        <w:t>.</w:t>
      </w:r>
      <w:r>
        <w:t>7</w:t>
      </w:r>
      <w:r w:rsidRPr="00CD4CBC">
        <w:t>.</w:t>
      </w:r>
      <w:r>
        <w:t xml:space="preserve">4 </w:t>
      </w:r>
      <w:r w:rsidR="00EC48D8" w:rsidRPr="00CF2BB8">
        <w:t>Strategic Pricing and Promotions</w:t>
      </w:r>
      <w:bookmarkEnd w:id="115"/>
      <w:bookmarkEnd w:id="116"/>
    </w:p>
    <w:p w14:paraId="3D9BB374" w14:textId="77777777" w:rsidR="00EC48D8" w:rsidRPr="00CF2BB8" w:rsidRDefault="00EC48D8" w:rsidP="00293901">
      <w:pPr>
        <w:ind w:firstLine="720"/>
      </w:pPr>
      <w:r>
        <w:t>The b</w:t>
      </w:r>
      <w:r w:rsidRPr="00CF2BB8">
        <w:t xml:space="preserve">ike taxi </w:t>
      </w:r>
      <w:r>
        <w:t>operators</w:t>
      </w:r>
      <w:r w:rsidRPr="00CF2BB8">
        <w:t xml:space="preserve"> should </w:t>
      </w:r>
      <w:r>
        <w:t>develop</w:t>
      </w:r>
      <w:r w:rsidRPr="00CF2BB8">
        <w:t xml:space="preserve"> strategic pricing models </w:t>
      </w:r>
      <w:r>
        <w:t>through</w:t>
      </w:r>
      <w:r w:rsidRPr="00CF2BB8">
        <w:t xml:space="preserve"> balan</w:t>
      </w:r>
      <w:r>
        <w:t>cing</w:t>
      </w:r>
      <w:r w:rsidRPr="00CF2BB8">
        <w:t xml:space="preserve"> affordability with profitability</w:t>
      </w:r>
      <w:r>
        <w:t xml:space="preserve"> for competing in highly competitive market</w:t>
      </w:r>
      <w:r w:rsidRPr="00CF2BB8">
        <w:t xml:space="preserve">. </w:t>
      </w:r>
      <w:r>
        <w:t>The d</w:t>
      </w:r>
      <w:r w:rsidRPr="00CF2BB8">
        <w:t>ynamic pricing</w:t>
      </w:r>
      <w:r>
        <w:t xml:space="preserve"> deals with </w:t>
      </w:r>
      <w:r w:rsidRPr="00CF2BB8">
        <w:t>adjust</w:t>
      </w:r>
      <w:r>
        <w:t>ing</w:t>
      </w:r>
      <w:r w:rsidRPr="00CF2BB8">
        <w:t xml:space="preserve"> fares based on </w:t>
      </w:r>
      <w:r>
        <w:t xml:space="preserve">customer </w:t>
      </w:r>
      <w:r w:rsidRPr="00CF2BB8">
        <w:t>demand.</w:t>
      </w:r>
      <w:r>
        <w:t xml:space="preserve"> Such pricing</w:t>
      </w:r>
      <w:r w:rsidRPr="00CF2BB8">
        <w:t xml:space="preserve"> can help </w:t>
      </w:r>
      <w:r>
        <w:t xml:space="preserve">in </w:t>
      </w:r>
      <w:r w:rsidRPr="00CF2BB8">
        <w:t>optimiz</w:t>
      </w:r>
      <w:r>
        <w:t>ing</w:t>
      </w:r>
      <w:r w:rsidRPr="00CF2BB8">
        <w:t xml:space="preserve"> revenue during peak periods </w:t>
      </w:r>
      <w:r>
        <w:t xml:space="preserve">and </w:t>
      </w:r>
      <w:r w:rsidRPr="00CF2BB8">
        <w:t xml:space="preserve">offering discounts </w:t>
      </w:r>
      <w:r>
        <w:t>at the time of</w:t>
      </w:r>
      <w:r w:rsidRPr="00CF2BB8">
        <w:t xml:space="preserve"> off-peak times to</w:t>
      </w:r>
      <w:r>
        <w:t>wards</w:t>
      </w:r>
      <w:r w:rsidRPr="00CF2BB8">
        <w:t xml:space="preserve"> attract</w:t>
      </w:r>
      <w:r>
        <w:t>ing</w:t>
      </w:r>
      <w:r w:rsidRPr="00CF2BB8">
        <w:t xml:space="preserve"> more customers. </w:t>
      </w:r>
      <w:r>
        <w:t>Furthermore</w:t>
      </w:r>
      <w:r w:rsidRPr="00CF2BB8">
        <w:t xml:space="preserve">, </w:t>
      </w:r>
      <w:r>
        <w:t xml:space="preserve">the use of </w:t>
      </w:r>
      <w:r w:rsidRPr="00CF2BB8">
        <w:t xml:space="preserve">promotional offers, loyalty programs and referral incentives </w:t>
      </w:r>
      <w:r>
        <w:t>can help in</w:t>
      </w:r>
      <w:r w:rsidRPr="00CF2BB8">
        <w:t xml:space="preserve"> attract</w:t>
      </w:r>
      <w:r>
        <w:t>ing</w:t>
      </w:r>
      <w:r w:rsidRPr="00CF2BB8">
        <w:t xml:space="preserve"> new customers and retain</w:t>
      </w:r>
      <w:r>
        <w:t>ing</w:t>
      </w:r>
      <w:r w:rsidRPr="00CF2BB8">
        <w:t xml:space="preserve"> existing ones. </w:t>
      </w:r>
    </w:p>
    <w:p w14:paraId="194032B9" w14:textId="77777777" w:rsidR="00293901" w:rsidRDefault="00293901" w:rsidP="00F421EB">
      <w:pPr>
        <w:pStyle w:val="Heading3"/>
      </w:pPr>
      <w:bookmarkStart w:id="117" w:name="_Toc176354611"/>
      <w:bookmarkStart w:id="118" w:name="_Toc178333983"/>
      <w:r>
        <w:t>2</w:t>
      </w:r>
      <w:r w:rsidRPr="00CD4CBC">
        <w:t>.</w:t>
      </w:r>
      <w:r>
        <w:t>7</w:t>
      </w:r>
      <w:r w:rsidRPr="00CD4CBC">
        <w:t>.</w:t>
      </w:r>
      <w:r>
        <w:t xml:space="preserve">5 </w:t>
      </w:r>
      <w:r w:rsidR="00EC48D8" w:rsidRPr="00CF2BB8">
        <w:t>Enhancing Service Quality</w:t>
      </w:r>
      <w:bookmarkEnd w:id="117"/>
      <w:bookmarkEnd w:id="118"/>
    </w:p>
    <w:p w14:paraId="4EE6A4EB" w14:textId="77777777" w:rsidR="00EC48D8" w:rsidRPr="00CF2BB8" w:rsidRDefault="00EC48D8" w:rsidP="00293901">
      <w:pPr>
        <w:ind w:firstLine="720"/>
      </w:pPr>
      <w:r w:rsidRPr="00CF2BB8">
        <w:t xml:space="preserve">Consistent service quality is </w:t>
      </w:r>
      <w:r>
        <w:t>extremely important to</w:t>
      </w:r>
      <w:r w:rsidRPr="00CF2BB8">
        <w:t xml:space="preserve"> build customer loyalty and satisfaction. </w:t>
      </w:r>
      <w:r>
        <w:t>The operators</w:t>
      </w:r>
      <w:r w:rsidRPr="00CF2BB8">
        <w:t xml:space="preserve"> </w:t>
      </w:r>
      <w:r>
        <w:t>need to</w:t>
      </w:r>
      <w:r w:rsidRPr="00CF2BB8">
        <w:t xml:space="preserve"> invest in driver training programs</w:t>
      </w:r>
      <w:r>
        <w:t xml:space="preserve">, where </w:t>
      </w:r>
      <w:r w:rsidRPr="00CF2BB8">
        <w:t xml:space="preserve">focus </w:t>
      </w:r>
      <w:r>
        <w:t>should be based on</w:t>
      </w:r>
      <w:r w:rsidRPr="00CF2BB8">
        <w:t xml:space="preserve"> customer service, practices </w:t>
      </w:r>
      <w:r>
        <w:t xml:space="preserve">of </w:t>
      </w:r>
      <w:r w:rsidRPr="00CF2BB8">
        <w:t xml:space="preserve">safe driving and </w:t>
      </w:r>
      <w:r>
        <w:t>compliance with</w:t>
      </w:r>
      <w:r w:rsidRPr="00CF2BB8">
        <w:t xml:space="preserve"> </w:t>
      </w:r>
      <w:r>
        <w:t>organizational</w:t>
      </w:r>
      <w:r w:rsidRPr="00CF2BB8">
        <w:t xml:space="preserve"> policies. </w:t>
      </w:r>
      <w:r>
        <w:t>On the other hand, c</w:t>
      </w:r>
      <w:r w:rsidRPr="00CF2BB8">
        <w:t>onsistent performance evaluations and incentiv</w:t>
      </w:r>
      <w:r>
        <w:t>izing</w:t>
      </w:r>
      <w:r w:rsidRPr="00CF2BB8">
        <w:t xml:space="preserve"> high-performing drivers can</w:t>
      </w:r>
      <w:r>
        <w:t xml:space="preserve"> help in</w:t>
      </w:r>
      <w:r w:rsidRPr="00CF2BB8">
        <w:t xml:space="preserve"> motivat</w:t>
      </w:r>
      <w:r>
        <w:t xml:space="preserve">ing </w:t>
      </w:r>
      <w:r w:rsidRPr="00CF2BB8">
        <w:t>drivers to</w:t>
      </w:r>
      <w:r>
        <w:t>wards</w:t>
      </w:r>
      <w:r w:rsidRPr="00CF2BB8">
        <w:t xml:space="preserve"> maintain</w:t>
      </w:r>
      <w:r>
        <w:t>ing</w:t>
      </w:r>
      <w:r w:rsidRPr="00CF2BB8">
        <w:t xml:space="preserve"> high service standards. </w:t>
      </w:r>
    </w:p>
    <w:p w14:paraId="0151B0AE" w14:textId="77777777" w:rsidR="00293901" w:rsidRDefault="00293901" w:rsidP="00F421EB">
      <w:pPr>
        <w:pStyle w:val="Heading3"/>
      </w:pPr>
      <w:bookmarkStart w:id="119" w:name="_Toc176354612"/>
      <w:bookmarkStart w:id="120" w:name="_Toc178333984"/>
      <w:r>
        <w:t>2</w:t>
      </w:r>
      <w:r w:rsidRPr="00CD4CBC">
        <w:t>.</w:t>
      </w:r>
      <w:r>
        <w:t>7</w:t>
      </w:r>
      <w:r w:rsidRPr="00CD4CBC">
        <w:t>.</w:t>
      </w:r>
      <w:r>
        <w:t xml:space="preserve">6 </w:t>
      </w:r>
      <w:r w:rsidR="00EC48D8" w:rsidRPr="00CF2BB8">
        <w:t>Building Strong Relationships with Drivers</w:t>
      </w:r>
      <w:bookmarkEnd w:id="119"/>
      <w:bookmarkEnd w:id="120"/>
    </w:p>
    <w:p w14:paraId="35F3A681" w14:textId="77777777" w:rsidR="00EC48D8" w:rsidRDefault="00EC48D8" w:rsidP="00293901">
      <w:pPr>
        <w:ind w:firstLine="720"/>
      </w:pPr>
      <w:r>
        <w:t>The d</w:t>
      </w:r>
      <w:r w:rsidRPr="00CF2BB8">
        <w:t>rivers</w:t>
      </w:r>
      <w:r>
        <w:t>, who remain</w:t>
      </w:r>
      <w:r w:rsidRPr="00CF2BB8">
        <w:t xml:space="preserve"> </w:t>
      </w:r>
      <w:r>
        <w:t>at</w:t>
      </w:r>
      <w:r w:rsidRPr="00CF2BB8">
        <w:t xml:space="preserve"> the frontline of bike taxi </w:t>
      </w:r>
      <w:r>
        <w:t>organizations needs to be</w:t>
      </w:r>
      <w:r w:rsidRPr="00CF2BB8">
        <w:t xml:space="preserve"> satisf</w:t>
      </w:r>
      <w:r>
        <w:t>ied</w:t>
      </w:r>
      <w:r w:rsidRPr="00CF2BB8">
        <w:t xml:space="preserve"> and engage</w:t>
      </w:r>
      <w:r>
        <w:t>d</w:t>
      </w:r>
      <w:r w:rsidRPr="00CF2BB8">
        <w:t xml:space="preserve"> </w:t>
      </w:r>
      <w:r>
        <w:t>for conducting a smooth and</w:t>
      </w:r>
      <w:r w:rsidRPr="00CF2BB8">
        <w:t xml:space="preserve"> success</w:t>
      </w:r>
      <w:r>
        <w:t>ful</w:t>
      </w:r>
      <w:r w:rsidRPr="00CF2BB8">
        <w:t xml:space="preserve"> business. </w:t>
      </w:r>
      <w:r>
        <w:t>Hence, the organizations</w:t>
      </w:r>
      <w:r w:rsidRPr="00CF2BB8">
        <w:t xml:space="preserve"> should </w:t>
      </w:r>
      <w:r>
        <w:t>build</w:t>
      </w:r>
      <w:r w:rsidRPr="00CF2BB8">
        <w:t xml:space="preserve"> strong relationships with their </w:t>
      </w:r>
      <w:r>
        <w:t xml:space="preserve">associated </w:t>
      </w:r>
      <w:r w:rsidRPr="00CF2BB8">
        <w:t>drivers.</w:t>
      </w:r>
      <w:r>
        <w:t xml:space="preserve"> It can be done through</w:t>
      </w:r>
      <w:r w:rsidRPr="00CF2BB8">
        <w:t xml:space="preserve"> offering fair compensation, flexible working hours and </w:t>
      </w:r>
      <w:r>
        <w:t xml:space="preserve">providing </w:t>
      </w:r>
      <w:r w:rsidRPr="00CF2BB8">
        <w:t>opportunities for professional development.</w:t>
      </w:r>
    </w:p>
    <w:p w14:paraId="5F476B8B" w14:textId="77777777" w:rsidR="00174959" w:rsidRDefault="00174959">
      <w:pPr>
        <w:spacing w:line="259" w:lineRule="auto"/>
        <w:jc w:val="left"/>
      </w:pPr>
      <w:r>
        <w:br w:type="page"/>
      </w:r>
    </w:p>
    <w:p w14:paraId="51F5A024" w14:textId="77777777" w:rsidR="00174959" w:rsidRDefault="00174959" w:rsidP="00C33598">
      <w:pPr>
        <w:pStyle w:val="Heading2"/>
      </w:pPr>
      <w:bookmarkStart w:id="121" w:name="_Toc176354613"/>
      <w:bookmarkStart w:id="122" w:name="_Toc178333985"/>
      <w:r>
        <w:t>2</w:t>
      </w:r>
      <w:r w:rsidRPr="00CD4CBC">
        <w:t>.</w:t>
      </w:r>
      <w:r>
        <w:t>8 Outcomes from Literature</w:t>
      </w:r>
      <w:bookmarkEnd w:id="121"/>
      <w:bookmarkEnd w:id="122"/>
    </w:p>
    <w:tbl>
      <w:tblPr>
        <w:tblStyle w:val="TableGridLight"/>
        <w:tblW w:w="0" w:type="auto"/>
        <w:tblLook w:val="04A0" w:firstRow="1" w:lastRow="0" w:firstColumn="1" w:lastColumn="0" w:noHBand="0" w:noVBand="1"/>
      </w:tblPr>
      <w:tblGrid>
        <w:gridCol w:w="1549"/>
        <w:gridCol w:w="324"/>
        <w:gridCol w:w="1373"/>
        <w:gridCol w:w="588"/>
        <w:gridCol w:w="935"/>
        <w:gridCol w:w="891"/>
        <w:gridCol w:w="622"/>
        <w:gridCol w:w="1247"/>
        <w:gridCol w:w="257"/>
        <w:gridCol w:w="1564"/>
      </w:tblGrid>
      <w:tr w:rsidR="00040555" w14:paraId="392CD5F4" w14:textId="77777777" w:rsidTr="003240F5">
        <w:tc>
          <w:tcPr>
            <w:tcW w:w="9350" w:type="dxa"/>
            <w:gridSpan w:val="10"/>
            <w:shd w:val="clear" w:color="auto" w:fill="E7E6E6" w:themeFill="background2"/>
          </w:tcPr>
          <w:p w14:paraId="570D6D74" w14:textId="77777777" w:rsidR="00040555" w:rsidRPr="00FC3E1C" w:rsidRDefault="00040555" w:rsidP="008C5C19">
            <w:pPr>
              <w:jc w:val="center"/>
            </w:pPr>
            <w:r w:rsidRPr="00FC3E1C">
              <w:t>Concepts of Operational Efficiency for Bike Taxi</w:t>
            </w:r>
            <w:r w:rsidR="00C52771">
              <w:t xml:space="preserve"> (RO1)</w:t>
            </w:r>
          </w:p>
        </w:tc>
      </w:tr>
      <w:tr w:rsidR="00040555" w14:paraId="18B486C5" w14:textId="77777777" w:rsidTr="00411F32">
        <w:tc>
          <w:tcPr>
            <w:tcW w:w="1870" w:type="dxa"/>
            <w:gridSpan w:val="2"/>
          </w:tcPr>
          <w:p w14:paraId="0818D12E" w14:textId="77777777" w:rsidR="00040555" w:rsidRPr="00411F32" w:rsidRDefault="00040555" w:rsidP="00C63BB4">
            <w:pPr>
              <w:jc w:val="center"/>
              <w:rPr>
                <w:b/>
                <w:i/>
              </w:rPr>
            </w:pPr>
            <w:r w:rsidRPr="00411F32">
              <w:rPr>
                <w:b/>
                <w:i/>
              </w:rPr>
              <w:t>Fleet Management</w:t>
            </w:r>
          </w:p>
        </w:tc>
        <w:tc>
          <w:tcPr>
            <w:tcW w:w="1870" w:type="dxa"/>
            <w:gridSpan w:val="2"/>
          </w:tcPr>
          <w:p w14:paraId="3B1D7587" w14:textId="77777777" w:rsidR="00040555" w:rsidRPr="008C5C19" w:rsidRDefault="00040555" w:rsidP="00C63BB4">
            <w:pPr>
              <w:jc w:val="center"/>
              <w:rPr>
                <w:b/>
                <w:i/>
              </w:rPr>
            </w:pPr>
            <w:r w:rsidRPr="008C5C19">
              <w:rPr>
                <w:b/>
                <w:i/>
              </w:rPr>
              <w:t>Route Optimization</w:t>
            </w:r>
          </w:p>
        </w:tc>
        <w:tc>
          <w:tcPr>
            <w:tcW w:w="1870" w:type="dxa"/>
            <w:gridSpan w:val="2"/>
          </w:tcPr>
          <w:p w14:paraId="74328F23" w14:textId="77777777" w:rsidR="00040555" w:rsidRPr="008C5C19" w:rsidRDefault="00040555" w:rsidP="00C63BB4">
            <w:pPr>
              <w:jc w:val="center"/>
              <w:rPr>
                <w:b/>
                <w:i/>
              </w:rPr>
            </w:pPr>
            <w:r w:rsidRPr="008C5C19">
              <w:rPr>
                <w:b/>
                <w:i/>
              </w:rPr>
              <w:t>Driver Allocation</w:t>
            </w:r>
          </w:p>
        </w:tc>
        <w:tc>
          <w:tcPr>
            <w:tcW w:w="1870" w:type="dxa"/>
            <w:gridSpan w:val="2"/>
          </w:tcPr>
          <w:p w14:paraId="52AA1C69" w14:textId="77777777" w:rsidR="00040555" w:rsidRPr="008C5C19" w:rsidRDefault="00040555" w:rsidP="00C63BB4">
            <w:pPr>
              <w:jc w:val="center"/>
              <w:rPr>
                <w:b/>
                <w:i/>
              </w:rPr>
            </w:pPr>
            <w:r w:rsidRPr="008C5C19">
              <w:rPr>
                <w:b/>
                <w:i/>
              </w:rPr>
              <w:t>Technology Integration</w:t>
            </w:r>
          </w:p>
        </w:tc>
        <w:tc>
          <w:tcPr>
            <w:tcW w:w="1870" w:type="dxa"/>
            <w:gridSpan w:val="2"/>
          </w:tcPr>
          <w:p w14:paraId="6310DB28" w14:textId="77777777" w:rsidR="00040555" w:rsidRPr="008C5C19" w:rsidRDefault="00040555" w:rsidP="00C63BB4">
            <w:pPr>
              <w:jc w:val="center"/>
              <w:rPr>
                <w:b/>
                <w:i/>
              </w:rPr>
            </w:pPr>
            <w:r w:rsidRPr="008C5C19">
              <w:rPr>
                <w:b/>
                <w:i/>
              </w:rPr>
              <w:t>Cost Efficiency</w:t>
            </w:r>
          </w:p>
        </w:tc>
      </w:tr>
      <w:tr w:rsidR="00BB6A4E" w14:paraId="63EB29A6" w14:textId="77777777" w:rsidTr="003240F5">
        <w:tc>
          <w:tcPr>
            <w:tcW w:w="9350" w:type="dxa"/>
            <w:gridSpan w:val="10"/>
            <w:shd w:val="clear" w:color="auto" w:fill="E7E6E6" w:themeFill="background2"/>
          </w:tcPr>
          <w:p w14:paraId="60A2E2FF" w14:textId="77777777" w:rsidR="00BB6A4E" w:rsidRDefault="00BB6A4E" w:rsidP="00FC3E1C">
            <w:pPr>
              <w:jc w:val="center"/>
            </w:pPr>
            <w:r w:rsidRPr="00BB6A4E">
              <w:t>Factors Influencing Operational Efficiency of Bike Taxi</w:t>
            </w:r>
            <w:r w:rsidR="00C52771">
              <w:t xml:space="preserve"> (RO2)</w:t>
            </w:r>
          </w:p>
        </w:tc>
      </w:tr>
      <w:tr w:rsidR="00BB6A4E" w14:paraId="7FCB0C75" w14:textId="77777777" w:rsidTr="00411F32">
        <w:tc>
          <w:tcPr>
            <w:tcW w:w="1870" w:type="dxa"/>
            <w:gridSpan w:val="2"/>
          </w:tcPr>
          <w:p w14:paraId="4FA9BD6A" w14:textId="77777777" w:rsidR="00BB6A4E" w:rsidRPr="00FC3E1C" w:rsidRDefault="00BB6A4E" w:rsidP="00C63BB4">
            <w:pPr>
              <w:jc w:val="center"/>
              <w:rPr>
                <w:b/>
                <w:i/>
              </w:rPr>
            </w:pPr>
            <w:r w:rsidRPr="00FC3E1C">
              <w:rPr>
                <w:b/>
                <w:i/>
              </w:rPr>
              <w:t>Technology Integration</w:t>
            </w:r>
          </w:p>
        </w:tc>
        <w:tc>
          <w:tcPr>
            <w:tcW w:w="1870" w:type="dxa"/>
            <w:gridSpan w:val="2"/>
          </w:tcPr>
          <w:p w14:paraId="3DD46BDE" w14:textId="77777777" w:rsidR="00BB6A4E" w:rsidRPr="00FC3E1C" w:rsidRDefault="00BB6A4E" w:rsidP="00C63BB4">
            <w:pPr>
              <w:jc w:val="center"/>
              <w:rPr>
                <w:b/>
                <w:i/>
              </w:rPr>
            </w:pPr>
            <w:r w:rsidRPr="00FC3E1C">
              <w:rPr>
                <w:b/>
                <w:i/>
              </w:rPr>
              <w:t>Regulatory Compliance</w:t>
            </w:r>
          </w:p>
        </w:tc>
        <w:tc>
          <w:tcPr>
            <w:tcW w:w="1870" w:type="dxa"/>
            <w:gridSpan w:val="2"/>
          </w:tcPr>
          <w:p w14:paraId="193AEDC1" w14:textId="77777777" w:rsidR="00BB6A4E" w:rsidRPr="00FC3E1C" w:rsidRDefault="00BB6A4E" w:rsidP="00C63BB4">
            <w:pPr>
              <w:jc w:val="center"/>
              <w:rPr>
                <w:b/>
                <w:i/>
              </w:rPr>
            </w:pPr>
            <w:r w:rsidRPr="00FC3E1C">
              <w:rPr>
                <w:b/>
                <w:i/>
              </w:rPr>
              <w:t>Fleet Management</w:t>
            </w:r>
          </w:p>
        </w:tc>
        <w:tc>
          <w:tcPr>
            <w:tcW w:w="1870" w:type="dxa"/>
            <w:gridSpan w:val="2"/>
          </w:tcPr>
          <w:p w14:paraId="04BFD13F" w14:textId="77777777" w:rsidR="00BB6A4E" w:rsidRPr="00FC3E1C" w:rsidRDefault="00E772AF" w:rsidP="00C63BB4">
            <w:pPr>
              <w:jc w:val="center"/>
              <w:rPr>
                <w:b/>
                <w:i/>
              </w:rPr>
            </w:pPr>
            <w:r w:rsidRPr="00FC3E1C">
              <w:rPr>
                <w:b/>
                <w:i/>
              </w:rPr>
              <w:t>Market Conditions</w:t>
            </w:r>
          </w:p>
        </w:tc>
        <w:tc>
          <w:tcPr>
            <w:tcW w:w="1870" w:type="dxa"/>
            <w:gridSpan w:val="2"/>
          </w:tcPr>
          <w:p w14:paraId="4DCAFFFB" w14:textId="77777777" w:rsidR="00BB6A4E" w:rsidRPr="00FC3E1C" w:rsidRDefault="00E772AF" w:rsidP="00C63BB4">
            <w:pPr>
              <w:jc w:val="center"/>
              <w:rPr>
                <w:b/>
                <w:i/>
              </w:rPr>
            </w:pPr>
            <w:r w:rsidRPr="00FC3E1C">
              <w:rPr>
                <w:b/>
                <w:i/>
              </w:rPr>
              <w:t>Driver Behavior and Performance</w:t>
            </w:r>
          </w:p>
        </w:tc>
      </w:tr>
      <w:tr w:rsidR="00E772AF" w14:paraId="2F338B73" w14:textId="77777777" w:rsidTr="003240F5">
        <w:tc>
          <w:tcPr>
            <w:tcW w:w="9350" w:type="dxa"/>
            <w:gridSpan w:val="10"/>
            <w:shd w:val="clear" w:color="auto" w:fill="E7E6E6" w:themeFill="background2"/>
          </w:tcPr>
          <w:p w14:paraId="2BA9E143" w14:textId="77777777" w:rsidR="00E772AF" w:rsidRDefault="00E772AF" w:rsidP="00FC3E1C">
            <w:pPr>
              <w:jc w:val="center"/>
            </w:pPr>
            <w:r w:rsidRPr="00E772AF">
              <w:t>Features of Bike Taxi for User Satisfaction</w:t>
            </w:r>
            <w:r w:rsidR="00C52771">
              <w:t xml:space="preserve"> (RO3)</w:t>
            </w:r>
          </w:p>
        </w:tc>
      </w:tr>
      <w:tr w:rsidR="00E772AF" w14:paraId="1527B47B" w14:textId="77777777" w:rsidTr="00411F32">
        <w:tc>
          <w:tcPr>
            <w:tcW w:w="1558" w:type="dxa"/>
          </w:tcPr>
          <w:p w14:paraId="677998E3" w14:textId="77777777" w:rsidR="00E772AF" w:rsidRPr="00FC3E1C" w:rsidRDefault="00344251" w:rsidP="00C63BB4">
            <w:pPr>
              <w:jc w:val="center"/>
              <w:rPr>
                <w:b/>
                <w:i/>
              </w:rPr>
            </w:pPr>
            <w:r w:rsidRPr="00FC3E1C">
              <w:rPr>
                <w:b/>
                <w:i/>
              </w:rPr>
              <w:t>Convenience</w:t>
            </w:r>
          </w:p>
        </w:tc>
        <w:tc>
          <w:tcPr>
            <w:tcW w:w="1558" w:type="dxa"/>
            <w:gridSpan w:val="2"/>
          </w:tcPr>
          <w:p w14:paraId="3EEB1BB3" w14:textId="77777777" w:rsidR="00E772AF" w:rsidRPr="00FC3E1C" w:rsidRDefault="00344251" w:rsidP="00C63BB4">
            <w:pPr>
              <w:jc w:val="center"/>
              <w:rPr>
                <w:b/>
                <w:i/>
              </w:rPr>
            </w:pPr>
            <w:r w:rsidRPr="00FC3E1C">
              <w:rPr>
                <w:b/>
                <w:i/>
              </w:rPr>
              <w:t>Affordability</w:t>
            </w:r>
          </w:p>
        </w:tc>
        <w:tc>
          <w:tcPr>
            <w:tcW w:w="1559" w:type="dxa"/>
            <w:gridSpan w:val="2"/>
          </w:tcPr>
          <w:p w14:paraId="5C9276B2" w14:textId="77777777" w:rsidR="00E772AF" w:rsidRPr="00FC3E1C" w:rsidRDefault="00344251" w:rsidP="00C63BB4">
            <w:pPr>
              <w:jc w:val="center"/>
              <w:rPr>
                <w:b/>
                <w:i/>
              </w:rPr>
            </w:pPr>
            <w:r w:rsidRPr="00FC3E1C">
              <w:rPr>
                <w:b/>
                <w:i/>
              </w:rPr>
              <w:t>Safety</w:t>
            </w:r>
          </w:p>
        </w:tc>
        <w:tc>
          <w:tcPr>
            <w:tcW w:w="1558" w:type="dxa"/>
            <w:gridSpan w:val="2"/>
          </w:tcPr>
          <w:p w14:paraId="79E06E3E" w14:textId="77777777" w:rsidR="00E772AF" w:rsidRPr="00FC3E1C" w:rsidRDefault="00344251" w:rsidP="00C63BB4">
            <w:pPr>
              <w:jc w:val="center"/>
              <w:rPr>
                <w:b/>
                <w:i/>
              </w:rPr>
            </w:pPr>
            <w:r w:rsidRPr="00FC3E1C">
              <w:rPr>
                <w:b/>
                <w:i/>
              </w:rPr>
              <w:t>Service Quality</w:t>
            </w:r>
          </w:p>
        </w:tc>
        <w:tc>
          <w:tcPr>
            <w:tcW w:w="1558" w:type="dxa"/>
            <w:gridSpan w:val="2"/>
          </w:tcPr>
          <w:p w14:paraId="31F229B9" w14:textId="77777777" w:rsidR="00E772AF" w:rsidRPr="00FC3E1C" w:rsidRDefault="00344251" w:rsidP="00C63BB4">
            <w:pPr>
              <w:jc w:val="center"/>
              <w:rPr>
                <w:b/>
                <w:i/>
              </w:rPr>
            </w:pPr>
            <w:r w:rsidRPr="00FC3E1C">
              <w:rPr>
                <w:b/>
                <w:i/>
              </w:rPr>
              <w:t>Cutting Waiting Time</w:t>
            </w:r>
          </w:p>
        </w:tc>
        <w:tc>
          <w:tcPr>
            <w:tcW w:w="1559" w:type="dxa"/>
          </w:tcPr>
          <w:p w14:paraId="323778F2" w14:textId="77777777" w:rsidR="00E772AF" w:rsidRPr="00FC3E1C" w:rsidRDefault="00344251" w:rsidP="00C63BB4">
            <w:pPr>
              <w:jc w:val="center"/>
              <w:rPr>
                <w:b/>
                <w:i/>
              </w:rPr>
            </w:pPr>
            <w:r w:rsidRPr="00FC3E1C">
              <w:rPr>
                <w:b/>
                <w:i/>
              </w:rPr>
              <w:t>Cutting Price</w:t>
            </w:r>
          </w:p>
        </w:tc>
      </w:tr>
      <w:tr w:rsidR="008B2F56" w14:paraId="5083B644" w14:textId="77777777" w:rsidTr="003240F5">
        <w:tc>
          <w:tcPr>
            <w:tcW w:w="9350" w:type="dxa"/>
            <w:gridSpan w:val="10"/>
            <w:shd w:val="clear" w:color="auto" w:fill="E7E6E6" w:themeFill="background2"/>
          </w:tcPr>
          <w:p w14:paraId="2F43A0FC" w14:textId="77777777" w:rsidR="008B2F56" w:rsidRDefault="008B2F56" w:rsidP="00FC3E1C">
            <w:pPr>
              <w:jc w:val="center"/>
            </w:pPr>
            <w:r w:rsidRPr="008B2F56">
              <w:t>Challenges of Operating Bike Taxi</w:t>
            </w:r>
            <w:r w:rsidR="00C52771">
              <w:t xml:space="preserve"> (RO4)</w:t>
            </w:r>
          </w:p>
        </w:tc>
      </w:tr>
      <w:tr w:rsidR="008B2F56" w14:paraId="2E4CA83E" w14:textId="77777777" w:rsidTr="00411F32">
        <w:tc>
          <w:tcPr>
            <w:tcW w:w="1870" w:type="dxa"/>
            <w:gridSpan w:val="2"/>
          </w:tcPr>
          <w:p w14:paraId="67F43CEC" w14:textId="77777777" w:rsidR="008B2F56" w:rsidRPr="00FC3E1C" w:rsidRDefault="008B2F56" w:rsidP="00C63BB4">
            <w:pPr>
              <w:jc w:val="center"/>
              <w:rPr>
                <w:b/>
                <w:i/>
              </w:rPr>
            </w:pPr>
            <w:r w:rsidRPr="00FC3E1C">
              <w:rPr>
                <w:b/>
                <w:i/>
              </w:rPr>
              <w:t>Regulatory Hurdles</w:t>
            </w:r>
          </w:p>
        </w:tc>
        <w:tc>
          <w:tcPr>
            <w:tcW w:w="1870" w:type="dxa"/>
            <w:gridSpan w:val="2"/>
          </w:tcPr>
          <w:p w14:paraId="1FD20AFE" w14:textId="77777777" w:rsidR="008B2F56" w:rsidRPr="00FC3E1C" w:rsidRDefault="008B2F56" w:rsidP="00C63BB4">
            <w:pPr>
              <w:jc w:val="center"/>
              <w:rPr>
                <w:b/>
                <w:i/>
              </w:rPr>
            </w:pPr>
            <w:r w:rsidRPr="00FC3E1C">
              <w:rPr>
                <w:b/>
                <w:i/>
              </w:rPr>
              <w:t>Safety Concerns</w:t>
            </w:r>
          </w:p>
        </w:tc>
        <w:tc>
          <w:tcPr>
            <w:tcW w:w="1870" w:type="dxa"/>
            <w:gridSpan w:val="2"/>
          </w:tcPr>
          <w:p w14:paraId="57FC8345" w14:textId="77777777" w:rsidR="008B2F56" w:rsidRPr="00FC3E1C" w:rsidRDefault="008B2F56" w:rsidP="00C63BB4">
            <w:pPr>
              <w:jc w:val="center"/>
              <w:rPr>
                <w:b/>
                <w:i/>
              </w:rPr>
            </w:pPr>
            <w:r w:rsidRPr="00FC3E1C">
              <w:rPr>
                <w:b/>
                <w:i/>
              </w:rPr>
              <w:t>Market Competition</w:t>
            </w:r>
          </w:p>
        </w:tc>
        <w:tc>
          <w:tcPr>
            <w:tcW w:w="1870" w:type="dxa"/>
            <w:gridSpan w:val="2"/>
          </w:tcPr>
          <w:p w14:paraId="0D44D579" w14:textId="77777777" w:rsidR="008B2F56" w:rsidRPr="00FC3E1C" w:rsidRDefault="008B2F56" w:rsidP="00C63BB4">
            <w:pPr>
              <w:jc w:val="center"/>
              <w:rPr>
                <w:b/>
                <w:i/>
              </w:rPr>
            </w:pPr>
            <w:r w:rsidRPr="00FC3E1C">
              <w:rPr>
                <w:b/>
                <w:i/>
              </w:rPr>
              <w:t>Logistical Issues</w:t>
            </w:r>
          </w:p>
        </w:tc>
        <w:tc>
          <w:tcPr>
            <w:tcW w:w="1870" w:type="dxa"/>
            <w:gridSpan w:val="2"/>
          </w:tcPr>
          <w:p w14:paraId="24BE298C" w14:textId="77777777" w:rsidR="008B2F56" w:rsidRPr="00FC3E1C" w:rsidRDefault="008B2F56" w:rsidP="00C63BB4">
            <w:pPr>
              <w:jc w:val="center"/>
              <w:rPr>
                <w:b/>
                <w:i/>
              </w:rPr>
            </w:pPr>
            <w:r w:rsidRPr="00FC3E1C">
              <w:rPr>
                <w:b/>
                <w:i/>
              </w:rPr>
              <w:t>Customer Trust and Satisfaction</w:t>
            </w:r>
          </w:p>
        </w:tc>
      </w:tr>
      <w:tr w:rsidR="008B2F56" w14:paraId="02A220E5" w14:textId="77777777" w:rsidTr="003240F5">
        <w:tc>
          <w:tcPr>
            <w:tcW w:w="9350" w:type="dxa"/>
            <w:gridSpan w:val="10"/>
            <w:shd w:val="clear" w:color="auto" w:fill="E7E6E6" w:themeFill="background2"/>
          </w:tcPr>
          <w:p w14:paraId="4DDF17D5" w14:textId="77777777" w:rsidR="008B2F56" w:rsidRDefault="008B2F56" w:rsidP="00FC3E1C">
            <w:pPr>
              <w:jc w:val="center"/>
            </w:pPr>
            <w:r w:rsidRPr="008B2F56">
              <w:t>Suggestions to Enhance Operational Efficiency</w:t>
            </w:r>
            <w:r w:rsidR="00C52771">
              <w:t xml:space="preserve"> (RO5)</w:t>
            </w:r>
          </w:p>
        </w:tc>
      </w:tr>
      <w:tr w:rsidR="008B2F56" w14:paraId="439D7497" w14:textId="77777777" w:rsidTr="00411F32">
        <w:tc>
          <w:tcPr>
            <w:tcW w:w="1558" w:type="dxa"/>
          </w:tcPr>
          <w:p w14:paraId="20D4B4DB" w14:textId="77777777" w:rsidR="008B2F56" w:rsidRPr="00FC3E1C" w:rsidRDefault="00BF7BA4" w:rsidP="00C63BB4">
            <w:pPr>
              <w:jc w:val="center"/>
              <w:rPr>
                <w:b/>
                <w:i/>
              </w:rPr>
            </w:pPr>
            <w:r w:rsidRPr="00FC3E1C">
              <w:rPr>
                <w:b/>
                <w:i/>
              </w:rPr>
              <w:t>Regulatory Compliance and Advocacy</w:t>
            </w:r>
          </w:p>
        </w:tc>
        <w:tc>
          <w:tcPr>
            <w:tcW w:w="1558" w:type="dxa"/>
            <w:gridSpan w:val="2"/>
          </w:tcPr>
          <w:p w14:paraId="1B2AE9DD" w14:textId="77777777" w:rsidR="008B2F56" w:rsidRPr="00FC3E1C" w:rsidRDefault="00BF7BA4" w:rsidP="00C63BB4">
            <w:pPr>
              <w:jc w:val="center"/>
              <w:rPr>
                <w:b/>
                <w:i/>
              </w:rPr>
            </w:pPr>
            <w:r w:rsidRPr="00FC3E1C">
              <w:rPr>
                <w:b/>
                <w:i/>
              </w:rPr>
              <w:t>Safety Enhancements</w:t>
            </w:r>
          </w:p>
        </w:tc>
        <w:tc>
          <w:tcPr>
            <w:tcW w:w="1559" w:type="dxa"/>
            <w:gridSpan w:val="2"/>
          </w:tcPr>
          <w:p w14:paraId="585A8585" w14:textId="77777777" w:rsidR="008B2F56" w:rsidRPr="00FC3E1C" w:rsidRDefault="00BF7BA4" w:rsidP="00C63BB4">
            <w:pPr>
              <w:jc w:val="center"/>
              <w:rPr>
                <w:b/>
                <w:i/>
              </w:rPr>
            </w:pPr>
            <w:r w:rsidRPr="00FC3E1C">
              <w:rPr>
                <w:b/>
                <w:i/>
              </w:rPr>
              <w:t>Leveraging Technology for Operational Efficiency</w:t>
            </w:r>
          </w:p>
        </w:tc>
        <w:tc>
          <w:tcPr>
            <w:tcW w:w="1558" w:type="dxa"/>
            <w:gridSpan w:val="2"/>
          </w:tcPr>
          <w:p w14:paraId="23C12F09" w14:textId="77777777" w:rsidR="008B2F56" w:rsidRPr="00FC3E1C" w:rsidRDefault="00BF7BA4" w:rsidP="00C63BB4">
            <w:pPr>
              <w:jc w:val="center"/>
              <w:rPr>
                <w:b/>
                <w:i/>
              </w:rPr>
            </w:pPr>
            <w:r w:rsidRPr="00FC3E1C">
              <w:rPr>
                <w:b/>
                <w:i/>
              </w:rPr>
              <w:t>Strategic Pricing and Promotions</w:t>
            </w:r>
          </w:p>
        </w:tc>
        <w:tc>
          <w:tcPr>
            <w:tcW w:w="1558" w:type="dxa"/>
            <w:gridSpan w:val="2"/>
          </w:tcPr>
          <w:p w14:paraId="45363F71" w14:textId="77777777" w:rsidR="008B2F56" w:rsidRPr="00FC3E1C" w:rsidRDefault="00BF7BA4" w:rsidP="00C63BB4">
            <w:pPr>
              <w:jc w:val="center"/>
              <w:rPr>
                <w:b/>
                <w:i/>
              </w:rPr>
            </w:pPr>
            <w:r w:rsidRPr="00FC3E1C">
              <w:rPr>
                <w:b/>
                <w:i/>
              </w:rPr>
              <w:t>Enhancing Service Quality</w:t>
            </w:r>
          </w:p>
        </w:tc>
        <w:tc>
          <w:tcPr>
            <w:tcW w:w="1559" w:type="dxa"/>
          </w:tcPr>
          <w:p w14:paraId="4D2C9D5A" w14:textId="77777777" w:rsidR="008B2F56" w:rsidRPr="00FC3E1C" w:rsidRDefault="00BF7BA4" w:rsidP="00794088">
            <w:pPr>
              <w:keepNext/>
              <w:jc w:val="center"/>
              <w:rPr>
                <w:b/>
                <w:i/>
              </w:rPr>
            </w:pPr>
            <w:r w:rsidRPr="00FC3E1C">
              <w:rPr>
                <w:b/>
                <w:i/>
              </w:rPr>
              <w:t>Building Strong Relationships with Drivers</w:t>
            </w:r>
          </w:p>
        </w:tc>
      </w:tr>
    </w:tbl>
    <w:p w14:paraId="0A8E981B" w14:textId="77777777" w:rsidR="00174959" w:rsidRPr="00794088" w:rsidRDefault="00794088" w:rsidP="00794088">
      <w:pPr>
        <w:pStyle w:val="Caption"/>
        <w:jc w:val="center"/>
        <w:rPr>
          <w:sz w:val="24"/>
          <w:szCs w:val="24"/>
        </w:rPr>
      </w:pPr>
      <w:r w:rsidRPr="00794088">
        <w:rPr>
          <w:sz w:val="24"/>
          <w:szCs w:val="24"/>
        </w:rPr>
        <w:t xml:space="preserve">Table </w:t>
      </w:r>
      <w:r w:rsidRPr="00794088">
        <w:rPr>
          <w:sz w:val="24"/>
          <w:szCs w:val="24"/>
        </w:rPr>
        <w:fldChar w:fldCharType="begin"/>
      </w:r>
      <w:r w:rsidRPr="00794088">
        <w:rPr>
          <w:sz w:val="24"/>
          <w:szCs w:val="24"/>
        </w:rPr>
        <w:instrText xml:space="preserve"> SEQ Table \* ARABIC </w:instrText>
      </w:r>
      <w:r w:rsidRPr="00794088">
        <w:rPr>
          <w:sz w:val="24"/>
          <w:szCs w:val="24"/>
        </w:rPr>
        <w:fldChar w:fldCharType="separate"/>
      </w:r>
      <w:r w:rsidRPr="00794088">
        <w:rPr>
          <w:noProof/>
          <w:sz w:val="24"/>
          <w:szCs w:val="24"/>
        </w:rPr>
        <w:t>1</w:t>
      </w:r>
      <w:r w:rsidRPr="00794088">
        <w:rPr>
          <w:sz w:val="24"/>
          <w:szCs w:val="24"/>
        </w:rPr>
        <w:fldChar w:fldCharType="end"/>
      </w:r>
      <w:r w:rsidRPr="00794088">
        <w:rPr>
          <w:sz w:val="24"/>
          <w:szCs w:val="24"/>
        </w:rPr>
        <w:t>: Literature Outcome</w:t>
      </w:r>
    </w:p>
    <w:p w14:paraId="1B6DEFB8" w14:textId="77777777" w:rsidR="00B01BB8" w:rsidRDefault="00B01BB8" w:rsidP="00F947FD">
      <w:pPr>
        <w:ind w:firstLine="720"/>
      </w:pPr>
      <w:r>
        <w:t xml:space="preserve">The above table shows all the elements of operation efficiency that would lead to better </w:t>
      </w:r>
      <w:r w:rsidR="007E20FA">
        <w:t>customer satisfaction</w:t>
      </w:r>
      <w:r w:rsidR="007E20FA" w:rsidRPr="00CF2BB8">
        <w:t>.</w:t>
      </w:r>
      <w:r w:rsidR="00633291">
        <w:t xml:space="preserve"> </w:t>
      </w:r>
      <w:r w:rsidR="0066538E">
        <w:t xml:space="preserve">The table is based on the </w:t>
      </w:r>
      <w:r w:rsidR="00042F8A">
        <w:t>literature conducted in the earlier part of the section</w:t>
      </w:r>
      <w:r w:rsidR="00042F8A" w:rsidRPr="00CF2BB8">
        <w:t>.</w:t>
      </w:r>
      <w:r w:rsidR="007905F3">
        <w:t xml:space="preserve"> Based on these elements the data analysis </w:t>
      </w:r>
      <w:r w:rsidR="00F947FD">
        <w:t>has</w:t>
      </w:r>
      <w:r w:rsidR="007905F3">
        <w:t xml:space="preserve"> been conducted in determine which factors or elements of operational efficiency is being followed by Rapido in India</w:t>
      </w:r>
      <w:r w:rsidR="007905F3" w:rsidRPr="00CF2BB8">
        <w:t>.</w:t>
      </w:r>
      <w:r w:rsidR="007905F3">
        <w:t xml:space="preserve"> Based on the gap, final recommendations will be created in support of the organization so that better operational efficiency can be achieved</w:t>
      </w:r>
      <w:r w:rsidR="007905F3" w:rsidRPr="00CF2BB8">
        <w:t>.</w:t>
      </w:r>
    </w:p>
    <w:p w14:paraId="63922A40" w14:textId="77777777" w:rsidR="00506DCA" w:rsidRDefault="00506DCA" w:rsidP="00506DCA"/>
    <w:p w14:paraId="796BD33B" w14:textId="77777777" w:rsidR="00506DCA" w:rsidRDefault="00A174AB" w:rsidP="0049148C">
      <w:pPr>
        <w:pStyle w:val="Heading2"/>
      </w:pPr>
      <w:bookmarkStart w:id="123" w:name="_Toc176354614"/>
      <w:bookmarkStart w:id="124" w:name="_Toc178333986"/>
      <w:r>
        <w:t>2</w:t>
      </w:r>
      <w:r w:rsidRPr="00CF2BB8">
        <w:t>.</w:t>
      </w:r>
      <w:r>
        <w:t>9 Literature Framework</w:t>
      </w:r>
      <w:bookmarkEnd w:id="123"/>
      <w:bookmarkEnd w:id="124"/>
    </w:p>
    <w:p w14:paraId="3893738C" w14:textId="77777777" w:rsidR="00D91502" w:rsidRDefault="00E3112D" w:rsidP="00D91502">
      <w:pPr>
        <w:keepNext/>
        <w:jc w:val="center"/>
      </w:pPr>
      <w:r>
        <w:rPr>
          <w:noProof/>
        </w:rPr>
        <mc:AlternateContent>
          <mc:Choice Requires="wpc">
            <w:drawing>
              <wp:inline distT="0" distB="0" distL="0" distR="0" wp14:anchorId="577294FA" wp14:editId="61CA207F">
                <wp:extent cx="5975350" cy="6996120"/>
                <wp:effectExtent l="0" t="0" r="0" b="0"/>
                <wp:docPr id="2"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wps:wsp>
                        <wps:cNvPr id="3" name="Rectangle: Rounded Corners 3"/>
                        <wps:cNvSpPr/>
                        <wps:spPr>
                          <a:xfrm>
                            <a:off x="574158" y="85061"/>
                            <a:ext cx="1509823" cy="723014"/>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3ADD638D" w14:textId="77777777" w:rsidR="00191850" w:rsidRPr="00526BF0" w:rsidRDefault="00191850" w:rsidP="00751514">
                              <w:pPr>
                                <w:jc w:val="center"/>
                                <w:rPr>
                                  <w:b/>
                                </w:rPr>
                              </w:pPr>
                              <w:r w:rsidRPr="00526BF0">
                                <w:rPr>
                                  <w:b/>
                                </w:rPr>
                                <w:t>OPERATIONAL EFFICIENCY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Rounded Corners 7"/>
                        <wps:cNvSpPr/>
                        <wps:spPr>
                          <a:xfrm>
                            <a:off x="3922661" y="85445"/>
                            <a:ext cx="1509395" cy="72263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07D28A27" w14:textId="77777777" w:rsidR="00191850" w:rsidRPr="00526BF0" w:rsidRDefault="00191850" w:rsidP="00751514">
                              <w:pPr>
                                <w:jc w:val="center"/>
                                <w:rPr>
                                  <w:b/>
                                </w:rPr>
                              </w:pPr>
                              <w:r w:rsidRPr="00526BF0">
                                <w:rPr>
                                  <w:b/>
                                </w:rPr>
                                <w:t>CUSTOMER SATISFACTION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g:wgp>
                        <wpg:cNvPr id="5" name="Group 5"/>
                        <wpg:cNvGrpSpPr/>
                        <wpg:grpSpPr>
                          <a:xfrm>
                            <a:off x="3965590" y="882502"/>
                            <a:ext cx="1488676" cy="4430041"/>
                            <a:chOff x="595305" y="1382232"/>
                            <a:chExt cx="1488676" cy="4430041"/>
                          </a:xfrm>
                        </wpg:grpSpPr>
                        <wps:wsp>
                          <wps:cNvPr id="4" name="Flowchart: Terminator 4"/>
                          <wps:cNvSpPr/>
                          <wps:spPr>
                            <a:xfrm>
                              <a:off x="595305" y="1382232"/>
                              <a:ext cx="1488558" cy="425302"/>
                            </a:xfrm>
                            <a:prstGeom prst="flowChartTerminator">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3CC57854" w14:textId="77777777" w:rsidR="00191850" w:rsidRDefault="00191850" w:rsidP="001E27D2">
                                <w:pPr>
                                  <w:jc w:val="center"/>
                                </w:pPr>
                                <w:r w:rsidRPr="001E27D2">
                                  <w:t>Convenience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Flowchart: Terminator 9"/>
                          <wps:cNvSpPr/>
                          <wps:spPr>
                            <a:xfrm>
                              <a:off x="595541" y="1870577"/>
                              <a:ext cx="1488440" cy="424815"/>
                            </a:xfrm>
                            <a:prstGeom prst="flowChartTerminator">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415C4B16" w14:textId="77777777" w:rsidR="00191850" w:rsidRDefault="00191850" w:rsidP="001E27D2">
                                <w:pPr>
                                  <w:jc w:val="center"/>
                                </w:pPr>
                                <w:r>
                                  <w:t>Affordability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 name="Flowchart: Terminator 10"/>
                          <wps:cNvSpPr/>
                          <wps:spPr>
                            <a:xfrm>
                              <a:off x="595541" y="2370307"/>
                              <a:ext cx="1488440" cy="424815"/>
                            </a:xfrm>
                            <a:prstGeom prst="flowChartTerminator">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3EDF96BE" w14:textId="77777777" w:rsidR="00191850" w:rsidRDefault="00191850" w:rsidP="001E27D2">
                                <w:pPr>
                                  <w:jc w:val="center"/>
                                </w:pPr>
                                <w:r>
                                  <w:t>Safety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1" name="Flowchart: Terminator 11"/>
                          <wps:cNvSpPr/>
                          <wps:spPr>
                            <a:xfrm>
                              <a:off x="595541" y="2880227"/>
                              <a:ext cx="1488440" cy="424180"/>
                            </a:xfrm>
                            <a:prstGeom prst="flowChartTerminator">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7303D2D6" w14:textId="77777777" w:rsidR="00191850" w:rsidRDefault="00191850" w:rsidP="001E27D2">
                                <w:pPr>
                                  <w:jc w:val="center"/>
                                </w:pPr>
                                <w:r>
                                  <w:t>Service Quality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2" name="Flowchart: Terminator 12"/>
                          <wps:cNvSpPr/>
                          <wps:spPr>
                            <a:xfrm>
                              <a:off x="595541" y="3391033"/>
                              <a:ext cx="1488440" cy="423545"/>
                            </a:xfrm>
                            <a:prstGeom prst="flowChartTerminator">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773D3A62" w14:textId="77777777" w:rsidR="00191850" w:rsidRPr="001E27D2" w:rsidRDefault="00191850" w:rsidP="001E27D2">
                                <w:pPr>
                                  <w:jc w:val="center"/>
                                  <w:rPr>
                                    <w:sz w:val="20"/>
                                  </w:rPr>
                                </w:pPr>
                                <w:r w:rsidRPr="001E27D2">
                                  <w:rPr>
                                    <w:sz w:val="20"/>
                                  </w:rPr>
                                  <w:t>Cutting Waiting Time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3" name="Flowchart: Terminator 13"/>
                          <wps:cNvSpPr/>
                          <wps:spPr>
                            <a:xfrm>
                              <a:off x="595305" y="3890763"/>
                              <a:ext cx="1488440" cy="424815"/>
                            </a:xfrm>
                            <a:prstGeom prst="flowChartTerminator">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2A5ABF1A" w14:textId="77777777" w:rsidR="00191850" w:rsidRDefault="00191850" w:rsidP="001E27D2">
                                <w:pPr>
                                  <w:jc w:val="center"/>
                                </w:pPr>
                                <w:r>
                                  <w:t>Cutting Price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4" name="Flowchart: Terminator 14"/>
                          <wps:cNvSpPr/>
                          <wps:spPr>
                            <a:xfrm>
                              <a:off x="595305" y="4379078"/>
                              <a:ext cx="1488440" cy="424180"/>
                            </a:xfrm>
                            <a:prstGeom prst="flowChartTerminator">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28D68C3B" w14:textId="77777777" w:rsidR="00191850" w:rsidRDefault="00191850" w:rsidP="001E27D2">
                                <w:pPr>
                                  <w:jc w:val="center"/>
                                </w:pPr>
                                <w:r>
                                  <w:t>Safety Concerns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5" name="Flowchart: Terminator 15"/>
                          <wps:cNvSpPr/>
                          <wps:spPr>
                            <a:xfrm>
                              <a:off x="595305" y="4878823"/>
                              <a:ext cx="1488440" cy="424180"/>
                            </a:xfrm>
                            <a:prstGeom prst="flowChartTerminator">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0F06C20B" w14:textId="77777777" w:rsidR="00191850" w:rsidRDefault="00191850" w:rsidP="001E27D2">
                                <w:pPr>
                                  <w:jc w:val="center"/>
                                </w:pPr>
                                <w:r>
                                  <w:t>Customer Trust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6" name="Flowchart: Terminator 16"/>
                          <wps:cNvSpPr/>
                          <wps:spPr>
                            <a:xfrm>
                              <a:off x="595305" y="5388728"/>
                              <a:ext cx="1488440" cy="423545"/>
                            </a:xfrm>
                            <a:prstGeom prst="flowChartTerminator">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18BA5321" w14:textId="77777777" w:rsidR="00191850" w:rsidRDefault="00191850" w:rsidP="001E27D2">
                                <w:pPr>
                                  <w:jc w:val="center"/>
                                </w:pPr>
                                <w:r>
                                  <w:t>Driver Behavior</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g:wgp>
                      <wpg:wgp>
                        <wpg:cNvPr id="20" name="Group 20"/>
                        <wpg:cNvGrpSpPr/>
                        <wpg:grpSpPr>
                          <a:xfrm>
                            <a:off x="595541" y="882738"/>
                            <a:ext cx="1488440" cy="3420809"/>
                            <a:chOff x="0" y="0"/>
                            <a:chExt cx="1488676" cy="3421026"/>
                          </a:xfrm>
                        </wpg:grpSpPr>
                        <wps:wsp>
                          <wps:cNvPr id="21" name="Flowchart: Terminator 21"/>
                          <wps:cNvSpPr/>
                          <wps:spPr>
                            <a:xfrm>
                              <a:off x="0" y="0"/>
                              <a:ext cx="1488558" cy="425302"/>
                            </a:xfrm>
                            <a:prstGeom prst="flowChartTerminator">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79F310B8" w14:textId="77777777" w:rsidR="00191850" w:rsidRPr="00E26106" w:rsidRDefault="00191850" w:rsidP="00EE7066">
                                <w:pPr>
                                  <w:pStyle w:val="NormalWeb"/>
                                  <w:spacing w:before="0" w:beforeAutospacing="0" w:after="160" w:afterAutospacing="0" w:line="360" w:lineRule="auto"/>
                                  <w:jc w:val="center"/>
                                  <w:rPr>
                                    <w:b/>
                                    <w:i/>
                                  </w:rPr>
                                </w:pPr>
                                <w:r w:rsidRPr="00E26106">
                                  <w:rPr>
                                    <w:rFonts w:eastAsia="Calibri"/>
                                    <w:b/>
                                    <w:i/>
                                  </w:rPr>
                                  <w:t>Fleet Management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2" name="Flowchart: Terminator 22"/>
                          <wps:cNvSpPr/>
                          <wps:spPr>
                            <a:xfrm>
                              <a:off x="236" y="488345"/>
                              <a:ext cx="1488440" cy="424815"/>
                            </a:xfrm>
                            <a:prstGeom prst="flowChartTerminator">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230BC0AD" w14:textId="77777777" w:rsidR="00191850" w:rsidRPr="00E26106" w:rsidRDefault="00191850" w:rsidP="00EE7066">
                                <w:pPr>
                                  <w:pStyle w:val="NormalWeb"/>
                                  <w:spacing w:before="0" w:beforeAutospacing="0" w:after="160" w:afterAutospacing="0" w:line="360" w:lineRule="auto"/>
                                  <w:jc w:val="center"/>
                                  <w:rPr>
                                    <w:b/>
                                    <w:i/>
                                    <w:sz w:val="22"/>
                                  </w:rPr>
                                </w:pPr>
                                <w:r w:rsidRPr="00E26106">
                                  <w:rPr>
                                    <w:rFonts w:eastAsia="Calibri"/>
                                    <w:b/>
                                    <w:i/>
                                    <w:sz w:val="22"/>
                                  </w:rPr>
                                  <w:t>Route Optimization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3" name="Flowchart: Terminator 23"/>
                          <wps:cNvSpPr/>
                          <wps:spPr>
                            <a:xfrm>
                              <a:off x="236" y="988075"/>
                              <a:ext cx="1488440" cy="424815"/>
                            </a:xfrm>
                            <a:prstGeom prst="flowChartTerminator">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260054A3" w14:textId="77777777" w:rsidR="00191850" w:rsidRPr="00E26106" w:rsidRDefault="00191850" w:rsidP="00EE7066">
                                <w:pPr>
                                  <w:pStyle w:val="NormalWeb"/>
                                  <w:spacing w:before="0" w:beforeAutospacing="0" w:after="160" w:afterAutospacing="0" w:line="360" w:lineRule="auto"/>
                                  <w:jc w:val="center"/>
                                  <w:rPr>
                                    <w:b/>
                                    <w:i/>
                                  </w:rPr>
                                </w:pPr>
                                <w:r w:rsidRPr="00E26106">
                                  <w:rPr>
                                    <w:rFonts w:eastAsia="Calibri"/>
                                    <w:b/>
                                    <w:i/>
                                  </w:rPr>
                                  <w:t>Driver Allocation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4" name="Flowchart: Terminator 24"/>
                          <wps:cNvSpPr/>
                          <wps:spPr>
                            <a:xfrm>
                              <a:off x="236" y="1497995"/>
                              <a:ext cx="1488440" cy="424180"/>
                            </a:xfrm>
                            <a:prstGeom prst="flowChartTerminator">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3AD7E9E7" w14:textId="77777777" w:rsidR="00191850" w:rsidRPr="00E26106" w:rsidRDefault="00191850" w:rsidP="00EE7066">
                                <w:pPr>
                                  <w:pStyle w:val="NormalWeb"/>
                                  <w:spacing w:before="0" w:beforeAutospacing="0" w:after="160" w:afterAutospacing="0" w:line="360" w:lineRule="auto"/>
                                  <w:jc w:val="center"/>
                                  <w:rPr>
                                    <w:b/>
                                    <w:i/>
                                    <w:sz w:val="18"/>
                                  </w:rPr>
                                </w:pPr>
                                <w:r w:rsidRPr="00E26106">
                                  <w:rPr>
                                    <w:rFonts w:eastAsia="Calibri"/>
                                    <w:b/>
                                    <w:i/>
                                    <w:sz w:val="18"/>
                                  </w:rPr>
                                  <w:t>Technology Integration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5" name="Flowchart: Terminator 25"/>
                          <wps:cNvSpPr/>
                          <wps:spPr>
                            <a:xfrm>
                              <a:off x="236" y="2008801"/>
                              <a:ext cx="1488440" cy="423545"/>
                            </a:xfrm>
                            <a:prstGeom prst="flowChartTerminator">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7A2F7E0A" w14:textId="77777777" w:rsidR="00191850" w:rsidRPr="00E26106" w:rsidRDefault="00191850" w:rsidP="00EE7066">
                                <w:pPr>
                                  <w:pStyle w:val="NormalWeb"/>
                                  <w:spacing w:before="0" w:beforeAutospacing="0" w:after="160" w:afterAutospacing="0" w:line="360" w:lineRule="auto"/>
                                  <w:jc w:val="center"/>
                                  <w:rPr>
                                    <w:b/>
                                    <w:i/>
                                  </w:rPr>
                                </w:pPr>
                                <w:r w:rsidRPr="00E26106">
                                  <w:rPr>
                                    <w:rFonts w:eastAsia="Calibri"/>
                                    <w:b/>
                                    <w:i/>
                                    <w:sz w:val="20"/>
                                    <w:szCs w:val="20"/>
                                  </w:rPr>
                                  <w:t>Cost Efficiency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6" name="Flowchart: Terminator 26"/>
                          <wps:cNvSpPr/>
                          <wps:spPr>
                            <a:xfrm>
                              <a:off x="0" y="2508531"/>
                              <a:ext cx="1488440" cy="424815"/>
                            </a:xfrm>
                            <a:prstGeom prst="flowChartTerminator">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175037DB" w14:textId="77777777" w:rsidR="00191850" w:rsidRPr="008775DA" w:rsidRDefault="00191850" w:rsidP="00EE7066">
                                <w:pPr>
                                  <w:pStyle w:val="NormalWeb"/>
                                  <w:spacing w:before="0" w:beforeAutospacing="0" w:after="160" w:afterAutospacing="0" w:line="360" w:lineRule="auto"/>
                                  <w:jc w:val="center"/>
                                  <w:rPr>
                                    <w:sz w:val="18"/>
                                  </w:rPr>
                                </w:pPr>
                                <w:r w:rsidRPr="008775DA">
                                  <w:rPr>
                                    <w:b/>
                                    <w:i/>
                                    <w:sz w:val="18"/>
                                  </w:rPr>
                                  <w:t>Regulatory Compliance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7" name="Flowchart: Terminator 27"/>
                          <wps:cNvSpPr/>
                          <wps:spPr>
                            <a:xfrm>
                              <a:off x="0" y="2996846"/>
                              <a:ext cx="1488440" cy="424180"/>
                            </a:xfrm>
                            <a:prstGeom prst="flowChartTerminator">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4BB50D66" w14:textId="77777777" w:rsidR="00191850" w:rsidRPr="00E26106" w:rsidRDefault="00191850" w:rsidP="00EE7066">
                                <w:pPr>
                                  <w:pStyle w:val="NormalWeb"/>
                                  <w:spacing w:before="0" w:beforeAutospacing="0" w:after="160" w:afterAutospacing="0" w:line="360" w:lineRule="auto"/>
                                  <w:jc w:val="center"/>
                                  <w:rPr>
                                    <w:b/>
                                    <w:i/>
                                    <w:sz w:val="22"/>
                                  </w:rPr>
                                </w:pPr>
                                <w:r w:rsidRPr="00E26106">
                                  <w:rPr>
                                    <w:rFonts w:eastAsia="Calibri"/>
                                    <w:b/>
                                    <w:i/>
                                    <w:sz w:val="22"/>
                                  </w:rPr>
                                  <w:t>Market Conditions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g:wgp>
                      <wps:wsp>
                        <wps:cNvPr id="6" name="Arrow: Right 6"/>
                        <wps:cNvSpPr/>
                        <wps:spPr>
                          <a:xfrm>
                            <a:off x="2115126" y="287079"/>
                            <a:ext cx="1807535" cy="318977"/>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ight Brace 8"/>
                        <wps:cNvSpPr/>
                        <wps:spPr>
                          <a:xfrm rot="5400000">
                            <a:off x="956930" y="3413051"/>
                            <a:ext cx="818707" cy="2062717"/>
                          </a:xfrm>
                          <a:prstGeom prst="rightBrace">
                            <a:avLst/>
                          </a:prstGeom>
                          <a:ln w="38100"/>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Flowchart: Preparation 18"/>
                        <wps:cNvSpPr/>
                        <wps:spPr>
                          <a:xfrm>
                            <a:off x="404038" y="5071730"/>
                            <a:ext cx="1935125" cy="744279"/>
                          </a:xfrm>
                          <a:prstGeom prst="flowChartPreparation">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txbx>
                          <w:txbxContent>
                            <w:p w14:paraId="7061AFCB" w14:textId="77777777" w:rsidR="00191850" w:rsidRDefault="00191850" w:rsidP="00CA5A0B">
                              <w:pPr>
                                <w:spacing w:line="240" w:lineRule="auto"/>
                                <w:jc w:val="center"/>
                              </w:pPr>
                              <w:r>
                                <w:t>Factors of Operational Efficiency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 name="Right Brace 32"/>
                        <wps:cNvSpPr/>
                        <wps:spPr>
                          <a:xfrm rot="5400000">
                            <a:off x="4321357" y="4343399"/>
                            <a:ext cx="818515" cy="2062480"/>
                          </a:xfrm>
                          <a:prstGeom prst="rightBrace">
                            <a:avLst/>
                          </a:prstGeom>
                          <a:ln w="38100"/>
                        </wps:spPr>
                        <wps:style>
                          <a:lnRef idx="1">
                            <a:schemeClr val="dk1"/>
                          </a:lnRef>
                          <a:fillRef idx="0">
                            <a:schemeClr val="dk1"/>
                          </a:fillRef>
                          <a:effectRef idx="0">
                            <a:schemeClr val="dk1"/>
                          </a:effectRef>
                          <a:fontRef idx="minor">
                            <a:schemeClr val="tx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3" name="Flowchart: Preparation 33"/>
                        <wps:cNvSpPr/>
                        <wps:spPr>
                          <a:xfrm>
                            <a:off x="3768590" y="6002262"/>
                            <a:ext cx="1934845" cy="744220"/>
                          </a:xfrm>
                          <a:prstGeom prst="flowChartPreparation">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txbx>
                          <w:txbxContent>
                            <w:p w14:paraId="53913222" w14:textId="77777777" w:rsidR="00191850" w:rsidRDefault="00191850" w:rsidP="00CA5A0B">
                              <w:pPr>
                                <w:pStyle w:val="NormalWeb"/>
                                <w:spacing w:before="0" w:beforeAutospacing="0" w:after="160" w:afterAutospacing="0"/>
                                <w:jc w:val="center"/>
                              </w:pPr>
                              <w:r>
                                <w:rPr>
                                  <w:rFonts w:eastAsia="Calibri"/>
                                </w:rPr>
                                <w:t>Factors of Customer Satisfaction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c:wpc>
                  </a:graphicData>
                </a:graphic>
              </wp:inline>
            </w:drawing>
          </mc:Choice>
          <mc:Fallback>
            <w:pict>
              <v:group w14:anchorId="577294FA" id="Canvas 2" o:spid="_x0000_s1026" editas="canvas" style="width:470.5pt;height:550.9pt;mso-position-horizontal-relative:char;mso-position-vertical-relative:line" coordsize="59753,699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9753;height:69957;visibility:visible;mso-wrap-style:square">
                  <v:fill o:detectmouseclick="t"/>
                  <v:path o:connecttype="none"/>
                </v:shape>
                <v:roundrect id="Rectangle: Rounded Corners 3" o:spid="_x0000_s1028" style="position:absolute;left:5741;top:850;width:15098;height:723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" fillcolor="#f3a875 [2165]" strokecolor="#ed7d31 [3205]" strokeweight=".5pt">
                  <v:fill color2="#f09558 [2613]" rotate="t" colors="0 #f7bda4;.5 #f5b195;1 #f8a581" focus="100%" type="gradient">
                    <o:fill v:ext="view" type="gradientUnscaled"/>
                  </v:fill>
                  <v:stroke joinstyle="miter"/>
                  <v:textbox>
                    <w:txbxContent>
                      <w:p w14:paraId="3ADD638D" w14:textId="77777777" w:rsidR="00191850" w:rsidRPr="00526BF0" w:rsidRDefault="00191850" w:rsidP="00751514">
                        <w:pPr>
                          <w:jc w:val="center"/>
                          <w:rPr>
                            <w:b/>
                          </w:rPr>
                        </w:pPr>
                        <w:r w:rsidRPr="00526BF0">
                          <w:rPr>
                            <w:b/>
                          </w:rPr>
                          <w:t>OPERATIONAL EFFICIENCY</w:t>
                        </w:r>
                      </w:p>
                    </w:txbxContent>
                  </v:textbox>
                </v:roundrect>
                <v:roundrect id="Rectangle: Rounded Corners 7" o:spid="_x0000_s1029" style="position:absolute;left:39226;top:854;width:15094;height:722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" fillcolor="#9ecb81 [2169]" strokecolor="#70ad47 [3209]" strokeweight=".5pt">
                  <v:fill color2="#8ac066 [2617]" rotate="t" colors="0 #b5d5a7;.5 #aace99;1 #9cca86" focus="100%" type="gradient">
                    <o:fill v:ext="view" type="gradientUnscaled"/>
                  </v:fill>
                  <v:stroke joinstyle="miter"/>
                  <v:textbox>
                    <w:txbxContent>
                      <w:p w14:paraId="07D28A27" w14:textId="77777777" w:rsidR="00191850" w:rsidRPr="00526BF0" w:rsidRDefault="00191850" w:rsidP="00751514">
                        <w:pPr>
                          <w:jc w:val="center"/>
                          <w:rPr>
                            <w:b/>
                          </w:rPr>
                        </w:pPr>
                        <w:r w:rsidRPr="00526BF0">
                          <w:rPr>
                            <w:b/>
                          </w:rPr>
                          <w:t>CUSTOMER SATISFACTION</w:t>
                        </w:r>
                      </w:p>
                    </w:txbxContent>
                  </v:textbox>
                </v:roundrect>
                <v:group id="Group 5" o:spid="_x0000_s1030" style="position:absolute;left:39655;top:8825;width:14887;height:44300" coordorigin="5953,13822" coordsize="14886,4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type id="_x0000_t116" coordsize="21600,21600" o:spt="116" path="m3475,qx,10800,3475,21600l18125,21600qx21600,10800,18125,xe">
                    <v:stroke joinstyle="miter"/>
                    <v:path gradientshapeok="t" o:connecttype="rect" textboxrect="1018,3163,20582,18437"/>
                  </v:shapetype>
                  <v:shape id="Flowchart: Terminator 4" o:spid="_x0000_s1031" type="#_x0000_t116" style="position:absolute;left:5953;top:13822;width:14885;height:42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" fillcolor="#4a732f [2153]" stroked="f">
                    <v:fill color2="#a8d08d [1945]" rotate="t" angle="180" colors="0 #4b7430;31457f #74b349;1 #a9d18e" focus="100%" type="gradient"/>
                    <v:textbox>
                      <w:txbxContent>
                        <w:p w14:paraId="3CC57854" w14:textId="77777777" w:rsidR="00191850" w:rsidRDefault="00191850" w:rsidP="001E27D2">
                          <w:pPr>
                            <w:jc w:val="center"/>
                          </w:pPr>
                          <w:r w:rsidRPr="001E27D2">
                            <w:t>Convenience</w:t>
                          </w:r>
                        </w:p>
                      </w:txbxContent>
                    </v:textbox>
                  </v:shape>
                  <v:shape id="Flowchart: Terminator 9" o:spid="_x0000_s1032" type="#_x0000_t116" style="position:absolute;left:5955;top:18705;width:14884;height:42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" fillcolor="#4a732f [2153]" stroked="f">
                    <v:fill color2="#a8d08d [1945]" rotate="t" angle="180" colors="0 #4b7430;31457f #74b349;1 #a9d18e" focus="100%" type="gradient"/>
                    <v:textbox>
                      <w:txbxContent>
                        <w:p w14:paraId="415C4B16" w14:textId="77777777" w:rsidR="00191850" w:rsidRDefault="00191850" w:rsidP="001E27D2">
                          <w:pPr>
                            <w:jc w:val="center"/>
                          </w:pPr>
                          <w:r>
                            <w:t>Affordability</w:t>
                          </w:r>
                        </w:p>
                      </w:txbxContent>
                    </v:textbox>
                  </v:shape>
                  <v:shape id="Flowchart: Terminator 10" o:spid="_x0000_s1033" type="#_x0000_t116" style="position:absolute;left:5955;top:23703;width:14884;height:42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" fillcolor="#4a732f [2153]" stroked="f">
                    <v:fill color2="#a8d08d [1945]" rotate="t" angle="180" colors="0 #4b7430;31457f #74b349;1 #a9d18e" focus="100%" type="gradient"/>
                    <v:textbox>
                      <w:txbxContent>
                        <w:p w14:paraId="3EDF96BE" w14:textId="77777777" w:rsidR="00191850" w:rsidRDefault="00191850" w:rsidP="001E27D2">
                          <w:pPr>
                            <w:jc w:val="center"/>
                          </w:pPr>
                          <w:r>
                            <w:t>Safety</w:t>
                          </w:r>
                        </w:p>
                      </w:txbxContent>
                    </v:textbox>
                  </v:shape>
                  <v:shape id="Flowchart: Terminator 11" o:spid="_x0000_s1034" type="#_x0000_t116" style="position:absolute;left:5955;top:28802;width:14884;height:42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" fillcolor="#4a732f [2153]" stroked="f">
                    <v:fill color2="#a8d08d [1945]" rotate="t" angle="180" colors="0 #4b7430;31457f #74b349;1 #a9d18e" focus="100%" type="gradient"/>
                    <v:textbox>
                      <w:txbxContent>
                        <w:p w14:paraId="7303D2D6" w14:textId="77777777" w:rsidR="00191850" w:rsidRDefault="00191850" w:rsidP="001E27D2">
                          <w:pPr>
                            <w:jc w:val="center"/>
                          </w:pPr>
                          <w:r>
                            <w:t>Service Quality</w:t>
                          </w:r>
                        </w:p>
                      </w:txbxContent>
                    </v:textbox>
                  </v:shape>
                  <v:shape id="Flowchart: Terminator 12" o:spid="_x0000_s1035" type="#_x0000_t116" style="position:absolute;left:5955;top:33910;width:14884;height:42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" fillcolor="#4a732f [2153]" stroked="f">
                    <v:fill color2="#a8d08d [1945]" rotate="t" angle="180" colors="0 #4b7430;31457f #74b349;1 #a9d18e" focus="100%" type="gradient"/>
                    <v:textbox>
                      <w:txbxContent>
                        <w:p w14:paraId="773D3A62" w14:textId="77777777" w:rsidR="00191850" w:rsidRPr="001E27D2" w:rsidRDefault="00191850" w:rsidP="001E27D2">
                          <w:pPr>
                            <w:jc w:val="center"/>
                            <w:rPr>
                              <w:sz w:val="20"/>
                            </w:rPr>
                          </w:pPr>
                          <w:r w:rsidRPr="001E27D2">
                            <w:rPr>
                              <w:sz w:val="20"/>
                            </w:rPr>
                            <w:t>Cutting Waiting Time</w:t>
                          </w:r>
                        </w:p>
                      </w:txbxContent>
                    </v:textbox>
                  </v:shape>
                  <v:shape id="Flowchart: Terminator 13" o:spid="_x0000_s1036" type="#_x0000_t116" style="position:absolute;left:5953;top:38907;width:14884;height:42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" fillcolor="#4a732f [2153]" stroked="f">
                    <v:fill color2="#a8d08d [1945]" rotate="t" angle="180" colors="0 #4b7430;31457f #74b349;1 #a9d18e" focus="100%" type="gradient"/>
                    <v:textbox>
                      <w:txbxContent>
                        <w:p w14:paraId="2A5ABF1A" w14:textId="77777777" w:rsidR="00191850" w:rsidRDefault="00191850" w:rsidP="001E27D2">
                          <w:pPr>
                            <w:jc w:val="center"/>
                          </w:pPr>
                          <w:r>
                            <w:t>Cutting Price</w:t>
                          </w:r>
                        </w:p>
                      </w:txbxContent>
                    </v:textbox>
                  </v:shape>
                  <v:shape id="Flowchart: Terminator 14" o:spid="_x0000_s1037" type="#_x0000_t116" style="position:absolute;left:5953;top:43790;width:14884;height:42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" fillcolor="#4a732f [2153]" stroked="f">
                    <v:fill color2="#a8d08d [1945]" rotate="t" angle="180" colors="0 #4b7430;31457f #74b349;1 #a9d18e" focus="100%" type="gradient"/>
                    <v:textbox>
                      <w:txbxContent>
                        <w:p w14:paraId="28D68C3B" w14:textId="77777777" w:rsidR="00191850" w:rsidRDefault="00191850" w:rsidP="001E27D2">
                          <w:pPr>
                            <w:jc w:val="center"/>
                          </w:pPr>
                          <w:r>
                            <w:t>Safety Concerns</w:t>
                          </w:r>
                        </w:p>
                      </w:txbxContent>
                    </v:textbox>
                  </v:shape>
                  <v:shape id="Flowchart: Terminator 15" o:spid="_x0000_s1038" type="#_x0000_t116" style="position:absolute;left:5953;top:48788;width:14884;height:42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" fillcolor="#4a732f [2153]" stroked="f">
                    <v:fill color2="#a8d08d [1945]" rotate="t" angle="180" colors="0 #4b7430;31457f #74b349;1 #a9d18e" focus="100%" type="gradient"/>
                    <v:textbox>
                      <w:txbxContent>
                        <w:p w14:paraId="0F06C20B" w14:textId="77777777" w:rsidR="00191850" w:rsidRDefault="00191850" w:rsidP="001E27D2">
                          <w:pPr>
                            <w:jc w:val="center"/>
                          </w:pPr>
                          <w:r>
                            <w:t>Customer Trust</w:t>
                          </w:r>
                        </w:p>
                      </w:txbxContent>
                    </v:textbox>
                  </v:shape>
                  <v:shape id="Flowchart: Terminator 16" o:spid="_x0000_s1039" type="#_x0000_t116" style="position:absolute;left:5953;top:53887;width:14884;height:42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" fillcolor="#4a732f [2153]" stroked="f">
                    <v:fill color2="#a8d08d [1945]" rotate="t" angle="180" colors="0 #4b7430;31457f #74b349;1 #a9d18e" focus="100%" type="gradient"/>
                    <v:textbox>
                      <w:txbxContent>
                        <w:p w14:paraId="18BA5321" w14:textId="77777777" w:rsidR="00191850" w:rsidRDefault="00191850" w:rsidP="001E27D2">
                          <w:pPr>
                            <w:jc w:val="center"/>
                          </w:pPr>
                          <w:r>
                            <w:t>Driver Behavior</w:t>
                          </w:r>
                        </w:p>
                      </w:txbxContent>
                    </v:textbox>
                  </v:shape>
                </v:group>
                <v:group id="Group 20" o:spid="_x0000_s1040" style="position:absolute;left:5955;top:8827;width:14884;height:34208" coordsize="14886,34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shape id="Flowchart: Terminator 21" o:spid="_x0000_s1041" type="#_x0000_t116" style="position:absolute;width:14885;height:42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" fillcolor="#af4f0f [2149]" stroked="f">
                    <v:fill color2="#f4b083 [1941]" rotate="t" angle="180" colors="0 #b0500f;31457f #ee8137;1 #f4b183" focus="100%" type="gradient"/>
                    <v:textbox>
                      <w:txbxContent>
                        <w:p w14:paraId="79F310B8" w14:textId="77777777" w:rsidR="00191850" w:rsidRPr="00E26106" w:rsidRDefault="00191850" w:rsidP="00EE7066">
                          <w:pPr>
                            <w:pStyle w:val="NormalWeb"/>
                            <w:spacing w:before="0" w:beforeAutospacing="0" w:after="160" w:afterAutospacing="0" w:line="360" w:lineRule="auto"/>
                            <w:jc w:val="center"/>
                            <w:rPr>
                              <w:b/>
                              <w:i/>
                            </w:rPr>
                          </w:pPr>
                          <w:r w:rsidRPr="00E26106">
                            <w:rPr>
                              <w:rFonts w:eastAsia="Calibri"/>
                              <w:b/>
                              <w:i/>
                            </w:rPr>
                            <w:t>Fleet Management</w:t>
                          </w:r>
                        </w:p>
                      </w:txbxContent>
                    </v:textbox>
                  </v:shape>
                  <v:shape id="Flowchart: Terminator 22" o:spid="_x0000_s1042" type="#_x0000_t116" style="position:absolute;left:2;top:4883;width:14884;height:42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" fillcolor="#af4f0f [2149]" stroked="f">
                    <v:fill color2="#f4b083 [1941]" rotate="t" angle="180" colors="0 #b0500f;31457f #ee8137;1 #f4b183" focus="100%" type="gradient"/>
                    <v:textbox>
                      <w:txbxContent>
                        <w:p w14:paraId="230BC0AD" w14:textId="77777777" w:rsidR="00191850" w:rsidRPr="00E26106" w:rsidRDefault="00191850" w:rsidP="00EE7066">
                          <w:pPr>
                            <w:pStyle w:val="NormalWeb"/>
                            <w:spacing w:before="0" w:beforeAutospacing="0" w:after="160" w:afterAutospacing="0" w:line="360" w:lineRule="auto"/>
                            <w:jc w:val="center"/>
                            <w:rPr>
                              <w:b/>
                              <w:i/>
                              <w:sz w:val="22"/>
                            </w:rPr>
                          </w:pPr>
                          <w:r w:rsidRPr="00E26106">
                            <w:rPr>
                              <w:rFonts w:eastAsia="Calibri"/>
                              <w:b/>
                              <w:i/>
                              <w:sz w:val="22"/>
                            </w:rPr>
                            <w:t>Route Optimization</w:t>
                          </w:r>
                        </w:p>
                      </w:txbxContent>
                    </v:textbox>
                  </v:shape>
                  <v:shape id="Flowchart: Terminator 23" o:spid="_x0000_s1043" type="#_x0000_t116" style="position:absolute;left:2;top:9880;width:14884;height:42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" fillcolor="#af4f0f [2149]" stroked="f">
                    <v:fill color2="#f4b083 [1941]" rotate="t" angle="180" colors="0 #b0500f;31457f #ee8137;1 #f4b183" focus="100%" type="gradient"/>
                    <v:textbox>
                      <w:txbxContent>
                        <w:p w14:paraId="260054A3" w14:textId="77777777" w:rsidR="00191850" w:rsidRPr="00E26106" w:rsidRDefault="00191850" w:rsidP="00EE7066">
                          <w:pPr>
                            <w:pStyle w:val="NormalWeb"/>
                            <w:spacing w:before="0" w:beforeAutospacing="0" w:after="160" w:afterAutospacing="0" w:line="360" w:lineRule="auto"/>
                            <w:jc w:val="center"/>
                            <w:rPr>
                              <w:b/>
                              <w:i/>
                            </w:rPr>
                          </w:pPr>
                          <w:r w:rsidRPr="00E26106">
                            <w:rPr>
                              <w:rFonts w:eastAsia="Calibri"/>
                              <w:b/>
                              <w:i/>
                            </w:rPr>
                            <w:t>Driver Allocation</w:t>
                          </w:r>
                        </w:p>
                      </w:txbxContent>
                    </v:textbox>
                  </v:shape>
                  <v:shape id="Flowchart: Terminator 24" o:spid="_x0000_s1044" type="#_x0000_t116" style="position:absolute;left:2;top:14979;width:14884;height:42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" fillcolor="#af4f0f [2149]" stroked="f">
                    <v:fill color2="#f4b083 [1941]" rotate="t" angle="180" colors="0 #b0500f;31457f #ee8137;1 #f4b183" focus="100%" type="gradient"/>
                    <v:textbox>
                      <w:txbxContent>
                        <w:p w14:paraId="3AD7E9E7" w14:textId="77777777" w:rsidR="00191850" w:rsidRPr="00E26106" w:rsidRDefault="00191850" w:rsidP="00EE7066">
                          <w:pPr>
                            <w:pStyle w:val="NormalWeb"/>
                            <w:spacing w:before="0" w:beforeAutospacing="0" w:after="160" w:afterAutospacing="0" w:line="360" w:lineRule="auto"/>
                            <w:jc w:val="center"/>
                            <w:rPr>
                              <w:b/>
                              <w:i/>
                              <w:sz w:val="18"/>
                            </w:rPr>
                          </w:pPr>
                          <w:r w:rsidRPr="00E26106">
                            <w:rPr>
                              <w:rFonts w:eastAsia="Calibri"/>
                              <w:b/>
                              <w:i/>
                              <w:sz w:val="18"/>
                            </w:rPr>
                            <w:t>Technology Integration</w:t>
                          </w:r>
                        </w:p>
                      </w:txbxContent>
                    </v:textbox>
                  </v:shape>
                  <v:shape id="Flowchart: Terminator 25" o:spid="_x0000_s1045" type="#_x0000_t116" style="position:absolute;left:2;top:20088;width:14884;height:42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" fillcolor="#af4f0f [2149]" stroked="f">
                    <v:fill color2="#f4b083 [1941]" rotate="t" angle="180" colors="0 #b0500f;31457f #ee8137;1 #f4b183" focus="100%" type="gradient"/>
                    <v:textbox>
                      <w:txbxContent>
                        <w:p w14:paraId="7A2F7E0A" w14:textId="77777777" w:rsidR="00191850" w:rsidRPr="00E26106" w:rsidRDefault="00191850" w:rsidP="00EE7066">
                          <w:pPr>
                            <w:pStyle w:val="NormalWeb"/>
                            <w:spacing w:before="0" w:beforeAutospacing="0" w:after="160" w:afterAutospacing="0" w:line="360" w:lineRule="auto"/>
                            <w:jc w:val="center"/>
                            <w:rPr>
                              <w:b/>
                              <w:i/>
                            </w:rPr>
                          </w:pPr>
                          <w:r w:rsidRPr="00E26106">
                            <w:rPr>
                              <w:rFonts w:eastAsia="Calibri"/>
                              <w:b/>
                              <w:i/>
                              <w:sz w:val="20"/>
                              <w:szCs w:val="20"/>
                            </w:rPr>
                            <w:t>Cost Efficiency</w:t>
                          </w:r>
                        </w:p>
                      </w:txbxContent>
                    </v:textbox>
                  </v:shape>
                  <v:shape id="Flowchart: Terminator 26" o:spid="_x0000_s1046" type="#_x0000_t116" style="position:absolute;top:25085;width:14884;height:42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" fillcolor="#af4f0f [2149]" stroked="f">
                    <v:fill color2="#f4b083 [1941]" rotate="t" angle="180" colors="0 #b0500f;31457f #ee8137;1 #f4b183" focus="100%" type="gradient"/>
                    <v:textbox>
                      <w:txbxContent>
                        <w:p w14:paraId="175037DB" w14:textId="77777777" w:rsidR="00191850" w:rsidRPr="008775DA" w:rsidRDefault="00191850" w:rsidP="00EE7066">
                          <w:pPr>
                            <w:pStyle w:val="NormalWeb"/>
                            <w:spacing w:before="0" w:beforeAutospacing="0" w:after="160" w:afterAutospacing="0" w:line="360" w:lineRule="auto"/>
                            <w:jc w:val="center"/>
                            <w:rPr>
                              <w:sz w:val="18"/>
                            </w:rPr>
                          </w:pPr>
                          <w:r w:rsidRPr="008775DA">
                            <w:rPr>
                              <w:b/>
                              <w:i/>
                              <w:sz w:val="18"/>
                            </w:rPr>
                            <w:t>Regulatory Compliance</w:t>
                          </w:r>
                        </w:p>
                      </w:txbxContent>
                    </v:textbox>
                  </v:shape>
                  <v:shape id="Flowchart: Terminator 27" o:spid="_x0000_s1047" type="#_x0000_t116" style="position:absolute;top:29968;width:14884;height:42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" fillcolor="#af4f0f [2149]" stroked="f">
                    <v:fill color2="#f4b083 [1941]" rotate="t" angle="180" colors="0 #b0500f;31457f #ee8137;1 #f4b183" focus="100%" type="gradient"/>
                    <v:textbox>
                      <w:txbxContent>
                        <w:p w14:paraId="4BB50D66" w14:textId="77777777" w:rsidR="00191850" w:rsidRPr="00E26106" w:rsidRDefault="00191850" w:rsidP="00EE7066">
                          <w:pPr>
                            <w:pStyle w:val="NormalWeb"/>
                            <w:spacing w:before="0" w:beforeAutospacing="0" w:after="160" w:afterAutospacing="0" w:line="360" w:lineRule="auto"/>
                            <w:jc w:val="center"/>
                            <w:rPr>
                              <w:b/>
                              <w:i/>
                              <w:sz w:val="22"/>
                            </w:rPr>
                          </w:pPr>
                          <w:r w:rsidRPr="00E26106">
                            <w:rPr>
                              <w:rFonts w:eastAsia="Calibri"/>
                              <w:b/>
                              <w:i/>
                              <w:sz w:val="22"/>
                            </w:rPr>
                            <w:t>Market Conditions</w:t>
                          </w:r>
                        </w:p>
                      </w:txbxContent>
                    </v:textbox>
                  </v:shape>
                </v:group>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6" o:spid="_x0000_s1048" type="#_x0000_t13" style="position:absolute;left:21151;top:2870;width:18075;height:31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" adj="19694" fillcolor="black [3200]" strokecolor="black [1600]" strokeweight="1pt"/>
                <v:shapetype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8" o:spid="_x0000_s1049" type="#_x0000_t88" style="position:absolute;left:9569;top:34130;width:8187;height:20627;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" adj="714" strokecolor="black [3200]" strokeweight="3pt">
                  <v:stroke joinstyle="miter"/>
                </v:shape>
                <v:shapetype id="_x0000_t117" coordsize="21600,21600" o:spt="117" path="m4353,l17214,r4386,10800l17214,21600r-12861,l,10800xe">
                  <v:stroke joinstyle="miter"/>
                  <v:path gradientshapeok="t" o:connecttype="rect" textboxrect="4353,0,17214,21600"/>
                </v:shapetype>
                <v:shape id="Flowchart: Preparation 18" o:spid="_x0000_s1050" type="#_x0000_t117" style="position:absolute;left:4040;top:50717;width:19351;height:74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" filled="f" strokecolor="black [3200]">
                  <v:stroke joinstyle="round"/>
                  <v:textbox>
                    <w:txbxContent>
                      <w:p w14:paraId="7061AFCB" w14:textId="77777777" w:rsidR="00191850" w:rsidRDefault="00191850" w:rsidP="00CA5A0B">
                        <w:pPr>
                          <w:spacing w:line="240" w:lineRule="auto"/>
                          <w:jc w:val="center"/>
                        </w:pPr>
                        <w:r>
                          <w:t>Factors of Operational Efficiency</w:t>
                        </w:r>
                      </w:p>
                    </w:txbxContent>
                  </v:textbox>
                </v:shape>
                <v:shape id="Right Brace 32" o:spid="_x0000_s1051" type="#_x0000_t88" style="position:absolute;left:43213;top:43433;width:8185;height:20625;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" adj="714" strokecolor="black [3200]" strokeweight="3pt">
                  <v:stroke joinstyle="miter"/>
                </v:shape>
                <v:shape id="Flowchart: Preparation 33" o:spid="_x0000_s1052" type="#_x0000_t117" style="position:absolute;left:37685;top:60022;width:19349;height:74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" filled="f" strokecolor="black [3200]">
                  <v:stroke joinstyle="round"/>
                  <v:textbox>
                    <w:txbxContent>
                      <w:p w14:paraId="53913222" w14:textId="77777777" w:rsidR="00191850" w:rsidRDefault="00191850" w:rsidP="00CA5A0B">
                        <w:pPr>
                          <w:pStyle w:val="NormalWeb"/>
                          <w:spacing w:before="0" w:beforeAutospacing="0" w:after="160" w:afterAutospacing="0"/>
                          <w:jc w:val="center"/>
                        </w:pPr>
                        <w:r>
                          <w:rPr>
                            <w:rFonts w:eastAsia="Calibri"/>
                          </w:rPr>
                          <w:t>Factors of Customer Satisfaction</w:t>
                        </w:r>
                      </w:p>
                    </w:txbxContent>
                  </v:textbox>
                </v:shape>
                <w10:anchorlock/>
              </v:group>
            </w:pict>
          </mc:Fallback>
        </mc:AlternateContent>
      </w:r>
    </w:p>
    <w:p w14:paraId="0BC4981B" w14:textId="77777777" w:rsidR="00A174AB" w:rsidRPr="00D91502" w:rsidRDefault="00D91502" w:rsidP="00D91502">
      <w:pPr>
        <w:pStyle w:val="Caption"/>
        <w:jc w:val="center"/>
        <w:rPr>
          <w:sz w:val="24"/>
          <w:szCs w:val="24"/>
        </w:rPr>
      </w:pPr>
      <w:r w:rsidRPr="00D91502">
        <w:rPr>
          <w:sz w:val="24"/>
          <w:szCs w:val="24"/>
        </w:rPr>
        <w:t xml:space="preserve">Figure </w:t>
      </w:r>
      <w:r w:rsidRPr="00D91502">
        <w:rPr>
          <w:sz w:val="24"/>
          <w:szCs w:val="24"/>
        </w:rPr>
        <w:fldChar w:fldCharType="begin"/>
      </w:r>
      <w:r w:rsidRPr="00D91502">
        <w:rPr>
          <w:sz w:val="24"/>
          <w:szCs w:val="24"/>
        </w:rPr>
        <w:instrText xml:space="preserve"> SEQ Figure \* ARABIC </w:instrText>
      </w:r>
      <w:r w:rsidRPr="00D91502">
        <w:rPr>
          <w:sz w:val="24"/>
          <w:szCs w:val="24"/>
        </w:rPr>
        <w:fldChar w:fldCharType="separate"/>
      </w:r>
      <w:r w:rsidR="00F8602E">
        <w:rPr>
          <w:noProof/>
          <w:sz w:val="24"/>
          <w:szCs w:val="24"/>
        </w:rPr>
        <w:t>2</w:t>
      </w:r>
      <w:r w:rsidRPr="00D91502">
        <w:rPr>
          <w:sz w:val="24"/>
          <w:szCs w:val="24"/>
        </w:rPr>
        <w:fldChar w:fldCharType="end"/>
      </w:r>
      <w:r w:rsidRPr="00D91502">
        <w:rPr>
          <w:sz w:val="24"/>
          <w:szCs w:val="24"/>
        </w:rPr>
        <w:t>: Literature Framework</w:t>
      </w:r>
    </w:p>
    <w:p w14:paraId="100BF9E9" w14:textId="77777777" w:rsidR="00D91502" w:rsidRPr="00D91502" w:rsidRDefault="00D91502" w:rsidP="00D91502">
      <w:pPr>
        <w:jc w:val="center"/>
      </w:pPr>
      <w:r>
        <w:t>(Source: Author)</w:t>
      </w:r>
    </w:p>
    <w:p w14:paraId="367F18AA" w14:textId="77777777" w:rsidR="00DA4FC8" w:rsidRDefault="00DA4FC8" w:rsidP="00DA4FC8">
      <w:pPr>
        <w:pStyle w:val="Heading2"/>
      </w:pPr>
      <w:bookmarkStart w:id="125" w:name="_Toc174643911"/>
      <w:bookmarkStart w:id="126" w:name="_Toc176354615"/>
      <w:bookmarkStart w:id="127" w:name="_Toc178333987"/>
      <w:r>
        <w:t>2</w:t>
      </w:r>
      <w:r w:rsidRPr="00CD4CBC">
        <w:t>.</w:t>
      </w:r>
      <w:r w:rsidR="00453F80">
        <w:t>10</w:t>
      </w:r>
      <w:r w:rsidRPr="00CD4CBC">
        <w:t xml:space="preserve"> Gap of Literature Review</w:t>
      </w:r>
      <w:bookmarkEnd w:id="125"/>
      <w:bookmarkEnd w:id="126"/>
      <w:bookmarkEnd w:id="127"/>
    </w:p>
    <w:p w14:paraId="44E2145D" w14:textId="77777777" w:rsidR="00DA4FC8" w:rsidRDefault="00DA4FC8" w:rsidP="00DA4FC8">
      <w:pPr>
        <w:ind w:firstLine="720"/>
      </w:pPr>
      <w:r w:rsidRPr="00105FB1">
        <w:t xml:space="preserve">The </w:t>
      </w:r>
      <w:r>
        <w:t>previous</w:t>
      </w:r>
      <w:r w:rsidRPr="00105FB1">
        <w:t xml:space="preserve"> literature broadly covers </w:t>
      </w:r>
      <w:r>
        <w:t xml:space="preserve">the </w:t>
      </w:r>
      <w:r w:rsidRPr="00105FB1">
        <w:t>operational efficienc</w:t>
      </w:r>
      <w:r>
        <w:t>y and</w:t>
      </w:r>
      <w:r w:rsidRPr="00105FB1">
        <w:t xml:space="preserve"> customer satisfaction </w:t>
      </w:r>
      <w:r>
        <w:t>of</w:t>
      </w:r>
      <w:r w:rsidRPr="00105FB1">
        <w:t xml:space="preserve"> various industries,</w:t>
      </w:r>
      <w:r>
        <w:t xml:space="preserve"> which</w:t>
      </w:r>
      <w:r w:rsidRPr="00105FB1">
        <w:t xml:space="preserve"> includ</w:t>
      </w:r>
      <w:r>
        <w:t>es r</w:t>
      </w:r>
      <w:r w:rsidRPr="00105FB1">
        <w:t xml:space="preserve">ide-sharing and traditional taxi services. However, there is </w:t>
      </w:r>
      <w:r>
        <w:t xml:space="preserve">still </w:t>
      </w:r>
      <w:r w:rsidRPr="00105FB1">
        <w:t xml:space="preserve">a </w:t>
      </w:r>
      <w:r>
        <w:t>significant</w:t>
      </w:r>
      <w:r w:rsidRPr="00105FB1">
        <w:t xml:space="preserve"> gap in research</w:t>
      </w:r>
      <w:r>
        <w:t xml:space="preserve">, which is </w:t>
      </w:r>
      <w:r w:rsidRPr="00105FB1">
        <w:t>focus</w:t>
      </w:r>
      <w:r>
        <w:t>ed</w:t>
      </w:r>
      <w:r w:rsidRPr="00105FB1">
        <w:t xml:space="preserve"> on the bike taxi segment</w:t>
      </w:r>
      <w:r>
        <w:t xml:space="preserve"> in merging market</w:t>
      </w:r>
      <w:r w:rsidRPr="00105FB1">
        <w:t xml:space="preserve">. </w:t>
      </w:r>
      <w:r>
        <w:t>There are l</w:t>
      </w:r>
      <w:r w:rsidRPr="00105FB1">
        <w:t xml:space="preserve">imited studies </w:t>
      </w:r>
      <w:r>
        <w:t xml:space="preserve">conducted on </w:t>
      </w:r>
      <w:r w:rsidRPr="00105FB1">
        <w:t>explor</w:t>
      </w:r>
      <w:r>
        <w:t>ing</w:t>
      </w:r>
      <w:r w:rsidRPr="00105FB1">
        <w:t xml:space="preserve"> the challenges and opportunities </w:t>
      </w:r>
      <w:r>
        <w:t>of</w:t>
      </w:r>
      <w:r w:rsidRPr="00105FB1">
        <w:t xml:space="preserve"> bike taxi services.</w:t>
      </w:r>
      <w:r>
        <w:t xml:space="preserve"> In this context,</w:t>
      </w:r>
      <w:r w:rsidRPr="00105FB1">
        <w:t xml:space="preserve"> </w:t>
      </w:r>
      <w:r>
        <w:t>t</w:t>
      </w:r>
      <w:r w:rsidRPr="00105FB1">
        <w:t xml:space="preserve">his dissertation </w:t>
      </w:r>
      <w:r>
        <w:t>takes an initiative</w:t>
      </w:r>
      <w:r w:rsidRPr="00105FB1">
        <w:t xml:space="preserve"> </w:t>
      </w:r>
      <w:r>
        <w:t>of</w:t>
      </w:r>
      <w:r w:rsidRPr="00105FB1">
        <w:t xml:space="preserve"> fill</w:t>
      </w:r>
      <w:r>
        <w:t>ing</w:t>
      </w:r>
      <w:r w:rsidRPr="00105FB1">
        <w:t xml:space="preserve"> these gaps </w:t>
      </w:r>
      <w:r>
        <w:t>through</w:t>
      </w:r>
      <w:r w:rsidRPr="00105FB1">
        <w:t xml:space="preserve"> providing an in-depth </w:t>
      </w:r>
      <w:r>
        <w:t>evaluation</w:t>
      </w:r>
      <w:r w:rsidRPr="00105FB1">
        <w:t xml:space="preserve"> of these aspects</w:t>
      </w:r>
      <w:r>
        <w:t xml:space="preserve"> and</w:t>
      </w:r>
      <w:r w:rsidRPr="00105FB1">
        <w:t xml:space="preserve"> offering new </w:t>
      </w:r>
      <w:r>
        <w:t>avenues</w:t>
      </w:r>
      <w:r w:rsidRPr="00105FB1">
        <w:t xml:space="preserve"> into bike taxi industry.</w:t>
      </w:r>
    </w:p>
    <w:p w14:paraId="30340F20" w14:textId="77777777" w:rsidR="001A1A87" w:rsidRDefault="001A1A87" w:rsidP="008C3B04">
      <w:pPr>
        <w:pStyle w:val="Heading2"/>
      </w:pPr>
      <w:bookmarkStart w:id="128" w:name="_Toc176354616"/>
      <w:bookmarkStart w:id="129" w:name="_Toc178333988"/>
      <w:r>
        <w:t>2</w:t>
      </w:r>
      <w:r w:rsidRPr="00CF2BB8">
        <w:t>.</w:t>
      </w:r>
      <w:r>
        <w:t>1</w:t>
      </w:r>
      <w:r w:rsidR="00DA4FC8">
        <w:t>1</w:t>
      </w:r>
      <w:r>
        <w:t xml:space="preserve"> Summary</w:t>
      </w:r>
      <w:bookmarkEnd w:id="128"/>
      <w:bookmarkEnd w:id="129"/>
    </w:p>
    <w:p w14:paraId="58350236" w14:textId="77777777" w:rsidR="001A1A87" w:rsidRDefault="00096E8D" w:rsidP="00BF3F7A">
      <w:pPr>
        <w:ind w:firstLine="720"/>
      </w:pPr>
      <w:r>
        <w:t xml:space="preserve">While summing up the literature, it can be identified that </w:t>
      </w:r>
      <w:r w:rsidR="00DF1860">
        <w:t xml:space="preserve">most of the authors have emphasized on factors such as </w:t>
      </w:r>
      <w:r w:rsidR="00DF1860" w:rsidRPr="00DF1860">
        <w:t>Fleet Management</w:t>
      </w:r>
      <w:r w:rsidR="00DF1860">
        <w:t xml:space="preserve">, </w:t>
      </w:r>
      <w:r w:rsidR="00DF1860" w:rsidRPr="00DF1860">
        <w:t>Route Optimization</w:t>
      </w:r>
      <w:r w:rsidR="00DF1860">
        <w:t xml:space="preserve">, </w:t>
      </w:r>
      <w:r w:rsidR="00DF1860" w:rsidRPr="00DF1860">
        <w:t>Driver Allocation</w:t>
      </w:r>
      <w:r w:rsidR="00DF1860">
        <w:t xml:space="preserve">, </w:t>
      </w:r>
      <w:r w:rsidR="00DF1860" w:rsidRPr="00DF1860">
        <w:t>Technology Integration</w:t>
      </w:r>
      <w:r w:rsidR="00DF1860">
        <w:t xml:space="preserve">, </w:t>
      </w:r>
      <w:r w:rsidR="00DF1860" w:rsidRPr="00DF1860">
        <w:t>Cost Efficiency</w:t>
      </w:r>
      <w:r w:rsidR="00DF1860">
        <w:t xml:space="preserve">, </w:t>
      </w:r>
      <w:r w:rsidR="00DF1860" w:rsidRPr="00DF1860">
        <w:t>Regulatory Compliance</w:t>
      </w:r>
      <w:r w:rsidR="00DF1860">
        <w:t xml:space="preserve">, </w:t>
      </w:r>
      <w:r w:rsidR="00DF1860" w:rsidRPr="00DF1860">
        <w:t>Market Conditions</w:t>
      </w:r>
      <w:r w:rsidR="00DF1860">
        <w:t xml:space="preserve">, </w:t>
      </w:r>
      <w:r w:rsidR="00DF1860" w:rsidRPr="00DF1860">
        <w:t>Driver Behavior and Performance</w:t>
      </w:r>
      <w:r w:rsidR="00DF1860">
        <w:t xml:space="preserve"> to be the main elements based on which operational efficiency of a general bike taxi depends</w:t>
      </w:r>
      <w:r w:rsidR="00DF1860" w:rsidRPr="00CF2BB8">
        <w:t>.</w:t>
      </w:r>
      <w:r w:rsidR="00FE0289">
        <w:t xml:space="preserve"> The research will therefore consider all these factors to analyze whether Rapido follows the same</w:t>
      </w:r>
      <w:r w:rsidR="00FE0289" w:rsidRPr="00CF2BB8">
        <w:t>.</w:t>
      </w:r>
      <w:r w:rsidR="00FE0289">
        <w:t xml:space="preserve"> </w:t>
      </w:r>
      <w:r w:rsidR="00914987">
        <w:t>All these factors will help in determining the research objectives whether those are met or not</w:t>
      </w:r>
      <w:r w:rsidR="00914987" w:rsidRPr="00CF2BB8">
        <w:t>.</w:t>
      </w:r>
      <w:r w:rsidR="00EE1AE7">
        <w:t xml:space="preserve"> Moreover, based on the factors of customer satisfaction, which are </w:t>
      </w:r>
      <w:r w:rsidR="00A5299E" w:rsidRPr="00A5299E">
        <w:t>Convenienc</w:t>
      </w:r>
      <w:r w:rsidR="00A5299E">
        <w:t xml:space="preserve">e, </w:t>
      </w:r>
      <w:r w:rsidR="00A5299E" w:rsidRPr="00A5299E">
        <w:t>Affordability</w:t>
      </w:r>
      <w:r w:rsidR="00A5299E">
        <w:t xml:space="preserve">, </w:t>
      </w:r>
      <w:r w:rsidR="00A5299E" w:rsidRPr="00A5299E">
        <w:t>Safety</w:t>
      </w:r>
      <w:r w:rsidR="00A5299E">
        <w:t xml:space="preserve">, </w:t>
      </w:r>
      <w:r w:rsidR="00A5299E" w:rsidRPr="00A5299E">
        <w:t>Service Quality</w:t>
      </w:r>
      <w:r w:rsidR="00A5299E">
        <w:t xml:space="preserve">, </w:t>
      </w:r>
      <w:r w:rsidR="00A5299E" w:rsidRPr="00A5299E">
        <w:t>Cutting Waiting Time</w:t>
      </w:r>
      <w:r w:rsidR="008D0756">
        <w:t xml:space="preserve"> and </w:t>
      </w:r>
      <w:r w:rsidR="00A5299E" w:rsidRPr="00A5299E">
        <w:t>Cutting Price</w:t>
      </w:r>
      <w:r w:rsidR="008D0756">
        <w:t xml:space="preserve"> the research will conduct a survey to quantify the success of the operational efficiency</w:t>
      </w:r>
      <w:r w:rsidR="00C20C02" w:rsidRPr="00CF2BB8">
        <w:t>.</w:t>
      </w:r>
      <w:r w:rsidR="00D11328">
        <w:t xml:space="preserve"> The literature review has acted as the framework to identify all the elements which create operational efficiency </w:t>
      </w:r>
      <w:r w:rsidR="00C23E94">
        <w:t>for bike taxi</w:t>
      </w:r>
      <w:r w:rsidR="00C23E94" w:rsidRPr="00CF2BB8">
        <w:t>.</w:t>
      </w:r>
    </w:p>
    <w:p w14:paraId="04A2A551" w14:textId="77777777" w:rsidR="00A165C6" w:rsidRDefault="00A165C6" w:rsidP="00B30002">
      <w:pPr>
        <w:ind w:firstLine="720"/>
      </w:pPr>
      <w:r>
        <w:t>It is to be noted that not all the factors identified in the literature will be applicable for Rapido and due to this the research findings will highlight only those which are relevant and being followed by the company in India</w:t>
      </w:r>
      <w:r w:rsidR="00D227F1">
        <w:t xml:space="preserve"> according to the responses from survey</w:t>
      </w:r>
      <w:r w:rsidR="00D227F1" w:rsidRPr="00CF2BB8">
        <w:t>.</w:t>
      </w:r>
      <w:r w:rsidR="00164C54">
        <w:t xml:space="preserve"> Also, this literature will be helpful in identifying the service gap areas, which will be finally addressed by following the suggestions mentioned by different authors in the review</w:t>
      </w:r>
      <w:r w:rsidR="00164C54" w:rsidRPr="00CF2BB8">
        <w:t>.</w:t>
      </w:r>
      <w:r w:rsidR="00164C54">
        <w:t xml:space="preserve"> The recommendations and suggestions will be tailored to Rapido in order to enhance its operational efficiency</w:t>
      </w:r>
      <w:r w:rsidR="00164C54" w:rsidRPr="00CF2BB8">
        <w:t>.</w:t>
      </w:r>
    </w:p>
    <w:p w14:paraId="6EACC3C7" w14:textId="77777777" w:rsidR="00B74B04" w:rsidRDefault="00B74B04">
      <w:pPr>
        <w:spacing w:line="259" w:lineRule="auto"/>
        <w:jc w:val="left"/>
      </w:pPr>
      <w:r>
        <w:br w:type="page"/>
      </w:r>
    </w:p>
    <w:p w14:paraId="74DFA1B3" w14:textId="77777777" w:rsidR="00185A41" w:rsidRDefault="00185A41" w:rsidP="00185A41">
      <w:pPr>
        <w:pStyle w:val="Heading1"/>
      </w:pPr>
      <w:bookmarkStart w:id="130" w:name="_Toc176354617"/>
      <w:bookmarkStart w:id="131" w:name="_Toc178333989"/>
      <w:r>
        <w:t>Chapter 3: Research Methodology</w:t>
      </w:r>
      <w:bookmarkEnd w:id="130"/>
      <w:bookmarkEnd w:id="131"/>
    </w:p>
    <w:p w14:paraId="424B4C55" w14:textId="77777777" w:rsidR="00185A41" w:rsidRDefault="00185A41" w:rsidP="00185A41">
      <w:pPr>
        <w:pStyle w:val="Heading2"/>
      </w:pPr>
      <w:bookmarkStart w:id="132" w:name="_Toc176354618"/>
      <w:bookmarkStart w:id="133" w:name="_Toc178333990"/>
      <w:r>
        <w:t>3</w:t>
      </w:r>
      <w:r w:rsidRPr="00CF2BB8">
        <w:t>.</w:t>
      </w:r>
      <w:r>
        <w:t>1 Research Philosophy</w:t>
      </w:r>
      <w:bookmarkEnd w:id="132"/>
      <w:bookmarkEnd w:id="133"/>
    </w:p>
    <w:p w14:paraId="5DBC3FE7" w14:textId="77777777" w:rsidR="007B6B9D" w:rsidRDefault="00185A41" w:rsidP="00185A41">
      <w:r>
        <w:t>Research philosophy defines a set of principles, assumption and beliefs, which guides the approaches of a researcher while conducting a research</w:t>
      </w:r>
      <w:r w:rsidRPr="00995C4C">
        <w:t>.</w:t>
      </w:r>
      <w:r>
        <w:t xml:space="preserve"> </w:t>
      </w:r>
      <w:r w:rsidR="00402891">
        <w:t>There are three types of research philosophy, which are positivism, interpretivism and realism</w:t>
      </w:r>
      <w:r w:rsidR="00402891" w:rsidRPr="00995C4C">
        <w:t>.</w:t>
      </w:r>
      <w:r w:rsidR="00402891">
        <w:t xml:space="preserve"> Positivism philosophy focuses on the factual knowledge gained through observation</w:t>
      </w:r>
      <w:r w:rsidR="001C5347">
        <w:t xml:space="preserve"> (</w:t>
      </w:r>
      <w:r w:rsidR="001C5347" w:rsidRPr="002A3F9F">
        <w:t>Khatri, 2020</w:t>
      </w:r>
      <w:r w:rsidR="001C5347">
        <w:t>)</w:t>
      </w:r>
      <w:r w:rsidR="00402891" w:rsidRPr="00995C4C">
        <w:t>.</w:t>
      </w:r>
      <w:r w:rsidR="00402891">
        <w:t xml:space="preserve"> Interpretivism </w:t>
      </w:r>
      <w:r w:rsidR="00D514D5">
        <w:t>philosophy is a belief that reality is a subject, which is constructed socially</w:t>
      </w:r>
      <w:r w:rsidR="00D514D5" w:rsidRPr="00995C4C">
        <w:t>.</w:t>
      </w:r>
      <w:r w:rsidR="00D514D5">
        <w:t xml:space="preserve"> On the other hand, realism philosophy focuses on explaining the underlying causes, which generates the observed phenomenon</w:t>
      </w:r>
      <w:r w:rsidR="00D514D5" w:rsidRPr="00995C4C">
        <w:t>.</w:t>
      </w:r>
      <w:r w:rsidR="00D514D5">
        <w:t xml:space="preserve"> </w:t>
      </w:r>
    </w:p>
    <w:p w14:paraId="19EC77C2" w14:textId="77777777" w:rsidR="00185A41" w:rsidRDefault="00185A41" w:rsidP="00185A41">
      <w:r w:rsidRPr="00995C4C">
        <w:t xml:space="preserve">The research philosophy behind this study is positivism. Positivism </w:t>
      </w:r>
      <w:r>
        <w:t>makes an assertation</w:t>
      </w:r>
      <w:r w:rsidRPr="00995C4C">
        <w:t xml:space="preserve"> that reality is objective</w:t>
      </w:r>
      <w:r>
        <w:t>.</w:t>
      </w:r>
      <w:r w:rsidRPr="00995C4C">
        <w:t xml:space="preserve"> </w:t>
      </w:r>
      <w:r>
        <w:t>It also indicates that reality</w:t>
      </w:r>
      <w:r w:rsidRPr="00995C4C">
        <w:t xml:space="preserve"> can be observed and empirically measured </w:t>
      </w:r>
      <w:r>
        <w:t>according to</w:t>
      </w:r>
      <w:r w:rsidRPr="00995C4C">
        <w:t xml:space="preserve"> data</w:t>
      </w:r>
      <w:r w:rsidRPr="0086551E">
        <w:t xml:space="preserve"> </w:t>
      </w:r>
      <w:r>
        <w:t xml:space="preserve">that is </w:t>
      </w:r>
      <w:r w:rsidRPr="00995C4C">
        <w:t xml:space="preserve">quantifiable. This philosophy is particularly </w:t>
      </w:r>
      <w:r>
        <w:t>related</w:t>
      </w:r>
      <w:r w:rsidRPr="00995C4C">
        <w:t xml:space="preserve"> </w:t>
      </w:r>
      <w:r>
        <w:t>to</w:t>
      </w:r>
      <w:r w:rsidRPr="00995C4C">
        <w:t xml:space="preserve"> th</w:t>
      </w:r>
      <w:r>
        <w:t>is</w:t>
      </w:r>
      <w:r w:rsidRPr="00995C4C">
        <w:t xml:space="preserve"> study as it involves analyzing operational efficiency</w:t>
      </w:r>
      <w:r>
        <w:t xml:space="preserve"> of the company.</w:t>
      </w:r>
      <w:r w:rsidRPr="00995C4C">
        <w:t xml:space="preserve"> </w:t>
      </w:r>
      <w:r>
        <w:t>This philosophy has been helpful for analyzing</w:t>
      </w:r>
      <w:r w:rsidRPr="00995C4C">
        <w:t xml:space="preserve"> customer satisfaction in Rapido bike taxi services. </w:t>
      </w:r>
      <w:r>
        <w:t>Through</w:t>
      </w:r>
      <w:r w:rsidRPr="00995C4C">
        <w:t xml:space="preserve"> </w:t>
      </w:r>
      <w:r>
        <w:t>considering</w:t>
      </w:r>
      <w:r w:rsidRPr="00995C4C">
        <w:t xml:space="preserve"> a positivist approach, the study </w:t>
      </w:r>
      <w:r>
        <w:t>focuses</w:t>
      </w:r>
      <w:r w:rsidRPr="00995C4C">
        <w:t xml:space="preserve"> </w:t>
      </w:r>
      <w:r>
        <w:t>on</w:t>
      </w:r>
      <w:r w:rsidRPr="00995C4C">
        <w:t xml:space="preserve"> test existing theories</w:t>
      </w:r>
      <w:r>
        <w:t>. It has concentrated on theories</w:t>
      </w:r>
      <w:r w:rsidRPr="00995C4C">
        <w:t xml:space="preserve"> such as the Resource-Based View (RBV) and Porter’s Generic Strategies, </w:t>
      </w:r>
      <w:r>
        <w:t>related to</w:t>
      </w:r>
      <w:r w:rsidRPr="00995C4C">
        <w:t xml:space="preserve"> the context of Rapido business model. The focus on objective data collection and analysis </w:t>
      </w:r>
      <w:r>
        <w:t>made sure</w:t>
      </w:r>
      <w:r w:rsidRPr="00995C4C">
        <w:t xml:space="preserve"> that the findings </w:t>
      </w:r>
      <w:r>
        <w:t>were</w:t>
      </w:r>
      <w:r w:rsidRPr="00995C4C">
        <w:t xml:space="preserve"> reliable</w:t>
      </w:r>
      <w:r>
        <w:t>.</w:t>
      </w:r>
      <w:r w:rsidRPr="00995C4C">
        <w:t xml:space="preserve"> </w:t>
      </w:r>
      <w:r>
        <w:t>Also, findings were</w:t>
      </w:r>
      <w:r w:rsidRPr="00995C4C">
        <w:t xml:space="preserve"> generalized to similar </w:t>
      </w:r>
      <w:r>
        <w:t>aspects</w:t>
      </w:r>
      <w:r w:rsidRPr="00995C4C">
        <w:t xml:space="preserve"> within the industry. This philosophy </w:t>
      </w:r>
      <w:r>
        <w:t>related</w:t>
      </w:r>
      <w:r w:rsidRPr="00995C4C">
        <w:t xml:space="preserve"> with the deductive approach used in the study</w:t>
      </w:r>
      <w:r>
        <w:t>.</w:t>
      </w:r>
    </w:p>
    <w:p w14:paraId="1FBB041A" w14:textId="77777777" w:rsidR="00185A41" w:rsidRDefault="00185A41" w:rsidP="00185A41">
      <w:pPr>
        <w:pStyle w:val="Heading2"/>
      </w:pPr>
      <w:bookmarkStart w:id="134" w:name="_Toc176354619"/>
      <w:bookmarkStart w:id="135" w:name="_Toc178333991"/>
      <w:r>
        <w:t>3</w:t>
      </w:r>
      <w:r w:rsidRPr="00CF2BB8">
        <w:t>.</w:t>
      </w:r>
      <w:r>
        <w:t>2 Research Approach</w:t>
      </w:r>
      <w:bookmarkEnd w:id="134"/>
      <w:bookmarkEnd w:id="135"/>
    </w:p>
    <w:p w14:paraId="64991CE1" w14:textId="77777777" w:rsidR="007B6B9D" w:rsidRDefault="007B6B9D" w:rsidP="00185A41">
      <w:r>
        <w:t>Research approach defines the plans and procedures to be selected by a researcher while collecting, analyzing and interpreting data</w:t>
      </w:r>
      <w:r w:rsidRPr="00995C4C">
        <w:t>.</w:t>
      </w:r>
      <w:r>
        <w:t xml:space="preserve"> </w:t>
      </w:r>
      <w:r w:rsidR="00D11492">
        <w:t>There are two types of research approaches for conducting research study, which are inductive approach and deductive approach</w:t>
      </w:r>
      <w:r w:rsidR="00D11492" w:rsidRPr="00995C4C">
        <w:t>.</w:t>
      </w:r>
      <w:r w:rsidR="00D11492">
        <w:t xml:space="preserve"> In case of inductive approach, research remains involved in gathering and analyzing the pattern of data and then developing hypothesis or theories base</w:t>
      </w:r>
      <w:r w:rsidR="00252957">
        <w:t>d</w:t>
      </w:r>
      <w:r w:rsidR="00D11492">
        <w:t xml:space="preserve"> on that data</w:t>
      </w:r>
      <w:r w:rsidR="00472379">
        <w:t xml:space="preserve"> (</w:t>
      </w:r>
      <w:r w:rsidR="00472379" w:rsidRPr="002A3F9F">
        <w:t>Vaughn and Jacquez, 2020</w:t>
      </w:r>
      <w:r w:rsidR="00472379">
        <w:t>)</w:t>
      </w:r>
      <w:r w:rsidR="00D11492" w:rsidRPr="00995C4C">
        <w:t>.</w:t>
      </w:r>
      <w:r w:rsidR="00252957">
        <w:t xml:space="preserve"> On the other hand, deductive approach is associated with a structured research method in which researcher remains involved in testing the existing theories or hypothesis</w:t>
      </w:r>
      <w:r w:rsidR="00252957" w:rsidRPr="00995C4C">
        <w:t>.</w:t>
      </w:r>
    </w:p>
    <w:p w14:paraId="60F5CFDC" w14:textId="77777777" w:rsidR="00185A41" w:rsidRDefault="00185A41" w:rsidP="00185A41">
      <w:r w:rsidRPr="00995C4C">
        <w:t xml:space="preserve">This study </w:t>
      </w:r>
      <w:r>
        <w:t>has adopted</w:t>
      </w:r>
      <w:r w:rsidRPr="00995C4C">
        <w:t xml:space="preserve"> </w:t>
      </w:r>
      <w:r>
        <w:t>the</w:t>
      </w:r>
      <w:r w:rsidRPr="00995C4C">
        <w:t xml:space="preserve"> deductive approach</w:t>
      </w:r>
      <w:r>
        <w:t>.</w:t>
      </w:r>
      <w:r w:rsidRPr="00995C4C">
        <w:t xml:space="preserve"> </w:t>
      </w:r>
      <w:r>
        <w:t>This approach</w:t>
      </w:r>
      <w:r w:rsidRPr="00995C4C">
        <w:t xml:space="preserve"> is </w:t>
      </w:r>
      <w:r>
        <w:t>based</w:t>
      </w:r>
      <w:r w:rsidRPr="00995C4C">
        <w:t xml:space="preserve"> </w:t>
      </w:r>
      <w:r>
        <w:t>on</w:t>
      </w:r>
      <w:r w:rsidRPr="00995C4C">
        <w:t xml:space="preserve"> the testing of theories </w:t>
      </w:r>
      <w:r>
        <w:t>findings</w:t>
      </w:r>
      <w:r w:rsidRPr="00995C4C">
        <w:t xml:space="preserve"> derived from existing literature. The deductive approach </w:t>
      </w:r>
      <w:r>
        <w:t>started</w:t>
      </w:r>
      <w:r w:rsidRPr="00995C4C">
        <w:t xml:space="preserve"> with a broad theory, such as the Resource-Based View (RBV) or Porter’s Generic Strategies and narrow</w:t>
      </w:r>
      <w:r>
        <w:t>ed</w:t>
      </w:r>
      <w:r w:rsidRPr="00995C4C">
        <w:t xml:space="preserve"> down to specific </w:t>
      </w:r>
      <w:r>
        <w:t>findings</w:t>
      </w:r>
      <w:r w:rsidRPr="00995C4C">
        <w:t xml:space="preserve"> that are tested through empirical observation. In the context of this research, the deductive approach </w:t>
      </w:r>
      <w:r>
        <w:t>was</w:t>
      </w:r>
      <w:r w:rsidRPr="00995C4C">
        <w:t xml:space="preserve"> appropriate</w:t>
      </w:r>
      <w:r>
        <w:t>.</w:t>
      </w:r>
      <w:r w:rsidRPr="00995C4C">
        <w:t xml:space="preserve"> </w:t>
      </w:r>
      <w:r>
        <w:t>This is because</w:t>
      </w:r>
      <w:r w:rsidRPr="00995C4C">
        <w:t xml:space="preserve"> it allow</w:t>
      </w:r>
      <w:r>
        <w:t>ed</w:t>
      </w:r>
      <w:r w:rsidRPr="00995C4C">
        <w:t xml:space="preserve"> the study to </w:t>
      </w:r>
      <w:r>
        <w:t xml:space="preserve">make a </w:t>
      </w:r>
      <w:r w:rsidRPr="00995C4C">
        <w:t>test</w:t>
      </w:r>
      <w:r>
        <w:t xml:space="preserve"> of</w:t>
      </w:r>
      <w:r w:rsidRPr="00995C4C">
        <w:t xml:space="preserve"> the applicability of these theories to the operational efficiency and customer satisfaction of Rapido. The approach ensure</w:t>
      </w:r>
      <w:r>
        <w:t>d</w:t>
      </w:r>
      <w:r w:rsidRPr="00995C4C">
        <w:t xml:space="preserve"> a structured methodology</w:t>
      </w:r>
      <w:r>
        <w:t>.</w:t>
      </w:r>
      <w:r w:rsidRPr="00995C4C">
        <w:t xml:space="preserve"> </w:t>
      </w:r>
      <w:r>
        <w:t>The findings</w:t>
      </w:r>
      <w:r w:rsidRPr="00995C4C">
        <w:t xml:space="preserve"> </w:t>
      </w:r>
      <w:r>
        <w:t>were</w:t>
      </w:r>
      <w:r w:rsidRPr="00995C4C">
        <w:t xml:space="preserve"> tested against the data collected through surveys and secondary sources. This process help</w:t>
      </w:r>
      <w:r>
        <w:t>ed</w:t>
      </w:r>
      <w:r w:rsidRPr="00995C4C">
        <w:t xml:space="preserve"> in confirming </w:t>
      </w:r>
      <w:r>
        <w:t>and</w:t>
      </w:r>
      <w:r w:rsidRPr="00995C4C">
        <w:t xml:space="preserve"> refuting the theoretical assumptions</w:t>
      </w:r>
      <w:r>
        <w:t>.</w:t>
      </w:r>
      <w:r w:rsidRPr="00995C4C">
        <w:t xml:space="preserve"> </w:t>
      </w:r>
      <w:r>
        <w:t>U</w:t>
      </w:r>
      <w:r w:rsidRPr="00995C4C">
        <w:t xml:space="preserve">ltimately </w:t>
      </w:r>
      <w:r>
        <w:t>it led</w:t>
      </w:r>
      <w:r w:rsidRPr="00995C4C">
        <w:t xml:space="preserve"> to</w:t>
      </w:r>
      <w:r>
        <w:t xml:space="preserve"> the</w:t>
      </w:r>
      <w:r w:rsidRPr="00995C4C">
        <w:t xml:space="preserve"> conclusions that contribute</w:t>
      </w:r>
      <w:r>
        <w:t>d</w:t>
      </w:r>
      <w:r w:rsidRPr="00995C4C">
        <w:t xml:space="preserve"> to both academic knowledge and practical implications in the bike taxi industry.</w:t>
      </w:r>
    </w:p>
    <w:p w14:paraId="513408E2" w14:textId="77777777" w:rsidR="00185A41" w:rsidRDefault="00185A41" w:rsidP="00185A41">
      <w:pPr>
        <w:pStyle w:val="Heading2"/>
      </w:pPr>
      <w:bookmarkStart w:id="136" w:name="_Toc176354620"/>
      <w:bookmarkStart w:id="137" w:name="_Toc178333992"/>
      <w:r>
        <w:t>3</w:t>
      </w:r>
      <w:r w:rsidRPr="00CF2BB8">
        <w:t>.</w:t>
      </w:r>
      <w:r>
        <w:t>3 Research Design</w:t>
      </w:r>
      <w:bookmarkEnd w:id="136"/>
      <w:bookmarkEnd w:id="137"/>
    </w:p>
    <w:p w14:paraId="54459766" w14:textId="77777777" w:rsidR="00252957" w:rsidRDefault="00252957" w:rsidP="00185A41">
      <w:r>
        <w:t>Research design defines the overall plans to conduct a research, which involves methods and techniques of collecting and analyzing data.</w:t>
      </w:r>
      <w:r w:rsidR="004B4C4C">
        <w:t xml:space="preserve"> There are three types of research design, which are explanatory, exploratory and descriptive.</w:t>
      </w:r>
      <w:r w:rsidR="00FB2EF2">
        <w:t xml:space="preserve"> Explanatory design is aimed at identifying the relationship between two variables. Exploratory design </w:t>
      </w:r>
      <w:r w:rsidR="002C508F">
        <w:t>helps in gaining insight into the problem before getting involves in conducting research</w:t>
      </w:r>
      <w:r w:rsidR="00EA5F2C">
        <w:t xml:space="preserve"> (</w:t>
      </w:r>
      <w:proofErr w:type="spellStart"/>
      <w:r w:rsidR="00EA5F2C" w:rsidRPr="002A3F9F">
        <w:t>Rezigalla</w:t>
      </w:r>
      <w:proofErr w:type="spellEnd"/>
      <w:r w:rsidR="00EA5F2C" w:rsidRPr="002A3F9F">
        <w:t>, 2020</w:t>
      </w:r>
      <w:r w:rsidR="00EA5F2C">
        <w:t>)</w:t>
      </w:r>
      <w:r w:rsidR="002C508F">
        <w:t xml:space="preserve">. On the other hand, descriptive design is used for </w:t>
      </w:r>
      <w:r w:rsidR="00D01346">
        <w:t>determining the characteristics of a specific phenomenon.</w:t>
      </w:r>
      <w:r w:rsidR="002C508F">
        <w:t xml:space="preserve"> </w:t>
      </w:r>
    </w:p>
    <w:p w14:paraId="0CCE00F8" w14:textId="77777777" w:rsidR="00185A41" w:rsidRDefault="00185A41" w:rsidP="00185A41">
      <w:r w:rsidRPr="00995C4C">
        <w:t xml:space="preserve">The research design for this study </w:t>
      </w:r>
      <w:r>
        <w:t>has been</w:t>
      </w:r>
      <w:r w:rsidRPr="00995C4C">
        <w:t xml:space="preserve"> descriptive. Descriptive research </w:t>
      </w:r>
      <w:r>
        <w:t>aimed</w:t>
      </w:r>
      <w:r w:rsidRPr="00995C4C">
        <w:t xml:space="preserve"> to systematically describe phenomena as they exist</w:t>
      </w:r>
      <w:r>
        <w:t>.</w:t>
      </w:r>
      <w:r w:rsidRPr="00995C4C">
        <w:t xml:space="preserve"> </w:t>
      </w:r>
      <w:r>
        <w:t xml:space="preserve">This helped in </w:t>
      </w:r>
      <w:r w:rsidRPr="00995C4C">
        <w:t xml:space="preserve">providing a detailed </w:t>
      </w:r>
      <w:r>
        <w:t>understanding</w:t>
      </w:r>
      <w:r w:rsidRPr="00995C4C">
        <w:t xml:space="preserve"> of the characteristics and behaviors of the </w:t>
      </w:r>
      <w:r>
        <w:t>topic</w:t>
      </w:r>
      <w:r w:rsidRPr="00995C4C">
        <w:t xml:space="preserve"> under study. In this case, the study focuse</w:t>
      </w:r>
      <w:r>
        <w:t>d</w:t>
      </w:r>
      <w:r w:rsidRPr="00995C4C">
        <w:t xml:space="preserve"> on the operational efficiency and customer satisfaction of Rapido bike taxi services in India. The descriptive design </w:t>
      </w:r>
      <w:r>
        <w:t>has been</w:t>
      </w:r>
      <w:r w:rsidRPr="00995C4C">
        <w:t xml:space="preserve"> </w:t>
      </w:r>
      <w:r>
        <w:t>perfect</w:t>
      </w:r>
      <w:r w:rsidRPr="00995C4C">
        <w:t xml:space="preserve"> for understanding the current </w:t>
      </w:r>
      <w:r>
        <w:t>aspect</w:t>
      </w:r>
      <w:r w:rsidRPr="00995C4C">
        <w:t xml:space="preserve"> of these variables</w:t>
      </w:r>
      <w:r>
        <w:t>. This</w:t>
      </w:r>
      <w:r w:rsidRPr="00995C4C">
        <w:t xml:space="preserve"> </w:t>
      </w:r>
      <w:r>
        <w:t>identified the</w:t>
      </w:r>
      <w:r w:rsidRPr="00995C4C">
        <w:t xml:space="preserve"> patterns and </w:t>
      </w:r>
      <w:r>
        <w:t>drew</w:t>
      </w:r>
      <w:r w:rsidRPr="00995C4C">
        <w:t xml:space="preserve"> conclusions </w:t>
      </w:r>
      <w:r>
        <w:t>regarding</w:t>
      </w:r>
      <w:r w:rsidRPr="00995C4C">
        <w:t xml:space="preserve"> the factors that influence</w:t>
      </w:r>
      <w:r>
        <w:t>d</w:t>
      </w:r>
      <w:r w:rsidRPr="00995C4C">
        <w:t xml:space="preserve"> </w:t>
      </w:r>
      <w:r>
        <w:t>those</w:t>
      </w:r>
      <w:r w:rsidRPr="00995C4C">
        <w:t xml:space="preserve">. </w:t>
      </w:r>
      <w:r>
        <w:t>Through</w:t>
      </w:r>
      <w:r w:rsidRPr="00995C4C">
        <w:t xml:space="preserve"> </w:t>
      </w:r>
      <w:r>
        <w:t>focusing on</w:t>
      </w:r>
      <w:r w:rsidRPr="00995C4C">
        <w:t xml:space="preserve"> a descriptive design, the study </w:t>
      </w:r>
      <w:r>
        <w:t>highlighted</w:t>
      </w:r>
      <w:r w:rsidRPr="00995C4C">
        <w:t xml:space="preserve"> the distinctions of customer experiences, service quality and business strategies</w:t>
      </w:r>
      <w:r>
        <w:t>. The design selected also</w:t>
      </w:r>
      <w:r w:rsidRPr="00995C4C">
        <w:t xml:space="preserve"> </w:t>
      </w:r>
      <w:r>
        <w:t>showcased</w:t>
      </w:r>
      <w:r w:rsidRPr="00995C4C">
        <w:t xml:space="preserve"> a</w:t>
      </w:r>
      <w:r>
        <w:t>n</w:t>
      </w:r>
      <w:r w:rsidRPr="00995C4C">
        <w:t xml:space="preserve"> </w:t>
      </w:r>
      <w:r>
        <w:t>overall</w:t>
      </w:r>
      <w:r w:rsidRPr="00995C4C">
        <w:t xml:space="preserve"> analysis of Rapido operations. The design also support</w:t>
      </w:r>
      <w:r>
        <w:t>ed</w:t>
      </w:r>
      <w:r w:rsidRPr="00995C4C">
        <w:t xml:space="preserve"> the mixed-methods approach</w:t>
      </w:r>
      <w:r>
        <w:t>. This allowed</w:t>
      </w:r>
      <w:r w:rsidRPr="00995C4C">
        <w:t xml:space="preserve"> both quantitative and qualitative data to be collected and analyzed.</w:t>
      </w:r>
    </w:p>
    <w:p w14:paraId="5607E68F" w14:textId="77777777" w:rsidR="00185A41" w:rsidRDefault="00185A41" w:rsidP="00185A41">
      <w:pPr>
        <w:pStyle w:val="Heading2"/>
      </w:pPr>
      <w:bookmarkStart w:id="138" w:name="_Toc176354621"/>
      <w:bookmarkStart w:id="139" w:name="_Toc178333993"/>
      <w:r>
        <w:t>3</w:t>
      </w:r>
      <w:r w:rsidRPr="00CF2BB8">
        <w:t>.</w:t>
      </w:r>
      <w:r>
        <w:t>4 Data Collection</w:t>
      </w:r>
      <w:bookmarkEnd w:id="138"/>
      <w:bookmarkEnd w:id="139"/>
    </w:p>
    <w:p w14:paraId="0824EC32" w14:textId="77777777" w:rsidR="00185A41" w:rsidRDefault="00185A41" w:rsidP="00185A41">
      <w:r w:rsidRPr="004A10E2">
        <w:t>The data collection method for this study employs a mixed-methods approach, combining both primary and secondary data.</w:t>
      </w:r>
    </w:p>
    <w:p w14:paraId="0B85F164" w14:textId="77777777" w:rsidR="00185A41" w:rsidRDefault="00185A41" w:rsidP="00185A41">
      <w:pPr>
        <w:pStyle w:val="Heading3"/>
      </w:pPr>
      <w:bookmarkStart w:id="140" w:name="_Toc176354622"/>
      <w:bookmarkStart w:id="141" w:name="_Toc178333994"/>
      <w:r>
        <w:t xml:space="preserve">3.4.1 </w:t>
      </w:r>
      <w:r w:rsidRPr="00B60EC8">
        <w:t>Primary Data Collection</w:t>
      </w:r>
      <w:bookmarkEnd w:id="140"/>
      <w:bookmarkEnd w:id="141"/>
    </w:p>
    <w:p w14:paraId="2C8A37C9" w14:textId="77777777" w:rsidR="00185A41" w:rsidRDefault="00185A41" w:rsidP="00185A41"/>
    <w:p w14:paraId="4D8AE52C" w14:textId="77777777" w:rsidR="00185A41" w:rsidRDefault="00185A41" w:rsidP="00185A41">
      <w:pPr>
        <w:pStyle w:val="Heading3"/>
      </w:pPr>
      <w:bookmarkStart w:id="142" w:name="_Toc176354623"/>
      <w:bookmarkStart w:id="143" w:name="_Toc178333995"/>
      <w:r>
        <w:t xml:space="preserve">3.4.2 </w:t>
      </w:r>
      <w:r w:rsidRPr="00B60EC8">
        <w:t>Secondary Data Collection</w:t>
      </w:r>
      <w:bookmarkEnd w:id="142"/>
      <w:bookmarkEnd w:id="143"/>
    </w:p>
    <w:p w14:paraId="6486A9F1" w14:textId="77777777" w:rsidR="00392729" w:rsidRDefault="00392729" w:rsidP="00392729">
      <w:r>
        <w:t xml:space="preserve">The primary data collection was done </w:t>
      </w:r>
      <w:r w:rsidRPr="006B0B4C">
        <w:t xml:space="preserve">through a structured survey using rating scale from 1 to </w:t>
      </w:r>
      <w:r>
        <w:t>10.</w:t>
      </w:r>
      <w:r w:rsidRPr="006B0B4C">
        <w:t xml:space="preserve"> </w:t>
      </w:r>
      <w:r>
        <w:t>The questionnaire was</w:t>
      </w:r>
      <w:r w:rsidRPr="006B0B4C">
        <w:t xml:space="preserve"> distributed </w:t>
      </w:r>
      <w:r>
        <w:t>within</w:t>
      </w:r>
      <w:r w:rsidRPr="006B0B4C">
        <w:t xml:space="preserve"> </w:t>
      </w:r>
      <w:r>
        <w:t>42</w:t>
      </w:r>
      <w:r w:rsidRPr="006B0B4C">
        <w:t xml:space="preserve"> customers of Rapido in India</w:t>
      </w:r>
      <w:r>
        <w:t xml:space="preserve">. </w:t>
      </w:r>
      <w:r w:rsidRPr="006B0B4C">
        <w:t xml:space="preserve">The survey </w:t>
      </w:r>
      <w:r>
        <w:t>included</w:t>
      </w:r>
      <w:r w:rsidRPr="006B0B4C">
        <w:t xml:space="preserve"> 2</w:t>
      </w:r>
      <w:r>
        <w:t>7</w:t>
      </w:r>
      <w:r w:rsidRPr="006B0B4C">
        <w:t xml:space="preserve"> questions focusing on various aspects like convenience, affordability, safety, service quality and customer satisfaction</w:t>
      </w:r>
      <w:r>
        <w:t xml:space="preserve">. </w:t>
      </w:r>
      <w:r w:rsidRPr="006B0B4C">
        <w:t xml:space="preserve">The structured survey </w:t>
      </w:r>
      <w:r>
        <w:t>helped</w:t>
      </w:r>
      <w:r w:rsidRPr="006B0B4C">
        <w:t xml:space="preserve"> </w:t>
      </w:r>
      <w:r>
        <w:t>in</w:t>
      </w:r>
      <w:r w:rsidRPr="006B0B4C">
        <w:t xml:space="preserve"> the collection of standardized data</w:t>
      </w:r>
      <w:r>
        <w:t>. This helped in the</w:t>
      </w:r>
      <w:r w:rsidRPr="006B0B4C">
        <w:t xml:space="preserve"> identification of patterns and trends in customer behavior and satisfaction</w:t>
      </w:r>
      <w:r>
        <w:t xml:space="preserve">. </w:t>
      </w:r>
      <w:r w:rsidRPr="006B0B4C">
        <w:t>This quantitative data provide</w:t>
      </w:r>
      <w:r>
        <w:t>d</w:t>
      </w:r>
      <w:r w:rsidRPr="006B0B4C">
        <w:t xml:space="preserve"> measurable insights </w:t>
      </w:r>
      <w:r>
        <w:t>regarding</w:t>
      </w:r>
      <w:r w:rsidRPr="006B0B4C">
        <w:t xml:space="preserve"> the experiences and perceptions of </w:t>
      </w:r>
      <w:r>
        <w:t xml:space="preserve">customers of </w:t>
      </w:r>
      <w:r w:rsidRPr="006B0B4C">
        <w:t>Rapido bike taxi services</w:t>
      </w:r>
      <w:r>
        <w:t xml:space="preserve"> in India.</w:t>
      </w:r>
    </w:p>
    <w:p w14:paraId="1D325E0A" w14:textId="77777777" w:rsidR="00185A41" w:rsidRDefault="008B1C6D" w:rsidP="00185A41">
      <w:r>
        <w:t xml:space="preserve">The </w:t>
      </w:r>
      <w:r w:rsidRPr="006B0B4C">
        <w:t>Secondary Data Collection</w:t>
      </w:r>
      <w:r>
        <w:t xml:space="preserve"> was </w:t>
      </w:r>
      <w:r w:rsidRPr="006B0B4C">
        <w:t>gathered from existing literature</w:t>
      </w:r>
      <w:r>
        <w:t>. This</w:t>
      </w:r>
      <w:r w:rsidRPr="006B0B4C">
        <w:t xml:space="preserve"> </w:t>
      </w:r>
      <w:r>
        <w:t>included</w:t>
      </w:r>
      <w:r w:rsidRPr="006B0B4C">
        <w:t xml:space="preserve"> articles, reports, and case studies related to operational efficiency, customer satisfaction and business strategies in the bike taxi industry</w:t>
      </w:r>
      <w:r>
        <w:t xml:space="preserve">. </w:t>
      </w:r>
      <w:r w:rsidRPr="006B0B4C">
        <w:t xml:space="preserve">Academic journals, industry reports and credible online sources </w:t>
      </w:r>
      <w:r>
        <w:t>were</w:t>
      </w:r>
      <w:r w:rsidRPr="006B0B4C">
        <w:t xml:space="preserve"> used to gather relevant information</w:t>
      </w:r>
      <w:r>
        <w:t xml:space="preserve">. </w:t>
      </w:r>
      <w:r w:rsidRPr="00C5108E">
        <w:t xml:space="preserve">Secondary data </w:t>
      </w:r>
      <w:r>
        <w:t>provided</w:t>
      </w:r>
      <w:r w:rsidRPr="00C5108E">
        <w:t xml:space="preserve"> context and support</w:t>
      </w:r>
      <w:r>
        <w:t>ed</w:t>
      </w:r>
      <w:r w:rsidRPr="00C5108E">
        <w:t xml:space="preserve"> the primary data </w:t>
      </w:r>
      <w:r>
        <w:t>through</w:t>
      </w:r>
      <w:r w:rsidRPr="00C5108E">
        <w:t xml:space="preserve"> </w:t>
      </w:r>
      <w:r>
        <w:t>delivering</w:t>
      </w:r>
      <w:r w:rsidRPr="00C5108E">
        <w:t xml:space="preserve"> theoretical and empirical evidence on the topics under study</w:t>
      </w:r>
      <w:r>
        <w:t xml:space="preserve"> (</w:t>
      </w:r>
      <w:r w:rsidRPr="002A3F9F">
        <w:t>GHR and Aithal, 2022</w:t>
      </w:r>
      <w:r>
        <w:t>).</w:t>
      </w:r>
    </w:p>
    <w:p w14:paraId="304E7728" w14:textId="77777777" w:rsidR="00185A41" w:rsidRDefault="00185A41" w:rsidP="00185A41">
      <w:pPr>
        <w:pStyle w:val="Heading2"/>
      </w:pPr>
      <w:bookmarkStart w:id="144" w:name="_Toc176354624"/>
      <w:bookmarkStart w:id="145" w:name="_Toc178333996"/>
      <w:r>
        <w:t>3</w:t>
      </w:r>
      <w:r w:rsidRPr="00CF2BB8">
        <w:t>.</w:t>
      </w:r>
      <w:r>
        <w:t>5 Sample Size and Sampling</w:t>
      </w:r>
      <w:bookmarkEnd w:id="144"/>
      <w:bookmarkEnd w:id="145"/>
    </w:p>
    <w:p w14:paraId="4D3E04FC" w14:textId="77777777" w:rsidR="00967B99" w:rsidRDefault="00185A41" w:rsidP="00967B99">
      <w:r w:rsidRPr="00C07A43">
        <w:t xml:space="preserve">The sampling method </w:t>
      </w:r>
      <w:r w:rsidR="00967B99">
        <w:t>considered</w:t>
      </w:r>
      <w:r w:rsidRPr="00C07A43">
        <w:t xml:space="preserve"> in this study </w:t>
      </w:r>
      <w:r w:rsidR="00967B99">
        <w:t>was</w:t>
      </w:r>
      <w:r w:rsidRPr="00C07A43">
        <w:t xml:space="preserve"> non-probability purposive sampling.</w:t>
      </w:r>
      <w:r w:rsidR="00967B99">
        <w:t xml:space="preserve"> Purposive sampling </w:t>
      </w:r>
      <w:r w:rsidR="00C70971">
        <w:t>was done through</w:t>
      </w:r>
      <w:r w:rsidR="00967B99">
        <w:t xml:space="preserve"> selecting participants based on specific characteristics or criteria relevant to the research objectives. In this dissertation the criteria were the customers of Rapido who have used their bike taxi services in India. The purposive sampling method was chosen because it helped in the selection of respondents who provided relevant and perceptive data regarding the operational efficiency and customer satisfaction of Rapido’s bike taxi services. This method made it sure that the sample was directly aligned with the research focus. This made the findings more applicable and targeted. </w:t>
      </w:r>
      <w:r w:rsidR="00967B99" w:rsidRPr="006B0B4C">
        <w:t xml:space="preserve">Customers </w:t>
      </w:r>
      <w:r w:rsidR="00967B99">
        <w:t>were</w:t>
      </w:r>
      <w:r w:rsidR="00967B99" w:rsidRPr="006B0B4C">
        <w:t xml:space="preserve"> selected based on their usage of Rapido bike taxi services within the last six months</w:t>
      </w:r>
      <w:r w:rsidR="00967B99">
        <w:t>. This was done</w:t>
      </w:r>
      <w:r w:rsidR="00967B99" w:rsidRPr="006B0B4C">
        <w:t xml:space="preserve"> to ensure their experiences are recent and relevant</w:t>
      </w:r>
      <w:r w:rsidR="00967B99">
        <w:t xml:space="preserve">. </w:t>
      </w:r>
      <w:r w:rsidR="00967B99" w:rsidRPr="006B0B4C">
        <w:t xml:space="preserve">Respondents </w:t>
      </w:r>
      <w:r w:rsidR="00967B99">
        <w:t>were</w:t>
      </w:r>
      <w:r w:rsidR="00967B99" w:rsidRPr="006B0B4C">
        <w:t xml:space="preserve"> approached through online platforms</w:t>
      </w:r>
      <w:r w:rsidR="00967B99">
        <w:t xml:space="preserve"> </w:t>
      </w:r>
      <w:r w:rsidR="00967B99" w:rsidRPr="006B0B4C">
        <w:t>such as email or social media</w:t>
      </w:r>
      <w:r w:rsidR="00967B99">
        <w:t xml:space="preserve"> </w:t>
      </w:r>
      <w:r w:rsidR="00967B99" w:rsidRPr="006B0B4C">
        <w:t xml:space="preserve">where the survey </w:t>
      </w:r>
      <w:r w:rsidR="00967B99">
        <w:t>was</w:t>
      </w:r>
      <w:r w:rsidR="00967B99" w:rsidRPr="006B0B4C">
        <w:t xml:space="preserve"> distributed</w:t>
      </w:r>
      <w:r w:rsidR="00967B99">
        <w:t>.</w:t>
      </w:r>
    </w:p>
    <w:p w14:paraId="5F520E03" w14:textId="77777777" w:rsidR="00185A41" w:rsidRDefault="00967B99" w:rsidP="00967B99">
      <w:r w:rsidRPr="006B0B4C">
        <w:t xml:space="preserve">The sample size for this study </w:t>
      </w:r>
      <w:r>
        <w:t>was</w:t>
      </w:r>
      <w:r w:rsidRPr="006B0B4C">
        <w:t xml:space="preserve"> determined to be </w:t>
      </w:r>
      <w:r>
        <w:t>42</w:t>
      </w:r>
      <w:r w:rsidRPr="006B0B4C">
        <w:t xml:space="preserve"> customers of Rapido in India.</w:t>
      </w:r>
      <w:r>
        <w:t xml:space="preserve"> </w:t>
      </w:r>
      <w:r w:rsidRPr="006B0B4C">
        <w:t xml:space="preserve">A sample size of </w:t>
      </w:r>
      <w:r>
        <w:t>42</w:t>
      </w:r>
      <w:r w:rsidRPr="006B0B4C">
        <w:t xml:space="preserve"> </w:t>
      </w:r>
      <w:r>
        <w:t>was</w:t>
      </w:r>
      <w:r w:rsidRPr="006B0B4C">
        <w:t xml:space="preserve"> considered sufficient to </w:t>
      </w:r>
      <w:r>
        <w:t>gather</w:t>
      </w:r>
      <w:r w:rsidRPr="006B0B4C">
        <w:t xml:space="preserve"> </w:t>
      </w:r>
      <w:r>
        <w:t>several</w:t>
      </w:r>
      <w:r w:rsidRPr="006B0B4C">
        <w:t xml:space="preserve"> customer experiences and perceptions </w:t>
      </w:r>
      <w:r>
        <w:t>and</w:t>
      </w:r>
      <w:r w:rsidRPr="006B0B4C">
        <w:t xml:space="preserve"> manageable for analysis</w:t>
      </w:r>
      <w:r>
        <w:t xml:space="preserve">. </w:t>
      </w:r>
      <w:r w:rsidRPr="00D16A10">
        <w:t>This size ensure</w:t>
      </w:r>
      <w:r>
        <w:t>d</w:t>
      </w:r>
      <w:r w:rsidRPr="00D16A10">
        <w:t xml:space="preserve"> that the data collected </w:t>
      </w:r>
      <w:r>
        <w:t>was</w:t>
      </w:r>
      <w:r w:rsidRPr="00D16A10">
        <w:t xml:space="preserve"> statistically significant and </w:t>
      </w:r>
      <w:r>
        <w:t>could</w:t>
      </w:r>
      <w:r w:rsidRPr="00D16A10">
        <w:t xml:space="preserve"> provide reliable insights </w:t>
      </w:r>
      <w:r>
        <w:t>on</w:t>
      </w:r>
      <w:r w:rsidRPr="00D16A10">
        <w:t xml:space="preserve"> the operational efficiency and customer satisfaction levels of Rapido</w:t>
      </w:r>
      <w:r>
        <w:t>. Considering</w:t>
      </w:r>
      <w:r w:rsidRPr="00D16A10">
        <w:t xml:space="preserve"> the resources and available time for this study, </w:t>
      </w:r>
      <w:r>
        <w:t>the</w:t>
      </w:r>
      <w:r w:rsidRPr="00D16A10">
        <w:t xml:space="preserve"> sample of </w:t>
      </w:r>
      <w:r>
        <w:t>42</w:t>
      </w:r>
      <w:r w:rsidRPr="00D16A10">
        <w:t xml:space="preserve"> respondents </w:t>
      </w:r>
      <w:r>
        <w:t>was</w:t>
      </w:r>
      <w:r w:rsidRPr="00D16A10">
        <w:t xml:space="preserve"> feasible for both data collection and analysis</w:t>
      </w:r>
      <w:r>
        <w:t xml:space="preserve">. </w:t>
      </w:r>
      <w:r w:rsidRPr="00D16A10">
        <w:t xml:space="preserve">The sample </w:t>
      </w:r>
      <w:r>
        <w:t>was</w:t>
      </w:r>
      <w:r w:rsidRPr="00D16A10">
        <w:t xml:space="preserve"> expected to include a diverse group of respondents</w:t>
      </w:r>
      <w:r>
        <w:t>.</w:t>
      </w:r>
      <w:r w:rsidRPr="00D16A10">
        <w:t xml:space="preserve"> </w:t>
      </w:r>
      <w:r>
        <w:t>It included respondents from several</w:t>
      </w:r>
      <w:r w:rsidRPr="00D16A10">
        <w:t xml:space="preserve"> age, gender and frequency of use</w:t>
      </w:r>
      <w:r>
        <w:t xml:space="preserve"> of Rapido.</w:t>
      </w:r>
      <w:r w:rsidRPr="00D16A10">
        <w:t xml:space="preserve"> </w:t>
      </w:r>
      <w:r>
        <w:t>It created</w:t>
      </w:r>
      <w:r w:rsidRPr="00D16A10">
        <w:t xml:space="preserve"> a </w:t>
      </w:r>
      <w:r>
        <w:t>good</w:t>
      </w:r>
      <w:r w:rsidRPr="00D16A10">
        <w:t xml:space="preserve"> understanding of customer experiences</w:t>
      </w:r>
      <w:r>
        <w:t>.</w:t>
      </w:r>
    </w:p>
    <w:p w14:paraId="69F07A74" w14:textId="77777777" w:rsidR="00185A41" w:rsidRDefault="00185A41" w:rsidP="00185A41">
      <w:pPr>
        <w:pStyle w:val="Heading2"/>
      </w:pPr>
      <w:bookmarkStart w:id="146" w:name="_Toc176354625"/>
      <w:bookmarkStart w:id="147" w:name="_Toc178333997"/>
      <w:r>
        <w:t>3</w:t>
      </w:r>
      <w:r w:rsidRPr="00CF2BB8">
        <w:t>.</w:t>
      </w:r>
      <w:r>
        <w:t>6 Data Analysis Method</w:t>
      </w:r>
      <w:bookmarkEnd w:id="146"/>
      <w:bookmarkEnd w:id="147"/>
    </w:p>
    <w:p w14:paraId="4996AD86" w14:textId="77777777" w:rsidR="00914614" w:rsidRPr="006B0B4C" w:rsidRDefault="00185A41" w:rsidP="00914614">
      <w:r w:rsidRPr="00654CC9">
        <w:t>The data analysis method for this study involve</w:t>
      </w:r>
      <w:r>
        <w:t>d</w:t>
      </w:r>
      <w:r w:rsidRPr="00654CC9">
        <w:t xml:space="preserve"> both quantitative and qualitative approaches</w:t>
      </w:r>
      <w:r>
        <w:t>. This</w:t>
      </w:r>
      <w:r w:rsidRPr="00654CC9">
        <w:t xml:space="preserve"> </w:t>
      </w:r>
      <w:r>
        <w:t>aligned</w:t>
      </w:r>
      <w:r w:rsidRPr="00654CC9">
        <w:t xml:space="preserve"> with the mixed-methods design.</w:t>
      </w:r>
      <w:r w:rsidR="00914614">
        <w:t xml:space="preserve"> The primary data collected through the survey was analyzed using descriptive statistics. This included such as mean, median, and standard deviation to summarize the responses. In this way quantitative data analysis was done. Moreover, simple graphs and charts, such as bar charts and pie charts were utilized to visually represent the distribution of responses as per the ratings given by customers. Microsoft Excel was used for data analysis. The quantitative analysis helped in identifying patterns and relationships. Patterns between variables like operational efficiency, customer satisfaction and service quality were identified. These offered insights regarding the overall performance of Rapido bike taxi services. The secondary data was analyzed through thematic analysis. Here main themes and patterns related to operational efficiency and customer satisfaction were identified. In this way qualitative data analysis was done. Qualitative analysis of the literature helped in understanding the wider context and supported the interpretation of the quantitative findings</w:t>
      </w:r>
    </w:p>
    <w:p w14:paraId="348BD169" w14:textId="77777777" w:rsidR="00185A41" w:rsidRDefault="00185A41" w:rsidP="00185A41">
      <w:pPr>
        <w:pStyle w:val="Heading2"/>
      </w:pPr>
      <w:bookmarkStart w:id="148" w:name="_Toc176354626"/>
      <w:bookmarkStart w:id="149" w:name="_Toc178333998"/>
      <w:r>
        <w:t>3</w:t>
      </w:r>
      <w:r w:rsidRPr="00CF2BB8">
        <w:t>.</w:t>
      </w:r>
      <w:r>
        <w:t>7 Ethical Consideration</w:t>
      </w:r>
      <w:bookmarkEnd w:id="148"/>
      <w:bookmarkEnd w:id="149"/>
    </w:p>
    <w:p w14:paraId="72ED79EA" w14:textId="77777777" w:rsidR="00185A41" w:rsidRDefault="00185A41" w:rsidP="00185A41">
      <w:r w:rsidRPr="00D8022C">
        <w:t xml:space="preserve">Ethical considerations </w:t>
      </w:r>
      <w:r>
        <w:t>were very</w:t>
      </w:r>
      <w:r w:rsidRPr="00D8022C">
        <w:t xml:space="preserve"> </w:t>
      </w:r>
      <w:r>
        <w:t>important</w:t>
      </w:r>
      <w:r w:rsidRPr="00D8022C">
        <w:t xml:space="preserve"> in this research to ensure the integrity and credibility of the study</w:t>
      </w:r>
      <w:r w:rsidR="00806993">
        <w:t xml:space="preserve"> (</w:t>
      </w:r>
      <w:r w:rsidR="00806993" w:rsidRPr="002A3F9F">
        <w:t>Husband, 2020</w:t>
      </w:r>
      <w:r w:rsidR="00806993">
        <w:t>)</w:t>
      </w:r>
      <w:r w:rsidRPr="00D8022C">
        <w:t>.</w:t>
      </w:r>
    </w:p>
    <w:tbl>
      <w:tblPr>
        <w:tblStyle w:val="PlainTable2"/>
        <w:tblW w:w="0" w:type="auto"/>
        <w:tblLook w:val="04A0" w:firstRow="1" w:lastRow="0" w:firstColumn="1" w:lastColumn="0" w:noHBand="0" w:noVBand="1"/>
      </w:tblPr>
      <w:tblGrid>
        <w:gridCol w:w="2245"/>
        <w:gridCol w:w="3988"/>
        <w:gridCol w:w="3117"/>
      </w:tblGrid>
      <w:tr w:rsidR="00185A41" w14:paraId="4DB040AD" w14:textId="77777777" w:rsidTr="0040289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5" w:type="dxa"/>
          </w:tcPr>
          <w:p w14:paraId="1B6AFEDF" w14:textId="77777777" w:rsidR="00185A41" w:rsidRDefault="00185A41" w:rsidP="00402891">
            <w:pPr>
              <w:jc w:val="center"/>
            </w:pPr>
            <w:r>
              <w:t>Ethical Aspects</w:t>
            </w:r>
          </w:p>
        </w:tc>
        <w:tc>
          <w:tcPr>
            <w:tcW w:w="3988" w:type="dxa"/>
          </w:tcPr>
          <w:p w14:paraId="72C06409" w14:textId="77777777" w:rsidR="00185A41" w:rsidRDefault="00185A41" w:rsidP="00402891">
            <w:pPr>
              <w:jc w:val="center"/>
              <w:cnfStyle w:val="100000000000" w:firstRow="1" w:lastRow="0" w:firstColumn="0" w:lastColumn="0" w:oddVBand="0" w:evenVBand="0" w:oddHBand="0" w:evenHBand="0" w:firstRowFirstColumn="0" w:firstRowLastColumn="0" w:lastRowFirstColumn="0" w:lastRowLastColumn="0"/>
            </w:pPr>
            <w:r w:rsidRPr="00D8022C">
              <w:t>Explanation</w:t>
            </w:r>
          </w:p>
        </w:tc>
        <w:tc>
          <w:tcPr>
            <w:tcW w:w="3117" w:type="dxa"/>
          </w:tcPr>
          <w:p w14:paraId="59CAA1DB" w14:textId="77777777" w:rsidR="00185A41" w:rsidRDefault="00185A41" w:rsidP="00402891">
            <w:pPr>
              <w:jc w:val="center"/>
              <w:cnfStyle w:val="100000000000" w:firstRow="1" w:lastRow="0" w:firstColumn="0" w:lastColumn="0" w:oddVBand="0" w:evenVBand="0" w:oddHBand="0" w:evenHBand="0" w:firstRowFirstColumn="0" w:firstRowLastColumn="0" w:lastRowFirstColumn="0" w:lastRowLastColumn="0"/>
            </w:pPr>
            <w:r w:rsidRPr="00D8022C">
              <w:t>Relevance</w:t>
            </w:r>
          </w:p>
        </w:tc>
      </w:tr>
      <w:tr w:rsidR="00185A41" w14:paraId="20B9C766" w14:textId="77777777" w:rsidTr="004028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5" w:type="dxa"/>
          </w:tcPr>
          <w:p w14:paraId="7DADF8D2" w14:textId="77777777" w:rsidR="00185A41" w:rsidRDefault="00185A41" w:rsidP="00402891">
            <w:r w:rsidRPr="00D8022C">
              <w:t>Informed Consent</w:t>
            </w:r>
          </w:p>
        </w:tc>
        <w:tc>
          <w:tcPr>
            <w:tcW w:w="3988" w:type="dxa"/>
          </w:tcPr>
          <w:p w14:paraId="162F978A" w14:textId="77777777" w:rsidR="00185A41" w:rsidRDefault="00185A41" w:rsidP="00402891">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rsidRPr="00D8022C">
              <w:t>All participants in the survey are informed about the purpose of the study, their role, and their right to withdraw at any time</w:t>
            </w:r>
          </w:p>
        </w:tc>
        <w:tc>
          <w:tcPr>
            <w:tcW w:w="3117" w:type="dxa"/>
          </w:tcPr>
          <w:p w14:paraId="3AD5375D" w14:textId="77777777" w:rsidR="00185A41" w:rsidRDefault="00185A41" w:rsidP="00402891">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rsidRPr="00D8022C">
              <w:t>Ensure</w:t>
            </w:r>
            <w:r>
              <w:t>d</w:t>
            </w:r>
            <w:r w:rsidRPr="00D8022C">
              <w:t xml:space="preserve"> voluntary participation and respects the autonomy of respondents</w:t>
            </w:r>
          </w:p>
        </w:tc>
      </w:tr>
      <w:tr w:rsidR="00185A41" w14:paraId="6F59560C" w14:textId="77777777" w:rsidTr="00402891">
        <w:tc>
          <w:tcPr>
            <w:cnfStyle w:val="001000000000" w:firstRow="0" w:lastRow="0" w:firstColumn="1" w:lastColumn="0" w:oddVBand="0" w:evenVBand="0" w:oddHBand="0" w:evenHBand="0" w:firstRowFirstColumn="0" w:firstRowLastColumn="0" w:lastRowFirstColumn="0" w:lastRowLastColumn="0"/>
            <w:tcW w:w="2245" w:type="dxa"/>
          </w:tcPr>
          <w:p w14:paraId="12235B04" w14:textId="77777777" w:rsidR="00185A41" w:rsidRDefault="00185A41" w:rsidP="00402891">
            <w:r w:rsidRPr="00D8022C">
              <w:t>Confidentiality</w:t>
            </w:r>
          </w:p>
        </w:tc>
        <w:tc>
          <w:tcPr>
            <w:tcW w:w="3988" w:type="dxa"/>
          </w:tcPr>
          <w:p w14:paraId="71675C73" w14:textId="77777777" w:rsidR="00185A41" w:rsidRDefault="00185A41" w:rsidP="00402891">
            <w:pPr>
              <w:pStyle w:val="ListParagraph"/>
              <w:numPr>
                <w:ilvl w:val="0"/>
                <w:numId w:val="10"/>
              </w:numPr>
              <w:cnfStyle w:val="000000000000" w:firstRow="0" w:lastRow="0" w:firstColumn="0" w:lastColumn="0" w:oddVBand="0" w:evenVBand="0" w:oddHBand="0" w:evenHBand="0" w:firstRowFirstColumn="0" w:firstRowLastColumn="0" w:lastRowFirstColumn="0" w:lastRowLastColumn="0"/>
            </w:pPr>
            <w:r w:rsidRPr="00D8022C">
              <w:t>The personal information and responses of participants are kept confidential and are used solely for research purposes</w:t>
            </w:r>
          </w:p>
        </w:tc>
        <w:tc>
          <w:tcPr>
            <w:tcW w:w="3117" w:type="dxa"/>
          </w:tcPr>
          <w:p w14:paraId="2552AA3B" w14:textId="77777777" w:rsidR="00185A41" w:rsidRDefault="00185A41" w:rsidP="00402891">
            <w:pPr>
              <w:pStyle w:val="ListParagraph"/>
              <w:numPr>
                <w:ilvl w:val="0"/>
                <w:numId w:val="10"/>
              </w:numPr>
              <w:cnfStyle w:val="000000000000" w:firstRow="0" w:lastRow="0" w:firstColumn="0" w:lastColumn="0" w:oddVBand="0" w:evenVBand="0" w:oddHBand="0" w:evenHBand="0" w:firstRowFirstColumn="0" w:firstRowLastColumn="0" w:lastRowFirstColumn="0" w:lastRowLastColumn="0"/>
            </w:pPr>
            <w:r w:rsidRPr="00D8022C">
              <w:t>Protect</w:t>
            </w:r>
            <w:r>
              <w:t>ed</w:t>
            </w:r>
            <w:r w:rsidRPr="00D8022C">
              <w:t xml:space="preserve"> the privacy of participants and builds trust in the research process</w:t>
            </w:r>
          </w:p>
        </w:tc>
      </w:tr>
      <w:tr w:rsidR="00185A41" w14:paraId="08747AF1" w14:textId="77777777" w:rsidTr="004028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5" w:type="dxa"/>
          </w:tcPr>
          <w:p w14:paraId="5147088A" w14:textId="77777777" w:rsidR="00185A41" w:rsidRDefault="00185A41" w:rsidP="00402891">
            <w:r w:rsidRPr="009027DA">
              <w:t>Data Integrity</w:t>
            </w:r>
          </w:p>
        </w:tc>
        <w:tc>
          <w:tcPr>
            <w:tcW w:w="3988" w:type="dxa"/>
          </w:tcPr>
          <w:p w14:paraId="2D1F6B7A" w14:textId="77777777" w:rsidR="00185A41" w:rsidRDefault="00185A41" w:rsidP="00402891">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rsidRPr="009027DA">
              <w:t>The data collected is accurately recorded, stored securely, and analyzed objectively without manipulation</w:t>
            </w:r>
          </w:p>
        </w:tc>
        <w:tc>
          <w:tcPr>
            <w:tcW w:w="3117" w:type="dxa"/>
          </w:tcPr>
          <w:p w14:paraId="296AFCE4" w14:textId="77777777" w:rsidR="00185A41" w:rsidRDefault="00185A41" w:rsidP="00402891">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rsidRPr="009027DA">
              <w:t>Maintain</w:t>
            </w:r>
            <w:r>
              <w:t>ed</w:t>
            </w:r>
            <w:r w:rsidRPr="009027DA">
              <w:t xml:space="preserve"> the validity and reliability of the research findings</w:t>
            </w:r>
          </w:p>
        </w:tc>
      </w:tr>
    </w:tbl>
    <w:p w14:paraId="779D274B" w14:textId="77777777" w:rsidR="00B74B04" w:rsidRDefault="00B74B04">
      <w:pPr>
        <w:spacing w:line="259" w:lineRule="auto"/>
        <w:jc w:val="left"/>
      </w:pPr>
      <w:r>
        <w:br w:type="page"/>
      </w:r>
    </w:p>
    <w:p w14:paraId="62F96DD7" w14:textId="77777777" w:rsidR="004C4F6C" w:rsidRPr="007A7C8F" w:rsidRDefault="004C4F6C" w:rsidP="002817A9">
      <w:pPr>
        <w:spacing w:line="259" w:lineRule="auto"/>
      </w:pPr>
    </w:p>
    <w:p w14:paraId="15F7CC37" w14:textId="77777777" w:rsidR="007A7C8F" w:rsidRDefault="00DB114D" w:rsidP="00BA09E0">
      <w:pPr>
        <w:pStyle w:val="Heading1"/>
      </w:pPr>
      <w:bookmarkStart w:id="150" w:name="_Toc178333999"/>
      <w:r>
        <w:t>Chapter 4:</w:t>
      </w:r>
      <w:r w:rsidR="00886934">
        <w:t xml:space="preserve"> Data Analysis and Findings</w:t>
      </w:r>
      <w:bookmarkEnd w:id="150"/>
    </w:p>
    <w:p w14:paraId="5E621E2A" w14:textId="77777777" w:rsidR="00886934" w:rsidRDefault="00886934" w:rsidP="00232796">
      <w:pPr>
        <w:pStyle w:val="Heading2"/>
      </w:pPr>
      <w:bookmarkStart w:id="151" w:name="_Toc178334000"/>
      <w:r>
        <w:t>4.1 Introduction</w:t>
      </w:r>
      <w:bookmarkEnd w:id="151"/>
    </w:p>
    <w:p w14:paraId="752C1655" w14:textId="77777777" w:rsidR="00E03998" w:rsidRDefault="00E03998" w:rsidP="00E03998">
      <w:r>
        <w:t>Chapter 4 presents the analysis and findings of this research based on both primary and secondary data. The primary data consists of survey responses from 42 Rapido customers, evaluating key aspects such as convenience, affordability, safety, service quality, and overall satisfaction. This data will be analyzed to understand the operational efficiency and user satisfaction of Rapido bike taxi services. Secondary data</w:t>
      </w:r>
      <w:r w:rsidR="00CA173B">
        <w:t xml:space="preserve"> will be</w:t>
      </w:r>
      <w:r>
        <w:t xml:space="preserve"> </w:t>
      </w:r>
      <w:r w:rsidR="00CA173B">
        <w:t>collected</w:t>
      </w:r>
      <w:r>
        <w:t xml:space="preserve"> from literature,</w:t>
      </w:r>
      <w:r w:rsidR="00CA173B">
        <w:t xml:space="preserve"> online websites and</w:t>
      </w:r>
      <w:r>
        <w:t xml:space="preserve"> will be used to compare the primary findings</w:t>
      </w:r>
      <w:r w:rsidR="00CA173B">
        <w:t>.</w:t>
      </w:r>
      <w:r>
        <w:t xml:space="preserve"> </w:t>
      </w:r>
      <w:r w:rsidR="002328C3">
        <w:t>It will</w:t>
      </w:r>
      <w:r>
        <w:t xml:space="preserve"> assess </w:t>
      </w:r>
      <w:r w:rsidR="002328C3">
        <w:t xml:space="preserve">the way </w:t>
      </w:r>
      <w:r>
        <w:t>how business strategies</w:t>
      </w:r>
      <w:r w:rsidR="002328C3">
        <w:t xml:space="preserve"> of Rapido will</w:t>
      </w:r>
      <w:r>
        <w:t xml:space="preserve"> align with RBV and Porter’s Generic Strategy Theory.</w:t>
      </w:r>
      <w:r w:rsidR="0014604E">
        <w:t xml:space="preserve"> </w:t>
      </w:r>
      <w:r>
        <w:t>The analysis will address each research question</w:t>
      </w:r>
      <w:r w:rsidR="00282DF2">
        <w:t>.</w:t>
      </w:r>
      <w:r>
        <w:t xml:space="preserve"> </w:t>
      </w:r>
      <w:r w:rsidR="00282DF2">
        <w:t>Analysis will focus</w:t>
      </w:r>
      <w:r>
        <w:t xml:space="preserve"> on factors </w:t>
      </w:r>
      <w:r w:rsidR="00282DF2">
        <w:t>that influences</w:t>
      </w:r>
      <w:r>
        <w:t xml:space="preserve"> operational efficiency, </w:t>
      </w:r>
      <w:r w:rsidR="00282DF2">
        <w:t xml:space="preserve">features of </w:t>
      </w:r>
      <w:r>
        <w:t xml:space="preserve">user satisfaction and the challenges </w:t>
      </w:r>
      <w:r w:rsidR="006B0EF9">
        <w:t xml:space="preserve">that </w:t>
      </w:r>
      <w:r>
        <w:t xml:space="preserve">Rapido faces. The chapter </w:t>
      </w:r>
      <w:r w:rsidR="003D53FA">
        <w:t>will conclude</w:t>
      </w:r>
      <w:r>
        <w:t xml:space="preserve"> with </w:t>
      </w:r>
      <w:r w:rsidR="003D53FA">
        <w:t>the main findings</w:t>
      </w:r>
      <w:r>
        <w:t xml:space="preserve"> </w:t>
      </w:r>
      <w:r w:rsidR="003D53FA">
        <w:t>that would</w:t>
      </w:r>
      <w:r>
        <w:t xml:space="preserve"> enhanc</w:t>
      </w:r>
      <w:r w:rsidR="003D53FA">
        <w:t>e</w:t>
      </w:r>
      <w:r>
        <w:t xml:space="preserve"> services</w:t>
      </w:r>
      <w:r w:rsidR="003D53FA">
        <w:t xml:space="preserve"> of Rapido.</w:t>
      </w:r>
    </w:p>
    <w:p w14:paraId="3761BC5B" w14:textId="77777777" w:rsidR="00886934" w:rsidRDefault="006441AA" w:rsidP="00913EA9">
      <w:pPr>
        <w:pStyle w:val="Heading2"/>
      </w:pPr>
      <w:bookmarkStart w:id="152" w:name="_Toc178334001"/>
      <w:r>
        <w:t>4.2 Descriptive Statistics Findings</w:t>
      </w:r>
      <w:bookmarkEnd w:id="152"/>
    </w:p>
    <w:tbl>
      <w:tblPr>
        <w:tblStyle w:val="GridTable3"/>
        <w:tblW w:w="5000" w:type="pct"/>
        <w:tblLook w:val="04A0" w:firstRow="1" w:lastRow="0" w:firstColumn="1" w:lastColumn="0" w:noHBand="0" w:noVBand="1"/>
      </w:tblPr>
      <w:tblGrid>
        <w:gridCol w:w="2263"/>
        <w:gridCol w:w="1515"/>
        <w:gridCol w:w="1893"/>
        <w:gridCol w:w="3689"/>
      </w:tblGrid>
      <w:tr w:rsidR="006441AA" w:rsidRPr="006441AA" w14:paraId="344A04DB" w14:textId="77777777" w:rsidTr="00B61F45">
        <w:trPr>
          <w:cnfStyle w:val="100000000000" w:firstRow="1" w:lastRow="0" w:firstColumn="0" w:lastColumn="0" w:oddVBand="0" w:evenVBand="0" w:oddHBand="0" w:evenHBand="0" w:firstRowFirstColumn="0" w:firstRowLastColumn="0" w:lastRowFirstColumn="0" w:lastRowLastColumn="0"/>
          <w:trHeight w:val="290"/>
        </w:trPr>
        <w:tc>
          <w:tcPr>
            <w:cnfStyle w:val="001000000100" w:firstRow="0" w:lastRow="0" w:firstColumn="1" w:lastColumn="0" w:oddVBand="0" w:evenVBand="0" w:oddHBand="0" w:evenHBand="0" w:firstRowFirstColumn="1" w:firstRowLastColumn="0" w:lastRowFirstColumn="0" w:lastRowLastColumn="0"/>
            <w:tcW w:w="1168" w:type="pct"/>
            <w:noWrap/>
            <w:hideMark/>
          </w:tcPr>
          <w:p w14:paraId="3B83C41A" w14:textId="77777777" w:rsidR="006441AA" w:rsidRPr="006441AA" w:rsidRDefault="006441AA" w:rsidP="006441AA">
            <w:pPr>
              <w:spacing w:after="160"/>
            </w:pPr>
            <w:r w:rsidRPr="006441AA">
              <w:t>Survey Question No.</w:t>
            </w:r>
          </w:p>
        </w:tc>
        <w:tc>
          <w:tcPr>
            <w:tcW w:w="823" w:type="pct"/>
            <w:noWrap/>
            <w:hideMark/>
          </w:tcPr>
          <w:p w14:paraId="4906F981" w14:textId="77777777" w:rsidR="006441AA" w:rsidRPr="006441AA" w:rsidRDefault="006441AA" w:rsidP="006441AA">
            <w:pPr>
              <w:spacing w:after="160"/>
              <w:cnfStyle w:val="100000000000" w:firstRow="1" w:lastRow="0" w:firstColumn="0" w:lastColumn="0" w:oddVBand="0" w:evenVBand="0" w:oddHBand="0" w:evenHBand="0" w:firstRowFirstColumn="0" w:firstRowLastColumn="0" w:lastRowFirstColumn="0" w:lastRowLastColumn="0"/>
            </w:pPr>
            <w:r w:rsidRPr="006441AA">
              <w:t>Mean</w:t>
            </w:r>
          </w:p>
        </w:tc>
        <w:tc>
          <w:tcPr>
            <w:tcW w:w="1025" w:type="pct"/>
            <w:noWrap/>
            <w:hideMark/>
          </w:tcPr>
          <w:p w14:paraId="2B9E9E75" w14:textId="77777777" w:rsidR="006441AA" w:rsidRPr="006441AA" w:rsidRDefault="006441AA" w:rsidP="006441AA">
            <w:pPr>
              <w:spacing w:after="160"/>
              <w:cnfStyle w:val="100000000000" w:firstRow="1" w:lastRow="0" w:firstColumn="0" w:lastColumn="0" w:oddVBand="0" w:evenVBand="0" w:oddHBand="0" w:evenHBand="0" w:firstRowFirstColumn="0" w:firstRowLastColumn="0" w:lastRowFirstColumn="0" w:lastRowLastColumn="0"/>
            </w:pPr>
            <w:r w:rsidRPr="006441AA">
              <w:t>Median</w:t>
            </w:r>
          </w:p>
        </w:tc>
        <w:tc>
          <w:tcPr>
            <w:tcW w:w="1984" w:type="pct"/>
            <w:noWrap/>
            <w:hideMark/>
          </w:tcPr>
          <w:p w14:paraId="7F31CB1D" w14:textId="77777777" w:rsidR="006441AA" w:rsidRPr="006441AA" w:rsidRDefault="006441AA" w:rsidP="006441AA">
            <w:pPr>
              <w:spacing w:after="160"/>
              <w:cnfStyle w:val="100000000000" w:firstRow="1" w:lastRow="0" w:firstColumn="0" w:lastColumn="0" w:oddVBand="0" w:evenVBand="0" w:oddHBand="0" w:evenHBand="0" w:firstRowFirstColumn="0" w:firstRowLastColumn="0" w:lastRowFirstColumn="0" w:lastRowLastColumn="0"/>
            </w:pPr>
            <w:r w:rsidRPr="006441AA">
              <w:t>Standard Deviation</w:t>
            </w:r>
          </w:p>
        </w:tc>
      </w:tr>
      <w:tr w:rsidR="006441AA" w:rsidRPr="006441AA" w14:paraId="10D295CC" w14:textId="77777777" w:rsidTr="00B61F45">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16A92000" w14:textId="77777777" w:rsidR="006441AA" w:rsidRPr="006441AA" w:rsidRDefault="006441AA" w:rsidP="006441AA">
            <w:pPr>
              <w:spacing w:after="160"/>
            </w:pPr>
            <w:r w:rsidRPr="006441AA">
              <w:t>1</w:t>
            </w:r>
          </w:p>
        </w:tc>
        <w:tc>
          <w:tcPr>
            <w:tcW w:w="823" w:type="pct"/>
            <w:noWrap/>
            <w:hideMark/>
          </w:tcPr>
          <w:p w14:paraId="713D5CB0"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8.71</w:t>
            </w:r>
          </w:p>
        </w:tc>
        <w:tc>
          <w:tcPr>
            <w:tcW w:w="1025" w:type="pct"/>
            <w:noWrap/>
            <w:hideMark/>
          </w:tcPr>
          <w:p w14:paraId="5A19D115"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10</w:t>
            </w:r>
          </w:p>
        </w:tc>
        <w:tc>
          <w:tcPr>
            <w:tcW w:w="1984" w:type="pct"/>
            <w:noWrap/>
            <w:hideMark/>
          </w:tcPr>
          <w:p w14:paraId="2B770A4A"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2.5</w:t>
            </w:r>
          </w:p>
        </w:tc>
      </w:tr>
      <w:tr w:rsidR="006441AA" w:rsidRPr="006441AA" w14:paraId="3BB93138" w14:textId="77777777" w:rsidTr="00B61F45">
        <w:trPr>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79C96F93" w14:textId="77777777" w:rsidR="006441AA" w:rsidRPr="006441AA" w:rsidRDefault="006441AA" w:rsidP="006441AA">
            <w:pPr>
              <w:spacing w:after="160"/>
            </w:pPr>
            <w:r w:rsidRPr="006441AA">
              <w:t>2</w:t>
            </w:r>
          </w:p>
        </w:tc>
        <w:tc>
          <w:tcPr>
            <w:tcW w:w="823" w:type="pct"/>
            <w:noWrap/>
            <w:hideMark/>
          </w:tcPr>
          <w:p w14:paraId="3FCA4AA5"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8.48</w:t>
            </w:r>
          </w:p>
        </w:tc>
        <w:tc>
          <w:tcPr>
            <w:tcW w:w="1025" w:type="pct"/>
            <w:noWrap/>
            <w:hideMark/>
          </w:tcPr>
          <w:p w14:paraId="4E9E79AD"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10</w:t>
            </w:r>
          </w:p>
        </w:tc>
        <w:tc>
          <w:tcPr>
            <w:tcW w:w="1984" w:type="pct"/>
            <w:noWrap/>
            <w:hideMark/>
          </w:tcPr>
          <w:p w14:paraId="30AEC49B"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2.34</w:t>
            </w:r>
          </w:p>
        </w:tc>
      </w:tr>
      <w:tr w:rsidR="006441AA" w:rsidRPr="006441AA" w14:paraId="5E77AED0" w14:textId="77777777" w:rsidTr="00B61F45">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4AA2130D" w14:textId="77777777" w:rsidR="006441AA" w:rsidRPr="006441AA" w:rsidRDefault="006441AA" w:rsidP="006441AA">
            <w:pPr>
              <w:spacing w:after="160"/>
            </w:pPr>
            <w:r w:rsidRPr="006441AA">
              <w:t>3</w:t>
            </w:r>
          </w:p>
        </w:tc>
        <w:tc>
          <w:tcPr>
            <w:tcW w:w="823" w:type="pct"/>
            <w:noWrap/>
            <w:hideMark/>
          </w:tcPr>
          <w:p w14:paraId="46C1AE2B"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8.26</w:t>
            </w:r>
          </w:p>
        </w:tc>
        <w:tc>
          <w:tcPr>
            <w:tcW w:w="1025" w:type="pct"/>
            <w:noWrap/>
            <w:hideMark/>
          </w:tcPr>
          <w:p w14:paraId="0F43764D"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9.5</w:t>
            </w:r>
          </w:p>
        </w:tc>
        <w:tc>
          <w:tcPr>
            <w:tcW w:w="1984" w:type="pct"/>
            <w:noWrap/>
            <w:hideMark/>
          </w:tcPr>
          <w:p w14:paraId="2A1E10CF"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2.39</w:t>
            </w:r>
          </w:p>
        </w:tc>
      </w:tr>
      <w:tr w:rsidR="006441AA" w:rsidRPr="006441AA" w14:paraId="604D908B" w14:textId="77777777" w:rsidTr="00B61F45">
        <w:trPr>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307A44B2" w14:textId="77777777" w:rsidR="006441AA" w:rsidRPr="006441AA" w:rsidRDefault="006441AA" w:rsidP="006441AA">
            <w:pPr>
              <w:spacing w:after="160"/>
            </w:pPr>
            <w:r w:rsidRPr="006441AA">
              <w:t>4</w:t>
            </w:r>
          </w:p>
        </w:tc>
        <w:tc>
          <w:tcPr>
            <w:tcW w:w="823" w:type="pct"/>
            <w:noWrap/>
            <w:hideMark/>
          </w:tcPr>
          <w:p w14:paraId="5DAA200D"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8.37</w:t>
            </w:r>
          </w:p>
        </w:tc>
        <w:tc>
          <w:tcPr>
            <w:tcW w:w="1025" w:type="pct"/>
            <w:noWrap/>
            <w:hideMark/>
          </w:tcPr>
          <w:p w14:paraId="629C862F"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9</w:t>
            </w:r>
          </w:p>
        </w:tc>
        <w:tc>
          <w:tcPr>
            <w:tcW w:w="1984" w:type="pct"/>
            <w:noWrap/>
            <w:hideMark/>
          </w:tcPr>
          <w:p w14:paraId="29D4B5C2"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2.35</w:t>
            </w:r>
          </w:p>
        </w:tc>
      </w:tr>
      <w:tr w:rsidR="006441AA" w:rsidRPr="006441AA" w14:paraId="553688EB" w14:textId="77777777" w:rsidTr="00B61F45">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1AAEFFC3" w14:textId="77777777" w:rsidR="006441AA" w:rsidRPr="006441AA" w:rsidRDefault="006441AA" w:rsidP="006441AA">
            <w:pPr>
              <w:spacing w:after="160"/>
            </w:pPr>
            <w:r w:rsidRPr="006441AA">
              <w:t>5</w:t>
            </w:r>
          </w:p>
        </w:tc>
        <w:tc>
          <w:tcPr>
            <w:tcW w:w="823" w:type="pct"/>
            <w:noWrap/>
            <w:hideMark/>
          </w:tcPr>
          <w:p w14:paraId="46969875"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8.24</w:t>
            </w:r>
          </w:p>
        </w:tc>
        <w:tc>
          <w:tcPr>
            <w:tcW w:w="1025" w:type="pct"/>
            <w:noWrap/>
            <w:hideMark/>
          </w:tcPr>
          <w:p w14:paraId="1A639853"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9</w:t>
            </w:r>
          </w:p>
        </w:tc>
        <w:tc>
          <w:tcPr>
            <w:tcW w:w="1984" w:type="pct"/>
            <w:noWrap/>
            <w:hideMark/>
          </w:tcPr>
          <w:p w14:paraId="79D75721"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2.28</w:t>
            </w:r>
          </w:p>
        </w:tc>
      </w:tr>
      <w:tr w:rsidR="006441AA" w:rsidRPr="006441AA" w14:paraId="27577071" w14:textId="77777777" w:rsidTr="00B61F45">
        <w:trPr>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282F89FF" w14:textId="77777777" w:rsidR="006441AA" w:rsidRPr="006441AA" w:rsidRDefault="006441AA" w:rsidP="006441AA">
            <w:pPr>
              <w:spacing w:after="160"/>
            </w:pPr>
            <w:r w:rsidRPr="006441AA">
              <w:t>6</w:t>
            </w:r>
          </w:p>
        </w:tc>
        <w:tc>
          <w:tcPr>
            <w:tcW w:w="823" w:type="pct"/>
            <w:noWrap/>
            <w:hideMark/>
          </w:tcPr>
          <w:p w14:paraId="42CDC152"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8.29</w:t>
            </w:r>
          </w:p>
        </w:tc>
        <w:tc>
          <w:tcPr>
            <w:tcW w:w="1025" w:type="pct"/>
            <w:noWrap/>
            <w:hideMark/>
          </w:tcPr>
          <w:p w14:paraId="6A7E3DC7"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9</w:t>
            </w:r>
          </w:p>
        </w:tc>
        <w:tc>
          <w:tcPr>
            <w:tcW w:w="1984" w:type="pct"/>
            <w:noWrap/>
            <w:hideMark/>
          </w:tcPr>
          <w:p w14:paraId="0814F714"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2.46</w:t>
            </w:r>
          </w:p>
        </w:tc>
      </w:tr>
      <w:tr w:rsidR="006441AA" w:rsidRPr="006441AA" w14:paraId="01697E8A" w14:textId="77777777" w:rsidTr="00B61F4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60815F0A" w14:textId="77777777" w:rsidR="006441AA" w:rsidRPr="006441AA" w:rsidRDefault="006441AA" w:rsidP="006441AA">
            <w:pPr>
              <w:spacing w:after="160"/>
            </w:pPr>
            <w:r w:rsidRPr="006441AA">
              <w:t>7</w:t>
            </w:r>
          </w:p>
        </w:tc>
        <w:tc>
          <w:tcPr>
            <w:tcW w:w="823" w:type="pct"/>
            <w:noWrap/>
            <w:hideMark/>
          </w:tcPr>
          <w:p w14:paraId="5E27E11E"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8.24</w:t>
            </w:r>
          </w:p>
        </w:tc>
        <w:tc>
          <w:tcPr>
            <w:tcW w:w="1025" w:type="pct"/>
            <w:noWrap/>
            <w:hideMark/>
          </w:tcPr>
          <w:p w14:paraId="3AF4179C"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9</w:t>
            </w:r>
          </w:p>
        </w:tc>
        <w:tc>
          <w:tcPr>
            <w:tcW w:w="1984" w:type="pct"/>
            <w:noWrap/>
            <w:hideMark/>
          </w:tcPr>
          <w:p w14:paraId="413AA219"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2.44</w:t>
            </w:r>
          </w:p>
        </w:tc>
      </w:tr>
      <w:tr w:rsidR="006441AA" w:rsidRPr="006441AA" w14:paraId="62C87542" w14:textId="77777777" w:rsidTr="00B61F45">
        <w:trPr>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4728255C" w14:textId="77777777" w:rsidR="006441AA" w:rsidRPr="006441AA" w:rsidRDefault="006441AA" w:rsidP="006441AA">
            <w:pPr>
              <w:spacing w:after="160"/>
            </w:pPr>
            <w:r w:rsidRPr="006441AA">
              <w:t>8</w:t>
            </w:r>
          </w:p>
        </w:tc>
        <w:tc>
          <w:tcPr>
            <w:tcW w:w="823" w:type="pct"/>
            <w:noWrap/>
            <w:hideMark/>
          </w:tcPr>
          <w:p w14:paraId="6A2E2139"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8</w:t>
            </w:r>
          </w:p>
        </w:tc>
        <w:tc>
          <w:tcPr>
            <w:tcW w:w="1025" w:type="pct"/>
            <w:noWrap/>
            <w:hideMark/>
          </w:tcPr>
          <w:p w14:paraId="06BD751B"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9</w:t>
            </w:r>
          </w:p>
        </w:tc>
        <w:tc>
          <w:tcPr>
            <w:tcW w:w="1984" w:type="pct"/>
            <w:noWrap/>
            <w:hideMark/>
          </w:tcPr>
          <w:p w14:paraId="2D4247C7"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2.57</w:t>
            </w:r>
          </w:p>
        </w:tc>
      </w:tr>
      <w:tr w:rsidR="006441AA" w:rsidRPr="006441AA" w14:paraId="118EAED3" w14:textId="77777777" w:rsidTr="00B61F45">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3F474842" w14:textId="77777777" w:rsidR="006441AA" w:rsidRPr="006441AA" w:rsidRDefault="006441AA" w:rsidP="006441AA">
            <w:pPr>
              <w:spacing w:after="160"/>
            </w:pPr>
            <w:r w:rsidRPr="006441AA">
              <w:t>9</w:t>
            </w:r>
          </w:p>
        </w:tc>
        <w:tc>
          <w:tcPr>
            <w:tcW w:w="823" w:type="pct"/>
            <w:noWrap/>
            <w:hideMark/>
          </w:tcPr>
          <w:p w14:paraId="2CABD94E"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8.29</w:t>
            </w:r>
          </w:p>
        </w:tc>
        <w:tc>
          <w:tcPr>
            <w:tcW w:w="1025" w:type="pct"/>
            <w:noWrap/>
            <w:hideMark/>
          </w:tcPr>
          <w:p w14:paraId="57BC4A32"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9</w:t>
            </w:r>
          </w:p>
        </w:tc>
        <w:tc>
          <w:tcPr>
            <w:tcW w:w="1984" w:type="pct"/>
            <w:noWrap/>
            <w:hideMark/>
          </w:tcPr>
          <w:p w14:paraId="6D77373A"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2.32</w:t>
            </w:r>
          </w:p>
        </w:tc>
      </w:tr>
      <w:tr w:rsidR="006441AA" w:rsidRPr="006441AA" w14:paraId="66C173DE" w14:textId="77777777" w:rsidTr="00B61F45">
        <w:trPr>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29D586C8" w14:textId="77777777" w:rsidR="006441AA" w:rsidRPr="006441AA" w:rsidRDefault="006441AA" w:rsidP="006441AA">
            <w:pPr>
              <w:spacing w:after="160"/>
            </w:pPr>
            <w:r w:rsidRPr="006441AA">
              <w:t>10</w:t>
            </w:r>
          </w:p>
        </w:tc>
        <w:tc>
          <w:tcPr>
            <w:tcW w:w="823" w:type="pct"/>
            <w:noWrap/>
            <w:hideMark/>
          </w:tcPr>
          <w:p w14:paraId="7FA06DFC"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8.48</w:t>
            </w:r>
          </w:p>
        </w:tc>
        <w:tc>
          <w:tcPr>
            <w:tcW w:w="1025" w:type="pct"/>
            <w:noWrap/>
            <w:hideMark/>
          </w:tcPr>
          <w:p w14:paraId="48A859C0"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9.5</w:t>
            </w:r>
          </w:p>
        </w:tc>
        <w:tc>
          <w:tcPr>
            <w:tcW w:w="1984" w:type="pct"/>
            <w:noWrap/>
            <w:hideMark/>
          </w:tcPr>
          <w:p w14:paraId="7D8808AB"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2.29</w:t>
            </w:r>
          </w:p>
        </w:tc>
      </w:tr>
      <w:tr w:rsidR="006441AA" w:rsidRPr="006441AA" w14:paraId="32427320" w14:textId="77777777" w:rsidTr="00B61F45">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2686ED48" w14:textId="77777777" w:rsidR="006441AA" w:rsidRPr="006441AA" w:rsidRDefault="006441AA" w:rsidP="006441AA">
            <w:pPr>
              <w:spacing w:after="160"/>
            </w:pPr>
            <w:r w:rsidRPr="006441AA">
              <w:t>11</w:t>
            </w:r>
          </w:p>
        </w:tc>
        <w:tc>
          <w:tcPr>
            <w:tcW w:w="823" w:type="pct"/>
            <w:noWrap/>
            <w:hideMark/>
          </w:tcPr>
          <w:p w14:paraId="2149B0A2"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8.6</w:t>
            </w:r>
          </w:p>
        </w:tc>
        <w:tc>
          <w:tcPr>
            <w:tcW w:w="1025" w:type="pct"/>
            <w:noWrap/>
            <w:hideMark/>
          </w:tcPr>
          <w:p w14:paraId="230A09A6"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10</w:t>
            </w:r>
          </w:p>
        </w:tc>
        <w:tc>
          <w:tcPr>
            <w:tcW w:w="1984" w:type="pct"/>
            <w:noWrap/>
            <w:hideMark/>
          </w:tcPr>
          <w:p w14:paraId="5320F421"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2.15</w:t>
            </w:r>
          </w:p>
        </w:tc>
      </w:tr>
      <w:tr w:rsidR="006441AA" w:rsidRPr="006441AA" w14:paraId="76A8AC27" w14:textId="77777777" w:rsidTr="00B61F45">
        <w:trPr>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3A4763FF" w14:textId="77777777" w:rsidR="006441AA" w:rsidRPr="006441AA" w:rsidRDefault="006441AA" w:rsidP="006441AA">
            <w:pPr>
              <w:spacing w:after="160"/>
            </w:pPr>
            <w:r w:rsidRPr="006441AA">
              <w:t>12</w:t>
            </w:r>
          </w:p>
        </w:tc>
        <w:tc>
          <w:tcPr>
            <w:tcW w:w="823" w:type="pct"/>
            <w:noWrap/>
            <w:hideMark/>
          </w:tcPr>
          <w:p w14:paraId="5FD41184"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8.6</w:t>
            </w:r>
          </w:p>
        </w:tc>
        <w:tc>
          <w:tcPr>
            <w:tcW w:w="1025" w:type="pct"/>
            <w:noWrap/>
            <w:hideMark/>
          </w:tcPr>
          <w:p w14:paraId="65B0D3A9"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10</w:t>
            </w:r>
          </w:p>
        </w:tc>
        <w:tc>
          <w:tcPr>
            <w:tcW w:w="1984" w:type="pct"/>
            <w:noWrap/>
            <w:hideMark/>
          </w:tcPr>
          <w:p w14:paraId="4BB4EB03"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2.13</w:t>
            </w:r>
          </w:p>
        </w:tc>
      </w:tr>
      <w:tr w:rsidR="006441AA" w:rsidRPr="006441AA" w14:paraId="3C090143" w14:textId="77777777" w:rsidTr="00B61F45">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3FE13ABF" w14:textId="77777777" w:rsidR="006441AA" w:rsidRPr="006441AA" w:rsidRDefault="006441AA" w:rsidP="006441AA">
            <w:pPr>
              <w:spacing w:after="160"/>
            </w:pPr>
            <w:r w:rsidRPr="006441AA">
              <w:t>13</w:t>
            </w:r>
          </w:p>
        </w:tc>
        <w:tc>
          <w:tcPr>
            <w:tcW w:w="823" w:type="pct"/>
            <w:noWrap/>
            <w:hideMark/>
          </w:tcPr>
          <w:p w14:paraId="3E977E7D"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8.17</w:t>
            </w:r>
          </w:p>
        </w:tc>
        <w:tc>
          <w:tcPr>
            <w:tcW w:w="1025" w:type="pct"/>
            <w:noWrap/>
            <w:hideMark/>
          </w:tcPr>
          <w:p w14:paraId="54DC57BA"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9</w:t>
            </w:r>
          </w:p>
        </w:tc>
        <w:tc>
          <w:tcPr>
            <w:tcW w:w="1984" w:type="pct"/>
            <w:noWrap/>
            <w:hideMark/>
          </w:tcPr>
          <w:p w14:paraId="241E5E01"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2.39</w:t>
            </w:r>
          </w:p>
        </w:tc>
      </w:tr>
      <w:tr w:rsidR="006441AA" w:rsidRPr="006441AA" w14:paraId="684BAA45" w14:textId="77777777" w:rsidTr="00B61F45">
        <w:trPr>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40824A52" w14:textId="77777777" w:rsidR="006441AA" w:rsidRPr="006441AA" w:rsidRDefault="006441AA" w:rsidP="006441AA">
            <w:pPr>
              <w:spacing w:after="160"/>
            </w:pPr>
            <w:r w:rsidRPr="006441AA">
              <w:t>14</w:t>
            </w:r>
          </w:p>
        </w:tc>
        <w:tc>
          <w:tcPr>
            <w:tcW w:w="823" w:type="pct"/>
            <w:noWrap/>
            <w:hideMark/>
          </w:tcPr>
          <w:p w14:paraId="616A039A"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8.38</w:t>
            </w:r>
          </w:p>
        </w:tc>
        <w:tc>
          <w:tcPr>
            <w:tcW w:w="1025" w:type="pct"/>
            <w:noWrap/>
            <w:hideMark/>
          </w:tcPr>
          <w:p w14:paraId="3B1926A7"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9</w:t>
            </w:r>
          </w:p>
        </w:tc>
        <w:tc>
          <w:tcPr>
            <w:tcW w:w="1984" w:type="pct"/>
            <w:noWrap/>
            <w:hideMark/>
          </w:tcPr>
          <w:p w14:paraId="4EECAA3C"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2.23</w:t>
            </w:r>
          </w:p>
        </w:tc>
      </w:tr>
      <w:tr w:rsidR="006441AA" w:rsidRPr="006441AA" w14:paraId="08AAA9E2" w14:textId="77777777" w:rsidTr="00B61F45">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39CFF72D" w14:textId="77777777" w:rsidR="006441AA" w:rsidRPr="006441AA" w:rsidRDefault="006441AA" w:rsidP="006441AA">
            <w:pPr>
              <w:spacing w:after="160"/>
            </w:pPr>
            <w:r w:rsidRPr="006441AA">
              <w:t>15</w:t>
            </w:r>
          </w:p>
        </w:tc>
        <w:tc>
          <w:tcPr>
            <w:tcW w:w="823" w:type="pct"/>
            <w:noWrap/>
            <w:hideMark/>
          </w:tcPr>
          <w:p w14:paraId="7A4A5894"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8.38</w:t>
            </w:r>
          </w:p>
        </w:tc>
        <w:tc>
          <w:tcPr>
            <w:tcW w:w="1025" w:type="pct"/>
            <w:noWrap/>
            <w:hideMark/>
          </w:tcPr>
          <w:p w14:paraId="113520CD"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10</w:t>
            </w:r>
          </w:p>
        </w:tc>
        <w:tc>
          <w:tcPr>
            <w:tcW w:w="1984" w:type="pct"/>
            <w:noWrap/>
            <w:hideMark/>
          </w:tcPr>
          <w:p w14:paraId="3E3815D7"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2.46</w:t>
            </w:r>
          </w:p>
        </w:tc>
      </w:tr>
      <w:tr w:rsidR="006441AA" w:rsidRPr="006441AA" w14:paraId="18F3B75E" w14:textId="77777777" w:rsidTr="00B61F45">
        <w:trPr>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1643EF3D" w14:textId="77777777" w:rsidR="006441AA" w:rsidRPr="006441AA" w:rsidRDefault="006441AA" w:rsidP="006441AA">
            <w:pPr>
              <w:spacing w:after="160"/>
            </w:pPr>
            <w:r w:rsidRPr="006441AA">
              <w:t>16</w:t>
            </w:r>
          </w:p>
        </w:tc>
        <w:tc>
          <w:tcPr>
            <w:tcW w:w="823" w:type="pct"/>
            <w:noWrap/>
            <w:hideMark/>
          </w:tcPr>
          <w:p w14:paraId="473DAA1C"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8.5</w:t>
            </w:r>
          </w:p>
        </w:tc>
        <w:tc>
          <w:tcPr>
            <w:tcW w:w="1025" w:type="pct"/>
            <w:noWrap/>
            <w:hideMark/>
          </w:tcPr>
          <w:p w14:paraId="23B3E1CB"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9.5</w:t>
            </w:r>
          </w:p>
        </w:tc>
        <w:tc>
          <w:tcPr>
            <w:tcW w:w="1984" w:type="pct"/>
            <w:noWrap/>
            <w:hideMark/>
          </w:tcPr>
          <w:p w14:paraId="46E9F89F"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2.24</w:t>
            </w:r>
          </w:p>
        </w:tc>
      </w:tr>
      <w:tr w:rsidR="006441AA" w:rsidRPr="006441AA" w14:paraId="28F31418" w14:textId="77777777" w:rsidTr="00B61F45">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58CE4F30" w14:textId="77777777" w:rsidR="006441AA" w:rsidRPr="006441AA" w:rsidRDefault="006441AA" w:rsidP="006441AA">
            <w:pPr>
              <w:spacing w:after="160"/>
            </w:pPr>
            <w:r w:rsidRPr="006441AA">
              <w:t>17</w:t>
            </w:r>
          </w:p>
        </w:tc>
        <w:tc>
          <w:tcPr>
            <w:tcW w:w="823" w:type="pct"/>
            <w:noWrap/>
            <w:hideMark/>
          </w:tcPr>
          <w:p w14:paraId="7DC0CD8F"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7.88</w:t>
            </w:r>
          </w:p>
        </w:tc>
        <w:tc>
          <w:tcPr>
            <w:tcW w:w="1025" w:type="pct"/>
            <w:noWrap/>
            <w:hideMark/>
          </w:tcPr>
          <w:p w14:paraId="689AE115"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9</w:t>
            </w:r>
          </w:p>
        </w:tc>
        <w:tc>
          <w:tcPr>
            <w:tcW w:w="1984" w:type="pct"/>
            <w:noWrap/>
            <w:hideMark/>
          </w:tcPr>
          <w:p w14:paraId="18B9BF78"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2.87</w:t>
            </w:r>
          </w:p>
        </w:tc>
      </w:tr>
      <w:tr w:rsidR="006441AA" w:rsidRPr="006441AA" w14:paraId="44ADF625" w14:textId="77777777" w:rsidTr="00B61F45">
        <w:trPr>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1056AAB9" w14:textId="77777777" w:rsidR="006441AA" w:rsidRPr="006441AA" w:rsidRDefault="006441AA" w:rsidP="006441AA">
            <w:pPr>
              <w:spacing w:after="160"/>
            </w:pPr>
            <w:r w:rsidRPr="006441AA">
              <w:t>18</w:t>
            </w:r>
          </w:p>
        </w:tc>
        <w:tc>
          <w:tcPr>
            <w:tcW w:w="823" w:type="pct"/>
            <w:noWrap/>
            <w:hideMark/>
          </w:tcPr>
          <w:p w14:paraId="67E0320D"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8.29</w:t>
            </w:r>
          </w:p>
        </w:tc>
        <w:tc>
          <w:tcPr>
            <w:tcW w:w="1025" w:type="pct"/>
            <w:noWrap/>
            <w:hideMark/>
          </w:tcPr>
          <w:p w14:paraId="1EED1B6E"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10</w:t>
            </w:r>
          </w:p>
        </w:tc>
        <w:tc>
          <w:tcPr>
            <w:tcW w:w="1984" w:type="pct"/>
            <w:noWrap/>
            <w:hideMark/>
          </w:tcPr>
          <w:p w14:paraId="0942045C"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2.3</w:t>
            </w:r>
          </w:p>
        </w:tc>
      </w:tr>
      <w:tr w:rsidR="006441AA" w:rsidRPr="006441AA" w14:paraId="1D972D63" w14:textId="77777777" w:rsidTr="00B61F45">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60C8B02C" w14:textId="77777777" w:rsidR="006441AA" w:rsidRPr="006441AA" w:rsidRDefault="006441AA" w:rsidP="006441AA">
            <w:pPr>
              <w:spacing w:after="160"/>
            </w:pPr>
            <w:r w:rsidRPr="006441AA">
              <w:t>19</w:t>
            </w:r>
          </w:p>
        </w:tc>
        <w:tc>
          <w:tcPr>
            <w:tcW w:w="823" w:type="pct"/>
            <w:noWrap/>
            <w:hideMark/>
          </w:tcPr>
          <w:p w14:paraId="0E1B73CF"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8.31</w:t>
            </w:r>
          </w:p>
        </w:tc>
        <w:tc>
          <w:tcPr>
            <w:tcW w:w="1025" w:type="pct"/>
            <w:noWrap/>
            <w:hideMark/>
          </w:tcPr>
          <w:p w14:paraId="4E368E49"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10</w:t>
            </w:r>
          </w:p>
        </w:tc>
        <w:tc>
          <w:tcPr>
            <w:tcW w:w="1984" w:type="pct"/>
            <w:noWrap/>
            <w:hideMark/>
          </w:tcPr>
          <w:p w14:paraId="1DFD684E"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2.49</w:t>
            </w:r>
          </w:p>
        </w:tc>
      </w:tr>
      <w:tr w:rsidR="006441AA" w:rsidRPr="006441AA" w14:paraId="4E42A179" w14:textId="77777777" w:rsidTr="00B61F45">
        <w:trPr>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4BB4F985" w14:textId="77777777" w:rsidR="006441AA" w:rsidRPr="006441AA" w:rsidRDefault="006441AA" w:rsidP="006441AA">
            <w:pPr>
              <w:spacing w:after="160"/>
            </w:pPr>
            <w:r w:rsidRPr="006441AA">
              <w:t>20</w:t>
            </w:r>
          </w:p>
        </w:tc>
        <w:tc>
          <w:tcPr>
            <w:tcW w:w="823" w:type="pct"/>
            <w:noWrap/>
            <w:hideMark/>
          </w:tcPr>
          <w:p w14:paraId="78D532E3"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8.46</w:t>
            </w:r>
          </w:p>
        </w:tc>
        <w:tc>
          <w:tcPr>
            <w:tcW w:w="1025" w:type="pct"/>
            <w:noWrap/>
            <w:hideMark/>
          </w:tcPr>
          <w:p w14:paraId="260E2AEC"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9</w:t>
            </w:r>
          </w:p>
        </w:tc>
        <w:tc>
          <w:tcPr>
            <w:tcW w:w="1984" w:type="pct"/>
            <w:noWrap/>
            <w:hideMark/>
          </w:tcPr>
          <w:p w14:paraId="08916E56"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2.17</w:t>
            </w:r>
          </w:p>
        </w:tc>
      </w:tr>
      <w:tr w:rsidR="006441AA" w:rsidRPr="006441AA" w14:paraId="40929437" w14:textId="77777777" w:rsidTr="00B61F45">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6D397CB1" w14:textId="77777777" w:rsidR="006441AA" w:rsidRPr="006441AA" w:rsidRDefault="006441AA" w:rsidP="006441AA">
            <w:pPr>
              <w:spacing w:after="160"/>
            </w:pPr>
            <w:r w:rsidRPr="006441AA">
              <w:t>21</w:t>
            </w:r>
          </w:p>
        </w:tc>
        <w:tc>
          <w:tcPr>
            <w:tcW w:w="823" w:type="pct"/>
            <w:noWrap/>
            <w:hideMark/>
          </w:tcPr>
          <w:p w14:paraId="5171750E"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8.62</w:t>
            </w:r>
          </w:p>
        </w:tc>
        <w:tc>
          <w:tcPr>
            <w:tcW w:w="1025" w:type="pct"/>
            <w:noWrap/>
            <w:hideMark/>
          </w:tcPr>
          <w:p w14:paraId="08A48384"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9.5</w:t>
            </w:r>
          </w:p>
        </w:tc>
        <w:tc>
          <w:tcPr>
            <w:tcW w:w="1984" w:type="pct"/>
            <w:noWrap/>
            <w:hideMark/>
          </w:tcPr>
          <w:p w14:paraId="2A5601DF"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2.12</w:t>
            </w:r>
          </w:p>
        </w:tc>
      </w:tr>
      <w:tr w:rsidR="006441AA" w:rsidRPr="006441AA" w14:paraId="377052EE" w14:textId="77777777" w:rsidTr="00B61F45">
        <w:trPr>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524CD167" w14:textId="77777777" w:rsidR="006441AA" w:rsidRPr="006441AA" w:rsidRDefault="006441AA" w:rsidP="006441AA">
            <w:pPr>
              <w:spacing w:after="160"/>
            </w:pPr>
            <w:r w:rsidRPr="006441AA">
              <w:t>22</w:t>
            </w:r>
          </w:p>
        </w:tc>
        <w:tc>
          <w:tcPr>
            <w:tcW w:w="823" w:type="pct"/>
            <w:noWrap/>
            <w:hideMark/>
          </w:tcPr>
          <w:p w14:paraId="680A4AEF"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8.62</w:t>
            </w:r>
          </w:p>
        </w:tc>
        <w:tc>
          <w:tcPr>
            <w:tcW w:w="1025" w:type="pct"/>
            <w:noWrap/>
            <w:hideMark/>
          </w:tcPr>
          <w:p w14:paraId="6DE9AFF4"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9</w:t>
            </w:r>
          </w:p>
        </w:tc>
        <w:tc>
          <w:tcPr>
            <w:tcW w:w="1984" w:type="pct"/>
            <w:noWrap/>
            <w:hideMark/>
          </w:tcPr>
          <w:p w14:paraId="39100A85"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2.02</w:t>
            </w:r>
          </w:p>
        </w:tc>
      </w:tr>
      <w:tr w:rsidR="006441AA" w:rsidRPr="006441AA" w14:paraId="500500EE" w14:textId="77777777" w:rsidTr="00B61F45">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6B2A3A4B" w14:textId="77777777" w:rsidR="006441AA" w:rsidRPr="006441AA" w:rsidRDefault="006441AA" w:rsidP="006441AA">
            <w:pPr>
              <w:spacing w:after="160"/>
            </w:pPr>
            <w:r w:rsidRPr="006441AA">
              <w:t>23</w:t>
            </w:r>
          </w:p>
        </w:tc>
        <w:tc>
          <w:tcPr>
            <w:tcW w:w="823" w:type="pct"/>
            <w:noWrap/>
            <w:hideMark/>
          </w:tcPr>
          <w:p w14:paraId="4E0B342D"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8.48</w:t>
            </w:r>
          </w:p>
        </w:tc>
        <w:tc>
          <w:tcPr>
            <w:tcW w:w="1025" w:type="pct"/>
            <w:noWrap/>
            <w:hideMark/>
          </w:tcPr>
          <w:p w14:paraId="1EDD6F9A"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9</w:t>
            </w:r>
          </w:p>
        </w:tc>
        <w:tc>
          <w:tcPr>
            <w:tcW w:w="1984" w:type="pct"/>
            <w:noWrap/>
            <w:hideMark/>
          </w:tcPr>
          <w:p w14:paraId="300F24D6"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2.13</w:t>
            </w:r>
          </w:p>
        </w:tc>
      </w:tr>
      <w:tr w:rsidR="006441AA" w:rsidRPr="006441AA" w14:paraId="2F6B1C27" w14:textId="77777777" w:rsidTr="00B61F45">
        <w:trPr>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6B018678" w14:textId="77777777" w:rsidR="006441AA" w:rsidRPr="006441AA" w:rsidRDefault="006441AA" w:rsidP="006441AA">
            <w:pPr>
              <w:spacing w:after="160"/>
            </w:pPr>
            <w:r w:rsidRPr="006441AA">
              <w:t>24</w:t>
            </w:r>
          </w:p>
        </w:tc>
        <w:tc>
          <w:tcPr>
            <w:tcW w:w="823" w:type="pct"/>
            <w:noWrap/>
            <w:hideMark/>
          </w:tcPr>
          <w:p w14:paraId="3490ABE5"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8.49</w:t>
            </w:r>
          </w:p>
        </w:tc>
        <w:tc>
          <w:tcPr>
            <w:tcW w:w="1025" w:type="pct"/>
            <w:noWrap/>
            <w:hideMark/>
          </w:tcPr>
          <w:p w14:paraId="2D1F453D"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9</w:t>
            </w:r>
          </w:p>
        </w:tc>
        <w:tc>
          <w:tcPr>
            <w:tcW w:w="1984" w:type="pct"/>
            <w:noWrap/>
            <w:hideMark/>
          </w:tcPr>
          <w:p w14:paraId="23AFEEDB"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2.23</w:t>
            </w:r>
          </w:p>
        </w:tc>
      </w:tr>
      <w:tr w:rsidR="006441AA" w:rsidRPr="006441AA" w14:paraId="3D6E7CFC" w14:textId="77777777" w:rsidTr="00B61F45">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3B23E0C8" w14:textId="77777777" w:rsidR="006441AA" w:rsidRPr="006441AA" w:rsidRDefault="006441AA" w:rsidP="006441AA">
            <w:pPr>
              <w:spacing w:after="160"/>
            </w:pPr>
            <w:r w:rsidRPr="006441AA">
              <w:t>25</w:t>
            </w:r>
          </w:p>
        </w:tc>
        <w:tc>
          <w:tcPr>
            <w:tcW w:w="823" w:type="pct"/>
            <w:noWrap/>
            <w:hideMark/>
          </w:tcPr>
          <w:p w14:paraId="6A731F9C"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8.63</w:t>
            </w:r>
          </w:p>
        </w:tc>
        <w:tc>
          <w:tcPr>
            <w:tcW w:w="1025" w:type="pct"/>
            <w:noWrap/>
            <w:hideMark/>
          </w:tcPr>
          <w:p w14:paraId="5D90A466"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9</w:t>
            </w:r>
          </w:p>
        </w:tc>
        <w:tc>
          <w:tcPr>
            <w:tcW w:w="1984" w:type="pct"/>
            <w:noWrap/>
            <w:hideMark/>
          </w:tcPr>
          <w:p w14:paraId="10FFB925"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1.92</w:t>
            </w:r>
          </w:p>
        </w:tc>
      </w:tr>
      <w:tr w:rsidR="006441AA" w:rsidRPr="006441AA" w14:paraId="06CD793F" w14:textId="77777777" w:rsidTr="00B61F45">
        <w:trPr>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52BDA065" w14:textId="77777777" w:rsidR="006441AA" w:rsidRPr="006441AA" w:rsidRDefault="006441AA" w:rsidP="006441AA">
            <w:pPr>
              <w:spacing w:after="160"/>
            </w:pPr>
            <w:r w:rsidRPr="006441AA">
              <w:t>26</w:t>
            </w:r>
          </w:p>
        </w:tc>
        <w:tc>
          <w:tcPr>
            <w:tcW w:w="823" w:type="pct"/>
            <w:noWrap/>
            <w:hideMark/>
          </w:tcPr>
          <w:p w14:paraId="4FBF1C28"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8.41</w:t>
            </w:r>
          </w:p>
        </w:tc>
        <w:tc>
          <w:tcPr>
            <w:tcW w:w="1025" w:type="pct"/>
            <w:noWrap/>
            <w:hideMark/>
          </w:tcPr>
          <w:p w14:paraId="71A7FFB9"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9</w:t>
            </w:r>
          </w:p>
        </w:tc>
        <w:tc>
          <w:tcPr>
            <w:tcW w:w="1984" w:type="pct"/>
            <w:noWrap/>
            <w:hideMark/>
          </w:tcPr>
          <w:p w14:paraId="550A4A33" w14:textId="77777777" w:rsidR="006441AA" w:rsidRPr="006441AA" w:rsidRDefault="006441AA" w:rsidP="006441AA">
            <w:pPr>
              <w:spacing w:after="160"/>
              <w:cnfStyle w:val="000000000000" w:firstRow="0" w:lastRow="0" w:firstColumn="0" w:lastColumn="0" w:oddVBand="0" w:evenVBand="0" w:oddHBand="0" w:evenHBand="0" w:firstRowFirstColumn="0" w:firstRowLastColumn="0" w:lastRowFirstColumn="0" w:lastRowLastColumn="0"/>
            </w:pPr>
            <w:r w:rsidRPr="006441AA">
              <w:t>2.22</w:t>
            </w:r>
          </w:p>
        </w:tc>
      </w:tr>
      <w:tr w:rsidR="006441AA" w:rsidRPr="006441AA" w14:paraId="3EC5F8F8" w14:textId="77777777" w:rsidTr="00B61F45">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1168" w:type="pct"/>
            <w:noWrap/>
            <w:hideMark/>
          </w:tcPr>
          <w:p w14:paraId="13B11CE3" w14:textId="77777777" w:rsidR="006441AA" w:rsidRPr="006441AA" w:rsidRDefault="006441AA" w:rsidP="006441AA">
            <w:pPr>
              <w:spacing w:after="160"/>
            </w:pPr>
            <w:r w:rsidRPr="006441AA">
              <w:t>27</w:t>
            </w:r>
          </w:p>
        </w:tc>
        <w:tc>
          <w:tcPr>
            <w:tcW w:w="823" w:type="pct"/>
            <w:noWrap/>
            <w:hideMark/>
          </w:tcPr>
          <w:p w14:paraId="0CADF062"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8.5</w:t>
            </w:r>
          </w:p>
        </w:tc>
        <w:tc>
          <w:tcPr>
            <w:tcW w:w="1025" w:type="pct"/>
            <w:noWrap/>
            <w:hideMark/>
          </w:tcPr>
          <w:p w14:paraId="07EB90C2"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9</w:t>
            </w:r>
          </w:p>
        </w:tc>
        <w:tc>
          <w:tcPr>
            <w:tcW w:w="1984" w:type="pct"/>
            <w:noWrap/>
            <w:hideMark/>
          </w:tcPr>
          <w:p w14:paraId="731D1BF2" w14:textId="77777777" w:rsidR="006441AA" w:rsidRPr="006441AA" w:rsidRDefault="006441AA" w:rsidP="006441AA">
            <w:pPr>
              <w:spacing w:after="160"/>
              <w:cnfStyle w:val="000000100000" w:firstRow="0" w:lastRow="0" w:firstColumn="0" w:lastColumn="0" w:oddVBand="0" w:evenVBand="0" w:oddHBand="1" w:evenHBand="0" w:firstRowFirstColumn="0" w:firstRowLastColumn="0" w:lastRowFirstColumn="0" w:lastRowLastColumn="0"/>
            </w:pPr>
            <w:r w:rsidRPr="006441AA">
              <w:t>2.09</w:t>
            </w:r>
          </w:p>
        </w:tc>
      </w:tr>
    </w:tbl>
    <w:p w14:paraId="4BED04DB" w14:textId="77777777" w:rsidR="006441AA" w:rsidRDefault="006441AA" w:rsidP="00685073"/>
    <w:p w14:paraId="5EE01954" w14:textId="77777777" w:rsidR="00F22E26" w:rsidRDefault="00F22E26" w:rsidP="00685073"/>
    <w:p w14:paraId="56388833" w14:textId="77777777" w:rsidR="00F22E26" w:rsidRDefault="00F22E26" w:rsidP="00685073">
      <w:pPr>
        <w:sectPr w:rsidR="00F22E26" w:rsidSect="00586DE2">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titlePg/>
          <w:docGrid w:linePitch="360"/>
        </w:sectPr>
      </w:pPr>
    </w:p>
    <w:p w14:paraId="51CE00D1" w14:textId="77777777" w:rsidR="00F22E26" w:rsidRDefault="00631C25" w:rsidP="0078792F">
      <w:pPr>
        <w:pStyle w:val="Heading2"/>
      </w:pPr>
      <w:bookmarkStart w:id="153" w:name="_Toc178334002"/>
      <w:r>
        <w:t xml:space="preserve">4.3 Implications of Primary Data </w:t>
      </w:r>
      <w:r w:rsidR="009B4859">
        <w:t>Analysis</w:t>
      </w:r>
      <w:bookmarkEnd w:id="153"/>
    </w:p>
    <w:tbl>
      <w:tblPr>
        <w:tblStyle w:val="GridTable3"/>
        <w:tblW w:w="5000" w:type="pct"/>
        <w:tblLayout w:type="fixed"/>
        <w:tblLook w:val="04A0" w:firstRow="1" w:lastRow="0" w:firstColumn="1" w:lastColumn="0" w:noHBand="0" w:noVBand="1"/>
      </w:tblPr>
      <w:tblGrid>
        <w:gridCol w:w="2878"/>
        <w:gridCol w:w="1892"/>
        <w:gridCol w:w="4012"/>
        <w:gridCol w:w="4178"/>
      </w:tblGrid>
      <w:tr w:rsidR="00030163" w:rsidRPr="00631C25" w14:paraId="150D8401" w14:textId="77777777" w:rsidTr="009D10A2">
        <w:trPr>
          <w:cnfStyle w:val="100000000000" w:firstRow="1" w:lastRow="0" w:firstColumn="0" w:lastColumn="0" w:oddVBand="0" w:evenVBand="0" w:oddHBand="0" w:evenHBand="0" w:firstRowFirstColumn="0" w:firstRowLastColumn="0" w:lastRowFirstColumn="0" w:lastRowLastColumn="0"/>
          <w:trHeight w:val="290"/>
        </w:trPr>
        <w:tc>
          <w:tcPr>
            <w:cnfStyle w:val="001000000100" w:firstRow="0" w:lastRow="0" w:firstColumn="1" w:lastColumn="0" w:oddVBand="0" w:evenVBand="0" w:oddHBand="0" w:evenHBand="0" w:firstRowFirstColumn="1" w:firstRowLastColumn="0" w:lastRowFirstColumn="0" w:lastRowLastColumn="0"/>
            <w:tcW w:w="1110" w:type="pct"/>
            <w:noWrap/>
            <w:hideMark/>
          </w:tcPr>
          <w:p w14:paraId="6702282B" w14:textId="77777777" w:rsidR="00030163" w:rsidRPr="00631C25" w:rsidRDefault="00030163" w:rsidP="00631C25">
            <w:r w:rsidRPr="00631C25">
              <w:t>Survey Question</w:t>
            </w:r>
          </w:p>
        </w:tc>
        <w:tc>
          <w:tcPr>
            <w:tcW w:w="730" w:type="pct"/>
            <w:noWrap/>
            <w:hideMark/>
          </w:tcPr>
          <w:p w14:paraId="58CBD615" w14:textId="77777777" w:rsidR="00030163" w:rsidRPr="00631C25" w:rsidRDefault="00030163">
            <w:pPr>
              <w:cnfStyle w:val="100000000000" w:firstRow="1" w:lastRow="0" w:firstColumn="0" w:lastColumn="0" w:oddVBand="0" w:evenVBand="0" w:oddHBand="0" w:evenHBand="0" w:firstRowFirstColumn="0" w:firstRowLastColumn="0" w:lastRowFirstColumn="0" w:lastRowLastColumn="0"/>
            </w:pPr>
            <w:r w:rsidRPr="00631C25">
              <w:t>Related Feature</w:t>
            </w:r>
          </w:p>
        </w:tc>
        <w:tc>
          <w:tcPr>
            <w:tcW w:w="1548" w:type="pct"/>
          </w:tcPr>
          <w:p w14:paraId="1EE0C304" w14:textId="77777777" w:rsidR="00030163" w:rsidRPr="00631C25" w:rsidRDefault="00231D54">
            <w:pPr>
              <w:cnfStyle w:val="100000000000" w:firstRow="1" w:lastRow="0" w:firstColumn="0" w:lastColumn="0" w:oddVBand="0" w:evenVBand="0" w:oddHBand="0" w:evenHBand="0" w:firstRowFirstColumn="0" w:firstRowLastColumn="0" w:lastRowFirstColumn="0" w:lastRowLastColumn="0"/>
            </w:pPr>
            <w:r>
              <w:t>Graphical Representation</w:t>
            </w:r>
          </w:p>
        </w:tc>
        <w:tc>
          <w:tcPr>
            <w:tcW w:w="1612" w:type="pct"/>
            <w:noWrap/>
            <w:hideMark/>
          </w:tcPr>
          <w:p w14:paraId="2FA62CB2" w14:textId="77777777" w:rsidR="00030163" w:rsidRPr="00631C25" w:rsidRDefault="00030163">
            <w:pPr>
              <w:cnfStyle w:val="100000000000" w:firstRow="1" w:lastRow="0" w:firstColumn="0" w:lastColumn="0" w:oddVBand="0" w:evenVBand="0" w:oddHBand="0" w:evenHBand="0" w:firstRowFirstColumn="0" w:firstRowLastColumn="0" w:lastRowFirstColumn="0" w:lastRowLastColumn="0"/>
            </w:pPr>
            <w:r w:rsidRPr="00631C25">
              <w:t>Implication of Statistical Data</w:t>
            </w:r>
          </w:p>
        </w:tc>
      </w:tr>
      <w:tr w:rsidR="00030163" w:rsidRPr="00631C25" w14:paraId="635FBC8F" w14:textId="77777777" w:rsidTr="009D10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428DDDF3" w14:textId="77777777" w:rsidR="00030163" w:rsidRPr="00631C25" w:rsidRDefault="00030163">
            <w:r w:rsidRPr="00631C25">
              <w:t>The Rapido app is easy to navigate and use for booking rides (Mean: 8.71, Median: 10, SD: 2.5)</w:t>
            </w:r>
          </w:p>
        </w:tc>
        <w:tc>
          <w:tcPr>
            <w:tcW w:w="730" w:type="pct"/>
            <w:noWrap/>
            <w:hideMark/>
          </w:tcPr>
          <w:p w14:paraId="578886F9"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Convenience</w:t>
            </w:r>
          </w:p>
        </w:tc>
        <w:tc>
          <w:tcPr>
            <w:tcW w:w="1548" w:type="pct"/>
          </w:tcPr>
          <w:p w14:paraId="2BAED42D" w14:textId="77777777" w:rsidR="00030163" w:rsidRPr="00631C25" w:rsidRDefault="00915728">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224D94A3" wp14:editId="154BE54B">
                  <wp:extent cx="2408555" cy="2533650"/>
                  <wp:effectExtent l="0" t="0" r="10795" b="0"/>
                  <wp:docPr id="1" name="Chart 1">
                    <a:extLst xmlns:a="http://schemas.openxmlformats.org/drawingml/2006/main">
                      <a:ext uri="{FF2B5EF4-FFF2-40B4-BE49-F238E27FC236}">
                        <a16:creationId xmlns:a16="http://schemas.microsoft.com/office/drawing/2014/main" id="{03964F6D-FF59-462D-88F2-27A5DFDF39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tc>
        <w:tc>
          <w:tcPr>
            <w:tcW w:w="1612" w:type="pct"/>
            <w:noWrap/>
            <w:hideMark/>
          </w:tcPr>
          <w:p w14:paraId="6D0E9464"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High satisfaction with the app interface, but variability suggests improvements needed for consistency across users.</w:t>
            </w:r>
          </w:p>
        </w:tc>
      </w:tr>
      <w:tr w:rsidR="00030163" w:rsidRPr="00631C25" w14:paraId="7F77BB63" w14:textId="77777777" w:rsidTr="009D10A2">
        <w:trPr>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6AD19A14" w14:textId="77777777" w:rsidR="00030163" w:rsidRPr="00631C25" w:rsidRDefault="00030163">
            <w:r w:rsidRPr="00631C25">
              <w:t>Booking a ride through Rapido is convenient for my daily transportation needs (Mean: 8.48, Median: 10, SD: 2.34)</w:t>
            </w:r>
          </w:p>
        </w:tc>
        <w:tc>
          <w:tcPr>
            <w:tcW w:w="730" w:type="pct"/>
            <w:noWrap/>
            <w:hideMark/>
          </w:tcPr>
          <w:p w14:paraId="0610F332"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Convenience</w:t>
            </w:r>
          </w:p>
        </w:tc>
        <w:tc>
          <w:tcPr>
            <w:tcW w:w="1548" w:type="pct"/>
          </w:tcPr>
          <w:p w14:paraId="534E7771" w14:textId="77777777" w:rsidR="00030163" w:rsidRPr="00631C25" w:rsidRDefault="008734B8">
            <w:pPr>
              <w:cnfStyle w:val="000000000000" w:firstRow="0" w:lastRow="0" w:firstColumn="0" w:lastColumn="0" w:oddVBand="0" w:evenVBand="0" w:oddHBand="0" w:evenHBand="0" w:firstRowFirstColumn="0" w:firstRowLastColumn="0" w:lastRowFirstColumn="0" w:lastRowLastColumn="0"/>
            </w:pPr>
            <w:r>
              <w:rPr>
                <w:noProof/>
              </w:rPr>
              <mc:AlternateContent>
                <mc:Choice Requires="cx1">
                  <w:drawing>
                    <wp:inline distT="0" distB="0" distL="0" distR="0" wp14:anchorId="1BA82AF1" wp14:editId="1D8417F9">
                      <wp:extent cx="2408555" cy="1657350"/>
                      <wp:effectExtent l="0" t="0" r="10795" b="0"/>
                      <wp:docPr id="28" name="Chart 28">
                        <a:extLst xmlns:a="http://schemas.openxmlformats.org/drawingml/2006/main">
                          <a:ext uri="{FF2B5EF4-FFF2-40B4-BE49-F238E27FC236}">
                            <a16:creationId xmlns:a16="http://schemas.microsoft.com/office/drawing/2014/main" id="{03964F6D-FF59-462D-88F2-27A5DFDF393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8"/>
                        </a:graphicData>
                      </a:graphic>
                    </wp:inline>
                  </w:drawing>
                </mc:Choice>
                <mc:Fallback>
                  <w:drawing>
                    <wp:inline distT="0" distB="0" distL="0" distR="0" wp14:anchorId="724B9ED8" wp14:editId="487E8959">
                      <wp:extent cx="2408555" cy="1657350"/>
                      <wp:effectExtent l="0" t="0" r="10795" b="0"/>
                      <wp:docPr id="28" name="Chart 28">
                        <a:extLst xmlns:a="http://schemas.openxmlformats.org/drawingml/2006/main">
                          <a:ext uri="{FF2B5EF4-FFF2-40B4-BE49-F238E27FC236}">
                            <a16:creationId xmlns:a16="http://schemas.microsoft.com/office/drawing/2014/main" id="{03964F6D-FF59-462D-88F2-27A5DFDF393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8" name="Chart 28">
                                <a:extLst>
                                  <a:ext uri="{FF2B5EF4-FFF2-40B4-BE49-F238E27FC236}">
                                    <a16:creationId xmlns:a16="http://schemas.microsoft.com/office/drawing/2014/main" id="{03964F6D-FF59-462D-88F2-27A5DFDF3933}"/>
                                  </a:ext>
                                </a:extLst>
                              </pic:cNvPr>
                              <pic:cNvPicPr>
                                <a:picLocks noGrp="1" noRot="1" noChangeAspect="1" noMove="1" noResize="1" noEditPoints="1" noAdjustHandles="1" noChangeArrowheads="1" noChangeShapeType="1"/>
                              </pic:cNvPicPr>
                            </pic:nvPicPr>
                            <pic:blipFill>
                              <a:blip r:embed="rId19"/>
                              <a:stretch>
                                <a:fillRect/>
                              </a:stretch>
                            </pic:blipFill>
                            <pic:spPr>
                              <a:xfrm>
                                <a:off x="0" y="0"/>
                                <a:ext cx="2408555" cy="1657350"/>
                              </a:xfrm>
                              <a:prstGeom prst="rect">
                                <a:avLst/>
                              </a:prstGeom>
                            </pic:spPr>
                          </pic:pic>
                        </a:graphicData>
                      </a:graphic>
                    </wp:inline>
                  </w:drawing>
                </mc:Fallback>
              </mc:AlternateContent>
            </w:r>
          </w:p>
        </w:tc>
        <w:tc>
          <w:tcPr>
            <w:tcW w:w="1612" w:type="pct"/>
            <w:noWrap/>
            <w:hideMark/>
          </w:tcPr>
          <w:p w14:paraId="0448FF53"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Overall convenience is perceived positively, but some users may face issues due to availability during peak times.</w:t>
            </w:r>
          </w:p>
        </w:tc>
      </w:tr>
      <w:tr w:rsidR="00030163" w:rsidRPr="00631C25" w14:paraId="4B9FE017" w14:textId="77777777" w:rsidTr="009D10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2F5CB38F" w14:textId="77777777" w:rsidR="00030163" w:rsidRPr="00631C25" w:rsidRDefault="00030163">
            <w:r w:rsidRPr="00631C25">
              <w:t>The availability of Rapido bikes in my area meets my expectations (Mean: 8.26, Median: 9.5, SD: 2.39)</w:t>
            </w:r>
          </w:p>
        </w:tc>
        <w:tc>
          <w:tcPr>
            <w:tcW w:w="730" w:type="pct"/>
            <w:noWrap/>
            <w:hideMark/>
          </w:tcPr>
          <w:p w14:paraId="126152B0"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Convenience</w:t>
            </w:r>
          </w:p>
        </w:tc>
        <w:tc>
          <w:tcPr>
            <w:tcW w:w="1548" w:type="pct"/>
          </w:tcPr>
          <w:p w14:paraId="3AADE655" w14:textId="77777777" w:rsidR="00030163" w:rsidRPr="00631C25" w:rsidRDefault="00163E96">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6F987CAD" wp14:editId="47F3F527">
                  <wp:extent cx="2408555" cy="2533650"/>
                  <wp:effectExtent l="0" t="0" r="10795" b="0"/>
                  <wp:docPr id="29" name="Chart 29">
                    <a:extLst xmlns:a="http://schemas.openxmlformats.org/drawingml/2006/main">
                      <a:ext uri="{FF2B5EF4-FFF2-40B4-BE49-F238E27FC236}">
                        <a16:creationId xmlns:a16="http://schemas.microsoft.com/office/drawing/2014/main" id="{D1DEBF9F-172E-4E6F-981F-D065B41B30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tc>
        <w:tc>
          <w:tcPr>
            <w:tcW w:w="1612" w:type="pct"/>
            <w:noWrap/>
            <w:hideMark/>
          </w:tcPr>
          <w:p w14:paraId="3C6A0DCA"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Bike availability is satisfactory for most, but Rapido may need to expand services in certain areas to minimize dissatisfaction.</w:t>
            </w:r>
          </w:p>
        </w:tc>
      </w:tr>
      <w:tr w:rsidR="00030163" w:rsidRPr="00631C25" w14:paraId="64D06EF3" w14:textId="77777777" w:rsidTr="009D10A2">
        <w:trPr>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4F64A6CD" w14:textId="77777777" w:rsidR="00030163" w:rsidRPr="00631C25" w:rsidRDefault="00030163">
            <w:r w:rsidRPr="00631C25">
              <w:t>The pricing of Rapido rides is affordable compared to other transportation options (Mean: 8.37, Median: 9, SD: 2.35)</w:t>
            </w:r>
          </w:p>
        </w:tc>
        <w:tc>
          <w:tcPr>
            <w:tcW w:w="730" w:type="pct"/>
            <w:noWrap/>
            <w:hideMark/>
          </w:tcPr>
          <w:p w14:paraId="635FD525"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Affordability</w:t>
            </w:r>
          </w:p>
        </w:tc>
        <w:tc>
          <w:tcPr>
            <w:tcW w:w="1548" w:type="pct"/>
          </w:tcPr>
          <w:p w14:paraId="6E80E200" w14:textId="77777777" w:rsidR="00030163" w:rsidRPr="00631C25" w:rsidRDefault="00F71410">
            <w:pPr>
              <w:cnfStyle w:val="000000000000" w:firstRow="0" w:lastRow="0" w:firstColumn="0" w:lastColumn="0" w:oddVBand="0" w:evenVBand="0" w:oddHBand="0" w:evenHBand="0" w:firstRowFirstColumn="0" w:firstRowLastColumn="0" w:lastRowFirstColumn="0" w:lastRowLastColumn="0"/>
            </w:pPr>
            <w:r>
              <w:rPr>
                <w:noProof/>
              </w:rPr>
              <mc:AlternateContent>
                <mc:Choice Requires="cx1">
                  <w:drawing>
                    <wp:inline distT="0" distB="0" distL="0" distR="0" wp14:anchorId="7510C031" wp14:editId="1EAA0EA4">
                      <wp:extent cx="2393950" cy="1778000"/>
                      <wp:effectExtent l="0" t="0" r="6350" b="12700"/>
                      <wp:docPr id="30" name="Chart 30">
                        <a:extLst xmlns:a="http://schemas.openxmlformats.org/drawingml/2006/main">
                          <a:ext uri="{FF2B5EF4-FFF2-40B4-BE49-F238E27FC236}">
                            <a16:creationId xmlns:a16="http://schemas.microsoft.com/office/drawing/2014/main" id="{03964F6D-FF59-462D-88F2-27A5DFDF393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1"/>
                        </a:graphicData>
                      </a:graphic>
                    </wp:inline>
                  </w:drawing>
                </mc:Choice>
                <mc:Fallback>
                  <w:drawing>
                    <wp:inline distT="0" distB="0" distL="0" distR="0" wp14:anchorId="7A2C29DC" wp14:editId="2457EE58">
                      <wp:extent cx="2393950" cy="1778000"/>
                      <wp:effectExtent l="0" t="0" r="6350" b="12700"/>
                      <wp:docPr id="30" name="Chart 30">
                        <a:extLst xmlns:a="http://schemas.openxmlformats.org/drawingml/2006/main">
                          <a:ext uri="{FF2B5EF4-FFF2-40B4-BE49-F238E27FC236}">
                            <a16:creationId xmlns:a16="http://schemas.microsoft.com/office/drawing/2014/main" id="{03964F6D-FF59-462D-88F2-27A5DFDF393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0" name="Chart 30">
                                <a:extLst>
                                  <a:ext uri="{FF2B5EF4-FFF2-40B4-BE49-F238E27FC236}">
                                    <a16:creationId xmlns:a16="http://schemas.microsoft.com/office/drawing/2014/main" id="{03964F6D-FF59-462D-88F2-27A5DFDF3933}"/>
                                  </a:ext>
                                </a:extLst>
                              </pic:cNvPr>
                              <pic:cNvPicPr>
                                <a:picLocks noGrp="1" noRot="1" noChangeAspect="1" noMove="1" noResize="1" noEditPoints="1" noAdjustHandles="1" noChangeArrowheads="1" noChangeShapeType="1"/>
                              </pic:cNvPicPr>
                            </pic:nvPicPr>
                            <pic:blipFill>
                              <a:blip r:embed="rId22"/>
                              <a:stretch>
                                <a:fillRect/>
                              </a:stretch>
                            </pic:blipFill>
                            <pic:spPr>
                              <a:xfrm>
                                <a:off x="0" y="0"/>
                                <a:ext cx="2393950" cy="1778000"/>
                              </a:xfrm>
                              <a:prstGeom prst="rect">
                                <a:avLst/>
                              </a:prstGeom>
                            </pic:spPr>
                          </pic:pic>
                        </a:graphicData>
                      </a:graphic>
                    </wp:inline>
                  </w:drawing>
                </mc:Fallback>
              </mc:AlternateContent>
            </w:r>
          </w:p>
        </w:tc>
        <w:tc>
          <w:tcPr>
            <w:tcW w:w="1612" w:type="pct"/>
            <w:noWrap/>
            <w:hideMark/>
          </w:tcPr>
          <w:p w14:paraId="616B19FA"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Competitive pricing is well-received, but some variability indicates that users in certain regions may find the service less affordable.</w:t>
            </w:r>
          </w:p>
        </w:tc>
      </w:tr>
      <w:tr w:rsidR="00030163" w:rsidRPr="00631C25" w14:paraId="505896EF" w14:textId="77777777" w:rsidTr="009D10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2B3D4608" w14:textId="77777777" w:rsidR="00030163" w:rsidRPr="00631C25" w:rsidRDefault="00030163">
            <w:r w:rsidRPr="00631C25">
              <w:t>I find the fare structure of Rapido to be transparent and reasonable (Mean: 8.24, Median: 9, SD: 2.28)</w:t>
            </w:r>
          </w:p>
        </w:tc>
        <w:tc>
          <w:tcPr>
            <w:tcW w:w="730" w:type="pct"/>
            <w:noWrap/>
            <w:hideMark/>
          </w:tcPr>
          <w:p w14:paraId="68B46E01"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Affordability</w:t>
            </w:r>
          </w:p>
        </w:tc>
        <w:tc>
          <w:tcPr>
            <w:tcW w:w="1548" w:type="pct"/>
          </w:tcPr>
          <w:p w14:paraId="6CED190B" w14:textId="77777777" w:rsidR="00030163" w:rsidRPr="00631C25" w:rsidRDefault="0062016D">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7D006059" wp14:editId="127D2E12">
                  <wp:extent cx="2408555" cy="2533650"/>
                  <wp:effectExtent l="0" t="0" r="10795" b="0"/>
                  <wp:docPr id="31" name="Chart 31">
                    <a:extLst xmlns:a="http://schemas.openxmlformats.org/drawingml/2006/main">
                      <a:ext uri="{FF2B5EF4-FFF2-40B4-BE49-F238E27FC236}">
                        <a16:creationId xmlns:a16="http://schemas.microsoft.com/office/drawing/2014/main" id="{D1DEBF9F-172E-4E6F-981F-D065B41B30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tc>
        <w:tc>
          <w:tcPr>
            <w:tcW w:w="1612" w:type="pct"/>
            <w:noWrap/>
            <w:hideMark/>
          </w:tcPr>
          <w:p w14:paraId="5EE69E6D"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Most users find the fare structure transparent, but continuous monitoring of pricing policies is needed to ensure clarity and fairness.</w:t>
            </w:r>
          </w:p>
        </w:tc>
      </w:tr>
      <w:tr w:rsidR="00030163" w:rsidRPr="00631C25" w14:paraId="658031B6" w14:textId="77777777" w:rsidTr="009D10A2">
        <w:trPr>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71A338C5" w14:textId="77777777" w:rsidR="00030163" w:rsidRPr="00631C25" w:rsidRDefault="00030163">
            <w:r w:rsidRPr="00631C25">
              <w:t>Rapido offers good value for money considering the service provided (Mean: 8.29, Median: 9, SD: 2.46)</w:t>
            </w:r>
          </w:p>
        </w:tc>
        <w:tc>
          <w:tcPr>
            <w:tcW w:w="730" w:type="pct"/>
            <w:noWrap/>
            <w:hideMark/>
          </w:tcPr>
          <w:p w14:paraId="1DC5D7A1"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Affordability</w:t>
            </w:r>
          </w:p>
        </w:tc>
        <w:tc>
          <w:tcPr>
            <w:tcW w:w="1548" w:type="pct"/>
          </w:tcPr>
          <w:p w14:paraId="49EDEAEB" w14:textId="77777777" w:rsidR="00030163" w:rsidRPr="00631C25" w:rsidRDefault="00D936D6">
            <w:pPr>
              <w:cnfStyle w:val="000000000000" w:firstRow="0" w:lastRow="0" w:firstColumn="0" w:lastColumn="0" w:oddVBand="0" w:evenVBand="0" w:oddHBand="0" w:evenHBand="0" w:firstRowFirstColumn="0" w:firstRowLastColumn="0" w:lastRowFirstColumn="0" w:lastRowLastColumn="0"/>
            </w:pPr>
            <w:r>
              <w:rPr>
                <w:noProof/>
              </w:rPr>
              <mc:AlternateContent>
                <mc:Choice Requires="cx2">
                  <w:drawing>
                    <wp:inline distT="0" distB="0" distL="0" distR="0" wp14:anchorId="675D2634" wp14:editId="7B8F8589">
                      <wp:extent cx="2419350" cy="1651000"/>
                      <wp:effectExtent l="0" t="0" r="0" b="6350"/>
                      <wp:docPr id="34" name="Chart 34">
                        <a:extLst xmlns:a="http://schemas.openxmlformats.org/drawingml/2006/main">
                          <a:ext uri="{FF2B5EF4-FFF2-40B4-BE49-F238E27FC236}">
                            <a16:creationId xmlns:a16="http://schemas.microsoft.com/office/drawing/2014/main" id="{D02D60A0-230E-46B7-8883-54D7CE31329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4"/>
                        </a:graphicData>
                      </a:graphic>
                    </wp:inline>
                  </w:drawing>
                </mc:Choice>
                <mc:Fallback>
                  <w:drawing>
                    <wp:inline distT="0" distB="0" distL="0" distR="0" wp14:anchorId="7B32B70D" wp14:editId="4F94CF1A">
                      <wp:extent cx="2419350" cy="1651000"/>
                      <wp:effectExtent l="0" t="0" r="0" b="6350"/>
                      <wp:docPr id="34" name="Chart 34">
                        <a:extLst xmlns:a="http://schemas.openxmlformats.org/drawingml/2006/main">
                          <a:ext uri="{FF2B5EF4-FFF2-40B4-BE49-F238E27FC236}">
                            <a16:creationId xmlns:a16="http://schemas.microsoft.com/office/drawing/2014/main" id="{D02D60A0-230E-46B7-8883-54D7CE31329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4" name="Chart 34">
                                <a:extLst>
                                  <a:ext uri="{FF2B5EF4-FFF2-40B4-BE49-F238E27FC236}">
                                    <a16:creationId xmlns:a16="http://schemas.microsoft.com/office/drawing/2014/main" id="{D02D60A0-230E-46B7-8883-54D7CE313296}"/>
                                  </a:ext>
                                </a:extLst>
                              </pic:cNvPr>
                              <pic:cNvPicPr>
                                <a:picLocks noGrp="1" noRot="1" noChangeAspect="1" noMove="1" noResize="1" noEditPoints="1" noAdjustHandles="1" noChangeArrowheads="1" noChangeShapeType="1"/>
                              </pic:cNvPicPr>
                            </pic:nvPicPr>
                            <pic:blipFill>
                              <a:blip r:embed="rId25"/>
                              <a:stretch>
                                <a:fillRect/>
                              </a:stretch>
                            </pic:blipFill>
                            <pic:spPr>
                              <a:xfrm>
                                <a:off x="0" y="0"/>
                                <a:ext cx="2419350" cy="1651000"/>
                              </a:xfrm>
                              <a:prstGeom prst="rect">
                                <a:avLst/>
                              </a:prstGeom>
                            </pic:spPr>
                          </pic:pic>
                        </a:graphicData>
                      </a:graphic>
                    </wp:inline>
                  </w:drawing>
                </mc:Fallback>
              </mc:AlternateContent>
            </w:r>
          </w:p>
        </w:tc>
        <w:tc>
          <w:tcPr>
            <w:tcW w:w="1612" w:type="pct"/>
            <w:noWrap/>
            <w:hideMark/>
          </w:tcPr>
          <w:p w14:paraId="475A1263"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Users generally perceive good value for money, but ongoing promotions may be required to address the variability seen in responses.</w:t>
            </w:r>
          </w:p>
        </w:tc>
      </w:tr>
      <w:tr w:rsidR="00030163" w:rsidRPr="00631C25" w14:paraId="0FD6FF1F" w14:textId="77777777" w:rsidTr="009D10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01FFF37B" w14:textId="77777777" w:rsidR="00030163" w:rsidRPr="00631C25" w:rsidRDefault="00030163">
            <w:r w:rsidRPr="00631C25">
              <w:t>I feel safe while riding with Rapido bike taxis (Mean: 8.24, Median: 9, SD: 2.44)</w:t>
            </w:r>
          </w:p>
        </w:tc>
        <w:tc>
          <w:tcPr>
            <w:tcW w:w="730" w:type="pct"/>
            <w:noWrap/>
            <w:hideMark/>
          </w:tcPr>
          <w:p w14:paraId="532C596C"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Safety</w:t>
            </w:r>
          </w:p>
        </w:tc>
        <w:tc>
          <w:tcPr>
            <w:tcW w:w="1548" w:type="pct"/>
          </w:tcPr>
          <w:p w14:paraId="676F76BA" w14:textId="77777777" w:rsidR="00030163" w:rsidRPr="00631C25" w:rsidRDefault="00C95F3D">
            <w:pPr>
              <w:cnfStyle w:val="000000100000" w:firstRow="0" w:lastRow="0" w:firstColumn="0" w:lastColumn="0" w:oddVBand="0" w:evenVBand="0" w:oddHBand="1" w:evenHBand="0" w:firstRowFirstColumn="0" w:firstRowLastColumn="0" w:lastRowFirstColumn="0" w:lastRowLastColumn="0"/>
            </w:pPr>
            <w:r>
              <w:rPr>
                <w:noProof/>
              </w:rPr>
              <mc:AlternateContent>
                <mc:Choice Requires="cx1">
                  <w:drawing>
                    <wp:inline distT="0" distB="0" distL="0" distR="0" wp14:anchorId="4C02C125" wp14:editId="20B88355">
                      <wp:extent cx="2408555" cy="1733550"/>
                      <wp:effectExtent l="0" t="0" r="10795" b="0"/>
                      <wp:docPr id="35" name="Chart 35">
                        <a:extLst xmlns:a="http://schemas.openxmlformats.org/drawingml/2006/main">
                          <a:ext uri="{FF2B5EF4-FFF2-40B4-BE49-F238E27FC236}">
                            <a16:creationId xmlns:a16="http://schemas.microsoft.com/office/drawing/2014/main" id="{03964F6D-FF59-462D-88F2-27A5DFDF393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6"/>
                        </a:graphicData>
                      </a:graphic>
                    </wp:inline>
                  </w:drawing>
                </mc:Choice>
                <mc:Fallback>
                  <w:drawing>
                    <wp:inline distT="0" distB="0" distL="0" distR="0" wp14:anchorId="1950B726" wp14:editId="06951EC4">
                      <wp:extent cx="2408555" cy="1733550"/>
                      <wp:effectExtent l="0" t="0" r="10795" b="0"/>
                      <wp:docPr id="35" name="Chart 35">
                        <a:extLst xmlns:a="http://schemas.openxmlformats.org/drawingml/2006/main">
                          <a:ext uri="{FF2B5EF4-FFF2-40B4-BE49-F238E27FC236}">
                            <a16:creationId xmlns:a16="http://schemas.microsoft.com/office/drawing/2014/main" id="{03964F6D-FF59-462D-88F2-27A5DFDF393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5" name="Chart 35">
                                <a:extLst>
                                  <a:ext uri="{FF2B5EF4-FFF2-40B4-BE49-F238E27FC236}">
                                    <a16:creationId xmlns:a16="http://schemas.microsoft.com/office/drawing/2014/main" id="{03964F6D-FF59-462D-88F2-27A5DFDF3933}"/>
                                  </a:ext>
                                </a:extLst>
                              </pic:cNvPr>
                              <pic:cNvPicPr>
                                <a:picLocks noGrp="1" noRot="1" noChangeAspect="1" noMove="1" noResize="1" noEditPoints="1" noAdjustHandles="1" noChangeArrowheads="1" noChangeShapeType="1"/>
                              </pic:cNvPicPr>
                            </pic:nvPicPr>
                            <pic:blipFill>
                              <a:blip r:embed="rId27"/>
                              <a:stretch>
                                <a:fillRect/>
                              </a:stretch>
                            </pic:blipFill>
                            <pic:spPr>
                              <a:xfrm>
                                <a:off x="0" y="0"/>
                                <a:ext cx="2408555" cy="1733550"/>
                              </a:xfrm>
                              <a:prstGeom prst="rect">
                                <a:avLst/>
                              </a:prstGeom>
                            </pic:spPr>
                          </pic:pic>
                        </a:graphicData>
                      </a:graphic>
                    </wp:inline>
                  </w:drawing>
                </mc:Fallback>
              </mc:AlternateContent>
            </w:r>
          </w:p>
        </w:tc>
        <w:tc>
          <w:tcPr>
            <w:tcW w:w="1612" w:type="pct"/>
            <w:noWrap/>
            <w:hideMark/>
          </w:tcPr>
          <w:p w14:paraId="3A2A9D08"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Users feel safe, but a higher standard deviation indicates some concerns about safety, which may relate to regional driver behavior or road conditions.</w:t>
            </w:r>
          </w:p>
        </w:tc>
      </w:tr>
      <w:tr w:rsidR="00030163" w:rsidRPr="00631C25" w14:paraId="59A82CD3" w14:textId="77777777" w:rsidTr="009D10A2">
        <w:trPr>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4605F91D" w14:textId="77777777" w:rsidR="00030163" w:rsidRPr="00631C25" w:rsidRDefault="00030163">
            <w:r w:rsidRPr="00631C25">
              <w:t>The provision of helmets and adherence to traffic regulations by Rapido drivers enhances my safety (Mean: 8, Median: 9, SD: 2.57)</w:t>
            </w:r>
          </w:p>
        </w:tc>
        <w:tc>
          <w:tcPr>
            <w:tcW w:w="730" w:type="pct"/>
            <w:noWrap/>
            <w:hideMark/>
          </w:tcPr>
          <w:p w14:paraId="6E32B7DB"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Safety</w:t>
            </w:r>
          </w:p>
        </w:tc>
        <w:tc>
          <w:tcPr>
            <w:tcW w:w="1548" w:type="pct"/>
          </w:tcPr>
          <w:p w14:paraId="2AC44319" w14:textId="77777777" w:rsidR="00030163" w:rsidRPr="00631C25" w:rsidRDefault="00C95F3D">
            <w:pPr>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61931404" wp14:editId="6273C9DF">
                  <wp:extent cx="2408555" cy="2533650"/>
                  <wp:effectExtent l="0" t="0" r="10795" b="0"/>
                  <wp:docPr id="36" name="Chart 36">
                    <a:extLst xmlns:a="http://schemas.openxmlformats.org/drawingml/2006/main">
                      <a:ext uri="{FF2B5EF4-FFF2-40B4-BE49-F238E27FC236}">
                        <a16:creationId xmlns:a16="http://schemas.microsoft.com/office/drawing/2014/main" id="{D1DEBF9F-172E-4E6F-981F-D065B41B30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tc>
        <w:tc>
          <w:tcPr>
            <w:tcW w:w="1612" w:type="pct"/>
            <w:noWrap/>
            <w:hideMark/>
          </w:tcPr>
          <w:p w14:paraId="464ED758"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Safety measures like helmets are appreciated, but improving adherence to traffic regulations could further enhance user safety.</w:t>
            </w:r>
          </w:p>
        </w:tc>
      </w:tr>
      <w:tr w:rsidR="00030163" w:rsidRPr="00631C25" w14:paraId="2F80E381" w14:textId="77777777" w:rsidTr="009D10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23CC7D09" w14:textId="77777777" w:rsidR="00030163" w:rsidRPr="00631C25" w:rsidRDefault="00030163">
            <w:r w:rsidRPr="00631C25">
              <w:t>Safety is a top priority for Rapido, and it reflects in their services (Mean: 8.29, Median: 9, SD: 2.32)</w:t>
            </w:r>
          </w:p>
        </w:tc>
        <w:tc>
          <w:tcPr>
            <w:tcW w:w="730" w:type="pct"/>
            <w:noWrap/>
            <w:hideMark/>
          </w:tcPr>
          <w:p w14:paraId="76E588B3"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Safety</w:t>
            </w:r>
          </w:p>
        </w:tc>
        <w:tc>
          <w:tcPr>
            <w:tcW w:w="1548" w:type="pct"/>
          </w:tcPr>
          <w:p w14:paraId="5EBA3156" w14:textId="77777777" w:rsidR="00030163" w:rsidRPr="00631C25" w:rsidRDefault="00C95F3D">
            <w:pPr>
              <w:cnfStyle w:val="000000100000" w:firstRow="0" w:lastRow="0" w:firstColumn="0" w:lastColumn="0" w:oddVBand="0" w:evenVBand="0" w:oddHBand="1" w:evenHBand="0" w:firstRowFirstColumn="0" w:firstRowLastColumn="0" w:lastRowFirstColumn="0" w:lastRowLastColumn="0"/>
            </w:pPr>
            <w:r>
              <w:rPr>
                <w:noProof/>
              </w:rPr>
              <mc:AlternateContent>
                <mc:Choice Requires="cx2">
                  <w:drawing>
                    <wp:inline distT="0" distB="0" distL="0" distR="0" wp14:anchorId="0F1469D9" wp14:editId="1D2D6AA6">
                      <wp:extent cx="2408555" cy="1733550"/>
                      <wp:effectExtent l="0" t="0" r="10795" b="0"/>
                      <wp:docPr id="37" name="Chart 37">
                        <a:extLst xmlns:a="http://schemas.openxmlformats.org/drawingml/2006/main">
                          <a:ext uri="{FF2B5EF4-FFF2-40B4-BE49-F238E27FC236}">
                            <a16:creationId xmlns:a16="http://schemas.microsoft.com/office/drawing/2014/main" id="{D02D60A0-230E-46B7-8883-54D7CE31329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9"/>
                        </a:graphicData>
                      </a:graphic>
                    </wp:inline>
                  </w:drawing>
                </mc:Choice>
                <mc:Fallback>
                  <w:drawing>
                    <wp:inline distT="0" distB="0" distL="0" distR="0" wp14:anchorId="51776D8E" wp14:editId="173898CC">
                      <wp:extent cx="2408555" cy="1733550"/>
                      <wp:effectExtent l="0" t="0" r="10795" b="0"/>
                      <wp:docPr id="37" name="Chart 37">
                        <a:extLst xmlns:a="http://schemas.openxmlformats.org/drawingml/2006/main">
                          <a:ext uri="{FF2B5EF4-FFF2-40B4-BE49-F238E27FC236}">
                            <a16:creationId xmlns:a16="http://schemas.microsoft.com/office/drawing/2014/main" id="{D02D60A0-230E-46B7-8883-54D7CE31329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7" name="Chart 37">
                                <a:extLst>
                                  <a:ext uri="{FF2B5EF4-FFF2-40B4-BE49-F238E27FC236}">
                                    <a16:creationId xmlns:a16="http://schemas.microsoft.com/office/drawing/2014/main" id="{D02D60A0-230E-46B7-8883-54D7CE313296}"/>
                                  </a:ext>
                                </a:extLst>
                              </pic:cNvPr>
                              <pic:cNvPicPr>
                                <a:picLocks noGrp="1" noRot="1" noChangeAspect="1" noMove="1" noResize="1" noEditPoints="1" noAdjustHandles="1" noChangeArrowheads="1" noChangeShapeType="1"/>
                              </pic:cNvPicPr>
                            </pic:nvPicPr>
                            <pic:blipFill>
                              <a:blip r:embed="rId30"/>
                              <a:stretch>
                                <a:fillRect/>
                              </a:stretch>
                            </pic:blipFill>
                            <pic:spPr>
                              <a:xfrm>
                                <a:off x="0" y="0"/>
                                <a:ext cx="2408555" cy="1733550"/>
                              </a:xfrm>
                              <a:prstGeom prst="rect">
                                <a:avLst/>
                              </a:prstGeom>
                            </pic:spPr>
                          </pic:pic>
                        </a:graphicData>
                      </a:graphic>
                    </wp:inline>
                  </w:drawing>
                </mc:Fallback>
              </mc:AlternateContent>
            </w:r>
          </w:p>
        </w:tc>
        <w:tc>
          <w:tcPr>
            <w:tcW w:w="1612" w:type="pct"/>
            <w:noWrap/>
            <w:hideMark/>
          </w:tcPr>
          <w:p w14:paraId="2803A941"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Positive perceptions of safety, though some users feel that additional safety features could be implemented to boost confidence.</w:t>
            </w:r>
          </w:p>
        </w:tc>
      </w:tr>
      <w:tr w:rsidR="00030163" w:rsidRPr="00631C25" w14:paraId="6EFDD48C" w14:textId="77777777" w:rsidTr="009D10A2">
        <w:trPr>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7EA48AE0" w14:textId="77777777" w:rsidR="00030163" w:rsidRPr="00631C25" w:rsidRDefault="00030163">
            <w:r w:rsidRPr="00631C25">
              <w:t>The bikes provided by Rapido are well-maintained and clean (Mean: 8.48, Median: 9.5, SD: 2.29)</w:t>
            </w:r>
          </w:p>
        </w:tc>
        <w:tc>
          <w:tcPr>
            <w:tcW w:w="730" w:type="pct"/>
            <w:noWrap/>
            <w:hideMark/>
          </w:tcPr>
          <w:p w14:paraId="0970AA5D"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Service Quality</w:t>
            </w:r>
          </w:p>
        </w:tc>
        <w:tc>
          <w:tcPr>
            <w:tcW w:w="1548" w:type="pct"/>
          </w:tcPr>
          <w:p w14:paraId="42447658" w14:textId="77777777" w:rsidR="00030163" w:rsidRPr="00631C25" w:rsidRDefault="00A059DD">
            <w:pPr>
              <w:cnfStyle w:val="000000000000" w:firstRow="0" w:lastRow="0" w:firstColumn="0" w:lastColumn="0" w:oddVBand="0" w:evenVBand="0" w:oddHBand="0" w:evenHBand="0" w:firstRowFirstColumn="0" w:firstRowLastColumn="0" w:lastRowFirstColumn="0" w:lastRowLastColumn="0"/>
            </w:pPr>
            <w:r>
              <w:rPr>
                <w:noProof/>
              </w:rPr>
              <mc:AlternateContent>
                <mc:Choice Requires="cx1">
                  <w:drawing>
                    <wp:inline distT="0" distB="0" distL="0" distR="0" wp14:anchorId="72611A59" wp14:editId="123CC371">
                      <wp:extent cx="2400300" cy="1784350"/>
                      <wp:effectExtent l="0" t="0" r="0" b="6350"/>
                      <wp:docPr id="38" name="Chart 38">
                        <a:extLst xmlns:a="http://schemas.openxmlformats.org/drawingml/2006/main">
                          <a:ext uri="{FF2B5EF4-FFF2-40B4-BE49-F238E27FC236}">
                            <a16:creationId xmlns:a16="http://schemas.microsoft.com/office/drawing/2014/main" id="{03964F6D-FF59-462D-88F2-27A5DFDF393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31"/>
                        </a:graphicData>
                      </a:graphic>
                    </wp:inline>
                  </w:drawing>
                </mc:Choice>
                <mc:Fallback>
                  <w:drawing>
                    <wp:inline distT="0" distB="0" distL="0" distR="0" wp14:anchorId="1D579ED2" wp14:editId="3F9FAF07">
                      <wp:extent cx="2400300" cy="1784350"/>
                      <wp:effectExtent l="0" t="0" r="0" b="6350"/>
                      <wp:docPr id="38" name="Chart 38">
                        <a:extLst xmlns:a="http://schemas.openxmlformats.org/drawingml/2006/main">
                          <a:ext uri="{FF2B5EF4-FFF2-40B4-BE49-F238E27FC236}">
                            <a16:creationId xmlns:a16="http://schemas.microsoft.com/office/drawing/2014/main" id="{03964F6D-FF59-462D-88F2-27A5DFDF393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8" name="Chart 38">
                                <a:extLst>
                                  <a:ext uri="{FF2B5EF4-FFF2-40B4-BE49-F238E27FC236}">
                                    <a16:creationId xmlns:a16="http://schemas.microsoft.com/office/drawing/2014/main" id="{03964F6D-FF59-462D-88F2-27A5DFDF3933}"/>
                                  </a:ext>
                                </a:extLst>
                              </pic:cNvPr>
                              <pic:cNvPicPr>
                                <a:picLocks noGrp="1" noRot="1" noChangeAspect="1" noMove="1" noResize="1" noEditPoints="1" noAdjustHandles="1" noChangeArrowheads="1" noChangeShapeType="1"/>
                              </pic:cNvPicPr>
                            </pic:nvPicPr>
                            <pic:blipFill>
                              <a:blip r:embed="rId32"/>
                              <a:stretch>
                                <a:fillRect/>
                              </a:stretch>
                            </pic:blipFill>
                            <pic:spPr>
                              <a:xfrm>
                                <a:off x="0" y="0"/>
                                <a:ext cx="2400300" cy="1784350"/>
                              </a:xfrm>
                              <a:prstGeom prst="rect">
                                <a:avLst/>
                              </a:prstGeom>
                            </pic:spPr>
                          </pic:pic>
                        </a:graphicData>
                      </a:graphic>
                    </wp:inline>
                  </w:drawing>
                </mc:Fallback>
              </mc:AlternateContent>
            </w:r>
          </w:p>
        </w:tc>
        <w:tc>
          <w:tcPr>
            <w:tcW w:w="1612" w:type="pct"/>
            <w:noWrap/>
            <w:hideMark/>
          </w:tcPr>
          <w:p w14:paraId="577CEF86"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Users are generally satisfied with bike maintenance, but Rapido should ensure consistent bike cleanliness across regions.</w:t>
            </w:r>
          </w:p>
        </w:tc>
      </w:tr>
      <w:tr w:rsidR="00030163" w:rsidRPr="00631C25" w14:paraId="1B422B5F" w14:textId="77777777" w:rsidTr="009D10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1ACFFC24" w14:textId="77777777" w:rsidR="00030163" w:rsidRPr="00631C25" w:rsidRDefault="00030163">
            <w:r w:rsidRPr="00631C25">
              <w:t>The punctuality of Rapido drivers meets my expectations (Mean: 8.6, Median: 10, SD: 2.15)</w:t>
            </w:r>
          </w:p>
        </w:tc>
        <w:tc>
          <w:tcPr>
            <w:tcW w:w="730" w:type="pct"/>
            <w:noWrap/>
            <w:hideMark/>
          </w:tcPr>
          <w:p w14:paraId="3808BF87"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Service Quality</w:t>
            </w:r>
          </w:p>
        </w:tc>
        <w:tc>
          <w:tcPr>
            <w:tcW w:w="1548" w:type="pct"/>
          </w:tcPr>
          <w:p w14:paraId="42A87EB3" w14:textId="77777777" w:rsidR="00030163" w:rsidRPr="00631C25" w:rsidRDefault="00A059DD">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40228A50" wp14:editId="0820E4C0">
                  <wp:extent cx="2408555" cy="2533650"/>
                  <wp:effectExtent l="0" t="0" r="10795" b="0"/>
                  <wp:docPr id="39" name="Chart 39">
                    <a:extLst xmlns:a="http://schemas.openxmlformats.org/drawingml/2006/main">
                      <a:ext uri="{FF2B5EF4-FFF2-40B4-BE49-F238E27FC236}">
                        <a16:creationId xmlns:a16="http://schemas.microsoft.com/office/drawing/2014/main" id="{D1DEBF9F-172E-4E6F-981F-D065B41B30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tc>
        <w:tc>
          <w:tcPr>
            <w:tcW w:w="1612" w:type="pct"/>
            <w:noWrap/>
            <w:hideMark/>
          </w:tcPr>
          <w:p w14:paraId="55117F01"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High punctuality ratings, but some variation suggests that improving driver timeliness in peak times or busy areas could further enhance satisfaction.</w:t>
            </w:r>
          </w:p>
        </w:tc>
      </w:tr>
      <w:tr w:rsidR="00030163" w:rsidRPr="00631C25" w14:paraId="205338F3" w14:textId="77777777" w:rsidTr="009D10A2">
        <w:trPr>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5486A577" w14:textId="77777777" w:rsidR="00030163" w:rsidRPr="00631C25" w:rsidRDefault="00030163">
            <w:r w:rsidRPr="00631C25">
              <w:t>Overall, I am satisfied with the quality of service provided by Rapido (Mean: 8.6, Median: 10, SD: 2.13)</w:t>
            </w:r>
          </w:p>
        </w:tc>
        <w:tc>
          <w:tcPr>
            <w:tcW w:w="730" w:type="pct"/>
            <w:noWrap/>
            <w:hideMark/>
          </w:tcPr>
          <w:p w14:paraId="4C86AAC9"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Service Quality</w:t>
            </w:r>
          </w:p>
        </w:tc>
        <w:tc>
          <w:tcPr>
            <w:tcW w:w="1548" w:type="pct"/>
          </w:tcPr>
          <w:p w14:paraId="6552B1B7" w14:textId="77777777" w:rsidR="00030163" w:rsidRPr="00631C25" w:rsidRDefault="00815E07">
            <w:pPr>
              <w:cnfStyle w:val="000000000000" w:firstRow="0" w:lastRow="0" w:firstColumn="0" w:lastColumn="0" w:oddVBand="0" w:evenVBand="0" w:oddHBand="0" w:evenHBand="0" w:firstRowFirstColumn="0" w:firstRowLastColumn="0" w:lastRowFirstColumn="0" w:lastRowLastColumn="0"/>
            </w:pPr>
            <w:r>
              <w:rPr>
                <w:noProof/>
              </w:rPr>
              <mc:AlternateContent>
                <mc:Choice Requires="cx2">
                  <w:drawing>
                    <wp:inline distT="0" distB="0" distL="0" distR="0" wp14:anchorId="70F44A60" wp14:editId="66D640A8">
                      <wp:extent cx="2408555" cy="1771650"/>
                      <wp:effectExtent l="0" t="0" r="10795" b="0"/>
                      <wp:docPr id="40" name="Chart 40">
                        <a:extLst xmlns:a="http://schemas.openxmlformats.org/drawingml/2006/main">
                          <a:ext uri="{FF2B5EF4-FFF2-40B4-BE49-F238E27FC236}">
                            <a16:creationId xmlns:a16="http://schemas.microsoft.com/office/drawing/2014/main" id="{D02D60A0-230E-46B7-8883-54D7CE31329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34"/>
                        </a:graphicData>
                      </a:graphic>
                    </wp:inline>
                  </w:drawing>
                </mc:Choice>
                <mc:Fallback>
                  <w:drawing>
                    <wp:inline distT="0" distB="0" distL="0" distR="0" wp14:anchorId="73067428" wp14:editId="6DABEBCF">
                      <wp:extent cx="2408555" cy="1771650"/>
                      <wp:effectExtent l="0" t="0" r="10795" b="0"/>
                      <wp:docPr id="40" name="Chart 40">
                        <a:extLst xmlns:a="http://schemas.openxmlformats.org/drawingml/2006/main">
                          <a:ext uri="{FF2B5EF4-FFF2-40B4-BE49-F238E27FC236}">
                            <a16:creationId xmlns:a16="http://schemas.microsoft.com/office/drawing/2014/main" id="{D02D60A0-230E-46B7-8883-54D7CE31329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0" name="Chart 40">
                                <a:extLst>
                                  <a:ext uri="{FF2B5EF4-FFF2-40B4-BE49-F238E27FC236}">
                                    <a16:creationId xmlns:a16="http://schemas.microsoft.com/office/drawing/2014/main" id="{D02D60A0-230E-46B7-8883-54D7CE313296}"/>
                                  </a:ext>
                                </a:extLst>
                              </pic:cNvPr>
                              <pic:cNvPicPr>
                                <a:picLocks noGrp="1" noRot="1" noChangeAspect="1" noMove="1" noResize="1" noEditPoints="1" noAdjustHandles="1" noChangeArrowheads="1" noChangeShapeType="1"/>
                              </pic:cNvPicPr>
                            </pic:nvPicPr>
                            <pic:blipFill>
                              <a:blip r:embed="rId35"/>
                              <a:stretch>
                                <a:fillRect/>
                              </a:stretch>
                            </pic:blipFill>
                            <pic:spPr>
                              <a:xfrm>
                                <a:off x="0" y="0"/>
                                <a:ext cx="2408555" cy="1771650"/>
                              </a:xfrm>
                              <a:prstGeom prst="rect">
                                <a:avLst/>
                              </a:prstGeom>
                            </pic:spPr>
                          </pic:pic>
                        </a:graphicData>
                      </a:graphic>
                    </wp:inline>
                  </w:drawing>
                </mc:Fallback>
              </mc:AlternateContent>
            </w:r>
          </w:p>
        </w:tc>
        <w:tc>
          <w:tcPr>
            <w:tcW w:w="1612" w:type="pct"/>
            <w:noWrap/>
            <w:hideMark/>
          </w:tcPr>
          <w:p w14:paraId="3078AB5F"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High satisfaction with overall service quality, but consistency across the customer base needs to be maintained to avoid dissatisfaction.</w:t>
            </w:r>
          </w:p>
        </w:tc>
      </w:tr>
      <w:tr w:rsidR="00030163" w:rsidRPr="00631C25" w14:paraId="15EAFCD6" w14:textId="77777777" w:rsidTr="009D10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33BC8929" w14:textId="77777777" w:rsidR="00030163" w:rsidRPr="00631C25" w:rsidRDefault="00030163">
            <w:r w:rsidRPr="00631C25">
              <w:t>The waiting time for booking a Rapido ride is generally short (Mean: 8.17, Median: 9, SD: 2.39)</w:t>
            </w:r>
          </w:p>
        </w:tc>
        <w:tc>
          <w:tcPr>
            <w:tcW w:w="730" w:type="pct"/>
            <w:noWrap/>
            <w:hideMark/>
          </w:tcPr>
          <w:p w14:paraId="62E6BD4A"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Cutting Waiting Time</w:t>
            </w:r>
          </w:p>
        </w:tc>
        <w:tc>
          <w:tcPr>
            <w:tcW w:w="1548" w:type="pct"/>
          </w:tcPr>
          <w:p w14:paraId="48F8A017" w14:textId="77777777" w:rsidR="00030163" w:rsidRPr="00631C25" w:rsidRDefault="00A449E2">
            <w:pPr>
              <w:cnfStyle w:val="000000100000" w:firstRow="0" w:lastRow="0" w:firstColumn="0" w:lastColumn="0" w:oddVBand="0" w:evenVBand="0" w:oddHBand="1" w:evenHBand="0" w:firstRowFirstColumn="0" w:firstRowLastColumn="0" w:lastRowFirstColumn="0" w:lastRowLastColumn="0"/>
            </w:pPr>
            <w:r>
              <w:rPr>
                <w:noProof/>
              </w:rPr>
              <mc:AlternateContent>
                <mc:Choice Requires="cx1">
                  <w:drawing>
                    <wp:inline distT="0" distB="0" distL="0" distR="0" wp14:anchorId="447B4991" wp14:editId="48C22607">
                      <wp:extent cx="2400300" cy="1784350"/>
                      <wp:effectExtent l="0" t="0" r="0" b="6350"/>
                      <wp:docPr id="41" name="Chart 41">
                        <a:extLst xmlns:a="http://schemas.openxmlformats.org/drawingml/2006/main">
                          <a:ext uri="{FF2B5EF4-FFF2-40B4-BE49-F238E27FC236}">
                            <a16:creationId xmlns:a16="http://schemas.microsoft.com/office/drawing/2014/main" id="{03964F6D-FF59-462D-88F2-27A5DFDF393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36"/>
                        </a:graphicData>
                      </a:graphic>
                    </wp:inline>
                  </w:drawing>
                </mc:Choice>
                <mc:Fallback>
                  <w:drawing>
                    <wp:inline distT="0" distB="0" distL="0" distR="0" wp14:anchorId="68B147A1" wp14:editId="2B80435E">
                      <wp:extent cx="2400300" cy="1784350"/>
                      <wp:effectExtent l="0" t="0" r="0" b="6350"/>
                      <wp:docPr id="41" name="Chart 41">
                        <a:extLst xmlns:a="http://schemas.openxmlformats.org/drawingml/2006/main">
                          <a:ext uri="{FF2B5EF4-FFF2-40B4-BE49-F238E27FC236}">
                            <a16:creationId xmlns:a16="http://schemas.microsoft.com/office/drawing/2014/main" id="{03964F6D-FF59-462D-88F2-27A5DFDF393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1" name="Chart 41">
                                <a:extLst>
                                  <a:ext uri="{FF2B5EF4-FFF2-40B4-BE49-F238E27FC236}">
                                    <a16:creationId xmlns:a16="http://schemas.microsoft.com/office/drawing/2014/main" id="{03964F6D-FF59-462D-88F2-27A5DFDF3933}"/>
                                  </a:ext>
                                </a:extLst>
                              </pic:cNvPr>
                              <pic:cNvPicPr>
                                <a:picLocks noGrp="1" noRot="1" noChangeAspect="1" noMove="1" noResize="1" noEditPoints="1" noAdjustHandles="1" noChangeArrowheads="1" noChangeShapeType="1"/>
                              </pic:cNvPicPr>
                            </pic:nvPicPr>
                            <pic:blipFill>
                              <a:blip r:embed="rId37"/>
                              <a:stretch>
                                <a:fillRect/>
                              </a:stretch>
                            </pic:blipFill>
                            <pic:spPr>
                              <a:xfrm>
                                <a:off x="0" y="0"/>
                                <a:ext cx="2400300" cy="1784350"/>
                              </a:xfrm>
                              <a:prstGeom prst="rect">
                                <a:avLst/>
                              </a:prstGeom>
                            </pic:spPr>
                          </pic:pic>
                        </a:graphicData>
                      </a:graphic>
                    </wp:inline>
                  </w:drawing>
                </mc:Fallback>
              </mc:AlternateContent>
            </w:r>
          </w:p>
        </w:tc>
        <w:tc>
          <w:tcPr>
            <w:tcW w:w="1612" w:type="pct"/>
            <w:noWrap/>
            <w:hideMark/>
          </w:tcPr>
          <w:p w14:paraId="052274E4"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Waiting times are acceptable for most users, but improvements in allocation algorithms could further reduce waiting times during peak hours.</w:t>
            </w:r>
          </w:p>
        </w:tc>
      </w:tr>
      <w:tr w:rsidR="00030163" w:rsidRPr="00631C25" w14:paraId="77794B31" w14:textId="77777777" w:rsidTr="009D10A2">
        <w:trPr>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72F26572" w14:textId="77777777" w:rsidR="00030163" w:rsidRPr="00631C25" w:rsidRDefault="00030163">
            <w:r w:rsidRPr="00631C25">
              <w:t>I am satisfied with the speed at which a Rapido bike is allocated after booking (Mean: 8.38, Median: 9, SD: 2.23)</w:t>
            </w:r>
          </w:p>
        </w:tc>
        <w:tc>
          <w:tcPr>
            <w:tcW w:w="730" w:type="pct"/>
            <w:noWrap/>
            <w:hideMark/>
          </w:tcPr>
          <w:p w14:paraId="582AC019"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Cutting Waiting Time</w:t>
            </w:r>
          </w:p>
        </w:tc>
        <w:tc>
          <w:tcPr>
            <w:tcW w:w="1548" w:type="pct"/>
          </w:tcPr>
          <w:p w14:paraId="7B185851" w14:textId="77777777" w:rsidR="00030163" w:rsidRPr="00631C25" w:rsidRDefault="00A449E2">
            <w:pPr>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5B39B907" wp14:editId="507C1D41">
                  <wp:extent cx="2408555" cy="2533650"/>
                  <wp:effectExtent l="0" t="0" r="10795" b="0"/>
                  <wp:docPr id="42" name="Chart 42">
                    <a:extLst xmlns:a="http://schemas.openxmlformats.org/drawingml/2006/main">
                      <a:ext uri="{FF2B5EF4-FFF2-40B4-BE49-F238E27FC236}">
                        <a16:creationId xmlns:a16="http://schemas.microsoft.com/office/drawing/2014/main" id="{D1DEBF9F-172E-4E6F-981F-D065B41B30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tc>
        <w:tc>
          <w:tcPr>
            <w:tcW w:w="1612" w:type="pct"/>
            <w:noWrap/>
            <w:hideMark/>
          </w:tcPr>
          <w:p w14:paraId="70012870"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Users appreciate fast bike allocation, but further enhancements in speed could address concerns among a small group of dissatisfied users.</w:t>
            </w:r>
          </w:p>
        </w:tc>
      </w:tr>
      <w:tr w:rsidR="00030163" w:rsidRPr="00631C25" w14:paraId="7E0F0B0F" w14:textId="77777777" w:rsidTr="009D10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03469668" w14:textId="77777777" w:rsidR="00030163" w:rsidRPr="00631C25" w:rsidRDefault="00030163">
            <w:r w:rsidRPr="00631C25">
              <w:t>The GPS tracking on the Rapido app accurately reflects the arrival time of the bike (Mean: 8.38, Median: 10, SD: 2.46)</w:t>
            </w:r>
          </w:p>
        </w:tc>
        <w:tc>
          <w:tcPr>
            <w:tcW w:w="730" w:type="pct"/>
            <w:noWrap/>
            <w:hideMark/>
          </w:tcPr>
          <w:p w14:paraId="4604D425"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Cutting Waiting Time</w:t>
            </w:r>
          </w:p>
        </w:tc>
        <w:tc>
          <w:tcPr>
            <w:tcW w:w="1548" w:type="pct"/>
          </w:tcPr>
          <w:p w14:paraId="424B6A68" w14:textId="77777777" w:rsidR="00030163" w:rsidRPr="00631C25" w:rsidRDefault="00A449E2">
            <w:pPr>
              <w:cnfStyle w:val="000000100000" w:firstRow="0" w:lastRow="0" w:firstColumn="0" w:lastColumn="0" w:oddVBand="0" w:evenVBand="0" w:oddHBand="1" w:evenHBand="0" w:firstRowFirstColumn="0" w:firstRowLastColumn="0" w:lastRowFirstColumn="0" w:lastRowLastColumn="0"/>
            </w:pPr>
            <w:r>
              <w:rPr>
                <w:noProof/>
              </w:rPr>
              <mc:AlternateContent>
                <mc:Choice Requires="cx2">
                  <w:drawing>
                    <wp:inline distT="0" distB="0" distL="0" distR="0" wp14:anchorId="447B2D0A" wp14:editId="447BBE16">
                      <wp:extent cx="2408555" cy="1746250"/>
                      <wp:effectExtent l="0" t="0" r="10795" b="6350"/>
                      <wp:docPr id="43" name="Chart 43">
                        <a:extLst xmlns:a="http://schemas.openxmlformats.org/drawingml/2006/main">
                          <a:ext uri="{FF2B5EF4-FFF2-40B4-BE49-F238E27FC236}">
                            <a16:creationId xmlns:a16="http://schemas.microsoft.com/office/drawing/2014/main" id="{D02D60A0-230E-46B7-8883-54D7CE31329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39"/>
                        </a:graphicData>
                      </a:graphic>
                    </wp:inline>
                  </w:drawing>
                </mc:Choice>
                <mc:Fallback>
                  <w:drawing>
                    <wp:inline distT="0" distB="0" distL="0" distR="0" wp14:anchorId="79B4EDB4" wp14:editId="50C0A220">
                      <wp:extent cx="2408555" cy="1746250"/>
                      <wp:effectExtent l="0" t="0" r="10795" b="6350"/>
                      <wp:docPr id="43" name="Chart 43">
                        <a:extLst xmlns:a="http://schemas.openxmlformats.org/drawingml/2006/main">
                          <a:ext uri="{FF2B5EF4-FFF2-40B4-BE49-F238E27FC236}">
                            <a16:creationId xmlns:a16="http://schemas.microsoft.com/office/drawing/2014/main" id="{D02D60A0-230E-46B7-8883-54D7CE31329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3" name="Chart 43">
                                <a:extLst>
                                  <a:ext uri="{FF2B5EF4-FFF2-40B4-BE49-F238E27FC236}">
                                    <a16:creationId xmlns:a16="http://schemas.microsoft.com/office/drawing/2014/main" id="{D02D60A0-230E-46B7-8883-54D7CE313296}"/>
                                  </a:ext>
                                </a:extLst>
                              </pic:cNvPr>
                              <pic:cNvPicPr>
                                <a:picLocks noGrp="1" noRot="1" noChangeAspect="1" noMove="1" noResize="1" noEditPoints="1" noAdjustHandles="1" noChangeArrowheads="1" noChangeShapeType="1"/>
                              </pic:cNvPicPr>
                            </pic:nvPicPr>
                            <pic:blipFill>
                              <a:blip r:embed="rId40"/>
                              <a:stretch>
                                <a:fillRect/>
                              </a:stretch>
                            </pic:blipFill>
                            <pic:spPr>
                              <a:xfrm>
                                <a:off x="0" y="0"/>
                                <a:ext cx="2408555" cy="1746250"/>
                              </a:xfrm>
                              <a:prstGeom prst="rect">
                                <a:avLst/>
                              </a:prstGeom>
                            </pic:spPr>
                          </pic:pic>
                        </a:graphicData>
                      </a:graphic>
                    </wp:inline>
                  </w:drawing>
                </mc:Fallback>
              </mc:AlternateContent>
            </w:r>
          </w:p>
        </w:tc>
        <w:tc>
          <w:tcPr>
            <w:tcW w:w="1612" w:type="pct"/>
            <w:noWrap/>
            <w:hideMark/>
          </w:tcPr>
          <w:p w14:paraId="623DF5E4"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Most users find GPS tracking reliable, but occasional inaccuracies in tracking may create frustration among certain users.</w:t>
            </w:r>
          </w:p>
        </w:tc>
      </w:tr>
      <w:tr w:rsidR="00030163" w:rsidRPr="00631C25" w14:paraId="4208F9B9" w14:textId="77777777" w:rsidTr="009D10A2">
        <w:trPr>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2228397C" w14:textId="77777777" w:rsidR="00030163" w:rsidRPr="00631C25" w:rsidRDefault="00030163">
            <w:r w:rsidRPr="00631C25">
              <w:t>Rapido’s pricing policies help in reducing my overall transportation costs (Mean: 8.5, Median: 9.5, SD: 2.24)</w:t>
            </w:r>
          </w:p>
        </w:tc>
        <w:tc>
          <w:tcPr>
            <w:tcW w:w="730" w:type="pct"/>
            <w:noWrap/>
            <w:hideMark/>
          </w:tcPr>
          <w:p w14:paraId="7C320769"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Cutting Price</w:t>
            </w:r>
          </w:p>
        </w:tc>
        <w:tc>
          <w:tcPr>
            <w:tcW w:w="1548" w:type="pct"/>
          </w:tcPr>
          <w:p w14:paraId="26533E48" w14:textId="77777777" w:rsidR="00030163" w:rsidRPr="00631C25" w:rsidRDefault="009E1136">
            <w:pPr>
              <w:cnfStyle w:val="000000000000" w:firstRow="0" w:lastRow="0" w:firstColumn="0" w:lastColumn="0" w:oddVBand="0" w:evenVBand="0" w:oddHBand="0" w:evenHBand="0" w:firstRowFirstColumn="0" w:firstRowLastColumn="0" w:lastRowFirstColumn="0" w:lastRowLastColumn="0"/>
            </w:pPr>
            <w:r>
              <w:rPr>
                <w:noProof/>
              </w:rPr>
              <mc:AlternateContent>
                <mc:Choice Requires="cx1">
                  <w:drawing>
                    <wp:inline distT="0" distB="0" distL="0" distR="0" wp14:anchorId="5A382995" wp14:editId="37A01FEE">
                      <wp:extent cx="2400300" cy="1809750"/>
                      <wp:effectExtent l="0" t="0" r="0" b="0"/>
                      <wp:docPr id="44" name="Chart 44">
                        <a:extLst xmlns:a="http://schemas.openxmlformats.org/drawingml/2006/main">
                          <a:ext uri="{FF2B5EF4-FFF2-40B4-BE49-F238E27FC236}">
                            <a16:creationId xmlns:a16="http://schemas.microsoft.com/office/drawing/2014/main" id="{03964F6D-FF59-462D-88F2-27A5DFDF393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41"/>
                        </a:graphicData>
                      </a:graphic>
                    </wp:inline>
                  </w:drawing>
                </mc:Choice>
                <mc:Fallback>
                  <w:drawing>
                    <wp:inline distT="0" distB="0" distL="0" distR="0" wp14:anchorId="5F31FE6E" wp14:editId="5FB6CB34">
                      <wp:extent cx="2400300" cy="1809750"/>
                      <wp:effectExtent l="0" t="0" r="0" b="0"/>
                      <wp:docPr id="44" name="Chart 44">
                        <a:extLst xmlns:a="http://schemas.openxmlformats.org/drawingml/2006/main">
                          <a:ext uri="{FF2B5EF4-FFF2-40B4-BE49-F238E27FC236}">
                            <a16:creationId xmlns:a16="http://schemas.microsoft.com/office/drawing/2014/main" id="{03964F6D-FF59-462D-88F2-27A5DFDF393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4" name="Chart 44">
                                <a:extLst>
                                  <a:ext uri="{FF2B5EF4-FFF2-40B4-BE49-F238E27FC236}">
                                    <a16:creationId xmlns:a16="http://schemas.microsoft.com/office/drawing/2014/main" id="{03964F6D-FF59-462D-88F2-27A5DFDF3933}"/>
                                  </a:ext>
                                </a:extLst>
                              </pic:cNvPr>
                              <pic:cNvPicPr>
                                <a:picLocks noGrp="1" noRot="1" noChangeAspect="1" noMove="1" noResize="1" noEditPoints="1" noAdjustHandles="1" noChangeArrowheads="1" noChangeShapeType="1"/>
                              </pic:cNvPicPr>
                            </pic:nvPicPr>
                            <pic:blipFill>
                              <a:blip r:embed="rId42"/>
                              <a:stretch>
                                <a:fillRect/>
                              </a:stretch>
                            </pic:blipFill>
                            <pic:spPr>
                              <a:xfrm>
                                <a:off x="0" y="0"/>
                                <a:ext cx="2400300" cy="1809750"/>
                              </a:xfrm>
                              <a:prstGeom prst="rect">
                                <a:avLst/>
                              </a:prstGeom>
                            </pic:spPr>
                          </pic:pic>
                        </a:graphicData>
                      </a:graphic>
                    </wp:inline>
                  </w:drawing>
                </mc:Fallback>
              </mc:AlternateContent>
            </w:r>
          </w:p>
        </w:tc>
        <w:tc>
          <w:tcPr>
            <w:tcW w:w="1612" w:type="pct"/>
            <w:noWrap/>
            <w:hideMark/>
          </w:tcPr>
          <w:p w14:paraId="628922CD"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Pricing policies are largely effective, but offering frequent promotions could mitigate dissatisfaction among price-sensitive users.</w:t>
            </w:r>
          </w:p>
        </w:tc>
      </w:tr>
      <w:tr w:rsidR="00030163" w:rsidRPr="00631C25" w14:paraId="1B0A4379" w14:textId="77777777" w:rsidTr="009D10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6D611395" w14:textId="77777777" w:rsidR="00030163" w:rsidRPr="00631C25" w:rsidRDefault="00030163">
            <w:r w:rsidRPr="00631C25">
              <w:t>The frequent discounts and promotions offered by Rapido make the service more attractive (Mean: 7.88, Median: 9, SD: 2.87)</w:t>
            </w:r>
          </w:p>
        </w:tc>
        <w:tc>
          <w:tcPr>
            <w:tcW w:w="730" w:type="pct"/>
            <w:noWrap/>
            <w:hideMark/>
          </w:tcPr>
          <w:p w14:paraId="4039321E"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Cutting Price</w:t>
            </w:r>
          </w:p>
        </w:tc>
        <w:tc>
          <w:tcPr>
            <w:tcW w:w="1548" w:type="pct"/>
          </w:tcPr>
          <w:p w14:paraId="6D446D75" w14:textId="77777777" w:rsidR="00030163" w:rsidRPr="00631C25" w:rsidRDefault="009E1136">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14F5CF65" wp14:editId="352218AE">
                  <wp:extent cx="2408555" cy="2533650"/>
                  <wp:effectExtent l="0" t="0" r="10795" b="0"/>
                  <wp:docPr id="45" name="Chart 45">
                    <a:extLst xmlns:a="http://schemas.openxmlformats.org/drawingml/2006/main">
                      <a:ext uri="{FF2B5EF4-FFF2-40B4-BE49-F238E27FC236}">
                        <a16:creationId xmlns:a16="http://schemas.microsoft.com/office/drawing/2014/main" id="{D1DEBF9F-172E-4E6F-981F-D065B41B30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tc>
        <w:tc>
          <w:tcPr>
            <w:tcW w:w="1612" w:type="pct"/>
            <w:noWrap/>
            <w:hideMark/>
          </w:tcPr>
          <w:p w14:paraId="7528030F"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Discounts are valued, but the high standard deviation suggests that more regular promotions could appeal to a broader customer base.</w:t>
            </w:r>
          </w:p>
        </w:tc>
      </w:tr>
      <w:tr w:rsidR="00030163" w:rsidRPr="00631C25" w14:paraId="46FD94B6" w14:textId="77777777" w:rsidTr="009D10A2">
        <w:trPr>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73CB3785" w14:textId="77777777" w:rsidR="00030163" w:rsidRPr="00631C25" w:rsidRDefault="00030163">
            <w:r w:rsidRPr="00631C25">
              <w:t>I believe that Rapido offers competitive pricing compared to similar services (Mean: 8.29, Median: 10, SD: 2.3)</w:t>
            </w:r>
          </w:p>
        </w:tc>
        <w:tc>
          <w:tcPr>
            <w:tcW w:w="730" w:type="pct"/>
            <w:noWrap/>
            <w:hideMark/>
          </w:tcPr>
          <w:p w14:paraId="561DDCDB"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Cutting Price</w:t>
            </w:r>
          </w:p>
        </w:tc>
        <w:tc>
          <w:tcPr>
            <w:tcW w:w="1548" w:type="pct"/>
          </w:tcPr>
          <w:p w14:paraId="52AE9AFE" w14:textId="77777777" w:rsidR="00030163" w:rsidRPr="00631C25" w:rsidRDefault="009E1136">
            <w:pPr>
              <w:cnfStyle w:val="000000000000" w:firstRow="0" w:lastRow="0" w:firstColumn="0" w:lastColumn="0" w:oddVBand="0" w:evenVBand="0" w:oddHBand="0" w:evenHBand="0" w:firstRowFirstColumn="0" w:firstRowLastColumn="0" w:lastRowFirstColumn="0" w:lastRowLastColumn="0"/>
            </w:pPr>
            <w:r>
              <w:rPr>
                <w:noProof/>
              </w:rPr>
              <mc:AlternateContent>
                <mc:Choice Requires="cx2">
                  <w:drawing>
                    <wp:inline distT="0" distB="0" distL="0" distR="0" wp14:anchorId="78198D85" wp14:editId="07571E02">
                      <wp:extent cx="2400300" cy="2749550"/>
                      <wp:effectExtent l="0" t="0" r="0" b="12700"/>
                      <wp:docPr id="46" name="Chart 46">
                        <a:extLst xmlns:a="http://schemas.openxmlformats.org/drawingml/2006/main">
                          <a:ext uri="{FF2B5EF4-FFF2-40B4-BE49-F238E27FC236}">
                            <a16:creationId xmlns:a16="http://schemas.microsoft.com/office/drawing/2014/main" id="{D02D60A0-230E-46B7-8883-54D7CE31329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44"/>
                        </a:graphicData>
                      </a:graphic>
                    </wp:inline>
                  </w:drawing>
                </mc:Choice>
                <mc:Fallback>
                  <w:drawing>
                    <wp:inline distT="0" distB="0" distL="0" distR="0" wp14:anchorId="6F065E28" wp14:editId="121D7521">
                      <wp:extent cx="2400300" cy="2749550"/>
                      <wp:effectExtent l="0" t="0" r="0" b="12700"/>
                      <wp:docPr id="46" name="Chart 46">
                        <a:extLst xmlns:a="http://schemas.openxmlformats.org/drawingml/2006/main">
                          <a:ext uri="{FF2B5EF4-FFF2-40B4-BE49-F238E27FC236}">
                            <a16:creationId xmlns:a16="http://schemas.microsoft.com/office/drawing/2014/main" id="{D02D60A0-230E-46B7-8883-54D7CE31329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6" name="Chart 46">
                                <a:extLst>
                                  <a:ext uri="{FF2B5EF4-FFF2-40B4-BE49-F238E27FC236}">
                                    <a16:creationId xmlns:a16="http://schemas.microsoft.com/office/drawing/2014/main" id="{D02D60A0-230E-46B7-8883-54D7CE313296}"/>
                                  </a:ext>
                                </a:extLst>
                              </pic:cNvPr>
                              <pic:cNvPicPr>
                                <a:picLocks noGrp="1" noRot="1" noChangeAspect="1" noMove="1" noResize="1" noEditPoints="1" noAdjustHandles="1" noChangeArrowheads="1" noChangeShapeType="1"/>
                              </pic:cNvPicPr>
                            </pic:nvPicPr>
                            <pic:blipFill>
                              <a:blip r:embed="rId45"/>
                              <a:stretch>
                                <a:fillRect/>
                              </a:stretch>
                            </pic:blipFill>
                            <pic:spPr>
                              <a:xfrm>
                                <a:off x="0" y="0"/>
                                <a:ext cx="2400300" cy="2749550"/>
                              </a:xfrm>
                              <a:prstGeom prst="rect">
                                <a:avLst/>
                              </a:prstGeom>
                            </pic:spPr>
                          </pic:pic>
                        </a:graphicData>
                      </a:graphic>
                    </wp:inline>
                  </w:drawing>
                </mc:Fallback>
              </mc:AlternateContent>
            </w:r>
          </w:p>
        </w:tc>
        <w:tc>
          <w:tcPr>
            <w:tcW w:w="1612" w:type="pct"/>
            <w:noWrap/>
            <w:hideMark/>
          </w:tcPr>
          <w:p w14:paraId="0F7CEF86"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Competitive pricing is positively perceived, though variability in responses suggests occasional lapses in perceived value.</w:t>
            </w:r>
          </w:p>
        </w:tc>
      </w:tr>
      <w:tr w:rsidR="00030163" w:rsidRPr="00631C25" w14:paraId="1EEB7F16" w14:textId="77777777" w:rsidTr="009D10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093EEA54" w14:textId="77777777" w:rsidR="00030163" w:rsidRPr="00631C25" w:rsidRDefault="00030163">
            <w:r w:rsidRPr="00631C25">
              <w:t>I am concerned about the safety measures taken by Rapido during rides (Mean: 8.31, Median: 10, SD: 2.49)</w:t>
            </w:r>
          </w:p>
        </w:tc>
        <w:tc>
          <w:tcPr>
            <w:tcW w:w="730" w:type="pct"/>
            <w:noWrap/>
            <w:hideMark/>
          </w:tcPr>
          <w:p w14:paraId="4DB054AF"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Safety Concerns</w:t>
            </w:r>
          </w:p>
        </w:tc>
        <w:tc>
          <w:tcPr>
            <w:tcW w:w="1548" w:type="pct"/>
          </w:tcPr>
          <w:p w14:paraId="00AD91F3" w14:textId="77777777" w:rsidR="00030163" w:rsidRPr="00631C25" w:rsidRDefault="004C01E3">
            <w:pPr>
              <w:cnfStyle w:val="000000100000" w:firstRow="0" w:lastRow="0" w:firstColumn="0" w:lastColumn="0" w:oddVBand="0" w:evenVBand="0" w:oddHBand="1" w:evenHBand="0" w:firstRowFirstColumn="0" w:firstRowLastColumn="0" w:lastRowFirstColumn="0" w:lastRowLastColumn="0"/>
            </w:pPr>
            <w:r>
              <w:rPr>
                <w:noProof/>
              </w:rPr>
              <mc:AlternateContent>
                <mc:Choice Requires="cx1">
                  <w:drawing>
                    <wp:inline distT="0" distB="0" distL="0" distR="0" wp14:anchorId="3426DB6A" wp14:editId="51BC3D2F">
                      <wp:extent cx="2400300" cy="2559050"/>
                      <wp:effectExtent l="0" t="0" r="0" b="12700"/>
                      <wp:docPr id="47" name="Chart 47">
                        <a:extLst xmlns:a="http://schemas.openxmlformats.org/drawingml/2006/main">
                          <a:ext uri="{FF2B5EF4-FFF2-40B4-BE49-F238E27FC236}">
                            <a16:creationId xmlns:a16="http://schemas.microsoft.com/office/drawing/2014/main" id="{03964F6D-FF59-462D-88F2-27A5DFDF393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46"/>
                        </a:graphicData>
                      </a:graphic>
                    </wp:inline>
                  </w:drawing>
                </mc:Choice>
                <mc:Fallback>
                  <w:drawing>
                    <wp:inline distT="0" distB="0" distL="0" distR="0" wp14:anchorId="0EE3E4BF" wp14:editId="0D67C3CC">
                      <wp:extent cx="2400300" cy="2559050"/>
                      <wp:effectExtent l="0" t="0" r="0" b="12700"/>
                      <wp:docPr id="47" name="Chart 47">
                        <a:extLst xmlns:a="http://schemas.openxmlformats.org/drawingml/2006/main">
                          <a:ext uri="{FF2B5EF4-FFF2-40B4-BE49-F238E27FC236}">
                            <a16:creationId xmlns:a16="http://schemas.microsoft.com/office/drawing/2014/main" id="{03964F6D-FF59-462D-88F2-27A5DFDF393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7" name="Chart 47">
                                <a:extLst>
                                  <a:ext uri="{FF2B5EF4-FFF2-40B4-BE49-F238E27FC236}">
                                    <a16:creationId xmlns:a16="http://schemas.microsoft.com/office/drawing/2014/main" id="{03964F6D-FF59-462D-88F2-27A5DFDF3933}"/>
                                  </a:ext>
                                </a:extLst>
                              </pic:cNvPr>
                              <pic:cNvPicPr>
                                <a:picLocks noGrp="1" noRot="1" noChangeAspect="1" noMove="1" noResize="1" noEditPoints="1" noAdjustHandles="1" noChangeArrowheads="1" noChangeShapeType="1"/>
                              </pic:cNvPicPr>
                            </pic:nvPicPr>
                            <pic:blipFill>
                              <a:blip r:embed="rId47"/>
                              <a:stretch>
                                <a:fillRect/>
                              </a:stretch>
                            </pic:blipFill>
                            <pic:spPr>
                              <a:xfrm>
                                <a:off x="0" y="0"/>
                                <a:ext cx="2400300" cy="2559050"/>
                              </a:xfrm>
                              <a:prstGeom prst="rect">
                                <a:avLst/>
                              </a:prstGeom>
                            </pic:spPr>
                          </pic:pic>
                        </a:graphicData>
                      </a:graphic>
                    </wp:inline>
                  </w:drawing>
                </mc:Fallback>
              </mc:AlternateContent>
            </w:r>
          </w:p>
        </w:tc>
        <w:tc>
          <w:tcPr>
            <w:tcW w:w="1612" w:type="pct"/>
            <w:noWrap/>
            <w:hideMark/>
          </w:tcPr>
          <w:p w14:paraId="1DC4B89F"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High mean and median scores reflect positive safety perceptions, but additional safety measures may be needed to alleviate concerns among some users.</w:t>
            </w:r>
          </w:p>
        </w:tc>
      </w:tr>
      <w:tr w:rsidR="00030163" w:rsidRPr="00631C25" w14:paraId="03BCEDEA" w14:textId="77777777" w:rsidTr="009D10A2">
        <w:trPr>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4B772D5F" w14:textId="77777777" w:rsidR="00030163" w:rsidRPr="00631C25" w:rsidRDefault="00030163">
            <w:r w:rsidRPr="00631C25">
              <w:t>The driver’s adherence to traffic rules influences my decision to use Rapido (Mean: 8.46, Median: 9, SD: 2.17)</w:t>
            </w:r>
          </w:p>
        </w:tc>
        <w:tc>
          <w:tcPr>
            <w:tcW w:w="730" w:type="pct"/>
            <w:noWrap/>
            <w:hideMark/>
          </w:tcPr>
          <w:p w14:paraId="36146473"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Safety Concerns</w:t>
            </w:r>
          </w:p>
        </w:tc>
        <w:tc>
          <w:tcPr>
            <w:tcW w:w="1548" w:type="pct"/>
          </w:tcPr>
          <w:p w14:paraId="475E6425" w14:textId="77777777" w:rsidR="00030163" w:rsidRPr="00631C25" w:rsidRDefault="004C01E3">
            <w:pPr>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3D841F72" wp14:editId="10B73D6C">
                  <wp:extent cx="2408555" cy="2533650"/>
                  <wp:effectExtent l="0" t="0" r="10795" b="0"/>
                  <wp:docPr id="48" name="Chart 48">
                    <a:extLst xmlns:a="http://schemas.openxmlformats.org/drawingml/2006/main">
                      <a:ext uri="{FF2B5EF4-FFF2-40B4-BE49-F238E27FC236}">
                        <a16:creationId xmlns:a16="http://schemas.microsoft.com/office/drawing/2014/main" id="{D1DEBF9F-172E-4E6F-981F-D065B41B30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tc>
        <w:tc>
          <w:tcPr>
            <w:tcW w:w="1612" w:type="pct"/>
            <w:noWrap/>
            <w:hideMark/>
          </w:tcPr>
          <w:p w14:paraId="0B34CD84"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Adherence to traffic rules is a key factor in customer decision-making, though the standard deviation suggests that stricter enforcement could be beneficial.</w:t>
            </w:r>
          </w:p>
        </w:tc>
      </w:tr>
      <w:tr w:rsidR="00030163" w:rsidRPr="00631C25" w14:paraId="1040C248" w14:textId="77777777" w:rsidTr="009D10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01FFDCE3" w14:textId="77777777" w:rsidR="00030163" w:rsidRPr="00631C25" w:rsidRDefault="00030163">
            <w:r w:rsidRPr="00631C25">
              <w:t>I would like to see more safety features implemented by Rapido (Mean: 8.62, Median: 9.5, SD: 2.12)</w:t>
            </w:r>
          </w:p>
        </w:tc>
        <w:tc>
          <w:tcPr>
            <w:tcW w:w="730" w:type="pct"/>
            <w:noWrap/>
            <w:hideMark/>
          </w:tcPr>
          <w:p w14:paraId="4FC9B0C1"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Safety Concerns</w:t>
            </w:r>
          </w:p>
        </w:tc>
        <w:tc>
          <w:tcPr>
            <w:tcW w:w="1548" w:type="pct"/>
          </w:tcPr>
          <w:p w14:paraId="078EB01D" w14:textId="77777777" w:rsidR="00030163" w:rsidRPr="00631C25" w:rsidRDefault="004C01E3">
            <w:pPr>
              <w:cnfStyle w:val="000000100000" w:firstRow="0" w:lastRow="0" w:firstColumn="0" w:lastColumn="0" w:oddVBand="0" w:evenVBand="0" w:oddHBand="1" w:evenHBand="0" w:firstRowFirstColumn="0" w:firstRowLastColumn="0" w:lastRowFirstColumn="0" w:lastRowLastColumn="0"/>
            </w:pPr>
            <w:r>
              <w:rPr>
                <w:noProof/>
              </w:rPr>
              <mc:AlternateContent>
                <mc:Choice Requires="cx2">
                  <w:drawing>
                    <wp:inline distT="0" distB="0" distL="0" distR="0" wp14:anchorId="60BC0604" wp14:editId="283FA09F">
                      <wp:extent cx="2368550" cy="2495550"/>
                      <wp:effectExtent l="0" t="0" r="12700" b="0"/>
                      <wp:docPr id="49" name="Chart 49">
                        <a:extLst xmlns:a="http://schemas.openxmlformats.org/drawingml/2006/main">
                          <a:ext uri="{FF2B5EF4-FFF2-40B4-BE49-F238E27FC236}">
                            <a16:creationId xmlns:a16="http://schemas.microsoft.com/office/drawing/2014/main" id="{D02D60A0-230E-46B7-8883-54D7CE31329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49"/>
                        </a:graphicData>
                      </a:graphic>
                    </wp:inline>
                  </w:drawing>
                </mc:Choice>
                <mc:Fallback>
                  <w:drawing>
                    <wp:inline distT="0" distB="0" distL="0" distR="0" wp14:anchorId="1822E1FF" wp14:editId="76482CC2">
                      <wp:extent cx="2368550" cy="2495550"/>
                      <wp:effectExtent l="0" t="0" r="12700" b="0"/>
                      <wp:docPr id="49" name="Chart 49">
                        <a:extLst xmlns:a="http://schemas.openxmlformats.org/drawingml/2006/main">
                          <a:ext uri="{FF2B5EF4-FFF2-40B4-BE49-F238E27FC236}">
                            <a16:creationId xmlns:a16="http://schemas.microsoft.com/office/drawing/2014/main" id="{D02D60A0-230E-46B7-8883-54D7CE31329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9" name="Chart 49">
                                <a:extLst>
                                  <a:ext uri="{FF2B5EF4-FFF2-40B4-BE49-F238E27FC236}">
                                    <a16:creationId xmlns:a16="http://schemas.microsoft.com/office/drawing/2014/main" id="{D02D60A0-230E-46B7-8883-54D7CE313296}"/>
                                  </a:ext>
                                </a:extLst>
                              </pic:cNvPr>
                              <pic:cNvPicPr>
                                <a:picLocks noGrp="1" noRot="1" noChangeAspect="1" noMove="1" noResize="1" noEditPoints="1" noAdjustHandles="1" noChangeArrowheads="1" noChangeShapeType="1"/>
                              </pic:cNvPicPr>
                            </pic:nvPicPr>
                            <pic:blipFill>
                              <a:blip r:embed="rId50"/>
                              <a:stretch>
                                <a:fillRect/>
                              </a:stretch>
                            </pic:blipFill>
                            <pic:spPr>
                              <a:xfrm>
                                <a:off x="0" y="0"/>
                                <a:ext cx="2368550" cy="2495550"/>
                              </a:xfrm>
                              <a:prstGeom prst="rect">
                                <a:avLst/>
                              </a:prstGeom>
                            </pic:spPr>
                          </pic:pic>
                        </a:graphicData>
                      </a:graphic>
                    </wp:inline>
                  </w:drawing>
                </mc:Fallback>
              </mc:AlternateContent>
            </w:r>
          </w:p>
        </w:tc>
        <w:tc>
          <w:tcPr>
            <w:tcW w:w="1612" w:type="pct"/>
            <w:noWrap/>
            <w:hideMark/>
          </w:tcPr>
          <w:p w14:paraId="08070468"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Users desire additional safety features, and Rapido could benefit from implementing more visible and proactive safety measures.</w:t>
            </w:r>
          </w:p>
        </w:tc>
      </w:tr>
      <w:tr w:rsidR="00030163" w:rsidRPr="00631C25" w14:paraId="4BE725D6" w14:textId="77777777" w:rsidTr="009D10A2">
        <w:trPr>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1F69F5FC" w14:textId="77777777" w:rsidR="00030163" w:rsidRPr="00631C25" w:rsidRDefault="00030163">
            <w:r w:rsidRPr="00631C25">
              <w:t>I trust Rapido to provide a reliable transportation service (Mean: 8.62, Median: 9, SD: 2.02)</w:t>
            </w:r>
          </w:p>
        </w:tc>
        <w:tc>
          <w:tcPr>
            <w:tcW w:w="730" w:type="pct"/>
            <w:noWrap/>
            <w:hideMark/>
          </w:tcPr>
          <w:p w14:paraId="3F0E965E"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Customer Trust and Satisfaction</w:t>
            </w:r>
          </w:p>
        </w:tc>
        <w:tc>
          <w:tcPr>
            <w:tcW w:w="1548" w:type="pct"/>
          </w:tcPr>
          <w:p w14:paraId="2DAB7B7A" w14:textId="77777777" w:rsidR="00030163" w:rsidRPr="00631C25" w:rsidRDefault="00080CE5">
            <w:pPr>
              <w:cnfStyle w:val="000000000000" w:firstRow="0" w:lastRow="0" w:firstColumn="0" w:lastColumn="0" w:oddVBand="0" w:evenVBand="0" w:oddHBand="0" w:evenHBand="0" w:firstRowFirstColumn="0" w:firstRowLastColumn="0" w:lastRowFirstColumn="0" w:lastRowLastColumn="0"/>
            </w:pPr>
            <w:r>
              <w:rPr>
                <w:noProof/>
              </w:rPr>
              <mc:AlternateContent>
                <mc:Choice Requires="cx1">
                  <w:drawing>
                    <wp:inline distT="0" distB="0" distL="0" distR="0" wp14:anchorId="2C01AD15" wp14:editId="5759D6BE">
                      <wp:extent cx="2393950" cy="2279650"/>
                      <wp:effectExtent l="0" t="0" r="6350" b="6350"/>
                      <wp:docPr id="50" name="Chart 50">
                        <a:extLst xmlns:a="http://schemas.openxmlformats.org/drawingml/2006/main">
                          <a:ext uri="{FF2B5EF4-FFF2-40B4-BE49-F238E27FC236}">
                            <a16:creationId xmlns:a16="http://schemas.microsoft.com/office/drawing/2014/main" id="{03964F6D-FF59-462D-88F2-27A5DFDF393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51"/>
                        </a:graphicData>
                      </a:graphic>
                    </wp:inline>
                  </w:drawing>
                </mc:Choice>
                <mc:Fallback>
                  <w:drawing>
                    <wp:inline distT="0" distB="0" distL="0" distR="0" wp14:anchorId="32A39B4A" wp14:editId="562C1419">
                      <wp:extent cx="2393950" cy="2279650"/>
                      <wp:effectExtent l="0" t="0" r="6350" b="6350"/>
                      <wp:docPr id="50" name="Chart 50">
                        <a:extLst xmlns:a="http://schemas.openxmlformats.org/drawingml/2006/main">
                          <a:ext uri="{FF2B5EF4-FFF2-40B4-BE49-F238E27FC236}">
                            <a16:creationId xmlns:a16="http://schemas.microsoft.com/office/drawing/2014/main" id="{03964F6D-FF59-462D-88F2-27A5DFDF393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0" name="Chart 50">
                                <a:extLst>
                                  <a:ext uri="{FF2B5EF4-FFF2-40B4-BE49-F238E27FC236}">
                                    <a16:creationId xmlns:a16="http://schemas.microsoft.com/office/drawing/2014/main" id="{03964F6D-FF59-462D-88F2-27A5DFDF3933}"/>
                                  </a:ext>
                                </a:extLst>
                              </pic:cNvPr>
                              <pic:cNvPicPr>
                                <a:picLocks noGrp="1" noRot="1" noChangeAspect="1" noMove="1" noResize="1" noEditPoints="1" noAdjustHandles="1" noChangeArrowheads="1" noChangeShapeType="1"/>
                              </pic:cNvPicPr>
                            </pic:nvPicPr>
                            <pic:blipFill>
                              <a:blip r:embed="rId52"/>
                              <a:stretch>
                                <a:fillRect/>
                              </a:stretch>
                            </pic:blipFill>
                            <pic:spPr>
                              <a:xfrm>
                                <a:off x="0" y="0"/>
                                <a:ext cx="2393950" cy="2279650"/>
                              </a:xfrm>
                              <a:prstGeom prst="rect">
                                <a:avLst/>
                              </a:prstGeom>
                            </pic:spPr>
                          </pic:pic>
                        </a:graphicData>
                      </a:graphic>
                    </wp:inline>
                  </w:drawing>
                </mc:Fallback>
              </mc:AlternateContent>
            </w:r>
          </w:p>
        </w:tc>
        <w:tc>
          <w:tcPr>
            <w:tcW w:w="1612" w:type="pct"/>
            <w:noWrap/>
            <w:hideMark/>
          </w:tcPr>
          <w:p w14:paraId="26ACBD4E"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High levels of trust in Rapido’s reliability, with a relatively low standard deviation, indicate consistent service delivery.</w:t>
            </w:r>
          </w:p>
        </w:tc>
      </w:tr>
      <w:tr w:rsidR="00030163" w:rsidRPr="00631C25" w14:paraId="38BD5D4A" w14:textId="77777777" w:rsidTr="009D10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7DA36E09" w14:textId="77777777" w:rsidR="00030163" w:rsidRPr="00631C25" w:rsidRDefault="00030163">
            <w:r w:rsidRPr="00631C25">
              <w:t>My experiences with Rapido have consistently met or exceeded my expectations (Mean: 8.48, Median: 9, SD: 2.13)</w:t>
            </w:r>
          </w:p>
        </w:tc>
        <w:tc>
          <w:tcPr>
            <w:tcW w:w="730" w:type="pct"/>
            <w:noWrap/>
            <w:hideMark/>
          </w:tcPr>
          <w:p w14:paraId="01C153AC"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Customer Trust and Satisfaction</w:t>
            </w:r>
          </w:p>
        </w:tc>
        <w:tc>
          <w:tcPr>
            <w:tcW w:w="1548" w:type="pct"/>
          </w:tcPr>
          <w:p w14:paraId="70B39F75" w14:textId="77777777" w:rsidR="00030163" w:rsidRPr="00631C25" w:rsidRDefault="00080CE5">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2C90283E" wp14:editId="3164979C">
                  <wp:extent cx="2408555" cy="2533650"/>
                  <wp:effectExtent l="0" t="0" r="10795" b="0"/>
                  <wp:docPr id="51" name="Chart 51">
                    <a:extLst xmlns:a="http://schemas.openxmlformats.org/drawingml/2006/main">
                      <a:ext uri="{FF2B5EF4-FFF2-40B4-BE49-F238E27FC236}">
                        <a16:creationId xmlns:a16="http://schemas.microsoft.com/office/drawing/2014/main" id="{D1DEBF9F-172E-4E6F-981F-D065B41B30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tc>
        <w:tc>
          <w:tcPr>
            <w:tcW w:w="1612" w:type="pct"/>
            <w:noWrap/>
            <w:hideMark/>
          </w:tcPr>
          <w:p w14:paraId="35F951A1"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Overall satisfaction is strong, but further efforts to maintain service quality could ensure that all user expectations are met.</w:t>
            </w:r>
          </w:p>
        </w:tc>
      </w:tr>
      <w:tr w:rsidR="00030163" w:rsidRPr="00631C25" w14:paraId="2627484F" w14:textId="77777777" w:rsidTr="009D10A2">
        <w:trPr>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53B0A484" w14:textId="77777777" w:rsidR="00030163" w:rsidRPr="00631C25" w:rsidRDefault="00030163">
            <w:r w:rsidRPr="00631C25">
              <w:t>I would recommend Rapido to others based on my satisfaction with their services (Mean: 8.49, Median: 9, SD: 2.23)</w:t>
            </w:r>
          </w:p>
        </w:tc>
        <w:tc>
          <w:tcPr>
            <w:tcW w:w="730" w:type="pct"/>
            <w:noWrap/>
            <w:hideMark/>
          </w:tcPr>
          <w:p w14:paraId="3AA4447B"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Customer Trust and Satisfaction</w:t>
            </w:r>
          </w:p>
        </w:tc>
        <w:tc>
          <w:tcPr>
            <w:tcW w:w="1548" w:type="pct"/>
          </w:tcPr>
          <w:p w14:paraId="4AE3E512" w14:textId="77777777" w:rsidR="00030163" w:rsidRPr="00631C25" w:rsidRDefault="00080CE5">
            <w:pPr>
              <w:cnfStyle w:val="000000000000" w:firstRow="0" w:lastRow="0" w:firstColumn="0" w:lastColumn="0" w:oddVBand="0" w:evenVBand="0" w:oddHBand="0" w:evenHBand="0" w:firstRowFirstColumn="0" w:firstRowLastColumn="0" w:lastRowFirstColumn="0" w:lastRowLastColumn="0"/>
            </w:pPr>
            <w:r>
              <w:rPr>
                <w:noProof/>
              </w:rPr>
              <mc:AlternateContent>
                <mc:Choice Requires="cx2">
                  <w:drawing>
                    <wp:inline distT="0" distB="0" distL="0" distR="0" wp14:anchorId="7B190147" wp14:editId="0952F72F">
                      <wp:extent cx="2425700" cy="2184400"/>
                      <wp:effectExtent l="0" t="0" r="12700" b="6350"/>
                      <wp:docPr id="52" name="Chart 52">
                        <a:extLst xmlns:a="http://schemas.openxmlformats.org/drawingml/2006/main">
                          <a:ext uri="{FF2B5EF4-FFF2-40B4-BE49-F238E27FC236}">
                            <a16:creationId xmlns:a16="http://schemas.microsoft.com/office/drawing/2014/main" id="{D02D60A0-230E-46B7-8883-54D7CE31329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54"/>
                        </a:graphicData>
                      </a:graphic>
                    </wp:inline>
                  </w:drawing>
                </mc:Choice>
                <mc:Fallback>
                  <w:drawing>
                    <wp:inline distT="0" distB="0" distL="0" distR="0" wp14:anchorId="38F67136" wp14:editId="15326DB6">
                      <wp:extent cx="2425700" cy="2184400"/>
                      <wp:effectExtent l="0" t="0" r="12700" b="6350"/>
                      <wp:docPr id="52" name="Chart 52">
                        <a:extLst xmlns:a="http://schemas.openxmlformats.org/drawingml/2006/main">
                          <a:ext uri="{FF2B5EF4-FFF2-40B4-BE49-F238E27FC236}">
                            <a16:creationId xmlns:a16="http://schemas.microsoft.com/office/drawing/2014/main" id="{D02D60A0-230E-46B7-8883-54D7CE31329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2" name="Chart 52">
                                <a:extLst>
                                  <a:ext uri="{FF2B5EF4-FFF2-40B4-BE49-F238E27FC236}">
                                    <a16:creationId xmlns:a16="http://schemas.microsoft.com/office/drawing/2014/main" id="{D02D60A0-230E-46B7-8883-54D7CE313296}"/>
                                  </a:ext>
                                </a:extLst>
                              </pic:cNvPr>
                              <pic:cNvPicPr>
                                <a:picLocks noGrp="1" noRot="1" noChangeAspect="1" noMove="1" noResize="1" noEditPoints="1" noAdjustHandles="1" noChangeArrowheads="1" noChangeShapeType="1"/>
                              </pic:cNvPicPr>
                            </pic:nvPicPr>
                            <pic:blipFill>
                              <a:blip r:embed="rId55"/>
                              <a:stretch>
                                <a:fillRect/>
                              </a:stretch>
                            </pic:blipFill>
                            <pic:spPr>
                              <a:xfrm>
                                <a:off x="0" y="0"/>
                                <a:ext cx="2425700" cy="2184400"/>
                              </a:xfrm>
                              <a:prstGeom prst="rect">
                                <a:avLst/>
                              </a:prstGeom>
                            </pic:spPr>
                          </pic:pic>
                        </a:graphicData>
                      </a:graphic>
                    </wp:inline>
                  </w:drawing>
                </mc:Fallback>
              </mc:AlternateContent>
            </w:r>
          </w:p>
        </w:tc>
        <w:tc>
          <w:tcPr>
            <w:tcW w:w="1612" w:type="pct"/>
            <w:noWrap/>
            <w:hideMark/>
          </w:tcPr>
          <w:p w14:paraId="23D7BAD5"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High likelihood of user recommendation, though variability in experiences suggests that consistent service delivery remains a key focus.</w:t>
            </w:r>
          </w:p>
        </w:tc>
      </w:tr>
      <w:tr w:rsidR="00030163" w:rsidRPr="00631C25" w14:paraId="4C66D177" w14:textId="77777777" w:rsidTr="009D10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4C0DCAC0" w14:textId="77777777" w:rsidR="00030163" w:rsidRPr="00631C25" w:rsidRDefault="00030163">
            <w:r w:rsidRPr="00631C25">
              <w:t>Rapido drivers are polite and professional during rides (Mean: 8.63, Median: 9, SD: 1.92)</w:t>
            </w:r>
          </w:p>
        </w:tc>
        <w:tc>
          <w:tcPr>
            <w:tcW w:w="730" w:type="pct"/>
            <w:noWrap/>
            <w:hideMark/>
          </w:tcPr>
          <w:p w14:paraId="48280F9A"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Driver Behavior and Performance</w:t>
            </w:r>
          </w:p>
        </w:tc>
        <w:tc>
          <w:tcPr>
            <w:tcW w:w="1548" w:type="pct"/>
          </w:tcPr>
          <w:p w14:paraId="43EB5758" w14:textId="77777777" w:rsidR="00030163" w:rsidRPr="00631C25" w:rsidRDefault="00976712">
            <w:pPr>
              <w:cnfStyle w:val="000000100000" w:firstRow="0" w:lastRow="0" w:firstColumn="0" w:lastColumn="0" w:oddVBand="0" w:evenVBand="0" w:oddHBand="1" w:evenHBand="0" w:firstRowFirstColumn="0" w:firstRowLastColumn="0" w:lastRowFirstColumn="0" w:lastRowLastColumn="0"/>
            </w:pPr>
            <w:r>
              <w:rPr>
                <w:noProof/>
              </w:rPr>
              <mc:AlternateContent>
                <mc:Choice Requires="cx1">
                  <w:drawing>
                    <wp:inline distT="0" distB="0" distL="0" distR="0" wp14:anchorId="4EE17940" wp14:editId="3AF5686A">
                      <wp:extent cx="2425700" cy="1727200"/>
                      <wp:effectExtent l="0" t="0" r="12700" b="6350"/>
                      <wp:docPr id="53" name="Chart 53">
                        <a:extLst xmlns:a="http://schemas.openxmlformats.org/drawingml/2006/main">
                          <a:ext uri="{FF2B5EF4-FFF2-40B4-BE49-F238E27FC236}">
                            <a16:creationId xmlns:a16="http://schemas.microsoft.com/office/drawing/2014/main" id="{03964F6D-FF59-462D-88F2-27A5DFDF393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56"/>
                        </a:graphicData>
                      </a:graphic>
                    </wp:inline>
                  </w:drawing>
                </mc:Choice>
                <mc:Fallback>
                  <w:drawing>
                    <wp:inline distT="0" distB="0" distL="0" distR="0" wp14:anchorId="606CE13E" wp14:editId="2E838BEE">
                      <wp:extent cx="2425700" cy="1727200"/>
                      <wp:effectExtent l="0" t="0" r="12700" b="6350"/>
                      <wp:docPr id="53" name="Chart 53">
                        <a:extLst xmlns:a="http://schemas.openxmlformats.org/drawingml/2006/main">
                          <a:ext uri="{FF2B5EF4-FFF2-40B4-BE49-F238E27FC236}">
                            <a16:creationId xmlns:a16="http://schemas.microsoft.com/office/drawing/2014/main" id="{03964F6D-FF59-462D-88F2-27A5DFDF393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3" name="Chart 53">
                                <a:extLst>
                                  <a:ext uri="{FF2B5EF4-FFF2-40B4-BE49-F238E27FC236}">
                                    <a16:creationId xmlns:a16="http://schemas.microsoft.com/office/drawing/2014/main" id="{03964F6D-FF59-462D-88F2-27A5DFDF3933}"/>
                                  </a:ext>
                                </a:extLst>
                              </pic:cNvPr>
                              <pic:cNvPicPr>
                                <a:picLocks noGrp="1" noRot="1" noChangeAspect="1" noMove="1" noResize="1" noEditPoints="1" noAdjustHandles="1" noChangeArrowheads="1" noChangeShapeType="1"/>
                              </pic:cNvPicPr>
                            </pic:nvPicPr>
                            <pic:blipFill>
                              <a:blip r:embed="rId57"/>
                              <a:stretch>
                                <a:fillRect/>
                              </a:stretch>
                            </pic:blipFill>
                            <pic:spPr>
                              <a:xfrm>
                                <a:off x="0" y="0"/>
                                <a:ext cx="2425700" cy="1727200"/>
                              </a:xfrm>
                              <a:prstGeom prst="rect">
                                <a:avLst/>
                              </a:prstGeom>
                            </pic:spPr>
                          </pic:pic>
                        </a:graphicData>
                      </a:graphic>
                    </wp:inline>
                  </w:drawing>
                </mc:Fallback>
              </mc:AlternateContent>
            </w:r>
          </w:p>
        </w:tc>
        <w:tc>
          <w:tcPr>
            <w:tcW w:w="1612" w:type="pct"/>
            <w:noWrap/>
            <w:hideMark/>
          </w:tcPr>
          <w:p w14:paraId="3682A0FD"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Driver professionalism is appreciated, with relatively low variation, indicating that training programs are effective in maintaining high service standards.</w:t>
            </w:r>
          </w:p>
        </w:tc>
      </w:tr>
      <w:tr w:rsidR="00030163" w:rsidRPr="00631C25" w14:paraId="32E60896" w14:textId="77777777" w:rsidTr="009D10A2">
        <w:trPr>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1F7EADFB" w14:textId="77777777" w:rsidR="00030163" w:rsidRPr="00631C25" w:rsidRDefault="00030163">
            <w:r w:rsidRPr="00631C25">
              <w:t>The driving behavior of Rapido drivers makes me feel comfortable and safe (Mean: 8.41, Median: 9, SD: 2.22)</w:t>
            </w:r>
          </w:p>
        </w:tc>
        <w:tc>
          <w:tcPr>
            <w:tcW w:w="730" w:type="pct"/>
            <w:noWrap/>
            <w:hideMark/>
          </w:tcPr>
          <w:p w14:paraId="59E5314D"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Driver Behavior and Performance</w:t>
            </w:r>
          </w:p>
        </w:tc>
        <w:tc>
          <w:tcPr>
            <w:tcW w:w="1548" w:type="pct"/>
          </w:tcPr>
          <w:p w14:paraId="48A13CE0" w14:textId="77777777" w:rsidR="00030163" w:rsidRPr="00631C25" w:rsidRDefault="00976712">
            <w:pPr>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73B36E04" wp14:editId="4590828B">
                  <wp:extent cx="2408555" cy="2533650"/>
                  <wp:effectExtent l="0" t="0" r="10795" b="0"/>
                  <wp:docPr id="54" name="Chart 54">
                    <a:extLst xmlns:a="http://schemas.openxmlformats.org/drawingml/2006/main">
                      <a:ext uri="{FF2B5EF4-FFF2-40B4-BE49-F238E27FC236}">
                        <a16:creationId xmlns:a16="http://schemas.microsoft.com/office/drawing/2014/main" id="{D1DEBF9F-172E-4E6F-981F-D065B41B30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inline>
              </w:drawing>
            </w:r>
          </w:p>
        </w:tc>
        <w:tc>
          <w:tcPr>
            <w:tcW w:w="1612" w:type="pct"/>
            <w:noWrap/>
            <w:hideMark/>
          </w:tcPr>
          <w:p w14:paraId="6CA93869" w14:textId="77777777" w:rsidR="00030163" w:rsidRPr="00631C25" w:rsidRDefault="00030163">
            <w:pPr>
              <w:cnfStyle w:val="000000000000" w:firstRow="0" w:lastRow="0" w:firstColumn="0" w:lastColumn="0" w:oddVBand="0" w:evenVBand="0" w:oddHBand="0" w:evenHBand="0" w:firstRowFirstColumn="0" w:firstRowLastColumn="0" w:lastRowFirstColumn="0" w:lastRowLastColumn="0"/>
            </w:pPr>
            <w:r w:rsidRPr="00631C25">
              <w:t>Driving behavior is generally well-regarded, though targeted training could address variability in perceptions of driver safety.</w:t>
            </w:r>
          </w:p>
        </w:tc>
      </w:tr>
      <w:tr w:rsidR="00030163" w:rsidRPr="00631C25" w14:paraId="0759ADB3" w14:textId="77777777" w:rsidTr="009D10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10" w:type="pct"/>
            <w:noWrap/>
            <w:hideMark/>
          </w:tcPr>
          <w:p w14:paraId="3DE42075" w14:textId="77777777" w:rsidR="00030163" w:rsidRPr="00631C25" w:rsidRDefault="00030163">
            <w:r w:rsidRPr="00631C25">
              <w:t>I am satisfied with the overall performance of Rapido drivers (Mean: 8.5, Median: 9, SD: 2.09)</w:t>
            </w:r>
          </w:p>
        </w:tc>
        <w:tc>
          <w:tcPr>
            <w:tcW w:w="730" w:type="pct"/>
            <w:noWrap/>
            <w:hideMark/>
          </w:tcPr>
          <w:p w14:paraId="73BE0AA8"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Driver Behavior and Performance</w:t>
            </w:r>
          </w:p>
        </w:tc>
        <w:tc>
          <w:tcPr>
            <w:tcW w:w="1548" w:type="pct"/>
          </w:tcPr>
          <w:p w14:paraId="5CABCD49" w14:textId="77777777" w:rsidR="00030163" w:rsidRPr="00631C25" w:rsidRDefault="00976712">
            <w:pPr>
              <w:cnfStyle w:val="000000100000" w:firstRow="0" w:lastRow="0" w:firstColumn="0" w:lastColumn="0" w:oddVBand="0" w:evenVBand="0" w:oddHBand="1" w:evenHBand="0" w:firstRowFirstColumn="0" w:firstRowLastColumn="0" w:lastRowFirstColumn="0" w:lastRowLastColumn="0"/>
            </w:pPr>
            <w:r>
              <w:rPr>
                <w:noProof/>
              </w:rPr>
              <mc:AlternateContent>
                <mc:Choice Requires="cx2">
                  <w:drawing>
                    <wp:inline distT="0" distB="0" distL="0" distR="0" wp14:anchorId="53ECE856" wp14:editId="4299FCEA">
                      <wp:extent cx="2408555" cy="2222500"/>
                      <wp:effectExtent l="0" t="0" r="10795" b="6350"/>
                      <wp:docPr id="55" name="Chart 55">
                        <a:extLst xmlns:a="http://schemas.openxmlformats.org/drawingml/2006/main">
                          <a:ext uri="{FF2B5EF4-FFF2-40B4-BE49-F238E27FC236}">
                            <a16:creationId xmlns:a16="http://schemas.microsoft.com/office/drawing/2014/main" id="{D02D60A0-230E-46B7-8883-54D7CE31329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59"/>
                        </a:graphicData>
                      </a:graphic>
                    </wp:inline>
                  </w:drawing>
                </mc:Choice>
                <mc:Fallback>
                  <w:drawing>
                    <wp:inline distT="0" distB="0" distL="0" distR="0" wp14:anchorId="1B955932" wp14:editId="6835429E">
                      <wp:extent cx="2408555" cy="2222500"/>
                      <wp:effectExtent l="0" t="0" r="10795" b="6350"/>
                      <wp:docPr id="55" name="Chart 55">
                        <a:extLst xmlns:a="http://schemas.openxmlformats.org/drawingml/2006/main">
                          <a:ext uri="{FF2B5EF4-FFF2-40B4-BE49-F238E27FC236}">
                            <a16:creationId xmlns:a16="http://schemas.microsoft.com/office/drawing/2014/main" id="{D02D60A0-230E-46B7-8883-54D7CE31329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5" name="Chart 55">
                                <a:extLst>
                                  <a:ext uri="{FF2B5EF4-FFF2-40B4-BE49-F238E27FC236}">
                                    <a16:creationId xmlns:a16="http://schemas.microsoft.com/office/drawing/2014/main" id="{D02D60A0-230E-46B7-8883-54D7CE313296}"/>
                                  </a:ext>
                                </a:extLst>
                              </pic:cNvPr>
                              <pic:cNvPicPr>
                                <a:picLocks noGrp="1" noRot="1" noChangeAspect="1" noMove="1" noResize="1" noEditPoints="1" noAdjustHandles="1" noChangeArrowheads="1" noChangeShapeType="1"/>
                              </pic:cNvPicPr>
                            </pic:nvPicPr>
                            <pic:blipFill>
                              <a:blip r:embed="rId60"/>
                              <a:stretch>
                                <a:fillRect/>
                              </a:stretch>
                            </pic:blipFill>
                            <pic:spPr>
                              <a:xfrm>
                                <a:off x="0" y="0"/>
                                <a:ext cx="2408555" cy="2222500"/>
                              </a:xfrm>
                              <a:prstGeom prst="rect">
                                <a:avLst/>
                              </a:prstGeom>
                            </pic:spPr>
                          </pic:pic>
                        </a:graphicData>
                      </a:graphic>
                    </wp:inline>
                  </w:drawing>
                </mc:Fallback>
              </mc:AlternateContent>
            </w:r>
          </w:p>
        </w:tc>
        <w:tc>
          <w:tcPr>
            <w:tcW w:w="1612" w:type="pct"/>
            <w:noWrap/>
            <w:hideMark/>
          </w:tcPr>
          <w:p w14:paraId="45EF45E8" w14:textId="77777777" w:rsidR="00030163" w:rsidRPr="00631C25" w:rsidRDefault="00030163">
            <w:pPr>
              <w:cnfStyle w:val="000000100000" w:firstRow="0" w:lastRow="0" w:firstColumn="0" w:lastColumn="0" w:oddVBand="0" w:evenVBand="0" w:oddHBand="1" w:evenHBand="0" w:firstRowFirstColumn="0" w:firstRowLastColumn="0" w:lastRowFirstColumn="0" w:lastRowLastColumn="0"/>
            </w:pPr>
            <w:r w:rsidRPr="00631C25">
              <w:t>High satisfaction with driver performance overall, but further training and monitoring could address minor concerns among some users.</w:t>
            </w:r>
          </w:p>
        </w:tc>
      </w:tr>
    </w:tbl>
    <w:p w14:paraId="16696C65" w14:textId="77777777" w:rsidR="00631C25" w:rsidRDefault="00631C25" w:rsidP="00685073"/>
    <w:p w14:paraId="6570134A" w14:textId="77777777" w:rsidR="00631C25" w:rsidRDefault="00631C25" w:rsidP="00685073"/>
    <w:p w14:paraId="17A0EB5B" w14:textId="77777777" w:rsidR="00545689" w:rsidRDefault="00545689" w:rsidP="00685073">
      <w:pPr>
        <w:sectPr w:rsidR="00545689" w:rsidSect="00586DE2">
          <w:pgSz w:w="15840" w:h="24480" w:code="3"/>
          <w:pgMar w:top="1440" w:right="1440" w:bottom="1440" w:left="1440" w:header="720" w:footer="720" w:gutter="0"/>
          <w:cols w:space="720"/>
          <w:titlePg/>
          <w:docGrid w:linePitch="360"/>
        </w:sectPr>
      </w:pPr>
    </w:p>
    <w:p w14:paraId="1371C400" w14:textId="77777777" w:rsidR="00545689" w:rsidRDefault="00545689" w:rsidP="00F77BEF">
      <w:pPr>
        <w:pStyle w:val="Heading2"/>
      </w:pPr>
      <w:bookmarkStart w:id="154" w:name="_Toc178334003"/>
      <w:r>
        <w:t>4.</w:t>
      </w:r>
      <w:r w:rsidR="007C0FE2">
        <w:t>4</w:t>
      </w:r>
      <w:r>
        <w:t xml:space="preserve"> </w:t>
      </w:r>
      <w:r w:rsidR="00BC56B3">
        <w:t>Secondary</w:t>
      </w:r>
      <w:r>
        <w:t xml:space="preserve"> Data </w:t>
      </w:r>
      <w:r w:rsidR="007C3A84">
        <w:t>Analysis</w:t>
      </w:r>
      <w:bookmarkEnd w:id="154"/>
    </w:p>
    <w:tbl>
      <w:tblPr>
        <w:tblStyle w:val="GridTable3"/>
        <w:tblW w:w="5000" w:type="pct"/>
        <w:tblLayout w:type="fixed"/>
        <w:tblLook w:val="04A0" w:firstRow="1" w:lastRow="0" w:firstColumn="1" w:lastColumn="0" w:noHBand="0" w:noVBand="1"/>
      </w:tblPr>
      <w:tblGrid>
        <w:gridCol w:w="1798"/>
        <w:gridCol w:w="3693"/>
        <w:gridCol w:w="3869"/>
      </w:tblGrid>
      <w:tr w:rsidR="007A1B64" w:rsidRPr="007A1B64" w14:paraId="0D1600C4" w14:textId="77777777" w:rsidTr="008314A5">
        <w:trPr>
          <w:cnfStyle w:val="100000000000" w:firstRow="1" w:lastRow="0" w:firstColumn="0" w:lastColumn="0" w:oddVBand="0" w:evenVBand="0" w:oddHBand="0" w:evenHBand="0" w:firstRowFirstColumn="0" w:firstRowLastColumn="0" w:lastRowFirstColumn="0" w:lastRowLastColumn="0"/>
          <w:trHeight w:val="290"/>
        </w:trPr>
        <w:tc>
          <w:tcPr>
            <w:cnfStyle w:val="001000000100" w:firstRow="0" w:lastRow="0" w:firstColumn="1" w:lastColumn="0" w:oddVBand="0" w:evenVBand="0" w:oddHBand="0" w:evenHBand="0" w:firstRowFirstColumn="1" w:firstRowLastColumn="0" w:lastRowFirstColumn="0" w:lastRowLastColumn="0"/>
            <w:tcW w:w="960" w:type="pct"/>
            <w:noWrap/>
            <w:hideMark/>
          </w:tcPr>
          <w:p w14:paraId="0E78E17C" w14:textId="77777777" w:rsidR="007A1B64" w:rsidRPr="007A1B64" w:rsidRDefault="007A1B64" w:rsidP="008314A5">
            <w:pPr>
              <w:jc w:val="center"/>
            </w:pPr>
            <w:r w:rsidRPr="007A1B64">
              <w:t>Factor</w:t>
            </w:r>
          </w:p>
        </w:tc>
        <w:tc>
          <w:tcPr>
            <w:tcW w:w="1973" w:type="pct"/>
            <w:noWrap/>
            <w:hideMark/>
          </w:tcPr>
          <w:p w14:paraId="4E6F0F56" w14:textId="77777777" w:rsidR="007A1B64" w:rsidRPr="007A1B64" w:rsidRDefault="007A1B64" w:rsidP="008314A5">
            <w:pPr>
              <w:jc w:val="center"/>
              <w:cnfStyle w:val="100000000000" w:firstRow="1" w:lastRow="0" w:firstColumn="0" w:lastColumn="0" w:oddVBand="0" w:evenVBand="0" w:oddHBand="0" w:evenHBand="0" w:firstRowFirstColumn="0" w:firstRowLastColumn="0" w:lastRowFirstColumn="0" w:lastRowLastColumn="0"/>
            </w:pPr>
            <w:r w:rsidRPr="007A1B64">
              <w:t>Related Feature</w:t>
            </w:r>
          </w:p>
        </w:tc>
        <w:tc>
          <w:tcPr>
            <w:tcW w:w="2067" w:type="pct"/>
            <w:noWrap/>
            <w:hideMark/>
          </w:tcPr>
          <w:p w14:paraId="15AC466A" w14:textId="77777777" w:rsidR="007A1B64" w:rsidRPr="007A1B64" w:rsidRDefault="007A1B64" w:rsidP="008314A5">
            <w:pPr>
              <w:jc w:val="center"/>
              <w:cnfStyle w:val="100000000000" w:firstRow="1" w:lastRow="0" w:firstColumn="0" w:lastColumn="0" w:oddVBand="0" w:evenVBand="0" w:oddHBand="0" w:evenHBand="0" w:firstRowFirstColumn="0" w:firstRowLastColumn="0" w:lastRowFirstColumn="0" w:lastRowLastColumn="0"/>
            </w:pPr>
            <w:r w:rsidRPr="007A1B64">
              <w:t>Implications of Statistical Data</w:t>
            </w:r>
          </w:p>
        </w:tc>
      </w:tr>
      <w:tr w:rsidR="007A1B64" w:rsidRPr="007A1B64" w14:paraId="2DC57853" w14:textId="77777777" w:rsidTr="008314A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960" w:type="pct"/>
            <w:noWrap/>
            <w:hideMark/>
          </w:tcPr>
          <w:p w14:paraId="202811C8" w14:textId="77777777" w:rsidR="007A1B64" w:rsidRPr="000C5017" w:rsidRDefault="007A1B64">
            <w:pPr>
              <w:rPr>
                <w:b/>
              </w:rPr>
            </w:pPr>
            <w:r w:rsidRPr="000C5017">
              <w:rPr>
                <w:b/>
              </w:rPr>
              <w:t>Convenience</w:t>
            </w:r>
          </w:p>
        </w:tc>
        <w:tc>
          <w:tcPr>
            <w:tcW w:w="1973" w:type="pct"/>
            <w:noWrap/>
            <w:hideMark/>
          </w:tcPr>
          <w:p w14:paraId="3C3EF06F" w14:textId="77777777" w:rsidR="007A1B64" w:rsidRPr="007A1B64" w:rsidRDefault="007A1B64" w:rsidP="008314A5">
            <w:pPr>
              <w:pStyle w:val="ListParagraph"/>
              <w:numPr>
                <w:ilvl w:val="0"/>
                <w:numId w:val="18"/>
              </w:numPr>
              <w:cnfStyle w:val="000000100000" w:firstRow="0" w:lastRow="0" w:firstColumn="0" w:lastColumn="0" w:oddVBand="0" w:evenVBand="0" w:oddHBand="1" w:evenHBand="0" w:firstRowFirstColumn="0" w:firstRowLastColumn="0" w:lastRowFirstColumn="0" w:lastRowLastColumn="0"/>
            </w:pPr>
            <w:r w:rsidRPr="007A1B64">
              <w:t>Rapido offers real-time tracking, quick booking, and ride-sharing features for ease of use</w:t>
            </w:r>
            <w:r w:rsidR="004F48A1">
              <w:t xml:space="preserve"> </w:t>
            </w:r>
            <w:r w:rsidR="004F48A1" w:rsidRPr="004F48A1">
              <w:t>(Rapido, 2024)</w:t>
            </w:r>
            <w:r w:rsidRPr="007A1B64">
              <w:t>.</w:t>
            </w:r>
          </w:p>
        </w:tc>
        <w:tc>
          <w:tcPr>
            <w:tcW w:w="2067" w:type="pct"/>
            <w:noWrap/>
            <w:hideMark/>
          </w:tcPr>
          <w:p w14:paraId="559AB6CD" w14:textId="77777777" w:rsidR="009461AC" w:rsidRDefault="007A1B64" w:rsidP="00566AFC">
            <w:pPr>
              <w:pStyle w:val="ListParagraph"/>
              <w:numPr>
                <w:ilvl w:val="0"/>
                <w:numId w:val="17"/>
              </w:numPr>
              <w:cnfStyle w:val="000000100000" w:firstRow="0" w:lastRow="0" w:firstColumn="0" w:lastColumn="0" w:oddVBand="0" w:evenVBand="0" w:oddHBand="1" w:evenHBand="0" w:firstRowFirstColumn="0" w:firstRowLastColumn="0" w:lastRowFirstColumn="0" w:lastRowLastColumn="0"/>
            </w:pPr>
            <w:r w:rsidRPr="007A1B64">
              <w:t>This contributes to improved urban mobility by reducing traffic congestion and offering last-mile connectivity for commuters.</w:t>
            </w:r>
          </w:p>
          <w:p w14:paraId="2B63C691" w14:textId="77777777" w:rsidR="007A1B64" w:rsidRPr="007A1B64" w:rsidRDefault="007A1B64" w:rsidP="00566AFC">
            <w:pPr>
              <w:pStyle w:val="ListParagraph"/>
              <w:numPr>
                <w:ilvl w:val="0"/>
                <w:numId w:val="17"/>
              </w:numPr>
              <w:cnfStyle w:val="000000100000" w:firstRow="0" w:lastRow="0" w:firstColumn="0" w:lastColumn="0" w:oddVBand="0" w:evenVBand="0" w:oddHBand="1" w:evenHBand="0" w:firstRowFirstColumn="0" w:firstRowLastColumn="0" w:lastRowFirstColumn="0" w:lastRowLastColumn="0"/>
            </w:pPr>
            <w:r w:rsidRPr="007A1B64">
              <w:t>Customers cite high satisfaction​</w:t>
            </w:r>
            <w:r w:rsidR="009461AC">
              <w:t>.</w:t>
            </w:r>
          </w:p>
        </w:tc>
      </w:tr>
      <w:tr w:rsidR="007A1B64" w:rsidRPr="007A1B64" w14:paraId="63248E47" w14:textId="77777777" w:rsidTr="008314A5">
        <w:trPr>
          <w:trHeight w:val="290"/>
        </w:trPr>
        <w:tc>
          <w:tcPr>
            <w:cnfStyle w:val="001000000000" w:firstRow="0" w:lastRow="0" w:firstColumn="1" w:lastColumn="0" w:oddVBand="0" w:evenVBand="0" w:oddHBand="0" w:evenHBand="0" w:firstRowFirstColumn="0" w:firstRowLastColumn="0" w:lastRowFirstColumn="0" w:lastRowLastColumn="0"/>
            <w:tcW w:w="960" w:type="pct"/>
            <w:noWrap/>
            <w:hideMark/>
          </w:tcPr>
          <w:p w14:paraId="0BA5E538" w14:textId="77777777" w:rsidR="007A1B64" w:rsidRPr="000C5017" w:rsidRDefault="007A1B64">
            <w:pPr>
              <w:rPr>
                <w:b/>
              </w:rPr>
            </w:pPr>
            <w:r w:rsidRPr="000C5017">
              <w:rPr>
                <w:b/>
              </w:rPr>
              <w:t>Affordability</w:t>
            </w:r>
          </w:p>
        </w:tc>
        <w:tc>
          <w:tcPr>
            <w:tcW w:w="1973" w:type="pct"/>
            <w:noWrap/>
            <w:hideMark/>
          </w:tcPr>
          <w:p w14:paraId="76573962" w14:textId="77777777" w:rsidR="007A1B64" w:rsidRPr="007A1B64" w:rsidRDefault="007A1B64" w:rsidP="008314A5">
            <w:pPr>
              <w:pStyle w:val="ListParagraph"/>
              <w:numPr>
                <w:ilvl w:val="0"/>
                <w:numId w:val="18"/>
              </w:numPr>
              <w:cnfStyle w:val="000000000000" w:firstRow="0" w:lastRow="0" w:firstColumn="0" w:lastColumn="0" w:oddVBand="0" w:evenVBand="0" w:oddHBand="0" w:evenHBand="0" w:firstRowFirstColumn="0" w:firstRowLastColumn="0" w:lastRowFirstColumn="0" w:lastRowLastColumn="0"/>
            </w:pPr>
            <w:r w:rsidRPr="007A1B64">
              <w:t>Dynamic pricing based on demand and supply; cost-efficient compared to other forms of transport</w:t>
            </w:r>
            <w:r w:rsidR="004F48A1">
              <w:t xml:space="preserve"> </w:t>
            </w:r>
            <w:r w:rsidR="004F48A1" w:rsidRPr="004F48A1">
              <w:t xml:space="preserve">(Jain, Garg and </w:t>
            </w:r>
            <w:proofErr w:type="spellStart"/>
            <w:r w:rsidR="004F48A1" w:rsidRPr="004F48A1">
              <w:t>Metkar</w:t>
            </w:r>
            <w:proofErr w:type="spellEnd"/>
            <w:r w:rsidR="004F48A1" w:rsidRPr="004F48A1">
              <w:t>, 2024)</w:t>
            </w:r>
            <w:r w:rsidRPr="007A1B64">
              <w:t>.</w:t>
            </w:r>
          </w:p>
        </w:tc>
        <w:tc>
          <w:tcPr>
            <w:tcW w:w="2067" w:type="pct"/>
            <w:noWrap/>
            <w:hideMark/>
          </w:tcPr>
          <w:p w14:paraId="0B414C9B" w14:textId="77777777" w:rsidR="007A1B64" w:rsidRPr="007A1B64" w:rsidRDefault="007A1B64" w:rsidP="00566AFC">
            <w:pPr>
              <w:pStyle w:val="ListParagraph"/>
              <w:numPr>
                <w:ilvl w:val="0"/>
                <w:numId w:val="17"/>
              </w:numPr>
              <w:cnfStyle w:val="000000000000" w:firstRow="0" w:lastRow="0" w:firstColumn="0" w:lastColumn="0" w:oddVBand="0" w:evenVBand="0" w:oddHBand="0" w:evenHBand="0" w:firstRowFirstColumn="0" w:firstRowLastColumn="0" w:lastRowFirstColumn="0" w:lastRowLastColumn="0"/>
            </w:pPr>
            <w:r w:rsidRPr="007A1B64">
              <w:t>Rapido is preferred by budget-conscious users, especially in Tier 2 cities, where affordability drives high usage​</w:t>
            </w:r>
          </w:p>
        </w:tc>
      </w:tr>
      <w:tr w:rsidR="007A1B64" w:rsidRPr="007A1B64" w14:paraId="47EB24EF" w14:textId="77777777" w:rsidTr="008314A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960" w:type="pct"/>
            <w:noWrap/>
            <w:hideMark/>
          </w:tcPr>
          <w:p w14:paraId="0C732DEF" w14:textId="77777777" w:rsidR="007A1B64" w:rsidRPr="000C5017" w:rsidRDefault="007A1B64">
            <w:pPr>
              <w:rPr>
                <w:b/>
              </w:rPr>
            </w:pPr>
            <w:r w:rsidRPr="000C5017">
              <w:rPr>
                <w:b/>
              </w:rPr>
              <w:t>Safety</w:t>
            </w:r>
          </w:p>
        </w:tc>
        <w:tc>
          <w:tcPr>
            <w:tcW w:w="1973" w:type="pct"/>
            <w:noWrap/>
            <w:hideMark/>
          </w:tcPr>
          <w:p w14:paraId="39B5F221" w14:textId="77777777" w:rsidR="007A1B64" w:rsidRPr="007A1B64" w:rsidRDefault="007A1B64" w:rsidP="008314A5">
            <w:pPr>
              <w:pStyle w:val="ListParagraph"/>
              <w:numPr>
                <w:ilvl w:val="0"/>
                <w:numId w:val="18"/>
              </w:numPr>
              <w:cnfStyle w:val="000000100000" w:firstRow="0" w:lastRow="0" w:firstColumn="0" w:lastColumn="0" w:oddVBand="0" w:evenVBand="0" w:oddHBand="1" w:evenHBand="0" w:firstRowFirstColumn="0" w:firstRowLastColumn="0" w:lastRowFirstColumn="0" w:lastRowLastColumn="0"/>
            </w:pPr>
            <w:r w:rsidRPr="007A1B64">
              <w:t>Mandatory helmets, SOS features, and real-time location tracking are integrated into the app</w:t>
            </w:r>
            <w:r w:rsidR="00604B0E">
              <w:t xml:space="preserve"> </w:t>
            </w:r>
            <w:r w:rsidR="00604B0E" w:rsidRPr="00604B0E">
              <w:t>(Jain, 2024)</w:t>
            </w:r>
            <w:r w:rsidRPr="007A1B64">
              <w:t>.</w:t>
            </w:r>
          </w:p>
        </w:tc>
        <w:tc>
          <w:tcPr>
            <w:tcW w:w="2067" w:type="pct"/>
            <w:noWrap/>
            <w:hideMark/>
          </w:tcPr>
          <w:p w14:paraId="1416C0B2" w14:textId="77777777" w:rsidR="007A1B64" w:rsidRPr="007A1B64" w:rsidRDefault="007A1B64" w:rsidP="00566AFC">
            <w:pPr>
              <w:pStyle w:val="ListParagraph"/>
              <w:numPr>
                <w:ilvl w:val="0"/>
                <w:numId w:val="17"/>
              </w:numPr>
              <w:cnfStyle w:val="000000100000" w:firstRow="0" w:lastRow="0" w:firstColumn="0" w:lastColumn="0" w:oddVBand="0" w:evenVBand="0" w:oddHBand="1" w:evenHBand="0" w:firstRowFirstColumn="0" w:firstRowLastColumn="0" w:lastRowFirstColumn="0" w:lastRowLastColumn="0"/>
            </w:pPr>
            <w:r w:rsidRPr="007A1B64">
              <w:t>Enhanced safety features have built trust among users, though occasional concerns about driver behavior​</w:t>
            </w:r>
            <w:r w:rsidR="009461AC">
              <w:t>.</w:t>
            </w:r>
          </w:p>
        </w:tc>
      </w:tr>
      <w:tr w:rsidR="007A1B64" w:rsidRPr="007A1B64" w14:paraId="33ABE06C" w14:textId="77777777" w:rsidTr="008314A5">
        <w:trPr>
          <w:trHeight w:val="290"/>
        </w:trPr>
        <w:tc>
          <w:tcPr>
            <w:cnfStyle w:val="001000000000" w:firstRow="0" w:lastRow="0" w:firstColumn="1" w:lastColumn="0" w:oddVBand="0" w:evenVBand="0" w:oddHBand="0" w:evenHBand="0" w:firstRowFirstColumn="0" w:firstRowLastColumn="0" w:lastRowFirstColumn="0" w:lastRowLastColumn="0"/>
            <w:tcW w:w="960" w:type="pct"/>
            <w:noWrap/>
            <w:hideMark/>
          </w:tcPr>
          <w:p w14:paraId="22F4CE7A" w14:textId="77777777" w:rsidR="007A1B64" w:rsidRPr="000C5017" w:rsidRDefault="007A1B64">
            <w:pPr>
              <w:rPr>
                <w:b/>
              </w:rPr>
            </w:pPr>
            <w:r w:rsidRPr="000C5017">
              <w:rPr>
                <w:b/>
              </w:rPr>
              <w:t>Service Quality</w:t>
            </w:r>
          </w:p>
        </w:tc>
        <w:tc>
          <w:tcPr>
            <w:tcW w:w="1973" w:type="pct"/>
            <w:noWrap/>
            <w:hideMark/>
          </w:tcPr>
          <w:p w14:paraId="24A1D625" w14:textId="77777777" w:rsidR="007A1B64" w:rsidRPr="007A1B64" w:rsidRDefault="007A1B64" w:rsidP="008314A5">
            <w:pPr>
              <w:pStyle w:val="ListParagraph"/>
              <w:numPr>
                <w:ilvl w:val="0"/>
                <w:numId w:val="18"/>
              </w:numPr>
              <w:cnfStyle w:val="000000000000" w:firstRow="0" w:lastRow="0" w:firstColumn="0" w:lastColumn="0" w:oddVBand="0" w:evenVBand="0" w:oddHBand="0" w:evenHBand="0" w:firstRowFirstColumn="0" w:firstRowLastColumn="0" w:lastRowFirstColumn="0" w:lastRowLastColumn="0"/>
            </w:pPr>
            <w:r w:rsidRPr="007A1B64">
              <w:t>User-friendly app, responsive customer support, and driver training programs</w:t>
            </w:r>
            <w:r w:rsidR="00604B0E">
              <w:t xml:space="preserve"> </w:t>
            </w:r>
            <w:r w:rsidR="00604B0E" w:rsidRPr="00604B0E">
              <w:t>(Rapido Labs, 2024)</w:t>
            </w:r>
            <w:r w:rsidRPr="007A1B64">
              <w:t>.</w:t>
            </w:r>
          </w:p>
        </w:tc>
        <w:tc>
          <w:tcPr>
            <w:tcW w:w="2067" w:type="pct"/>
            <w:noWrap/>
            <w:hideMark/>
          </w:tcPr>
          <w:p w14:paraId="6FA10947" w14:textId="77777777" w:rsidR="009461AC" w:rsidRDefault="007A1B64" w:rsidP="00566AFC">
            <w:pPr>
              <w:pStyle w:val="ListParagraph"/>
              <w:numPr>
                <w:ilvl w:val="0"/>
                <w:numId w:val="17"/>
              </w:numPr>
              <w:cnfStyle w:val="000000000000" w:firstRow="0" w:lastRow="0" w:firstColumn="0" w:lastColumn="0" w:oddVBand="0" w:evenVBand="0" w:oddHBand="0" w:evenHBand="0" w:firstRowFirstColumn="0" w:firstRowLastColumn="0" w:lastRowFirstColumn="0" w:lastRowLastColumn="0"/>
            </w:pPr>
            <w:r w:rsidRPr="007A1B64">
              <w:t>Improvements in service quality contribute to higher retention rates.</w:t>
            </w:r>
          </w:p>
          <w:p w14:paraId="0FEDDFB5" w14:textId="77777777" w:rsidR="007A1B64" w:rsidRPr="007A1B64" w:rsidRDefault="007A1B64" w:rsidP="00566AFC">
            <w:pPr>
              <w:pStyle w:val="ListParagraph"/>
              <w:numPr>
                <w:ilvl w:val="0"/>
                <w:numId w:val="17"/>
              </w:numPr>
              <w:cnfStyle w:val="000000000000" w:firstRow="0" w:lastRow="0" w:firstColumn="0" w:lastColumn="0" w:oddVBand="0" w:evenVBand="0" w:oddHBand="0" w:evenHBand="0" w:firstRowFirstColumn="0" w:firstRowLastColumn="0" w:lastRowFirstColumn="0" w:lastRowLastColumn="0"/>
            </w:pPr>
            <w:r w:rsidRPr="007A1B64">
              <w:t>Customer satisfaction scores are positively impacted by consistent service​</w:t>
            </w:r>
            <w:r w:rsidR="009461AC">
              <w:t>.</w:t>
            </w:r>
          </w:p>
        </w:tc>
      </w:tr>
      <w:tr w:rsidR="007A1B64" w:rsidRPr="007A1B64" w14:paraId="723228E6" w14:textId="77777777" w:rsidTr="008314A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960" w:type="pct"/>
            <w:noWrap/>
            <w:hideMark/>
          </w:tcPr>
          <w:p w14:paraId="63CD5584" w14:textId="77777777" w:rsidR="007A1B64" w:rsidRPr="000C5017" w:rsidRDefault="007A1B64">
            <w:pPr>
              <w:rPr>
                <w:b/>
              </w:rPr>
            </w:pPr>
            <w:r w:rsidRPr="000C5017">
              <w:rPr>
                <w:b/>
              </w:rPr>
              <w:t>Cutting Waiting Time</w:t>
            </w:r>
          </w:p>
        </w:tc>
        <w:tc>
          <w:tcPr>
            <w:tcW w:w="1973" w:type="pct"/>
            <w:noWrap/>
            <w:hideMark/>
          </w:tcPr>
          <w:p w14:paraId="57569154" w14:textId="77777777" w:rsidR="007A1B64" w:rsidRPr="007A1B64" w:rsidRDefault="007A1B64" w:rsidP="008314A5">
            <w:pPr>
              <w:pStyle w:val="ListParagraph"/>
              <w:numPr>
                <w:ilvl w:val="0"/>
                <w:numId w:val="18"/>
              </w:numPr>
              <w:cnfStyle w:val="000000100000" w:firstRow="0" w:lastRow="0" w:firstColumn="0" w:lastColumn="0" w:oddVBand="0" w:evenVBand="0" w:oddHBand="1" w:evenHBand="0" w:firstRowFirstColumn="0" w:firstRowLastColumn="0" w:lastRowFirstColumn="0" w:lastRowLastColumn="0"/>
            </w:pPr>
            <w:r w:rsidRPr="007A1B64">
              <w:t>Predictive analytics optimize ride allocation and minimize wait times</w:t>
            </w:r>
            <w:r w:rsidR="009D6A04">
              <w:t xml:space="preserve"> </w:t>
            </w:r>
            <w:r w:rsidR="009D6A04" w:rsidRPr="009D6A04">
              <w:t>(</w:t>
            </w:r>
            <w:proofErr w:type="spellStart"/>
            <w:r w:rsidR="009D6A04" w:rsidRPr="009D6A04">
              <w:t>Nextleap</w:t>
            </w:r>
            <w:proofErr w:type="spellEnd"/>
            <w:r w:rsidR="009D6A04" w:rsidRPr="009D6A04">
              <w:t>, 2023)</w:t>
            </w:r>
            <w:r w:rsidRPr="007A1B64">
              <w:t>.</w:t>
            </w:r>
          </w:p>
        </w:tc>
        <w:tc>
          <w:tcPr>
            <w:tcW w:w="2067" w:type="pct"/>
            <w:noWrap/>
            <w:hideMark/>
          </w:tcPr>
          <w:p w14:paraId="2F121E54" w14:textId="77777777" w:rsidR="009461AC" w:rsidRDefault="007A1B64" w:rsidP="00566AFC">
            <w:pPr>
              <w:pStyle w:val="ListParagraph"/>
              <w:numPr>
                <w:ilvl w:val="0"/>
                <w:numId w:val="17"/>
              </w:numPr>
              <w:cnfStyle w:val="000000100000" w:firstRow="0" w:lastRow="0" w:firstColumn="0" w:lastColumn="0" w:oddVBand="0" w:evenVBand="0" w:oddHBand="1" w:evenHBand="0" w:firstRowFirstColumn="0" w:firstRowLastColumn="0" w:lastRowFirstColumn="0" w:lastRowLastColumn="0"/>
            </w:pPr>
            <w:r w:rsidRPr="007A1B64">
              <w:t>Reduced wait times enhance user experience, especially in densely populated cities.</w:t>
            </w:r>
          </w:p>
          <w:p w14:paraId="65225C0C" w14:textId="77777777" w:rsidR="007A1B64" w:rsidRPr="007A1B64" w:rsidRDefault="007A1B64" w:rsidP="00566AFC">
            <w:pPr>
              <w:pStyle w:val="ListParagraph"/>
              <w:numPr>
                <w:ilvl w:val="0"/>
                <w:numId w:val="17"/>
              </w:numPr>
              <w:cnfStyle w:val="000000100000" w:firstRow="0" w:lastRow="0" w:firstColumn="0" w:lastColumn="0" w:oddVBand="0" w:evenVBand="0" w:oddHBand="1" w:evenHBand="0" w:firstRowFirstColumn="0" w:firstRowLastColumn="0" w:lastRowFirstColumn="0" w:lastRowLastColumn="0"/>
            </w:pPr>
            <w:r w:rsidRPr="007A1B64">
              <w:t>This feature is crucial in retaining customers​</w:t>
            </w:r>
            <w:r w:rsidR="009461AC">
              <w:t>.</w:t>
            </w:r>
          </w:p>
        </w:tc>
      </w:tr>
      <w:tr w:rsidR="007A1B64" w:rsidRPr="007A1B64" w14:paraId="6F0D0207" w14:textId="77777777" w:rsidTr="008314A5">
        <w:trPr>
          <w:trHeight w:val="290"/>
        </w:trPr>
        <w:tc>
          <w:tcPr>
            <w:cnfStyle w:val="001000000000" w:firstRow="0" w:lastRow="0" w:firstColumn="1" w:lastColumn="0" w:oddVBand="0" w:evenVBand="0" w:oddHBand="0" w:evenHBand="0" w:firstRowFirstColumn="0" w:firstRowLastColumn="0" w:lastRowFirstColumn="0" w:lastRowLastColumn="0"/>
            <w:tcW w:w="960" w:type="pct"/>
            <w:noWrap/>
            <w:hideMark/>
          </w:tcPr>
          <w:p w14:paraId="0957F904" w14:textId="77777777" w:rsidR="007A1B64" w:rsidRPr="000C5017" w:rsidRDefault="007A1B64">
            <w:pPr>
              <w:rPr>
                <w:b/>
              </w:rPr>
            </w:pPr>
            <w:r w:rsidRPr="000C5017">
              <w:rPr>
                <w:b/>
              </w:rPr>
              <w:t>Cutting Price</w:t>
            </w:r>
          </w:p>
        </w:tc>
        <w:tc>
          <w:tcPr>
            <w:tcW w:w="1973" w:type="pct"/>
            <w:noWrap/>
            <w:hideMark/>
          </w:tcPr>
          <w:p w14:paraId="0EF8D2DE" w14:textId="77777777" w:rsidR="007A1B64" w:rsidRPr="007A1B64" w:rsidRDefault="007A1B64" w:rsidP="008314A5">
            <w:pPr>
              <w:pStyle w:val="ListParagraph"/>
              <w:numPr>
                <w:ilvl w:val="0"/>
                <w:numId w:val="18"/>
              </w:numPr>
              <w:cnfStyle w:val="000000000000" w:firstRow="0" w:lastRow="0" w:firstColumn="0" w:lastColumn="0" w:oddVBand="0" w:evenVBand="0" w:oddHBand="0" w:evenHBand="0" w:firstRowFirstColumn="0" w:firstRowLastColumn="0" w:lastRowFirstColumn="0" w:lastRowLastColumn="0"/>
            </w:pPr>
            <w:r w:rsidRPr="007A1B64">
              <w:t>Dynamic pricing and lower per-kilometer rates compared to taxis and auto-rickshaws</w:t>
            </w:r>
            <w:r w:rsidR="00C54941">
              <w:t xml:space="preserve"> </w:t>
            </w:r>
            <w:r w:rsidR="00C54941" w:rsidRPr="00C54941">
              <w:t>(Nandy, 2024)</w:t>
            </w:r>
            <w:r w:rsidRPr="007A1B64">
              <w:t>.</w:t>
            </w:r>
          </w:p>
        </w:tc>
        <w:tc>
          <w:tcPr>
            <w:tcW w:w="2067" w:type="pct"/>
            <w:noWrap/>
            <w:hideMark/>
          </w:tcPr>
          <w:p w14:paraId="7ABE3BE7" w14:textId="77777777" w:rsidR="007A1B64" w:rsidRPr="007A1B64" w:rsidRDefault="007A1B64" w:rsidP="00566AFC">
            <w:pPr>
              <w:pStyle w:val="ListParagraph"/>
              <w:numPr>
                <w:ilvl w:val="0"/>
                <w:numId w:val="17"/>
              </w:numPr>
              <w:cnfStyle w:val="000000000000" w:firstRow="0" w:lastRow="0" w:firstColumn="0" w:lastColumn="0" w:oddVBand="0" w:evenVBand="0" w:oddHBand="0" w:evenHBand="0" w:firstRowFirstColumn="0" w:firstRowLastColumn="0" w:lastRowFirstColumn="0" w:lastRowLastColumn="0"/>
            </w:pPr>
            <w:r w:rsidRPr="007A1B64">
              <w:t>Competitive pricing attracts price-sensitive users, further increasing Rapido's market share in the transportation sector​</w:t>
            </w:r>
            <w:r w:rsidR="009461AC">
              <w:t>.</w:t>
            </w:r>
          </w:p>
        </w:tc>
      </w:tr>
      <w:tr w:rsidR="007A1B64" w:rsidRPr="007A1B64" w14:paraId="4239B57D" w14:textId="77777777" w:rsidTr="008314A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960" w:type="pct"/>
            <w:noWrap/>
            <w:hideMark/>
          </w:tcPr>
          <w:p w14:paraId="6113C326" w14:textId="77777777" w:rsidR="007A1B64" w:rsidRPr="000C5017" w:rsidRDefault="007A1B64">
            <w:pPr>
              <w:rPr>
                <w:b/>
              </w:rPr>
            </w:pPr>
            <w:r w:rsidRPr="000C5017">
              <w:rPr>
                <w:b/>
              </w:rPr>
              <w:t>Safety Concerns</w:t>
            </w:r>
          </w:p>
        </w:tc>
        <w:tc>
          <w:tcPr>
            <w:tcW w:w="1973" w:type="pct"/>
            <w:noWrap/>
            <w:hideMark/>
          </w:tcPr>
          <w:p w14:paraId="4E326557" w14:textId="77777777" w:rsidR="007A1B64" w:rsidRPr="007A1B64" w:rsidRDefault="007A1B64" w:rsidP="008314A5">
            <w:pPr>
              <w:pStyle w:val="ListParagraph"/>
              <w:numPr>
                <w:ilvl w:val="0"/>
                <w:numId w:val="18"/>
              </w:numPr>
              <w:cnfStyle w:val="000000100000" w:firstRow="0" w:lastRow="0" w:firstColumn="0" w:lastColumn="0" w:oddVBand="0" w:evenVBand="0" w:oddHBand="1" w:evenHBand="0" w:firstRowFirstColumn="0" w:firstRowLastColumn="0" w:lastRowFirstColumn="0" w:lastRowLastColumn="0"/>
            </w:pPr>
            <w:r w:rsidRPr="007A1B64">
              <w:t>Some concerns persist, particularly in terms of driver behavior and night-time safety</w:t>
            </w:r>
            <w:r w:rsidR="000E3B9E">
              <w:t xml:space="preserve"> </w:t>
            </w:r>
            <w:r w:rsidR="000E3B9E" w:rsidRPr="000E3B9E">
              <w:t>(</w:t>
            </w:r>
            <w:proofErr w:type="spellStart"/>
            <w:r w:rsidR="000E3B9E" w:rsidRPr="000E3B9E">
              <w:t>Mouthshut</w:t>
            </w:r>
            <w:proofErr w:type="spellEnd"/>
            <w:r w:rsidR="000E3B9E" w:rsidRPr="000E3B9E">
              <w:t>, 2024)</w:t>
            </w:r>
            <w:r w:rsidRPr="007A1B64">
              <w:t>.</w:t>
            </w:r>
          </w:p>
        </w:tc>
        <w:tc>
          <w:tcPr>
            <w:tcW w:w="2067" w:type="pct"/>
            <w:noWrap/>
            <w:hideMark/>
          </w:tcPr>
          <w:p w14:paraId="7E66A0F4" w14:textId="77777777" w:rsidR="007A1B64" w:rsidRPr="007A1B64" w:rsidRDefault="007A1B64" w:rsidP="00566AFC">
            <w:pPr>
              <w:pStyle w:val="ListParagraph"/>
              <w:numPr>
                <w:ilvl w:val="0"/>
                <w:numId w:val="17"/>
              </w:numPr>
              <w:cnfStyle w:val="000000100000" w:firstRow="0" w:lastRow="0" w:firstColumn="0" w:lastColumn="0" w:oddVBand="0" w:evenVBand="0" w:oddHBand="1" w:evenHBand="0" w:firstRowFirstColumn="0" w:firstRowLastColumn="0" w:lastRowFirstColumn="0" w:lastRowLastColumn="0"/>
            </w:pPr>
            <w:r w:rsidRPr="007A1B64">
              <w:t>While safety features have been implemented, continuous driver monitoring and feedback mechanisms are required to mitigate ongoing concerns​</w:t>
            </w:r>
            <w:r w:rsidR="009461AC">
              <w:t>.</w:t>
            </w:r>
          </w:p>
        </w:tc>
      </w:tr>
      <w:tr w:rsidR="007A1B64" w:rsidRPr="007A1B64" w14:paraId="4CD5101F" w14:textId="77777777" w:rsidTr="008314A5">
        <w:trPr>
          <w:trHeight w:val="290"/>
        </w:trPr>
        <w:tc>
          <w:tcPr>
            <w:cnfStyle w:val="001000000000" w:firstRow="0" w:lastRow="0" w:firstColumn="1" w:lastColumn="0" w:oddVBand="0" w:evenVBand="0" w:oddHBand="0" w:evenHBand="0" w:firstRowFirstColumn="0" w:firstRowLastColumn="0" w:lastRowFirstColumn="0" w:lastRowLastColumn="0"/>
            <w:tcW w:w="960" w:type="pct"/>
            <w:noWrap/>
            <w:hideMark/>
          </w:tcPr>
          <w:p w14:paraId="3AF45833" w14:textId="77777777" w:rsidR="007A1B64" w:rsidRPr="000C5017" w:rsidRDefault="007A1B64">
            <w:pPr>
              <w:rPr>
                <w:b/>
              </w:rPr>
            </w:pPr>
            <w:r w:rsidRPr="000C5017">
              <w:rPr>
                <w:b/>
              </w:rPr>
              <w:t>Customer Trust</w:t>
            </w:r>
          </w:p>
        </w:tc>
        <w:tc>
          <w:tcPr>
            <w:tcW w:w="1973" w:type="pct"/>
            <w:noWrap/>
            <w:hideMark/>
          </w:tcPr>
          <w:p w14:paraId="4AE8638F" w14:textId="77777777" w:rsidR="007A1B64" w:rsidRPr="007A1B64" w:rsidRDefault="007A1B64" w:rsidP="008314A5">
            <w:pPr>
              <w:pStyle w:val="ListParagraph"/>
              <w:numPr>
                <w:ilvl w:val="0"/>
                <w:numId w:val="18"/>
              </w:numPr>
              <w:cnfStyle w:val="000000000000" w:firstRow="0" w:lastRow="0" w:firstColumn="0" w:lastColumn="0" w:oddVBand="0" w:evenVBand="0" w:oddHBand="0" w:evenHBand="0" w:firstRowFirstColumn="0" w:firstRowLastColumn="0" w:lastRowFirstColumn="0" w:lastRowLastColumn="0"/>
            </w:pPr>
            <w:r w:rsidRPr="007A1B64">
              <w:t>Transparency in pricing, app features such as tracking and reviews help build trust.</w:t>
            </w:r>
          </w:p>
        </w:tc>
        <w:tc>
          <w:tcPr>
            <w:tcW w:w="2067" w:type="pct"/>
            <w:noWrap/>
            <w:hideMark/>
          </w:tcPr>
          <w:p w14:paraId="50404648" w14:textId="77777777" w:rsidR="007A1B64" w:rsidRPr="007A1B64" w:rsidRDefault="007A1B64" w:rsidP="00566AFC">
            <w:pPr>
              <w:pStyle w:val="ListParagraph"/>
              <w:numPr>
                <w:ilvl w:val="0"/>
                <w:numId w:val="17"/>
              </w:numPr>
              <w:cnfStyle w:val="000000000000" w:firstRow="0" w:lastRow="0" w:firstColumn="0" w:lastColumn="0" w:oddVBand="0" w:evenVBand="0" w:oddHBand="0" w:evenHBand="0" w:firstRowFirstColumn="0" w:firstRowLastColumn="0" w:lastRowFirstColumn="0" w:lastRowLastColumn="0"/>
            </w:pPr>
            <w:r w:rsidRPr="007A1B64">
              <w:t>Rapido’s trust levels are high due to consistent performance, but occasional complaints about fare fluctuations may impact customer trust temporarily​</w:t>
            </w:r>
            <w:r w:rsidR="009461AC">
              <w:t>.</w:t>
            </w:r>
          </w:p>
        </w:tc>
      </w:tr>
      <w:tr w:rsidR="007A1B64" w:rsidRPr="007A1B64" w14:paraId="163090A9" w14:textId="77777777" w:rsidTr="008314A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960" w:type="pct"/>
            <w:noWrap/>
            <w:hideMark/>
          </w:tcPr>
          <w:p w14:paraId="24D8588B" w14:textId="77777777" w:rsidR="007A1B64" w:rsidRPr="000C5017" w:rsidRDefault="007A1B64">
            <w:pPr>
              <w:rPr>
                <w:b/>
              </w:rPr>
            </w:pPr>
            <w:r w:rsidRPr="000C5017">
              <w:rPr>
                <w:b/>
              </w:rPr>
              <w:t>Driver Behavior</w:t>
            </w:r>
          </w:p>
        </w:tc>
        <w:tc>
          <w:tcPr>
            <w:tcW w:w="1973" w:type="pct"/>
            <w:noWrap/>
            <w:hideMark/>
          </w:tcPr>
          <w:p w14:paraId="1AC999D3" w14:textId="77777777" w:rsidR="007A1B64" w:rsidRPr="007A1B64" w:rsidRDefault="007A1B64" w:rsidP="008314A5">
            <w:pPr>
              <w:pStyle w:val="ListParagraph"/>
              <w:numPr>
                <w:ilvl w:val="0"/>
                <w:numId w:val="18"/>
              </w:numPr>
              <w:cnfStyle w:val="000000100000" w:firstRow="0" w:lastRow="0" w:firstColumn="0" w:lastColumn="0" w:oddVBand="0" w:evenVBand="0" w:oddHBand="1" w:evenHBand="0" w:firstRowFirstColumn="0" w:firstRowLastColumn="0" w:lastRowFirstColumn="0" w:lastRowLastColumn="0"/>
            </w:pPr>
            <w:r w:rsidRPr="007A1B64">
              <w:t>Drivers are trained, but there are occasional reports of negative behavior, which affects user ratings and trust.</w:t>
            </w:r>
          </w:p>
        </w:tc>
        <w:tc>
          <w:tcPr>
            <w:tcW w:w="2067" w:type="pct"/>
            <w:noWrap/>
            <w:hideMark/>
          </w:tcPr>
          <w:p w14:paraId="431EF883" w14:textId="77777777" w:rsidR="007A1B64" w:rsidRPr="007A1B64" w:rsidRDefault="007A1B64" w:rsidP="00566AFC">
            <w:pPr>
              <w:pStyle w:val="ListParagraph"/>
              <w:numPr>
                <w:ilvl w:val="0"/>
                <w:numId w:val="17"/>
              </w:numPr>
              <w:cnfStyle w:val="000000100000" w:firstRow="0" w:lastRow="0" w:firstColumn="0" w:lastColumn="0" w:oddVBand="0" w:evenVBand="0" w:oddHBand="1" w:evenHBand="0" w:firstRowFirstColumn="0" w:firstRowLastColumn="0" w:lastRowFirstColumn="0" w:lastRowLastColumn="0"/>
            </w:pPr>
            <w:r w:rsidRPr="007A1B64">
              <w:t>Continuous improvement in driver behavior and regular training can positively influence customer satisfaction​</w:t>
            </w:r>
            <w:r w:rsidR="009461AC">
              <w:t>.</w:t>
            </w:r>
          </w:p>
        </w:tc>
      </w:tr>
      <w:tr w:rsidR="007A1B64" w:rsidRPr="007A1B64" w14:paraId="48CECCD9" w14:textId="77777777" w:rsidTr="008314A5">
        <w:trPr>
          <w:trHeight w:val="290"/>
        </w:trPr>
        <w:tc>
          <w:tcPr>
            <w:cnfStyle w:val="001000000000" w:firstRow="0" w:lastRow="0" w:firstColumn="1" w:lastColumn="0" w:oddVBand="0" w:evenVBand="0" w:oddHBand="0" w:evenHBand="0" w:firstRowFirstColumn="0" w:firstRowLastColumn="0" w:lastRowFirstColumn="0" w:lastRowLastColumn="0"/>
            <w:tcW w:w="960" w:type="pct"/>
            <w:noWrap/>
            <w:hideMark/>
          </w:tcPr>
          <w:p w14:paraId="602A596B" w14:textId="77777777" w:rsidR="007A1B64" w:rsidRPr="000C5017" w:rsidRDefault="007A1B64">
            <w:pPr>
              <w:rPr>
                <w:b/>
              </w:rPr>
            </w:pPr>
            <w:r w:rsidRPr="000C5017">
              <w:rPr>
                <w:b/>
              </w:rPr>
              <w:t>Customer Satisfaction</w:t>
            </w:r>
          </w:p>
        </w:tc>
        <w:tc>
          <w:tcPr>
            <w:tcW w:w="1973" w:type="pct"/>
            <w:noWrap/>
            <w:hideMark/>
          </w:tcPr>
          <w:p w14:paraId="53B53649" w14:textId="77777777" w:rsidR="007A1B64" w:rsidRPr="007A1B64" w:rsidRDefault="007A1B64" w:rsidP="008314A5">
            <w:pPr>
              <w:pStyle w:val="ListParagraph"/>
              <w:numPr>
                <w:ilvl w:val="0"/>
                <w:numId w:val="18"/>
              </w:numPr>
              <w:cnfStyle w:val="000000000000" w:firstRow="0" w:lastRow="0" w:firstColumn="0" w:lastColumn="0" w:oddVBand="0" w:evenVBand="0" w:oddHBand="0" w:evenHBand="0" w:firstRowFirstColumn="0" w:firstRowLastColumn="0" w:lastRowFirstColumn="0" w:lastRowLastColumn="0"/>
            </w:pPr>
            <w:r w:rsidRPr="007A1B64">
              <w:t>High ratings on convenience, affordability, and service quality; occasional concerns about safety and driver behavior.</w:t>
            </w:r>
          </w:p>
        </w:tc>
        <w:tc>
          <w:tcPr>
            <w:tcW w:w="2067" w:type="pct"/>
            <w:noWrap/>
            <w:hideMark/>
          </w:tcPr>
          <w:p w14:paraId="69F0753E" w14:textId="77777777" w:rsidR="007A1B64" w:rsidRPr="007A1B64" w:rsidRDefault="007A1B64" w:rsidP="00566AFC">
            <w:pPr>
              <w:pStyle w:val="ListParagraph"/>
              <w:numPr>
                <w:ilvl w:val="0"/>
                <w:numId w:val="17"/>
              </w:numPr>
              <w:cnfStyle w:val="000000000000" w:firstRow="0" w:lastRow="0" w:firstColumn="0" w:lastColumn="0" w:oddVBand="0" w:evenVBand="0" w:oddHBand="0" w:evenHBand="0" w:firstRowFirstColumn="0" w:firstRowLastColumn="0" w:lastRowFirstColumn="0" w:lastRowLastColumn="0"/>
            </w:pPr>
            <w:r w:rsidRPr="007A1B64">
              <w:t>Overall customer satisfaction is high, with suggestions for improvement in the consistency of service and driver professionalism​</w:t>
            </w:r>
            <w:r w:rsidR="009461AC">
              <w:t>.</w:t>
            </w:r>
          </w:p>
        </w:tc>
      </w:tr>
    </w:tbl>
    <w:p w14:paraId="40958E4D" w14:textId="77777777" w:rsidR="00BC56B3" w:rsidRDefault="00BC56B3" w:rsidP="00685073"/>
    <w:p w14:paraId="44810846" w14:textId="77777777" w:rsidR="001C58BC" w:rsidRDefault="001C58BC">
      <w:pPr>
        <w:spacing w:line="259" w:lineRule="auto"/>
        <w:jc w:val="left"/>
      </w:pPr>
      <w:r>
        <w:br w:type="page"/>
      </w:r>
    </w:p>
    <w:p w14:paraId="25273947" w14:textId="77777777" w:rsidR="001C58BC" w:rsidRDefault="001C58BC" w:rsidP="001275B9">
      <w:pPr>
        <w:pStyle w:val="Heading2"/>
      </w:pPr>
      <w:bookmarkStart w:id="155" w:name="_Toc178334004"/>
      <w:r>
        <w:t xml:space="preserve">4.5 </w:t>
      </w:r>
      <w:r w:rsidR="00B21575">
        <w:t>Discussion</w:t>
      </w:r>
      <w:r w:rsidRPr="001C58BC">
        <w:t xml:space="preserve"> of Primary Data (Survey Results)</w:t>
      </w:r>
      <w:bookmarkEnd w:id="155"/>
    </w:p>
    <w:p w14:paraId="6CCD1615" w14:textId="77777777" w:rsidR="001275B9" w:rsidRDefault="001275B9" w:rsidP="001275B9">
      <w:pPr>
        <w:pStyle w:val="Heading3"/>
      </w:pPr>
      <w:bookmarkStart w:id="156" w:name="_Toc178334005"/>
      <w:r>
        <w:t>4.5.1 Convenience</w:t>
      </w:r>
      <w:bookmarkEnd w:id="156"/>
    </w:p>
    <w:p w14:paraId="12D513CD" w14:textId="77777777" w:rsidR="0002551F" w:rsidRDefault="001275B9" w:rsidP="001275B9">
      <w:r>
        <w:t>The convenience of using Rapido is reflected in the high mean scores for the survey questions in this category. The mean for "The Rapido app is easy to navigate" stands at 8.71, indicating strong user satisfaction with the platform's interface. The median value of 10 suggests that many users rated the app very highly, though the standard deviation (2.5) points to some level of dissatisfaction among a few users. This variation could arise from factors such as app glitches or region-specific challenges in navigating the app.</w:t>
      </w:r>
      <w:r w:rsidR="001519E7">
        <w:t xml:space="preserve"> </w:t>
      </w:r>
      <w:r w:rsidR="00505787">
        <w:t>From the literature review</w:t>
      </w:r>
      <w:r>
        <w:t xml:space="preserve">, </w:t>
      </w:r>
      <w:r w:rsidR="00505787">
        <w:t xml:space="preserve">it has been found that </w:t>
      </w:r>
      <w:r>
        <w:t>convenience is a key factor in user satisfaction, especially for ride-hailing services. Technologies like GPS integration and real-time tracking improve fleet management, ensuring a smooth user experience.</w:t>
      </w:r>
      <w:r w:rsidR="001519E7">
        <w:t xml:space="preserve"> </w:t>
      </w:r>
      <w:r>
        <w:t>Given the generally positive feedback, Rapido should focus on minimizing app-related issues for a subset of users who reported lower scores, potentially by improving the app’s performance in low-network areas or offering a simpler user interface.</w:t>
      </w:r>
    </w:p>
    <w:p w14:paraId="13654FCE" w14:textId="77777777" w:rsidR="00D75554" w:rsidRDefault="00D75554" w:rsidP="00783D24">
      <w:pPr>
        <w:pStyle w:val="Heading3"/>
      </w:pPr>
      <w:bookmarkStart w:id="157" w:name="_Toc178334006"/>
      <w:r>
        <w:t>4.5.2 Affordability</w:t>
      </w:r>
      <w:bookmarkEnd w:id="157"/>
    </w:p>
    <w:p w14:paraId="30B34B62" w14:textId="77777777" w:rsidR="00D75554" w:rsidRDefault="00D75554" w:rsidP="00D75554">
      <w:r>
        <w:t>Rapido's affordability is positively perceived by customers, as evidenced by the mean score of 8.37 for the question on pricing compared to other transportation options. The median score of 9 further highlights that most users find Rapido’s pricing to be competitive. However, the standard deviation of 2.35 indicates some variability, with a portion of users finding the service less affordable.</w:t>
      </w:r>
      <w:r w:rsidR="00783D24">
        <w:t xml:space="preserve"> From the literature review, it has been found that a</w:t>
      </w:r>
      <w:r>
        <w:t>ccording to Porter’s Generic Strategy Theory, competitive pricing is crucial for maintaining a cost leadership strategy. Rapido’s ability to offer affordable services while maintaining quality directly influences its user satisfaction and market share.</w:t>
      </w:r>
      <w:r w:rsidR="00783D24">
        <w:t xml:space="preserve"> </w:t>
      </w:r>
      <w:r>
        <w:t>Rapido’s pricing strategy is largely effective, but periodic discounts and promotional offers could address the concerns of the users who feel the service could be more affordable. This would also strengthen customer retention in price-sensitive markets.</w:t>
      </w:r>
    </w:p>
    <w:p w14:paraId="695FB542" w14:textId="77777777" w:rsidR="00D75554" w:rsidRDefault="00D75554" w:rsidP="00EA57E9">
      <w:pPr>
        <w:pStyle w:val="Heading3"/>
      </w:pPr>
      <w:bookmarkStart w:id="158" w:name="_Toc178334007"/>
      <w:r>
        <w:t>4.5.3 Safety</w:t>
      </w:r>
      <w:bookmarkEnd w:id="158"/>
    </w:p>
    <w:p w14:paraId="17B989D5" w14:textId="77777777" w:rsidR="00D75554" w:rsidRDefault="00D75554" w:rsidP="00D75554">
      <w:r>
        <w:t>Safety perceptions among users are generally positive, with a mean score of 8.24 for "I feel safe while riding with Rapido." The median score of 9 again reflects a high level of trust in safety measures. However, the standard deviation of 2.44 shows a wider spread in responses, indicating that some customers have concerns about safety, likely relating to driver behavior or road conditions.</w:t>
      </w:r>
      <w:r w:rsidR="00EA57E9">
        <w:t xml:space="preserve"> From the literature review, it has been found that</w:t>
      </w:r>
      <w:r>
        <w:t xml:space="preserve"> </w:t>
      </w:r>
      <w:r w:rsidR="00EA57E9">
        <w:t>s</w:t>
      </w:r>
      <w:r>
        <w:t>afety is a critical element in operational efficiency, especially in the context of regulatory compliance and driver training. The literature emphasizes the importance of adhering to traffic regulations and providing safety gear, which is echoed in the survey results.</w:t>
      </w:r>
      <w:r w:rsidR="00EA57E9">
        <w:t xml:space="preserve"> </w:t>
      </w:r>
      <w:r>
        <w:t>Rapido should enhance driver training and emphasize strict adherence to safety protocols, especially in regions where the standard deviation suggests lower confidence in safety. More visible safety measures, such as mandatory helmet usage, could further boost user confidence.</w:t>
      </w:r>
    </w:p>
    <w:p w14:paraId="43E97696" w14:textId="77777777" w:rsidR="00D75554" w:rsidRDefault="00D75554" w:rsidP="00EA57E9">
      <w:pPr>
        <w:pStyle w:val="Heading3"/>
      </w:pPr>
      <w:bookmarkStart w:id="159" w:name="_Toc178334008"/>
      <w:r>
        <w:t>4.5.4 Service Quality</w:t>
      </w:r>
      <w:bookmarkEnd w:id="159"/>
    </w:p>
    <w:p w14:paraId="6E7739E5" w14:textId="77777777" w:rsidR="00D75554" w:rsidRDefault="00D75554" w:rsidP="00D75554">
      <w:r>
        <w:t>The overall service quality of Rapido is rated highly, with a mean of 8.6 for both "The punctuality of Rapido drivers" and "Overall, I am satisfied with the quality of service." The median score of 10 indicates that the majority of customers are extremely satisfied, although a standard deviation of 2.13 shows some minor concerns about consistency in service quality.</w:t>
      </w:r>
      <w:r w:rsidR="007E4A06">
        <w:t xml:space="preserve"> </w:t>
      </w:r>
      <w:r w:rsidR="00EA57E9">
        <w:t>From the literature review, it has been found that</w:t>
      </w:r>
      <w:r>
        <w:t xml:space="preserve"> </w:t>
      </w:r>
      <w:r w:rsidR="00EA57E9">
        <w:t>t</w:t>
      </w:r>
      <w:r>
        <w:t>he Resource-Based View (RBV) emphasizes that high service quality, supported by well-maintained resources (such as bikes and technology), leads to sustainable competitive advantage. Rapido’s ability to provide clean and well-maintained bikes, along with punctual service, aligns with these theoretical insights.</w:t>
      </w:r>
      <w:r w:rsidR="007E4A06">
        <w:t xml:space="preserve"> </w:t>
      </w:r>
      <w:r>
        <w:t>Rapido should maintain high service standards and work to reduce variability in user experiences by ensuring punctuality and vehicle maintenance across all regions. Any inconsistency could lead to dissatisfaction, as seen in the responses with lower scores.</w:t>
      </w:r>
    </w:p>
    <w:p w14:paraId="6EF50B7C" w14:textId="77777777" w:rsidR="00D75554" w:rsidRDefault="00D75554" w:rsidP="007E4A06">
      <w:pPr>
        <w:pStyle w:val="Heading3"/>
      </w:pPr>
      <w:bookmarkStart w:id="160" w:name="_Toc178334009"/>
      <w:r>
        <w:t>4.5.5 Cutting Waiting Time</w:t>
      </w:r>
      <w:bookmarkEnd w:id="160"/>
    </w:p>
    <w:p w14:paraId="49C699A5" w14:textId="77777777" w:rsidR="00D75554" w:rsidRDefault="00D75554" w:rsidP="00D75554">
      <w:r>
        <w:t>Customers generally report satisfaction with the short waiting times, with a mean score of 8.17 for the question "The waiting time for booking a Rapido ride is generally short." The median score is 9, but the standard deviation of 2.39 suggests that in some cases, waiting times might be longer, possibly during peak hours.</w:t>
      </w:r>
      <w:r w:rsidR="007E4A06">
        <w:t xml:space="preserve"> From the literature review, it has been found that</w:t>
      </w:r>
      <w:r>
        <w:t xml:space="preserve"> </w:t>
      </w:r>
      <w:r w:rsidR="007E4A06">
        <w:t>r</w:t>
      </w:r>
      <w:r>
        <w:t>oute optimization and efficient fleet management are key to reducing waiting times, as discussed in the literature. Technologies like GPS tracking enable real-time updates, improving user satisfaction.</w:t>
      </w:r>
      <w:r w:rsidR="007E4A06">
        <w:t xml:space="preserve"> </w:t>
      </w:r>
      <w:r>
        <w:t>To minimize dissatisfaction, Rapido should enhance bike allocation algorithms during high-demand periods. Improved real-time tracking could also help manage customer expectations regarding waiting times, as variations in wait times seem to cause frustration for some users.</w:t>
      </w:r>
    </w:p>
    <w:p w14:paraId="630123AF" w14:textId="77777777" w:rsidR="00D75554" w:rsidRDefault="00D75554" w:rsidP="007E4A06">
      <w:pPr>
        <w:pStyle w:val="Heading3"/>
      </w:pPr>
      <w:bookmarkStart w:id="161" w:name="_Toc178334010"/>
      <w:r>
        <w:t>4.5.6 Cutting Price</w:t>
      </w:r>
      <w:bookmarkEnd w:id="161"/>
    </w:p>
    <w:p w14:paraId="3DC2DB1F" w14:textId="77777777" w:rsidR="00D75554" w:rsidRDefault="00D75554" w:rsidP="00D75554">
      <w:r>
        <w:t>Analysis: Users rate Rapido highly for cutting their transportation costs, with a mean score of 8.5 for "Rapido’s pricing policies help in reducing my overall transportation costs." The median score of 9.5 underscores the service’s competitiveness. However, a standard deviation of 2.24 shows some variability in perceptions, potentially linked to regional pricing differences or fluctuations in discount availability.</w:t>
      </w:r>
      <w:r w:rsidR="0002733D">
        <w:t xml:space="preserve"> From the literature review, it has been found that s</w:t>
      </w:r>
      <w:r>
        <w:t>trategic pricing plays a crucial role in ensuring cost efficiency and competitiveness, as per Porter’s Generic Strategy. Lowering prices while maintaining operational efficiency is a delicate balance.</w:t>
      </w:r>
      <w:r w:rsidR="0002733D">
        <w:t xml:space="preserve"> </w:t>
      </w:r>
      <w:r>
        <w:t>Offering more frequent promotions or region-specific discounts could help address the concerns of users who find pricing less attractive. A consistent discount policy might reduce the variability seen in the responses.</w:t>
      </w:r>
    </w:p>
    <w:p w14:paraId="775D1956" w14:textId="77777777" w:rsidR="00D75554" w:rsidRDefault="00D75554" w:rsidP="0002733D">
      <w:pPr>
        <w:pStyle w:val="Heading3"/>
      </w:pPr>
      <w:bookmarkStart w:id="162" w:name="_Toc178334011"/>
      <w:r>
        <w:t>4.5.7 Safety Concerns</w:t>
      </w:r>
      <w:bookmarkEnd w:id="162"/>
    </w:p>
    <w:p w14:paraId="49A1F9B8" w14:textId="77777777" w:rsidR="00D75554" w:rsidRDefault="00A706DD" w:rsidP="00D75554">
      <w:r>
        <w:t>Even though there are</w:t>
      </w:r>
      <w:r w:rsidR="00D75554">
        <w:t xml:space="preserve"> positive </w:t>
      </w:r>
      <w:r>
        <w:t>ratings from customers in the survey but</w:t>
      </w:r>
      <w:r w:rsidR="00D75554">
        <w:t xml:space="preserve"> safety </w:t>
      </w:r>
      <w:r>
        <w:t>is</w:t>
      </w:r>
      <w:r w:rsidR="00D75554">
        <w:t xml:space="preserve"> a concern</w:t>
      </w:r>
      <w:r>
        <w:t>.</w:t>
      </w:r>
      <w:r w:rsidR="00D75554">
        <w:t xml:space="preserve"> </w:t>
      </w:r>
      <w:r>
        <w:t>This has been</w:t>
      </w:r>
      <w:r w:rsidR="00D75554">
        <w:t xml:space="preserve"> indicated by the mean score of 8.31</w:t>
      </w:r>
      <w:r w:rsidR="007E5549">
        <w:t>.</w:t>
      </w:r>
      <w:r w:rsidR="00D75554">
        <w:t xml:space="preserve"> The median score 10 </w:t>
      </w:r>
      <w:r w:rsidR="003C4155">
        <w:t>highlights</w:t>
      </w:r>
      <w:r w:rsidR="00D75554">
        <w:t xml:space="preserve"> that many users have high expectations for safety</w:t>
      </w:r>
      <w:r w:rsidR="002C701B">
        <w:t>.</w:t>
      </w:r>
      <w:r w:rsidR="00D75554">
        <w:t xml:space="preserve"> </w:t>
      </w:r>
      <w:r w:rsidR="002C701B">
        <w:t>Whereas</w:t>
      </w:r>
      <w:r w:rsidR="00D75554">
        <w:t xml:space="preserve"> standard deviation </w:t>
      </w:r>
      <w:r w:rsidR="002C701B">
        <w:t>value of</w:t>
      </w:r>
      <w:r w:rsidR="00D75554">
        <w:t xml:space="preserve"> 2.49 </w:t>
      </w:r>
      <w:r w:rsidR="002C701B">
        <w:t>indicates</w:t>
      </w:r>
      <w:r w:rsidR="00D75554">
        <w:t xml:space="preserve"> that some </w:t>
      </w:r>
      <w:r w:rsidR="002C701B">
        <w:t xml:space="preserve">customers </w:t>
      </w:r>
      <w:r w:rsidR="00D75554">
        <w:t xml:space="preserve">still have </w:t>
      </w:r>
      <w:r w:rsidR="002C701B">
        <w:t>concerns</w:t>
      </w:r>
      <w:r w:rsidR="00D75554">
        <w:t xml:space="preserve"> </w:t>
      </w:r>
      <w:r w:rsidR="002C701B">
        <w:t>regarding</w:t>
      </w:r>
      <w:r w:rsidR="00D75554">
        <w:t xml:space="preserve"> safety measures</w:t>
      </w:r>
      <w:r w:rsidR="002C701B">
        <w:t xml:space="preserve"> of Rapido</w:t>
      </w:r>
      <w:r w:rsidR="00D75554">
        <w:t>.</w:t>
      </w:r>
      <w:r w:rsidR="0002733D">
        <w:t xml:space="preserve"> From the literature review, it has been found that s</w:t>
      </w:r>
      <w:r w:rsidR="00D75554">
        <w:t xml:space="preserve">afety challenges are </w:t>
      </w:r>
      <w:r w:rsidR="00A14725">
        <w:t>important</w:t>
      </w:r>
      <w:r w:rsidR="00D75554">
        <w:t xml:space="preserve"> operational issue </w:t>
      </w:r>
      <w:r w:rsidR="00A14725">
        <w:t>found</w:t>
      </w:r>
      <w:r w:rsidR="00D75554">
        <w:t xml:space="preserve"> in the literature</w:t>
      </w:r>
      <w:r w:rsidR="00A14725">
        <w:t xml:space="preserve"> as well</w:t>
      </w:r>
      <w:r w:rsidR="00D75554">
        <w:t xml:space="preserve">. Regulatory compliance </w:t>
      </w:r>
      <w:r w:rsidR="00555A6F">
        <w:t>and</w:t>
      </w:r>
      <w:r w:rsidR="00D75554">
        <w:t xml:space="preserve"> more </w:t>
      </w:r>
      <w:r w:rsidR="00555A6F">
        <w:t>severe</w:t>
      </w:r>
      <w:r w:rsidR="00D75554">
        <w:t xml:space="preserve"> safety protocols are </w:t>
      </w:r>
      <w:r w:rsidR="00555A6F">
        <w:t>important</w:t>
      </w:r>
      <w:r w:rsidR="00D75554">
        <w:t xml:space="preserve"> areas for improvement.</w:t>
      </w:r>
      <w:r w:rsidR="0002733D">
        <w:t xml:space="preserve"> </w:t>
      </w:r>
      <w:r w:rsidR="00D75554">
        <w:t xml:space="preserve">Rapido </w:t>
      </w:r>
      <w:r w:rsidR="008E0B71">
        <w:t>is required to</w:t>
      </w:r>
      <w:r w:rsidR="00D75554">
        <w:t xml:space="preserve"> increase its focus on visible safety measures</w:t>
      </w:r>
      <w:r w:rsidR="008E0B71">
        <w:t>.</w:t>
      </w:r>
      <w:r w:rsidR="00D75554">
        <w:t xml:space="preserve"> </w:t>
      </w:r>
      <w:r w:rsidR="008E0B71">
        <w:t>This to include</w:t>
      </w:r>
      <w:r w:rsidR="00D75554">
        <w:t xml:space="preserve"> mandatory use of helmets and </w:t>
      </w:r>
      <w:r w:rsidR="008E0B71">
        <w:t>strict</w:t>
      </w:r>
      <w:r w:rsidR="00D75554">
        <w:t xml:space="preserve"> </w:t>
      </w:r>
      <w:r w:rsidR="008E0B71">
        <w:t>implementation</w:t>
      </w:r>
      <w:r w:rsidR="00D75554">
        <w:t xml:space="preserve"> of traffic regulations</w:t>
      </w:r>
      <w:r w:rsidR="008E0B71">
        <w:t>. Eventually</w:t>
      </w:r>
      <w:r w:rsidR="00D75554">
        <w:t xml:space="preserve"> </w:t>
      </w:r>
      <w:r w:rsidR="008E0B71">
        <w:t>it will</w:t>
      </w:r>
      <w:r w:rsidR="00D75554">
        <w:t xml:space="preserve"> reduce safety concerns and enhance user confidence.</w:t>
      </w:r>
    </w:p>
    <w:p w14:paraId="65F5DCE3" w14:textId="77777777" w:rsidR="00D75554" w:rsidRDefault="00D75554" w:rsidP="0002733D">
      <w:pPr>
        <w:pStyle w:val="Heading3"/>
      </w:pPr>
      <w:bookmarkStart w:id="163" w:name="_Toc178334012"/>
      <w:r>
        <w:t>4.5.8 Customer Trust and Satisfaction</w:t>
      </w:r>
      <w:bookmarkEnd w:id="163"/>
    </w:p>
    <w:p w14:paraId="2427D086" w14:textId="77777777" w:rsidR="00D75554" w:rsidRDefault="00D75554" w:rsidP="00D75554">
      <w:r>
        <w:t xml:space="preserve">Trust and satisfaction </w:t>
      </w:r>
      <w:r w:rsidR="00A53132">
        <w:t>aspects from the survey is high.</w:t>
      </w:r>
      <w:r>
        <w:t xml:space="preserve"> </w:t>
      </w:r>
      <w:r w:rsidR="00A53132">
        <w:t>The</w:t>
      </w:r>
      <w:r>
        <w:t xml:space="preserve"> mean score </w:t>
      </w:r>
      <w:r w:rsidR="00A53132">
        <w:t>is</w:t>
      </w:r>
      <w:r>
        <w:t xml:space="preserve"> 8.62</w:t>
      </w:r>
      <w:r w:rsidR="008F268B">
        <w:t xml:space="preserve">. </w:t>
      </w:r>
      <w:r>
        <w:t>The median score of 9 indicates that most users trust the service</w:t>
      </w:r>
      <w:r w:rsidR="008F268B">
        <w:t>.</w:t>
      </w:r>
      <w:r>
        <w:t xml:space="preserve"> </w:t>
      </w:r>
      <w:r w:rsidR="008F268B">
        <w:t>However,</w:t>
      </w:r>
      <w:r>
        <w:t xml:space="preserve"> the standard deviation of 2.02 </w:t>
      </w:r>
      <w:r w:rsidR="008F268B">
        <w:t>highlights</w:t>
      </w:r>
      <w:r>
        <w:t xml:space="preserve"> lower variability</w:t>
      </w:r>
      <w:r w:rsidR="008F268B">
        <w:t>. This</w:t>
      </w:r>
      <w:r>
        <w:t xml:space="preserve"> </w:t>
      </w:r>
      <w:r w:rsidR="008F268B">
        <w:t>suggests</w:t>
      </w:r>
      <w:r>
        <w:t xml:space="preserve"> a more consistent level of trust </w:t>
      </w:r>
      <w:r w:rsidR="008F268B">
        <w:t>within</w:t>
      </w:r>
      <w:r>
        <w:t xml:space="preserve"> respondents.</w:t>
      </w:r>
      <w:r w:rsidR="0002733D">
        <w:t xml:space="preserve"> From the literature review, it has been found that c</w:t>
      </w:r>
      <w:r>
        <w:t xml:space="preserve">ustomer trust is </w:t>
      </w:r>
      <w:r w:rsidR="00C37666">
        <w:t>important</w:t>
      </w:r>
      <w:r>
        <w:t xml:space="preserve"> for companies</w:t>
      </w:r>
      <w:r w:rsidR="00C37666">
        <w:t xml:space="preserve"> that are based on service.</w:t>
      </w:r>
      <w:r>
        <w:t xml:space="preserve"> </w:t>
      </w:r>
      <w:r w:rsidR="00C37666">
        <w:t>M</w:t>
      </w:r>
      <w:r>
        <w:t xml:space="preserve">aintaining high service quality </w:t>
      </w:r>
      <w:r w:rsidR="00C37666">
        <w:t>increases</w:t>
      </w:r>
      <w:r>
        <w:t xml:space="preserve"> trust. The literature emphasize</w:t>
      </w:r>
      <w:r w:rsidR="0095041F">
        <w:t>d on</w:t>
      </w:r>
      <w:r>
        <w:t xml:space="preserve"> the importance of reliability </w:t>
      </w:r>
      <w:r w:rsidR="0095041F">
        <w:t>for</w:t>
      </w:r>
      <w:r>
        <w:t xml:space="preserve"> building long-term customer relationships.</w:t>
      </w:r>
      <w:r w:rsidR="0002733D">
        <w:t xml:space="preserve"> </w:t>
      </w:r>
      <w:r>
        <w:t xml:space="preserve">Rapido </w:t>
      </w:r>
      <w:r w:rsidR="00F1585A">
        <w:t>is required to</w:t>
      </w:r>
      <w:r>
        <w:t xml:space="preserve"> continue to </w:t>
      </w:r>
      <w:r w:rsidR="00F1585A">
        <w:t>create</w:t>
      </w:r>
      <w:r>
        <w:t xml:space="preserve"> on its reliability and transparency</w:t>
      </w:r>
      <w:r w:rsidR="00F1585A">
        <w:t>. This will help</w:t>
      </w:r>
      <w:r>
        <w:t xml:space="preserve"> to maintain high levels of trust and customer satisfaction.</w:t>
      </w:r>
    </w:p>
    <w:p w14:paraId="26777947" w14:textId="77777777" w:rsidR="00D75554" w:rsidRDefault="00D75554" w:rsidP="0002733D">
      <w:pPr>
        <w:pStyle w:val="Heading3"/>
      </w:pPr>
      <w:bookmarkStart w:id="164" w:name="_Toc178334013"/>
      <w:r>
        <w:t>4.5.9 Driver Behavior and Performance</w:t>
      </w:r>
      <w:bookmarkEnd w:id="164"/>
    </w:p>
    <w:p w14:paraId="50744F0A" w14:textId="77777777" w:rsidR="00D75554" w:rsidRDefault="00D75554" w:rsidP="00D75554">
      <w:r>
        <w:t>Customer satisfaction with driver behavior is notable, with a mean score of 8.63 for "Rapido drivers are polite and professional." The median score of 9 indicates high user satisfaction, while a low standard deviation of 1.92 suggests consistent positive experiences with drivers.</w:t>
      </w:r>
      <w:r w:rsidR="0002733D">
        <w:t xml:space="preserve"> From the literature review, it has been found that d</w:t>
      </w:r>
      <w:r>
        <w:t>river behavior is an important factor influencing user satisfaction, as highlighted in operational efficiency frameworks. Well-trained, professional drivers can significantly improve customer experiences and loyalty.</w:t>
      </w:r>
      <w:r w:rsidR="0002733D">
        <w:t xml:space="preserve"> </w:t>
      </w:r>
      <w:r>
        <w:t>Rapido should maintain its driver training programs to ensure continued professionalism. Further incentivizing drivers for excellent service might help maintain or even improve the current levels of customer satisfaction.</w:t>
      </w:r>
    </w:p>
    <w:p w14:paraId="19091FF5" w14:textId="77777777" w:rsidR="0079518F" w:rsidRDefault="00016327" w:rsidP="00016327">
      <w:pPr>
        <w:pStyle w:val="Heading2"/>
      </w:pPr>
      <w:bookmarkStart w:id="165" w:name="_Toc178334014"/>
      <w:r>
        <w:t xml:space="preserve">4.6 </w:t>
      </w:r>
      <w:r w:rsidR="00B21575">
        <w:t>Discussion</w:t>
      </w:r>
      <w:r w:rsidRPr="001C58BC">
        <w:t xml:space="preserve"> of </w:t>
      </w:r>
      <w:r>
        <w:t>Secondary</w:t>
      </w:r>
      <w:r w:rsidRPr="001C58BC">
        <w:t xml:space="preserve"> Data</w:t>
      </w:r>
      <w:bookmarkEnd w:id="165"/>
    </w:p>
    <w:p w14:paraId="0E1BAE02" w14:textId="77777777" w:rsidR="00016327" w:rsidRDefault="00016327" w:rsidP="00016327">
      <w:pPr>
        <w:pStyle w:val="Heading3"/>
      </w:pPr>
      <w:bookmarkStart w:id="166" w:name="_Toc178334015"/>
      <w:r>
        <w:t>4.6.1 Convenience</w:t>
      </w:r>
      <w:bookmarkEnd w:id="166"/>
    </w:p>
    <w:p w14:paraId="56EF3873" w14:textId="77777777" w:rsidR="00016327" w:rsidRDefault="00016327" w:rsidP="00016327">
      <w:r>
        <w:t>The convenience factor of Rapido stems from its app-based platform, which offers real-time booking, tracking, and quick access to bike taxis, making it an efficient solution for short-distance travel. Secondary data shows that customers find the app easy to navigate and that ride availability is generally satisfactory. This directly aligns with the operational efficiency outlined in the research questions, where technology integration plays a pivotal role in ensuring fleet optimization and reduced wait times​.</w:t>
      </w:r>
    </w:p>
    <w:p w14:paraId="325576AF" w14:textId="77777777" w:rsidR="003804B2" w:rsidRPr="003804B2" w:rsidRDefault="002767EF" w:rsidP="003804B2">
      <w:pPr>
        <w:keepNext/>
        <w:jc w:val="center"/>
        <w:rPr>
          <w:szCs w:val="24"/>
        </w:rPr>
      </w:pPr>
      <w:r w:rsidRPr="003804B2">
        <w:rPr>
          <w:noProof/>
          <w:szCs w:val="24"/>
        </w:rPr>
        <w:drawing>
          <wp:inline distT="0" distB="0" distL="0" distR="0" wp14:anchorId="28887666" wp14:editId="2C6AF548">
            <wp:extent cx="3116921" cy="1596340"/>
            <wp:effectExtent l="0" t="0" r="7620" b="4445"/>
            <wp:docPr id="56" name="Picture 56" descr="Rapido Bike Taxi App - Complete Review | Infinite C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apido Bike Taxi App - Complete Review | Infinite Cab"/>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3142210" cy="1609292"/>
                    </a:xfrm>
                    <a:prstGeom prst="rect">
                      <a:avLst/>
                    </a:prstGeom>
                    <a:noFill/>
                    <a:ln>
                      <a:noFill/>
                    </a:ln>
                  </pic:spPr>
                </pic:pic>
              </a:graphicData>
            </a:graphic>
          </wp:inline>
        </w:drawing>
      </w:r>
    </w:p>
    <w:p w14:paraId="13B6E86D" w14:textId="77777777" w:rsidR="002767EF" w:rsidRPr="003804B2" w:rsidRDefault="003804B2" w:rsidP="003804B2">
      <w:pPr>
        <w:pStyle w:val="Caption"/>
        <w:jc w:val="center"/>
        <w:rPr>
          <w:sz w:val="24"/>
          <w:szCs w:val="24"/>
        </w:rPr>
      </w:pPr>
      <w:r w:rsidRPr="003804B2">
        <w:rPr>
          <w:sz w:val="24"/>
          <w:szCs w:val="24"/>
        </w:rPr>
        <w:t xml:space="preserve">Figure </w:t>
      </w:r>
      <w:r w:rsidRPr="003804B2">
        <w:rPr>
          <w:sz w:val="24"/>
          <w:szCs w:val="24"/>
        </w:rPr>
        <w:fldChar w:fldCharType="begin"/>
      </w:r>
      <w:r w:rsidRPr="003804B2">
        <w:rPr>
          <w:sz w:val="24"/>
          <w:szCs w:val="24"/>
        </w:rPr>
        <w:instrText xml:space="preserve"> SEQ Figure \* ARABIC </w:instrText>
      </w:r>
      <w:r w:rsidRPr="003804B2">
        <w:rPr>
          <w:sz w:val="24"/>
          <w:szCs w:val="24"/>
        </w:rPr>
        <w:fldChar w:fldCharType="separate"/>
      </w:r>
      <w:r w:rsidR="00F8602E">
        <w:rPr>
          <w:noProof/>
          <w:sz w:val="24"/>
          <w:szCs w:val="24"/>
        </w:rPr>
        <w:t>3</w:t>
      </w:r>
      <w:r w:rsidRPr="003804B2">
        <w:rPr>
          <w:sz w:val="24"/>
          <w:szCs w:val="24"/>
        </w:rPr>
        <w:fldChar w:fldCharType="end"/>
      </w:r>
      <w:r w:rsidRPr="003804B2">
        <w:rPr>
          <w:sz w:val="24"/>
          <w:szCs w:val="24"/>
        </w:rPr>
        <w:t>: Rapido real-time booking and Tracking</w:t>
      </w:r>
    </w:p>
    <w:p w14:paraId="6AFF50B2" w14:textId="77777777" w:rsidR="003804B2" w:rsidRPr="003804B2" w:rsidRDefault="00317CC8" w:rsidP="003804B2">
      <w:pPr>
        <w:jc w:val="center"/>
        <w:rPr>
          <w:szCs w:val="24"/>
        </w:rPr>
      </w:pPr>
      <w:r>
        <w:rPr>
          <w:szCs w:val="24"/>
        </w:rPr>
        <w:t>(</w:t>
      </w:r>
      <w:r w:rsidR="003804B2" w:rsidRPr="003804B2">
        <w:rPr>
          <w:szCs w:val="24"/>
        </w:rPr>
        <w:t>Source:</w:t>
      </w:r>
      <w:r>
        <w:rPr>
          <w:szCs w:val="24"/>
        </w:rPr>
        <w:t xml:space="preserve"> </w:t>
      </w:r>
      <w:proofErr w:type="spellStart"/>
      <w:r w:rsidRPr="00317CC8">
        <w:rPr>
          <w:szCs w:val="24"/>
        </w:rPr>
        <w:t>Infinitecab</w:t>
      </w:r>
      <w:proofErr w:type="spellEnd"/>
      <w:r w:rsidRPr="00317CC8">
        <w:rPr>
          <w:szCs w:val="24"/>
        </w:rPr>
        <w:t>, 2023)</w:t>
      </w:r>
    </w:p>
    <w:p w14:paraId="5FC7B838" w14:textId="77777777" w:rsidR="00016327" w:rsidRDefault="00016327" w:rsidP="00016327">
      <w:r>
        <w:t>From an RBV perspective, Rapido's technological infrastructure can be seen as a unique resource that gives it a competitive edge in the bike taxi market. By investing in a user-friendly app and real-time ride allocation systems, Rapido enhances customer satisfaction. The ability to minimize customer wait time through predictive analytics positions Rapido to better utilize its fleet, aligning with Porter’s cost leadership strategy. According to Porter’s theory, operational efficiency helps a company reduce its costs and pass on savings to customers, further reinforcing Rapido’s position as a low-cost, convenient service.</w:t>
      </w:r>
    </w:p>
    <w:p w14:paraId="0BF32A6B" w14:textId="77777777" w:rsidR="00016327" w:rsidRDefault="00016327" w:rsidP="00016327">
      <w:pPr>
        <w:pStyle w:val="Heading3"/>
      </w:pPr>
      <w:bookmarkStart w:id="167" w:name="_Toc178334016"/>
      <w:r>
        <w:t>4.6.2. Affordability</w:t>
      </w:r>
      <w:bookmarkEnd w:id="167"/>
    </w:p>
    <w:p w14:paraId="0AAEF7D5" w14:textId="77777777" w:rsidR="00016327" w:rsidRDefault="00016327" w:rsidP="00016327">
      <w:r>
        <w:t xml:space="preserve">Affordability is one of the primary reasons for Rapido’s widespread adoption, particularly in Tier 2 and Tier 3 cities where price sensitivity is higher. Customers have responded favorably to Rapido’s dynamic pricing and low per-kilometer fares. </w:t>
      </w:r>
      <w:r w:rsidR="00634BB4">
        <w:t>P</w:t>
      </w:r>
      <w:r>
        <w:t xml:space="preserve">ricing structure </w:t>
      </w:r>
      <w:r w:rsidR="00634BB4">
        <w:t xml:space="preserve">of Rapido </w:t>
      </w:r>
      <w:r>
        <w:t xml:space="preserve">relates </w:t>
      </w:r>
      <w:r w:rsidR="002C6C17">
        <w:t>highly</w:t>
      </w:r>
      <w:r>
        <w:t xml:space="preserve"> </w:t>
      </w:r>
      <w:r w:rsidR="00E2413D">
        <w:t>with</w:t>
      </w:r>
      <w:r>
        <w:t xml:space="preserve"> the pricing strategy highlighted in the literature</w:t>
      </w:r>
      <w:r w:rsidR="00ED2802">
        <w:t>.</w:t>
      </w:r>
      <w:r>
        <w:t xml:space="preserve"> </w:t>
      </w:r>
      <w:r w:rsidR="00ED2802">
        <w:t>This</w:t>
      </w:r>
      <w:r>
        <w:t xml:space="preserve"> is an </w:t>
      </w:r>
      <w:r w:rsidR="00ED2802">
        <w:t>important</w:t>
      </w:r>
      <w:r>
        <w:t xml:space="preserve"> </w:t>
      </w:r>
      <w:r w:rsidR="00ED2802">
        <w:t>aspect</w:t>
      </w:r>
      <w:r>
        <w:t xml:space="preserve"> for increasing operational efficiency and </w:t>
      </w:r>
      <w:r w:rsidR="00DD7BAA">
        <w:t>creating</w:t>
      </w:r>
      <w:r>
        <w:t xml:space="preserve"> user satisfaction.</w:t>
      </w:r>
    </w:p>
    <w:p w14:paraId="75665941" w14:textId="77777777" w:rsidR="007A31E9" w:rsidRPr="007A31E9" w:rsidRDefault="007A31E9" w:rsidP="007A31E9">
      <w:pPr>
        <w:keepNext/>
        <w:jc w:val="center"/>
        <w:rPr>
          <w:szCs w:val="24"/>
        </w:rPr>
      </w:pPr>
      <w:r w:rsidRPr="007A31E9">
        <w:rPr>
          <w:noProof/>
          <w:szCs w:val="24"/>
        </w:rPr>
        <w:drawing>
          <wp:inline distT="0" distB="0" distL="0" distR="0" wp14:anchorId="3BF896E9" wp14:editId="4AC2349F">
            <wp:extent cx="4094641" cy="2736850"/>
            <wp:effectExtent l="0" t="0" r="1270" b="6350"/>
            <wp:docPr id="57" name="Picture 57" descr="Cab Compare App Helps In Booking Cheapest Cab Rides In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b Compare App Helps In Booking Cheapest Cab Rides In India"/>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4144980" cy="2770496"/>
                    </a:xfrm>
                    <a:prstGeom prst="rect">
                      <a:avLst/>
                    </a:prstGeom>
                    <a:noFill/>
                    <a:ln>
                      <a:noFill/>
                    </a:ln>
                  </pic:spPr>
                </pic:pic>
              </a:graphicData>
            </a:graphic>
          </wp:inline>
        </w:drawing>
      </w:r>
    </w:p>
    <w:p w14:paraId="727AF943" w14:textId="77777777" w:rsidR="007A31E9" w:rsidRPr="007A31E9" w:rsidRDefault="007A31E9" w:rsidP="007A31E9">
      <w:pPr>
        <w:pStyle w:val="Caption"/>
        <w:jc w:val="center"/>
        <w:rPr>
          <w:sz w:val="24"/>
          <w:szCs w:val="24"/>
        </w:rPr>
      </w:pPr>
      <w:r w:rsidRPr="007A31E9">
        <w:rPr>
          <w:sz w:val="24"/>
          <w:szCs w:val="24"/>
        </w:rPr>
        <w:t xml:space="preserve">Figure </w:t>
      </w:r>
      <w:r w:rsidRPr="007A31E9">
        <w:rPr>
          <w:sz w:val="24"/>
          <w:szCs w:val="24"/>
        </w:rPr>
        <w:fldChar w:fldCharType="begin"/>
      </w:r>
      <w:r w:rsidRPr="007A31E9">
        <w:rPr>
          <w:sz w:val="24"/>
          <w:szCs w:val="24"/>
        </w:rPr>
        <w:instrText xml:space="preserve"> SEQ Figure \* ARABIC </w:instrText>
      </w:r>
      <w:r w:rsidRPr="007A31E9">
        <w:rPr>
          <w:sz w:val="24"/>
          <w:szCs w:val="24"/>
        </w:rPr>
        <w:fldChar w:fldCharType="separate"/>
      </w:r>
      <w:r w:rsidR="00F8602E">
        <w:rPr>
          <w:noProof/>
          <w:sz w:val="24"/>
          <w:szCs w:val="24"/>
        </w:rPr>
        <w:t>4</w:t>
      </w:r>
      <w:r w:rsidRPr="007A31E9">
        <w:rPr>
          <w:sz w:val="24"/>
          <w:szCs w:val="24"/>
        </w:rPr>
        <w:fldChar w:fldCharType="end"/>
      </w:r>
      <w:r w:rsidRPr="007A31E9">
        <w:rPr>
          <w:sz w:val="24"/>
          <w:szCs w:val="24"/>
        </w:rPr>
        <w:t>: Rapido Price Affordability as compared to Competitors</w:t>
      </w:r>
    </w:p>
    <w:p w14:paraId="72B979D8" w14:textId="77777777" w:rsidR="007A31E9" w:rsidRPr="007A31E9" w:rsidRDefault="00914409" w:rsidP="007A31E9">
      <w:pPr>
        <w:jc w:val="center"/>
        <w:rPr>
          <w:szCs w:val="24"/>
        </w:rPr>
      </w:pPr>
      <w:r>
        <w:rPr>
          <w:szCs w:val="24"/>
        </w:rPr>
        <w:t>(</w:t>
      </w:r>
      <w:r w:rsidR="007A31E9" w:rsidRPr="007A31E9">
        <w:rPr>
          <w:szCs w:val="24"/>
        </w:rPr>
        <w:t>Source:</w:t>
      </w:r>
      <w:r>
        <w:rPr>
          <w:szCs w:val="24"/>
        </w:rPr>
        <w:t xml:space="preserve"> </w:t>
      </w:r>
      <w:r w:rsidRPr="00914409">
        <w:rPr>
          <w:szCs w:val="24"/>
        </w:rPr>
        <w:t>Shenoy, 2022)</w:t>
      </w:r>
    </w:p>
    <w:p w14:paraId="50845312" w14:textId="77777777" w:rsidR="00016327" w:rsidRDefault="00016327" w:rsidP="00016327">
      <w:r>
        <w:t xml:space="preserve">This </w:t>
      </w:r>
      <w:r w:rsidR="00DD7BAA">
        <w:t>relates</w:t>
      </w:r>
      <w:r>
        <w:t xml:space="preserve"> with Porter’s Generic Strategy</w:t>
      </w:r>
      <w:r w:rsidR="00DD7BAA">
        <w:t>.</w:t>
      </w:r>
      <w:r>
        <w:t xml:space="preserve"> </w:t>
      </w:r>
      <w:r w:rsidR="00DD7BAA">
        <w:t>The theory</w:t>
      </w:r>
      <w:r>
        <w:t xml:space="preserve"> </w:t>
      </w:r>
      <w:r w:rsidR="00DD7BAA">
        <w:t>highlights</w:t>
      </w:r>
      <w:r>
        <w:t xml:space="preserve"> cost leadership as a competitive advantage. By keeping prices low </w:t>
      </w:r>
      <w:r w:rsidR="003D7C2E">
        <w:t>and at the same time</w:t>
      </w:r>
      <w:r>
        <w:t xml:space="preserve"> optimizing resource allocation, </w:t>
      </w:r>
      <w:r w:rsidR="003D7C2E">
        <w:t>the company</w:t>
      </w:r>
      <w:r>
        <w:t xml:space="preserve"> </w:t>
      </w:r>
      <w:r w:rsidR="003D7C2E">
        <w:t>targets</w:t>
      </w:r>
      <w:r>
        <w:t xml:space="preserve"> a large segment of customers</w:t>
      </w:r>
      <w:r w:rsidR="003D7C2E">
        <w:t xml:space="preserve"> who are sensitive to price</w:t>
      </w:r>
      <w:r>
        <w:t xml:space="preserve">. The pricing structure makes Rapido more attractive </w:t>
      </w:r>
      <w:r w:rsidR="00D53B6B">
        <w:t>and</w:t>
      </w:r>
      <w:r>
        <w:t xml:space="preserve"> </w:t>
      </w:r>
      <w:r w:rsidR="00D53B6B">
        <w:t>attracts</w:t>
      </w:r>
      <w:r>
        <w:t xml:space="preserve"> the value for money perception</w:t>
      </w:r>
      <w:r w:rsidR="00224D4E">
        <w:t>.</w:t>
      </w:r>
      <w:r>
        <w:t xml:space="preserve"> </w:t>
      </w:r>
      <w:r w:rsidR="00224D4E">
        <w:t>This strategy</w:t>
      </w:r>
      <w:r>
        <w:t xml:space="preserve"> is </w:t>
      </w:r>
      <w:r w:rsidR="00224D4E">
        <w:t>important</w:t>
      </w:r>
      <w:r>
        <w:t xml:space="preserve"> for customer retention in </w:t>
      </w:r>
      <w:r w:rsidR="00224D4E">
        <w:t>the</w:t>
      </w:r>
      <w:r>
        <w:t xml:space="preserve"> highly competitive market </w:t>
      </w:r>
      <w:r w:rsidR="00224D4E">
        <w:t>of</w:t>
      </w:r>
      <w:r>
        <w:t xml:space="preserve"> transportation sector. The RBV framework supports this by indicating </w:t>
      </w:r>
      <w:r w:rsidR="00147159">
        <w:t xml:space="preserve">the </w:t>
      </w:r>
      <w:r>
        <w:t>ability</w:t>
      </w:r>
      <w:r w:rsidR="00147159">
        <w:t xml:space="preserve"> of Rapido</w:t>
      </w:r>
      <w:r>
        <w:t xml:space="preserve"> to manage cost-effective operations</w:t>
      </w:r>
      <w:r w:rsidR="00147159">
        <w:t>.</w:t>
      </w:r>
      <w:r w:rsidR="00BD509C">
        <w:t xml:space="preserve"> </w:t>
      </w:r>
      <w:r w:rsidR="00486FF3">
        <w:t>The operations are managed</w:t>
      </w:r>
      <w:r>
        <w:t xml:space="preserve"> through technology, market insights</w:t>
      </w:r>
      <w:r w:rsidR="00486FF3">
        <w:t xml:space="preserve"> and </w:t>
      </w:r>
      <w:r>
        <w:t>partnerships with drivers</w:t>
      </w:r>
      <w:r w:rsidR="00BD509C">
        <w:t xml:space="preserve"> </w:t>
      </w:r>
      <w:r w:rsidR="00486FF3">
        <w:t>that create</w:t>
      </w:r>
      <w:r>
        <w:t xml:space="preserve"> higher affordability and competitive pricing.</w:t>
      </w:r>
    </w:p>
    <w:p w14:paraId="7F73C043" w14:textId="77777777" w:rsidR="00016327" w:rsidRDefault="00C67D37" w:rsidP="00C67D37">
      <w:pPr>
        <w:pStyle w:val="Heading3"/>
      </w:pPr>
      <w:bookmarkStart w:id="168" w:name="_Toc178334017"/>
      <w:r>
        <w:t>4.6.</w:t>
      </w:r>
      <w:r w:rsidR="00016327">
        <w:t>3 Safety</w:t>
      </w:r>
      <w:bookmarkEnd w:id="168"/>
    </w:p>
    <w:p w14:paraId="16A3CBAB" w14:textId="77777777" w:rsidR="00016327" w:rsidRDefault="00016327" w:rsidP="00016327">
      <w:r>
        <w:t>Safety remains a top concern for users, and Rapido’s efforts, such as providing helmets and integrating an SOS button in the app, contribute to customer trust. However, secondary data highlights ongoing concerns about driver behavior and the overall sense of security, especially during night rides​. This relates to the challenges associated with user satisfaction as outlined in the research questions, indicating that while safety measures are in place, customer perceptions still indicate room for improvement.</w:t>
      </w:r>
    </w:p>
    <w:p w14:paraId="24C92661" w14:textId="77777777" w:rsidR="006B1685" w:rsidRPr="006B1685" w:rsidRDefault="00515560" w:rsidP="006B1685">
      <w:pPr>
        <w:keepNext/>
        <w:jc w:val="center"/>
        <w:rPr>
          <w:szCs w:val="24"/>
        </w:rPr>
      </w:pPr>
      <w:r w:rsidRPr="006B1685">
        <w:rPr>
          <w:noProof/>
          <w:szCs w:val="24"/>
        </w:rPr>
        <w:drawing>
          <wp:inline distT="0" distB="0" distL="0" distR="0" wp14:anchorId="176998A6" wp14:editId="4911C676">
            <wp:extent cx="5943600" cy="2301240"/>
            <wp:effectExtent l="0" t="0" r="0" b="381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943600" cy="2301240"/>
                    </a:xfrm>
                    <a:prstGeom prst="rect">
                      <a:avLst/>
                    </a:prstGeom>
                  </pic:spPr>
                </pic:pic>
              </a:graphicData>
            </a:graphic>
          </wp:inline>
        </w:drawing>
      </w:r>
    </w:p>
    <w:p w14:paraId="53D2271C" w14:textId="77777777" w:rsidR="00515560" w:rsidRPr="006B1685" w:rsidRDefault="006B1685" w:rsidP="006B1685">
      <w:pPr>
        <w:pStyle w:val="Caption"/>
        <w:jc w:val="center"/>
        <w:rPr>
          <w:sz w:val="24"/>
          <w:szCs w:val="24"/>
        </w:rPr>
      </w:pPr>
      <w:r w:rsidRPr="006B1685">
        <w:rPr>
          <w:sz w:val="24"/>
          <w:szCs w:val="24"/>
        </w:rPr>
        <w:t xml:space="preserve">Figure </w:t>
      </w:r>
      <w:r w:rsidRPr="006B1685">
        <w:rPr>
          <w:sz w:val="24"/>
          <w:szCs w:val="24"/>
        </w:rPr>
        <w:fldChar w:fldCharType="begin"/>
      </w:r>
      <w:r w:rsidRPr="006B1685">
        <w:rPr>
          <w:sz w:val="24"/>
          <w:szCs w:val="24"/>
        </w:rPr>
        <w:instrText xml:space="preserve"> SEQ Figure \* ARABIC </w:instrText>
      </w:r>
      <w:r w:rsidRPr="006B1685">
        <w:rPr>
          <w:sz w:val="24"/>
          <w:szCs w:val="24"/>
        </w:rPr>
        <w:fldChar w:fldCharType="separate"/>
      </w:r>
      <w:r w:rsidR="00F8602E">
        <w:rPr>
          <w:noProof/>
          <w:sz w:val="24"/>
          <w:szCs w:val="24"/>
        </w:rPr>
        <w:t>5</w:t>
      </w:r>
      <w:r w:rsidRPr="006B1685">
        <w:rPr>
          <w:sz w:val="24"/>
          <w:szCs w:val="24"/>
        </w:rPr>
        <w:fldChar w:fldCharType="end"/>
      </w:r>
      <w:r w:rsidRPr="006B1685">
        <w:rPr>
          <w:sz w:val="24"/>
          <w:szCs w:val="24"/>
        </w:rPr>
        <w:t>: Rapido Safety Issues</w:t>
      </w:r>
    </w:p>
    <w:p w14:paraId="40334F23" w14:textId="77777777" w:rsidR="006B1685" w:rsidRPr="006B1685" w:rsidRDefault="00F66DB7" w:rsidP="006B1685">
      <w:pPr>
        <w:jc w:val="center"/>
        <w:rPr>
          <w:szCs w:val="24"/>
        </w:rPr>
      </w:pPr>
      <w:r>
        <w:rPr>
          <w:szCs w:val="24"/>
        </w:rPr>
        <w:t>(</w:t>
      </w:r>
      <w:r w:rsidR="006B1685" w:rsidRPr="006B1685">
        <w:rPr>
          <w:szCs w:val="24"/>
        </w:rPr>
        <w:t>Source:</w:t>
      </w:r>
      <w:r>
        <w:rPr>
          <w:szCs w:val="24"/>
        </w:rPr>
        <w:t xml:space="preserve"> </w:t>
      </w:r>
      <w:r w:rsidRPr="00F66DB7">
        <w:rPr>
          <w:szCs w:val="24"/>
        </w:rPr>
        <w:t>Verma, 2023)</w:t>
      </w:r>
    </w:p>
    <w:p w14:paraId="0B6FD61F" w14:textId="77777777" w:rsidR="00016327" w:rsidRDefault="00016327" w:rsidP="00016327">
      <w:r>
        <w:t>Relating this to Porter’s Generic Strategy, Rapido can adopt a differentiation strategy by enhancing safety features beyond the industry standard. Investments in driver training, continuous monitoring, and advanced safety protocols can not only alleviate concerns but also serve as a key differentiator in the bike taxi market. According to the RBV theory, if Rapido enhances its safety resources</w:t>
      </w:r>
      <w:r w:rsidR="003723E3">
        <w:t xml:space="preserve"> </w:t>
      </w:r>
      <w:r>
        <w:t>both in terms of technology and human capital</w:t>
      </w:r>
      <w:r w:rsidR="003723E3">
        <w:t xml:space="preserve"> </w:t>
      </w:r>
      <w:r>
        <w:t>it could leverage these as a non-substitutable and rare resource, gaining a competitive advantage in the market.</w:t>
      </w:r>
    </w:p>
    <w:p w14:paraId="5C762605" w14:textId="77777777" w:rsidR="00016327" w:rsidRDefault="00234207" w:rsidP="00234207">
      <w:pPr>
        <w:pStyle w:val="Heading3"/>
      </w:pPr>
      <w:bookmarkStart w:id="169" w:name="_Toc178334018"/>
      <w:r>
        <w:t>6.6.</w:t>
      </w:r>
      <w:r w:rsidR="00016327">
        <w:t>4 Service Quality</w:t>
      </w:r>
      <w:bookmarkEnd w:id="169"/>
    </w:p>
    <w:p w14:paraId="3B9D87F3" w14:textId="77777777" w:rsidR="00016327" w:rsidRDefault="00016327" w:rsidP="00016327">
      <w:r>
        <w:t>Rapido’s service quality</w:t>
      </w:r>
      <w:r w:rsidR="003723E3">
        <w:t xml:space="preserve"> </w:t>
      </w:r>
      <w:r>
        <w:t>determined by factors such as bike maintenance, driver punctuality, and overall customer experience</w:t>
      </w:r>
      <w:r w:rsidR="003723E3">
        <w:t xml:space="preserve"> </w:t>
      </w:r>
      <w:r>
        <w:t>has generally received high ratings from users​. Punctuality and well-maintained bikes contribute positively to operational efficiency, which directly influences customer satisfaction, one of the key objectives of the research.</w:t>
      </w:r>
    </w:p>
    <w:p w14:paraId="257551F7" w14:textId="77777777" w:rsidR="00F8602E" w:rsidRPr="00F8602E" w:rsidRDefault="00501081" w:rsidP="00F8602E">
      <w:pPr>
        <w:keepNext/>
        <w:jc w:val="center"/>
        <w:rPr>
          <w:szCs w:val="24"/>
        </w:rPr>
      </w:pPr>
      <w:r w:rsidRPr="00F8602E">
        <w:rPr>
          <w:noProof/>
          <w:szCs w:val="24"/>
        </w:rPr>
        <w:drawing>
          <wp:inline distT="0" distB="0" distL="0" distR="0" wp14:anchorId="49F77283" wp14:editId="34F0D6AB">
            <wp:extent cx="5053054" cy="4098588"/>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t="16221"/>
                    <a:stretch/>
                  </pic:blipFill>
                  <pic:spPr bwMode="auto">
                    <a:xfrm>
                      <a:off x="0" y="0"/>
                      <a:ext cx="5073229" cy="4114952"/>
                    </a:xfrm>
                    <a:prstGeom prst="rect">
                      <a:avLst/>
                    </a:prstGeom>
                    <a:ln>
                      <a:noFill/>
                    </a:ln>
                    <a:extLst>
                      <a:ext uri="{53640926-AAD7-44D8-BBD7-CCE9431645EC}">
                        <a14:shadowObscured xmlns:a14="http://schemas.microsoft.com/office/drawing/2010/main"/>
                      </a:ext>
                    </a:extLst>
                  </pic:spPr>
                </pic:pic>
              </a:graphicData>
            </a:graphic>
          </wp:inline>
        </w:drawing>
      </w:r>
    </w:p>
    <w:p w14:paraId="20D63EA8" w14:textId="77777777" w:rsidR="00501081" w:rsidRPr="00F8602E" w:rsidRDefault="00F8602E" w:rsidP="00F8602E">
      <w:pPr>
        <w:pStyle w:val="Caption"/>
        <w:jc w:val="center"/>
        <w:rPr>
          <w:sz w:val="24"/>
          <w:szCs w:val="24"/>
        </w:rPr>
      </w:pPr>
      <w:r w:rsidRPr="00F8602E">
        <w:rPr>
          <w:sz w:val="24"/>
          <w:szCs w:val="24"/>
        </w:rPr>
        <w:t xml:space="preserve">Figure </w:t>
      </w:r>
      <w:r w:rsidRPr="00F8602E">
        <w:rPr>
          <w:sz w:val="24"/>
          <w:szCs w:val="24"/>
        </w:rPr>
        <w:fldChar w:fldCharType="begin"/>
      </w:r>
      <w:r w:rsidRPr="00F8602E">
        <w:rPr>
          <w:sz w:val="24"/>
          <w:szCs w:val="24"/>
        </w:rPr>
        <w:instrText xml:space="preserve"> SEQ Figure \* ARABIC </w:instrText>
      </w:r>
      <w:r w:rsidRPr="00F8602E">
        <w:rPr>
          <w:sz w:val="24"/>
          <w:szCs w:val="24"/>
        </w:rPr>
        <w:fldChar w:fldCharType="separate"/>
      </w:r>
      <w:r w:rsidRPr="00F8602E">
        <w:rPr>
          <w:noProof/>
          <w:sz w:val="24"/>
          <w:szCs w:val="24"/>
        </w:rPr>
        <w:t>6</w:t>
      </w:r>
      <w:r w:rsidRPr="00F8602E">
        <w:rPr>
          <w:sz w:val="24"/>
          <w:szCs w:val="24"/>
        </w:rPr>
        <w:fldChar w:fldCharType="end"/>
      </w:r>
      <w:r w:rsidRPr="00F8602E">
        <w:rPr>
          <w:sz w:val="24"/>
          <w:szCs w:val="24"/>
        </w:rPr>
        <w:t>: Rapido Service Quality Issues</w:t>
      </w:r>
    </w:p>
    <w:p w14:paraId="562E8946" w14:textId="77777777" w:rsidR="00F8602E" w:rsidRPr="00F8602E" w:rsidRDefault="00416279" w:rsidP="00F8602E">
      <w:pPr>
        <w:jc w:val="center"/>
        <w:rPr>
          <w:szCs w:val="24"/>
        </w:rPr>
      </w:pPr>
      <w:r>
        <w:rPr>
          <w:szCs w:val="24"/>
        </w:rPr>
        <w:t>(</w:t>
      </w:r>
      <w:r w:rsidR="00F8602E" w:rsidRPr="00F8602E">
        <w:rPr>
          <w:szCs w:val="24"/>
        </w:rPr>
        <w:t>Source:</w:t>
      </w:r>
      <w:r w:rsidR="00191850">
        <w:rPr>
          <w:szCs w:val="24"/>
        </w:rPr>
        <w:t xml:space="preserve"> </w:t>
      </w:r>
      <w:r w:rsidR="00191850" w:rsidRPr="00191850">
        <w:rPr>
          <w:szCs w:val="24"/>
        </w:rPr>
        <w:t>Jain, 2024)</w:t>
      </w:r>
    </w:p>
    <w:p w14:paraId="52551EE4" w14:textId="77777777" w:rsidR="00016327" w:rsidRDefault="00016327" w:rsidP="00016327">
      <w:r>
        <w:t>Service quality relates to Porter’s differentiation strategy, where companies aim to offer superior service to stand out from competitors. Rapido has consistently invested in driver training, app optimization, and responsive customer service, which collectively improve the customer experience. In the context of RBV, these service quality improvements can be viewed as a valuable resource that is difficult for competitors to imitate, helping Rapido build customer loyalty and trust.</w:t>
      </w:r>
    </w:p>
    <w:p w14:paraId="268EF037" w14:textId="77777777" w:rsidR="00016327" w:rsidRDefault="00234207" w:rsidP="00234207">
      <w:pPr>
        <w:pStyle w:val="Heading3"/>
      </w:pPr>
      <w:bookmarkStart w:id="170" w:name="_Toc178334019"/>
      <w:r>
        <w:t>4.6.</w:t>
      </w:r>
      <w:r w:rsidR="00016327">
        <w:t>5 Cutting Waiting Time</w:t>
      </w:r>
      <w:bookmarkEnd w:id="170"/>
    </w:p>
    <w:p w14:paraId="54A22A39" w14:textId="77777777" w:rsidR="00016327" w:rsidRDefault="00016327" w:rsidP="00016327">
      <w:r>
        <w:t xml:space="preserve">Customers </w:t>
      </w:r>
      <w:r w:rsidR="0041281B">
        <w:t>favor</w:t>
      </w:r>
      <w:r>
        <w:t xml:space="preserve"> the speed at which bikes are allocated </w:t>
      </w:r>
      <w:r w:rsidR="0041281B">
        <w:t>once booking is done.</w:t>
      </w:r>
      <w:r>
        <w:t xml:space="preserve"> </w:t>
      </w:r>
      <w:r w:rsidR="0041281B">
        <w:t xml:space="preserve">Customers also favor the </w:t>
      </w:r>
      <w:r>
        <w:t xml:space="preserve">GPS </w:t>
      </w:r>
      <w:r w:rsidR="0041281B">
        <w:t xml:space="preserve">integration </w:t>
      </w:r>
      <w:r>
        <w:t>accuracy</w:t>
      </w:r>
      <w:r w:rsidR="0041281B">
        <w:t xml:space="preserve"> of the app. These</w:t>
      </w:r>
      <w:r>
        <w:t xml:space="preserve"> enhances </w:t>
      </w:r>
      <w:r w:rsidR="0041281B">
        <w:t>user</w:t>
      </w:r>
      <w:r>
        <w:t xml:space="preserve"> experience. </w:t>
      </w:r>
      <w:r w:rsidR="00612E5B">
        <w:t>Reduction in</w:t>
      </w:r>
      <w:r>
        <w:t xml:space="preserve"> waiting times </w:t>
      </w:r>
      <w:r w:rsidR="00612E5B">
        <w:t>relate</w:t>
      </w:r>
      <w:r>
        <w:t xml:space="preserve"> with route optimization and </w:t>
      </w:r>
      <w:r w:rsidR="00612E5B">
        <w:t xml:space="preserve">strategies of </w:t>
      </w:r>
      <w:r>
        <w:t xml:space="preserve">driver allocation </w:t>
      </w:r>
      <w:r w:rsidR="007D380A">
        <w:t>which were also found</w:t>
      </w:r>
      <w:r>
        <w:t xml:space="preserve"> in the literature</w:t>
      </w:r>
      <w:r w:rsidR="007D380A">
        <w:t xml:space="preserve"> earlier.</w:t>
      </w:r>
      <w:r>
        <w:t xml:space="preserve"> </w:t>
      </w:r>
      <w:r w:rsidR="007D380A">
        <w:t>These</w:t>
      </w:r>
      <w:r>
        <w:t xml:space="preserve"> are </w:t>
      </w:r>
      <w:r w:rsidR="007D380A">
        <w:t>important</w:t>
      </w:r>
      <w:r>
        <w:t xml:space="preserve"> for </w:t>
      </w:r>
      <w:r w:rsidR="000537C5">
        <w:t>making sure of</w:t>
      </w:r>
      <w:r>
        <w:t xml:space="preserve"> high operational efficiency.</w:t>
      </w:r>
    </w:p>
    <w:p w14:paraId="6C3AA80B" w14:textId="77777777" w:rsidR="00016327" w:rsidRDefault="00695A0D" w:rsidP="00016327">
      <w:r>
        <w:t>Through making</w:t>
      </w:r>
      <w:r w:rsidR="00016327">
        <w:t xml:space="preserve"> </w:t>
      </w:r>
      <w:r>
        <w:t>investment</w:t>
      </w:r>
      <w:r w:rsidR="00016327">
        <w:t xml:space="preserve"> in predictive analytics and fleet management, Rapido </w:t>
      </w:r>
      <w:r>
        <w:t>showcases</w:t>
      </w:r>
      <w:r w:rsidR="00016327">
        <w:t xml:space="preserve"> its ability to use technology </w:t>
      </w:r>
      <w:r>
        <w:t>to be</w:t>
      </w:r>
      <w:r w:rsidR="00016327">
        <w:t xml:space="preserve"> </w:t>
      </w:r>
      <w:r>
        <w:t>the</w:t>
      </w:r>
      <w:r w:rsidR="00016327">
        <w:t xml:space="preserve"> </w:t>
      </w:r>
      <w:r>
        <w:t>main</w:t>
      </w:r>
      <w:r w:rsidR="00016327">
        <w:t xml:space="preserve"> resource</w:t>
      </w:r>
      <w:r>
        <w:t>. These are</w:t>
      </w:r>
      <w:r w:rsidR="003723E3">
        <w:t xml:space="preserve"> </w:t>
      </w:r>
      <w:r>
        <w:t>relevant</w:t>
      </w:r>
      <w:r w:rsidR="00016327">
        <w:t xml:space="preserve"> with the RBV theory</w:t>
      </w:r>
      <w:r w:rsidR="003723E3">
        <w:t xml:space="preserve"> </w:t>
      </w:r>
      <w:r>
        <w:t>fo</w:t>
      </w:r>
      <w:r w:rsidR="00690A3F">
        <w:t>r</w:t>
      </w:r>
      <w:r w:rsidR="00016327">
        <w:t xml:space="preserve"> optimiz</w:t>
      </w:r>
      <w:r>
        <w:t>ation of</w:t>
      </w:r>
      <w:r w:rsidR="00016327">
        <w:t xml:space="preserve"> resource allocation. This results in faster booking times</w:t>
      </w:r>
      <w:r w:rsidR="00690A3F">
        <w:t>.</w:t>
      </w:r>
      <w:r w:rsidR="00016327">
        <w:t xml:space="preserve"> </w:t>
      </w:r>
      <w:r w:rsidR="00690A3F">
        <w:t>U</w:t>
      </w:r>
      <w:r w:rsidR="00016327">
        <w:t>ltimately a better customer experience</w:t>
      </w:r>
      <w:r w:rsidR="00690A3F">
        <w:t xml:space="preserve"> is achieved</w:t>
      </w:r>
      <w:r w:rsidR="00016327">
        <w:t xml:space="preserve">. </w:t>
      </w:r>
      <w:r w:rsidR="006F5263">
        <w:t>Considering</w:t>
      </w:r>
      <w:r w:rsidR="00016327">
        <w:t xml:space="preserve"> Porter’s cost leadership strategy, reducing wait times also </w:t>
      </w:r>
      <w:r w:rsidR="0065657A">
        <w:t>reduces</w:t>
      </w:r>
      <w:r w:rsidR="00016327">
        <w:t xml:space="preserve"> idle time for drivers</w:t>
      </w:r>
      <w:r w:rsidR="006F5263">
        <w:t>.</w:t>
      </w:r>
      <w:r w:rsidR="00016327">
        <w:t xml:space="preserve"> </w:t>
      </w:r>
      <w:r w:rsidR="0065657A">
        <w:t>This helps in</w:t>
      </w:r>
      <w:r w:rsidR="00016327">
        <w:t xml:space="preserve"> cutting operational costs and ensuring a </w:t>
      </w:r>
      <w:r w:rsidR="0065657A">
        <w:t>better</w:t>
      </w:r>
      <w:r w:rsidR="00016327">
        <w:t xml:space="preserve"> cost-effective service.</w:t>
      </w:r>
    </w:p>
    <w:p w14:paraId="214D97F2" w14:textId="77777777" w:rsidR="00016327" w:rsidRDefault="00234207" w:rsidP="00234207">
      <w:pPr>
        <w:pStyle w:val="Heading3"/>
      </w:pPr>
      <w:bookmarkStart w:id="171" w:name="_Toc178334020"/>
      <w:r>
        <w:t>4.6.</w:t>
      </w:r>
      <w:r w:rsidR="00016327">
        <w:t>6 Cutting Price</w:t>
      </w:r>
      <w:bookmarkEnd w:id="171"/>
    </w:p>
    <w:p w14:paraId="38CAF2C2" w14:textId="77777777" w:rsidR="00016327" w:rsidRDefault="00016327" w:rsidP="00016327">
      <w:r>
        <w:t>Rapido’s dynamic pricing and promotions play a key role in attracting users. Secondary data highlights that price-conscious users, especially in smaller cities, are drawn to Rapido because of its lower per-kilometer charges compared to auto-rickshaws and traditional taxis. This pricing strategy aligns with operational efficiency and cost-cutting measures discussed in the literature.</w:t>
      </w:r>
    </w:p>
    <w:p w14:paraId="5CCFE021" w14:textId="77777777" w:rsidR="00016327" w:rsidRDefault="00016327" w:rsidP="00016327">
      <w:r>
        <w:t>From a Porter’s Generic Strategy perspective, Rapido’s low pricing falls under the cost leadership strategy, which focuses on being the low-cost provider in the market. The RBV theory also supports this, as Rapido’s ability to operate at lower costs (through efficient use of technology and scalable operations) becomes a rare and valuable resource, giving the company a sustainable competitive advantage in a price-sensitive market.</w:t>
      </w:r>
    </w:p>
    <w:p w14:paraId="2DD64228" w14:textId="77777777" w:rsidR="00016327" w:rsidRDefault="00234207" w:rsidP="00234207">
      <w:pPr>
        <w:pStyle w:val="Heading3"/>
      </w:pPr>
      <w:bookmarkStart w:id="172" w:name="_Toc178334021"/>
      <w:r>
        <w:t>4.6.</w:t>
      </w:r>
      <w:r w:rsidR="00016327">
        <w:t>7 Safety Concerns</w:t>
      </w:r>
      <w:bookmarkEnd w:id="172"/>
    </w:p>
    <w:p w14:paraId="0FB4CF27" w14:textId="77777777" w:rsidR="00016327" w:rsidRDefault="00016327" w:rsidP="00016327">
      <w:r>
        <w:t>Despite safety measures, ongoing concerns related to night-time rides and driver adherence to traffic rules persist. This directly ties into the challenges associated with user satisfaction, as identified in the research. These concerns could be mitigated through better safety protocols, driver monitoring, and stricter adherence to safety regulations</w:t>
      </w:r>
      <w:r w:rsidR="00234207">
        <w:t xml:space="preserve">. </w:t>
      </w:r>
      <w:r>
        <w:t>By improving safety features, Rapido could adopt Porter’s differentiation strategy and stand out from its competitors. Enhanced safety features would act as an intangible resource (as per the RBV theory), contributing to the long-term sustainability of the company’s competitive advantage.</w:t>
      </w:r>
    </w:p>
    <w:p w14:paraId="267BBDBF" w14:textId="77777777" w:rsidR="00016327" w:rsidRDefault="00234207" w:rsidP="00234207">
      <w:pPr>
        <w:pStyle w:val="Heading3"/>
      </w:pPr>
      <w:bookmarkStart w:id="173" w:name="_Toc178334022"/>
      <w:r>
        <w:t>4.6.</w:t>
      </w:r>
      <w:r w:rsidR="00016327">
        <w:t>8 Customer Trust and Satisfaction</w:t>
      </w:r>
      <w:bookmarkEnd w:id="173"/>
    </w:p>
    <w:p w14:paraId="742B132A" w14:textId="77777777" w:rsidR="00016327" w:rsidRDefault="00016327" w:rsidP="00016327">
      <w:r>
        <w:t>High levels of trust and satisfaction are reported across multiple factors, especially in terms of convenience and affordability. However, occasional complaints about fare transparency and driver behavior suggest that improvements can still be made. Building customer trust relates directly to the operational efficiency and user satisfaction goals outlined in the research objectives.</w:t>
      </w:r>
    </w:p>
    <w:p w14:paraId="338B16BD" w14:textId="77777777" w:rsidR="00016327" w:rsidRDefault="00016327" w:rsidP="00016327">
      <w:r>
        <w:t>According to Porter’s Generic Strategy, companies that can consistently build customer trust through superior service, transparency, and reliability are more likely to retain customers. In the context of the RBV, customer trust becomes an intangible resource that, when nurtured, is both valuable and difficult to imitate by competitors, providing Rapido with a sustained competitive edge.</w:t>
      </w:r>
    </w:p>
    <w:p w14:paraId="79F41A76" w14:textId="77777777" w:rsidR="00016327" w:rsidRDefault="00234207" w:rsidP="00234207">
      <w:pPr>
        <w:pStyle w:val="Heading3"/>
      </w:pPr>
      <w:bookmarkStart w:id="174" w:name="_Toc178334023"/>
      <w:r>
        <w:t>4.6.</w:t>
      </w:r>
      <w:r w:rsidR="00016327">
        <w:t>9 Driver Behavior and Performance</w:t>
      </w:r>
      <w:bookmarkEnd w:id="174"/>
    </w:p>
    <w:p w14:paraId="24A81DD9" w14:textId="77777777" w:rsidR="00016327" w:rsidRDefault="00016327" w:rsidP="00016327">
      <w:r>
        <w:t>While most drivers are perceived as professional and courteous, secondary data shows that customer experiences vary, particularly when it comes to driving behavior. Continuous driver training and feedback mechanisms are essential for maintaining high levels of service quality</w:t>
      </w:r>
      <w:r w:rsidR="00234207">
        <w:t xml:space="preserve">. </w:t>
      </w:r>
      <w:r w:rsidR="00B8490F">
        <w:t>Through focusing on</w:t>
      </w:r>
      <w:r>
        <w:t xml:space="preserve"> RBV</w:t>
      </w:r>
      <w:r w:rsidR="00B8490F">
        <w:t xml:space="preserve"> theory</w:t>
      </w:r>
      <w:r>
        <w:t xml:space="preserve">, Rapido can focus on human resource development as a </w:t>
      </w:r>
      <w:r w:rsidR="002017AD">
        <w:t>main</w:t>
      </w:r>
      <w:r>
        <w:t xml:space="preserve"> capability</w:t>
      </w:r>
      <w:r w:rsidR="00A03462">
        <w:t>. This</w:t>
      </w:r>
      <w:r>
        <w:t xml:space="preserve"> </w:t>
      </w:r>
      <w:r w:rsidR="00A03462">
        <w:t>helps</w:t>
      </w:r>
      <w:r>
        <w:t xml:space="preserve"> to differentiate its service from competitors. </w:t>
      </w:r>
      <w:r w:rsidR="00C66B1A">
        <w:t>Through</w:t>
      </w:r>
      <w:r>
        <w:t xml:space="preserve"> aligning with Porter’s differentiation strategy, Rapido can improve its driver management systems</w:t>
      </w:r>
      <w:r w:rsidR="00122C71">
        <w:t>. This will help</w:t>
      </w:r>
      <w:r>
        <w:t xml:space="preserve"> to </w:t>
      </w:r>
      <w:r w:rsidR="00122C71">
        <w:t>make sure</w:t>
      </w:r>
      <w:r>
        <w:t xml:space="preserve"> </w:t>
      </w:r>
      <w:r w:rsidR="00122C71">
        <w:t>constant</w:t>
      </w:r>
      <w:r>
        <w:t xml:space="preserve"> high performance</w:t>
      </w:r>
      <w:r w:rsidR="00190AAF">
        <w:t>.</w:t>
      </w:r>
      <w:r>
        <w:t xml:space="preserve"> </w:t>
      </w:r>
      <w:r w:rsidR="00190AAF">
        <w:t>Eventually this</w:t>
      </w:r>
      <w:r>
        <w:t xml:space="preserve"> will enhance customer trust and satisfaction.</w:t>
      </w:r>
    </w:p>
    <w:p w14:paraId="608DE6C5" w14:textId="77777777" w:rsidR="00E83A6B" w:rsidRDefault="00E83A6B" w:rsidP="00E83A6B">
      <w:pPr>
        <w:pStyle w:val="Heading2"/>
      </w:pPr>
      <w:bookmarkStart w:id="175" w:name="_Toc178334024"/>
      <w:r>
        <w:t>4.7 Summary of Findings and data analysis</w:t>
      </w:r>
      <w:bookmarkEnd w:id="175"/>
    </w:p>
    <w:p w14:paraId="3EDB04B5" w14:textId="77777777" w:rsidR="00E83A6B" w:rsidRDefault="00E83A6B" w:rsidP="00E83A6B">
      <w:r>
        <w:t xml:space="preserve">This chapter </w:t>
      </w:r>
      <w:r w:rsidR="00610562">
        <w:t>created</w:t>
      </w:r>
      <w:r>
        <w:t xml:space="preserve"> </w:t>
      </w:r>
      <w:r w:rsidR="00610562">
        <w:t>the</w:t>
      </w:r>
      <w:r>
        <w:t xml:space="preserve"> </w:t>
      </w:r>
      <w:r w:rsidR="00610562">
        <w:t>overall</w:t>
      </w:r>
      <w:r>
        <w:t xml:space="preserve"> analysis of both primary and secondary data </w:t>
      </w:r>
      <w:r w:rsidR="00610562">
        <w:t>regarding</w:t>
      </w:r>
      <w:r>
        <w:t xml:space="preserve"> business strategies and user satisfaction</w:t>
      </w:r>
      <w:r w:rsidR="00610562">
        <w:t xml:space="preserve"> of Rapido</w:t>
      </w:r>
      <w:r>
        <w:t>. The primary data</w:t>
      </w:r>
      <w:r w:rsidR="000E3A66">
        <w:t xml:space="preserve"> that was</w:t>
      </w:r>
      <w:r>
        <w:t xml:space="preserve"> gathered through a survey of 42 Rapido users, </w:t>
      </w:r>
      <w:r w:rsidR="000E3A66">
        <w:t>highlighted</w:t>
      </w:r>
      <w:r>
        <w:t xml:space="preserve"> that factors such as convenience, affordability, safety, and service quality </w:t>
      </w:r>
      <w:r w:rsidR="000E3A66">
        <w:t>highly</w:t>
      </w:r>
      <w:r>
        <w:t xml:space="preserve"> influence customer satisfaction. High mean scores </w:t>
      </w:r>
      <w:r w:rsidR="00D6115D">
        <w:t>in</w:t>
      </w:r>
      <w:r>
        <w:t xml:space="preserve"> categories like </w:t>
      </w:r>
      <w:r w:rsidR="00D6115D">
        <w:t>application</w:t>
      </w:r>
      <w:r>
        <w:t xml:space="preserve"> ease of use (8.71), affordability (8.37) and service quality (8.6) </w:t>
      </w:r>
      <w:r w:rsidR="00D6115D">
        <w:t>showcased</w:t>
      </w:r>
      <w:r>
        <w:t xml:space="preserve"> that Rapido meet customer expectations in these areas. However, safety concerns</w:t>
      </w:r>
      <w:r w:rsidR="00C6656C">
        <w:t xml:space="preserve"> </w:t>
      </w:r>
      <w:r>
        <w:t>regarding night rides and driver behavior</w:t>
      </w:r>
      <w:r w:rsidR="00C6656C">
        <w:t xml:space="preserve"> are the areas where improvement is needed</w:t>
      </w:r>
      <w:r>
        <w:t>.</w:t>
      </w:r>
    </w:p>
    <w:p w14:paraId="7350783B" w14:textId="77777777" w:rsidR="00E83A6B" w:rsidRDefault="00E83A6B" w:rsidP="00E83A6B">
      <w:r>
        <w:t xml:space="preserve">The secondary data </w:t>
      </w:r>
      <w:r w:rsidR="002A07FB">
        <w:t>also</w:t>
      </w:r>
      <w:r>
        <w:t xml:space="preserve"> </w:t>
      </w:r>
      <w:r w:rsidR="002A07FB">
        <w:t>deepened</w:t>
      </w:r>
      <w:r>
        <w:t xml:space="preserve"> the analysis by </w:t>
      </w:r>
      <w:r w:rsidR="002A07FB">
        <w:t>showcasing the way</w:t>
      </w:r>
      <w:r>
        <w:t xml:space="preserve"> how operational factors</w:t>
      </w:r>
      <w:r w:rsidR="002A07FB">
        <w:t xml:space="preserve"> support business model of Rapido.</w:t>
      </w:r>
      <w:r>
        <w:t xml:space="preserve"> </w:t>
      </w:r>
      <w:r w:rsidR="002A07FB">
        <w:t>These factors are</w:t>
      </w:r>
      <w:r>
        <w:t xml:space="preserve"> fleet management, pricing strategies and technological integration. The </w:t>
      </w:r>
      <w:r w:rsidR="00B96905">
        <w:t>RBV theory</w:t>
      </w:r>
      <w:r>
        <w:t xml:space="preserve"> highlighted </w:t>
      </w:r>
      <w:r w:rsidR="00B96905">
        <w:t xml:space="preserve">the way </w:t>
      </w:r>
      <w:r>
        <w:t xml:space="preserve">how unique technological infrastructure and human capital serve as </w:t>
      </w:r>
      <w:r w:rsidR="00B96905">
        <w:t>important</w:t>
      </w:r>
      <w:r>
        <w:t xml:space="preserve"> resources</w:t>
      </w:r>
      <w:r w:rsidR="00B96905">
        <w:t>.</w:t>
      </w:r>
      <w:r>
        <w:t xml:space="preserve"> </w:t>
      </w:r>
      <w:r w:rsidR="009268F0">
        <w:t xml:space="preserve">On the other </w:t>
      </w:r>
      <w:r w:rsidR="00C02DDC">
        <w:t>hand,</w:t>
      </w:r>
      <w:r w:rsidR="009268F0">
        <w:t xml:space="preserve"> relating to</w:t>
      </w:r>
      <w:r>
        <w:t xml:space="preserve"> Porter’s Generic Strategy Theory </w:t>
      </w:r>
      <w:r w:rsidR="009268F0">
        <w:t>it highlighted the</w:t>
      </w:r>
      <w:r>
        <w:t xml:space="preserve"> how the company </w:t>
      </w:r>
      <w:r w:rsidR="009268F0">
        <w:t>uses</w:t>
      </w:r>
      <w:r>
        <w:t xml:space="preserve"> cost leadership to maintain a competitive edge.</w:t>
      </w:r>
      <w:r w:rsidR="0037382B">
        <w:t xml:space="preserve"> </w:t>
      </w:r>
      <w:r w:rsidR="00C02DDC">
        <w:t>Therefore, it can be said that</w:t>
      </w:r>
      <w:r>
        <w:t xml:space="preserve"> Rapido </w:t>
      </w:r>
      <w:r w:rsidR="00C02DDC">
        <w:t>is good at</w:t>
      </w:r>
      <w:r>
        <w:t xml:space="preserve"> operational efficiency and affordability</w:t>
      </w:r>
      <w:r w:rsidR="00C02DDC">
        <w:t>.</w:t>
      </w:r>
      <w:r>
        <w:t xml:space="preserve"> </w:t>
      </w:r>
      <w:r w:rsidR="00C02DDC">
        <w:t>However,</w:t>
      </w:r>
      <w:r>
        <w:t xml:space="preserve"> safety concerns and driver performance issues will be </w:t>
      </w:r>
      <w:r w:rsidR="00C02DDC">
        <w:t>important</w:t>
      </w:r>
      <w:r>
        <w:t xml:space="preserve"> for enhancing overall user satisfaction.</w:t>
      </w:r>
    </w:p>
    <w:p w14:paraId="71215F86" w14:textId="77777777" w:rsidR="00413297" w:rsidRDefault="00E5190E" w:rsidP="008F64FA">
      <w:pPr>
        <w:pStyle w:val="Heading1"/>
      </w:pPr>
      <w:bookmarkStart w:id="176" w:name="_Toc178334025"/>
      <w:r w:rsidRPr="00E5190E">
        <w:t>Chapter 5: Conclusion and Recommendations</w:t>
      </w:r>
      <w:bookmarkEnd w:id="176"/>
    </w:p>
    <w:p w14:paraId="285A8DB2" w14:textId="77777777" w:rsidR="00365C6C" w:rsidRDefault="00365C6C" w:rsidP="008F64FA">
      <w:pPr>
        <w:pStyle w:val="Heading2"/>
      </w:pPr>
      <w:bookmarkStart w:id="177" w:name="_Toc178334026"/>
      <w:r>
        <w:t>5.1 Introduction</w:t>
      </w:r>
      <w:bookmarkEnd w:id="177"/>
    </w:p>
    <w:p w14:paraId="34FA9C70" w14:textId="77777777" w:rsidR="00E5190E" w:rsidRDefault="00365C6C" w:rsidP="00365C6C">
      <w:r>
        <w:t xml:space="preserve">This chapter </w:t>
      </w:r>
      <w:r w:rsidR="00314E23">
        <w:t>summarizes</w:t>
      </w:r>
      <w:r>
        <w:t xml:space="preserve"> the dissertation by </w:t>
      </w:r>
      <w:r w:rsidR="00314E23">
        <w:t>concluding</w:t>
      </w:r>
      <w:r>
        <w:t xml:space="preserve"> the findings from Chapter 4</w:t>
      </w:r>
      <w:r w:rsidR="00314E23">
        <w:t>. This chapter</w:t>
      </w:r>
      <w:r>
        <w:t xml:space="preserve"> </w:t>
      </w:r>
      <w:r w:rsidR="00314E23">
        <w:t>will also</w:t>
      </w:r>
      <w:r>
        <w:t xml:space="preserve"> </w:t>
      </w:r>
      <w:r w:rsidR="00314E23">
        <w:t>link the findings</w:t>
      </w:r>
      <w:r>
        <w:t xml:space="preserve"> </w:t>
      </w:r>
      <w:r w:rsidR="00314E23">
        <w:t>with</w:t>
      </w:r>
      <w:r>
        <w:t xml:space="preserve"> the research objectives</w:t>
      </w:r>
      <w:r w:rsidR="00314E23">
        <w:t xml:space="preserve"> set in chapter 1</w:t>
      </w:r>
      <w:r>
        <w:t xml:space="preserve">. It </w:t>
      </w:r>
      <w:r w:rsidR="00314E23">
        <w:t>will also</w:t>
      </w:r>
      <w:r>
        <w:t xml:space="preserve"> </w:t>
      </w:r>
      <w:r w:rsidR="00314E23">
        <w:t>showcase</w:t>
      </w:r>
      <w:r>
        <w:t xml:space="preserve"> practical recommendations </w:t>
      </w:r>
      <w:r w:rsidR="00314E23">
        <w:t xml:space="preserve">so as </w:t>
      </w:r>
      <w:r>
        <w:t xml:space="preserve">to enhance operational efficiency </w:t>
      </w:r>
      <w:r w:rsidR="00314E23">
        <w:t xml:space="preserve">of Rapido </w:t>
      </w:r>
      <w:r>
        <w:t xml:space="preserve">and </w:t>
      </w:r>
      <w:r w:rsidR="00314E23">
        <w:t xml:space="preserve">its </w:t>
      </w:r>
      <w:r>
        <w:t xml:space="preserve">user satisfaction. The chapter will link each research objective with the conclusions </w:t>
      </w:r>
      <w:r w:rsidR="007C7F54">
        <w:t>found</w:t>
      </w:r>
      <w:r>
        <w:t xml:space="preserve"> from both primary and secondary data</w:t>
      </w:r>
      <w:r w:rsidR="007C7F54">
        <w:t>. Here</w:t>
      </w:r>
      <w:r>
        <w:t xml:space="preserve"> explor</w:t>
      </w:r>
      <w:r w:rsidR="007C7F54">
        <w:t>ation of the data will be done regarding</w:t>
      </w:r>
      <w:r>
        <w:t xml:space="preserve"> how the results align with theories such as the RBV</w:t>
      </w:r>
      <w:r w:rsidR="00305AF5">
        <w:t xml:space="preserve"> </w:t>
      </w:r>
      <w:r>
        <w:t xml:space="preserve">and Porter’s Generic Strategy Theory. Finally, the chapter will </w:t>
      </w:r>
      <w:r w:rsidR="007B6161">
        <w:t>deliver</w:t>
      </w:r>
      <w:r>
        <w:t xml:space="preserve"> insights </w:t>
      </w:r>
      <w:r w:rsidR="007B6161">
        <w:t>on</w:t>
      </w:r>
      <w:r>
        <w:t xml:space="preserve"> the future scope of study </w:t>
      </w:r>
      <w:r w:rsidR="007B6161">
        <w:t>as well as</w:t>
      </w:r>
      <w:r>
        <w:t xml:space="preserve"> acknowledge the limitations of the research.</w:t>
      </w:r>
    </w:p>
    <w:p w14:paraId="0D504610" w14:textId="77777777" w:rsidR="00F13879" w:rsidRDefault="00F13879" w:rsidP="00F13879">
      <w:pPr>
        <w:pStyle w:val="Heading2"/>
      </w:pPr>
      <w:bookmarkStart w:id="178" w:name="_Toc178334027"/>
      <w:r>
        <w:t>5.2 Conclusion of the Dissertation</w:t>
      </w:r>
      <w:bookmarkEnd w:id="178"/>
    </w:p>
    <w:p w14:paraId="5B9C9154" w14:textId="77777777" w:rsidR="00F13879" w:rsidRDefault="00F13879" w:rsidP="00F13879">
      <w:r>
        <w:t>This dissertation aimed to comprehensively analyze the business strategies and operational challenges of Rapido, focusing on user satisfaction as the central theme. The study was driven by several objectives, including identifying the operational efficiency, factors influencing it, key features contributing to user satisfaction, challenges hindering this satisfaction, and ways to enhance overall user experience. Through a combination of primary data (survey results from 42 Rapido customers) and secondary data (literature review and external reports), a multi-dimensional understanding of Rapido's business model and its customer-facing elements was achieved.</w:t>
      </w:r>
    </w:p>
    <w:p w14:paraId="2080223A" w14:textId="77777777" w:rsidR="00F13879" w:rsidRDefault="00F13879" w:rsidP="00F13879">
      <w:r>
        <w:t>From the analysis, it is evident that Rapido has effectively integrated technology into its operations, which supports fleet management, real-time tracking, and efficient ride allocation. The app’s ease of use, as indicated by the survey data (mean score of 8.71), contributes to the high levels of convenience experienced by users. Furthermore, the affordability of Rapido’s service, consistently rated positively (mean score of 8.37 for affordability and 8.29 for value for money), aligns with Porter’s Generic Strategy Theory, where the company employs cost leadership to gain a competitive advantage. The lower prices, coupled with strategic discounts, attract a price-sensitive segment of customers, enabling Rapido to compete with larger ride-hailing platforms like Ola and Uber.</w:t>
      </w:r>
    </w:p>
    <w:p w14:paraId="6EADD552" w14:textId="77777777" w:rsidR="00F13879" w:rsidRDefault="00F13879" w:rsidP="00F13879">
      <w:r>
        <w:t xml:space="preserve">However, operational efficiency at Rapido is not without challenges. Factors such as driver performance and adherence to traffic regulations impact the overall user experience. The Resource-Based View (RBV) theory applies here, as Rapido’s success is partly due to its internal resources, including its technology infrastructure and its network of drivers. However, variability in driver behavior, as highlighted in the survey (mean score of 8.41 for driving behavior), reveals that not all drivers consistently deliver satisfactory service. This presents </w:t>
      </w:r>
      <w:r w:rsidR="000E48E2">
        <w:t>creates the</w:t>
      </w:r>
      <w:r>
        <w:t xml:space="preserve"> opportunity for Rapido to invest in more </w:t>
      </w:r>
      <w:r w:rsidR="000E48E2">
        <w:t>overall</w:t>
      </w:r>
      <w:r>
        <w:t xml:space="preserve"> driver training programs</w:t>
      </w:r>
      <w:r w:rsidR="000E48E2">
        <w:t xml:space="preserve">. These programs will help in </w:t>
      </w:r>
      <w:r>
        <w:t>continuous evaluation</w:t>
      </w:r>
      <w:r w:rsidR="000E48E2">
        <w:t xml:space="preserve"> of</w:t>
      </w:r>
      <w:r w:rsidR="000E48E2" w:rsidRPr="000E48E2">
        <w:t xml:space="preserve"> </w:t>
      </w:r>
      <w:r w:rsidR="000E48E2">
        <w:t>performance. Rapido will need to</w:t>
      </w:r>
      <w:r>
        <w:t xml:space="preserve"> </w:t>
      </w:r>
      <w:r w:rsidR="000E48E2">
        <w:t>align its</w:t>
      </w:r>
      <w:r>
        <w:t xml:space="preserve"> operational standards </w:t>
      </w:r>
      <w:r w:rsidR="00875B2A">
        <w:t>within</w:t>
      </w:r>
      <w:r>
        <w:t xml:space="preserve"> the board. </w:t>
      </w:r>
      <w:r w:rsidR="004D0933">
        <w:t>Through this</w:t>
      </w:r>
      <w:r>
        <w:t xml:space="preserve"> Rapido can </w:t>
      </w:r>
      <w:r w:rsidR="004D0933">
        <w:t>make sure</w:t>
      </w:r>
      <w:r>
        <w:t xml:space="preserve"> that its internal resources </w:t>
      </w:r>
      <w:r w:rsidR="004D0933">
        <w:t>deal with</w:t>
      </w:r>
      <w:r>
        <w:t xml:space="preserve"> more consiste</w:t>
      </w:r>
      <w:r w:rsidR="004D0933">
        <w:t>ncy</w:t>
      </w:r>
      <w:r>
        <w:t xml:space="preserve"> to</w:t>
      </w:r>
      <w:r w:rsidR="004D0933">
        <w:t>wards</w:t>
      </w:r>
      <w:r>
        <w:t xml:space="preserve"> customer satisfaction.</w:t>
      </w:r>
    </w:p>
    <w:p w14:paraId="1DDDAB38" w14:textId="77777777" w:rsidR="00F13879" w:rsidRDefault="00F13879" w:rsidP="00F13879">
      <w:r>
        <w:t xml:space="preserve">Safety </w:t>
      </w:r>
      <w:r w:rsidR="009F0344">
        <w:t>has been found to be</w:t>
      </w:r>
      <w:r>
        <w:t xml:space="preserve"> </w:t>
      </w:r>
      <w:r w:rsidR="009F0344">
        <w:t>the</w:t>
      </w:r>
      <w:r>
        <w:t xml:space="preserve"> </w:t>
      </w:r>
      <w:r w:rsidR="009F0344">
        <w:t>main</w:t>
      </w:r>
      <w:r>
        <w:t xml:space="preserve"> concern</w:t>
      </w:r>
      <w:r w:rsidR="009F0344">
        <w:t xml:space="preserve"> from</w:t>
      </w:r>
      <w:r>
        <w:t xml:space="preserve"> both in primary and secondary data. Survey respondents rated their safety experience positively </w:t>
      </w:r>
      <w:r w:rsidR="00881900">
        <w:t xml:space="preserve">with </w:t>
      </w:r>
      <w:r>
        <w:t>mean score of 8.24</w:t>
      </w:r>
      <w:r w:rsidR="00881900">
        <w:t>.</w:t>
      </w:r>
      <w:r>
        <w:t xml:space="preserve"> </w:t>
      </w:r>
      <w:r w:rsidR="00881900">
        <w:t>However,</w:t>
      </w:r>
      <w:r>
        <w:t xml:space="preserve"> safety concerns </w:t>
      </w:r>
      <w:r w:rsidR="00881900">
        <w:t>mainly</w:t>
      </w:r>
      <w:r>
        <w:t xml:space="preserve"> regarding night rides and adherence to traffic regulations</w:t>
      </w:r>
      <w:r w:rsidR="00881900">
        <w:t xml:space="preserve"> are important</w:t>
      </w:r>
      <w:r>
        <w:t xml:space="preserve">. This finding </w:t>
      </w:r>
      <w:r w:rsidR="005D49C5">
        <w:t>indicates</w:t>
      </w:r>
      <w:r>
        <w:t xml:space="preserve"> that </w:t>
      </w:r>
      <w:r w:rsidR="005D49C5">
        <w:t>even though</w:t>
      </w:r>
      <w:r>
        <w:t xml:space="preserve"> Rapido has implemented safety measures, such as helmet provision, these may not be </w:t>
      </w:r>
      <w:r w:rsidR="005D49C5">
        <w:t xml:space="preserve">effective </w:t>
      </w:r>
      <w:r>
        <w:t xml:space="preserve">fully or consistent </w:t>
      </w:r>
      <w:r w:rsidR="005D49C5">
        <w:t>in</w:t>
      </w:r>
      <w:r>
        <w:t xml:space="preserve"> all </w:t>
      </w:r>
      <w:r w:rsidR="005D49C5">
        <w:t xml:space="preserve">its </w:t>
      </w:r>
      <w:r>
        <w:t>areas</w:t>
      </w:r>
      <w:r w:rsidR="005D49C5">
        <w:t xml:space="preserve"> for operation</w:t>
      </w:r>
      <w:r>
        <w:t xml:space="preserve">. Safety concerns are further </w:t>
      </w:r>
      <w:r w:rsidR="000E7224">
        <w:t>worsened</w:t>
      </w:r>
      <w:r>
        <w:t xml:space="preserve"> by regulatory challenges</w:t>
      </w:r>
      <w:r w:rsidR="000E7224">
        <w:t>.</w:t>
      </w:r>
      <w:r>
        <w:t xml:space="preserve"> </w:t>
      </w:r>
      <w:r w:rsidR="000E7224">
        <w:t>This</w:t>
      </w:r>
      <w:r>
        <w:t xml:space="preserve"> </w:t>
      </w:r>
      <w:r w:rsidR="000E7224">
        <w:t>is</w:t>
      </w:r>
      <w:r>
        <w:t xml:space="preserve"> </w:t>
      </w:r>
      <w:r w:rsidR="000E7224">
        <w:t>the</w:t>
      </w:r>
      <w:r>
        <w:t xml:space="preserve"> </w:t>
      </w:r>
      <w:r w:rsidR="000E7224">
        <w:t>old</w:t>
      </w:r>
      <w:r>
        <w:t xml:space="preserve"> obstacle for bike taxi services in India. The lack of a unified regulatory framework </w:t>
      </w:r>
      <w:r w:rsidR="004B0DF4">
        <w:t>in</w:t>
      </w:r>
      <w:r>
        <w:t xml:space="preserve"> different states </w:t>
      </w:r>
      <w:r w:rsidR="004B0DF4">
        <w:t>impacts</w:t>
      </w:r>
      <w:r>
        <w:t xml:space="preserve"> ability</w:t>
      </w:r>
      <w:r w:rsidR="004B0DF4">
        <w:t xml:space="preserve"> of Rapido</w:t>
      </w:r>
      <w:r>
        <w:t xml:space="preserve"> to scale its services </w:t>
      </w:r>
      <w:r w:rsidR="004B0DF4">
        <w:t>flawlessly</w:t>
      </w:r>
      <w:r>
        <w:t xml:space="preserve">. </w:t>
      </w:r>
      <w:r w:rsidR="00C932A2">
        <w:t>Therefore, by s</w:t>
      </w:r>
      <w:r>
        <w:t xml:space="preserve">trengthening safety protocols and </w:t>
      </w:r>
      <w:r w:rsidR="00C932A2">
        <w:t>following</w:t>
      </w:r>
      <w:r>
        <w:t xml:space="preserve"> clearer</w:t>
      </w:r>
      <w:r w:rsidR="00C932A2">
        <w:t xml:space="preserve"> and</w:t>
      </w:r>
      <w:r>
        <w:t xml:space="preserve"> more supportive regulations will be essential for Rapido </w:t>
      </w:r>
      <w:r w:rsidR="00C932A2">
        <w:t xml:space="preserve">so as </w:t>
      </w:r>
      <w:r>
        <w:t>to enhance customer trust and satisfaction.</w:t>
      </w:r>
    </w:p>
    <w:p w14:paraId="5BFE43B5" w14:textId="77777777" w:rsidR="00F13879" w:rsidRDefault="00F13879" w:rsidP="00F13879">
      <w:r>
        <w:t xml:space="preserve">The secondary data also </w:t>
      </w:r>
      <w:r w:rsidR="00FA4AF0">
        <w:t>highlighted the</w:t>
      </w:r>
      <w:r>
        <w:t xml:space="preserve"> market conditions and competitive pressures</w:t>
      </w:r>
      <w:r w:rsidR="00FA4AF0">
        <w:t>. These are</w:t>
      </w:r>
      <w:r>
        <w:t xml:space="preserve"> </w:t>
      </w:r>
      <w:r w:rsidR="00FA4AF0">
        <w:t>the</w:t>
      </w:r>
      <w:r>
        <w:t xml:space="preserve"> </w:t>
      </w:r>
      <w:r w:rsidR="00FA4AF0">
        <w:t>main</w:t>
      </w:r>
      <w:r>
        <w:t xml:space="preserve"> challenges. Rapido operates in a highly competitive environment</w:t>
      </w:r>
      <w:r w:rsidR="00253432">
        <w:t>.</w:t>
      </w:r>
      <w:r>
        <w:t xml:space="preserve"> </w:t>
      </w:r>
      <w:r w:rsidR="00253432">
        <w:t>There are</w:t>
      </w:r>
      <w:r>
        <w:t xml:space="preserve"> </w:t>
      </w:r>
      <w:r w:rsidR="00253432">
        <w:t>strong</w:t>
      </w:r>
      <w:r>
        <w:t xml:space="preserve"> </w:t>
      </w:r>
      <w:r w:rsidR="00253432">
        <w:t>competitors</w:t>
      </w:r>
      <w:r>
        <w:t xml:space="preserve"> like Ola and Uber offering similar bike taxi services. Market competition </w:t>
      </w:r>
      <w:r w:rsidR="00E15D09">
        <w:t>therefore indicates</w:t>
      </w:r>
      <w:r>
        <w:t xml:space="preserve"> Rapido to innovate </w:t>
      </w:r>
      <w:r w:rsidR="00E15D09">
        <w:t>continuously and</w:t>
      </w:r>
      <w:r>
        <w:t xml:space="preserve"> maintain affordability. </w:t>
      </w:r>
      <w:r w:rsidR="00144C4E">
        <w:t>Through</w:t>
      </w:r>
      <w:r>
        <w:t xml:space="preserve"> investing in advanced technologies such as improved GPS tracking and </w:t>
      </w:r>
      <w:r w:rsidR="00281064">
        <w:t>fast</w:t>
      </w:r>
      <w:r>
        <w:t xml:space="preserve"> ride allocation, Rapido can reduce waiting times</w:t>
      </w:r>
      <w:r w:rsidR="00281064">
        <w:t>. This is because</w:t>
      </w:r>
      <w:r>
        <w:t xml:space="preserve"> mean score of 8.17 for waiting time</w:t>
      </w:r>
      <w:r w:rsidR="00281064">
        <w:t xml:space="preserve"> has been found.</w:t>
      </w:r>
      <w:r>
        <w:t xml:space="preserve"> </w:t>
      </w:r>
      <w:r w:rsidR="00281064">
        <w:t>This will</w:t>
      </w:r>
      <w:r>
        <w:t xml:space="preserve"> </w:t>
      </w:r>
      <w:r w:rsidR="00281064">
        <w:t>lead to</w:t>
      </w:r>
      <w:r>
        <w:t xml:space="preserve"> differentiate</w:t>
      </w:r>
      <w:r w:rsidR="00281064">
        <w:t xml:space="preserve"> Rapido</w:t>
      </w:r>
      <w:r>
        <w:t xml:space="preserve"> from competitors.</w:t>
      </w:r>
    </w:p>
    <w:p w14:paraId="447851B8" w14:textId="77777777" w:rsidR="008F64FA" w:rsidRDefault="003132A3" w:rsidP="00F13879">
      <w:r>
        <w:t>While concluding</w:t>
      </w:r>
      <w:r w:rsidR="00F13879">
        <w:t xml:space="preserve">, </w:t>
      </w:r>
      <w:r>
        <w:t xml:space="preserve">it can be said that </w:t>
      </w:r>
      <w:r w:rsidR="00F13879">
        <w:t xml:space="preserve">business strategies </w:t>
      </w:r>
      <w:r>
        <w:t xml:space="preserve">of Rapido </w:t>
      </w:r>
      <w:r w:rsidR="00F13879">
        <w:t xml:space="preserve">are </w:t>
      </w:r>
      <w:r>
        <w:t>based</w:t>
      </w:r>
      <w:r w:rsidR="00F13879">
        <w:t xml:space="preserve"> on a strong </w:t>
      </w:r>
      <w:r>
        <w:t>basis</w:t>
      </w:r>
      <w:r w:rsidR="00F13879">
        <w:t xml:space="preserve"> of operational efficiency, cost leadership and technological integration. However, challenges such as safety concerns, regulatory </w:t>
      </w:r>
      <w:r w:rsidR="005F3119">
        <w:t>issues</w:t>
      </w:r>
      <w:r w:rsidR="00F13879">
        <w:t xml:space="preserve"> and </w:t>
      </w:r>
      <w:r w:rsidR="005F3119">
        <w:t>varying</w:t>
      </w:r>
      <w:r w:rsidR="00F13879">
        <w:t xml:space="preserve"> driver performance </w:t>
      </w:r>
      <w:r w:rsidR="005F3119">
        <w:t>are required</w:t>
      </w:r>
      <w:r w:rsidR="00F13879">
        <w:t xml:space="preserve"> to be addressed</w:t>
      </w:r>
      <w:r w:rsidR="005F3119">
        <w:t>.</w:t>
      </w:r>
      <w:r w:rsidR="00F13879">
        <w:t xml:space="preserve"> </w:t>
      </w:r>
      <w:r w:rsidR="005F3119">
        <w:t>In this way</w:t>
      </w:r>
      <w:r w:rsidR="00F13879">
        <w:t xml:space="preserve"> Rapido </w:t>
      </w:r>
      <w:r w:rsidR="005F3119">
        <w:t>can</w:t>
      </w:r>
      <w:r w:rsidR="00F13879">
        <w:t xml:space="preserve"> continue its growth. The findings </w:t>
      </w:r>
      <w:r w:rsidR="006C00DD">
        <w:t>relate</w:t>
      </w:r>
      <w:r w:rsidR="00F13879">
        <w:t xml:space="preserve"> with the RBV</w:t>
      </w:r>
      <w:r w:rsidR="006C00DD">
        <w:t xml:space="preserve"> theory</w:t>
      </w:r>
      <w:r w:rsidR="00F13879">
        <w:t xml:space="preserve">, which </w:t>
      </w:r>
      <w:r w:rsidR="006C00DD">
        <w:t>stresses</w:t>
      </w:r>
      <w:r w:rsidR="00F13879">
        <w:t xml:space="preserve"> </w:t>
      </w:r>
      <w:r w:rsidR="006C00DD">
        <w:t xml:space="preserve">on </w:t>
      </w:r>
      <w:r w:rsidR="00F13879">
        <w:t xml:space="preserve">the importance of </w:t>
      </w:r>
      <w:r w:rsidR="006C00DD">
        <w:t>using</w:t>
      </w:r>
      <w:r w:rsidR="00F13879">
        <w:t xml:space="preserve"> internal resources</w:t>
      </w:r>
      <w:r w:rsidR="006C00DD">
        <w:t>.</w:t>
      </w:r>
      <w:r w:rsidR="00F13879">
        <w:t xml:space="preserve"> </w:t>
      </w:r>
      <w:r w:rsidR="00FD3F4A">
        <w:t>Also,</w:t>
      </w:r>
      <w:r w:rsidR="006C00DD">
        <w:t xml:space="preserve"> the findings relate with</w:t>
      </w:r>
      <w:r w:rsidR="00F13879">
        <w:t xml:space="preserve"> Porter’s Generic Strategy</w:t>
      </w:r>
      <w:r w:rsidR="006C00DD">
        <w:t>.</w:t>
      </w:r>
      <w:r w:rsidR="00F13879">
        <w:t xml:space="preserve"> </w:t>
      </w:r>
      <w:r w:rsidR="006C00DD">
        <w:t>This indicates</w:t>
      </w:r>
      <w:r w:rsidR="00F13879">
        <w:t xml:space="preserve"> </w:t>
      </w:r>
      <w:r w:rsidR="006C00DD">
        <w:t>Rapido to focus</w:t>
      </w:r>
      <w:r w:rsidR="00F13879">
        <w:t xml:space="preserve"> on cost efficiency. </w:t>
      </w:r>
      <w:r w:rsidR="00611D70">
        <w:t>Through</w:t>
      </w:r>
      <w:r w:rsidR="00F13879">
        <w:t xml:space="preserve"> enhancing its safety protocols, </w:t>
      </w:r>
      <w:r w:rsidR="00611D70">
        <w:t>improvement in</w:t>
      </w:r>
      <w:r w:rsidR="00F13879">
        <w:t xml:space="preserve"> driver training and </w:t>
      </w:r>
      <w:r w:rsidR="00611D70">
        <w:t>supporting</w:t>
      </w:r>
      <w:r w:rsidR="00F13879">
        <w:t xml:space="preserve"> more favorable regulations, Rapido can </w:t>
      </w:r>
      <w:r w:rsidR="00611D70">
        <w:t>increase</w:t>
      </w:r>
      <w:r w:rsidR="00F13879">
        <w:t xml:space="preserve"> user satisfaction and </w:t>
      </w:r>
      <w:r w:rsidR="00611D70">
        <w:t>achieve</w:t>
      </w:r>
      <w:r w:rsidR="00F13879">
        <w:t xml:space="preserve"> its position as a leader in the bike taxi</w:t>
      </w:r>
      <w:r w:rsidR="00D90F53">
        <w:t xml:space="preserve"> sector</w:t>
      </w:r>
      <w:r w:rsidR="00F13879">
        <w:t xml:space="preserve">. The dissertation concludes that </w:t>
      </w:r>
      <w:r w:rsidR="003C1137">
        <w:t>even though</w:t>
      </w:r>
      <w:r w:rsidR="00F13879">
        <w:t xml:space="preserve"> Rapido has made </w:t>
      </w:r>
      <w:r w:rsidR="003C1137">
        <w:t>good</w:t>
      </w:r>
      <w:r w:rsidR="00F13879">
        <w:t xml:space="preserve"> </w:t>
      </w:r>
      <w:r w:rsidR="003C1137">
        <w:t>steps</w:t>
      </w:r>
      <w:r w:rsidR="00F13879">
        <w:t xml:space="preserve"> in its business model </w:t>
      </w:r>
      <w:r w:rsidR="003C1137">
        <w:t>it</w:t>
      </w:r>
      <w:r w:rsidR="00F13879">
        <w:t xml:space="preserve"> must focus on continuous improvement</w:t>
      </w:r>
      <w:r w:rsidR="003C1137">
        <w:t>.</w:t>
      </w:r>
      <w:r w:rsidR="00F13879">
        <w:t xml:space="preserve"> </w:t>
      </w:r>
      <w:r w:rsidR="003C1137">
        <w:t>It needs to</w:t>
      </w:r>
      <w:r w:rsidR="00F13879">
        <w:t xml:space="preserve"> maintain its competitive edge in the rapidly evolving Indian transportation market.</w:t>
      </w:r>
    </w:p>
    <w:p w14:paraId="56E3C6F3" w14:textId="77777777" w:rsidR="006E123D" w:rsidRDefault="006E123D" w:rsidP="0081282F">
      <w:pPr>
        <w:pStyle w:val="Heading2"/>
      </w:pPr>
      <w:bookmarkStart w:id="179" w:name="_Toc178334028"/>
      <w:r>
        <w:t>5.3 Linking With Objectives</w:t>
      </w:r>
      <w:bookmarkEnd w:id="179"/>
    </w:p>
    <w:p w14:paraId="7B544093" w14:textId="77777777" w:rsidR="006E123D" w:rsidRDefault="006E123D" w:rsidP="0081282F">
      <w:pPr>
        <w:pStyle w:val="Heading3"/>
      </w:pPr>
      <w:bookmarkStart w:id="180" w:name="_Toc178334029"/>
      <w:r>
        <w:t xml:space="preserve">5.3.1 Linking </w:t>
      </w:r>
      <w:r w:rsidR="0081282F">
        <w:t>with</w:t>
      </w:r>
      <w:r>
        <w:t xml:space="preserve"> Objective 1</w:t>
      </w:r>
      <w:bookmarkEnd w:id="180"/>
    </w:p>
    <w:tbl>
      <w:tblPr>
        <w:tblStyle w:val="ListTable7Colorful"/>
        <w:tblW w:w="0" w:type="auto"/>
        <w:tblLook w:val="04A0" w:firstRow="1" w:lastRow="0" w:firstColumn="1" w:lastColumn="0" w:noHBand="0" w:noVBand="1"/>
      </w:tblPr>
      <w:tblGrid>
        <w:gridCol w:w="3116"/>
        <w:gridCol w:w="3117"/>
        <w:gridCol w:w="3117"/>
      </w:tblGrid>
      <w:tr w:rsidR="006E123D" w14:paraId="7167E166" w14:textId="77777777" w:rsidTr="00477F9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gridSpan w:val="3"/>
          </w:tcPr>
          <w:p w14:paraId="6A3E419C" w14:textId="77777777" w:rsidR="006E123D" w:rsidRDefault="006E123D" w:rsidP="006E123D">
            <w:r w:rsidRPr="00370C7F">
              <w:rPr>
                <w:b/>
                <w:i w:val="0"/>
              </w:rPr>
              <w:t>Objective</w:t>
            </w:r>
            <w:r w:rsidRPr="006E123D">
              <w:t xml:space="preserve">: </w:t>
            </w:r>
            <w:r w:rsidRPr="0023642D">
              <w:t>To identify the concepts of Operational Efficiency being followed by Rapido Bike Taxi in India</w:t>
            </w:r>
          </w:p>
        </w:tc>
      </w:tr>
      <w:tr w:rsidR="006E123D" w14:paraId="3F2CD623" w14:textId="77777777" w:rsidTr="00477F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393EFD31" w14:textId="77777777" w:rsidR="006E123D" w:rsidRPr="0023642D" w:rsidRDefault="006E123D" w:rsidP="006E123D">
            <w:pPr>
              <w:rPr>
                <w:b/>
                <w:i w:val="0"/>
              </w:rPr>
            </w:pPr>
            <w:r w:rsidRPr="0023642D">
              <w:rPr>
                <w:b/>
                <w:i w:val="0"/>
              </w:rPr>
              <w:t>Concepts</w:t>
            </w:r>
          </w:p>
        </w:tc>
        <w:tc>
          <w:tcPr>
            <w:tcW w:w="3117" w:type="dxa"/>
          </w:tcPr>
          <w:p w14:paraId="40841372" w14:textId="77777777" w:rsidR="006E123D" w:rsidRPr="0023642D" w:rsidRDefault="006E123D" w:rsidP="00611B81">
            <w:pPr>
              <w:jc w:val="center"/>
              <w:cnfStyle w:val="000000100000" w:firstRow="0" w:lastRow="0" w:firstColumn="0" w:lastColumn="0" w:oddVBand="0" w:evenVBand="0" w:oddHBand="1" w:evenHBand="0" w:firstRowFirstColumn="0" w:firstRowLastColumn="0" w:lastRowFirstColumn="0" w:lastRowLastColumn="0"/>
              <w:rPr>
                <w:b/>
              </w:rPr>
            </w:pPr>
            <w:r w:rsidRPr="0023642D">
              <w:rPr>
                <w:b/>
              </w:rPr>
              <w:t>Findings</w:t>
            </w:r>
          </w:p>
        </w:tc>
        <w:tc>
          <w:tcPr>
            <w:tcW w:w="3117" w:type="dxa"/>
          </w:tcPr>
          <w:p w14:paraId="25EAE3AB" w14:textId="77777777" w:rsidR="006E123D" w:rsidRPr="0023642D" w:rsidRDefault="006E123D" w:rsidP="00611B81">
            <w:pPr>
              <w:jc w:val="center"/>
              <w:cnfStyle w:val="000000100000" w:firstRow="0" w:lastRow="0" w:firstColumn="0" w:lastColumn="0" w:oddVBand="0" w:evenVBand="0" w:oddHBand="1" w:evenHBand="0" w:firstRowFirstColumn="0" w:firstRowLastColumn="0" w:lastRowFirstColumn="0" w:lastRowLastColumn="0"/>
              <w:rPr>
                <w:b/>
              </w:rPr>
            </w:pPr>
            <w:r w:rsidRPr="0023642D">
              <w:rPr>
                <w:b/>
              </w:rPr>
              <w:t>Implications</w:t>
            </w:r>
          </w:p>
        </w:tc>
      </w:tr>
      <w:tr w:rsidR="006E123D" w14:paraId="2DCAD396" w14:textId="77777777" w:rsidTr="00477F9B">
        <w:tc>
          <w:tcPr>
            <w:cnfStyle w:val="001000000000" w:firstRow="0" w:lastRow="0" w:firstColumn="1" w:lastColumn="0" w:oddVBand="0" w:evenVBand="0" w:oddHBand="0" w:evenHBand="0" w:firstRowFirstColumn="0" w:firstRowLastColumn="0" w:lastRowFirstColumn="0" w:lastRowLastColumn="0"/>
            <w:tcW w:w="3116" w:type="dxa"/>
          </w:tcPr>
          <w:p w14:paraId="361FCD57" w14:textId="77777777" w:rsidR="006E123D" w:rsidRPr="00477F9B" w:rsidRDefault="006E123D" w:rsidP="00477F9B">
            <w:pPr>
              <w:pStyle w:val="ListParagraph"/>
              <w:numPr>
                <w:ilvl w:val="0"/>
                <w:numId w:val="19"/>
              </w:numPr>
            </w:pPr>
            <w:r w:rsidRPr="00477F9B">
              <w:t>Fleet Management</w:t>
            </w:r>
          </w:p>
        </w:tc>
        <w:tc>
          <w:tcPr>
            <w:tcW w:w="3117" w:type="dxa"/>
          </w:tcPr>
          <w:p w14:paraId="7D154729" w14:textId="77777777" w:rsidR="006E123D" w:rsidRPr="00611B81" w:rsidRDefault="006E123D" w:rsidP="00611B81">
            <w:pPr>
              <w:pStyle w:val="ListParagraph"/>
              <w:numPr>
                <w:ilvl w:val="0"/>
                <w:numId w:val="20"/>
              </w:numPr>
              <w:cnfStyle w:val="000000000000" w:firstRow="0" w:lastRow="0" w:firstColumn="0" w:lastColumn="0" w:oddVBand="0" w:evenVBand="0" w:oddHBand="0" w:evenHBand="0" w:firstRowFirstColumn="0" w:firstRowLastColumn="0" w:lastRowFirstColumn="0" w:lastRowLastColumn="0"/>
            </w:pPr>
            <w:r w:rsidRPr="00611B81">
              <w:t>Well-optimized bike allocation system</w:t>
            </w:r>
          </w:p>
        </w:tc>
        <w:tc>
          <w:tcPr>
            <w:tcW w:w="3117" w:type="dxa"/>
          </w:tcPr>
          <w:p w14:paraId="3457F7D1" w14:textId="77777777" w:rsidR="006E123D" w:rsidRPr="00611B81" w:rsidRDefault="006E123D" w:rsidP="00611B81">
            <w:pPr>
              <w:pStyle w:val="ListParagraph"/>
              <w:numPr>
                <w:ilvl w:val="0"/>
                <w:numId w:val="21"/>
              </w:numPr>
              <w:cnfStyle w:val="000000000000" w:firstRow="0" w:lastRow="0" w:firstColumn="0" w:lastColumn="0" w:oddVBand="0" w:evenVBand="0" w:oddHBand="0" w:evenHBand="0" w:firstRowFirstColumn="0" w:firstRowLastColumn="0" w:lastRowFirstColumn="0" w:lastRowLastColumn="0"/>
            </w:pPr>
            <w:r w:rsidRPr="00611B81">
              <w:t>Helps reduce waiting time and improve service reliability</w:t>
            </w:r>
          </w:p>
        </w:tc>
      </w:tr>
      <w:tr w:rsidR="006E123D" w14:paraId="1F7C3241" w14:textId="77777777" w:rsidTr="00477F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5923DFFB" w14:textId="77777777" w:rsidR="006E123D" w:rsidRPr="00477F9B" w:rsidRDefault="006E123D" w:rsidP="00477F9B">
            <w:pPr>
              <w:pStyle w:val="ListParagraph"/>
              <w:numPr>
                <w:ilvl w:val="0"/>
                <w:numId w:val="19"/>
              </w:numPr>
            </w:pPr>
            <w:r w:rsidRPr="00477F9B">
              <w:t>Technology Integration</w:t>
            </w:r>
          </w:p>
        </w:tc>
        <w:tc>
          <w:tcPr>
            <w:tcW w:w="3117" w:type="dxa"/>
          </w:tcPr>
          <w:p w14:paraId="50548CC1" w14:textId="77777777" w:rsidR="006E123D" w:rsidRPr="00611B81" w:rsidRDefault="006E123D" w:rsidP="00611B81">
            <w:pPr>
              <w:pStyle w:val="ListParagraph"/>
              <w:numPr>
                <w:ilvl w:val="0"/>
                <w:numId w:val="20"/>
              </w:numPr>
              <w:cnfStyle w:val="000000100000" w:firstRow="0" w:lastRow="0" w:firstColumn="0" w:lastColumn="0" w:oddVBand="0" w:evenVBand="0" w:oddHBand="1" w:evenHBand="0" w:firstRowFirstColumn="0" w:firstRowLastColumn="0" w:lastRowFirstColumn="0" w:lastRowLastColumn="0"/>
            </w:pPr>
            <w:r w:rsidRPr="00611B81">
              <w:t>Use of app-based booking and tracking system</w:t>
            </w:r>
          </w:p>
        </w:tc>
        <w:tc>
          <w:tcPr>
            <w:tcW w:w="3117" w:type="dxa"/>
          </w:tcPr>
          <w:p w14:paraId="56A8A985" w14:textId="77777777" w:rsidR="006E123D" w:rsidRPr="00611B81" w:rsidRDefault="006E123D" w:rsidP="00611B81">
            <w:pPr>
              <w:pStyle w:val="ListParagraph"/>
              <w:numPr>
                <w:ilvl w:val="0"/>
                <w:numId w:val="21"/>
              </w:numPr>
              <w:cnfStyle w:val="000000100000" w:firstRow="0" w:lastRow="0" w:firstColumn="0" w:lastColumn="0" w:oddVBand="0" w:evenVBand="0" w:oddHBand="1" w:evenHBand="0" w:firstRowFirstColumn="0" w:firstRowLastColumn="0" w:lastRowFirstColumn="0" w:lastRowLastColumn="0"/>
            </w:pPr>
            <w:r w:rsidRPr="00611B81">
              <w:t>Increases operational transparency and user convenience</w:t>
            </w:r>
          </w:p>
        </w:tc>
      </w:tr>
      <w:tr w:rsidR="006E123D" w14:paraId="069C5965" w14:textId="77777777" w:rsidTr="00477F9B">
        <w:tc>
          <w:tcPr>
            <w:cnfStyle w:val="001000000000" w:firstRow="0" w:lastRow="0" w:firstColumn="1" w:lastColumn="0" w:oddVBand="0" w:evenVBand="0" w:oddHBand="0" w:evenHBand="0" w:firstRowFirstColumn="0" w:firstRowLastColumn="0" w:lastRowFirstColumn="0" w:lastRowLastColumn="0"/>
            <w:tcW w:w="3116" w:type="dxa"/>
          </w:tcPr>
          <w:p w14:paraId="7AA0A068" w14:textId="77777777" w:rsidR="006E123D" w:rsidRPr="00477F9B" w:rsidRDefault="006E123D" w:rsidP="00477F9B">
            <w:pPr>
              <w:pStyle w:val="ListParagraph"/>
              <w:numPr>
                <w:ilvl w:val="0"/>
                <w:numId w:val="19"/>
              </w:numPr>
            </w:pPr>
            <w:r w:rsidRPr="00477F9B">
              <w:t>Cost Efficiency</w:t>
            </w:r>
          </w:p>
        </w:tc>
        <w:tc>
          <w:tcPr>
            <w:tcW w:w="3117" w:type="dxa"/>
          </w:tcPr>
          <w:p w14:paraId="7F36A9D7" w14:textId="77777777" w:rsidR="006E123D" w:rsidRPr="00611B81" w:rsidRDefault="006E123D" w:rsidP="00611B81">
            <w:pPr>
              <w:pStyle w:val="ListParagraph"/>
              <w:numPr>
                <w:ilvl w:val="0"/>
                <w:numId w:val="20"/>
              </w:numPr>
              <w:cnfStyle w:val="000000000000" w:firstRow="0" w:lastRow="0" w:firstColumn="0" w:lastColumn="0" w:oddVBand="0" w:evenVBand="0" w:oddHBand="0" w:evenHBand="0" w:firstRowFirstColumn="0" w:firstRowLastColumn="0" w:lastRowFirstColumn="0" w:lastRowLastColumn="0"/>
            </w:pPr>
            <w:r w:rsidRPr="00611B81">
              <w:t>Affordable pricing strategies</w:t>
            </w:r>
          </w:p>
        </w:tc>
        <w:tc>
          <w:tcPr>
            <w:tcW w:w="3117" w:type="dxa"/>
          </w:tcPr>
          <w:p w14:paraId="6F1EAB3E" w14:textId="77777777" w:rsidR="006E123D" w:rsidRPr="00611B81" w:rsidRDefault="006E123D" w:rsidP="00611B81">
            <w:pPr>
              <w:pStyle w:val="ListParagraph"/>
              <w:numPr>
                <w:ilvl w:val="0"/>
                <w:numId w:val="21"/>
              </w:numPr>
              <w:cnfStyle w:val="000000000000" w:firstRow="0" w:lastRow="0" w:firstColumn="0" w:lastColumn="0" w:oddVBand="0" w:evenVBand="0" w:oddHBand="0" w:evenHBand="0" w:firstRowFirstColumn="0" w:firstRowLastColumn="0" w:lastRowFirstColumn="0" w:lastRowLastColumn="0"/>
            </w:pPr>
            <w:r w:rsidRPr="00611B81">
              <w:t>Enhances value proposition, crucial for customer retention</w:t>
            </w:r>
          </w:p>
        </w:tc>
      </w:tr>
    </w:tbl>
    <w:p w14:paraId="371E3283" w14:textId="77777777" w:rsidR="006E123D" w:rsidRDefault="00B82155" w:rsidP="006E123D">
      <w:r w:rsidRPr="00B82155">
        <w:t xml:space="preserve">The analysis </w:t>
      </w:r>
      <w:r w:rsidR="00EA2847">
        <w:t>highlighted</w:t>
      </w:r>
      <w:r w:rsidRPr="00B82155">
        <w:t xml:space="preserve"> that Rapido </w:t>
      </w:r>
      <w:r w:rsidR="00EA2847">
        <w:t>focuses on</w:t>
      </w:r>
      <w:r w:rsidRPr="00B82155">
        <w:t xml:space="preserve"> operational efficiency through technology integration</w:t>
      </w:r>
      <w:r w:rsidR="00EA2847">
        <w:t>.</w:t>
      </w:r>
      <w:r w:rsidRPr="00B82155">
        <w:t xml:space="preserve"> </w:t>
      </w:r>
      <w:r w:rsidR="00EA2847">
        <w:t>It effectively uses</w:t>
      </w:r>
      <w:r w:rsidRPr="00B82155">
        <w:t xml:space="preserve"> fleet management and route optimization. </w:t>
      </w:r>
      <w:r w:rsidR="00061259">
        <w:t>App</w:t>
      </w:r>
      <w:r w:rsidRPr="00B82155">
        <w:t xml:space="preserve"> usability receiv</w:t>
      </w:r>
      <w:r w:rsidR="00061259">
        <w:t>ed</w:t>
      </w:r>
      <w:r w:rsidRPr="00B82155">
        <w:t xml:space="preserve"> a high mean score of 8.71</w:t>
      </w:r>
      <w:r w:rsidR="00061259">
        <w:t>.</w:t>
      </w:r>
      <w:r w:rsidRPr="00B82155">
        <w:t xml:space="preserve"> </w:t>
      </w:r>
      <w:r w:rsidR="00061259">
        <w:t>This</w:t>
      </w:r>
      <w:r w:rsidRPr="00B82155">
        <w:t xml:space="preserve"> </w:t>
      </w:r>
      <w:r w:rsidR="00061259">
        <w:t>indicates</w:t>
      </w:r>
      <w:r w:rsidRPr="00B82155">
        <w:t xml:space="preserve"> seamless navigation</w:t>
      </w:r>
      <w:r w:rsidR="00061259">
        <w:t>.</w:t>
      </w:r>
      <w:r w:rsidRPr="00B82155">
        <w:t xml:space="preserve"> </w:t>
      </w:r>
      <w:r w:rsidR="00061259">
        <w:t>This helps in</w:t>
      </w:r>
      <w:r w:rsidRPr="00B82155">
        <w:t xml:space="preserve"> efficient ride bookings and allocations. The reduced waiting time mean</w:t>
      </w:r>
      <w:r w:rsidR="007607AE">
        <w:t xml:space="preserve"> is</w:t>
      </w:r>
      <w:r w:rsidRPr="00B82155">
        <w:t xml:space="preserve"> 8.17 and </w:t>
      </w:r>
      <w:r w:rsidR="007607AE" w:rsidRPr="00B82155">
        <w:t xml:space="preserve">availability </w:t>
      </w:r>
      <w:r w:rsidR="007607AE">
        <w:t xml:space="preserve">of </w:t>
      </w:r>
      <w:r w:rsidRPr="00B82155">
        <w:t>consistent bike further indicate optimized fleet management and route planning</w:t>
      </w:r>
      <w:r w:rsidR="007607AE">
        <w:t>. This</w:t>
      </w:r>
      <w:r w:rsidRPr="00B82155">
        <w:t xml:space="preserve"> </w:t>
      </w:r>
      <w:r w:rsidR="007607AE">
        <w:t>improves</w:t>
      </w:r>
      <w:r w:rsidRPr="00B82155">
        <w:t xml:space="preserve"> overall user experience. These findings align with the RBV</w:t>
      </w:r>
      <w:r w:rsidR="00595320">
        <w:t xml:space="preserve"> theory</w:t>
      </w:r>
      <w:r w:rsidRPr="00B82155">
        <w:t xml:space="preserve">, highlighting internal resources like technology and operations as </w:t>
      </w:r>
      <w:r w:rsidR="00595320">
        <w:t>main</w:t>
      </w:r>
      <w:r w:rsidRPr="00B82155">
        <w:t xml:space="preserve"> drivers of operational efficiency.</w:t>
      </w:r>
    </w:p>
    <w:p w14:paraId="1C84959F" w14:textId="77777777" w:rsidR="00FD3F4A" w:rsidRDefault="00FD3F4A">
      <w:pPr>
        <w:spacing w:line="259" w:lineRule="auto"/>
        <w:jc w:val="left"/>
        <w:rPr>
          <w:rFonts w:eastAsiaTheme="majorEastAsia" w:cstheme="majorBidi"/>
          <w:b/>
          <w:szCs w:val="24"/>
        </w:rPr>
      </w:pPr>
      <w:bookmarkStart w:id="181" w:name="_Toc178334030"/>
      <w:r>
        <w:br w:type="page"/>
      </w:r>
    </w:p>
    <w:p w14:paraId="256CB9EC" w14:textId="77777777" w:rsidR="004A754A" w:rsidRDefault="004A754A" w:rsidP="00150172">
      <w:pPr>
        <w:pStyle w:val="Heading3"/>
      </w:pPr>
      <w:r w:rsidRPr="004A754A">
        <w:t xml:space="preserve">5.3.2 Linking </w:t>
      </w:r>
      <w:r w:rsidR="001A6ADA" w:rsidRPr="004A754A">
        <w:t>with</w:t>
      </w:r>
      <w:r w:rsidRPr="004A754A">
        <w:t xml:space="preserve"> Objective 2</w:t>
      </w:r>
      <w:bookmarkEnd w:id="181"/>
    </w:p>
    <w:tbl>
      <w:tblPr>
        <w:tblStyle w:val="ListTable7Colorful"/>
        <w:tblW w:w="0" w:type="auto"/>
        <w:tblLook w:val="04A0" w:firstRow="1" w:lastRow="0" w:firstColumn="1" w:lastColumn="0" w:noHBand="0" w:noVBand="1"/>
      </w:tblPr>
      <w:tblGrid>
        <w:gridCol w:w="3116"/>
        <w:gridCol w:w="3117"/>
        <w:gridCol w:w="3117"/>
      </w:tblGrid>
      <w:tr w:rsidR="004A754A" w14:paraId="4FC64BF7" w14:textId="77777777" w:rsidTr="0062398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gridSpan w:val="3"/>
          </w:tcPr>
          <w:p w14:paraId="57255F4F" w14:textId="77777777" w:rsidR="004A754A" w:rsidRDefault="004A754A" w:rsidP="00144C4E">
            <w:r w:rsidRPr="00623980">
              <w:rPr>
                <w:b/>
                <w:i w:val="0"/>
              </w:rPr>
              <w:t>Objective</w:t>
            </w:r>
            <w:r w:rsidRPr="004A754A">
              <w:t>: To identify the Factors Influencing Operational Efficiency of Rapido Bike Taxi in India</w:t>
            </w:r>
          </w:p>
        </w:tc>
      </w:tr>
      <w:tr w:rsidR="004A754A" w14:paraId="16F32AA8" w14:textId="77777777" w:rsidTr="006239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055D1CA6" w14:textId="77777777" w:rsidR="004A754A" w:rsidRPr="003460BB" w:rsidRDefault="004A754A" w:rsidP="00144C4E">
            <w:pPr>
              <w:rPr>
                <w:b/>
                <w:i w:val="0"/>
              </w:rPr>
            </w:pPr>
            <w:r w:rsidRPr="003460BB">
              <w:rPr>
                <w:b/>
                <w:i w:val="0"/>
              </w:rPr>
              <w:t>Concepts</w:t>
            </w:r>
          </w:p>
        </w:tc>
        <w:tc>
          <w:tcPr>
            <w:tcW w:w="3117" w:type="dxa"/>
          </w:tcPr>
          <w:p w14:paraId="6020BE94" w14:textId="77777777" w:rsidR="004A754A" w:rsidRPr="00623980" w:rsidRDefault="004A754A" w:rsidP="00144C4E">
            <w:pPr>
              <w:cnfStyle w:val="000000100000" w:firstRow="0" w:lastRow="0" w:firstColumn="0" w:lastColumn="0" w:oddVBand="0" w:evenVBand="0" w:oddHBand="1" w:evenHBand="0" w:firstRowFirstColumn="0" w:firstRowLastColumn="0" w:lastRowFirstColumn="0" w:lastRowLastColumn="0"/>
              <w:rPr>
                <w:b/>
              </w:rPr>
            </w:pPr>
            <w:r w:rsidRPr="00623980">
              <w:rPr>
                <w:b/>
              </w:rPr>
              <w:t>Findings</w:t>
            </w:r>
          </w:p>
        </w:tc>
        <w:tc>
          <w:tcPr>
            <w:tcW w:w="3117" w:type="dxa"/>
          </w:tcPr>
          <w:p w14:paraId="633C2F65" w14:textId="77777777" w:rsidR="004A754A" w:rsidRPr="00623980" w:rsidRDefault="004A754A" w:rsidP="00144C4E">
            <w:pPr>
              <w:cnfStyle w:val="000000100000" w:firstRow="0" w:lastRow="0" w:firstColumn="0" w:lastColumn="0" w:oddVBand="0" w:evenVBand="0" w:oddHBand="1" w:evenHBand="0" w:firstRowFirstColumn="0" w:firstRowLastColumn="0" w:lastRowFirstColumn="0" w:lastRowLastColumn="0"/>
              <w:rPr>
                <w:b/>
              </w:rPr>
            </w:pPr>
            <w:r w:rsidRPr="00623980">
              <w:rPr>
                <w:b/>
              </w:rPr>
              <w:t>Implications</w:t>
            </w:r>
          </w:p>
        </w:tc>
      </w:tr>
      <w:tr w:rsidR="004A754A" w14:paraId="7C744074" w14:textId="77777777" w:rsidTr="00623980">
        <w:tc>
          <w:tcPr>
            <w:cnfStyle w:val="001000000000" w:firstRow="0" w:lastRow="0" w:firstColumn="1" w:lastColumn="0" w:oddVBand="0" w:evenVBand="0" w:oddHBand="0" w:evenHBand="0" w:firstRowFirstColumn="0" w:firstRowLastColumn="0" w:lastRowFirstColumn="0" w:lastRowLastColumn="0"/>
            <w:tcW w:w="3116" w:type="dxa"/>
          </w:tcPr>
          <w:p w14:paraId="09B83744" w14:textId="77777777" w:rsidR="004A754A" w:rsidRPr="00FC3E5F" w:rsidRDefault="004A754A" w:rsidP="00FC3E5F">
            <w:pPr>
              <w:pStyle w:val="ListParagraph"/>
              <w:numPr>
                <w:ilvl w:val="0"/>
                <w:numId w:val="23"/>
              </w:numPr>
            </w:pPr>
            <w:r w:rsidRPr="00FC3E5F">
              <w:t>Regulatory Compliance</w:t>
            </w:r>
          </w:p>
        </w:tc>
        <w:tc>
          <w:tcPr>
            <w:tcW w:w="3117" w:type="dxa"/>
          </w:tcPr>
          <w:p w14:paraId="7B2CE312" w14:textId="77777777" w:rsidR="004A754A" w:rsidRPr="00222092" w:rsidRDefault="004A754A" w:rsidP="00222092">
            <w:pPr>
              <w:pStyle w:val="ListParagraph"/>
              <w:numPr>
                <w:ilvl w:val="0"/>
                <w:numId w:val="22"/>
              </w:numPr>
              <w:cnfStyle w:val="000000000000" w:firstRow="0" w:lastRow="0" w:firstColumn="0" w:lastColumn="0" w:oddVBand="0" w:evenVBand="0" w:oddHBand="0" w:evenHBand="0" w:firstRowFirstColumn="0" w:firstRowLastColumn="0" w:lastRowFirstColumn="0" w:lastRowLastColumn="0"/>
            </w:pPr>
            <w:r w:rsidRPr="00222092">
              <w:t>Challenges with local transport regulations</w:t>
            </w:r>
          </w:p>
        </w:tc>
        <w:tc>
          <w:tcPr>
            <w:tcW w:w="3117" w:type="dxa"/>
          </w:tcPr>
          <w:p w14:paraId="041032A9" w14:textId="77777777" w:rsidR="004A754A" w:rsidRPr="00623980" w:rsidRDefault="004A754A" w:rsidP="00623980">
            <w:pPr>
              <w:pStyle w:val="ListParagraph"/>
              <w:numPr>
                <w:ilvl w:val="0"/>
                <w:numId w:val="21"/>
              </w:numPr>
              <w:cnfStyle w:val="000000000000" w:firstRow="0" w:lastRow="0" w:firstColumn="0" w:lastColumn="0" w:oddVBand="0" w:evenVBand="0" w:oddHBand="0" w:evenHBand="0" w:firstRowFirstColumn="0" w:firstRowLastColumn="0" w:lastRowFirstColumn="0" w:lastRowLastColumn="0"/>
            </w:pPr>
            <w:r w:rsidRPr="00623980">
              <w:t>Affects operational scalability and market penetration</w:t>
            </w:r>
          </w:p>
        </w:tc>
      </w:tr>
      <w:tr w:rsidR="004A754A" w14:paraId="2D75BE4A" w14:textId="77777777" w:rsidTr="006239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12D991C9" w14:textId="77777777" w:rsidR="004A754A" w:rsidRPr="00FC3E5F" w:rsidRDefault="004A754A" w:rsidP="00FC3E5F">
            <w:pPr>
              <w:pStyle w:val="ListParagraph"/>
              <w:numPr>
                <w:ilvl w:val="0"/>
                <w:numId w:val="23"/>
              </w:numPr>
            </w:pPr>
            <w:r w:rsidRPr="00FC3E5F">
              <w:t>Driver Performance</w:t>
            </w:r>
          </w:p>
        </w:tc>
        <w:tc>
          <w:tcPr>
            <w:tcW w:w="3117" w:type="dxa"/>
          </w:tcPr>
          <w:p w14:paraId="3FBA985F" w14:textId="77777777" w:rsidR="004A754A" w:rsidRPr="00222092" w:rsidRDefault="004A754A" w:rsidP="00222092">
            <w:pPr>
              <w:pStyle w:val="ListParagraph"/>
              <w:numPr>
                <w:ilvl w:val="0"/>
                <w:numId w:val="22"/>
              </w:numPr>
              <w:cnfStyle w:val="000000100000" w:firstRow="0" w:lastRow="0" w:firstColumn="0" w:lastColumn="0" w:oddVBand="0" w:evenVBand="0" w:oddHBand="1" w:evenHBand="0" w:firstRowFirstColumn="0" w:firstRowLastColumn="0" w:lastRowFirstColumn="0" w:lastRowLastColumn="0"/>
            </w:pPr>
            <w:r w:rsidRPr="00222092">
              <w:t>Varies, with concerns about adherence to rules</w:t>
            </w:r>
          </w:p>
        </w:tc>
        <w:tc>
          <w:tcPr>
            <w:tcW w:w="3117" w:type="dxa"/>
          </w:tcPr>
          <w:p w14:paraId="747451DF" w14:textId="77777777" w:rsidR="004A754A" w:rsidRPr="00623980" w:rsidRDefault="004A754A" w:rsidP="00623980">
            <w:pPr>
              <w:pStyle w:val="ListParagraph"/>
              <w:numPr>
                <w:ilvl w:val="0"/>
                <w:numId w:val="21"/>
              </w:numPr>
              <w:cnfStyle w:val="000000100000" w:firstRow="0" w:lastRow="0" w:firstColumn="0" w:lastColumn="0" w:oddVBand="0" w:evenVBand="0" w:oddHBand="1" w:evenHBand="0" w:firstRowFirstColumn="0" w:firstRowLastColumn="0" w:lastRowFirstColumn="0" w:lastRowLastColumn="0"/>
            </w:pPr>
            <w:r w:rsidRPr="00623980">
              <w:t>Impacts overall safety and user trust</w:t>
            </w:r>
          </w:p>
        </w:tc>
      </w:tr>
      <w:tr w:rsidR="004A754A" w14:paraId="7FD12F20" w14:textId="77777777" w:rsidTr="00623980">
        <w:tc>
          <w:tcPr>
            <w:cnfStyle w:val="001000000000" w:firstRow="0" w:lastRow="0" w:firstColumn="1" w:lastColumn="0" w:oddVBand="0" w:evenVBand="0" w:oddHBand="0" w:evenHBand="0" w:firstRowFirstColumn="0" w:firstRowLastColumn="0" w:lastRowFirstColumn="0" w:lastRowLastColumn="0"/>
            <w:tcW w:w="3116" w:type="dxa"/>
          </w:tcPr>
          <w:p w14:paraId="1911F47A" w14:textId="77777777" w:rsidR="004A754A" w:rsidRPr="00FC3E5F" w:rsidRDefault="004A754A" w:rsidP="00FC3E5F">
            <w:pPr>
              <w:pStyle w:val="ListParagraph"/>
              <w:numPr>
                <w:ilvl w:val="0"/>
                <w:numId w:val="23"/>
              </w:numPr>
            </w:pPr>
            <w:r w:rsidRPr="00FC3E5F">
              <w:t>Market Conditions</w:t>
            </w:r>
          </w:p>
        </w:tc>
        <w:tc>
          <w:tcPr>
            <w:tcW w:w="3117" w:type="dxa"/>
          </w:tcPr>
          <w:p w14:paraId="60DCACC2" w14:textId="77777777" w:rsidR="004A754A" w:rsidRPr="00222092" w:rsidRDefault="004A754A" w:rsidP="00222092">
            <w:pPr>
              <w:pStyle w:val="ListParagraph"/>
              <w:numPr>
                <w:ilvl w:val="0"/>
                <w:numId w:val="22"/>
              </w:numPr>
              <w:cnfStyle w:val="000000000000" w:firstRow="0" w:lastRow="0" w:firstColumn="0" w:lastColumn="0" w:oddVBand="0" w:evenVBand="0" w:oddHBand="0" w:evenHBand="0" w:firstRowFirstColumn="0" w:firstRowLastColumn="0" w:lastRowFirstColumn="0" w:lastRowLastColumn="0"/>
            </w:pPr>
            <w:r w:rsidRPr="00222092">
              <w:t>Competitive landscape with major players</w:t>
            </w:r>
          </w:p>
        </w:tc>
        <w:tc>
          <w:tcPr>
            <w:tcW w:w="3117" w:type="dxa"/>
          </w:tcPr>
          <w:p w14:paraId="0CDC7069" w14:textId="77777777" w:rsidR="004A754A" w:rsidRPr="00623980" w:rsidRDefault="004A754A" w:rsidP="00623980">
            <w:pPr>
              <w:pStyle w:val="ListParagraph"/>
              <w:numPr>
                <w:ilvl w:val="0"/>
                <w:numId w:val="21"/>
              </w:numPr>
              <w:cnfStyle w:val="000000000000" w:firstRow="0" w:lastRow="0" w:firstColumn="0" w:lastColumn="0" w:oddVBand="0" w:evenVBand="0" w:oddHBand="0" w:evenHBand="0" w:firstRowFirstColumn="0" w:firstRowLastColumn="0" w:lastRowFirstColumn="0" w:lastRowLastColumn="0"/>
            </w:pPr>
            <w:r w:rsidRPr="00623980">
              <w:t>Requires continuous innovation and pricing strategies</w:t>
            </w:r>
          </w:p>
        </w:tc>
      </w:tr>
    </w:tbl>
    <w:p w14:paraId="1709EDAA" w14:textId="77777777" w:rsidR="004A754A" w:rsidRDefault="00B82155" w:rsidP="006E123D">
      <w:r w:rsidRPr="00B82155">
        <w:t xml:space="preserve">Operational efficiency at Rapido is influenced by factors like technology integration, regulatory compliance, and driver behavior. The high mean scores for app usability (8.71) and driver professionalism (8.63) </w:t>
      </w:r>
      <w:r w:rsidR="00DD7F5A">
        <w:t>highlight</w:t>
      </w:r>
      <w:r w:rsidRPr="00B82155">
        <w:t xml:space="preserve"> the importance of technology and driver training. However, variability in safety adherence (mean: 8.24) </w:t>
      </w:r>
      <w:r w:rsidR="0077320E">
        <w:t>indicate</w:t>
      </w:r>
      <w:r w:rsidRPr="00B82155">
        <w:t xml:space="preserve"> that inconsistent driver behavior can </w:t>
      </w:r>
      <w:r w:rsidR="0077320E">
        <w:t>hamper</w:t>
      </w:r>
      <w:r w:rsidRPr="00B82155">
        <w:t xml:space="preserve"> operational efficiency. </w:t>
      </w:r>
      <w:r w:rsidR="0077320E">
        <w:t>Moreover</w:t>
      </w:r>
      <w:r w:rsidRPr="00B82155">
        <w:t xml:space="preserve">, external factors like regulatory hurdles and market conditions </w:t>
      </w:r>
      <w:r w:rsidR="0077320E">
        <w:t>create</w:t>
      </w:r>
      <w:r w:rsidRPr="00B82155">
        <w:t xml:space="preserve"> challenges to smooth operations. The analysis </w:t>
      </w:r>
      <w:r w:rsidR="008D06DB">
        <w:t>showcases the way</w:t>
      </w:r>
      <w:r w:rsidRPr="00B82155">
        <w:t xml:space="preserve"> how these factors </w:t>
      </w:r>
      <w:r w:rsidR="008D06DB">
        <w:t>create</w:t>
      </w:r>
      <w:r w:rsidRPr="00B82155">
        <w:t xml:space="preserve"> the efficiency</w:t>
      </w:r>
      <w:r w:rsidR="008D06DB">
        <w:t xml:space="preserve"> of company.</w:t>
      </w:r>
      <w:r w:rsidRPr="00B82155">
        <w:t xml:space="preserve"> </w:t>
      </w:r>
      <w:r w:rsidR="008E5958">
        <w:t>This highlights</w:t>
      </w:r>
      <w:r w:rsidRPr="00B82155">
        <w:t xml:space="preserve"> the importance of </w:t>
      </w:r>
      <w:r w:rsidR="008E5958">
        <w:t>constant</w:t>
      </w:r>
      <w:r w:rsidRPr="00B82155">
        <w:t xml:space="preserve"> investment in technology and compliance with </w:t>
      </w:r>
      <w:r w:rsidR="008E5958">
        <w:t>changing</w:t>
      </w:r>
      <w:r w:rsidRPr="00B82155">
        <w:t xml:space="preserve"> regulations.</w:t>
      </w:r>
    </w:p>
    <w:p w14:paraId="72EF6327" w14:textId="77777777" w:rsidR="006A1E31" w:rsidRDefault="006A1E31" w:rsidP="003979E2">
      <w:pPr>
        <w:pStyle w:val="Heading3"/>
      </w:pPr>
      <w:bookmarkStart w:id="182" w:name="_Toc178334031"/>
      <w:r w:rsidRPr="006A1E31">
        <w:t xml:space="preserve">5.3.3 Linking </w:t>
      </w:r>
      <w:r w:rsidR="00222092" w:rsidRPr="006A1E31">
        <w:t>with</w:t>
      </w:r>
      <w:r w:rsidRPr="006A1E31">
        <w:t xml:space="preserve"> Objective 3</w:t>
      </w:r>
      <w:bookmarkEnd w:id="182"/>
    </w:p>
    <w:tbl>
      <w:tblPr>
        <w:tblStyle w:val="ListTable7Colorful"/>
        <w:tblW w:w="0" w:type="auto"/>
        <w:tblLook w:val="04A0" w:firstRow="1" w:lastRow="0" w:firstColumn="1" w:lastColumn="0" w:noHBand="0" w:noVBand="1"/>
      </w:tblPr>
      <w:tblGrid>
        <w:gridCol w:w="3116"/>
        <w:gridCol w:w="3117"/>
        <w:gridCol w:w="3117"/>
      </w:tblGrid>
      <w:tr w:rsidR="006A1E31" w14:paraId="137CA7C8" w14:textId="77777777" w:rsidTr="003460B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gridSpan w:val="3"/>
          </w:tcPr>
          <w:p w14:paraId="64BBCB8C" w14:textId="77777777" w:rsidR="006A1E31" w:rsidRDefault="006A1E31" w:rsidP="00144C4E">
            <w:r w:rsidRPr="006A1E31">
              <w:t>Objective: To identify the Features of Bike Taxi followed by Rapido for User Satisfaction in India</w:t>
            </w:r>
          </w:p>
        </w:tc>
      </w:tr>
      <w:tr w:rsidR="006A1E31" w14:paraId="30B75FBA" w14:textId="77777777" w:rsidTr="003460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303D690B" w14:textId="77777777" w:rsidR="006A1E31" w:rsidRPr="00FC3E5F" w:rsidRDefault="006A1E31" w:rsidP="00144C4E">
            <w:pPr>
              <w:rPr>
                <w:b/>
              </w:rPr>
            </w:pPr>
            <w:r w:rsidRPr="00FC3E5F">
              <w:rPr>
                <w:b/>
              </w:rPr>
              <w:t>Concepts</w:t>
            </w:r>
          </w:p>
        </w:tc>
        <w:tc>
          <w:tcPr>
            <w:tcW w:w="3117" w:type="dxa"/>
          </w:tcPr>
          <w:p w14:paraId="3EF3861D" w14:textId="77777777" w:rsidR="006A1E31" w:rsidRPr="00FC3E5F" w:rsidRDefault="006A1E31" w:rsidP="00144C4E">
            <w:pPr>
              <w:cnfStyle w:val="000000100000" w:firstRow="0" w:lastRow="0" w:firstColumn="0" w:lastColumn="0" w:oddVBand="0" w:evenVBand="0" w:oddHBand="1" w:evenHBand="0" w:firstRowFirstColumn="0" w:firstRowLastColumn="0" w:lastRowFirstColumn="0" w:lastRowLastColumn="0"/>
              <w:rPr>
                <w:b/>
              </w:rPr>
            </w:pPr>
            <w:r w:rsidRPr="00FC3E5F">
              <w:rPr>
                <w:b/>
              </w:rPr>
              <w:t>Findings</w:t>
            </w:r>
          </w:p>
        </w:tc>
        <w:tc>
          <w:tcPr>
            <w:tcW w:w="3117" w:type="dxa"/>
          </w:tcPr>
          <w:p w14:paraId="1F6CEC71" w14:textId="77777777" w:rsidR="006A1E31" w:rsidRPr="00FC3E5F" w:rsidRDefault="006A1E31" w:rsidP="00144C4E">
            <w:pPr>
              <w:cnfStyle w:val="000000100000" w:firstRow="0" w:lastRow="0" w:firstColumn="0" w:lastColumn="0" w:oddVBand="0" w:evenVBand="0" w:oddHBand="1" w:evenHBand="0" w:firstRowFirstColumn="0" w:firstRowLastColumn="0" w:lastRowFirstColumn="0" w:lastRowLastColumn="0"/>
              <w:rPr>
                <w:b/>
              </w:rPr>
            </w:pPr>
            <w:r w:rsidRPr="00FC3E5F">
              <w:rPr>
                <w:b/>
              </w:rPr>
              <w:t>Implications</w:t>
            </w:r>
          </w:p>
        </w:tc>
      </w:tr>
      <w:tr w:rsidR="006A1E31" w14:paraId="537E41D1" w14:textId="77777777" w:rsidTr="003460BB">
        <w:tc>
          <w:tcPr>
            <w:cnfStyle w:val="001000000000" w:firstRow="0" w:lastRow="0" w:firstColumn="1" w:lastColumn="0" w:oddVBand="0" w:evenVBand="0" w:oddHBand="0" w:evenHBand="0" w:firstRowFirstColumn="0" w:firstRowLastColumn="0" w:lastRowFirstColumn="0" w:lastRowLastColumn="0"/>
            <w:tcW w:w="3116" w:type="dxa"/>
          </w:tcPr>
          <w:p w14:paraId="05E030A6" w14:textId="77777777" w:rsidR="006A1E31" w:rsidRPr="00FC3E5F" w:rsidRDefault="006A1E31" w:rsidP="00FC3E5F">
            <w:pPr>
              <w:pStyle w:val="ListParagraph"/>
              <w:numPr>
                <w:ilvl w:val="0"/>
                <w:numId w:val="23"/>
              </w:numPr>
            </w:pPr>
            <w:r w:rsidRPr="00FC3E5F">
              <w:t>Convenience</w:t>
            </w:r>
          </w:p>
        </w:tc>
        <w:tc>
          <w:tcPr>
            <w:tcW w:w="3117" w:type="dxa"/>
          </w:tcPr>
          <w:p w14:paraId="04B70E20" w14:textId="77777777" w:rsidR="006A1E31" w:rsidRPr="00222092" w:rsidRDefault="006A1E31" w:rsidP="00222092">
            <w:pPr>
              <w:pStyle w:val="ListParagraph"/>
              <w:numPr>
                <w:ilvl w:val="0"/>
                <w:numId w:val="22"/>
              </w:numPr>
              <w:cnfStyle w:val="000000000000" w:firstRow="0" w:lastRow="0" w:firstColumn="0" w:lastColumn="0" w:oddVBand="0" w:evenVBand="0" w:oddHBand="0" w:evenHBand="0" w:firstRowFirstColumn="0" w:firstRowLastColumn="0" w:lastRowFirstColumn="0" w:lastRowLastColumn="0"/>
            </w:pPr>
            <w:r w:rsidRPr="00222092">
              <w:t>App ease of use and bike availability</w:t>
            </w:r>
          </w:p>
        </w:tc>
        <w:tc>
          <w:tcPr>
            <w:tcW w:w="3117" w:type="dxa"/>
          </w:tcPr>
          <w:p w14:paraId="7DA58F7A" w14:textId="77777777" w:rsidR="006A1E31" w:rsidRDefault="006A1E31" w:rsidP="00716554">
            <w:pPr>
              <w:pStyle w:val="ListParagraph"/>
              <w:numPr>
                <w:ilvl w:val="0"/>
                <w:numId w:val="21"/>
              </w:numPr>
              <w:cnfStyle w:val="000000000000" w:firstRow="0" w:lastRow="0" w:firstColumn="0" w:lastColumn="0" w:oddVBand="0" w:evenVBand="0" w:oddHBand="0" w:evenHBand="0" w:firstRowFirstColumn="0" w:firstRowLastColumn="0" w:lastRowFirstColumn="0" w:lastRowLastColumn="0"/>
            </w:pPr>
            <w:r w:rsidRPr="006A1E31">
              <w:t>Contributes to positive user experience</w:t>
            </w:r>
          </w:p>
        </w:tc>
      </w:tr>
      <w:tr w:rsidR="006A1E31" w14:paraId="0828CC4C" w14:textId="77777777" w:rsidTr="003460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2DAFCA91" w14:textId="77777777" w:rsidR="006A1E31" w:rsidRPr="00FC3E5F" w:rsidRDefault="006A1E31" w:rsidP="00FC3E5F">
            <w:pPr>
              <w:pStyle w:val="ListParagraph"/>
              <w:numPr>
                <w:ilvl w:val="0"/>
                <w:numId w:val="23"/>
              </w:numPr>
            </w:pPr>
            <w:r w:rsidRPr="00FC3E5F">
              <w:t>Affordability</w:t>
            </w:r>
          </w:p>
        </w:tc>
        <w:tc>
          <w:tcPr>
            <w:tcW w:w="3117" w:type="dxa"/>
          </w:tcPr>
          <w:p w14:paraId="4BFAD5C5" w14:textId="77777777" w:rsidR="006A1E31" w:rsidRPr="00222092" w:rsidRDefault="006A1E31" w:rsidP="00222092">
            <w:pPr>
              <w:pStyle w:val="ListParagraph"/>
              <w:numPr>
                <w:ilvl w:val="0"/>
                <w:numId w:val="22"/>
              </w:numPr>
              <w:cnfStyle w:val="000000100000" w:firstRow="0" w:lastRow="0" w:firstColumn="0" w:lastColumn="0" w:oddVBand="0" w:evenVBand="0" w:oddHBand="1" w:evenHBand="0" w:firstRowFirstColumn="0" w:firstRowLastColumn="0" w:lastRowFirstColumn="0" w:lastRowLastColumn="0"/>
            </w:pPr>
            <w:r w:rsidRPr="00222092">
              <w:t>Competitive pricing</w:t>
            </w:r>
          </w:p>
        </w:tc>
        <w:tc>
          <w:tcPr>
            <w:tcW w:w="3117" w:type="dxa"/>
          </w:tcPr>
          <w:p w14:paraId="70E7D023" w14:textId="77777777" w:rsidR="006A1E31" w:rsidRPr="006E123D" w:rsidRDefault="006A1E31" w:rsidP="00716554">
            <w:pPr>
              <w:pStyle w:val="ListParagraph"/>
              <w:numPr>
                <w:ilvl w:val="0"/>
                <w:numId w:val="21"/>
              </w:numPr>
              <w:cnfStyle w:val="000000100000" w:firstRow="0" w:lastRow="0" w:firstColumn="0" w:lastColumn="0" w:oddVBand="0" w:evenVBand="0" w:oddHBand="1" w:evenHBand="0" w:firstRowFirstColumn="0" w:firstRowLastColumn="0" w:lastRowFirstColumn="0" w:lastRowLastColumn="0"/>
            </w:pPr>
            <w:r w:rsidRPr="006A1E31">
              <w:t>Enhances customer loyalty and satisfaction</w:t>
            </w:r>
          </w:p>
        </w:tc>
      </w:tr>
      <w:tr w:rsidR="006A1E31" w14:paraId="27C857A4" w14:textId="77777777" w:rsidTr="003460BB">
        <w:tc>
          <w:tcPr>
            <w:cnfStyle w:val="001000000000" w:firstRow="0" w:lastRow="0" w:firstColumn="1" w:lastColumn="0" w:oddVBand="0" w:evenVBand="0" w:oddHBand="0" w:evenHBand="0" w:firstRowFirstColumn="0" w:firstRowLastColumn="0" w:lastRowFirstColumn="0" w:lastRowLastColumn="0"/>
            <w:tcW w:w="3116" w:type="dxa"/>
          </w:tcPr>
          <w:p w14:paraId="20324392" w14:textId="77777777" w:rsidR="006A1E31" w:rsidRPr="00FC3E5F" w:rsidRDefault="006A1E31" w:rsidP="00FC3E5F">
            <w:pPr>
              <w:pStyle w:val="ListParagraph"/>
              <w:numPr>
                <w:ilvl w:val="0"/>
                <w:numId w:val="23"/>
              </w:numPr>
            </w:pPr>
            <w:r w:rsidRPr="00FC3E5F">
              <w:t>Safety</w:t>
            </w:r>
          </w:p>
        </w:tc>
        <w:tc>
          <w:tcPr>
            <w:tcW w:w="3117" w:type="dxa"/>
          </w:tcPr>
          <w:p w14:paraId="43570836" w14:textId="77777777" w:rsidR="006A1E31" w:rsidRPr="00222092" w:rsidRDefault="006A1E31" w:rsidP="00222092">
            <w:pPr>
              <w:pStyle w:val="ListParagraph"/>
              <w:numPr>
                <w:ilvl w:val="0"/>
                <w:numId w:val="22"/>
              </w:numPr>
              <w:cnfStyle w:val="000000000000" w:firstRow="0" w:lastRow="0" w:firstColumn="0" w:lastColumn="0" w:oddVBand="0" w:evenVBand="0" w:oddHBand="0" w:evenHBand="0" w:firstRowFirstColumn="0" w:firstRowLastColumn="0" w:lastRowFirstColumn="0" w:lastRowLastColumn="0"/>
            </w:pPr>
            <w:r w:rsidRPr="00222092">
              <w:t>Helmet provision and regulation compliance</w:t>
            </w:r>
          </w:p>
        </w:tc>
        <w:tc>
          <w:tcPr>
            <w:tcW w:w="3117" w:type="dxa"/>
          </w:tcPr>
          <w:p w14:paraId="7CE2E717" w14:textId="77777777" w:rsidR="006A1E31" w:rsidRPr="006E123D" w:rsidRDefault="006A1E31" w:rsidP="00716554">
            <w:pPr>
              <w:pStyle w:val="ListParagraph"/>
              <w:numPr>
                <w:ilvl w:val="0"/>
                <w:numId w:val="21"/>
              </w:numPr>
              <w:cnfStyle w:val="000000000000" w:firstRow="0" w:lastRow="0" w:firstColumn="0" w:lastColumn="0" w:oddVBand="0" w:evenVBand="0" w:oddHBand="0" w:evenHBand="0" w:firstRowFirstColumn="0" w:firstRowLastColumn="0" w:lastRowFirstColumn="0" w:lastRowLastColumn="0"/>
            </w:pPr>
            <w:r w:rsidRPr="006A1E31">
              <w:t>Users appreciate efforts, but concerns about driver behavior persist</w:t>
            </w:r>
          </w:p>
        </w:tc>
      </w:tr>
    </w:tbl>
    <w:p w14:paraId="4BD6F2D6" w14:textId="77777777" w:rsidR="006A1E31" w:rsidRDefault="00B82155" w:rsidP="006E123D">
      <w:r w:rsidRPr="00B82155">
        <w:t xml:space="preserve">User satisfaction is </w:t>
      </w:r>
      <w:r w:rsidR="008308D5">
        <w:t>dependent on</w:t>
      </w:r>
      <w:r w:rsidRPr="00B82155">
        <w:t xml:space="preserve"> features like convenience, affordability, safety, and service quality. High ratings for app navigation (mean: 8.71) and convenience in daily transportation (mean: 8.48) indicate that </w:t>
      </w:r>
      <w:r w:rsidR="008308D5">
        <w:t>the company</w:t>
      </w:r>
      <w:r w:rsidRPr="00B82155">
        <w:t xml:space="preserve"> delivers a </w:t>
      </w:r>
      <w:r w:rsidR="008308D5" w:rsidRPr="00B82155">
        <w:t>unified</w:t>
      </w:r>
      <w:r w:rsidRPr="00B82155">
        <w:t xml:space="preserve"> experience. Affordability is another </w:t>
      </w:r>
      <w:r w:rsidR="00CE3BAC">
        <w:t>important</w:t>
      </w:r>
      <w:r w:rsidRPr="00B82155">
        <w:t xml:space="preserve"> feature</w:t>
      </w:r>
      <w:r w:rsidR="00CE3BAC">
        <w:t>.</w:t>
      </w:r>
      <w:r w:rsidRPr="00B82155">
        <w:t xml:space="preserve"> </w:t>
      </w:r>
      <w:r w:rsidR="002D44E5">
        <w:t>Re</w:t>
      </w:r>
      <w:r w:rsidRPr="00B82155">
        <w:t xml:space="preserve">spondents </w:t>
      </w:r>
      <w:r w:rsidR="002D44E5">
        <w:t>rated</w:t>
      </w:r>
      <w:r w:rsidRPr="00B82155">
        <w:t xml:space="preserve"> the pricing structure positively (mean: 8.24). Safety features, such as helmets and </w:t>
      </w:r>
      <w:r w:rsidR="00FE6ECE" w:rsidRPr="00B82155">
        <w:t>obedience</w:t>
      </w:r>
      <w:r w:rsidRPr="00B82155">
        <w:t xml:space="preserve"> </w:t>
      </w:r>
      <w:r w:rsidR="00FE6ECE">
        <w:t>of</w:t>
      </w:r>
      <w:r w:rsidRPr="00B82155">
        <w:t xml:space="preserve"> traffic rules also contribute to satisfaction (mean: 8.24). These findings </w:t>
      </w:r>
      <w:r w:rsidR="00FE6ECE">
        <w:t>relate</w:t>
      </w:r>
      <w:r w:rsidRPr="00B82155">
        <w:t xml:space="preserve"> with Porter’s Generic Strategy Theory</w:t>
      </w:r>
      <w:r w:rsidR="00FE6ECE">
        <w:t>.</w:t>
      </w:r>
      <w:r w:rsidRPr="00B82155">
        <w:t xml:space="preserve"> </w:t>
      </w:r>
      <w:r w:rsidR="00FE6ECE">
        <w:t>This is because</w:t>
      </w:r>
      <w:r w:rsidRPr="00B82155">
        <w:t xml:space="preserve"> Rapido </w:t>
      </w:r>
      <w:r w:rsidR="00FE6ECE">
        <w:t>uses</w:t>
      </w:r>
      <w:r w:rsidRPr="00B82155">
        <w:t xml:space="preserve"> a cost leadership strategy to deliver competitive and services</w:t>
      </w:r>
      <w:r w:rsidR="00FE6ECE">
        <w:t xml:space="preserve"> that are </w:t>
      </w:r>
      <w:r w:rsidR="00FE6ECE" w:rsidRPr="00B82155">
        <w:t>value-driven</w:t>
      </w:r>
      <w:r w:rsidR="00FE6ECE">
        <w:t>. All these lead to</w:t>
      </w:r>
      <w:r w:rsidRPr="00B82155">
        <w:t xml:space="preserve"> enhanc</w:t>
      </w:r>
      <w:r w:rsidR="00FE6ECE">
        <w:t>ed</w:t>
      </w:r>
      <w:r w:rsidRPr="00B82155">
        <w:t xml:space="preserve"> user satisfaction.</w:t>
      </w:r>
    </w:p>
    <w:p w14:paraId="102EE7CB" w14:textId="77777777" w:rsidR="006A1E31" w:rsidRDefault="006A1E31" w:rsidP="003979E2">
      <w:pPr>
        <w:pStyle w:val="Heading3"/>
      </w:pPr>
      <w:bookmarkStart w:id="183" w:name="_Toc178334032"/>
      <w:r w:rsidRPr="006A1E31">
        <w:t xml:space="preserve">5.3.4 Linking </w:t>
      </w:r>
      <w:r w:rsidR="008F2999" w:rsidRPr="006A1E31">
        <w:t>with</w:t>
      </w:r>
      <w:r w:rsidRPr="006A1E31">
        <w:t xml:space="preserve"> Objective 4</w:t>
      </w:r>
      <w:bookmarkEnd w:id="183"/>
    </w:p>
    <w:tbl>
      <w:tblPr>
        <w:tblStyle w:val="ListTable7Colorful"/>
        <w:tblW w:w="0" w:type="auto"/>
        <w:tblLook w:val="04A0" w:firstRow="1" w:lastRow="0" w:firstColumn="1" w:lastColumn="0" w:noHBand="0" w:noVBand="1"/>
      </w:tblPr>
      <w:tblGrid>
        <w:gridCol w:w="3116"/>
        <w:gridCol w:w="3117"/>
        <w:gridCol w:w="3117"/>
      </w:tblGrid>
      <w:tr w:rsidR="006A1E31" w14:paraId="0E4AC34C" w14:textId="77777777" w:rsidTr="003460B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gridSpan w:val="3"/>
          </w:tcPr>
          <w:p w14:paraId="727F075F" w14:textId="77777777" w:rsidR="006A1E31" w:rsidRDefault="006A1E31" w:rsidP="00144C4E">
            <w:r w:rsidRPr="006A1E31">
              <w:t>Objective: To determine the Challenges associated with user satisfaction with Rapido Bike Taxi in India</w:t>
            </w:r>
          </w:p>
        </w:tc>
      </w:tr>
      <w:tr w:rsidR="006A1E31" w14:paraId="550A5967" w14:textId="77777777" w:rsidTr="003460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6532F0C8" w14:textId="77777777" w:rsidR="006A1E31" w:rsidRPr="00FC3E5F" w:rsidRDefault="006A1E31" w:rsidP="00144C4E">
            <w:pPr>
              <w:rPr>
                <w:b/>
              </w:rPr>
            </w:pPr>
            <w:r w:rsidRPr="00FC3E5F">
              <w:rPr>
                <w:b/>
              </w:rPr>
              <w:t>Concepts</w:t>
            </w:r>
          </w:p>
        </w:tc>
        <w:tc>
          <w:tcPr>
            <w:tcW w:w="3117" w:type="dxa"/>
          </w:tcPr>
          <w:p w14:paraId="6E4C0F01" w14:textId="77777777" w:rsidR="006A1E31" w:rsidRPr="00FC3E5F" w:rsidRDefault="006A1E31" w:rsidP="00144C4E">
            <w:pPr>
              <w:cnfStyle w:val="000000100000" w:firstRow="0" w:lastRow="0" w:firstColumn="0" w:lastColumn="0" w:oddVBand="0" w:evenVBand="0" w:oddHBand="1" w:evenHBand="0" w:firstRowFirstColumn="0" w:firstRowLastColumn="0" w:lastRowFirstColumn="0" w:lastRowLastColumn="0"/>
              <w:rPr>
                <w:b/>
              </w:rPr>
            </w:pPr>
            <w:r w:rsidRPr="00FC3E5F">
              <w:rPr>
                <w:b/>
              </w:rPr>
              <w:t>Findings</w:t>
            </w:r>
          </w:p>
        </w:tc>
        <w:tc>
          <w:tcPr>
            <w:tcW w:w="3117" w:type="dxa"/>
          </w:tcPr>
          <w:p w14:paraId="76E89E35" w14:textId="77777777" w:rsidR="006A1E31" w:rsidRPr="00FC3E5F" w:rsidRDefault="006A1E31" w:rsidP="00144C4E">
            <w:pPr>
              <w:cnfStyle w:val="000000100000" w:firstRow="0" w:lastRow="0" w:firstColumn="0" w:lastColumn="0" w:oddVBand="0" w:evenVBand="0" w:oddHBand="1" w:evenHBand="0" w:firstRowFirstColumn="0" w:firstRowLastColumn="0" w:lastRowFirstColumn="0" w:lastRowLastColumn="0"/>
              <w:rPr>
                <w:b/>
              </w:rPr>
            </w:pPr>
            <w:r w:rsidRPr="00FC3E5F">
              <w:rPr>
                <w:b/>
              </w:rPr>
              <w:t>Implications</w:t>
            </w:r>
          </w:p>
        </w:tc>
      </w:tr>
      <w:tr w:rsidR="006A1E31" w14:paraId="07B7F818" w14:textId="77777777" w:rsidTr="003460BB">
        <w:tc>
          <w:tcPr>
            <w:cnfStyle w:val="001000000000" w:firstRow="0" w:lastRow="0" w:firstColumn="1" w:lastColumn="0" w:oddVBand="0" w:evenVBand="0" w:oddHBand="0" w:evenHBand="0" w:firstRowFirstColumn="0" w:firstRowLastColumn="0" w:lastRowFirstColumn="0" w:lastRowLastColumn="0"/>
            <w:tcW w:w="3116" w:type="dxa"/>
          </w:tcPr>
          <w:p w14:paraId="0914B1E4" w14:textId="77777777" w:rsidR="006A1E31" w:rsidRPr="00FC3E5F" w:rsidRDefault="00967116" w:rsidP="00FC3E5F">
            <w:pPr>
              <w:pStyle w:val="ListParagraph"/>
              <w:numPr>
                <w:ilvl w:val="0"/>
                <w:numId w:val="23"/>
              </w:numPr>
            </w:pPr>
            <w:r w:rsidRPr="00FC3E5F">
              <w:t>Regulatory Hurdles</w:t>
            </w:r>
          </w:p>
        </w:tc>
        <w:tc>
          <w:tcPr>
            <w:tcW w:w="3117" w:type="dxa"/>
          </w:tcPr>
          <w:p w14:paraId="79F939C3" w14:textId="77777777" w:rsidR="006A1E31" w:rsidRPr="00222092" w:rsidRDefault="00967116" w:rsidP="00222092">
            <w:pPr>
              <w:pStyle w:val="ListParagraph"/>
              <w:numPr>
                <w:ilvl w:val="0"/>
                <w:numId w:val="22"/>
              </w:numPr>
              <w:cnfStyle w:val="000000000000" w:firstRow="0" w:lastRow="0" w:firstColumn="0" w:lastColumn="0" w:oddVBand="0" w:evenVBand="0" w:oddHBand="0" w:evenHBand="0" w:firstRowFirstColumn="0" w:firstRowLastColumn="0" w:lastRowFirstColumn="0" w:lastRowLastColumn="0"/>
            </w:pPr>
            <w:r w:rsidRPr="00222092">
              <w:t>Local transport restrictions</w:t>
            </w:r>
          </w:p>
        </w:tc>
        <w:tc>
          <w:tcPr>
            <w:tcW w:w="3117" w:type="dxa"/>
          </w:tcPr>
          <w:p w14:paraId="6929E80C" w14:textId="77777777" w:rsidR="006A1E31" w:rsidRDefault="00967116" w:rsidP="00716554">
            <w:pPr>
              <w:pStyle w:val="ListParagraph"/>
              <w:numPr>
                <w:ilvl w:val="0"/>
                <w:numId w:val="21"/>
              </w:numPr>
              <w:cnfStyle w:val="000000000000" w:firstRow="0" w:lastRow="0" w:firstColumn="0" w:lastColumn="0" w:oddVBand="0" w:evenVBand="0" w:oddHBand="0" w:evenHBand="0" w:firstRowFirstColumn="0" w:firstRowLastColumn="0" w:lastRowFirstColumn="0" w:lastRowLastColumn="0"/>
            </w:pPr>
            <w:r w:rsidRPr="00967116">
              <w:t>Limits geographical expansion</w:t>
            </w:r>
          </w:p>
        </w:tc>
      </w:tr>
      <w:tr w:rsidR="006A1E31" w14:paraId="0123580C" w14:textId="77777777" w:rsidTr="003460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37B55B21" w14:textId="77777777" w:rsidR="006A1E31" w:rsidRPr="00FC3E5F" w:rsidRDefault="00967116" w:rsidP="00FC3E5F">
            <w:pPr>
              <w:pStyle w:val="ListParagraph"/>
              <w:numPr>
                <w:ilvl w:val="0"/>
                <w:numId w:val="23"/>
              </w:numPr>
            </w:pPr>
            <w:r w:rsidRPr="00FC3E5F">
              <w:t>Safety Concerns</w:t>
            </w:r>
          </w:p>
        </w:tc>
        <w:tc>
          <w:tcPr>
            <w:tcW w:w="3117" w:type="dxa"/>
          </w:tcPr>
          <w:p w14:paraId="4375D37C" w14:textId="77777777" w:rsidR="006A1E31" w:rsidRPr="00222092" w:rsidRDefault="00967116" w:rsidP="00222092">
            <w:pPr>
              <w:pStyle w:val="ListParagraph"/>
              <w:numPr>
                <w:ilvl w:val="0"/>
                <w:numId w:val="22"/>
              </w:numPr>
              <w:cnfStyle w:val="000000100000" w:firstRow="0" w:lastRow="0" w:firstColumn="0" w:lastColumn="0" w:oddVBand="0" w:evenVBand="0" w:oddHBand="1" w:evenHBand="0" w:firstRowFirstColumn="0" w:firstRowLastColumn="0" w:lastRowFirstColumn="0" w:lastRowLastColumn="0"/>
            </w:pPr>
            <w:r w:rsidRPr="00222092">
              <w:t>Mixed reviews about driver adherence to rules</w:t>
            </w:r>
          </w:p>
        </w:tc>
        <w:tc>
          <w:tcPr>
            <w:tcW w:w="3117" w:type="dxa"/>
          </w:tcPr>
          <w:p w14:paraId="1A3F155D" w14:textId="77777777" w:rsidR="006A1E31" w:rsidRPr="006E123D" w:rsidRDefault="00967116" w:rsidP="00716554">
            <w:pPr>
              <w:pStyle w:val="ListParagraph"/>
              <w:numPr>
                <w:ilvl w:val="0"/>
                <w:numId w:val="21"/>
              </w:numPr>
              <w:cnfStyle w:val="000000100000" w:firstRow="0" w:lastRow="0" w:firstColumn="0" w:lastColumn="0" w:oddVBand="0" w:evenVBand="0" w:oddHBand="1" w:evenHBand="0" w:firstRowFirstColumn="0" w:firstRowLastColumn="0" w:lastRowFirstColumn="0" w:lastRowLastColumn="0"/>
            </w:pPr>
            <w:r w:rsidRPr="00967116">
              <w:t>Affects trust and overall satisfaction</w:t>
            </w:r>
          </w:p>
        </w:tc>
      </w:tr>
      <w:tr w:rsidR="006A1E31" w14:paraId="080BE407" w14:textId="77777777" w:rsidTr="003460BB">
        <w:tc>
          <w:tcPr>
            <w:cnfStyle w:val="001000000000" w:firstRow="0" w:lastRow="0" w:firstColumn="1" w:lastColumn="0" w:oddVBand="0" w:evenVBand="0" w:oddHBand="0" w:evenHBand="0" w:firstRowFirstColumn="0" w:firstRowLastColumn="0" w:lastRowFirstColumn="0" w:lastRowLastColumn="0"/>
            <w:tcW w:w="3116" w:type="dxa"/>
          </w:tcPr>
          <w:p w14:paraId="43F56DDF" w14:textId="77777777" w:rsidR="006A1E31" w:rsidRPr="00FC3E5F" w:rsidRDefault="00967116" w:rsidP="00FC3E5F">
            <w:pPr>
              <w:pStyle w:val="ListParagraph"/>
              <w:numPr>
                <w:ilvl w:val="0"/>
                <w:numId w:val="23"/>
              </w:numPr>
            </w:pPr>
            <w:r w:rsidRPr="00FC3E5F">
              <w:t>Competition</w:t>
            </w:r>
          </w:p>
        </w:tc>
        <w:tc>
          <w:tcPr>
            <w:tcW w:w="3117" w:type="dxa"/>
          </w:tcPr>
          <w:p w14:paraId="3984CF9E" w14:textId="77777777" w:rsidR="006A1E31" w:rsidRPr="00222092" w:rsidRDefault="00967116" w:rsidP="00222092">
            <w:pPr>
              <w:pStyle w:val="ListParagraph"/>
              <w:numPr>
                <w:ilvl w:val="0"/>
                <w:numId w:val="22"/>
              </w:numPr>
              <w:cnfStyle w:val="000000000000" w:firstRow="0" w:lastRow="0" w:firstColumn="0" w:lastColumn="0" w:oddVBand="0" w:evenVBand="0" w:oddHBand="0" w:evenHBand="0" w:firstRowFirstColumn="0" w:firstRowLastColumn="0" w:lastRowFirstColumn="0" w:lastRowLastColumn="0"/>
            </w:pPr>
            <w:r w:rsidRPr="00222092">
              <w:t>Strong competitors (Ola, Uber)</w:t>
            </w:r>
          </w:p>
        </w:tc>
        <w:tc>
          <w:tcPr>
            <w:tcW w:w="3117" w:type="dxa"/>
          </w:tcPr>
          <w:p w14:paraId="371DA9E7" w14:textId="77777777" w:rsidR="006A1E31" w:rsidRPr="006E123D" w:rsidRDefault="00967116" w:rsidP="00716554">
            <w:pPr>
              <w:pStyle w:val="ListParagraph"/>
              <w:numPr>
                <w:ilvl w:val="0"/>
                <w:numId w:val="21"/>
              </w:numPr>
              <w:cnfStyle w:val="000000000000" w:firstRow="0" w:lastRow="0" w:firstColumn="0" w:lastColumn="0" w:oddVBand="0" w:evenVBand="0" w:oddHBand="0" w:evenHBand="0" w:firstRowFirstColumn="0" w:firstRowLastColumn="0" w:lastRowFirstColumn="0" w:lastRowLastColumn="0"/>
            </w:pPr>
            <w:r w:rsidRPr="00967116">
              <w:t>Requires Rapido to innovate continually</w:t>
            </w:r>
          </w:p>
        </w:tc>
      </w:tr>
    </w:tbl>
    <w:p w14:paraId="4B37A39A" w14:textId="77777777" w:rsidR="006A1E31" w:rsidRDefault="005B7B8B" w:rsidP="006E123D">
      <w:r>
        <w:t>S</w:t>
      </w:r>
      <w:r w:rsidR="00B82155" w:rsidRPr="00B82155">
        <w:t>afety concerns, inconsistent driver performance, and regulatory issues</w:t>
      </w:r>
      <w:r>
        <w:t xml:space="preserve"> are the c</w:t>
      </w:r>
      <w:r w:rsidRPr="00B82155">
        <w:t>hallenges affecting user satisfaction</w:t>
      </w:r>
      <w:r w:rsidR="00B82155" w:rsidRPr="00B82155">
        <w:t xml:space="preserve">. </w:t>
      </w:r>
      <w:r w:rsidR="007D4321">
        <w:t>Even though</w:t>
      </w:r>
      <w:r w:rsidR="00B82155" w:rsidRPr="00B82155">
        <w:t xml:space="preserve"> users generally feel safe (mean: 8.24), </w:t>
      </w:r>
      <w:r w:rsidR="007D4321">
        <w:t xml:space="preserve">there are </w:t>
      </w:r>
      <w:r w:rsidR="00B82155" w:rsidRPr="00B82155">
        <w:t xml:space="preserve">concerns regarding </w:t>
      </w:r>
      <w:r w:rsidR="007D4321" w:rsidRPr="00B82155">
        <w:t xml:space="preserve">adherence </w:t>
      </w:r>
      <w:r w:rsidR="007D4321">
        <w:t xml:space="preserve">to </w:t>
      </w:r>
      <w:r w:rsidR="00B82155" w:rsidRPr="00B82155">
        <w:t>safety</w:t>
      </w:r>
      <w:r w:rsidR="005D37C9">
        <w:t>. Safety</w:t>
      </w:r>
      <w:r w:rsidR="00B82155" w:rsidRPr="00B82155">
        <w:t xml:space="preserve"> especially during night rides and in high-traffic areas</w:t>
      </w:r>
      <w:r w:rsidR="005D37C9">
        <w:t xml:space="preserve"> are the highest concern areas</w:t>
      </w:r>
      <w:r w:rsidR="00B82155" w:rsidRPr="00B82155">
        <w:t>. Driver behavior</w:t>
      </w:r>
      <w:r w:rsidR="00970B2F">
        <w:t xml:space="preserve"> even</w:t>
      </w:r>
      <w:r w:rsidR="00B82155" w:rsidRPr="00B82155">
        <w:t xml:space="preserve"> though rated positively (mean: 8.41), </w:t>
      </w:r>
      <w:r w:rsidR="00212C5D">
        <w:t>but</w:t>
      </w:r>
      <w:r w:rsidR="00B82155" w:rsidRPr="00B82155">
        <w:t xml:space="preserve"> </w:t>
      </w:r>
      <w:r w:rsidR="00212C5D">
        <w:t>showcases</w:t>
      </w:r>
      <w:r w:rsidR="00B82155" w:rsidRPr="00B82155">
        <w:t xml:space="preserve"> variability in service quality. Furthermore, regulatory hurdles </w:t>
      </w:r>
      <w:r w:rsidR="006507C7">
        <w:t>in operations in</w:t>
      </w:r>
      <w:r w:rsidR="00B82155" w:rsidRPr="00B82155">
        <w:t xml:space="preserve"> different states create operational inconsistencies</w:t>
      </w:r>
      <w:r w:rsidR="006507C7">
        <w:t>. This</w:t>
      </w:r>
      <w:r w:rsidR="00B82155" w:rsidRPr="00B82155">
        <w:t xml:space="preserve"> </w:t>
      </w:r>
      <w:r w:rsidR="006507C7">
        <w:t>affects</w:t>
      </w:r>
      <w:r w:rsidR="00B82155" w:rsidRPr="00B82155">
        <w:t xml:space="preserve"> user satisfaction. These challenges </w:t>
      </w:r>
      <w:r w:rsidR="00E37ED4">
        <w:t>indicate that</w:t>
      </w:r>
      <w:r w:rsidR="00B82155" w:rsidRPr="00B82155">
        <w:t xml:space="preserve"> the </w:t>
      </w:r>
      <w:r w:rsidR="00E37ED4">
        <w:t>company is required</w:t>
      </w:r>
      <w:r w:rsidR="00B82155" w:rsidRPr="00B82155">
        <w:t xml:space="preserve"> to focus on enhanced safety protocols</w:t>
      </w:r>
      <w:r w:rsidR="00DB1118">
        <w:t xml:space="preserve">. </w:t>
      </w:r>
      <w:r w:rsidR="00FB6FA1">
        <w:t>Also,</w:t>
      </w:r>
      <w:r w:rsidR="00DB1118">
        <w:t xml:space="preserve"> it needs</w:t>
      </w:r>
      <w:r w:rsidR="00B82155" w:rsidRPr="00B82155">
        <w:t xml:space="preserve"> continuous driver training and stronger regulatory </w:t>
      </w:r>
      <w:r w:rsidR="00DB1118">
        <w:t>measures</w:t>
      </w:r>
      <w:r w:rsidR="00B82155" w:rsidRPr="00B82155">
        <w:t xml:space="preserve"> </w:t>
      </w:r>
      <w:r w:rsidR="00DB1118">
        <w:t xml:space="preserve">so as </w:t>
      </w:r>
      <w:r w:rsidR="00B82155" w:rsidRPr="00B82155">
        <w:t>to improve its overall user satisfaction and service reliability.</w:t>
      </w:r>
    </w:p>
    <w:p w14:paraId="308C3A97" w14:textId="77777777" w:rsidR="00967116" w:rsidRDefault="00967116" w:rsidP="003979E2">
      <w:pPr>
        <w:pStyle w:val="Heading3"/>
      </w:pPr>
      <w:bookmarkStart w:id="184" w:name="_Toc178334033"/>
      <w:r w:rsidRPr="00967116">
        <w:t xml:space="preserve">5.3.5 Linking </w:t>
      </w:r>
      <w:r w:rsidR="008F2999" w:rsidRPr="00967116">
        <w:t>with</w:t>
      </w:r>
      <w:r w:rsidRPr="00967116">
        <w:t xml:space="preserve"> Objective 5</w:t>
      </w:r>
      <w:bookmarkEnd w:id="184"/>
    </w:p>
    <w:tbl>
      <w:tblPr>
        <w:tblStyle w:val="ListTable7Colorful"/>
        <w:tblW w:w="0" w:type="auto"/>
        <w:tblLook w:val="04A0" w:firstRow="1" w:lastRow="0" w:firstColumn="1" w:lastColumn="0" w:noHBand="0" w:noVBand="1"/>
      </w:tblPr>
      <w:tblGrid>
        <w:gridCol w:w="3116"/>
        <w:gridCol w:w="3117"/>
        <w:gridCol w:w="3117"/>
      </w:tblGrid>
      <w:tr w:rsidR="00967116" w14:paraId="240731E0" w14:textId="77777777" w:rsidTr="003460B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gridSpan w:val="3"/>
          </w:tcPr>
          <w:p w14:paraId="0EB07F10" w14:textId="77777777" w:rsidR="00967116" w:rsidRDefault="00967116" w:rsidP="00144C4E">
            <w:r w:rsidRPr="00967116">
              <w:t>Objective: To recommend ways by which user satisfaction of Rapido Bike Taxi can be enhanced in India</w:t>
            </w:r>
          </w:p>
        </w:tc>
      </w:tr>
      <w:tr w:rsidR="00967116" w14:paraId="78695CD2" w14:textId="77777777" w:rsidTr="003460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3112688" w14:textId="77777777" w:rsidR="00967116" w:rsidRPr="00FC3E5F" w:rsidRDefault="00967116" w:rsidP="00144C4E">
            <w:pPr>
              <w:rPr>
                <w:b/>
              </w:rPr>
            </w:pPr>
            <w:r w:rsidRPr="00FC3E5F">
              <w:rPr>
                <w:b/>
              </w:rPr>
              <w:t>Concepts</w:t>
            </w:r>
          </w:p>
        </w:tc>
        <w:tc>
          <w:tcPr>
            <w:tcW w:w="3117" w:type="dxa"/>
          </w:tcPr>
          <w:p w14:paraId="0400062D" w14:textId="77777777" w:rsidR="00967116" w:rsidRPr="00FC3E5F" w:rsidRDefault="00967116" w:rsidP="00144C4E">
            <w:pPr>
              <w:cnfStyle w:val="000000100000" w:firstRow="0" w:lastRow="0" w:firstColumn="0" w:lastColumn="0" w:oddVBand="0" w:evenVBand="0" w:oddHBand="1" w:evenHBand="0" w:firstRowFirstColumn="0" w:firstRowLastColumn="0" w:lastRowFirstColumn="0" w:lastRowLastColumn="0"/>
              <w:rPr>
                <w:b/>
              </w:rPr>
            </w:pPr>
            <w:r w:rsidRPr="00FC3E5F">
              <w:rPr>
                <w:b/>
              </w:rPr>
              <w:t>Findings</w:t>
            </w:r>
          </w:p>
        </w:tc>
        <w:tc>
          <w:tcPr>
            <w:tcW w:w="3117" w:type="dxa"/>
          </w:tcPr>
          <w:p w14:paraId="0FF9ACDD" w14:textId="77777777" w:rsidR="00967116" w:rsidRPr="00FC3E5F" w:rsidRDefault="00967116" w:rsidP="00144C4E">
            <w:pPr>
              <w:cnfStyle w:val="000000100000" w:firstRow="0" w:lastRow="0" w:firstColumn="0" w:lastColumn="0" w:oddVBand="0" w:evenVBand="0" w:oddHBand="1" w:evenHBand="0" w:firstRowFirstColumn="0" w:firstRowLastColumn="0" w:lastRowFirstColumn="0" w:lastRowLastColumn="0"/>
              <w:rPr>
                <w:b/>
              </w:rPr>
            </w:pPr>
            <w:r w:rsidRPr="00FC3E5F">
              <w:rPr>
                <w:b/>
              </w:rPr>
              <w:t>Implications</w:t>
            </w:r>
          </w:p>
        </w:tc>
      </w:tr>
      <w:tr w:rsidR="00967116" w14:paraId="5108A2D3" w14:textId="77777777" w:rsidTr="003460BB">
        <w:tc>
          <w:tcPr>
            <w:cnfStyle w:val="001000000000" w:firstRow="0" w:lastRow="0" w:firstColumn="1" w:lastColumn="0" w:oddVBand="0" w:evenVBand="0" w:oddHBand="0" w:evenHBand="0" w:firstRowFirstColumn="0" w:firstRowLastColumn="0" w:lastRowFirstColumn="0" w:lastRowLastColumn="0"/>
            <w:tcW w:w="3116" w:type="dxa"/>
          </w:tcPr>
          <w:p w14:paraId="7D1AC984" w14:textId="77777777" w:rsidR="00967116" w:rsidRPr="00FC3E5F" w:rsidRDefault="00967116" w:rsidP="00FC3E5F">
            <w:pPr>
              <w:pStyle w:val="ListParagraph"/>
              <w:numPr>
                <w:ilvl w:val="0"/>
                <w:numId w:val="23"/>
              </w:numPr>
            </w:pPr>
            <w:r w:rsidRPr="00FC3E5F">
              <w:t>Safety Enhancements</w:t>
            </w:r>
          </w:p>
        </w:tc>
        <w:tc>
          <w:tcPr>
            <w:tcW w:w="3117" w:type="dxa"/>
          </w:tcPr>
          <w:p w14:paraId="07B1B615" w14:textId="77777777" w:rsidR="00967116" w:rsidRPr="003979E2" w:rsidRDefault="00967116" w:rsidP="003979E2">
            <w:pPr>
              <w:pStyle w:val="ListParagraph"/>
              <w:numPr>
                <w:ilvl w:val="0"/>
                <w:numId w:val="22"/>
              </w:numPr>
              <w:cnfStyle w:val="000000000000" w:firstRow="0" w:lastRow="0" w:firstColumn="0" w:lastColumn="0" w:oddVBand="0" w:evenVBand="0" w:oddHBand="0" w:evenHBand="0" w:firstRowFirstColumn="0" w:firstRowLastColumn="0" w:lastRowFirstColumn="0" w:lastRowLastColumn="0"/>
            </w:pPr>
            <w:r w:rsidRPr="003979E2">
              <w:t>Helmet provision, adherence to traffic laws</w:t>
            </w:r>
          </w:p>
        </w:tc>
        <w:tc>
          <w:tcPr>
            <w:tcW w:w="3117" w:type="dxa"/>
          </w:tcPr>
          <w:p w14:paraId="47A2F11C" w14:textId="77777777" w:rsidR="00967116" w:rsidRDefault="00967116" w:rsidP="00716554">
            <w:pPr>
              <w:pStyle w:val="ListParagraph"/>
              <w:numPr>
                <w:ilvl w:val="0"/>
                <w:numId w:val="21"/>
              </w:numPr>
              <w:cnfStyle w:val="000000000000" w:firstRow="0" w:lastRow="0" w:firstColumn="0" w:lastColumn="0" w:oddVBand="0" w:evenVBand="0" w:oddHBand="0" w:evenHBand="0" w:firstRowFirstColumn="0" w:firstRowLastColumn="0" w:lastRowFirstColumn="0" w:lastRowLastColumn="0"/>
            </w:pPr>
            <w:r w:rsidRPr="00967116">
              <w:t>Could lead to increased user trust and safety ratings</w:t>
            </w:r>
          </w:p>
        </w:tc>
      </w:tr>
      <w:tr w:rsidR="00967116" w14:paraId="0C17A490" w14:textId="77777777" w:rsidTr="003460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535B68D2" w14:textId="77777777" w:rsidR="00967116" w:rsidRPr="00FC3E5F" w:rsidRDefault="00967116" w:rsidP="00FC3E5F">
            <w:pPr>
              <w:pStyle w:val="ListParagraph"/>
              <w:numPr>
                <w:ilvl w:val="0"/>
                <w:numId w:val="23"/>
              </w:numPr>
            </w:pPr>
            <w:r w:rsidRPr="00FC3E5F">
              <w:t>Service Quality Improvements</w:t>
            </w:r>
          </w:p>
        </w:tc>
        <w:tc>
          <w:tcPr>
            <w:tcW w:w="3117" w:type="dxa"/>
          </w:tcPr>
          <w:p w14:paraId="74D116E7" w14:textId="77777777" w:rsidR="00967116" w:rsidRPr="003979E2" w:rsidRDefault="00967116" w:rsidP="003979E2">
            <w:pPr>
              <w:pStyle w:val="ListParagraph"/>
              <w:numPr>
                <w:ilvl w:val="0"/>
                <w:numId w:val="22"/>
              </w:numPr>
              <w:cnfStyle w:val="000000100000" w:firstRow="0" w:lastRow="0" w:firstColumn="0" w:lastColumn="0" w:oddVBand="0" w:evenVBand="0" w:oddHBand="1" w:evenHBand="0" w:firstRowFirstColumn="0" w:firstRowLastColumn="0" w:lastRowFirstColumn="0" w:lastRowLastColumn="0"/>
            </w:pPr>
            <w:r w:rsidRPr="003979E2">
              <w:t>Punctuality and well-maintained bikes</w:t>
            </w:r>
          </w:p>
        </w:tc>
        <w:tc>
          <w:tcPr>
            <w:tcW w:w="3117" w:type="dxa"/>
          </w:tcPr>
          <w:p w14:paraId="14689B39" w14:textId="77777777" w:rsidR="00967116" w:rsidRPr="006E123D" w:rsidRDefault="00967116" w:rsidP="00716554">
            <w:pPr>
              <w:pStyle w:val="ListParagraph"/>
              <w:numPr>
                <w:ilvl w:val="0"/>
                <w:numId w:val="21"/>
              </w:numPr>
              <w:cnfStyle w:val="000000100000" w:firstRow="0" w:lastRow="0" w:firstColumn="0" w:lastColumn="0" w:oddVBand="0" w:evenVBand="0" w:oddHBand="1" w:evenHBand="0" w:firstRowFirstColumn="0" w:firstRowLastColumn="0" w:lastRowFirstColumn="0" w:lastRowLastColumn="0"/>
            </w:pPr>
            <w:r w:rsidRPr="00967116">
              <w:t>Enhances the reliability of the service</w:t>
            </w:r>
          </w:p>
        </w:tc>
      </w:tr>
      <w:tr w:rsidR="00967116" w14:paraId="32C30D33" w14:textId="77777777" w:rsidTr="003460BB">
        <w:tc>
          <w:tcPr>
            <w:cnfStyle w:val="001000000000" w:firstRow="0" w:lastRow="0" w:firstColumn="1" w:lastColumn="0" w:oddVBand="0" w:evenVBand="0" w:oddHBand="0" w:evenHBand="0" w:firstRowFirstColumn="0" w:firstRowLastColumn="0" w:lastRowFirstColumn="0" w:lastRowLastColumn="0"/>
            <w:tcW w:w="3116" w:type="dxa"/>
          </w:tcPr>
          <w:p w14:paraId="0210ED67" w14:textId="77777777" w:rsidR="00967116" w:rsidRPr="00FC3E5F" w:rsidRDefault="00967116" w:rsidP="00FC3E5F">
            <w:pPr>
              <w:pStyle w:val="ListParagraph"/>
              <w:numPr>
                <w:ilvl w:val="0"/>
                <w:numId w:val="23"/>
              </w:numPr>
            </w:pPr>
            <w:r w:rsidRPr="00FC3E5F">
              <w:t>Technological Upgrades</w:t>
            </w:r>
          </w:p>
        </w:tc>
        <w:tc>
          <w:tcPr>
            <w:tcW w:w="3117" w:type="dxa"/>
          </w:tcPr>
          <w:p w14:paraId="5E7027A9" w14:textId="77777777" w:rsidR="00967116" w:rsidRPr="003979E2" w:rsidRDefault="00967116" w:rsidP="003979E2">
            <w:pPr>
              <w:pStyle w:val="ListParagraph"/>
              <w:numPr>
                <w:ilvl w:val="0"/>
                <w:numId w:val="22"/>
              </w:numPr>
              <w:cnfStyle w:val="000000000000" w:firstRow="0" w:lastRow="0" w:firstColumn="0" w:lastColumn="0" w:oddVBand="0" w:evenVBand="0" w:oddHBand="0" w:evenHBand="0" w:firstRowFirstColumn="0" w:firstRowLastColumn="0" w:lastRowFirstColumn="0" w:lastRowLastColumn="0"/>
            </w:pPr>
            <w:r w:rsidRPr="003979E2">
              <w:t>Better GPS tracking and route optimization</w:t>
            </w:r>
          </w:p>
        </w:tc>
        <w:tc>
          <w:tcPr>
            <w:tcW w:w="3117" w:type="dxa"/>
          </w:tcPr>
          <w:p w14:paraId="0FAE74C9" w14:textId="77777777" w:rsidR="00967116" w:rsidRPr="006E123D" w:rsidRDefault="00967116" w:rsidP="00716554">
            <w:pPr>
              <w:pStyle w:val="ListParagraph"/>
              <w:numPr>
                <w:ilvl w:val="0"/>
                <w:numId w:val="21"/>
              </w:numPr>
              <w:cnfStyle w:val="000000000000" w:firstRow="0" w:lastRow="0" w:firstColumn="0" w:lastColumn="0" w:oddVBand="0" w:evenVBand="0" w:oddHBand="0" w:evenHBand="0" w:firstRowFirstColumn="0" w:firstRowLastColumn="0" w:lastRowFirstColumn="0" w:lastRowLastColumn="0"/>
            </w:pPr>
            <w:r w:rsidRPr="00967116">
              <w:t>Reduces waiting time and improves overall service satisfaction</w:t>
            </w:r>
          </w:p>
        </w:tc>
      </w:tr>
    </w:tbl>
    <w:p w14:paraId="7FDE309F" w14:textId="77777777" w:rsidR="00967116" w:rsidRDefault="00B82155" w:rsidP="006E123D">
      <w:r w:rsidRPr="00B82155">
        <w:t>The study suggests several ways to enhance user satisfaction, such as improving safety measures, offering more driver training, and leveraging advanced technology. Enhancing safety through better equipment and stricter adherence to traffic rules will build user trust. Additionally, investing in driver training programs can standardize driver performance, improving overall service quality. Furthermore, Rapido can capitalize on technology to streamline ride allocation and reduce waiting times, thereby increasing efficiency. Strategic pricing and promotional offers could also boost customer satisfaction by enhancing perceived value, aligning with Porter’s cost leadership strategy to maintain a competitive edge.</w:t>
      </w:r>
    </w:p>
    <w:p w14:paraId="09FC2E77" w14:textId="77777777" w:rsidR="00FD3F4A" w:rsidRDefault="00FD3F4A">
      <w:pPr>
        <w:spacing w:line="259" w:lineRule="auto"/>
        <w:jc w:val="left"/>
        <w:rPr>
          <w:rFonts w:eastAsiaTheme="majorEastAsia" w:cstheme="majorBidi"/>
          <w:b/>
          <w:caps/>
          <w:szCs w:val="26"/>
        </w:rPr>
      </w:pPr>
      <w:bookmarkStart w:id="185" w:name="_Toc178334034"/>
      <w:r>
        <w:br w:type="page"/>
      </w:r>
    </w:p>
    <w:p w14:paraId="2A8F3185" w14:textId="77777777" w:rsidR="005F07C5" w:rsidRDefault="005F07C5" w:rsidP="00B45535">
      <w:pPr>
        <w:pStyle w:val="Heading2"/>
      </w:pPr>
      <w:r w:rsidRPr="005F07C5">
        <w:t>5.4 Recommendations for Rapido</w:t>
      </w:r>
      <w:bookmarkEnd w:id="185"/>
    </w:p>
    <w:tbl>
      <w:tblPr>
        <w:tblStyle w:val="PlainTable2"/>
        <w:tblW w:w="5000" w:type="pct"/>
        <w:tblLook w:val="04A0" w:firstRow="1" w:lastRow="0" w:firstColumn="1" w:lastColumn="0" w:noHBand="0" w:noVBand="1"/>
      </w:tblPr>
      <w:tblGrid>
        <w:gridCol w:w="2712"/>
        <w:gridCol w:w="2802"/>
        <w:gridCol w:w="3846"/>
      </w:tblGrid>
      <w:tr w:rsidR="007F6789" w:rsidRPr="00A7129D" w14:paraId="1C0D4287" w14:textId="77777777" w:rsidTr="006D0CA5">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422" w:type="pct"/>
            <w:shd w:val="clear" w:color="auto" w:fill="ACB9CA" w:themeFill="text2" w:themeFillTint="66"/>
            <w:noWrap/>
            <w:hideMark/>
          </w:tcPr>
          <w:p w14:paraId="526B8E30" w14:textId="77777777" w:rsidR="00A7129D" w:rsidRPr="006D0CA5" w:rsidRDefault="00A7129D" w:rsidP="00687DD0">
            <w:pPr>
              <w:jc w:val="center"/>
            </w:pPr>
            <w:r w:rsidRPr="006D0CA5">
              <w:t>Recommendations</w:t>
            </w:r>
          </w:p>
        </w:tc>
        <w:tc>
          <w:tcPr>
            <w:tcW w:w="1524" w:type="pct"/>
            <w:shd w:val="clear" w:color="auto" w:fill="ACB9CA" w:themeFill="text2" w:themeFillTint="66"/>
            <w:noWrap/>
            <w:hideMark/>
          </w:tcPr>
          <w:p w14:paraId="033A9D3C" w14:textId="77777777" w:rsidR="00A7129D" w:rsidRPr="006D0CA5" w:rsidRDefault="00A7129D" w:rsidP="00687DD0">
            <w:pPr>
              <w:jc w:val="center"/>
              <w:cnfStyle w:val="100000000000" w:firstRow="1" w:lastRow="0" w:firstColumn="0" w:lastColumn="0" w:oddVBand="0" w:evenVBand="0" w:oddHBand="0" w:evenHBand="0" w:firstRowFirstColumn="0" w:firstRowLastColumn="0" w:lastRowFirstColumn="0" w:lastRowLastColumn="0"/>
            </w:pPr>
            <w:r w:rsidRPr="006D0CA5">
              <w:t>Findings</w:t>
            </w:r>
          </w:p>
        </w:tc>
        <w:tc>
          <w:tcPr>
            <w:tcW w:w="2053" w:type="pct"/>
            <w:shd w:val="clear" w:color="auto" w:fill="ACB9CA" w:themeFill="text2" w:themeFillTint="66"/>
            <w:noWrap/>
            <w:hideMark/>
          </w:tcPr>
          <w:p w14:paraId="7AAEB972" w14:textId="77777777" w:rsidR="00A7129D" w:rsidRPr="006D0CA5" w:rsidRDefault="00A7129D" w:rsidP="00687DD0">
            <w:pPr>
              <w:jc w:val="center"/>
              <w:cnfStyle w:val="100000000000" w:firstRow="1" w:lastRow="0" w:firstColumn="0" w:lastColumn="0" w:oddVBand="0" w:evenVBand="0" w:oddHBand="0" w:evenHBand="0" w:firstRowFirstColumn="0" w:firstRowLastColumn="0" w:lastRowFirstColumn="0" w:lastRowLastColumn="0"/>
            </w:pPr>
            <w:r w:rsidRPr="006D0CA5">
              <w:t>Implications</w:t>
            </w:r>
          </w:p>
        </w:tc>
      </w:tr>
      <w:tr w:rsidR="007F6789" w:rsidRPr="00A7129D" w14:paraId="7B9D1E29" w14:textId="77777777" w:rsidTr="006D0CA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422" w:type="pct"/>
            <w:shd w:val="clear" w:color="auto" w:fill="ACB9CA" w:themeFill="text2" w:themeFillTint="66"/>
            <w:noWrap/>
            <w:hideMark/>
          </w:tcPr>
          <w:p w14:paraId="43BE060A" w14:textId="77777777" w:rsidR="00A7129D" w:rsidRPr="00A7129D" w:rsidRDefault="00A7129D" w:rsidP="00CC2CEE">
            <w:pPr>
              <w:pStyle w:val="ListParagraph"/>
              <w:numPr>
                <w:ilvl w:val="0"/>
                <w:numId w:val="24"/>
              </w:numPr>
            </w:pPr>
            <w:r w:rsidRPr="00A7129D">
              <w:t>Enhance Driver Training Programs</w:t>
            </w:r>
          </w:p>
        </w:tc>
        <w:tc>
          <w:tcPr>
            <w:tcW w:w="1524" w:type="pct"/>
            <w:noWrap/>
            <w:hideMark/>
          </w:tcPr>
          <w:p w14:paraId="6BFA9508" w14:textId="77777777" w:rsidR="00A7129D" w:rsidRPr="00A7129D" w:rsidRDefault="00A7129D" w:rsidP="00CC2CEE">
            <w:pPr>
              <w:pStyle w:val="ListParagraph"/>
              <w:numPr>
                <w:ilvl w:val="0"/>
                <w:numId w:val="24"/>
              </w:numPr>
              <w:cnfStyle w:val="000000100000" w:firstRow="0" w:lastRow="0" w:firstColumn="0" w:lastColumn="0" w:oddVBand="0" w:evenVBand="0" w:oddHBand="1" w:evenHBand="0" w:firstRowFirstColumn="0" w:firstRowLastColumn="0" w:lastRowFirstColumn="0" w:lastRowLastColumn="0"/>
            </w:pPr>
            <w:r w:rsidRPr="00A7129D">
              <w:t>Driver behavior and performance rated variably</w:t>
            </w:r>
          </w:p>
        </w:tc>
        <w:tc>
          <w:tcPr>
            <w:tcW w:w="2053" w:type="pct"/>
            <w:noWrap/>
            <w:hideMark/>
          </w:tcPr>
          <w:p w14:paraId="0734473A" w14:textId="77777777" w:rsidR="00A7129D" w:rsidRPr="00A7129D" w:rsidRDefault="00A7129D" w:rsidP="00CC2CEE">
            <w:pPr>
              <w:pStyle w:val="ListParagraph"/>
              <w:numPr>
                <w:ilvl w:val="0"/>
                <w:numId w:val="24"/>
              </w:numPr>
              <w:cnfStyle w:val="000000100000" w:firstRow="0" w:lastRow="0" w:firstColumn="0" w:lastColumn="0" w:oddVBand="0" w:evenVBand="0" w:oddHBand="1" w:evenHBand="0" w:firstRowFirstColumn="0" w:firstRowLastColumn="0" w:lastRowFirstColumn="0" w:lastRowLastColumn="0"/>
            </w:pPr>
            <w:r w:rsidRPr="00A7129D">
              <w:t>Improving driver professionalism will elevate safety and trust</w:t>
            </w:r>
          </w:p>
        </w:tc>
      </w:tr>
      <w:tr w:rsidR="00CC13C9" w:rsidRPr="00A7129D" w14:paraId="50A59A09" w14:textId="77777777" w:rsidTr="00CE24CE">
        <w:trPr>
          <w:trHeight w:val="290"/>
        </w:trPr>
        <w:tc>
          <w:tcPr>
            <w:cnfStyle w:val="001000000000" w:firstRow="0" w:lastRow="0" w:firstColumn="1" w:lastColumn="0" w:oddVBand="0" w:evenVBand="0" w:oddHBand="0" w:evenHBand="0" w:firstRowFirstColumn="0" w:firstRowLastColumn="0" w:lastRowFirstColumn="0" w:lastRowLastColumn="0"/>
            <w:tcW w:w="5000" w:type="pct"/>
            <w:gridSpan w:val="3"/>
            <w:noWrap/>
          </w:tcPr>
          <w:p w14:paraId="559AFD89" w14:textId="77777777" w:rsidR="006A5269" w:rsidRPr="00181EE0" w:rsidRDefault="00CC13C9" w:rsidP="00DE0892">
            <w:pPr>
              <w:pStyle w:val="ListParagraph"/>
              <w:numPr>
                <w:ilvl w:val="0"/>
                <w:numId w:val="29"/>
              </w:numPr>
              <w:rPr>
                <w:b w:val="0"/>
                <w:i/>
              </w:rPr>
            </w:pPr>
            <w:r w:rsidRPr="00181EE0">
              <w:rPr>
                <w:b w:val="0"/>
                <w:i/>
              </w:rPr>
              <w:t>While Rapido's drivers received generally good feedback, variability in performance, particularly regarding adherence to traffic rules, emerged as a concern</w:t>
            </w:r>
          </w:p>
          <w:p w14:paraId="35FD4750" w14:textId="77777777" w:rsidR="00CC13C9" w:rsidRPr="00A7129D" w:rsidRDefault="00CC13C9" w:rsidP="00DE0892">
            <w:pPr>
              <w:pStyle w:val="ListParagraph"/>
              <w:numPr>
                <w:ilvl w:val="0"/>
                <w:numId w:val="29"/>
              </w:numPr>
            </w:pPr>
            <w:r w:rsidRPr="00181EE0">
              <w:rPr>
                <w:b w:val="0"/>
                <w:i/>
              </w:rPr>
              <w:t>Instituting more rigorous and regular driver training can address this gap, ensuring higher safety standards and consistency in service quality</w:t>
            </w:r>
          </w:p>
        </w:tc>
      </w:tr>
      <w:tr w:rsidR="007F6789" w:rsidRPr="00A7129D" w14:paraId="3C19178B" w14:textId="77777777" w:rsidTr="006D0CA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422" w:type="pct"/>
            <w:shd w:val="clear" w:color="auto" w:fill="ACB9CA" w:themeFill="text2" w:themeFillTint="66"/>
            <w:noWrap/>
            <w:hideMark/>
          </w:tcPr>
          <w:p w14:paraId="7C131A2A" w14:textId="77777777" w:rsidR="00A7129D" w:rsidRPr="00A7129D" w:rsidRDefault="00A7129D" w:rsidP="00DE0892">
            <w:pPr>
              <w:pStyle w:val="ListParagraph"/>
              <w:numPr>
                <w:ilvl w:val="0"/>
                <w:numId w:val="25"/>
              </w:numPr>
            </w:pPr>
            <w:r w:rsidRPr="00A7129D">
              <w:t>Strengthen Safety Protocols</w:t>
            </w:r>
          </w:p>
        </w:tc>
        <w:tc>
          <w:tcPr>
            <w:tcW w:w="1524" w:type="pct"/>
            <w:noWrap/>
            <w:hideMark/>
          </w:tcPr>
          <w:p w14:paraId="03DFC7BB" w14:textId="77777777" w:rsidR="00A7129D" w:rsidRPr="00A7129D" w:rsidRDefault="00A7129D" w:rsidP="00DE0892">
            <w:pPr>
              <w:pStyle w:val="ListParagraph"/>
              <w:numPr>
                <w:ilvl w:val="0"/>
                <w:numId w:val="25"/>
              </w:numPr>
              <w:cnfStyle w:val="000000100000" w:firstRow="0" w:lastRow="0" w:firstColumn="0" w:lastColumn="0" w:oddVBand="0" w:evenVBand="0" w:oddHBand="1" w:evenHBand="0" w:firstRowFirstColumn="0" w:firstRowLastColumn="0" w:lastRowFirstColumn="0" w:lastRowLastColumn="0"/>
            </w:pPr>
            <w:r w:rsidRPr="00A7129D">
              <w:t>Concerns about adherence to traffic rules</w:t>
            </w:r>
          </w:p>
        </w:tc>
        <w:tc>
          <w:tcPr>
            <w:tcW w:w="2053" w:type="pct"/>
            <w:noWrap/>
            <w:hideMark/>
          </w:tcPr>
          <w:p w14:paraId="3AFDF7D2" w14:textId="77777777" w:rsidR="00A7129D" w:rsidRPr="00A7129D" w:rsidRDefault="00A7129D" w:rsidP="00DE0892">
            <w:pPr>
              <w:pStyle w:val="ListParagraph"/>
              <w:numPr>
                <w:ilvl w:val="0"/>
                <w:numId w:val="25"/>
              </w:numPr>
              <w:cnfStyle w:val="000000100000" w:firstRow="0" w:lastRow="0" w:firstColumn="0" w:lastColumn="0" w:oddVBand="0" w:evenVBand="0" w:oddHBand="1" w:evenHBand="0" w:firstRowFirstColumn="0" w:firstRowLastColumn="0" w:lastRowFirstColumn="0" w:lastRowLastColumn="0"/>
            </w:pPr>
            <w:r w:rsidRPr="00A7129D">
              <w:t>More rigorous safety checks can boost user confidence</w:t>
            </w:r>
          </w:p>
        </w:tc>
      </w:tr>
      <w:tr w:rsidR="00CC13C9" w:rsidRPr="00A7129D" w14:paraId="3D8ED16E" w14:textId="77777777" w:rsidTr="00CE24CE">
        <w:trPr>
          <w:trHeight w:val="290"/>
        </w:trPr>
        <w:tc>
          <w:tcPr>
            <w:cnfStyle w:val="001000000000" w:firstRow="0" w:lastRow="0" w:firstColumn="1" w:lastColumn="0" w:oddVBand="0" w:evenVBand="0" w:oddHBand="0" w:evenHBand="0" w:firstRowFirstColumn="0" w:firstRowLastColumn="0" w:lastRowFirstColumn="0" w:lastRowLastColumn="0"/>
            <w:tcW w:w="5000" w:type="pct"/>
            <w:gridSpan w:val="3"/>
            <w:noWrap/>
          </w:tcPr>
          <w:p w14:paraId="29A90AAF" w14:textId="77777777" w:rsidR="007F6789" w:rsidRPr="00181EE0" w:rsidRDefault="00CC13C9" w:rsidP="00DE0892">
            <w:pPr>
              <w:pStyle w:val="ListParagraph"/>
              <w:numPr>
                <w:ilvl w:val="0"/>
                <w:numId w:val="30"/>
              </w:numPr>
              <w:rPr>
                <w:b w:val="0"/>
                <w:i/>
              </w:rPr>
            </w:pPr>
            <w:r w:rsidRPr="00181EE0">
              <w:rPr>
                <w:b w:val="0"/>
                <w:i/>
              </w:rPr>
              <w:t>Despite the provision of helmets and basic safety measures, user feedback highlights the need for stricter adherence to traffic rules</w:t>
            </w:r>
          </w:p>
          <w:p w14:paraId="550BB796" w14:textId="77777777" w:rsidR="00CC13C9" w:rsidRPr="00A7129D" w:rsidRDefault="00CC13C9" w:rsidP="00DE0892">
            <w:pPr>
              <w:pStyle w:val="ListParagraph"/>
              <w:numPr>
                <w:ilvl w:val="0"/>
                <w:numId w:val="30"/>
              </w:numPr>
            </w:pPr>
            <w:r w:rsidRPr="00181EE0">
              <w:rPr>
                <w:b w:val="0"/>
                <w:i/>
              </w:rPr>
              <w:t>Strengthening safety protocols, such as more stringent compliance checks and better safety feature integration, will foster greater user trust and long-term satisfaction</w:t>
            </w:r>
          </w:p>
        </w:tc>
      </w:tr>
      <w:tr w:rsidR="007F6789" w:rsidRPr="00A7129D" w14:paraId="1E0E546E" w14:textId="77777777" w:rsidTr="006D0CA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422" w:type="pct"/>
            <w:shd w:val="clear" w:color="auto" w:fill="ACB9CA" w:themeFill="text2" w:themeFillTint="66"/>
            <w:noWrap/>
            <w:hideMark/>
          </w:tcPr>
          <w:p w14:paraId="2B053DEE" w14:textId="77777777" w:rsidR="00A7129D" w:rsidRPr="00A7129D" w:rsidRDefault="00A7129D" w:rsidP="00DE0892">
            <w:pPr>
              <w:pStyle w:val="ListParagraph"/>
              <w:numPr>
                <w:ilvl w:val="0"/>
                <w:numId w:val="26"/>
              </w:numPr>
            </w:pPr>
            <w:r w:rsidRPr="00A7129D">
              <w:t>Improve Regulatory Advocacy</w:t>
            </w:r>
          </w:p>
        </w:tc>
        <w:tc>
          <w:tcPr>
            <w:tcW w:w="1524" w:type="pct"/>
            <w:noWrap/>
            <w:hideMark/>
          </w:tcPr>
          <w:p w14:paraId="0325AC8E" w14:textId="77777777" w:rsidR="00A7129D" w:rsidRPr="00A7129D" w:rsidRDefault="00A7129D" w:rsidP="00DE0892">
            <w:pPr>
              <w:pStyle w:val="ListParagraph"/>
              <w:numPr>
                <w:ilvl w:val="0"/>
                <w:numId w:val="26"/>
              </w:numPr>
              <w:cnfStyle w:val="000000100000" w:firstRow="0" w:lastRow="0" w:firstColumn="0" w:lastColumn="0" w:oddVBand="0" w:evenVBand="0" w:oddHBand="1" w:evenHBand="0" w:firstRowFirstColumn="0" w:firstRowLastColumn="0" w:lastRowFirstColumn="0" w:lastRowLastColumn="0"/>
            </w:pPr>
            <w:r w:rsidRPr="00A7129D">
              <w:t>Challenges with local transport regulations</w:t>
            </w:r>
          </w:p>
        </w:tc>
        <w:tc>
          <w:tcPr>
            <w:tcW w:w="2053" w:type="pct"/>
            <w:noWrap/>
            <w:hideMark/>
          </w:tcPr>
          <w:p w14:paraId="575975F0" w14:textId="77777777" w:rsidR="00A7129D" w:rsidRPr="00A7129D" w:rsidRDefault="00A7129D" w:rsidP="00DE0892">
            <w:pPr>
              <w:pStyle w:val="ListParagraph"/>
              <w:numPr>
                <w:ilvl w:val="0"/>
                <w:numId w:val="26"/>
              </w:numPr>
              <w:cnfStyle w:val="000000100000" w:firstRow="0" w:lastRow="0" w:firstColumn="0" w:lastColumn="0" w:oddVBand="0" w:evenVBand="0" w:oddHBand="1" w:evenHBand="0" w:firstRowFirstColumn="0" w:firstRowLastColumn="0" w:lastRowFirstColumn="0" w:lastRowLastColumn="0"/>
            </w:pPr>
            <w:r w:rsidRPr="00A7129D">
              <w:t>Proactive engagement with regulators can ease operational constraints</w:t>
            </w:r>
          </w:p>
        </w:tc>
      </w:tr>
      <w:tr w:rsidR="00CC13C9" w:rsidRPr="00A7129D" w14:paraId="344A50A9" w14:textId="77777777" w:rsidTr="00CE24CE">
        <w:trPr>
          <w:trHeight w:val="290"/>
        </w:trPr>
        <w:tc>
          <w:tcPr>
            <w:cnfStyle w:val="001000000000" w:firstRow="0" w:lastRow="0" w:firstColumn="1" w:lastColumn="0" w:oddVBand="0" w:evenVBand="0" w:oddHBand="0" w:evenHBand="0" w:firstRowFirstColumn="0" w:firstRowLastColumn="0" w:lastRowFirstColumn="0" w:lastRowLastColumn="0"/>
            <w:tcW w:w="5000" w:type="pct"/>
            <w:gridSpan w:val="3"/>
            <w:noWrap/>
          </w:tcPr>
          <w:p w14:paraId="26C9BB15" w14:textId="77777777" w:rsidR="007F6789" w:rsidRPr="00181EE0" w:rsidRDefault="00CC13C9" w:rsidP="00DE0892">
            <w:pPr>
              <w:pStyle w:val="ListParagraph"/>
              <w:numPr>
                <w:ilvl w:val="0"/>
                <w:numId w:val="31"/>
              </w:numPr>
              <w:rPr>
                <w:b w:val="0"/>
                <w:i/>
              </w:rPr>
            </w:pPr>
            <w:r w:rsidRPr="00181EE0">
              <w:rPr>
                <w:b w:val="0"/>
                <w:i/>
              </w:rPr>
              <w:t>Rapido’s operational efficiency is hampered by complex local regulations, limiting its geographic and market reach</w:t>
            </w:r>
          </w:p>
          <w:p w14:paraId="241AD42C" w14:textId="77777777" w:rsidR="00CC13C9" w:rsidRPr="00A7129D" w:rsidRDefault="00CC13C9" w:rsidP="00DE0892">
            <w:pPr>
              <w:pStyle w:val="ListParagraph"/>
              <w:numPr>
                <w:ilvl w:val="0"/>
                <w:numId w:val="31"/>
              </w:numPr>
            </w:pPr>
            <w:r w:rsidRPr="00181EE0">
              <w:rPr>
                <w:b w:val="0"/>
                <w:i/>
              </w:rPr>
              <w:t>Engaging proactively with regulatory authorities and advocating for more favorable laws can help the company expand its services without legal hindrances</w:t>
            </w:r>
          </w:p>
        </w:tc>
      </w:tr>
      <w:tr w:rsidR="007F6789" w:rsidRPr="00A7129D" w14:paraId="5AC51DF0" w14:textId="77777777" w:rsidTr="006D0CA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422" w:type="pct"/>
            <w:shd w:val="clear" w:color="auto" w:fill="ACB9CA" w:themeFill="text2" w:themeFillTint="66"/>
            <w:noWrap/>
            <w:hideMark/>
          </w:tcPr>
          <w:p w14:paraId="22053179" w14:textId="77777777" w:rsidR="00A7129D" w:rsidRPr="00A7129D" w:rsidRDefault="00A7129D" w:rsidP="00DE0892">
            <w:pPr>
              <w:pStyle w:val="ListParagraph"/>
              <w:numPr>
                <w:ilvl w:val="0"/>
                <w:numId w:val="27"/>
              </w:numPr>
            </w:pPr>
            <w:r w:rsidRPr="00A7129D">
              <w:t>Increase Discounts and Promotions</w:t>
            </w:r>
          </w:p>
        </w:tc>
        <w:tc>
          <w:tcPr>
            <w:tcW w:w="1524" w:type="pct"/>
            <w:noWrap/>
            <w:hideMark/>
          </w:tcPr>
          <w:p w14:paraId="3C47ACC6" w14:textId="77777777" w:rsidR="00A7129D" w:rsidRPr="00A7129D" w:rsidRDefault="00A7129D" w:rsidP="00DE0892">
            <w:pPr>
              <w:pStyle w:val="ListParagraph"/>
              <w:numPr>
                <w:ilvl w:val="0"/>
                <w:numId w:val="27"/>
              </w:numPr>
              <w:cnfStyle w:val="000000100000" w:firstRow="0" w:lastRow="0" w:firstColumn="0" w:lastColumn="0" w:oddVBand="0" w:evenVBand="0" w:oddHBand="1" w:evenHBand="0" w:firstRowFirstColumn="0" w:firstRowLastColumn="0" w:lastRowFirstColumn="0" w:lastRowLastColumn="0"/>
            </w:pPr>
            <w:r w:rsidRPr="00A7129D">
              <w:t>Competitive pricing rated highly by users</w:t>
            </w:r>
          </w:p>
        </w:tc>
        <w:tc>
          <w:tcPr>
            <w:tcW w:w="2053" w:type="pct"/>
            <w:noWrap/>
            <w:hideMark/>
          </w:tcPr>
          <w:p w14:paraId="24BBFC27" w14:textId="77777777" w:rsidR="00A7129D" w:rsidRPr="00A7129D" w:rsidRDefault="00A7129D" w:rsidP="00DE0892">
            <w:pPr>
              <w:pStyle w:val="ListParagraph"/>
              <w:numPr>
                <w:ilvl w:val="0"/>
                <w:numId w:val="27"/>
              </w:numPr>
              <w:cnfStyle w:val="000000100000" w:firstRow="0" w:lastRow="0" w:firstColumn="0" w:lastColumn="0" w:oddVBand="0" w:evenVBand="0" w:oddHBand="1" w:evenHBand="0" w:firstRowFirstColumn="0" w:firstRowLastColumn="0" w:lastRowFirstColumn="0" w:lastRowLastColumn="0"/>
            </w:pPr>
            <w:r w:rsidRPr="00A7129D">
              <w:t>Offering more promotions can help retain price-sensitive customers</w:t>
            </w:r>
          </w:p>
        </w:tc>
      </w:tr>
      <w:tr w:rsidR="00CC13C9" w:rsidRPr="00A7129D" w14:paraId="6488EADA" w14:textId="77777777" w:rsidTr="00CE24CE">
        <w:trPr>
          <w:trHeight w:val="290"/>
        </w:trPr>
        <w:tc>
          <w:tcPr>
            <w:cnfStyle w:val="001000000000" w:firstRow="0" w:lastRow="0" w:firstColumn="1" w:lastColumn="0" w:oddVBand="0" w:evenVBand="0" w:oddHBand="0" w:evenHBand="0" w:firstRowFirstColumn="0" w:firstRowLastColumn="0" w:lastRowFirstColumn="0" w:lastRowLastColumn="0"/>
            <w:tcW w:w="5000" w:type="pct"/>
            <w:gridSpan w:val="3"/>
            <w:noWrap/>
          </w:tcPr>
          <w:p w14:paraId="571A5BC0" w14:textId="77777777" w:rsidR="007F6789" w:rsidRPr="00181EE0" w:rsidRDefault="00CC13C9" w:rsidP="00DE0892">
            <w:pPr>
              <w:pStyle w:val="ListParagraph"/>
              <w:numPr>
                <w:ilvl w:val="0"/>
                <w:numId w:val="32"/>
              </w:numPr>
              <w:rPr>
                <w:b w:val="0"/>
                <w:i/>
              </w:rPr>
            </w:pPr>
            <w:r w:rsidRPr="00181EE0">
              <w:rPr>
                <w:b w:val="0"/>
                <w:i/>
              </w:rPr>
              <w:t>Rapido’s affordability is a key driver of its success</w:t>
            </w:r>
          </w:p>
          <w:p w14:paraId="293EAD3E" w14:textId="77777777" w:rsidR="00CC13C9" w:rsidRPr="00A7129D" w:rsidRDefault="00CC13C9" w:rsidP="00DE0892">
            <w:pPr>
              <w:pStyle w:val="ListParagraph"/>
              <w:numPr>
                <w:ilvl w:val="0"/>
                <w:numId w:val="32"/>
              </w:numPr>
            </w:pPr>
            <w:r w:rsidRPr="00181EE0">
              <w:rPr>
                <w:b w:val="0"/>
                <w:i/>
              </w:rPr>
              <w:t>Users appreciate the competitive pricing, but offering more frequent discounts and promotional offers can attract more budget-conscious customers and increase market share</w:t>
            </w:r>
          </w:p>
        </w:tc>
      </w:tr>
      <w:tr w:rsidR="007F6789" w:rsidRPr="00A7129D" w14:paraId="7F118638" w14:textId="77777777" w:rsidTr="006D0CA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422" w:type="pct"/>
            <w:shd w:val="clear" w:color="auto" w:fill="ACB9CA" w:themeFill="text2" w:themeFillTint="66"/>
            <w:noWrap/>
            <w:hideMark/>
          </w:tcPr>
          <w:p w14:paraId="73A6AA66" w14:textId="77777777" w:rsidR="00A7129D" w:rsidRPr="00A7129D" w:rsidRDefault="00A7129D" w:rsidP="00DE0892">
            <w:pPr>
              <w:pStyle w:val="ListParagraph"/>
              <w:numPr>
                <w:ilvl w:val="0"/>
                <w:numId w:val="28"/>
              </w:numPr>
            </w:pPr>
            <w:r w:rsidRPr="00A7129D">
              <w:t>Upgrade GPS and Ride Allocation Systems</w:t>
            </w:r>
          </w:p>
        </w:tc>
        <w:tc>
          <w:tcPr>
            <w:tcW w:w="1524" w:type="pct"/>
            <w:noWrap/>
            <w:hideMark/>
          </w:tcPr>
          <w:p w14:paraId="5BE3F8E6" w14:textId="77777777" w:rsidR="00A7129D" w:rsidRPr="00A7129D" w:rsidRDefault="00A7129D" w:rsidP="00DE0892">
            <w:pPr>
              <w:pStyle w:val="ListParagraph"/>
              <w:numPr>
                <w:ilvl w:val="0"/>
                <w:numId w:val="28"/>
              </w:numPr>
              <w:cnfStyle w:val="000000100000" w:firstRow="0" w:lastRow="0" w:firstColumn="0" w:lastColumn="0" w:oddVBand="0" w:evenVBand="0" w:oddHBand="1" w:evenHBand="0" w:firstRowFirstColumn="0" w:firstRowLastColumn="0" w:lastRowFirstColumn="0" w:lastRowLastColumn="0"/>
            </w:pPr>
            <w:r w:rsidRPr="00A7129D">
              <w:t>Users seek quicker ride allocation</w:t>
            </w:r>
          </w:p>
        </w:tc>
        <w:tc>
          <w:tcPr>
            <w:tcW w:w="2053" w:type="pct"/>
            <w:noWrap/>
            <w:hideMark/>
          </w:tcPr>
          <w:p w14:paraId="53D0747B" w14:textId="77777777" w:rsidR="00A7129D" w:rsidRPr="00A7129D" w:rsidRDefault="00A7129D" w:rsidP="00DE0892">
            <w:pPr>
              <w:pStyle w:val="ListParagraph"/>
              <w:numPr>
                <w:ilvl w:val="0"/>
                <w:numId w:val="28"/>
              </w:numPr>
              <w:cnfStyle w:val="000000100000" w:firstRow="0" w:lastRow="0" w:firstColumn="0" w:lastColumn="0" w:oddVBand="0" w:evenVBand="0" w:oddHBand="1" w:evenHBand="0" w:firstRowFirstColumn="0" w:firstRowLastColumn="0" w:lastRowFirstColumn="0" w:lastRowLastColumn="0"/>
            </w:pPr>
            <w:r w:rsidRPr="00A7129D">
              <w:t>Better technology will reduce waiting times and increase satisfaction</w:t>
            </w:r>
          </w:p>
        </w:tc>
      </w:tr>
      <w:tr w:rsidR="00CC13C9" w:rsidRPr="00A7129D" w14:paraId="14015FA4" w14:textId="77777777" w:rsidTr="00CE24CE">
        <w:trPr>
          <w:trHeight w:val="290"/>
        </w:trPr>
        <w:tc>
          <w:tcPr>
            <w:cnfStyle w:val="001000000000" w:firstRow="0" w:lastRow="0" w:firstColumn="1" w:lastColumn="0" w:oddVBand="0" w:evenVBand="0" w:oddHBand="0" w:evenHBand="0" w:firstRowFirstColumn="0" w:firstRowLastColumn="0" w:lastRowFirstColumn="0" w:lastRowLastColumn="0"/>
            <w:tcW w:w="5000" w:type="pct"/>
            <w:gridSpan w:val="3"/>
            <w:noWrap/>
          </w:tcPr>
          <w:p w14:paraId="5E5715FE" w14:textId="77777777" w:rsidR="007F6789" w:rsidRPr="00181EE0" w:rsidRDefault="00CC13C9" w:rsidP="00DE0892">
            <w:pPr>
              <w:pStyle w:val="ListParagraph"/>
              <w:numPr>
                <w:ilvl w:val="0"/>
                <w:numId w:val="33"/>
              </w:numPr>
              <w:rPr>
                <w:b w:val="0"/>
                <w:i/>
              </w:rPr>
            </w:pPr>
            <w:r w:rsidRPr="00181EE0">
              <w:rPr>
                <w:b w:val="0"/>
                <w:i/>
              </w:rPr>
              <w:t>Faster ride allocation and accurate tracking emerged as significant factors affecting user satisfaction</w:t>
            </w:r>
          </w:p>
          <w:p w14:paraId="4DF390A8" w14:textId="77777777" w:rsidR="00CC13C9" w:rsidRPr="00A7129D" w:rsidRDefault="00CC13C9" w:rsidP="00DE0892">
            <w:pPr>
              <w:pStyle w:val="ListParagraph"/>
              <w:numPr>
                <w:ilvl w:val="0"/>
                <w:numId w:val="33"/>
              </w:numPr>
            </w:pPr>
            <w:r w:rsidRPr="00181EE0">
              <w:rPr>
                <w:b w:val="0"/>
                <w:i/>
              </w:rPr>
              <w:t>Investing in more advanced GPS technology and ride allocation systems will streamline operations and enhance the overall user experience by reducing waiting times</w:t>
            </w:r>
          </w:p>
        </w:tc>
      </w:tr>
    </w:tbl>
    <w:p w14:paraId="13BECB8E" w14:textId="77777777" w:rsidR="005F07C5" w:rsidRDefault="005F07C5" w:rsidP="006E123D"/>
    <w:p w14:paraId="1993CA2D" w14:textId="77777777" w:rsidR="00BC1D12" w:rsidRDefault="00BC1D12" w:rsidP="00BC1D12">
      <w:pPr>
        <w:pStyle w:val="Heading2"/>
      </w:pPr>
      <w:bookmarkStart w:id="186" w:name="_Toc178334035"/>
      <w:r>
        <w:t>5.5 Further Scope of Study</w:t>
      </w:r>
      <w:bookmarkEnd w:id="186"/>
    </w:p>
    <w:p w14:paraId="55BFCDAE" w14:textId="77777777" w:rsidR="00BC1D12" w:rsidRDefault="00BC1D12" w:rsidP="00BC1D12">
      <w:r>
        <w:t>Future research can explore more granular aspects of user experience, such as demographic influences on satisfaction and how seasonal or time-based factors affect demand. Additionally, a comparative analysis between Rapido and its competitors in India could provide deeper insights into the strategies required for market leadership.</w:t>
      </w:r>
    </w:p>
    <w:p w14:paraId="3A4261EE" w14:textId="77777777" w:rsidR="00BC1D12" w:rsidRDefault="00BC1D12" w:rsidP="00BC1D12">
      <w:pPr>
        <w:pStyle w:val="Heading2"/>
      </w:pPr>
      <w:bookmarkStart w:id="187" w:name="_Toc178334036"/>
      <w:r>
        <w:t>5.6 Limitations of the Study</w:t>
      </w:r>
      <w:bookmarkEnd w:id="187"/>
    </w:p>
    <w:p w14:paraId="1FB3B982" w14:textId="77777777" w:rsidR="00BC1D12" w:rsidRDefault="00BC1D12" w:rsidP="00BC1D12">
      <w:r>
        <w:t>This study’s limitations include a relatively small sample size of 42 respondents, which may not fully represent Rapido’s entire customer base. Additionally, the research was geographically constrained and did not account for varying regulations in different states of India. These factors may limit the generalizability of the findings.</w:t>
      </w:r>
    </w:p>
    <w:p w14:paraId="4CE08618" w14:textId="77777777" w:rsidR="00F70670" w:rsidRDefault="00F70670">
      <w:pPr>
        <w:spacing w:line="259" w:lineRule="auto"/>
        <w:jc w:val="left"/>
      </w:pPr>
      <w:r>
        <w:br w:type="page"/>
      </w:r>
    </w:p>
    <w:p w14:paraId="5C8526B3" w14:textId="77777777" w:rsidR="00F70670" w:rsidRDefault="00F70670" w:rsidP="00F70670">
      <w:pPr>
        <w:pStyle w:val="Heading1"/>
      </w:pPr>
      <w:bookmarkStart w:id="188" w:name="_Toc176354627"/>
      <w:bookmarkStart w:id="189" w:name="_Toc178334037"/>
      <w:r>
        <w:t>Reference List</w:t>
      </w:r>
      <w:bookmarkEnd w:id="188"/>
      <w:bookmarkEnd w:id="189"/>
    </w:p>
    <w:p w14:paraId="7B2A9503" w14:textId="77777777" w:rsidR="009D56E6" w:rsidRPr="00685073" w:rsidRDefault="009D56E6" w:rsidP="00F70670">
      <w:proofErr w:type="spellStart"/>
      <w:r w:rsidRPr="00685073">
        <w:t>Adhyapak</w:t>
      </w:r>
      <w:proofErr w:type="spellEnd"/>
      <w:r w:rsidRPr="00685073">
        <w:t>, R., 2021. Scheduling and short-term demand forecasting in an on-demand ride service industry. </w:t>
      </w:r>
      <w:r w:rsidRPr="00685073">
        <w:rPr>
          <w:i/>
          <w:iCs/>
        </w:rPr>
        <w:t>International Journal of Services and Operations Management</w:t>
      </w:r>
      <w:r w:rsidRPr="00685073">
        <w:t>, </w:t>
      </w:r>
      <w:r w:rsidRPr="00685073">
        <w:rPr>
          <w:i/>
          <w:iCs/>
        </w:rPr>
        <w:t>40</w:t>
      </w:r>
      <w:r w:rsidRPr="00685073">
        <w:t>(4), pp.459-477.</w:t>
      </w:r>
    </w:p>
    <w:p w14:paraId="2BA39B30" w14:textId="77777777" w:rsidR="009D56E6" w:rsidRPr="002817A9" w:rsidRDefault="009D56E6" w:rsidP="00F70670">
      <w:pPr>
        <w:rPr>
          <w:rFonts w:cs="Times New Roman"/>
          <w:color w:val="222222"/>
          <w:szCs w:val="24"/>
          <w:shd w:val="clear" w:color="auto" w:fill="FFFFFF"/>
        </w:rPr>
      </w:pPr>
      <w:proofErr w:type="spellStart"/>
      <w:r w:rsidRPr="002817A9">
        <w:rPr>
          <w:rFonts w:cs="Times New Roman"/>
          <w:color w:val="222222"/>
          <w:szCs w:val="24"/>
          <w:shd w:val="clear" w:color="auto" w:fill="FFFFFF"/>
        </w:rPr>
        <w:t>Anirvinna</w:t>
      </w:r>
      <w:proofErr w:type="spellEnd"/>
      <w:r w:rsidRPr="002817A9">
        <w:rPr>
          <w:rFonts w:cs="Times New Roman"/>
          <w:color w:val="222222"/>
          <w:szCs w:val="24"/>
          <w:shd w:val="clear" w:color="auto" w:fill="FFFFFF"/>
        </w:rPr>
        <w:t>, C. and Deshmukh, A.K., 2020. Pricing strategy of cab aggregators in India. </w:t>
      </w:r>
      <w:r w:rsidRPr="002817A9">
        <w:rPr>
          <w:rFonts w:cs="Times New Roman"/>
          <w:i/>
          <w:iCs/>
          <w:color w:val="222222"/>
          <w:szCs w:val="24"/>
          <w:shd w:val="clear" w:color="auto" w:fill="FFFFFF"/>
        </w:rPr>
        <w:t>Journal of Revenue and Pricing Management</w:t>
      </w:r>
      <w:r w:rsidRPr="002817A9">
        <w:rPr>
          <w:rFonts w:cs="Times New Roman"/>
          <w:color w:val="222222"/>
          <w:szCs w:val="24"/>
          <w:shd w:val="clear" w:color="auto" w:fill="FFFFFF"/>
        </w:rPr>
        <w:t>, </w:t>
      </w:r>
      <w:r w:rsidRPr="002817A9">
        <w:rPr>
          <w:rFonts w:cs="Times New Roman"/>
          <w:i/>
          <w:iCs/>
          <w:color w:val="222222"/>
          <w:szCs w:val="24"/>
          <w:shd w:val="clear" w:color="auto" w:fill="FFFFFF"/>
        </w:rPr>
        <w:t>19</w:t>
      </w:r>
      <w:r w:rsidRPr="002817A9">
        <w:rPr>
          <w:rFonts w:cs="Times New Roman"/>
          <w:color w:val="222222"/>
          <w:szCs w:val="24"/>
          <w:shd w:val="clear" w:color="auto" w:fill="FFFFFF"/>
        </w:rPr>
        <w:t>, pp.248-254.</w:t>
      </w:r>
    </w:p>
    <w:p w14:paraId="3E854718" w14:textId="77777777" w:rsidR="009D56E6" w:rsidRDefault="009D56E6" w:rsidP="00F70670">
      <w:r w:rsidRPr="00267461">
        <w:t xml:space="preserve">Bureau, O. and ET Auto (2024). </w:t>
      </w:r>
      <w:r w:rsidRPr="00267461">
        <w:rPr>
          <w:i/>
          <w:iCs/>
        </w:rPr>
        <w:t>Bike-taxis offer sustainable, affordable last-mile connectivity, help create jobs, say experts</w:t>
      </w:r>
      <w:r w:rsidRPr="00267461">
        <w:t xml:space="preserve">. [online] ETAuto.com. Available at: </w:t>
      </w:r>
      <w:hyperlink r:id="rId65" w:history="1">
        <w:r w:rsidRPr="00B34DB8">
          <w:rPr>
            <w:rStyle w:val="Hyperlink"/>
          </w:rPr>
          <w:t>https://auto.economictimes.indiatimes.com/news/aftermarket/bike-taxis-offer-sustainable-affordable-last-mile-connectivity-help-create-jobs-say-experts/110080697</w:t>
        </w:r>
      </w:hyperlink>
    </w:p>
    <w:p w14:paraId="1A054893" w14:textId="77777777" w:rsidR="009D56E6" w:rsidRDefault="009D56E6" w:rsidP="00F70670">
      <w:r w:rsidRPr="00267461">
        <w:t xml:space="preserve">China.jdpower.com (2020). </w:t>
      </w:r>
      <w:r w:rsidRPr="00267461">
        <w:rPr>
          <w:i/>
          <w:iCs/>
        </w:rPr>
        <w:t>Ride-hailing Services in China Has Ample Room for Improvement as Each User Reports Six Problems, J.D. Power Finds</w:t>
      </w:r>
      <w:r w:rsidRPr="00267461">
        <w:t xml:space="preserve">. [online] J.D. Power. Available at: </w:t>
      </w:r>
      <w:hyperlink r:id="rId66" w:history="1">
        <w:r w:rsidRPr="00B34DB8">
          <w:rPr>
            <w:rStyle w:val="Hyperlink"/>
          </w:rPr>
          <w:t>https://china.jdpower.com/node/3631</w:t>
        </w:r>
      </w:hyperlink>
    </w:p>
    <w:p w14:paraId="57BDF59C" w14:textId="77777777" w:rsidR="009D56E6" w:rsidRPr="00685073" w:rsidRDefault="009D56E6" w:rsidP="00F70670">
      <w:bookmarkStart w:id="190" w:name="_Hlk174536682"/>
      <w:proofErr w:type="spellStart"/>
      <w:r w:rsidRPr="00685073">
        <w:t>Dadipoor</w:t>
      </w:r>
      <w:bookmarkEnd w:id="190"/>
      <w:proofErr w:type="spellEnd"/>
      <w:r w:rsidRPr="00685073">
        <w:t xml:space="preserve">, S., </w:t>
      </w:r>
      <w:proofErr w:type="spellStart"/>
      <w:r w:rsidRPr="00685073">
        <w:t>Ranaei</w:t>
      </w:r>
      <w:proofErr w:type="spellEnd"/>
      <w:r w:rsidRPr="00685073">
        <w:t xml:space="preserve">, V., Ghaffari, M., </w:t>
      </w:r>
      <w:proofErr w:type="spellStart"/>
      <w:r w:rsidRPr="00685073">
        <w:t>Rakhshanderou</w:t>
      </w:r>
      <w:proofErr w:type="spellEnd"/>
      <w:r w:rsidRPr="00685073">
        <w:t>, S. and Safari-</w:t>
      </w:r>
      <w:proofErr w:type="spellStart"/>
      <w:r w:rsidRPr="00685073">
        <w:t>Moradabadi</w:t>
      </w:r>
      <w:proofErr w:type="spellEnd"/>
      <w:r w:rsidRPr="00685073">
        <w:t>, A. (2020). Safe driving behaviors among taxi drivers: a predictive cross-sectional study based on the health belief model. </w:t>
      </w:r>
      <w:r w:rsidRPr="00685073">
        <w:rPr>
          <w:i/>
          <w:iCs/>
        </w:rPr>
        <w:t>Archives of Public Health</w:t>
      </w:r>
      <w:r w:rsidRPr="00685073">
        <w:t>, </w:t>
      </w:r>
      <w:r w:rsidRPr="00685073">
        <w:rPr>
          <w:i/>
          <w:iCs/>
        </w:rPr>
        <w:t>78</w:t>
      </w:r>
      <w:r w:rsidRPr="00685073">
        <w:t>, pp.1-6.</w:t>
      </w:r>
    </w:p>
    <w:p w14:paraId="2D844315" w14:textId="77777777" w:rsidR="009D56E6" w:rsidRPr="00685073" w:rsidRDefault="009D56E6" w:rsidP="00F70670">
      <w:bookmarkStart w:id="191" w:name="_Hlk174547080"/>
      <w:proofErr w:type="spellStart"/>
      <w:r w:rsidRPr="00685073">
        <w:t>Dalimunthe</w:t>
      </w:r>
      <w:bookmarkEnd w:id="191"/>
      <w:proofErr w:type="spellEnd"/>
      <w:r w:rsidRPr="00685073">
        <w:t xml:space="preserve">, A.S., Ihsan, M., </w:t>
      </w:r>
      <w:proofErr w:type="spellStart"/>
      <w:r w:rsidRPr="00685073">
        <w:t>Maolani</w:t>
      </w:r>
      <w:proofErr w:type="spellEnd"/>
      <w:r w:rsidRPr="00685073">
        <w:t>, R.A. and Haryanto, D. (2022). Risk Analysis for Passenger of Online Motorcycle Public Transportation in The City of Jakarta. In </w:t>
      </w:r>
      <w:r w:rsidRPr="00685073">
        <w:rPr>
          <w:i/>
          <w:iCs/>
        </w:rPr>
        <w:t>2nd International Conference of Strategic Issues on Economics, Business and, Education (</w:t>
      </w:r>
      <w:proofErr w:type="spellStart"/>
      <w:r w:rsidRPr="00685073">
        <w:rPr>
          <w:i/>
          <w:iCs/>
        </w:rPr>
        <w:t>ICoSIEBE</w:t>
      </w:r>
      <w:proofErr w:type="spellEnd"/>
      <w:r w:rsidRPr="00685073">
        <w:rPr>
          <w:i/>
          <w:iCs/>
        </w:rPr>
        <w:t xml:space="preserve"> 2021)</w:t>
      </w:r>
      <w:r w:rsidRPr="00685073">
        <w:t> (pp. 34-39). Atlantis Press.</w:t>
      </w:r>
    </w:p>
    <w:p w14:paraId="460E3533" w14:textId="77777777" w:rsidR="009D56E6" w:rsidRPr="00685073" w:rsidRDefault="009D56E6" w:rsidP="00F70670">
      <w:bookmarkStart w:id="192" w:name="_Hlk174554782"/>
      <w:r w:rsidRPr="00685073">
        <w:t>Dong</w:t>
      </w:r>
      <w:bookmarkEnd w:id="192"/>
      <w:r w:rsidRPr="00685073">
        <w:t>, X., Cai, Y., Cheng, J., Hu, B. and Sun, H., (2020). Understanding the competitive advantages of car sharing from the travel-cost perspective. </w:t>
      </w:r>
      <w:r w:rsidRPr="00685073">
        <w:rPr>
          <w:i/>
          <w:iCs/>
        </w:rPr>
        <w:t>International journal of environmental research and public health</w:t>
      </w:r>
      <w:r w:rsidRPr="00685073">
        <w:t>, </w:t>
      </w:r>
      <w:r w:rsidRPr="00685073">
        <w:rPr>
          <w:i/>
          <w:iCs/>
        </w:rPr>
        <w:t>17</w:t>
      </w:r>
      <w:r w:rsidRPr="00685073">
        <w:t>(13), p.4666.</w:t>
      </w:r>
    </w:p>
    <w:p w14:paraId="2A1BC4B0" w14:textId="77777777" w:rsidR="009D56E6" w:rsidRPr="00685073" w:rsidRDefault="009D56E6" w:rsidP="00F70670">
      <w:bookmarkStart w:id="193" w:name="_Hlk174545349"/>
      <w:r w:rsidRPr="00685073">
        <w:t>Dunga, S., Oni, O. and Longe, O.M. (2023)</w:t>
      </w:r>
      <w:bookmarkEnd w:id="193"/>
      <w:r w:rsidRPr="00685073">
        <w:t>. Electronic Booking and Payment Platforms for Inter-Campus E-Bikes. </w:t>
      </w:r>
      <w:r w:rsidRPr="00685073">
        <w:rPr>
          <w:i/>
          <w:iCs/>
        </w:rPr>
        <w:t>Engineering Proceedings</w:t>
      </w:r>
      <w:r w:rsidRPr="00685073">
        <w:t>, </w:t>
      </w:r>
      <w:r w:rsidRPr="00685073">
        <w:rPr>
          <w:i/>
          <w:iCs/>
        </w:rPr>
        <w:t>41</w:t>
      </w:r>
      <w:r w:rsidRPr="00685073">
        <w:t>(1), p.12.</w:t>
      </w:r>
    </w:p>
    <w:p w14:paraId="065561A4" w14:textId="77777777" w:rsidR="009D56E6" w:rsidRPr="00685073" w:rsidRDefault="009D56E6" w:rsidP="00F70670">
      <w:bookmarkStart w:id="194" w:name="_Hlk174642512"/>
      <w:r w:rsidRPr="00685073">
        <w:t>Forbesindia.com. (2021)</w:t>
      </w:r>
      <w:bookmarkEnd w:id="194"/>
      <w:r w:rsidRPr="00685073">
        <w:t xml:space="preserve">. </w:t>
      </w:r>
      <w:r w:rsidRPr="00685073">
        <w:rPr>
          <w:i/>
          <w:iCs/>
        </w:rPr>
        <w:t xml:space="preserve">How Rapido’s Rapid Strides Made It </w:t>
      </w:r>
      <w:proofErr w:type="gramStart"/>
      <w:r w:rsidRPr="00685073">
        <w:rPr>
          <w:i/>
          <w:iCs/>
        </w:rPr>
        <w:t>The</w:t>
      </w:r>
      <w:proofErr w:type="gramEnd"/>
      <w:r w:rsidRPr="00685073">
        <w:rPr>
          <w:i/>
          <w:iCs/>
        </w:rPr>
        <w:t xml:space="preserve"> Largest Bike Taxi Player In India</w:t>
      </w:r>
      <w:r w:rsidRPr="00685073">
        <w:t xml:space="preserve">. Forbes India. </w:t>
      </w:r>
      <w:hyperlink r:id="rId67" w:history="1">
        <w:r w:rsidRPr="00685073">
          <w:rPr>
            <w:rStyle w:val="Hyperlink"/>
          </w:rPr>
          <w:t>https://www.forbesindia.com/article/take-one-big-story-of-the-day/how-rapidos-rapid-strides-made-it-the-largest-bike-taxi-player-in-india/67797/1</w:t>
        </w:r>
      </w:hyperlink>
    </w:p>
    <w:p w14:paraId="148F91EB" w14:textId="77777777" w:rsidR="009D56E6" w:rsidRPr="004C4F6C" w:rsidRDefault="009D56E6" w:rsidP="00F70670">
      <w:r w:rsidRPr="004C4F6C">
        <w:t>GHR, G. and Aithal, P.S. (2022). Choosing an appropriate data collection instrument and checking for the calibration, validity, and reliability of data collection instrument before collecting the data during Ph. D. program in India. </w:t>
      </w:r>
      <w:r w:rsidRPr="004C4F6C">
        <w:rPr>
          <w:i/>
          <w:iCs/>
        </w:rPr>
        <w:t>International Journal of Management, Technology, and Social Sciences (IJMTS)</w:t>
      </w:r>
      <w:r w:rsidRPr="004C4F6C">
        <w:t>, </w:t>
      </w:r>
      <w:r w:rsidRPr="004C4F6C">
        <w:rPr>
          <w:i/>
          <w:iCs/>
        </w:rPr>
        <w:t>7</w:t>
      </w:r>
      <w:r w:rsidRPr="004C4F6C">
        <w:t>(2), pp.497-513.</w:t>
      </w:r>
    </w:p>
    <w:p w14:paraId="62DDA6D5" w14:textId="77777777" w:rsidR="009D56E6" w:rsidRPr="00685073" w:rsidRDefault="009D56E6" w:rsidP="00F70670">
      <w:bookmarkStart w:id="195" w:name="_Hlk174535796"/>
      <w:r w:rsidRPr="00685073">
        <w:t>Haj Salah</w:t>
      </w:r>
      <w:bookmarkEnd w:id="195"/>
      <w:r w:rsidRPr="00685073">
        <w:t xml:space="preserve">, I., Mukku, V.D., Kania, M. and Assmann, T. (2021). Towards sustainable </w:t>
      </w:r>
      <w:proofErr w:type="spellStart"/>
      <w:r w:rsidRPr="00685073">
        <w:t>liveable</w:t>
      </w:r>
      <w:proofErr w:type="spellEnd"/>
      <w:r w:rsidRPr="00685073">
        <w:t xml:space="preserve"> city: management operations of shared autonomous cargo-bike fleets. </w:t>
      </w:r>
      <w:r w:rsidRPr="00685073">
        <w:rPr>
          <w:i/>
          <w:iCs/>
        </w:rPr>
        <w:t>Future transportation</w:t>
      </w:r>
      <w:r w:rsidRPr="00685073">
        <w:t>, </w:t>
      </w:r>
      <w:r w:rsidRPr="00685073">
        <w:rPr>
          <w:i/>
          <w:iCs/>
        </w:rPr>
        <w:t>1</w:t>
      </w:r>
      <w:r w:rsidRPr="00685073">
        <w:t>(3), pp.505-532.</w:t>
      </w:r>
    </w:p>
    <w:p w14:paraId="6C5617A3" w14:textId="77777777" w:rsidR="009D56E6" w:rsidRDefault="009D56E6" w:rsidP="00F70670">
      <w:r w:rsidRPr="00267461">
        <w:t xml:space="preserve">Heineke, K., Kloss, B., Möller, T. and </w:t>
      </w:r>
      <w:proofErr w:type="spellStart"/>
      <w:r w:rsidRPr="00267461">
        <w:t>Wiemuth</w:t>
      </w:r>
      <w:proofErr w:type="spellEnd"/>
      <w:r w:rsidRPr="00267461">
        <w:t xml:space="preserve">, C. (2021). Shared mobility: Where it stands, where it’s headed. </w:t>
      </w:r>
      <w:r w:rsidRPr="00267461">
        <w:rPr>
          <w:i/>
          <w:iCs/>
        </w:rPr>
        <w:t>McKinsey &amp; Company</w:t>
      </w:r>
      <w:r w:rsidRPr="00267461">
        <w:t xml:space="preserve">. [online] 11 Aug. Available at: </w:t>
      </w:r>
      <w:hyperlink r:id="rId68" w:history="1">
        <w:r w:rsidRPr="00B34DB8">
          <w:rPr>
            <w:rStyle w:val="Hyperlink"/>
          </w:rPr>
          <w:t>https://www.mckinsey.com/industries/automotive-and-assembly/our-insights/shared-mobility-where-it-stands-where-its-headed</w:t>
        </w:r>
      </w:hyperlink>
    </w:p>
    <w:p w14:paraId="3DD5B563" w14:textId="77777777" w:rsidR="009D56E6" w:rsidRPr="004C4F6C" w:rsidRDefault="009D56E6" w:rsidP="00F70670">
      <w:r w:rsidRPr="004C4F6C">
        <w:t>Husband, G. (2020). Ethical data collection and recognizing the impact of semi-structured interviews on research respondents. </w:t>
      </w:r>
      <w:r w:rsidRPr="004C4F6C">
        <w:rPr>
          <w:i/>
          <w:iCs/>
        </w:rPr>
        <w:t>Education Sciences</w:t>
      </w:r>
      <w:r w:rsidRPr="004C4F6C">
        <w:t>, </w:t>
      </w:r>
      <w:r w:rsidRPr="004C4F6C">
        <w:rPr>
          <w:i/>
          <w:iCs/>
        </w:rPr>
        <w:t>10</w:t>
      </w:r>
      <w:r w:rsidRPr="004C4F6C">
        <w:t>(8), p.206.</w:t>
      </w:r>
    </w:p>
    <w:p w14:paraId="4A9C6377" w14:textId="77777777" w:rsidR="009D56E6" w:rsidRPr="00685073" w:rsidRDefault="009D56E6" w:rsidP="00F70670">
      <w:bookmarkStart w:id="196" w:name="_Hlk174643071"/>
      <w:r w:rsidRPr="00685073">
        <w:t>Indianexpress.com. (2023)</w:t>
      </w:r>
      <w:bookmarkEnd w:id="196"/>
      <w:r w:rsidRPr="00685073">
        <w:t xml:space="preserve">. </w:t>
      </w:r>
      <w:r w:rsidRPr="00685073">
        <w:rPr>
          <w:i/>
          <w:iCs/>
        </w:rPr>
        <w:t>Man claims Rapido ride shows 3.7 hours of waiting time for 45-minute journey in Bengaluru</w:t>
      </w:r>
      <w:r w:rsidRPr="00685073">
        <w:t xml:space="preserve">. Indianexpress.com. </w:t>
      </w:r>
      <w:hyperlink r:id="rId69" w:history="1">
        <w:r w:rsidRPr="00685073">
          <w:rPr>
            <w:rStyle w:val="Hyperlink"/>
          </w:rPr>
          <w:t>https://indianexpress.com/article/trending/trending-in-india/man-claims-rapido-ride-shows-3-7-hours-waiting-time-45-minute-journey-bengaluru-8872597/</w:t>
        </w:r>
      </w:hyperlink>
    </w:p>
    <w:p w14:paraId="6CA0B786" w14:textId="77777777" w:rsidR="009D56E6" w:rsidRPr="00685073" w:rsidRDefault="009D56E6" w:rsidP="00F70670">
      <w:r w:rsidRPr="00685073">
        <w:t xml:space="preserve">Indiatoday.in. (2023). </w:t>
      </w:r>
      <w:r w:rsidRPr="00685073">
        <w:rPr>
          <w:i/>
          <w:iCs/>
        </w:rPr>
        <w:t>Rapido bike-taxi service suspends operations in entire Maharashtra with immediate effect</w:t>
      </w:r>
      <w:r w:rsidRPr="00685073">
        <w:t xml:space="preserve">. India Today. </w:t>
      </w:r>
      <w:hyperlink r:id="rId70" w:history="1">
        <w:r w:rsidRPr="00685073">
          <w:rPr>
            <w:rStyle w:val="Hyperlink"/>
          </w:rPr>
          <w:t>https://www.indiatoday.in/technology/news/story/rapido-bike-taxi-service-suspends-operations-in-entire-maharashtra-with-immediate-effect-2321141-2023-01-13</w:t>
        </w:r>
      </w:hyperlink>
    </w:p>
    <w:p w14:paraId="6CAD9413" w14:textId="77777777" w:rsidR="009D56E6" w:rsidRPr="009D56E6" w:rsidRDefault="009D56E6" w:rsidP="009D56E6">
      <w:proofErr w:type="spellStart"/>
      <w:r w:rsidRPr="009D56E6">
        <w:t>Infinitecab</w:t>
      </w:r>
      <w:proofErr w:type="spellEnd"/>
      <w:r w:rsidRPr="009D56E6">
        <w:t xml:space="preserve"> (2023). </w:t>
      </w:r>
      <w:r w:rsidRPr="009D56E6">
        <w:rPr>
          <w:i/>
          <w:iCs/>
        </w:rPr>
        <w:t>Rapido Bike Taxi App - Complete Review | Infinite Cab</w:t>
      </w:r>
      <w:r w:rsidRPr="009D56E6">
        <w:t>. [online] Infinite Cab. Available at: https://blog.infinitecab.com/rapido-bike-taxi-review/ [Accessed 27 Sep. 2024].</w:t>
      </w:r>
    </w:p>
    <w:p w14:paraId="5A169B9B" w14:textId="77777777" w:rsidR="009D56E6" w:rsidRPr="00685073" w:rsidRDefault="009D56E6" w:rsidP="00F70670">
      <w:bookmarkStart w:id="197" w:name="_Hlk174554715"/>
      <w:r w:rsidRPr="00685073">
        <w:t xml:space="preserve">Islami, X., Mustafa, N. and </w:t>
      </w:r>
      <w:proofErr w:type="spellStart"/>
      <w:r w:rsidRPr="00685073">
        <w:t>Topuzovska</w:t>
      </w:r>
      <w:proofErr w:type="spellEnd"/>
      <w:r w:rsidRPr="00685073">
        <w:t xml:space="preserve"> </w:t>
      </w:r>
      <w:proofErr w:type="spellStart"/>
      <w:r w:rsidRPr="00685073">
        <w:t>Latkovikj</w:t>
      </w:r>
      <w:proofErr w:type="spellEnd"/>
      <w:r w:rsidRPr="00685073">
        <w:t>, M. (2020)</w:t>
      </w:r>
      <w:bookmarkEnd w:id="197"/>
      <w:r w:rsidRPr="00685073">
        <w:t>. Linking Porter’s generic strategies to firm performance. </w:t>
      </w:r>
      <w:r w:rsidRPr="00685073">
        <w:rPr>
          <w:i/>
          <w:iCs/>
        </w:rPr>
        <w:t>Future Business Journal</w:t>
      </w:r>
      <w:r w:rsidRPr="00685073">
        <w:t>, </w:t>
      </w:r>
      <w:r w:rsidRPr="00685073">
        <w:rPr>
          <w:i/>
          <w:iCs/>
        </w:rPr>
        <w:t>6</w:t>
      </w:r>
      <w:r w:rsidRPr="00685073">
        <w:t>, pp.1-15.</w:t>
      </w:r>
    </w:p>
    <w:p w14:paraId="305C6925" w14:textId="77777777" w:rsidR="009D56E6" w:rsidRPr="009D56E6" w:rsidRDefault="009D56E6" w:rsidP="009D56E6">
      <w:r w:rsidRPr="009D56E6">
        <w:t xml:space="preserve">Jain, P., Garg, M. and </w:t>
      </w:r>
      <w:proofErr w:type="spellStart"/>
      <w:r w:rsidRPr="009D56E6">
        <w:t>Metkar</w:t>
      </w:r>
      <w:proofErr w:type="spellEnd"/>
      <w:r w:rsidRPr="009D56E6">
        <w:t xml:space="preserve">, C. (2024). </w:t>
      </w:r>
      <w:r w:rsidRPr="009D56E6">
        <w:rPr>
          <w:i/>
          <w:iCs/>
        </w:rPr>
        <w:t>Rapido’s Customer-Controlled Pricing: A Product Manager’s Deep Dive</w:t>
      </w:r>
      <w:r w:rsidRPr="009D56E6">
        <w:t>. [online] www.weeklyolio.com. Available at: https://www.weeklyolio.com/p/rapidos-customercontrolled-pricing-product-managers-deep-dive.</w:t>
      </w:r>
    </w:p>
    <w:p w14:paraId="643A7021" w14:textId="77777777" w:rsidR="009D56E6" w:rsidRPr="009D56E6" w:rsidRDefault="009D56E6" w:rsidP="009D56E6">
      <w:r w:rsidRPr="009D56E6">
        <w:t xml:space="preserve">Jain, V. (2024a). </w:t>
      </w:r>
      <w:r w:rsidRPr="009D56E6">
        <w:rPr>
          <w:i/>
          <w:iCs/>
        </w:rPr>
        <w:t>Rapido bike rider caught watching YouTube shorts while speeding, sparks safety concerns</w:t>
      </w:r>
      <w:r w:rsidRPr="009D56E6">
        <w:t>. [online] Hindustan Times. Available at: https://www.hindustantimes.com/trending/rapido-bike-rider-caught-watching-youtube-shorts-while-speeding-sparks-safety-concerns-101724057509667.html [Accessed 27 Sep. 2024].</w:t>
      </w:r>
    </w:p>
    <w:p w14:paraId="30EC8AF7" w14:textId="77777777" w:rsidR="009D56E6" w:rsidRPr="009D56E6" w:rsidRDefault="009D56E6" w:rsidP="009D56E6">
      <w:r w:rsidRPr="009D56E6">
        <w:t xml:space="preserve">Jain, V. (2024b). </w:t>
      </w:r>
      <w:r w:rsidRPr="009D56E6">
        <w:rPr>
          <w:i/>
          <w:iCs/>
        </w:rPr>
        <w:t>The Rise of Rapido: Revolutionizing the Bike Taxi Market in India</w:t>
      </w:r>
      <w:r w:rsidRPr="009D56E6">
        <w:t xml:space="preserve">. [online] </w:t>
      </w:r>
      <w:proofErr w:type="spellStart"/>
      <w:r w:rsidRPr="009D56E6">
        <w:t>Appicial</w:t>
      </w:r>
      <w:proofErr w:type="spellEnd"/>
      <w:r w:rsidRPr="009D56E6">
        <w:t>. Available at: https://www.appicial.com/blog/the-rise-of-rapido-revolutionizing-the-bike-taxi-market-in-india.html [Accessed 27 Sep. 2024].</w:t>
      </w:r>
    </w:p>
    <w:p w14:paraId="7D9BEB8F" w14:textId="77777777" w:rsidR="009D56E6" w:rsidRDefault="009D56E6" w:rsidP="00F70670">
      <w:proofErr w:type="spellStart"/>
      <w:r w:rsidRPr="00EC2512">
        <w:t>Katili</w:t>
      </w:r>
      <w:proofErr w:type="spellEnd"/>
      <w:r w:rsidRPr="00EC2512">
        <w:t xml:space="preserve">, F.A., Robby, F.A. and </w:t>
      </w:r>
      <w:proofErr w:type="spellStart"/>
      <w:r w:rsidRPr="00EC2512">
        <w:t>Handayani</w:t>
      </w:r>
      <w:proofErr w:type="spellEnd"/>
      <w:r w:rsidRPr="00EC2512">
        <w:t xml:space="preserve">, P.W. (2024). </w:t>
      </w:r>
      <w:r w:rsidRPr="00EC2512">
        <w:rPr>
          <w:i/>
          <w:iCs/>
        </w:rPr>
        <w:t>The influence of the ride hailing apps loyalty program on customer loyalty: A case study in Indonesia</w:t>
      </w:r>
      <w:r w:rsidRPr="00EC2512">
        <w:t xml:space="preserve">. [online] Sciencedirect.com. Available at: </w:t>
      </w:r>
      <w:hyperlink r:id="rId71" w:anchor=":~:text=Information%2C%20service%20and%20system%20quality,loyalty%20program%20on%20customer%20loyalty" w:history="1">
        <w:r w:rsidRPr="00B34DB8">
          <w:rPr>
            <w:rStyle w:val="Hyperlink"/>
          </w:rPr>
          <w:t>https://www.sciencedirect.com/science/article/pii/S2590198224001271#:~:text=Information%2C%20service%20and%20system%20quality,loyalty%20program%20on%20customer%20loyalty</w:t>
        </w:r>
      </w:hyperlink>
      <w:r w:rsidRPr="00EC2512">
        <w:t>..</w:t>
      </w:r>
    </w:p>
    <w:p w14:paraId="61A8D83D" w14:textId="77777777" w:rsidR="009D56E6" w:rsidRPr="004C4F6C" w:rsidRDefault="009D56E6" w:rsidP="00F70670">
      <w:r w:rsidRPr="004C4F6C">
        <w:t>Khatri, K.K. (2020). Research paradigm: A philosophy of educational research. </w:t>
      </w:r>
      <w:r w:rsidRPr="004C4F6C">
        <w:rPr>
          <w:i/>
          <w:iCs/>
        </w:rPr>
        <w:t>International Journal of English Literature and Social Sciences</w:t>
      </w:r>
      <w:r w:rsidRPr="004C4F6C">
        <w:t>, </w:t>
      </w:r>
      <w:r w:rsidRPr="004C4F6C">
        <w:rPr>
          <w:i/>
          <w:iCs/>
        </w:rPr>
        <w:t>5</w:t>
      </w:r>
      <w:r w:rsidRPr="004C4F6C">
        <w:t>(5), pp.1435-1440.</w:t>
      </w:r>
    </w:p>
    <w:p w14:paraId="257C8FC7" w14:textId="77777777" w:rsidR="009D56E6" w:rsidRPr="00685073" w:rsidRDefault="009D56E6" w:rsidP="00F70670">
      <w:bookmarkStart w:id="198" w:name="_Hlk174559446"/>
      <w:r w:rsidRPr="00685073">
        <w:t xml:space="preserve">Lala, A., Suparman, E. and </w:t>
      </w:r>
      <w:proofErr w:type="spellStart"/>
      <w:r w:rsidRPr="00685073">
        <w:t>Purnawan</w:t>
      </w:r>
      <w:proofErr w:type="spellEnd"/>
      <w:r w:rsidRPr="00685073">
        <w:t>, A. (2022)</w:t>
      </w:r>
      <w:bookmarkEnd w:id="198"/>
      <w:r w:rsidRPr="00685073">
        <w:t>. Legal Protection of Online Taxi-bike Driver from Work Accident in Indonesia. </w:t>
      </w:r>
      <w:r w:rsidRPr="00685073">
        <w:rPr>
          <w:i/>
          <w:iCs/>
        </w:rPr>
        <w:t>Sch Int J Law Crime Justice</w:t>
      </w:r>
      <w:r w:rsidRPr="00685073">
        <w:t>, </w:t>
      </w:r>
      <w:r w:rsidRPr="00685073">
        <w:rPr>
          <w:i/>
          <w:iCs/>
        </w:rPr>
        <w:t>5</w:t>
      </w:r>
      <w:r w:rsidRPr="00685073">
        <w:t>(6), pp.223-230.</w:t>
      </w:r>
    </w:p>
    <w:p w14:paraId="36A4832F" w14:textId="77777777" w:rsidR="009D56E6" w:rsidRPr="00685073" w:rsidRDefault="009D56E6" w:rsidP="00F70670">
      <w:bookmarkStart w:id="199" w:name="_Hlk174643173"/>
      <w:r w:rsidRPr="00685073">
        <w:t>Lee, C.H., Lee, J.W. and Jung, Y. (2022)</w:t>
      </w:r>
      <w:bookmarkEnd w:id="199"/>
      <w:r w:rsidRPr="00685073">
        <w:t>. Practical method to improve usage efficiency of bike‐sharing systems. </w:t>
      </w:r>
      <w:r w:rsidRPr="00685073">
        <w:rPr>
          <w:i/>
          <w:iCs/>
        </w:rPr>
        <w:t>ETRI Journal</w:t>
      </w:r>
      <w:r w:rsidRPr="00685073">
        <w:t>, </w:t>
      </w:r>
      <w:r w:rsidRPr="00685073">
        <w:rPr>
          <w:i/>
          <w:iCs/>
        </w:rPr>
        <w:t>44</w:t>
      </w:r>
      <w:r w:rsidRPr="00685073">
        <w:t>(2), pp.244-259.</w:t>
      </w:r>
    </w:p>
    <w:p w14:paraId="60497D43" w14:textId="77777777" w:rsidR="009D56E6" w:rsidRDefault="009D56E6" w:rsidP="00F70670">
      <w:r w:rsidRPr="00EC2512">
        <w:t xml:space="preserve">Liu, Y., Jia, R., Ye, J. and Qu, X. (2022). How machine learning informs ride-hailing services: A survey. </w:t>
      </w:r>
      <w:r w:rsidRPr="00EC2512">
        <w:rPr>
          <w:i/>
          <w:iCs/>
        </w:rPr>
        <w:t>Communications in Transportation Research</w:t>
      </w:r>
      <w:r w:rsidRPr="00EC2512">
        <w:t xml:space="preserve">, 2, p.100075. </w:t>
      </w:r>
      <w:proofErr w:type="spellStart"/>
      <w:proofErr w:type="gramStart"/>
      <w:r w:rsidRPr="00EC2512">
        <w:t>doi:https</w:t>
      </w:r>
      <w:proofErr w:type="spellEnd"/>
      <w:r w:rsidRPr="00EC2512">
        <w:t>://doi.org/10.1016/j.commtr.2022.100075</w:t>
      </w:r>
      <w:proofErr w:type="gramEnd"/>
      <w:r w:rsidRPr="00EC2512">
        <w:t>.</w:t>
      </w:r>
    </w:p>
    <w:p w14:paraId="7E574F59" w14:textId="77777777" w:rsidR="009D56E6" w:rsidRPr="00685073" w:rsidRDefault="009D56E6" w:rsidP="00F70670">
      <w:bookmarkStart w:id="200" w:name="_Hlk174558402"/>
      <w:r w:rsidRPr="00685073">
        <w:t>Lombardo, A.M. (2022)</w:t>
      </w:r>
      <w:bookmarkEnd w:id="200"/>
      <w:r w:rsidRPr="00685073">
        <w:t>. The Uber Challenge: A Comparative Analysis of Regulatory Schemes Governing Transportation App Firms. </w:t>
      </w:r>
      <w:r w:rsidRPr="00685073">
        <w:rPr>
          <w:i/>
          <w:iCs/>
        </w:rPr>
        <w:t>Sw. J. Int'l L.</w:t>
      </w:r>
      <w:r w:rsidRPr="00685073">
        <w:t>, </w:t>
      </w:r>
      <w:r w:rsidRPr="00685073">
        <w:rPr>
          <w:i/>
          <w:iCs/>
        </w:rPr>
        <w:t>28</w:t>
      </w:r>
      <w:r w:rsidRPr="00685073">
        <w:t>, p.176.</w:t>
      </w:r>
    </w:p>
    <w:p w14:paraId="768C0BA1" w14:textId="77777777" w:rsidR="009D56E6" w:rsidRDefault="009D56E6" w:rsidP="00F70670">
      <w:r w:rsidRPr="00EC2512">
        <w:t xml:space="preserve">Martin, E., Courtright, T., Nkurunziza, A. and Lah, O. (2023). </w:t>
      </w:r>
      <w:r w:rsidRPr="00EC2512">
        <w:rPr>
          <w:i/>
          <w:iCs/>
        </w:rPr>
        <w:t>Motorcycle taxis in transition? Review of digitalization and electrification trends in selected East African capital cities</w:t>
      </w:r>
      <w:r w:rsidRPr="00EC2512">
        <w:t xml:space="preserve">. [online] Sciencedirect.com. Available at: </w:t>
      </w:r>
      <w:hyperlink r:id="rId72" w:history="1">
        <w:r w:rsidRPr="00B34DB8">
          <w:rPr>
            <w:rStyle w:val="Hyperlink"/>
          </w:rPr>
          <w:t>https://www.sciencedirect.com/science/article/pii/S2213624X23001116</w:t>
        </w:r>
      </w:hyperlink>
    </w:p>
    <w:p w14:paraId="75A71AE4" w14:textId="77777777" w:rsidR="009D56E6" w:rsidRPr="009D56E6" w:rsidRDefault="009D56E6" w:rsidP="009D56E6">
      <w:proofErr w:type="spellStart"/>
      <w:r w:rsidRPr="009D56E6">
        <w:t>Mouthshut</w:t>
      </w:r>
      <w:proofErr w:type="spellEnd"/>
      <w:r w:rsidRPr="009D56E6">
        <w:t xml:space="preserve"> (2024). </w:t>
      </w:r>
      <w:r w:rsidRPr="009D56E6">
        <w:rPr>
          <w:i/>
          <w:iCs/>
        </w:rPr>
        <w:t xml:space="preserve">Rapido </w:t>
      </w:r>
      <w:proofErr w:type="spellStart"/>
      <w:r w:rsidRPr="009D56E6">
        <w:rPr>
          <w:i/>
          <w:iCs/>
        </w:rPr>
        <w:t>MouthShut</w:t>
      </w:r>
      <w:proofErr w:type="spellEnd"/>
      <w:r w:rsidRPr="009D56E6">
        <w:rPr>
          <w:i/>
          <w:iCs/>
        </w:rPr>
        <w:t xml:space="preserve"> Score</w:t>
      </w:r>
      <w:r w:rsidRPr="009D56E6">
        <w:t>. [online] Mouthshut.com. Available at: https://www.mouthshut.com/product-reviews/rapido-reviews-925921777 [Accessed 27 Sep. 2024].</w:t>
      </w:r>
    </w:p>
    <w:p w14:paraId="26BFA354" w14:textId="77777777" w:rsidR="009D56E6" w:rsidRPr="009D56E6" w:rsidRDefault="009D56E6" w:rsidP="009D56E6">
      <w:r w:rsidRPr="009D56E6">
        <w:t xml:space="preserve">Nandy, S. (2024). </w:t>
      </w:r>
      <w:r w:rsidRPr="009D56E6">
        <w:rPr>
          <w:i/>
          <w:iCs/>
        </w:rPr>
        <w:t>Data Platform @ Rapido (Part -I) — efficient, scalable and cost friendly analytics</w:t>
      </w:r>
      <w:r w:rsidRPr="009D56E6">
        <w:t>. [online] www.medium.com. Available at: https://medium.com/rapido-labs/data-platform-rapido-part-i-cheap-efficient-and-scalable-analytics-52662111b2d2.</w:t>
      </w:r>
    </w:p>
    <w:p w14:paraId="20E982CB" w14:textId="77777777" w:rsidR="009D56E6" w:rsidRPr="009D56E6" w:rsidRDefault="009D56E6" w:rsidP="009D56E6">
      <w:proofErr w:type="spellStart"/>
      <w:r w:rsidRPr="009D56E6">
        <w:t>Nextleap</w:t>
      </w:r>
      <w:proofErr w:type="spellEnd"/>
      <w:r w:rsidRPr="009D56E6">
        <w:t xml:space="preserve"> (2023). </w:t>
      </w:r>
      <w:r w:rsidRPr="009D56E6">
        <w:rPr>
          <w:i/>
          <w:iCs/>
        </w:rPr>
        <w:t>Understanding the Business Model of Rapido</w:t>
      </w:r>
      <w:r w:rsidRPr="009D56E6">
        <w:t>. [online] www.assets.nextleap.app. Available at: https://assets.nextleap.app/submissions/NLRapido-89cb776e-f4d1-486a-9499-7ad81711932e.pdf.</w:t>
      </w:r>
    </w:p>
    <w:p w14:paraId="394B5ED8" w14:textId="77777777" w:rsidR="009D56E6" w:rsidRPr="00685073" w:rsidRDefault="009D56E6" w:rsidP="00F70670">
      <w:bookmarkStart w:id="201" w:name="_Hlk174619081"/>
      <w:proofErr w:type="spellStart"/>
      <w:r w:rsidRPr="00685073">
        <w:t>Ntramah</w:t>
      </w:r>
      <w:bookmarkEnd w:id="201"/>
      <w:proofErr w:type="spellEnd"/>
      <w:r w:rsidRPr="00685073">
        <w:t xml:space="preserve">, S., Peters, K., Jenkins, J., Mugisha, M.M., </w:t>
      </w:r>
      <w:proofErr w:type="spellStart"/>
      <w:r w:rsidRPr="00685073">
        <w:t>Chetto</w:t>
      </w:r>
      <w:proofErr w:type="spellEnd"/>
      <w:r w:rsidRPr="00685073">
        <w:t xml:space="preserve">, R., Owino, F., </w:t>
      </w:r>
      <w:proofErr w:type="spellStart"/>
      <w:r w:rsidRPr="00685073">
        <w:t>Hayombe</w:t>
      </w:r>
      <w:proofErr w:type="spellEnd"/>
      <w:r w:rsidRPr="00685073">
        <w:t>, P.O., Opiyo, P., Santos, R.T. and Johnson, T. (2023). Safety, health and environmental impacts of commercial motorcycles in Sub-Saharan African cities. </w:t>
      </w:r>
      <w:r w:rsidRPr="00685073">
        <w:rPr>
          <w:i/>
          <w:iCs/>
        </w:rPr>
        <w:t>Urban, Planning and Transport Research</w:t>
      </w:r>
      <w:r w:rsidRPr="00685073">
        <w:t>, </w:t>
      </w:r>
      <w:r w:rsidRPr="00685073">
        <w:rPr>
          <w:i/>
          <w:iCs/>
        </w:rPr>
        <w:t>11</w:t>
      </w:r>
      <w:r w:rsidRPr="00685073">
        <w:t>(1), p.2259233.</w:t>
      </w:r>
    </w:p>
    <w:p w14:paraId="1B8247AF" w14:textId="77777777" w:rsidR="009D56E6" w:rsidRDefault="009D56E6" w:rsidP="00F70670">
      <w:r w:rsidRPr="00EC2512">
        <w:t xml:space="preserve">Poddar, B., Mishra, Y. and Tandon, P. (2020). </w:t>
      </w:r>
      <w:r w:rsidRPr="00EC2512">
        <w:rPr>
          <w:i/>
          <w:iCs/>
        </w:rPr>
        <w:t>Customer Journey Programs Are Hard to Get Right</w:t>
      </w:r>
      <w:r w:rsidRPr="00EC2512">
        <w:t xml:space="preserve">. [online] Bcg.com. Available at: </w:t>
      </w:r>
      <w:hyperlink r:id="rId73" w:history="1">
        <w:r w:rsidRPr="00B34DB8">
          <w:rPr>
            <w:rStyle w:val="Hyperlink"/>
          </w:rPr>
          <w:t>https://www.bcg.com/publications/2020/customer-journey-programs-hard-get-right</w:t>
        </w:r>
      </w:hyperlink>
      <w:r w:rsidRPr="00EC2512">
        <w:t>.</w:t>
      </w:r>
    </w:p>
    <w:p w14:paraId="7004B56D" w14:textId="77777777" w:rsidR="009D56E6" w:rsidRDefault="009D56E6" w:rsidP="00F70670">
      <w:r w:rsidRPr="00685073">
        <w:t xml:space="preserve">Rajesh, R., 2021. Study Of Customer Experience </w:t>
      </w:r>
      <w:proofErr w:type="gramStart"/>
      <w:r w:rsidRPr="00685073">
        <w:t>And</w:t>
      </w:r>
      <w:proofErr w:type="gramEnd"/>
      <w:r w:rsidRPr="00685073">
        <w:t xml:space="preserve"> Uses Of Uber Cab Services In Mumbai. </w:t>
      </w:r>
      <w:r w:rsidRPr="00685073">
        <w:rPr>
          <w:i/>
          <w:iCs/>
        </w:rPr>
        <w:t>International Journal of Application or Innovation in Engineering &amp; Management</w:t>
      </w:r>
      <w:r w:rsidRPr="00685073">
        <w:t>, </w:t>
      </w:r>
      <w:r w:rsidRPr="00685073">
        <w:rPr>
          <w:i/>
          <w:iCs/>
        </w:rPr>
        <w:t>10</w:t>
      </w:r>
      <w:r w:rsidRPr="00685073">
        <w:t>(6), pp.050-061.</w:t>
      </w:r>
    </w:p>
    <w:p w14:paraId="7FB100EB" w14:textId="77777777" w:rsidR="009D56E6" w:rsidRPr="00685073" w:rsidRDefault="009D56E6" w:rsidP="00F70670">
      <w:r w:rsidRPr="00685073">
        <w:t xml:space="preserve">Ranjan, R., Saha, P., Sharma, L.K., </w:t>
      </w:r>
      <w:proofErr w:type="spellStart"/>
      <w:r w:rsidRPr="00685073">
        <w:t>Guhathakurata</w:t>
      </w:r>
      <w:proofErr w:type="spellEnd"/>
      <w:r w:rsidRPr="00685073">
        <w:t xml:space="preserve">, S., Saha, S., </w:t>
      </w:r>
      <w:proofErr w:type="spellStart"/>
      <w:r w:rsidRPr="00685073">
        <w:t>Daripa</w:t>
      </w:r>
      <w:proofErr w:type="spellEnd"/>
      <w:r w:rsidRPr="00685073">
        <w:t>, S., Biswas, S., Chakraborty, A. and Banerjee, J.S., 2023. Designing enhancements for App-based cab services to the commuters during COVID-19 era: a new normal solution on Indian scenario. </w:t>
      </w:r>
      <w:r w:rsidRPr="00685073">
        <w:rPr>
          <w:i/>
          <w:iCs/>
        </w:rPr>
        <w:t>Computer Intelligence Against Pandemics, De Gruyter</w:t>
      </w:r>
      <w:r w:rsidRPr="00685073">
        <w:t>.</w:t>
      </w:r>
    </w:p>
    <w:p w14:paraId="447D2DFC" w14:textId="77777777" w:rsidR="009D56E6" w:rsidRPr="009D56E6" w:rsidRDefault="009D56E6" w:rsidP="009D56E6">
      <w:r w:rsidRPr="009D56E6">
        <w:t xml:space="preserve">Rapido (2024). </w:t>
      </w:r>
      <w:r w:rsidRPr="009D56E6">
        <w:rPr>
          <w:i/>
          <w:iCs/>
        </w:rPr>
        <w:t>Rapido Bike Taxi - India’s largest bike taxi app</w:t>
      </w:r>
      <w:r w:rsidRPr="009D56E6">
        <w:t>. [online] Rapido. Available at: https://www.rapido.bike/.</w:t>
      </w:r>
    </w:p>
    <w:p w14:paraId="1159E4B5" w14:textId="77777777" w:rsidR="009D56E6" w:rsidRPr="009D56E6" w:rsidRDefault="009D56E6" w:rsidP="009D56E6">
      <w:r w:rsidRPr="009D56E6">
        <w:t xml:space="preserve">Rapido Labs (2024). </w:t>
      </w:r>
      <w:r w:rsidRPr="009D56E6">
        <w:rPr>
          <w:i/>
          <w:iCs/>
        </w:rPr>
        <w:t>Rapido Navigation: Getting You There, Wherever You’re Going</w:t>
      </w:r>
      <w:r w:rsidRPr="009D56E6">
        <w:t>. [online] www.medium.com. Available at: https://medium.com/rapido-labs/rapido-navigation-getting-you-there-wherever-youre-going-867e1993c80f.</w:t>
      </w:r>
    </w:p>
    <w:p w14:paraId="40A7A428" w14:textId="77777777" w:rsidR="009D56E6" w:rsidRPr="00685073" w:rsidRDefault="009D56E6" w:rsidP="00F70670">
      <w:bookmarkStart w:id="202" w:name="_Hlk174642615"/>
      <w:proofErr w:type="spellStart"/>
      <w:r w:rsidRPr="00685073">
        <w:t>Rapido.bike</w:t>
      </w:r>
      <w:proofErr w:type="spellEnd"/>
      <w:r w:rsidRPr="00685073">
        <w:t>. (2024)</w:t>
      </w:r>
      <w:bookmarkEnd w:id="202"/>
      <w:r w:rsidRPr="00685073">
        <w:t xml:space="preserve">. </w:t>
      </w:r>
      <w:r w:rsidRPr="00685073">
        <w:rPr>
          <w:i/>
          <w:iCs/>
        </w:rPr>
        <w:t>Rapido Bike Taxi - India’s largest bike taxi app</w:t>
      </w:r>
      <w:r w:rsidRPr="00685073">
        <w:t xml:space="preserve">. Rapido. </w:t>
      </w:r>
      <w:hyperlink r:id="rId74" w:history="1">
        <w:r w:rsidRPr="00685073">
          <w:rPr>
            <w:rStyle w:val="Hyperlink"/>
          </w:rPr>
          <w:t>https://www.rapido.bike/</w:t>
        </w:r>
      </w:hyperlink>
    </w:p>
    <w:p w14:paraId="7A517968" w14:textId="77777777" w:rsidR="009D56E6" w:rsidRPr="004C4F6C" w:rsidRDefault="009D56E6" w:rsidP="00F70670">
      <w:proofErr w:type="spellStart"/>
      <w:r w:rsidRPr="004C4F6C">
        <w:t>Rezigalla</w:t>
      </w:r>
      <w:proofErr w:type="spellEnd"/>
      <w:r w:rsidRPr="004C4F6C">
        <w:t>, A.A. (2020). Observational study designs: Synopsis for selecting an appropriate study design. </w:t>
      </w:r>
      <w:proofErr w:type="spellStart"/>
      <w:r w:rsidRPr="004C4F6C">
        <w:rPr>
          <w:i/>
          <w:iCs/>
        </w:rPr>
        <w:t>Cureus</w:t>
      </w:r>
      <w:proofErr w:type="spellEnd"/>
      <w:r w:rsidRPr="004C4F6C">
        <w:t>, </w:t>
      </w:r>
      <w:r w:rsidRPr="004C4F6C">
        <w:rPr>
          <w:i/>
          <w:iCs/>
        </w:rPr>
        <w:t>12</w:t>
      </w:r>
      <w:r w:rsidRPr="004C4F6C">
        <w:t>(1).</w:t>
      </w:r>
    </w:p>
    <w:p w14:paraId="22AB73AF" w14:textId="77777777" w:rsidR="009D56E6" w:rsidRPr="00685073" w:rsidRDefault="009D56E6" w:rsidP="00F70670">
      <w:bookmarkStart w:id="203" w:name="_Hlk174642229"/>
      <w:r w:rsidRPr="00685073">
        <w:t>Samal</w:t>
      </w:r>
      <w:bookmarkEnd w:id="203"/>
      <w:r w:rsidRPr="00685073">
        <w:t>, S.R., Kumar, P.G., Santhosh, J.C. and Santhakumar, M., (2020). Analysis of traffic congestion impacts of urban road network under Indian condition. In </w:t>
      </w:r>
      <w:r w:rsidRPr="00685073">
        <w:rPr>
          <w:i/>
          <w:iCs/>
        </w:rPr>
        <w:t>IOP conference series: materials science and engineering</w:t>
      </w:r>
      <w:r w:rsidRPr="00685073">
        <w:t> (Vol. 1006, No. 1, p. 012002). IOP Publishing.</w:t>
      </w:r>
    </w:p>
    <w:p w14:paraId="2681BF71" w14:textId="77777777" w:rsidR="009D56E6" w:rsidRPr="00685073" w:rsidRDefault="009D56E6" w:rsidP="00F70670">
      <w:bookmarkStart w:id="204" w:name="_Hlk174621176"/>
      <w:r w:rsidRPr="00685073">
        <w:t>Shao</w:t>
      </w:r>
      <w:bookmarkEnd w:id="204"/>
      <w:r w:rsidRPr="00685073">
        <w:t>, Z., Zhang, L., Li, X. and Zhang, R. (2022). Understanding the role of justice perceptions in promoting trust and behavioral intention towards ride-sharing. </w:t>
      </w:r>
      <w:r w:rsidRPr="00685073">
        <w:rPr>
          <w:i/>
          <w:iCs/>
        </w:rPr>
        <w:t>Electronic Commerce Research and Applications</w:t>
      </w:r>
      <w:r w:rsidRPr="00685073">
        <w:t>, </w:t>
      </w:r>
      <w:r w:rsidRPr="00685073">
        <w:rPr>
          <w:i/>
          <w:iCs/>
        </w:rPr>
        <w:t>51</w:t>
      </w:r>
      <w:r w:rsidRPr="00685073">
        <w:t>, p.101119.</w:t>
      </w:r>
    </w:p>
    <w:p w14:paraId="5A9A14BC" w14:textId="77777777" w:rsidR="009D56E6" w:rsidRPr="00685073" w:rsidRDefault="009D56E6" w:rsidP="00F70670">
      <w:bookmarkStart w:id="205" w:name="_Hlk174554892"/>
      <w:r w:rsidRPr="00685073">
        <w:t>Shen</w:t>
      </w:r>
      <w:bookmarkEnd w:id="205"/>
      <w:r w:rsidRPr="00685073">
        <w:t>, X., Wang, L., Pei, Q., Liu, Y. and Li, M., (2021). Location privacy-preserving in online taxi-hailing services. </w:t>
      </w:r>
      <w:r w:rsidRPr="00685073">
        <w:rPr>
          <w:i/>
          <w:iCs/>
        </w:rPr>
        <w:t>Peer-to-Peer Networking and Applications</w:t>
      </w:r>
      <w:r w:rsidRPr="00685073">
        <w:t>, </w:t>
      </w:r>
      <w:r w:rsidRPr="00685073">
        <w:rPr>
          <w:i/>
          <w:iCs/>
        </w:rPr>
        <w:t>14</w:t>
      </w:r>
      <w:r w:rsidRPr="00685073">
        <w:t>, pp.69-81.</w:t>
      </w:r>
    </w:p>
    <w:p w14:paraId="641A6376" w14:textId="77777777" w:rsidR="009D56E6" w:rsidRPr="009D56E6" w:rsidRDefault="009D56E6" w:rsidP="009D56E6">
      <w:r w:rsidRPr="009D56E6">
        <w:t xml:space="preserve">Shenoy, S. (2022). </w:t>
      </w:r>
      <w:r w:rsidRPr="009D56E6">
        <w:rPr>
          <w:i/>
          <w:iCs/>
        </w:rPr>
        <w:t xml:space="preserve">This App Helps </w:t>
      </w:r>
      <w:proofErr w:type="gramStart"/>
      <w:r w:rsidRPr="009D56E6">
        <w:rPr>
          <w:i/>
          <w:iCs/>
        </w:rPr>
        <w:t>In</w:t>
      </w:r>
      <w:proofErr w:type="gramEnd"/>
      <w:r w:rsidRPr="009D56E6">
        <w:rPr>
          <w:i/>
          <w:iCs/>
        </w:rPr>
        <w:t xml:space="preserve"> Booking Cheapest Cab Rides In India; Here’s How</w:t>
      </w:r>
      <w:r w:rsidRPr="009D56E6">
        <w:t>. [online] Curly Tales. Available at: https://curlytales.com/this-app-helps-in-booking-cheapest-cab-rides-in-india-heres-how/ [Accessed 27 Sep. 2024].</w:t>
      </w:r>
    </w:p>
    <w:p w14:paraId="636686AC" w14:textId="77777777" w:rsidR="009D56E6" w:rsidRDefault="009D56E6" w:rsidP="00F70670">
      <w:r w:rsidRPr="007A7C8F">
        <w:t xml:space="preserve">Statista.com (2024). </w:t>
      </w:r>
      <w:r w:rsidRPr="007A7C8F">
        <w:rPr>
          <w:i/>
          <w:iCs/>
        </w:rPr>
        <w:t>Vietnam: reasons for choosing car ride-hailing services over taxis 2021</w:t>
      </w:r>
      <w:r w:rsidRPr="007A7C8F">
        <w:t xml:space="preserve">. [online] Statista. Available at: </w:t>
      </w:r>
      <w:hyperlink r:id="rId75" w:history="1">
        <w:r w:rsidRPr="00B34DB8">
          <w:rPr>
            <w:rStyle w:val="Hyperlink"/>
          </w:rPr>
          <w:t>https://www.statista.com/statistics/1242333/vietnam-reasons-for-choosing-car-ride-hailing-services-over-taxis/</w:t>
        </w:r>
      </w:hyperlink>
      <w:r w:rsidRPr="007A7C8F">
        <w:t>.</w:t>
      </w:r>
    </w:p>
    <w:p w14:paraId="6F496865" w14:textId="77777777" w:rsidR="009D56E6" w:rsidRPr="00685073" w:rsidRDefault="009D56E6" w:rsidP="00F70670">
      <w:bookmarkStart w:id="206" w:name="_Hlk174559567"/>
      <w:bookmarkStart w:id="207" w:name="_Hlk174559776"/>
      <w:r w:rsidRPr="00685073">
        <w:t xml:space="preserve">van </w:t>
      </w:r>
      <w:proofErr w:type="spellStart"/>
      <w:r w:rsidRPr="00685073">
        <w:t>Waes</w:t>
      </w:r>
      <w:proofErr w:type="spellEnd"/>
      <w:r w:rsidRPr="00685073">
        <w:t>, A., Farla, J. and Raven, R. (2020)</w:t>
      </w:r>
      <w:bookmarkEnd w:id="206"/>
      <w:r w:rsidRPr="00685073">
        <w:t>. Why do companies’ institutional strategies differ across cities? A cross-case analysis of bike sharing in Shanghai &amp; Amsterdam. </w:t>
      </w:r>
      <w:r w:rsidRPr="00685073">
        <w:rPr>
          <w:i/>
          <w:iCs/>
        </w:rPr>
        <w:t>Environmental Innovation and Societal Transitions</w:t>
      </w:r>
      <w:r w:rsidRPr="00685073">
        <w:t>, </w:t>
      </w:r>
      <w:r w:rsidRPr="00685073">
        <w:rPr>
          <w:i/>
          <w:iCs/>
        </w:rPr>
        <w:t>36</w:t>
      </w:r>
      <w:r w:rsidRPr="00685073">
        <w:t>, pp.151-163.</w:t>
      </w:r>
      <w:bookmarkEnd w:id="207"/>
    </w:p>
    <w:p w14:paraId="6E36EAD1" w14:textId="77777777" w:rsidR="009D56E6" w:rsidRPr="00685073" w:rsidRDefault="009D56E6" w:rsidP="00F70670">
      <w:bookmarkStart w:id="208" w:name="_Hlk174554631"/>
      <w:r w:rsidRPr="00685073">
        <w:t>Varadarajan, R., (2020)</w:t>
      </w:r>
      <w:bookmarkEnd w:id="208"/>
      <w:r w:rsidRPr="00685073">
        <w:t xml:space="preserve">. Customer information resources advantage, marketing strategy and business performance: A market </w:t>
      </w:r>
      <w:proofErr w:type="gramStart"/>
      <w:r w:rsidRPr="00685073">
        <w:t>resources based</w:t>
      </w:r>
      <w:proofErr w:type="gramEnd"/>
      <w:r w:rsidRPr="00685073">
        <w:t xml:space="preserve"> view. </w:t>
      </w:r>
      <w:r w:rsidRPr="00685073">
        <w:rPr>
          <w:i/>
          <w:iCs/>
        </w:rPr>
        <w:t>Industrial Marketing Management</w:t>
      </w:r>
      <w:r w:rsidRPr="00685073">
        <w:t>, </w:t>
      </w:r>
      <w:r w:rsidRPr="00685073">
        <w:rPr>
          <w:i/>
          <w:iCs/>
        </w:rPr>
        <w:t>89</w:t>
      </w:r>
      <w:r w:rsidRPr="00685073">
        <w:t>, pp.89-97.</w:t>
      </w:r>
    </w:p>
    <w:p w14:paraId="4BDB4524" w14:textId="77777777" w:rsidR="009D56E6" w:rsidRPr="004C4F6C" w:rsidRDefault="009D56E6" w:rsidP="00F70670">
      <w:r w:rsidRPr="004C4F6C">
        <w:t>Vaughn, L.M. and Jacquez, F. (2020). Participatory research methods–choice points in the research process. </w:t>
      </w:r>
      <w:r w:rsidRPr="004C4F6C">
        <w:rPr>
          <w:i/>
          <w:iCs/>
        </w:rPr>
        <w:t>Journal of Participatory Research Methods</w:t>
      </w:r>
      <w:r w:rsidRPr="004C4F6C">
        <w:t>, </w:t>
      </w:r>
      <w:r w:rsidRPr="004C4F6C">
        <w:rPr>
          <w:i/>
          <w:iCs/>
        </w:rPr>
        <w:t>1</w:t>
      </w:r>
      <w:r w:rsidRPr="004C4F6C">
        <w:t>(1).</w:t>
      </w:r>
    </w:p>
    <w:p w14:paraId="35F8619A" w14:textId="77777777" w:rsidR="009D56E6" w:rsidRPr="00685073" w:rsidRDefault="009D56E6" w:rsidP="00BC1D12">
      <w:r w:rsidRPr="009D56E6">
        <w:t xml:space="preserve">Verma, S. (2023). </w:t>
      </w:r>
      <w:r w:rsidRPr="009D56E6">
        <w:rPr>
          <w:i/>
          <w:iCs/>
        </w:rPr>
        <w:t>Rapido has a safety problem it should have fixed years ago</w:t>
      </w:r>
      <w:r w:rsidRPr="009D56E6">
        <w:t>. [online] The Ken. Available at: https://the-ken.com/story/rapido-has-a-safety-problem-it-should-have-fixed-years-ago/ [Accessed 27 Sep. 2024].</w:t>
      </w:r>
    </w:p>
    <w:p w14:paraId="14C51D86" w14:textId="77777777" w:rsidR="009D56E6" w:rsidRPr="00685073" w:rsidRDefault="009D56E6" w:rsidP="00F70670">
      <w:bookmarkStart w:id="209" w:name="_Hlk174643313"/>
      <w:proofErr w:type="spellStart"/>
      <w:r w:rsidRPr="00685073">
        <w:t>Wamburu</w:t>
      </w:r>
      <w:bookmarkEnd w:id="209"/>
      <w:proofErr w:type="spellEnd"/>
      <w:r w:rsidRPr="00685073">
        <w:t xml:space="preserve">, J., Lee, S., </w:t>
      </w:r>
      <w:proofErr w:type="spellStart"/>
      <w:r w:rsidRPr="00685073">
        <w:t>Hajiesmaili</w:t>
      </w:r>
      <w:proofErr w:type="spellEnd"/>
      <w:r w:rsidRPr="00685073">
        <w:t>, M.H., Irwin, D. and Shenoy, P. (2021). Ride substitution using electric bike sharing: feasibility, cost, and carbon analysis. </w:t>
      </w:r>
      <w:r w:rsidRPr="00685073">
        <w:rPr>
          <w:i/>
          <w:iCs/>
        </w:rPr>
        <w:t>Proceedings of the ACM on Interactive, Mobile, Wearable and Ubiquitous Technologies</w:t>
      </w:r>
      <w:r w:rsidRPr="00685073">
        <w:t>, </w:t>
      </w:r>
      <w:r w:rsidRPr="00685073">
        <w:rPr>
          <w:i/>
          <w:iCs/>
        </w:rPr>
        <w:t>5</w:t>
      </w:r>
      <w:r w:rsidRPr="00685073">
        <w:t>(1), pp.1-28.</w:t>
      </w:r>
    </w:p>
    <w:p w14:paraId="690A6994" w14:textId="77777777" w:rsidR="009D56E6" w:rsidRDefault="009D56E6" w:rsidP="00F70670">
      <w:r w:rsidRPr="00267461">
        <w:t xml:space="preserve">World Health Organization (2023). </w:t>
      </w:r>
      <w:r w:rsidRPr="00267461">
        <w:rPr>
          <w:i/>
          <w:iCs/>
        </w:rPr>
        <w:t>Road traffic injuries</w:t>
      </w:r>
      <w:r w:rsidRPr="00267461">
        <w:t xml:space="preserve">. [online] World Health Organization. Available at: </w:t>
      </w:r>
      <w:hyperlink r:id="rId76" w:history="1">
        <w:r w:rsidRPr="00B34DB8">
          <w:rPr>
            <w:rStyle w:val="Hyperlink"/>
          </w:rPr>
          <w:t>https://www.who.int/news-room/fact-sheets/detail/road-traffic-injuries</w:t>
        </w:r>
      </w:hyperlink>
      <w:r w:rsidRPr="00267461">
        <w:t>.</w:t>
      </w:r>
    </w:p>
    <w:p w14:paraId="4F81530B" w14:textId="77777777" w:rsidR="009D56E6" w:rsidRPr="00685073" w:rsidRDefault="009D56E6" w:rsidP="00F70670">
      <w:bookmarkStart w:id="210" w:name="_Hlk174535067"/>
      <w:proofErr w:type="spellStart"/>
      <w:r w:rsidRPr="00685073">
        <w:t>Yanocha</w:t>
      </w:r>
      <w:proofErr w:type="spellEnd"/>
      <w:r w:rsidRPr="00685073">
        <w:t>, D., Mason, J. and Hagen, J. (2021)</w:t>
      </w:r>
      <w:bookmarkEnd w:id="210"/>
      <w:r w:rsidRPr="00685073">
        <w:t>. Using data and technology to integrate mobility modes in low-income cities. </w:t>
      </w:r>
      <w:r w:rsidRPr="00685073">
        <w:rPr>
          <w:i/>
          <w:iCs/>
        </w:rPr>
        <w:t>Transport reviews</w:t>
      </w:r>
      <w:r w:rsidRPr="00685073">
        <w:t>, </w:t>
      </w:r>
      <w:r w:rsidRPr="00685073">
        <w:rPr>
          <w:i/>
          <w:iCs/>
        </w:rPr>
        <w:t>41</w:t>
      </w:r>
      <w:r w:rsidRPr="00685073">
        <w:t>(3), pp.262-284.</w:t>
      </w:r>
    </w:p>
    <w:p w14:paraId="2F5BA5A3" w14:textId="77777777" w:rsidR="009D56E6" w:rsidRPr="00685073" w:rsidRDefault="009D56E6" w:rsidP="00F70670">
      <w:bookmarkStart w:id="211" w:name="_Hlk174643409"/>
      <w:r w:rsidRPr="00685073">
        <w:t>Yu</w:t>
      </w:r>
      <w:bookmarkEnd w:id="211"/>
      <w:r w:rsidRPr="00685073">
        <w:t>, Q., Li, W., Zhang, H. and Chen, J. (2022). GPS data in taxi-sharing system: Analysis of potential demand and assessment of fuel consumption based on routing probability model. </w:t>
      </w:r>
      <w:r w:rsidRPr="00685073">
        <w:rPr>
          <w:i/>
          <w:iCs/>
        </w:rPr>
        <w:t>Applied Energy</w:t>
      </w:r>
      <w:r w:rsidRPr="00685073">
        <w:t>, </w:t>
      </w:r>
      <w:r w:rsidRPr="00685073">
        <w:rPr>
          <w:i/>
          <w:iCs/>
        </w:rPr>
        <w:t>314</w:t>
      </w:r>
      <w:r w:rsidRPr="00685073">
        <w:t>, p.118923.</w:t>
      </w:r>
    </w:p>
    <w:p w14:paraId="69EE337B" w14:textId="77777777" w:rsidR="009D56E6" w:rsidRDefault="009D56E6" w:rsidP="00F70670">
      <w:bookmarkStart w:id="212" w:name="_Hlk174620015"/>
      <w:r w:rsidRPr="00685073">
        <w:t>Zhao</w:t>
      </w:r>
      <w:bookmarkEnd w:id="212"/>
      <w:r w:rsidRPr="00685073">
        <w:t xml:space="preserve">, D., Yuan, Z., Chen, M. and Yang, S. (2022). Differential pricing strategies of ride‐sharing platforms: choosing customers or </w:t>
      </w:r>
      <w:proofErr w:type="gramStart"/>
      <w:r w:rsidRPr="00685073">
        <w:t>drivers?.</w:t>
      </w:r>
      <w:proofErr w:type="gramEnd"/>
      <w:r w:rsidRPr="00685073">
        <w:t> </w:t>
      </w:r>
      <w:r w:rsidRPr="00685073">
        <w:rPr>
          <w:i/>
          <w:iCs/>
        </w:rPr>
        <w:t>International Transactions in Operational Research</w:t>
      </w:r>
      <w:r w:rsidRPr="00685073">
        <w:t>, </w:t>
      </w:r>
      <w:r w:rsidRPr="00685073">
        <w:rPr>
          <w:i/>
          <w:iCs/>
        </w:rPr>
        <w:t>29</w:t>
      </w:r>
      <w:r w:rsidRPr="00685073">
        <w:t>(2), pp.1089-1131.</w:t>
      </w:r>
    </w:p>
    <w:p w14:paraId="7239EAA5" w14:textId="77777777" w:rsidR="00335C76" w:rsidRDefault="00335C76">
      <w:pPr>
        <w:spacing w:line="259" w:lineRule="auto"/>
        <w:jc w:val="left"/>
      </w:pPr>
      <w:r>
        <w:br w:type="page"/>
      </w:r>
    </w:p>
    <w:p w14:paraId="32EBAA89" w14:textId="77777777" w:rsidR="00335C76" w:rsidRDefault="00335C76" w:rsidP="00CE5ADE">
      <w:pPr>
        <w:pStyle w:val="Heading1"/>
      </w:pPr>
      <w:bookmarkStart w:id="213" w:name="_Toc178334038"/>
      <w:r>
        <w:t>Appendix</w:t>
      </w:r>
      <w:bookmarkEnd w:id="213"/>
    </w:p>
    <w:p w14:paraId="15FA2782" w14:textId="77777777" w:rsidR="00335C76" w:rsidRDefault="00335C76" w:rsidP="00CE5ADE">
      <w:pPr>
        <w:pStyle w:val="Heading2"/>
      </w:pPr>
      <w:bookmarkStart w:id="214" w:name="_Toc178334039"/>
      <w:r>
        <w:t xml:space="preserve">Appendix A: </w:t>
      </w:r>
      <w:r w:rsidRPr="00335C76">
        <w:t>Survey Questions for Rapido Customers</w:t>
      </w:r>
      <w:bookmarkEnd w:id="214"/>
    </w:p>
    <w:tbl>
      <w:tblPr>
        <w:tblStyle w:val="TableGrid"/>
        <w:tblW w:w="0" w:type="auto"/>
        <w:tblBorders>
          <w:top w:val="single" w:sz="18" w:space="0" w:color="auto"/>
          <w:left w:val="single" w:sz="18" w:space="0" w:color="auto"/>
          <w:bottom w:val="single" w:sz="18" w:space="0" w:color="auto"/>
          <w:right w:val="single" w:sz="18" w:space="0" w:color="auto"/>
          <w:insideH w:val="none" w:sz="0" w:space="0" w:color="auto"/>
          <w:insideV w:val="none" w:sz="0" w:space="0" w:color="auto"/>
        </w:tblBorders>
        <w:tblLook w:val="04A0" w:firstRow="1" w:lastRow="0" w:firstColumn="1" w:lastColumn="0" w:noHBand="0" w:noVBand="1"/>
      </w:tblPr>
      <w:tblGrid>
        <w:gridCol w:w="9314"/>
      </w:tblGrid>
      <w:tr w:rsidR="00335C76" w14:paraId="37FD7AC1" w14:textId="77777777" w:rsidTr="004D6970">
        <w:tc>
          <w:tcPr>
            <w:tcW w:w="9350" w:type="dxa"/>
          </w:tcPr>
          <w:p w14:paraId="38CA629F" w14:textId="77777777" w:rsidR="00335C76" w:rsidRPr="004D6970" w:rsidRDefault="00335C76" w:rsidP="00335C76">
            <w:pPr>
              <w:numPr>
                <w:ilvl w:val="0"/>
                <w:numId w:val="34"/>
              </w:numPr>
              <w:spacing w:line="240" w:lineRule="auto"/>
              <w:jc w:val="left"/>
              <w:rPr>
                <w:rFonts w:cs="Times New Roman"/>
                <w:sz w:val="22"/>
                <w:szCs w:val="24"/>
              </w:rPr>
            </w:pPr>
            <w:r w:rsidRPr="004D6970">
              <w:rPr>
                <w:rFonts w:cs="Times New Roman"/>
                <w:b/>
                <w:bCs/>
                <w:sz w:val="22"/>
                <w:szCs w:val="24"/>
              </w:rPr>
              <w:t>Convenience</w:t>
            </w:r>
          </w:p>
          <w:p w14:paraId="473630AC"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The Rapido app is easy to navigate and use for booking rides</w:t>
            </w:r>
          </w:p>
          <w:p w14:paraId="04F61832"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Booking a ride through Rapido is convenient for my daily transportation needs</w:t>
            </w:r>
          </w:p>
          <w:p w14:paraId="700AE43E"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The availability of Rapido bikes in my area meets my expectations</w:t>
            </w:r>
          </w:p>
          <w:p w14:paraId="6CE3138F" w14:textId="77777777" w:rsidR="00335C76" w:rsidRPr="004D6970" w:rsidRDefault="00335C76" w:rsidP="00335C76">
            <w:pPr>
              <w:numPr>
                <w:ilvl w:val="0"/>
                <w:numId w:val="34"/>
              </w:numPr>
              <w:spacing w:line="240" w:lineRule="auto"/>
              <w:jc w:val="left"/>
              <w:rPr>
                <w:rFonts w:cs="Times New Roman"/>
                <w:sz w:val="22"/>
                <w:szCs w:val="24"/>
              </w:rPr>
            </w:pPr>
            <w:r w:rsidRPr="004D6970">
              <w:rPr>
                <w:rFonts w:cs="Times New Roman"/>
                <w:b/>
                <w:bCs/>
                <w:sz w:val="22"/>
                <w:szCs w:val="24"/>
              </w:rPr>
              <w:t>Affordability</w:t>
            </w:r>
          </w:p>
          <w:p w14:paraId="5E724AA9"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The pricing of Rapido rides is affordable compared to other transportation options</w:t>
            </w:r>
          </w:p>
          <w:p w14:paraId="61A71D05"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I find the fare structure of Rapido to be transparent and reasonable</w:t>
            </w:r>
          </w:p>
          <w:p w14:paraId="63112AAC"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Rapido offers good value for money considering the service provided.</w:t>
            </w:r>
          </w:p>
          <w:p w14:paraId="249EEADE" w14:textId="77777777" w:rsidR="00335C76" w:rsidRPr="004D6970" w:rsidRDefault="00335C76" w:rsidP="00335C76">
            <w:pPr>
              <w:numPr>
                <w:ilvl w:val="0"/>
                <w:numId w:val="34"/>
              </w:numPr>
              <w:spacing w:line="240" w:lineRule="auto"/>
              <w:jc w:val="left"/>
              <w:rPr>
                <w:rFonts w:cs="Times New Roman"/>
                <w:sz w:val="22"/>
                <w:szCs w:val="24"/>
              </w:rPr>
            </w:pPr>
            <w:r w:rsidRPr="004D6970">
              <w:rPr>
                <w:rFonts w:cs="Times New Roman"/>
                <w:b/>
                <w:bCs/>
                <w:sz w:val="22"/>
                <w:szCs w:val="24"/>
              </w:rPr>
              <w:t>Safety</w:t>
            </w:r>
          </w:p>
          <w:p w14:paraId="7FA50D14"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I feel safe while riding with Rapido bike taxis</w:t>
            </w:r>
          </w:p>
          <w:p w14:paraId="79F3AE93"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The provision of helmets and adherence to traffic regulations by Rapido drivers enhances my safety</w:t>
            </w:r>
          </w:p>
          <w:p w14:paraId="147D366A"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Safety is a top priority for Rapido, and it reflects in their services</w:t>
            </w:r>
          </w:p>
          <w:p w14:paraId="229D4179" w14:textId="77777777" w:rsidR="00335C76" w:rsidRPr="004D6970" w:rsidRDefault="00335C76" w:rsidP="00335C76">
            <w:pPr>
              <w:numPr>
                <w:ilvl w:val="0"/>
                <w:numId w:val="34"/>
              </w:numPr>
              <w:spacing w:line="240" w:lineRule="auto"/>
              <w:jc w:val="left"/>
              <w:rPr>
                <w:rFonts w:cs="Times New Roman"/>
                <w:sz w:val="22"/>
                <w:szCs w:val="24"/>
              </w:rPr>
            </w:pPr>
            <w:r w:rsidRPr="004D6970">
              <w:rPr>
                <w:rFonts w:cs="Times New Roman"/>
                <w:b/>
                <w:bCs/>
                <w:sz w:val="22"/>
                <w:szCs w:val="24"/>
              </w:rPr>
              <w:t>Service Quality</w:t>
            </w:r>
          </w:p>
          <w:p w14:paraId="05E584F2"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The bikes provided by Rapido are well-maintained and clean</w:t>
            </w:r>
          </w:p>
          <w:p w14:paraId="5129DE0D"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The punctuality of Rapido drivers meets my expectations</w:t>
            </w:r>
          </w:p>
          <w:p w14:paraId="4E388405"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Overall, I am satisfied with the quality of service provided by Rapido</w:t>
            </w:r>
          </w:p>
          <w:p w14:paraId="692D91D9" w14:textId="77777777" w:rsidR="00335C76" w:rsidRPr="004D6970" w:rsidRDefault="00335C76" w:rsidP="00335C76">
            <w:pPr>
              <w:numPr>
                <w:ilvl w:val="0"/>
                <w:numId w:val="34"/>
              </w:numPr>
              <w:spacing w:line="240" w:lineRule="auto"/>
              <w:jc w:val="left"/>
              <w:rPr>
                <w:rFonts w:cs="Times New Roman"/>
                <w:sz w:val="22"/>
                <w:szCs w:val="24"/>
              </w:rPr>
            </w:pPr>
            <w:r w:rsidRPr="004D6970">
              <w:rPr>
                <w:rFonts w:cs="Times New Roman"/>
                <w:b/>
                <w:bCs/>
                <w:sz w:val="22"/>
                <w:szCs w:val="24"/>
              </w:rPr>
              <w:t>Cutting Waiting Time</w:t>
            </w:r>
          </w:p>
          <w:p w14:paraId="14413077"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The waiting time for booking a Rapido ride is generally short</w:t>
            </w:r>
          </w:p>
          <w:p w14:paraId="23ECF7A9"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I am satisfied with the speed at which a Rapido bike is allocated after booking</w:t>
            </w:r>
          </w:p>
          <w:p w14:paraId="54E5CB3C"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The GPS tracking on the Rapido app accurately reflects the arrival time of the bike</w:t>
            </w:r>
          </w:p>
          <w:p w14:paraId="0EB2A985" w14:textId="77777777" w:rsidR="00335C76" w:rsidRPr="004D6970" w:rsidRDefault="00335C76" w:rsidP="00335C76">
            <w:pPr>
              <w:numPr>
                <w:ilvl w:val="0"/>
                <w:numId w:val="34"/>
              </w:numPr>
              <w:spacing w:line="240" w:lineRule="auto"/>
              <w:jc w:val="left"/>
              <w:rPr>
                <w:rFonts w:cs="Times New Roman"/>
                <w:sz w:val="22"/>
                <w:szCs w:val="24"/>
              </w:rPr>
            </w:pPr>
            <w:r w:rsidRPr="004D6970">
              <w:rPr>
                <w:rFonts w:cs="Times New Roman"/>
                <w:b/>
                <w:bCs/>
                <w:sz w:val="22"/>
                <w:szCs w:val="24"/>
              </w:rPr>
              <w:t>Cutting Price</w:t>
            </w:r>
          </w:p>
          <w:p w14:paraId="771E1C4B"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Rapido’s pricing policies help in reducing my overall transportation costs</w:t>
            </w:r>
          </w:p>
          <w:p w14:paraId="5930664D"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The frequent discounts and promotions offered by Rapido make the service more attractive</w:t>
            </w:r>
          </w:p>
          <w:p w14:paraId="30D177F5"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I believe that Rapido offers competitive pricing compared to similar services</w:t>
            </w:r>
          </w:p>
          <w:p w14:paraId="6EF3BFA1" w14:textId="77777777" w:rsidR="00335C76" w:rsidRPr="004D6970" w:rsidRDefault="00335C76" w:rsidP="00335C76">
            <w:pPr>
              <w:numPr>
                <w:ilvl w:val="0"/>
                <w:numId w:val="34"/>
              </w:numPr>
              <w:spacing w:line="240" w:lineRule="auto"/>
              <w:jc w:val="left"/>
              <w:rPr>
                <w:rFonts w:cs="Times New Roman"/>
                <w:sz w:val="22"/>
                <w:szCs w:val="24"/>
              </w:rPr>
            </w:pPr>
            <w:r w:rsidRPr="004D6970">
              <w:rPr>
                <w:rFonts w:cs="Times New Roman"/>
                <w:b/>
                <w:bCs/>
                <w:sz w:val="22"/>
                <w:szCs w:val="24"/>
              </w:rPr>
              <w:t>Safety Concerns</w:t>
            </w:r>
          </w:p>
          <w:p w14:paraId="180B6439"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I am concerned about the safety measures taken by Rapido during rides</w:t>
            </w:r>
          </w:p>
          <w:p w14:paraId="0810A55E"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The driver’s adherence to traffic rules influences my decision to use Rapido</w:t>
            </w:r>
          </w:p>
          <w:p w14:paraId="01A4C5A5"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I would like to see more safety features implemented by Rapido</w:t>
            </w:r>
          </w:p>
          <w:p w14:paraId="293EEACA" w14:textId="77777777" w:rsidR="00335C76" w:rsidRPr="004D6970" w:rsidRDefault="00335C76" w:rsidP="00335C76">
            <w:pPr>
              <w:numPr>
                <w:ilvl w:val="0"/>
                <w:numId w:val="34"/>
              </w:numPr>
              <w:spacing w:line="240" w:lineRule="auto"/>
              <w:jc w:val="left"/>
              <w:rPr>
                <w:rFonts w:cs="Times New Roman"/>
                <w:sz w:val="22"/>
                <w:szCs w:val="24"/>
              </w:rPr>
            </w:pPr>
            <w:r w:rsidRPr="004D6970">
              <w:rPr>
                <w:rFonts w:cs="Times New Roman"/>
                <w:b/>
                <w:bCs/>
                <w:sz w:val="22"/>
                <w:szCs w:val="24"/>
              </w:rPr>
              <w:t>Customer Trust and Satisfaction</w:t>
            </w:r>
          </w:p>
          <w:p w14:paraId="6DC2026D"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I trust Rapido to provide a reliable transportation service</w:t>
            </w:r>
          </w:p>
          <w:p w14:paraId="46E3FA09"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My experiences with Rapido have consistently met or exceeded my expectations</w:t>
            </w:r>
          </w:p>
          <w:p w14:paraId="32FBF2D4"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I would recommend Rapido to others based on my satisfaction with their services</w:t>
            </w:r>
          </w:p>
          <w:p w14:paraId="069F7467" w14:textId="77777777" w:rsidR="00335C76" w:rsidRPr="004D6970" w:rsidRDefault="00335C76" w:rsidP="00335C76">
            <w:pPr>
              <w:numPr>
                <w:ilvl w:val="0"/>
                <w:numId w:val="34"/>
              </w:numPr>
              <w:spacing w:line="240" w:lineRule="auto"/>
              <w:jc w:val="left"/>
              <w:rPr>
                <w:rFonts w:cs="Times New Roman"/>
                <w:sz w:val="22"/>
                <w:szCs w:val="24"/>
              </w:rPr>
            </w:pPr>
            <w:r w:rsidRPr="004D6970">
              <w:rPr>
                <w:rFonts w:cs="Times New Roman"/>
                <w:b/>
                <w:bCs/>
                <w:sz w:val="22"/>
                <w:szCs w:val="24"/>
              </w:rPr>
              <w:t>Driver Behavior and Performance</w:t>
            </w:r>
          </w:p>
          <w:p w14:paraId="2E414E8A"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Rapido drivers are polite and professional during rides</w:t>
            </w:r>
          </w:p>
          <w:p w14:paraId="1A6EC3AD" w14:textId="77777777" w:rsidR="00335C76" w:rsidRPr="004D6970" w:rsidRDefault="00335C76" w:rsidP="00335C76">
            <w:pPr>
              <w:numPr>
                <w:ilvl w:val="1"/>
                <w:numId w:val="34"/>
              </w:numPr>
              <w:spacing w:line="240" w:lineRule="auto"/>
              <w:jc w:val="left"/>
              <w:rPr>
                <w:rFonts w:cs="Times New Roman"/>
                <w:sz w:val="22"/>
                <w:szCs w:val="24"/>
              </w:rPr>
            </w:pPr>
            <w:r w:rsidRPr="004D6970">
              <w:rPr>
                <w:rFonts w:cs="Times New Roman"/>
                <w:sz w:val="22"/>
                <w:szCs w:val="24"/>
              </w:rPr>
              <w:t>The driving behavior of Rapido drivers makes me feel comfortable and safe</w:t>
            </w:r>
          </w:p>
          <w:p w14:paraId="26557886" w14:textId="77777777" w:rsidR="00335C76" w:rsidRPr="00335C76" w:rsidRDefault="00335C76" w:rsidP="00335C76">
            <w:pPr>
              <w:numPr>
                <w:ilvl w:val="1"/>
                <w:numId w:val="34"/>
              </w:numPr>
              <w:spacing w:line="240" w:lineRule="auto"/>
              <w:jc w:val="left"/>
              <w:rPr>
                <w:rFonts w:cs="Times New Roman"/>
                <w:szCs w:val="24"/>
              </w:rPr>
            </w:pPr>
            <w:r w:rsidRPr="004D6970">
              <w:rPr>
                <w:rFonts w:cs="Times New Roman"/>
                <w:sz w:val="22"/>
                <w:szCs w:val="24"/>
              </w:rPr>
              <w:t>I am satisfied with the overall performance of Rapido drivers</w:t>
            </w:r>
          </w:p>
        </w:tc>
      </w:tr>
    </w:tbl>
    <w:p w14:paraId="125B224C" w14:textId="77777777" w:rsidR="00335C76" w:rsidRDefault="00335C76" w:rsidP="00F70670"/>
    <w:p w14:paraId="4D3F6B77" w14:textId="77777777" w:rsidR="0015134A" w:rsidRDefault="0015134A">
      <w:pPr>
        <w:spacing w:line="259" w:lineRule="auto"/>
        <w:jc w:val="left"/>
      </w:pPr>
      <w:r>
        <w:br w:type="page"/>
      </w:r>
    </w:p>
    <w:p w14:paraId="150A945E" w14:textId="77777777" w:rsidR="00335C76" w:rsidRDefault="0015134A" w:rsidP="00F0540B">
      <w:pPr>
        <w:pStyle w:val="Heading2"/>
      </w:pPr>
      <w:bookmarkStart w:id="215" w:name="_Toc178334040"/>
      <w:r>
        <w:t>Appendix B</w:t>
      </w:r>
      <w:r w:rsidR="00F0540B">
        <w:t>: Survey Responses</w:t>
      </w:r>
      <w:bookmarkEnd w:id="215"/>
    </w:p>
    <w:p w14:paraId="51EA8F59" w14:textId="77777777" w:rsidR="00F0540B" w:rsidRDefault="00F0540B" w:rsidP="00F70670">
      <w:r>
        <w:rPr>
          <w:noProof/>
        </w:rPr>
        <w:drawing>
          <wp:inline distT="0" distB="0" distL="0" distR="0" wp14:anchorId="1668381D" wp14:editId="373D69C8">
            <wp:extent cx="5943600" cy="5828665"/>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943600" cy="5828665"/>
                    </a:xfrm>
                    <a:prstGeom prst="rect">
                      <a:avLst/>
                    </a:prstGeom>
                  </pic:spPr>
                </pic:pic>
              </a:graphicData>
            </a:graphic>
          </wp:inline>
        </w:drawing>
      </w:r>
    </w:p>
    <w:sectPr w:rsidR="00F0540B" w:rsidSect="004A26B0">
      <w:pgSz w:w="12240" w:h="15840" w:code="1"/>
      <w:pgMar w:top="1440" w:right="1440" w:bottom="1440" w:left="1440" w:header="720" w:footer="720" w:gutter="0"/>
      <w:pgNumType w:start="4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E1086E" w14:textId="77777777" w:rsidR="002D5AE4" w:rsidRDefault="002D5AE4" w:rsidP="00AA67A6">
      <w:pPr>
        <w:spacing w:after="0" w:line="240" w:lineRule="auto"/>
      </w:pPr>
      <w:r>
        <w:separator/>
      </w:r>
    </w:p>
  </w:endnote>
  <w:endnote w:type="continuationSeparator" w:id="0">
    <w:p w14:paraId="6E0550BE" w14:textId="77777777" w:rsidR="002D5AE4" w:rsidRDefault="002D5AE4" w:rsidP="00AA67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34702B" w14:textId="77777777" w:rsidR="00A053BE" w:rsidRDefault="00A053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67AD53" w14:textId="70C21726" w:rsidR="00586DE2" w:rsidRDefault="00586DE2">
    <w:pPr>
      <w:pStyle w:val="Footer"/>
      <w:jc w:val="center"/>
    </w:pPr>
  </w:p>
  <w:p w14:paraId="6B1946D1" w14:textId="77777777" w:rsidR="00A053BE" w:rsidRDefault="00A053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EE6863" w14:textId="20E94E5D" w:rsidR="00A053BE" w:rsidRPr="00586DE2" w:rsidRDefault="00A053BE">
    <w:pPr>
      <w:pStyle w:val="Footer"/>
      <w:rPr>
        <w:lang w:val="en-I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4923CF" w14:textId="77777777" w:rsidR="002D5AE4" w:rsidRDefault="002D5AE4" w:rsidP="00AA67A6">
      <w:pPr>
        <w:spacing w:after="0" w:line="240" w:lineRule="auto"/>
      </w:pPr>
      <w:r>
        <w:separator/>
      </w:r>
    </w:p>
  </w:footnote>
  <w:footnote w:type="continuationSeparator" w:id="0">
    <w:p w14:paraId="34F0F190" w14:textId="77777777" w:rsidR="002D5AE4" w:rsidRDefault="002D5AE4" w:rsidP="00AA67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F9A6FB" w14:textId="77777777" w:rsidR="00A053BE" w:rsidRDefault="00A053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81509289"/>
      <w:docPartObj>
        <w:docPartGallery w:val="Page Numbers (Top of Page)"/>
        <w:docPartUnique/>
      </w:docPartObj>
    </w:sdtPr>
    <w:sdtEndPr>
      <w:rPr>
        <w:noProof/>
      </w:rPr>
    </w:sdtEndPr>
    <w:sdtContent>
      <w:p w14:paraId="6E7F36A4" w14:textId="3F828CA0" w:rsidR="00586DE2" w:rsidRDefault="00586DE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BF9EE9E" w14:textId="584F1FAE" w:rsidR="00191850" w:rsidRDefault="0019185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67266893"/>
      <w:docPartObj>
        <w:docPartGallery w:val="Page Numbers (Top of Page)"/>
        <w:docPartUnique/>
      </w:docPartObj>
    </w:sdtPr>
    <w:sdtEndPr>
      <w:rPr>
        <w:noProof/>
      </w:rPr>
    </w:sdtEndPr>
    <w:sdtContent>
      <w:p w14:paraId="63089239" w14:textId="32026E11" w:rsidR="004A26B0" w:rsidRDefault="004A26B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400B03A" w14:textId="77777777" w:rsidR="00A053BE" w:rsidRDefault="00A053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E23554"/>
    <w:multiLevelType w:val="hybridMultilevel"/>
    <w:tmpl w:val="35B000F4"/>
    <w:lvl w:ilvl="0" w:tplc="13F4CCAE">
      <w:start w:val="1"/>
      <w:numFmt w:val="bullet"/>
      <w:lvlText w:val=""/>
      <w:lvlJc w:val="left"/>
      <w:pPr>
        <w:ind w:left="720" w:hanging="360"/>
      </w:pPr>
      <w:rPr>
        <w:rFonts w:ascii="Wingdings 3" w:hAnsi="Wingdings 3"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351EFA"/>
    <w:multiLevelType w:val="hybridMultilevel"/>
    <w:tmpl w:val="1F52D82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634FC9"/>
    <w:multiLevelType w:val="hybridMultilevel"/>
    <w:tmpl w:val="4A3A0FF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58277CC"/>
    <w:multiLevelType w:val="hybridMultilevel"/>
    <w:tmpl w:val="47946DD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80E3944"/>
    <w:multiLevelType w:val="hybridMultilevel"/>
    <w:tmpl w:val="51A0DB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B9215F8"/>
    <w:multiLevelType w:val="hybridMultilevel"/>
    <w:tmpl w:val="14A8D042"/>
    <w:lvl w:ilvl="0" w:tplc="13F4CCAE">
      <w:start w:val="1"/>
      <w:numFmt w:val="bullet"/>
      <w:lvlText w:val=""/>
      <w:lvlJc w:val="left"/>
      <w:pPr>
        <w:ind w:left="720" w:hanging="360"/>
      </w:pPr>
      <w:rPr>
        <w:rFonts w:ascii="Wingdings 3" w:hAnsi="Wingdings 3"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0A41930"/>
    <w:multiLevelType w:val="hybridMultilevel"/>
    <w:tmpl w:val="E1646CF8"/>
    <w:lvl w:ilvl="0" w:tplc="D2FCB2C8">
      <w:start w:val="1"/>
      <w:numFmt w:val="bullet"/>
      <w:lvlText w:val=""/>
      <w:lvlJc w:val="left"/>
      <w:pPr>
        <w:ind w:left="720" w:hanging="360"/>
      </w:pPr>
      <w:rPr>
        <w:rFonts w:ascii="Wingdings 2" w:hAnsi="Wingdings 2"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734597A"/>
    <w:multiLevelType w:val="hybridMultilevel"/>
    <w:tmpl w:val="EDFEAA06"/>
    <w:lvl w:ilvl="0" w:tplc="D2FCB2C8">
      <w:start w:val="1"/>
      <w:numFmt w:val="bullet"/>
      <w:lvlText w:val=""/>
      <w:lvlJc w:val="left"/>
      <w:pPr>
        <w:ind w:left="720" w:hanging="360"/>
      </w:pPr>
      <w:rPr>
        <w:rFonts w:ascii="Wingdings 2" w:hAnsi="Wingdings 2"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75D03FD"/>
    <w:multiLevelType w:val="hybridMultilevel"/>
    <w:tmpl w:val="17F0AF8E"/>
    <w:lvl w:ilvl="0" w:tplc="D0B419C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99B08FF"/>
    <w:multiLevelType w:val="hybridMultilevel"/>
    <w:tmpl w:val="5024E1B4"/>
    <w:lvl w:ilvl="0" w:tplc="13F4CCAE">
      <w:start w:val="1"/>
      <w:numFmt w:val="bullet"/>
      <w:lvlText w:val=""/>
      <w:lvlJc w:val="left"/>
      <w:pPr>
        <w:ind w:left="720" w:hanging="360"/>
      </w:pPr>
      <w:rPr>
        <w:rFonts w:ascii="Wingdings 3" w:hAnsi="Wingdings 3"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BC57A87"/>
    <w:multiLevelType w:val="hybridMultilevel"/>
    <w:tmpl w:val="B6B238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EC4742B"/>
    <w:multiLevelType w:val="hybridMultilevel"/>
    <w:tmpl w:val="E7B811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F6E724D"/>
    <w:multiLevelType w:val="hybridMultilevel"/>
    <w:tmpl w:val="86028040"/>
    <w:lvl w:ilvl="0" w:tplc="13F4CCAE">
      <w:start w:val="1"/>
      <w:numFmt w:val="bullet"/>
      <w:lvlText w:val=""/>
      <w:lvlJc w:val="left"/>
      <w:pPr>
        <w:ind w:left="720" w:hanging="360"/>
      </w:pPr>
      <w:rPr>
        <w:rFonts w:ascii="Wingdings 3" w:hAnsi="Wingdings 3"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4767982"/>
    <w:multiLevelType w:val="hybridMultilevel"/>
    <w:tmpl w:val="79701EA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6E42E3E"/>
    <w:multiLevelType w:val="multilevel"/>
    <w:tmpl w:val="56EAC3B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94755CF"/>
    <w:multiLevelType w:val="hybridMultilevel"/>
    <w:tmpl w:val="7F36B20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0223CD9"/>
    <w:multiLevelType w:val="hybridMultilevel"/>
    <w:tmpl w:val="123E1732"/>
    <w:lvl w:ilvl="0" w:tplc="D2FCB2C8">
      <w:start w:val="1"/>
      <w:numFmt w:val="bullet"/>
      <w:lvlText w:val=""/>
      <w:lvlJc w:val="left"/>
      <w:pPr>
        <w:ind w:left="720" w:hanging="360"/>
      </w:pPr>
      <w:rPr>
        <w:rFonts w:ascii="Wingdings 2" w:hAnsi="Wingdings 2"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22F6C05"/>
    <w:multiLevelType w:val="multilevel"/>
    <w:tmpl w:val="56EAC3B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DA22C3F"/>
    <w:multiLevelType w:val="hybridMultilevel"/>
    <w:tmpl w:val="4404C07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FC7767C"/>
    <w:multiLevelType w:val="hybridMultilevel"/>
    <w:tmpl w:val="168E96E6"/>
    <w:lvl w:ilvl="0" w:tplc="B7FE31CE">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0C16F17"/>
    <w:multiLevelType w:val="hybridMultilevel"/>
    <w:tmpl w:val="1A44051A"/>
    <w:lvl w:ilvl="0" w:tplc="0409000F">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2870703"/>
    <w:multiLevelType w:val="hybridMultilevel"/>
    <w:tmpl w:val="708E7FA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2431D39"/>
    <w:multiLevelType w:val="hybridMultilevel"/>
    <w:tmpl w:val="A5F2DE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30E0BD6"/>
    <w:multiLevelType w:val="multilevel"/>
    <w:tmpl w:val="A4F8385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5D63363"/>
    <w:multiLevelType w:val="hybridMultilevel"/>
    <w:tmpl w:val="FEEA03A4"/>
    <w:lvl w:ilvl="0" w:tplc="D2FCB2C8">
      <w:start w:val="1"/>
      <w:numFmt w:val="bullet"/>
      <w:lvlText w:val=""/>
      <w:lvlJc w:val="left"/>
      <w:pPr>
        <w:ind w:left="720" w:hanging="360"/>
      </w:pPr>
      <w:rPr>
        <w:rFonts w:ascii="Wingdings 2" w:hAnsi="Wingdings 2"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7856043"/>
    <w:multiLevelType w:val="hybridMultilevel"/>
    <w:tmpl w:val="7E14580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1BC23C5"/>
    <w:multiLevelType w:val="hybridMultilevel"/>
    <w:tmpl w:val="0F84875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3CD7C4D"/>
    <w:multiLevelType w:val="hybridMultilevel"/>
    <w:tmpl w:val="BA0E4C9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6011233"/>
    <w:multiLevelType w:val="hybridMultilevel"/>
    <w:tmpl w:val="C17686A0"/>
    <w:lvl w:ilvl="0" w:tplc="D2FCB2C8">
      <w:start w:val="1"/>
      <w:numFmt w:val="bullet"/>
      <w:lvlText w:val=""/>
      <w:lvlJc w:val="left"/>
      <w:pPr>
        <w:ind w:left="360" w:hanging="360"/>
      </w:pPr>
      <w:rPr>
        <w:rFonts w:ascii="Wingdings 2" w:hAnsi="Wingdings 2"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15:restartNumberingAfterBreak="0">
    <w:nsid w:val="6F41732F"/>
    <w:multiLevelType w:val="hybridMultilevel"/>
    <w:tmpl w:val="66DEC8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2044B72"/>
    <w:multiLevelType w:val="hybridMultilevel"/>
    <w:tmpl w:val="0D84E62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70B2723"/>
    <w:multiLevelType w:val="hybridMultilevel"/>
    <w:tmpl w:val="3B00FEF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D416B4B"/>
    <w:multiLevelType w:val="hybridMultilevel"/>
    <w:tmpl w:val="F88EF1F4"/>
    <w:lvl w:ilvl="0" w:tplc="D2FCB2C8">
      <w:start w:val="1"/>
      <w:numFmt w:val="bullet"/>
      <w:lvlText w:val=""/>
      <w:lvlJc w:val="left"/>
      <w:pPr>
        <w:ind w:left="720" w:hanging="360"/>
      </w:pPr>
      <w:rPr>
        <w:rFonts w:ascii="Wingdings 2" w:hAnsi="Wingdings 2"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FE0150E"/>
    <w:multiLevelType w:val="multilevel"/>
    <w:tmpl w:val="56EAC3B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8571519">
    <w:abstractNumId w:val="22"/>
  </w:num>
  <w:num w:numId="2" w16cid:durableId="1438987537">
    <w:abstractNumId w:val="14"/>
  </w:num>
  <w:num w:numId="3" w16cid:durableId="1916740883">
    <w:abstractNumId w:val="1"/>
  </w:num>
  <w:num w:numId="4" w16cid:durableId="813645721">
    <w:abstractNumId w:val="33"/>
  </w:num>
  <w:num w:numId="5" w16cid:durableId="1644576040">
    <w:abstractNumId w:val="17"/>
  </w:num>
  <w:num w:numId="6" w16cid:durableId="1139107929">
    <w:abstractNumId w:val="19"/>
  </w:num>
  <w:num w:numId="7" w16cid:durableId="1661618548">
    <w:abstractNumId w:val="7"/>
  </w:num>
  <w:num w:numId="8" w16cid:durableId="574627576">
    <w:abstractNumId w:val="32"/>
  </w:num>
  <w:num w:numId="9" w16cid:durableId="255988768">
    <w:abstractNumId w:val="16"/>
  </w:num>
  <w:num w:numId="10" w16cid:durableId="1409229431">
    <w:abstractNumId w:val="0"/>
  </w:num>
  <w:num w:numId="11" w16cid:durableId="1907374165">
    <w:abstractNumId w:val="10"/>
  </w:num>
  <w:num w:numId="12" w16cid:durableId="280651045">
    <w:abstractNumId w:val="8"/>
  </w:num>
  <w:num w:numId="13" w16cid:durableId="1101074441">
    <w:abstractNumId w:val="20"/>
  </w:num>
  <w:num w:numId="14" w16cid:durableId="2128617394">
    <w:abstractNumId w:val="4"/>
  </w:num>
  <w:num w:numId="15" w16cid:durableId="140773968">
    <w:abstractNumId w:val="29"/>
  </w:num>
  <w:num w:numId="16" w16cid:durableId="1548443734">
    <w:abstractNumId w:val="11"/>
  </w:num>
  <w:num w:numId="17" w16cid:durableId="427391901">
    <w:abstractNumId w:val="5"/>
  </w:num>
  <w:num w:numId="18" w16cid:durableId="1213885982">
    <w:abstractNumId w:val="28"/>
  </w:num>
  <w:num w:numId="19" w16cid:durableId="1013874636">
    <w:abstractNumId w:val="6"/>
  </w:num>
  <w:num w:numId="20" w16cid:durableId="835613078">
    <w:abstractNumId w:val="12"/>
  </w:num>
  <w:num w:numId="21" w16cid:durableId="427389762">
    <w:abstractNumId w:val="18"/>
  </w:num>
  <w:num w:numId="22" w16cid:durableId="939029978">
    <w:abstractNumId w:val="9"/>
  </w:num>
  <w:num w:numId="23" w16cid:durableId="2034650260">
    <w:abstractNumId w:val="24"/>
  </w:num>
  <w:num w:numId="24" w16cid:durableId="1583949675">
    <w:abstractNumId w:val="2"/>
  </w:num>
  <w:num w:numId="25" w16cid:durableId="1358972494">
    <w:abstractNumId w:val="31"/>
  </w:num>
  <w:num w:numId="26" w16cid:durableId="941572423">
    <w:abstractNumId w:val="3"/>
  </w:num>
  <w:num w:numId="27" w16cid:durableId="1168835646">
    <w:abstractNumId w:val="21"/>
  </w:num>
  <w:num w:numId="28" w16cid:durableId="824469164">
    <w:abstractNumId w:val="26"/>
  </w:num>
  <w:num w:numId="29" w16cid:durableId="1179737008">
    <w:abstractNumId w:val="30"/>
  </w:num>
  <w:num w:numId="30" w16cid:durableId="1789201298">
    <w:abstractNumId w:val="25"/>
  </w:num>
  <w:num w:numId="31" w16cid:durableId="1055277440">
    <w:abstractNumId w:val="27"/>
  </w:num>
  <w:num w:numId="32" w16cid:durableId="105081485">
    <w:abstractNumId w:val="15"/>
  </w:num>
  <w:num w:numId="33" w16cid:durableId="649290714">
    <w:abstractNumId w:val="13"/>
  </w:num>
  <w:num w:numId="34" w16cid:durableId="19080712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3F0"/>
    <w:rsid w:val="000004CC"/>
    <w:rsid w:val="000056D9"/>
    <w:rsid w:val="00016327"/>
    <w:rsid w:val="0002551F"/>
    <w:rsid w:val="0002733D"/>
    <w:rsid w:val="00030163"/>
    <w:rsid w:val="00032D7E"/>
    <w:rsid w:val="000377EC"/>
    <w:rsid w:val="00040555"/>
    <w:rsid w:val="00042F8A"/>
    <w:rsid w:val="000537C5"/>
    <w:rsid w:val="0005491F"/>
    <w:rsid w:val="00061259"/>
    <w:rsid w:val="00080CE5"/>
    <w:rsid w:val="00082192"/>
    <w:rsid w:val="00096E8D"/>
    <w:rsid w:val="000A5997"/>
    <w:rsid w:val="000A59FF"/>
    <w:rsid w:val="000C23B5"/>
    <w:rsid w:val="000C5017"/>
    <w:rsid w:val="000E3A66"/>
    <w:rsid w:val="000E3B9E"/>
    <w:rsid w:val="000E48E2"/>
    <w:rsid w:val="000E7224"/>
    <w:rsid w:val="00104613"/>
    <w:rsid w:val="00122C71"/>
    <w:rsid w:val="001275B9"/>
    <w:rsid w:val="00144C4E"/>
    <w:rsid w:val="0014604E"/>
    <w:rsid w:val="00147159"/>
    <w:rsid w:val="00150172"/>
    <w:rsid w:val="0015134A"/>
    <w:rsid w:val="001519E7"/>
    <w:rsid w:val="00152833"/>
    <w:rsid w:val="00163E96"/>
    <w:rsid w:val="00164C54"/>
    <w:rsid w:val="001719AD"/>
    <w:rsid w:val="00171AB3"/>
    <w:rsid w:val="00174959"/>
    <w:rsid w:val="00181EE0"/>
    <w:rsid w:val="00185A41"/>
    <w:rsid w:val="00190AAF"/>
    <w:rsid w:val="00191850"/>
    <w:rsid w:val="00191A48"/>
    <w:rsid w:val="00195267"/>
    <w:rsid w:val="001A1A87"/>
    <w:rsid w:val="001A57D6"/>
    <w:rsid w:val="001A6ADA"/>
    <w:rsid w:val="001B41DE"/>
    <w:rsid w:val="001C07FB"/>
    <w:rsid w:val="001C5347"/>
    <w:rsid w:val="001C58BC"/>
    <w:rsid w:val="001E27D2"/>
    <w:rsid w:val="001E5C29"/>
    <w:rsid w:val="001F636D"/>
    <w:rsid w:val="002017AD"/>
    <w:rsid w:val="00205459"/>
    <w:rsid w:val="00212C5D"/>
    <w:rsid w:val="00220DA4"/>
    <w:rsid w:val="00222092"/>
    <w:rsid w:val="00224D4E"/>
    <w:rsid w:val="00231D54"/>
    <w:rsid w:val="00232796"/>
    <w:rsid w:val="002328C3"/>
    <w:rsid w:val="00234207"/>
    <w:rsid w:val="0023642D"/>
    <w:rsid w:val="00250E68"/>
    <w:rsid w:val="00252957"/>
    <w:rsid w:val="00253432"/>
    <w:rsid w:val="00266EAF"/>
    <w:rsid w:val="00274C79"/>
    <w:rsid w:val="002767EF"/>
    <w:rsid w:val="00277715"/>
    <w:rsid w:val="00281064"/>
    <w:rsid w:val="002817A9"/>
    <w:rsid w:val="00282DF2"/>
    <w:rsid w:val="00293901"/>
    <w:rsid w:val="00296AA2"/>
    <w:rsid w:val="00297599"/>
    <w:rsid w:val="002A07FB"/>
    <w:rsid w:val="002A2076"/>
    <w:rsid w:val="002C0011"/>
    <w:rsid w:val="002C508F"/>
    <w:rsid w:val="002C6C17"/>
    <w:rsid w:val="002C701B"/>
    <w:rsid w:val="002D44E5"/>
    <w:rsid w:val="002D5AE4"/>
    <w:rsid w:val="002E0DFF"/>
    <w:rsid w:val="002F276E"/>
    <w:rsid w:val="00305AF5"/>
    <w:rsid w:val="00307B04"/>
    <w:rsid w:val="00311319"/>
    <w:rsid w:val="003132A3"/>
    <w:rsid w:val="00314E23"/>
    <w:rsid w:val="00317CC8"/>
    <w:rsid w:val="00321944"/>
    <w:rsid w:val="003240F5"/>
    <w:rsid w:val="00335C76"/>
    <w:rsid w:val="0033611B"/>
    <w:rsid w:val="00344251"/>
    <w:rsid w:val="003460BB"/>
    <w:rsid w:val="00361B23"/>
    <w:rsid w:val="00365692"/>
    <w:rsid w:val="00365C6C"/>
    <w:rsid w:val="00370C7F"/>
    <w:rsid w:val="003723E3"/>
    <w:rsid w:val="0037382B"/>
    <w:rsid w:val="003746AA"/>
    <w:rsid w:val="003804B2"/>
    <w:rsid w:val="0038738A"/>
    <w:rsid w:val="00391E0F"/>
    <w:rsid w:val="00392729"/>
    <w:rsid w:val="003953AF"/>
    <w:rsid w:val="003979E2"/>
    <w:rsid w:val="003A1F58"/>
    <w:rsid w:val="003A3937"/>
    <w:rsid w:val="003A43F0"/>
    <w:rsid w:val="003C1137"/>
    <w:rsid w:val="003C2CC3"/>
    <w:rsid w:val="003C4155"/>
    <w:rsid w:val="003C5153"/>
    <w:rsid w:val="003C710A"/>
    <w:rsid w:val="003C7986"/>
    <w:rsid w:val="003D46FA"/>
    <w:rsid w:val="003D53FA"/>
    <w:rsid w:val="003D7C2E"/>
    <w:rsid w:val="00402891"/>
    <w:rsid w:val="004037EA"/>
    <w:rsid w:val="00411F32"/>
    <w:rsid w:val="0041281B"/>
    <w:rsid w:val="00413297"/>
    <w:rsid w:val="00414404"/>
    <w:rsid w:val="00416279"/>
    <w:rsid w:val="00427506"/>
    <w:rsid w:val="00434617"/>
    <w:rsid w:val="004454D6"/>
    <w:rsid w:val="00445F59"/>
    <w:rsid w:val="004507B4"/>
    <w:rsid w:val="00453F80"/>
    <w:rsid w:val="004671BB"/>
    <w:rsid w:val="00472379"/>
    <w:rsid w:val="00477F9B"/>
    <w:rsid w:val="00484BE8"/>
    <w:rsid w:val="00486FF3"/>
    <w:rsid w:val="0049148C"/>
    <w:rsid w:val="004A187D"/>
    <w:rsid w:val="004A26B0"/>
    <w:rsid w:val="004A754A"/>
    <w:rsid w:val="004B0DF4"/>
    <w:rsid w:val="004B4C4C"/>
    <w:rsid w:val="004B6043"/>
    <w:rsid w:val="004C01E3"/>
    <w:rsid w:val="004C4F6C"/>
    <w:rsid w:val="004D0933"/>
    <w:rsid w:val="004D35A9"/>
    <w:rsid w:val="004D3713"/>
    <w:rsid w:val="004D6970"/>
    <w:rsid w:val="004E536A"/>
    <w:rsid w:val="004F389F"/>
    <w:rsid w:val="004F48A1"/>
    <w:rsid w:val="004F6478"/>
    <w:rsid w:val="00501081"/>
    <w:rsid w:val="00505787"/>
    <w:rsid w:val="005057F1"/>
    <w:rsid w:val="00506DCA"/>
    <w:rsid w:val="00515560"/>
    <w:rsid w:val="0052344A"/>
    <w:rsid w:val="00526BF0"/>
    <w:rsid w:val="00545689"/>
    <w:rsid w:val="00551D93"/>
    <w:rsid w:val="00555A6F"/>
    <w:rsid w:val="00560E50"/>
    <w:rsid w:val="00566AFC"/>
    <w:rsid w:val="00577630"/>
    <w:rsid w:val="00584215"/>
    <w:rsid w:val="00586DE2"/>
    <w:rsid w:val="00595320"/>
    <w:rsid w:val="00595BB6"/>
    <w:rsid w:val="005B7B8B"/>
    <w:rsid w:val="005D2057"/>
    <w:rsid w:val="005D37C9"/>
    <w:rsid w:val="005D49C5"/>
    <w:rsid w:val="005D4B4E"/>
    <w:rsid w:val="005D5A94"/>
    <w:rsid w:val="005F07C5"/>
    <w:rsid w:val="005F3119"/>
    <w:rsid w:val="005F7832"/>
    <w:rsid w:val="00604B0E"/>
    <w:rsid w:val="00610562"/>
    <w:rsid w:val="00611B81"/>
    <w:rsid w:val="00611D70"/>
    <w:rsid w:val="00612E5B"/>
    <w:rsid w:val="0062016D"/>
    <w:rsid w:val="00623980"/>
    <w:rsid w:val="00631C25"/>
    <w:rsid w:val="00633291"/>
    <w:rsid w:val="00634BB4"/>
    <w:rsid w:val="006441AA"/>
    <w:rsid w:val="006507C7"/>
    <w:rsid w:val="006517A2"/>
    <w:rsid w:val="00653903"/>
    <w:rsid w:val="0065657A"/>
    <w:rsid w:val="0066538E"/>
    <w:rsid w:val="00685073"/>
    <w:rsid w:val="00686999"/>
    <w:rsid w:val="00687DD0"/>
    <w:rsid w:val="00690220"/>
    <w:rsid w:val="00690A3F"/>
    <w:rsid w:val="00695A0D"/>
    <w:rsid w:val="006A1E31"/>
    <w:rsid w:val="006A5269"/>
    <w:rsid w:val="006B0EF9"/>
    <w:rsid w:val="006B1685"/>
    <w:rsid w:val="006C00DD"/>
    <w:rsid w:val="006C30BB"/>
    <w:rsid w:val="006D0CA5"/>
    <w:rsid w:val="006E0BCD"/>
    <w:rsid w:val="006E123D"/>
    <w:rsid w:val="006E275E"/>
    <w:rsid w:val="006F5263"/>
    <w:rsid w:val="006F77C8"/>
    <w:rsid w:val="00716554"/>
    <w:rsid w:val="00717702"/>
    <w:rsid w:val="00720775"/>
    <w:rsid w:val="00721F8A"/>
    <w:rsid w:val="00726140"/>
    <w:rsid w:val="00735EDA"/>
    <w:rsid w:val="00751514"/>
    <w:rsid w:val="00754EF2"/>
    <w:rsid w:val="007607AE"/>
    <w:rsid w:val="00760F93"/>
    <w:rsid w:val="00763F9E"/>
    <w:rsid w:val="00764E31"/>
    <w:rsid w:val="00765847"/>
    <w:rsid w:val="00772F43"/>
    <w:rsid w:val="0077320E"/>
    <w:rsid w:val="007753BC"/>
    <w:rsid w:val="00783D24"/>
    <w:rsid w:val="0078792F"/>
    <w:rsid w:val="007905F3"/>
    <w:rsid w:val="00794088"/>
    <w:rsid w:val="0079518F"/>
    <w:rsid w:val="007A1B64"/>
    <w:rsid w:val="007A31E9"/>
    <w:rsid w:val="007A5097"/>
    <w:rsid w:val="007A7C8F"/>
    <w:rsid w:val="007B1623"/>
    <w:rsid w:val="007B6161"/>
    <w:rsid w:val="007B6B9D"/>
    <w:rsid w:val="007C0FE2"/>
    <w:rsid w:val="007C3A84"/>
    <w:rsid w:val="007C7F54"/>
    <w:rsid w:val="007D380A"/>
    <w:rsid w:val="007D4321"/>
    <w:rsid w:val="007D5DD5"/>
    <w:rsid w:val="007E20FA"/>
    <w:rsid w:val="007E4A06"/>
    <w:rsid w:val="007E5549"/>
    <w:rsid w:val="007F54E3"/>
    <w:rsid w:val="007F6789"/>
    <w:rsid w:val="00800D4E"/>
    <w:rsid w:val="00806993"/>
    <w:rsid w:val="0081282F"/>
    <w:rsid w:val="00815CC5"/>
    <w:rsid w:val="00815E07"/>
    <w:rsid w:val="008277C6"/>
    <w:rsid w:val="008308D5"/>
    <w:rsid w:val="008314A5"/>
    <w:rsid w:val="008667CC"/>
    <w:rsid w:val="008734B8"/>
    <w:rsid w:val="00875B2A"/>
    <w:rsid w:val="008775DA"/>
    <w:rsid w:val="00881900"/>
    <w:rsid w:val="008853BC"/>
    <w:rsid w:val="00886934"/>
    <w:rsid w:val="00895ED9"/>
    <w:rsid w:val="00896B75"/>
    <w:rsid w:val="008A52FB"/>
    <w:rsid w:val="008B052B"/>
    <w:rsid w:val="008B1C6D"/>
    <w:rsid w:val="008B2F56"/>
    <w:rsid w:val="008B3AF5"/>
    <w:rsid w:val="008C3B04"/>
    <w:rsid w:val="008C5C19"/>
    <w:rsid w:val="008D06DB"/>
    <w:rsid w:val="008D0756"/>
    <w:rsid w:val="008E0A28"/>
    <w:rsid w:val="008E0B71"/>
    <w:rsid w:val="008E4E9A"/>
    <w:rsid w:val="008E5958"/>
    <w:rsid w:val="008F268B"/>
    <w:rsid w:val="008F2999"/>
    <w:rsid w:val="008F64FA"/>
    <w:rsid w:val="009064AA"/>
    <w:rsid w:val="00912B65"/>
    <w:rsid w:val="00913EA9"/>
    <w:rsid w:val="00914409"/>
    <w:rsid w:val="00914614"/>
    <w:rsid w:val="00914987"/>
    <w:rsid w:val="00915728"/>
    <w:rsid w:val="00916CEF"/>
    <w:rsid w:val="009268F0"/>
    <w:rsid w:val="0093144F"/>
    <w:rsid w:val="00931460"/>
    <w:rsid w:val="0093308D"/>
    <w:rsid w:val="00937DB2"/>
    <w:rsid w:val="009461AC"/>
    <w:rsid w:val="0095041F"/>
    <w:rsid w:val="00957098"/>
    <w:rsid w:val="00960115"/>
    <w:rsid w:val="00967116"/>
    <w:rsid w:val="00967B99"/>
    <w:rsid w:val="00970B2F"/>
    <w:rsid w:val="00971D8B"/>
    <w:rsid w:val="00976712"/>
    <w:rsid w:val="00984857"/>
    <w:rsid w:val="00992A28"/>
    <w:rsid w:val="00996075"/>
    <w:rsid w:val="009A1A66"/>
    <w:rsid w:val="009A3463"/>
    <w:rsid w:val="009A73F0"/>
    <w:rsid w:val="009B267C"/>
    <w:rsid w:val="009B4859"/>
    <w:rsid w:val="009B76AF"/>
    <w:rsid w:val="009D10A2"/>
    <w:rsid w:val="009D56E6"/>
    <w:rsid w:val="009D6A04"/>
    <w:rsid w:val="009E1136"/>
    <w:rsid w:val="009E6A0B"/>
    <w:rsid w:val="009F0344"/>
    <w:rsid w:val="009F055A"/>
    <w:rsid w:val="009F0F96"/>
    <w:rsid w:val="00A01C47"/>
    <w:rsid w:val="00A03462"/>
    <w:rsid w:val="00A0381A"/>
    <w:rsid w:val="00A053BE"/>
    <w:rsid w:val="00A059DD"/>
    <w:rsid w:val="00A14725"/>
    <w:rsid w:val="00A165C6"/>
    <w:rsid w:val="00A174AB"/>
    <w:rsid w:val="00A23C63"/>
    <w:rsid w:val="00A407C7"/>
    <w:rsid w:val="00A449E2"/>
    <w:rsid w:val="00A5299E"/>
    <w:rsid w:val="00A53132"/>
    <w:rsid w:val="00A55660"/>
    <w:rsid w:val="00A67227"/>
    <w:rsid w:val="00A706DD"/>
    <w:rsid w:val="00A7129D"/>
    <w:rsid w:val="00A72287"/>
    <w:rsid w:val="00A86F07"/>
    <w:rsid w:val="00AA67A6"/>
    <w:rsid w:val="00AB09A6"/>
    <w:rsid w:val="00AB6E3A"/>
    <w:rsid w:val="00AB7118"/>
    <w:rsid w:val="00AC1CEC"/>
    <w:rsid w:val="00AD45A5"/>
    <w:rsid w:val="00AE4BBD"/>
    <w:rsid w:val="00AE60CF"/>
    <w:rsid w:val="00AF298C"/>
    <w:rsid w:val="00B01BB8"/>
    <w:rsid w:val="00B040D4"/>
    <w:rsid w:val="00B07B3C"/>
    <w:rsid w:val="00B17559"/>
    <w:rsid w:val="00B20528"/>
    <w:rsid w:val="00B21575"/>
    <w:rsid w:val="00B220BF"/>
    <w:rsid w:val="00B30002"/>
    <w:rsid w:val="00B434AF"/>
    <w:rsid w:val="00B45535"/>
    <w:rsid w:val="00B45A75"/>
    <w:rsid w:val="00B56223"/>
    <w:rsid w:val="00B61258"/>
    <w:rsid w:val="00B61F45"/>
    <w:rsid w:val="00B74B04"/>
    <w:rsid w:val="00B8214A"/>
    <w:rsid w:val="00B82155"/>
    <w:rsid w:val="00B8490F"/>
    <w:rsid w:val="00B95041"/>
    <w:rsid w:val="00B96905"/>
    <w:rsid w:val="00BA09E0"/>
    <w:rsid w:val="00BB6A4E"/>
    <w:rsid w:val="00BC1B2A"/>
    <w:rsid w:val="00BC1D12"/>
    <w:rsid w:val="00BC4C28"/>
    <w:rsid w:val="00BC56B3"/>
    <w:rsid w:val="00BD509C"/>
    <w:rsid w:val="00BE2441"/>
    <w:rsid w:val="00BF3F7A"/>
    <w:rsid w:val="00BF7BA4"/>
    <w:rsid w:val="00C02DDC"/>
    <w:rsid w:val="00C07EC1"/>
    <w:rsid w:val="00C20803"/>
    <w:rsid w:val="00C20C02"/>
    <w:rsid w:val="00C23E94"/>
    <w:rsid w:val="00C30036"/>
    <w:rsid w:val="00C33598"/>
    <w:rsid w:val="00C36B9C"/>
    <w:rsid w:val="00C37666"/>
    <w:rsid w:val="00C51A43"/>
    <w:rsid w:val="00C52092"/>
    <w:rsid w:val="00C52771"/>
    <w:rsid w:val="00C54941"/>
    <w:rsid w:val="00C57357"/>
    <w:rsid w:val="00C63BB4"/>
    <w:rsid w:val="00C6656C"/>
    <w:rsid w:val="00C66979"/>
    <w:rsid w:val="00C66B1A"/>
    <w:rsid w:val="00C67D37"/>
    <w:rsid w:val="00C70971"/>
    <w:rsid w:val="00C71552"/>
    <w:rsid w:val="00C932A2"/>
    <w:rsid w:val="00C95F3D"/>
    <w:rsid w:val="00CA173B"/>
    <w:rsid w:val="00CA2F42"/>
    <w:rsid w:val="00CA5A0B"/>
    <w:rsid w:val="00CC13C9"/>
    <w:rsid w:val="00CC2CEE"/>
    <w:rsid w:val="00CD4127"/>
    <w:rsid w:val="00CE1634"/>
    <w:rsid w:val="00CE24CE"/>
    <w:rsid w:val="00CE3BAC"/>
    <w:rsid w:val="00CE4370"/>
    <w:rsid w:val="00CE5ADE"/>
    <w:rsid w:val="00CE62B5"/>
    <w:rsid w:val="00CF5EAD"/>
    <w:rsid w:val="00CF7E77"/>
    <w:rsid w:val="00D010C3"/>
    <w:rsid w:val="00D01346"/>
    <w:rsid w:val="00D11328"/>
    <w:rsid w:val="00D11492"/>
    <w:rsid w:val="00D227F1"/>
    <w:rsid w:val="00D34204"/>
    <w:rsid w:val="00D346EF"/>
    <w:rsid w:val="00D514D5"/>
    <w:rsid w:val="00D53B6B"/>
    <w:rsid w:val="00D5582D"/>
    <w:rsid w:val="00D56B29"/>
    <w:rsid w:val="00D6115D"/>
    <w:rsid w:val="00D67447"/>
    <w:rsid w:val="00D75554"/>
    <w:rsid w:val="00D87AA5"/>
    <w:rsid w:val="00D90F53"/>
    <w:rsid w:val="00D91502"/>
    <w:rsid w:val="00D936D6"/>
    <w:rsid w:val="00D938C0"/>
    <w:rsid w:val="00DA4FC8"/>
    <w:rsid w:val="00DB1118"/>
    <w:rsid w:val="00DB114D"/>
    <w:rsid w:val="00DB65BC"/>
    <w:rsid w:val="00DD1A6C"/>
    <w:rsid w:val="00DD3587"/>
    <w:rsid w:val="00DD7BAA"/>
    <w:rsid w:val="00DD7F5A"/>
    <w:rsid w:val="00DE0892"/>
    <w:rsid w:val="00DE2EFB"/>
    <w:rsid w:val="00DE7293"/>
    <w:rsid w:val="00DF1860"/>
    <w:rsid w:val="00E03998"/>
    <w:rsid w:val="00E07894"/>
    <w:rsid w:val="00E1090B"/>
    <w:rsid w:val="00E10F8B"/>
    <w:rsid w:val="00E11158"/>
    <w:rsid w:val="00E14160"/>
    <w:rsid w:val="00E155B9"/>
    <w:rsid w:val="00E15D09"/>
    <w:rsid w:val="00E201F5"/>
    <w:rsid w:val="00E2413D"/>
    <w:rsid w:val="00E26106"/>
    <w:rsid w:val="00E3112D"/>
    <w:rsid w:val="00E37ED4"/>
    <w:rsid w:val="00E408DF"/>
    <w:rsid w:val="00E5190E"/>
    <w:rsid w:val="00E54C07"/>
    <w:rsid w:val="00E54C6F"/>
    <w:rsid w:val="00E634DC"/>
    <w:rsid w:val="00E74BAA"/>
    <w:rsid w:val="00E772AF"/>
    <w:rsid w:val="00E827E3"/>
    <w:rsid w:val="00E83A6B"/>
    <w:rsid w:val="00E9084F"/>
    <w:rsid w:val="00EA2847"/>
    <w:rsid w:val="00EA57E9"/>
    <w:rsid w:val="00EA5F2C"/>
    <w:rsid w:val="00EC48D8"/>
    <w:rsid w:val="00EC5C4A"/>
    <w:rsid w:val="00ED0664"/>
    <w:rsid w:val="00ED2802"/>
    <w:rsid w:val="00EE1AE7"/>
    <w:rsid w:val="00EE20E8"/>
    <w:rsid w:val="00EE7066"/>
    <w:rsid w:val="00EF5A1C"/>
    <w:rsid w:val="00F0540B"/>
    <w:rsid w:val="00F05F2D"/>
    <w:rsid w:val="00F13879"/>
    <w:rsid w:val="00F1585A"/>
    <w:rsid w:val="00F22E26"/>
    <w:rsid w:val="00F31F30"/>
    <w:rsid w:val="00F36EB8"/>
    <w:rsid w:val="00F421EB"/>
    <w:rsid w:val="00F4320C"/>
    <w:rsid w:val="00F50BFC"/>
    <w:rsid w:val="00F60E37"/>
    <w:rsid w:val="00F66DB7"/>
    <w:rsid w:val="00F70670"/>
    <w:rsid w:val="00F71410"/>
    <w:rsid w:val="00F72810"/>
    <w:rsid w:val="00F72C6D"/>
    <w:rsid w:val="00F77BEF"/>
    <w:rsid w:val="00F8185D"/>
    <w:rsid w:val="00F8602E"/>
    <w:rsid w:val="00F947FD"/>
    <w:rsid w:val="00F96984"/>
    <w:rsid w:val="00FA4AF0"/>
    <w:rsid w:val="00FB0B56"/>
    <w:rsid w:val="00FB2EF2"/>
    <w:rsid w:val="00FB32E6"/>
    <w:rsid w:val="00FB6FA1"/>
    <w:rsid w:val="00FC3E1C"/>
    <w:rsid w:val="00FC3E5F"/>
    <w:rsid w:val="00FC58BF"/>
    <w:rsid w:val="00FD24AC"/>
    <w:rsid w:val="00FD3F4A"/>
    <w:rsid w:val="00FE0289"/>
    <w:rsid w:val="00FE6ECE"/>
    <w:rsid w:val="00FF08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CF8EFE1"/>
  <w15:chartTrackingRefBased/>
  <w15:docId w15:val="{36145F12-1E64-42AC-BD6E-CB2AA55F8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207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F636D"/>
    <w:pPr>
      <w:keepNext/>
      <w:keepLines/>
      <w:spacing w:before="240" w:after="0" w:line="480" w:lineRule="auto"/>
      <w:jc w:val="center"/>
      <w:outlineLvl w:val="0"/>
    </w:pPr>
    <w:rPr>
      <w:rFonts w:eastAsiaTheme="majorEastAsia" w:cstheme="majorBidi"/>
      <w:b/>
      <w:caps/>
      <w:sz w:val="28"/>
      <w:szCs w:val="32"/>
      <w:u w:val="single"/>
    </w:rPr>
  </w:style>
  <w:style w:type="paragraph" w:styleId="Heading2">
    <w:name w:val="heading 2"/>
    <w:basedOn w:val="Normal"/>
    <w:next w:val="Normal"/>
    <w:link w:val="Heading2Char"/>
    <w:uiPriority w:val="9"/>
    <w:unhideWhenUsed/>
    <w:qFormat/>
    <w:rsid w:val="001F636D"/>
    <w:pPr>
      <w:keepNext/>
      <w:keepLines/>
      <w:spacing w:before="40" w:after="0" w:line="480" w:lineRule="auto"/>
      <w:outlineLvl w:val="1"/>
    </w:pPr>
    <w:rPr>
      <w:rFonts w:eastAsiaTheme="majorEastAsia" w:cstheme="majorBidi"/>
      <w:b/>
      <w:caps/>
      <w:szCs w:val="26"/>
    </w:rPr>
  </w:style>
  <w:style w:type="paragraph" w:styleId="Heading3">
    <w:name w:val="heading 3"/>
    <w:basedOn w:val="Normal"/>
    <w:next w:val="Normal"/>
    <w:link w:val="Heading3Char"/>
    <w:uiPriority w:val="9"/>
    <w:unhideWhenUsed/>
    <w:qFormat/>
    <w:rsid w:val="00152833"/>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1275B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636D"/>
    <w:rPr>
      <w:rFonts w:ascii="Times New Roman" w:eastAsiaTheme="majorEastAsia" w:hAnsi="Times New Roman" w:cstheme="majorBidi"/>
      <w:b/>
      <w:caps/>
      <w:sz w:val="28"/>
      <w:szCs w:val="32"/>
      <w:u w:val="single"/>
    </w:rPr>
  </w:style>
  <w:style w:type="character" w:customStyle="1" w:styleId="Heading2Char">
    <w:name w:val="Heading 2 Char"/>
    <w:basedOn w:val="DefaultParagraphFont"/>
    <w:link w:val="Heading2"/>
    <w:uiPriority w:val="9"/>
    <w:rsid w:val="001F636D"/>
    <w:rPr>
      <w:rFonts w:ascii="Times New Roman" w:eastAsiaTheme="majorEastAsia" w:hAnsi="Times New Roman" w:cstheme="majorBidi"/>
      <w:b/>
      <w:caps/>
      <w:sz w:val="24"/>
      <w:szCs w:val="26"/>
    </w:rPr>
  </w:style>
  <w:style w:type="paragraph" w:styleId="Header">
    <w:name w:val="header"/>
    <w:basedOn w:val="Normal"/>
    <w:link w:val="HeaderChar"/>
    <w:uiPriority w:val="99"/>
    <w:unhideWhenUsed/>
    <w:rsid w:val="00AA67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67A6"/>
    <w:rPr>
      <w:rFonts w:ascii="Times New Roman" w:hAnsi="Times New Roman"/>
      <w:sz w:val="24"/>
    </w:rPr>
  </w:style>
  <w:style w:type="paragraph" w:styleId="Footer">
    <w:name w:val="footer"/>
    <w:basedOn w:val="Normal"/>
    <w:link w:val="FooterChar"/>
    <w:uiPriority w:val="99"/>
    <w:unhideWhenUsed/>
    <w:rsid w:val="00AA67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67A6"/>
    <w:rPr>
      <w:rFonts w:ascii="Times New Roman" w:hAnsi="Times New Roman"/>
      <w:sz w:val="24"/>
    </w:rPr>
  </w:style>
  <w:style w:type="character" w:customStyle="1" w:styleId="Heading3Char">
    <w:name w:val="Heading 3 Char"/>
    <w:basedOn w:val="DefaultParagraphFont"/>
    <w:link w:val="Heading3"/>
    <w:uiPriority w:val="9"/>
    <w:rsid w:val="00152833"/>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DD3587"/>
    <w:pPr>
      <w:spacing w:line="259" w:lineRule="auto"/>
      <w:jc w:val="left"/>
      <w:outlineLvl w:val="9"/>
    </w:pPr>
    <w:rPr>
      <w:rFonts w:asciiTheme="majorHAnsi" w:hAnsiTheme="majorHAnsi"/>
      <w:b w:val="0"/>
      <w:caps w:val="0"/>
      <w:color w:val="2F5496" w:themeColor="accent1" w:themeShade="BF"/>
      <w:sz w:val="32"/>
      <w:u w:val="none"/>
    </w:rPr>
  </w:style>
  <w:style w:type="paragraph" w:styleId="TOC1">
    <w:name w:val="toc 1"/>
    <w:basedOn w:val="Normal"/>
    <w:next w:val="Normal"/>
    <w:autoRedefine/>
    <w:uiPriority w:val="39"/>
    <w:unhideWhenUsed/>
    <w:rsid w:val="00DD3587"/>
    <w:pPr>
      <w:spacing w:before="120" w:after="120"/>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DD3587"/>
    <w:pPr>
      <w:spacing w:after="0"/>
      <w:ind w:left="240"/>
      <w:jc w:val="left"/>
    </w:pPr>
    <w:rPr>
      <w:rFonts w:asciiTheme="minorHAnsi" w:hAnsiTheme="minorHAnsi" w:cstheme="minorHAnsi"/>
      <w:smallCaps/>
      <w:sz w:val="20"/>
      <w:szCs w:val="20"/>
    </w:rPr>
  </w:style>
  <w:style w:type="paragraph" w:styleId="TOC3">
    <w:name w:val="toc 3"/>
    <w:basedOn w:val="Normal"/>
    <w:next w:val="Normal"/>
    <w:autoRedefine/>
    <w:uiPriority w:val="39"/>
    <w:unhideWhenUsed/>
    <w:rsid w:val="00DD3587"/>
    <w:pPr>
      <w:spacing w:after="0"/>
      <w:ind w:left="480"/>
      <w:jc w:val="left"/>
    </w:pPr>
    <w:rPr>
      <w:rFonts w:asciiTheme="minorHAnsi" w:hAnsiTheme="minorHAnsi" w:cstheme="minorHAnsi"/>
      <w:i/>
      <w:iCs/>
      <w:sz w:val="20"/>
      <w:szCs w:val="20"/>
    </w:rPr>
  </w:style>
  <w:style w:type="character" w:styleId="Hyperlink">
    <w:name w:val="Hyperlink"/>
    <w:basedOn w:val="DefaultParagraphFont"/>
    <w:uiPriority w:val="99"/>
    <w:unhideWhenUsed/>
    <w:rsid w:val="00DD3587"/>
    <w:rPr>
      <w:color w:val="0563C1" w:themeColor="hyperlink"/>
      <w:u w:val="single"/>
    </w:rPr>
  </w:style>
  <w:style w:type="paragraph" w:styleId="ListParagraph">
    <w:name w:val="List Paragraph"/>
    <w:basedOn w:val="Normal"/>
    <w:uiPriority w:val="34"/>
    <w:qFormat/>
    <w:rsid w:val="00E10F8B"/>
    <w:pPr>
      <w:ind w:left="720"/>
      <w:contextualSpacing/>
    </w:pPr>
  </w:style>
  <w:style w:type="table" w:styleId="TableGrid">
    <w:name w:val="Table Grid"/>
    <w:basedOn w:val="TableNormal"/>
    <w:uiPriority w:val="39"/>
    <w:rsid w:val="000405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FC3E1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411F3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EE7066"/>
    <w:pPr>
      <w:spacing w:before="100" w:beforeAutospacing="1" w:after="100" w:afterAutospacing="1" w:line="240" w:lineRule="auto"/>
      <w:jc w:val="left"/>
    </w:pPr>
    <w:rPr>
      <w:rFonts w:eastAsiaTheme="minorEastAsia" w:cs="Times New Roman"/>
      <w:szCs w:val="24"/>
    </w:rPr>
  </w:style>
  <w:style w:type="paragraph" w:styleId="Caption">
    <w:name w:val="caption"/>
    <w:basedOn w:val="Normal"/>
    <w:next w:val="Normal"/>
    <w:uiPriority w:val="35"/>
    <w:unhideWhenUsed/>
    <w:qFormat/>
    <w:rsid w:val="00296AA2"/>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685073"/>
    <w:rPr>
      <w:color w:val="605E5C"/>
      <w:shd w:val="clear" w:color="auto" w:fill="E1DFDD"/>
    </w:rPr>
  </w:style>
  <w:style w:type="paragraph" w:styleId="TOC4">
    <w:name w:val="toc 4"/>
    <w:basedOn w:val="Normal"/>
    <w:next w:val="Normal"/>
    <w:autoRedefine/>
    <w:uiPriority w:val="39"/>
    <w:unhideWhenUsed/>
    <w:rsid w:val="009E6A0B"/>
    <w:pPr>
      <w:spacing w:after="0"/>
      <w:ind w:left="720"/>
      <w:jc w:val="left"/>
    </w:pPr>
    <w:rPr>
      <w:rFonts w:asciiTheme="minorHAnsi" w:hAnsiTheme="minorHAnsi" w:cstheme="minorHAnsi"/>
      <w:sz w:val="18"/>
      <w:szCs w:val="18"/>
    </w:rPr>
  </w:style>
  <w:style w:type="paragraph" w:styleId="TOC5">
    <w:name w:val="toc 5"/>
    <w:basedOn w:val="Normal"/>
    <w:next w:val="Normal"/>
    <w:autoRedefine/>
    <w:uiPriority w:val="39"/>
    <w:unhideWhenUsed/>
    <w:rsid w:val="009E6A0B"/>
    <w:pPr>
      <w:spacing w:after="0"/>
      <w:ind w:left="960"/>
      <w:jc w:val="left"/>
    </w:pPr>
    <w:rPr>
      <w:rFonts w:asciiTheme="minorHAnsi" w:hAnsiTheme="minorHAnsi" w:cstheme="minorHAnsi"/>
      <w:sz w:val="18"/>
      <w:szCs w:val="18"/>
    </w:rPr>
  </w:style>
  <w:style w:type="paragraph" w:styleId="TOC6">
    <w:name w:val="toc 6"/>
    <w:basedOn w:val="Normal"/>
    <w:next w:val="Normal"/>
    <w:autoRedefine/>
    <w:uiPriority w:val="39"/>
    <w:unhideWhenUsed/>
    <w:rsid w:val="009E6A0B"/>
    <w:pPr>
      <w:spacing w:after="0"/>
      <w:ind w:left="1200"/>
      <w:jc w:val="left"/>
    </w:pPr>
    <w:rPr>
      <w:rFonts w:asciiTheme="minorHAnsi" w:hAnsiTheme="minorHAnsi" w:cstheme="minorHAnsi"/>
      <w:sz w:val="18"/>
      <w:szCs w:val="18"/>
    </w:rPr>
  </w:style>
  <w:style w:type="paragraph" w:styleId="TOC7">
    <w:name w:val="toc 7"/>
    <w:basedOn w:val="Normal"/>
    <w:next w:val="Normal"/>
    <w:autoRedefine/>
    <w:uiPriority w:val="39"/>
    <w:unhideWhenUsed/>
    <w:rsid w:val="009E6A0B"/>
    <w:pPr>
      <w:spacing w:after="0"/>
      <w:ind w:left="1440"/>
      <w:jc w:val="left"/>
    </w:pPr>
    <w:rPr>
      <w:rFonts w:asciiTheme="minorHAnsi" w:hAnsiTheme="minorHAnsi" w:cstheme="minorHAnsi"/>
      <w:sz w:val="18"/>
      <w:szCs w:val="18"/>
    </w:rPr>
  </w:style>
  <w:style w:type="paragraph" w:styleId="TOC8">
    <w:name w:val="toc 8"/>
    <w:basedOn w:val="Normal"/>
    <w:next w:val="Normal"/>
    <w:autoRedefine/>
    <w:uiPriority w:val="39"/>
    <w:unhideWhenUsed/>
    <w:rsid w:val="009E6A0B"/>
    <w:pPr>
      <w:spacing w:after="0"/>
      <w:ind w:left="1680"/>
      <w:jc w:val="left"/>
    </w:pPr>
    <w:rPr>
      <w:rFonts w:asciiTheme="minorHAnsi" w:hAnsiTheme="minorHAnsi" w:cstheme="minorHAnsi"/>
      <w:sz w:val="18"/>
      <w:szCs w:val="18"/>
    </w:rPr>
  </w:style>
  <w:style w:type="paragraph" w:styleId="TOC9">
    <w:name w:val="toc 9"/>
    <w:basedOn w:val="Normal"/>
    <w:next w:val="Normal"/>
    <w:autoRedefine/>
    <w:uiPriority w:val="39"/>
    <w:unhideWhenUsed/>
    <w:rsid w:val="009E6A0B"/>
    <w:pPr>
      <w:spacing w:after="0"/>
      <w:ind w:left="1920"/>
      <w:jc w:val="left"/>
    </w:pPr>
    <w:rPr>
      <w:rFonts w:asciiTheme="minorHAnsi" w:hAnsiTheme="minorHAnsi" w:cstheme="minorHAnsi"/>
      <w:sz w:val="18"/>
      <w:szCs w:val="18"/>
    </w:rPr>
  </w:style>
  <w:style w:type="character" w:styleId="Strong">
    <w:name w:val="Strong"/>
    <w:basedOn w:val="DefaultParagraphFont"/>
    <w:uiPriority w:val="22"/>
    <w:qFormat/>
    <w:rsid w:val="00CA2F42"/>
    <w:rPr>
      <w:b/>
      <w:bCs/>
    </w:rPr>
  </w:style>
  <w:style w:type="character" w:styleId="FollowedHyperlink">
    <w:name w:val="FollowedHyperlink"/>
    <w:basedOn w:val="DefaultParagraphFont"/>
    <w:uiPriority w:val="99"/>
    <w:semiHidden/>
    <w:unhideWhenUsed/>
    <w:rsid w:val="00E634DC"/>
    <w:rPr>
      <w:color w:val="954F72" w:themeColor="followedHyperlink"/>
      <w:u w:val="single"/>
    </w:rPr>
  </w:style>
  <w:style w:type="table" w:styleId="PlainTable5">
    <w:name w:val="Plain Table 5"/>
    <w:basedOn w:val="TableNormal"/>
    <w:uiPriority w:val="45"/>
    <w:rsid w:val="00185A4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3">
    <w:name w:val="Grid Table 3"/>
    <w:basedOn w:val="TableNormal"/>
    <w:uiPriority w:val="48"/>
    <w:rsid w:val="00B61F4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customStyle="1" w:styleId="Heading4Char">
    <w:name w:val="Heading 4 Char"/>
    <w:basedOn w:val="DefaultParagraphFont"/>
    <w:link w:val="Heading4"/>
    <w:uiPriority w:val="9"/>
    <w:semiHidden/>
    <w:rsid w:val="001275B9"/>
    <w:rPr>
      <w:rFonts w:asciiTheme="majorHAnsi" w:eastAsiaTheme="majorEastAsia" w:hAnsiTheme="majorHAnsi" w:cstheme="majorBidi"/>
      <w:i/>
      <w:iCs/>
      <w:color w:val="2F5496" w:themeColor="accent1" w:themeShade="BF"/>
      <w:sz w:val="24"/>
    </w:rPr>
  </w:style>
  <w:style w:type="table" w:styleId="ListTable7Colorful">
    <w:name w:val="List Table 7 Colorful"/>
    <w:basedOn w:val="TableNormal"/>
    <w:uiPriority w:val="52"/>
    <w:rsid w:val="00477F9B"/>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4954439">
      <w:bodyDiv w:val="1"/>
      <w:marLeft w:val="0"/>
      <w:marRight w:val="0"/>
      <w:marTop w:val="0"/>
      <w:marBottom w:val="0"/>
      <w:divBdr>
        <w:top w:val="none" w:sz="0" w:space="0" w:color="auto"/>
        <w:left w:val="none" w:sz="0" w:space="0" w:color="auto"/>
        <w:bottom w:val="none" w:sz="0" w:space="0" w:color="auto"/>
        <w:right w:val="none" w:sz="0" w:space="0" w:color="auto"/>
      </w:divBdr>
    </w:div>
    <w:div w:id="226889334">
      <w:bodyDiv w:val="1"/>
      <w:marLeft w:val="0"/>
      <w:marRight w:val="0"/>
      <w:marTop w:val="0"/>
      <w:marBottom w:val="0"/>
      <w:divBdr>
        <w:top w:val="none" w:sz="0" w:space="0" w:color="auto"/>
        <w:left w:val="none" w:sz="0" w:space="0" w:color="auto"/>
        <w:bottom w:val="none" w:sz="0" w:space="0" w:color="auto"/>
        <w:right w:val="none" w:sz="0" w:space="0" w:color="auto"/>
      </w:divBdr>
    </w:div>
    <w:div w:id="278612524">
      <w:bodyDiv w:val="1"/>
      <w:marLeft w:val="0"/>
      <w:marRight w:val="0"/>
      <w:marTop w:val="0"/>
      <w:marBottom w:val="0"/>
      <w:divBdr>
        <w:top w:val="none" w:sz="0" w:space="0" w:color="auto"/>
        <w:left w:val="none" w:sz="0" w:space="0" w:color="auto"/>
        <w:bottom w:val="none" w:sz="0" w:space="0" w:color="auto"/>
        <w:right w:val="none" w:sz="0" w:space="0" w:color="auto"/>
      </w:divBdr>
    </w:div>
    <w:div w:id="354229215">
      <w:bodyDiv w:val="1"/>
      <w:marLeft w:val="0"/>
      <w:marRight w:val="0"/>
      <w:marTop w:val="0"/>
      <w:marBottom w:val="0"/>
      <w:divBdr>
        <w:top w:val="none" w:sz="0" w:space="0" w:color="auto"/>
        <w:left w:val="none" w:sz="0" w:space="0" w:color="auto"/>
        <w:bottom w:val="none" w:sz="0" w:space="0" w:color="auto"/>
        <w:right w:val="none" w:sz="0" w:space="0" w:color="auto"/>
      </w:divBdr>
    </w:div>
    <w:div w:id="370692558">
      <w:bodyDiv w:val="1"/>
      <w:marLeft w:val="0"/>
      <w:marRight w:val="0"/>
      <w:marTop w:val="0"/>
      <w:marBottom w:val="0"/>
      <w:divBdr>
        <w:top w:val="none" w:sz="0" w:space="0" w:color="auto"/>
        <w:left w:val="none" w:sz="0" w:space="0" w:color="auto"/>
        <w:bottom w:val="none" w:sz="0" w:space="0" w:color="auto"/>
        <w:right w:val="none" w:sz="0" w:space="0" w:color="auto"/>
      </w:divBdr>
    </w:div>
    <w:div w:id="388499042">
      <w:bodyDiv w:val="1"/>
      <w:marLeft w:val="0"/>
      <w:marRight w:val="0"/>
      <w:marTop w:val="0"/>
      <w:marBottom w:val="0"/>
      <w:divBdr>
        <w:top w:val="none" w:sz="0" w:space="0" w:color="auto"/>
        <w:left w:val="none" w:sz="0" w:space="0" w:color="auto"/>
        <w:bottom w:val="none" w:sz="0" w:space="0" w:color="auto"/>
        <w:right w:val="none" w:sz="0" w:space="0" w:color="auto"/>
      </w:divBdr>
      <w:divsChild>
        <w:div w:id="742072526">
          <w:marLeft w:val="0"/>
          <w:marRight w:val="0"/>
          <w:marTop w:val="0"/>
          <w:marBottom w:val="0"/>
          <w:divBdr>
            <w:top w:val="none" w:sz="0" w:space="0" w:color="auto"/>
            <w:left w:val="none" w:sz="0" w:space="0" w:color="auto"/>
            <w:bottom w:val="none" w:sz="0" w:space="0" w:color="auto"/>
            <w:right w:val="none" w:sz="0" w:space="0" w:color="auto"/>
          </w:divBdr>
        </w:div>
      </w:divsChild>
    </w:div>
    <w:div w:id="513150040">
      <w:bodyDiv w:val="1"/>
      <w:marLeft w:val="0"/>
      <w:marRight w:val="0"/>
      <w:marTop w:val="0"/>
      <w:marBottom w:val="0"/>
      <w:divBdr>
        <w:top w:val="none" w:sz="0" w:space="0" w:color="auto"/>
        <w:left w:val="none" w:sz="0" w:space="0" w:color="auto"/>
        <w:bottom w:val="none" w:sz="0" w:space="0" w:color="auto"/>
        <w:right w:val="none" w:sz="0" w:space="0" w:color="auto"/>
      </w:divBdr>
    </w:div>
    <w:div w:id="560097464">
      <w:bodyDiv w:val="1"/>
      <w:marLeft w:val="0"/>
      <w:marRight w:val="0"/>
      <w:marTop w:val="0"/>
      <w:marBottom w:val="0"/>
      <w:divBdr>
        <w:top w:val="none" w:sz="0" w:space="0" w:color="auto"/>
        <w:left w:val="none" w:sz="0" w:space="0" w:color="auto"/>
        <w:bottom w:val="none" w:sz="0" w:space="0" w:color="auto"/>
        <w:right w:val="none" w:sz="0" w:space="0" w:color="auto"/>
      </w:divBdr>
    </w:div>
    <w:div w:id="566040584">
      <w:bodyDiv w:val="1"/>
      <w:marLeft w:val="0"/>
      <w:marRight w:val="0"/>
      <w:marTop w:val="0"/>
      <w:marBottom w:val="0"/>
      <w:divBdr>
        <w:top w:val="none" w:sz="0" w:space="0" w:color="auto"/>
        <w:left w:val="none" w:sz="0" w:space="0" w:color="auto"/>
        <w:bottom w:val="none" w:sz="0" w:space="0" w:color="auto"/>
        <w:right w:val="none" w:sz="0" w:space="0" w:color="auto"/>
      </w:divBdr>
    </w:div>
    <w:div w:id="647707803">
      <w:bodyDiv w:val="1"/>
      <w:marLeft w:val="0"/>
      <w:marRight w:val="0"/>
      <w:marTop w:val="0"/>
      <w:marBottom w:val="0"/>
      <w:divBdr>
        <w:top w:val="none" w:sz="0" w:space="0" w:color="auto"/>
        <w:left w:val="none" w:sz="0" w:space="0" w:color="auto"/>
        <w:bottom w:val="none" w:sz="0" w:space="0" w:color="auto"/>
        <w:right w:val="none" w:sz="0" w:space="0" w:color="auto"/>
      </w:divBdr>
    </w:div>
    <w:div w:id="673996243">
      <w:bodyDiv w:val="1"/>
      <w:marLeft w:val="0"/>
      <w:marRight w:val="0"/>
      <w:marTop w:val="0"/>
      <w:marBottom w:val="0"/>
      <w:divBdr>
        <w:top w:val="none" w:sz="0" w:space="0" w:color="auto"/>
        <w:left w:val="none" w:sz="0" w:space="0" w:color="auto"/>
        <w:bottom w:val="none" w:sz="0" w:space="0" w:color="auto"/>
        <w:right w:val="none" w:sz="0" w:space="0" w:color="auto"/>
      </w:divBdr>
    </w:div>
    <w:div w:id="685257243">
      <w:bodyDiv w:val="1"/>
      <w:marLeft w:val="0"/>
      <w:marRight w:val="0"/>
      <w:marTop w:val="0"/>
      <w:marBottom w:val="0"/>
      <w:divBdr>
        <w:top w:val="none" w:sz="0" w:space="0" w:color="auto"/>
        <w:left w:val="none" w:sz="0" w:space="0" w:color="auto"/>
        <w:bottom w:val="none" w:sz="0" w:space="0" w:color="auto"/>
        <w:right w:val="none" w:sz="0" w:space="0" w:color="auto"/>
      </w:divBdr>
    </w:div>
    <w:div w:id="693844396">
      <w:bodyDiv w:val="1"/>
      <w:marLeft w:val="0"/>
      <w:marRight w:val="0"/>
      <w:marTop w:val="0"/>
      <w:marBottom w:val="0"/>
      <w:divBdr>
        <w:top w:val="none" w:sz="0" w:space="0" w:color="auto"/>
        <w:left w:val="none" w:sz="0" w:space="0" w:color="auto"/>
        <w:bottom w:val="none" w:sz="0" w:space="0" w:color="auto"/>
        <w:right w:val="none" w:sz="0" w:space="0" w:color="auto"/>
      </w:divBdr>
    </w:div>
    <w:div w:id="726802169">
      <w:bodyDiv w:val="1"/>
      <w:marLeft w:val="0"/>
      <w:marRight w:val="0"/>
      <w:marTop w:val="0"/>
      <w:marBottom w:val="0"/>
      <w:divBdr>
        <w:top w:val="none" w:sz="0" w:space="0" w:color="auto"/>
        <w:left w:val="none" w:sz="0" w:space="0" w:color="auto"/>
        <w:bottom w:val="none" w:sz="0" w:space="0" w:color="auto"/>
        <w:right w:val="none" w:sz="0" w:space="0" w:color="auto"/>
      </w:divBdr>
    </w:div>
    <w:div w:id="773327184">
      <w:bodyDiv w:val="1"/>
      <w:marLeft w:val="0"/>
      <w:marRight w:val="0"/>
      <w:marTop w:val="0"/>
      <w:marBottom w:val="0"/>
      <w:divBdr>
        <w:top w:val="none" w:sz="0" w:space="0" w:color="auto"/>
        <w:left w:val="none" w:sz="0" w:space="0" w:color="auto"/>
        <w:bottom w:val="none" w:sz="0" w:space="0" w:color="auto"/>
        <w:right w:val="none" w:sz="0" w:space="0" w:color="auto"/>
      </w:divBdr>
    </w:div>
    <w:div w:id="841628355">
      <w:bodyDiv w:val="1"/>
      <w:marLeft w:val="0"/>
      <w:marRight w:val="0"/>
      <w:marTop w:val="0"/>
      <w:marBottom w:val="0"/>
      <w:divBdr>
        <w:top w:val="none" w:sz="0" w:space="0" w:color="auto"/>
        <w:left w:val="none" w:sz="0" w:space="0" w:color="auto"/>
        <w:bottom w:val="none" w:sz="0" w:space="0" w:color="auto"/>
        <w:right w:val="none" w:sz="0" w:space="0" w:color="auto"/>
      </w:divBdr>
    </w:div>
    <w:div w:id="844174013">
      <w:bodyDiv w:val="1"/>
      <w:marLeft w:val="0"/>
      <w:marRight w:val="0"/>
      <w:marTop w:val="0"/>
      <w:marBottom w:val="0"/>
      <w:divBdr>
        <w:top w:val="none" w:sz="0" w:space="0" w:color="auto"/>
        <w:left w:val="none" w:sz="0" w:space="0" w:color="auto"/>
        <w:bottom w:val="none" w:sz="0" w:space="0" w:color="auto"/>
        <w:right w:val="none" w:sz="0" w:space="0" w:color="auto"/>
      </w:divBdr>
    </w:div>
    <w:div w:id="867136189">
      <w:bodyDiv w:val="1"/>
      <w:marLeft w:val="0"/>
      <w:marRight w:val="0"/>
      <w:marTop w:val="0"/>
      <w:marBottom w:val="0"/>
      <w:divBdr>
        <w:top w:val="none" w:sz="0" w:space="0" w:color="auto"/>
        <w:left w:val="none" w:sz="0" w:space="0" w:color="auto"/>
        <w:bottom w:val="none" w:sz="0" w:space="0" w:color="auto"/>
        <w:right w:val="none" w:sz="0" w:space="0" w:color="auto"/>
      </w:divBdr>
    </w:div>
    <w:div w:id="869149596">
      <w:bodyDiv w:val="1"/>
      <w:marLeft w:val="0"/>
      <w:marRight w:val="0"/>
      <w:marTop w:val="0"/>
      <w:marBottom w:val="0"/>
      <w:divBdr>
        <w:top w:val="none" w:sz="0" w:space="0" w:color="auto"/>
        <w:left w:val="none" w:sz="0" w:space="0" w:color="auto"/>
        <w:bottom w:val="none" w:sz="0" w:space="0" w:color="auto"/>
        <w:right w:val="none" w:sz="0" w:space="0" w:color="auto"/>
      </w:divBdr>
    </w:div>
    <w:div w:id="924454513">
      <w:bodyDiv w:val="1"/>
      <w:marLeft w:val="0"/>
      <w:marRight w:val="0"/>
      <w:marTop w:val="0"/>
      <w:marBottom w:val="0"/>
      <w:divBdr>
        <w:top w:val="none" w:sz="0" w:space="0" w:color="auto"/>
        <w:left w:val="none" w:sz="0" w:space="0" w:color="auto"/>
        <w:bottom w:val="none" w:sz="0" w:space="0" w:color="auto"/>
        <w:right w:val="none" w:sz="0" w:space="0" w:color="auto"/>
      </w:divBdr>
    </w:div>
    <w:div w:id="980426997">
      <w:bodyDiv w:val="1"/>
      <w:marLeft w:val="0"/>
      <w:marRight w:val="0"/>
      <w:marTop w:val="0"/>
      <w:marBottom w:val="0"/>
      <w:divBdr>
        <w:top w:val="none" w:sz="0" w:space="0" w:color="auto"/>
        <w:left w:val="none" w:sz="0" w:space="0" w:color="auto"/>
        <w:bottom w:val="none" w:sz="0" w:space="0" w:color="auto"/>
        <w:right w:val="none" w:sz="0" w:space="0" w:color="auto"/>
      </w:divBdr>
    </w:div>
    <w:div w:id="1022710496">
      <w:bodyDiv w:val="1"/>
      <w:marLeft w:val="0"/>
      <w:marRight w:val="0"/>
      <w:marTop w:val="0"/>
      <w:marBottom w:val="0"/>
      <w:divBdr>
        <w:top w:val="none" w:sz="0" w:space="0" w:color="auto"/>
        <w:left w:val="none" w:sz="0" w:space="0" w:color="auto"/>
        <w:bottom w:val="none" w:sz="0" w:space="0" w:color="auto"/>
        <w:right w:val="none" w:sz="0" w:space="0" w:color="auto"/>
      </w:divBdr>
    </w:div>
    <w:div w:id="1038553058">
      <w:bodyDiv w:val="1"/>
      <w:marLeft w:val="0"/>
      <w:marRight w:val="0"/>
      <w:marTop w:val="0"/>
      <w:marBottom w:val="0"/>
      <w:divBdr>
        <w:top w:val="none" w:sz="0" w:space="0" w:color="auto"/>
        <w:left w:val="none" w:sz="0" w:space="0" w:color="auto"/>
        <w:bottom w:val="none" w:sz="0" w:space="0" w:color="auto"/>
        <w:right w:val="none" w:sz="0" w:space="0" w:color="auto"/>
      </w:divBdr>
    </w:div>
    <w:div w:id="1165827845">
      <w:bodyDiv w:val="1"/>
      <w:marLeft w:val="0"/>
      <w:marRight w:val="0"/>
      <w:marTop w:val="0"/>
      <w:marBottom w:val="0"/>
      <w:divBdr>
        <w:top w:val="none" w:sz="0" w:space="0" w:color="auto"/>
        <w:left w:val="none" w:sz="0" w:space="0" w:color="auto"/>
        <w:bottom w:val="none" w:sz="0" w:space="0" w:color="auto"/>
        <w:right w:val="none" w:sz="0" w:space="0" w:color="auto"/>
      </w:divBdr>
    </w:div>
    <w:div w:id="1222904003">
      <w:bodyDiv w:val="1"/>
      <w:marLeft w:val="0"/>
      <w:marRight w:val="0"/>
      <w:marTop w:val="0"/>
      <w:marBottom w:val="0"/>
      <w:divBdr>
        <w:top w:val="none" w:sz="0" w:space="0" w:color="auto"/>
        <w:left w:val="none" w:sz="0" w:space="0" w:color="auto"/>
        <w:bottom w:val="none" w:sz="0" w:space="0" w:color="auto"/>
        <w:right w:val="none" w:sz="0" w:space="0" w:color="auto"/>
      </w:divBdr>
    </w:div>
    <w:div w:id="1284648994">
      <w:bodyDiv w:val="1"/>
      <w:marLeft w:val="0"/>
      <w:marRight w:val="0"/>
      <w:marTop w:val="0"/>
      <w:marBottom w:val="0"/>
      <w:divBdr>
        <w:top w:val="none" w:sz="0" w:space="0" w:color="auto"/>
        <w:left w:val="none" w:sz="0" w:space="0" w:color="auto"/>
        <w:bottom w:val="none" w:sz="0" w:space="0" w:color="auto"/>
        <w:right w:val="none" w:sz="0" w:space="0" w:color="auto"/>
      </w:divBdr>
      <w:divsChild>
        <w:div w:id="1069964663">
          <w:marLeft w:val="0"/>
          <w:marRight w:val="0"/>
          <w:marTop w:val="0"/>
          <w:marBottom w:val="0"/>
          <w:divBdr>
            <w:top w:val="none" w:sz="0" w:space="0" w:color="auto"/>
            <w:left w:val="none" w:sz="0" w:space="0" w:color="auto"/>
            <w:bottom w:val="none" w:sz="0" w:space="0" w:color="auto"/>
            <w:right w:val="none" w:sz="0" w:space="0" w:color="auto"/>
          </w:divBdr>
        </w:div>
      </w:divsChild>
    </w:div>
    <w:div w:id="1320888008">
      <w:bodyDiv w:val="1"/>
      <w:marLeft w:val="0"/>
      <w:marRight w:val="0"/>
      <w:marTop w:val="0"/>
      <w:marBottom w:val="0"/>
      <w:divBdr>
        <w:top w:val="none" w:sz="0" w:space="0" w:color="auto"/>
        <w:left w:val="none" w:sz="0" w:space="0" w:color="auto"/>
        <w:bottom w:val="none" w:sz="0" w:space="0" w:color="auto"/>
        <w:right w:val="none" w:sz="0" w:space="0" w:color="auto"/>
      </w:divBdr>
    </w:div>
    <w:div w:id="1351295566">
      <w:bodyDiv w:val="1"/>
      <w:marLeft w:val="0"/>
      <w:marRight w:val="0"/>
      <w:marTop w:val="0"/>
      <w:marBottom w:val="0"/>
      <w:divBdr>
        <w:top w:val="none" w:sz="0" w:space="0" w:color="auto"/>
        <w:left w:val="none" w:sz="0" w:space="0" w:color="auto"/>
        <w:bottom w:val="none" w:sz="0" w:space="0" w:color="auto"/>
        <w:right w:val="none" w:sz="0" w:space="0" w:color="auto"/>
      </w:divBdr>
    </w:div>
    <w:div w:id="1351763115">
      <w:bodyDiv w:val="1"/>
      <w:marLeft w:val="0"/>
      <w:marRight w:val="0"/>
      <w:marTop w:val="0"/>
      <w:marBottom w:val="0"/>
      <w:divBdr>
        <w:top w:val="none" w:sz="0" w:space="0" w:color="auto"/>
        <w:left w:val="none" w:sz="0" w:space="0" w:color="auto"/>
        <w:bottom w:val="none" w:sz="0" w:space="0" w:color="auto"/>
        <w:right w:val="none" w:sz="0" w:space="0" w:color="auto"/>
      </w:divBdr>
    </w:div>
    <w:div w:id="1379891378">
      <w:bodyDiv w:val="1"/>
      <w:marLeft w:val="0"/>
      <w:marRight w:val="0"/>
      <w:marTop w:val="0"/>
      <w:marBottom w:val="0"/>
      <w:divBdr>
        <w:top w:val="none" w:sz="0" w:space="0" w:color="auto"/>
        <w:left w:val="none" w:sz="0" w:space="0" w:color="auto"/>
        <w:bottom w:val="none" w:sz="0" w:space="0" w:color="auto"/>
        <w:right w:val="none" w:sz="0" w:space="0" w:color="auto"/>
      </w:divBdr>
    </w:div>
    <w:div w:id="1401370276">
      <w:bodyDiv w:val="1"/>
      <w:marLeft w:val="0"/>
      <w:marRight w:val="0"/>
      <w:marTop w:val="0"/>
      <w:marBottom w:val="0"/>
      <w:divBdr>
        <w:top w:val="none" w:sz="0" w:space="0" w:color="auto"/>
        <w:left w:val="none" w:sz="0" w:space="0" w:color="auto"/>
        <w:bottom w:val="none" w:sz="0" w:space="0" w:color="auto"/>
        <w:right w:val="none" w:sz="0" w:space="0" w:color="auto"/>
      </w:divBdr>
    </w:div>
    <w:div w:id="1414936501">
      <w:bodyDiv w:val="1"/>
      <w:marLeft w:val="0"/>
      <w:marRight w:val="0"/>
      <w:marTop w:val="0"/>
      <w:marBottom w:val="0"/>
      <w:divBdr>
        <w:top w:val="none" w:sz="0" w:space="0" w:color="auto"/>
        <w:left w:val="none" w:sz="0" w:space="0" w:color="auto"/>
        <w:bottom w:val="none" w:sz="0" w:space="0" w:color="auto"/>
        <w:right w:val="none" w:sz="0" w:space="0" w:color="auto"/>
      </w:divBdr>
    </w:div>
    <w:div w:id="1515193281">
      <w:bodyDiv w:val="1"/>
      <w:marLeft w:val="0"/>
      <w:marRight w:val="0"/>
      <w:marTop w:val="0"/>
      <w:marBottom w:val="0"/>
      <w:divBdr>
        <w:top w:val="none" w:sz="0" w:space="0" w:color="auto"/>
        <w:left w:val="none" w:sz="0" w:space="0" w:color="auto"/>
        <w:bottom w:val="none" w:sz="0" w:space="0" w:color="auto"/>
        <w:right w:val="none" w:sz="0" w:space="0" w:color="auto"/>
      </w:divBdr>
      <w:divsChild>
        <w:div w:id="1973486220">
          <w:marLeft w:val="0"/>
          <w:marRight w:val="0"/>
          <w:marTop w:val="0"/>
          <w:marBottom w:val="0"/>
          <w:divBdr>
            <w:top w:val="none" w:sz="0" w:space="0" w:color="auto"/>
            <w:left w:val="none" w:sz="0" w:space="0" w:color="auto"/>
            <w:bottom w:val="none" w:sz="0" w:space="0" w:color="auto"/>
            <w:right w:val="none" w:sz="0" w:space="0" w:color="auto"/>
          </w:divBdr>
        </w:div>
        <w:div w:id="1247770098">
          <w:marLeft w:val="0"/>
          <w:marRight w:val="0"/>
          <w:marTop w:val="0"/>
          <w:marBottom w:val="0"/>
          <w:divBdr>
            <w:top w:val="none" w:sz="0" w:space="0" w:color="auto"/>
            <w:left w:val="none" w:sz="0" w:space="0" w:color="auto"/>
            <w:bottom w:val="none" w:sz="0" w:space="0" w:color="auto"/>
            <w:right w:val="none" w:sz="0" w:space="0" w:color="auto"/>
          </w:divBdr>
        </w:div>
        <w:div w:id="14356379">
          <w:marLeft w:val="0"/>
          <w:marRight w:val="0"/>
          <w:marTop w:val="0"/>
          <w:marBottom w:val="0"/>
          <w:divBdr>
            <w:top w:val="none" w:sz="0" w:space="0" w:color="auto"/>
            <w:left w:val="none" w:sz="0" w:space="0" w:color="auto"/>
            <w:bottom w:val="none" w:sz="0" w:space="0" w:color="auto"/>
            <w:right w:val="none" w:sz="0" w:space="0" w:color="auto"/>
          </w:divBdr>
        </w:div>
        <w:div w:id="1235049324">
          <w:marLeft w:val="0"/>
          <w:marRight w:val="0"/>
          <w:marTop w:val="0"/>
          <w:marBottom w:val="0"/>
          <w:divBdr>
            <w:top w:val="none" w:sz="0" w:space="0" w:color="auto"/>
            <w:left w:val="none" w:sz="0" w:space="0" w:color="auto"/>
            <w:bottom w:val="none" w:sz="0" w:space="0" w:color="auto"/>
            <w:right w:val="none" w:sz="0" w:space="0" w:color="auto"/>
          </w:divBdr>
        </w:div>
        <w:div w:id="1423064412">
          <w:marLeft w:val="0"/>
          <w:marRight w:val="0"/>
          <w:marTop w:val="0"/>
          <w:marBottom w:val="0"/>
          <w:divBdr>
            <w:top w:val="none" w:sz="0" w:space="0" w:color="auto"/>
            <w:left w:val="none" w:sz="0" w:space="0" w:color="auto"/>
            <w:bottom w:val="none" w:sz="0" w:space="0" w:color="auto"/>
            <w:right w:val="none" w:sz="0" w:space="0" w:color="auto"/>
          </w:divBdr>
        </w:div>
        <w:div w:id="2109614955">
          <w:marLeft w:val="0"/>
          <w:marRight w:val="0"/>
          <w:marTop w:val="0"/>
          <w:marBottom w:val="0"/>
          <w:divBdr>
            <w:top w:val="none" w:sz="0" w:space="0" w:color="auto"/>
            <w:left w:val="none" w:sz="0" w:space="0" w:color="auto"/>
            <w:bottom w:val="none" w:sz="0" w:space="0" w:color="auto"/>
            <w:right w:val="none" w:sz="0" w:space="0" w:color="auto"/>
          </w:divBdr>
        </w:div>
        <w:div w:id="952858166">
          <w:marLeft w:val="0"/>
          <w:marRight w:val="0"/>
          <w:marTop w:val="0"/>
          <w:marBottom w:val="0"/>
          <w:divBdr>
            <w:top w:val="none" w:sz="0" w:space="0" w:color="auto"/>
            <w:left w:val="none" w:sz="0" w:space="0" w:color="auto"/>
            <w:bottom w:val="none" w:sz="0" w:space="0" w:color="auto"/>
            <w:right w:val="none" w:sz="0" w:space="0" w:color="auto"/>
          </w:divBdr>
        </w:div>
        <w:div w:id="482544760">
          <w:marLeft w:val="0"/>
          <w:marRight w:val="0"/>
          <w:marTop w:val="0"/>
          <w:marBottom w:val="0"/>
          <w:divBdr>
            <w:top w:val="none" w:sz="0" w:space="0" w:color="auto"/>
            <w:left w:val="none" w:sz="0" w:space="0" w:color="auto"/>
            <w:bottom w:val="none" w:sz="0" w:space="0" w:color="auto"/>
            <w:right w:val="none" w:sz="0" w:space="0" w:color="auto"/>
          </w:divBdr>
        </w:div>
      </w:divsChild>
    </w:div>
    <w:div w:id="1580750995">
      <w:bodyDiv w:val="1"/>
      <w:marLeft w:val="0"/>
      <w:marRight w:val="0"/>
      <w:marTop w:val="0"/>
      <w:marBottom w:val="0"/>
      <w:divBdr>
        <w:top w:val="none" w:sz="0" w:space="0" w:color="auto"/>
        <w:left w:val="none" w:sz="0" w:space="0" w:color="auto"/>
        <w:bottom w:val="none" w:sz="0" w:space="0" w:color="auto"/>
        <w:right w:val="none" w:sz="0" w:space="0" w:color="auto"/>
      </w:divBdr>
    </w:div>
    <w:div w:id="1640571672">
      <w:bodyDiv w:val="1"/>
      <w:marLeft w:val="0"/>
      <w:marRight w:val="0"/>
      <w:marTop w:val="0"/>
      <w:marBottom w:val="0"/>
      <w:divBdr>
        <w:top w:val="none" w:sz="0" w:space="0" w:color="auto"/>
        <w:left w:val="none" w:sz="0" w:space="0" w:color="auto"/>
        <w:bottom w:val="none" w:sz="0" w:space="0" w:color="auto"/>
        <w:right w:val="none" w:sz="0" w:space="0" w:color="auto"/>
      </w:divBdr>
    </w:div>
    <w:div w:id="1726024345">
      <w:bodyDiv w:val="1"/>
      <w:marLeft w:val="0"/>
      <w:marRight w:val="0"/>
      <w:marTop w:val="0"/>
      <w:marBottom w:val="0"/>
      <w:divBdr>
        <w:top w:val="none" w:sz="0" w:space="0" w:color="auto"/>
        <w:left w:val="none" w:sz="0" w:space="0" w:color="auto"/>
        <w:bottom w:val="none" w:sz="0" w:space="0" w:color="auto"/>
        <w:right w:val="none" w:sz="0" w:space="0" w:color="auto"/>
      </w:divBdr>
    </w:div>
    <w:div w:id="1776704339">
      <w:bodyDiv w:val="1"/>
      <w:marLeft w:val="0"/>
      <w:marRight w:val="0"/>
      <w:marTop w:val="0"/>
      <w:marBottom w:val="0"/>
      <w:divBdr>
        <w:top w:val="none" w:sz="0" w:space="0" w:color="auto"/>
        <w:left w:val="none" w:sz="0" w:space="0" w:color="auto"/>
        <w:bottom w:val="none" w:sz="0" w:space="0" w:color="auto"/>
        <w:right w:val="none" w:sz="0" w:space="0" w:color="auto"/>
      </w:divBdr>
    </w:div>
    <w:div w:id="2107922876">
      <w:bodyDiv w:val="1"/>
      <w:marLeft w:val="0"/>
      <w:marRight w:val="0"/>
      <w:marTop w:val="0"/>
      <w:marBottom w:val="0"/>
      <w:divBdr>
        <w:top w:val="none" w:sz="0" w:space="0" w:color="auto"/>
        <w:left w:val="none" w:sz="0" w:space="0" w:color="auto"/>
        <w:bottom w:val="none" w:sz="0" w:space="0" w:color="auto"/>
        <w:right w:val="none" w:sz="0" w:space="0" w:color="auto"/>
      </w:divBdr>
    </w:div>
    <w:div w:id="2132285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microsoft.com/office/2014/relationships/chartEx" Target="charts/chartEx4.xml"/><Relationship Id="rId21" Type="http://schemas.microsoft.com/office/2014/relationships/chartEx" Target="charts/chartEx2.xml"/><Relationship Id="rId42" Type="http://schemas.openxmlformats.org/officeDocument/2006/relationships/image" Target="media/image12.png"/><Relationship Id="rId47" Type="http://schemas.openxmlformats.org/officeDocument/2006/relationships/image" Target="media/image14.png"/><Relationship Id="rId63" Type="http://schemas.openxmlformats.org/officeDocument/2006/relationships/image" Target="media/image21.png"/><Relationship Id="rId68" Type="http://schemas.openxmlformats.org/officeDocument/2006/relationships/hyperlink" Target="https://www.mckinsey.com/industries/automotive-and-assembly/our-insights/shared-mobility-where-it-stands-where-its-headed" TargetMode="External"/><Relationship Id="rId16" Type="http://schemas.openxmlformats.org/officeDocument/2006/relationships/footer" Target="footer3.xml"/><Relationship Id="rId11" Type="http://schemas.openxmlformats.org/officeDocument/2006/relationships/header" Target="header1.xml"/><Relationship Id="rId24" Type="http://schemas.microsoft.com/office/2014/relationships/chartEx" Target="charts/chartEx3.xml"/><Relationship Id="rId32" Type="http://schemas.openxmlformats.org/officeDocument/2006/relationships/image" Target="media/image8.png"/><Relationship Id="rId37" Type="http://schemas.openxmlformats.org/officeDocument/2006/relationships/image" Target="media/image10.png"/><Relationship Id="rId40" Type="http://schemas.openxmlformats.org/officeDocument/2006/relationships/image" Target="media/image11.png"/><Relationship Id="rId45" Type="http://schemas.openxmlformats.org/officeDocument/2006/relationships/image" Target="media/image13.png"/><Relationship Id="rId53" Type="http://schemas.openxmlformats.org/officeDocument/2006/relationships/chart" Target="charts/chart9.xml"/><Relationship Id="rId58" Type="http://schemas.openxmlformats.org/officeDocument/2006/relationships/chart" Target="charts/chart10.xml"/><Relationship Id="rId66" Type="http://schemas.openxmlformats.org/officeDocument/2006/relationships/hyperlink" Target="https://china.jdpower.com/node/3631" TargetMode="External"/><Relationship Id="rId74" Type="http://schemas.openxmlformats.org/officeDocument/2006/relationships/hyperlink" Target="https://www.rapido.bike/" TargetMode="External"/><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4.jpeg"/><Relationship Id="rId19" Type="http://schemas.openxmlformats.org/officeDocument/2006/relationships/image" Target="media/image30.png"/><Relationship Id="rId14" Type="http://schemas.openxmlformats.org/officeDocument/2006/relationships/footer" Target="footer2.xml"/><Relationship Id="rId22" Type="http://schemas.openxmlformats.org/officeDocument/2006/relationships/image" Target="media/image4.png"/><Relationship Id="rId27" Type="http://schemas.openxmlformats.org/officeDocument/2006/relationships/image" Target="media/image6.png"/><Relationship Id="rId30" Type="http://schemas.openxmlformats.org/officeDocument/2006/relationships/image" Target="media/image7.png"/><Relationship Id="rId35" Type="http://schemas.openxmlformats.org/officeDocument/2006/relationships/image" Target="media/image9.png"/><Relationship Id="rId43" Type="http://schemas.openxmlformats.org/officeDocument/2006/relationships/chart" Target="charts/chart7.xml"/><Relationship Id="rId48" Type="http://schemas.openxmlformats.org/officeDocument/2006/relationships/chart" Target="charts/chart8.xml"/><Relationship Id="rId56" Type="http://schemas.microsoft.com/office/2014/relationships/chartEx" Target="charts/chartEx16.xml"/><Relationship Id="rId64" Type="http://schemas.openxmlformats.org/officeDocument/2006/relationships/image" Target="media/image22.png"/><Relationship Id="rId69" Type="http://schemas.openxmlformats.org/officeDocument/2006/relationships/hyperlink" Target="https://indianexpress.com/article/trending/trending-in-india/man-claims-rapido-ride-shows-3-7-hours-waiting-time-45-minute-journey-bengaluru-8872597/" TargetMode="External"/><Relationship Id="rId77" Type="http://schemas.openxmlformats.org/officeDocument/2006/relationships/image" Target="media/image23.png"/><Relationship Id="rId8" Type="http://schemas.openxmlformats.org/officeDocument/2006/relationships/image" Target="media/image1.jpeg"/><Relationship Id="rId51" Type="http://schemas.microsoft.com/office/2014/relationships/chartEx" Target="charts/chartEx14.xml"/><Relationship Id="rId72" Type="http://schemas.openxmlformats.org/officeDocument/2006/relationships/hyperlink" Target="https://www.sciencedirect.com/science/article/pii/S2213624X23001116" TargetMode="External"/><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chart" Target="charts/chart1.xml"/><Relationship Id="rId25" Type="http://schemas.openxmlformats.org/officeDocument/2006/relationships/image" Target="media/image5.png"/><Relationship Id="rId33" Type="http://schemas.openxmlformats.org/officeDocument/2006/relationships/chart" Target="charts/chart5.xml"/><Relationship Id="rId38" Type="http://schemas.openxmlformats.org/officeDocument/2006/relationships/chart" Target="charts/chart6.xml"/><Relationship Id="rId46" Type="http://schemas.microsoft.com/office/2014/relationships/chartEx" Target="charts/chartEx12.xml"/><Relationship Id="rId59" Type="http://schemas.microsoft.com/office/2014/relationships/chartEx" Target="charts/chartEx17.xml"/><Relationship Id="rId67" Type="http://schemas.openxmlformats.org/officeDocument/2006/relationships/hyperlink" Target="https://www.forbesindia.com/article/take-one-big-story-of-the-day/how-rapidos-rapid-strides-made-it-the-largest-bike-taxi-player-in-india/67797/1" TargetMode="External"/><Relationship Id="rId20" Type="http://schemas.openxmlformats.org/officeDocument/2006/relationships/chart" Target="charts/chart2.xml"/><Relationship Id="rId41" Type="http://schemas.microsoft.com/office/2014/relationships/chartEx" Target="charts/chartEx10.xml"/><Relationship Id="rId54" Type="http://schemas.microsoft.com/office/2014/relationships/chartEx" Target="charts/chartEx15.xml"/><Relationship Id="rId62" Type="http://schemas.openxmlformats.org/officeDocument/2006/relationships/image" Target="media/image20.png"/><Relationship Id="rId70" Type="http://schemas.openxmlformats.org/officeDocument/2006/relationships/hyperlink" Target="https://www.indiatoday.in/technology/news/story/rapido-bike-taxi-service-suspends-operations-in-entire-maharashtra-with-immediate-effect-2321141-2023-01-13" TargetMode="External"/><Relationship Id="rId75" Type="http://schemas.openxmlformats.org/officeDocument/2006/relationships/hyperlink" Target="https://www.statista.com/statistics/1242333/vietnam-reasons-for-choosing-car-ride-hailing-services-over-taxi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eader" Target="header3.xml"/><Relationship Id="rId23" Type="http://schemas.openxmlformats.org/officeDocument/2006/relationships/chart" Target="charts/chart3.xml"/><Relationship Id="rId28" Type="http://schemas.openxmlformats.org/officeDocument/2006/relationships/chart" Target="charts/chart4.xml"/><Relationship Id="rId36" Type="http://schemas.microsoft.com/office/2014/relationships/chartEx" Target="charts/chartEx8.xml"/><Relationship Id="rId49" Type="http://schemas.microsoft.com/office/2014/relationships/chartEx" Target="charts/chartEx13.xml"/><Relationship Id="rId57" Type="http://schemas.openxmlformats.org/officeDocument/2006/relationships/image" Target="media/image18.png"/><Relationship Id="rId10" Type="http://schemas.openxmlformats.org/officeDocument/2006/relationships/image" Target="media/image3.png"/><Relationship Id="rId31" Type="http://schemas.microsoft.com/office/2014/relationships/chartEx" Target="charts/chartEx6.xml"/><Relationship Id="rId44" Type="http://schemas.microsoft.com/office/2014/relationships/chartEx" Target="charts/chartEx11.xml"/><Relationship Id="rId52" Type="http://schemas.openxmlformats.org/officeDocument/2006/relationships/image" Target="media/image16.png"/><Relationship Id="rId60" Type="http://schemas.openxmlformats.org/officeDocument/2006/relationships/image" Target="media/image19.png"/><Relationship Id="rId65" Type="http://schemas.openxmlformats.org/officeDocument/2006/relationships/hyperlink" Target="https://auto.economictimes.indiatimes.com/news/aftermarket/bike-taxis-offer-sustainable-affordable-last-mile-connectivity-help-create-jobs-say-experts/110080697" TargetMode="External"/><Relationship Id="rId73" Type="http://schemas.openxmlformats.org/officeDocument/2006/relationships/hyperlink" Target="https://www.bcg.com/publications/2020/customer-journey-programs-hard-get-right" TargetMode="External"/><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footer" Target="footer1.xml"/><Relationship Id="rId18" Type="http://schemas.microsoft.com/office/2014/relationships/chartEx" Target="charts/chartEx1.xml"/><Relationship Id="rId39" Type="http://schemas.microsoft.com/office/2014/relationships/chartEx" Target="charts/chartEx9.xml"/><Relationship Id="rId34" Type="http://schemas.microsoft.com/office/2014/relationships/chartEx" Target="charts/chartEx7.xml"/><Relationship Id="rId50" Type="http://schemas.openxmlformats.org/officeDocument/2006/relationships/image" Target="media/image15.png"/><Relationship Id="rId55" Type="http://schemas.openxmlformats.org/officeDocument/2006/relationships/image" Target="media/image17.png"/><Relationship Id="rId76" Type="http://schemas.openxmlformats.org/officeDocument/2006/relationships/hyperlink" Target="https://www.who.int/news-room/fact-sheets/detail/road-traffic-injuries" TargetMode="External"/><Relationship Id="rId7" Type="http://schemas.openxmlformats.org/officeDocument/2006/relationships/endnotes" Target="endnotes.xml"/><Relationship Id="rId71" Type="http://schemas.openxmlformats.org/officeDocument/2006/relationships/hyperlink" Target="https://www.sciencedirect.com/science/article/pii/S2590198224001271" TargetMode="External"/><Relationship Id="rId2" Type="http://schemas.openxmlformats.org/officeDocument/2006/relationships/numbering" Target="numbering.xml"/><Relationship Id="rId29" Type="http://schemas.microsoft.com/office/2014/relationships/chartEx" Target="charts/chartEx5.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eetd\Downloads\rapido%20xxx.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eetd\Downloads\rapido%20xxx.xlsx" TargetMode="External"/><Relationship Id="rId2" Type="http://schemas.microsoft.com/office/2011/relationships/chartColorStyle" Target="colors3.xml"/><Relationship Id="rId1" Type="http://schemas.microsoft.com/office/2011/relationships/chartStyle" Target="style3.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jeetd\Downloads\rapido%20xxx.xlsx" TargetMode="External"/><Relationship Id="rId2" Type="http://schemas.microsoft.com/office/2011/relationships/chartColorStyle" Target="colors5.xml"/><Relationship Id="rId1" Type="http://schemas.microsoft.com/office/2011/relationships/chartStyle" Target="style5.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jeetd\Downloads\rapido%20xxx.xlsx" TargetMode="External"/><Relationship Id="rId2" Type="http://schemas.microsoft.com/office/2011/relationships/chartColorStyle" Target="colors8.xml"/><Relationship Id="rId1" Type="http://schemas.microsoft.com/office/2011/relationships/chartStyle" Target="style8.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jeetd\Downloads\rapido%20xxx.xlsx" TargetMode="External"/><Relationship Id="rId2" Type="http://schemas.microsoft.com/office/2011/relationships/chartColorStyle" Target="colors11.xml"/><Relationship Id="rId1" Type="http://schemas.microsoft.com/office/2011/relationships/chartStyle" Target="style11.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jeetd\Downloads\rapido%20xxx.xlsx" TargetMode="External"/><Relationship Id="rId2" Type="http://schemas.microsoft.com/office/2011/relationships/chartColorStyle" Target="colors14.xml"/><Relationship Id="rId1" Type="http://schemas.microsoft.com/office/2011/relationships/chartStyle" Target="style14.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jeetd\Downloads\rapido%20xxx.xlsx" TargetMode="External"/><Relationship Id="rId2" Type="http://schemas.microsoft.com/office/2011/relationships/chartColorStyle" Target="colors17.xml"/><Relationship Id="rId1" Type="http://schemas.microsoft.com/office/2011/relationships/chartStyle" Target="style1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jeetd\Downloads\rapido%20xxx.xlsx" TargetMode="External"/><Relationship Id="rId2" Type="http://schemas.microsoft.com/office/2011/relationships/chartColorStyle" Target="colors20.xml"/><Relationship Id="rId1" Type="http://schemas.microsoft.com/office/2011/relationships/chartStyle" Target="style20.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jeetd\Downloads\rapido%20xxx.xlsx" TargetMode="External"/><Relationship Id="rId2" Type="http://schemas.microsoft.com/office/2011/relationships/chartColorStyle" Target="colors23.xml"/><Relationship Id="rId1" Type="http://schemas.microsoft.com/office/2011/relationships/chartStyle" Target="style23.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jeetd\Downloads\rapido%20xxx.xlsx" TargetMode="External"/><Relationship Id="rId2" Type="http://schemas.microsoft.com/office/2011/relationships/chartColorStyle" Target="colors26.xml"/><Relationship Id="rId1" Type="http://schemas.microsoft.com/office/2011/relationships/chartStyle" Target="style26.xml"/></Relationships>
</file>

<file path=word/charts/_rels/chartEx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C:\Users\jeetd\Downloads\rapido%20xxx.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file:///C:\Users\jeetd\Downloads\rapido%20xxx.xlsx" TargetMode="External"/></Relationships>
</file>

<file path=word/charts/_rels/chartEx3.xml.rels><?xml version="1.0" encoding="UTF-8" standalone="yes"?>
<Relationships xmlns="http://schemas.openxmlformats.org/package/2006/relationships"><Relationship Id="rId3" Type="http://schemas.microsoft.com/office/2011/relationships/chartColorStyle" Target="colors6.xml"/><Relationship Id="rId2" Type="http://schemas.microsoft.com/office/2011/relationships/chartStyle" Target="style6.xml"/><Relationship Id="rId1" Type="http://schemas.openxmlformats.org/officeDocument/2006/relationships/oleObject" Target="file:///C:\Users\jeetd\Downloads\rapido%20xxx.xlsx" TargetMode="External"/></Relationships>
</file>

<file path=word/charts/_rels/chartEx4.xml.rels><?xml version="1.0" encoding="UTF-8" standalone="yes"?>
<Relationships xmlns="http://schemas.openxmlformats.org/package/2006/relationships"><Relationship Id="rId3" Type="http://schemas.microsoft.com/office/2011/relationships/chartColorStyle" Target="colors7.xml"/><Relationship Id="rId2" Type="http://schemas.microsoft.com/office/2011/relationships/chartStyle" Target="style7.xml"/><Relationship Id="rId1" Type="http://schemas.openxmlformats.org/officeDocument/2006/relationships/oleObject" Target="file:///C:\Users\jeetd\Downloads\rapido%20xxx.xlsx" TargetMode="External"/></Relationships>
</file>

<file path=word/charts/_rels/chartEx5.xml.rels><?xml version="1.0" encoding="UTF-8" standalone="yes"?>
<Relationships xmlns="http://schemas.openxmlformats.org/package/2006/relationships"><Relationship Id="rId3" Type="http://schemas.microsoft.com/office/2011/relationships/chartColorStyle" Target="colors9.xml"/><Relationship Id="rId2" Type="http://schemas.microsoft.com/office/2011/relationships/chartStyle" Target="style9.xml"/><Relationship Id="rId1" Type="http://schemas.openxmlformats.org/officeDocument/2006/relationships/oleObject" Target="file:///C:\Users\jeetd\Downloads\rapido%20xxx.xlsx" TargetMode="External"/></Relationships>
</file>

<file path=word/charts/_rels/chartEx6.xml.rels><?xml version="1.0" encoding="UTF-8" standalone="yes"?>
<Relationships xmlns="http://schemas.openxmlformats.org/package/2006/relationships"><Relationship Id="rId3" Type="http://schemas.microsoft.com/office/2011/relationships/chartColorStyle" Target="colors10.xml"/><Relationship Id="rId2" Type="http://schemas.microsoft.com/office/2011/relationships/chartStyle" Target="style10.xml"/><Relationship Id="rId1" Type="http://schemas.openxmlformats.org/officeDocument/2006/relationships/oleObject" Target="file:///C:\Users\jeetd\Downloads\rapido%20xxx.xlsx" TargetMode="External"/></Relationships>
</file>

<file path=word/charts/_rels/chartEx7.xml.rels><?xml version="1.0" encoding="UTF-8" standalone="yes"?>
<Relationships xmlns="http://schemas.openxmlformats.org/package/2006/relationships"><Relationship Id="rId3" Type="http://schemas.microsoft.com/office/2011/relationships/chartColorStyle" Target="colors12.xml"/><Relationship Id="rId2" Type="http://schemas.microsoft.com/office/2011/relationships/chartStyle" Target="style12.xml"/><Relationship Id="rId1" Type="http://schemas.openxmlformats.org/officeDocument/2006/relationships/oleObject" Target="file:///C:\Users\jeetd\Downloads\rapido%20xxx.xlsx" TargetMode="External"/></Relationships>
</file>

<file path=word/charts/_rels/chartEx8.xml.rels><?xml version="1.0" encoding="UTF-8" standalone="yes"?>
<Relationships xmlns="http://schemas.openxmlformats.org/package/2006/relationships"><Relationship Id="rId3" Type="http://schemas.microsoft.com/office/2011/relationships/chartColorStyle" Target="colors13.xml"/><Relationship Id="rId2" Type="http://schemas.microsoft.com/office/2011/relationships/chartStyle" Target="style13.xml"/><Relationship Id="rId1" Type="http://schemas.openxmlformats.org/officeDocument/2006/relationships/oleObject" Target="file:///C:\Users\jeetd\Downloads\rapido%20xxx.xlsx" TargetMode="External"/></Relationships>
</file>

<file path=word/charts/_rels/chartEx9.xml.rels><?xml version="1.0" encoding="UTF-8" standalone="yes"?>
<Relationships xmlns="http://schemas.openxmlformats.org/package/2006/relationships"><Relationship Id="rId3" Type="http://schemas.microsoft.com/office/2011/relationships/chartColorStyle" Target="colors15.xml"/><Relationship Id="rId2" Type="http://schemas.microsoft.com/office/2011/relationships/chartStyle" Target="style15.xml"/><Relationship Id="rId1" Type="http://schemas.openxmlformats.org/officeDocument/2006/relationships/oleObject" Target="file:///C:\Users\jeetd\Downloads\rapido%20xxx.xlsx" TargetMode="External"/></Relationships>
</file>

<file path=word/charts/_rels/chartEx10.xml.rels><?xml version="1.0" encoding="UTF-8" standalone="yes"?>
<Relationships xmlns="http://schemas.openxmlformats.org/package/2006/relationships"><Relationship Id="rId3" Type="http://schemas.microsoft.com/office/2011/relationships/chartColorStyle" Target="colors16.xml"/><Relationship Id="rId2" Type="http://schemas.microsoft.com/office/2011/relationships/chartStyle" Target="style16.xml"/><Relationship Id="rId1" Type="http://schemas.openxmlformats.org/officeDocument/2006/relationships/oleObject" Target="file:///C:\Users\jeetd\Downloads\rapido%20xxx.xlsx" TargetMode="External"/></Relationships>
</file>

<file path=word/charts/_rels/chartEx11.xml.rels><?xml version="1.0" encoding="UTF-8" standalone="yes"?>
<Relationships xmlns="http://schemas.openxmlformats.org/package/2006/relationships"><Relationship Id="rId3" Type="http://schemas.microsoft.com/office/2011/relationships/chartColorStyle" Target="colors18.xml"/><Relationship Id="rId2" Type="http://schemas.microsoft.com/office/2011/relationships/chartStyle" Target="style18.xml"/><Relationship Id="rId1" Type="http://schemas.openxmlformats.org/officeDocument/2006/relationships/oleObject" Target="file:///C:\Users\jeetd\Downloads\rapido%20xxx.xlsx" TargetMode="External"/></Relationships>
</file>

<file path=word/charts/_rels/chartEx12.xml.rels><?xml version="1.0" encoding="UTF-8" standalone="yes"?>
<Relationships xmlns="http://schemas.openxmlformats.org/package/2006/relationships"><Relationship Id="rId3" Type="http://schemas.microsoft.com/office/2011/relationships/chartColorStyle" Target="colors19.xml"/><Relationship Id="rId2" Type="http://schemas.microsoft.com/office/2011/relationships/chartStyle" Target="style19.xml"/><Relationship Id="rId1" Type="http://schemas.openxmlformats.org/officeDocument/2006/relationships/oleObject" Target="file:///C:\Users\jeetd\Downloads\rapido%20xxx.xlsx" TargetMode="External"/></Relationships>
</file>

<file path=word/charts/_rels/chartEx13.xml.rels><?xml version="1.0" encoding="UTF-8" standalone="yes"?>
<Relationships xmlns="http://schemas.openxmlformats.org/package/2006/relationships"><Relationship Id="rId3" Type="http://schemas.microsoft.com/office/2011/relationships/chartColorStyle" Target="colors21.xml"/><Relationship Id="rId2" Type="http://schemas.microsoft.com/office/2011/relationships/chartStyle" Target="style21.xml"/><Relationship Id="rId1" Type="http://schemas.openxmlformats.org/officeDocument/2006/relationships/oleObject" Target="file:///C:\Users\jeetd\Downloads\rapido%20xxx.xlsx" TargetMode="External"/></Relationships>
</file>

<file path=word/charts/_rels/chartEx14.xml.rels><?xml version="1.0" encoding="UTF-8" standalone="yes"?>
<Relationships xmlns="http://schemas.openxmlformats.org/package/2006/relationships"><Relationship Id="rId3" Type="http://schemas.microsoft.com/office/2011/relationships/chartColorStyle" Target="colors22.xml"/><Relationship Id="rId2" Type="http://schemas.microsoft.com/office/2011/relationships/chartStyle" Target="style22.xml"/><Relationship Id="rId1" Type="http://schemas.openxmlformats.org/officeDocument/2006/relationships/oleObject" Target="file:///C:\Users\jeetd\Downloads\rapido%20xxx.xlsx" TargetMode="External"/></Relationships>
</file>

<file path=word/charts/_rels/chartEx15.xml.rels><?xml version="1.0" encoding="UTF-8" standalone="yes"?>
<Relationships xmlns="http://schemas.openxmlformats.org/package/2006/relationships"><Relationship Id="rId3" Type="http://schemas.microsoft.com/office/2011/relationships/chartColorStyle" Target="colors24.xml"/><Relationship Id="rId2" Type="http://schemas.microsoft.com/office/2011/relationships/chartStyle" Target="style24.xml"/><Relationship Id="rId1" Type="http://schemas.openxmlformats.org/officeDocument/2006/relationships/oleObject" Target="file:///C:\Users\jeetd\Downloads\rapido%20xxx.xlsx" TargetMode="External"/></Relationships>
</file>

<file path=word/charts/_rels/chartEx16.xml.rels><?xml version="1.0" encoding="UTF-8" standalone="yes"?>
<Relationships xmlns="http://schemas.openxmlformats.org/package/2006/relationships"><Relationship Id="rId3" Type="http://schemas.microsoft.com/office/2011/relationships/chartColorStyle" Target="colors25.xml"/><Relationship Id="rId2" Type="http://schemas.microsoft.com/office/2011/relationships/chartStyle" Target="style25.xml"/><Relationship Id="rId1" Type="http://schemas.openxmlformats.org/officeDocument/2006/relationships/oleObject" Target="file:///C:\Users\jeetd\Downloads\rapido%20xxx.xlsx" TargetMode="External"/></Relationships>
</file>

<file path=word/charts/_rels/chartEx17.xml.rels><?xml version="1.0" encoding="UTF-8" standalone="yes"?>
<Relationships xmlns="http://schemas.openxmlformats.org/package/2006/relationships"><Relationship Id="rId3" Type="http://schemas.microsoft.com/office/2011/relationships/chartColorStyle" Target="colors27.xml"/><Relationship Id="rId2" Type="http://schemas.microsoft.com/office/2011/relationships/chartStyle" Target="style27.xml"/><Relationship Id="rId1" Type="http://schemas.openxmlformats.org/officeDocument/2006/relationships/oleObject" Target="file:///C:\Users\jeetd\Downloads\rapido%20xxx.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088D-4F83-BA8D-C362AE4CE4D4}"/>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088D-4F83-BA8D-C362AE4CE4D4}"/>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088D-4F83-BA8D-C362AE4CE4D4}"/>
              </c:ext>
            </c:extLst>
          </c:dPt>
          <c:dLbls>
            <c:spPr>
              <a:noFill/>
              <a:ln>
                <a:noFill/>
              </a:ln>
              <a:effectLst/>
            </c:spPr>
            <c:txPr>
              <a:bodyPr rot="0" spcFirstLastPara="1" vertOverflow="ellipsis" vert="horz" wrap="square" lIns="38100" tIns="19050" rIns="38100" bIns="19050" anchor="ctr" anchorCtr="1">
                <a:spAutoFit/>
              </a:bodyPr>
              <a:lstStyle/>
              <a:p>
                <a:pPr>
                  <a:defRPr sz="16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graphs!$B$1:$D$1</c:f>
              <c:strCache>
                <c:ptCount val="3"/>
                <c:pt idx="0">
                  <c:v>High</c:v>
                </c:pt>
                <c:pt idx="1">
                  <c:v>Medium</c:v>
                </c:pt>
                <c:pt idx="2">
                  <c:v>Low</c:v>
                </c:pt>
              </c:strCache>
            </c:strRef>
          </c:cat>
          <c:val>
            <c:numRef>
              <c:f>graphs!$B$2:$D$2</c:f>
              <c:numCache>
                <c:formatCode>General</c:formatCode>
                <c:ptCount val="3"/>
                <c:pt idx="0">
                  <c:v>35</c:v>
                </c:pt>
                <c:pt idx="1">
                  <c:v>4</c:v>
                </c:pt>
                <c:pt idx="2">
                  <c:v>3</c:v>
                </c:pt>
              </c:numCache>
            </c:numRef>
          </c:val>
          <c:extLst>
            <c:ext xmlns:c16="http://schemas.microsoft.com/office/drawing/2014/chart" uri="{C3380CC4-5D6E-409C-BE32-E72D297353CC}">
              <c16:uniqueId val="{00000006-088D-4F83-BA8D-C362AE4CE4D4}"/>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92B6-4A14-A9EC-2BF980AD3C9B}"/>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92B6-4A14-A9EC-2BF980AD3C9B}"/>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92B6-4A14-A9EC-2BF980AD3C9B}"/>
              </c:ext>
            </c:extLst>
          </c:dPt>
          <c:dLbls>
            <c:spPr>
              <a:noFill/>
              <a:ln>
                <a:noFill/>
              </a:ln>
              <a:effectLst/>
            </c:spPr>
            <c:txPr>
              <a:bodyPr rot="0" spcFirstLastPara="1" vertOverflow="ellipsis" vert="horz" wrap="square" lIns="38100" tIns="19050" rIns="38100" bIns="19050" anchor="ctr" anchorCtr="1">
                <a:spAutoFit/>
              </a:bodyPr>
              <a:lstStyle/>
              <a:p>
                <a:pPr>
                  <a:defRPr sz="16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graphs!$B$1:$D$1</c:f>
              <c:strCache>
                <c:ptCount val="3"/>
                <c:pt idx="0">
                  <c:v>High</c:v>
                </c:pt>
                <c:pt idx="1">
                  <c:v>Medium</c:v>
                </c:pt>
                <c:pt idx="2">
                  <c:v>Low</c:v>
                </c:pt>
              </c:strCache>
            </c:strRef>
          </c:cat>
          <c:val>
            <c:numRef>
              <c:f>graphs!$B$4:$D$4</c:f>
              <c:numCache>
                <c:formatCode>General</c:formatCode>
                <c:ptCount val="3"/>
                <c:pt idx="0">
                  <c:v>29</c:v>
                </c:pt>
                <c:pt idx="1">
                  <c:v>10</c:v>
                </c:pt>
                <c:pt idx="2">
                  <c:v>3</c:v>
                </c:pt>
              </c:numCache>
            </c:numRef>
          </c:val>
          <c:extLst>
            <c:ext xmlns:c16="http://schemas.microsoft.com/office/drawing/2014/chart" uri="{C3380CC4-5D6E-409C-BE32-E72D297353CC}">
              <c16:uniqueId val="{00000006-92B6-4A14-A9EC-2BF980AD3C9B}"/>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A5ED-4F9E-9925-3B73FC14562E}"/>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A5ED-4F9E-9925-3B73FC14562E}"/>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A5ED-4F9E-9925-3B73FC14562E}"/>
              </c:ext>
            </c:extLst>
          </c:dPt>
          <c:dLbls>
            <c:spPr>
              <a:noFill/>
              <a:ln>
                <a:noFill/>
              </a:ln>
              <a:effectLst/>
            </c:spPr>
            <c:txPr>
              <a:bodyPr rot="0" spcFirstLastPara="1" vertOverflow="ellipsis" vert="horz" wrap="square" lIns="38100" tIns="19050" rIns="38100" bIns="19050" anchor="ctr" anchorCtr="1">
                <a:spAutoFit/>
              </a:bodyPr>
              <a:lstStyle/>
              <a:p>
                <a:pPr>
                  <a:defRPr sz="16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graphs!$B$1:$D$1</c:f>
              <c:strCache>
                <c:ptCount val="3"/>
                <c:pt idx="0">
                  <c:v>High</c:v>
                </c:pt>
                <c:pt idx="1">
                  <c:v>Medium</c:v>
                </c:pt>
                <c:pt idx="2">
                  <c:v>Low</c:v>
                </c:pt>
              </c:strCache>
            </c:strRef>
          </c:cat>
          <c:val>
            <c:numRef>
              <c:f>graphs!$B$6:$D$6</c:f>
              <c:numCache>
                <c:formatCode>General</c:formatCode>
                <c:ptCount val="3"/>
                <c:pt idx="0">
                  <c:v>28</c:v>
                </c:pt>
                <c:pt idx="1">
                  <c:v>12</c:v>
                </c:pt>
                <c:pt idx="2">
                  <c:v>2</c:v>
                </c:pt>
              </c:numCache>
            </c:numRef>
          </c:val>
          <c:extLst>
            <c:ext xmlns:c16="http://schemas.microsoft.com/office/drawing/2014/chart" uri="{C3380CC4-5D6E-409C-BE32-E72D297353CC}">
              <c16:uniqueId val="{00000006-A5ED-4F9E-9925-3B73FC14562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74AE-41AA-89CB-54E90F286A54}"/>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74AE-41AA-89CB-54E90F286A54}"/>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74AE-41AA-89CB-54E90F286A5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graphs!$B$1:$D$1</c:f>
              <c:strCache>
                <c:ptCount val="3"/>
                <c:pt idx="0">
                  <c:v>High</c:v>
                </c:pt>
                <c:pt idx="1">
                  <c:v>Medium</c:v>
                </c:pt>
                <c:pt idx="2">
                  <c:v>Low</c:v>
                </c:pt>
              </c:strCache>
            </c:strRef>
          </c:cat>
          <c:val>
            <c:numRef>
              <c:f>graphs!$B$9:$D$9</c:f>
              <c:numCache>
                <c:formatCode>General</c:formatCode>
                <c:ptCount val="3"/>
                <c:pt idx="0">
                  <c:v>28</c:v>
                </c:pt>
                <c:pt idx="1">
                  <c:v>11</c:v>
                </c:pt>
                <c:pt idx="2">
                  <c:v>3</c:v>
                </c:pt>
              </c:numCache>
            </c:numRef>
          </c:val>
          <c:extLst>
            <c:ext xmlns:c16="http://schemas.microsoft.com/office/drawing/2014/chart" uri="{C3380CC4-5D6E-409C-BE32-E72D297353CC}">
              <c16:uniqueId val="{00000006-74AE-41AA-89CB-54E90F286A54}"/>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3E91-48B2-A681-57D24E33E4E3}"/>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3E91-48B2-A681-57D24E33E4E3}"/>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3E91-48B2-A681-57D24E33E4E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graphs!$B$1:$D$1</c:f>
              <c:strCache>
                <c:ptCount val="3"/>
                <c:pt idx="0">
                  <c:v>High</c:v>
                </c:pt>
                <c:pt idx="1">
                  <c:v>Medium</c:v>
                </c:pt>
                <c:pt idx="2">
                  <c:v>Low</c:v>
                </c:pt>
              </c:strCache>
            </c:strRef>
          </c:cat>
          <c:val>
            <c:numRef>
              <c:f>graphs!$B$12:$D$12</c:f>
              <c:numCache>
                <c:formatCode>General</c:formatCode>
                <c:ptCount val="3"/>
                <c:pt idx="0">
                  <c:v>32</c:v>
                </c:pt>
                <c:pt idx="1">
                  <c:v>8</c:v>
                </c:pt>
                <c:pt idx="2">
                  <c:v>2</c:v>
                </c:pt>
              </c:numCache>
            </c:numRef>
          </c:val>
          <c:extLst>
            <c:ext xmlns:c16="http://schemas.microsoft.com/office/drawing/2014/chart" uri="{C3380CC4-5D6E-409C-BE32-E72D297353CC}">
              <c16:uniqueId val="{00000006-3E91-48B2-A681-57D24E33E4E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7616-4616-B5DE-DE6297EC647F}"/>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7616-4616-B5DE-DE6297EC647F}"/>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7616-4616-B5DE-DE6297EC647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graphs!$B$1:$D$1</c:f>
              <c:strCache>
                <c:ptCount val="3"/>
                <c:pt idx="0">
                  <c:v>High</c:v>
                </c:pt>
                <c:pt idx="1">
                  <c:v>Medium</c:v>
                </c:pt>
                <c:pt idx="2">
                  <c:v>Low</c:v>
                </c:pt>
              </c:strCache>
            </c:strRef>
          </c:cat>
          <c:val>
            <c:numRef>
              <c:f>graphs!$B$15:$D$15</c:f>
              <c:numCache>
                <c:formatCode>General</c:formatCode>
                <c:ptCount val="3"/>
                <c:pt idx="0">
                  <c:v>32</c:v>
                </c:pt>
                <c:pt idx="1">
                  <c:v>8</c:v>
                </c:pt>
                <c:pt idx="2">
                  <c:v>2</c:v>
                </c:pt>
              </c:numCache>
            </c:numRef>
          </c:val>
          <c:extLst>
            <c:ext xmlns:c16="http://schemas.microsoft.com/office/drawing/2014/chart" uri="{C3380CC4-5D6E-409C-BE32-E72D297353CC}">
              <c16:uniqueId val="{00000006-7616-4616-B5DE-DE6297EC647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5C15-432D-856C-03DBA7B68DCA}"/>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5C15-432D-856C-03DBA7B68DCA}"/>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5C15-432D-856C-03DBA7B68DC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graphs!$B$1:$D$1</c:f>
              <c:strCache>
                <c:ptCount val="3"/>
                <c:pt idx="0">
                  <c:v>High</c:v>
                </c:pt>
                <c:pt idx="1">
                  <c:v>Medium</c:v>
                </c:pt>
                <c:pt idx="2">
                  <c:v>Low</c:v>
                </c:pt>
              </c:strCache>
            </c:strRef>
          </c:cat>
          <c:val>
            <c:numRef>
              <c:f>graphs!$B$18:$D$18</c:f>
              <c:numCache>
                <c:formatCode>General</c:formatCode>
                <c:ptCount val="3"/>
                <c:pt idx="0">
                  <c:v>27</c:v>
                </c:pt>
                <c:pt idx="1">
                  <c:v>10</c:v>
                </c:pt>
                <c:pt idx="2">
                  <c:v>5</c:v>
                </c:pt>
              </c:numCache>
            </c:numRef>
          </c:val>
          <c:extLst>
            <c:ext xmlns:c16="http://schemas.microsoft.com/office/drawing/2014/chart" uri="{C3380CC4-5D6E-409C-BE32-E72D297353CC}">
              <c16:uniqueId val="{00000006-5C15-432D-856C-03DBA7B68DC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000E-406F-A2D6-9FDD6EBBDB8A}"/>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000E-406F-A2D6-9FDD6EBBDB8A}"/>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000E-406F-A2D6-9FDD6EBBDB8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graphs!$B$1:$D$1</c:f>
              <c:strCache>
                <c:ptCount val="3"/>
                <c:pt idx="0">
                  <c:v>High</c:v>
                </c:pt>
                <c:pt idx="1">
                  <c:v>Medium</c:v>
                </c:pt>
                <c:pt idx="2">
                  <c:v>Low</c:v>
                </c:pt>
              </c:strCache>
            </c:strRef>
          </c:cat>
          <c:val>
            <c:numRef>
              <c:f>graphs!$B$21:$D$21</c:f>
              <c:numCache>
                <c:formatCode>General</c:formatCode>
                <c:ptCount val="3"/>
                <c:pt idx="0">
                  <c:v>31</c:v>
                </c:pt>
                <c:pt idx="1">
                  <c:v>8</c:v>
                </c:pt>
                <c:pt idx="2">
                  <c:v>3</c:v>
                </c:pt>
              </c:numCache>
            </c:numRef>
          </c:val>
          <c:extLst>
            <c:ext xmlns:c16="http://schemas.microsoft.com/office/drawing/2014/chart" uri="{C3380CC4-5D6E-409C-BE32-E72D297353CC}">
              <c16:uniqueId val="{00000006-000E-406F-A2D6-9FDD6EBBDB8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02CB-4947-8AF8-EC28F900B1A3}"/>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02CB-4947-8AF8-EC28F900B1A3}"/>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02CB-4947-8AF8-EC28F900B1A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graphs!$B$1:$D$1</c:f>
              <c:strCache>
                <c:ptCount val="3"/>
                <c:pt idx="0">
                  <c:v>High</c:v>
                </c:pt>
                <c:pt idx="1">
                  <c:v>Medium</c:v>
                </c:pt>
                <c:pt idx="2">
                  <c:v>Low</c:v>
                </c:pt>
              </c:strCache>
            </c:strRef>
          </c:cat>
          <c:val>
            <c:numRef>
              <c:f>graphs!$B$24:$D$24</c:f>
              <c:numCache>
                <c:formatCode>General</c:formatCode>
                <c:ptCount val="3"/>
                <c:pt idx="0">
                  <c:v>30</c:v>
                </c:pt>
                <c:pt idx="1">
                  <c:v>10</c:v>
                </c:pt>
                <c:pt idx="2">
                  <c:v>2</c:v>
                </c:pt>
              </c:numCache>
            </c:numRef>
          </c:val>
          <c:extLst>
            <c:ext xmlns:c16="http://schemas.microsoft.com/office/drawing/2014/chart" uri="{C3380CC4-5D6E-409C-BE32-E72D297353CC}">
              <c16:uniqueId val="{00000006-02CB-4947-8AF8-EC28F900B1A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7C6F-4508-8066-1B9434DC37A0}"/>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7C6F-4508-8066-1B9434DC37A0}"/>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7C6F-4508-8066-1B9434DC37A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graphs!$B$1:$D$1</c:f>
              <c:strCache>
                <c:ptCount val="3"/>
                <c:pt idx="0">
                  <c:v>High</c:v>
                </c:pt>
                <c:pt idx="1">
                  <c:v>Medium</c:v>
                </c:pt>
                <c:pt idx="2">
                  <c:v>Low</c:v>
                </c:pt>
              </c:strCache>
            </c:strRef>
          </c:cat>
          <c:val>
            <c:numRef>
              <c:f>graphs!$B$27:$D$27</c:f>
              <c:numCache>
                <c:formatCode>General</c:formatCode>
                <c:ptCount val="3"/>
                <c:pt idx="0">
                  <c:v>32</c:v>
                </c:pt>
                <c:pt idx="1">
                  <c:v>6</c:v>
                </c:pt>
                <c:pt idx="2">
                  <c:v>4</c:v>
                </c:pt>
              </c:numCache>
            </c:numRef>
          </c:val>
          <c:extLst>
            <c:ext xmlns:c16="http://schemas.microsoft.com/office/drawing/2014/chart" uri="{C3380CC4-5D6E-409C-BE32-E72D297353CC}">
              <c16:uniqueId val="{00000006-7C6F-4508-8066-1B9434DC37A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graphs!$B$3:$D$3</cx:f>
        <cx:lvl ptCount="3" formatCode="General">
          <cx:pt idx="0">34</cx:pt>
          <cx:pt idx="1">6</cx:pt>
          <cx:pt idx="2">2</cx:pt>
        </cx:lvl>
      </cx:numDim>
    </cx:data>
  </cx:chartData>
  <cx:chart>
    <cx:plotArea>
      <cx:plotAreaRegion>
        <cx:series layoutId="waterfall" uniqueId="{A4F68FEB-79DD-4051-B2DE-D6E384481B1F}">
          <cx:dataLabels pos="inEnd">
            <cx:txPr>
              <a:bodyPr spcFirstLastPara="1" vertOverflow="ellipsis" horzOverflow="overflow" wrap="square" lIns="0" tIns="0" rIns="0" bIns="0" anchor="ctr" anchorCtr="1"/>
              <a:lstStyle/>
              <a:p>
                <a:pPr algn="ctr" rtl="0">
                  <a:defRPr sz="1600"/>
                </a:pPr>
                <a:endParaRPr lang="en-US" sz="1600" b="1" i="0" u="none" strike="noStrike" kern="1200" baseline="0">
                  <a:solidFill>
                    <a:sysClr val="window" lastClr="FFFFFF"/>
                  </a:solidFill>
                  <a:latin typeface="Calibri" panose="020F0502020204030204"/>
                </a:endParaRPr>
              </a:p>
            </cx:txPr>
            <cx:visibility seriesName="0" categoryName="0" value="0"/>
          </cx:dataLabels>
          <cx:dataId val="0"/>
          <cx:layoutPr>
            <cx:subtotals/>
          </cx:layoutPr>
        </cx:series>
      </cx:plotAreaRegion>
      <cx:axis id="0">
        <cx:catScaling/>
        <cx:tickLabels/>
      </cx:axis>
      <cx:axis id="1">
        <cx:valScaling/>
        <cx:majorGridlines/>
        <cx:tickLabels/>
      </cx:axis>
    </cx:plotArea>
    <cx:legend pos="b" align="ctr" overlay="0"/>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graphs!$B$5:$D$5</cx:f>
        <cx:lvl ptCount="3" formatCode="General">
          <cx:pt idx="0">31</cx:pt>
          <cx:pt idx="1">7</cx:pt>
          <cx:pt idx="2">4</cx:pt>
        </cx:lvl>
      </cx:numDim>
    </cx:data>
  </cx:chartData>
  <cx:chart>
    <cx:plotArea>
      <cx:plotAreaRegion>
        <cx:series layoutId="waterfall" uniqueId="{0B300805-40EC-403B-A9B3-16BACB4BE8F1}">
          <cx:dataLabels>
            <cx:txPr>
              <a:bodyPr spcFirstLastPara="1" vertOverflow="ellipsis" horzOverflow="overflow" wrap="square" lIns="0" tIns="0" rIns="0" bIns="0" anchor="ctr" anchorCtr="1"/>
              <a:lstStyle/>
              <a:p>
                <a:pPr algn="ctr" rtl="0">
                  <a:defRPr sz="1600">
                    <a:solidFill>
                      <a:schemeClr val="tx1"/>
                    </a:solidFill>
                  </a:defRPr>
                </a:pPr>
                <a:endParaRPr lang="en-US" sz="1600" b="1" i="0" u="none" strike="noStrike" kern="1200" baseline="0">
                  <a:solidFill>
                    <a:schemeClr val="tx1"/>
                  </a:solidFill>
                  <a:latin typeface="Calibri" panose="020F0502020204030204"/>
                </a:endParaRPr>
              </a:p>
            </cx:txPr>
          </cx:dataLabels>
          <cx:dataId val="0"/>
          <cx:layoutPr>
            <cx:subtotals/>
          </cx:layoutPr>
        </cx:series>
      </cx:plotAreaRegion>
      <cx:axis id="0">
        <cx:catScaling/>
        <cx:tickLabels/>
      </cx:axis>
      <cx:axis id="1">
        <cx:valScaling/>
        <cx:majorGridlines/>
        <cx:tickLabels/>
      </cx:axis>
    </cx:plotArea>
    <cx:legend pos="b" align="ctr" overlay="0"/>
  </cx:chart>
</cx:chartSpace>
</file>

<file path=word/charts/chartEx3.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graphs!$B$7:$D$7</cx:f>
        <cx:lvl ptCount="3" formatCode="General">
          <cx:pt idx="0">31</cx:pt>
          <cx:pt idx="1">7</cx:pt>
          <cx:pt idx="2">4</cx:pt>
        </cx:lvl>
      </cx:numDim>
    </cx:data>
  </cx:chartData>
  <cx:chart>
    <cx:plotArea>
      <cx:plotAreaRegion>
        <cx:series layoutId="funnel" uniqueId="{98D2527B-FB3C-4F97-AAFD-B750CE7B2E91}">
          <cx:dataLabels>
            <cx:txPr>
              <a:bodyPr spcFirstLastPara="1" vertOverflow="ellipsis" horzOverflow="overflow" wrap="square" lIns="0" tIns="0" rIns="0" bIns="0" anchor="ctr" anchorCtr="1"/>
              <a:lstStyle/>
              <a:p>
                <a:pPr algn="ctr" rtl="0">
                  <a:defRPr sz="1600">
                    <a:solidFill>
                      <a:schemeClr val="tx1"/>
                    </a:solidFill>
                  </a:defRPr>
                </a:pPr>
                <a:endParaRPr lang="en-US" sz="1600" b="0" i="0" u="none" strike="noStrike" baseline="0">
                  <a:solidFill>
                    <a:schemeClr val="tx1"/>
                  </a:solidFill>
                  <a:latin typeface="Calibri" panose="020F0502020204030204"/>
                </a:endParaRPr>
              </a:p>
            </cx:txPr>
          </cx:dataLabels>
          <cx:dataId val="0"/>
          <cx:layoutPr/>
        </cx:series>
      </cx:plotAreaRegion>
      <cx:axis id="0">
        <cx:catScaling gapWidth="0.200000003"/>
        <cx:tickLabels/>
      </cx:axis>
    </cx:plotArea>
  </cx:chart>
</cx:chartSpace>
</file>

<file path=word/charts/chartEx4.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graphs!$B$8:$D$8</cx:f>
        <cx:lvl ptCount="3" formatCode="General">
          <cx:pt idx="0">31</cx:pt>
          <cx:pt idx="1">7</cx:pt>
          <cx:pt idx="2">4</cx:pt>
        </cx:lvl>
      </cx:numDim>
    </cx:data>
  </cx:chartData>
  <cx:chart>
    <cx:plotArea>
      <cx:plotAreaRegion>
        <cx:series layoutId="waterfall" uniqueId="{05B0BA9D-17C9-4D69-B09E-3369F90E5C25}">
          <cx:dataLabels>
            <cx:txPr>
              <a:bodyPr spcFirstLastPara="1" vertOverflow="ellipsis" horzOverflow="overflow" wrap="square" lIns="0" tIns="0" rIns="0" bIns="0" anchor="ctr" anchorCtr="1"/>
              <a:lstStyle/>
              <a:p>
                <a:pPr algn="ctr" rtl="0">
                  <a:defRPr sz="1600">
                    <a:solidFill>
                      <a:schemeClr val="tx1"/>
                    </a:solidFill>
                  </a:defRPr>
                </a:pPr>
                <a:endParaRPr lang="en-US" sz="1600" b="1" i="0" u="none" strike="noStrike" kern="1200" baseline="0">
                  <a:solidFill>
                    <a:schemeClr val="tx1"/>
                  </a:solidFill>
                  <a:latin typeface="Calibri" panose="020F0502020204030204"/>
                </a:endParaRPr>
              </a:p>
            </cx:txPr>
          </cx:dataLabels>
          <cx:dataId val="0"/>
          <cx:layoutPr>
            <cx:subtotals/>
          </cx:layoutPr>
        </cx:series>
      </cx:plotAreaRegion>
      <cx:axis id="0">
        <cx:catScaling/>
        <cx:tickLabels/>
      </cx:axis>
      <cx:axis id="1">
        <cx:valScaling/>
        <cx:majorGridlines/>
        <cx:tickLabels/>
      </cx:axis>
    </cx:plotArea>
    <cx:legend pos="b" align="ctr" overlay="0"/>
  </cx:chart>
</cx:chartSpace>
</file>

<file path=word/charts/chartEx5.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graphs!$B$10:$D$10</cx:f>
        <cx:lvl ptCount="3" formatCode="General">
          <cx:pt idx="0">30</cx:pt>
          <cx:pt idx="1">10</cx:pt>
          <cx:pt idx="2">2</cx:pt>
        </cx:lvl>
      </cx:numDim>
    </cx:data>
  </cx:chartData>
  <cx:chart>
    <cx:plotArea>
      <cx:plotAreaRegion>
        <cx:series layoutId="funnel" uniqueId="{61375875-3A9D-4D31-914D-81C8E74CE9EC}">
          <cx:dataLabels>
            <cx:txPr>
              <a:bodyPr spcFirstLastPara="1" vertOverflow="ellipsis" horzOverflow="overflow" wrap="square" lIns="0" tIns="0" rIns="0" bIns="0" anchor="ctr" anchorCtr="1"/>
              <a:lstStyle/>
              <a:p>
                <a:pPr algn="ctr" rtl="0">
                  <a:defRPr sz="1600">
                    <a:solidFill>
                      <a:schemeClr val="tx1"/>
                    </a:solidFill>
                  </a:defRPr>
                </a:pPr>
                <a:endParaRPr lang="en-US" sz="1600" b="0" i="0" u="none" strike="noStrike" baseline="0">
                  <a:solidFill>
                    <a:schemeClr val="tx1"/>
                  </a:solidFill>
                  <a:latin typeface="Calibri" panose="020F0502020204030204"/>
                </a:endParaRPr>
              </a:p>
            </cx:txPr>
          </cx:dataLabels>
          <cx:dataId val="0"/>
        </cx:series>
      </cx:plotAreaRegion>
      <cx:axis id="0">
        <cx:catScaling gapWidth="0.200000003"/>
        <cx:tickLabels/>
      </cx:axis>
    </cx:plotArea>
  </cx:chart>
</cx:chartSpace>
</file>

<file path=word/charts/chartEx6.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graphs!$B$11:$D$11</cx:f>
        <cx:lvl ptCount="3" formatCode="General">
          <cx:pt idx="0">32</cx:pt>
          <cx:pt idx="1">7</cx:pt>
          <cx:pt idx="2">3</cx:pt>
        </cx:lvl>
      </cx:numDim>
    </cx:data>
  </cx:chartData>
  <cx:chart>
    <cx:plotArea>
      <cx:plotAreaRegion>
        <cx:series layoutId="waterfall" uniqueId="{48767D1A-2C55-4480-B3F7-A8575F3E1303}">
          <cx:dataLabels>
            <cx:txPr>
              <a:bodyPr spcFirstLastPara="1" vertOverflow="ellipsis" horzOverflow="overflow" wrap="square" lIns="0" tIns="0" rIns="0" bIns="0" anchor="ctr" anchorCtr="1"/>
              <a:lstStyle/>
              <a:p>
                <a:pPr algn="ctr" rtl="0">
                  <a:defRPr sz="1600">
                    <a:solidFill>
                      <a:schemeClr val="tx1"/>
                    </a:solidFill>
                  </a:defRPr>
                </a:pPr>
                <a:endParaRPr lang="en-US" sz="1600" b="1" i="0" u="none" strike="noStrike" kern="1200" baseline="0">
                  <a:solidFill>
                    <a:schemeClr val="tx1"/>
                  </a:solidFill>
                  <a:latin typeface="Calibri" panose="020F0502020204030204"/>
                </a:endParaRPr>
              </a:p>
            </cx:txPr>
          </cx:dataLabels>
          <cx:dataId val="0"/>
          <cx:layoutPr>
            <cx:subtotals/>
          </cx:layoutPr>
        </cx:series>
      </cx:plotAreaRegion>
      <cx:axis id="0">
        <cx:catScaling/>
        <cx:tickLabels/>
      </cx:axis>
      <cx:axis id="1">
        <cx:valScaling/>
        <cx:majorGridlines/>
        <cx:tickLabels/>
      </cx:axis>
    </cx:plotArea>
    <cx:legend pos="b" align="ctr" overlay="0"/>
  </cx:chart>
</cx:chartSpace>
</file>

<file path=word/charts/chartEx7.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graphs!$B$13:$D$13</cx:f>
        <cx:lvl ptCount="3" formatCode="General">
          <cx:pt idx="0">34</cx:pt>
          <cx:pt idx="1">6</cx:pt>
          <cx:pt idx="2">2</cx:pt>
        </cx:lvl>
      </cx:numDim>
    </cx:data>
  </cx:chartData>
  <cx:chart>
    <cx:plotArea>
      <cx:plotAreaRegion>
        <cx:series layoutId="funnel" uniqueId="{5756ACCC-CDEA-48D9-82E9-7B8CBEBD2FB0}">
          <cx:dataLabels>
            <cx:txPr>
              <a:bodyPr spcFirstLastPara="1" vertOverflow="ellipsis" horzOverflow="overflow" wrap="square" lIns="0" tIns="0" rIns="0" bIns="0" anchor="ctr" anchorCtr="1"/>
              <a:lstStyle/>
              <a:p>
                <a:pPr algn="ctr" rtl="0">
                  <a:defRPr sz="1600"/>
                </a:pPr>
                <a:endParaRPr lang="en-US" sz="1600" b="0" i="0" u="none" strike="noStrike" baseline="0">
                  <a:solidFill>
                    <a:sysClr val="windowText" lastClr="000000">
                      <a:lumMod val="75000"/>
                      <a:lumOff val="25000"/>
                    </a:sysClr>
                  </a:solidFill>
                  <a:latin typeface="Calibri" panose="020F0502020204030204"/>
                </a:endParaRPr>
              </a:p>
            </cx:txPr>
          </cx:dataLabels>
          <cx:dataId val="0"/>
        </cx:series>
      </cx:plotAreaRegion>
      <cx:axis id="0">
        <cx:catScaling gapWidth="0.200000003"/>
        <cx:tickLabels/>
      </cx:axis>
    </cx:plotArea>
  </cx:chart>
</cx:chartSpace>
</file>

<file path=word/charts/chartEx8.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graphs!$B$14:$D$14</cx:f>
        <cx:lvl ptCount="3" formatCode="General">
          <cx:pt idx="0">29</cx:pt>
          <cx:pt idx="1">10</cx:pt>
          <cx:pt idx="2">3</cx:pt>
        </cx:lvl>
      </cx:numDim>
    </cx:data>
  </cx:chartData>
  <cx:chart>
    <cx:plotArea>
      <cx:plotAreaRegion>
        <cx:series layoutId="waterfall" uniqueId="{10F66C62-8D65-4209-9DA3-026159B2CA3F}">
          <cx:dataLabels>
            <cx:txPr>
              <a:bodyPr spcFirstLastPara="1" vertOverflow="ellipsis" horzOverflow="overflow" wrap="square" lIns="0" tIns="0" rIns="0" bIns="0" anchor="ctr" anchorCtr="1"/>
              <a:lstStyle/>
              <a:p>
                <a:pPr algn="ctr" rtl="0">
                  <a:defRPr sz="1600">
                    <a:solidFill>
                      <a:schemeClr val="tx1"/>
                    </a:solidFill>
                  </a:defRPr>
                </a:pPr>
                <a:endParaRPr lang="en-US" sz="1600" b="1" i="0" u="none" strike="noStrike" kern="1200" baseline="0">
                  <a:solidFill>
                    <a:schemeClr val="tx1"/>
                  </a:solidFill>
                  <a:latin typeface="Calibri" panose="020F0502020204030204"/>
                </a:endParaRPr>
              </a:p>
            </cx:txPr>
          </cx:dataLabels>
          <cx:dataId val="0"/>
          <cx:layoutPr>
            <cx:subtotals/>
          </cx:layoutPr>
        </cx:series>
      </cx:plotAreaRegion>
      <cx:axis id="0">
        <cx:catScaling/>
        <cx:tickLabels/>
      </cx:axis>
      <cx:axis id="1">
        <cx:valScaling/>
        <cx:majorGridlines/>
        <cx:tickLabels/>
      </cx:axis>
    </cx:plotArea>
    <cx:legend pos="b" align="ctr" overlay="0"/>
  </cx:chart>
</cx:chartSpace>
</file>

<file path=word/charts/chartEx9.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graphs!$B$16:$D$16</cx:f>
        <cx:lvl ptCount="3" formatCode="General">
          <cx:pt idx="0">32</cx:pt>
          <cx:pt idx="1">7</cx:pt>
          <cx:pt idx="2">3</cx:pt>
        </cx:lvl>
      </cx:numDim>
    </cx:data>
  </cx:chartData>
  <cx:chart>
    <cx:plotArea>
      <cx:plotAreaRegion>
        <cx:series layoutId="funnel" uniqueId="{5401F4F6-D82F-46C1-903E-AC0D39DB0BC1}">
          <cx:dataLabels>
            <cx:txPr>
              <a:bodyPr spcFirstLastPara="1" vertOverflow="ellipsis" horzOverflow="overflow" wrap="square" lIns="0" tIns="0" rIns="0" bIns="0" anchor="ctr" anchorCtr="1"/>
              <a:lstStyle/>
              <a:p>
                <a:pPr algn="ctr" rtl="0">
                  <a:defRPr sz="1600"/>
                </a:pPr>
                <a:endParaRPr lang="en-US" sz="1600" b="0" i="0" u="none" strike="noStrike" baseline="0">
                  <a:solidFill>
                    <a:sysClr val="windowText" lastClr="000000">
                      <a:lumMod val="75000"/>
                      <a:lumOff val="25000"/>
                    </a:sysClr>
                  </a:solidFill>
                  <a:latin typeface="Calibri" panose="020F0502020204030204"/>
                </a:endParaRPr>
              </a:p>
            </cx:txPr>
          </cx:dataLabels>
          <cx:dataId val="0"/>
        </cx:series>
      </cx:plotAreaRegion>
      <cx:axis id="0">
        <cx:catScaling gapWidth="0.200000003"/>
        <cx:tickLabels/>
      </cx:axis>
    </cx:plotArea>
  </cx:chart>
</cx:chartSpace>
</file>

<file path=word/charts/chartEx10.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graphs!$B$17:$D$17</cx:f>
        <cx:lvl ptCount="3" formatCode="General">
          <cx:pt idx="0">33</cx:pt>
          <cx:pt idx="1">7</cx:pt>
          <cx:pt idx="2">2</cx:pt>
        </cx:lvl>
      </cx:numDim>
    </cx:data>
  </cx:chartData>
  <cx:chart>
    <cx:plotArea>
      <cx:plotAreaRegion>
        <cx:series layoutId="waterfall" uniqueId="{F16CE90D-AB82-423E-B791-9213E89D0494}">
          <cx:dataLabels>
            <cx:txPr>
              <a:bodyPr spcFirstLastPara="1" vertOverflow="ellipsis" horzOverflow="overflow" wrap="square" lIns="0" tIns="0" rIns="0" bIns="0" anchor="ctr" anchorCtr="1"/>
              <a:lstStyle/>
              <a:p>
                <a:pPr algn="ctr" rtl="0">
                  <a:defRPr sz="1600">
                    <a:solidFill>
                      <a:schemeClr val="tx1"/>
                    </a:solidFill>
                  </a:defRPr>
                </a:pPr>
                <a:endParaRPr lang="en-US" sz="1600" b="1" i="0" u="none" strike="noStrike" kern="1200" baseline="0">
                  <a:solidFill>
                    <a:schemeClr val="tx1"/>
                  </a:solidFill>
                  <a:latin typeface="Calibri" panose="020F0502020204030204"/>
                </a:endParaRPr>
              </a:p>
            </cx:txPr>
          </cx:dataLabels>
          <cx:dataId val="0"/>
          <cx:layoutPr>
            <cx:subtotals/>
          </cx:layoutPr>
        </cx:series>
      </cx:plotAreaRegion>
      <cx:axis id="0">
        <cx:catScaling/>
        <cx:tickLabels/>
      </cx:axis>
      <cx:axis id="1">
        <cx:valScaling/>
        <cx:majorGridlines/>
        <cx:tickLabels/>
      </cx:axis>
    </cx:plotArea>
    <cx:legend pos="b" align="ctr" overlay="0"/>
  </cx:chart>
</cx:chartSpace>
</file>

<file path=word/charts/chartEx1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graphs!$B$19:$D$19</cx:f>
        <cx:lvl ptCount="3" formatCode="General">
          <cx:pt idx="0">29</cx:pt>
          <cx:pt idx="1">11</cx:pt>
          <cx:pt idx="2">2</cx:pt>
        </cx:lvl>
      </cx:numDim>
    </cx:data>
  </cx:chartData>
  <cx:chart>
    <cx:plotArea>
      <cx:plotAreaRegion>
        <cx:series layoutId="funnel" uniqueId="{AA25058B-8FF8-4013-8E16-B8EE52F02398}">
          <cx:dataLabels>
            <cx:txPr>
              <a:bodyPr spcFirstLastPara="1" vertOverflow="ellipsis" horzOverflow="overflow" wrap="square" lIns="0" tIns="0" rIns="0" bIns="0" anchor="ctr" anchorCtr="1"/>
              <a:lstStyle/>
              <a:p>
                <a:pPr algn="ctr" rtl="0">
                  <a:defRPr sz="1600"/>
                </a:pPr>
                <a:endParaRPr lang="en-US" sz="1600" b="0" i="0" u="none" strike="noStrike" baseline="0">
                  <a:solidFill>
                    <a:sysClr val="windowText" lastClr="000000">
                      <a:lumMod val="75000"/>
                      <a:lumOff val="25000"/>
                    </a:sysClr>
                  </a:solidFill>
                  <a:latin typeface="Calibri" panose="020F0502020204030204"/>
                </a:endParaRPr>
              </a:p>
            </cx:txPr>
          </cx:dataLabels>
          <cx:dataId val="0"/>
        </cx:series>
      </cx:plotAreaRegion>
      <cx:axis id="0">
        <cx:catScaling gapWidth="0.200000003"/>
        <cx:tickLabels/>
      </cx:axis>
    </cx:plotArea>
  </cx:chart>
</cx:chartSpace>
</file>

<file path=word/charts/chartEx1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graphs!$B$20:$D$20</cx:f>
        <cx:lvl ptCount="3" formatCode="General">
          <cx:pt idx="0">32</cx:pt>
          <cx:pt idx="1">6</cx:pt>
          <cx:pt idx="2">4</cx:pt>
        </cx:lvl>
      </cx:numDim>
    </cx:data>
  </cx:chartData>
  <cx:chart>
    <cx:plotArea>
      <cx:plotAreaRegion>
        <cx:series layoutId="waterfall" uniqueId="{6810320F-2AC3-4DC9-8DF9-0FCACCA5F954}">
          <cx:dataLabels>
            <cx:txPr>
              <a:bodyPr spcFirstLastPara="1" vertOverflow="ellipsis" horzOverflow="overflow" wrap="square" lIns="0" tIns="0" rIns="0" bIns="0" anchor="ctr" anchorCtr="1"/>
              <a:lstStyle/>
              <a:p>
                <a:pPr algn="ctr" rtl="0">
                  <a:defRPr sz="1600">
                    <a:solidFill>
                      <a:schemeClr val="tx1"/>
                    </a:solidFill>
                  </a:defRPr>
                </a:pPr>
                <a:endParaRPr lang="en-US" sz="1600" b="1" i="0" u="none" strike="noStrike" kern="1200" baseline="0">
                  <a:solidFill>
                    <a:schemeClr val="tx1"/>
                  </a:solidFill>
                  <a:latin typeface="Calibri" panose="020F0502020204030204"/>
                </a:endParaRPr>
              </a:p>
            </cx:txPr>
          </cx:dataLabels>
          <cx:dataId val="0"/>
          <cx:layoutPr>
            <cx:subtotals/>
          </cx:layoutPr>
        </cx:series>
      </cx:plotAreaRegion>
      <cx:axis id="0">
        <cx:catScaling/>
        <cx:tickLabels/>
      </cx:axis>
      <cx:axis id="1">
        <cx:valScaling/>
        <cx:majorGridlines/>
        <cx:tickLabels/>
      </cx:axis>
    </cx:plotArea>
    <cx:legend pos="b" align="ctr" overlay="0"/>
  </cx:chart>
</cx:chartSpace>
</file>

<file path=word/charts/chartEx13.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graphs!$B$22:$D$22</cx:f>
        <cx:lvl ptCount="3" formatCode="General">
          <cx:pt idx="0">32</cx:pt>
          <cx:pt idx="1">8</cx:pt>
          <cx:pt idx="2">2</cx:pt>
        </cx:lvl>
      </cx:numDim>
    </cx:data>
  </cx:chartData>
  <cx:chart>
    <cx:plotArea>
      <cx:plotAreaRegion>
        <cx:series layoutId="funnel" uniqueId="{EA59C67A-2844-4759-85E3-1590FBF45716}">
          <cx:dataLabels>
            <cx:txPr>
              <a:bodyPr spcFirstLastPara="1" vertOverflow="ellipsis" horzOverflow="overflow" wrap="square" lIns="0" tIns="0" rIns="0" bIns="0" anchor="ctr" anchorCtr="1"/>
              <a:lstStyle/>
              <a:p>
                <a:pPr algn="ctr" rtl="0">
                  <a:defRPr sz="1600"/>
                </a:pPr>
                <a:endParaRPr lang="en-US" sz="1600" b="0" i="0" u="none" strike="noStrike" baseline="0">
                  <a:solidFill>
                    <a:sysClr val="windowText" lastClr="000000">
                      <a:lumMod val="75000"/>
                      <a:lumOff val="25000"/>
                    </a:sysClr>
                  </a:solidFill>
                  <a:latin typeface="Calibri" panose="020F0502020204030204"/>
                </a:endParaRPr>
              </a:p>
            </cx:txPr>
          </cx:dataLabels>
          <cx:dataId val="0"/>
        </cx:series>
      </cx:plotAreaRegion>
      <cx:axis id="0">
        <cx:catScaling gapWidth="0.200000003"/>
        <cx:tickLabels/>
      </cx:axis>
    </cx:plotArea>
  </cx:chart>
</cx:chartSpace>
</file>

<file path=word/charts/chartEx14.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graphs!$B$23:$D$23</cx:f>
        <cx:lvl ptCount="3" formatCode="General">
          <cx:pt idx="0">35</cx:pt>
          <cx:pt idx="1">5</cx:pt>
          <cx:pt idx="2">2</cx:pt>
        </cx:lvl>
      </cx:numDim>
    </cx:data>
  </cx:chartData>
  <cx:chart>
    <cx:plotArea>
      <cx:plotAreaRegion>
        <cx:series layoutId="waterfall" uniqueId="{B552824E-BEE0-4BB3-AF96-F0A0D16711DA}">
          <cx:dataLabels>
            <cx:txPr>
              <a:bodyPr spcFirstLastPara="1" vertOverflow="ellipsis" horzOverflow="overflow" wrap="square" lIns="0" tIns="0" rIns="0" bIns="0" anchor="ctr" anchorCtr="1"/>
              <a:lstStyle/>
              <a:p>
                <a:pPr algn="ctr" rtl="0">
                  <a:defRPr sz="1600">
                    <a:solidFill>
                      <a:schemeClr val="tx1"/>
                    </a:solidFill>
                  </a:defRPr>
                </a:pPr>
                <a:endParaRPr lang="en-US" sz="1600" b="1" i="0" u="none" strike="noStrike" kern="1200" baseline="0">
                  <a:solidFill>
                    <a:schemeClr val="tx1"/>
                  </a:solidFill>
                  <a:latin typeface="Calibri" panose="020F0502020204030204"/>
                </a:endParaRPr>
              </a:p>
            </cx:txPr>
          </cx:dataLabels>
          <cx:dataId val="0"/>
          <cx:layoutPr>
            <cx:subtotals/>
          </cx:layoutPr>
        </cx:series>
      </cx:plotAreaRegion>
      <cx:axis id="0">
        <cx:catScaling/>
        <cx:tickLabels/>
      </cx:axis>
      <cx:axis id="1">
        <cx:valScaling/>
        <cx:majorGridlines/>
        <cx:tickLabels/>
      </cx:axis>
    </cx:plotArea>
    <cx:legend pos="b" align="ctr" overlay="0"/>
  </cx:chart>
</cx:chartSpace>
</file>

<file path=word/charts/chartEx15.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graphs!$B$25:$D$25</cx:f>
        <cx:lvl ptCount="3" formatCode="General">
          <cx:pt idx="0">31</cx:pt>
          <cx:pt idx="1">7</cx:pt>
          <cx:pt idx="2">4</cx:pt>
        </cx:lvl>
      </cx:numDim>
    </cx:data>
  </cx:chartData>
  <cx:chart>
    <cx:plotArea>
      <cx:plotAreaRegion>
        <cx:series layoutId="funnel" uniqueId="{A17400AE-5229-4451-AD30-9453201F980A}">
          <cx:dataLabels>
            <cx:txPr>
              <a:bodyPr spcFirstLastPara="1" vertOverflow="ellipsis" horzOverflow="overflow" wrap="square" lIns="0" tIns="0" rIns="0" bIns="0" anchor="ctr" anchorCtr="1"/>
              <a:lstStyle/>
              <a:p>
                <a:pPr algn="ctr" rtl="0">
                  <a:defRPr sz="1600"/>
                </a:pPr>
                <a:endParaRPr lang="en-US" sz="1600" b="0" i="0" u="none" strike="noStrike" baseline="0">
                  <a:solidFill>
                    <a:sysClr val="windowText" lastClr="000000">
                      <a:lumMod val="75000"/>
                      <a:lumOff val="25000"/>
                    </a:sysClr>
                  </a:solidFill>
                  <a:latin typeface="Calibri" panose="020F0502020204030204"/>
                </a:endParaRPr>
              </a:p>
            </cx:txPr>
          </cx:dataLabels>
          <cx:dataId val="0"/>
        </cx:series>
      </cx:plotAreaRegion>
      <cx:axis id="0">
        <cx:catScaling gapWidth="0.200000003"/>
        <cx:tickLabels/>
      </cx:axis>
    </cx:plotArea>
  </cx:chart>
</cx:chartSpace>
</file>

<file path=word/charts/chartEx16.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graphs!$B$26:$D$26</cx:f>
        <cx:lvl ptCount="3" formatCode="General">
          <cx:pt idx="0">33</cx:pt>
          <cx:pt idx="1">7</cx:pt>
          <cx:pt idx="2">2</cx:pt>
        </cx:lvl>
      </cx:numDim>
    </cx:data>
  </cx:chartData>
  <cx:chart>
    <cx:plotArea>
      <cx:plotAreaRegion>
        <cx:series layoutId="waterfall" uniqueId="{208A2632-2E64-4551-9350-A513716A56E0}">
          <cx:dataLabels>
            <cx:txPr>
              <a:bodyPr spcFirstLastPara="1" vertOverflow="ellipsis" horzOverflow="overflow" wrap="square" lIns="0" tIns="0" rIns="0" bIns="0" anchor="ctr" anchorCtr="1"/>
              <a:lstStyle/>
              <a:p>
                <a:pPr algn="ctr" rtl="0">
                  <a:defRPr sz="1600">
                    <a:solidFill>
                      <a:schemeClr val="tx1"/>
                    </a:solidFill>
                  </a:defRPr>
                </a:pPr>
                <a:endParaRPr lang="en-US" sz="1600" b="1" i="0" u="none" strike="noStrike" kern="1200" baseline="0">
                  <a:solidFill>
                    <a:schemeClr val="tx1"/>
                  </a:solidFill>
                  <a:latin typeface="Calibri" panose="020F0502020204030204"/>
                </a:endParaRPr>
              </a:p>
            </cx:txPr>
          </cx:dataLabels>
          <cx:dataId val="0"/>
          <cx:layoutPr>
            <cx:subtotals/>
          </cx:layoutPr>
        </cx:series>
      </cx:plotAreaRegion>
      <cx:axis id="0">
        <cx:catScaling/>
        <cx:tickLabels/>
      </cx:axis>
      <cx:axis id="1">
        <cx:valScaling/>
        <cx:majorGridlines/>
        <cx:tickLabels/>
      </cx:axis>
    </cx:plotArea>
    <cx:legend pos="b" align="ctr" overlay="0"/>
  </cx:chart>
</cx:chartSpace>
</file>

<file path=word/charts/chartEx17.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graphs!$B$1:$D$1</cx:f>
        <cx:lvl ptCount="3">
          <cx:pt idx="0">High</cx:pt>
          <cx:pt idx="1">Medium</cx:pt>
          <cx:pt idx="2">Low</cx:pt>
        </cx:lvl>
      </cx:strDim>
      <cx:numDim type="val">
        <cx:f dir="row">graphs!$B$28:$D$28</cx:f>
        <cx:lvl ptCount="3" formatCode="General">
          <cx:pt idx="0">32</cx:pt>
          <cx:pt idx="1">8</cx:pt>
          <cx:pt idx="2">2</cx:pt>
        </cx:lvl>
      </cx:numDim>
    </cx:data>
  </cx:chartData>
  <cx:chart>
    <cx:plotArea>
      <cx:plotAreaRegion>
        <cx:series layoutId="funnel" uniqueId="{26AA427B-7799-47A8-A4AE-6461EE4654C3}">
          <cx:dataLabels>
            <cx:txPr>
              <a:bodyPr spcFirstLastPara="1" vertOverflow="ellipsis" horzOverflow="overflow" wrap="square" lIns="0" tIns="0" rIns="0" bIns="0" anchor="ctr" anchorCtr="1"/>
              <a:lstStyle/>
              <a:p>
                <a:pPr algn="ctr" rtl="0">
                  <a:defRPr sz="1600"/>
                </a:pPr>
                <a:endParaRPr lang="en-US" sz="1600" b="0" i="0" u="none" strike="noStrike" baseline="0">
                  <a:solidFill>
                    <a:sysClr val="windowText" lastClr="000000">
                      <a:lumMod val="75000"/>
                      <a:lumOff val="25000"/>
                    </a:sysClr>
                  </a:solidFill>
                  <a:latin typeface="Calibri" panose="020F0502020204030204"/>
                </a:endParaRPr>
              </a:p>
            </cx:txPr>
          </cx:dataLabels>
          <cx:dataId val="0"/>
        </cx:series>
      </cx:plotAreaRegion>
      <cx:axis id="0">
        <cx:catScaling gapWidth="0.200000003"/>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423">
  <cs:axisTitle>
    <cs:lnRef idx="0"/>
    <cs:fillRef idx="0"/>
    <cs:effectRef idx="0"/>
    <cs:fontRef idx="minor">
      <a:schemeClr val="tx1">
        <a:lumMod val="65000"/>
        <a:lumOff val="35000"/>
      </a:schemeClr>
    </cs:fontRef>
    <cs:defRPr sz="900" b="1"/>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cs:chartArea>
  <cs:dataLabel>
    <cs:lnRef idx="0"/>
    <cs:fillRef idx="0"/>
    <cs:effectRef idx="0"/>
    <cs:fontRef idx="minor">
      <a:schemeClr val="tx1">
        <a:lumMod val="75000"/>
        <a:lumOff val="2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solidFill>
        <a:schemeClr val="phClr"/>
      </a:solid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25000"/>
            <a:lumOff val="75000"/>
          </a:schemeClr>
        </a:solidFill>
      </a:ln>
    </cs:spPr>
    <cs:defRPr sz="9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25000"/>
            <a:lumOff val="75000"/>
          </a:schemeClr>
        </a:solidFill>
      </a:ln>
    </cs:spPr>
  </cs:gridlineMajor>
  <cs:gridlineMinor>
    <cs:lnRef idx="0"/>
    <cs:fillRef idx="0"/>
    <cs:effectRef idx="0"/>
    <cs:fontRef idx="minor">
      <a:schemeClr val="dk1"/>
    </cs:fontRef>
    <cs:spPr>
      <a:ln>
        <a:solidFill>
          <a:schemeClr val="tx1">
            <a:lumMod val="25000"/>
            <a:lumOff val="75000"/>
            <a:lumOff val="10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seriesAxis>
  <cs:seriesLine>
    <cs:lnRef idx="0"/>
    <cs:fillRef idx="0"/>
    <cs:effectRef idx="0"/>
    <cs:fontRef idx="minor">
      <a:schemeClr val="dk1"/>
    </cs:fontRef>
    <cs:spPr>
      <a:ln w="9525" cap="flat">
        <a:solidFill>
          <a:srgbClr val="D9D9D9"/>
        </a:solidFill>
        <a:round/>
      </a:ln>
    </cs:spPr>
  </cs:seriesLine>
  <cs:title>
    <cs:lnRef idx="0"/>
    <cs:fillRef idx="0"/>
    <cs:effectRef idx="0"/>
    <cs:fontRef idx="minor">
      <a:schemeClr val="tx1">
        <a:lumMod val="50000"/>
        <a:lumOff val="50000"/>
      </a:schemeClr>
    </cs:fontRef>
    <cs:defRPr sz="1800" b="1" cap="all" spc="15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423">
  <cs:axisTitle>
    <cs:lnRef idx="0"/>
    <cs:fillRef idx="0"/>
    <cs:effectRef idx="0"/>
    <cs:fontRef idx="minor">
      <a:schemeClr val="tx1">
        <a:lumMod val="65000"/>
        <a:lumOff val="35000"/>
      </a:schemeClr>
    </cs:fontRef>
    <cs:defRPr sz="900" b="1"/>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cs:chartArea>
  <cs:dataLabel>
    <cs:lnRef idx="0"/>
    <cs:fillRef idx="0"/>
    <cs:effectRef idx="0"/>
    <cs:fontRef idx="minor">
      <a:schemeClr val="tx1">
        <a:lumMod val="75000"/>
        <a:lumOff val="2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solidFill>
        <a:schemeClr val="phClr"/>
      </a:solid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25000"/>
            <a:lumOff val="75000"/>
          </a:schemeClr>
        </a:solidFill>
      </a:ln>
    </cs:spPr>
    <cs:defRPr sz="9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25000"/>
            <a:lumOff val="75000"/>
          </a:schemeClr>
        </a:solidFill>
      </a:ln>
    </cs:spPr>
  </cs:gridlineMajor>
  <cs:gridlineMinor>
    <cs:lnRef idx="0"/>
    <cs:fillRef idx="0"/>
    <cs:effectRef idx="0"/>
    <cs:fontRef idx="minor">
      <a:schemeClr val="dk1"/>
    </cs:fontRef>
    <cs:spPr>
      <a:ln>
        <a:solidFill>
          <a:schemeClr val="tx1">
            <a:lumMod val="25000"/>
            <a:lumOff val="75000"/>
            <a:lumOff val="10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seriesAxis>
  <cs:seriesLine>
    <cs:lnRef idx="0"/>
    <cs:fillRef idx="0"/>
    <cs:effectRef idx="0"/>
    <cs:fontRef idx="minor">
      <a:schemeClr val="dk1"/>
    </cs:fontRef>
    <cs:spPr>
      <a:ln w="9525" cap="flat">
        <a:solidFill>
          <a:srgbClr val="D9D9D9"/>
        </a:solidFill>
        <a:round/>
      </a:ln>
    </cs:spPr>
  </cs:seriesLine>
  <cs:title>
    <cs:lnRef idx="0"/>
    <cs:fillRef idx="0"/>
    <cs:effectRef idx="0"/>
    <cs:fontRef idx="minor">
      <a:schemeClr val="tx1">
        <a:lumMod val="50000"/>
        <a:lumOff val="50000"/>
      </a:schemeClr>
    </cs:fontRef>
    <cs:defRPr sz="1800" b="1" cap="all" spc="15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423">
  <cs:axisTitle>
    <cs:lnRef idx="0"/>
    <cs:fillRef idx="0"/>
    <cs:effectRef idx="0"/>
    <cs:fontRef idx="minor">
      <a:schemeClr val="tx1">
        <a:lumMod val="65000"/>
        <a:lumOff val="35000"/>
      </a:schemeClr>
    </cs:fontRef>
    <cs:defRPr sz="900" b="1"/>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cs:chartArea>
  <cs:dataLabel>
    <cs:lnRef idx="0"/>
    <cs:fillRef idx="0"/>
    <cs:effectRef idx="0"/>
    <cs:fontRef idx="minor">
      <a:schemeClr val="tx1">
        <a:lumMod val="75000"/>
        <a:lumOff val="2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solidFill>
        <a:schemeClr val="phClr"/>
      </a:solid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25000"/>
            <a:lumOff val="75000"/>
          </a:schemeClr>
        </a:solidFill>
      </a:ln>
    </cs:spPr>
    <cs:defRPr sz="9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25000"/>
            <a:lumOff val="75000"/>
          </a:schemeClr>
        </a:solidFill>
      </a:ln>
    </cs:spPr>
  </cs:gridlineMajor>
  <cs:gridlineMinor>
    <cs:lnRef idx="0"/>
    <cs:fillRef idx="0"/>
    <cs:effectRef idx="0"/>
    <cs:fontRef idx="minor">
      <a:schemeClr val="dk1"/>
    </cs:fontRef>
    <cs:spPr>
      <a:ln>
        <a:solidFill>
          <a:schemeClr val="tx1">
            <a:lumMod val="25000"/>
            <a:lumOff val="75000"/>
            <a:lumOff val="10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seriesAxis>
  <cs:seriesLine>
    <cs:lnRef idx="0"/>
    <cs:fillRef idx="0"/>
    <cs:effectRef idx="0"/>
    <cs:fontRef idx="minor">
      <a:schemeClr val="dk1"/>
    </cs:fontRef>
    <cs:spPr>
      <a:ln w="9525" cap="flat">
        <a:solidFill>
          <a:srgbClr val="D9D9D9"/>
        </a:solidFill>
        <a:round/>
      </a:ln>
    </cs:spPr>
  </cs:seriesLine>
  <cs:title>
    <cs:lnRef idx="0"/>
    <cs:fillRef idx="0"/>
    <cs:effectRef idx="0"/>
    <cs:fontRef idx="minor">
      <a:schemeClr val="tx1">
        <a:lumMod val="50000"/>
        <a:lumOff val="50000"/>
      </a:schemeClr>
    </cs:fontRef>
    <cs:defRPr sz="1800" b="1" cap="all" spc="15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423">
  <cs:axisTitle>
    <cs:lnRef idx="0"/>
    <cs:fillRef idx="0"/>
    <cs:effectRef idx="0"/>
    <cs:fontRef idx="minor">
      <a:schemeClr val="tx1">
        <a:lumMod val="65000"/>
        <a:lumOff val="35000"/>
      </a:schemeClr>
    </cs:fontRef>
    <cs:defRPr sz="900" b="1"/>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cs:chartArea>
  <cs:dataLabel>
    <cs:lnRef idx="0"/>
    <cs:fillRef idx="0"/>
    <cs:effectRef idx="0"/>
    <cs:fontRef idx="minor">
      <a:schemeClr val="tx1">
        <a:lumMod val="75000"/>
        <a:lumOff val="2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solidFill>
        <a:schemeClr val="phClr"/>
      </a:solid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25000"/>
            <a:lumOff val="75000"/>
          </a:schemeClr>
        </a:solidFill>
      </a:ln>
    </cs:spPr>
    <cs:defRPr sz="9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25000"/>
            <a:lumOff val="75000"/>
          </a:schemeClr>
        </a:solidFill>
      </a:ln>
    </cs:spPr>
  </cs:gridlineMajor>
  <cs:gridlineMinor>
    <cs:lnRef idx="0"/>
    <cs:fillRef idx="0"/>
    <cs:effectRef idx="0"/>
    <cs:fontRef idx="minor">
      <a:schemeClr val="dk1"/>
    </cs:fontRef>
    <cs:spPr>
      <a:ln>
        <a:solidFill>
          <a:schemeClr val="tx1">
            <a:lumMod val="25000"/>
            <a:lumOff val="75000"/>
            <a:lumOff val="10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seriesAxis>
  <cs:seriesLine>
    <cs:lnRef idx="0"/>
    <cs:fillRef idx="0"/>
    <cs:effectRef idx="0"/>
    <cs:fontRef idx="minor">
      <a:schemeClr val="dk1"/>
    </cs:fontRef>
    <cs:spPr>
      <a:ln w="9525" cap="flat">
        <a:solidFill>
          <a:srgbClr val="D9D9D9"/>
        </a:solidFill>
        <a:round/>
      </a:ln>
    </cs:spPr>
  </cs:seriesLine>
  <cs:title>
    <cs:lnRef idx="0"/>
    <cs:fillRef idx="0"/>
    <cs:effectRef idx="0"/>
    <cs:fontRef idx="minor">
      <a:schemeClr val="tx1">
        <a:lumMod val="50000"/>
        <a:lumOff val="50000"/>
      </a:schemeClr>
    </cs:fontRef>
    <cs:defRPr sz="1800" b="1" cap="all" spc="15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7.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8.xml><?xml version="1.0" encoding="utf-8"?>
<cs:chartStyle xmlns:cs="http://schemas.microsoft.com/office/drawing/2012/chartStyle" xmlns:a="http://schemas.openxmlformats.org/drawingml/2006/main" id="423">
  <cs:axisTitle>
    <cs:lnRef idx="0"/>
    <cs:fillRef idx="0"/>
    <cs:effectRef idx="0"/>
    <cs:fontRef idx="minor">
      <a:schemeClr val="tx1">
        <a:lumMod val="65000"/>
        <a:lumOff val="35000"/>
      </a:schemeClr>
    </cs:fontRef>
    <cs:defRPr sz="900" b="1"/>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cs:chartArea>
  <cs:dataLabel>
    <cs:lnRef idx="0"/>
    <cs:fillRef idx="0"/>
    <cs:effectRef idx="0"/>
    <cs:fontRef idx="minor">
      <a:schemeClr val="tx1">
        <a:lumMod val="75000"/>
        <a:lumOff val="2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solidFill>
        <a:schemeClr val="phClr"/>
      </a:solid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25000"/>
            <a:lumOff val="75000"/>
          </a:schemeClr>
        </a:solidFill>
      </a:ln>
    </cs:spPr>
    <cs:defRPr sz="9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25000"/>
            <a:lumOff val="75000"/>
          </a:schemeClr>
        </a:solidFill>
      </a:ln>
    </cs:spPr>
  </cs:gridlineMajor>
  <cs:gridlineMinor>
    <cs:lnRef idx="0"/>
    <cs:fillRef idx="0"/>
    <cs:effectRef idx="0"/>
    <cs:fontRef idx="minor">
      <a:schemeClr val="dk1"/>
    </cs:fontRef>
    <cs:spPr>
      <a:ln>
        <a:solidFill>
          <a:schemeClr val="tx1">
            <a:lumMod val="25000"/>
            <a:lumOff val="75000"/>
            <a:lumOff val="10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seriesAxis>
  <cs:seriesLine>
    <cs:lnRef idx="0"/>
    <cs:fillRef idx="0"/>
    <cs:effectRef idx="0"/>
    <cs:fontRef idx="minor">
      <a:schemeClr val="dk1"/>
    </cs:fontRef>
    <cs:spPr>
      <a:ln w="9525" cap="flat">
        <a:solidFill>
          <a:srgbClr val="D9D9D9"/>
        </a:solidFill>
        <a:round/>
      </a:ln>
    </cs:spPr>
  </cs:seriesLine>
  <cs:title>
    <cs:lnRef idx="0"/>
    <cs:fillRef idx="0"/>
    <cs:effectRef idx="0"/>
    <cs:fontRef idx="minor">
      <a:schemeClr val="tx1">
        <a:lumMod val="50000"/>
        <a:lumOff val="50000"/>
      </a:schemeClr>
    </cs:fontRef>
    <cs:defRPr sz="1800" b="1" cap="all" spc="15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dk1"/>
    </cs:fontRef>
  </cs:wall>
</cs:chartStyle>
</file>

<file path=word/charts/style19.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0.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1.xml><?xml version="1.0" encoding="utf-8"?>
<cs:chartStyle xmlns:cs="http://schemas.microsoft.com/office/drawing/2012/chartStyle" xmlns:a="http://schemas.openxmlformats.org/drawingml/2006/main" id="423">
  <cs:axisTitle>
    <cs:lnRef idx="0"/>
    <cs:fillRef idx="0"/>
    <cs:effectRef idx="0"/>
    <cs:fontRef idx="minor">
      <a:schemeClr val="tx1">
        <a:lumMod val="65000"/>
        <a:lumOff val="35000"/>
      </a:schemeClr>
    </cs:fontRef>
    <cs:defRPr sz="900" b="1"/>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cs:chartArea>
  <cs:dataLabel>
    <cs:lnRef idx="0"/>
    <cs:fillRef idx="0"/>
    <cs:effectRef idx="0"/>
    <cs:fontRef idx="minor">
      <a:schemeClr val="tx1">
        <a:lumMod val="75000"/>
        <a:lumOff val="2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solidFill>
        <a:schemeClr val="phClr"/>
      </a:solid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25000"/>
            <a:lumOff val="75000"/>
          </a:schemeClr>
        </a:solidFill>
      </a:ln>
    </cs:spPr>
    <cs:defRPr sz="9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25000"/>
            <a:lumOff val="75000"/>
          </a:schemeClr>
        </a:solidFill>
      </a:ln>
    </cs:spPr>
  </cs:gridlineMajor>
  <cs:gridlineMinor>
    <cs:lnRef idx="0"/>
    <cs:fillRef idx="0"/>
    <cs:effectRef idx="0"/>
    <cs:fontRef idx="minor">
      <a:schemeClr val="dk1"/>
    </cs:fontRef>
    <cs:spPr>
      <a:ln>
        <a:solidFill>
          <a:schemeClr val="tx1">
            <a:lumMod val="25000"/>
            <a:lumOff val="75000"/>
            <a:lumOff val="10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seriesAxis>
  <cs:seriesLine>
    <cs:lnRef idx="0"/>
    <cs:fillRef idx="0"/>
    <cs:effectRef idx="0"/>
    <cs:fontRef idx="minor">
      <a:schemeClr val="dk1"/>
    </cs:fontRef>
    <cs:spPr>
      <a:ln w="9525" cap="flat">
        <a:solidFill>
          <a:srgbClr val="D9D9D9"/>
        </a:solidFill>
        <a:round/>
      </a:ln>
    </cs:spPr>
  </cs:seriesLine>
  <cs:title>
    <cs:lnRef idx="0"/>
    <cs:fillRef idx="0"/>
    <cs:effectRef idx="0"/>
    <cs:fontRef idx="minor">
      <a:schemeClr val="tx1">
        <a:lumMod val="50000"/>
        <a:lumOff val="50000"/>
      </a:schemeClr>
    </cs:fontRef>
    <cs:defRPr sz="1800" b="1" cap="all" spc="15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dk1"/>
    </cs:fontRef>
  </cs:wall>
</cs:chartStyle>
</file>

<file path=word/charts/style2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4.xml><?xml version="1.0" encoding="utf-8"?>
<cs:chartStyle xmlns:cs="http://schemas.microsoft.com/office/drawing/2012/chartStyle" xmlns:a="http://schemas.openxmlformats.org/drawingml/2006/main" id="423">
  <cs:axisTitle>
    <cs:lnRef idx="0"/>
    <cs:fillRef idx="0"/>
    <cs:effectRef idx="0"/>
    <cs:fontRef idx="minor">
      <a:schemeClr val="tx1">
        <a:lumMod val="65000"/>
        <a:lumOff val="35000"/>
      </a:schemeClr>
    </cs:fontRef>
    <cs:defRPr sz="900" b="1"/>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cs:chartArea>
  <cs:dataLabel>
    <cs:lnRef idx="0"/>
    <cs:fillRef idx="0"/>
    <cs:effectRef idx="0"/>
    <cs:fontRef idx="minor">
      <a:schemeClr val="tx1">
        <a:lumMod val="75000"/>
        <a:lumOff val="2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solidFill>
        <a:schemeClr val="phClr"/>
      </a:solid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25000"/>
            <a:lumOff val="75000"/>
          </a:schemeClr>
        </a:solidFill>
      </a:ln>
    </cs:spPr>
    <cs:defRPr sz="9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25000"/>
            <a:lumOff val="75000"/>
          </a:schemeClr>
        </a:solidFill>
      </a:ln>
    </cs:spPr>
  </cs:gridlineMajor>
  <cs:gridlineMinor>
    <cs:lnRef idx="0"/>
    <cs:fillRef idx="0"/>
    <cs:effectRef idx="0"/>
    <cs:fontRef idx="minor">
      <a:schemeClr val="dk1"/>
    </cs:fontRef>
    <cs:spPr>
      <a:ln>
        <a:solidFill>
          <a:schemeClr val="tx1">
            <a:lumMod val="25000"/>
            <a:lumOff val="75000"/>
            <a:lumOff val="10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seriesAxis>
  <cs:seriesLine>
    <cs:lnRef idx="0"/>
    <cs:fillRef idx="0"/>
    <cs:effectRef idx="0"/>
    <cs:fontRef idx="minor">
      <a:schemeClr val="dk1"/>
    </cs:fontRef>
    <cs:spPr>
      <a:ln w="9525" cap="flat">
        <a:solidFill>
          <a:srgbClr val="D9D9D9"/>
        </a:solidFill>
        <a:round/>
      </a:ln>
    </cs:spPr>
  </cs:seriesLine>
  <cs:title>
    <cs:lnRef idx="0"/>
    <cs:fillRef idx="0"/>
    <cs:effectRef idx="0"/>
    <cs:fontRef idx="minor">
      <a:schemeClr val="tx1">
        <a:lumMod val="50000"/>
        <a:lumOff val="50000"/>
      </a:schemeClr>
    </cs:fontRef>
    <cs:defRPr sz="1800" b="1" cap="all" spc="15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dk1"/>
    </cs:fontRef>
  </cs:wall>
</cs:chartStyle>
</file>

<file path=word/charts/style25.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6.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7.xml><?xml version="1.0" encoding="utf-8"?>
<cs:chartStyle xmlns:cs="http://schemas.microsoft.com/office/drawing/2012/chartStyle" xmlns:a="http://schemas.openxmlformats.org/drawingml/2006/main" id="423">
  <cs:axisTitle>
    <cs:lnRef idx="0"/>
    <cs:fillRef idx="0"/>
    <cs:effectRef idx="0"/>
    <cs:fontRef idx="minor">
      <a:schemeClr val="tx1">
        <a:lumMod val="65000"/>
        <a:lumOff val="35000"/>
      </a:schemeClr>
    </cs:fontRef>
    <cs:defRPr sz="900" b="1"/>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cs:chartArea>
  <cs:dataLabel>
    <cs:lnRef idx="0"/>
    <cs:fillRef idx="0"/>
    <cs:effectRef idx="0"/>
    <cs:fontRef idx="minor">
      <a:schemeClr val="tx1">
        <a:lumMod val="75000"/>
        <a:lumOff val="2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solidFill>
        <a:schemeClr val="phClr"/>
      </a:solid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25000"/>
            <a:lumOff val="75000"/>
          </a:schemeClr>
        </a:solidFill>
      </a:ln>
    </cs:spPr>
    <cs:defRPr sz="9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25000"/>
            <a:lumOff val="75000"/>
          </a:schemeClr>
        </a:solidFill>
      </a:ln>
    </cs:spPr>
  </cs:gridlineMajor>
  <cs:gridlineMinor>
    <cs:lnRef idx="0"/>
    <cs:fillRef idx="0"/>
    <cs:effectRef idx="0"/>
    <cs:fontRef idx="minor">
      <a:schemeClr val="dk1"/>
    </cs:fontRef>
    <cs:spPr>
      <a:ln>
        <a:solidFill>
          <a:schemeClr val="tx1">
            <a:lumMod val="25000"/>
            <a:lumOff val="75000"/>
            <a:lumOff val="10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cs:seriesAxis>
  <cs:seriesLine>
    <cs:lnRef idx="0"/>
    <cs:fillRef idx="0"/>
    <cs:effectRef idx="0"/>
    <cs:fontRef idx="minor">
      <a:schemeClr val="dk1"/>
    </cs:fontRef>
    <cs:spPr>
      <a:ln w="9525" cap="flat">
        <a:solidFill>
          <a:srgbClr val="D9D9D9"/>
        </a:solidFill>
        <a:round/>
      </a:ln>
    </cs:spPr>
  </cs:seriesLine>
  <cs:title>
    <cs:lnRef idx="0"/>
    <cs:fillRef idx="0"/>
    <cs:effectRef idx="0"/>
    <cs:fontRef idx="minor">
      <a:schemeClr val="tx1">
        <a:lumMod val="50000"/>
        <a:lumOff val="50000"/>
      </a:schemeClr>
    </cs:fontRef>
    <cs:defRPr sz="1800" b="1" cap="all" spc="15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1E8D26-FF0A-49DD-84F0-D3BADA8167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66</Pages>
  <Words>17652</Words>
  <Characters>100620</Characters>
  <Application>Microsoft Office Word</Application>
  <DocSecurity>4</DocSecurity>
  <Lines>838</Lines>
  <Paragraphs>236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 kiran</dc:creator>
  <cp:keywords/>
  <dc:description/>
  <cp:lastModifiedBy>Varun Kataram</cp:lastModifiedBy>
  <cp:revision>2</cp:revision>
  <dcterms:created xsi:type="dcterms:W3CDTF">2024-10-07T18:04:00Z</dcterms:created>
  <dcterms:modified xsi:type="dcterms:W3CDTF">2024-10-07T18:04:00Z</dcterms:modified>
</cp:coreProperties>
</file>