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Arial Unicode MS" w:hAnsi="Times New Roman" w:cs="Times New Roman"/>
          <w:color w:val="4472C4" w:themeColor="accent1"/>
          <w:sz w:val="24"/>
          <w:szCs w:val="24"/>
          <w:bdr w:val="nil"/>
        </w:rPr>
        <w:id w:val="554130080"/>
        <w:docPartObj>
          <w:docPartGallery w:val="Cover Pages"/>
          <w:docPartUnique/>
        </w:docPartObj>
      </w:sdtPr>
      <w:sdtEndPr>
        <w:rPr>
          <w:rFonts w:ascii="Arial" w:hAnsi="Arial"/>
          <w:color w:val="auto"/>
        </w:rPr>
      </w:sdtEndPr>
      <w:sdtContent>
        <w:p w14:paraId="735CE4D8" w14:textId="5D549277" w:rsidR="009C3BE3" w:rsidRDefault="009C3BE3">
          <w:pPr>
            <w:pStyle w:val="NoSpacing"/>
            <w:spacing w:before="1540" w:after="240"/>
            <w:jc w:val="center"/>
            <w:rPr>
              <w:color w:val="4472C4" w:themeColor="accent1"/>
            </w:rPr>
          </w:pPr>
          <w:r>
            <w:rPr>
              <w:noProof/>
              <w:color w:val="4472C4" w:themeColor="accent1"/>
            </w:rPr>
            <w:drawing>
              <wp:inline distT="0" distB="0" distL="0" distR="0" wp14:anchorId="0DA6D8A3" wp14:editId="54D196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AD5C06704AE47F799376BA22F29CD6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C43119" w14:textId="4FDEA99E" w:rsidR="009C3BE3" w:rsidRDefault="009C3B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GAC TRANSPORT</w:t>
              </w:r>
            </w:p>
          </w:sdtContent>
        </w:sdt>
        <w:p w14:paraId="7A9C6505" w14:textId="6BF6BDD0" w:rsidR="009C3BE3" w:rsidRDefault="009C3BE3">
          <w:pPr>
            <w:pStyle w:val="NoSpacing"/>
            <w:jc w:val="center"/>
            <w:rPr>
              <w:color w:val="4472C4" w:themeColor="accent1"/>
              <w:sz w:val="28"/>
              <w:szCs w:val="28"/>
            </w:rPr>
          </w:pPr>
        </w:p>
        <w:p w14:paraId="5CDC61F5" w14:textId="77777777" w:rsidR="009C3BE3" w:rsidRDefault="009C3BE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8833BA" wp14:editId="0F351E05">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1T00:00:00Z">
                                    <w:dateFormat w:val="MMMM d, yyyy"/>
                                    <w:lid w:val="en-US"/>
                                    <w:storeMappedDataAs w:val="dateTime"/>
                                    <w:calendar w:val="gregorian"/>
                                  </w:date>
                                </w:sdtPr>
                                <w:sdtEndPr/>
                                <w:sdtContent>
                                  <w:p w14:paraId="06EBD348" w14:textId="0C402961" w:rsidR="009C3BE3" w:rsidRDefault="00473C04">
                                    <w:pPr>
                                      <w:pStyle w:val="NoSpacing"/>
                                      <w:spacing w:after="40"/>
                                      <w:jc w:val="center"/>
                                      <w:rPr>
                                        <w:caps/>
                                        <w:color w:val="4472C4" w:themeColor="accent1"/>
                                        <w:sz w:val="28"/>
                                        <w:szCs w:val="28"/>
                                      </w:rPr>
                                    </w:pPr>
                                    <w:r>
                                      <w:rPr>
                                        <w:caps/>
                                        <w:color w:val="4472C4" w:themeColor="accent1"/>
                                        <w:sz w:val="28"/>
                                        <w:szCs w:val="28"/>
                                      </w:rPr>
                                      <w:t>December 1, 2019</w:t>
                                    </w:r>
                                  </w:p>
                                </w:sdtContent>
                              </w:sdt>
                              <w:p w14:paraId="20153724" w14:textId="572D14EC" w:rsidR="009C3BE3" w:rsidRDefault="00D36A3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67C7">
                                      <w:rPr>
                                        <w:caps/>
                                        <w:color w:val="4472C4" w:themeColor="accent1"/>
                                      </w:rPr>
                                      <w:t>UWTSD</w:t>
                                    </w:r>
                                  </w:sdtContent>
                                </w:sdt>
                              </w:p>
                              <w:p w14:paraId="68F12C94" w14:textId="38DB1148" w:rsidR="009C3BE3" w:rsidRDefault="00D36A3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5C55">
                                      <w:rPr>
                                        <w:color w:val="4472C4" w:themeColor="accent1"/>
                                      </w:rPr>
                                      <w:t>COSTEL GRIGOREAN</w:t>
                                    </w:r>
                                    <w:r w:rsidR="005C6ECD">
                                      <w:rPr>
                                        <w:color w:val="4472C4" w:themeColor="accent1"/>
                                      </w:rPr>
                                      <w:t xml:space="preserve">  1812755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8833B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1T00:00:00Z">
                              <w:dateFormat w:val="MMMM d, yyyy"/>
                              <w:lid w:val="en-US"/>
                              <w:storeMappedDataAs w:val="dateTime"/>
                              <w:calendar w:val="gregorian"/>
                            </w:date>
                          </w:sdtPr>
                          <w:sdtEndPr/>
                          <w:sdtContent>
                            <w:p w14:paraId="06EBD348" w14:textId="0C402961" w:rsidR="009C3BE3" w:rsidRDefault="00473C04">
                              <w:pPr>
                                <w:pStyle w:val="NoSpacing"/>
                                <w:spacing w:after="40"/>
                                <w:jc w:val="center"/>
                                <w:rPr>
                                  <w:caps/>
                                  <w:color w:val="4472C4" w:themeColor="accent1"/>
                                  <w:sz w:val="28"/>
                                  <w:szCs w:val="28"/>
                                </w:rPr>
                              </w:pPr>
                              <w:r>
                                <w:rPr>
                                  <w:caps/>
                                  <w:color w:val="4472C4" w:themeColor="accent1"/>
                                  <w:sz w:val="28"/>
                                  <w:szCs w:val="28"/>
                                </w:rPr>
                                <w:t>December 1, 2019</w:t>
                              </w:r>
                            </w:p>
                          </w:sdtContent>
                        </w:sdt>
                        <w:p w14:paraId="20153724" w14:textId="572D14EC" w:rsidR="009C3BE3" w:rsidRDefault="00D36A3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67C7">
                                <w:rPr>
                                  <w:caps/>
                                  <w:color w:val="4472C4" w:themeColor="accent1"/>
                                </w:rPr>
                                <w:t>UWTSD</w:t>
                              </w:r>
                            </w:sdtContent>
                          </w:sdt>
                        </w:p>
                        <w:p w14:paraId="68F12C94" w14:textId="38DB1148" w:rsidR="009C3BE3" w:rsidRDefault="00D36A3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5C55">
                                <w:rPr>
                                  <w:color w:val="4472C4" w:themeColor="accent1"/>
                                </w:rPr>
                                <w:t>COSTEL GRIGOREAN</w:t>
                              </w:r>
                              <w:r w:rsidR="005C6ECD">
                                <w:rPr>
                                  <w:color w:val="4472C4" w:themeColor="accent1"/>
                                </w:rPr>
                                <w:t xml:space="preserve">  1812755</w:t>
                              </w:r>
                            </w:sdtContent>
                          </w:sdt>
                        </w:p>
                      </w:txbxContent>
                    </v:textbox>
                    <w10:wrap anchorx="margin" anchory="page"/>
                  </v:shape>
                </w:pict>
              </mc:Fallback>
            </mc:AlternateContent>
          </w:r>
          <w:r>
            <w:rPr>
              <w:noProof/>
              <w:color w:val="4472C4" w:themeColor="accent1"/>
            </w:rPr>
            <w:drawing>
              <wp:inline distT="0" distB="0" distL="0" distR="0" wp14:anchorId="03CD692E" wp14:editId="7A48C8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B15E5A" w14:textId="6458B4F1" w:rsidR="009C3BE3" w:rsidRDefault="009C3BE3">
          <w:pPr>
            <w:rPr>
              <w:rFonts w:ascii="Arial" w:eastAsia="Calibri" w:hAnsi="Arial" w:cs="Calibri"/>
              <w:color w:val="000000"/>
              <w:u w:color="000000"/>
              <w:lang w:eastAsia="en-GB"/>
            </w:rPr>
          </w:pPr>
          <w:r>
            <w:rPr>
              <w:rFonts w:ascii="Arial" w:hAnsi="Arial"/>
            </w:rPr>
            <w:br w:type="page"/>
          </w:r>
        </w:p>
      </w:sdtContent>
    </w:sdt>
    <w:p w14:paraId="3C43875F" w14:textId="1F4ECA3E" w:rsidR="000D73AC" w:rsidRDefault="00A859BA">
      <w:pPr>
        <w:pStyle w:val="Body"/>
        <w:jc w:val="center"/>
        <w:rPr>
          <w:rFonts w:ascii="Arial" w:eastAsia="Arial" w:hAnsi="Arial" w:cs="Arial"/>
          <w:b/>
          <w:bCs/>
          <w:sz w:val="24"/>
          <w:szCs w:val="24"/>
        </w:rPr>
      </w:pPr>
      <w:r>
        <w:rPr>
          <w:rFonts w:ascii="Arial" w:hAnsi="Arial"/>
          <w:b/>
          <w:bCs/>
          <w:sz w:val="24"/>
          <w:szCs w:val="24"/>
        </w:rPr>
        <w:lastRenderedPageBreak/>
        <w:t>SMART FOR GAC TRANSPORT</w:t>
      </w:r>
    </w:p>
    <w:p w14:paraId="3C438760" w14:textId="77777777" w:rsidR="000D73AC" w:rsidRDefault="000D73AC">
      <w:pPr>
        <w:pStyle w:val="Body"/>
        <w:jc w:val="center"/>
        <w:rPr>
          <w:rFonts w:ascii="Arial" w:eastAsia="Arial" w:hAnsi="Arial" w:cs="Arial"/>
          <w:sz w:val="24"/>
          <w:szCs w:val="24"/>
        </w:rPr>
      </w:pPr>
    </w:p>
    <w:p w14:paraId="3C438761" w14:textId="001CC1E0" w:rsidR="000D73AC" w:rsidRDefault="00A859BA">
      <w:pPr>
        <w:pStyle w:val="Body"/>
        <w:spacing w:line="360" w:lineRule="auto"/>
        <w:ind w:firstLine="851"/>
        <w:rPr>
          <w:rFonts w:ascii="Arial" w:eastAsia="Arial" w:hAnsi="Arial" w:cs="Arial"/>
          <w:sz w:val="24"/>
          <w:szCs w:val="24"/>
        </w:rPr>
      </w:pPr>
      <w:r>
        <w:rPr>
          <w:rFonts w:ascii="Arial" w:hAnsi="Arial"/>
          <w:sz w:val="24"/>
          <w:szCs w:val="24"/>
          <w:lang w:val="en-US"/>
        </w:rPr>
        <w:t>My proposal is for a new company to be introduced on the market in the ne</w:t>
      </w:r>
      <w:r w:rsidR="0024358D">
        <w:rPr>
          <w:rFonts w:ascii="Arial" w:hAnsi="Arial"/>
          <w:sz w:val="24"/>
          <w:szCs w:val="24"/>
          <w:lang w:val="en-US"/>
        </w:rPr>
        <w:t>xt</w:t>
      </w:r>
      <w:r>
        <w:rPr>
          <w:rFonts w:ascii="Arial" w:hAnsi="Arial"/>
          <w:sz w:val="24"/>
          <w:szCs w:val="24"/>
          <w:lang w:val="en-US"/>
        </w:rPr>
        <w:t xml:space="preserve"> 5 years, that will deal with nationwide freight transport. The name of this company will be GAC TRANSPORT. </w:t>
      </w:r>
    </w:p>
    <w:p w14:paraId="3C438762" w14:textId="487A60F0" w:rsidR="000D73AC" w:rsidRDefault="00A859BA">
      <w:pPr>
        <w:pStyle w:val="Body"/>
        <w:spacing w:line="360" w:lineRule="auto"/>
        <w:ind w:firstLine="851"/>
        <w:rPr>
          <w:rFonts w:ascii="Arial" w:eastAsia="Arial" w:hAnsi="Arial" w:cs="Arial"/>
          <w:sz w:val="24"/>
          <w:szCs w:val="24"/>
        </w:rPr>
      </w:pPr>
      <w:r>
        <w:rPr>
          <w:rFonts w:ascii="Arial" w:hAnsi="Arial"/>
          <w:sz w:val="24"/>
          <w:szCs w:val="24"/>
          <w:lang w:val="en-US"/>
        </w:rPr>
        <w:t>GAC TRANSPORT is a company born from the needs of the existing biggest companies in the country that are looking at ways to deliver their goods</w:t>
      </w:r>
      <w:r w:rsidR="008B2DBA">
        <w:rPr>
          <w:rFonts w:ascii="Arial" w:hAnsi="Arial"/>
          <w:sz w:val="24"/>
          <w:szCs w:val="24"/>
          <w:lang w:val="en-US"/>
        </w:rPr>
        <w:t xml:space="preserve"> on time</w:t>
      </w:r>
      <w:r>
        <w:rPr>
          <w:rFonts w:ascii="Arial" w:hAnsi="Arial"/>
          <w:sz w:val="24"/>
          <w:szCs w:val="24"/>
          <w:lang w:val="en-US"/>
        </w:rPr>
        <w:t xml:space="preserve">, in good conditions and most important their goods be delivered safely. </w:t>
      </w:r>
    </w:p>
    <w:p w14:paraId="348CF820" w14:textId="60F1653D" w:rsidR="00157B0D" w:rsidRDefault="00A859BA" w:rsidP="00157B0D">
      <w:pPr>
        <w:pStyle w:val="Body"/>
        <w:spacing w:line="360" w:lineRule="auto"/>
        <w:ind w:firstLine="851"/>
        <w:rPr>
          <w:rFonts w:ascii="Arial" w:eastAsia="Arial" w:hAnsi="Arial" w:cs="Arial"/>
          <w:sz w:val="24"/>
          <w:szCs w:val="24"/>
        </w:rPr>
      </w:pPr>
      <w:r>
        <w:rPr>
          <w:rFonts w:ascii="Arial" w:hAnsi="Arial"/>
          <w:sz w:val="24"/>
          <w:szCs w:val="24"/>
          <w:lang w:val="en-US"/>
        </w:rPr>
        <w:t xml:space="preserve">This need also applies to new companies that are now growing into big companies and as their online commerce presence is helping them become part of the biggest companies in the country. A great example </w:t>
      </w:r>
      <w:r w:rsidR="00201EBE">
        <w:rPr>
          <w:rFonts w:ascii="Arial" w:hAnsi="Arial"/>
          <w:sz w:val="24"/>
          <w:szCs w:val="24"/>
          <w:lang w:val="en-US"/>
        </w:rPr>
        <w:t>of</w:t>
      </w:r>
      <w:r>
        <w:rPr>
          <w:rFonts w:ascii="Arial" w:hAnsi="Arial"/>
          <w:sz w:val="24"/>
          <w:szCs w:val="24"/>
          <w:lang w:val="en-US"/>
        </w:rPr>
        <w:t xml:space="preserve"> such a company would be Amazon, that needs a lot of trucks</w:t>
      </w:r>
      <w:r w:rsidR="00DB4DB8">
        <w:rPr>
          <w:rFonts w:ascii="Arial" w:hAnsi="Arial"/>
          <w:sz w:val="24"/>
          <w:szCs w:val="24"/>
          <w:lang w:val="en-US"/>
        </w:rPr>
        <w:t xml:space="preserve"> </w:t>
      </w:r>
      <w:r>
        <w:rPr>
          <w:rFonts w:ascii="Arial" w:hAnsi="Arial"/>
          <w:sz w:val="24"/>
          <w:szCs w:val="24"/>
          <w:lang w:val="en-US"/>
        </w:rPr>
        <w:t xml:space="preserve">to deliver their goods nationwide to </w:t>
      </w:r>
      <w:r w:rsidR="00201EBE">
        <w:rPr>
          <w:rFonts w:ascii="Arial" w:hAnsi="Arial"/>
          <w:sz w:val="24"/>
          <w:szCs w:val="24"/>
          <w:lang w:val="en-US"/>
        </w:rPr>
        <w:t>its</w:t>
      </w:r>
      <w:r>
        <w:rPr>
          <w:rFonts w:ascii="Arial" w:hAnsi="Arial"/>
          <w:sz w:val="24"/>
          <w:szCs w:val="24"/>
          <w:lang w:val="en-US"/>
        </w:rPr>
        <w:t xml:space="preserve"> customers.</w:t>
      </w:r>
    </w:p>
    <w:p w14:paraId="3C438764" w14:textId="296220B1" w:rsidR="000D73AC" w:rsidRDefault="000036B8" w:rsidP="00157B0D">
      <w:pPr>
        <w:pStyle w:val="Body"/>
        <w:spacing w:line="360" w:lineRule="auto"/>
        <w:ind w:firstLine="851"/>
        <w:rPr>
          <w:rFonts w:ascii="Arial" w:eastAsia="Arial" w:hAnsi="Arial" w:cs="Arial"/>
          <w:sz w:val="24"/>
          <w:szCs w:val="24"/>
        </w:rPr>
      </w:pPr>
      <w:r>
        <w:rPr>
          <w:rFonts w:ascii="Arial" w:hAnsi="Arial"/>
          <w:sz w:val="24"/>
          <w:szCs w:val="24"/>
          <w:lang w:val="en-US"/>
        </w:rPr>
        <w:t>If everything wi</w:t>
      </w:r>
      <w:r w:rsidR="00861783">
        <w:rPr>
          <w:rFonts w:ascii="Arial" w:hAnsi="Arial"/>
          <w:sz w:val="24"/>
          <w:szCs w:val="24"/>
          <w:lang w:val="en-US"/>
        </w:rPr>
        <w:t>l</w:t>
      </w:r>
      <w:r>
        <w:rPr>
          <w:rFonts w:ascii="Arial" w:hAnsi="Arial"/>
          <w:sz w:val="24"/>
          <w:szCs w:val="24"/>
          <w:lang w:val="en-US"/>
        </w:rPr>
        <w:t xml:space="preserve">l be running </w:t>
      </w:r>
      <w:r w:rsidR="00861783">
        <w:rPr>
          <w:rFonts w:ascii="Arial" w:hAnsi="Arial"/>
          <w:sz w:val="24"/>
          <w:szCs w:val="24"/>
          <w:lang w:val="en-US"/>
        </w:rPr>
        <w:t>fine t</w:t>
      </w:r>
      <w:r w:rsidR="00A859BA">
        <w:rPr>
          <w:rFonts w:ascii="Arial" w:hAnsi="Arial"/>
          <w:sz w:val="24"/>
          <w:szCs w:val="24"/>
          <w:lang w:val="en-US"/>
        </w:rPr>
        <w:t>he company will reach a turnover of 15 million pounds over 5 years.</w:t>
      </w:r>
    </w:p>
    <w:p w14:paraId="3C438765" w14:textId="77777777" w:rsidR="000D73AC" w:rsidRDefault="00A859BA">
      <w:pPr>
        <w:pStyle w:val="Body"/>
        <w:rPr>
          <w:rFonts w:ascii="Arial" w:eastAsia="Arial" w:hAnsi="Arial" w:cs="Arial"/>
          <w:b/>
          <w:bCs/>
          <w:sz w:val="24"/>
          <w:szCs w:val="24"/>
        </w:rPr>
      </w:pPr>
      <w:r>
        <w:rPr>
          <w:rFonts w:ascii="Arial" w:hAnsi="Arial"/>
          <w:b/>
          <w:bCs/>
          <w:sz w:val="24"/>
          <w:szCs w:val="24"/>
          <w:lang w:val="en-US"/>
        </w:rPr>
        <w:t>The market</w:t>
      </w:r>
    </w:p>
    <w:p w14:paraId="3C438766" w14:textId="7F479999" w:rsidR="000D73AC" w:rsidRDefault="00A859BA" w:rsidP="00B20A84">
      <w:pPr>
        <w:pStyle w:val="Body"/>
        <w:spacing w:line="360" w:lineRule="auto"/>
        <w:ind w:firstLine="851"/>
        <w:jc w:val="right"/>
        <w:rPr>
          <w:rFonts w:ascii="Arial" w:eastAsia="Arial" w:hAnsi="Arial" w:cs="Arial"/>
          <w:sz w:val="24"/>
          <w:szCs w:val="24"/>
        </w:rPr>
      </w:pPr>
      <w:r>
        <w:rPr>
          <w:rFonts w:ascii="Arial" w:hAnsi="Arial"/>
          <w:sz w:val="24"/>
          <w:szCs w:val="24"/>
          <w:lang w:val="en-US"/>
        </w:rPr>
        <w:t>The market is represented by transport companies operating both in the UK and internationally. Transport businesse</w:t>
      </w:r>
      <w:r w:rsidR="0043258B">
        <w:rPr>
          <w:rFonts w:ascii="Arial" w:hAnsi="Arial"/>
          <w:sz w:val="24"/>
          <w:szCs w:val="24"/>
          <w:lang w:val="en-US"/>
        </w:rPr>
        <w:t>s</w:t>
      </w:r>
      <w:r>
        <w:rPr>
          <w:rFonts w:ascii="Arial" w:hAnsi="Arial"/>
          <w:sz w:val="24"/>
          <w:szCs w:val="24"/>
          <w:lang w:val="en-US"/>
        </w:rPr>
        <w:t xml:space="preserve"> generally depend on the volume of national and international trade</w:t>
      </w:r>
      <w:r w:rsidR="008C671E">
        <w:rPr>
          <w:rFonts w:ascii="Arial" w:hAnsi="Arial"/>
          <w:sz w:val="24"/>
          <w:szCs w:val="24"/>
          <w:lang w:val="en-US"/>
        </w:rPr>
        <w:t>s</w:t>
      </w:r>
      <w:r>
        <w:rPr>
          <w:rFonts w:ascii="Arial" w:hAnsi="Arial"/>
          <w:sz w:val="24"/>
          <w:szCs w:val="24"/>
          <w:lang w:val="en-US"/>
        </w:rPr>
        <w:t xml:space="preserve">; moderate growth is expected, of about 1.5% - 3% annually of national transport needs. </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ExcludeYear="1"&gt;&lt;DisplayText&gt;(docs.publishing.service.gov.uk,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(docs.publishing.service.gov.uk, 2019)</w:t>
      </w:r>
      <w:r>
        <w:rPr>
          <w:rFonts w:ascii="Arial" w:eastAsia="Arial" w:hAnsi="Arial" w:cs="Arial"/>
          <w:sz w:val="24"/>
          <w:szCs w:val="24"/>
        </w:rPr>
        <w:fldChar w:fldCharType="end"/>
      </w:r>
      <w:r>
        <w:rPr>
          <w:rFonts w:ascii="Arial" w:eastAsia="Arial" w:hAnsi="Arial" w:cs="Arial"/>
          <w:sz w:val="24"/>
          <w:szCs w:val="24"/>
        </w:rPr>
        <w:tab/>
      </w:r>
      <w:r>
        <w:rPr>
          <w:rFonts w:ascii="Arial" w:eastAsia="Arial" w:hAnsi="Arial" w:cs="Arial"/>
          <w:noProof/>
          <w:sz w:val="24"/>
          <w:szCs w:val="24"/>
        </w:rPr>
        <w:drawing>
          <wp:inline distT="0" distB="0" distL="0" distR="0" wp14:anchorId="3C438806" wp14:editId="21C8DFF2">
            <wp:extent cx="2552700" cy="158115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1"/>
                    <a:stretch>
                      <a:fillRect/>
                    </a:stretch>
                  </pic:blipFill>
                  <pic:spPr>
                    <a:xfrm>
                      <a:off x="0" y="0"/>
                      <a:ext cx="2552700" cy="1581150"/>
                    </a:xfrm>
                    <a:prstGeom prst="rect">
                      <a:avLst/>
                    </a:prstGeom>
                    <a:ln w="12700" cap="flat">
                      <a:noFill/>
                      <a:miter lim="400000"/>
                    </a:ln>
                    <a:effectLst/>
                  </pic:spPr>
                </pic:pic>
              </a:graphicData>
            </a:graphic>
          </wp:inline>
        </w:drawing>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(docs.publishing.service.gov.uk,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(docs.publishing.service.gov.uk, 2019)</w:t>
      </w:r>
      <w:r>
        <w:rPr>
          <w:rFonts w:ascii="Arial" w:eastAsia="Arial" w:hAnsi="Arial" w:cs="Arial"/>
          <w:sz w:val="24"/>
          <w:szCs w:val="24"/>
        </w:rPr>
        <w:fldChar w:fldCharType="end"/>
      </w:r>
      <w:r>
        <w:rPr>
          <w:rFonts w:ascii="Arial" w:eastAsia="Arial" w:hAnsi="Arial" w:cs="Arial"/>
          <w:noProof/>
          <w:sz w:val="24"/>
          <w:szCs w:val="24"/>
        </w:rPr>
        <w:drawing>
          <wp:inline distT="0" distB="0" distL="0" distR="0" wp14:anchorId="3C438808" wp14:editId="1A84AE4E">
            <wp:extent cx="5095875" cy="933450"/>
            <wp:effectExtent l="0" t="0" r="9525"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12"/>
                    <a:stretch>
                      <a:fillRect/>
                    </a:stretch>
                  </pic:blipFill>
                  <pic:spPr>
                    <a:xfrm>
                      <a:off x="0" y="0"/>
                      <a:ext cx="5095875" cy="933450"/>
                    </a:xfrm>
                    <a:prstGeom prst="rect">
                      <a:avLst/>
                    </a:prstGeom>
                    <a:ln w="12700" cap="flat">
                      <a:noFill/>
                      <a:miter lim="400000"/>
                    </a:ln>
                    <a:effectLst/>
                  </pic:spPr>
                </pic:pic>
              </a:graphicData>
            </a:graphic>
          </wp:inline>
        </w:drawing>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(docs.publishing.service.gov.uk,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(docs.publishing.service.gov.uk, 2019)</w:t>
      </w:r>
      <w:r>
        <w:rPr>
          <w:rFonts w:ascii="Arial" w:eastAsia="Arial" w:hAnsi="Arial" w:cs="Arial"/>
          <w:sz w:val="24"/>
          <w:szCs w:val="24"/>
        </w:rPr>
        <w:fldChar w:fldCharType="end"/>
      </w:r>
    </w:p>
    <w:p w14:paraId="3C438767" w14:textId="31844742" w:rsidR="000D73AC" w:rsidRDefault="00A859BA">
      <w:pPr>
        <w:pStyle w:val="Body"/>
        <w:spacing w:line="360" w:lineRule="auto"/>
        <w:rPr>
          <w:rFonts w:ascii="Arial" w:eastAsia="Arial" w:hAnsi="Arial" w:cs="Arial"/>
          <w:sz w:val="24"/>
          <w:szCs w:val="24"/>
        </w:rPr>
      </w:pPr>
      <w:r>
        <w:rPr>
          <w:rFonts w:ascii="Arial" w:eastAsia="Arial" w:hAnsi="Arial" w:cs="Arial"/>
          <w:sz w:val="24"/>
          <w:szCs w:val="24"/>
          <w:lang w:val="en-US"/>
        </w:rPr>
        <w:lastRenderedPageBreak/>
        <w:tab/>
        <w:t xml:space="preserve">To reduce the risk of not being able to fulfil its transport contracts, in case the trucks break down, GAC TRANSPORT will rent for the first year, 3 towing units. </w:t>
      </w:r>
    </w:p>
    <w:p w14:paraId="3C438768" w14:textId="505D65BF" w:rsidR="000D73AC" w:rsidRDefault="00A859BA">
      <w:pPr>
        <w:pStyle w:val="Body"/>
        <w:spacing w:line="360" w:lineRule="auto"/>
        <w:rPr>
          <w:rFonts w:ascii="Arial" w:eastAsia="Arial" w:hAnsi="Arial" w:cs="Arial"/>
          <w:sz w:val="24"/>
          <w:szCs w:val="24"/>
        </w:rPr>
      </w:pPr>
      <w:r>
        <w:rPr>
          <w:rFonts w:ascii="Arial" w:eastAsia="Arial" w:hAnsi="Arial" w:cs="Arial"/>
          <w:sz w:val="24"/>
          <w:szCs w:val="24"/>
          <w:lang w:val="en-US"/>
        </w:rPr>
        <w:tab/>
        <w:t>With these 3 towing units GAC TRANSPORT will be able to carry and fulfil all its contracts. The contract for the rental of the towing units will include full maintenance of the trucks, and in case the trucks break down any towing unit will be replace</w:t>
      </w:r>
      <w:r w:rsidR="0056705B">
        <w:rPr>
          <w:rFonts w:ascii="Arial" w:eastAsia="Arial" w:hAnsi="Arial" w:cs="Arial"/>
          <w:sz w:val="24"/>
          <w:szCs w:val="24"/>
          <w:lang w:val="en-US"/>
        </w:rPr>
        <w:t>d</w:t>
      </w:r>
      <w:r>
        <w:rPr>
          <w:rFonts w:ascii="Arial" w:eastAsia="Arial" w:hAnsi="Arial" w:cs="Arial"/>
          <w:sz w:val="24"/>
          <w:szCs w:val="24"/>
          <w:lang w:val="en-US"/>
        </w:rPr>
        <w:t xml:space="preserve"> within 12 hours maximum. The contract price will be $400 a week.</w:t>
      </w:r>
      <w:r>
        <w:rPr>
          <w:rFonts w:ascii="Arial" w:eastAsia="Arial" w:hAnsi="Arial" w:cs="Arial"/>
          <w:noProof/>
          <w:sz w:val="24"/>
          <w:szCs w:val="24"/>
        </w:rPr>
        <w:drawing>
          <wp:inline distT="0" distB="0" distL="0" distR="0" wp14:anchorId="3C43880A" wp14:editId="5081B508">
            <wp:extent cx="4985385" cy="4095750"/>
            <wp:effectExtent l="0" t="0" r="5715" b="0"/>
            <wp:docPr id="1073741827" name="officeArt object" descr="Picture 21"/>
            <wp:cNvGraphicFramePr/>
            <a:graphic xmlns:a="http://schemas.openxmlformats.org/drawingml/2006/main">
              <a:graphicData uri="http://schemas.openxmlformats.org/drawingml/2006/picture">
                <pic:pic xmlns:pic="http://schemas.openxmlformats.org/drawingml/2006/picture">
                  <pic:nvPicPr>
                    <pic:cNvPr id="1073741827" name="Picture 21" descr="Picture 21"/>
                    <pic:cNvPicPr>
                      <a:picLocks noChangeAspect="1"/>
                    </pic:cNvPicPr>
                  </pic:nvPicPr>
                  <pic:blipFill>
                    <a:blip r:embed="rId13"/>
                    <a:srcRect t="9349" b="16068"/>
                    <a:stretch>
                      <a:fillRect/>
                    </a:stretch>
                  </pic:blipFill>
                  <pic:spPr>
                    <a:xfrm>
                      <a:off x="0" y="0"/>
                      <a:ext cx="4985385" cy="4095750"/>
                    </a:xfrm>
                    <a:prstGeom prst="rect">
                      <a:avLst/>
                    </a:prstGeom>
                    <a:ln w="12700" cap="flat">
                      <a:noFill/>
                      <a:miter lim="400000"/>
                    </a:ln>
                    <a:effectLst/>
                  </pic:spPr>
                </pic:pic>
              </a:graphicData>
            </a:graphic>
          </wp:inline>
        </w:drawing>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(truckfast.co.uk,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lang w:val="en-US"/>
        </w:rPr>
        <w:t xml:space="preserve"> (truckfast.co.uk, 2019)</w:t>
      </w:r>
      <w:r>
        <w:rPr>
          <w:rFonts w:ascii="Arial" w:eastAsia="Arial" w:hAnsi="Arial" w:cs="Arial"/>
          <w:sz w:val="24"/>
          <w:szCs w:val="24"/>
        </w:rPr>
        <w:fldChar w:fldCharType="end"/>
      </w:r>
    </w:p>
    <w:p w14:paraId="3C43876A" w14:textId="6A087421" w:rsidR="000D73AC" w:rsidRDefault="00A859BA" w:rsidP="006269C4">
      <w:pPr>
        <w:pStyle w:val="Body"/>
        <w:spacing w:line="360" w:lineRule="auto"/>
        <w:rPr>
          <w:rFonts w:ascii="Arial" w:eastAsia="Arial" w:hAnsi="Arial" w:cs="Arial"/>
          <w:sz w:val="24"/>
          <w:szCs w:val="24"/>
          <w:lang w:val="en-US"/>
        </w:rPr>
      </w:pPr>
      <w:r>
        <w:rPr>
          <w:rFonts w:ascii="Arial" w:eastAsia="Arial" w:hAnsi="Arial" w:cs="Arial"/>
          <w:sz w:val="24"/>
          <w:szCs w:val="24"/>
          <w:lang w:val="en-US"/>
        </w:rPr>
        <w:tab/>
      </w:r>
    </w:p>
    <w:p w14:paraId="615C1152" w14:textId="24114FE1" w:rsidR="0018431D" w:rsidRDefault="0018431D" w:rsidP="006269C4">
      <w:pPr>
        <w:pStyle w:val="Body"/>
        <w:spacing w:line="360" w:lineRule="auto"/>
        <w:rPr>
          <w:rFonts w:ascii="Arial" w:eastAsia="Arial" w:hAnsi="Arial" w:cs="Arial"/>
          <w:sz w:val="24"/>
          <w:szCs w:val="24"/>
          <w:lang w:val="en-US"/>
        </w:rPr>
      </w:pPr>
    </w:p>
    <w:p w14:paraId="47324374" w14:textId="6E529560" w:rsidR="0018431D" w:rsidRDefault="0018431D" w:rsidP="006269C4">
      <w:pPr>
        <w:pStyle w:val="Body"/>
        <w:spacing w:line="360" w:lineRule="auto"/>
        <w:rPr>
          <w:rFonts w:ascii="Arial" w:eastAsia="Arial" w:hAnsi="Arial" w:cs="Arial"/>
          <w:sz w:val="24"/>
          <w:szCs w:val="24"/>
          <w:lang w:val="en-US"/>
        </w:rPr>
      </w:pPr>
    </w:p>
    <w:p w14:paraId="713974B7" w14:textId="443F7F99" w:rsidR="0018431D" w:rsidRDefault="0018431D" w:rsidP="006269C4">
      <w:pPr>
        <w:pStyle w:val="Body"/>
        <w:spacing w:line="360" w:lineRule="auto"/>
        <w:rPr>
          <w:rFonts w:ascii="Arial" w:eastAsia="Arial" w:hAnsi="Arial" w:cs="Arial"/>
          <w:sz w:val="24"/>
          <w:szCs w:val="24"/>
          <w:lang w:val="en-US"/>
        </w:rPr>
      </w:pPr>
    </w:p>
    <w:p w14:paraId="530EF8CE" w14:textId="006BEA14" w:rsidR="0018431D" w:rsidRDefault="0018431D" w:rsidP="006269C4">
      <w:pPr>
        <w:pStyle w:val="Body"/>
        <w:spacing w:line="360" w:lineRule="auto"/>
        <w:rPr>
          <w:rFonts w:ascii="Arial" w:eastAsia="Arial" w:hAnsi="Arial" w:cs="Arial"/>
          <w:sz w:val="24"/>
          <w:szCs w:val="24"/>
          <w:lang w:val="en-US"/>
        </w:rPr>
      </w:pPr>
    </w:p>
    <w:p w14:paraId="46FFC2AE" w14:textId="77777777" w:rsidR="0018431D" w:rsidRDefault="0018431D" w:rsidP="006269C4">
      <w:pPr>
        <w:pStyle w:val="Body"/>
        <w:spacing w:line="360" w:lineRule="auto"/>
        <w:rPr>
          <w:rFonts w:ascii="Arial" w:hAnsi="Arial"/>
          <w:sz w:val="24"/>
          <w:szCs w:val="24"/>
          <w:lang w:val="en-US"/>
        </w:rPr>
      </w:pPr>
    </w:p>
    <w:p w14:paraId="2B715DA3" w14:textId="77777777" w:rsidR="001B4C5E" w:rsidRDefault="001B4C5E" w:rsidP="0018431D">
      <w:pPr>
        <w:pStyle w:val="Body"/>
        <w:spacing w:line="360" w:lineRule="auto"/>
        <w:rPr>
          <w:rFonts w:ascii="Arial" w:hAnsi="Arial"/>
          <w:sz w:val="24"/>
          <w:szCs w:val="24"/>
          <w:lang w:val="en-US"/>
        </w:rPr>
      </w:pPr>
    </w:p>
    <w:p w14:paraId="7181FB04" w14:textId="77777777" w:rsidR="00871A49" w:rsidRDefault="00871A49" w:rsidP="00871A49">
      <w:pPr>
        <w:pStyle w:val="Body"/>
        <w:jc w:val="center"/>
        <w:rPr>
          <w:rFonts w:ascii="Arial" w:eastAsia="Arial" w:hAnsi="Arial" w:cs="Arial"/>
          <w:b/>
          <w:bCs/>
          <w:sz w:val="28"/>
          <w:szCs w:val="28"/>
        </w:rPr>
      </w:pPr>
      <w:r>
        <w:rPr>
          <w:rFonts w:ascii="Arial" w:hAnsi="Arial"/>
          <w:b/>
          <w:bCs/>
          <w:sz w:val="28"/>
          <w:szCs w:val="28"/>
          <w:lang w:val="fr-FR"/>
        </w:rPr>
        <w:lastRenderedPageBreak/>
        <w:t>Objectives</w:t>
      </w:r>
    </w:p>
    <w:p w14:paraId="2287B361" w14:textId="77777777" w:rsidR="00871A49" w:rsidRDefault="00871A49" w:rsidP="00871A49">
      <w:pPr>
        <w:pStyle w:val="ListParagraph"/>
        <w:rPr>
          <w:rFonts w:ascii="Arial" w:eastAsia="Arial" w:hAnsi="Arial" w:cs="Arial"/>
          <w:b/>
          <w:bCs/>
          <w:sz w:val="24"/>
          <w:szCs w:val="24"/>
        </w:rPr>
      </w:pPr>
    </w:p>
    <w:p w14:paraId="4AF94B82" w14:textId="77777777" w:rsidR="00871A49" w:rsidRDefault="00871A49" w:rsidP="00871A49">
      <w:pPr>
        <w:pStyle w:val="ListParagraph"/>
        <w:numPr>
          <w:ilvl w:val="0"/>
          <w:numId w:val="15"/>
        </w:numPr>
        <w:rPr>
          <w:rFonts w:ascii="Arial" w:hAnsi="Arial"/>
          <w:b/>
          <w:bCs/>
          <w:sz w:val="24"/>
          <w:szCs w:val="24"/>
        </w:rPr>
      </w:pPr>
      <w:r>
        <w:rPr>
          <w:rFonts w:ascii="Arial" w:hAnsi="Arial"/>
          <w:b/>
          <w:bCs/>
          <w:sz w:val="24"/>
          <w:szCs w:val="24"/>
        </w:rPr>
        <w:t>Short-term (1 year)</w:t>
      </w:r>
    </w:p>
    <w:p w14:paraId="58D287B4" w14:textId="77777777" w:rsidR="00871A49" w:rsidRDefault="00871A49" w:rsidP="00871A49">
      <w:pPr>
        <w:pStyle w:val="ListParagraph"/>
        <w:rPr>
          <w:rFonts w:ascii="Arial" w:eastAsia="Arial" w:hAnsi="Arial" w:cs="Arial"/>
          <w:b/>
          <w:bCs/>
          <w:sz w:val="24"/>
          <w:szCs w:val="24"/>
        </w:rPr>
      </w:pPr>
    </w:p>
    <w:p w14:paraId="1FACD730" w14:textId="77777777" w:rsidR="00871A49" w:rsidRDefault="00871A49" w:rsidP="00871A49">
      <w:pPr>
        <w:pStyle w:val="ListParagraph"/>
        <w:numPr>
          <w:ilvl w:val="1"/>
          <w:numId w:val="15"/>
        </w:numPr>
        <w:rPr>
          <w:rFonts w:ascii="Arial" w:hAnsi="Arial"/>
          <w:b/>
          <w:bCs/>
          <w:i/>
          <w:iCs/>
          <w:sz w:val="24"/>
          <w:szCs w:val="24"/>
        </w:rPr>
      </w:pPr>
      <w:r>
        <w:rPr>
          <w:rFonts w:ascii="Arial" w:hAnsi="Arial"/>
          <w:b/>
          <w:bCs/>
          <w:i/>
          <w:iCs/>
          <w:sz w:val="24"/>
          <w:szCs w:val="24"/>
        </w:rPr>
        <w:t xml:space="preserve"> Obtaining the Operator’s License</w:t>
      </w:r>
    </w:p>
    <w:p w14:paraId="44C81B43" w14:textId="77777777" w:rsidR="00871A49" w:rsidRDefault="00871A49" w:rsidP="00871A49">
      <w:pPr>
        <w:pStyle w:val="Body"/>
        <w:rPr>
          <w:rFonts w:ascii="Arial" w:eastAsia="Arial" w:hAnsi="Arial" w:cs="Arial"/>
          <w:sz w:val="24"/>
          <w:szCs w:val="24"/>
        </w:rPr>
      </w:pPr>
      <w:r>
        <w:rPr>
          <w:rFonts w:ascii="Arial" w:hAnsi="Arial"/>
          <w:sz w:val="24"/>
          <w:szCs w:val="24"/>
          <w:lang w:val="de-DE"/>
        </w:rPr>
        <w:t>OPERATOR</w:t>
      </w:r>
      <w:r>
        <w:rPr>
          <w:rFonts w:ascii="Arial" w:hAnsi="Arial"/>
          <w:sz w:val="24"/>
          <w:szCs w:val="24"/>
          <w:lang w:val="en-US"/>
        </w:rPr>
        <w:t>’S LICENCE REQUIREMENTS</w:t>
      </w:r>
    </w:p>
    <w:p w14:paraId="4BCAB67A"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To qualify for an Operator’</w:t>
      </w:r>
      <w:r>
        <w:rPr>
          <w:rFonts w:ascii="Arial" w:hAnsi="Arial"/>
          <w:sz w:val="24"/>
          <w:szCs w:val="24"/>
        </w:rPr>
        <w:t xml:space="preserve">s </w:t>
      </w:r>
      <w:r>
        <w:rPr>
          <w:rFonts w:ascii="Arial" w:hAnsi="Arial"/>
          <w:sz w:val="24"/>
          <w:szCs w:val="24"/>
          <w:lang w:val="en-US"/>
        </w:rPr>
        <w:t>License, GAC TRANSPORT must satisfy a traffic commissioner:</w:t>
      </w:r>
    </w:p>
    <w:p w14:paraId="3AC737B1" w14:textId="77777777" w:rsidR="00871A49" w:rsidRDefault="00871A49" w:rsidP="00871A49">
      <w:pPr>
        <w:pStyle w:val="Body"/>
        <w:rPr>
          <w:rFonts w:ascii="Arial" w:eastAsia="Arial" w:hAnsi="Arial" w:cs="Arial"/>
          <w:sz w:val="24"/>
          <w:szCs w:val="24"/>
        </w:rPr>
      </w:pPr>
      <w:r>
        <w:rPr>
          <w:rFonts w:ascii="Arial" w:hAnsi="Arial"/>
          <w:sz w:val="24"/>
          <w:szCs w:val="24"/>
          <w:lang w:val="en-US"/>
        </w:rPr>
        <w:t>REQUIREMENTS:</w:t>
      </w:r>
    </w:p>
    <w:p w14:paraId="07B0652F" w14:textId="77777777" w:rsidR="00871A49" w:rsidRDefault="00871A49" w:rsidP="00871A49">
      <w:pPr>
        <w:pStyle w:val="ListParagraph"/>
        <w:numPr>
          <w:ilvl w:val="0"/>
          <w:numId w:val="17"/>
        </w:numPr>
        <w:rPr>
          <w:rFonts w:ascii="Arial" w:hAnsi="Arial"/>
          <w:sz w:val="24"/>
          <w:szCs w:val="24"/>
        </w:rPr>
      </w:pPr>
      <w:r>
        <w:rPr>
          <w:rFonts w:ascii="Arial" w:hAnsi="Arial"/>
          <w:sz w:val="24"/>
          <w:szCs w:val="24"/>
        </w:rPr>
        <w:t>Good reputation and fit to hold a license.</w:t>
      </w:r>
    </w:p>
    <w:p w14:paraId="1526746C" w14:textId="77777777" w:rsidR="00871A49" w:rsidRDefault="00871A49" w:rsidP="00871A49">
      <w:pPr>
        <w:pStyle w:val="ListParagraph"/>
        <w:numPr>
          <w:ilvl w:val="0"/>
          <w:numId w:val="17"/>
        </w:numPr>
        <w:rPr>
          <w:rFonts w:ascii="Arial" w:hAnsi="Arial"/>
          <w:sz w:val="24"/>
          <w:szCs w:val="24"/>
        </w:rPr>
      </w:pPr>
      <w:r>
        <w:rPr>
          <w:rFonts w:ascii="Arial" w:hAnsi="Arial"/>
          <w:sz w:val="24"/>
          <w:szCs w:val="24"/>
        </w:rPr>
        <w:t>Appropriate financial:  have enough money to run this business.</w:t>
      </w:r>
    </w:p>
    <w:p w14:paraId="7F4D1D7C" w14:textId="77777777" w:rsidR="00871A49" w:rsidRDefault="00871A49" w:rsidP="00871A49">
      <w:pPr>
        <w:pStyle w:val="Body"/>
        <w:rPr>
          <w:rFonts w:ascii="Arial" w:eastAsia="Arial" w:hAnsi="Arial" w:cs="Arial"/>
          <w:sz w:val="24"/>
          <w:szCs w:val="24"/>
        </w:rPr>
      </w:pPr>
      <w:r>
        <w:rPr>
          <w:noProof/>
        </w:rPr>
        <w:drawing>
          <wp:inline distT="0" distB="0" distL="0" distR="0" wp14:anchorId="1C17F633" wp14:editId="5E4CC822">
            <wp:extent cx="5731510" cy="141922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14"/>
                    <a:stretch>
                      <a:fillRect/>
                    </a:stretch>
                  </pic:blipFill>
                  <pic:spPr>
                    <a:xfrm>
                      <a:off x="0" y="0"/>
                      <a:ext cx="5731510" cy="1419225"/>
                    </a:xfrm>
                    <a:prstGeom prst="rect">
                      <a:avLst/>
                    </a:prstGeom>
                    <a:ln w="12700" cap="flat">
                      <a:noFill/>
                      <a:miter lim="400000"/>
                    </a:ln>
                    <a:effectLst/>
                  </pic:spPr>
                </pic:pic>
              </a:graphicData>
            </a:graphic>
          </wp:inline>
        </w:drawing>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(www.gov.uk,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(www.gov.uk, 2019)</w:t>
      </w:r>
      <w:r>
        <w:rPr>
          <w:rFonts w:ascii="Arial" w:eastAsia="Arial" w:hAnsi="Arial" w:cs="Arial"/>
          <w:sz w:val="24"/>
          <w:szCs w:val="24"/>
        </w:rPr>
        <w:fldChar w:fldCharType="end"/>
      </w:r>
    </w:p>
    <w:p w14:paraId="4C711E79" w14:textId="77777777" w:rsidR="00871A49" w:rsidRDefault="00871A49" w:rsidP="00871A49">
      <w:pPr>
        <w:pStyle w:val="ListParagraph"/>
        <w:numPr>
          <w:ilvl w:val="0"/>
          <w:numId w:val="17"/>
        </w:numPr>
        <w:rPr>
          <w:rFonts w:ascii="Arial" w:hAnsi="Arial"/>
          <w:sz w:val="24"/>
          <w:szCs w:val="24"/>
        </w:rPr>
      </w:pPr>
      <w:r>
        <w:rPr>
          <w:rFonts w:ascii="Arial" w:hAnsi="Arial"/>
          <w:sz w:val="24"/>
          <w:szCs w:val="24"/>
        </w:rPr>
        <w:t>Have suitable facilities or arrangements for maintaining your vehicles.</w:t>
      </w:r>
    </w:p>
    <w:p w14:paraId="2AAAEEAF" w14:textId="77777777" w:rsidR="00871A49" w:rsidRDefault="00871A49" w:rsidP="00871A49">
      <w:pPr>
        <w:pStyle w:val="ListParagraph"/>
        <w:numPr>
          <w:ilvl w:val="0"/>
          <w:numId w:val="17"/>
        </w:numPr>
        <w:rPr>
          <w:rFonts w:ascii="Arial" w:hAnsi="Arial"/>
          <w:sz w:val="24"/>
          <w:szCs w:val="24"/>
        </w:rPr>
      </w:pPr>
      <w:proofErr w:type="gramStart"/>
      <w:r>
        <w:rPr>
          <w:rFonts w:ascii="Arial" w:hAnsi="Arial"/>
          <w:sz w:val="24"/>
          <w:szCs w:val="24"/>
        </w:rPr>
        <w:t>Is capable of ensuring</w:t>
      </w:r>
      <w:proofErr w:type="gramEnd"/>
      <w:r>
        <w:rPr>
          <w:rFonts w:ascii="Arial" w:hAnsi="Arial"/>
          <w:sz w:val="24"/>
          <w:szCs w:val="24"/>
        </w:rPr>
        <w:t xml:space="preserve"> that both you and your staff obey all the rules.</w:t>
      </w:r>
    </w:p>
    <w:p w14:paraId="7A938A89" w14:textId="77777777" w:rsidR="00871A49" w:rsidRDefault="00871A49" w:rsidP="00871A49">
      <w:pPr>
        <w:pStyle w:val="ListParagraph"/>
        <w:numPr>
          <w:ilvl w:val="0"/>
          <w:numId w:val="17"/>
        </w:numPr>
        <w:rPr>
          <w:rFonts w:ascii="Arial" w:hAnsi="Arial"/>
          <w:sz w:val="24"/>
          <w:szCs w:val="24"/>
        </w:rPr>
      </w:pPr>
      <w:r>
        <w:rPr>
          <w:rFonts w:ascii="Arial" w:hAnsi="Arial"/>
          <w:sz w:val="24"/>
          <w:szCs w:val="24"/>
        </w:rPr>
        <w:t>Must have a competent transport manager.</w:t>
      </w:r>
    </w:p>
    <w:p w14:paraId="0936973E" w14:textId="77777777" w:rsidR="00871A49" w:rsidRDefault="00871A49" w:rsidP="00871A49">
      <w:pPr>
        <w:pStyle w:val="ListParagraph"/>
        <w:numPr>
          <w:ilvl w:val="0"/>
          <w:numId w:val="17"/>
        </w:numPr>
        <w:rPr>
          <w:rFonts w:ascii="Arial" w:hAnsi="Arial"/>
          <w:sz w:val="24"/>
          <w:szCs w:val="24"/>
        </w:rPr>
      </w:pPr>
      <w:r>
        <w:rPr>
          <w:rFonts w:ascii="Arial" w:hAnsi="Arial"/>
          <w:sz w:val="24"/>
          <w:szCs w:val="24"/>
        </w:rPr>
        <w:t xml:space="preserve">Pay fees </w:t>
      </w:r>
    </w:p>
    <w:p w14:paraId="0E54E78A" w14:textId="77777777" w:rsidR="00871A49" w:rsidRDefault="00871A49" w:rsidP="00871A49">
      <w:pPr>
        <w:pStyle w:val="Body"/>
        <w:rPr>
          <w:rFonts w:ascii="Arial" w:eastAsia="Arial" w:hAnsi="Arial" w:cs="Arial"/>
          <w:sz w:val="24"/>
          <w:szCs w:val="24"/>
        </w:rPr>
      </w:pPr>
      <w:r>
        <w:rPr>
          <w:noProof/>
        </w:rPr>
        <w:drawing>
          <wp:inline distT="0" distB="0" distL="0" distR="0" wp14:anchorId="42A6B6BD" wp14:editId="10BD4A34">
            <wp:extent cx="3083561" cy="2657475"/>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15"/>
                    <a:stretch>
                      <a:fillRect/>
                    </a:stretch>
                  </pic:blipFill>
                  <pic:spPr>
                    <a:xfrm>
                      <a:off x="0" y="0"/>
                      <a:ext cx="3083561" cy="2657475"/>
                    </a:xfrm>
                    <a:prstGeom prst="rect">
                      <a:avLst/>
                    </a:prstGeom>
                    <a:ln w="12700" cap="flat">
                      <a:noFill/>
                      <a:miter lim="400000"/>
                    </a:ln>
                    <a:effectLst/>
                  </pic:spPr>
                </pic:pic>
              </a:graphicData>
            </a:graphic>
          </wp:inline>
        </w:drawing>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(www.gov.uk, 2018)&lt;/DisplayText&gt;&lt;record&gt;&lt;contributors&gt;&lt;authors/&gt;&lt;/contributors&gt;&lt;titles/&gt;&lt;periodical/&gt;&lt;dates&gt;&lt;year&gt;&lt;/year&gt;&lt;pub-dates/&gt;&lt;/dates&gt;&lt;/record&gt;&lt;/Cite&gt;&lt;/EndNote&gt;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(www.gov.uk, 2018)</w:t>
      </w:r>
      <w:r>
        <w:rPr>
          <w:rFonts w:ascii="Arial" w:eastAsia="Arial" w:hAnsi="Arial" w:cs="Arial"/>
          <w:sz w:val="24"/>
          <w:szCs w:val="24"/>
        </w:rPr>
        <w:fldChar w:fldCharType="end"/>
      </w:r>
    </w:p>
    <w:p w14:paraId="6A434D95" w14:textId="77777777" w:rsidR="00871A49" w:rsidRDefault="00871A49" w:rsidP="00871A49">
      <w:pPr>
        <w:pStyle w:val="ListParagraph"/>
        <w:numPr>
          <w:ilvl w:val="0"/>
          <w:numId w:val="17"/>
        </w:numPr>
        <w:spacing w:line="360" w:lineRule="auto"/>
        <w:rPr>
          <w:rFonts w:ascii="Arial" w:hAnsi="Arial"/>
          <w:sz w:val="24"/>
          <w:szCs w:val="24"/>
        </w:rPr>
      </w:pPr>
      <w:r>
        <w:rPr>
          <w:rFonts w:ascii="Arial" w:hAnsi="Arial"/>
          <w:sz w:val="24"/>
          <w:szCs w:val="24"/>
        </w:rPr>
        <w:lastRenderedPageBreak/>
        <w:t>The license holder must have “access” to a vehicle. This means that the holder owns at least one vehicle or has in place a formal contract with a hire company, other operator or other organization to hire one when needed.</w:t>
      </w:r>
    </w:p>
    <w:p w14:paraId="33042CAA" w14:textId="77777777" w:rsidR="00871A49" w:rsidRDefault="00871A49" w:rsidP="00871A49">
      <w:pPr>
        <w:pStyle w:val="Body"/>
        <w:rPr>
          <w:rFonts w:ascii="Arial" w:eastAsia="Arial" w:hAnsi="Arial" w:cs="Arial"/>
          <w:sz w:val="24"/>
          <w:szCs w:val="24"/>
        </w:rPr>
      </w:pPr>
    </w:p>
    <w:p w14:paraId="42323FF0" w14:textId="77777777" w:rsidR="00871A49" w:rsidRDefault="00871A49" w:rsidP="00871A49">
      <w:pPr>
        <w:pStyle w:val="Body"/>
        <w:jc w:val="center"/>
        <w:rPr>
          <w:rFonts w:ascii="Arial" w:eastAsia="Arial" w:hAnsi="Arial" w:cs="Arial"/>
          <w:b/>
          <w:bCs/>
          <w:sz w:val="24"/>
          <w:szCs w:val="24"/>
        </w:rPr>
      </w:pPr>
      <w:r>
        <w:rPr>
          <w:rFonts w:ascii="Arial" w:hAnsi="Arial"/>
          <w:b/>
          <w:bCs/>
          <w:sz w:val="24"/>
          <w:szCs w:val="24"/>
          <w:lang w:val="de-DE"/>
        </w:rPr>
        <w:t>HOW CAN APPLY FOR AN OPERATOR</w:t>
      </w:r>
      <w:r>
        <w:rPr>
          <w:rFonts w:ascii="Arial" w:hAnsi="Arial"/>
          <w:b/>
          <w:bCs/>
          <w:sz w:val="24"/>
          <w:szCs w:val="24"/>
          <w:lang w:val="en-US"/>
        </w:rPr>
        <w:t>’</w:t>
      </w:r>
      <w:r>
        <w:rPr>
          <w:rFonts w:ascii="Arial" w:hAnsi="Arial"/>
          <w:b/>
          <w:bCs/>
          <w:sz w:val="24"/>
          <w:szCs w:val="24"/>
        </w:rPr>
        <w:t xml:space="preserve">S </w:t>
      </w:r>
      <w:r>
        <w:rPr>
          <w:rFonts w:ascii="Arial" w:hAnsi="Arial"/>
          <w:b/>
          <w:bCs/>
          <w:sz w:val="24"/>
          <w:szCs w:val="24"/>
          <w:lang w:val="en-US"/>
        </w:rPr>
        <w:t>LICENSE</w:t>
      </w:r>
    </w:p>
    <w:p w14:paraId="1CCBAD49"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To apply for a new license, GAC TRANSPORT needs to complete Form GV79. This form is available from the VOSA Contact Centre, Tel 0300 123 9000.</w:t>
      </w:r>
    </w:p>
    <w:p w14:paraId="4CC38DDB"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The completed form, with the relevant application fee, must be sent to the Traffic Area where</w:t>
      </w:r>
      <w:r>
        <w:rPr>
          <w:rFonts w:ascii="Arial" w:hAnsi="Arial"/>
          <w:sz w:val="24"/>
          <w:szCs w:val="24"/>
        </w:rPr>
        <w:t xml:space="preserve"> </w:t>
      </w:r>
      <w:r>
        <w:rPr>
          <w:rFonts w:ascii="Arial" w:hAnsi="Arial"/>
          <w:sz w:val="24"/>
          <w:szCs w:val="24"/>
          <w:lang w:val="en-US"/>
        </w:rPr>
        <w:t>you have your</w:t>
      </w:r>
      <w:r>
        <w:rPr>
          <w:rFonts w:ascii="Arial" w:hAnsi="Arial"/>
          <w:sz w:val="24"/>
          <w:szCs w:val="24"/>
          <w:lang w:val="nl-NL"/>
        </w:rPr>
        <w:t xml:space="preserve"> operati</w:t>
      </w:r>
      <w:r>
        <w:rPr>
          <w:rFonts w:ascii="Arial" w:hAnsi="Arial"/>
          <w:sz w:val="24"/>
          <w:szCs w:val="24"/>
          <w:lang w:val="en-US"/>
        </w:rPr>
        <w:t>on</w:t>
      </w:r>
      <w:r>
        <w:rPr>
          <w:rFonts w:ascii="Arial" w:hAnsi="Arial"/>
          <w:sz w:val="24"/>
          <w:szCs w:val="24"/>
          <w:lang w:val="it-IT"/>
        </w:rPr>
        <w:t xml:space="preserve"> centre.</w:t>
      </w:r>
    </w:p>
    <w:p w14:paraId="0525D737" w14:textId="7B6AB4F9"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GAC TRANSPORT also needs to advertise the application in a local newspaper</w:t>
      </w:r>
      <w:r w:rsidR="000608CA">
        <w:rPr>
          <w:rFonts w:ascii="Arial" w:hAnsi="Arial"/>
          <w:sz w:val="24"/>
          <w:szCs w:val="24"/>
          <w:lang w:val="en-US"/>
        </w:rPr>
        <w:t xml:space="preserve"> </w:t>
      </w:r>
      <w:r>
        <w:rPr>
          <w:rFonts w:ascii="Arial" w:hAnsi="Arial"/>
          <w:sz w:val="24"/>
          <w:szCs w:val="24"/>
          <w:lang w:val="en-US"/>
        </w:rPr>
        <w:t>before to 21 days after mak</w:t>
      </w:r>
      <w:r w:rsidR="007A56ED">
        <w:rPr>
          <w:rFonts w:ascii="Arial" w:hAnsi="Arial"/>
          <w:sz w:val="24"/>
          <w:szCs w:val="24"/>
          <w:lang w:val="en-US"/>
        </w:rPr>
        <w:t>ing</w:t>
      </w:r>
      <w:r>
        <w:rPr>
          <w:rFonts w:ascii="Arial" w:hAnsi="Arial"/>
          <w:sz w:val="24"/>
          <w:szCs w:val="24"/>
          <w:lang w:val="en-US"/>
        </w:rPr>
        <w:t xml:space="preserve"> </w:t>
      </w:r>
      <w:r w:rsidR="007A56ED">
        <w:rPr>
          <w:rFonts w:ascii="Arial" w:hAnsi="Arial"/>
          <w:sz w:val="24"/>
          <w:szCs w:val="24"/>
          <w:lang w:val="en-US"/>
        </w:rPr>
        <w:t xml:space="preserve">the </w:t>
      </w:r>
      <w:r>
        <w:rPr>
          <w:rFonts w:ascii="Arial" w:hAnsi="Arial"/>
          <w:sz w:val="24"/>
          <w:szCs w:val="24"/>
          <w:lang w:val="en-US"/>
        </w:rPr>
        <w:t xml:space="preserve">application. Tear out the whole page of the newspaper showing your advertisement and send it straight away to the Traffic Commissioner. </w:t>
      </w:r>
    </w:p>
    <w:p w14:paraId="17BE057E"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GAC TRANSPORT should apply for Operator’</w:t>
      </w:r>
      <w:r>
        <w:rPr>
          <w:rFonts w:ascii="Arial" w:hAnsi="Arial"/>
          <w:sz w:val="24"/>
          <w:szCs w:val="24"/>
        </w:rPr>
        <w:t xml:space="preserve">s </w:t>
      </w:r>
      <w:r>
        <w:rPr>
          <w:rFonts w:ascii="Arial" w:hAnsi="Arial"/>
          <w:sz w:val="24"/>
          <w:szCs w:val="24"/>
          <w:lang w:val="en-US"/>
        </w:rPr>
        <w:t>License at least 9 weeks before the date when the license is needed. This allows time for the Traffic Commissioner to make any enquiries thought to be needed.</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(mvcommercial.com,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lang w:val="it-IT"/>
        </w:rPr>
        <w:t xml:space="preserve"> (mvcommercial.com, 2019)</w:t>
      </w:r>
      <w:r>
        <w:rPr>
          <w:rFonts w:ascii="Arial" w:eastAsia="Arial" w:hAnsi="Arial" w:cs="Arial"/>
          <w:sz w:val="24"/>
          <w:szCs w:val="24"/>
        </w:rPr>
        <w:fldChar w:fldCharType="end"/>
      </w:r>
    </w:p>
    <w:p w14:paraId="6FE56233" w14:textId="77777777" w:rsidR="00871A49" w:rsidRDefault="00871A49" w:rsidP="00871A49">
      <w:pPr>
        <w:pStyle w:val="Body"/>
        <w:ind w:firstLine="851"/>
        <w:rPr>
          <w:rFonts w:ascii="Arial" w:eastAsia="Arial" w:hAnsi="Arial" w:cs="Arial"/>
          <w:sz w:val="24"/>
          <w:szCs w:val="24"/>
        </w:rPr>
      </w:pPr>
      <w:r>
        <w:rPr>
          <w:rFonts w:ascii="Arial" w:hAnsi="Arial"/>
          <w:b/>
          <w:bCs/>
          <w:i/>
          <w:iCs/>
          <w:sz w:val="24"/>
          <w:szCs w:val="24"/>
          <w:lang w:val="en-US"/>
        </w:rPr>
        <w:t>1.2 Open an account with www.uberfreight.com</w:t>
      </w:r>
    </w:p>
    <w:p w14:paraId="4DF53DE8" w14:textId="44573A33" w:rsidR="00871A49" w:rsidRDefault="00871A49" w:rsidP="00871A49">
      <w:pPr>
        <w:pStyle w:val="Body"/>
        <w:spacing w:line="360" w:lineRule="auto"/>
        <w:rPr>
          <w:rFonts w:ascii="Arial" w:eastAsia="Arial" w:hAnsi="Arial" w:cs="Arial"/>
          <w:sz w:val="24"/>
          <w:szCs w:val="24"/>
        </w:rPr>
      </w:pPr>
      <w:r>
        <w:rPr>
          <w:rFonts w:ascii="Arial" w:hAnsi="Arial"/>
          <w:sz w:val="24"/>
          <w:szCs w:val="24"/>
          <w:lang w:val="en-US"/>
        </w:rPr>
        <w:t>By opening an account with www.uberfreight.com, GAC TRANSPORT will be able to start the transport activity immediately</w:t>
      </w:r>
      <w:bookmarkStart w:id="0" w:name="_GoBack"/>
      <w:bookmarkEnd w:id="0"/>
      <w:r>
        <w:rPr>
          <w:rFonts w:ascii="Arial" w:hAnsi="Arial"/>
          <w:sz w:val="24"/>
          <w:szCs w:val="24"/>
          <w:lang w:val="en-US"/>
        </w:rPr>
        <w:t>.</w:t>
      </w:r>
      <w:r w:rsidR="00D36A33">
        <w:rPr>
          <w:rFonts w:ascii="Arial" w:hAnsi="Arial"/>
          <w:sz w:val="24"/>
          <w:szCs w:val="24"/>
          <w:lang w:val="en-US"/>
        </w:rPr>
        <w:t xml:space="preserve"> </w:t>
      </w:r>
      <w:proofErr w:type="gramStart"/>
      <w:r w:rsidR="00E14816">
        <w:rPr>
          <w:rFonts w:ascii="Arial" w:hAnsi="Arial"/>
          <w:sz w:val="24"/>
          <w:szCs w:val="24"/>
          <w:lang w:val="en-US"/>
        </w:rPr>
        <w:t>(</w:t>
      </w:r>
      <w:proofErr w:type="gramEnd"/>
      <w:r w:rsidR="00002A16">
        <w:rPr>
          <w:rFonts w:ascii="Arial" w:hAnsi="Arial"/>
          <w:sz w:val="24"/>
          <w:szCs w:val="24"/>
          <w:lang w:val="en-US"/>
        </w:rPr>
        <w:t>finding jobs</w:t>
      </w:r>
      <w:r w:rsidR="00AD02EA">
        <w:rPr>
          <w:rFonts w:ascii="Arial" w:hAnsi="Arial"/>
          <w:sz w:val="24"/>
          <w:szCs w:val="24"/>
          <w:lang w:val="en-US"/>
        </w:rPr>
        <w:t xml:space="preserve"> online)</w:t>
      </w:r>
    </w:p>
    <w:p w14:paraId="5454BF07" w14:textId="77777777" w:rsidR="00871A49" w:rsidRDefault="00871A49" w:rsidP="00871A49">
      <w:pPr>
        <w:pStyle w:val="Body"/>
        <w:spacing w:line="360" w:lineRule="auto"/>
        <w:rPr>
          <w:rFonts w:ascii="Arial" w:eastAsia="Arial" w:hAnsi="Arial" w:cs="Arial"/>
          <w:sz w:val="24"/>
          <w:szCs w:val="24"/>
        </w:rPr>
      </w:pPr>
      <w:r>
        <w:rPr>
          <w:rFonts w:ascii="Arial" w:hAnsi="Arial"/>
          <w:sz w:val="24"/>
          <w:szCs w:val="24"/>
        </w:rPr>
        <w:t xml:space="preserve"> </w:t>
      </w:r>
      <w:r>
        <w:rPr>
          <w:rFonts w:ascii="Arial" w:hAnsi="Arial"/>
          <w:sz w:val="24"/>
          <w:szCs w:val="24"/>
          <w:lang w:val="en-US"/>
        </w:rPr>
        <w:t>‘’Whether you’re a local business or expanding across the globe, our upfront, instant quotes, real-time tracking, and 24/7 access to trusted carriers will keep you moving at full speed’’</w:t>
      </w:r>
      <w:r>
        <w:rPr>
          <w:rFonts w:ascii="Arial" w:hAnsi="Arial"/>
          <w:sz w:val="24"/>
          <w:szCs w:val="24"/>
        </w:rPr>
        <w:t>.</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(uber freight,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lang w:val="en-US"/>
        </w:rPr>
        <w:t xml:space="preserve"> (uber freight, 2019)</w:t>
      </w:r>
      <w:r>
        <w:rPr>
          <w:rFonts w:ascii="Arial" w:eastAsia="Arial" w:hAnsi="Arial" w:cs="Arial"/>
          <w:sz w:val="24"/>
          <w:szCs w:val="24"/>
        </w:rPr>
        <w:fldChar w:fldCharType="end"/>
      </w:r>
    </w:p>
    <w:p w14:paraId="52314FE6" w14:textId="30513F5E" w:rsidR="00871A49" w:rsidRPr="00871121" w:rsidRDefault="00871A49" w:rsidP="00871121">
      <w:pPr>
        <w:pStyle w:val="ListParagraph"/>
        <w:numPr>
          <w:ilvl w:val="1"/>
          <w:numId w:val="44"/>
        </w:numPr>
        <w:rPr>
          <w:rFonts w:ascii="Arial" w:hAnsi="Arial"/>
          <w:b/>
          <w:bCs/>
          <w:i/>
          <w:iCs/>
        </w:rPr>
      </w:pPr>
      <w:r w:rsidRPr="00871121">
        <w:rPr>
          <w:rFonts w:ascii="Arial" w:hAnsi="Arial"/>
          <w:b/>
          <w:bCs/>
          <w:i/>
          <w:iCs/>
        </w:rPr>
        <w:t>Collaboration contract with an accountant</w:t>
      </w:r>
    </w:p>
    <w:p w14:paraId="48D31B06" w14:textId="2B13F59E" w:rsidR="00871A49" w:rsidRDefault="00871A49" w:rsidP="00871A49">
      <w:pPr>
        <w:pStyle w:val="Body"/>
        <w:tabs>
          <w:tab w:val="left" w:pos="284"/>
        </w:tabs>
        <w:spacing w:line="360" w:lineRule="auto"/>
        <w:ind w:firstLine="851"/>
        <w:rPr>
          <w:rFonts w:ascii="Arial" w:hAnsi="Arial"/>
          <w:sz w:val="24"/>
          <w:szCs w:val="24"/>
          <w:lang w:val="en-US"/>
        </w:rPr>
      </w:pPr>
      <w:r>
        <w:rPr>
          <w:rFonts w:ascii="Arial" w:hAnsi="Arial"/>
          <w:sz w:val="24"/>
          <w:szCs w:val="24"/>
          <w:lang w:val="en-US"/>
        </w:rPr>
        <w:t>To start its activity, the company will begin a collaboration contract with an accountant, because the volume of work will not be so high and being a company at the beginning of the road the expense would be lower.</w:t>
      </w:r>
    </w:p>
    <w:p w14:paraId="37C279DB" w14:textId="432187D3" w:rsidR="00700216" w:rsidRDefault="00700216" w:rsidP="00871A49">
      <w:pPr>
        <w:pStyle w:val="Body"/>
        <w:tabs>
          <w:tab w:val="left" w:pos="284"/>
        </w:tabs>
        <w:spacing w:line="360" w:lineRule="auto"/>
        <w:ind w:firstLine="851"/>
        <w:rPr>
          <w:rFonts w:ascii="Arial" w:eastAsia="Arial" w:hAnsi="Arial" w:cs="Arial"/>
          <w:sz w:val="24"/>
          <w:szCs w:val="24"/>
        </w:rPr>
      </w:pPr>
    </w:p>
    <w:p w14:paraId="78647567" w14:textId="77777777" w:rsidR="00D57D4A" w:rsidRDefault="00D57D4A" w:rsidP="00871A49">
      <w:pPr>
        <w:pStyle w:val="Body"/>
        <w:tabs>
          <w:tab w:val="left" w:pos="284"/>
        </w:tabs>
        <w:spacing w:line="360" w:lineRule="auto"/>
        <w:ind w:firstLine="851"/>
        <w:rPr>
          <w:rFonts w:ascii="Arial" w:eastAsia="Arial" w:hAnsi="Arial" w:cs="Arial"/>
          <w:sz w:val="24"/>
          <w:szCs w:val="24"/>
        </w:rPr>
      </w:pPr>
    </w:p>
    <w:p w14:paraId="65C0814E" w14:textId="77777777" w:rsidR="00871A49" w:rsidRDefault="00871A49" w:rsidP="00871A49">
      <w:pPr>
        <w:pStyle w:val="Body"/>
        <w:tabs>
          <w:tab w:val="left" w:pos="284"/>
        </w:tabs>
        <w:ind w:firstLine="851"/>
        <w:rPr>
          <w:rFonts w:ascii="Arial" w:eastAsia="Arial" w:hAnsi="Arial" w:cs="Arial"/>
          <w:b/>
          <w:bCs/>
          <w:i/>
          <w:iCs/>
          <w:sz w:val="24"/>
          <w:szCs w:val="24"/>
        </w:rPr>
      </w:pPr>
      <w:r>
        <w:rPr>
          <w:rFonts w:ascii="Arial" w:hAnsi="Arial"/>
          <w:b/>
          <w:bCs/>
          <w:i/>
          <w:iCs/>
          <w:sz w:val="24"/>
          <w:szCs w:val="24"/>
          <w:lang w:val="en-US"/>
        </w:rPr>
        <w:lastRenderedPageBreak/>
        <w:t>1.4 Collaboration contract with a transport manager</w:t>
      </w:r>
    </w:p>
    <w:p w14:paraId="252D7C28"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 xml:space="preserve"> GAC TRANSPORT can employ an external Transport Manager to work as a consultant on a contract or part-time.</w:t>
      </w:r>
    </w:p>
    <w:p w14:paraId="5D00D6CF" w14:textId="77777777" w:rsidR="00871A49" w:rsidRDefault="00871A49" w:rsidP="00871A49">
      <w:pPr>
        <w:pStyle w:val="Body"/>
        <w:spacing w:line="360" w:lineRule="auto"/>
        <w:ind w:firstLine="851"/>
        <w:rPr>
          <w:rFonts w:ascii="Arial" w:eastAsia="Arial" w:hAnsi="Arial" w:cs="Arial"/>
          <w:sz w:val="24"/>
          <w:szCs w:val="24"/>
        </w:rPr>
      </w:pPr>
      <w:r>
        <w:rPr>
          <w:rFonts w:ascii="Arial" w:hAnsi="Arial"/>
          <w:sz w:val="24"/>
          <w:szCs w:val="24"/>
          <w:lang w:val="en-US"/>
        </w:rPr>
        <w:t>The transport manager contractor must:</w:t>
      </w:r>
    </w:p>
    <w:p w14:paraId="043D9998" w14:textId="77777777" w:rsidR="00871A49" w:rsidRDefault="00871A49" w:rsidP="00871A49">
      <w:pPr>
        <w:pStyle w:val="ListParagraph"/>
        <w:numPr>
          <w:ilvl w:val="0"/>
          <w:numId w:val="22"/>
        </w:numPr>
        <w:spacing w:line="360" w:lineRule="auto"/>
        <w:rPr>
          <w:rFonts w:ascii="Arial" w:hAnsi="Arial"/>
          <w:sz w:val="24"/>
          <w:szCs w:val="24"/>
        </w:rPr>
      </w:pPr>
      <w:r>
        <w:rPr>
          <w:rFonts w:ascii="Arial" w:hAnsi="Arial"/>
          <w:sz w:val="24"/>
          <w:szCs w:val="24"/>
        </w:rPr>
        <w:t>Have effective and continuous management responsibility for the transport activities of the operator.</w:t>
      </w:r>
    </w:p>
    <w:p w14:paraId="4A3A2041" w14:textId="77777777" w:rsidR="00871A49" w:rsidRDefault="00871A49" w:rsidP="00871A49">
      <w:pPr>
        <w:pStyle w:val="ListParagraph"/>
        <w:numPr>
          <w:ilvl w:val="0"/>
          <w:numId w:val="22"/>
        </w:numPr>
        <w:spacing w:line="360" w:lineRule="auto"/>
        <w:rPr>
          <w:rFonts w:ascii="Arial" w:hAnsi="Arial"/>
          <w:sz w:val="24"/>
          <w:szCs w:val="24"/>
        </w:rPr>
      </w:pPr>
      <w:r>
        <w:rPr>
          <w:rFonts w:ascii="Arial" w:hAnsi="Arial"/>
          <w:sz w:val="24"/>
          <w:szCs w:val="24"/>
        </w:rPr>
        <w:t>Be of good reputation and be resident in a European Union country.</w:t>
      </w:r>
    </w:p>
    <w:p w14:paraId="32F434C2" w14:textId="77777777" w:rsidR="00871A49" w:rsidRDefault="00871A49" w:rsidP="00871A49">
      <w:pPr>
        <w:pStyle w:val="ListParagraph"/>
        <w:numPr>
          <w:ilvl w:val="0"/>
          <w:numId w:val="22"/>
        </w:numPr>
        <w:spacing w:line="360" w:lineRule="auto"/>
        <w:rPr>
          <w:rFonts w:ascii="Arial" w:hAnsi="Arial"/>
          <w:sz w:val="24"/>
          <w:szCs w:val="24"/>
        </w:rPr>
      </w:pPr>
      <w:r>
        <w:rPr>
          <w:rFonts w:ascii="Arial" w:hAnsi="Arial"/>
          <w:sz w:val="24"/>
          <w:szCs w:val="24"/>
        </w:rPr>
        <w:t>Act solely in the interests of the operator and independently of transport customers.’’</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(mvcommercial.com,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(mvcommercial.com, 2019)</w:t>
      </w:r>
      <w:r>
        <w:rPr>
          <w:rFonts w:ascii="Arial" w:eastAsia="Arial" w:hAnsi="Arial" w:cs="Arial"/>
          <w:sz w:val="24"/>
          <w:szCs w:val="24"/>
        </w:rPr>
        <w:fldChar w:fldCharType="end"/>
      </w:r>
    </w:p>
    <w:p w14:paraId="5D98B377" w14:textId="77777777" w:rsidR="00871A49" w:rsidRDefault="00871A49" w:rsidP="00871A49">
      <w:pPr>
        <w:pStyle w:val="Body"/>
        <w:rPr>
          <w:rFonts w:ascii="Arial" w:eastAsia="Arial" w:hAnsi="Arial" w:cs="Arial"/>
          <w:sz w:val="24"/>
          <w:szCs w:val="24"/>
        </w:rPr>
      </w:pPr>
    </w:p>
    <w:p w14:paraId="4629D6E3" w14:textId="0815FD65" w:rsidR="00871A49" w:rsidRPr="00337CB3" w:rsidRDefault="006E6ACE" w:rsidP="00337CB3">
      <w:pPr>
        <w:pStyle w:val="ListParagraph"/>
        <w:ind w:left="1440"/>
        <w:rPr>
          <w:rFonts w:ascii="Arial" w:hAnsi="Arial"/>
          <w:b/>
          <w:bCs/>
        </w:rPr>
      </w:pPr>
      <w:r>
        <w:rPr>
          <w:rFonts w:ascii="Arial" w:hAnsi="Arial"/>
          <w:b/>
          <w:bCs/>
        </w:rPr>
        <w:t xml:space="preserve">1.5 </w:t>
      </w:r>
      <w:r w:rsidR="00871A49" w:rsidRPr="00337CB3">
        <w:rPr>
          <w:rFonts w:ascii="Arial" w:hAnsi="Arial"/>
          <w:b/>
          <w:bCs/>
        </w:rPr>
        <w:t>A rental agreement for parking spaces</w:t>
      </w:r>
    </w:p>
    <w:p w14:paraId="4E25A991" w14:textId="77777777" w:rsidR="00871A49" w:rsidRDefault="00871A49" w:rsidP="00871A49">
      <w:pPr>
        <w:pStyle w:val="Body"/>
        <w:rPr>
          <w:rFonts w:ascii="Arial" w:eastAsia="Arial" w:hAnsi="Arial" w:cs="Arial"/>
          <w:sz w:val="24"/>
          <w:szCs w:val="24"/>
        </w:rPr>
      </w:pPr>
    </w:p>
    <w:p w14:paraId="15E6F71F" w14:textId="77777777" w:rsidR="00871A49" w:rsidRDefault="00871A49" w:rsidP="00871A49">
      <w:pPr>
        <w:pStyle w:val="Body"/>
        <w:rPr>
          <w:rFonts w:ascii="Arial" w:eastAsia="Arial" w:hAnsi="Arial" w:cs="Arial"/>
          <w:sz w:val="24"/>
          <w:szCs w:val="24"/>
        </w:rPr>
      </w:pPr>
    </w:p>
    <w:p w14:paraId="58A312C3" w14:textId="77777777" w:rsidR="00871A49" w:rsidRDefault="00871A49" w:rsidP="00871A49">
      <w:pPr>
        <w:pStyle w:val="ListParagraph"/>
        <w:numPr>
          <w:ilvl w:val="0"/>
          <w:numId w:val="26"/>
        </w:numPr>
        <w:rPr>
          <w:rFonts w:ascii="Arial" w:hAnsi="Arial"/>
          <w:b/>
          <w:bCs/>
          <w:sz w:val="24"/>
          <w:szCs w:val="24"/>
        </w:rPr>
      </w:pPr>
      <w:r>
        <w:rPr>
          <w:rFonts w:ascii="Arial" w:hAnsi="Arial"/>
          <w:b/>
          <w:bCs/>
          <w:sz w:val="24"/>
          <w:szCs w:val="24"/>
        </w:rPr>
        <w:t>Medium-term (2-3 years)</w:t>
      </w:r>
    </w:p>
    <w:p w14:paraId="0313AD04" w14:textId="77777777" w:rsidR="00871A49" w:rsidRDefault="00871A49" w:rsidP="00871A49">
      <w:pPr>
        <w:pStyle w:val="ListParagraph"/>
        <w:rPr>
          <w:rFonts w:ascii="Arial" w:eastAsia="Arial" w:hAnsi="Arial" w:cs="Arial"/>
          <w:b/>
          <w:bCs/>
          <w:sz w:val="24"/>
          <w:szCs w:val="24"/>
        </w:rPr>
      </w:pPr>
    </w:p>
    <w:p w14:paraId="24E134B1" w14:textId="77777777" w:rsidR="00871A49" w:rsidRDefault="00871A49" w:rsidP="00871A49">
      <w:pPr>
        <w:pStyle w:val="ListParagraph"/>
        <w:rPr>
          <w:rFonts w:ascii="Arial" w:eastAsia="Arial" w:hAnsi="Arial" w:cs="Arial"/>
          <w:b/>
          <w:bCs/>
          <w:sz w:val="24"/>
          <w:szCs w:val="24"/>
        </w:rPr>
      </w:pPr>
    </w:p>
    <w:p w14:paraId="6EAF33A8" w14:textId="77777777" w:rsidR="00871A49" w:rsidRDefault="00871A49" w:rsidP="00871A49">
      <w:pPr>
        <w:pStyle w:val="ListParagraph"/>
        <w:numPr>
          <w:ilvl w:val="0"/>
          <w:numId w:val="28"/>
        </w:numPr>
        <w:rPr>
          <w:rFonts w:ascii="Arial" w:hAnsi="Arial"/>
          <w:sz w:val="24"/>
          <w:szCs w:val="24"/>
        </w:rPr>
      </w:pPr>
      <w:r>
        <w:rPr>
          <w:rFonts w:ascii="Arial" w:hAnsi="Arial"/>
          <w:sz w:val="24"/>
          <w:szCs w:val="24"/>
        </w:rPr>
        <w:t>Compilation of 3 towing units from the profit</w:t>
      </w:r>
    </w:p>
    <w:p w14:paraId="525D9E34" w14:textId="77777777" w:rsidR="00871A49" w:rsidRDefault="00871A49" w:rsidP="00871A49">
      <w:pPr>
        <w:pStyle w:val="ListParagraph"/>
        <w:numPr>
          <w:ilvl w:val="0"/>
          <w:numId w:val="28"/>
        </w:numPr>
        <w:rPr>
          <w:rFonts w:ascii="Arial" w:hAnsi="Arial"/>
          <w:sz w:val="24"/>
          <w:szCs w:val="24"/>
        </w:rPr>
      </w:pPr>
      <w:r>
        <w:rPr>
          <w:rFonts w:ascii="Arial" w:hAnsi="Arial"/>
          <w:sz w:val="24"/>
          <w:szCs w:val="24"/>
        </w:rPr>
        <w:t xml:space="preserve">Rental of parking space for towing units and office </w:t>
      </w:r>
    </w:p>
    <w:p w14:paraId="6C8B1990" w14:textId="77777777" w:rsidR="00871A49" w:rsidRDefault="00871A49" w:rsidP="00871A49">
      <w:pPr>
        <w:pStyle w:val="ListParagraph"/>
        <w:numPr>
          <w:ilvl w:val="0"/>
          <w:numId w:val="28"/>
        </w:numPr>
        <w:rPr>
          <w:rFonts w:ascii="Arial" w:hAnsi="Arial"/>
          <w:sz w:val="24"/>
          <w:szCs w:val="24"/>
        </w:rPr>
      </w:pPr>
      <w:r>
        <w:rPr>
          <w:rFonts w:ascii="Arial" w:hAnsi="Arial"/>
          <w:sz w:val="24"/>
          <w:szCs w:val="24"/>
        </w:rPr>
        <w:t>The owner to obtain the license of transport manager</w:t>
      </w:r>
    </w:p>
    <w:p w14:paraId="2F60A000" w14:textId="77777777" w:rsidR="00871A49" w:rsidRDefault="00871A49" w:rsidP="00871A49">
      <w:pPr>
        <w:pStyle w:val="ListParagraph"/>
        <w:numPr>
          <w:ilvl w:val="0"/>
          <w:numId w:val="28"/>
        </w:numPr>
        <w:spacing w:line="360" w:lineRule="auto"/>
        <w:rPr>
          <w:rFonts w:ascii="Arial" w:hAnsi="Arial"/>
          <w:sz w:val="24"/>
          <w:szCs w:val="24"/>
        </w:rPr>
      </w:pPr>
      <w:r>
        <w:rPr>
          <w:rFonts w:ascii="Arial" w:hAnsi="Arial"/>
          <w:sz w:val="24"/>
          <w:szCs w:val="24"/>
        </w:rPr>
        <w:t>Accountant(s) – one or more from partners will be making a course. Based on the know-how they have used to guide important financial decisions, integrity and intelligence, accountants are essential to business growth.</w:t>
      </w:r>
    </w:p>
    <w:p w14:paraId="28E6EF0D" w14:textId="77777777" w:rsidR="00871A49" w:rsidRDefault="00871A49" w:rsidP="00871A49">
      <w:pPr>
        <w:pStyle w:val="ListParagraph"/>
        <w:numPr>
          <w:ilvl w:val="0"/>
          <w:numId w:val="28"/>
        </w:numPr>
        <w:spacing w:line="360" w:lineRule="auto"/>
        <w:rPr>
          <w:rFonts w:ascii="Arial" w:hAnsi="Arial"/>
          <w:sz w:val="24"/>
          <w:szCs w:val="24"/>
        </w:rPr>
      </w:pPr>
      <w:r>
        <w:rPr>
          <w:rFonts w:ascii="Arial" w:hAnsi="Arial"/>
          <w:sz w:val="24"/>
          <w:szCs w:val="24"/>
        </w:rPr>
        <w:t>Planer – one or more of the partners will be making a course. Transport planner manages road transport networks at the local, regional and national level.</w:t>
      </w:r>
    </w:p>
    <w:p w14:paraId="3E6D9167" w14:textId="7D89DFDC" w:rsidR="00871A49" w:rsidRDefault="00871A49" w:rsidP="00871A49">
      <w:pPr>
        <w:pStyle w:val="ListParagraph"/>
        <w:numPr>
          <w:ilvl w:val="0"/>
          <w:numId w:val="28"/>
        </w:numPr>
        <w:rPr>
          <w:rFonts w:ascii="Arial" w:hAnsi="Arial"/>
          <w:sz w:val="24"/>
          <w:szCs w:val="24"/>
        </w:rPr>
      </w:pPr>
      <w:r>
        <w:rPr>
          <w:rFonts w:ascii="Arial" w:hAnsi="Arial"/>
          <w:sz w:val="24"/>
          <w:szCs w:val="24"/>
        </w:rPr>
        <w:t xml:space="preserve">Hiring 3 to10 drivers </w:t>
      </w:r>
    </w:p>
    <w:p w14:paraId="2D5DFB5A" w14:textId="5D93649D" w:rsidR="00584F78" w:rsidRDefault="00584F78" w:rsidP="00584F78">
      <w:pPr>
        <w:rPr>
          <w:rFonts w:ascii="Arial" w:hAnsi="Arial"/>
        </w:rPr>
      </w:pPr>
    </w:p>
    <w:p w14:paraId="7A87B46C" w14:textId="77777777" w:rsidR="00D57D4A" w:rsidRDefault="00D57D4A" w:rsidP="00584F78">
      <w:pPr>
        <w:rPr>
          <w:rFonts w:ascii="Arial" w:hAnsi="Arial"/>
        </w:rPr>
      </w:pPr>
    </w:p>
    <w:p w14:paraId="1A7D2E1D" w14:textId="4F5EBEDD" w:rsidR="00584F78" w:rsidRDefault="00584F78" w:rsidP="00584F78">
      <w:pPr>
        <w:rPr>
          <w:rFonts w:ascii="Arial" w:hAnsi="Arial"/>
        </w:rPr>
      </w:pPr>
    </w:p>
    <w:p w14:paraId="00CD0433" w14:textId="77777777" w:rsidR="00584F78" w:rsidRPr="00584F78" w:rsidRDefault="00584F78" w:rsidP="00584F78">
      <w:pPr>
        <w:rPr>
          <w:rFonts w:ascii="Arial" w:hAnsi="Arial"/>
        </w:rPr>
      </w:pPr>
    </w:p>
    <w:p w14:paraId="0C6FE16E" w14:textId="77777777" w:rsidR="00871A49" w:rsidRDefault="00871A49" w:rsidP="00871A49">
      <w:pPr>
        <w:pStyle w:val="Body"/>
        <w:ind w:left="360"/>
        <w:rPr>
          <w:rFonts w:ascii="Arial" w:eastAsia="Arial" w:hAnsi="Arial" w:cs="Arial"/>
          <w:sz w:val="24"/>
          <w:szCs w:val="24"/>
        </w:rPr>
      </w:pPr>
    </w:p>
    <w:p w14:paraId="3B27F79A" w14:textId="77777777" w:rsidR="00871A49" w:rsidRDefault="00871A49" w:rsidP="00871A49">
      <w:pPr>
        <w:pStyle w:val="ListParagraph"/>
        <w:numPr>
          <w:ilvl w:val="0"/>
          <w:numId w:val="29"/>
        </w:numPr>
        <w:rPr>
          <w:rFonts w:ascii="Arial" w:hAnsi="Arial"/>
          <w:b/>
          <w:bCs/>
          <w:sz w:val="24"/>
          <w:szCs w:val="24"/>
        </w:rPr>
      </w:pPr>
      <w:r>
        <w:rPr>
          <w:rFonts w:ascii="Arial" w:hAnsi="Arial"/>
          <w:b/>
          <w:bCs/>
          <w:sz w:val="24"/>
          <w:szCs w:val="24"/>
        </w:rPr>
        <w:lastRenderedPageBreak/>
        <w:t>Long-term goals (over 3 years)</w:t>
      </w:r>
    </w:p>
    <w:p w14:paraId="0752A318" w14:textId="77777777" w:rsidR="00871A49" w:rsidRDefault="00871A49" w:rsidP="00871A49">
      <w:pPr>
        <w:pStyle w:val="ListParagraph"/>
        <w:ind w:left="360"/>
        <w:rPr>
          <w:rFonts w:ascii="Arial" w:eastAsia="Arial" w:hAnsi="Arial" w:cs="Arial"/>
          <w:b/>
          <w:bCs/>
          <w:sz w:val="24"/>
          <w:szCs w:val="24"/>
        </w:rPr>
      </w:pPr>
    </w:p>
    <w:p w14:paraId="08478286" w14:textId="77777777" w:rsidR="00871A49" w:rsidRDefault="00871A49" w:rsidP="00871A49">
      <w:pPr>
        <w:pStyle w:val="ListParagraph"/>
        <w:numPr>
          <w:ilvl w:val="0"/>
          <w:numId w:val="31"/>
        </w:numPr>
        <w:rPr>
          <w:rFonts w:ascii="Arial" w:hAnsi="Arial"/>
          <w:sz w:val="24"/>
          <w:szCs w:val="24"/>
        </w:rPr>
      </w:pPr>
      <w:r>
        <w:rPr>
          <w:rFonts w:ascii="Arial" w:hAnsi="Arial"/>
          <w:sz w:val="24"/>
          <w:szCs w:val="24"/>
        </w:rPr>
        <w:t>Increasing the company's profit between 10% and 25% every year</w:t>
      </w:r>
    </w:p>
    <w:p w14:paraId="3A670800" w14:textId="77777777" w:rsidR="00871A49" w:rsidRDefault="00871A49" w:rsidP="00871A49">
      <w:pPr>
        <w:pStyle w:val="ListParagraph"/>
        <w:numPr>
          <w:ilvl w:val="0"/>
          <w:numId w:val="31"/>
        </w:numPr>
        <w:spacing w:line="360" w:lineRule="auto"/>
        <w:rPr>
          <w:rFonts w:ascii="Arial" w:hAnsi="Arial"/>
          <w:sz w:val="24"/>
          <w:szCs w:val="24"/>
        </w:rPr>
      </w:pPr>
      <w:r>
        <w:rPr>
          <w:rFonts w:ascii="Arial" w:hAnsi="Arial"/>
          <w:sz w:val="24"/>
          <w:szCs w:val="24"/>
        </w:rPr>
        <w:t>Reinvesting the profit for the purchase of a fleet of 50 towing units and 50 trailers in the next five years</w:t>
      </w:r>
    </w:p>
    <w:p w14:paraId="1DAAC01E" w14:textId="1C009B66" w:rsidR="00871A49" w:rsidRDefault="00871A49" w:rsidP="00871A49">
      <w:pPr>
        <w:pStyle w:val="ListParagraph"/>
        <w:numPr>
          <w:ilvl w:val="0"/>
          <w:numId w:val="31"/>
        </w:numPr>
        <w:spacing w:line="360" w:lineRule="auto"/>
        <w:rPr>
          <w:rFonts w:ascii="Arial" w:hAnsi="Arial"/>
          <w:sz w:val="24"/>
          <w:szCs w:val="24"/>
        </w:rPr>
      </w:pPr>
      <w:r>
        <w:rPr>
          <w:rFonts w:ascii="Arial" w:hAnsi="Arial"/>
          <w:sz w:val="24"/>
          <w:szCs w:val="24"/>
        </w:rPr>
        <w:t>Obtaining direct collaboration with least one of this (</w:t>
      </w:r>
      <w:r w:rsidR="00FD4774">
        <w:rPr>
          <w:rFonts w:ascii="Arial" w:hAnsi="Arial"/>
          <w:sz w:val="24"/>
          <w:szCs w:val="24"/>
        </w:rPr>
        <w:t>A</w:t>
      </w:r>
      <w:r>
        <w:rPr>
          <w:rFonts w:ascii="Arial" w:hAnsi="Arial"/>
          <w:sz w:val="24"/>
          <w:szCs w:val="24"/>
        </w:rPr>
        <w:t xml:space="preserve">mazon; </w:t>
      </w:r>
      <w:r w:rsidR="00BD0B18">
        <w:rPr>
          <w:rFonts w:ascii="Arial" w:hAnsi="Arial"/>
          <w:sz w:val="24"/>
          <w:szCs w:val="24"/>
        </w:rPr>
        <w:t>XPO</w:t>
      </w:r>
      <w:r>
        <w:rPr>
          <w:rFonts w:ascii="Arial" w:hAnsi="Arial"/>
          <w:sz w:val="24"/>
          <w:szCs w:val="24"/>
        </w:rPr>
        <w:t xml:space="preserve">; </w:t>
      </w:r>
      <w:proofErr w:type="gramStart"/>
      <w:r>
        <w:rPr>
          <w:rFonts w:ascii="Arial" w:hAnsi="Arial"/>
          <w:sz w:val="24"/>
          <w:szCs w:val="24"/>
        </w:rPr>
        <w:t>DHL;  Tesco</w:t>
      </w:r>
      <w:proofErr w:type="gramEnd"/>
      <w:r>
        <w:rPr>
          <w:rFonts w:ascii="Arial" w:hAnsi="Arial"/>
          <w:sz w:val="24"/>
          <w:szCs w:val="24"/>
        </w:rPr>
        <w:t xml:space="preserve">; Lidl; </w:t>
      </w:r>
      <w:r w:rsidR="001F09A5">
        <w:rPr>
          <w:rFonts w:ascii="Arial" w:hAnsi="Arial"/>
          <w:sz w:val="24"/>
          <w:szCs w:val="24"/>
        </w:rPr>
        <w:t>Welsh</w:t>
      </w:r>
      <w:r w:rsidR="00CE4AE9">
        <w:rPr>
          <w:rFonts w:ascii="Arial" w:hAnsi="Arial"/>
          <w:sz w:val="24"/>
          <w:szCs w:val="24"/>
        </w:rPr>
        <w:t xml:space="preserve"> Water</w:t>
      </w:r>
      <w:r>
        <w:rPr>
          <w:rFonts w:ascii="Arial" w:hAnsi="Arial"/>
          <w:sz w:val="24"/>
          <w:szCs w:val="24"/>
        </w:rPr>
        <w:t xml:space="preserve"> </w:t>
      </w:r>
      <w:proofErr w:type="spellStart"/>
      <w:r>
        <w:rPr>
          <w:rFonts w:ascii="Arial" w:hAnsi="Arial"/>
          <w:sz w:val="24"/>
          <w:szCs w:val="24"/>
        </w:rPr>
        <w:t>etc</w:t>
      </w:r>
      <w:proofErr w:type="spellEnd"/>
      <w:r>
        <w:rPr>
          <w:rFonts w:ascii="Arial" w:hAnsi="Arial"/>
          <w:sz w:val="24"/>
          <w:szCs w:val="24"/>
        </w:rPr>
        <w:t>)</w:t>
      </w:r>
    </w:p>
    <w:p w14:paraId="3A9909C1" w14:textId="60324737" w:rsidR="00871A49" w:rsidRDefault="00871A49" w:rsidP="00871A49">
      <w:pPr>
        <w:pStyle w:val="ListParagraph"/>
        <w:numPr>
          <w:ilvl w:val="0"/>
          <w:numId w:val="31"/>
        </w:numPr>
        <w:spacing w:line="360" w:lineRule="auto"/>
        <w:rPr>
          <w:rFonts w:ascii="Arial" w:hAnsi="Arial"/>
          <w:sz w:val="24"/>
          <w:szCs w:val="24"/>
        </w:rPr>
      </w:pPr>
      <w:r>
        <w:rPr>
          <w:rFonts w:ascii="Arial" w:hAnsi="Arial"/>
          <w:sz w:val="24"/>
          <w:szCs w:val="24"/>
        </w:rPr>
        <w:t>Renting or buying a space needed to carry out the activity for longer-term</w:t>
      </w:r>
    </w:p>
    <w:p w14:paraId="03E2E8D1" w14:textId="0ADEBAFC" w:rsidR="004D3394" w:rsidRDefault="004D3394" w:rsidP="004D3394">
      <w:pPr>
        <w:spacing w:line="360" w:lineRule="auto"/>
        <w:rPr>
          <w:rFonts w:ascii="Arial" w:hAnsi="Arial"/>
        </w:rPr>
      </w:pPr>
    </w:p>
    <w:p w14:paraId="1DB80A60" w14:textId="3872BA86" w:rsidR="004D3394" w:rsidRDefault="004D3394" w:rsidP="004D3394">
      <w:pPr>
        <w:spacing w:line="360" w:lineRule="auto"/>
        <w:rPr>
          <w:rFonts w:ascii="Arial" w:hAnsi="Arial"/>
        </w:rPr>
      </w:pPr>
    </w:p>
    <w:p w14:paraId="246A829E" w14:textId="2521BC5E" w:rsidR="004D3394" w:rsidRDefault="004D3394" w:rsidP="004D3394">
      <w:pPr>
        <w:spacing w:line="360" w:lineRule="auto"/>
        <w:rPr>
          <w:rFonts w:ascii="Arial" w:hAnsi="Arial"/>
        </w:rPr>
      </w:pPr>
    </w:p>
    <w:p w14:paraId="1A443B3E" w14:textId="46A16BE0" w:rsidR="004D3394" w:rsidRDefault="004D3394" w:rsidP="004D3394">
      <w:pPr>
        <w:spacing w:line="360" w:lineRule="auto"/>
        <w:rPr>
          <w:rFonts w:ascii="Arial" w:hAnsi="Arial"/>
        </w:rPr>
      </w:pPr>
    </w:p>
    <w:p w14:paraId="39B44C9D" w14:textId="54EBED83" w:rsidR="004D3394" w:rsidRDefault="004D3394" w:rsidP="004D3394">
      <w:pPr>
        <w:spacing w:line="360" w:lineRule="auto"/>
        <w:rPr>
          <w:rFonts w:ascii="Arial" w:hAnsi="Arial"/>
        </w:rPr>
      </w:pPr>
    </w:p>
    <w:p w14:paraId="7A03A98E" w14:textId="798CAD29" w:rsidR="004D3394" w:rsidRDefault="004D3394" w:rsidP="004D3394">
      <w:pPr>
        <w:spacing w:line="360" w:lineRule="auto"/>
        <w:rPr>
          <w:rFonts w:ascii="Arial" w:hAnsi="Arial"/>
        </w:rPr>
      </w:pPr>
    </w:p>
    <w:p w14:paraId="24DBF269" w14:textId="24EF6B01" w:rsidR="004D3394" w:rsidRDefault="004D3394" w:rsidP="004D3394">
      <w:pPr>
        <w:spacing w:line="360" w:lineRule="auto"/>
        <w:rPr>
          <w:rFonts w:ascii="Arial" w:hAnsi="Arial"/>
        </w:rPr>
      </w:pPr>
    </w:p>
    <w:p w14:paraId="0FE8DC6F" w14:textId="735D4458" w:rsidR="004D3394" w:rsidRDefault="004D3394" w:rsidP="004D3394">
      <w:pPr>
        <w:spacing w:line="360" w:lineRule="auto"/>
        <w:rPr>
          <w:rFonts w:ascii="Arial" w:hAnsi="Arial"/>
        </w:rPr>
      </w:pPr>
    </w:p>
    <w:p w14:paraId="5C13E2BF" w14:textId="01EEA01E" w:rsidR="004D3394" w:rsidRDefault="004D3394" w:rsidP="004D3394">
      <w:pPr>
        <w:spacing w:line="360" w:lineRule="auto"/>
        <w:rPr>
          <w:rFonts w:ascii="Arial" w:hAnsi="Arial"/>
        </w:rPr>
      </w:pPr>
    </w:p>
    <w:p w14:paraId="3A815380" w14:textId="0E6D1C9D" w:rsidR="004D3394" w:rsidRDefault="004D3394" w:rsidP="004D3394">
      <w:pPr>
        <w:spacing w:line="360" w:lineRule="auto"/>
        <w:rPr>
          <w:rFonts w:ascii="Arial" w:hAnsi="Arial"/>
        </w:rPr>
      </w:pPr>
    </w:p>
    <w:p w14:paraId="0AEF659E" w14:textId="1D1A02D1" w:rsidR="004D3394" w:rsidRDefault="004D3394" w:rsidP="004D3394">
      <w:pPr>
        <w:spacing w:line="360" w:lineRule="auto"/>
        <w:rPr>
          <w:rFonts w:ascii="Arial" w:hAnsi="Arial"/>
        </w:rPr>
      </w:pPr>
    </w:p>
    <w:p w14:paraId="09EACA0C" w14:textId="0F55D1BB" w:rsidR="004D3394" w:rsidRDefault="004D3394" w:rsidP="004D3394">
      <w:pPr>
        <w:spacing w:line="360" w:lineRule="auto"/>
        <w:rPr>
          <w:rFonts w:ascii="Arial" w:hAnsi="Arial"/>
        </w:rPr>
      </w:pPr>
    </w:p>
    <w:p w14:paraId="6A5B9C38" w14:textId="5784ED67" w:rsidR="004D3394" w:rsidRDefault="004D3394" w:rsidP="004D3394">
      <w:pPr>
        <w:spacing w:line="360" w:lineRule="auto"/>
        <w:rPr>
          <w:rFonts w:ascii="Arial" w:hAnsi="Arial"/>
        </w:rPr>
      </w:pPr>
    </w:p>
    <w:p w14:paraId="21947930" w14:textId="57F9E813" w:rsidR="004D3394" w:rsidRDefault="004D3394" w:rsidP="004D3394">
      <w:pPr>
        <w:spacing w:line="360" w:lineRule="auto"/>
        <w:rPr>
          <w:rFonts w:ascii="Arial" w:hAnsi="Arial"/>
        </w:rPr>
      </w:pPr>
    </w:p>
    <w:p w14:paraId="2948FF3D" w14:textId="707494EF" w:rsidR="004D3394" w:rsidRDefault="004D3394" w:rsidP="004D3394">
      <w:pPr>
        <w:spacing w:line="360" w:lineRule="auto"/>
        <w:rPr>
          <w:rFonts w:ascii="Arial" w:hAnsi="Arial"/>
        </w:rPr>
      </w:pPr>
    </w:p>
    <w:p w14:paraId="4382837E" w14:textId="00FB5D8E" w:rsidR="004D3394" w:rsidRDefault="004D3394" w:rsidP="004D3394">
      <w:pPr>
        <w:spacing w:line="360" w:lineRule="auto"/>
        <w:rPr>
          <w:rFonts w:ascii="Arial" w:hAnsi="Arial"/>
        </w:rPr>
      </w:pPr>
    </w:p>
    <w:p w14:paraId="4640CFD3" w14:textId="3F71B72F" w:rsidR="004D3394" w:rsidRDefault="004D3394" w:rsidP="004D3394">
      <w:pPr>
        <w:spacing w:line="360" w:lineRule="auto"/>
        <w:rPr>
          <w:rFonts w:ascii="Arial" w:hAnsi="Arial"/>
        </w:rPr>
      </w:pPr>
    </w:p>
    <w:p w14:paraId="088D49BD" w14:textId="2F528BF6" w:rsidR="004D3394" w:rsidRDefault="004D3394" w:rsidP="004D3394">
      <w:pPr>
        <w:spacing w:line="360" w:lineRule="auto"/>
        <w:rPr>
          <w:rFonts w:ascii="Arial" w:hAnsi="Arial"/>
        </w:rPr>
      </w:pPr>
    </w:p>
    <w:p w14:paraId="16C564FE" w14:textId="3B6010D4" w:rsidR="004D3394" w:rsidRDefault="004D3394" w:rsidP="004D3394">
      <w:pPr>
        <w:spacing w:line="360" w:lineRule="auto"/>
        <w:rPr>
          <w:rFonts w:ascii="Arial" w:hAnsi="Arial"/>
        </w:rPr>
      </w:pPr>
    </w:p>
    <w:p w14:paraId="6F7273B9" w14:textId="77777777" w:rsidR="004D3394" w:rsidRPr="004D3394" w:rsidRDefault="004D3394" w:rsidP="004D3394">
      <w:pPr>
        <w:spacing w:line="360" w:lineRule="auto"/>
        <w:rPr>
          <w:rFonts w:ascii="Arial" w:hAnsi="Arial"/>
        </w:rPr>
      </w:pPr>
    </w:p>
    <w:p w14:paraId="657FC3A8" w14:textId="77777777" w:rsidR="00871A49" w:rsidRDefault="00871A49">
      <w:pPr>
        <w:pStyle w:val="Body"/>
        <w:spacing w:line="360" w:lineRule="auto"/>
        <w:ind w:firstLine="851"/>
        <w:rPr>
          <w:rFonts w:ascii="Arial" w:eastAsia="Arial" w:hAnsi="Arial" w:cs="Arial"/>
          <w:sz w:val="24"/>
          <w:szCs w:val="24"/>
        </w:rPr>
      </w:pPr>
    </w:p>
    <w:p w14:paraId="3C43876B" w14:textId="77777777" w:rsidR="000D73AC" w:rsidRDefault="000D73AC">
      <w:pPr>
        <w:pStyle w:val="Body"/>
        <w:spacing w:line="360" w:lineRule="auto"/>
        <w:ind w:firstLine="851"/>
        <w:rPr>
          <w:rFonts w:ascii="Arial" w:eastAsia="Arial" w:hAnsi="Arial" w:cs="Arial"/>
          <w:sz w:val="24"/>
          <w:szCs w:val="24"/>
        </w:rPr>
      </w:pPr>
    </w:p>
    <w:p w14:paraId="3C43876C" w14:textId="77777777" w:rsidR="000D73AC" w:rsidRDefault="00A859BA">
      <w:pPr>
        <w:pStyle w:val="Body"/>
        <w:spacing w:line="360" w:lineRule="auto"/>
        <w:jc w:val="center"/>
        <w:rPr>
          <w:rFonts w:ascii="Arial" w:eastAsia="Arial" w:hAnsi="Arial" w:cs="Arial"/>
          <w:b/>
          <w:bCs/>
          <w:sz w:val="28"/>
          <w:szCs w:val="28"/>
        </w:rPr>
      </w:pPr>
      <w:r>
        <w:rPr>
          <w:rFonts w:ascii="Arial" w:hAnsi="Arial"/>
          <w:b/>
          <w:bCs/>
          <w:sz w:val="28"/>
          <w:szCs w:val="28"/>
          <w:lang w:val="en-US"/>
        </w:rPr>
        <w:lastRenderedPageBreak/>
        <w:t>STRENGTH (Advantages) and WEAKNESSES (Disadvantages) of sole traders Businesses Structures</w:t>
      </w:r>
    </w:p>
    <w:p w14:paraId="00DE2EF7" w14:textId="77777777" w:rsidR="00C658B3" w:rsidRDefault="00C658B3" w:rsidP="00C658B3">
      <w:pPr>
        <w:pStyle w:val="Body"/>
        <w:spacing w:line="360" w:lineRule="auto"/>
        <w:ind w:firstLine="851"/>
        <w:rPr>
          <w:rFonts w:ascii="Arial" w:eastAsia="Arial" w:hAnsi="Arial" w:cs="Arial"/>
          <w:sz w:val="24"/>
          <w:szCs w:val="24"/>
        </w:rPr>
      </w:pPr>
      <w:r>
        <w:rPr>
          <w:rFonts w:ascii="Arial" w:eastAsia="Arial" w:hAnsi="Arial" w:cs="Arial"/>
          <w:sz w:val="24"/>
          <w:szCs w:val="24"/>
          <w:lang w:val="en-US"/>
        </w:rPr>
        <w:t xml:space="preserve">In the beginning, GAC TRANSPORT will have just one employee who is also the owner of the company. The Company will grow by hiring drivers from recruitment agencies, and for the other positions, it will have collaboration contracts. </w:t>
      </w:r>
    </w:p>
    <w:p w14:paraId="66BC7512" w14:textId="17563C24" w:rsidR="00C658B3" w:rsidRDefault="00C658B3" w:rsidP="00C658B3">
      <w:pPr>
        <w:pStyle w:val="Body"/>
        <w:spacing w:line="360" w:lineRule="auto"/>
        <w:ind w:firstLine="851"/>
        <w:rPr>
          <w:rFonts w:ascii="Arial" w:hAnsi="Arial"/>
          <w:sz w:val="24"/>
          <w:szCs w:val="24"/>
          <w:lang w:val="en-US"/>
        </w:rPr>
      </w:pPr>
      <w:r>
        <w:rPr>
          <w:rFonts w:ascii="Arial" w:hAnsi="Arial"/>
          <w:sz w:val="24"/>
          <w:szCs w:val="24"/>
          <w:lang w:val="en-US"/>
        </w:rPr>
        <w:t>In the first year of activity, GAC TRANSPORT works as sole traders, to reduce the costs, increase profits and reduce risks.</w:t>
      </w:r>
    </w:p>
    <w:p w14:paraId="3C43876D" w14:textId="77777777" w:rsidR="000D73AC" w:rsidRDefault="000D73AC">
      <w:pPr>
        <w:pStyle w:val="Body"/>
        <w:rPr>
          <w:rFonts w:ascii="Arial" w:eastAsia="Arial" w:hAnsi="Arial" w:cs="Arial"/>
          <w:sz w:val="24"/>
          <w:szCs w:val="24"/>
        </w:rPr>
      </w:pPr>
    </w:p>
    <w:p w14:paraId="3C43876E" w14:textId="77777777" w:rsidR="000D73AC" w:rsidRDefault="00A859BA">
      <w:pPr>
        <w:pStyle w:val="Body"/>
        <w:jc w:val="center"/>
        <w:rPr>
          <w:rFonts w:ascii="Arial" w:eastAsia="Arial" w:hAnsi="Arial" w:cs="Arial"/>
          <w:b/>
          <w:bCs/>
          <w:sz w:val="28"/>
          <w:szCs w:val="28"/>
        </w:rPr>
      </w:pPr>
      <w:r>
        <w:rPr>
          <w:rFonts w:ascii="Arial" w:hAnsi="Arial"/>
          <w:b/>
          <w:bCs/>
          <w:sz w:val="28"/>
          <w:szCs w:val="28"/>
          <w:lang w:val="en-US"/>
        </w:rPr>
        <w:t>Sole traders (without employees)</w:t>
      </w:r>
    </w:p>
    <w:p w14:paraId="3C43876F" w14:textId="77777777" w:rsidR="000D73AC" w:rsidRDefault="00A859BA">
      <w:pPr>
        <w:pStyle w:val="Body"/>
        <w:ind w:firstLine="851"/>
        <w:rPr>
          <w:rFonts w:ascii="Arial" w:eastAsia="Arial" w:hAnsi="Arial" w:cs="Arial"/>
          <w:sz w:val="24"/>
          <w:szCs w:val="24"/>
        </w:rPr>
      </w:pPr>
      <w:r>
        <w:rPr>
          <w:rFonts w:ascii="Arial" w:hAnsi="Arial"/>
          <w:sz w:val="24"/>
          <w:szCs w:val="24"/>
          <w:lang w:val="de-DE"/>
        </w:rPr>
        <w:t>STREN</w:t>
      </w:r>
      <w:r>
        <w:rPr>
          <w:rFonts w:ascii="Arial" w:hAnsi="Arial"/>
          <w:sz w:val="24"/>
          <w:szCs w:val="24"/>
          <w:lang w:val="en-US"/>
        </w:rPr>
        <w:t>GTH</w:t>
      </w:r>
      <w:r>
        <w:rPr>
          <w:rFonts w:ascii="Arial" w:hAnsi="Arial"/>
          <w:sz w:val="24"/>
          <w:szCs w:val="24"/>
        </w:rPr>
        <w:t xml:space="preserve"> </w:t>
      </w:r>
    </w:p>
    <w:p w14:paraId="3C438770" w14:textId="77777777" w:rsidR="000D73AC" w:rsidRDefault="00A859BA">
      <w:pPr>
        <w:pStyle w:val="ListParagraph"/>
        <w:numPr>
          <w:ilvl w:val="0"/>
          <w:numId w:val="2"/>
        </w:numPr>
        <w:rPr>
          <w:rFonts w:ascii="Arial" w:hAnsi="Arial"/>
          <w:sz w:val="24"/>
          <w:szCs w:val="24"/>
        </w:rPr>
      </w:pPr>
      <w:r>
        <w:rPr>
          <w:rFonts w:ascii="Arial" w:hAnsi="Arial"/>
          <w:sz w:val="24"/>
          <w:szCs w:val="24"/>
        </w:rPr>
        <w:t>Quick reaction to changing circumstances as one person makes all decisions;</w:t>
      </w:r>
    </w:p>
    <w:p w14:paraId="3C438771" w14:textId="77777777" w:rsidR="000D73AC" w:rsidRDefault="00A859BA">
      <w:pPr>
        <w:pStyle w:val="ListParagraph"/>
        <w:numPr>
          <w:ilvl w:val="0"/>
          <w:numId w:val="2"/>
        </w:numPr>
        <w:rPr>
          <w:rFonts w:ascii="Arial" w:hAnsi="Arial"/>
          <w:sz w:val="24"/>
          <w:szCs w:val="24"/>
        </w:rPr>
      </w:pPr>
      <w:r>
        <w:rPr>
          <w:rFonts w:ascii="Arial" w:hAnsi="Arial"/>
          <w:sz w:val="24"/>
          <w:szCs w:val="24"/>
        </w:rPr>
        <w:t>One person takes all profit;</w:t>
      </w:r>
    </w:p>
    <w:p w14:paraId="3C438772" w14:textId="77777777" w:rsidR="000D73AC" w:rsidRDefault="00A859BA">
      <w:pPr>
        <w:pStyle w:val="ListParagraph"/>
        <w:numPr>
          <w:ilvl w:val="0"/>
          <w:numId w:val="2"/>
        </w:numPr>
        <w:rPr>
          <w:rFonts w:ascii="Arial" w:hAnsi="Arial"/>
          <w:sz w:val="24"/>
          <w:szCs w:val="24"/>
        </w:rPr>
      </w:pPr>
      <w:r>
        <w:rPr>
          <w:rFonts w:ascii="Arial" w:hAnsi="Arial"/>
          <w:sz w:val="24"/>
          <w:szCs w:val="24"/>
        </w:rPr>
        <w:t xml:space="preserve">Only needs to find </w:t>
      </w:r>
      <w:proofErr w:type="gramStart"/>
      <w:r>
        <w:rPr>
          <w:rFonts w:ascii="Arial" w:hAnsi="Arial"/>
          <w:sz w:val="24"/>
          <w:szCs w:val="24"/>
        </w:rPr>
        <w:t>sufficient</w:t>
      </w:r>
      <w:proofErr w:type="gramEnd"/>
      <w:r>
        <w:rPr>
          <w:rFonts w:ascii="Arial" w:hAnsi="Arial"/>
          <w:sz w:val="24"/>
          <w:szCs w:val="24"/>
        </w:rPr>
        <w:t xml:space="preserve"> work to cover one wage;</w:t>
      </w:r>
    </w:p>
    <w:p w14:paraId="3C438773" w14:textId="77777777" w:rsidR="000D73AC" w:rsidRDefault="00A859BA">
      <w:pPr>
        <w:pStyle w:val="ListParagraph"/>
        <w:numPr>
          <w:ilvl w:val="0"/>
          <w:numId w:val="2"/>
        </w:numPr>
        <w:rPr>
          <w:rFonts w:ascii="Arial" w:hAnsi="Arial"/>
          <w:sz w:val="24"/>
          <w:szCs w:val="24"/>
        </w:rPr>
      </w:pPr>
      <w:r>
        <w:rPr>
          <w:rFonts w:ascii="Arial" w:hAnsi="Arial"/>
          <w:sz w:val="24"/>
          <w:szCs w:val="24"/>
        </w:rPr>
        <w:t>Does not need to register with Companies House under the Companies Act and is therefore exempt of any of those requirements such as needing to file annual accounts;</w:t>
      </w:r>
    </w:p>
    <w:p w14:paraId="3C438774" w14:textId="77777777" w:rsidR="000D73AC" w:rsidRDefault="00A859BA">
      <w:pPr>
        <w:pStyle w:val="ListParagraph"/>
        <w:numPr>
          <w:ilvl w:val="0"/>
          <w:numId w:val="2"/>
        </w:numPr>
        <w:rPr>
          <w:rFonts w:ascii="Arial" w:hAnsi="Arial"/>
          <w:sz w:val="24"/>
          <w:szCs w:val="24"/>
        </w:rPr>
      </w:pPr>
      <w:r>
        <w:rPr>
          <w:rFonts w:ascii="Arial" w:hAnsi="Arial"/>
          <w:sz w:val="24"/>
          <w:szCs w:val="24"/>
        </w:rPr>
        <w:t xml:space="preserve">Can sell up or </w:t>
      </w:r>
      <w:proofErr w:type="gramStart"/>
      <w:r>
        <w:rPr>
          <w:rFonts w:ascii="Arial" w:hAnsi="Arial"/>
          <w:sz w:val="24"/>
          <w:szCs w:val="24"/>
        </w:rPr>
        <w:t>close down</w:t>
      </w:r>
      <w:proofErr w:type="gramEnd"/>
      <w:r>
        <w:rPr>
          <w:rFonts w:ascii="Arial" w:hAnsi="Arial"/>
          <w:sz w:val="24"/>
          <w:szCs w:val="24"/>
        </w:rPr>
        <w:t xml:space="preserve"> at any time without any legal implications</w:t>
      </w:r>
    </w:p>
    <w:p w14:paraId="3C438775" w14:textId="77777777" w:rsidR="000D73AC" w:rsidRDefault="000D73AC">
      <w:pPr>
        <w:pStyle w:val="Body"/>
        <w:rPr>
          <w:rFonts w:ascii="Arial" w:eastAsia="Arial" w:hAnsi="Arial" w:cs="Arial"/>
          <w:sz w:val="24"/>
          <w:szCs w:val="24"/>
        </w:rPr>
      </w:pPr>
    </w:p>
    <w:p w14:paraId="3C438776" w14:textId="77777777" w:rsidR="000D73AC" w:rsidRDefault="00A859BA">
      <w:pPr>
        <w:pStyle w:val="Body"/>
        <w:ind w:firstLine="851"/>
        <w:rPr>
          <w:rFonts w:ascii="Arial" w:eastAsia="Arial" w:hAnsi="Arial" w:cs="Arial"/>
          <w:sz w:val="24"/>
          <w:szCs w:val="24"/>
        </w:rPr>
      </w:pPr>
      <w:r>
        <w:rPr>
          <w:rFonts w:ascii="Arial" w:hAnsi="Arial"/>
          <w:sz w:val="24"/>
          <w:szCs w:val="24"/>
          <w:lang w:val="de-DE"/>
        </w:rPr>
        <w:t>WEAKNESSES</w:t>
      </w:r>
    </w:p>
    <w:p w14:paraId="3C438777" w14:textId="77777777" w:rsidR="000D73AC" w:rsidRDefault="00A859BA">
      <w:pPr>
        <w:pStyle w:val="ListParagraph"/>
        <w:numPr>
          <w:ilvl w:val="0"/>
          <w:numId w:val="4"/>
        </w:numPr>
        <w:rPr>
          <w:rFonts w:ascii="Arial" w:hAnsi="Arial"/>
          <w:sz w:val="24"/>
          <w:szCs w:val="24"/>
        </w:rPr>
      </w:pPr>
      <w:r>
        <w:rPr>
          <w:rFonts w:ascii="Arial" w:hAnsi="Arial"/>
          <w:sz w:val="24"/>
          <w:szCs w:val="24"/>
        </w:rPr>
        <w:t xml:space="preserve">One person </w:t>
      </w:r>
      <w:proofErr w:type="gramStart"/>
      <w:r>
        <w:rPr>
          <w:rFonts w:ascii="Arial" w:hAnsi="Arial"/>
          <w:sz w:val="24"/>
          <w:szCs w:val="24"/>
        </w:rPr>
        <w:t>has to</w:t>
      </w:r>
      <w:proofErr w:type="gramEnd"/>
      <w:r>
        <w:rPr>
          <w:rFonts w:ascii="Arial" w:hAnsi="Arial"/>
          <w:sz w:val="24"/>
          <w:szCs w:val="24"/>
        </w:rPr>
        <w:t xml:space="preserve"> do everything and may not have strong all-round knowledge;</w:t>
      </w:r>
    </w:p>
    <w:p w14:paraId="3C438778" w14:textId="77777777" w:rsidR="000D73AC" w:rsidRDefault="00A859BA">
      <w:pPr>
        <w:pStyle w:val="ListParagraph"/>
        <w:numPr>
          <w:ilvl w:val="0"/>
          <w:numId w:val="4"/>
        </w:numPr>
        <w:rPr>
          <w:rFonts w:ascii="Arial" w:hAnsi="Arial"/>
          <w:sz w:val="24"/>
          <w:szCs w:val="24"/>
        </w:rPr>
      </w:pPr>
      <w:r>
        <w:rPr>
          <w:rFonts w:ascii="Arial" w:hAnsi="Arial"/>
          <w:sz w:val="24"/>
          <w:szCs w:val="24"/>
        </w:rPr>
        <w:t xml:space="preserve">There is nobody else </w:t>
      </w:r>
      <w:proofErr w:type="gramStart"/>
      <w:r>
        <w:rPr>
          <w:rFonts w:ascii="Arial" w:hAnsi="Arial"/>
          <w:sz w:val="24"/>
          <w:szCs w:val="24"/>
        </w:rPr>
        <w:t>to  cover</w:t>
      </w:r>
      <w:proofErr w:type="gramEnd"/>
      <w:r>
        <w:rPr>
          <w:rFonts w:ascii="Arial" w:hAnsi="Arial"/>
          <w:sz w:val="24"/>
          <w:szCs w:val="24"/>
        </w:rPr>
        <w:t xml:space="preserve"> in the event of illness;</w:t>
      </w:r>
    </w:p>
    <w:p w14:paraId="3C438779" w14:textId="77777777" w:rsidR="000D73AC" w:rsidRDefault="00A859BA">
      <w:pPr>
        <w:pStyle w:val="ListParagraph"/>
        <w:numPr>
          <w:ilvl w:val="0"/>
          <w:numId w:val="4"/>
        </w:numPr>
        <w:rPr>
          <w:rFonts w:ascii="Arial" w:hAnsi="Arial"/>
          <w:sz w:val="24"/>
          <w:szCs w:val="24"/>
        </w:rPr>
      </w:pPr>
      <w:r>
        <w:rPr>
          <w:rFonts w:ascii="Arial" w:hAnsi="Arial"/>
          <w:sz w:val="24"/>
          <w:szCs w:val="24"/>
        </w:rPr>
        <w:t>May find it harder to raise capital;</w:t>
      </w:r>
    </w:p>
    <w:p w14:paraId="3C43877A" w14:textId="77777777" w:rsidR="000D73AC" w:rsidRDefault="00A859BA">
      <w:pPr>
        <w:pStyle w:val="ListParagraph"/>
        <w:numPr>
          <w:ilvl w:val="0"/>
          <w:numId w:val="4"/>
        </w:numPr>
        <w:rPr>
          <w:rFonts w:ascii="Arial" w:hAnsi="Arial"/>
          <w:sz w:val="24"/>
          <w:szCs w:val="24"/>
        </w:rPr>
      </w:pPr>
      <w:r>
        <w:rPr>
          <w:rFonts w:ascii="Arial" w:hAnsi="Arial"/>
          <w:sz w:val="24"/>
          <w:szCs w:val="24"/>
        </w:rPr>
        <w:t>Solely responsible for all debts</w:t>
      </w:r>
    </w:p>
    <w:p w14:paraId="3C43877B" w14:textId="77777777" w:rsidR="000D73AC" w:rsidRDefault="000D73AC">
      <w:pPr>
        <w:pStyle w:val="Body"/>
        <w:ind w:left="360"/>
        <w:rPr>
          <w:rFonts w:ascii="Arial" w:eastAsia="Arial" w:hAnsi="Arial" w:cs="Arial"/>
          <w:sz w:val="24"/>
          <w:szCs w:val="24"/>
        </w:rPr>
      </w:pPr>
    </w:p>
    <w:p w14:paraId="3C43877C" w14:textId="77777777" w:rsidR="000D73AC" w:rsidRDefault="00A859BA">
      <w:pPr>
        <w:pStyle w:val="Body"/>
        <w:jc w:val="center"/>
        <w:rPr>
          <w:rFonts w:ascii="Arial" w:eastAsia="Arial" w:hAnsi="Arial" w:cs="Arial"/>
          <w:b/>
          <w:bCs/>
          <w:sz w:val="28"/>
          <w:szCs w:val="28"/>
        </w:rPr>
      </w:pPr>
      <w:r>
        <w:rPr>
          <w:rFonts w:ascii="Arial" w:hAnsi="Arial"/>
          <w:b/>
          <w:bCs/>
          <w:sz w:val="28"/>
          <w:szCs w:val="28"/>
          <w:lang w:val="en-US"/>
        </w:rPr>
        <w:t>Sole traders (with employees)</w:t>
      </w:r>
    </w:p>
    <w:p w14:paraId="3C43877D" w14:textId="77777777" w:rsidR="000D73AC" w:rsidRDefault="000D73AC">
      <w:pPr>
        <w:pStyle w:val="Body"/>
        <w:rPr>
          <w:rFonts w:ascii="Arial" w:eastAsia="Arial" w:hAnsi="Arial" w:cs="Arial"/>
          <w:sz w:val="24"/>
          <w:szCs w:val="24"/>
        </w:rPr>
      </w:pPr>
    </w:p>
    <w:p w14:paraId="3C43877E" w14:textId="77777777" w:rsidR="000D73AC" w:rsidRDefault="00A859BA">
      <w:pPr>
        <w:pStyle w:val="Body"/>
        <w:ind w:firstLine="851"/>
        <w:rPr>
          <w:rFonts w:ascii="Arial" w:eastAsia="Arial" w:hAnsi="Arial" w:cs="Arial"/>
          <w:sz w:val="24"/>
          <w:szCs w:val="24"/>
        </w:rPr>
      </w:pPr>
      <w:r>
        <w:rPr>
          <w:rFonts w:ascii="Arial" w:hAnsi="Arial"/>
          <w:sz w:val="24"/>
          <w:szCs w:val="24"/>
          <w:lang w:val="de-DE"/>
        </w:rPr>
        <w:t>STRENG</w:t>
      </w:r>
      <w:r>
        <w:rPr>
          <w:rFonts w:ascii="Arial" w:hAnsi="Arial"/>
          <w:sz w:val="24"/>
          <w:szCs w:val="24"/>
          <w:lang w:val="en-US"/>
        </w:rPr>
        <w:t>TH</w:t>
      </w:r>
      <w:r>
        <w:rPr>
          <w:rFonts w:ascii="Arial" w:hAnsi="Arial"/>
          <w:sz w:val="24"/>
          <w:szCs w:val="24"/>
        </w:rPr>
        <w:t xml:space="preserve"> </w:t>
      </w:r>
    </w:p>
    <w:p w14:paraId="3C43877F" w14:textId="77777777" w:rsidR="000D73AC" w:rsidRDefault="00A859BA">
      <w:pPr>
        <w:pStyle w:val="ListParagraph"/>
        <w:numPr>
          <w:ilvl w:val="0"/>
          <w:numId w:val="6"/>
        </w:numPr>
        <w:rPr>
          <w:rFonts w:ascii="Arial" w:hAnsi="Arial"/>
          <w:sz w:val="24"/>
          <w:szCs w:val="24"/>
        </w:rPr>
      </w:pPr>
      <w:r>
        <w:rPr>
          <w:rFonts w:ascii="Arial" w:hAnsi="Arial"/>
          <w:sz w:val="24"/>
          <w:szCs w:val="24"/>
        </w:rPr>
        <w:t>Quick reaction to changing circumstances as one person makes all decisions;</w:t>
      </w:r>
    </w:p>
    <w:p w14:paraId="3C438780" w14:textId="77777777" w:rsidR="000D73AC" w:rsidRDefault="00A859BA">
      <w:pPr>
        <w:pStyle w:val="ListParagraph"/>
        <w:numPr>
          <w:ilvl w:val="0"/>
          <w:numId w:val="6"/>
        </w:numPr>
        <w:rPr>
          <w:rFonts w:ascii="Arial" w:hAnsi="Arial"/>
          <w:sz w:val="24"/>
          <w:szCs w:val="24"/>
        </w:rPr>
      </w:pPr>
      <w:r>
        <w:rPr>
          <w:rFonts w:ascii="Arial" w:hAnsi="Arial"/>
          <w:sz w:val="24"/>
          <w:szCs w:val="24"/>
        </w:rPr>
        <w:t>One person takes all profit;</w:t>
      </w:r>
    </w:p>
    <w:p w14:paraId="3C438781" w14:textId="77777777" w:rsidR="000D73AC" w:rsidRDefault="00A859BA">
      <w:pPr>
        <w:pStyle w:val="ListParagraph"/>
        <w:numPr>
          <w:ilvl w:val="0"/>
          <w:numId w:val="6"/>
        </w:numPr>
        <w:rPr>
          <w:rFonts w:ascii="Arial" w:hAnsi="Arial"/>
          <w:sz w:val="24"/>
          <w:szCs w:val="24"/>
        </w:rPr>
      </w:pPr>
      <w:r>
        <w:rPr>
          <w:rFonts w:ascii="Arial" w:hAnsi="Arial"/>
          <w:sz w:val="24"/>
          <w:szCs w:val="24"/>
        </w:rPr>
        <w:lastRenderedPageBreak/>
        <w:t>Employees may provide a wider base of ideas or support;</w:t>
      </w:r>
    </w:p>
    <w:p w14:paraId="3C438782" w14:textId="77777777" w:rsidR="000D73AC" w:rsidRDefault="00A859BA">
      <w:pPr>
        <w:pStyle w:val="ListParagraph"/>
        <w:numPr>
          <w:ilvl w:val="0"/>
          <w:numId w:val="6"/>
        </w:numPr>
        <w:rPr>
          <w:rFonts w:ascii="Arial" w:hAnsi="Arial"/>
          <w:sz w:val="24"/>
          <w:szCs w:val="24"/>
        </w:rPr>
      </w:pPr>
      <w:r>
        <w:rPr>
          <w:rFonts w:ascii="Arial" w:hAnsi="Arial"/>
          <w:sz w:val="24"/>
          <w:szCs w:val="24"/>
        </w:rPr>
        <w:t>Does not need to register with Companies House under the Companies Act and is therefore exempt of any of those requirements such as needing to file annual accounts;</w:t>
      </w:r>
    </w:p>
    <w:p w14:paraId="3C438783" w14:textId="77777777" w:rsidR="000D73AC" w:rsidRDefault="00A859BA">
      <w:pPr>
        <w:pStyle w:val="ListParagraph"/>
        <w:numPr>
          <w:ilvl w:val="0"/>
          <w:numId w:val="6"/>
        </w:numPr>
        <w:rPr>
          <w:rFonts w:ascii="Arial" w:hAnsi="Arial"/>
          <w:sz w:val="24"/>
          <w:szCs w:val="24"/>
        </w:rPr>
      </w:pPr>
      <w:r>
        <w:rPr>
          <w:rFonts w:ascii="Arial" w:hAnsi="Arial"/>
          <w:sz w:val="24"/>
          <w:szCs w:val="24"/>
        </w:rPr>
        <w:t xml:space="preserve">Can sell up or </w:t>
      </w:r>
      <w:proofErr w:type="gramStart"/>
      <w:r>
        <w:rPr>
          <w:rFonts w:ascii="Arial" w:hAnsi="Arial"/>
          <w:sz w:val="24"/>
          <w:szCs w:val="24"/>
        </w:rPr>
        <w:t>close down</w:t>
      </w:r>
      <w:proofErr w:type="gramEnd"/>
      <w:r>
        <w:rPr>
          <w:rFonts w:ascii="Arial" w:hAnsi="Arial"/>
          <w:sz w:val="24"/>
          <w:szCs w:val="24"/>
        </w:rPr>
        <w:t xml:space="preserve"> at any time without any legal implications</w:t>
      </w:r>
    </w:p>
    <w:p w14:paraId="3C438784" w14:textId="77777777" w:rsidR="000D73AC" w:rsidRDefault="000D73AC">
      <w:pPr>
        <w:pStyle w:val="Body"/>
        <w:rPr>
          <w:rFonts w:ascii="Arial" w:eastAsia="Arial" w:hAnsi="Arial" w:cs="Arial"/>
          <w:sz w:val="24"/>
          <w:szCs w:val="24"/>
        </w:rPr>
      </w:pPr>
    </w:p>
    <w:p w14:paraId="3C438785" w14:textId="77777777" w:rsidR="000D73AC" w:rsidRDefault="00A859BA">
      <w:pPr>
        <w:pStyle w:val="Body"/>
        <w:ind w:firstLine="851"/>
        <w:rPr>
          <w:rFonts w:ascii="Arial" w:eastAsia="Arial" w:hAnsi="Arial" w:cs="Arial"/>
          <w:sz w:val="24"/>
          <w:szCs w:val="24"/>
        </w:rPr>
      </w:pPr>
      <w:r>
        <w:rPr>
          <w:rFonts w:ascii="Arial" w:hAnsi="Arial"/>
          <w:sz w:val="24"/>
          <w:szCs w:val="24"/>
          <w:lang w:val="de-DE"/>
        </w:rPr>
        <w:t xml:space="preserve">WEAKNESSES  </w:t>
      </w:r>
    </w:p>
    <w:p w14:paraId="3C438786" w14:textId="77777777" w:rsidR="000D73AC" w:rsidRDefault="00A859BA">
      <w:pPr>
        <w:pStyle w:val="ListParagraph"/>
        <w:numPr>
          <w:ilvl w:val="0"/>
          <w:numId w:val="8"/>
        </w:numPr>
        <w:rPr>
          <w:rFonts w:ascii="Arial" w:hAnsi="Arial"/>
          <w:sz w:val="24"/>
          <w:szCs w:val="24"/>
        </w:rPr>
      </w:pPr>
      <w:r>
        <w:rPr>
          <w:rFonts w:ascii="Arial" w:hAnsi="Arial"/>
          <w:sz w:val="24"/>
          <w:szCs w:val="24"/>
        </w:rPr>
        <w:t>Little if any cover during illness;</w:t>
      </w:r>
    </w:p>
    <w:p w14:paraId="3C438787" w14:textId="77777777" w:rsidR="000D73AC" w:rsidRDefault="00A859BA">
      <w:pPr>
        <w:pStyle w:val="ListParagraph"/>
        <w:numPr>
          <w:ilvl w:val="0"/>
          <w:numId w:val="8"/>
        </w:numPr>
        <w:rPr>
          <w:rFonts w:ascii="Arial" w:hAnsi="Arial"/>
          <w:sz w:val="24"/>
          <w:szCs w:val="24"/>
        </w:rPr>
      </w:pPr>
      <w:r>
        <w:rPr>
          <w:rFonts w:ascii="Arial" w:hAnsi="Arial"/>
          <w:sz w:val="24"/>
          <w:szCs w:val="24"/>
        </w:rPr>
        <w:t xml:space="preserve"> Harder to raise capital;</w:t>
      </w:r>
    </w:p>
    <w:p w14:paraId="3C438788" w14:textId="77777777" w:rsidR="000D73AC" w:rsidRDefault="00A859BA">
      <w:pPr>
        <w:pStyle w:val="ListParagraph"/>
        <w:numPr>
          <w:ilvl w:val="0"/>
          <w:numId w:val="8"/>
        </w:numPr>
        <w:rPr>
          <w:rFonts w:ascii="Arial" w:hAnsi="Arial"/>
          <w:sz w:val="24"/>
          <w:szCs w:val="24"/>
        </w:rPr>
      </w:pPr>
      <w:r>
        <w:rPr>
          <w:rFonts w:ascii="Arial" w:hAnsi="Arial"/>
          <w:sz w:val="24"/>
          <w:szCs w:val="24"/>
        </w:rPr>
        <w:t xml:space="preserve">Needs to find sufficient work to cover all employee overhead expenses  (including any income-generating ones) </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ExcludeYear="1"&gt;&lt;DisplayText&gt;(www.business.tas.gov.au,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(www.business.tas.gov.au, 2019)</w:t>
      </w:r>
      <w:r>
        <w:rPr>
          <w:rFonts w:ascii="Arial" w:eastAsia="Arial" w:hAnsi="Arial" w:cs="Arial"/>
          <w:sz w:val="24"/>
          <w:szCs w:val="24"/>
        </w:rPr>
        <w:fldChar w:fldCharType="end"/>
      </w:r>
    </w:p>
    <w:p w14:paraId="3C438789" w14:textId="77777777" w:rsidR="000D73AC" w:rsidRDefault="000D73AC">
      <w:pPr>
        <w:pStyle w:val="Body"/>
        <w:rPr>
          <w:rFonts w:ascii="Arial" w:eastAsia="Arial" w:hAnsi="Arial" w:cs="Arial"/>
          <w:sz w:val="24"/>
          <w:szCs w:val="24"/>
        </w:rPr>
      </w:pPr>
    </w:p>
    <w:p w14:paraId="3C43878A" w14:textId="77777777" w:rsidR="000D73AC" w:rsidRDefault="000D73AC">
      <w:pPr>
        <w:pStyle w:val="Body"/>
        <w:rPr>
          <w:rFonts w:ascii="Arial" w:eastAsia="Arial" w:hAnsi="Arial" w:cs="Arial"/>
          <w:sz w:val="24"/>
          <w:szCs w:val="24"/>
        </w:rPr>
      </w:pPr>
    </w:p>
    <w:p w14:paraId="3C43878B" w14:textId="77777777" w:rsidR="000D73AC" w:rsidRDefault="00A859BA">
      <w:pPr>
        <w:pStyle w:val="Body"/>
        <w:jc w:val="center"/>
        <w:rPr>
          <w:rFonts w:ascii="Arial" w:eastAsia="Arial" w:hAnsi="Arial" w:cs="Arial"/>
          <w:b/>
          <w:bCs/>
          <w:sz w:val="32"/>
          <w:szCs w:val="32"/>
        </w:rPr>
      </w:pPr>
      <w:r>
        <w:rPr>
          <w:rFonts w:ascii="Arial" w:hAnsi="Arial"/>
          <w:b/>
          <w:bCs/>
          <w:sz w:val="32"/>
          <w:szCs w:val="32"/>
          <w:lang w:val="en-US"/>
        </w:rPr>
        <w:t>Partnership</w:t>
      </w:r>
    </w:p>
    <w:p w14:paraId="3C43878C" w14:textId="77777777" w:rsidR="000D73AC" w:rsidRDefault="00A859BA" w:rsidP="004B7E46">
      <w:pPr>
        <w:pStyle w:val="ListParagraph"/>
        <w:ind w:left="851"/>
        <w:jc w:val="center"/>
        <w:rPr>
          <w:rFonts w:ascii="Arial" w:eastAsia="Arial" w:hAnsi="Arial" w:cs="Arial"/>
          <w:b/>
          <w:bCs/>
          <w:i/>
          <w:iCs/>
          <w:sz w:val="24"/>
          <w:szCs w:val="24"/>
        </w:rPr>
      </w:pPr>
      <w:r>
        <w:rPr>
          <w:rFonts w:ascii="Arial" w:hAnsi="Arial"/>
          <w:b/>
          <w:bCs/>
          <w:i/>
          <w:iCs/>
          <w:sz w:val="24"/>
          <w:szCs w:val="24"/>
        </w:rPr>
        <w:t>More heads are better than one</w:t>
      </w:r>
    </w:p>
    <w:p w14:paraId="3C43878D" w14:textId="77777777" w:rsidR="000D73AC" w:rsidRDefault="00A859BA">
      <w:pPr>
        <w:pStyle w:val="Body"/>
        <w:spacing w:line="360" w:lineRule="auto"/>
        <w:ind w:firstLine="851"/>
        <w:rPr>
          <w:rFonts w:ascii="Arial" w:eastAsia="Arial" w:hAnsi="Arial" w:cs="Arial"/>
          <w:sz w:val="24"/>
          <w:szCs w:val="24"/>
        </w:rPr>
      </w:pPr>
      <w:r>
        <w:rPr>
          <w:rFonts w:ascii="Arial" w:hAnsi="Arial"/>
          <w:sz w:val="24"/>
          <w:szCs w:val="24"/>
          <w:lang w:val="en-US"/>
        </w:rPr>
        <w:t>After the first year of activity, GAC TRANSPORT will become a partnership because the owner predicts the volume of work will increase.</w:t>
      </w:r>
    </w:p>
    <w:p w14:paraId="3C43878E" w14:textId="77777777" w:rsidR="000D73AC" w:rsidRDefault="00A859BA">
      <w:pPr>
        <w:pStyle w:val="Body"/>
        <w:spacing w:line="360" w:lineRule="auto"/>
        <w:ind w:firstLine="851"/>
        <w:rPr>
          <w:rFonts w:ascii="Arial" w:eastAsia="Arial" w:hAnsi="Arial" w:cs="Arial"/>
          <w:sz w:val="24"/>
          <w:szCs w:val="24"/>
        </w:rPr>
      </w:pPr>
      <w:r>
        <w:rPr>
          <w:rFonts w:ascii="Arial" w:hAnsi="Arial"/>
          <w:sz w:val="24"/>
          <w:szCs w:val="24"/>
          <w:lang w:val="en-US"/>
        </w:rPr>
        <w:t>Starting with the second year, the owner will continue to rent 3 towing units, and from the profit, he will buy two towing units 6x2 Volvo.</w:t>
      </w:r>
    </w:p>
    <w:p w14:paraId="3C43878F" w14:textId="77777777" w:rsidR="000D73AC" w:rsidRDefault="000D73AC">
      <w:pPr>
        <w:pStyle w:val="Body"/>
        <w:jc w:val="center"/>
        <w:rPr>
          <w:rFonts w:ascii="Arial" w:eastAsia="Arial" w:hAnsi="Arial" w:cs="Arial"/>
          <w:b/>
          <w:bCs/>
          <w:sz w:val="32"/>
          <w:szCs w:val="32"/>
        </w:rPr>
      </w:pPr>
    </w:p>
    <w:p w14:paraId="3C438790" w14:textId="77777777" w:rsidR="000D73AC" w:rsidRDefault="00A859BA">
      <w:pPr>
        <w:pStyle w:val="ListParagraph"/>
        <w:numPr>
          <w:ilvl w:val="0"/>
          <w:numId w:val="10"/>
        </w:numPr>
        <w:rPr>
          <w:rFonts w:ascii="Arial" w:hAnsi="Arial"/>
          <w:b/>
          <w:bCs/>
          <w:sz w:val="24"/>
          <w:szCs w:val="24"/>
        </w:rPr>
      </w:pPr>
      <w:r>
        <w:rPr>
          <w:rFonts w:ascii="Arial" w:hAnsi="Arial"/>
          <w:b/>
          <w:bCs/>
          <w:sz w:val="24"/>
          <w:szCs w:val="24"/>
        </w:rPr>
        <w:t>Commonly</w:t>
      </w:r>
    </w:p>
    <w:p w14:paraId="3C438791" w14:textId="77777777" w:rsidR="000D73AC" w:rsidRDefault="00A859BA">
      <w:pPr>
        <w:pStyle w:val="Body"/>
        <w:spacing w:line="360" w:lineRule="auto"/>
        <w:ind w:firstLine="851"/>
        <w:rPr>
          <w:rFonts w:ascii="Arial" w:eastAsia="Arial" w:hAnsi="Arial" w:cs="Arial"/>
          <w:sz w:val="24"/>
          <w:szCs w:val="24"/>
        </w:rPr>
      </w:pPr>
      <w:r>
        <w:rPr>
          <w:rFonts w:ascii="Arial" w:hAnsi="Arial"/>
          <w:sz w:val="24"/>
          <w:szCs w:val="24"/>
          <w:lang w:val="en-US"/>
        </w:rPr>
        <w:t xml:space="preserve">   A partnership is formed where two or more people want to come together to form a business. They may have a common business idea that they want to put to the test, or they may realize that their skills and talents will make a good business team. </w:t>
      </w:r>
    </w:p>
    <w:p w14:paraId="3C438792" w14:textId="5924BC91" w:rsidR="000D73AC" w:rsidRDefault="00A859BA">
      <w:pPr>
        <w:pStyle w:val="Body"/>
        <w:spacing w:line="360" w:lineRule="auto"/>
        <w:ind w:firstLine="851"/>
        <w:rPr>
          <w:rFonts w:ascii="Arial" w:hAnsi="Arial"/>
          <w:sz w:val="24"/>
          <w:szCs w:val="24"/>
          <w:lang w:val="en-US"/>
        </w:rPr>
      </w:pPr>
      <w:r>
        <w:rPr>
          <w:rFonts w:ascii="Arial" w:hAnsi="Arial"/>
          <w:sz w:val="24"/>
          <w:szCs w:val="24"/>
          <w:lang w:val="en-US"/>
        </w:rPr>
        <w:t>As a partnership, business owners are required to share profits, liabilities and decision-making. This is one of the advantages of a partnership, especially where partners have different skills and can work well together.</w:t>
      </w:r>
    </w:p>
    <w:p w14:paraId="7162F677" w14:textId="77777777" w:rsidR="00E456EC" w:rsidRDefault="00E456EC">
      <w:pPr>
        <w:pStyle w:val="Body"/>
        <w:spacing w:line="360" w:lineRule="auto"/>
        <w:ind w:firstLine="851"/>
        <w:rPr>
          <w:rFonts w:ascii="Arial" w:eastAsia="Arial" w:hAnsi="Arial" w:cs="Arial"/>
          <w:sz w:val="24"/>
          <w:szCs w:val="24"/>
        </w:rPr>
      </w:pPr>
    </w:p>
    <w:p w14:paraId="3C438793" w14:textId="77777777" w:rsidR="000D73AC" w:rsidRDefault="000D73AC">
      <w:pPr>
        <w:pStyle w:val="Body"/>
        <w:ind w:firstLine="851"/>
        <w:rPr>
          <w:rFonts w:ascii="Arial" w:eastAsia="Arial" w:hAnsi="Arial" w:cs="Arial"/>
          <w:sz w:val="24"/>
          <w:szCs w:val="24"/>
        </w:rPr>
      </w:pPr>
    </w:p>
    <w:p w14:paraId="3C438794" w14:textId="77777777" w:rsidR="000D73AC" w:rsidRDefault="00A859BA">
      <w:pPr>
        <w:pStyle w:val="Body"/>
        <w:ind w:firstLine="851"/>
        <w:jc w:val="center"/>
        <w:rPr>
          <w:rFonts w:ascii="Arial" w:eastAsia="Arial" w:hAnsi="Arial" w:cs="Arial"/>
          <w:b/>
          <w:bCs/>
          <w:sz w:val="24"/>
          <w:szCs w:val="24"/>
        </w:rPr>
      </w:pPr>
      <w:r>
        <w:rPr>
          <w:rFonts w:ascii="Arial" w:hAnsi="Arial"/>
          <w:b/>
          <w:bCs/>
          <w:sz w:val="24"/>
          <w:szCs w:val="24"/>
          <w:lang w:val="en-US"/>
        </w:rPr>
        <w:lastRenderedPageBreak/>
        <w:t>Advantages (</w:t>
      </w:r>
      <w:r>
        <w:rPr>
          <w:rFonts w:ascii="Arial" w:hAnsi="Arial"/>
          <w:sz w:val="24"/>
          <w:szCs w:val="24"/>
          <w:lang w:val="en-US"/>
        </w:rPr>
        <w:t>STRENGTHS</w:t>
      </w:r>
      <w:r>
        <w:rPr>
          <w:rFonts w:ascii="Arial" w:hAnsi="Arial"/>
          <w:sz w:val="24"/>
          <w:szCs w:val="24"/>
        </w:rPr>
        <w:t>)</w:t>
      </w:r>
      <w:r>
        <w:rPr>
          <w:rFonts w:ascii="Arial" w:hAnsi="Arial"/>
          <w:b/>
          <w:bCs/>
          <w:sz w:val="24"/>
          <w:szCs w:val="24"/>
          <w:lang w:val="en-US"/>
        </w:rPr>
        <w:t xml:space="preserve"> of Partnership</w:t>
      </w:r>
    </w:p>
    <w:p w14:paraId="3C438795" w14:textId="77777777" w:rsidR="000D73AC" w:rsidRDefault="000D73AC">
      <w:pPr>
        <w:pStyle w:val="Body"/>
        <w:ind w:firstLine="851"/>
        <w:jc w:val="center"/>
        <w:rPr>
          <w:rFonts w:ascii="Arial" w:eastAsia="Arial" w:hAnsi="Arial" w:cs="Arial"/>
          <w:b/>
          <w:bCs/>
          <w:sz w:val="24"/>
          <w:szCs w:val="24"/>
        </w:rPr>
      </w:pPr>
    </w:p>
    <w:p w14:paraId="3C438796" w14:textId="77777777" w:rsidR="000D73AC" w:rsidRDefault="00A859BA">
      <w:pPr>
        <w:pStyle w:val="ListParagraph"/>
        <w:numPr>
          <w:ilvl w:val="0"/>
          <w:numId w:val="11"/>
        </w:numPr>
        <w:spacing w:line="360" w:lineRule="auto"/>
        <w:rPr>
          <w:rFonts w:ascii="Arial" w:hAnsi="Arial"/>
          <w:sz w:val="24"/>
          <w:szCs w:val="24"/>
        </w:rPr>
      </w:pPr>
      <w:r>
        <w:rPr>
          <w:rFonts w:ascii="Arial" w:hAnsi="Arial"/>
          <w:b/>
          <w:bCs/>
          <w:sz w:val="24"/>
          <w:szCs w:val="24"/>
        </w:rPr>
        <w:t xml:space="preserve">Capital </w:t>
      </w:r>
      <w:r>
        <w:rPr>
          <w:rFonts w:ascii="Arial" w:hAnsi="Arial"/>
          <w:sz w:val="24"/>
          <w:szCs w:val="24"/>
        </w:rPr>
        <w:t>– Due to the nature of the business, the partners will fund the business with a capital start-up. This means that the more partners there are, the more money they can put into the business, which will allow for greater flexibility and potential growth. It also means more potential profit, which will be shared proportionally between the partners.</w:t>
      </w:r>
    </w:p>
    <w:p w14:paraId="3C438797" w14:textId="77777777" w:rsidR="000D73AC" w:rsidRDefault="00A859BA">
      <w:pPr>
        <w:pStyle w:val="ListParagraph"/>
        <w:numPr>
          <w:ilvl w:val="0"/>
          <w:numId w:val="12"/>
        </w:numPr>
        <w:spacing w:line="360" w:lineRule="auto"/>
        <w:rPr>
          <w:rFonts w:ascii="Arial" w:hAnsi="Arial"/>
          <w:sz w:val="24"/>
          <w:szCs w:val="24"/>
        </w:rPr>
      </w:pPr>
      <w:r>
        <w:rPr>
          <w:rFonts w:ascii="Arial" w:hAnsi="Arial"/>
          <w:b/>
          <w:bCs/>
          <w:sz w:val="24"/>
          <w:szCs w:val="24"/>
        </w:rPr>
        <w:t xml:space="preserve">Flexibility </w:t>
      </w:r>
      <w:r>
        <w:rPr>
          <w:rFonts w:ascii="Arial" w:hAnsi="Arial"/>
          <w:sz w:val="24"/>
          <w:szCs w:val="24"/>
        </w:rPr>
        <w:t>– Partnerships are generally easier to form, manage and operate. They are less regulated than companies, in terms of the laws governing the formation, and because the partners have the only say in the way the business is run (without the intervention of the shareholders), they are much more flexible in terms of management, as long as all the partners can agree.</w:t>
      </w:r>
    </w:p>
    <w:p w14:paraId="3C438798" w14:textId="40F74835" w:rsidR="000D73AC" w:rsidRDefault="00A859BA">
      <w:pPr>
        <w:pStyle w:val="ListParagraph"/>
        <w:numPr>
          <w:ilvl w:val="0"/>
          <w:numId w:val="12"/>
        </w:numPr>
        <w:spacing w:line="360" w:lineRule="auto"/>
        <w:rPr>
          <w:rFonts w:ascii="Arial" w:hAnsi="Arial"/>
          <w:sz w:val="24"/>
          <w:szCs w:val="24"/>
        </w:rPr>
      </w:pPr>
      <w:r>
        <w:rPr>
          <w:rFonts w:ascii="Arial" w:hAnsi="Arial"/>
          <w:b/>
          <w:bCs/>
          <w:sz w:val="24"/>
          <w:szCs w:val="24"/>
        </w:rPr>
        <w:t xml:space="preserve">Shared Responsibility </w:t>
      </w:r>
      <w:r>
        <w:rPr>
          <w:rFonts w:ascii="Arial" w:hAnsi="Arial"/>
          <w:sz w:val="24"/>
          <w:szCs w:val="24"/>
        </w:rPr>
        <w:t>– Partners can share responsibility for running a business. This will enable them to make the most of their abilities. So, if one partner is good with the numbers, that partner could deal with bookkeeping and accounts, while the other partner might have a sales flare and thus be the main salesperson for the business.</w:t>
      </w:r>
    </w:p>
    <w:p w14:paraId="3C438799" w14:textId="7C9633BB" w:rsidR="000D73AC" w:rsidRPr="00E456EC" w:rsidRDefault="00A859BA">
      <w:pPr>
        <w:pStyle w:val="ListParagraph"/>
        <w:numPr>
          <w:ilvl w:val="0"/>
          <w:numId w:val="12"/>
        </w:numPr>
        <w:spacing w:line="360" w:lineRule="auto"/>
        <w:rPr>
          <w:rFonts w:ascii="Arial" w:hAnsi="Arial"/>
          <w:sz w:val="24"/>
          <w:szCs w:val="24"/>
        </w:rPr>
      </w:pPr>
      <w:r>
        <w:rPr>
          <w:rFonts w:ascii="Arial" w:hAnsi="Arial"/>
          <w:b/>
          <w:bCs/>
          <w:sz w:val="24"/>
          <w:szCs w:val="24"/>
        </w:rPr>
        <w:t>Decision-making</w:t>
      </w:r>
      <w:r>
        <w:rPr>
          <w:rFonts w:ascii="Arial" w:hAnsi="Arial"/>
          <w:sz w:val="24"/>
          <w:szCs w:val="24"/>
        </w:rPr>
        <w:t xml:space="preserve"> –</w:t>
      </w:r>
      <w:r>
        <w:t xml:space="preserve"> </w:t>
      </w:r>
      <w:r>
        <w:rPr>
          <w:rFonts w:ascii="Arial" w:hAnsi="Arial"/>
          <w:sz w:val="24"/>
          <w:szCs w:val="24"/>
        </w:rPr>
        <w:t>Partners share the decision-making process and can help each other when necessary. More partners are more brains to solve the problems.</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(www.thecompanywarehouse.co.uk,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(www.thecompanywarehouse.co.uk, 2019)</w:t>
      </w:r>
      <w:r>
        <w:rPr>
          <w:rFonts w:ascii="Arial" w:eastAsia="Arial" w:hAnsi="Arial" w:cs="Arial"/>
          <w:sz w:val="24"/>
          <w:szCs w:val="24"/>
        </w:rPr>
        <w:fldChar w:fldCharType="end"/>
      </w:r>
    </w:p>
    <w:p w14:paraId="294B7A8E" w14:textId="5A5B5D43" w:rsidR="00E456EC" w:rsidRDefault="00E456EC" w:rsidP="00E456EC">
      <w:pPr>
        <w:spacing w:line="360" w:lineRule="auto"/>
        <w:rPr>
          <w:rFonts w:ascii="Arial" w:hAnsi="Arial"/>
        </w:rPr>
      </w:pPr>
    </w:p>
    <w:p w14:paraId="7E15C980" w14:textId="24E01E80" w:rsidR="00E456EC" w:rsidRDefault="00E456EC" w:rsidP="00E456EC">
      <w:pPr>
        <w:spacing w:line="360" w:lineRule="auto"/>
        <w:rPr>
          <w:rFonts w:ascii="Arial" w:hAnsi="Arial"/>
        </w:rPr>
      </w:pPr>
    </w:p>
    <w:p w14:paraId="44FED6A9" w14:textId="7F7DFA24" w:rsidR="00E456EC" w:rsidRDefault="00E456EC" w:rsidP="00E456EC">
      <w:pPr>
        <w:spacing w:line="360" w:lineRule="auto"/>
        <w:rPr>
          <w:rFonts w:ascii="Arial" w:hAnsi="Arial"/>
        </w:rPr>
      </w:pPr>
    </w:p>
    <w:p w14:paraId="1EF234BC" w14:textId="4CDDDB4D" w:rsidR="00E456EC" w:rsidRDefault="00E456EC" w:rsidP="00E456EC">
      <w:pPr>
        <w:spacing w:line="360" w:lineRule="auto"/>
        <w:rPr>
          <w:rFonts w:ascii="Arial" w:hAnsi="Arial"/>
        </w:rPr>
      </w:pPr>
    </w:p>
    <w:p w14:paraId="7632EBFD" w14:textId="1A945301" w:rsidR="00E456EC" w:rsidRDefault="00E456EC" w:rsidP="00E456EC">
      <w:pPr>
        <w:spacing w:line="360" w:lineRule="auto"/>
        <w:rPr>
          <w:rFonts w:ascii="Arial" w:hAnsi="Arial"/>
        </w:rPr>
      </w:pPr>
    </w:p>
    <w:p w14:paraId="47411E36" w14:textId="2830D715" w:rsidR="00E456EC" w:rsidRDefault="00E456EC" w:rsidP="00E456EC">
      <w:pPr>
        <w:spacing w:line="360" w:lineRule="auto"/>
        <w:rPr>
          <w:rFonts w:ascii="Arial" w:hAnsi="Arial"/>
        </w:rPr>
      </w:pPr>
    </w:p>
    <w:p w14:paraId="74B815D2" w14:textId="552A0748" w:rsidR="00E456EC" w:rsidRDefault="00E456EC" w:rsidP="00E456EC">
      <w:pPr>
        <w:spacing w:line="360" w:lineRule="auto"/>
        <w:rPr>
          <w:rFonts w:ascii="Arial" w:hAnsi="Arial"/>
        </w:rPr>
      </w:pPr>
    </w:p>
    <w:p w14:paraId="486647DF" w14:textId="16E01360" w:rsidR="00E456EC" w:rsidRDefault="00E456EC" w:rsidP="00E456EC">
      <w:pPr>
        <w:spacing w:line="360" w:lineRule="auto"/>
        <w:rPr>
          <w:rFonts w:ascii="Arial" w:hAnsi="Arial"/>
        </w:rPr>
      </w:pPr>
    </w:p>
    <w:p w14:paraId="38A09464" w14:textId="77777777" w:rsidR="00E456EC" w:rsidRPr="00E456EC" w:rsidRDefault="00E456EC" w:rsidP="00E456EC">
      <w:pPr>
        <w:spacing w:line="360" w:lineRule="auto"/>
        <w:rPr>
          <w:rFonts w:ascii="Arial" w:hAnsi="Arial"/>
        </w:rPr>
      </w:pPr>
    </w:p>
    <w:p w14:paraId="3C43879A" w14:textId="77777777" w:rsidR="000D73AC" w:rsidRDefault="00A859BA">
      <w:pPr>
        <w:pStyle w:val="Body"/>
        <w:ind w:firstLine="851"/>
        <w:jc w:val="center"/>
        <w:rPr>
          <w:rFonts w:ascii="Arial" w:eastAsia="Arial" w:hAnsi="Arial" w:cs="Arial"/>
          <w:b/>
          <w:bCs/>
          <w:sz w:val="28"/>
          <w:szCs w:val="28"/>
        </w:rPr>
      </w:pPr>
      <w:r>
        <w:rPr>
          <w:rFonts w:ascii="Arial" w:hAnsi="Arial"/>
          <w:b/>
          <w:bCs/>
          <w:sz w:val="28"/>
          <w:szCs w:val="28"/>
          <w:lang w:val="en-US"/>
        </w:rPr>
        <w:t>Disadvantages (WEAKNESSES) of Partnership</w:t>
      </w:r>
    </w:p>
    <w:p w14:paraId="3C43879B" w14:textId="77777777" w:rsidR="000D73AC" w:rsidRDefault="000D73AC">
      <w:pPr>
        <w:pStyle w:val="ListParagraph"/>
        <w:ind w:left="851"/>
        <w:rPr>
          <w:rFonts w:ascii="Arial" w:eastAsia="Arial" w:hAnsi="Arial" w:cs="Arial"/>
          <w:sz w:val="24"/>
          <w:szCs w:val="24"/>
        </w:rPr>
      </w:pPr>
    </w:p>
    <w:p w14:paraId="3C43879C" w14:textId="789D2A7B" w:rsidR="000D73AC" w:rsidRDefault="00A859BA">
      <w:pPr>
        <w:pStyle w:val="ListParagraph"/>
        <w:numPr>
          <w:ilvl w:val="0"/>
          <w:numId w:val="13"/>
        </w:numPr>
        <w:spacing w:line="360" w:lineRule="auto"/>
        <w:rPr>
          <w:rFonts w:ascii="Arial" w:hAnsi="Arial"/>
          <w:sz w:val="24"/>
          <w:szCs w:val="24"/>
        </w:rPr>
      </w:pPr>
      <w:r>
        <w:rPr>
          <w:rFonts w:ascii="Arial" w:hAnsi="Arial"/>
          <w:b/>
          <w:bCs/>
          <w:sz w:val="24"/>
          <w:szCs w:val="24"/>
        </w:rPr>
        <w:lastRenderedPageBreak/>
        <w:t>Disagreements</w:t>
      </w:r>
      <w:r>
        <w:rPr>
          <w:rFonts w:ascii="Arial" w:hAnsi="Arial"/>
          <w:sz w:val="24"/>
          <w:szCs w:val="24"/>
        </w:rPr>
        <w:t xml:space="preserve"> – One of the disadvantages of partnership is the danger of disagreements between the partners.</w:t>
      </w:r>
      <w:r w:rsidR="004B5651">
        <w:rPr>
          <w:rFonts w:ascii="Arial" w:hAnsi="Arial"/>
          <w:sz w:val="24"/>
          <w:szCs w:val="24"/>
        </w:rPr>
        <w:t xml:space="preserve"> </w:t>
      </w:r>
      <w:r>
        <w:rPr>
          <w:rFonts w:ascii="Arial" w:hAnsi="Arial"/>
          <w:sz w:val="24"/>
          <w:szCs w:val="24"/>
        </w:rPr>
        <w:t>Disagreements can lead to disputes which might not only harm the business, but also the relationship of those involved.</w:t>
      </w:r>
    </w:p>
    <w:p w14:paraId="3C43879D" w14:textId="77777777" w:rsidR="000D73AC" w:rsidRDefault="00A859BA">
      <w:pPr>
        <w:pStyle w:val="ListParagraph"/>
        <w:numPr>
          <w:ilvl w:val="0"/>
          <w:numId w:val="13"/>
        </w:numPr>
        <w:spacing w:line="360" w:lineRule="auto"/>
        <w:rPr>
          <w:rFonts w:ascii="Arial" w:hAnsi="Arial"/>
          <w:sz w:val="24"/>
          <w:szCs w:val="24"/>
        </w:rPr>
      </w:pPr>
      <w:r>
        <w:rPr>
          <w:rFonts w:ascii="Arial" w:hAnsi="Arial"/>
          <w:b/>
          <w:bCs/>
          <w:sz w:val="24"/>
          <w:szCs w:val="24"/>
        </w:rPr>
        <w:t>Agreement</w:t>
      </w:r>
      <w:r>
        <w:rPr>
          <w:rFonts w:ascii="Arial" w:hAnsi="Arial"/>
          <w:sz w:val="24"/>
          <w:szCs w:val="24"/>
        </w:rPr>
        <w:t xml:space="preserve"> – Because the relationship is managed together, it is important for all parties, to agree with the things that are being done, which means that in some cases there is less flexibility to manage the company.</w:t>
      </w:r>
    </w:p>
    <w:p w14:paraId="3C43879E" w14:textId="77777777" w:rsidR="000D73AC" w:rsidRDefault="00A859BA">
      <w:pPr>
        <w:pStyle w:val="ListParagraph"/>
        <w:numPr>
          <w:ilvl w:val="0"/>
          <w:numId w:val="13"/>
        </w:numPr>
        <w:spacing w:line="360" w:lineRule="auto"/>
        <w:rPr>
          <w:rFonts w:ascii="Arial" w:hAnsi="Arial"/>
          <w:sz w:val="24"/>
          <w:szCs w:val="24"/>
        </w:rPr>
      </w:pPr>
      <w:r>
        <w:rPr>
          <w:rFonts w:ascii="Arial" w:hAnsi="Arial"/>
          <w:b/>
          <w:bCs/>
          <w:sz w:val="24"/>
          <w:szCs w:val="24"/>
        </w:rPr>
        <w:t>Liability</w:t>
      </w:r>
      <w:r>
        <w:rPr>
          <w:rFonts w:ascii="Arial" w:hAnsi="Arial"/>
          <w:sz w:val="24"/>
          <w:szCs w:val="24"/>
        </w:rPr>
        <w:t xml:space="preserve"> – Partnerships are subject to unlimited liability, ensuring that each partner shares the company's liabilities and financial risks.</w:t>
      </w:r>
    </w:p>
    <w:p w14:paraId="3C43879F" w14:textId="77777777" w:rsidR="000D73AC" w:rsidRDefault="00A859BA">
      <w:pPr>
        <w:pStyle w:val="ListParagraph"/>
        <w:numPr>
          <w:ilvl w:val="0"/>
          <w:numId w:val="13"/>
        </w:numPr>
        <w:spacing w:line="360" w:lineRule="auto"/>
        <w:rPr>
          <w:rFonts w:ascii="Arial" w:hAnsi="Arial"/>
          <w:sz w:val="24"/>
          <w:szCs w:val="24"/>
        </w:rPr>
      </w:pPr>
      <w:r>
        <w:rPr>
          <w:rFonts w:ascii="Arial" w:hAnsi="Arial"/>
          <w:b/>
          <w:bCs/>
          <w:sz w:val="24"/>
          <w:szCs w:val="24"/>
        </w:rPr>
        <w:t>Taxation</w:t>
      </w:r>
      <w:r>
        <w:rPr>
          <w:rFonts w:ascii="Arial" w:hAnsi="Arial"/>
          <w:sz w:val="24"/>
          <w:szCs w:val="24"/>
        </w:rPr>
        <w:t xml:space="preserve"> – The taxation law is one of the main disadvantages of partnerships and means that partners </w:t>
      </w:r>
      <w:proofErr w:type="gramStart"/>
      <w:r>
        <w:rPr>
          <w:rFonts w:ascii="Arial" w:hAnsi="Arial"/>
          <w:sz w:val="24"/>
          <w:szCs w:val="24"/>
        </w:rPr>
        <w:t>have to</w:t>
      </w:r>
      <w:proofErr w:type="gramEnd"/>
      <w:r>
        <w:rPr>
          <w:rFonts w:ascii="Arial" w:hAnsi="Arial"/>
          <w:sz w:val="24"/>
          <w:szCs w:val="24"/>
        </w:rPr>
        <w:t xml:space="preserve"> pay tax in the same way as the single trader each year by filing a self-assessment tax return. They are also required to register as self-employed with HM Revenue &amp; Customs.</w:t>
      </w:r>
    </w:p>
    <w:p w14:paraId="080BF305" w14:textId="03943E6D" w:rsidR="00E456EC" w:rsidRPr="0092383F" w:rsidRDefault="00A859BA" w:rsidP="0092383F">
      <w:pPr>
        <w:pStyle w:val="ListParagraph"/>
        <w:numPr>
          <w:ilvl w:val="0"/>
          <w:numId w:val="13"/>
        </w:numPr>
        <w:spacing w:line="360" w:lineRule="auto"/>
        <w:rPr>
          <w:rFonts w:ascii="Arial" w:hAnsi="Arial"/>
          <w:sz w:val="24"/>
          <w:szCs w:val="24"/>
        </w:rPr>
      </w:pPr>
      <w:r>
        <w:rPr>
          <w:rFonts w:ascii="Arial" w:hAnsi="Arial"/>
          <w:b/>
          <w:bCs/>
          <w:sz w:val="24"/>
          <w:szCs w:val="24"/>
        </w:rPr>
        <w:t>Profit-Sharing</w:t>
      </w:r>
      <w:r>
        <w:rPr>
          <w:rFonts w:ascii="Arial" w:hAnsi="Arial"/>
          <w:sz w:val="24"/>
          <w:szCs w:val="24"/>
        </w:rPr>
        <w:t xml:space="preserve"> – Profits are shared equally by partners. This may lead to incoherence if one or more partners do not make a fair amount of effort for the business, but still reap the benefits.</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(www.thecompanywarehouse.co.uk,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(www.thecompanywarehouse.co.uk, 2019)</w:t>
      </w:r>
      <w:r>
        <w:rPr>
          <w:rFonts w:ascii="Arial" w:eastAsia="Arial" w:hAnsi="Arial" w:cs="Arial"/>
          <w:sz w:val="24"/>
          <w:szCs w:val="24"/>
        </w:rPr>
        <w:fldChar w:fldCharType="end"/>
      </w:r>
    </w:p>
    <w:p w14:paraId="3C4387D8" w14:textId="77777777" w:rsidR="000D73AC" w:rsidRDefault="000D73AC">
      <w:pPr>
        <w:pStyle w:val="Body"/>
        <w:rPr>
          <w:rFonts w:ascii="Arial" w:eastAsia="Arial" w:hAnsi="Arial" w:cs="Arial"/>
          <w:sz w:val="24"/>
          <w:szCs w:val="24"/>
        </w:rPr>
      </w:pPr>
    </w:p>
    <w:p w14:paraId="3C4387D9" w14:textId="77777777" w:rsidR="000D73AC" w:rsidRDefault="00A859BA">
      <w:pPr>
        <w:pStyle w:val="Body"/>
        <w:jc w:val="center"/>
        <w:rPr>
          <w:rFonts w:ascii="Arial" w:eastAsia="Arial" w:hAnsi="Arial" w:cs="Arial"/>
          <w:b/>
          <w:bCs/>
          <w:sz w:val="28"/>
          <w:szCs w:val="28"/>
        </w:rPr>
      </w:pPr>
      <w:r>
        <w:rPr>
          <w:rFonts w:ascii="Arial" w:hAnsi="Arial"/>
          <w:b/>
          <w:bCs/>
          <w:sz w:val="28"/>
          <w:szCs w:val="28"/>
          <w:lang w:val="en-US"/>
        </w:rPr>
        <w:t>SWOT ANALISIS</w:t>
      </w:r>
    </w:p>
    <w:p w14:paraId="3C4387DA" w14:textId="77777777" w:rsidR="000D73AC" w:rsidRDefault="00A859BA">
      <w:pPr>
        <w:pStyle w:val="Body"/>
        <w:rPr>
          <w:rFonts w:ascii="Arial" w:eastAsia="Arial" w:hAnsi="Arial" w:cs="Arial"/>
          <w:b/>
          <w:bCs/>
          <w:sz w:val="28"/>
          <w:szCs w:val="28"/>
        </w:rPr>
      </w:pPr>
      <w:r>
        <w:rPr>
          <w:rFonts w:ascii="Arial" w:hAnsi="Arial"/>
          <w:b/>
          <w:bCs/>
          <w:sz w:val="28"/>
          <w:szCs w:val="28"/>
          <w:lang w:val="en-US"/>
        </w:rPr>
        <w:t>Strengths:</w:t>
      </w:r>
    </w:p>
    <w:p w14:paraId="3C4387DB" w14:textId="77777777" w:rsidR="000D73AC" w:rsidRDefault="00A859BA">
      <w:pPr>
        <w:pStyle w:val="ListParagraph"/>
        <w:numPr>
          <w:ilvl w:val="0"/>
          <w:numId w:val="33"/>
        </w:numPr>
        <w:rPr>
          <w:rFonts w:ascii="Arial" w:hAnsi="Arial"/>
          <w:sz w:val="24"/>
          <w:szCs w:val="24"/>
        </w:rPr>
      </w:pPr>
      <w:r>
        <w:rPr>
          <w:rFonts w:ascii="Arial" w:hAnsi="Arial"/>
          <w:sz w:val="24"/>
          <w:szCs w:val="24"/>
        </w:rPr>
        <w:t>The owner has 15 years’ experience in the transport</w:t>
      </w:r>
    </w:p>
    <w:p w14:paraId="3C4387DC" w14:textId="77777777" w:rsidR="000D73AC" w:rsidRDefault="00A859BA">
      <w:pPr>
        <w:pStyle w:val="ListParagraph"/>
        <w:numPr>
          <w:ilvl w:val="0"/>
          <w:numId w:val="33"/>
        </w:numPr>
        <w:rPr>
          <w:rFonts w:ascii="Arial" w:hAnsi="Arial"/>
          <w:sz w:val="24"/>
          <w:szCs w:val="24"/>
        </w:rPr>
      </w:pPr>
      <w:r>
        <w:rPr>
          <w:rFonts w:ascii="Arial" w:hAnsi="Arial"/>
          <w:sz w:val="24"/>
          <w:szCs w:val="24"/>
        </w:rPr>
        <w:t xml:space="preserve"> Rental of towing units with all costs included</w:t>
      </w:r>
    </w:p>
    <w:p w14:paraId="3C4387DE" w14:textId="73DD2BA8" w:rsidR="000D73AC" w:rsidRPr="00A95E9F" w:rsidRDefault="00A859BA" w:rsidP="00A95E9F">
      <w:pPr>
        <w:pStyle w:val="ListParagraph"/>
        <w:numPr>
          <w:ilvl w:val="0"/>
          <w:numId w:val="33"/>
        </w:numPr>
        <w:rPr>
          <w:rFonts w:ascii="Arial" w:hAnsi="Arial"/>
          <w:sz w:val="24"/>
          <w:szCs w:val="24"/>
        </w:rPr>
      </w:pPr>
      <w:r>
        <w:rPr>
          <w:rFonts w:ascii="Arial" w:hAnsi="Arial"/>
          <w:sz w:val="24"/>
          <w:szCs w:val="24"/>
        </w:rPr>
        <w:t xml:space="preserve"> Advantages over competitors in terms of the prices offered;</w:t>
      </w:r>
    </w:p>
    <w:p w14:paraId="3C4387DF" w14:textId="77777777" w:rsidR="000D73AC" w:rsidRDefault="00A859BA">
      <w:pPr>
        <w:pStyle w:val="ListParagraph"/>
        <w:numPr>
          <w:ilvl w:val="0"/>
          <w:numId w:val="33"/>
        </w:numPr>
        <w:rPr>
          <w:rFonts w:ascii="Arial" w:hAnsi="Arial"/>
          <w:sz w:val="24"/>
          <w:szCs w:val="24"/>
        </w:rPr>
      </w:pPr>
      <w:r>
        <w:rPr>
          <w:rFonts w:ascii="Arial" w:hAnsi="Arial"/>
          <w:sz w:val="24"/>
          <w:szCs w:val="24"/>
        </w:rPr>
        <w:t>Efficient marketing activity</w:t>
      </w:r>
    </w:p>
    <w:p w14:paraId="3C4387E0" w14:textId="77777777" w:rsidR="000D73AC" w:rsidRDefault="00A859BA">
      <w:pPr>
        <w:pStyle w:val="ListParagraph"/>
        <w:numPr>
          <w:ilvl w:val="0"/>
          <w:numId w:val="33"/>
        </w:numPr>
        <w:rPr>
          <w:rFonts w:ascii="Arial" w:hAnsi="Arial"/>
          <w:sz w:val="24"/>
          <w:szCs w:val="24"/>
        </w:rPr>
      </w:pPr>
      <w:r>
        <w:rPr>
          <w:rFonts w:ascii="Arial" w:hAnsi="Arial"/>
          <w:sz w:val="24"/>
          <w:szCs w:val="24"/>
        </w:rPr>
        <w:t>A well-trained team</w:t>
      </w:r>
    </w:p>
    <w:p w14:paraId="3C4387E1" w14:textId="77777777" w:rsidR="000D73AC" w:rsidRDefault="00A859BA">
      <w:pPr>
        <w:pStyle w:val="ListParagraph"/>
        <w:numPr>
          <w:ilvl w:val="0"/>
          <w:numId w:val="33"/>
        </w:numPr>
        <w:rPr>
          <w:rFonts w:ascii="Arial" w:hAnsi="Arial"/>
          <w:sz w:val="24"/>
          <w:szCs w:val="24"/>
        </w:rPr>
      </w:pPr>
      <w:r>
        <w:rPr>
          <w:rFonts w:ascii="Arial" w:hAnsi="Arial"/>
          <w:sz w:val="24"/>
          <w:szCs w:val="24"/>
        </w:rPr>
        <w:t>High level of education and training of persons with leadership duties;</w:t>
      </w:r>
    </w:p>
    <w:p w14:paraId="3C4387E2" w14:textId="77777777" w:rsidR="000D73AC" w:rsidRDefault="00A859BA">
      <w:pPr>
        <w:pStyle w:val="ListParagraph"/>
        <w:numPr>
          <w:ilvl w:val="0"/>
          <w:numId w:val="33"/>
        </w:numPr>
        <w:rPr>
          <w:rFonts w:ascii="Arial" w:hAnsi="Arial"/>
          <w:sz w:val="24"/>
          <w:szCs w:val="24"/>
        </w:rPr>
      </w:pPr>
      <w:r>
        <w:rPr>
          <w:rFonts w:ascii="Arial" w:hAnsi="Arial"/>
          <w:sz w:val="24"/>
          <w:szCs w:val="24"/>
        </w:rPr>
        <w:t xml:space="preserve"> Availability of association in the business.</w:t>
      </w:r>
    </w:p>
    <w:p w14:paraId="3C4387E3" w14:textId="77777777" w:rsidR="000D73AC" w:rsidRDefault="00A859BA">
      <w:pPr>
        <w:pStyle w:val="ListParagraph"/>
        <w:numPr>
          <w:ilvl w:val="0"/>
          <w:numId w:val="33"/>
        </w:numPr>
        <w:rPr>
          <w:rFonts w:ascii="Arial" w:hAnsi="Arial"/>
          <w:sz w:val="24"/>
          <w:szCs w:val="24"/>
        </w:rPr>
      </w:pPr>
      <w:r>
        <w:rPr>
          <w:rFonts w:ascii="Arial" w:hAnsi="Arial"/>
          <w:sz w:val="24"/>
          <w:szCs w:val="24"/>
        </w:rPr>
        <w:t xml:space="preserve">Establish the tasks and responsibilities </w:t>
      </w:r>
      <w:r>
        <w:rPr>
          <w:rFonts w:ascii="Arial" w:hAnsi="Arial"/>
          <w:color w:val="1C1E29"/>
          <w:sz w:val="24"/>
          <w:szCs w:val="24"/>
          <w:u w:color="1C1E29"/>
        </w:rPr>
        <w:t>clearly</w:t>
      </w:r>
      <w:r>
        <w:rPr>
          <w:rFonts w:ascii="Arial" w:hAnsi="Arial"/>
          <w:sz w:val="24"/>
          <w:szCs w:val="24"/>
        </w:rPr>
        <w:t xml:space="preserve"> of each position,</w:t>
      </w:r>
    </w:p>
    <w:p w14:paraId="3C4387E5" w14:textId="77777777" w:rsidR="000D73AC" w:rsidRDefault="00A859BA">
      <w:pPr>
        <w:pStyle w:val="ListParagraph"/>
        <w:numPr>
          <w:ilvl w:val="0"/>
          <w:numId w:val="33"/>
        </w:numPr>
        <w:rPr>
          <w:rFonts w:ascii="Arial" w:hAnsi="Arial"/>
          <w:sz w:val="24"/>
          <w:szCs w:val="24"/>
        </w:rPr>
      </w:pPr>
      <w:r>
        <w:rPr>
          <w:rFonts w:ascii="Arial" w:hAnsi="Arial"/>
          <w:sz w:val="24"/>
          <w:szCs w:val="24"/>
        </w:rPr>
        <w:t>Maintenance costs of the transport units will be zero</w:t>
      </w:r>
    </w:p>
    <w:p w14:paraId="3C4387E6" w14:textId="77777777" w:rsidR="000D73AC" w:rsidRDefault="000D73AC">
      <w:pPr>
        <w:pStyle w:val="Body"/>
      </w:pPr>
    </w:p>
    <w:p w14:paraId="3C4387E7" w14:textId="77777777" w:rsidR="000D73AC" w:rsidRDefault="00A859BA">
      <w:pPr>
        <w:pStyle w:val="Body"/>
        <w:rPr>
          <w:rFonts w:ascii="Arial" w:eastAsia="Arial" w:hAnsi="Arial" w:cs="Arial"/>
          <w:b/>
          <w:bCs/>
          <w:sz w:val="28"/>
          <w:szCs w:val="28"/>
        </w:rPr>
      </w:pPr>
      <w:r>
        <w:rPr>
          <w:rFonts w:ascii="Arial" w:hAnsi="Arial"/>
          <w:b/>
          <w:bCs/>
          <w:sz w:val="28"/>
          <w:szCs w:val="28"/>
          <w:lang w:val="en-US"/>
        </w:rPr>
        <w:t xml:space="preserve">Weaknesses: </w:t>
      </w:r>
    </w:p>
    <w:p w14:paraId="3C4387E8" w14:textId="6ABDEA61" w:rsidR="000D73AC" w:rsidRDefault="00DC2235">
      <w:pPr>
        <w:pStyle w:val="ListParagraph"/>
        <w:numPr>
          <w:ilvl w:val="0"/>
          <w:numId w:val="35"/>
        </w:numPr>
        <w:spacing w:line="360" w:lineRule="auto"/>
        <w:rPr>
          <w:rFonts w:ascii="Arial" w:hAnsi="Arial"/>
          <w:sz w:val="24"/>
          <w:szCs w:val="24"/>
        </w:rPr>
      </w:pPr>
      <w:r>
        <w:rPr>
          <w:rFonts w:ascii="Arial" w:hAnsi="Arial"/>
          <w:sz w:val="24"/>
          <w:szCs w:val="24"/>
        </w:rPr>
        <w:t>The e</w:t>
      </w:r>
      <w:r w:rsidR="00A859BA">
        <w:rPr>
          <w:rFonts w:ascii="Arial" w:hAnsi="Arial"/>
          <w:sz w:val="24"/>
          <w:szCs w:val="24"/>
        </w:rPr>
        <w:t>xtreme fluctuation of the load, due to the seasonality of merchandise (in the summer months, and the Christmas period there is a larger volume);</w:t>
      </w:r>
    </w:p>
    <w:p w14:paraId="3C4387E9" w14:textId="77777777" w:rsidR="000D73AC" w:rsidRDefault="00A859BA">
      <w:pPr>
        <w:pStyle w:val="ListParagraph"/>
        <w:numPr>
          <w:ilvl w:val="0"/>
          <w:numId w:val="35"/>
        </w:numPr>
        <w:spacing w:line="360" w:lineRule="auto"/>
        <w:rPr>
          <w:rFonts w:ascii="Arial" w:hAnsi="Arial"/>
          <w:sz w:val="24"/>
          <w:szCs w:val="24"/>
        </w:rPr>
      </w:pPr>
      <w:r>
        <w:rPr>
          <w:rFonts w:ascii="Arial" w:hAnsi="Arial"/>
          <w:sz w:val="24"/>
          <w:szCs w:val="24"/>
        </w:rPr>
        <w:t>Poor knowledge of the legislation in the field, lack of an accounting expert;</w:t>
      </w:r>
    </w:p>
    <w:p w14:paraId="3C4387EA" w14:textId="77777777" w:rsidR="000D73AC" w:rsidRDefault="00A859BA">
      <w:pPr>
        <w:pStyle w:val="ListParagraph"/>
        <w:numPr>
          <w:ilvl w:val="0"/>
          <w:numId w:val="35"/>
        </w:numPr>
        <w:spacing w:line="360" w:lineRule="auto"/>
        <w:rPr>
          <w:rFonts w:ascii="Arial" w:hAnsi="Arial"/>
          <w:sz w:val="24"/>
          <w:szCs w:val="24"/>
        </w:rPr>
      </w:pPr>
      <w:r>
        <w:rPr>
          <w:rFonts w:ascii="Arial" w:hAnsi="Arial"/>
          <w:sz w:val="24"/>
          <w:szCs w:val="24"/>
        </w:rPr>
        <w:t>Lack of specialized personnel in certain sectors in the accounting and marketing department.</w:t>
      </w:r>
    </w:p>
    <w:p w14:paraId="3C4387EB" w14:textId="77777777" w:rsidR="000D73AC" w:rsidRDefault="00A859BA">
      <w:pPr>
        <w:pStyle w:val="ListParagraph"/>
        <w:numPr>
          <w:ilvl w:val="0"/>
          <w:numId w:val="35"/>
        </w:numPr>
        <w:spacing w:line="360" w:lineRule="auto"/>
        <w:rPr>
          <w:rFonts w:ascii="Arial" w:hAnsi="Arial"/>
          <w:sz w:val="24"/>
          <w:szCs w:val="24"/>
        </w:rPr>
      </w:pPr>
      <w:r>
        <w:rPr>
          <w:rFonts w:ascii="Arial" w:hAnsi="Arial"/>
          <w:sz w:val="24"/>
          <w:szCs w:val="24"/>
        </w:rPr>
        <w:t>Profit made are smaller compared to work</w:t>
      </w:r>
    </w:p>
    <w:p w14:paraId="3C4387EC" w14:textId="77777777" w:rsidR="000D73AC" w:rsidRDefault="00A859BA">
      <w:pPr>
        <w:pStyle w:val="Body"/>
        <w:spacing w:line="360" w:lineRule="auto"/>
        <w:rPr>
          <w:rFonts w:ascii="Arial" w:eastAsia="Arial" w:hAnsi="Arial" w:cs="Arial"/>
          <w:b/>
          <w:bCs/>
          <w:sz w:val="28"/>
          <w:szCs w:val="28"/>
        </w:rPr>
      </w:pPr>
      <w:r>
        <w:rPr>
          <w:rFonts w:ascii="Arial" w:hAnsi="Arial"/>
          <w:b/>
          <w:bCs/>
          <w:sz w:val="28"/>
          <w:szCs w:val="28"/>
          <w:lang w:val="en-US"/>
        </w:rPr>
        <w:t>Opportunities:</w:t>
      </w:r>
    </w:p>
    <w:p w14:paraId="3C4387ED" w14:textId="77777777" w:rsidR="000D73AC" w:rsidRDefault="00A859BA">
      <w:pPr>
        <w:pStyle w:val="ListParagraph"/>
        <w:numPr>
          <w:ilvl w:val="0"/>
          <w:numId w:val="36"/>
        </w:numPr>
        <w:spacing w:line="360" w:lineRule="auto"/>
        <w:rPr>
          <w:rFonts w:ascii="Arial" w:hAnsi="Arial"/>
          <w:sz w:val="24"/>
          <w:szCs w:val="24"/>
        </w:rPr>
      </w:pPr>
      <w:r>
        <w:rPr>
          <w:rFonts w:ascii="Arial" w:hAnsi="Arial"/>
          <w:sz w:val="24"/>
          <w:szCs w:val="24"/>
        </w:rPr>
        <w:t xml:space="preserve">Transportation of any type of products (food, general goods, dangerous goods, packages, tarmac, fuel, </w:t>
      </w:r>
      <w:proofErr w:type="spellStart"/>
      <w:r>
        <w:rPr>
          <w:rFonts w:ascii="Arial" w:hAnsi="Arial"/>
          <w:sz w:val="24"/>
          <w:szCs w:val="24"/>
        </w:rPr>
        <w:t>etc</w:t>
      </w:r>
      <w:proofErr w:type="spellEnd"/>
      <w:r>
        <w:rPr>
          <w:rFonts w:ascii="Arial" w:hAnsi="Arial"/>
          <w:sz w:val="24"/>
          <w:szCs w:val="24"/>
        </w:rPr>
        <w:t>)</w:t>
      </w:r>
    </w:p>
    <w:p w14:paraId="3C4387EE" w14:textId="77777777" w:rsidR="000D73AC" w:rsidRDefault="00A859BA">
      <w:pPr>
        <w:pStyle w:val="ListParagraph"/>
        <w:numPr>
          <w:ilvl w:val="0"/>
          <w:numId w:val="36"/>
        </w:numPr>
        <w:spacing w:line="360" w:lineRule="auto"/>
        <w:rPr>
          <w:rFonts w:ascii="Arial" w:hAnsi="Arial"/>
          <w:sz w:val="24"/>
          <w:szCs w:val="24"/>
        </w:rPr>
      </w:pPr>
      <w:r>
        <w:rPr>
          <w:rFonts w:ascii="Arial" w:hAnsi="Arial"/>
          <w:sz w:val="24"/>
          <w:szCs w:val="24"/>
        </w:rPr>
        <w:t>The possibility of extending the truck fleet applying for a grant to the Welsh Government</w:t>
      </w:r>
    </w:p>
    <w:p w14:paraId="3C4387EF" w14:textId="77777777" w:rsidR="000D73AC" w:rsidRDefault="00A859BA">
      <w:pPr>
        <w:pStyle w:val="ListParagraph"/>
        <w:numPr>
          <w:ilvl w:val="0"/>
          <w:numId w:val="36"/>
        </w:numPr>
        <w:spacing w:line="360" w:lineRule="auto"/>
        <w:rPr>
          <w:rFonts w:ascii="Arial" w:hAnsi="Arial"/>
          <w:sz w:val="24"/>
          <w:szCs w:val="24"/>
        </w:rPr>
      </w:pPr>
      <w:r>
        <w:rPr>
          <w:rFonts w:ascii="Arial" w:hAnsi="Arial"/>
          <w:sz w:val="24"/>
          <w:szCs w:val="24"/>
        </w:rPr>
        <w:t>The business will be able to grow due to online business.</w:t>
      </w:r>
    </w:p>
    <w:p w14:paraId="3C4387F0" w14:textId="77777777" w:rsidR="000D73AC" w:rsidRDefault="00A859BA">
      <w:pPr>
        <w:pStyle w:val="Body"/>
        <w:rPr>
          <w:rFonts w:ascii="Arial" w:eastAsia="Arial" w:hAnsi="Arial" w:cs="Arial"/>
          <w:b/>
          <w:bCs/>
          <w:sz w:val="28"/>
          <w:szCs w:val="28"/>
        </w:rPr>
      </w:pPr>
      <w:r>
        <w:rPr>
          <w:rFonts w:ascii="Arial" w:hAnsi="Arial"/>
          <w:b/>
          <w:bCs/>
          <w:sz w:val="28"/>
          <w:szCs w:val="28"/>
          <w:lang w:val="en-US"/>
        </w:rPr>
        <w:t>Threats:</w:t>
      </w:r>
    </w:p>
    <w:p w14:paraId="3C4387F1" w14:textId="77777777" w:rsidR="000D73AC" w:rsidRDefault="00A859BA">
      <w:pPr>
        <w:pStyle w:val="ListParagraph"/>
        <w:numPr>
          <w:ilvl w:val="0"/>
          <w:numId w:val="38"/>
        </w:numPr>
        <w:spacing w:line="360" w:lineRule="auto"/>
        <w:rPr>
          <w:rFonts w:ascii="Arial" w:hAnsi="Arial"/>
          <w:sz w:val="24"/>
          <w:szCs w:val="24"/>
        </w:rPr>
      </w:pPr>
      <w:r>
        <w:rPr>
          <w:rFonts w:ascii="Arial" w:hAnsi="Arial"/>
          <w:sz w:val="24"/>
          <w:szCs w:val="24"/>
        </w:rPr>
        <w:t>Following the EU referendum on 23 June 2016, IBISWorld analyzed the potential effects of the United Kingdom's exit from the European Union without an agreement. Although the relationship between the UK and the European Union is unclear after this date, the EU referendum could affect transport industries.</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(https://www.ibisworld.com, 2018)&lt;/DisplayText&gt;&lt;record&gt;&lt;contributors&gt;&lt;authors/&gt;&lt;/contributors&gt;&lt;titles/&gt;&lt;periodical/&gt;&lt;dates&gt;&lt;year&gt;&lt;/year&gt;&lt;pub-dates/&gt;&lt;/dates&gt;&lt;/record&gt;&lt;/Cite&gt;&lt;/EndNote&gt;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(https://www.ibisworld.com, 2018)</w:t>
      </w:r>
      <w:r>
        <w:rPr>
          <w:rFonts w:ascii="Arial" w:eastAsia="Arial" w:hAnsi="Arial" w:cs="Arial"/>
          <w:sz w:val="24"/>
          <w:szCs w:val="24"/>
        </w:rPr>
        <w:fldChar w:fldCharType="end"/>
      </w:r>
    </w:p>
    <w:p w14:paraId="3C4387F2" w14:textId="77777777" w:rsidR="000D73AC" w:rsidRDefault="00A859BA">
      <w:pPr>
        <w:pStyle w:val="ListParagraph"/>
        <w:numPr>
          <w:ilvl w:val="0"/>
          <w:numId w:val="38"/>
        </w:numPr>
        <w:spacing w:line="360" w:lineRule="auto"/>
        <w:rPr>
          <w:rFonts w:ascii="Arial" w:hAnsi="Arial"/>
          <w:sz w:val="24"/>
          <w:szCs w:val="24"/>
        </w:rPr>
      </w:pPr>
      <w:r>
        <w:rPr>
          <w:rFonts w:ascii="Arial" w:hAnsi="Arial"/>
          <w:sz w:val="24"/>
          <w:szCs w:val="24"/>
        </w:rPr>
        <w:t>Brexit is probably the most important issue for UK fleet managers and a no-deal outcome would have a major impact on the transportation and logistics sectors.</w:t>
      </w:r>
      <w:r>
        <w:rPr>
          <w:rFonts w:ascii="Arial" w:eastAsia="Arial" w:hAnsi="Arial" w:cs="Arial"/>
          <w:sz w:val="24"/>
          <w:szCs w:val="24"/>
        </w:rPr>
        <w:fldChar w:fldCharType="begin"/>
      </w:r>
      <w:r>
        <w:rPr>
          <w:rFonts w:ascii="Arial" w:eastAsia="Arial" w:hAnsi="Arial" w:cs="Arial"/>
          <w:sz w:val="24"/>
          <w:szCs w:val="24"/>
        </w:rPr>
        <w:instrText xml:space="preserve"> ADDIN EN.CITE &lt;EndNote&gt;&lt;Cite ExcludeAuth="1" ExcludeYear="1"&gt;&lt;DisplayText&gt; (Lilwall, 2019)&lt;/DisplayText&gt;&lt;record&gt;&lt;contributors&gt;&lt;authors/&gt;&lt;/contributors&gt;&lt;titles/&gt;&lt;periodical/&gt;&lt;dates&gt;&lt;year&gt;&lt;/year&gt;&lt;pub-dates/&gt;&lt;/dates&gt;&lt;/record&gt;&lt;/Cite&gt;&lt;/EndNote&gt;</w:instrText>
      </w:r>
      <w:r>
        <w:rPr>
          <w:rFonts w:ascii="Arial" w:eastAsia="Arial" w:hAnsi="Arial" w:cs="Arial"/>
          <w:sz w:val="24"/>
          <w:szCs w:val="24"/>
        </w:rPr>
        <w:fldChar w:fldCharType="separate"/>
      </w:r>
      <w:r>
        <w:rPr>
          <w:rFonts w:ascii="Arial" w:hAnsi="Arial"/>
          <w:sz w:val="24"/>
          <w:szCs w:val="24"/>
        </w:rPr>
        <w:t xml:space="preserve"> (Lilwall, 2019)</w:t>
      </w:r>
      <w:r>
        <w:rPr>
          <w:rFonts w:ascii="Arial" w:eastAsia="Arial" w:hAnsi="Arial" w:cs="Arial"/>
          <w:sz w:val="24"/>
          <w:szCs w:val="24"/>
        </w:rPr>
        <w:fldChar w:fldCharType="end"/>
      </w:r>
    </w:p>
    <w:p w14:paraId="3C4387F3" w14:textId="2593B6F8" w:rsidR="000D73AC" w:rsidRDefault="00A859BA">
      <w:pPr>
        <w:pStyle w:val="ListParagraph"/>
        <w:numPr>
          <w:ilvl w:val="0"/>
          <w:numId w:val="38"/>
        </w:numPr>
        <w:spacing w:line="360" w:lineRule="auto"/>
        <w:rPr>
          <w:rFonts w:ascii="Arial" w:hAnsi="Arial"/>
          <w:sz w:val="24"/>
          <w:szCs w:val="24"/>
        </w:rPr>
      </w:pPr>
      <w:r>
        <w:rPr>
          <w:rFonts w:ascii="Arial" w:hAnsi="Arial"/>
          <w:sz w:val="24"/>
          <w:szCs w:val="24"/>
        </w:rPr>
        <w:t>competition with other companies</w:t>
      </w:r>
    </w:p>
    <w:p w14:paraId="2EDF21B6" w14:textId="162ACAE8" w:rsidR="00B41C55" w:rsidRDefault="00B41C55" w:rsidP="00B41C55">
      <w:pPr>
        <w:spacing w:line="360" w:lineRule="auto"/>
        <w:rPr>
          <w:rFonts w:ascii="Arial" w:hAnsi="Arial"/>
        </w:rPr>
      </w:pPr>
    </w:p>
    <w:p w14:paraId="02B6E573" w14:textId="3D8D24F9" w:rsidR="00347F11" w:rsidRDefault="00347F11" w:rsidP="00B41C55">
      <w:pPr>
        <w:spacing w:line="360" w:lineRule="auto"/>
        <w:rPr>
          <w:rFonts w:ascii="Arial" w:hAnsi="Arial"/>
        </w:rPr>
      </w:pPr>
    </w:p>
    <w:p w14:paraId="20C87EC6" w14:textId="46B442A1" w:rsidR="00347F11" w:rsidRDefault="00347F11" w:rsidP="00B41C55">
      <w:pPr>
        <w:spacing w:line="360" w:lineRule="auto"/>
        <w:rPr>
          <w:rFonts w:ascii="Arial" w:hAnsi="Arial"/>
        </w:rPr>
      </w:pPr>
    </w:p>
    <w:p w14:paraId="0C6CE605" w14:textId="48C104E3" w:rsidR="00347F11" w:rsidRDefault="00347F11" w:rsidP="00B41C55">
      <w:pPr>
        <w:spacing w:line="360" w:lineRule="auto"/>
        <w:rPr>
          <w:rFonts w:ascii="Arial" w:hAnsi="Arial"/>
        </w:rPr>
      </w:pPr>
    </w:p>
    <w:p w14:paraId="7423C6F2" w14:textId="77777777" w:rsidR="00347F11" w:rsidRPr="00B41C55" w:rsidRDefault="00347F11" w:rsidP="00B41C55">
      <w:pPr>
        <w:spacing w:line="360" w:lineRule="auto"/>
        <w:rPr>
          <w:rFonts w:ascii="Arial" w:hAnsi="Arial"/>
        </w:rPr>
      </w:pPr>
    </w:p>
    <w:p w14:paraId="46874FD1" w14:textId="77777777" w:rsidR="006612C5" w:rsidRPr="00B75CF2" w:rsidRDefault="006612C5" w:rsidP="006612C5">
      <w:pPr>
        <w:jc w:val="center"/>
        <w:rPr>
          <w:rFonts w:ascii="Arial" w:hAnsi="Arial" w:cs="Arial"/>
          <w:b/>
          <w:bCs/>
          <w:sz w:val="28"/>
          <w:szCs w:val="28"/>
        </w:rPr>
      </w:pPr>
      <w:r w:rsidRPr="00B75CF2">
        <w:rPr>
          <w:rFonts w:ascii="Arial" w:hAnsi="Arial" w:cs="Arial"/>
          <w:b/>
          <w:bCs/>
          <w:sz w:val="28"/>
          <w:szCs w:val="28"/>
        </w:rPr>
        <w:t>CONCLUSIONS</w:t>
      </w:r>
    </w:p>
    <w:p w14:paraId="500DD699" w14:textId="77777777" w:rsidR="006612C5" w:rsidRPr="00884708" w:rsidRDefault="006612C5" w:rsidP="006612C5">
      <w:pPr>
        <w:jc w:val="center"/>
        <w:rPr>
          <w:rFonts w:ascii="Arial" w:hAnsi="Arial" w:cs="Arial"/>
        </w:rPr>
      </w:pPr>
    </w:p>
    <w:p w14:paraId="3C4387F4" w14:textId="3D5FB9D2" w:rsidR="000D73AC" w:rsidRDefault="000D73AC">
      <w:pPr>
        <w:pStyle w:val="Body"/>
        <w:rPr>
          <w:rFonts w:ascii="Arial" w:eastAsia="Arial" w:hAnsi="Arial" w:cs="Arial"/>
          <w:sz w:val="24"/>
          <w:szCs w:val="24"/>
        </w:rPr>
      </w:pPr>
    </w:p>
    <w:p w14:paraId="0FA06B27" w14:textId="77777777" w:rsidR="001C15D1" w:rsidRDefault="00E235E8" w:rsidP="00E235E8">
      <w:pPr>
        <w:pStyle w:val="Body"/>
        <w:ind w:firstLine="851"/>
        <w:rPr>
          <w:rFonts w:ascii="Arial" w:eastAsia="Arial" w:hAnsi="Arial" w:cs="Arial"/>
          <w:sz w:val="24"/>
          <w:szCs w:val="24"/>
        </w:rPr>
      </w:pPr>
      <w:r w:rsidRPr="00E235E8">
        <w:rPr>
          <w:rFonts w:ascii="Arial" w:eastAsia="Arial" w:hAnsi="Arial" w:cs="Arial"/>
          <w:sz w:val="24"/>
          <w:szCs w:val="24"/>
        </w:rPr>
        <w:t xml:space="preserve">A conclusion of a business plan defines the needs of the company and the ability of the management to reach its objectives, showing the innovative way </w:t>
      </w:r>
      <w:proofErr w:type="gramStart"/>
      <w:r w:rsidRPr="00E235E8">
        <w:rPr>
          <w:rFonts w:ascii="Arial" w:eastAsia="Arial" w:hAnsi="Arial" w:cs="Arial"/>
          <w:sz w:val="24"/>
          <w:szCs w:val="24"/>
        </w:rPr>
        <w:t>in which</w:t>
      </w:r>
      <w:proofErr w:type="gramEnd"/>
      <w:r w:rsidRPr="00E235E8">
        <w:rPr>
          <w:rFonts w:ascii="Arial" w:eastAsia="Arial" w:hAnsi="Arial" w:cs="Arial"/>
          <w:sz w:val="24"/>
          <w:szCs w:val="24"/>
        </w:rPr>
        <w:t xml:space="preserve"> the company solves the problems and how cash flow can prosper. (smallbusiness.chron.com, 2019)</w:t>
      </w:r>
    </w:p>
    <w:p w14:paraId="5BD36324" w14:textId="77777777" w:rsidR="00996DEE" w:rsidRDefault="00E235E8" w:rsidP="00E235E8">
      <w:pPr>
        <w:pStyle w:val="Body"/>
        <w:ind w:firstLine="851"/>
        <w:rPr>
          <w:rFonts w:ascii="Arial" w:eastAsia="Arial" w:hAnsi="Arial" w:cs="Arial"/>
          <w:sz w:val="24"/>
          <w:szCs w:val="24"/>
        </w:rPr>
      </w:pPr>
      <w:r w:rsidRPr="00E235E8">
        <w:rPr>
          <w:rFonts w:ascii="Arial" w:eastAsia="Arial" w:hAnsi="Arial" w:cs="Arial"/>
          <w:sz w:val="24"/>
          <w:szCs w:val="24"/>
        </w:rPr>
        <w:t>a) Business is achievable from the point of view:</w:t>
      </w:r>
    </w:p>
    <w:p w14:paraId="78954679" w14:textId="77777777" w:rsidR="001F04B1" w:rsidRDefault="00E235E8" w:rsidP="00436B33">
      <w:pPr>
        <w:pStyle w:val="Body"/>
        <w:numPr>
          <w:ilvl w:val="0"/>
          <w:numId w:val="43"/>
        </w:numPr>
        <w:ind w:left="0" w:firstLine="851"/>
        <w:rPr>
          <w:rFonts w:ascii="Arial" w:eastAsia="Arial" w:hAnsi="Arial" w:cs="Arial"/>
          <w:sz w:val="24"/>
          <w:szCs w:val="24"/>
        </w:rPr>
      </w:pPr>
      <w:r w:rsidRPr="00E235E8">
        <w:rPr>
          <w:rFonts w:ascii="Arial" w:eastAsia="Arial" w:hAnsi="Arial" w:cs="Arial"/>
          <w:sz w:val="24"/>
          <w:szCs w:val="24"/>
        </w:rPr>
        <w:t>commercial, as new customers will appear;</w:t>
      </w:r>
    </w:p>
    <w:p w14:paraId="4B45E29A" w14:textId="3526B806" w:rsidR="001F04B1" w:rsidRDefault="00E235E8" w:rsidP="001F04B1">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financially, because the company has substantial guarantees for any credit;</w:t>
      </w:r>
      <w:r w:rsidR="00095F08">
        <w:rPr>
          <w:rFonts w:ascii="Arial" w:eastAsia="Arial" w:hAnsi="Arial" w:cs="Arial"/>
          <w:sz w:val="24"/>
          <w:szCs w:val="24"/>
        </w:rPr>
        <w:t>(very good business plan)</w:t>
      </w:r>
    </w:p>
    <w:p w14:paraId="17A9993A" w14:textId="77777777" w:rsidR="00B2356F" w:rsidRDefault="00E235E8" w:rsidP="001F04B1">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technically, because the quality and image of the towing units are very high performance;</w:t>
      </w:r>
    </w:p>
    <w:p w14:paraId="3EF6E425" w14:textId="77777777" w:rsidR="00AE02BF" w:rsidRDefault="00E235E8" w:rsidP="001F04B1">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human, because on the labo</w:t>
      </w:r>
      <w:r w:rsidR="005616D9">
        <w:rPr>
          <w:rFonts w:ascii="Arial" w:eastAsia="Arial" w:hAnsi="Arial" w:cs="Arial"/>
          <w:sz w:val="24"/>
          <w:szCs w:val="24"/>
        </w:rPr>
        <w:t>u</w:t>
      </w:r>
      <w:r w:rsidRPr="001F04B1">
        <w:rPr>
          <w:rFonts w:ascii="Arial" w:eastAsia="Arial" w:hAnsi="Arial" w:cs="Arial"/>
          <w:sz w:val="24"/>
          <w:szCs w:val="24"/>
        </w:rPr>
        <w:t xml:space="preserve">r market there </w:t>
      </w:r>
      <w:r w:rsidR="008F040E">
        <w:rPr>
          <w:rFonts w:ascii="Arial" w:eastAsia="Arial" w:hAnsi="Arial" w:cs="Arial"/>
          <w:sz w:val="24"/>
          <w:szCs w:val="24"/>
        </w:rPr>
        <w:t>is</w:t>
      </w:r>
      <w:r w:rsidRPr="001F04B1">
        <w:rPr>
          <w:rFonts w:ascii="Arial" w:eastAsia="Arial" w:hAnsi="Arial" w:cs="Arial"/>
          <w:sz w:val="24"/>
          <w:szCs w:val="24"/>
        </w:rPr>
        <w:t xml:space="preserve"> the personnel with the qualification required by the expansion of the business (schools of management, trade, accounting, marketing).</w:t>
      </w:r>
    </w:p>
    <w:p w14:paraId="4B26F0C2" w14:textId="77777777" w:rsidR="00C61F31" w:rsidRDefault="00E235E8" w:rsidP="00EC1681">
      <w:pPr>
        <w:pStyle w:val="Body"/>
        <w:ind w:firstLine="851"/>
        <w:rPr>
          <w:rFonts w:ascii="Arial" w:eastAsia="Arial" w:hAnsi="Arial" w:cs="Arial"/>
          <w:sz w:val="24"/>
          <w:szCs w:val="24"/>
        </w:rPr>
      </w:pPr>
      <w:r w:rsidRPr="001F04B1">
        <w:rPr>
          <w:rFonts w:ascii="Arial" w:eastAsia="Arial" w:hAnsi="Arial" w:cs="Arial"/>
          <w:sz w:val="24"/>
          <w:szCs w:val="24"/>
        </w:rPr>
        <w:t>b) Businesses are profitable because in five years the credit can be paid, obtaining a certain profit, after which the profit will grow rapidly and substantially.</w:t>
      </w:r>
    </w:p>
    <w:p w14:paraId="18E106B2" w14:textId="77777777" w:rsidR="00C61F31" w:rsidRDefault="00E235E8" w:rsidP="00EC1681">
      <w:pPr>
        <w:pStyle w:val="Body"/>
        <w:ind w:firstLine="851"/>
        <w:rPr>
          <w:rFonts w:ascii="Arial" w:eastAsia="Arial" w:hAnsi="Arial" w:cs="Arial"/>
          <w:sz w:val="24"/>
          <w:szCs w:val="24"/>
        </w:rPr>
      </w:pPr>
      <w:r w:rsidRPr="001F04B1">
        <w:rPr>
          <w:rFonts w:ascii="Arial" w:eastAsia="Arial" w:hAnsi="Arial" w:cs="Arial"/>
          <w:sz w:val="24"/>
          <w:szCs w:val="24"/>
        </w:rPr>
        <w:t>c) The activity is credible for:</w:t>
      </w:r>
    </w:p>
    <w:p w14:paraId="7085387E" w14:textId="77777777" w:rsidR="003347CF" w:rsidRDefault="00E235E8" w:rsidP="00C61F31">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makes a good profit;</w:t>
      </w:r>
    </w:p>
    <w:p w14:paraId="1083A77D" w14:textId="77777777" w:rsidR="003347CF" w:rsidRDefault="00E235E8" w:rsidP="00C61F31">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the partners involved have a high level of education;</w:t>
      </w:r>
    </w:p>
    <w:p w14:paraId="1C913DCC" w14:textId="77777777" w:rsidR="00EF14EC" w:rsidRDefault="00E235E8" w:rsidP="005B62DB">
      <w:pPr>
        <w:pStyle w:val="Body"/>
        <w:numPr>
          <w:ilvl w:val="0"/>
          <w:numId w:val="43"/>
        </w:numPr>
        <w:ind w:left="0" w:firstLine="851"/>
        <w:rPr>
          <w:rFonts w:ascii="Arial" w:eastAsia="Arial" w:hAnsi="Arial" w:cs="Arial"/>
          <w:sz w:val="24"/>
          <w:szCs w:val="24"/>
        </w:rPr>
      </w:pPr>
      <w:r w:rsidRPr="001F04B1">
        <w:rPr>
          <w:rFonts w:ascii="Arial" w:eastAsia="Arial" w:hAnsi="Arial" w:cs="Arial"/>
          <w:sz w:val="24"/>
          <w:szCs w:val="24"/>
        </w:rPr>
        <w:t>the possibility to pay the loan in 5 years from the realized profit</w:t>
      </w:r>
      <w:r w:rsidR="000C3BE2">
        <w:rPr>
          <w:rFonts w:ascii="Arial" w:eastAsia="Arial" w:hAnsi="Arial" w:cs="Arial"/>
          <w:sz w:val="24"/>
          <w:szCs w:val="24"/>
        </w:rPr>
        <w:t>.</w:t>
      </w:r>
      <w:r w:rsidRPr="005B62DB">
        <w:rPr>
          <w:rFonts w:ascii="Arial" w:eastAsia="Arial" w:hAnsi="Arial" w:cs="Arial"/>
          <w:sz w:val="24"/>
          <w:szCs w:val="24"/>
        </w:rPr>
        <w:t xml:space="preserve"> </w:t>
      </w:r>
    </w:p>
    <w:p w14:paraId="1C687B71" w14:textId="782C9306" w:rsidR="002456F4" w:rsidRPr="005B62DB" w:rsidRDefault="005B62DB" w:rsidP="001435C9">
      <w:pPr>
        <w:pStyle w:val="Body"/>
        <w:ind w:firstLine="851"/>
        <w:rPr>
          <w:rFonts w:ascii="Arial" w:eastAsia="Arial" w:hAnsi="Arial" w:cs="Arial"/>
          <w:sz w:val="24"/>
          <w:szCs w:val="24"/>
        </w:rPr>
      </w:pPr>
      <w:r>
        <w:rPr>
          <w:rFonts w:ascii="Arial" w:eastAsia="Arial" w:hAnsi="Arial" w:cs="Arial"/>
          <w:sz w:val="24"/>
          <w:szCs w:val="24"/>
        </w:rPr>
        <w:t>The f</w:t>
      </w:r>
      <w:r w:rsidR="00E235E8" w:rsidRPr="005B62DB">
        <w:rPr>
          <w:rFonts w:ascii="Arial" w:eastAsia="Arial" w:hAnsi="Arial" w:cs="Arial"/>
          <w:sz w:val="24"/>
          <w:szCs w:val="24"/>
        </w:rPr>
        <w:t>inal conclusion of the business plan is the following: the business is feasible, profitable and credible, recommending the start of the steps for its development.</w:t>
      </w:r>
    </w:p>
    <w:p w14:paraId="3C4387F5" w14:textId="77777777" w:rsidR="000D73AC" w:rsidRDefault="000D73AC">
      <w:pPr>
        <w:pStyle w:val="Body"/>
        <w:rPr>
          <w:rFonts w:ascii="Arial" w:eastAsia="Arial" w:hAnsi="Arial" w:cs="Arial"/>
          <w:sz w:val="24"/>
          <w:szCs w:val="24"/>
        </w:rPr>
      </w:pPr>
    </w:p>
    <w:p w14:paraId="3C4387F6" w14:textId="77777777" w:rsidR="000D73AC" w:rsidRDefault="000D73AC">
      <w:pPr>
        <w:pStyle w:val="Body"/>
        <w:rPr>
          <w:rFonts w:ascii="Arial" w:eastAsia="Arial" w:hAnsi="Arial" w:cs="Arial"/>
          <w:sz w:val="24"/>
          <w:szCs w:val="24"/>
        </w:rPr>
      </w:pPr>
    </w:p>
    <w:p w14:paraId="3C4387F7" w14:textId="6B123FEE" w:rsidR="000D73AC" w:rsidRDefault="000D73AC">
      <w:pPr>
        <w:pStyle w:val="Body"/>
        <w:rPr>
          <w:rFonts w:ascii="Arial" w:eastAsia="Arial" w:hAnsi="Arial" w:cs="Arial"/>
          <w:sz w:val="24"/>
          <w:szCs w:val="24"/>
        </w:rPr>
      </w:pPr>
    </w:p>
    <w:p w14:paraId="362B838D" w14:textId="3E6275E4" w:rsidR="00EA4A4A" w:rsidRDefault="00EA4A4A">
      <w:pPr>
        <w:pStyle w:val="Body"/>
        <w:rPr>
          <w:rFonts w:ascii="Arial" w:eastAsia="Arial" w:hAnsi="Arial" w:cs="Arial"/>
          <w:sz w:val="24"/>
          <w:szCs w:val="24"/>
        </w:rPr>
      </w:pPr>
    </w:p>
    <w:p w14:paraId="6251721C" w14:textId="6993848B" w:rsidR="00EA4A4A" w:rsidRDefault="00EA4A4A">
      <w:pPr>
        <w:pStyle w:val="Body"/>
        <w:rPr>
          <w:rFonts w:ascii="Arial" w:eastAsia="Arial" w:hAnsi="Arial" w:cs="Arial"/>
          <w:sz w:val="24"/>
          <w:szCs w:val="24"/>
        </w:rPr>
      </w:pPr>
    </w:p>
    <w:p w14:paraId="47D61792" w14:textId="7B5306D0" w:rsidR="00EA4A4A" w:rsidRDefault="00EA4A4A">
      <w:pPr>
        <w:pStyle w:val="Body"/>
        <w:rPr>
          <w:rFonts w:ascii="Arial" w:eastAsia="Arial" w:hAnsi="Arial" w:cs="Arial"/>
          <w:sz w:val="24"/>
          <w:szCs w:val="24"/>
        </w:rPr>
      </w:pPr>
    </w:p>
    <w:p w14:paraId="3B396468" w14:textId="23CDB396" w:rsidR="00EA4A4A" w:rsidRDefault="00EA4A4A">
      <w:pPr>
        <w:pStyle w:val="Body"/>
        <w:rPr>
          <w:rFonts w:ascii="Arial" w:eastAsia="Arial" w:hAnsi="Arial" w:cs="Arial"/>
          <w:sz w:val="24"/>
          <w:szCs w:val="24"/>
        </w:rPr>
      </w:pPr>
    </w:p>
    <w:p w14:paraId="256F581C" w14:textId="3B94031D" w:rsidR="00EA4A4A" w:rsidRDefault="00EA4A4A">
      <w:pPr>
        <w:pStyle w:val="Body"/>
        <w:rPr>
          <w:rFonts w:ascii="Arial" w:eastAsia="Arial" w:hAnsi="Arial" w:cs="Arial"/>
          <w:sz w:val="24"/>
          <w:szCs w:val="24"/>
        </w:rPr>
      </w:pPr>
    </w:p>
    <w:p w14:paraId="505BBD77" w14:textId="77777777" w:rsidR="00EA4A4A" w:rsidRDefault="00EA4A4A">
      <w:pPr>
        <w:pStyle w:val="Body"/>
        <w:rPr>
          <w:rFonts w:ascii="Arial" w:eastAsia="Arial" w:hAnsi="Arial" w:cs="Arial"/>
          <w:sz w:val="24"/>
          <w:szCs w:val="24"/>
        </w:rPr>
      </w:pPr>
    </w:p>
    <w:p w14:paraId="3C4387F8" w14:textId="77777777" w:rsidR="000D73AC" w:rsidRDefault="000D73AC">
      <w:pPr>
        <w:pStyle w:val="Body"/>
        <w:jc w:val="center"/>
        <w:rPr>
          <w:rFonts w:ascii="Arial" w:eastAsia="Arial" w:hAnsi="Arial" w:cs="Arial"/>
        </w:rPr>
      </w:pPr>
    </w:p>
    <w:p w14:paraId="7D09F497" w14:textId="596FFE40" w:rsidR="001975D0" w:rsidRDefault="001975D0" w:rsidP="001975D0">
      <w:pPr>
        <w:pStyle w:val="Body"/>
        <w:jc w:val="center"/>
        <w:rPr>
          <w:rFonts w:ascii="Arial" w:eastAsia="Arial" w:hAnsi="Arial" w:cs="Arial"/>
          <w:sz w:val="32"/>
          <w:szCs w:val="32"/>
        </w:rPr>
      </w:pPr>
      <w:proofErr w:type="spellStart"/>
      <w:r>
        <w:rPr>
          <w:rFonts w:ascii="Arial" w:hAnsi="Arial"/>
          <w:sz w:val="32"/>
          <w:szCs w:val="32"/>
          <w:lang w:val="fr-FR"/>
        </w:rPr>
        <w:t>References</w:t>
      </w:r>
      <w:proofErr w:type="spellEnd"/>
    </w:p>
    <w:p w14:paraId="01F94091" w14:textId="77777777" w:rsidR="001975D0" w:rsidRDefault="001975D0" w:rsidP="001975D0">
      <w:pPr>
        <w:pStyle w:val="Bibliography"/>
      </w:pPr>
      <w:r>
        <w:fldChar w:fldCharType="begin"/>
      </w:r>
      <w:r>
        <w:instrText xml:space="preserve"> ADDIN EN.REFLIST </w:instrText>
      </w:r>
      <w:r>
        <w:fldChar w:fldCharType="separate"/>
      </w:r>
    </w:p>
    <w:p w14:paraId="522EA9F4" w14:textId="77777777" w:rsidR="001975D0" w:rsidRDefault="001975D0" w:rsidP="001975D0">
      <w:pPr>
        <w:pStyle w:val="Bibliography"/>
        <w:rPr>
          <w:sz w:val="24"/>
          <w:szCs w:val="24"/>
        </w:rPr>
      </w:pPr>
      <w:r>
        <w:t xml:space="preserve">docs.publishing.service.gov.uk, 2019. </w:t>
      </w:r>
      <w:r>
        <w:rPr>
          <w:i/>
          <w:iCs/>
        </w:rPr>
        <w:t xml:space="preserve">docs.publishing.service.gov.uk. </w:t>
      </w:r>
      <w:r>
        <w:t xml:space="preserve">[Online] </w:t>
      </w:r>
      <w:r>
        <w:br/>
        <w:t xml:space="preserve">Available at: </w:t>
      </w:r>
      <w:r>
        <w:rPr>
          <w:u w:val="single"/>
        </w:rPr>
        <w:t>https://docs.publishing.service.gov.uk/manual/assets.html</w:t>
      </w:r>
      <w:r>
        <w:br/>
        <w:t>[Accessed 25 11 2019].</w:t>
      </w:r>
    </w:p>
    <w:p w14:paraId="633AE715" w14:textId="77777777" w:rsidR="001975D0" w:rsidRDefault="001975D0" w:rsidP="001975D0">
      <w:pPr>
        <w:pStyle w:val="Bibliography"/>
      </w:pPr>
      <w:r>
        <w:t xml:space="preserve">https://www.ibisworld.com, 2018. </w:t>
      </w:r>
      <w:r>
        <w:rPr>
          <w:i/>
          <w:iCs/>
        </w:rPr>
        <w:t xml:space="preserve">www.ibisworld.com/united-kingdom. </w:t>
      </w:r>
      <w:r>
        <w:t xml:space="preserve">[Online] </w:t>
      </w:r>
      <w:r>
        <w:br/>
        <w:t xml:space="preserve">Available at: </w:t>
      </w:r>
      <w:r>
        <w:rPr>
          <w:u w:val="single"/>
        </w:rPr>
        <w:t>https://www.ibisworld.com/united-kingdom/market-research-reports/freight-road-transport-industry/</w:t>
      </w:r>
      <w:r>
        <w:br/>
        <w:t>[Accessed 28 11 2019].</w:t>
      </w:r>
    </w:p>
    <w:p w14:paraId="65C0019E" w14:textId="77777777" w:rsidR="001975D0" w:rsidRDefault="001975D0" w:rsidP="001975D0">
      <w:pPr>
        <w:pStyle w:val="Bibliography"/>
      </w:pPr>
      <w:r>
        <w:t xml:space="preserve">Lilwall, R., 2019. </w:t>
      </w:r>
      <w:r>
        <w:rPr>
          <w:i/>
          <w:iCs/>
        </w:rPr>
        <w:t xml:space="preserve">www.fleetnews.co.uk. </w:t>
      </w:r>
      <w:r>
        <w:t xml:space="preserve">[Online] </w:t>
      </w:r>
      <w:r>
        <w:br/>
        <w:t xml:space="preserve">Available at: </w:t>
      </w:r>
      <w:r>
        <w:rPr>
          <w:u w:val="single"/>
        </w:rPr>
        <w:t>https://www.fleetnews.co.uk/blog/impacts-on-the-transport-sector-in-2019</w:t>
      </w:r>
      <w:r>
        <w:br/>
        <w:t>[Accessed 1 12 2019].</w:t>
      </w:r>
    </w:p>
    <w:p w14:paraId="120B074F" w14:textId="77777777" w:rsidR="001975D0" w:rsidRDefault="001975D0" w:rsidP="001975D0">
      <w:pPr>
        <w:pStyle w:val="Bibliography"/>
      </w:pPr>
      <w:r>
        <w:t xml:space="preserve">mvcommercial.com, 2019. </w:t>
      </w:r>
      <w:r>
        <w:rPr>
          <w:i/>
          <w:iCs/>
        </w:rPr>
        <w:t xml:space="preserve">www.mvcommercial.com. </w:t>
      </w:r>
      <w:r>
        <w:t xml:space="preserve">[Online] </w:t>
      </w:r>
      <w:r>
        <w:br/>
        <w:t xml:space="preserve">Available at: </w:t>
      </w:r>
      <w:r>
        <w:rPr>
          <w:u w:val="single"/>
        </w:rPr>
        <w:t>https://www.mvcommercial.com/pages/how-to-get-an-operators-licence</w:t>
      </w:r>
      <w:r>
        <w:br/>
        <w:t>[Accessed 25 11 2019].</w:t>
      </w:r>
    </w:p>
    <w:p w14:paraId="4C240D4F" w14:textId="77777777" w:rsidR="001975D0" w:rsidRDefault="001975D0" w:rsidP="001975D0">
      <w:pPr>
        <w:pStyle w:val="Bibliography"/>
      </w:pPr>
      <w:r>
        <w:t xml:space="preserve">truckfast.co.uk, 2019. </w:t>
      </w:r>
      <w:r>
        <w:rPr>
          <w:i/>
          <w:iCs/>
        </w:rPr>
        <w:t xml:space="preserve">www.truckfast.co.uk. </w:t>
      </w:r>
      <w:r>
        <w:t xml:space="preserve">[Online] </w:t>
      </w:r>
      <w:r>
        <w:br/>
        <w:t xml:space="preserve">Available at: </w:t>
      </w:r>
      <w:r>
        <w:rPr>
          <w:u w:val="single"/>
        </w:rPr>
        <w:t>http://www.truckfast.co.uk/</w:t>
      </w:r>
      <w:r>
        <w:br/>
        <w:t>[Accessed 26 11 2019].</w:t>
      </w:r>
    </w:p>
    <w:p w14:paraId="1E1F5E9A" w14:textId="77777777" w:rsidR="001975D0" w:rsidRDefault="001975D0" w:rsidP="001975D0">
      <w:pPr>
        <w:pStyle w:val="Bibliography"/>
      </w:pPr>
      <w:r>
        <w:t xml:space="preserve">uberfreight, 2019. </w:t>
      </w:r>
      <w:r>
        <w:rPr>
          <w:i/>
          <w:iCs/>
        </w:rPr>
        <w:t xml:space="preserve">https://www.uberfreight.com. </w:t>
      </w:r>
      <w:r>
        <w:t xml:space="preserve">[Online] </w:t>
      </w:r>
      <w:r>
        <w:br/>
        <w:t xml:space="preserve">Available at: </w:t>
      </w:r>
      <w:r>
        <w:rPr>
          <w:u w:val="single"/>
        </w:rPr>
        <w:t>https://www.uberfreight.com/shippers</w:t>
      </w:r>
      <w:r>
        <w:br/>
        <w:t>[Accessed 25 11 2019].</w:t>
      </w:r>
    </w:p>
    <w:p w14:paraId="347CF7B0" w14:textId="77777777" w:rsidR="001975D0" w:rsidRDefault="001975D0" w:rsidP="001975D0">
      <w:pPr>
        <w:pStyle w:val="Bibliography"/>
      </w:pPr>
      <w:r>
        <w:t xml:space="preserve">www.business.tas.gov.au, 2019. </w:t>
      </w:r>
      <w:r>
        <w:rPr>
          <w:i/>
          <w:iCs/>
        </w:rPr>
        <w:t xml:space="preserve">www.business.tas.gov.au. </w:t>
      </w:r>
      <w:r>
        <w:t xml:space="preserve">[Online] </w:t>
      </w:r>
      <w:r>
        <w:br/>
        <w:t xml:space="preserve">Available at: </w:t>
      </w:r>
      <w:r>
        <w:rPr>
          <w:u w:val="single"/>
        </w:rPr>
        <w:t>https://www.business.tas.gov.au/starting-a-business/choosing-a-business-structure-intro/sole-proprietorship-advantages-and-disadvantages</w:t>
      </w:r>
      <w:r>
        <w:br/>
        <w:t>[Accessed 26 11 2019].</w:t>
      </w:r>
    </w:p>
    <w:p w14:paraId="3936E830" w14:textId="77777777" w:rsidR="001975D0" w:rsidRDefault="001975D0" w:rsidP="001975D0">
      <w:pPr>
        <w:pStyle w:val="Bibliography"/>
      </w:pPr>
      <w:r>
        <w:t xml:space="preserve">www.gov.uk, 2018. </w:t>
      </w:r>
      <w:r>
        <w:rPr>
          <w:i/>
          <w:iCs/>
        </w:rPr>
        <w:t xml:space="preserve">www.gov.uk. </w:t>
      </w:r>
      <w:r>
        <w:t xml:space="preserve">[Online] </w:t>
      </w:r>
      <w:r>
        <w:br/>
        <w:t xml:space="preserve">Available at: </w:t>
      </w:r>
      <w:r>
        <w:rPr>
          <w:u w:val="single"/>
        </w:rPr>
        <w:t>https://www.gov.uk/being-a-goods-vehicle-operator/fees-for-goods-vehicle-licences</w:t>
      </w:r>
      <w:r>
        <w:br/>
        <w:t>[Accessed 1 12 2019].</w:t>
      </w:r>
    </w:p>
    <w:p w14:paraId="0A765DB2" w14:textId="77777777" w:rsidR="001975D0" w:rsidRDefault="001975D0" w:rsidP="001975D0">
      <w:pPr>
        <w:pStyle w:val="Bibliography"/>
      </w:pPr>
      <w:r>
        <w:t xml:space="preserve">www.gov.uk, 2019. </w:t>
      </w:r>
      <w:r>
        <w:rPr>
          <w:i/>
          <w:iCs/>
        </w:rPr>
        <w:t xml:space="preserve">www.gov.uk. </w:t>
      </w:r>
      <w:r>
        <w:t xml:space="preserve">[Online] </w:t>
      </w:r>
      <w:r>
        <w:br/>
        <w:t xml:space="preserve">Available at: </w:t>
      </w:r>
      <w:r>
        <w:rPr>
          <w:u w:val="single"/>
        </w:rPr>
        <w:t>https://www.gov.uk/government/news/2019-financial-levels-confirmed-for-commercial-vehicle-operators</w:t>
      </w:r>
      <w:r>
        <w:br/>
        <w:t>[Accessed 1 12 2019].</w:t>
      </w:r>
    </w:p>
    <w:p w14:paraId="79F52A7C" w14:textId="77777777" w:rsidR="001975D0" w:rsidRDefault="001975D0" w:rsidP="001975D0">
      <w:pPr>
        <w:pStyle w:val="Bibliography"/>
      </w:pPr>
      <w:r>
        <w:t xml:space="preserve">www.thecompanywarehouse.co.uk, 2019. </w:t>
      </w:r>
      <w:r>
        <w:rPr>
          <w:i/>
          <w:iCs/>
        </w:rPr>
        <w:t xml:space="preserve">www.thecompanywarehouse.co.uk. </w:t>
      </w:r>
      <w:r>
        <w:t xml:space="preserve">[Online] </w:t>
      </w:r>
      <w:r>
        <w:br/>
        <w:t xml:space="preserve">Available at: </w:t>
      </w:r>
      <w:r>
        <w:rPr>
          <w:u w:val="single"/>
        </w:rPr>
        <w:t>https://www.thecompanywarehouse.co.uk/blog/advantages-and-disadvantages-of-partnership</w:t>
      </w:r>
      <w:r>
        <w:br/>
        <w:t>[Accessed 26 11 2019].</w:t>
      </w:r>
      <w:r>
        <w:fldChar w:fldCharType="end"/>
      </w:r>
    </w:p>
    <w:p w14:paraId="3C438805" w14:textId="77777777" w:rsidR="000D73AC" w:rsidRDefault="000D73AC">
      <w:pPr>
        <w:pStyle w:val="Body"/>
      </w:pPr>
    </w:p>
    <w:sectPr w:rsidR="000D73AC" w:rsidSect="009C3BE3">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6C72B" w14:textId="77777777" w:rsidR="003B64D7" w:rsidRDefault="003B64D7">
      <w:r>
        <w:separator/>
      </w:r>
    </w:p>
  </w:endnote>
  <w:endnote w:type="continuationSeparator" w:id="0">
    <w:p w14:paraId="536BEFFF" w14:textId="77777777" w:rsidR="003B64D7" w:rsidRDefault="003B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8A575" w14:textId="77777777" w:rsidR="00037749" w:rsidRDefault="00037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6760490"/>
      <w:docPartObj>
        <w:docPartGallery w:val="Page Numbers (Bottom of Page)"/>
        <w:docPartUnique/>
      </w:docPartObj>
    </w:sdtPr>
    <w:sdtEndPr>
      <w:rPr>
        <w:noProof/>
      </w:rPr>
    </w:sdtEndPr>
    <w:sdtContent>
      <w:p w14:paraId="493C54BD" w14:textId="4C102F65" w:rsidR="00037749" w:rsidRDefault="000377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CCEDEE" w14:textId="77777777" w:rsidR="00037749" w:rsidRDefault="000377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C7689" w14:textId="77777777" w:rsidR="00037749" w:rsidRDefault="00037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859E5" w14:textId="77777777" w:rsidR="003B64D7" w:rsidRDefault="003B64D7">
      <w:r>
        <w:separator/>
      </w:r>
    </w:p>
  </w:footnote>
  <w:footnote w:type="continuationSeparator" w:id="0">
    <w:p w14:paraId="3C4FBEB0" w14:textId="77777777" w:rsidR="003B64D7" w:rsidRDefault="003B6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EAE86" w14:textId="77777777" w:rsidR="00037749" w:rsidRDefault="000377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95FD4" w14:textId="77777777" w:rsidR="00037749" w:rsidRDefault="000377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FB7B7" w14:textId="77777777" w:rsidR="00037749" w:rsidRDefault="000377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76CE"/>
    <w:multiLevelType w:val="hybridMultilevel"/>
    <w:tmpl w:val="397CAFC8"/>
    <w:numStyleLink w:val="ImportedStyle12"/>
  </w:abstractNum>
  <w:abstractNum w:abstractNumId="1" w15:restartNumberingAfterBreak="0">
    <w:nsid w:val="05110A8B"/>
    <w:multiLevelType w:val="hybridMultilevel"/>
    <w:tmpl w:val="61D82894"/>
    <w:styleLink w:val="ImportedStyle7"/>
    <w:lvl w:ilvl="0" w:tplc="226C009A">
      <w:start w:val="1"/>
      <w:numFmt w:val="lowerLetter"/>
      <w:lvlText w:val="%1."/>
      <w:lvlJc w:val="left"/>
      <w:pPr>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E28AD2">
      <w:start w:val="1"/>
      <w:numFmt w:val="lowerLetter"/>
      <w:lvlText w:val="%2."/>
      <w:lvlJc w:val="left"/>
      <w:pPr>
        <w:ind w:left="15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9A9002">
      <w:start w:val="1"/>
      <w:numFmt w:val="lowerRoman"/>
      <w:lvlText w:val="%3."/>
      <w:lvlJc w:val="left"/>
      <w:pPr>
        <w:ind w:left="222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078B2B0">
      <w:start w:val="1"/>
      <w:numFmt w:val="decimal"/>
      <w:lvlText w:val="%4."/>
      <w:lvlJc w:val="left"/>
      <w:pPr>
        <w:ind w:left="29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CA5B86">
      <w:start w:val="1"/>
      <w:numFmt w:val="lowerLetter"/>
      <w:lvlText w:val="%5."/>
      <w:lvlJc w:val="left"/>
      <w:pPr>
        <w:ind w:left="36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9E24658">
      <w:start w:val="1"/>
      <w:numFmt w:val="lowerRoman"/>
      <w:lvlText w:val="%6."/>
      <w:lvlJc w:val="left"/>
      <w:pPr>
        <w:ind w:left="438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1D4C30FA">
      <w:start w:val="1"/>
      <w:numFmt w:val="decimal"/>
      <w:lvlText w:val="%7."/>
      <w:lvlJc w:val="left"/>
      <w:pPr>
        <w:ind w:left="51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8835AA">
      <w:start w:val="1"/>
      <w:numFmt w:val="lowerLetter"/>
      <w:lvlText w:val="%8."/>
      <w:lvlJc w:val="left"/>
      <w:pPr>
        <w:ind w:left="58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5A8CA0">
      <w:start w:val="1"/>
      <w:numFmt w:val="lowerRoman"/>
      <w:lvlText w:val="%9."/>
      <w:lvlJc w:val="left"/>
      <w:pPr>
        <w:ind w:left="654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5AD5E23"/>
    <w:multiLevelType w:val="hybridMultilevel"/>
    <w:tmpl w:val="5C5A4008"/>
    <w:numStyleLink w:val="ImportedStyle1"/>
  </w:abstractNum>
  <w:abstractNum w:abstractNumId="3" w15:restartNumberingAfterBreak="0">
    <w:nsid w:val="06D53993"/>
    <w:multiLevelType w:val="hybridMultilevel"/>
    <w:tmpl w:val="3C52A706"/>
    <w:numStyleLink w:val="ImportedStyle15"/>
  </w:abstractNum>
  <w:abstractNum w:abstractNumId="4" w15:restartNumberingAfterBreak="0">
    <w:nsid w:val="07FF799D"/>
    <w:multiLevelType w:val="hybridMultilevel"/>
    <w:tmpl w:val="61D82894"/>
    <w:numStyleLink w:val="ImportedStyle7"/>
  </w:abstractNum>
  <w:abstractNum w:abstractNumId="5" w15:restartNumberingAfterBreak="0">
    <w:nsid w:val="0EA507CA"/>
    <w:multiLevelType w:val="multilevel"/>
    <w:tmpl w:val="BF42F28A"/>
    <w:numStyleLink w:val="ImportedStyle6"/>
  </w:abstractNum>
  <w:abstractNum w:abstractNumId="6" w15:restartNumberingAfterBreak="0">
    <w:nsid w:val="0EB86EA0"/>
    <w:multiLevelType w:val="multilevel"/>
    <w:tmpl w:val="36C82116"/>
    <w:styleLink w:val="ImportedStyle10"/>
    <w:lvl w:ilvl="0">
      <w:start w:val="1"/>
      <w:numFmt w:val="decimal"/>
      <w:lvlText w:val="%1."/>
      <w:lvlJc w:val="left"/>
      <w:pPr>
        <w:tabs>
          <w:tab w:val="num" w:pos="1244"/>
        </w:tabs>
        <w:ind w:left="393" w:firstLine="458"/>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440"/>
        </w:tabs>
        <w:ind w:left="589" w:firstLine="26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ind w:left="720" w:firstLine="622"/>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1440" w:firstLine="262"/>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1800" w:firstLine="62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2520" w:firstLine="62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2880" w:firstLine="62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3600" w:firstLine="26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3960" w:firstLine="26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F096FE6"/>
    <w:multiLevelType w:val="hybridMultilevel"/>
    <w:tmpl w:val="53927BDC"/>
    <w:styleLink w:val="ImportedStyle3"/>
    <w:lvl w:ilvl="0" w:tplc="347618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B6873A6">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43D00E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162D4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B525C24">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4DBEEF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EAEA58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BA6254A">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096EFEA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FA26722"/>
    <w:multiLevelType w:val="hybridMultilevel"/>
    <w:tmpl w:val="7CC63730"/>
    <w:styleLink w:val="ImportedStyle2"/>
    <w:lvl w:ilvl="0" w:tplc="BA2E06A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AC43A10">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D988D3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C0082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27A2616">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5A474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C67BA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0CCC3F4">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926CF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0AD6627"/>
    <w:multiLevelType w:val="hybridMultilevel"/>
    <w:tmpl w:val="5C5A4008"/>
    <w:styleLink w:val="ImportedStyle1"/>
    <w:lvl w:ilvl="0" w:tplc="F67ED4A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1DE8248">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B0ABA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2D079E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D0AE674">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A3127C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9ED2B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1EAE05C">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DCE6EC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0E25307"/>
    <w:multiLevelType w:val="hybridMultilevel"/>
    <w:tmpl w:val="86BA23EE"/>
    <w:numStyleLink w:val="ImportedStyle5"/>
  </w:abstractNum>
  <w:abstractNum w:abstractNumId="11" w15:restartNumberingAfterBreak="0">
    <w:nsid w:val="11F059FF"/>
    <w:multiLevelType w:val="hybridMultilevel"/>
    <w:tmpl w:val="86BA23EE"/>
    <w:styleLink w:val="ImportedStyle5"/>
    <w:lvl w:ilvl="0" w:tplc="C10C8E0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2B6ED12">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EF898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9ED41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F12128C">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44855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12277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6ACFB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3AAAE6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5C841DB"/>
    <w:multiLevelType w:val="hybridMultilevel"/>
    <w:tmpl w:val="78D64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F7564D"/>
    <w:multiLevelType w:val="hybridMultilevel"/>
    <w:tmpl w:val="408EE2FE"/>
    <w:styleLink w:val="ImportedStyle11"/>
    <w:lvl w:ilvl="0" w:tplc="C554E11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C50F14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6C234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38825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E806748">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C9EF9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BEE40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CAEDD34">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F489A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B542544"/>
    <w:multiLevelType w:val="hybridMultilevel"/>
    <w:tmpl w:val="7CC63730"/>
    <w:numStyleLink w:val="ImportedStyle2"/>
  </w:abstractNum>
  <w:abstractNum w:abstractNumId="15" w15:restartNumberingAfterBreak="0">
    <w:nsid w:val="213F2614"/>
    <w:multiLevelType w:val="hybridMultilevel"/>
    <w:tmpl w:val="0D54CE4A"/>
    <w:styleLink w:val="ImportedStyle4"/>
    <w:lvl w:ilvl="0" w:tplc="93C8F50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A7E1662">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474B9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5AC4E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66C6A3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9CB8BA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9EC6D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942759E">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9A02D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35C48A1"/>
    <w:multiLevelType w:val="multilevel"/>
    <w:tmpl w:val="CDCA4D30"/>
    <w:numStyleLink w:val="ImportedStyle8"/>
  </w:abstractNum>
  <w:abstractNum w:abstractNumId="17" w15:restartNumberingAfterBreak="0">
    <w:nsid w:val="25DA60DD"/>
    <w:multiLevelType w:val="hybridMultilevel"/>
    <w:tmpl w:val="73668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5F2EC1"/>
    <w:multiLevelType w:val="multilevel"/>
    <w:tmpl w:val="36C82116"/>
    <w:numStyleLink w:val="ImportedStyle10"/>
  </w:abstractNum>
  <w:abstractNum w:abstractNumId="19" w15:restartNumberingAfterBreak="0">
    <w:nsid w:val="2A814317"/>
    <w:multiLevelType w:val="hybridMultilevel"/>
    <w:tmpl w:val="3C52A706"/>
    <w:styleLink w:val="ImportedStyle15"/>
    <w:lvl w:ilvl="0" w:tplc="2506D1D6">
      <w:start w:val="1"/>
      <w:numFmt w:val="bullet"/>
      <w:lvlText w:val="➢"/>
      <w:lvlJc w:val="left"/>
      <w:pPr>
        <w:tabs>
          <w:tab w:val="num" w:pos="1440"/>
        </w:tabs>
        <w:ind w:left="589"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9725B5E">
      <w:start w:val="1"/>
      <w:numFmt w:val="bullet"/>
      <w:lvlText w:val="o"/>
      <w:lvlJc w:val="left"/>
      <w:pPr>
        <w:tabs>
          <w:tab w:val="num" w:pos="1571"/>
        </w:tabs>
        <w:ind w:left="72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19A0CBE">
      <w:start w:val="1"/>
      <w:numFmt w:val="bullet"/>
      <w:lvlText w:val="▪"/>
      <w:lvlJc w:val="left"/>
      <w:pPr>
        <w:tabs>
          <w:tab w:val="num" w:pos="2291"/>
        </w:tabs>
        <w:ind w:left="144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14CB310">
      <w:start w:val="1"/>
      <w:numFmt w:val="bullet"/>
      <w:lvlText w:val="•"/>
      <w:lvlJc w:val="left"/>
      <w:pPr>
        <w:tabs>
          <w:tab w:val="num" w:pos="3011"/>
        </w:tabs>
        <w:ind w:left="216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752971A">
      <w:start w:val="1"/>
      <w:numFmt w:val="bullet"/>
      <w:lvlText w:val="o"/>
      <w:lvlJc w:val="left"/>
      <w:pPr>
        <w:tabs>
          <w:tab w:val="num" w:pos="3731"/>
        </w:tabs>
        <w:ind w:left="288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4DA057BC">
      <w:start w:val="1"/>
      <w:numFmt w:val="bullet"/>
      <w:lvlText w:val="▪"/>
      <w:lvlJc w:val="left"/>
      <w:pPr>
        <w:tabs>
          <w:tab w:val="num" w:pos="4451"/>
        </w:tabs>
        <w:ind w:left="360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D2E8BD0">
      <w:start w:val="1"/>
      <w:numFmt w:val="bullet"/>
      <w:lvlText w:val="•"/>
      <w:lvlJc w:val="left"/>
      <w:pPr>
        <w:tabs>
          <w:tab w:val="num" w:pos="5171"/>
        </w:tabs>
        <w:ind w:left="432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16CC2EC">
      <w:start w:val="1"/>
      <w:numFmt w:val="bullet"/>
      <w:lvlText w:val="o"/>
      <w:lvlJc w:val="left"/>
      <w:pPr>
        <w:tabs>
          <w:tab w:val="num" w:pos="5891"/>
        </w:tabs>
        <w:ind w:left="504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60ECB92C">
      <w:start w:val="1"/>
      <w:numFmt w:val="bullet"/>
      <w:lvlText w:val="▪"/>
      <w:lvlJc w:val="left"/>
      <w:pPr>
        <w:tabs>
          <w:tab w:val="num" w:pos="6611"/>
        </w:tabs>
        <w:ind w:left="576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AA41F62"/>
    <w:multiLevelType w:val="hybridMultilevel"/>
    <w:tmpl w:val="397CAFC8"/>
    <w:styleLink w:val="ImportedStyle12"/>
    <w:lvl w:ilvl="0" w:tplc="234A490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C766348">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6E4FF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40662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0DC8F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FB69D2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66CC10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1167C2A">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D0B41D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D012FFB"/>
    <w:multiLevelType w:val="hybridMultilevel"/>
    <w:tmpl w:val="CDEA3C0C"/>
    <w:numStyleLink w:val="ImportedStyle14"/>
  </w:abstractNum>
  <w:abstractNum w:abstractNumId="22" w15:restartNumberingAfterBreak="0">
    <w:nsid w:val="32A7792A"/>
    <w:multiLevelType w:val="hybridMultilevel"/>
    <w:tmpl w:val="33F838C8"/>
    <w:styleLink w:val="ImportedStyle13"/>
    <w:lvl w:ilvl="0" w:tplc="9E665924">
      <w:start w:val="1"/>
      <w:numFmt w:val="bullet"/>
      <w:lvlText w:val="➢"/>
      <w:lvlJc w:val="left"/>
      <w:pPr>
        <w:ind w:left="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B0267DE">
      <w:start w:val="1"/>
      <w:numFmt w:val="bullet"/>
      <w:lvlText w:val="o"/>
      <w:lvlJc w:val="left"/>
      <w:pPr>
        <w:ind w:left="15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8F6EB22">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3DA1B9A">
      <w:start w:val="1"/>
      <w:numFmt w:val="bullet"/>
      <w:lvlText w:val="•"/>
      <w:lvlJc w:val="left"/>
      <w:pPr>
        <w:ind w:left="29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EF69AAE">
      <w:start w:val="1"/>
      <w:numFmt w:val="bullet"/>
      <w:lvlText w:val="o"/>
      <w:lvlJc w:val="left"/>
      <w:pPr>
        <w:ind w:left="36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980A54B2">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46FEF6">
      <w:start w:val="1"/>
      <w:numFmt w:val="bullet"/>
      <w:lvlText w:val="•"/>
      <w:lvlJc w:val="left"/>
      <w:pPr>
        <w:ind w:left="51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C74E2C8">
      <w:start w:val="1"/>
      <w:numFmt w:val="bullet"/>
      <w:lvlText w:val="o"/>
      <w:lvlJc w:val="left"/>
      <w:pPr>
        <w:ind w:left="582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E2EA23C">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5ED0DEA"/>
    <w:multiLevelType w:val="hybridMultilevel"/>
    <w:tmpl w:val="33F838C8"/>
    <w:numStyleLink w:val="ImportedStyle13"/>
  </w:abstractNum>
  <w:abstractNum w:abstractNumId="24" w15:restartNumberingAfterBreak="0">
    <w:nsid w:val="37F85E0D"/>
    <w:multiLevelType w:val="multilevel"/>
    <w:tmpl w:val="BBD4402C"/>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391230DE"/>
    <w:multiLevelType w:val="hybridMultilevel"/>
    <w:tmpl w:val="0472EF78"/>
    <w:numStyleLink w:val="ImportedStyle9"/>
  </w:abstractNum>
  <w:abstractNum w:abstractNumId="26" w15:restartNumberingAfterBreak="0">
    <w:nsid w:val="4A0B57BA"/>
    <w:multiLevelType w:val="hybridMultilevel"/>
    <w:tmpl w:val="53927BDC"/>
    <w:numStyleLink w:val="ImportedStyle3"/>
  </w:abstractNum>
  <w:abstractNum w:abstractNumId="27" w15:restartNumberingAfterBreak="0">
    <w:nsid w:val="4BAC5BEE"/>
    <w:multiLevelType w:val="hybridMultilevel"/>
    <w:tmpl w:val="3B5CCA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A76883"/>
    <w:multiLevelType w:val="multilevel"/>
    <w:tmpl w:val="CDCA4D30"/>
    <w:styleLink w:val="ImportedStyle8"/>
    <w:lvl w:ilvl="0">
      <w:start w:val="1"/>
      <w:numFmt w:val="decimal"/>
      <w:lvlText w:val="%1."/>
      <w:lvlJc w:val="left"/>
      <w:pPr>
        <w:ind w:left="3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2880"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432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540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6840"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7920"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9360" w:hanging="180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0440" w:hanging="180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2CD3A42"/>
    <w:multiLevelType w:val="hybridMultilevel"/>
    <w:tmpl w:val="408EE2FE"/>
    <w:numStyleLink w:val="ImportedStyle11"/>
  </w:abstractNum>
  <w:abstractNum w:abstractNumId="30" w15:restartNumberingAfterBreak="0">
    <w:nsid w:val="5C171DB2"/>
    <w:multiLevelType w:val="hybridMultilevel"/>
    <w:tmpl w:val="CDEA3C0C"/>
    <w:styleLink w:val="ImportedStyle14"/>
    <w:lvl w:ilvl="0" w:tplc="2556C17C">
      <w:start w:val="1"/>
      <w:numFmt w:val="bullet"/>
      <w:lvlText w:val="➢"/>
      <w:lvlJc w:val="left"/>
      <w:pPr>
        <w:tabs>
          <w:tab w:val="num" w:pos="720"/>
        </w:tabs>
        <w:ind w:left="294"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2A29D7E">
      <w:start w:val="1"/>
      <w:numFmt w:val="bullet"/>
      <w:lvlText w:val="o"/>
      <w:lvlJc w:val="left"/>
      <w:pPr>
        <w:tabs>
          <w:tab w:val="num" w:pos="1146"/>
        </w:tabs>
        <w:ind w:left="72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56408C4">
      <w:start w:val="1"/>
      <w:numFmt w:val="bullet"/>
      <w:lvlText w:val="▪"/>
      <w:lvlJc w:val="left"/>
      <w:pPr>
        <w:tabs>
          <w:tab w:val="num" w:pos="1866"/>
        </w:tabs>
        <w:ind w:left="144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44EBBC">
      <w:start w:val="1"/>
      <w:numFmt w:val="bullet"/>
      <w:lvlText w:val="•"/>
      <w:lvlJc w:val="left"/>
      <w:pPr>
        <w:tabs>
          <w:tab w:val="num" w:pos="2586"/>
        </w:tabs>
        <w:ind w:left="216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B84366">
      <w:start w:val="1"/>
      <w:numFmt w:val="bullet"/>
      <w:lvlText w:val="o"/>
      <w:lvlJc w:val="left"/>
      <w:pPr>
        <w:tabs>
          <w:tab w:val="num" w:pos="3306"/>
        </w:tabs>
        <w:ind w:left="288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FE42D4F0">
      <w:start w:val="1"/>
      <w:numFmt w:val="bullet"/>
      <w:lvlText w:val="▪"/>
      <w:lvlJc w:val="left"/>
      <w:pPr>
        <w:tabs>
          <w:tab w:val="num" w:pos="4026"/>
        </w:tabs>
        <w:ind w:left="360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C231AA">
      <w:start w:val="1"/>
      <w:numFmt w:val="bullet"/>
      <w:lvlText w:val="•"/>
      <w:lvlJc w:val="left"/>
      <w:pPr>
        <w:tabs>
          <w:tab w:val="num" w:pos="4746"/>
        </w:tabs>
        <w:ind w:left="432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C4A325E">
      <w:start w:val="1"/>
      <w:numFmt w:val="bullet"/>
      <w:lvlText w:val="o"/>
      <w:lvlJc w:val="left"/>
      <w:pPr>
        <w:tabs>
          <w:tab w:val="num" w:pos="5466"/>
        </w:tabs>
        <w:ind w:left="504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A790AA92">
      <w:start w:val="1"/>
      <w:numFmt w:val="bullet"/>
      <w:lvlText w:val="▪"/>
      <w:lvlJc w:val="left"/>
      <w:pPr>
        <w:tabs>
          <w:tab w:val="num" w:pos="6186"/>
        </w:tabs>
        <w:ind w:left="576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1B23438"/>
    <w:multiLevelType w:val="hybridMultilevel"/>
    <w:tmpl w:val="0D54CE4A"/>
    <w:numStyleLink w:val="ImportedStyle4"/>
  </w:abstractNum>
  <w:abstractNum w:abstractNumId="32" w15:restartNumberingAfterBreak="0">
    <w:nsid w:val="642B1783"/>
    <w:multiLevelType w:val="hybridMultilevel"/>
    <w:tmpl w:val="1B3AE226"/>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6E0040B6"/>
    <w:multiLevelType w:val="hybridMultilevel"/>
    <w:tmpl w:val="2B40A49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4" w15:restartNumberingAfterBreak="0">
    <w:nsid w:val="70291367"/>
    <w:multiLevelType w:val="hybridMultilevel"/>
    <w:tmpl w:val="0472EF78"/>
    <w:styleLink w:val="ImportedStyle9"/>
    <w:lvl w:ilvl="0" w:tplc="63D66078">
      <w:start w:val="1"/>
      <w:numFmt w:val="lowerLetter"/>
      <w:lvlText w:val="%1."/>
      <w:lvlJc w:val="left"/>
      <w:pPr>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5AC564">
      <w:start w:val="1"/>
      <w:numFmt w:val="lowerLetter"/>
      <w:lvlText w:val="%2."/>
      <w:lvlJc w:val="left"/>
      <w:pPr>
        <w:ind w:left="15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885DAE">
      <w:start w:val="1"/>
      <w:numFmt w:val="lowerRoman"/>
      <w:lvlText w:val="%3."/>
      <w:lvlJc w:val="left"/>
      <w:pPr>
        <w:ind w:left="222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721AB7F2">
      <w:start w:val="1"/>
      <w:numFmt w:val="decimal"/>
      <w:lvlText w:val="%4."/>
      <w:lvlJc w:val="left"/>
      <w:pPr>
        <w:ind w:left="29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8C047C">
      <w:start w:val="1"/>
      <w:numFmt w:val="lowerLetter"/>
      <w:lvlText w:val="%5."/>
      <w:lvlJc w:val="left"/>
      <w:pPr>
        <w:ind w:left="36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7C3B38">
      <w:start w:val="1"/>
      <w:numFmt w:val="lowerRoman"/>
      <w:lvlText w:val="%6."/>
      <w:lvlJc w:val="left"/>
      <w:pPr>
        <w:ind w:left="438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1C5A1CD0">
      <w:start w:val="1"/>
      <w:numFmt w:val="decimal"/>
      <w:lvlText w:val="%7."/>
      <w:lvlJc w:val="left"/>
      <w:pPr>
        <w:ind w:left="51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BA3F5E">
      <w:start w:val="1"/>
      <w:numFmt w:val="lowerLetter"/>
      <w:lvlText w:val="%8."/>
      <w:lvlJc w:val="left"/>
      <w:pPr>
        <w:ind w:left="58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ECCAF2">
      <w:start w:val="1"/>
      <w:numFmt w:val="lowerRoman"/>
      <w:lvlText w:val="%9."/>
      <w:lvlJc w:val="left"/>
      <w:pPr>
        <w:ind w:left="654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21E472B"/>
    <w:multiLevelType w:val="multilevel"/>
    <w:tmpl w:val="BF42F28A"/>
    <w:styleLink w:val="ImportedStyle6"/>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52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6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68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504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9"/>
  </w:num>
  <w:num w:numId="2">
    <w:abstractNumId w:val="2"/>
  </w:num>
  <w:num w:numId="3">
    <w:abstractNumId w:val="8"/>
  </w:num>
  <w:num w:numId="4">
    <w:abstractNumId w:val="14"/>
  </w:num>
  <w:num w:numId="5">
    <w:abstractNumId w:val="7"/>
  </w:num>
  <w:num w:numId="6">
    <w:abstractNumId w:val="26"/>
  </w:num>
  <w:num w:numId="7">
    <w:abstractNumId w:val="15"/>
  </w:num>
  <w:num w:numId="8">
    <w:abstractNumId w:val="31"/>
  </w:num>
  <w:num w:numId="9">
    <w:abstractNumId w:val="11"/>
  </w:num>
  <w:num w:numId="10">
    <w:abstractNumId w:val="10"/>
  </w:num>
  <w:num w:numId="11">
    <w:abstractNumId w:val="10"/>
    <w:lvlOverride w:ilvl="0">
      <w:lvl w:ilvl="0" w:tplc="C9007C9E">
        <w:start w:val="1"/>
        <w:numFmt w:val="bullet"/>
        <w:lvlText w:val="➢"/>
        <w:lvlJc w:val="left"/>
        <w:pPr>
          <w:tabs>
            <w:tab w:val="num" w:pos="720"/>
          </w:tabs>
          <w:ind w:left="36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C6ABB88">
        <w:start w:val="1"/>
        <w:numFmt w:val="bullet"/>
        <w:lvlText w:val="o"/>
        <w:lvlJc w:val="left"/>
        <w:pPr>
          <w:tabs>
            <w:tab w:val="num" w:pos="1080"/>
          </w:tabs>
          <w:ind w:left="720" w:firstLine="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5364644">
        <w:start w:val="1"/>
        <w:numFmt w:val="bullet"/>
        <w:lvlText w:val="▪"/>
        <w:lvlJc w:val="left"/>
        <w:pPr>
          <w:tabs>
            <w:tab w:val="num" w:pos="1800"/>
          </w:tabs>
          <w:ind w:left="144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245F1E">
        <w:start w:val="1"/>
        <w:numFmt w:val="bullet"/>
        <w:lvlText w:val="•"/>
        <w:lvlJc w:val="left"/>
        <w:pPr>
          <w:tabs>
            <w:tab w:val="num" w:pos="2520"/>
          </w:tabs>
          <w:ind w:left="216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E64721A">
        <w:start w:val="1"/>
        <w:numFmt w:val="bullet"/>
        <w:lvlText w:val="o"/>
        <w:lvlJc w:val="left"/>
        <w:pPr>
          <w:tabs>
            <w:tab w:val="num" w:pos="3240"/>
          </w:tabs>
          <w:ind w:left="2880" w:firstLine="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B468A7A">
        <w:start w:val="1"/>
        <w:numFmt w:val="bullet"/>
        <w:lvlText w:val="▪"/>
        <w:lvlJc w:val="left"/>
        <w:pPr>
          <w:tabs>
            <w:tab w:val="num" w:pos="3960"/>
          </w:tabs>
          <w:ind w:left="360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BE6154">
        <w:start w:val="1"/>
        <w:numFmt w:val="bullet"/>
        <w:lvlText w:val="•"/>
        <w:lvlJc w:val="left"/>
        <w:pPr>
          <w:tabs>
            <w:tab w:val="num" w:pos="4680"/>
          </w:tabs>
          <w:ind w:left="432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888B172">
        <w:start w:val="1"/>
        <w:numFmt w:val="bullet"/>
        <w:lvlText w:val="o"/>
        <w:lvlJc w:val="left"/>
        <w:pPr>
          <w:tabs>
            <w:tab w:val="num" w:pos="5400"/>
          </w:tabs>
          <w:ind w:left="5040" w:firstLine="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EC37B0">
        <w:start w:val="1"/>
        <w:numFmt w:val="bullet"/>
        <w:lvlText w:val="▪"/>
        <w:lvlJc w:val="left"/>
        <w:pPr>
          <w:tabs>
            <w:tab w:val="num" w:pos="6120"/>
          </w:tabs>
          <w:ind w:left="576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10"/>
    <w:lvlOverride w:ilvl="0">
      <w:lvl w:ilvl="0" w:tplc="C9007C9E">
        <w:start w:val="1"/>
        <w:numFmt w:val="bullet"/>
        <w:lvlText w:val="➢"/>
        <w:lvlJc w:val="left"/>
        <w:pPr>
          <w:tabs>
            <w:tab w:val="num" w:pos="720"/>
          </w:tabs>
          <w:ind w:left="294"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C6ABB88">
        <w:start w:val="1"/>
        <w:numFmt w:val="bullet"/>
        <w:lvlText w:val="o"/>
        <w:lvlJc w:val="left"/>
        <w:pPr>
          <w:tabs>
            <w:tab w:val="num" w:pos="1146"/>
          </w:tabs>
          <w:ind w:left="72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5364644">
        <w:start w:val="1"/>
        <w:numFmt w:val="bullet"/>
        <w:lvlText w:val="▪"/>
        <w:lvlJc w:val="left"/>
        <w:pPr>
          <w:tabs>
            <w:tab w:val="num" w:pos="1866"/>
          </w:tabs>
          <w:ind w:left="144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245F1E">
        <w:start w:val="1"/>
        <w:numFmt w:val="bullet"/>
        <w:lvlText w:val="•"/>
        <w:lvlJc w:val="left"/>
        <w:pPr>
          <w:tabs>
            <w:tab w:val="num" w:pos="2586"/>
          </w:tabs>
          <w:ind w:left="216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E64721A">
        <w:start w:val="1"/>
        <w:numFmt w:val="bullet"/>
        <w:lvlText w:val="o"/>
        <w:lvlJc w:val="left"/>
        <w:pPr>
          <w:tabs>
            <w:tab w:val="num" w:pos="3306"/>
          </w:tabs>
          <w:ind w:left="288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B468A7A">
        <w:start w:val="1"/>
        <w:numFmt w:val="bullet"/>
        <w:lvlText w:val="▪"/>
        <w:lvlJc w:val="left"/>
        <w:pPr>
          <w:tabs>
            <w:tab w:val="num" w:pos="4026"/>
          </w:tabs>
          <w:ind w:left="360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BE6154">
        <w:start w:val="1"/>
        <w:numFmt w:val="bullet"/>
        <w:lvlText w:val="•"/>
        <w:lvlJc w:val="left"/>
        <w:pPr>
          <w:tabs>
            <w:tab w:val="num" w:pos="4746"/>
          </w:tabs>
          <w:ind w:left="432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888B172">
        <w:start w:val="1"/>
        <w:numFmt w:val="bullet"/>
        <w:lvlText w:val="o"/>
        <w:lvlJc w:val="left"/>
        <w:pPr>
          <w:tabs>
            <w:tab w:val="num" w:pos="5466"/>
          </w:tabs>
          <w:ind w:left="5040" w:firstLine="13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EC37B0">
        <w:start w:val="1"/>
        <w:numFmt w:val="bullet"/>
        <w:lvlText w:val="▪"/>
        <w:lvlJc w:val="left"/>
        <w:pPr>
          <w:tabs>
            <w:tab w:val="num" w:pos="6186"/>
          </w:tabs>
          <w:ind w:left="5760"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0"/>
    <w:lvlOverride w:ilvl="0">
      <w:lvl w:ilvl="0" w:tplc="C9007C9E">
        <w:start w:val="1"/>
        <w:numFmt w:val="bullet"/>
        <w:lvlText w:val="➢"/>
        <w:lvlJc w:val="left"/>
        <w:pPr>
          <w:tabs>
            <w:tab w:val="num" w:pos="1440"/>
          </w:tabs>
          <w:ind w:left="589"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C6ABB88">
        <w:start w:val="1"/>
        <w:numFmt w:val="bullet"/>
        <w:lvlText w:val="o"/>
        <w:lvlJc w:val="left"/>
        <w:pPr>
          <w:tabs>
            <w:tab w:val="num" w:pos="1571"/>
          </w:tabs>
          <w:ind w:left="72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5364644">
        <w:start w:val="1"/>
        <w:numFmt w:val="bullet"/>
        <w:lvlText w:val="▪"/>
        <w:lvlJc w:val="left"/>
        <w:pPr>
          <w:tabs>
            <w:tab w:val="num" w:pos="2291"/>
          </w:tabs>
          <w:ind w:left="144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245F1E">
        <w:start w:val="1"/>
        <w:numFmt w:val="bullet"/>
        <w:lvlText w:val="•"/>
        <w:lvlJc w:val="left"/>
        <w:pPr>
          <w:tabs>
            <w:tab w:val="num" w:pos="3011"/>
          </w:tabs>
          <w:ind w:left="216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E64721A">
        <w:start w:val="1"/>
        <w:numFmt w:val="bullet"/>
        <w:lvlText w:val="o"/>
        <w:lvlJc w:val="left"/>
        <w:pPr>
          <w:tabs>
            <w:tab w:val="num" w:pos="3731"/>
          </w:tabs>
          <w:ind w:left="288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B468A7A">
        <w:start w:val="1"/>
        <w:numFmt w:val="bullet"/>
        <w:lvlText w:val="▪"/>
        <w:lvlJc w:val="left"/>
        <w:pPr>
          <w:tabs>
            <w:tab w:val="num" w:pos="4451"/>
          </w:tabs>
          <w:ind w:left="360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BE6154">
        <w:start w:val="1"/>
        <w:numFmt w:val="bullet"/>
        <w:lvlText w:val="•"/>
        <w:lvlJc w:val="left"/>
        <w:pPr>
          <w:tabs>
            <w:tab w:val="num" w:pos="5171"/>
          </w:tabs>
          <w:ind w:left="432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888B172">
        <w:start w:val="1"/>
        <w:numFmt w:val="bullet"/>
        <w:lvlText w:val="o"/>
        <w:lvlJc w:val="left"/>
        <w:pPr>
          <w:tabs>
            <w:tab w:val="num" w:pos="5891"/>
          </w:tabs>
          <w:ind w:left="5040" w:firstLine="26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EC37B0">
        <w:start w:val="1"/>
        <w:numFmt w:val="bullet"/>
        <w:lvlText w:val="▪"/>
        <w:lvlJc w:val="left"/>
        <w:pPr>
          <w:tabs>
            <w:tab w:val="num" w:pos="6611"/>
          </w:tabs>
          <w:ind w:left="5760" w:firstLine="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35"/>
  </w:num>
  <w:num w:numId="15">
    <w:abstractNumId w:val="5"/>
  </w:num>
  <w:num w:numId="16">
    <w:abstractNumId w:val="1"/>
  </w:num>
  <w:num w:numId="17">
    <w:abstractNumId w:val="4"/>
  </w:num>
  <w:num w:numId="18">
    <w:abstractNumId w:val="28"/>
  </w:num>
  <w:num w:numId="19">
    <w:abstractNumId w:val="16"/>
  </w:num>
  <w:num w:numId="20">
    <w:abstractNumId w:val="16"/>
    <w:lvlOverride w:ilvl="1">
      <w:startOverride w:val="3"/>
    </w:lvlOverride>
  </w:num>
  <w:num w:numId="21">
    <w:abstractNumId w:val="34"/>
  </w:num>
  <w:num w:numId="22">
    <w:abstractNumId w:val="25"/>
  </w:num>
  <w:num w:numId="23">
    <w:abstractNumId w:val="6"/>
  </w:num>
  <w:num w:numId="24">
    <w:abstractNumId w:val="18"/>
  </w:num>
  <w:num w:numId="25">
    <w:abstractNumId w:val="18"/>
    <w:lvlOverride w:ilvl="1">
      <w:startOverride w:val="5"/>
    </w:lvlOverride>
  </w:num>
  <w:num w:numId="26">
    <w:abstractNumId w:val="18"/>
    <w:lvlOverride w:ilvl="0">
      <w:startOverride w:val="2"/>
      <w:lvl w:ilvl="0">
        <w:start w:val="2"/>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216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2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32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0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32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468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7">
    <w:abstractNumId w:val="13"/>
  </w:num>
  <w:num w:numId="28">
    <w:abstractNumId w:val="29"/>
  </w:num>
  <w:num w:numId="29">
    <w:abstractNumId w:val="18"/>
    <w:lvlOverride w:ilvl="0">
      <w:startOverride w:val="3"/>
      <w:lvl w:ilvl="0">
        <w:start w:val="3"/>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216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2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32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0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32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468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0">
    <w:abstractNumId w:val="20"/>
  </w:num>
  <w:num w:numId="31">
    <w:abstractNumId w:val="0"/>
  </w:num>
  <w:num w:numId="32">
    <w:abstractNumId w:val="22"/>
  </w:num>
  <w:num w:numId="33">
    <w:abstractNumId w:val="23"/>
  </w:num>
  <w:num w:numId="34">
    <w:abstractNumId w:val="30"/>
  </w:num>
  <w:num w:numId="35">
    <w:abstractNumId w:val="21"/>
  </w:num>
  <w:num w:numId="36">
    <w:abstractNumId w:val="21"/>
    <w:lvlOverride w:ilvl="0">
      <w:lvl w:ilvl="0" w:tplc="C72095C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922EFC2">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7C8AC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F6E550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BE0AD8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4CA512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6B481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3DA4306">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6D820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7">
    <w:abstractNumId w:val="19"/>
  </w:num>
  <w:num w:numId="38">
    <w:abstractNumId w:val="3"/>
  </w:num>
  <w:num w:numId="39">
    <w:abstractNumId w:val="12"/>
  </w:num>
  <w:num w:numId="40">
    <w:abstractNumId w:val="27"/>
  </w:num>
  <w:num w:numId="41">
    <w:abstractNumId w:val="32"/>
  </w:num>
  <w:num w:numId="42">
    <w:abstractNumId w:val="17"/>
  </w:num>
  <w:num w:numId="43">
    <w:abstractNumId w:val="33"/>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Q3MDE2NjExNTSwNDdR0lEKTi0uzszPAykwrgUAk4x1ViwAAAA="/>
  </w:docVars>
  <w:rsids>
    <w:rsidRoot w:val="000D73AC"/>
    <w:rsid w:val="00002A16"/>
    <w:rsid w:val="000036B8"/>
    <w:rsid w:val="000133B4"/>
    <w:rsid w:val="00037749"/>
    <w:rsid w:val="000608CA"/>
    <w:rsid w:val="00095543"/>
    <w:rsid w:val="00095F08"/>
    <w:rsid w:val="000C3BE2"/>
    <w:rsid w:val="000D403C"/>
    <w:rsid w:val="000D73AC"/>
    <w:rsid w:val="000E33A0"/>
    <w:rsid w:val="00116451"/>
    <w:rsid w:val="001435C9"/>
    <w:rsid w:val="00143913"/>
    <w:rsid w:val="00157B0D"/>
    <w:rsid w:val="0018431D"/>
    <w:rsid w:val="001975D0"/>
    <w:rsid w:val="001B4C5E"/>
    <w:rsid w:val="001C15D1"/>
    <w:rsid w:val="001F04B1"/>
    <w:rsid w:val="001F09A5"/>
    <w:rsid w:val="00201EBE"/>
    <w:rsid w:val="00215305"/>
    <w:rsid w:val="0024358D"/>
    <w:rsid w:val="002456F4"/>
    <w:rsid w:val="002A62E7"/>
    <w:rsid w:val="002B6037"/>
    <w:rsid w:val="002D1B53"/>
    <w:rsid w:val="002F0622"/>
    <w:rsid w:val="002F797F"/>
    <w:rsid w:val="00317F35"/>
    <w:rsid w:val="003347CF"/>
    <w:rsid w:val="00337CB3"/>
    <w:rsid w:val="00347F11"/>
    <w:rsid w:val="003A4072"/>
    <w:rsid w:val="003B64D7"/>
    <w:rsid w:val="003E16C7"/>
    <w:rsid w:val="0043258B"/>
    <w:rsid w:val="00436B33"/>
    <w:rsid w:val="00473C04"/>
    <w:rsid w:val="004B5651"/>
    <w:rsid w:val="004B7E46"/>
    <w:rsid w:val="004D3394"/>
    <w:rsid w:val="004F342B"/>
    <w:rsid w:val="00552CD8"/>
    <w:rsid w:val="005616D9"/>
    <w:rsid w:val="0056705B"/>
    <w:rsid w:val="00584236"/>
    <w:rsid w:val="00584F78"/>
    <w:rsid w:val="005B62DB"/>
    <w:rsid w:val="005C6ECD"/>
    <w:rsid w:val="00605DF2"/>
    <w:rsid w:val="006269C4"/>
    <w:rsid w:val="006612C5"/>
    <w:rsid w:val="006E6ACE"/>
    <w:rsid w:val="006F5C55"/>
    <w:rsid w:val="00700216"/>
    <w:rsid w:val="00725FDC"/>
    <w:rsid w:val="00761042"/>
    <w:rsid w:val="007A56ED"/>
    <w:rsid w:val="007B2DBF"/>
    <w:rsid w:val="007E6021"/>
    <w:rsid w:val="00801DDC"/>
    <w:rsid w:val="00861783"/>
    <w:rsid w:val="00871121"/>
    <w:rsid w:val="00871A49"/>
    <w:rsid w:val="008B2DBA"/>
    <w:rsid w:val="008C671E"/>
    <w:rsid w:val="008F040E"/>
    <w:rsid w:val="00921BA2"/>
    <w:rsid w:val="0092383F"/>
    <w:rsid w:val="00996DEE"/>
    <w:rsid w:val="009C3BE3"/>
    <w:rsid w:val="00A1327C"/>
    <w:rsid w:val="00A859BA"/>
    <w:rsid w:val="00A867C7"/>
    <w:rsid w:val="00A95E9F"/>
    <w:rsid w:val="00A95F11"/>
    <w:rsid w:val="00AB2181"/>
    <w:rsid w:val="00AD02EA"/>
    <w:rsid w:val="00AE02BF"/>
    <w:rsid w:val="00AF3CBD"/>
    <w:rsid w:val="00B20A84"/>
    <w:rsid w:val="00B2356F"/>
    <w:rsid w:val="00B41C55"/>
    <w:rsid w:val="00B66839"/>
    <w:rsid w:val="00B67155"/>
    <w:rsid w:val="00B75CF2"/>
    <w:rsid w:val="00BD0B18"/>
    <w:rsid w:val="00C35A42"/>
    <w:rsid w:val="00C61F31"/>
    <w:rsid w:val="00C658B3"/>
    <w:rsid w:val="00CB7834"/>
    <w:rsid w:val="00CE4AE9"/>
    <w:rsid w:val="00D04F4F"/>
    <w:rsid w:val="00D36A33"/>
    <w:rsid w:val="00D57D4A"/>
    <w:rsid w:val="00D77EA5"/>
    <w:rsid w:val="00DB058F"/>
    <w:rsid w:val="00DB4DB8"/>
    <w:rsid w:val="00DC2235"/>
    <w:rsid w:val="00DD6E10"/>
    <w:rsid w:val="00DE2EF4"/>
    <w:rsid w:val="00DF1C30"/>
    <w:rsid w:val="00E14816"/>
    <w:rsid w:val="00E235E8"/>
    <w:rsid w:val="00E25626"/>
    <w:rsid w:val="00E456EC"/>
    <w:rsid w:val="00EA4A4A"/>
    <w:rsid w:val="00EC1681"/>
    <w:rsid w:val="00EF14EC"/>
    <w:rsid w:val="00F924C5"/>
    <w:rsid w:val="00FD1D6A"/>
    <w:rsid w:val="00FD4774"/>
    <w:rsid w:val="00FF0A93"/>
    <w:rsid w:val="00FF4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875F"/>
  <w15:docId w15:val="{A01889DE-1D29-4546-8CBF-57882648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styleId="ListParagraph">
    <w:name w:val="List Paragraph"/>
    <w:uiPriority w:val="34"/>
    <w:qFormat/>
    <w:pPr>
      <w:spacing w:after="160" w:line="25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4"/>
      </w:numPr>
    </w:pPr>
  </w:style>
  <w:style w:type="numbering" w:customStyle="1" w:styleId="ImportedStyle7">
    <w:name w:val="Imported Style 7"/>
    <w:pPr>
      <w:numPr>
        <w:numId w:val="16"/>
      </w:numPr>
    </w:pPr>
  </w:style>
  <w:style w:type="numbering" w:customStyle="1" w:styleId="ImportedStyle8">
    <w:name w:val="Imported Style 8"/>
    <w:pPr>
      <w:numPr>
        <w:numId w:val="18"/>
      </w:numPr>
    </w:pPr>
  </w:style>
  <w:style w:type="numbering" w:customStyle="1" w:styleId="ImportedStyle9">
    <w:name w:val="Imported Style 9"/>
    <w:pPr>
      <w:numPr>
        <w:numId w:val="21"/>
      </w:numPr>
    </w:pPr>
  </w:style>
  <w:style w:type="numbering" w:customStyle="1" w:styleId="ImportedStyle10">
    <w:name w:val="Imported Style 10"/>
    <w:pPr>
      <w:numPr>
        <w:numId w:val="23"/>
      </w:numPr>
    </w:pPr>
  </w:style>
  <w:style w:type="numbering" w:customStyle="1" w:styleId="ImportedStyle11">
    <w:name w:val="Imported Style 11"/>
    <w:pPr>
      <w:numPr>
        <w:numId w:val="27"/>
      </w:numPr>
    </w:pPr>
  </w:style>
  <w:style w:type="numbering" w:customStyle="1" w:styleId="ImportedStyle12">
    <w:name w:val="Imported Style 12"/>
    <w:pPr>
      <w:numPr>
        <w:numId w:val="30"/>
      </w:numPr>
    </w:pPr>
  </w:style>
  <w:style w:type="numbering" w:customStyle="1" w:styleId="ImportedStyle13">
    <w:name w:val="Imported Style 13"/>
    <w:pPr>
      <w:numPr>
        <w:numId w:val="32"/>
      </w:numPr>
    </w:pPr>
  </w:style>
  <w:style w:type="numbering" w:customStyle="1" w:styleId="ImportedStyle14">
    <w:name w:val="Imported Style 14"/>
    <w:pPr>
      <w:numPr>
        <w:numId w:val="34"/>
      </w:numPr>
    </w:pPr>
  </w:style>
  <w:style w:type="numbering" w:customStyle="1" w:styleId="ImportedStyle15">
    <w:name w:val="Imported Style 15"/>
    <w:pPr>
      <w:numPr>
        <w:numId w:val="37"/>
      </w:numPr>
    </w:pPr>
  </w:style>
  <w:style w:type="paragraph" w:styleId="Bibliography">
    <w:name w:val="Bibliography"/>
    <w:next w:val="Body"/>
    <w:pPr>
      <w:spacing w:after="160" w:line="259" w:lineRule="auto"/>
    </w:pPr>
    <w:rPr>
      <w:rFonts w:ascii="Calibri" w:eastAsia="Calibri" w:hAnsi="Calibri" w:cs="Calibri"/>
      <w:color w:val="000000"/>
      <w:sz w:val="22"/>
      <w:szCs w:val="22"/>
      <w:u w:color="000000"/>
      <w:lang w:val="en-US"/>
    </w:rPr>
  </w:style>
  <w:style w:type="paragraph" w:styleId="Header">
    <w:name w:val="header"/>
    <w:basedOn w:val="Normal"/>
    <w:link w:val="HeaderChar"/>
    <w:uiPriority w:val="99"/>
    <w:unhideWhenUsed/>
    <w:rsid w:val="00037749"/>
    <w:pPr>
      <w:tabs>
        <w:tab w:val="center" w:pos="4513"/>
        <w:tab w:val="right" w:pos="9026"/>
      </w:tabs>
    </w:pPr>
  </w:style>
  <w:style w:type="character" w:customStyle="1" w:styleId="HeaderChar">
    <w:name w:val="Header Char"/>
    <w:basedOn w:val="DefaultParagraphFont"/>
    <w:link w:val="Header"/>
    <w:uiPriority w:val="99"/>
    <w:rsid w:val="00037749"/>
    <w:rPr>
      <w:sz w:val="24"/>
      <w:szCs w:val="24"/>
      <w:lang w:val="en-US" w:eastAsia="en-US"/>
    </w:rPr>
  </w:style>
  <w:style w:type="paragraph" w:styleId="Footer">
    <w:name w:val="footer"/>
    <w:basedOn w:val="Normal"/>
    <w:link w:val="FooterChar"/>
    <w:uiPriority w:val="99"/>
    <w:unhideWhenUsed/>
    <w:rsid w:val="00037749"/>
    <w:pPr>
      <w:tabs>
        <w:tab w:val="center" w:pos="4513"/>
        <w:tab w:val="right" w:pos="9026"/>
      </w:tabs>
    </w:pPr>
  </w:style>
  <w:style w:type="character" w:customStyle="1" w:styleId="FooterChar">
    <w:name w:val="Footer Char"/>
    <w:basedOn w:val="DefaultParagraphFont"/>
    <w:link w:val="Footer"/>
    <w:uiPriority w:val="99"/>
    <w:rsid w:val="00037749"/>
    <w:rPr>
      <w:sz w:val="24"/>
      <w:szCs w:val="24"/>
      <w:lang w:val="en-US" w:eastAsia="en-US"/>
    </w:rPr>
  </w:style>
  <w:style w:type="paragraph" w:styleId="NoSpacing">
    <w:name w:val="No Spacing"/>
    <w:link w:val="NoSpacingChar"/>
    <w:uiPriority w:val="1"/>
    <w:qFormat/>
    <w:rsid w:val="009C3BE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en-US"/>
    </w:rPr>
  </w:style>
  <w:style w:type="character" w:customStyle="1" w:styleId="NoSpacingChar">
    <w:name w:val="No Spacing Char"/>
    <w:basedOn w:val="DefaultParagraphFont"/>
    <w:link w:val="NoSpacing"/>
    <w:uiPriority w:val="1"/>
    <w:rsid w:val="009C3BE3"/>
    <w:rPr>
      <w:rFonts w:asciiTheme="minorHAnsi" w:eastAsiaTheme="minorEastAsia" w:hAnsiTheme="minorHAnsi" w:cstheme="minorBidi"/>
      <w:sz w:val="22"/>
      <w:szCs w:val="2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D5C06704AE47F799376BA22F29CD65"/>
        <w:category>
          <w:name w:val="General"/>
          <w:gallery w:val="placeholder"/>
        </w:category>
        <w:types>
          <w:type w:val="bbPlcHdr"/>
        </w:types>
        <w:behaviors>
          <w:behavior w:val="content"/>
        </w:behaviors>
        <w:guid w:val="{EEC174F5-5BE6-47EB-8F4D-E233208E2D53}"/>
      </w:docPartPr>
      <w:docPartBody>
        <w:p w:rsidR="005D054B" w:rsidRDefault="00712AEE" w:rsidP="00712AEE">
          <w:pPr>
            <w:pStyle w:val="1AD5C06704AE47F799376BA22F29CD6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AEE"/>
    <w:rsid w:val="00110F40"/>
    <w:rsid w:val="005D054B"/>
    <w:rsid w:val="0071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D5C06704AE47F799376BA22F29CD65">
    <w:name w:val="1AD5C06704AE47F799376BA22F29CD65"/>
    <w:rsid w:val="00712AEE"/>
  </w:style>
  <w:style w:type="paragraph" w:customStyle="1" w:styleId="7F5ECCD06A644AE7ACB826B88624FB41">
    <w:name w:val="7F5ECCD06A644AE7ACB826B88624FB41"/>
    <w:rsid w:val="00712A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2019-12-01T00:00:00</PublishDate>
  <Abstract/>
  <CompanyAddress>COSTEL GRIGOREAN  1812755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sma19</b:Tag>
    <b:SourceType>InternetSite</b:SourceType>
    <b:Guid>{CCE3CC8A-F493-4897-A414-472C238C22A8}</b:Guid>
    <b:Author>
      <b:Author>
        <b:Corporate>smallbusiness.chron.com</b:Corporate>
      </b:Author>
    </b:Author>
    <b:Title>smallbusiness.chron.com</b:Title>
    <b:Year>2019</b:Year>
    <b:YearAccessed>2019</b:YearAccessed>
    <b:MonthAccessed>11</b:MonthAccessed>
    <b:DayAccessed>27</b:DayAccessed>
    <b:URL>https://smallbusiness.chron.com/conclude-business-plan-41381.html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E23034-854B-4541-87A3-7C3C3430D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2808</Words>
  <Characters>16008</Characters>
  <Application>Microsoft Office Word</Application>
  <DocSecurity>0</DocSecurity>
  <Lines>133</Lines>
  <Paragraphs>37</Paragraphs>
  <ScaleCrop>false</ScaleCrop>
  <Company>UWTSD</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 TRANSPORT</dc:title>
  <dc:creator>Student</dc:creator>
  <cp:lastModifiedBy>Costel Grigorean (1812755)</cp:lastModifiedBy>
  <cp:revision>10</cp:revision>
  <dcterms:created xsi:type="dcterms:W3CDTF">2019-12-01T23:24:00Z</dcterms:created>
  <dcterms:modified xsi:type="dcterms:W3CDTF">2019-12-01T23:32:00Z</dcterms:modified>
</cp:coreProperties>
</file>