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FE97C" w14:textId="3566DC10" w:rsidR="00074EB7" w:rsidRPr="009535E0" w:rsidRDefault="00074EB7" w:rsidP="00074EB7">
      <w:pPr>
        <w:pBdr>
          <w:bottom w:val="single" w:sz="4" w:space="1" w:color="auto"/>
        </w:pBdr>
        <w:jc w:val="center"/>
        <w:rPr>
          <w:b/>
          <w:sz w:val="28"/>
          <w:szCs w:val="28"/>
          <w:u w:val="single"/>
        </w:rPr>
      </w:pPr>
      <w:bookmarkStart w:id="0" w:name="_Toc148368305"/>
      <w:r w:rsidRPr="009535E0">
        <w:rPr>
          <w:b/>
          <w:sz w:val="28"/>
          <w:szCs w:val="28"/>
        </w:rPr>
        <w:t>Contemporary Themes in the Hotel and Hospitality Sector: Level 6</w:t>
      </w:r>
    </w:p>
    <w:p w14:paraId="109D33E2" w14:textId="77777777" w:rsidR="00074EB7" w:rsidRPr="009535E0" w:rsidRDefault="00074EB7" w:rsidP="00074EB7">
      <w:pPr>
        <w:jc w:val="center"/>
        <w:rPr>
          <w:b/>
          <w:sz w:val="28"/>
          <w:szCs w:val="28"/>
        </w:rPr>
      </w:pPr>
    </w:p>
    <w:p w14:paraId="79DC2610" w14:textId="77777777" w:rsidR="00074EB7" w:rsidRPr="009535E0" w:rsidRDefault="00074EB7" w:rsidP="00074EB7">
      <w:pPr>
        <w:jc w:val="center"/>
        <w:rPr>
          <w:b/>
        </w:rPr>
      </w:pPr>
    </w:p>
    <w:p w14:paraId="0DAD202A" w14:textId="77777777" w:rsidR="00074EB7" w:rsidRPr="009535E0" w:rsidRDefault="00074EB7" w:rsidP="00074EB7">
      <w:pPr>
        <w:jc w:val="center"/>
        <w:rPr>
          <w:b/>
          <w:sz w:val="40"/>
        </w:rPr>
      </w:pPr>
      <w:r w:rsidRPr="009535E0">
        <w:rPr>
          <w:b/>
          <w:sz w:val="40"/>
        </w:rPr>
        <w:t>BMIH6001</w:t>
      </w:r>
    </w:p>
    <w:p w14:paraId="45B7918C" w14:textId="77777777" w:rsidR="00074EB7" w:rsidRPr="009535E0" w:rsidRDefault="00074EB7" w:rsidP="00074EB7">
      <w:pPr>
        <w:jc w:val="center"/>
        <w:rPr>
          <w:b/>
          <w:sz w:val="40"/>
        </w:rPr>
      </w:pPr>
    </w:p>
    <w:p w14:paraId="2E577ABB" w14:textId="77777777" w:rsidR="00074EB7" w:rsidRPr="009535E0" w:rsidRDefault="00074EB7" w:rsidP="00074EB7">
      <w:pPr>
        <w:jc w:val="center"/>
        <w:rPr>
          <w:b/>
          <w:sz w:val="40"/>
        </w:rPr>
      </w:pPr>
    </w:p>
    <w:p w14:paraId="6D0C2DB9" w14:textId="77777777" w:rsidR="00074EB7" w:rsidRPr="009535E0" w:rsidRDefault="00074EB7" w:rsidP="00074EB7">
      <w:pPr>
        <w:jc w:val="center"/>
        <w:rPr>
          <w:b/>
          <w:sz w:val="36"/>
          <w:szCs w:val="36"/>
        </w:rPr>
      </w:pPr>
      <w:r w:rsidRPr="009535E0">
        <w:rPr>
          <w:b/>
          <w:sz w:val="36"/>
          <w:szCs w:val="36"/>
        </w:rPr>
        <w:t>Assignment: 1</w:t>
      </w:r>
    </w:p>
    <w:p w14:paraId="07431197" w14:textId="77777777" w:rsidR="00074EB7" w:rsidRPr="009535E0" w:rsidRDefault="00074EB7" w:rsidP="00074EB7">
      <w:pPr>
        <w:jc w:val="center"/>
        <w:rPr>
          <w:b/>
          <w:sz w:val="28"/>
        </w:rPr>
      </w:pPr>
      <w:r w:rsidRPr="009535E0">
        <w:rPr>
          <w:b/>
          <w:sz w:val="28"/>
        </w:rPr>
        <w:t>Research paper</w:t>
      </w:r>
    </w:p>
    <w:p w14:paraId="3306793D" w14:textId="77777777" w:rsidR="00074EB7" w:rsidRPr="009535E0" w:rsidRDefault="00074EB7" w:rsidP="00074EB7">
      <w:pPr>
        <w:jc w:val="center"/>
        <w:rPr>
          <w:b/>
          <w:sz w:val="40"/>
          <w:szCs w:val="36"/>
        </w:rPr>
      </w:pPr>
    </w:p>
    <w:p w14:paraId="55222D6B" w14:textId="5D820C81" w:rsidR="00074EB7" w:rsidRPr="009535E0" w:rsidRDefault="00826D70" w:rsidP="00826D70">
      <w:pPr>
        <w:jc w:val="center"/>
        <w:rPr>
          <w:b/>
          <w:sz w:val="36"/>
          <w:szCs w:val="36"/>
        </w:rPr>
      </w:pPr>
      <w:r>
        <w:rPr>
          <w:b/>
          <w:sz w:val="36"/>
          <w:szCs w:val="36"/>
        </w:rPr>
        <w:t xml:space="preserve">  </w:t>
      </w:r>
      <w:r w:rsidR="00074EB7" w:rsidRPr="009535E0">
        <w:rPr>
          <w:b/>
          <w:sz w:val="36"/>
          <w:szCs w:val="36"/>
        </w:rPr>
        <w:t>Name:</w:t>
      </w:r>
      <w:r>
        <w:rPr>
          <w:b/>
          <w:sz w:val="36"/>
          <w:szCs w:val="36"/>
        </w:rPr>
        <w:t xml:space="preserve"> Oana Maria Colac</w:t>
      </w:r>
    </w:p>
    <w:p w14:paraId="67F23C3D" w14:textId="07AFC944" w:rsidR="00074EB7" w:rsidRPr="009535E0" w:rsidRDefault="00826D70" w:rsidP="00826D70">
      <w:pPr>
        <w:rPr>
          <w:b/>
          <w:sz w:val="36"/>
          <w:szCs w:val="36"/>
        </w:rPr>
      </w:pPr>
      <w:r>
        <w:rPr>
          <w:b/>
          <w:sz w:val="36"/>
          <w:szCs w:val="36"/>
        </w:rPr>
        <w:t xml:space="preserve">                             </w:t>
      </w:r>
      <w:r w:rsidR="00074EB7" w:rsidRPr="009535E0">
        <w:rPr>
          <w:b/>
          <w:sz w:val="36"/>
          <w:szCs w:val="36"/>
        </w:rPr>
        <w:t xml:space="preserve">Student ID: </w:t>
      </w:r>
      <w:r>
        <w:rPr>
          <w:b/>
          <w:sz w:val="36"/>
          <w:szCs w:val="36"/>
        </w:rPr>
        <w:t>2021252</w:t>
      </w:r>
    </w:p>
    <w:p w14:paraId="52FDE2CD" w14:textId="7BE8CE6B" w:rsidR="00074EB7" w:rsidRPr="009535E0" w:rsidRDefault="00826D70" w:rsidP="00826D70">
      <w:pPr>
        <w:rPr>
          <w:b/>
          <w:sz w:val="22"/>
        </w:rPr>
      </w:pPr>
      <w:r>
        <w:rPr>
          <w:b/>
          <w:sz w:val="36"/>
        </w:rPr>
        <w:t xml:space="preserve">                             </w:t>
      </w:r>
      <w:r w:rsidR="00074EB7" w:rsidRPr="009535E0">
        <w:rPr>
          <w:b/>
          <w:sz w:val="36"/>
        </w:rPr>
        <w:t xml:space="preserve">Lecturer: </w:t>
      </w:r>
      <w:r>
        <w:rPr>
          <w:b/>
          <w:sz w:val="36"/>
        </w:rPr>
        <w:t xml:space="preserve">Giulia </w:t>
      </w:r>
      <w:proofErr w:type="spellStart"/>
      <w:r>
        <w:rPr>
          <w:b/>
          <w:sz w:val="36"/>
        </w:rPr>
        <w:t>Chifari</w:t>
      </w:r>
      <w:proofErr w:type="spellEnd"/>
    </w:p>
    <w:p w14:paraId="0362DE43" w14:textId="70F2A8DD" w:rsidR="00C8060E" w:rsidRPr="009535E0" w:rsidRDefault="00C8060E" w:rsidP="00074EB7">
      <w:pPr>
        <w:spacing w:after="160" w:line="360" w:lineRule="auto"/>
        <w:rPr>
          <w:rFonts w:eastAsiaTheme="majorEastAsia" w:cstheme="majorBidi"/>
          <w:b/>
          <w:sz w:val="28"/>
          <w:szCs w:val="32"/>
        </w:rPr>
      </w:pPr>
    </w:p>
    <w:p w14:paraId="2ED9D2D3" w14:textId="77777777" w:rsidR="00074EB7" w:rsidRPr="009535E0" w:rsidRDefault="00074EB7" w:rsidP="00074EB7">
      <w:pPr>
        <w:spacing w:after="160" w:line="360" w:lineRule="auto"/>
        <w:rPr>
          <w:rFonts w:eastAsiaTheme="majorEastAsia" w:cstheme="majorBidi"/>
          <w:b/>
          <w:sz w:val="28"/>
          <w:szCs w:val="32"/>
        </w:rPr>
      </w:pPr>
    </w:p>
    <w:p w14:paraId="576438C5" w14:textId="77777777" w:rsidR="00074EB7" w:rsidRPr="009535E0" w:rsidRDefault="00074EB7" w:rsidP="00074EB7">
      <w:pPr>
        <w:spacing w:after="160" w:line="360" w:lineRule="auto"/>
        <w:rPr>
          <w:rFonts w:eastAsiaTheme="majorEastAsia" w:cstheme="majorBidi"/>
          <w:b/>
          <w:sz w:val="28"/>
          <w:szCs w:val="32"/>
        </w:rPr>
      </w:pPr>
    </w:p>
    <w:p w14:paraId="26806402" w14:textId="77777777" w:rsidR="00074EB7" w:rsidRPr="009535E0" w:rsidRDefault="00074EB7" w:rsidP="00074EB7">
      <w:pPr>
        <w:spacing w:after="160" w:line="360" w:lineRule="auto"/>
        <w:rPr>
          <w:rFonts w:eastAsiaTheme="majorEastAsia" w:cstheme="majorBidi"/>
          <w:b/>
          <w:sz w:val="28"/>
          <w:szCs w:val="32"/>
        </w:rPr>
      </w:pPr>
    </w:p>
    <w:p w14:paraId="7F084E32" w14:textId="77777777" w:rsidR="00074EB7" w:rsidRPr="009535E0" w:rsidRDefault="00074EB7" w:rsidP="00074EB7">
      <w:pPr>
        <w:spacing w:after="160" w:line="360" w:lineRule="auto"/>
        <w:rPr>
          <w:rFonts w:eastAsiaTheme="majorEastAsia" w:cstheme="majorBidi"/>
          <w:b/>
          <w:sz w:val="28"/>
          <w:szCs w:val="32"/>
        </w:rPr>
      </w:pPr>
    </w:p>
    <w:p w14:paraId="0BD4FD7D" w14:textId="5E04B86B" w:rsidR="00074EB7" w:rsidRDefault="00826D70" w:rsidP="00074EB7">
      <w:pPr>
        <w:spacing w:after="160" w:line="360" w:lineRule="auto"/>
        <w:rPr>
          <w:rFonts w:eastAsiaTheme="majorEastAsia" w:cstheme="majorBidi"/>
          <w:b/>
          <w:sz w:val="28"/>
          <w:szCs w:val="32"/>
        </w:rPr>
      </w:pPr>
      <w:r>
        <w:rPr>
          <w:rFonts w:eastAsiaTheme="majorEastAsia" w:cstheme="majorBidi"/>
          <w:b/>
          <w:sz w:val="28"/>
          <w:szCs w:val="32"/>
        </w:rPr>
        <w:t xml:space="preserve">    </w:t>
      </w:r>
    </w:p>
    <w:p w14:paraId="55A473EF" w14:textId="77777777" w:rsidR="00826D70" w:rsidRDefault="00826D70" w:rsidP="00074EB7">
      <w:pPr>
        <w:spacing w:after="160" w:line="360" w:lineRule="auto"/>
        <w:rPr>
          <w:rFonts w:eastAsiaTheme="majorEastAsia" w:cstheme="majorBidi"/>
          <w:b/>
          <w:sz w:val="28"/>
          <w:szCs w:val="32"/>
        </w:rPr>
      </w:pPr>
    </w:p>
    <w:p w14:paraId="2823E34B" w14:textId="77777777" w:rsidR="00826D70" w:rsidRPr="009535E0" w:rsidRDefault="00826D70" w:rsidP="00074EB7">
      <w:pPr>
        <w:spacing w:after="160" w:line="360" w:lineRule="auto"/>
        <w:rPr>
          <w:rFonts w:eastAsiaTheme="majorEastAsia" w:cstheme="majorBidi"/>
          <w:b/>
          <w:sz w:val="28"/>
          <w:szCs w:val="32"/>
        </w:rPr>
      </w:pPr>
    </w:p>
    <w:p w14:paraId="6AAF7F9E" w14:textId="77777777" w:rsidR="00074EB7" w:rsidRPr="009535E0" w:rsidRDefault="00074EB7" w:rsidP="00074EB7">
      <w:pPr>
        <w:spacing w:after="160" w:line="360" w:lineRule="auto"/>
        <w:rPr>
          <w:rFonts w:eastAsiaTheme="majorEastAsia" w:cstheme="majorBidi"/>
          <w:b/>
          <w:sz w:val="28"/>
          <w:szCs w:val="32"/>
        </w:rPr>
      </w:pPr>
    </w:p>
    <w:sdt>
      <w:sdtPr>
        <w:rPr>
          <w:rFonts w:ascii="Times New Roman" w:eastAsiaTheme="minorHAnsi" w:hAnsi="Times New Roman" w:cs="Times New Roman"/>
          <w:color w:val="auto"/>
          <w:kern w:val="2"/>
          <w:sz w:val="24"/>
          <w:szCs w:val="24"/>
          <w:lang w:val="en-GB"/>
          <w14:ligatures w14:val="standardContextual"/>
        </w:rPr>
        <w:id w:val="1627504520"/>
        <w:docPartObj>
          <w:docPartGallery w:val="Table of Contents"/>
          <w:docPartUnique/>
        </w:docPartObj>
      </w:sdtPr>
      <w:sdtEndPr>
        <w:rPr>
          <w:b/>
          <w:bCs/>
          <w:noProof/>
        </w:rPr>
      </w:sdtEndPr>
      <w:sdtContent>
        <w:p w14:paraId="758807EA" w14:textId="2251A057" w:rsidR="00074EB7" w:rsidRPr="00A672C3" w:rsidRDefault="00074EB7" w:rsidP="00074EB7">
          <w:pPr>
            <w:pStyle w:val="TOCHeading"/>
            <w:spacing w:line="360" w:lineRule="auto"/>
            <w:rPr>
              <w:rStyle w:val="Heading1Char"/>
              <w:rFonts w:cs="Times New Roman"/>
              <w:sz w:val="24"/>
              <w:szCs w:val="24"/>
            </w:rPr>
          </w:pPr>
          <w:r w:rsidRPr="00A672C3">
            <w:rPr>
              <w:rStyle w:val="Heading1Char"/>
              <w:rFonts w:cs="Times New Roman"/>
              <w:sz w:val="24"/>
              <w:szCs w:val="24"/>
            </w:rPr>
            <w:t>Table of Contents</w:t>
          </w:r>
        </w:p>
        <w:p w14:paraId="1C777448" w14:textId="660FF2E3" w:rsidR="00074EB7" w:rsidRPr="00A672C3" w:rsidRDefault="00074EB7" w:rsidP="00074EB7">
          <w:pPr>
            <w:pStyle w:val="TOC1"/>
            <w:tabs>
              <w:tab w:val="right" w:leader="dot" w:pos="9016"/>
            </w:tabs>
            <w:spacing w:line="360" w:lineRule="auto"/>
            <w:rPr>
              <w:rFonts w:cs="Times New Roman"/>
              <w:noProof/>
              <w:szCs w:val="24"/>
            </w:rPr>
          </w:pPr>
          <w:r w:rsidRPr="00A672C3">
            <w:rPr>
              <w:rFonts w:cs="Times New Roman"/>
              <w:szCs w:val="24"/>
            </w:rPr>
            <w:fldChar w:fldCharType="begin"/>
          </w:r>
          <w:r w:rsidRPr="00A672C3">
            <w:rPr>
              <w:rFonts w:cs="Times New Roman"/>
              <w:szCs w:val="24"/>
            </w:rPr>
            <w:instrText xml:space="preserve"> TOC \o "1-3" \h \z \u </w:instrText>
          </w:r>
          <w:r w:rsidRPr="00A672C3">
            <w:rPr>
              <w:rFonts w:cs="Times New Roman"/>
              <w:szCs w:val="24"/>
            </w:rPr>
            <w:fldChar w:fldCharType="separate"/>
          </w:r>
          <w:hyperlink w:anchor="_Toc148617269" w:history="1">
            <w:r w:rsidRPr="00A672C3">
              <w:rPr>
                <w:rStyle w:val="Hyperlink"/>
                <w:rFonts w:cs="Times New Roman"/>
                <w:noProof/>
                <w:szCs w:val="24"/>
              </w:rPr>
              <w:t>Introduction</w:t>
            </w:r>
            <w:r w:rsidRPr="00A672C3">
              <w:rPr>
                <w:rFonts w:cs="Times New Roman"/>
                <w:noProof/>
                <w:webHidden/>
                <w:szCs w:val="24"/>
              </w:rPr>
              <w:tab/>
            </w:r>
            <w:r w:rsidR="00826D70" w:rsidRPr="00A672C3">
              <w:rPr>
                <w:rFonts w:cs="Times New Roman"/>
                <w:noProof/>
                <w:webHidden/>
                <w:szCs w:val="24"/>
              </w:rPr>
              <w:t>3</w:t>
            </w:r>
          </w:hyperlink>
        </w:p>
        <w:p w14:paraId="2DB4BD0F" w14:textId="683C133F" w:rsidR="00074EB7" w:rsidRPr="00A672C3" w:rsidRDefault="00000000" w:rsidP="00074EB7">
          <w:pPr>
            <w:pStyle w:val="TOC1"/>
            <w:tabs>
              <w:tab w:val="right" w:leader="dot" w:pos="9016"/>
            </w:tabs>
            <w:spacing w:line="360" w:lineRule="auto"/>
            <w:rPr>
              <w:rFonts w:cs="Times New Roman"/>
              <w:noProof/>
              <w:szCs w:val="24"/>
            </w:rPr>
          </w:pPr>
          <w:hyperlink w:anchor="_Toc148617270" w:history="1">
            <w:r w:rsidR="00074EB7" w:rsidRPr="00A672C3">
              <w:rPr>
                <w:rStyle w:val="Hyperlink"/>
                <w:rFonts w:cs="Times New Roman"/>
                <w:noProof/>
                <w:szCs w:val="24"/>
              </w:rPr>
              <w:t>Literature Review</w:t>
            </w:r>
            <w:r w:rsidR="00074EB7" w:rsidRPr="00A672C3">
              <w:rPr>
                <w:rFonts w:cs="Times New Roman"/>
                <w:noProof/>
                <w:webHidden/>
                <w:szCs w:val="24"/>
              </w:rPr>
              <w:tab/>
            </w:r>
            <w:r w:rsidR="00826D70" w:rsidRPr="00A672C3">
              <w:rPr>
                <w:rFonts w:cs="Times New Roman"/>
                <w:noProof/>
                <w:webHidden/>
                <w:szCs w:val="24"/>
              </w:rPr>
              <w:t>3</w:t>
            </w:r>
          </w:hyperlink>
        </w:p>
        <w:p w14:paraId="09C5A632" w14:textId="1FE838D0" w:rsidR="00074EB7" w:rsidRPr="00A672C3" w:rsidRDefault="00000000" w:rsidP="00074EB7">
          <w:pPr>
            <w:pStyle w:val="TOC1"/>
            <w:tabs>
              <w:tab w:val="right" w:leader="dot" w:pos="9016"/>
            </w:tabs>
            <w:spacing w:line="360" w:lineRule="auto"/>
            <w:rPr>
              <w:rFonts w:cs="Times New Roman"/>
              <w:noProof/>
              <w:szCs w:val="24"/>
            </w:rPr>
          </w:pPr>
          <w:hyperlink w:anchor="_Toc148617271" w:history="1">
            <w:r w:rsidR="00074EB7" w:rsidRPr="00A672C3">
              <w:rPr>
                <w:rStyle w:val="Hyperlink"/>
                <w:rFonts w:cs="Times New Roman"/>
                <w:noProof/>
                <w:szCs w:val="24"/>
              </w:rPr>
              <w:t>Application of food waste issue to the hotel and hospitality sector</w:t>
            </w:r>
            <w:r w:rsidR="00074EB7" w:rsidRPr="00A672C3">
              <w:rPr>
                <w:rFonts w:cs="Times New Roman"/>
                <w:noProof/>
                <w:webHidden/>
                <w:szCs w:val="24"/>
              </w:rPr>
              <w:tab/>
            </w:r>
            <w:r w:rsidR="00826D70" w:rsidRPr="00A672C3">
              <w:rPr>
                <w:rFonts w:cs="Times New Roman"/>
                <w:noProof/>
                <w:webHidden/>
                <w:szCs w:val="24"/>
              </w:rPr>
              <w:t>6</w:t>
            </w:r>
          </w:hyperlink>
        </w:p>
        <w:p w14:paraId="7E85730C" w14:textId="4681ACC0" w:rsidR="00074EB7" w:rsidRPr="00A672C3" w:rsidRDefault="00000000" w:rsidP="00074EB7">
          <w:pPr>
            <w:pStyle w:val="TOC1"/>
            <w:tabs>
              <w:tab w:val="right" w:leader="dot" w:pos="9016"/>
            </w:tabs>
            <w:spacing w:line="360" w:lineRule="auto"/>
            <w:rPr>
              <w:rFonts w:cs="Times New Roman"/>
              <w:noProof/>
              <w:szCs w:val="24"/>
            </w:rPr>
          </w:pPr>
          <w:hyperlink w:anchor="_Toc148617272" w:history="1">
            <w:r w:rsidR="00074EB7" w:rsidRPr="00A672C3">
              <w:rPr>
                <w:rStyle w:val="Hyperlink"/>
                <w:rFonts w:cs="Times New Roman"/>
                <w:noProof/>
                <w:szCs w:val="24"/>
              </w:rPr>
              <w:t>Evaluation of future policy and management options in dealing with Food waste issue</w:t>
            </w:r>
            <w:r w:rsidR="00074EB7" w:rsidRPr="00A672C3">
              <w:rPr>
                <w:rFonts w:cs="Times New Roman"/>
                <w:noProof/>
                <w:webHidden/>
                <w:szCs w:val="24"/>
              </w:rPr>
              <w:tab/>
            </w:r>
            <w:r w:rsidR="00826D70" w:rsidRPr="00A672C3">
              <w:rPr>
                <w:rFonts w:cs="Times New Roman"/>
                <w:noProof/>
                <w:webHidden/>
                <w:szCs w:val="24"/>
              </w:rPr>
              <w:t>8</w:t>
            </w:r>
          </w:hyperlink>
        </w:p>
        <w:p w14:paraId="609B9DFA" w14:textId="408B89E6" w:rsidR="00074EB7" w:rsidRPr="00A672C3" w:rsidRDefault="00000000" w:rsidP="00074EB7">
          <w:pPr>
            <w:pStyle w:val="TOC1"/>
            <w:tabs>
              <w:tab w:val="right" w:leader="dot" w:pos="9016"/>
            </w:tabs>
            <w:spacing w:line="360" w:lineRule="auto"/>
            <w:rPr>
              <w:rFonts w:cs="Times New Roman"/>
              <w:noProof/>
              <w:szCs w:val="24"/>
            </w:rPr>
          </w:pPr>
          <w:hyperlink w:anchor="_Toc148617273" w:history="1">
            <w:r w:rsidR="00074EB7" w:rsidRPr="00A672C3">
              <w:rPr>
                <w:rStyle w:val="Hyperlink"/>
                <w:rFonts w:cs="Times New Roman"/>
                <w:noProof/>
                <w:szCs w:val="24"/>
              </w:rPr>
              <w:t>References</w:t>
            </w:r>
            <w:r w:rsidR="00074EB7" w:rsidRPr="00A672C3">
              <w:rPr>
                <w:rFonts w:cs="Times New Roman"/>
                <w:noProof/>
                <w:webHidden/>
                <w:szCs w:val="24"/>
              </w:rPr>
              <w:tab/>
            </w:r>
            <w:r w:rsidR="00826D70" w:rsidRPr="00A672C3">
              <w:rPr>
                <w:rFonts w:cs="Times New Roman"/>
                <w:noProof/>
                <w:webHidden/>
                <w:szCs w:val="24"/>
              </w:rPr>
              <w:t>10</w:t>
            </w:r>
          </w:hyperlink>
        </w:p>
        <w:p w14:paraId="7EA4A0ED" w14:textId="28DF872D" w:rsidR="00074EB7" w:rsidRPr="00A672C3" w:rsidRDefault="00074EB7" w:rsidP="00074EB7">
          <w:pPr>
            <w:spacing w:line="360" w:lineRule="auto"/>
            <w:rPr>
              <w:rFonts w:cs="Times New Roman"/>
              <w:szCs w:val="24"/>
            </w:rPr>
          </w:pPr>
          <w:r w:rsidRPr="00A672C3">
            <w:rPr>
              <w:rFonts w:cs="Times New Roman"/>
              <w:b/>
              <w:bCs/>
              <w:noProof/>
              <w:szCs w:val="24"/>
            </w:rPr>
            <w:fldChar w:fldCharType="end"/>
          </w:r>
        </w:p>
      </w:sdtContent>
    </w:sdt>
    <w:p w14:paraId="5FD2F988" w14:textId="77777777" w:rsidR="00074EB7" w:rsidRPr="00A672C3" w:rsidRDefault="00074EB7">
      <w:pPr>
        <w:spacing w:after="160" w:line="259" w:lineRule="auto"/>
        <w:rPr>
          <w:rFonts w:eastAsiaTheme="majorEastAsia" w:cs="Times New Roman"/>
          <w:b/>
          <w:szCs w:val="24"/>
        </w:rPr>
      </w:pPr>
      <w:bookmarkStart w:id="1" w:name="_Toc148617269"/>
      <w:r w:rsidRPr="00A672C3">
        <w:rPr>
          <w:rFonts w:cs="Times New Roman"/>
          <w:szCs w:val="24"/>
        </w:rPr>
        <w:br w:type="page"/>
      </w:r>
    </w:p>
    <w:p w14:paraId="4F711893" w14:textId="6431A6A5" w:rsidR="007354E4" w:rsidRPr="00A672C3" w:rsidRDefault="007354E4" w:rsidP="00074EB7">
      <w:pPr>
        <w:pStyle w:val="Heading1"/>
        <w:spacing w:line="360" w:lineRule="auto"/>
        <w:rPr>
          <w:rFonts w:cs="Times New Roman"/>
          <w:sz w:val="24"/>
          <w:szCs w:val="24"/>
        </w:rPr>
      </w:pPr>
      <w:r w:rsidRPr="00A672C3">
        <w:rPr>
          <w:rFonts w:cs="Times New Roman"/>
          <w:sz w:val="24"/>
          <w:szCs w:val="24"/>
        </w:rPr>
        <w:lastRenderedPageBreak/>
        <w:t>Introduction</w:t>
      </w:r>
      <w:bookmarkEnd w:id="1"/>
      <w:r w:rsidRPr="00A672C3">
        <w:rPr>
          <w:rFonts w:cs="Times New Roman"/>
          <w:sz w:val="24"/>
          <w:szCs w:val="24"/>
        </w:rPr>
        <w:t xml:space="preserve"> </w:t>
      </w:r>
    </w:p>
    <w:p w14:paraId="6D6ED161" w14:textId="2E947991" w:rsidR="007354E4" w:rsidRPr="00A672C3" w:rsidRDefault="007354E4" w:rsidP="00074EB7">
      <w:pPr>
        <w:spacing w:line="360" w:lineRule="auto"/>
        <w:jc w:val="both"/>
        <w:rPr>
          <w:rFonts w:cs="Times New Roman"/>
          <w:szCs w:val="24"/>
        </w:rPr>
      </w:pPr>
      <w:r w:rsidRPr="00A672C3">
        <w:rPr>
          <w:rFonts w:cs="Times New Roman"/>
          <w:szCs w:val="24"/>
        </w:rPr>
        <w:t>The ‘food waste’ is a major environmental concern that has insisted the hospitality industry undertake different sustainable measures. The rising trend among people to out-of-home dining spurred by the growth of income and tourism is increasing hospitality waste. Food waste is an integrated concern of environmental and humanitarian dimension</w:t>
      </w:r>
      <w:r w:rsidR="00C8060E" w:rsidRPr="00A672C3">
        <w:rPr>
          <w:rFonts w:cs="Times New Roman"/>
          <w:szCs w:val="24"/>
        </w:rPr>
        <w:t>s</w:t>
      </w:r>
      <w:r w:rsidRPr="00A672C3">
        <w:rPr>
          <w:rFonts w:cs="Times New Roman"/>
          <w:szCs w:val="24"/>
        </w:rPr>
        <w:t xml:space="preserve">. The utilisation of natural resources for producing the foods </w:t>
      </w:r>
      <w:r w:rsidR="00C8060E" w:rsidRPr="00A672C3">
        <w:rPr>
          <w:rFonts w:cs="Times New Roman"/>
          <w:szCs w:val="24"/>
        </w:rPr>
        <w:t>is</w:t>
      </w:r>
      <w:r w:rsidRPr="00A672C3">
        <w:rPr>
          <w:rFonts w:cs="Times New Roman"/>
          <w:szCs w:val="24"/>
        </w:rPr>
        <w:t xml:space="preserve"> also wasted simultaneously through food waste. Furthermore, </w:t>
      </w:r>
      <w:r w:rsidR="00C8060E" w:rsidRPr="00A672C3">
        <w:rPr>
          <w:rFonts w:cs="Times New Roman"/>
          <w:szCs w:val="24"/>
        </w:rPr>
        <w:t xml:space="preserve">the </w:t>
      </w:r>
      <w:r w:rsidRPr="00A672C3">
        <w:rPr>
          <w:rFonts w:cs="Times New Roman"/>
          <w:szCs w:val="24"/>
        </w:rPr>
        <w:t xml:space="preserve">production of methane gas when the food goes to landfill is harmful to the people. </w:t>
      </w:r>
      <w:r w:rsidR="005F22A9" w:rsidRPr="00A672C3">
        <w:rPr>
          <w:rFonts w:cs="Times New Roman"/>
          <w:szCs w:val="24"/>
        </w:rPr>
        <w:t>The hospitality sector of the UK encompasses food and beverages, accommodation, entertainment, and tourism segments. Under the</w:t>
      </w:r>
      <w:r w:rsidR="00FC36DF" w:rsidRPr="00A672C3">
        <w:rPr>
          <w:rFonts w:cs="Times New Roman"/>
          <w:szCs w:val="24"/>
        </w:rPr>
        <w:t xml:space="preserve"> </w:t>
      </w:r>
      <w:r w:rsidR="005F22A9" w:rsidRPr="00A672C3">
        <w:rPr>
          <w:rFonts w:cs="Times New Roman"/>
          <w:szCs w:val="24"/>
        </w:rPr>
        <w:t xml:space="preserve">hospitality sector, Travelodge UK has undertaken sustainable initiatives under ‘Better Future’ </w:t>
      </w:r>
      <w:r w:rsidR="00A078BB" w:rsidRPr="00A672C3">
        <w:rPr>
          <w:rFonts w:cs="Times New Roman"/>
          <w:szCs w:val="24"/>
        </w:rPr>
        <w:t xml:space="preserve">by addressing food waste issues. </w:t>
      </w:r>
      <w:r w:rsidR="00FC36DF" w:rsidRPr="00A672C3">
        <w:rPr>
          <w:rFonts w:cs="Times New Roman"/>
          <w:szCs w:val="24"/>
        </w:rPr>
        <w:t xml:space="preserve">However, the extent to which the sustainable initiatives of Travelodge UK </w:t>
      </w:r>
      <w:r w:rsidR="00C8060E" w:rsidRPr="00A672C3">
        <w:rPr>
          <w:rFonts w:cs="Times New Roman"/>
          <w:szCs w:val="24"/>
        </w:rPr>
        <w:t>are</w:t>
      </w:r>
      <w:r w:rsidR="00FC36DF" w:rsidRPr="00A672C3">
        <w:rPr>
          <w:rFonts w:cs="Times New Roman"/>
          <w:szCs w:val="24"/>
        </w:rPr>
        <w:t xml:space="preserve"> effective will be evaluated in the present report. Moreover. effective future policy and management choices will be articulated in the report in consideration </w:t>
      </w:r>
      <w:r w:rsidR="00C8060E" w:rsidRPr="00A672C3">
        <w:rPr>
          <w:rFonts w:cs="Times New Roman"/>
          <w:szCs w:val="24"/>
        </w:rPr>
        <w:t>of</w:t>
      </w:r>
      <w:r w:rsidR="00FC36DF" w:rsidRPr="00A672C3">
        <w:rPr>
          <w:rFonts w:cs="Times New Roman"/>
          <w:szCs w:val="24"/>
        </w:rPr>
        <w:t xml:space="preserve"> food waste issue</w:t>
      </w:r>
      <w:r w:rsidR="00C8060E" w:rsidRPr="00A672C3">
        <w:rPr>
          <w:rFonts w:cs="Times New Roman"/>
          <w:szCs w:val="24"/>
        </w:rPr>
        <w:t>s</w:t>
      </w:r>
      <w:r w:rsidR="00FC36DF" w:rsidRPr="00A672C3">
        <w:rPr>
          <w:rFonts w:cs="Times New Roman"/>
          <w:szCs w:val="24"/>
        </w:rPr>
        <w:t xml:space="preserve">. </w:t>
      </w:r>
    </w:p>
    <w:p w14:paraId="05FE9416" w14:textId="40C8ABAD" w:rsidR="00136181" w:rsidRPr="00A672C3" w:rsidRDefault="00136181" w:rsidP="00074EB7">
      <w:pPr>
        <w:pStyle w:val="Heading1"/>
        <w:spacing w:line="360" w:lineRule="auto"/>
        <w:rPr>
          <w:rFonts w:cs="Times New Roman"/>
          <w:sz w:val="24"/>
          <w:szCs w:val="24"/>
        </w:rPr>
      </w:pPr>
      <w:bookmarkStart w:id="2" w:name="_Toc148617270"/>
      <w:r w:rsidRPr="00A672C3">
        <w:rPr>
          <w:rFonts w:cs="Times New Roman"/>
          <w:sz w:val="24"/>
          <w:szCs w:val="24"/>
        </w:rPr>
        <w:t>Literature Review</w:t>
      </w:r>
      <w:bookmarkEnd w:id="0"/>
      <w:bookmarkEnd w:id="2"/>
      <w:r w:rsidRPr="00A672C3">
        <w:rPr>
          <w:rFonts w:cs="Times New Roman"/>
          <w:sz w:val="24"/>
          <w:szCs w:val="24"/>
        </w:rPr>
        <w:t xml:space="preserve"> </w:t>
      </w:r>
    </w:p>
    <w:p w14:paraId="17933901" w14:textId="3464733B" w:rsidR="00136181" w:rsidRPr="00A672C3" w:rsidRDefault="00136181" w:rsidP="00074EB7">
      <w:pPr>
        <w:spacing w:line="360" w:lineRule="auto"/>
        <w:rPr>
          <w:rFonts w:cs="Times New Roman"/>
          <w:b/>
          <w:bCs/>
          <w:i/>
          <w:iCs/>
          <w:szCs w:val="24"/>
        </w:rPr>
      </w:pPr>
      <w:r w:rsidRPr="00A672C3">
        <w:rPr>
          <w:rFonts w:cs="Times New Roman"/>
          <w:b/>
          <w:bCs/>
          <w:i/>
          <w:iCs/>
          <w:szCs w:val="24"/>
        </w:rPr>
        <w:t>UK hospitality sector</w:t>
      </w:r>
      <w:r w:rsidR="00AD5354" w:rsidRPr="00A672C3">
        <w:rPr>
          <w:rFonts w:cs="Times New Roman"/>
          <w:b/>
          <w:bCs/>
          <w:i/>
          <w:iCs/>
          <w:szCs w:val="24"/>
        </w:rPr>
        <w:t xml:space="preserve"> and sustainability </w:t>
      </w:r>
    </w:p>
    <w:p w14:paraId="2AF4C93E" w14:textId="515D998A" w:rsidR="00136181" w:rsidRPr="00A672C3" w:rsidRDefault="00136181" w:rsidP="00074EB7">
      <w:pPr>
        <w:spacing w:line="360" w:lineRule="auto"/>
        <w:jc w:val="both"/>
        <w:rPr>
          <w:rFonts w:cs="Times New Roman"/>
          <w:szCs w:val="24"/>
        </w:rPr>
      </w:pPr>
      <w:r w:rsidRPr="00A672C3">
        <w:rPr>
          <w:rFonts w:cs="Times New Roman"/>
          <w:szCs w:val="24"/>
        </w:rPr>
        <w:t xml:space="preserve">The hospitality sector of the UK is segmented into multiple categories like food and beverages, accommodation, entertainment, and tourism. Currently, the hospitality industry of the UK is worth around USD 24 billion and </w:t>
      </w:r>
      <w:r w:rsidR="00C8060E" w:rsidRPr="00A672C3">
        <w:rPr>
          <w:rFonts w:cs="Times New Roman"/>
          <w:szCs w:val="24"/>
        </w:rPr>
        <w:t xml:space="preserve">is </w:t>
      </w:r>
      <w:r w:rsidRPr="00A672C3">
        <w:rPr>
          <w:rFonts w:cs="Times New Roman"/>
          <w:szCs w:val="24"/>
        </w:rPr>
        <w:t>expected to achieve USD 27 billion within the year 2025. The growth rate of the UK hospitality sector has been forecasted at a CAGR of 2.5% up to the year 2028</w:t>
      </w:r>
      <w:r w:rsidR="00074EB7" w:rsidRPr="00A672C3">
        <w:rPr>
          <w:rFonts w:cs="Times New Roman"/>
          <w:szCs w:val="24"/>
        </w:rPr>
        <w:t xml:space="preserve"> </w:t>
      </w:r>
      <w:sdt>
        <w:sdtPr>
          <w:rPr>
            <w:rFonts w:cs="Times New Roman"/>
            <w:szCs w:val="24"/>
          </w:rPr>
          <w:id w:val="1489205543"/>
          <w:citation/>
        </w:sdtPr>
        <w:sdtContent>
          <w:r w:rsidR="00074EB7" w:rsidRPr="00A672C3">
            <w:rPr>
              <w:rFonts w:cs="Times New Roman"/>
              <w:szCs w:val="24"/>
            </w:rPr>
            <w:fldChar w:fldCharType="begin"/>
          </w:r>
          <w:r w:rsidR="00074EB7" w:rsidRPr="00A672C3">
            <w:rPr>
              <w:rFonts w:cs="Times New Roman"/>
              <w:szCs w:val="24"/>
            </w:rPr>
            <w:instrText xml:space="preserve"> CITATION Bau21 \l 1033 </w:instrText>
          </w:r>
          <w:r w:rsidR="00074EB7" w:rsidRPr="00A672C3">
            <w:rPr>
              <w:rFonts w:cs="Times New Roman"/>
              <w:szCs w:val="24"/>
            </w:rPr>
            <w:fldChar w:fldCharType="separate"/>
          </w:r>
          <w:r w:rsidR="00074EB7" w:rsidRPr="00A672C3">
            <w:rPr>
              <w:rFonts w:cs="Times New Roman"/>
              <w:noProof/>
              <w:szCs w:val="24"/>
            </w:rPr>
            <w:t>(Baum, 2021)</w:t>
          </w:r>
          <w:r w:rsidR="00074EB7" w:rsidRPr="00A672C3">
            <w:rPr>
              <w:rFonts w:cs="Times New Roman"/>
              <w:szCs w:val="24"/>
            </w:rPr>
            <w:fldChar w:fldCharType="end"/>
          </w:r>
        </w:sdtContent>
      </w:sdt>
      <w:r w:rsidRPr="00A672C3">
        <w:rPr>
          <w:rFonts w:cs="Times New Roman"/>
          <w:szCs w:val="24"/>
        </w:rPr>
        <w:t>. However, the COVID-19 pandemic and Brexit formation ha</w:t>
      </w:r>
      <w:r w:rsidR="00C8060E" w:rsidRPr="00A672C3">
        <w:rPr>
          <w:rFonts w:cs="Times New Roman"/>
          <w:szCs w:val="24"/>
        </w:rPr>
        <w:t>ve</w:t>
      </w:r>
      <w:r w:rsidRPr="00A672C3">
        <w:rPr>
          <w:rFonts w:cs="Times New Roman"/>
          <w:szCs w:val="24"/>
        </w:rPr>
        <w:t xml:space="preserve"> been a challenge for the UK hospitality sector to fulfill guest</w:t>
      </w:r>
      <w:r w:rsidR="00C8060E" w:rsidRPr="00A672C3">
        <w:rPr>
          <w:rFonts w:cs="Times New Roman"/>
          <w:szCs w:val="24"/>
        </w:rPr>
        <w:t>s’</w:t>
      </w:r>
      <w:r w:rsidRPr="00A672C3">
        <w:rPr>
          <w:rFonts w:cs="Times New Roman"/>
          <w:szCs w:val="24"/>
        </w:rPr>
        <w:t xml:space="preserve"> requirements, maintain administrative activities</w:t>
      </w:r>
      <w:r w:rsidR="00C8060E" w:rsidRPr="00A672C3">
        <w:rPr>
          <w:rFonts w:cs="Times New Roman"/>
          <w:szCs w:val="24"/>
        </w:rPr>
        <w:t>,</w:t>
      </w:r>
      <w:r w:rsidRPr="00A672C3">
        <w:rPr>
          <w:rFonts w:cs="Times New Roman"/>
          <w:szCs w:val="24"/>
        </w:rPr>
        <w:t xml:space="preserve"> and fulfill staffing needs</w:t>
      </w:r>
      <w:r w:rsidR="00074EB7" w:rsidRPr="00A672C3">
        <w:rPr>
          <w:rFonts w:cs="Times New Roman"/>
          <w:szCs w:val="24"/>
        </w:rPr>
        <w:t xml:space="preserve"> </w:t>
      </w:r>
      <w:sdt>
        <w:sdtPr>
          <w:rPr>
            <w:rFonts w:cs="Times New Roman"/>
            <w:szCs w:val="24"/>
          </w:rPr>
          <w:id w:val="-1245484740"/>
          <w:citation/>
        </w:sdtPr>
        <w:sdtContent>
          <w:r w:rsidR="00074EB7" w:rsidRPr="00A672C3">
            <w:rPr>
              <w:rFonts w:cs="Times New Roman"/>
              <w:szCs w:val="24"/>
            </w:rPr>
            <w:fldChar w:fldCharType="begin"/>
          </w:r>
          <w:r w:rsidR="00074EB7" w:rsidRPr="00A672C3">
            <w:rPr>
              <w:rFonts w:cs="Times New Roman"/>
              <w:szCs w:val="24"/>
            </w:rPr>
            <w:instrText xml:space="preserve"> CITATION Eis21 \l 1033 </w:instrText>
          </w:r>
          <w:r w:rsidR="00074EB7" w:rsidRPr="00A672C3">
            <w:rPr>
              <w:rFonts w:cs="Times New Roman"/>
              <w:szCs w:val="24"/>
            </w:rPr>
            <w:fldChar w:fldCharType="separate"/>
          </w:r>
          <w:r w:rsidR="00074EB7" w:rsidRPr="00A672C3">
            <w:rPr>
              <w:rFonts w:cs="Times New Roman"/>
              <w:noProof/>
              <w:szCs w:val="24"/>
            </w:rPr>
            <w:t>(Eissner, 2021)</w:t>
          </w:r>
          <w:r w:rsidR="00074EB7" w:rsidRPr="00A672C3">
            <w:rPr>
              <w:rFonts w:cs="Times New Roman"/>
              <w:szCs w:val="24"/>
            </w:rPr>
            <w:fldChar w:fldCharType="end"/>
          </w:r>
        </w:sdtContent>
      </w:sdt>
      <w:r w:rsidRPr="00A672C3">
        <w:rPr>
          <w:rFonts w:cs="Times New Roman"/>
          <w:szCs w:val="24"/>
        </w:rPr>
        <w:t>. The recent report has also claimed that 75% of millennials and Generation Z customers are incl</w:t>
      </w:r>
      <w:r w:rsidR="00BB239F" w:rsidRPr="00A672C3">
        <w:rPr>
          <w:rFonts w:cs="Times New Roman"/>
          <w:szCs w:val="24"/>
        </w:rPr>
        <w:t>ined</w:t>
      </w:r>
      <w:r w:rsidRPr="00A672C3">
        <w:rPr>
          <w:rFonts w:cs="Times New Roman"/>
          <w:szCs w:val="24"/>
        </w:rPr>
        <w:t xml:space="preserve"> towards </w:t>
      </w:r>
      <w:r w:rsidRPr="00A672C3">
        <w:rPr>
          <w:rFonts w:cs="Times New Roman"/>
          <w:i/>
          <w:iCs/>
          <w:szCs w:val="24"/>
        </w:rPr>
        <w:t>sustainable accommodation</w:t>
      </w:r>
      <w:r w:rsidRPr="00A672C3">
        <w:rPr>
          <w:rFonts w:cs="Times New Roman"/>
          <w:szCs w:val="24"/>
        </w:rPr>
        <w:t xml:space="preserve"> in the hospitality sector</w:t>
      </w:r>
      <w:r w:rsidR="00074EB7" w:rsidRPr="00A672C3">
        <w:rPr>
          <w:rFonts w:cs="Times New Roman"/>
          <w:szCs w:val="24"/>
        </w:rPr>
        <w:t xml:space="preserve"> </w:t>
      </w:r>
      <w:sdt>
        <w:sdtPr>
          <w:rPr>
            <w:rFonts w:cs="Times New Roman"/>
            <w:szCs w:val="24"/>
          </w:rPr>
          <w:id w:val="1420908723"/>
          <w:citation/>
        </w:sdtPr>
        <w:sdtContent>
          <w:r w:rsidR="00074EB7" w:rsidRPr="00A672C3">
            <w:rPr>
              <w:rFonts w:cs="Times New Roman"/>
              <w:szCs w:val="24"/>
            </w:rPr>
            <w:fldChar w:fldCharType="begin"/>
          </w:r>
          <w:r w:rsidR="00074EB7" w:rsidRPr="00A672C3">
            <w:rPr>
              <w:rFonts w:cs="Times New Roman"/>
              <w:szCs w:val="24"/>
            </w:rPr>
            <w:instrText xml:space="preserve">CITATION Ami22 \l 1033 </w:instrText>
          </w:r>
          <w:r w:rsidR="00074EB7" w:rsidRPr="00A672C3">
            <w:rPr>
              <w:rFonts w:cs="Times New Roman"/>
              <w:szCs w:val="24"/>
            </w:rPr>
            <w:fldChar w:fldCharType="separate"/>
          </w:r>
          <w:r w:rsidR="00074EB7" w:rsidRPr="00A672C3">
            <w:rPr>
              <w:rFonts w:cs="Times New Roman"/>
              <w:noProof/>
              <w:szCs w:val="24"/>
            </w:rPr>
            <w:t>(Bux, 2022)</w:t>
          </w:r>
          <w:r w:rsidR="00074EB7" w:rsidRPr="00A672C3">
            <w:rPr>
              <w:rFonts w:cs="Times New Roman"/>
              <w:szCs w:val="24"/>
            </w:rPr>
            <w:fldChar w:fldCharType="end"/>
          </w:r>
        </w:sdtContent>
      </w:sdt>
      <w:r w:rsidRPr="00A672C3">
        <w:rPr>
          <w:rFonts w:cs="Times New Roman"/>
          <w:szCs w:val="24"/>
        </w:rPr>
        <w:t>. Sustainability in the hotel sector is the only solution to reduce negative environmental issues like rising level</w:t>
      </w:r>
      <w:r w:rsidR="00C8060E" w:rsidRPr="00A672C3">
        <w:rPr>
          <w:rFonts w:cs="Times New Roman"/>
          <w:szCs w:val="24"/>
        </w:rPr>
        <w:t>s</w:t>
      </w:r>
      <w:r w:rsidRPr="00A672C3">
        <w:rPr>
          <w:rFonts w:cs="Times New Roman"/>
          <w:szCs w:val="24"/>
        </w:rPr>
        <w:t xml:space="preserve"> of pollution, natural resource depletion</w:t>
      </w:r>
      <w:r w:rsidR="00C8060E" w:rsidRPr="00A672C3">
        <w:rPr>
          <w:rFonts w:cs="Times New Roman"/>
          <w:szCs w:val="24"/>
        </w:rPr>
        <w:t>,</w:t>
      </w:r>
      <w:r w:rsidRPr="00A672C3">
        <w:rPr>
          <w:rFonts w:cs="Times New Roman"/>
          <w:szCs w:val="24"/>
        </w:rPr>
        <w:t xml:space="preserve"> and climate change aspects. </w:t>
      </w:r>
      <w:r w:rsidR="00AD5354" w:rsidRPr="00A672C3">
        <w:rPr>
          <w:rFonts w:cs="Times New Roman"/>
          <w:szCs w:val="24"/>
        </w:rPr>
        <w:t>Sustainable hospitality operation encourages ‘green practices’ that reduces the harmful impact on the environment</w:t>
      </w:r>
      <w:r w:rsidR="00074EB7" w:rsidRPr="00A672C3">
        <w:rPr>
          <w:rFonts w:cs="Times New Roman"/>
          <w:szCs w:val="24"/>
        </w:rPr>
        <w:t xml:space="preserve"> </w:t>
      </w:r>
      <w:sdt>
        <w:sdtPr>
          <w:rPr>
            <w:rFonts w:cs="Times New Roman"/>
            <w:szCs w:val="24"/>
          </w:rPr>
          <w:id w:val="-2032639952"/>
          <w:citation/>
        </w:sdtPr>
        <w:sdtContent>
          <w:r w:rsidR="00074EB7" w:rsidRPr="00A672C3">
            <w:rPr>
              <w:rFonts w:cs="Times New Roman"/>
              <w:szCs w:val="24"/>
            </w:rPr>
            <w:fldChar w:fldCharType="begin"/>
          </w:r>
          <w:r w:rsidR="00074EB7" w:rsidRPr="00A672C3">
            <w:rPr>
              <w:rFonts w:cs="Times New Roman"/>
              <w:szCs w:val="24"/>
            </w:rPr>
            <w:instrText xml:space="preserve"> CITATION Vel19 \l 1033 </w:instrText>
          </w:r>
          <w:r w:rsidR="00074EB7" w:rsidRPr="00A672C3">
            <w:rPr>
              <w:rFonts w:cs="Times New Roman"/>
              <w:szCs w:val="24"/>
            </w:rPr>
            <w:fldChar w:fldCharType="separate"/>
          </w:r>
          <w:r w:rsidR="00074EB7" w:rsidRPr="00A672C3">
            <w:rPr>
              <w:rFonts w:cs="Times New Roman"/>
              <w:noProof/>
              <w:szCs w:val="24"/>
            </w:rPr>
            <w:t>(Velasquez, 2019)</w:t>
          </w:r>
          <w:r w:rsidR="00074EB7" w:rsidRPr="00A672C3">
            <w:rPr>
              <w:rFonts w:cs="Times New Roman"/>
              <w:szCs w:val="24"/>
            </w:rPr>
            <w:fldChar w:fldCharType="end"/>
          </w:r>
        </w:sdtContent>
      </w:sdt>
      <w:r w:rsidR="00AD5354" w:rsidRPr="00A672C3">
        <w:rPr>
          <w:rFonts w:cs="Times New Roman"/>
          <w:szCs w:val="24"/>
        </w:rPr>
        <w:t xml:space="preserve">. Moreover, the green practices adopted by the hotels like </w:t>
      </w:r>
      <w:r w:rsidR="00C8060E" w:rsidRPr="00A672C3">
        <w:rPr>
          <w:rFonts w:cs="Times New Roman"/>
          <w:szCs w:val="24"/>
        </w:rPr>
        <w:t xml:space="preserve">the </w:t>
      </w:r>
      <w:r w:rsidR="00AD5354" w:rsidRPr="00A672C3">
        <w:rPr>
          <w:rFonts w:cs="Times New Roman"/>
          <w:szCs w:val="24"/>
        </w:rPr>
        <w:t xml:space="preserve">re-distribution of foods, </w:t>
      </w:r>
      <w:r w:rsidR="00C8060E" w:rsidRPr="00A672C3">
        <w:rPr>
          <w:rFonts w:cs="Times New Roman"/>
          <w:szCs w:val="24"/>
        </w:rPr>
        <w:t xml:space="preserve">and </w:t>
      </w:r>
      <w:r w:rsidR="00AD5354" w:rsidRPr="00A672C3">
        <w:rPr>
          <w:rFonts w:cs="Times New Roman"/>
          <w:szCs w:val="24"/>
        </w:rPr>
        <w:t>re-utili</w:t>
      </w:r>
      <w:r w:rsidR="00C8060E" w:rsidRPr="00A672C3">
        <w:rPr>
          <w:rFonts w:cs="Times New Roman"/>
          <w:szCs w:val="24"/>
        </w:rPr>
        <w:t>z</w:t>
      </w:r>
      <w:r w:rsidR="00AD5354" w:rsidRPr="00A672C3">
        <w:rPr>
          <w:rFonts w:cs="Times New Roman"/>
          <w:szCs w:val="24"/>
        </w:rPr>
        <w:t>ation of resources and energy can be spotted under sustainable hotel practices</w:t>
      </w:r>
      <w:r w:rsidR="00074EB7" w:rsidRPr="00A672C3">
        <w:rPr>
          <w:rFonts w:cs="Times New Roman"/>
          <w:szCs w:val="24"/>
        </w:rPr>
        <w:t xml:space="preserve"> </w:t>
      </w:r>
      <w:sdt>
        <w:sdtPr>
          <w:rPr>
            <w:rFonts w:cs="Times New Roman"/>
            <w:szCs w:val="24"/>
          </w:rPr>
          <w:id w:val="-2141335387"/>
          <w:citation/>
        </w:sdtPr>
        <w:sdtContent>
          <w:r w:rsidR="00074EB7" w:rsidRPr="00A672C3">
            <w:rPr>
              <w:rFonts w:cs="Times New Roman"/>
              <w:szCs w:val="24"/>
            </w:rPr>
            <w:fldChar w:fldCharType="begin"/>
          </w:r>
          <w:r w:rsidR="00074EB7" w:rsidRPr="00A672C3">
            <w:rPr>
              <w:rFonts w:cs="Times New Roman"/>
              <w:szCs w:val="24"/>
            </w:rPr>
            <w:instrText xml:space="preserve"> CITATION Fil21 \l 1033 </w:instrText>
          </w:r>
          <w:r w:rsidR="00074EB7" w:rsidRPr="00A672C3">
            <w:rPr>
              <w:rFonts w:cs="Times New Roman"/>
              <w:szCs w:val="24"/>
            </w:rPr>
            <w:fldChar w:fldCharType="separate"/>
          </w:r>
          <w:r w:rsidR="00074EB7" w:rsidRPr="00A672C3">
            <w:rPr>
              <w:rFonts w:cs="Times New Roman"/>
              <w:noProof/>
              <w:szCs w:val="24"/>
            </w:rPr>
            <w:t xml:space="preserve"> (Filimonau, 2021)</w:t>
          </w:r>
          <w:r w:rsidR="00074EB7" w:rsidRPr="00A672C3">
            <w:rPr>
              <w:rFonts w:cs="Times New Roman"/>
              <w:szCs w:val="24"/>
            </w:rPr>
            <w:fldChar w:fldCharType="end"/>
          </w:r>
        </w:sdtContent>
      </w:sdt>
      <w:r w:rsidR="00AD5354" w:rsidRPr="00A672C3">
        <w:rPr>
          <w:rFonts w:cs="Times New Roman"/>
          <w:szCs w:val="24"/>
        </w:rPr>
        <w:t xml:space="preserve">. </w:t>
      </w:r>
    </w:p>
    <w:p w14:paraId="5C7219E8" w14:textId="77777777" w:rsidR="00C8060E" w:rsidRPr="00A672C3" w:rsidRDefault="00C8060E" w:rsidP="00074EB7">
      <w:pPr>
        <w:spacing w:line="360" w:lineRule="auto"/>
        <w:jc w:val="both"/>
        <w:rPr>
          <w:rFonts w:cs="Times New Roman"/>
          <w:szCs w:val="24"/>
        </w:rPr>
      </w:pPr>
    </w:p>
    <w:p w14:paraId="05CE1E96" w14:textId="77777777" w:rsidR="00C8060E" w:rsidRPr="00A672C3" w:rsidRDefault="00C8060E" w:rsidP="00074EB7">
      <w:pPr>
        <w:spacing w:line="360" w:lineRule="auto"/>
        <w:jc w:val="both"/>
        <w:rPr>
          <w:rFonts w:cs="Times New Roman"/>
          <w:szCs w:val="24"/>
        </w:rPr>
      </w:pPr>
    </w:p>
    <w:p w14:paraId="7EEFA304" w14:textId="25128FA6" w:rsidR="00AD5354" w:rsidRPr="00A672C3" w:rsidRDefault="00AD5354" w:rsidP="00074EB7">
      <w:pPr>
        <w:spacing w:line="360" w:lineRule="auto"/>
        <w:jc w:val="both"/>
        <w:rPr>
          <w:rFonts w:cs="Times New Roman"/>
          <w:b/>
          <w:bCs/>
          <w:i/>
          <w:iCs/>
          <w:szCs w:val="24"/>
        </w:rPr>
      </w:pPr>
      <w:r w:rsidRPr="00A672C3">
        <w:rPr>
          <w:rFonts w:cs="Times New Roman"/>
          <w:b/>
          <w:bCs/>
          <w:i/>
          <w:iCs/>
          <w:szCs w:val="24"/>
        </w:rPr>
        <w:lastRenderedPageBreak/>
        <w:t xml:space="preserve">Implications of </w:t>
      </w:r>
      <w:r w:rsidR="00C8060E" w:rsidRPr="00A672C3">
        <w:rPr>
          <w:rFonts w:cs="Times New Roman"/>
          <w:b/>
          <w:bCs/>
          <w:i/>
          <w:iCs/>
          <w:szCs w:val="24"/>
        </w:rPr>
        <w:t xml:space="preserve">the </w:t>
      </w:r>
      <w:r w:rsidRPr="00A672C3">
        <w:rPr>
          <w:rFonts w:cs="Times New Roman"/>
          <w:b/>
          <w:bCs/>
          <w:i/>
          <w:iCs/>
          <w:szCs w:val="24"/>
        </w:rPr>
        <w:t xml:space="preserve">Triple Bottom Line (TBL) Framework </w:t>
      </w:r>
    </w:p>
    <w:p w14:paraId="51ED656B" w14:textId="512D7142" w:rsidR="00AD5354" w:rsidRPr="00A672C3" w:rsidRDefault="00AD5354" w:rsidP="00074EB7">
      <w:pPr>
        <w:spacing w:line="360" w:lineRule="auto"/>
        <w:jc w:val="both"/>
        <w:rPr>
          <w:rFonts w:cs="Times New Roman"/>
          <w:szCs w:val="24"/>
        </w:rPr>
      </w:pPr>
      <w:r w:rsidRPr="00A672C3">
        <w:rPr>
          <w:rFonts w:cs="Times New Roman"/>
          <w:szCs w:val="24"/>
        </w:rPr>
        <w:t xml:space="preserve">The </w:t>
      </w:r>
      <w:r w:rsidRPr="00A672C3">
        <w:rPr>
          <w:rFonts w:cs="Times New Roman"/>
          <w:b/>
          <w:bCs/>
          <w:szCs w:val="24"/>
        </w:rPr>
        <w:t xml:space="preserve">Triple Bottom Line (TBL) framework </w:t>
      </w:r>
      <w:r w:rsidRPr="00A672C3">
        <w:rPr>
          <w:rFonts w:cs="Times New Roman"/>
          <w:szCs w:val="24"/>
        </w:rPr>
        <w:t xml:space="preserve">supports sustainability </w:t>
      </w:r>
      <w:r w:rsidR="00C8060E" w:rsidRPr="00A672C3">
        <w:rPr>
          <w:rFonts w:cs="Times New Roman"/>
          <w:szCs w:val="24"/>
        </w:rPr>
        <w:t>in</w:t>
      </w:r>
      <w:r w:rsidRPr="00A672C3">
        <w:rPr>
          <w:rFonts w:cs="Times New Roman"/>
          <w:szCs w:val="24"/>
        </w:rPr>
        <w:t xml:space="preserve"> business operations from the perspective of societal, environmental, and economic dimensions</w:t>
      </w:r>
      <w:r w:rsidR="00074EB7" w:rsidRPr="00A672C3">
        <w:rPr>
          <w:rFonts w:cs="Times New Roman"/>
          <w:szCs w:val="24"/>
        </w:rPr>
        <w:t xml:space="preserve"> </w:t>
      </w:r>
      <w:sdt>
        <w:sdtPr>
          <w:rPr>
            <w:rFonts w:cs="Times New Roman"/>
            <w:szCs w:val="24"/>
          </w:rPr>
          <w:id w:val="-1639179945"/>
          <w:citation/>
        </w:sdtPr>
        <w:sdtContent>
          <w:r w:rsidR="00074EB7" w:rsidRPr="00A672C3">
            <w:rPr>
              <w:rFonts w:cs="Times New Roman"/>
              <w:szCs w:val="24"/>
            </w:rPr>
            <w:fldChar w:fldCharType="begin"/>
          </w:r>
          <w:r w:rsidR="00074EB7" w:rsidRPr="00A672C3">
            <w:rPr>
              <w:rFonts w:cs="Times New Roman"/>
              <w:szCs w:val="24"/>
            </w:rPr>
            <w:instrText xml:space="preserve"> CITATION And23 \l 1033 </w:instrText>
          </w:r>
          <w:r w:rsidR="00074EB7" w:rsidRPr="00A672C3">
            <w:rPr>
              <w:rFonts w:cs="Times New Roman"/>
              <w:szCs w:val="24"/>
            </w:rPr>
            <w:fldChar w:fldCharType="separate"/>
          </w:r>
          <w:r w:rsidR="00074EB7" w:rsidRPr="00A672C3">
            <w:rPr>
              <w:rFonts w:cs="Times New Roman"/>
              <w:noProof/>
              <w:szCs w:val="24"/>
            </w:rPr>
            <w:t>(Martins, 2023)</w:t>
          </w:r>
          <w:r w:rsidR="00074EB7" w:rsidRPr="00A672C3">
            <w:rPr>
              <w:rFonts w:cs="Times New Roman"/>
              <w:szCs w:val="24"/>
            </w:rPr>
            <w:fldChar w:fldCharType="end"/>
          </w:r>
        </w:sdtContent>
      </w:sdt>
      <w:r w:rsidRPr="00A672C3">
        <w:rPr>
          <w:rFonts w:cs="Times New Roman"/>
          <w:szCs w:val="24"/>
        </w:rPr>
        <w:t xml:space="preserve">. The integration of people, profit, and </w:t>
      </w:r>
      <w:r w:rsidR="00C8060E" w:rsidRPr="00A672C3">
        <w:rPr>
          <w:rFonts w:cs="Times New Roman"/>
          <w:szCs w:val="24"/>
        </w:rPr>
        <w:t xml:space="preserve">the </w:t>
      </w:r>
      <w:r w:rsidRPr="00A672C3">
        <w:rPr>
          <w:rFonts w:cs="Times New Roman"/>
          <w:szCs w:val="24"/>
        </w:rPr>
        <w:t>planet under the TBL framework can be evidenced. In relation to food waste issues, hoteliers adopting the measures like responsible sourcing, re-distribution of surplus foods</w:t>
      </w:r>
      <w:r w:rsidR="00C8060E" w:rsidRPr="00A672C3">
        <w:rPr>
          <w:rFonts w:cs="Times New Roman"/>
          <w:szCs w:val="24"/>
        </w:rPr>
        <w:t>,</w:t>
      </w:r>
      <w:r w:rsidRPr="00A672C3">
        <w:rPr>
          <w:rFonts w:cs="Times New Roman"/>
          <w:szCs w:val="24"/>
        </w:rPr>
        <w:t xml:space="preserve"> and recycling methods are categorised under environmental responsibilities</w:t>
      </w:r>
      <w:r w:rsidR="00074EB7" w:rsidRPr="00A672C3">
        <w:rPr>
          <w:rFonts w:cs="Times New Roman"/>
          <w:szCs w:val="24"/>
        </w:rPr>
        <w:t xml:space="preserve"> </w:t>
      </w:r>
      <w:sdt>
        <w:sdtPr>
          <w:rPr>
            <w:rFonts w:cs="Times New Roman"/>
            <w:szCs w:val="24"/>
          </w:rPr>
          <w:id w:val="1020355297"/>
          <w:citation/>
        </w:sdtPr>
        <w:sdtContent>
          <w:r w:rsidR="00074EB7" w:rsidRPr="00A672C3">
            <w:rPr>
              <w:rFonts w:cs="Times New Roman"/>
              <w:szCs w:val="24"/>
            </w:rPr>
            <w:fldChar w:fldCharType="begin"/>
          </w:r>
          <w:r w:rsidR="00074EB7" w:rsidRPr="00A672C3">
            <w:rPr>
              <w:rFonts w:cs="Times New Roman"/>
              <w:szCs w:val="24"/>
            </w:rPr>
            <w:instrText xml:space="preserve"> CITATION Tom21 \l 1033 </w:instrText>
          </w:r>
          <w:r w:rsidR="00074EB7" w:rsidRPr="00A672C3">
            <w:rPr>
              <w:rFonts w:cs="Times New Roman"/>
              <w:szCs w:val="24"/>
            </w:rPr>
            <w:fldChar w:fldCharType="separate"/>
          </w:r>
          <w:r w:rsidR="00074EB7" w:rsidRPr="00A672C3">
            <w:rPr>
              <w:rFonts w:cs="Times New Roman"/>
              <w:noProof/>
              <w:szCs w:val="24"/>
            </w:rPr>
            <w:t>(Tomaszewska, 2021)</w:t>
          </w:r>
          <w:r w:rsidR="00074EB7" w:rsidRPr="00A672C3">
            <w:rPr>
              <w:rFonts w:cs="Times New Roman"/>
              <w:szCs w:val="24"/>
            </w:rPr>
            <w:fldChar w:fldCharType="end"/>
          </w:r>
        </w:sdtContent>
      </w:sdt>
      <w:r w:rsidRPr="00A672C3">
        <w:rPr>
          <w:rFonts w:cs="Times New Roman"/>
          <w:szCs w:val="24"/>
        </w:rPr>
        <w:t xml:space="preserve">. Moreover, donating the excess food of the hotels through charitable organisations also </w:t>
      </w:r>
      <w:r w:rsidR="00C8060E" w:rsidRPr="00A672C3">
        <w:rPr>
          <w:rFonts w:cs="Times New Roman"/>
          <w:szCs w:val="24"/>
        </w:rPr>
        <w:t>fulfils</w:t>
      </w:r>
      <w:r w:rsidRPr="00A672C3">
        <w:rPr>
          <w:rFonts w:cs="Times New Roman"/>
          <w:szCs w:val="24"/>
        </w:rPr>
        <w:t xml:space="preserve"> the societal responsibility of the business organisation. The report by </w:t>
      </w:r>
      <w:r w:rsidR="00C8060E" w:rsidRPr="00A672C3">
        <w:rPr>
          <w:rFonts w:cs="Times New Roman"/>
          <w:szCs w:val="24"/>
        </w:rPr>
        <w:t xml:space="preserve">the </w:t>
      </w:r>
      <w:r w:rsidRPr="00A672C3">
        <w:rPr>
          <w:rFonts w:cs="Times New Roman"/>
          <w:szCs w:val="24"/>
        </w:rPr>
        <w:t xml:space="preserve">Waste and Resources Action Programme (WRAP) has claimed </w:t>
      </w:r>
      <w:r w:rsidR="00C8060E" w:rsidRPr="00A672C3">
        <w:rPr>
          <w:rFonts w:cs="Times New Roman"/>
          <w:szCs w:val="24"/>
        </w:rPr>
        <w:t>tha</w:t>
      </w:r>
      <w:r w:rsidRPr="00A672C3">
        <w:rPr>
          <w:rFonts w:cs="Times New Roman"/>
          <w:szCs w:val="24"/>
        </w:rPr>
        <w:t xml:space="preserve">t the food waste concern by the hospitality industry </w:t>
      </w:r>
      <w:r w:rsidR="00C8060E" w:rsidRPr="00A672C3">
        <w:rPr>
          <w:rFonts w:cs="Times New Roman"/>
          <w:szCs w:val="24"/>
        </w:rPr>
        <w:t xml:space="preserve">is </w:t>
      </w:r>
      <w:r w:rsidRPr="00A672C3">
        <w:rPr>
          <w:rFonts w:cs="Times New Roman"/>
          <w:szCs w:val="24"/>
        </w:rPr>
        <w:t>around 1 million tonnes</w:t>
      </w:r>
      <w:r w:rsidR="00074EB7" w:rsidRPr="00A672C3">
        <w:rPr>
          <w:rFonts w:cs="Times New Roman"/>
          <w:szCs w:val="24"/>
        </w:rPr>
        <w:t xml:space="preserve"> </w:t>
      </w:r>
      <w:sdt>
        <w:sdtPr>
          <w:rPr>
            <w:rFonts w:cs="Times New Roman"/>
            <w:szCs w:val="24"/>
          </w:rPr>
          <w:id w:val="1931461058"/>
          <w:citation/>
        </w:sdtPr>
        <w:sdtContent>
          <w:r w:rsidR="00074EB7" w:rsidRPr="00A672C3">
            <w:rPr>
              <w:rFonts w:cs="Times New Roman"/>
              <w:szCs w:val="24"/>
            </w:rPr>
            <w:fldChar w:fldCharType="begin"/>
          </w:r>
          <w:r w:rsidR="00074EB7" w:rsidRPr="00A672C3">
            <w:rPr>
              <w:rFonts w:cs="Times New Roman"/>
              <w:szCs w:val="24"/>
            </w:rPr>
            <w:instrText xml:space="preserve"> CITATION Bha22 \l 1033 </w:instrText>
          </w:r>
          <w:r w:rsidR="00074EB7" w:rsidRPr="00A672C3">
            <w:rPr>
              <w:rFonts w:cs="Times New Roman"/>
              <w:szCs w:val="24"/>
            </w:rPr>
            <w:fldChar w:fldCharType="separate"/>
          </w:r>
          <w:r w:rsidR="00074EB7" w:rsidRPr="00A672C3">
            <w:rPr>
              <w:rFonts w:cs="Times New Roman"/>
              <w:noProof/>
              <w:szCs w:val="24"/>
            </w:rPr>
            <w:t>(Bhajan, 2022)</w:t>
          </w:r>
          <w:r w:rsidR="00074EB7" w:rsidRPr="00A672C3">
            <w:rPr>
              <w:rFonts w:cs="Times New Roman"/>
              <w:szCs w:val="24"/>
            </w:rPr>
            <w:fldChar w:fldCharType="end"/>
          </w:r>
        </w:sdtContent>
      </w:sdt>
      <w:r w:rsidRPr="00A672C3">
        <w:rPr>
          <w:rFonts w:cs="Times New Roman"/>
          <w:szCs w:val="24"/>
        </w:rPr>
        <w:t xml:space="preserve">. Therefore, </w:t>
      </w:r>
      <w:r w:rsidR="00C8060E" w:rsidRPr="00A672C3">
        <w:rPr>
          <w:rFonts w:cs="Times New Roman"/>
          <w:szCs w:val="24"/>
        </w:rPr>
        <w:t xml:space="preserve">the </w:t>
      </w:r>
      <w:r w:rsidRPr="00A672C3">
        <w:rPr>
          <w:rFonts w:cs="Times New Roman"/>
          <w:szCs w:val="24"/>
        </w:rPr>
        <w:t xml:space="preserve">importance </w:t>
      </w:r>
      <w:r w:rsidR="00C8060E" w:rsidRPr="00A672C3">
        <w:rPr>
          <w:rFonts w:cs="Times New Roman"/>
          <w:szCs w:val="24"/>
        </w:rPr>
        <w:t>of</w:t>
      </w:r>
      <w:r w:rsidRPr="00A672C3">
        <w:rPr>
          <w:rFonts w:cs="Times New Roman"/>
          <w:szCs w:val="24"/>
        </w:rPr>
        <w:t xml:space="preserve"> sustainable food waste management practices in the hotel industry can be spotted under </w:t>
      </w:r>
      <w:r w:rsidR="00C8060E" w:rsidRPr="00A672C3">
        <w:rPr>
          <w:rFonts w:cs="Times New Roman"/>
          <w:szCs w:val="24"/>
        </w:rPr>
        <w:t xml:space="preserve">the </w:t>
      </w:r>
      <w:r w:rsidRPr="00A672C3">
        <w:rPr>
          <w:rFonts w:cs="Times New Roman"/>
          <w:szCs w:val="24"/>
        </w:rPr>
        <w:t xml:space="preserve">TBL framework. </w:t>
      </w:r>
    </w:p>
    <w:p w14:paraId="06C22B0F" w14:textId="7F8235EC" w:rsidR="00AD5354" w:rsidRPr="00A672C3" w:rsidRDefault="00C169E8" w:rsidP="00074EB7">
      <w:pPr>
        <w:spacing w:line="360" w:lineRule="auto"/>
        <w:jc w:val="both"/>
        <w:rPr>
          <w:rFonts w:cs="Times New Roman"/>
          <w:b/>
          <w:bCs/>
          <w:i/>
          <w:iCs/>
          <w:szCs w:val="24"/>
        </w:rPr>
      </w:pPr>
      <w:r w:rsidRPr="00A672C3">
        <w:rPr>
          <w:rFonts w:cs="Times New Roman"/>
          <w:b/>
          <w:bCs/>
          <w:i/>
          <w:iCs/>
          <w:szCs w:val="24"/>
        </w:rPr>
        <w:t>M</w:t>
      </w:r>
      <w:r w:rsidR="0065794A" w:rsidRPr="00A672C3">
        <w:rPr>
          <w:rFonts w:cs="Times New Roman"/>
          <w:b/>
          <w:bCs/>
          <w:i/>
          <w:iCs/>
          <w:szCs w:val="24"/>
        </w:rPr>
        <w:t xml:space="preserve">acro-factors </w:t>
      </w:r>
      <w:r w:rsidRPr="00A672C3">
        <w:rPr>
          <w:rFonts w:cs="Times New Roman"/>
          <w:b/>
          <w:bCs/>
          <w:i/>
          <w:iCs/>
          <w:szCs w:val="24"/>
        </w:rPr>
        <w:t xml:space="preserve">influencing </w:t>
      </w:r>
      <w:r w:rsidR="00C8060E" w:rsidRPr="00A672C3">
        <w:rPr>
          <w:rFonts w:cs="Times New Roman"/>
          <w:b/>
          <w:bCs/>
          <w:i/>
          <w:iCs/>
          <w:szCs w:val="24"/>
        </w:rPr>
        <w:t xml:space="preserve">the </w:t>
      </w:r>
      <w:r w:rsidRPr="00A672C3">
        <w:rPr>
          <w:rFonts w:cs="Times New Roman"/>
          <w:b/>
          <w:bCs/>
          <w:i/>
          <w:iCs/>
          <w:szCs w:val="24"/>
        </w:rPr>
        <w:t xml:space="preserve">hospitality </w:t>
      </w:r>
      <w:proofErr w:type="gramStart"/>
      <w:r w:rsidRPr="00A672C3">
        <w:rPr>
          <w:rFonts w:cs="Times New Roman"/>
          <w:b/>
          <w:bCs/>
          <w:i/>
          <w:iCs/>
          <w:szCs w:val="24"/>
        </w:rPr>
        <w:t>industry</w:t>
      </w:r>
      <w:proofErr w:type="gramEnd"/>
      <w:r w:rsidRPr="00A672C3">
        <w:rPr>
          <w:rFonts w:cs="Times New Roman"/>
          <w:b/>
          <w:bCs/>
          <w:i/>
          <w:iCs/>
          <w:szCs w:val="24"/>
        </w:rPr>
        <w:t xml:space="preserve"> </w:t>
      </w:r>
    </w:p>
    <w:p w14:paraId="196F5C00" w14:textId="668F8BA9" w:rsidR="00C169E8" w:rsidRPr="00A672C3" w:rsidRDefault="00C169E8" w:rsidP="00074EB7">
      <w:pPr>
        <w:spacing w:line="360" w:lineRule="auto"/>
        <w:jc w:val="both"/>
        <w:rPr>
          <w:rFonts w:cs="Times New Roman"/>
          <w:szCs w:val="24"/>
        </w:rPr>
      </w:pPr>
      <w:r w:rsidRPr="00A672C3">
        <w:rPr>
          <w:rFonts w:cs="Times New Roman"/>
          <w:b/>
          <w:bCs/>
          <w:szCs w:val="24"/>
        </w:rPr>
        <w:t xml:space="preserve">PESTLE </w:t>
      </w:r>
      <w:r w:rsidRPr="00A672C3">
        <w:rPr>
          <w:rFonts w:cs="Times New Roman"/>
          <w:szCs w:val="24"/>
        </w:rPr>
        <w:t xml:space="preserve">Analysis is the framework </w:t>
      </w:r>
      <w:r w:rsidR="000328BD" w:rsidRPr="00A672C3">
        <w:rPr>
          <w:rFonts w:cs="Times New Roman"/>
          <w:szCs w:val="24"/>
        </w:rPr>
        <w:t>that evaluate</w:t>
      </w:r>
      <w:r w:rsidR="00C8060E" w:rsidRPr="00A672C3">
        <w:rPr>
          <w:rFonts w:cs="Times New Roman"/>
          <w:szCs w:val="24"/>
        </w:rPr>
        <w:t>s</w:t>
      </w:r>
      <w:r w:rsidR="000328BD" w:rsidRPr="00A672C3">
        <w:rPr>
          <w:rFonts w:cs="Times New Roman"/>
          <w:szCs w:val="24"/>
        </w:rPr>
        <w:t xml:space="preserve"> the impact of macro-factors </w:t>
      </w:r>
      <w:r w:rsidR="00C8060E" w:rsidRPr="00A672C3">
        <w:rPr>
          <w:rFonts w:cs="Times New Roman"/>
          <w:szCs w:val="24"/>
        </w:rPr>
        <w:t>on</w:t>
      </w:r>
      <w:r w:rsidR="000328BD" w:rsidRPr="00A672C3">
        <w:rPr>
          <w:rFonts w:cs="Times New Roman"/>
          <w:szCs w:val="24"/>
        </w:rPr>
        <w:t xml:space="preserve"> the decision-making process of the industry/organisation</w:t>
      </w:r>
      <w:r w:rsidR="00074EB7" w:rsidRPr="00A672C3">
        <w:rPr>
          <w:rFonts w:cs="Times New Roman"/>
          <w:szCs w:val="24"/>
        </w:rPr>
        <w:t xml:space="preserve"> </w:t>
      </w:r>
      <w:sdt>
        <w:sdtPr>
          <w:rPr>
            <w:rFonts w:cs="Times New Roman"/>
            <w:szCs w:val="24"/>
          </w:rPr>
          <w:id w:val="-45676402"/>
          <w:citation/>
        </w:sdtPr>
        <w:sdtContent>
          <w:r w:rsidR="00074EB7" w:rsidRPr="00A672C3">
            <w:rPr>
              <w:rFonts w:cs="Times New Roman"/>
              <w:szCs w:val="24"/>
            </w:rPr>
            <w:fldChar w:fldCharType="begin"/>
          </w:r>
          <w:r w:rsidR="00074EB7" w:rsidRPr="00A672C3">
            <w:rPr>
              <w:rFonts w:cs="Times New Roman"/>
              <w:szCs w:val="24"/>
            </w:rPr>
            <w:instrText xml:space="preserve"> CITATION Hil19 \l 1033 </w:instrText>
          </w:r>
          <w:r w:rsidR="00074EB7" w:rsidRPr="00A672C3">
            <w:rPr>
              <w:rFonts w:cs="Times New Roman"/>
              <w:szCs w:val="24"/>
            </w:rPr>
            <w:fldChar w:fldCharType="separate"/>
          </w:r>
          <w:r w:rsidR="00074EB7" w:rsidRPr="00A672C3">
            <w:rPr>
              <w:rFonts w:cs="Times New Roman"/>
              <w:noProof/>
              <w:szCs w:val="24"/>
            </w:rPr>
            <w:t>(Hill, 2019)</w:t>
          </w:r>
          <w:r w:rsidR="00074EB7" w:rsidRPr="00A672C3">
            <w:rPr>
              <w:rFonts w:cs="Times New Roman"/>
              <w:szCs w:val="24"/>
            </w:rPr>
            <w:fldChar w:fldCharType="end"/>
          </w:r>
        </w:sdtContent>
      </w:sdt>
      <w:r w:rsidR="000328BD" w:rsidRPr="00A672C3">
        <w:rPr>
          <w:rFonts w:cs="Times New Roman"/>
          <w:szCs w:val="24"/>
        </w:rPr>
        <w:t xml:space="preserve">. </w:t>
      </w:r>
    </w:p>
    <w:p w14:paraId="48455486" w14:textId="505DB08C" w:rsidR="00544444" w:rsidRPr="00A672C3" w:rsidRDefault="00544444" w:rsidP="00074EB7">
      <w:pPr>
        <w:pStyle w:val="ListParagraph"/>
        <w:numPr>
          <w:ilvl w:val="0"/>
          <w:numId w:val="1"/>
        </w:numPr>
        <w:spacing w:line="360" w:lineRule="auto"/>
        <w:jc w:val="both"/>
        <w:rPr>
          <w:rFonts w:cs="Times New Roman"/>
          <w:szCs w:val="24"/>
        </w:rPr>
      </w:pPr>
      <w:r w:rsidRPr="00A672C3">
        <w:rPr>
          <w:rFonts w:cs="Times New Roman"/>
          <w:b/>
          <w:bCs/>
          <w:szCs w:val="24"/>
        </w:rPr>
        <w:t>Political factors:</w:t>
      </w:r>
      <w:r w:rsidRPr="00A672C3">
        <w:rPr>
          <w:rFonts w:cs="Times New Roman"/>
          <w:szCs w:val="24"/>
        </w:rPr>
        <w:t xml:space="preserve"> The UK Government is committed to minimis</w:t>
      </w:r>
      <w:r w:rsidR="00C8060E" w:rsidRPr="00A672C3">
        <w:rPr>
          <w:rFonts w:cs="Times New Roman"/>
          <w:szCs w:val="24"/>
        </w:rPr>
        <w:t>ing</w:t>
      </w:r>
      <w:r w:rsidRPr="00A672C3">
        <w:rPr>
          <w:rFonts w:cs="Times New Roman"/>
          <w:szCs w:val="24"/>
        </w:rPr>
        <w:t xml:space="preserve"> UK’s per capita food waste </w:t>
      </w:r>
      <w:r w:rsidR="00C8060E" w:rsidRPr="00A672C3">
        <w:rPr>
          <w:rFonts w:cs="Times New Roman"/>
          <w:szCs w:val="24"/>
        </w:rPr>
        <w:t xml:space="preserve">by </w:t>
      </w:r>
      <w:r w:rsidRPr="00A672C3">
        <w:rPr>
          <w:rFonts w:cs="Times New Roman"/>
          <w:szCs w:val="24"/>
        </w:rPr>
        <w:t>up to 50% within the period 2030</w:t>
      </w:r>
      <w:r w:rsidR="00074EB7" w:rsidRPr="00A672C3">
        <w:rPr>
          <w:rFonts w:cs="Times New Roman"/>
          <w:szCs w:val="24"/>
        </w:rPr>
        <w:t xml:space="preserve"> </w:t>
      </w:r>
      <w:sdt>
        <w:sdtPr>
          <w:rPr>
            <w:rFonts w:cs="Times New Roman"/>
            <w:szCs w:val="24"/>
          </w:rPr>
          <w:id w:val="2037461123"/>
          <w:citation/>
        </w:sdtPr>
        <w:sdtContent>
          <w:r w:rsidR="00074EB7" w:rsidRPr="00A672C3">
            <w:rPr>
              <w:rFonts w:cs="Times New Roman"/>
              <w:szCs w:val="24"/>
            </w:rPr>
            <w:fldChar w:fldCharType="begin"/>
          </w:r>
          <w:r w:rsidR="00074EB7" w:rsidRPr="00A672C3">
            <w:rPr>
              <w:rFonts w:cs="Times New Roman"/>
              <w:szCs w:val="24"/>
            </w:rPr>
            <w:instrText xml:space="preserve"> CITATION Dem22 \l 1033 </w:instrText>
          </w:r>
          <w:r w:rsidR="00074EB7" w:rsidRPr="00A672C3">
            <w:rPr>
              <w:rFonts w:cs="Times New Roman"/>
              <w:szCs w:val="24"/>
            </w:rPr>
            <w:fldChar w:fldCharType="separate"/>
          </w:r>
          <w:r w:rsidR="00074EB7" w:rsidRPr="00A672C3">
            <w:rPr>
              <w:rFonts w:cs="Times New Roman"/>
              <w:noProof/>
              <w:szCs w:val="24"/>
            </w:rPr>
            <w:t>(Demetriou, 2022)</w:t>
          </w:r>
          <w:r w:rsidR="00074EB7" w:rsidRPr="00A672C3">
            <w:rPr>
              <w:rFonts w:cs="Times New Roman"/>
              <w:szCs w:val="24"/>
            </w:rPr>
            <w:fldChar w:fldCharType="end"/>
          </w:r>
        </w:sdtContent>
      </w:sdt>
      <w:r w:rsidRPr="00A672C3">
        <w:rPr>
          <w:rFonts w:cs="Times New Roman"/>
          <w:szCs w:val="24"/>
        </w:rPr>
        <w:t>. Moreover, the Government is trying to sort out the administrative complexities created after Brexit formation. The incentiv</w:t>
      </w:r>
      <w:r w:rsidR="00C8060E" w:rsidRPr="00A672C3">
        <w:rPr>
          <w:rFonts w:cs="Times New Roman"/>
          <w:szCs w:val="24"/>
        </w:rPr>
        <w:t>i</w:t>
      </w:r>
      <w:r w:rsidRPr="00A672C3">
        <w:rPr>
          <w:rFonts w:cs="Times New Roman"/>
          <w:szCs w:val="24"/>
        </w:rPr>
        <w:t xml:space="preserve">sing the businesses engaged in </w:t>
      </w:r>
      <w:r w:rsidR="00C8060E" w:rsidRPr="00A672C3">
        <w:rPr>
          <w:rFonts w:cs="Times New Roman"/>
          <w:szCs w:val="24"/>
        </w:rPr>
        <w:t xml:space="preserve">the </w:t>
      </w:r>
      <w:r w:rsidRPr="00A672C3">
        <w:rPr>
          <w:rFonts w:cs="Times New Roman"/>
          <w:szCs w:val="24"/>
        </w:rPr>
        <w:t xml:space="preserve">hospitality sector </w:t>
      </w:r>
      <w:r w:rsidR="00C8060E" w:rsidRPr="00A672C3">
        <w:rPr>
          <w:rFonts w:cs="Times New Roman"/>
          <w:szCs w:val="24"/>
        </w:rPr>
        <w:t>to adopt</w:t>
      </w:r>
      <w:r w:rsidRPr="00A672C3">
        <w:rPr>
          <w:rFonts w:cs="Times New Roman"/>
          <w:szCs w:val="24"/>
        </w:rPr>
        <w:t xml:space="preserve"> sustainable measures can be evidenced. However, </w:t>
      </w:r>
      <w:r w:rsidR="00C8060E" w:rsidRPr="00A672C3">
        <w:rPr>
          <w:rFonts w:cs="Times New Roman"/>
          <w:szCs w:val="24"/>
        </w:rPr>
        <w:t xml:space="preserve">the </w:t>
      </w:r>
      <w:r w:rsidRPr="00A672C3">
        <w:rPr>
          <w:rFonts w:cs="Times New Roman"/>
          <w:szCs w:val="24"/>
        </w:rPr>
        <w:t xml:space="preserve">international relationship between the EU nations and </w:t>
      </w:r>
      <w:r w:rsidR="00C8060E" w:rsidRPr="00A672C3">
        <w:rPr>
          <w:rFonts w:cs="Times New Roman"/>
          <w:szCs w:val="24"/>
        </w:rPr>
        <w:t xml:space="preserve">the </w:t>
      </w:r>
      <w:r w:rsidRPr="00A672C3">
        <w:rPr>
          <w:rFonts w:cs="Times New Roman"/>
          <w:szCs w:val="24"/>
        </w:rPr>
        <w:t>UK has been influenced due to complex immigration policies</w:t>
      </w:r>
      <w:r w:rsidR="00074EB7" w:rsidRPr="00A672C3">
        <w:rPr>
          <w:rFonts w:cs="Times New Roman"/>
          <w:szCs w:val="24"/>
        </w:rPr>
        <w:t xml:space="preserve"> </w:t>
      </w:r>
      <w:sdt>
        <w:sdtPr>
          <w:rPr>
            <w:rFonts w:cs="Times New Roman"/>
            <w:szCs w:val="24"/>
          </w:rPr>
          <w:id w:val="-2060843965"/>
          <w:citation/>
        </w:sdtPr>
        <w:sdtContent>
          <w:r w:rsidR="00074EB7" w:rsidRPr="00A672C3">
            <w:rPr>
              <w:rFonts w:cs="Times New Roman"/>
              <w:szCs w:val="24"/>
            </w:rPr>
            <w:fldChar w:fldCharType="begin"/>
          </w:r>
          <w:r w:rsidR="00074EB7" w:rsidRPr="00A672C3">
            <w:rPr>
              <w:rFonts w:cs="Times New Roman"/>
              <w:szCs w:val="24"/>
            </w:rPr>
            <w:instrText xml:space="preserve"> CITATION Est23 \l 1033 </w:instrText>
          </w:r>
          <w:r w:rsidR="00074EB7" w:rsidRPr="00A672C3">
            <w:rPr>
              <w:rFonts w:cs="Times New Roman"/>
              <w:szCs w:val="24"/>
            </w:rPr>
            <w:fldChar w:fldCharType="separate"/>
          </w:r>
          <w:r w:rsidR="00074EB7" w:rsidRPr="00A672C3">
            <w:rPr>
              <w:rFonts w:cs="Times New Roman"/>
              <w:noProof/>
              <w:szCs w:val="24"/>
            </w:rPr>
            <w:t>(Uba, 2023)</w:t>
          </w:r>
          <w:r w:rsidR="00074EB7" w:rsidRPr="00A672C3">
            <w:rPr>
              <w:rFonts w:cs="Times New Roman"/>
              <w:szCs w:val="24"/>
            </w:rPr>
            <w:fldChar w:fldCharType="end"/>
          </w:r>
        </w:sdtContent>
      </w:sdt>
      <w:r w:rsidRPr="00A672C3">
        <w:rPr>
          <w:rFonts w:cs="Times New Roman"/>
          <w:szCs w:val="24"/>
        </w:rPr>
        <w:t xml:space="preserve">. Under </w:t>
      </w:r>
      <w:r w:rsidR="00C8060E" w:rsidRPr="00A672C3">
        <w:rPr>
          <w:rFonts w:cs="Times New Roman"/>
          <w:szCs w:val="24"/>
        </w:rPr>
        <w:t xml:space="preserve">the </w:t>
      </w:r>
      <w:r w:rsidRPr="00A672C3">
        <w:rPr>
          <w:rFonts w:cs="Times New Roman"/>
          <w:szCs w:val="24"/>
        </w:rPr>
        <w:t>Brexit-EU trade deal, the UK Government has simplified the political inconsistency</w:t>
      </w:r>
      <w:r w:rsidR="00074EB7" w:rsidRPr="00A672C3">
        <w:rPr>
          <w:rFonts w:cs="Times New Roman"/>
          <w:szCs w:val="24"/>
        </w:rPr>
        <w:t xml:space="preserve"> </w:t>
      </w:r>
      <w:sdt>
        <w:sdtPr>
          <w:rPr>
            <w:rFonts w:cs="Times New Roman"/>
            <w:szCs w:val="24"/>
          </w:rPr>
          <w:id w:val="-1983371688"/>
          <w:citation/>
        </w:sdtPr>
        <w:sdtContent>
          <w:r w:rsidR="00074EB7" w:rsidRPr="00A672C3">
            <w:rPr>
              <w:rFonts w:cs="Times New Roman"/>
              <w:szCs w:val="24"/>
            </w:rPr>
            <w:fldChar w:fldCharType="begin"/>
          </w:r>
          <w:r w:rsidR="00074EB7" w:rsidRPr="00A672C3">
            <w:rPr>
              <w:rFonts w:cs="Times New Roman"/>
              <w:szCs w:val="24"/>
            </w:rPr>
            <w:instrText xml:space="preserve"> CITATION Bow20 \l 1033 </w:instrText>
          </w:r>
          <w:r w:rsidR="00074EB7" w:rsidRPr="00A672C3">
            <w:rPr>
              <w:rFonts w:cs="Times New Roman"/>
              <w:szCs w:val="24"/>
            </w:rPr>
            <w:fldChar w:fldCharType="separate"/>
          </w:r>
          <w:r w:rsidR="00074EB7" w:rsidRPr="00A672C3">
            <w:rPr>
              <w:rFonts w:cs="Times New Roman"/>
              <w:noProof/>
              <w:szCs w:val="24"/>
            </w:rPr>
            <w:t xml:space="preserve"> (Bowie, 2020)</w:t>
          </w:r>
          <w:r w:rsidR="00074EB7" w:rsidRPr="00A672C3">
            <w:rPr>
              <w:rFonts w:cs="Times New Roman"/>
              <w:szCs w:val="24"/>
            </w:rPr>
            <w:fldChar w:fldCharType="end"/>
          </w:r>
        </w:sdtContent>
      </w:sdt>
      <w:r w:rsidRPr="00A672C3">
        <w:rPr>
          <w:rFonts w:cs="Times New Roman"/>
          <w:szCs w:val="24"/>
        </w:rPr>
        <w:t xml:space="preserve">. Therefore, </w:t>
      </w:r>
      <w:r w:rsidR="00C8060E" w:rsidRPr="00A672C3">
        <w:rPr>
          <w:rFonts w:cs="Times New Roman"/>
          <w:szCs w:val="24"/>
        </w:rPr>
        <w:t xml:space="preserve">the </w:t>
      </w:r>
      <w:r w:rsidRPr="00A672C3">
        <w:rPr>
          <w:rFonts w:cs="Times New Roman"/>
          <w:szCs w:val="24"/>
        </w:rPr>
        <w:t>hospitality industry of the UK will be</w:t>
      </w:r>
      <w:r w:rsidR="00C8060E" w:rsidRPr="00A672C3">
        <w:rPr>
          <w:rFonts w:cs="Times New Roman"/>
          <w:szCs w:val="24"/>
        </w:rPr>
        <w:t>nefit</w:t>
      </w:r>
      <w:r w:rsidRPr="00A672C3">
        <w:rPr>
          <w:rFonts w:cs="Times New Roman"/>
          <w:szCs w:val="24"/>
        </w:rPr>
        <w:t xml:space="preserve"> </w:t>
      </w:r>
      <w:r w:rsidR="00C8060E" w:rsidRPr="00A672C3">
        <w:rPr>
          <w:rFonts w:cs="Times New Roman"/>
          <w:szCs w:val="24"/>
        </w:rPr>
        <w:t>from implementing</w:t>
      </w:r>
      <w:r w:rsidRPr="00A672C3">
        <w:rPr>
          <w:rFonts w:cs="Times New Roman"/>
          <w:szCs w:val="24"/>
        </w:rPr>
        <w:t xml:space="preserve"> food waste management practices as a part of sustainable development objectives</w:t>
      </w:r>
      <w:r w:rsidR="00BB239F" w:rsidRPr="00A672C3">
        <w:rPr>
          <w:rFonts w:cs="Times New Roman"/>
          <w:szCs w:val="24"/>
        </w:rPr>
        <w:t xml:space="preserve"> due to the positive political situation</w:t>
      </w:r>
      <w:r w:rsidRPr="00A672C3">
        <w:rPr>
          <w:rFonts w:cs="Times New Roman"/>
          <w:szCs w:val="24"/>
        </w:rPr>
        <w:t xml:space="preserve">. </w:t>
      </w:r>
    </w:p>
    <w:p w14:paraId="2AA903E9" w14:textId="2CE44500" w:rsidR="00BB239F" w:rsidRPr="00A672C3" w:rsidRDefault="00BB239F" w:rsidP="00074EB7">
      <w:pPr>
        <w:pStyle w:val="ListParagraph"/>
        <w:numPr>
          <w:ilvl w:val="0"/>
          <w:numId w:val="1"/>
        </w:numPr>
        <w:spacing w:line="360" w:lineRule="auto"/>
        <w:jc w:val="both"/>
        <w:rPr>
          <w:rFonts w:cs="Times New Roman"/>
          <w:szCs w:val="24"/>
        </w:rPr>
      </w:pPr>
      <w:r w:rsidRPr="00A672C3">
        <w:rPr>
          <w:rFonts w:cs="Times New Roman"/>
          <w:b/>
          <w:bCs/>
          <w:szCs w:val="24"/>
        </w:rPr>
        <w:t>Economic factors</w:t>
      </w:r>
      <w:r w:rsidRPr="00A672C3">
        <w:rPr>
          <w:rFonts w:cs="Times New Roman"/>
          <w:szCs w:val="24"/>
        </w:rPr>
        <w:t>: In terms of economic aspect</w:t>
      </w:r>
      <w:r w:rsidR="00C8060E" w:rsidRPr="00A672C3">
        <w:rPr>
          <w:rFonts w:cs="Times New Roman"/>
          <w:szCs w:val="24"/>
        </w:rPr>
        <w:t>s</w:t>
      </w:r>
      <w:r w:rsidRPr="00A672C3">
        <w:rPr>
          <w:rFonts w:cs="Times New Roman"/>
          <w:szCs w:val="24"/>
        </w:rPr>
        <w:t>, the rate of inflation in the UK has reduced up to 6.7% from 9% in the year 2023</w:t>
      </w:r>
      <w:r w:rsidR="00074EB7" w:rsidRPr="00A672C3">
        <w:rPr>
          <w:rFonts w:cs="Times New Roman"/>
          <w:szCs w:val="24"/>
        </w:rPr>
        <w:t xml:space="preserve"> </w:t>
      </w:r>
      <w:sdt>
        <w:sdtPr>
          <w:rPr>
            <w:rFonts w:cs="Times New Roman"/>
            <w:szCs w:val="24"/>
          </w:rPr>
          <w:id w:val="1317228324"/>
          <w:citation/>
        </w:sdtPr>
        <w:sdtContent>
          <w:r w:rsidR="00074EB7" w:rsidRPr="00A672C3">
            <w:rPr>
              <w:rFonts w:cs="Times New Roman"/>
              <w:szCs w:val="24"/>
            </w:rPr>
            <w:fldChar w:fldCharType="begin"/>
          </w:r>
          <w:r w:rsidR="00074EB7" w:rsidRPr="00A672C3">
            <w:rPr>
              <w:rFonts w:cs="Times New Roman"/>
              <w:szCs w:val="24"/>
            </w:rPr>
            <w:instrText xml:space="preserve"> CITATION Tra222 \l 1033 </w:instrText>
          </w:r>
          <w:r w:rsidR="00074EB7" w:rsidRPr="00A672C3">
            <w:rPr>
              <w:rFonts w:cs="Times New Roman"/>
              <w:szCs w:val="24"/>
            </w:rPr>
            <w:fldChar w:fldCharType="separate"/>
          </w:r>
          <w:r w:rsidR="00074EB7" w:rsidRPr="00A672C3">
            <w:rPr>
              <w:rFonts w:cs="Times New Roman"/>
              <w:noProof/>
              <w:szCs w:val="24"/>
            </w:rPr>
            <w:t>(TradingEconomics, 2023)</w:t>
          </w:r>
          <w:r w:rsidR="00074EB7" w:rsidRPr="00A672C3">
            <w:rPr>
              <w:rFonts w:cs="Times New Roman"/>
              <w:szCs w:val="24"/>
            </w:rPr>
            <w:fldChar w:fldCharType="end"/>
          </w:r>
        </w:sdtContent>
      </w:sdt>
      <w:r w:rsidRPr="00A672C3">
        <w:rPr>
          <w:rFonts w:cs="Times New Roman"/>
          <w:szCs w:val="24"/>
        </w:rPr>
        <w:t xml:space="preserve">. The positive impact </w:t>
      </w:r>
      <w:r w:rsidR="00C8060E" w:rsidRPr="00A672C3">
        <w:rPr>
          <w:rFonts w:cs="Times New Roman"/>
          <w:szCs w:val="24"/>
        </w:rPr>
        <w:t>on</w:t>
      </w:r>
      <w:r w:rsidRPr="00A672C3">
        <w:rPr>
          <w:rFonts w:cs="Times New Roman"/>
          <w:szCs w:val="24"/>
        </w:rPr>
        <w:t xml:space="preserve"> consumer spending due to </w:t>
      </w:r>
      <w:r w:rsidR="00C8060E" w:rsidRPr="00A672C3">
        <w:rPr>
          <w:rFonts w:cs="Times New Roman"/>
          <w:szCs w:val="24"/>
        </w:rPr>
        <w:t xml:space="preserve">the </w:t>
      </w:r>
      <w:r w:rsidRPr="00A672C3">
        <w:rPr>
          <w:rFonts w:cs="Times New Roman"/>
          <w:szCs w:val="24"/>
        </w:rPr>
        <w:t xml:space="preserve">decline in </w:t>
      </w:r>
      <w:r w:rsidR="00C8060E" w:rsidRPr="00A672C3">
        <w:rPr>
          <w:rFonts w:cs="Times New Roman"/>
          <w:szCs w:val="24"/>
        </w:rPr>
        <w:t xml:space="preserve">the </w:t>
      </w:r>
      <w:r w:rsidRPr="00A672C3">
        <w:rPr>
          <w:rFonts w:cs="Times New Roman"/>
          <w:szCs w:val="24"/>
        </w:rPr>
        <w:t xml:space="preserve">inflation rate has been impactful in implementing sustainable business measures by hospitality organisations. Moreover, the growth in </w:t>
      </w:r>
      <w:r w:rsidR="00C8060E" w:rsidRPr="00A672C3">
        <w:rPr>
          <w:rFonts w:cs="Times New Roman"/>
          <w:szCs w:val="24"/>
        </w:rPr>
        <w:t xml:space="preserve">the </w:t>
      </w:r>
      <w:r w:rsidRPr="00A672C3">
        <w:rPr>
          <w:rFonts w:cs="Times New Roman"/>
          <w:szCs w:val="24"/>
        </w:rPr>
        <w:t xml:space="preserve">tourism industry </w:t>
      </w:r>
      <w:r w:rsidR="00C8060E" w:rsidRPr="00A672C3">
        <w:rPr>
          <w:rFonts w:cs="Times New Roman"/>
          <w:szCs w:val="24"/>
        </w:rPr>
        <w:t xml:space="preserve">of </w:t>
      </w:r>
      <w:r w:rsidRPr="00A672C3">
        <w:rPr>
          <w:rFonts w:cs="Times New Roman"/>
          <w:szCs w:val="24"/>
        </w:rPr>
        <w:t>up to 40% in the UK is beneficial for hospitality organisations to work on sustainable measures related to food waste issues</w:t>
      </w:r>
      <w:r w:rsidR="00074EB7" w:rsidRPr="00A672C3">
        <w:rPr>
          <w:rFonts w:cs="Times New Roman"/>
          <w:szCs w:val="24"/>
        </w:rPr>
        <w:t xml:space="preserve"> </w:t>
      </w:r>
      <w:sdt>
        <w:sdtPr>
          <w:rPr>
            <w:rFonts w:cs="Times New Roman"/>
            <w:szCs w:val="24"/>
          </w:rPr>
          <w:id w:val="-773625552"/>
          <w:citation/>
        </w:sdtPr>
        <w:sdtContent>
          <w:r w:rsidR="00074EB7" w:rsidRPr="00A672C3">
            <w:rPr>
              <w:rFonts w:cs="Times New Roman"/>
              <w:szCs w:val="24"/>
            </w:rPr>
            <w:fldChar w:fldCharType="begin"/>
          </w:r>
          <w:r w:rsidR="00074EB7" w:rsidRPr="00A672C3">
            <w:rPr>
              <w:rFonts w:cs="Times New Roman"/>
              <w:szCs w:val="24"/>
            </w:rPr>
            <w:instrText xml:space="preserve"> CITATION Ast21 \l 1033 </w:instrText>
          </w:r>
          <w:r w:rsidR="00074EB7" w:rsidRPr="00A672C3">
            <w:rPr>
              <w:rFonts w:cs="Times New Roman"/>
              <w:szCs w:val="24"/>
            </w:rPr>
            <w:fldChar w:fldCharType="separate"/>
          </w:r>
          <w:r w:rsidR="00074EB7" w:rsidRPr="00A672C3">
            <w:rPr>
              <w:rFonts w:cs="Times New Roman"/>
              <w:noProof/>
              <w:szCs w:val="24"/>
            </w:rPr>
            <w:t xml:space="preserve">(Asteriou, </w:t>
          </w:r>
          <w:r w:rsidR="00074EB7" w:rsidRPr="00A672C3">
            <w:rPr>
              <w:rFonts w:cs="Times New Roman"/>
              <w:noProof/>
              <w:szCs w:val="24"/>
            </w:rPr>
            <w:lastRenderedPageBreak/>
            <w:t>2021)</w:t>
          </w:r>
          <w:r w:rsidR="00074EB7" w:rsidRPr="00A672C3">
            <w:rPr>
              <w:rFonts w:cs="Times New Roman"/>
              <w:szCs w:val="24"/>
            </w:rPr>
            <w:fldChar w:fldCharType="end"/>
          </w:r>
        </w:sdtContent>
      </w:sdt>
      <w:r w:rsidRPr="00A672C3">
        <w:rPr>
          <w:rFonts w:cs="Times New Roman"/>
          <w:szCs w:val="24"/>
        </w:rPr>
        <w:t xml:space="preserve">. Hence, </w:t>
      </w:r>
      <w:r w:rsidR="00C8060E" w:rsidRPr="00A672C3">
        <w:rPr>
          <w:rFonts w:cs="Times New Roman"/>
          <w:szCs w:val="24"/>
        </w:rPr>
        <w:t xml:space="preserve">the </w:t>
      </w:r>
      <w:r w:rsidRPr="00A672C3">
        <w:rPr>
          <w:rFonts w:cs="Times New Roman"/>
          <w:szCs w:val="24"/>
        </w:rPr>
        <w:t xml:space="preserve">positive impact of the economic factors </w:t>
      </w:r>
      <w:r w:rsidR="00C8060E" w:rsidRPr="00A672C3">
        <w:rPr>
          <w:rFonts w:cs="Times New Roman"/>
          <w:szCs w:val="24"/>
        </w:rPr>
        <w:t>on</w:t>
      </w:r>
      <w:r w:rsidRPr="00A672C3">
        <w:rPr>
          <w:rFonts w:cs="Times New Roman"/>
          <w:szCs w:val="24"/>
        </w:rPr>
        <w:t xml:space="preserve"> the hospitality industry can be demonstrate</w:t>
      </w:r>
      <w:r w:rsidR="00C8060E" w:rsidRPr="00A672C3">
        <w:rPr>
          <w:rFonts w:cs="Times New Roman"/>
          <w:szCs w:val="24"/>
        </w:rPr>
        <w:t>d</w:t>
      </w:r>
      <w:r w:rsidRPr="00A672C3">
        <w:rPr>
          <w:rFonts w:cs="Times New Roman"/>
          <w:szCs w:val="24"/>
        </w:rPr>
        <w:t xml:space="preserve"> </w:t>
      </w:r>
      <w:r w:rsidR="00C8060E" w:rsidRPr="00A672C3">
        <w:rPr>
          <w:rFonts w:cs="Times New Roman"/>
          <w:szCs w:val="24"/>
        </w:rPr>
        <w:t>by</w:t>
      </w:r>
      <w:r w:rsidRPr="00A672C3">
        <w:rPr>
          <w:rFonts w:cs="Times New Roman"/>
          <w:szCs w:val="24"/>
        </w:rPr>
        <w:t xml:space="preserve"> the current economic situation. </w:t>
      </w:r>
    </w:p>
    <w:p w14:paraId="61D7097B" w14:textId="1F6AF3BC" w:rsidR="00BB239F" w:rsidRPr="00A672C3" w:rsidRDefault="00BB239F" w:rsidP="00074EB7">
      <w:pPr>
        <w:pStyle w:val="ListParagraph"/>
        <w:numPr>
          <w:ilvl w:val="0"/>
          <w:numId w:val="1"/>
        </w:numPr>
        <w:spacing w:line="360" w:lineRule="auto"/>
        <w:jc w:val="both"/>
        <w:rPr>
          <w:rFonts w:cs="Times New Roman"/>
          <w:szCs w:val="24"/>
        </w:rPr>
      </w:pPr>
      <w:r w:rsidRPr="00A672C3">
        <w:rPr>
          <w:rFonts w:cs="Times New Roman"/>
          <w:b/>
          <w:bCs/>
          <w:szCs w:val="24"/>
        </w:rPr>
        <w:t>Socio</w:t>
      </w:r>
      <w:r w:rsidRPr="00A672C3">
        <w:rPr>
          <w:rFonts w:cs="Times New Roman"/>
          <w:szCs w:val="24"/>
        </w:rPr>
        <w:t>-</w:t>
      </w:r>
      <w:r w:rsidRPr="00A672C3">
        <w:rPr>
          <w:rFonts w:cs="Times New Roman"/>
          <w:b/>
          <w:bCs/>
          <w:szCs w:val="24"/>
        </w:rPr>
        <w:t>cultural factors:</w:t>
      </w:r>
      <w:r w:rsidRPr="00A672C3">
        <w:rPr>
          <w:rFonts w:cs="Times New Roman"/>
          <w:szCs w:val="24"/>
        </w:rPr>
        <w:t xml:space="preserve"> </w:t>
      </w:r>
      <w:r w:rsidR="00C8060E" w:rsidRPr="00A672C3">
        <w:rPr>
          <w:rFonts w:cs="Times New Roman"/>
          <w:szCs w:val="24"/>
        </w:rPr>
        <w:t>G</w:t>
      </w:r>
      <w:r w:rsidRPr="00A672C3">
        <w:rPr>
          <w:rFonts w:cs="Times New Roman"/>
          <w:szCs w:val="24"/>
        </w:rPr>
        <w:t>lobalisation in the hospitality industry has br</w:t>
      </w:r>
      <w:r w:rsidR="00C8060E" w:rsidRPr="00A672C3">
        <w:rPr>
          <w:rFonts w:cs="Times New Roman"/>
          <w:szCs w:val="24"/>
        </w:rPr>
        <w:t>ought</w:t>
      </w:r>
      <w:r w:rsidRPr="00A672C3">
        <w:rPr>
          <w:rFonts w:cs="Times New Roman"/>
          <w:szCs w:val="24"/>
        </w:rPr>
        <w:t xml:space="preserve"> drastic change</w:t>
      </w:r>
      <w:r w:rsidR="00C8060E" w:rsidRPr="00A672C3">
        <w:rPr>
          <w:rFonts w:cs="Times New Roman"/>
          <w:szCs w:val="24"/>
        </w:rPr>
        <w:t>s</w:t>
      </w:r>
      <w:r w:rsidRPr="00A672C3">
        <w:rPr>
          <w:rFonts w:cs="Times New Roman"/>
          <w:szCs w:val="24"/>
        </w:rPr>
        <w:t xml:space="preserve"> in the taste</w:t>
      </w:r>
      <w:r w:rsidR="00C8060E" w:rsidRPr="00A672C3">
        <w:rPr>
          <w:rFonts w:cs="Times New Roman"/>
          <w:szCs w:val="24"/>
        </w:rPr>
        <w:t>s</w:t>
      </w:r>
      <w:r w:rsidRPr="00A672C3">
        <w:rPr>
          <w:rFonts w:cs="Times New Roman"/>
          <w:szCs w:val="24"/>
        </w:rPr>
        <w:t xml:space="preserve"> and preferences of customers across the world. </w:t>
      </w:r>
      <w:r w:rsidR="00C8060E" w:rsidRPr="00A672C3">
        <w:rPr>
          <w:rFonts w:cs="Times New Roman"/>
          <w:szCs w:val="24"/>
        </w:rPr>
        <w:t>A</w:t>
      </w:r>
      <w:r w:rsidRPr="00A672C3">
        <w:rPr>
          <w:rFonts w:cs="Times New Roman"/>
          <w:szCs w:val="24"/>
        </w:rPr>
        <w:t xml:space="preserve"> recent report claimed that 75% of millennials and Generation Z customers are inclined towards sustainable accommodation in the hospitality sector</w:t>
      </w:r>
      <w:r w:rsidR="00074EB7" w:rsidRPr="00A672C3">
        <w:rPr>
          <w:rFonts w:cs="Times New Roman"/>
          <w:szCs w:val="24"/>
        </w:rPr>
        <w:t xml:space="preserve"> </w:t>
      </w:r>
      <w:sdt>
        <w:sdtPr>
          <w:rPr>
            <w:rFonts w:cs="Times New Roman"/>
            <w:szCs w:val="24"/>
          </w:rPr>
          <w:id w:val="-596165067"/>
          <w:citation/>
        </w:sdtPr>
        <w:sdtContent>
          <w:r w:rsidR="00074EB7" w:rsidRPr="00A672C3">
            <w:rPr>
              <w:rFonts w:cs="Times New Roman"/>
              <w:szCs w:val="24"/>
            </w:rPr>
            <w:fldChar w:fldCharType="begin"/>
          </w:r>
          <w:r w:rsidR="00074EB7" w:rsidRPr="00A672C3">
            <w:rPr>
              <w:rFonts w:cs="Times New Roman"/>
              <w:szCs w:val="24"/>
            </w:rPr>
            <w:instrText xml:space="preserve"> CITATION Art21 \l 1033 </w:instrText>
          </w:r>
          <w:r w:rsidR="00074EB7" w:rsidRPr="00A672C3">
            <w:rPr>
              <w:rFonts w:cs="Times New Roman"/>
              <w:szCs w:val="24"/>
            </w:rPr>
            <w:fldChar w:fldCharType="separate"/>
          </w:r>
          <w:r w:rsidR="00074EB7" w:rsidRPr="00A672C3">
            <w:rPr>
              <w:rFonts w:cs="Times New Roman"/>
              <w:noProof/>
              <w:szCs w:val="24"/>
            </w:rPr>
            <w:t>(Artis, 2021)</w:t>
          </w:r>
          <w:r w:rsidR="00074EB7" w:rsidRPr="00A672C3">
            <w:rPr>
              <w:rFonts w:cs="Times New Roman"/>
              <w:szCs w:val="24"/>
            </w:rPr>
            <w:fldChar w:fldCharType="end"/>
          </w:r>
        </w:sdtContent>
      </w:sdt>
      <w:r w:rsidRPr="00A672C3">
        <w:rPr>
          <w:rFonts w:cs="Times New Roman"/>
          <w:szCs w:val="24"/>
        </w:rPr>
        <w:t xml:space="preserve">. Hence, the recent mindset of travellers in considering eco-friendly hotels will support </w:t>
      </w:r>
      <w:r w:rsidR="00C8060E" w:rsidRPr="00A672C3">
        <w:rPr>
          <w:rFonts w:cs="Times New Roman"/>
          <w:szCs w:val="24"/>
        </w:rPr>
        <w:t xml:space="preserve">the </w:t>
      </w:r>
      <w:r w:rsidRPr="00A672C3">
        <w:rPr>
          <w:rFonts w:cs="Times New Roman"/>
          <w:szCs w:val="24"/>
        </w:rPr>
        <w:t xml:space="preserve">hospitality industry towards food waste management measures. </w:t>
      </w:r>
    </w:p>
    <w:p w14:paraId="28BFBEF5" w14:textId="27294A84" w:rsidR="00BB239F" w:rsidRPr="00A672C3" w:rsidRDefault="009B09D1" w:rsidP="00074EB7">
      <w:pPr>
        <w:pStyle w:val="ListParagraph"/>
        <w:numPr>
          <w:ilvl w:val="0"/>
          <w:numId w:val="1"/>
        </w:numPr>
        <w:spacing w:line="360" w:lineRule="auto"/>
        <w:jc w:val="both"/>
        <w:rPr>
          <w:rFonts w:cs="Times New Roman"/>
          <w:szCs w:val="24"/>
        </w:rPr>
      </w:pPr>
      <w:r w:rsidRPr="00A672C3">
        <w:rPr>
          <w:rFonts w:cs="Times New Roman"/>
          <w:b/>
          <w:bCs/>
          <w:szCs w:val="24"/>
        </w:rPr>
        <w:t>Technological factors</w:t>
      </w:r>
      <w:r w:rsidRPr="00A672C3">
        <w:rPr>
          <w:rFonts w:cs="Times New Roman"/>
          <w:szCs w:val="24"/>
        </w:rPr>
        <w:t xml:space="preserve">: The advancement of technology has been positive for </w:t>
      </w:r>
      <w:r w:rsidR="00C8060E" w:rsidRPr="00A672C3">
        <w:rPr>
          <w:rFonts w:cs="Times New Roman"/>
          <w:szCs w:val="24"/>
        </w:rPr>
        <w:t xml:space="preserve">the </w:t>
      </w:r>
      <w:r w:rsidRPr="00A672C3">
        <w:rPr>
          <w:rFonts w:cs="Times New Roman"/>
          <w:szCs w:val="24"/>
        </w:rPr>
        <w:t>hospitality industry to adopt sustainable business measures includ</w:t>
      </w:r>
      <w:r w:rsidR="00C8060E" w:rsidRPr="00A672C3">
        <w:rPr>
          <w:rFonts w:cs="Times New Roman"/>
          <w:szCs w:val="24"/>
        </w:rPr>
        <w:t>ing</w:t>
      </w:r>
      <w:r w:rsidRPr="00A672C3">
        <w:rPr>
          <w:rFonts w:cs="Times New Roman"/>
          <w:szCs w:val="24"/>
        </w:rPr>
        <w:t xml:space="preserve"> food waste management practices. Currently, Artificial Intelligence (AI) tools are facilitating hotels to minimise food waste through integrated tracking and monitoring functions</w:t>
      </w:r>
      <w:r w:rsidR="00074EB7" w:rsidRPr="00A672C3">
        <w:rPr>
          <w:rFonts w:cs="Times New Roman"/>
          <w:szCs w:val="24"/>
        </w:rPr>
        <w:t xml:space="preserve"> </w:t>
      </w:r>
      <w:sdt>
        <w:sdtPr>
          <w:rPr>
            <w:rFonts w:cs="Times New Roman"/>
            <w:szCs w:val="24"/>
          </w:rPr>
          <w:id w:val="-560169099"/>
          <w:citation/>
        </w:sdtPr>
        <w:sdtContent>
          <w:r w:rsidR="00074EB7" w:rsidRPr="00A672C3">
            <w:rPr>
              <w:rFonts w:cs="Times New Roman"/>
              <w:szCs w:val="24"/>
            </w:rPr>
            <w:fldChar w:fldCharType="begin"/>
          </w:r>
          <w:r w:rsidR="00074EB7" w:rsidRPr="00A672C3">
            <w:rPr>
              <w:rFonts w:cs="Times New Roman"/>
              <w:szCs w:val="24"/>
            </w:rPr>
            <w:instrText xml:space="preserve"> CITATION Pat18 \l 1033 </w:instrText>
          </w:r>
          <w:r w:rsidR="00074EB7" w:rsidRPr="00A672C3">
            <w:rPr>
              <w:rFonts w:cs="Times New Roman"/>
              <w:szCs w:val="24"/>
            </w:rPr>
            <w:fldChar w:fldCharType="separate"/>
          </w:r>
          <w:r w:rsidR="00074EB7" w:rsidRPr="00A672C3">
            <w:rPr>
              <w:rFonts w:cs="Times New Roman"/>
              <w:noProof/>
              <w:szCs w:val="24"/>
            </w:rPr>
            <w:t>(Patterson, 2018)</w:t>
          </w:r>
          <w:r w:rsidR="00074EB7" w:rsidRPr="00A672C3">
            <w:rPr>
              <w:rFonts w:cs="Times New Roman"/>
              <w:szCs w:val="24"/>
            </w:rPr>
            <w:fldChar w:fldCharType="end"/>
          </w:r>
        </w:sdtContent>
      </w:sdt>
      <w:r w:rsidRPr="00A672C3">
        <w:rPr>
          <w:rFonts w:cs="Times New Roman"/>
          <w:szCs w:val="24"/>
        </w:rPr>
        <w:t xml:space="preserve">. However, implementing such tech tools can increase the expenditure of the organisation </w:t>
      </w:r>
      <w:proofErr w:type="gramStart"/>
      <w:r w:rsidR="00C8060E" w:rsidRPr="00A672C3">
        <w:rPr>
          <w:rFonts w:cs="Times New Roman"/>
          <w:szCs w:val="24"/>
        </w:rPr>
        <w:t>and</w:t>
      </w:r>
      <w:r w:rsidRPr="00A672C3">
        <w:rPr>
          <w:rFonts w:cs="Times New Roman"/>
          <w:szCs w:val="24"/>
        </w:rPr>
        <w:t xml:space="preserve"> also</w:t>
      </w:r>
      <w:proofErr w:type="gramEnd"/>
      <w:r w:rsidRPr="00A672C3">
        <w:rPr>
          <w:rFonts w:cs="Times New Roman"/>
          <w:szCs w:val="24"/>
        </w:rPr>
        <w:t xml:space="preserve"> ensure sustainable business growth</w:t>
      </w:r>
      <w:r w:rsidR="00C8060E" w:rsidRPr="00A672C3">
        <w:rPr>
          <w:rFonts w:cs="Times New Roman"/>
          <w:szCs w:val="24"/>
        </w:rPr>
        <w:t xml:space="preserve">. </w:t>
      </w:r>
    </w:p>
    <w:p w14:paraId="3F5ADCCF" w14:textId="6704F7B9" w:rsidR="009B09D1" w:rsidRPr="00A672C3" w:rsidRDefault="009B09D1" w:rsidP="00074EB7">
      <w:pPr>
        <w:pStyle w:val="ListParagraph"/>
        <w:numPr>
          <w:ilvl w:val="0"/>
          <w:numId w:val="1"/>
        </w:numPr>
        <w:spacing w:line="360" w:lineRule="auto"/>
        <w:jc w:val="both"/>
        <w:rPr>
          <w:rFonts w:cs="Times New Roman"/>
          <w:szCs w:val="24"/>
        </w:rPr>
      </w:pPr>
      <w:r w:rsidRPr="00A672C3">
        <w:rPr>
          <w:rFonts w:cs="Times New Roman"/>
          <w:b/>
          <w:bCs/>
          <w:szCs w:val="24"/>
        </w:rPr>
        <w:t>Legal factors</w:t>
      </w:r>
      <w:r w:rsidRPr="00A672C3">
        <w:rPr>
          <w:rFonts w:cs="Times New Roman"/>
          <w:szCs w:val="24"/>
        </w:rPr>
        <w:t xml:space="preserve">: The legal requirements enforced by the Government to follow sustainable business measures </w:t>
      </w:r>
      <w:r w:rsidR="00C8060E" w:rsidRPr="00A672C3">
        <w:rPr>
          <w:rFonts w:cs="Times New Roman"/>
          <w:szCs w:val="24"/>
        </w:rPr>
        <w:t>are</w:t>
      </w:r>
      <w:r w:rsidRPr="00A672C3">
        <w:rPr>
          <w:rFonts w:cs="Times New Roman"/>
          <w:szCs w:val="24"/>
        </w:rPr>
        <w:t xml:space="preserve"> impactful to the decision-making process of hospitality organi</w:t>
      </w:r>
      <w:r w:rsidR="00C8060E" w:rsidRPr="00A672C3">
        <w:rPr>
          <w:rFonts w:cs="Times New Roman"/>
          <w:szCs w:val="24"/>
        </w:rPr>
        <w:t>z</w:t>
      </w:r>
      <w:r w:rsidRPr="00A672C3">
        <w:rPr>
          <w:rFonts w:cs="Times New Roman"/>
          <w:szCs w:val="24"/>
        </w:rPr>
        <w:t>ations. Recently, the food waste policy of 2023 has been introduced in the UK to demonstrate the commitment towards sustainable development</w:t>
      </w:r>
      <w:r w:rsidR="00074EB7" w:rsidRPr="00A672C3">
        <w:rPr>
          <w:rFonts w:cs="Times New Roman"/>
          <w:szCs w:val="24"/>
        </w:rPr>
        <w:t xml:space="preserve"> </w:t>
      </w:r>
      <w:sdt>
        <w:sdtPr>
          <w:rPr>
            <w:rFonts w:cs="Times New Roman"/>
            <w:szCs w:val="24"/>
          </w:rPr>
          <w:id w:val="-1809698652"/>
          <w:citation/>
        </w:sdtPr>
        <w:sdtContent>
          <w:r w:rsidR="00074EB7" w:rsidRPr="00A672C3">
            <w:rPr>
              <w:rFonts w:cs="Times New Roman"/>
              <w:szCs w:val="24"/>
            </w:rPr>
            <w:fldChar w:fldCharType="begin"/>
          </w:r>
          <w:r w:rsidR="00074EB7" w:rsidRPr="00A672C3">
            <w:rPr>
              <w:rFonts w:cs="Times New Roman"/>
              <w:szCs w:val="24"/>
            </w:rPr>
            <w:instrText xml:space="preserve"> CITATION And23 \l 1033 </w:instrText>
          </w:r>
          <w:r w:rsidR="00074EB7" w:rsidRPr="00A672C3">
            <w:rPr>
              <w:rFonts w:cs="Times New Roman"/>
              <w:szCs w:val="24"/>
            </w:rPr>
            <w:fldChar w:fldCharType="separate"/>
          </w:r>
          <w:r w:rsidR="00074EB7" w:rsidRPr="00A672C3">
            <w:rPr>
              <w:rFonts w:cs="Times New Roman"/>
              <w:noProof/>
              <w:szCs w:val="24"/>
            </w:rPr>
            <w:t>(Martins, 2023)</w:t>
          </w:r>
          <w:r w:rsidR="00074EB7" w:rsidRPr="00A672C3">
            <w:rPr>
              <w:rFonts w:cs="Times New Roman"/>
              <w:szCs w:val="24"/>
            </w:rPr>
            <w:fldChar w:fldCharType="end"/>
          </w:r>
        </w:sdtContent>
      </w:sdt>
      <w:r w:rsidRPr="00A672C3">
        <w:rPr>
          <w:rFonts w:cs="Times New Roman"/>
          <w:szCs w:val="24"/>
        </w:rPr>
        <w:t xml:space="preserve">. Moreover, the Department for Environment Food &amp; Rural Affairs has directed businesses to follow </w:t>
      </w:r>
      <w:r w:rsidR="00C8060E" w:rsidRPr="00A672C3">
        <w:rPr>
          <w:rFonts w:cs="Times New Roman"/>
          <w:szCs w:val="24"/>
        </w:rPr>
        <w:t xml:space="preserve">the </w:t>
      </w:r>
      <w:r w:rsidRPr="00A672C3">
        <w:rPr>
          <w:rFonts w:cs="Times New Roman"/>
          <w:szCs w:val="24"/>
        </w:rPr>
        <w:t xml:space="preserve">food and Drink waste hierarchy. The mandatory reporting of food waste and associated initiatives for all types of businesses in the UK showcases the compulsion towards </w:t>
      </w:r>
      <w:r w:rsidR="00C8060E" w:rsidRPr="00A672C3">
        <w:rPr>
          <w:rFonts w:cs="Times New Roman"/>
          <w:szCs w:val="24"/>
        </w:rPr>
        <w:t xml:space="preserve">a </w:t>
      </w:r>
      <w:r w:rsidRPr="00A672C3">
        <w:rPr>
          <w:rFonts w:cs="Times New Roman"/>
          <w:szCs w:val="24"/>
        </w:rPr>
        <w:t>sustainable future</w:t>
      </w:r>
      <w:r w:rsidR="00074EB7" w:rsidRPr="00A672C3">
        <w:rPr>
          <w:rFonts w:cs="Times New Roman"/>
          <w:szCs w:val="24"/>
        </w:rPr>
        <w:t xml:space="preserve"> </w:t>
      </w:r>
      <w:sdt>
        <w:sdtPr>
          <w:rPr>
            <w:rFonts w:cs="Times New Roman"/>
            <w:szCs w:val="24"/>
          </w:rPr>
          <w:id w:val="-854038465"/>
          <w:citation/>
        </w:sdtPr>
        <w:sdtContent>
          <w:r w:rsidR="00074EB7" w:rsidRPr="00A672C3">
            <w:rPr>
              <w:rFonts w:cs="Times New Roman"/>
              <w:szCs w:val="24"/>
            </w:rPr>
            <w:fldChar w:fldCharType="begin"/>
          </w:r>
          <w:r w:rsidR="00074EB7" w:rsidRPr="00A672C3">
            <w:rPr>
              <w:rFonts w:cs="Times New Roman"/>
              <w:szCs w:val="24"/>
            </w:rPr>
            <w:instrText xml:space="preserve"> CITATION WRA22 \l 1033 </w:instrText>
          </w:r>
          <w:r w:rsidR="00074EB7" w:rsidRPr="00A672C3">
            <w:rPr>
              <w:rFonts w:cs="Times New Roman"/>
              <w:szCs w:val="24"/>
            </w:rPr>
            <w:fldChar w:fldCharType="separate"/>
          </w:r>
          <w:r w:rsidR="00074EB7" w:rsidRPr="00A672C3">
            <w:rPr>
              <w:rFonts w:cs="Times New Roman"/>
              <w:noProof/>
              <w:szCs w:val="24"/>
            </w:rPr>
            <w:t>(WRAP, 2022)</w:t>
          </w:r>
          <w:r w:rsidR="00074EB7" w:rsidRPr="00A672C3">
            <w:rPr>
              <w:rFonts w:cs="Times New Roman"/>
              <w:szCs w:val="24"/>
            </w:rPr>
            <w:fldChar w:fldCharType="end"/>
          </w:r>
        </w:sdtContent>
      </w:sdt>
      <w:r w:rsidRPr="00A672C3">
        <w:rPr>
          <w:rFonts w:cs="Times New Roman"/>
          <w:szCs w:val="24"/>
        </w:rPr>
        <w:t xml:space="preserve">. Hence, the administrative activities of the hospitality industry have been increased </w:t>
      </w:r>
      <w:r w:rsidR="00C8060E" w:rsidRPr="00A672C3">
        <w:rPr>
          <w:rFonts w:cs="Times New Roman"/>
          <w:szCs w:val="24"/>
        </w:rPr>
        <w:t>to maintain</w:t>
      </w:r>
      <w:r w:rsidRPr="00A672C3">
        <w:rPr>
          <w:rFonts w:cs="Times New Roman"/>
          <w:szCs w:val="24"/>
        </w:rPr>
        <w:t xml:space="preserve"> legal compliance. </w:t>
      </w:r>
    </w:p>
    <w:p w14:paraId="38C0AB41" w14:textId="3891D74A" w:rsidR="009B09D1" w:rsidRPr="00A672C3" w:rsidRDefault="009B09D1" w:rsidP="00074EB7">
      <w:pPr>
        <w:pStyle w:val="ListParagraph"/>
        <w:numPr>
          <w:ilvl w:val="0"/>
          <w:numId w:val="1"/>
        </w:numPr>
        <w:spacing w:line="360" w:lineRule="auto"/>
        <w:jc w:val="both"/>
        <w:rPr>
          <w:rFonts w:cs="Times New Roman"/>
          <w:szCs w:val="24"/>
        </w:rPr>
      </w:pPr>
      <w:r w:rsidRPr="00A672C3">
        <w:rPr>
          <w:rFonts w:cs="Times New Roman"/>
          <w:b/>
          <w:bCs/>
          <w:szCs w:val="24"/>
        </w:rPr>
        <w:t>Environmental factors:</w:t>
      </w:r>
      <w:r w:rsidRPr="00A672C3">
        <w:rPr>
          <w:rFonts w:cs="Times New Roman"/>
          <w:szCs w:val="24"/>
        </w:rPr>
        <w:t xml:space="preserve"> Food waste is one of the prime environmental concerns that is influencing the business strategy of hospitality organisations</w:t>
      </w:r>
      <w:r w:rsidR="00074EB7" w:rsidRPr="00A672C3">
        <w:rPr>
          <w:rFonts w:cs="Times New Roman"/>
          <w:szCs w:val="24"/>
        </w:rPr>
        <w:t xml:space="preserve"> </w:t>
      </w:r>
      <w:sdt>
        <w:sdtPr>
          <w:rPr>
            <w:rFonts w:cs="Times New Roman"/>
            <w:szCs w:val="24"/>
          </w:rPr>
          <w:id w:val="-259837910"/>
          <w:citation/>
        </w:sdtPr>
        <w:sdtContent>
          <w:r w:rsidR="00074EB7" w:rsidRPr="00A672C3">
            <w:rPr>
              <w:rFonts w:cs="Times New Roman"/>
              <w:szCs w:val="24"/>
            </w:rPr>
            <w:fldChar w:fldCharType="begin"/>
          </w:r>
          <w:r w:rsidR="00074EB7" w:rsidRPr="00A672C3">
            <w:rPr>
              <w:rFonts w:cs="Times New Roman"/>
              <w:szCs w:val="24"/>
            </w:rPr>
            <w:instrText xml:space="preserve"> CITATION Pha19 \l 1033 </w:instrText>
          </w:r>
          <w:r w:rsidR="00074EB7" w:rsidRPr="00A672C3">
            <w:rPr>
              <w:rFonts w:cs="Times New Roman"/>
              <w:szCs w:val="24"/>
            </w:rPr>
            <w:fldChar w:fldCharType="separate"/>
          </w:r>
          <w:r w:rsidR="00074EB7" w:rsidRPr="00A672C3">
            <w:rPr>
              <w:rFonts w:cs="Times New Roman"/>
              <w:noProof/>
              <w:szCs w:val="24"/>
            </w:rPr>
            <w:t>(Pham, 2019)</w:t>
          </w:r>
          <w:r w:rsidR="00074EB7" w:rsidRPr="00A672C3">
            <w:rPr>
              <w:rFonts w:cs="Times New Roman"/>
              <w:szCs w:val="24"/>
            </w:rPr>
            <w:fldChar w:fldCharType="end"/>
          </w:r>
        </w:sdtContent>
      </w:sdt>
      <w:r w:rsidRPr="00A672C3">
        <w:rPr>
          <w:rFonts w:cs="Times New Roman"/>
          <w:szCs w:val="24"/>
        </w:rPr>
        <w:t xml:space="preserve">. The increasing trend among people to out-of-home dining that is spurred by the growth of income and tourism is contributing to hospitality waste. Globally, food waste </w:t>
      </w:r>
      <w:r w:rsidR="00C8060E" w:rsidRPr="00A672C3">
        <w:rPr>
          <w:rFonts w:cs="Times New Roman"/>
          <w:szCs w:val="24"/>
        </w:rPr>
        <w:t>accounts</w:t>
      </w:r>
      <w:r w:rsidRPr="00A672C3">
        <w:rPr>
          <w:rFonts w:cs="Times New Roman"/>
          <w:szCs w:val="24"/>
        </w:rPr>
        <w:t xml:space="preserve"> for 6% </w:t>
      </w:r>
      <w:r w:rsidR="00C8060E" w:rsidRPr="00A672C3">
        <w:rPr>
          <w:rFonts w:cs="Times New Roman"/>
          <w:szCs w:val="24"/>
        </w:rPr>
        <w:t xml:space="preserve">of </w:t>
      </w:r>
      <w:r w:rsidRPr="00A672C3">
        <w:rPr>
          <w:rFonts w:cs="Times New Roman"/>
          <w:szCs w:val="24"/>
        </w:rPr>
        <w:t>total emission</w:t>
      </w:r>
      <w:r w:rsidR="00C8060E" w:rsidRPr="00A672C3">
        <w:rPr>
          <w:rFonts w:cs="Times New Roman"/>
          <w:szCs w:val="24"/>
        </w:rPr>
        <w:t>s</w:t>
      </w:r>
      <w:r w:rsidR="00074EB7" w:rsidRPr="00A672C3">
        <w:rPr>
          <w:rFonts w:cs="Times New Roman"/>
          <w:szCs w:val="24"/>
        </w:rPr>
        <w:t xml:space="preserve"> </w:t>
      </w:r>
      <w:sdt>
        <w:sdtPr>
          <w:rPr>
            <w:rFonts w:cs="Times New Roman"/>
            <w:szCs w:val="24"/>
          </w:rPr>
          <w:id w:val="-622847391"/>
          <w:citation/>
        </w:sdtPr>
        <w:sdtContent>
          <w:r w:rsidR="00074EB7" w:rsidRPr="00A672C3">
            <w:rPr>
              <w:rFonts w:cs="Times New Roman"/>
              <w:szCs w:val="24"/>
            </w:rPr>
            <w:fldChar w:fldCharType="begin"/>
          </w:r>
          <w:r w:rsidR="00074EB7" w:rsidRPr="00A672C3">
            <w:rPr>
              <w:rFonts w:cs="Times New Roman"/>
              <w:szCs w:val="24"/>
            </w:rPr>
            <w:instrText xml:space="preserve"> CITATION Fre23 \l 1033 </w:instrText>
          </w:r>
          <w:r w:rsidR="00074EB7" w:rsidRPr="00A672C3">
            <w:rPr>
              <w:rFonts w:cs="Times New Roman"/>
              <w:szCs w:val="24"/>
            </w:rPr>
            <w:fldChar w:fldCharType="separate"/>
          </w:r>
          <w:r w:rsidR="00074EB7" w:rsidRPr="00A672C3">
            <w:rPr>
              <w:rFonts w:cs="Times New Roman"/>
              <w:noProof/>
              <w:szCs w:val="24"/>
            </w:rPr>
            <w:t>(Freeths, 2023)</w:t>
          </w:r>
          <w:r w:rsidR="00074EB7" w:rsidRPr="00A672C3">
            <w:rPr>
              <w:rFonts w:cs="Times New Roman"/>
              <w:szCs w:val="24"/>
            </w:rPr>
            <w:fldChar w:fldCharType="end"/>
          </w:r>
        </w:sdtContent>
      </w:sdt>
      <w:r w:rsidRPr="00A672C3">
        <w:rPr>
          <w:rFonts w:cs="Times New Roman"/>
          <w:szCs w:val="24"/>
        </w:rPr>
        <w:t xml:space="preserve">. Therefore, the current environmental issues like pollution and climate change issues have insisted the hospitality industry work on food waste issues by undertaking different waste management techniques and practices. Hence, the application of such sustainable measures is cost-intensive but has long-term benefits for businesses in creating goodwill in the market. </w:t>
      </w:r>
    </w:p>
    <w:p w14:paraId="063AC833" w14:textId="77777777" w:rsidR="00AD5354" w:rsidRPr="00A672C3" w:rsidRDefault="00AD5354" w:rsidP="00074EB7">
      <w:pPr>
        <w:spacing w:line="360" w:lineRule="auto"/>
        <w:jc w:val="both"/>
        <w:rPr>
          <w:rFonts w:cs="Times New Roman"/>
          <w:szCs w:val="24"/>
        </w:rPr>
      </w:pPr>
    </w:p>
    <w:p w14:paraId="199F235A" w14:textId="7C5D04EF" w:rsidR="00BD7DC5" w:rsidRPr="00A672C3" w:rsidRDefault="0057550E" w:rsidP="00074EB7">
      <w:pPr>
        <w:pStyle w:val="Heading1"/>
        <w:spacing w:line="360" w:lineRule="auto"/>
        <w:rPr>
          <w:rFonts w:cs="Times New Roman"/>
          <w:sz w:val="24"/>
          <w:szCs w:val="24"/>
        </w:rPr>
      </w:pPr>
      <w:bookmarkStart w:id="3" w:name="_Toc148617271"/>
      <w:r w:rsidRPr="00A672C3">
        <w:rPr>
          <w:rFonts w:cs="Times New Roman"/>
          <w:sz w:val="24"/>
          <w:szCs w:val="24"/>
        </w:rPr>
        <w:lastRenderedPageBreak/>
        <w:t xml:space="preserve">Application </w:t>
      </w:r>
      <w:r w:rsidR="00024D79" w:rsidRPr="00A672C3">
        <w:rPr>
          <w:rFonts w:cs="Times New Roman"/>
          <w:sz w:val="24"/>
          <w:szCs w:val="24"/>
        </w:rPr>
        <w:t xml:space="preserve">of food waste issue </w:t>
      </w:r>
      <w:r w:rsidRPr="00A672C3">
        <w:rPr>
          <w:rFonts w:cs="Times New Roman"/>
          <w:sz w:val="24"/>
          <w:szCs w:val="24"/>
        </w:rPr>
        <w:t>to the hotel and hospitality sector</w:t>
      </w:r>
      <w:bookmarkEnd w:id="3"/>
    </w:p>
    <w:p w14:paraId="1414080B" w14:textId="149CBCC3" w:rsidR="007A7D7C" w:rsidRPr="00A672C3" w:rsidRDefault="00F73CB1" w:rsidP="00074EB7">
      <w:pPr>
        <w:spacing w:line="360" w:lineRule="auto"/>
        <w:jc w:val="both"/>
        <w:rPr>
          <w:rFonts w:cs="Times New Roman"/>
          <w:szCs w:val="24"/>
        </w:rPr>
      </w:pPr>
      <w:r w:rsidRPr="00A672C3">
        <w:rPr>
          <w:rFonts w:cs="Times New Roman"/>
          <w:szCs w:val="24"/>
        </w:rPr>
        <w:t xml:space="preserve">The </w:t>
      </w:r>
      <w:r w:rsidRPr="00A672C3">
        <w:rPr>
          <w:rFonts w:cs="Times New Roman"/>
          <w:b/>
          <w:bCs/>
          <w:szCs w:val="24"/>
        </w:rPr>
        <w:t>‘food and beverage</w:t>
      </w:r>
      <w:r w:rsidR="00157ECF" w:rsidRPr="00A672C3">
        <w:rPr>
          <w:rFonts w:cs="Times New Roman"/>
          <w:b/>
          <w:bCs/>
          <w:szCs w:val="24"/>
        </w:rPr>
        <w:t xml:space="preserve"> (F&amp;B)</w:t>
      </w:r>
      <w:r w:rsidRPr="00A672C3">
        <w:rPr>
          <w:rFonts w:cs="Times New Roman"/>
          <w:b/>
          <w:bCs/>
          <w:szCs w:val="24"/>
        </w:rPr>
        <w:t>’</w:t>
      </w:r>
      <w:r w:rsidRPr="00A672C3">
        <w:rPr>
          <w:rFonts w:cs="Times New Roman"/>
          <w:szCs w:val="24"/>
        </w:rPr>
        <w:t xml:space="preserve"> segment of the UK hospitality sector </w:t>
      </w:r>
      <w:r w:rsidR="00B8328A" w:rsidRPr="00A672C3">
        <w:rPr>
          <w:rFonts w:cs="Times New Roman"/>
          <w:szCs w:val="24"/>
        </w:rPr>
        <w:t xml:space="preserve">has achieved </w:t>
      </w:r>
      <w:r w:rsidR="00C8060E" w:rsidRPr="00A672C3">
        <w:rPr>
          <w:rFonts w:cs="Times New Roman"/>
          <w:szCs w:val="24"/>
        </w:rPr>
        <w:t>a</w:t>
      </w:r>
      <w:r w:rsidR="00B8328A" w:rsidRPr="00A672C3">
        <w:rPr>
          <w:rFonts w:cs="Times New Roman"/>
          <w:szCs w:val="24"/>
        </w:rPr>
        <w:t xml:space="preserve"> total revenue of 69.2 billion British pounds in the year 2021</w:t>
      </w:r>
      <w:r w:rsidR="00074EB7" w:rsidRPr="00A672C3">
        <w:rPr>
          <w:rFonts w:cs="Times New Roman"/>
          <w:szCs w:val="24"/>
        </w:rPr>
        <w:t xml:space="preserve"> </w:t>
      </w:r>
      <w:sdt>
        <w:sdtPr>
          <w:rPr>
            <w:rFonts w:cs="Times New Roman"/>
            <w:szCs w:val="24"/>
          </w:rPr>
          <w:id w:val="-867216258"/>
          <w:citation/>
        </w:sdtPr>
        <w:sdtContent>
          <w:r w:rsidR="00074EB7" w:rsidRPr="00A672C3">
            <w:rPr>
              <w:rFonts w:cs="Times New Roman"/>
              <w:szCs w:val="24"/>
            </w:rPr>
            <w:fldChar w:fldCharType="begin"/>
          </w:r>
          <w:r w:rsidR="00074EB7" w:rsidRPr="00A672C3">
            <w:rPr>
              <w:rFonts w:cs="Times New Roman"/>
              <w:szCs w:val="24"/>
            </w:rPr>
            <w:instrText xml:space="preserve"> CITATION Kas22 \l 1033 </w:instrText>
          </w:r>
          <w:r w:rsidR="00074EB7" w:rsidRPr="00A672C3">
            <w:rPr>
              <w:rFonts w:cs="Times New Roman"/>
              <w:szCs w:val="24"/>
            </w:rPr>
            <w:fldChar w:fldCharType="separate"/>
          </w:r>
          <w:r w:rsidR="00074EB7" w:rsidRPr="00A672C3">
            <w:rPr>
              <w:rFonts w:cs="Times New Roman"/>
              <w:noProof/>
              <w:szCs w:val="24"/>
            </w:rPr>
            <w:t>(Kasavan, 2022)</w:t>
          </w:r>
          <w:r w:rsidR="00074EB7" w:rsidRPr="00A672C3">
            <w:rPr>
              <w:rFonts w:cs="Times New Roman"/>
              <w:szCs w:val="24"/>
            </w:rPr>
            <w:fldChar w:fldCharType="end"/>
          </w:r>
        </w:sdtContent>
      </w:sdt>
      <w:r w:rsidR="00B8328A" w:rsidRPr="00A672C3">
        <w:rPr>
          <w:rFonts w:cs="Times New Roman"/>
          <w:szCs w:val="24"/>
        </w:rPr>
        <w:t xml:space="preserve">. </w:t>
      </w:r>
      <w:r w:rsidR="00514493" w:rsidRPr="00A672C3">
        <w:rPr>
          <w:rFonts w:cs="Times New Roman"/>
          <w:szCs w:val="24"/>
        </w:rPr>
        <w:t>The F&amp;B operation of the hotel include</w:t>
      </w:r>
      <w:r w:rsidR="00C8060E" w:rsidRPr="00A672C3">
        <w:rPr>
          <w:rFonts w:cs="Times New Roman"/>
          <w:szCs w:val="24"/>
        </w:rPr>
        <w:t>s</w:t>
      </w:r>
      <w:r w:rsidR="00514493" w:rsidRPr="00A672C3">
        <w:rPr>
          <w:rFonts w:cs="Times New Roman"/>
          <w:szCs w:val="24"/>
        </w:rPr>
        <w:t xml:space="preserve"> </w:t>
      </w:r>
      <w:r w:rsidR="00CA0930" w:rsidRPr="00A672C3">
        <w:rPr>
          <w:rFonts w:cs="Times New Roman"/>
          <w:szCs w:val="24"/>
        </w:rPr>
        <w:t>purchasing, preparing, maintaining inventory</w:t>
      </w:r>
      <w:r w:rsidR="00C8060E" w:rsidRPr="00A672C3">
        <w:rPr>
          <w:rFonts w:cs="Times New Roman"/>
          <w:szCs w:val="24"/>
        </w:rPr>
        <w:t>,</w:t>
      </w:r>
      <w:r w:rsidR="00CA0930" w:rsidRPr="00A672C3">
        <w:rPr>
          <w:rFonts w:cs="Times New Roman"/>
          <w:szCs w:val="24"/>
        </w:rPr>
        <w:t xml:space="preserve"> and catering services</w:t>
      </w:r>
      <w:r w:rsidR="00B66682" w:rsidRPr="00A672C3">
        <w:rPr>
          <w:rFonts w:cs="Times New Roman"/>
          <w:szCs w:val="24"/>
        </w:rPr>
        <w:t xml:space="preserve"> to the guests </w:t>
      </w:r>
      <w:proofErr w:type="gramStart"/>
      <w:r w:rsidR="00B66682" w:rsidRPr="00A672C3">
        <w:rPr>
          <w:rFonts w:cs="Times New Roman"/>
          <w:szCs w:val="24"/>
        </w:rPr>
        <w:t>on</w:t>
      </w:r>
      <w:r w:rsidR="00787B61" w:rsidRPr="00A672C3">
        <w:rPr>
          <w:rFonts w:cs="Times New Roman"/>
          <w:szCs w:val="24"/>
        </w:rPr>
        <w:t>-premise</w:t>
      </w:r>
      <w:proofErr w:type="gramEnd"/>
      <w:r w:rsidR="00787B61" w:rsidRPr="00A672C3">
        <w:rPr>
          <w:rFonts w:cs="Times New Roman"/>
          <w:szCs w:val="24"/>
        </w:rPr>
        <w:t xml:space="preserve"> and off-premise. </w:t>
      </w:r>
      <w:r w:rsidR="00157ECF" w:rsidRPr="00A672C3">
        <w:rPr>
          <w:rFonts w:cs="Times New Roman"/>
          <w:szCs w:val="24"/>
        </w:rPr>
        <w:t xml:space="preserve">Moreover, the purpose of </w:t>
      </w:r>
      <w:r w:rsidR="00C8060E" w:rsidRPr="00A672C3">
        <w:rPr>
          <w:rFonts w:cs="Times New Roman"/>
          <w:szCs w:val="24"/>
        </w:rPr>
        <w:t xml:space="preserve">the </w:t>
      </w:r>
      <w:r w:rsidR="00157ECF" w:rsidRPr="00A672C3">
        <w:rPr>
          <w:rFonts w:cs="Times New Roman"/>
          <w:szCs w:val="24"/>
        </w:rPr>
        <w:t>F&amp;B operation of the hotel</w:t>
      </w:r>
      <w:r w:rsidR="00E86A2A" w:rsidRPr="00A672C3">
        <w:rPr>
          <w:rFonts w:cs="Times New Roman"/>
          <w:szCs w:val="24"/>
        </w:rPr>
        <w:t xml:space="preserve"> is to provide high</w:t>
      </w:r>
      <w:r w:rsidR="00C8060E" w:rsidRPr="00A672C3">
        <w:rPr>
          <w:rFonts w:cs="Times New Roman"/>
          <w:szCs w:val="24"/>
        </w:rPr>
        <w:t>-</w:t>
      </w:r>
      <w:r w:rsidR="00E86A2A" w:rsidRPr="00A672C3">
        <w:rPr>
          <w:rFonts w:cs="Times New Roman"/>
          <w:szCs w:val="24"/>
        </w:rPr>
        <w:t xml:space="preserve">quality and hygienic foods and beverages to the guests. </w:t>
      </w:r>
      <w:r w:rsidR="008B343C" w:rsidRPr="00A672C3">
        <w:rPr>
          <w:rFonts w:cs="Times New Roman"/>
          <w:b/>
          <w:bCs/>
          <w:szCs w:val="24"/>
        </w:rPr>
        <w:t>Food waste</w:t>
      </w:r>
      <w:r w:rsidR="008B343C" w:rsidRPr="00A672C3">
        <w:rPr>
          <w:rFonts w:cs="Times New Roman"/>
          <w:szCs w:val="24"/>
        </w:rPr>
        <w:t xml:space="preserve"> is a realistic concern for the hospitality and hotel sector worldwide</w:t>
      </w:r>
      <w:r w:rsidR="00074EB7" w:rsidRPr="00A672C3">
        <w:rPr>
          <w:rFonts w:cs="Times New Roman"/>
          <w:szCs w:val="24"/>
        </w:rPr>
        <w:t xml:space="preserve"> </w:t>
      </w:r>
      <w:sdt>
        <w:sdtPr>
          <w:rPr>
            <w:rFonts w:cs="Times New Roman"/>
            <w:szCs w:val="24"/>
          </w:rPr>
          <w:id w:val="69553963"/>
          <w:citation/>
        </w:sdtPr>
        <w:sdtContent>
          <w:r w:rsidR="00074EB7" w:rsidRPr="00A672C3">
            <w:rPr>
              <w:rFonts w:cs="Times New Roman"/>
              <w:szCs w:val="24"/>
            </w:rPr>
            <w:fldChar w:fldCharType="begin"/>
          </w:r>
          <w:r w:rsidR="00074EB7" w:rsidRPr="00A672C3">
            <w:rPr>
              <w:rFonts w:cs="Times New Roman"/>
              <w:szCs w:val="24"/>
            </w:rPr>
            <w:instrText xml:space="preserve"> CITATION Par21 \l 1033 </w:instrText>
          </w:r>
          <w:r w:rsidR="00074EB7" w:rsidRPr="00A672C3">
            <w:rPr>
              <w:rFonts w:cs="Times New Roman"/>
              <w:szCs w:val="24"/>
            </w:rPr>
            <w:fldChar w:fldCharType="separate"/>
          </w:r>
          <w:r w:rsidR="00074EB7" w:rsidRPr="00A672C3">
            <w:rPr>
              <w:rFonts w:cs="Times New Roman"/>
              <w:noProof/>
              <w:szCs w:val="24"/>
            </w:rPr>
            <w:t>(Parshetti, 2021)</w:t>
          </w:r>
          <w:r w:rsidR="00074EB7" w:rsidRPr="00A672C3">
            <w:rPr>
              <w:rFonts w:cs="Times New Roman"/>
              <w:szCs w:val="24"/>
            </w:rPr>
            <w:fldChar w:fldCharType="end"/>
          </w:r>
        </w:sdtContent>
      </w:sdt>
      <w:r w:rsidR="008B343C" w:rsidRPr="00A672C3">
        <w:rPr>
          <w:rFonts w:cs="Times New Roman"/>
          <w:szCs w:val="24"/>
        </w:rPr>
        <w:t xml:space="preserve">. The increasing trend among people to out-of-home dining that is spurred by the growth of income and tourism is contributing to hospitality waste. Moreover, food waste is categorised under two forms that are avoidable and unavoidable waste. </w:t>
      </w:r>
      <w:r w:rsidR="00C8060E" w:rsidRPr="00A672C3">
        <w:rPr>
          <w:rFonts w:cs="Times New Roman"/>
          <w:szCs w:val="24"/>
        </w:rPr>
        <w:t>The f</w:t>
      </w:r>
      <w:r w:rsidR="008B343C" w:rsidRPr="00A672C3">
        <w:rPr>
          <w:rFonts w:cs="Times New Roman"/>
          <w:szCs w:val="24"/>
        </w:rPr>
        <w:t>ood waste issue is an integrated concern of environmental and humanitarian aspect</w:t>
      </w:r>
      <w:r w:rsidR="00C8060E" w:rsidRPr="00A672C3">
        <w:rPr>
          <w:rFonts w:cs="Times New Roman"/>
          <w:szCs w:val="24"/>
        </w:rPr>
        <w:t>s</w:t>
      </w:r>
      <w:r w:rsidR="008B343C" w:rsidRPr="00A672C3">
        <w:rPr>
          <w:rFonts w:cs="Times New Roman"/>
          <w:szCs w:val="24"/>
        </w:rPr>
        <w:t xml:space="preserve">. </w:t>
      </w:r>
      <w:r w:rsidR="00263DFD" w:rsidRPr="00A672C3">
        <w:rPr>
          <w:rFonts w:cs="Times New Roman"/>
          <w:szCs w:val="24"/>
        </w:rPr>
        <w:t xml:space="preserve">The utilisation of natural resources for producing the foods </w:t>
      </w:r>
      <w:r w:rsidR="00C8060E" w:rsidRPr="00A672C3">
        <w:rPr>
          <w:rFonts w:cs="Times New Roman"/>
          <w:szCs w:val="24"/>
        </w:rPr>
        <w:t>is</w:t>
      </w:r>
      <w:r w:rsidR="00263DFD" w:rsidRPr="00A672C3">
        <w:rPr>
          <w:rFonts w:cs="Times New Roman"/>
          <w:szCs w:val="24"/>
        </w:rPr>
        <w:t xml:space="preserve"> also </w:t>
      </w:r>
      <w:r w:rsidR="00A1638C" w:rsidRPr="00A672C3">
        <w:rPr>
          <w:rFonts w:cs="Times New Roman"/>
          <w:szCs w:val="24"/>
        </w:rPr>
        <w:t>wasted simultaneously.</w:t>
      </w:r>
      <w:r w:rsidR="00865C7F" w:rsidRPr="00A672C3">
        <w:rPr>
          <w:rFonts w:cs="Times New Roman"/>
          <w:szCs w:val="24"/>
        </w:rPr>
        <w:t xml:space="preserve"> Furthermore, </w:t>
      </w:r>
      <w:r w:rsidR="00C8060E" w:rsidRPr="00A672C3">
        <w:rPr>
          <w:rFonts w:cs="Times New Roman"/>
          <w:szCs w:val="24"/>
        </w:rPr>
        <w:t xml:space="preserve">the </w:t>
      </w:r>
      <w:r w:rsidR="00865C7F" w:rsidRPr="00A672C3">
        <w:rPr>
          <w:rFonts w:cs="Times New Roman"/>
          <w:szCs w:val="24"/>
        </w:rPr>
        <w:t xml:space="preserve">production of methane gas </w:t>
      </w:r>
      <w:r w:rsidR="00E52D72" w:rsidRPr="00A672C3">
        <w:rPr>
          <w:rFonts w:cs="Times New Roman"/>
          <w:szCs w:val="24"/>
        </w:rPr>
        <w:t xml:space="preserve">when the food goes to landfill is a key environmental impact of food waste. In relation to </w:t>
      </w:r>
      <w:r w:rsidR="00C8060E" w:rsidRPr="00A672C3">
        <w:rPr>
          <w:rFonts w:cs="Times New Roman"/>
          <w:szCs w:val="24"/>
        </w:rPr>
        <w:t xml:space="preserve">the </w:t>
      </w:r>
      <w:r w:rsidR="00E52D72" w:rsidRPr="00A672C3">
        <w:rPr>
          <w:rFonts w:cs="Times New Roman"/>
          <w:szCs w:val="24"/>
        </w:rPr>
        <w:t xml:space="preserve">humanitarian aspect, 12 million people are not </w:t>
      </w:r>
      <w:proofErr w:type="gramStart"/>
      <w:r w:rsidR="00E52D72" w:rsidRPr="00A672C3">
        <w:rPr>
          <w:rFonts w:cs="Times New Roman"/>
          <w:szCs w:val="24"/>
        </w:rPr>
        <w:t xml:space="preserve">in </w:t>
      </w:r>
      <w:r w:rsidR="00C8060E" w:rsidRPr="00A672C3">
        <w:rPr>
          <w:rFonts w:cs="Times New Roman"/>
          <w:szCs w:val="24"/>
        </w:rPr>
        <w:t>a</w:t>
      </w:r>
      <w:r w:rsidR="00E52D72" w:rsidRPr="00A672C3">
        <w:rPr>
          <w:rFonts w:cs="Times New Roman"/>
          <w:szCs w:val="24"/>
        </w:rPr>
        <w:t xml:space="preserve"> position</w:t>
      </w:r>
      <w:proofErr w:type="gramEnd"/>
      <w:r w:rsidR="00E52D72" w:rsidRPr="00A672C3">
        <w:rPr>
          <w:rFonts w:cs="Times New Roman"/>
          <w:szCs w:val="24"/>
        </w:rPr>
        <w:t xml:space="preserve"> to consume adequate food due to poverty</w:t>
      </w:r>
      <w:r w:rsidR="00074EB7" w:rsidRPr="00A672C3">
        <w:rPr>
          <w:rFonts w:cs="Times New Roman"/>
          <w:szCs w:val="24"/>
        </w:rPr>
        <w:t xml:space="preserve"> </w:t>
      </w:r>
      <w:sdt>
        <w:sdtPr>
          <w:rPr>
            <w:rFonts w:cs="Times New Roman"/>
            <w:szCs w:val="24"/>
          </w:rPr>
          <w:id w:val="-880704087"/>
          <w:citation/>
        </w:sdtPr>
        <w:sdtContent>
          <w:r w:rsidR="00074EB7" w:rsidRPr="00A672C3">
            <w:rPr>
              <w:rFonts w:cs="Times New Roman"/>
              <w:szCs w:val="24"/>
            </w:rPr>
            <w:fldChar w:fldCharType="begin"/>
          </w:r>
          <w:r w:rsidR="00074EB7" w:rsidRPr="00A672C3">
            <w:rPr>
              <w:rFonts w:cs="Times New Roman"/>
              <w:szCs w:val="24"/>
            </w:rPr>
            <w:instrText xml:space="preserve"> CITATION Bus22 \l 1033 </w:instrText>
          </w:r>
          <w:r w:rsidR="00074EB7" w:rsidRPr="00A672C3">
            <w:rPr>
              <w:rFonts w:cs="Times New Roman"/>
              <w:szCs w:val="24"/>
            </w:rPr>
            <w:fldChar w:fldCharType="separate"/>
          </w:r>
          <w:r w:rsidR="00074EB7" w:rsidRPr="00A672C3">
            <w:rPr>
              <w:rFonts w:cs="Times New Roman"/>
              <w:noProof/>
              <w:szCs w:val="24"/>
            </w:rPr>
            <w:t>(Businesswaste, 2022)</w:t>
          </w:r>
          <w:r w:rsidR="00074EB7" w:rsidRPr="00A672C3">
            <w:rPr>
              <w:rFonts w:cs="Times New Roman"/>
              <w:szCs w:val="24"/>
            </w:rPr>
            <w:fldChar w:fldCharType="end"/>
          </w:r>
        </w:sdtContent>
      </w:sdt>
      <w:r w:rsidR="00E52D72" w:rsidRPr="00A672C3">
        <w:rPr>
          <w:rFonts w:cs="Times New Roman"/>
          <w:szCs w:val="24"/>
        </w:rPr>
        <w:t xml:space="preserve">. The report claimed that 6 million foods annually are misused and wasted </w:t>
      </w:r>
      <w:r w:rsidR="00C8060E" w:rsidRPr="00A672C3">
        <w:rPr>
          <w:rFonts w:cs="Times New Roman"/>
          <w:szCs w:val="24"/>
        </w:rPr>
        <w:t>in</w:t>
      </w:r>
      <w:r w:rsidR="00E52D72" w:rsidRPr="00A672C3">
        <w:rPr>
          <w:rFonts w:cs="Times New Roman"/>
          <w:szCs w:val="24"/>
        </w:rPr>
        <w:t xml:space="preserve"> </w:t>
      </w:r>
      <w:r w:rsidR="00C8060E" w:rsidRPr="00A672C3">
        <w:rPr>
          <w:rFonts w:cs="Times New Roman"/>
          <w:szCs w:val="24"/>
        </w:rPr>
        <w:t xml:space="preserve">the </w:t>
      </w:r>
      <w:r w:rsidR="00E52D72" w:rsidRPr="00A672C3">
        <w:rPr>
          <w:rFonts w:cs="Times New Roman"/>
          <w:szCs w:val="24"/>
        </w:rPr>
        <w:t xml:space="preserve">F&amp;B segment of the UK hospitality industry. </w:t>
      </w:r>
      <w:r w:rsidR="00CC2D97" w:rsidRPr="00A672C3">
        <w:rPr>
          <w:rFonts w:cs="Times New Roman"/>
          <w:szCs w:val="24"/>
        </w:rPr>
        <w:t xml:space="preserve">Globally, food waste </w:t>
      </w:r>
      <w:r w:rsidR="00C8060E" w:rsidRPr="00A672C3">
        <w:rPr>
          <w:rFonts w:cs="Times New Roman"/>
          <w:szCs w:val="24"/>
        </w:rPr>
        <w:t>accounts</w:t>
      </w:r>
      <w:r w:rsidR="003D1ACC" w:rsidRPr="00A672C3">
        <w:rPr>
          <w:rFonts w:cs="Times New Roman"/>
          <w:szCs w:val="24"/>
        </w:rPr>
        <w:t xml:space="preserve"> for 6% </w:t>
      </w:r>
      <w:r w:rsidR="00C8060E" w:rsidRPr="00A672C3">
        <w:rPr>
          <w:rFonts w:cs="Times New Roman"/>
          <w:szCs w:val="24"/>
        </w:rPr>
        <w:t xml:space="preserve">of </w:t>
      </w:r>
      <w:r w:rsidR="003D1ACC" w:rsidRPr="00A672C3">
        <w:rPr>
          <w:rFonts w:cs="Times New Roman"/>
          <w:szCs w:val="24"/>
        </w:rPr>
        <w:t>total emission</w:t>
      </w:r>
      <w:r w:rsidR="00C8060E" w:rsidRPr="00A672C3">
        <w:rPr>
          <w:rFonts w:cs="Times New Roman"/>
          <w:szCs w:val="24"/>
        </w:rPr>
        <w:t>s</w:t>
      </w:r>
      <w:r w:rsidR="00074EB7" w:rsidRPr="00A672C3">
        <w:rPr>
          <w:rFonts w:cs="Times New Roman"/>
          <w:szCs w:val="24"/>
        </w:rPr>
        <w:t xml:space="preserve"> </w:t>
      </w:r>
      <w:sdt>
        <w:sdtPr>
          <w:rPr>
            <w:rFonts w:cs="Times New Roman"/>
            <w:szCs w:val="24"/>
          </w:rPr>
          <w:id w:val="-1305311923"/>
          <w:citation/>
        </w:sdtPr>
        <w:sdtContent>
          <w:r w:rsidR="00074EB7" w:rsidRPr="00A672C3">
            <w:rPr>
              <w:rFonts w:cs="Times New Roman"/>
              <w:szCs w:val="24"/>
            </w:rPr>
            <w:fldChar w:fldCharType="begin"/>
          </w:r>
          <w:r w:rsidR="00074EB7" w:rsidRPr="00A672C3">
            <w:rPr>
              <w:rFonts w:cs="Times New Roman"/>
              <w:szCs w:val="24"/>
            </w:rPr>
            <w:instrText xml:space="preserve"> CITATION WRA221 \l 1033 </w:instrText>
          </w:r>
          <w:r w:rsidR="00074EB7" w:rsidRPr="00A672C3">
            <w:rPr>
              <w:rFonts w:cs="Times New Roman"/>
              <w:szCs w:val="24"/>
            </w:rPr>
            <w:fldChar w:fldCharType="separate"/>
          </w:r>
          <w:r w:rsidR="00074EB7" w:rsidRPr="00A672C3">
            <w:rPr>
              <w:rFonts w:cs="Times New Roman"/>
              <w:noProof/>
              <w:szCs w:val="24"/>
            </w:rPr>
            <w:t>(WRAP, 2022)</w:t>
          </w:r>
          <w:r w:rsidR="00074EB7" w:rsidRPr="00A672C3">
            <w:rPr>
              <w:rFonts w:cs="Times New Roman"/>
              <w:szCs w:val="24"/>
            </w:rPr>
            <w:fldChar w:fldCharType="end"/>
          </w:r>
        </w:sdtContent>
      </w:sdt>
      <w:r w:rsidR="00294B10" w:rsidRPr="00A672C3">
        <w:rPr>
          <w:rFonts w:cs="Times New Roman"/>
          <w:szCs w:val="24"/>
        </w:rPr>
        <w:t xml:space="preserve">. </w:t>
      </w:r>
      <w:r w:rsidR="00515619" w:rsidRPr="00A672C3">
        <w:rPr>
          <w:rFonts w:cs="Times New Roman"/>
          <w:szCs w:val="24"/>
        </w:rPr>
        <w:t xml:space="preserve">Therefore, food waste is also a key contributor to Greenhouse gas emission that leads to climate change issues globally. </w:t>
      </w:r>
    </w:p>
    <w:p w14:paraId="3E0ABF3A" w14:textId="201D1682" w:rsidR="0057550E" w:rsidRPr="00A672C3" w:rsidRDefault="00EF6055" w:rsidP="00074EB7">
      <w:pPr>
        <w:spacing w:line="360" w:lineRule="auto"/>
        <w:jc w:val="both"/>
        <w:rPr>
          <w:rFonts w:cs="Times New Roman"/>
          <w:szCs w:val="24"/>
        </w:rPr>
      </w:pPr>
      <w:r w:rsidRPr="00A672C3">
        <w:rPr>
          <w:rFonts w:cs="Times New Roman"/>
          <w:b/>
          <w:bCs/>
          <w:szCs w:val="24"/>
        </w:rPr>
        <w:t>Travelodge</w:t>
      </w:r>
      <w:r w:rsidRPr="00A672C3">
        <w:rPr>
          <w:rFonts w:cs="Times New Roman"/>
          <w:szCs w:val="24"/>
        </w:rPr>
        <w:t xml:space="preserve"> is the UK’s first budget hotel brand that has opened its first hotel at Barton. Currently, </w:t>
      </w:r>
      <w:r w:rsidR="00210E38" w:rsidRPr="00A672C3">
        <w:rPr>
          <w:rFonts w:cs="Times New Roman"/>
          <w:szCs w:val="24"/>
        </w:rPr>
        <w:t xml:space="preserve">Travelodge is operating with 600 hotels across the UK, Spain, and Ireland. Travelodge has the </w:t>
      </w:r>
      <w:r w:rsidR="00FF4632" w:rsidRPr="00A672C3">
        <w:rPr>
          <w:rFonts w:cs="Times New Roman"/>
          <w:szCs w:val="24"/>
        </w:rPr>
        <w:t xml:space="preserve">internal ability </w:t>
      </w:r>
      <w:r w:rsidR="00C8060E" w:rsidRPr="00A672C3">
        <w:rPr>
          <w:rFonts w:cs="Times New Roman"/>
          <w:szCs w:val="24"/>
        </w:rPr>
        <w:t>to provide</w:t>
      </w:r>
      <w:r w:rsidR="00FF4632" w:rsidRPr="00A672C3">
        <w:rPr>
          <w:rFonts w:cs="Times New Roman"/>
          <w:szCs w:val="24"/>
        </w:rPr>
        <w:t xml:space="preserve"> accommodation</w:t>
      </w:r>
      <w:r w:rsidR="00210E38" w:rsidRPr="00A672C3">
        <w:rPr>
          <w:rFonts w:cs="Times New Roman"/>
          <w:szCs w:val="24"/>
        </w:rPr>
        <w:t xml:space="preserve"> </w:t>
      </w:r>
      <w:r w:rsidR="00C8060E" w:rsidRPr="00A672C3">
        <w:rPr>
          <w:rFonts w:cs="Times New Roman"/>
          <w:szCs w:val="24"/>
        </w:rPr>
        <w:t xml:space="preserve">for </w:t>
      </w:r>
      <w:r w:rsidR="00210E38" w:rsidRPr="00A672C3">
        <w:rPr>
          <w:rFonts w:cs="Times New Roman"/>
          <w:szCs w:val="24"/>
        </w:rPr>
        <w:t>over 21 million guests</w:t>
      </w:r>
      <w:r w:rsidR="00074EB7" w:rsidRPr="00A672C3">
        <w:rPr>
          <w:rFonts w:cs="Times New Roman"/>
          <w:szCs w:val="24"/>
        </w:rPr>
        <w:t xml:space="preserve"> </w:t>
      </w:r>
      <w:sdt>
        <w:sdtPr>
          <w:rPr>
            <w:rFonts w:cs="Times New Roman"/>
            <w:szCs w:val="24"/>
          </w:rPr>
          <w:id w:val="1272589802"/>
          <w:citation/>
        </w:sdtPr>
        <w:sdtContent>
          <w:r w:rsidR="00074EB7" w:rsidRPr="00A672C3">
            <w:rPr>
              <w:rFonts w:cs="Times New Roman"/>
              <w:szCs w:val="24"/>
            </w:rPr>
            <w:fldChar w:fldCharType="begin"/>
          </w:r>
          <w:r w:rsidR="00074EB7" w:rsidRPr="00A672C3">
            <w:rPr>
              <w:rFonts w:cs="Times New Roman"/>
              <w:szCs w:val="24"/>
            </w:rPr>
            <w:instrText xml:space="preserve"> CITATION Tra23 \l 1033 </w:instrText>
          </w:r>
          <w:r w:rsidR="00074EB7" w:rsidRPr="00A672C3">
            <w:rPr>
              <w:rFonts w:cs="Times New Roman"/>
              <w:szCs w:val="24"/>
            </w:rPr>
            <w:fldChar w:fldCharType="separate"/>
          </w:r>
          <w:r w:rsidR="00074EB7" w:rsidRPr="00A672C3">
            <w:rPr>
              <w:rFonts w:cs="Times New Roman"/>
              <w:noProof/>
              <w:szCs w:val="24"/>
            </w:rPr>
            <w:t>(Travelodge, 2023)</w:t>
          </w:r>
          <w:r w:rsidR="00074EB7" w:rsidRPr="00A672C3">
            <w:rPr>
              <w:rFonts w:cs="Times New Roman"/>
              <w:szCs w:val="24"/>
            </w:rPr>
            <w:fldChar w:fldCharType="end"/>
          </w:r>
        </w:sdtContent>
      </w:sdt>
      <w:r w:rsidR="00210E38" w:rsidRPr="00A672C3">
        <w:rPr>
          <w:rFonts w:cs="Times New Roman"/>
          <w:szCs w:val="24"/>
        </w:rPr>
        <w:t xml:space="preserve">. </w:t>
      </w:r>
      <w:r w:rsidR="00FF4632" w:rsidRPr="00A672C3">
        <w:rPr>
          <w:rFonts w:cs="Times New Roman"/>
          <w:szCs w:val="24"/>
        </w:rPr>
        <w:t xml:space="preserve">Moreover, has employed over 12,000 employees </w:t>
      </w:r>
      <w:r w:rsidR="00C8060E" w:rsidRPr="00A672C3">
        <w:rPr>
          <w:rFonts w:cs="Times New Roman"/>
          <w:szCs w:val="24"/>
        </w:rPr>
        <w:t>which</w:t>
      </w:r>
      <w:r w:rsidR="00FF4632" w:rsidRPr="00A672C3">
        <w:rPr>
          <w:rFonts w:cs="Times New Roman"/>
          <w:szCs w:val="24"/>
        </w:rPr>
        <w:t xml:space="preserve"> helps to </w:t>
      </w:r>
      <w:r w:rsidR="00C8060E" w:rsidRPr="00A672C3">
        <w:rPr>
          <w:rFonts w:cs="Times New Roman"/>
          <w:szCs w:val="24"/>
        </w:rPr>
        <w:t xml:space="preserve">a </w:t>
      </w:r>
      <w:r w:rsidR="00FF4632" w:rsidRPr="00A672C3">
        <w:rPr>
          <w:rFonts w:cs="Times New Roman"/>
          <w:szCs w:val="24"/>
        </w:rPr>
        <w:t xml:space="preserve">welcoming environment for the guests. </w:t>
      </w:r>
      <w:r w:rsidR="00445A02" w:rsidRPr="00A672C3">
        <w:rPr>
          <w:rFonts w:cs="Times New Roman"/>
          <w:szCs w:val="24"/>
        </w:rPr>
        <w:t>Travelodge has also catered the business travellers by providing budget rooms that suit the</w:t>
      </w:r>
      <w:r w:rsidR="00C8060E" w:rsidRPr="00A672C3">
        <w:rPr>
          <w:rFonts w:cs="Times New Roman"/>
          <w:szCs w:val="24"/>
        </w:rPr>
        <w:t>ir</w:t>
      </w:r>
      <w:r w:rsidR="00445A02" w:rsidRPr="00A672C3">
        <w:rPr>
          <w:rFonts w:cs="Times New Roman"/>
          <w:szCs w:val="24"/>
        </w:rPr>
        <w:t xml:space="preserve"> specific needs and budget. </w:t>
      </w:r>
      <w:r w:rsidR="00C54AA5" w:rsidRPr="00A672C3">
        <w:rPr>
          <w:rFonts w:cs="Times New Roman"/>
          <w:szCs w:val="24"/>
        </w:rPr>
        <w:t>Furthermore, Travelodge offers super rooms, next</w:t>
      </w:r>
      <w:r w:rsidR="00C8060E" w:rsidRPr="00A672C3">
        <w:rPr>
          <w:rFonts w:cs="Times New Roman"/>
          <w:szCs w:val="24"/>
        </w:rPr>
        <w:t>-</w:t>
      </w:r>
      <w:r w:rsidR="00C54AA5" w:rsidRPr="00A672C3">
        <w:rPr>
          <w:rFonts w:cs="Times New Roman"/>
          <w:szCs w:val="24"/>
        </w:rPr>
        <w:t xml:space="preserve">generation rooms, and Travelodge </w:t>
      </w:r>
      <w:r w:rsidR="00C8060E" w:rsidRPr="00A672C3">
        <w:rPr>
          <w:rFonts w:cs="Times New Roman"/>
          <w:szCs w:val="24"/>
        </w:rPr>
        <w:t>P</w:t>
      </w:r>
      <w:r w:rsidR="00C54AA5" w:rsidRPr="00A672C3">
        <w:rPr>
          <w:rFonts w:cs="Times New Roman"/>
          <w:szCs w:val="24"/>
        </w:rPr>
        <w:t>lus</w:t>
      </w:r>
      <w:r w:rsidR="00EE5C31" w:rsidRPr="00A672C3">
        <w:rPr>
          <w:rFonts w:cs="Times New Roman"/>
          <w:szCs w:val="24"/>
        </w:rPr>
        <w:t xml:space="preserve"> to the guests based on their budget. Travelodge has the mission to deliver affordable travel for guests by looking forward to expand</w:t>
      </w:r>
      <w:r w:rsidR="00C8060E" w:rsidRPr="00A672C3">
        <w:rPr>
          <w:rFonts w:cs="Times New Roman"/>
          <w:szCs w:val="24"/>
        </w:rPr>
        <w:t>ing</w:t>
      </w:r>
      <w:r w:rsidR="00EE5C31" w:rsidRPr="00A672C3">
        <w:rPr>
          <w:rFonts w:cs="Times New Roman"/>
          <w:szCs w:val="24"/>
        </w:rPr>
        <w:t xml:space="preserve"> the UK hotel network</w:t>
      </w:r>
      <w:r w:rsidR="00A40792" w:rsidRPr="00A672C3">
        <w:rPr>
          <w:rFonts w:cs="Times New Roman"/>
          <w:szCs w:val="24"/>
        </w:rPr>
        <w:t xml:space="preserve"> </w:t>
      </w:r>
      <w:r w:rsidR="00C8060E" w:rsidRPr="00A672C3">
        <w:rPr>
          <w:rFonts w:cs="Times New Roman"/>
          <w:szCs w:val="24"/>
        </w:rPr>
        <w:t xml:space="preserve">to </w:t>
      </w:r>
      <w:r w:rsidR="00A40792" w:rsidRPr="00A672C3">
        <w:rPr>
          <w:rFonts w:cs="Times New Roman"/>
          <w:szCs w:val="24"/>
        </w:rPr>
        <w:t>over 300+ locations</w:t>
      </w:r>
      <w:r w:rsidR="00074EB7" w:rsidRPr="00A672C3">
        <w:rPr>
          <w:rFonts w:cs="Times New Roman"/>
          <w:szCs w:val="24"/>
        </w:rPr>
        <w:t xml:space="preserve"> </w:t>
      </w:r>
      <w:sdt>
        <w:sdtPr>
          <w:rPr>
            <w:rFonts w:cs="Times New Roman"/>
            <w:szCs w:val="24"/>
          </w:rPr>
          <w:id w:val="1611005364"/>
          <w:citation/>
        </w:sdtPr>
        <w:sdtContent>
          <w:r w:rsidR="00074EB7" w:rsidRPr="00A672C3">
            <w:rPr>
              <w:rFonts w:cs="Times New Roman"/>
              <w:szCs w:val="24"/>
            </w:rPr>
            <w:fldChar w:fldCharType="begin"/>
          </w:r>
          <w:r w:rsidR="00074EB7" w:rsidRPr="00A672C3">
            <w:rPr>
              <w:rFonts w:cs="Times New Roman"/>
              <w:szCs w:val="24"/>
            </w:rPr>
            <w:instrText xml:space="preserve"> CITATION Tra23 \l 1033 </w:instrText>
          </w:r>
          <w:r w:rsidR="00074EB7" w:rsidRPr="00A672C3">
            <w:rPr>
              <w:rFonts w:cs="Times New Roman"/>
              <w:szCs w:val="24"/>
            </w:rPr>
            <w:fldChar w:fldCharType="separate"/>
          </w:r>
          <w:r w:rsidR="00074EB7" w:rsidRPr="00A672C3">
            <w:rPr>
              <w:rFonts w:cs="Times New Roman"/>
              <w:noProof/>
              <w:szCs w:val="24"/>
            </w:rPr>
            <w:t>(Travelodge, 2023)</w:t>
          </w:r>
          <w:r w:rsidR="00074EB7" w:rsidRPr="00A672C3">
            <w:rPr>
              <w:rFonts w:cs="Times New Roman"/>
              <w:szCs w:val="24"/>
            </w:rPr>
            <w:fldChar w:fldCharType="end"/>
          </w:r>
        </w:sdtContent>
      </w:sdt>
      <w:r w:rsidR="00A40792" w:rsidRPr="00A672C3">
        <w:rPr>
          <w:rFonts w:cs="Times New Roman"/>
          <w:szCs w:val="24"/>
        </w:rPr>
        <w:t xml:space="preserve">. </w:t>
      </w:r>
    </w:p>
    <w:p w14:paraId="65FE8863" w14:textId="071FC4CB" w:rsidR="009E2881" w:rsidRPr="00A672C3" w:rsidRDefault="00E409B5" w:rsidP="00074EB7">
      <w:pPr>
        <w:spacing w:line="360" w:lineRule="auto"/>
        <w:jc w:val="both"/>
        <w:rPr>
          <w:rFonts w:cs="Times New Roman"/>
          <w:szCs w:val="24"/>
        </w:rPr>
      </w:pPr>
      <w:r w:rsidRPr="00A672C3">
        <w:rPr>
          <w:rFonts w:cs="Times New Roman"/>
          <w:szCs w:val="24"/>
        </w:rPr>
        <w:t xml:space="preserve">From the dimension of </w:t>
      </w:r>
      <w:r w:rsidRPr="00A672C3">
        <w:rPr>
          <w:rFonts w:cs="Times New Roman"/>
          <w:b/>
          <w:bCs/>
          <w:szCs w:val="24"/>
        </w:rPr>
        <w:t>strengths</w:t>
      </w:r>
      <w:r w:rsidRPr="00A672C3">
        <w:rPr>
          <w:rFonts w:cs="Times New Roman"/>
          <w:szCs w:val="24"/>
        </w:rPr>
        <w:t xml:space="preserve">, </w:t>
      </w:r>
      <w:r w:rsidR="009E2881" w:rsidRPr="00A672C3">
        <w:rPr>
          <w:rFonts w:cs="Times New Roman"/>
          <w:szCs w:val="24"/>
        </w:rPr>
        <w:t xml:space="preserve">Travelodge has undertaken </w:t>
      </w:r>
      <w:r w:rsidR="009E2881" w:rsidRPr="00A672C3">
        <w:rPr>
          <w:rFonts w:cs="Times New Roman"/>
          <w:b/>
          <w:bCs/>
          <w:szCs w:val="24"/>
        </w:rPr>
        <w:t xml:space="preserve">‘responsible business’ </w:t>
      </w:r>
      <w:r w:rsidR="009E2881" w:rsidRPr="00A672C3">
        <w:rPr>
          <w:rFonts w:cs="Times New Roman"/>
          <w:szCs w:val="24"/>
        </w:rPr>
        <w:t xml:space="preserve">measures by focusing </w:t>
      </w:r>
      <w:r w:rsidR="00C8060E" w:rsidRPr="00A672C3">
        <w:rPr>
          <w:rFonts w:cs="Times New Roman"/>
          <w:szCs w:val="24"/>
        </w:rPr>
        <w:t xml:space="preserve">a </w:t>
      </w:r>
      <w:r w:rsidR="009E2881" w:rsidRPr="00A672C3">
        <w:rPr>
          <w:rFonts w:cs="Times New Roman"/>
          <w:szCs w:val="24"/>
        </w:rPr>
        <w:t xml:space="preserve">strong emphasis </w:t>
      </w:r>
      <w:r w:rsidR="00C8060E" w:rsidRPr="00A672C3">
        <w:rPr>
          <w:rFonts w:cs="Times New Roman"/>
          <w:szCs w:val="24"/>
        </w:rPr>
        <w:t>on</w:t>
      </w:r>
      <w:r w:rsidR="009E2881" w:rsidRPr="00A672C3">
        <w:rPr>
          <w:rFonts w:cs="Times New Roman"/>
          <w:szCs w:val="24"/>
        </w:rPr>
        <w:t xml:space="preserve"> </w:t>
      </w:r>
      <w:r w:rsidR="00C70DF0" w:rsidRPr="00A672C3">
        <w:rPr>
          <w:rFonts w:cs="Times New Roman"/>
          <w:szCs w:val="24"/>
        </w:rPr>
        <w:t xml:space="preserve">environmental protection. The ‘Better Future’ initiative of Travelodge has </w:t>
      </w:r>
      <w:r w:rsidR="00A417AD" w:rsidRPr="00A672C3">
        <w:rPr>
          <w:rFonts w:cs="Times New Roman"/>
          <w:szCs w:val="24"/>
        </w:rPr>
        <w:t>considered</w:t>
      </w:r>
      <w:r w:rsidR="00C70DF0" w:rsidRPr="00A672C3">
        <w:rPr>
          <w:rFonts w:cs="Times New Roman"/>
          <w:szCs w:val="24"/>
        </w:rPr>
        <w:t xml:space="preserve"> multiple stakeholders to develop </w:t>
      </w:r>
      <w:r w:rsidR="00C8060E" w:rsidRPr="00A672C3">
        <w:rPr>
          <w:rFonts w:cs="Times New Roman"/>
          <w:szCs w:val="24"/>
        </w:rPr>
        <w:t xml:space="preserve">a </w:t>
      </w:r>
      <w:r w:rsidR="00C70DF0" w:rsidRPr="00A672C3">
        <w:rPr>
          <w:rFonts w:cs="Times New Roman"/>
          <w:szCs w:val="24"/>
        </w:rPr>
        <w:t xml:space="preserve">comprehensive ‘sustainability </w:t>
      </w:r>
      <w:r w:rsidR="008A2DF4" w:rsidRPr="00A672C3">
        <w:rPr>
          <w:rFonts w:cs="Times New Roman"/>
          <w:szCs w:val="24"/>
        </w:rPr>
        <w:t>plan</w:t>
      </w:r>
      <w:r w:rsidR="002F01A2" w:rsidRPr="00A672C3">
        <w:rPr>
          <w:rFonts w:cs="Times New Roman"/>
          <w:szCs w:val="24"/>
        </w:rPr>
        <w:t xml:space="preserve">’ </w:t>
      </w:r>
      <w:sdt>
        <w:sdtPr>
          <w:rPr>
            <w:rFonts w:cs="Times New Roman"/>
            <w:szCs w:val="24"/>
          </w:rPr>
          <w:id w:val="2000454990"/>
          <w:citation/>
        </w:sdtPr>
        <w:sdtContent>
          <w:r w:rsidR="002F01A2" w:rsidRPr="00A672C3">
            <w:rPr>
              <w:rFonts w:cs="Times New Roman"/>
              <w:szCs w:val="24"/>
            </w:rPr>
            <w:fldChar w:fldCharType="begin"/>
          </w:r>
          <w:r w:rsidR="002F01A2" w:rsidRPr="00A672C3">
            <w:rPr>
              <w:rFonts w:cs="Times New Roman"/>
              <w:szCs w:val="24"/>
            </w:rPr>
            <w:instrText xml:space="preserve"> CITATION Tra23 \l 1033 </w:instrText>
          </w:r>
          <w:r w:rsidR="002F01A2" w:rsidRPr="00A672C3">
            <w:rPr>
              <w:rFonts w:cs="Times New Roman"/>
              <w:szCs w:val="24"/>
            </w:rPr>
            <w:fldChar w:fldCharType="separate"/>
          </w:r>
          <w:r w:rsidR="002F01A2" w:rsidRPr="00A672C3">
            <w:rPr>
              <w:rFonts w:cs="Times New Roman"/>
              <w:noProof/>
              <w:szCs w:val="24"/>
            </w:rPr>
            <w:t>(Travelodge, 2023)</w:t>
          </w:r>
          <w:r w:rsidR="002F01A2" w:rsidRPr="00A672C3">
            <w:rPr>
              <w:rFonts w:cs="Times New Roman"/>
              <w:szCs w:val="24"/>
            </w:rPr>
            <w:fldChar w:fldCharType="end"/>
          </w:r>
        </w:sdtContent>
      </w:sdt>
      <w:r w:rsidR="002F01A2" w:rsidRPr="00A672C3">
        <w:rPr>
          <w:rFonts w:cs="Times New Roman"/>
          <w:szCs w:val="24"/>
        </w:rPr>
        <w:t>.</w:t>
      </w:r>
      <w:r w:rsidR="008A2DF4" w:rsidRPr="00A672C3">
        <w:rPr>
          <w:rFonts w:cs="Times New Roman"/>
          <w:szCs w:val="24"/>
        </w:rPr>
        <w:t xml:space="preserve"> The initiative of Travelodge help</w:t>
      </w:r>
      <w:r w:rsidR="00A417AD" w:rsidRPr="00A672C3">
        <w:rPr>
          <w:rFonts w:cs="Times New Roman"/>
          <w:szCs w:val="24"/>
        </w:rPr>
        <w:t>s</w:t>
      </w:r>
      <w:r w:rsidR="008A2DF4" w:rsidRPr="00A672C3">
        <w:rPr>
          <w:rFonts w:cs="Times New Roman"/>
          <w:szCs w:val="24"/>
        </w:rPr>
        <w:t xml:space="preserve"> to improve </w:t>
      </w:r>
      <w:r w:rsidR="005772C3" w:rsidRPr="00A672C3">
        <w:rPr>
          <w:rFonts w:cs="Times New Roman"/>
          <w:szCs w:val="24"/>
        </w:rPr>
        <w:t xml:space="preserve">the sustainability </w:t>
      </w:r>
      <w:r w:rsidR="00C8060E" w:rsidRPr="00A672C3">
        <w:rPr>
          <w:rFonts w:cs="Times New Roman"/>
          <w:szCs w:val="24"/>
        </w:rPr>
        <w:t xml:space="preserve">of </w:t>
      </w:r>
      <w:r w:rsidR="005772C3" w:rsidRPr="00A672C3">
        <w:rPr>
          <w:rFonts w:cs="Times New Roman"/>
          <w:szCs w:val="24"/>
        </w:rPr>
        <w:t>business operation</w:t>
      </w:r>
      <w:r w:rsidR="00C8060E" w:rsidRPr="00A672C3">
        <w:rPr>
          <w:rFonts w:cs="Times New Roman"/>
          <w:szCs w:val="24"/>
        </w:rPr>
        <w:t>s</w:t>
      </w:r>
      <w:r w:rsidR="005772C3" w:rsidRPr="00A672C3">
        <w:rPr>
          <w:rFonts w:cs="Times New Roman"/>
          <w:szCs w:val="24"/>
        </w:rPr>
        <w:t xml:space="preserve"> by forming collaboration with different stakeholders. </w:t>
      </w:r>
      <w:r w:rsidR="00A417AD" w:rsidRPr="00A672C3">
        <w:rPr>
          <w:rFonts w:cs="Times New Roman"/>
          <w:szCs w:val="24"/>
        </w:rPr>
        <w:t xml:space="preserve">With </w:t>
      </w:r>
      <w:r w:rsidR="00C8060E" w:rsidRPr="00A672C3">
        <w:rPr>
          <w:rFonts w:cs="Times New Roman"/>
          <w:szCs w:val="24"/>
        </w:rPr>
        <w:t>a</w:t>
      </w:r>
      <w:r w:rsidR="00A417AD" w:rsidRPr="00A672C3">
        <w:rPr>
          <w:rFonts w:cs="Times New Roman"/>
          <w:szCs w:val="24"/>
        </w:rPr>
        <w:t xml:space="preserve"> sustainable business operation, Travelodge </w:t>
      </w:r>
      <w:proofErr w:type="gramStart"/>
      <w:r w:rsidR="00A417AD" w:rsidRPr="00A672C3">
        <w:rPr>
          <w:rFonts w:cs="Times New Roman"/>
          <w:szCs w:val="24"/>
        </w:rPr>
        <w:t xml:space="preserve">is dedicated to </w:t>
      </w:r>
      <w:r w:rsidR="00674FA3" w:rsidRPr="00A672C3">
        <w:rPr>
          <w:rFonts w:cs="Times New Roman"/>
          <w:szCs w:val="24"/>
        </w:rPr>
        <w:t>providing</w:t>
      </w:r>
      <w:proofErr w:type="gramEnd"/>
      <w:r w:rsidR="00A417AD" w:rsidRPr="00A672C3">
        <w:rPr>
          <w:rFonts w:cs="Times New Roman"/>
          <w:szCs w:val="24"/>
        </w:rPr>
        <w:t xml:space="preserve"> affordable</w:t>
      </w:r>
      <w:r w:rsidR="00B5480E" w:rsidRPr="00A672C3">
        <w:rPr>
          <w:rFonts w:cs="Times New Roman"/>
          <w:szCs w:val="24"/>
        </w:rPr>
        <w:t xml:space="preserve"> and sustainable</w:t>
      </w:r>
      <w:r w:rsidR="00A417AD" w:rsidRPr="00A672C3">
        <w:rPr>
          <w:rFonts w:cs="Times New Roman"/>
          <w:szCs w:val="24"/>
        </w:rPr>
        <w:t xml:space="preserve"> travel </w:t>
      </w:r>
      <w:r w:rsidR="00A417AD" w:rsidRPr="00A672C3">
        <w:rPr>
          <w:rFonts w:cs="Times New Roman"/>
          <w:szCs w:val="24"/>
        </w:rPr>
        <w:lastRenderedPageBreak/>
        <w:t xml:space="preserve">options to guests. </w:t>
      </w:r>
      <w:r w:rsidR="00564C45" w:rsidRPr="00A672C3">
        <w:rPr>
          <w:rFonts w:cs="Times New Roman"/>
          <w:szCs w:val="24"/>
        </w:rPr>
        <w:t xml:space="preserve">Travelodge has </w:t>
      </w:r>
      <w:r w:rsidR="00C8060E" w:rsidRPr="00A672C3">
        <w:rPr>
          <w:rFonts w:cs="Times New Roman"/>
          <w:szCs w:val="24"/>
        </w:rPr>
        <w:t>a</w:t>
      </w:r>
      <w:r w:rsidR="00564C45" w:rsidRPr="00A672C3">
        <w:rPr>
          <w:rFonts w:cs="Times New Roman"/>
          <w:szCs w:val="24"/>
        </w:rPr>
        <w:t xml:space="preserve"> separate plan for </w:t>
      </w:r>
      <w:r w:rsidR="00C8060E" w:rsidRPr="00A672C3">
        <w:rPr>
          <w:rFonts w:cs="Times New Roman"/>
          <w:szCs w:val="24"/>
        </w:rPr>
        <w:t xml:space="preserve">the </w:t>
      </w:r>
      <w:r w:rsidR="00564C45" w:rsidRPr="00A672C3">
        <w:rPr>
          <w:rFonts w:cs="Times New Roman"/>
          <w:szCs w:val="24"/>
        </w:rPr>
        <w:t>‘</w:t>
      </w:r>
      <w:r w:rsidR="00564C45" w:rsidRPr="00A672C3">
        <w:rPr>
          <w:rFonts w:cs="Times New Roman"/>
          <w:b/>
          <w:bCs/>
          <w:szCs w:val="24"/>
        </w:rPr>
        <w:t>food waste management and recycling’</w:t>
      </w:r>
      <w:r w:rsidR="00564C45" w:rsidRPr="00A672C3">
        <w:rPr>
          <w:rFonts w:cs="Times New Roman"/>
          <w:szCs w:val="24"/>
        </w:rPr>
        <w:t xml:space="preserve"> process to eliminate the negative impact on the environment. </w:t>
      </w:r>
      <w:r w:rsidRPr="00A672C3">
        <w:rPr>
          <w:rFonts w:cs="Times New Roman"/>
          <w:szCs w:val="24"/>
        </w:rPr>
        <w:t xml:space="preserve">Travelodge has started working with ‘waste management suppliers’ to segregate the food waste </w:t>
      </w:r>
      <w:r w:rsidR="00674FA3" w:rsidRPr="00A672C3">
        <w:rPr>
          <w:rFonts w:cs="Times New Roman"/>
          <w:szCs w:val="24"/>
        </w:rPr>
        <w:t>and</w:t>
      </w:r>
      <w:r w:rsidRPr="00A672C3">
        <w:rPr>
          <w:rFonts w:cs="Times New Roman"/>
          <w:szCs w:val="24"/>
        </w:rPr>
        <w:t xml:space="preserve"> to recycle such waste</w:t>
      </w:r>
      <w:r w:rsidR="00A22E99" w:rsidRPr="00A672C3">
        <w:rPr>
          <w:rFonts w:cs="Times New Roman"/>
          <w:szCs w:val="24"/>
        </w:rPr>
        <w:t xml:space="preserve"> for further utilisation</w:t>
      </w:r>
      <w:r w:rsidRPr="00A672C3">
        <w:rPr>
          <w:rFonts w:cs="Times New Roman"/>
          <w:szCs w:val="24"/>
        </w:rPr>
        <w:t xml:space="preserve">. Moreover, redesigning the hotel operation process </w:t>
      </w:r>
      <w:r w:rsidR="00900AF3" w:rsidRPr="00A672C3">
        <w:rPr>
          <w:rFonts w:cs="Times New Roman"/>
          <w:szCs w:val="24"/>
        </w:rPr>
        <w:t>to avoid waste generation has been emphasised</w:t>
      </w:r>
      <w:r w:rsidR="00A22E99" w:rsidRPr="00A672C3">
        <w:rPr>
          <w:rFonts w:cs="Times New Roman"/>
          <w:szCs w:val="24"/>
        </w:rPr>
        <w:t xml:space="preserve"> by Travelodge. </w:t>
      </w:r>
    </w:p>
    <w:p w14:paraId="4B0C64FE" w14:textId="21CE6566" w:rsidR="00C8060E" w:rsidRPr="00A672C3" w:rsidRDefault="00900AF3" w:rsidP="00074EB7">
      <w:pPr>
        <w:spacing w:line="360" w:lineRule="auto"/>
        <w:jc w:val="both"/>
        <w:rPr>
          <w:rFonts w:cs="Times New Roman"/>
          <w:szCs w:val="24"/>
        </w:rPr>
      </w:pPr>
      <w:r w:rsidRPr="00A672C3">
        <w:rPr>
          <w:rFonts w:cs="Times New Roman"/>
          <w:szCs w:val="24"/>
        </w:rPr>
        <w:t xml:space="preserve">However, </w:t>
      </w:r>
      <w:r w:rsidR="00D03FE6" w:rsidRPr="00A672C3">
        <w:rPr>
          <w:rFonts w:cs="Times New Roman"/>
          <w:szCs w:val="24"/>
        </w:rPr>
        <w:t xml:space="preserve">there </w:t>
      </w:r>
      <w:r w:rsidR="007A14C4" w:rsidRPr="00A672C3">
        <w:rPr>
          <w:rFonts w:cs="Times New Roman"/>
          <w:szCs w:val="24"/>
        </w:rPr>
        <w:t>are</w:t>
      </w:r>
      <w:r w:rsidR="00D03FE6" w:rsidRPr="00A672C3">
        <w:rPr>
          <w:rFonts w:cs="Times New Roman"/>
          <w:szCs w:val="24"/>
        </w:rPr>
        <w:t xml:space="preserve"> </w:t>
      </w:r>
      <w:r w:rsidR="00D03FE6" w:rsidRPr="00A672C3">
        <w:rPr>
          <w:rFonts w:cs="Times New Roman"/>
          <w:b/>
          <w:bCs/>
          <w:szCs w:val="24"/>
        </w:rPr>
        <w:t>drawback</w:t>
      </w:r>
      <w:r w:rsidR="007A14C4" w:rsidRPr="00A672C3">
        <w:rPr>
          <w:rFonts w:cs="Times New Roman"/>
          <w:b/>
          <w:bCs/>
          <w:szCs w:val="24"/>
        </w:rPr>
        <w:t>s</w:t>
      </w:r>
      <w:r w:rsidRPr="00A672C3">
        <w:rPr>
          <w:rFonts w:cs="Times New Roman"/>
          <w:szCs w:val="24"/>
        </w:rPr>
        <w:t xml:space="preserve"> </w:t>
      </w:r>
      <w:r w:rsidR="00C8060E" w:rsidRPr="00A672C3">
        <w:rPr>
          <w:rFonts w:cs="Times New Roman"/>
          <w:szCs w:val="24"/>
        </w:rPr>
        <w:t>to</w:t>
      </w:r>
      <w:r w:rsidRPr="00A672C3">
        <w:rPr>
          <w:rFonts w:cs="Times New Roman"/>
          <w:szCs w:val="24"/>
        </w:rPr>
        <w:t xml:space="preserve"> Travelodge</w:t>
      </w:r>
      <w:r w:rsidR="00D03FE6" w:rsidRPr="00A672C3">
        <w:rPr>
          <w:rFonts w:cs="Times New Roman"/>
          <w:szCs w:val="24"/>
        </w:rPr>
        <w:t>’s response</w:t>
      </w:r>
      <w:r w:rsidRPr="00A672C3">
        <w:rPr>
          <w:rFonts w:cs="Times New Roman"/>
          <w:szCs w:val="24"/>
        </w:rPr>
        <w:t xml:space="preserve"> in addressing the negative impact of food waste. The detailed action plan to deal with the food leftovers </w:t>
      </w:r>
      <w:r w:rsidR="00C8060E" w:rsidRPr="00A672C3">
        <w:rPr>
          <w:rFonts w:cs="Times New Roman"/>
          <w:szCs w:val="24"/>
        </w:rPr>
        <w:t>is</w:t>
      </w:r>
      <w:r w:rsidR="00F0396C" w:rsidRPr="00A672C3">
        <w:rPr>
          <w:rFonts w:cs="Times New Roman"/>
          <w:szCs w:val="24"/>
        </w:rPr>
        <w:t xml:space="preserve"> not identified by Travelodge in their properties. </w:t>
      </w:r>
      <w:r w:rsidR="00A22E99" w:rsidRPr="00A672C3">
        <w:rPr>
          <w:rFonts w:cs="Times New Roman"/>
          <w:szCs w:val="24"/>
        </w:rPr>
        <w:t xml:space="preserve">Furthermore, holistic approaches in dealing with food waste </w:t>
      </w:r>
      <w:r w:rsidR="00C8060E" w:rsidRPr="00A672C3">
        <w:rPr>
          <w:rFonts w:cs="Times New Roman"/>
          <w:szCs w:val="24"/>
        </w:rPr>
        <w:t>have</w:t>
      </w:r>
      <w:r w:rsidR="00A22E99" w:rsidRPr="00A672C3">
        <w:rPr>
          <w:rFonts w:cs="Times New Roman"/>
          <w:szCs w:val="24"/>
        </w:rPr>
        <w:t xml:space="preserve"> not </w:t>
      </w:r>
      <w:r w:rsidR="00C8060E" w:rsidRPr="00A672C3">
        <w:rPr>
          <w:rFonts w:cs="Times New Roman"/>
          <w:szCs w:val="24"/>
        </w:rPr>
        <w:t xml:space="preserve">been </w:t>
      </w:r>
      <w:r w:rsidR="00A22E99" w:rsidRPr="00A672C3">
        <w:rPr>
          <w:rFonts w:cs="Times New Roman"/>
          <w:szCs w:val="24"/>
        </w:rPr>
        <w:t>implemented at Travelodge t</w:t>
      </w:r>
      <w:r w:rsidR="00C8060E" w:rsidRPr="00A672C3">
        <w:rPr>
          <w:rFonts w:cs="Times New Roman"/>
          <w:szCs w:val="24"/>
        </w:rPr>
        <w:t>o</w:t>
      </w:r>
      <w:r w:rsidR="00A22E99" w:rsidRPr="00A672C3">
        <w:rPr>
          <w:rFonts w:cs="Times New Roman"/>
          <w:szCs w:val="24"/>
        </w:rPr>
        <w:t xml:space="preserve"> date</w:t>
      </w:r>
      <w:r w:rsidR="00074EB7" w:rsidRPr="00A672C3">
        <w:rPr>
          <w:rFonts w:cs="Times New Roman"/>
          <w:szCs w:val="24"/>
        </w:rPr>
        <w:t xml:space="preserve"> </w:t>
      </w:r>
      <w:sdt>
        <w:sdtPr>
          <w:rPr>
            <w:rFonts w:cs="Times New Roman"/>
            <w:szCs w:val="24"/>
          </w:rPr>
          <w:id w:val="-1984221568"/>
          <w:citation/>
        </w:sdtPr>
        <w:sdtContent>
          <w:r w:rsidR="00074EB7" w:rsidRPr="00A672C3">
            <w:rPr>
              <w:rFonts w:cs="Times New Roman"/>
              <w:szCs w:val="24"/>
            </w:rPr>
            <w:fldChar w:fldCharType="begin"/>
          </w:r>
          <w:r w:rsidR="00074EB7" w:rsidRPr="00A672C3">
            <w:rPr>
              <w:rFonts w:cs="Times New Roman"/>
              <w:szCs w:val="24"/>
            </w:rPr>
            <w:instrText xml:space="preserve"> CITATION Bha22 \l 1033 </w:instrText>
          </w:r>
          <w:r w:rsidR="00074EB7" w:rsidRPr="00A672C3">
            <w:rPr>
              <w:rFonts w:cs="Times New Roman"/>
              <w:szCs w:val="24"/>
            </w:rPr>
            <w:fldChar w:fldCharType="separate"/>
          </w:r>
          <w:r w:rsidR="00074EB7" w:rsidRPr="00A672C3">
            <w:rPr>
              <w:rFonts w:cs="Times New Roman"/>
              <w:noProof/>
              <w:szCs w:val="24"/>
            </w:rPr>
            <w:t>(Bhajan, 2022)</w:t>
          </w:r>
          <w:r w:rsidR="00074EB7" w:rsidRPr="00A672C3">
            <w:rPr>
              <w:rFonts w:cs="Times New Roman"/>
              <w:szCs w:val="24"/>
            </w:rPr>
            <w:fldChar w:fldCharType="end"/>
          </w:r>
        </w:sdtContent>
      </w:sdt>
      <w:r w:rsidR="00A22E99" w:rsidRPr="00A672C3">
        <w:rPr>
          <w:rFonts w:cs="Times New Roman"/>
          <w:szCs w:val="24"/>
        </w:rPr>
        <w:t xml:space="preserve">. </w:t>
      </w:r>
      <w:r w:rsidR="00F0396C" w:rsidRPr="00A672C3">
        <w:rPr>
          <w:rFonts w:cs="Times New Roman"/>
          <w:szCs w:val="24"/>
        </w:rPr>
        <w:t xml:space="preserve">The limitations like </w:t>
      </w:r>
      <w:r w:rsidR="001817FF" w:rsidRPr="00A672C3">
        <w:rPr>
          <w:rFonts w:cs="Times New Roman"/>
          <w:szCs w:val="24"/>
        </w:rPr>
        <w:t>unclear recycling system</w:t>
      </w:r>
      <w:r w:rsidR="00C8060E" w:rsidRPr="00A672C3">
        <w:rPr>
          <w:rFonts w:cs="Times New Roman"/>
          <w:szCs w:val="24"/>
        </w:rPr>
        <w:t>s</w:t>
      </w:r>
      <w:r w:rsidR="001817FF" w:rsidRPr="00A672C3">
        <w:rPr>
          <w:rFonts w:cs="Times New Roman"/>
          <w:szCs w:val="24"/>
        </w:rPr>
        <w:t xml:space="preserve">, </w:t>
      </w:r>
      <w:r w:rsidR="003D7549" w:rsidRPr="00A672C3">
        <w:rPr>
          <w:rFonts w:cs="Times New Roman"/>
          <w:szCs w:val="24"/>
        </w:rPr>
        <w:t xml:space="preserve">and </w:t>
      </w:r>
      <w:r w:rsidR="001817FF" w:rsidRPr="00A672C3">
        <w:rPr>
          <w:rFonts w:cs="Times New Roman"/>
          <w:szCs w:val="24"/>
        </w:rPr>
        <w:t xml:space="preserve">cold room management </w:t>
      </w:r>
      <w:r w:rsidR="003D7549" w:rsidRPr="00A672C3">
        <w:rPr>
          <w:rFonts w:cs="Times New Roman"/>
          <w:szCs w:val="24"/>
        </w:rPr>
        <w:t xml:space="preserve">are hindering the overall sustainable business goals of Travelodge. The recycling plants or recycling system is </w:t>
      </w:r>
      <w:r w:rsidR="00C8060E" w:rsidRPr="00A672C3">
        <w:rPr>
          <w:rFonts w:cs="Times New Roman"/>
          <w:szCs w:val="24"/>
        </w:rPr>
        <w:t>an</w:t>
      </w:r>
      <w:r w:rsidR="003F5F7C" w:rsidRPr="00A672C3">
        <w:rPr>
          <w:rFonts w:cs="Times New Roman"/>
          <w:szCs w:val="24"/>
        </w:rPr>
        <w:t xml:space="preserve"> important requirement to recycle food waste. Moreover, </w:t>
      </w:r>
      <w:r w:rsidR="001817FF" w:rsidRPr="00A672C3">
        <w:rPr>
          <w:rFonts w:cs="Times New Roman"/>
          <w:szCs w:val="24"/>
        </w:rPr>
        <w:t xml:space="preserve">collaborations with charities </w:t>
      </w:r>
      <w:r w:rsidR="003F5F7C" w:rsidRPr="00A672C3">
        <w:rPr>
          <w:rFonts w:cs="Times New Roman"/>
          <w:szCs w:val="24"/>
        </w:rPr>
        <w:t xml:space="preserve">are also not observed at Travelodge. The local charities play an important role </w:t>
      </w:r>
      <w:r w:rsidR="00C8060E" w:rsidRPr="00A672C3">
        <w:rPr>
          <w:rFonts w:cs="Times New Roman"/>
          <w:szCs w:val="24"/>
        </w:rPr>
        <w:t>in</w:t>
      </w:r>
      <w:r w:rsidR="003F5F7C" w:rsidRPr="00A672C3">
        <w:rPr>
          <w:rFonts w:cs="Times New Roman"/>
          <w:szCs w:val="24"/>
        </w:rPr>
        <w:t xml:space="preserve"> </w:t>
      </w:r>
      <w:r w:rsidR="00C8060E" w:rsidRPr="00A672C3">
        <w:rPr>
          <w:rFonts w:cs="Times New Roman"/>
          <w:szCs w:val="24"/>
        </w:rPr>
        <w:t xml:space="preserve">the </w:t>
      </w:r>
      <w:r w:rsidR="003F5F7C" w:rsidRPr="00A672C3">
        <w:rPr>
          <w:rFonts w:cs="Times New Roman"/>
          <w:szCs w:val="24"/>
        </w:rPr>
        <w:t>food disposal process. It is the human</w:t>
      </w:r>
      <w:r w:rsidR="003432C9" w:rsidRPr="00A672C3">
        <w:rPr>
          <w:rFonts w:cs="Times New Roman"/>
          <w:szCs w:val="24"/>
        </w:rPr>
        <w:t xml:space="preserve">itarian charities that are effective in reducing food waste </w:t>
      </w:r>
      <w:r w:rsidR="00C8060E" w:rsidRPr="00A672C3">
        <w:rPr>
          <w:rFonts w:cs="Times New Roman"/>
          <w:szCs w:val="24"/>
        </w:rPr>
        <w:t>in</w:t>
      </w:r>
      <w:r w:rsidR="003432C9" w:rsidRPr="00A672C3">
        <w:rPr>
          <w:rFonts w:cs="Times New Roman"/>
          <w:szCs w:val="24"/>
        </w:rPr>
        <w:t xml:space="preserve"> the hotel sector. Moreover, such humanitarian charities used to donate surplus food </w:t>
      </w:r>
      <w:r w:rsidR="00C8060E" w:rsidRPr="00A672C3">
        <w:rPr>
          <w:rFonts w:cs="Times New Roman"/>
          <w:szCs w:val="24"/>
        </w:rPr>
        <w:t>to address</w:t>
      </w:r>
      <w:r w:rsidR="003432C9" w:rsidRPr="00A672C3">
        <w:rPr>
          <w:rFonts w:cs="Times New Roman"/>
          <w:szCs w:val="24"/>
        </w:rPr>
        <w:t xml:space="preserve"> the ‘food poverty’ objective. </w:t>
      </w:r>
      <w:r w:rsidR="00CC1043" w:rsidRPr="00A672C3">
        <w:rPr>
          <w:rFonts w:cs="Times New Roman"/>
          <w:szCs w:val="24"/>
        </w:rPr>
        <w:t xml:space="preserve">The partnership with different charities and non-governmental organisations is not evidenced at Travelodge. </w:t>
      </w:r>
    </w:p>
    <w:p w14:paraId="65D0D5C7" w14:textId="673FF34D" w:rsidR="00900AF3" w:rsidRPr="00A672C3" w:rsidRDefault="00CC1043" w:rsidP="00074EB7">
      <w:pPr>
        <w:spacing w:line="360" w:lineRule="auto"/>
        <w:jc w:val="both"/>
        <w:rPr>
          <w:rFonts w:cs="Times New Roman"/>
          <w:szCs w:val="24"/>
        </w:rPr>
      </w:pPr>
      <w:r w:rsidRPr="00A672C3">
        <w:rPr>
          <w:rFonts w:cs="Times New Roman"/>
          <w:szCs w:val="24"/>
        </w:rPr>
        <w:t xml:space="preserve">Travelodge failed to </w:t>
      </w:r>
      <w:r w:rsidR="00E93060" w:rsidRPr="00A672C3">
        <w:rPr>
          <w:rFonts w:cs="Times New Roman"/>
          <w:szCs w:val="24"/>
        </w:rPr>
        <w:t>utilise ‘</w:t>
      </w:r>
      <w:r w:rsidR="00260CC2" w:rsidRPr="00A672C3">
        <w:rPr>
          <w:rFonts w:cs="Times New Roman"/>
          <w:szCs w:val="24"/>
        </w:rPr>
        <w:t>Predictive Analysis</w:t>
      </w:r>
      <w:r w:rsidR="00E93060" w:rsidRPr="00A672C3">
        <w:rPr>
          <w:rFonts w:cs="Times New Roman"/>
          <w:szCs w:val="24"/>
        </w:rPr>
        <w:t>’ to anticipate the number of guests in the specific time</w:t>
      </w:r>
      <w:r w:rsidR="007A14C4" w:rsidRPr="00A672C3">
        <w:rPr>
          <w:rFonts w:cs="Times New Roman"/>
          <w:szCs w:val="24"/>
        </w:rPr>
        <w:t>-</w:t>
      </w:r>
      <w:r w:rsidR="00E93060" w:rsidRPr="00A672C3">
        <w:rPr>
          <w:rFonts w:cs="Times New Roman"/>
          <w:szCs w:val="24"/>
        </w:rPr>
        <w:t>period</w:t>
      </w:r>
      <w:r w:rsidR="00074EB7" w:rsidRPr="00A672C3">
        <w:rPr>
          <w:rFonts w:cs="Times New Roman"/>
          <w:szCs w:val="24"/>
        </w:rPr>
        <w:t xml:space="preserve"> </w:t>
      </w:r>
      <w:sdt>
        <w:sdtPr>
          <w:rPr>
            <w:rFonts w:cs="Times New Roman"/>
            <w:szCs w:val="24"/>
          </w:rPr>
          <w:id w:val="2070066216"/>
          <w:citation/>
        </w:sdtPr>
        <w:sdtContent>
          <w:r w:rsidR="00074EB7" w:rsidRPr="00A672C3">
            <w:rPr>
              <w:rFonts w:cs="Times New Roman"/>
              <w:szCs w:val="24"/>
            </w:rPr>
            <w:fldChar w:fldCharType="begin"/>
          </w:r>
          <w:r w:rsidR="00074EB7" w:rsidRPr="00A672C3">
            <w:rPr>
              <w:rFonts w:cs="Times New Roman"/>
              <w:szCs w:val="24"/>
            </w:rPr>
            <w:instrText xml:space="preserve"> CITATION Viz21 \l 1033 </w:instrText>
          </w:r>
          <w:r w:rsidR="00074EB7" w:rsidRPr="00A672C3">
            <w:rPr>
              <w:rFonts w:cs="Times New Roman"/>
              <w:szCs w:val="24"/>
            </w:rPr>
            <w:fldChar w:fldCharType="separate"/>
          </w:r>
          <w:r w:rsidR="00074EB7" w:rsidRPr="00A672C3">
            <w:rPr>
              <w:rFonts w:cs="Times New Roman"/>
              <w:noProof/>
              <w:szCs w:val="24"/>
            </w:rPr>
            <w:t>(Vizzoto, 2021)</w:t>
          </w:r>
          <w:r w:rsidR="00074EB7" w:rsidRPr="00A672C3">
            <w:rPr>
              <w:rFonts w:cs="Times New Roman"/>
              <w:szCs w:val="24"/>
            </w:rPr>
            <w:fldChar w:fldCharType="end"/>
          </w:r>
        </w:sdtContent>
      </w:sdt>
      <w:r w:rsidR="00E93060" w:rsidRPr="00A672C3">
        <w:rPr>
          <w:rFonts w:cs="Times New Roman"/>
          <w:szCs w:val="24"/>
        </w:rPr>
        <w:t xml:space="preserve">. </w:t>
      </w:r>
      <w:r w:rsidR="00260CC2" w:rsidRPr="00A672C3">
        <w:rPr>
          <w:rFonts w:cs="Times New Roman"/>
          <w:szCs w:val="24"/>
        </w:rPr>
        <w:t xml:space="preserve">Predictive Analysis is effective in maintaining the communication process </w:t>
      </w:r>
      <w:r w:rsidR="00C8060E" w:rsidRPr="00A672C3">
        <w:rPr>
          <w:rFonts w:cs="Times New Roman"/>
          <w:szCs w:val="24"/>
        </w:rPr>
        <w:t>among</w:t>
      </w:r>
      <w:r w:rsidR="00260CC2" w:rsidRPr="00A672C3">
        <w:rPr>
          <w:rFonts w:cs="Times New Roman"/>
          <w:szCs w:val="24"/>
        </w:rPr>
        <w:t xml:space="preserve"> the internal stakeholders of </w:t>
      </w:r>
      <w:r w:rsidR="00C8060E" w:rsidRPr="00A672C3">
        <w:rPr>
          <w:rFonts w:cs="Times New Roman"/>
          <w:szCs w:val="24"/>
        </w:rPr>
        <w:t xml:space="preserve">the </w:t>
      </w:r>
      <w:r w:rsidR="00260CC2" w:rsidRPr="00A672C3">
        <w:rPr>
          <w:rFonts w:cs="Times New Roman"/>
          <w:szCs w:val="24"/>
        </w:rPr>
        <w:t xml:space="preserve">hotel to reduce food waste. </w:t>
      </w:r>
      <w:r w:rsidR="008F0C8E" w:rsidRPr="00A672C3">
        <w:rPr>
          <w:rFonts w:cs="Times New Roman"/>
          <w:szCs w:val="24"/>
        </w:rPr>
        <w:t xml:space="preserve">Hence, </w:t>
      </w:r>
      <w:r w:rsidR="00C8060E" w:rsidRPr="00A672C3">
        <w:rPr>
          <w:rFonts w:cs="Times New Roman"/>
          <w:szCs w:val="24"/>
        </w:rPr>
        <w:t xml:space="preserve">the </w:t>
      </w:r>
      <w:r w:rsidR="008F0C8E" w:rsidRPr="00A672C3">
        <w:rPr>
          <w:rFonts w:cs="Times New Roman"/>
          <w:szCs w:val="24"/>
        </w:rPr>
        <w:t>food purchase frequency of the guests cannot be traced with the application of Predictive Analysis</w:t>
      </w:r>
      <w:r w:rsidR="00074EB7" w:rsidRPr="00A672C3">
        <w:rPr>
          <w:rFonts w:cs="Times New Roman"/>
          <w:szCs w:val="24"/>
        </w:rPr>
        <w:t xml:space="preserve"> </w:t>
      </w:r>
      <w:sdt>
        <w:sdtPr>
          <w:rPr>
            <w:rFonts w:cs="Times New Roman"/>
            <w:szCs w:val="24"/>
          </w:rPr>
          <w:id w:val="627514790"/>
          <w:citation/>
        </w:sdtPr>
        <w:sdtContent>
          <w:r w:rsidR="00074EB7" w:rsidRPr="00A672C3">
            <w:rPr>
              <w:rFonts w:cs="Times New Roman"/>
              <w:szCs w:val="24"/>
            </w:rPr>
            <w:fldChar w:fldCharType="begin"/>
          </w:r>
          <w:r w:rsidR="00074EB7" w:rsidRPr="00A672C3">
            <w:rPr>
              <w:rFonts w:cs="Times New Roman"/>
              <w:szCs w:val="24"/>
            </w:rPr>
            <w:instrText xml:space="preserve"> CITATION När20 \l 1033 </w:instrText>
          </w:r>
          <w:r w:rsidR="00074EB7" w:rsidRPr="00A672C3">
            <w:rPr>
              <w:rFonts w:cs="Times New Roman"/>
              <w:szCs w:val="24"/>
            </w:rPr>
            <w:fldChar w:fldCharType="separate"/>
          </w:r>
          <w:r w:rsidR="00074EB7" w:rsidRPr="00A672C3">
            <w:rPr>
              <w:rFonts w:cs="Times New Roman"/>
              <w:noProof/>
              <w:szCs w:val="24"/>
            </w:rPr>
            <w:t>(Närvänen, 2020)</w:t>
          </w:r>
          <w:r w:rsidR="00074EB7" w:rsidRPr="00A672C3">
            <w:rPr>
              <w:rFonts w:cs="Times New Roman"/>
              <w:szCs w:val="24"/>
            </w:rPr>
            <w:fldChar w:fldCharType="end"/>
          </w:r>
        </w:sdtContent>
      </w:sdt>
      <w:r w:rsidR="008F0C8E" w:rsidRPr="00A672C3">
        <w:rPr>
          <w:rFonts w:cs="Times New Roman"/>
          <w:szCs w:val="24"/>
        </w:rPr>
        <w:t xml:space="preserve">. </w:t>
      </w:r>
      <w:r w:rsidR="002A7F3F" w:rsidRPr="00A672C3">
        <w:rPr>
          <w:rFonts w:cs="Times New Roman"/>
          <w:szCs w:val="24"/>
        </w:rPr>
        <w:t xml:space="preserve">In the sustainability report of Travelodge, the consideration of food waste identification and disposal process is not observed. </w:t>
      </w:r>
      <w:r w:rsidR="008F0C8E" w:rsidRPr="00A672C3">
        <w:rPr>
          <w:rFonts w:cs="Times New Roman"/>
          <w:szCs w:val="24"/>
        </w:rPr>
        <w:t xml:space="preserve">The categorisation of food waste based on </w:t>
      </w:r>
      <w:r w:rsidR="00C8060E" w:rsidRPr="00A672C3">
        <w:rPr>
          <w:rFonts w:cs="Times New Roman"/>
          <w:szCs w:val="24"/>
        </w:rPr>
        <w:t xml:space="preserve">its </w:t>
      </w:r>
      <w:r w:rsidR="008F0C8E" w:rsidRPr="00A672C3">
        <w:rPr>
          <w:rFonts w:cs="Times New Roman"/>
          <w:szCs w:val="24"/>
        </w:rPr>
        <w:t xml:space="preserve">perishable nature is imperative in the food waste identification and disposal process. </w:t>
      </w:r>
      <w:r w:rsidR="00690838" w:rsidRPr="00A672C3">
        <w:rPr>
          <w:rFonts w:cs="Times New Roman"/>
          <w:szCs w:val="24"/>
        </w:rPr>
        <w:t>At Travelodge, approaches to food menu management are not acknowledged thereby increas</w:t>
      </w:r>
      <w:r w:rsidR="00C8060E" w:rsidRPr="00A672C3">
        <w:rPr>
          <w:rFonts w:cs="Times New Roman"/>
          <w:szCs w:val="24"/>
        </w:rPr>
        <w:t>ing</w:t>
      </w:r>
      <w:r w:rsidR="00690838" w:rsidRPr="00A672C3">
        <w:rPr>
          <w:rFonts w:cs="Times New Roman"/>
          <w:szCs w:val="24"/>
        </w:rPr>
        <w:t xml:space="preserve"> the stocking of foods. </w:t>
      </w:r>
      <w:r w:rsidR="00202E46" w:rsidRPr="00A672C3">
        <w:rPr>
          <w:rFonts w:cs="Times New Roman"/>
          <w:szCs w:val="24"/>
        </w:rPr>
        <w:t xml:space="preserve">Proper food inventory management has not been clarified in the </w:t>
      </w:r>
      <w:r w:rsidR="00E2600D" w:rsidRPr="00A672C3">
        <w:rPr>
          <w:rFonts w:cs="Times New Roman"/>
          <w:szCs w:val="24"/>
        </w:rPr>
        <w:t xml:space="preserve">sustainable </w:t>
      </w:r>
      <w:r w:rsidR="00202E46" w:rsidRPr="00A672C3">
        <w:rPr>
          <w:rFonts w:cs="Times New Roman"/>
          <w:szCs w:val="24"/>
        </w:rPr>
        <w:t>operational process at Travelodge</w:t>
      </w:r>
      <w:r w:rsidR="00074EB7" w:rsidRPr="00A672C3">
        <w:rPr>
          <w:rFonts w:cs="Times New Roman"/>
          <w:szCs w:val="24"/>
        </w:rPr>
        <w:t xml:space="preserve"> </w:t>
      </w:r>
      <w:sdt>
        <w:sdtPr>
          <w:rPr>
            <w:rFonts w:cs="Times New Roman"/>
            <w:szCs w:val="24"/>
          </w:rPr>
          <w:id w:val="-1938670333"/>
          <w:citation/>
        </w:sdtPr>
        <w:sdtContent>
          <w:r w:rsidR="00074EB7" w:rsidRPr="00A672C3">
            <w:rPr>
              <w:rFonts w:cs="Times New Roman"/>
              <w:szCs w:val="24"/>
            </w:rPr>
            <w:fldChar w:fldCharType="begin"/>
          </w:r>
          <w:r w:rsidR="00074EB7" w:rsidRPr="00A672C3">
            <w:rPr>
              <w:rFonts w:cs="Times New Roman"/>
              <w:szCs w:val="24"/>
            </w:rPr>
            <w:instrText xml:space="preserve">CITATION Ami221 \l 1033 </w:instrText>
          </w:r>
          <w:r w:rsidR="00074EB7" w:rsidRPr="00A672C3">
            <w:rPr>
              <w:rFonts w:cs="Times New Roman"/>
              <w:szCs w:val="24"/>
            </w:rPr>
            <w:fldChar w:fldCharType="separate"/>
          </w:r>
          <w:r w:rsidR="00074EB7" w:rsidRPr="00A672C3">
            <w:rPr>
              <w:rFonts w:cs="Times New Roman"/>
              <w:noProof/>
              <w:szCs w:val="24"/>
            </w:rPr>
            <w:t>(Amicarelli, 2022)</w:t>
          </w:r>
          <w:r w:rsidR="00074EB7" w:rsidRPr="00A672C3">
            <w:rPr>
              <w:rFonts w:cs="Times New Roman"/>
              <w:szCs w:val="24"/>
            </w:rPr>
            <w:fldChar w:fldCharType="end"/>
          </w:r>
        </w:sdtContent>
      </w:sdt>
      <w:r w:rsidR="00202E46" w:rsidRPr="00A672C3">
        <w:rPr>
          <w:rFonts w:cs="Times New Roman"/>
          <w:szCs w:val="24"/>
        </w:rPr>
        <w:t xml:space="preserve">. </w:t>
      </w:r>
      <w:r w:rsidR="00E2600D" w:rsidRPr="00A672C3">
        <w:rPr>
          <w:rFonts w:cs="Times New Roman"/>
          <w:szCs w:val="24"/>
        </w:rPr>
        <w:t xml:space="preserve">The Department for Environment Food &amp; Rural Affairs of the UK has introduced the Food and Drink waste hierarchy under statutory guidance. There </w:t>
      </w:r>
      <w:r w:rsidR="00C8060E" w:rsidRPr="00A672C3">
        <w:rPr>
          <w:rFonts w:cs="Times New Roman"/>
          <w:szCs w:val="24"/>
        </w:rPr>
        <w:t>are</w:t>
      </w:r>
      <w:r w:rsidR="00E2600D" w:rsidRPr="00A672C3">
        <w:rPr>
          <w:rFonts w:cs="Times New Roman"/>
          <w:szCs w:val="24"/>
        </w:rPr>
        <w:t xml:space="preserve"> no clear processes and approaches undertaken by Travelodge based on </w:t>
      </w:r>
      <w:r w:rsidR="00C8060E" w:rsidRPr="00A672C3">
        <w:rPr>
          <w:rFonts w:cs="Times New Roman"/>
          <w:szCs w:val="24"/>
        </w:rPr>
        <w:t xml:space="preserve">the </w:t>
      </w:r>
      <w:r w:rsidR="00E2600D" w:rsidRPr="00A672C3">
        <w:rPr>
          <w:rFonts w:cs="Times New Roman"/>
          <w:szCs w:val="24"/>
        </w:rPr>
        <w:t xml:space="preserve">Food and Drink waste hierarchy </w:t>
      </w:r>
      <w:r w:rsidR="00C8060E" w:rsidRPr="00A672C3">
        <w:rPr>
          <w:rFonts w:cs="Times New Roman"/>
          <w:szCs w:val="24"/>
        </w:rPr>
        <w:t>that have</w:t>
      </w:r>
      <w:r w:rsidR="00E2600D" w:rsidRPr="00A672C3">
        <w:rPr>
          <w:rFonts w:cs="Times New Roman"/>
          <w:szCs w:val="24"/>
        </w:rPr>
        <w:t xml:space="preserve"> been contemplated in the sustainability report</w:t>
      </w:r>
      <w:r w:rsidR="00074EB7" w:rsidRPr="00A672C3">
        <w:rPr>
          <w:rFonts w:cs="Times New Roman"/>
          <w:szCs w:val="24"/>
        </w:rPr>
        <w:t xml:space="preserve"> </w:t>
      </w:r>
      <w:sdt>
        <w:sdtPr>
          <w:rPr>
            <w:rFonts w:cs="Times New Roman"/>
            <w:szCs w:val="24"/>
          </w:rPr>
          <w:id w:val="525838999"/>
          <w:citation/>
        </w:sdtPr>
        <w:sdtContent>
          <w:r w:rsidR="00074EB7" w:rsidRPr="00A672C3">
            <w:rPr>
              <w:rFonts w:cs="Times New Roman"/>
              <w:szCs w:val="24"/>
            </w:rPr>
            <w:fldChar w:fldCharType="begin"/>
          </w:r>
          <w:r w:rsidR="00074EB7" w:rsidRPr="00A672C3">
            <w:rPr>
              <w:rFonts w:cs="Times New Roman"/>
              <w:szCs w:val="24"/>
            </w:rPr>
            <w:instrText xml:space="preserve"> CITATION Wri21 \l 1033 </w:instrText>
          </w:r>
          <w:r w:rsidR="00074EB7" w:rsidRPr="00A672C3">
            <w:rPr>
              <w:rFonts w:cs="Times New Roman"/>
              <w:szCs w:val="24"/>
            </w:rPr>
            <w:fldChar w:fldCharType="separate"/>
          </w:r>
          <w:r w:rsidR="00074EB7" w:rsidRPr="00A672C3">
            <w:rPr>
              <w:rFonts w:cs="Times New Roman"/>
              <w:noProof/>
              <w:szCs w:val="24"/>
            </w:rPr>
            <w:t>(Wright, 2021)</w:t>
          </w:r>
          <w:r w:rsidR="00074EB7" w:rsidRPr="00A672C3">
            <w:rPr>
              <w:rFonts w:cs="Times New Roman"/>
              <w:szCs w:val="24"/>
            </w:rPr>
            <w:fldChar w:fldCharType="end"/>
          </w:r>
        </w:sdtContent>
      </w:sdt>
      <w:r w:rsidR="00E2600D" w:rsidRPr="00A672C3">
        <w:rPr>
          <w:rFonts w:cs="Times New Roman"/>
          <w:szCs w:val="24"/>
        </w:rPr>
        <w:t xml:space="preserve">. </w:t>
      </w:r>
      <w:r w:rsidR="00202E46" w:rsidRPr="00A672C3">
        <w:rPr>
          <w:rFonts w:cs="Times New Roman"/>
          <w:szCs w:val="24"/>
        </w:rPr>
        <w:t xml:space="preserve">Therefore, </w:t>
      </w:r>
      <w:r w:rsidR="00E2600D" w:rsidRPr="00A672C3">
        <w:rPr>
          <w:rFonts w:cs="Times New Roman"/>
          <w:szCs w:val="24"/>
        </w:rPr>
        <w:t xml:space="preserve">the extent to which the </w:t>
      </w:r>
      <w:r w:rsidR="00D5447A" w:rsidRPr="00A672C3">
        <w:rPr>
          <w:rFonts w:cs="Times New Roman"/>
          <w:szCs w:val="24"/>
        </w:rPr>
        <w:t xml:space="preserve">approaches and techniques </w:t>
      </w:r>
      <w:r w:rsidR="00E2600D" w:rsidRPr="00A672C3">
        <w:rPr>
          <w:rFonts w:cs="Times New Roman"/>
          <w:szCs w:val="24"/>
        </w:rPr>
        <w:t>in reducing</w:t>
      </w:r>
      <w:r w:rsidR="00D5447A" w:rsidRPr="00A672C3">
        <w:rPr>
          <w:rFonts w:cs="Times New Roman"/>
          <w:szCs w:val="24"/>
        </w:rPr>
        <w:t xml:space="preserve"> </w:t>
      </w:r>
      <w:r w:rsidR="00C8060E" w:rsidRPr="00A672C3">
        <w:rPr>
          <w:rFonts w:cs="Times New Roman"/>
          <w:szCs w:val="24"/>
        </w:rPr>
        <w:t xml:space="preserve">the </w:t>
      </w:r>
      <w:r w:rsidR="00D5447A" w:rsidRPr="00A672C3">
        <w:rPr>
          <w:rFonts w:cs="Times New Roman"/>
          <w:szCs w:val="24"/>
        </w:rPr>
        <w:t xml:space="preserve">negative impact of food waste </w:t>
      </w:r>
      <w:r w:rsidR="00C8060E" w:rsidRPr="00A672C3">
        <w:rPr>
          <w:rFonts w:cs="Times New Roman"/>
          <w:szCs w:val="24"/>
        </w:rPr>
        <w:t>are</w:t>
      </w:r>
      <w:r w:rsidR="00D5447A" w:rsidRPr="00A672C3">
        <w:rPr>
          <w:rFonts w:cs="Times New Roman"/>
          <w:szCs w:val="24"/>
        </w:rPr>
        <w:t xml:space="preserve"> not effective at </w:t>
      </w:r>
      <w:r w:rsidR="00D5447A" w:rsidRPr="00A672C3">
        <w:rPr>
          <w:rFonts w:cs="Times New Roman"/>
          <w:szCs w:val="24"/>
        </w:rPr>
        <w:lastRenderedPageBreak/>
        <w:t xml:space="preserve">Travelodge. </w:t>
      </w:r>
      <w:r w:rsidR="00A22E99" w:rsidRPr="00A672C3">
        <w:rPr>
          <w:rFonts w:cs="Times New Roman"/>
          <w:szCs w:val="24"/>
        </w:rPr>
        <w:t>Hence, a gap can be identified in managing the food waste issue from the food and beverage operations of the hotel</w:t>
      </w:r>
      <w:r w:rsidR="00074EB7" w:rsidRPr="00A672C3">
        <w:rPr>
          <w:rFonts w:cs="Times New Roman"/>
          <w:szCs w:val="24"/>
        </w:rPr>
        <w:t xml:space="preserve"> </w:t>
      </w:r>
      <w:sdt>
        <w:sdtPr>
          <w:rPr>
            <w:rFonts w:cs="Times New Roman"/>
            <w:szCs w:val="24"/>
          </w:rPr>
          <w:id w:val="1763028983"/>
          <w:citation/>
        </w:sdtPr>
        <w:sdtContent>
          <w:r w:rsidR="00074EB7" w:rsidRPr="00A672C3">
            <w:rPr>
              <w:rFonts w:cs="Times New Roman"/>
              <w:szCs w:val="24"/>
            </w:rPr>
            <w:fldChar w:fldCharType="begin"/>
          </w:r>
          <w:r w:rsidR="00074EB7" w:rsidRPr="00A672C3">
            <w:rPr>
              <w:rFonts w:cs="Times New Roman"/>
              <w:szCs w:val="24"/>
            </w:rPr>
            <w:instrText xml:space="preserve"> CITATION Ber22 \l 1033 </w:instrText>
          </w:r>
          <w:r w:rsidR="00074EB7" w:rsidRPr="00A672C3">
            <w:rPr>
              <w:rFonts w:cs="Times New Roman"/>
              <w:szCs w:val="24"/>
            </w:rPr>
            <w:fldChar w:fldCharType="separate"/>
          </w:r>
          <w:r w:rsidR="00074EB7" w:rsidRPr="00A672C3">
            <w:rPr>
              <w:rFonts w:cs="Times New Roman"/>
              <w:noProof/>
              <w:szCs w:val="24"/>
            </w:rPr>
            <w:t>(Beretta, 2022)</w:t>
          </w:r>
          <w:r w:rsidR="00074EB7" w:rsidRPr="00A672C3">
            <w:rPr>
              <w:rFonts w:cs="Times New Roman"/>
              <w:szCs w:val="24"/>
            </w:rPr>
            <w:fldChar w:fldCharType="end"/>
          </w:r>
        </w:sdtContent>
      </w:sdt>
      <w:r w:rsidR="00A22E99" w:rsidRPr="00A672C3">
        <w:rPr>
          <w:rFonts w:cs="Times New Roman"/>
          <w:szCs w:val="24"/>
        </w:rPr>
        <w:t xml:space="preserve">. </w:t>
      </w:r>
    </w:p>
    <w:p w14:paraId="335EAD1C" w14:textId="1B0AA1E9" w:rsidR="00B0218B" w:rsidRPr="00A672C3" w:rsidRDefault="00B0218B" w:rsidP="00074EB7">
      <w:pPr>
        <w:pStyle w:val="Heading1"/>
        <w:spacing w:line="360" w:lineRule="auto"/>
        <w:jc w:val="both"/>
        <w:rPr>
          <w:rFonts w:cs="Times New Roman"/>
          <w:sz w:val="24"/>
          <w:szCs w:val="24"/>
        </w:rPr>
      </w:pPr>
      <w:bookmarkStart w:id="4" w:name="_Toc148617272"/>
      <w:r w:rsidRPr="00A672C3">
        <w:rPr>
          <w:rFonts w:cs="Times New Roman"/>
          <w:sz w:val="24"/>
          <w:szCs w:val="24"/>
        </w:rPr>
        <w:t xml:space="preserve">Evaluation of future policy </w:t>
      </w:r>
      <w:r w:rsidR="00024D79" w:rsidRPr="00A672C3">
        <w:rPr>
          <w:rFonts w:cs="Times New Roman"/>
          <w:sz w:val="24"/>
          <w:szCs w:val="24"/>
        </w:rPr>
        <w:t>and management options in dealing with Food waste issue</w:t>
      </w:r>
      <w:bookmarkEnd w:id="4"/>
      <w:r w:rsidR="00024D79" w:rsidRPr="00A672C3">
        <w:rPr>
          <w:rFonts w:cs="Times New Roman"/>
          <w:sz w:val="24"/>
          <w:szCs w:val="24"/>
        </w:rPr>
        <w:t xml:space="preserve"> </w:t>
      </w:r>
    </w:p>
    <w:p w14:paraId="61DD18B7" w14:textId="506A62E8" w:rsidR="00024D79" w:rsidRPr="00A672C3" w:rsidRDefault="000E712B" w:rsidP="00074EB7">
      <w:pPr>
        <w:spacing w:line="360" w:lineRule="auto"/>
        <w:jc w:val="both"/>
        <w:rPr>
          <w:rFonts w:cs="Times New Roman"/>
          <w:szCs w:val="24"/>
        </w:rPr>
      </w:pPr>
      <w:r w:rsidRPr="00A672C3">
        <w:rPr>
          <w:rFonts w:cs="Times New Roman"/>
          <w:b/>
          <w:bCs/>
          <w:szCs w:val="24"/>
        </w:rPr>
        <w:t xml:space="preserve">Food waste </w:t>
      </w:r>
      <w:r w:rsidR="0014410A" w:rsidRPr="00A672C3">
        <w:rPr>
          <w:rFonts w:cs="Times New Roman"/>
          <w:b/>
          <w:bCs/>
          <w:szCs w:val="24"/>
        </w:rPr>
        <w:t xml:space="preserve">management </w:t>
      </w:r>
      <w:r w:rsidRPr="00A672C3">
        <w:rPr>
          <w:rFonts w:cs="Times New Roman"/>
          <w:b/>
          <w:bCs/>
          <w:szCs w:val="24"/>
        </w:rPr>
        <w:t>policy</w:t>
      </w:r>
      <w:r w:rsidRPr="00A672C3">
        <w:rPr>
          <w:rFonts w:cs="Times New Roman"/>
          <w:szCs w:val="24"/>
        </w:rPr>
        <w:t xml:space="preserve"> </w:t>
      </w:r>
      <w:r w:rsidR="003C2DC2" w:rsidRPr="00A672C3">
        <w:rPr>
          <w:rFonts w:cs="Times New Roman"/>
          <w:szCs w:val="24"/>
        </w:rPr>
        <w:t xml:space="preserve">must include waste management practices that deal with prevention, elimination, </w:t>
      </w:r>
      <w:r w:rsidR="0040021E" w:rsidRPr="00A672C3">
        <w:rPr>
          <w:rFonts w:cs="Times New Roman"/>
          <w:szCs w:val="24"/>
        </w:rPr>
        <w:t>tracking, and recycling approaches</w:t>
      </w:r>
      <w:r w:rsidR="00264AB0" w:rsidRPr="00A672C3">
        <w:rPr>
          <w:rFonts w:cs="Times New Roman"/>
          <w:szCs w:val="24"/>
        </w:rPr>
        <w:t xml:space="preserve"> to food waste</w:t>
      </w:r>
      <w:r w:rsidR="00074EB7" w:rsidRPr="00A672C3">
        <w:rPr>
          <w:rFonts w:cs="Times New Roman"/>
          <w:szCs w:val="24"/>
        </w:rPr>
        <w:t xml:space="preserve"> </w:t>
      </w:r>
      <w:sdt>
        <w:sdtPr>
          <w:rPr>
            <w:rFonts w:cs="Times New Roman"/>
            <w:szCs w:val="24"/>
          </w:rPr>
          <w:id w:val="-768768988"/>
          <w:citation/>
        </w:sdtPr>
        <w:sdtContent>
          <w:r w:rsidR="00074EB7" w:rsidRPr="00A672C3">
            <w:rPr>
              <w:rFonts w:cs="Times New Roman"/>
              <w:szCs w:val="24"/>
            </w:rPr>
            <w:fldChar w:fldCharType="begin"/>
          </w:r>
          <w:r w:rsidR="00074EB7" w:rsidRPr="00A672C3">
            <w:rPr>
              <w:rFonts w:cs="Times New Roman"/>
              <w:szCs w:val="24"/>
            </w:rPr>
            <w:instrText xml:space="preserve"> CITATION Lin21 \l 1033 </w:instrText>
          </w:r>
          <w:r w:rsidR="00074EB7" w:rsidRPr="00A672C3">
            <w:rPr>
              <w:rFonts w:cs="Times New Roman"/>
              <w:szCs w:val="24"/>
            </w:rPr>
            <w:fldChar w:fldCharType="separate"/>
          </w:r>
          <w:r w:rsidR="00074EB7" w:rsidRPr="00A672C3">
            <w:rPr>
              <w:rFonts w:cs="Times New Roman"/>
              <w:noProof/>
              <w:szCs w:val="24"/>
            </w:rPr>
            <w:t>(Lin, 2021)</w:t>
          </w:r>
          <w:r w:rsidR="00074EB7" w:rsidRPr="00A672C3">
            <w:rPr>
              <w:rFonts w:cs="Times New Roman"/>
              <w:szCs w:val="24"/>
            </w:rPr>
            <w:fldChar w:fldCharType="end"/>
          </w:r>
        </w:sdtContent>
      </w:sdt>
      <w:r w:rsidR="0040021E" w:rsidRPr="00A672C3">
        <w:rPr>
          <w:rFonts w:cs="Times New Roman"/>
          <w:szCs w:val="24"/>
        </w:rPr>
        <w:t xml:space="preserve">. Moreover, </w:t>
      </w:r>
      <w:r w:rsidR="00264AB0" w:rsidRPr="00A672C3">
        <w:rPr>
          <w:rFonts w:cs="Times New Roman"/>
          <w:szCs w:val="24"/>
        </w:rPr>
        <w:t>specific guideline</w:t>
      </w:r>
      <w:r w:rsidR="00C8060E" w:rsidRPr="00A672C3">
        <w:rPr>
          <w:rFonts w:cs="Times New Roman"/>
          <w:szCs w:val="24"/>
        </w:rPr>
        <w:t>s</w:t>
      </w:r>
      <w:r w:rsidR="00264AB0" w:rsidRPr="00A672C3">
        <w:rPr>
          <w:rFonts w:cs="Times New Roman"/>
          <w:szCs w:val="24"/>
        </w:rPr>
        <w:t xml:space="preserve"> for food sourcing, compositing technique</w:t>
      </w:r>
      <w:r w:rsidR="00C8060E" w:rsidRPr="00A672C3">
        <w:rPr>
          <w:rFonts w:cs="Times New Roman"/>
          <w:szCs w:val="24"/>
        </w:rPr>
        <w:t>s</w:t>
      </w:r>
      <w:r w:rsidR="00264AB0" w:rsidRPr="00A672C3">
        <w:rPr>
          <w:rFonts w:cs="Times New Roman"/>
          <w:szCs w:val="24"/>
        </w:rPr>
        <w:t xml:space="preserve">, and smart storage options are crucial components of food waste policy. </w:t>
      </w:r>
      <w:r w:rsidR="00AE10A8" w:rsidRPr="00A672C3">
        <w:rPr>
          <w:rFonts w:cs="Times New Roman"/>
          <w:szCs w:val="24"/>
        </w:rPr>
        <w:t xml:space="preserve">An effective </w:t>
      </w:r>
      <w:r w:rsidR="00807F79" w:rsidRPr="00A672C3">
        <w:rPr>
          <w:rFonts w:cs="Times New Roman"/>
          <w:szCs w:val="24"/>
        </w:rPr>
        <w:t xml:space="preserve">food </w:t>
      </w:r>
      <w:r w:rsidR="00C74F23" w:rsidRPr="00A672C3">
        <w:rPr>
          <w:rFonts w:cs="Times New Roman"/>
          <w:szCs w:val="24"/>
        </w:rPr>
        <w:t>w</w:t>
      </w:r>
      <w:r w:rsidR="00807F79" w:rsidRPr="00A672C3">
        <w:rPr>
          <w:rFonts w:cs="Times New Roman"/>
          <w:szCs w:val="24"/>
        </w:rPr>
        <w:t xml:space="preserve">aste policy </w:t>
      </w:r>
      <w:r w:rsidR="00C74F23" w:rsidRPr="00A672C3">
        <w:rPr>
          <w:rFonts w:cs="Times New Roman"/>
          <w:szCs w:val="24"/>
        </w:rPr>
        <w:t>of</w:t>
      </w:r>
      <w:r w:rsidR="00AE10A8" w:rsidRPr="00A672C3">
        <w:rPr>
          <w:rFonts w:cs="Times New Roman"/>
          <w:szCs w:val="24"/>
        </w:rPr>
        <w:t xml:space="preserve"> </w:t>
      </w:r>
      <w:r w:rsidR="00C8060E" w:rsidRPr="00A672C3">
        <w:rPr>
          <w:rFonts w:cs="Times New Roman"/>
          <w:szCs w:val="24"/>
        </w:rPr>
        <w:t xml:space="preserve">a </w:t>
      </w:r>
      <w:r w:rsidR="00AE10A8" w:rsidRPr="00A672C3">
        <w:rPr>
          <w:rFonts w:cs="Times New Roman"/>
          <w:szCs w:val="24"/>
        </w:rPr>
        <w:t>hotel</w:t>
      </w:r>
      <w:r w:rsidR="00C74F23" w:rsidRPr="00A672C3">
        <w:rPr>
          <w:rFonts w:cs="Times New Roman"/>
          <w:szCs w:val="24"/>
        </w:rPr>
        <w:t xml:space="preserve"> considers</w:t>
      </w:r>
      <w:r w:rsidR="00AE10A8" w:rsidRPr="00A672C3">
        <w:rPr>
          <w:rFonts w:cs="Times New Roman"/>
          <w:szCs w:val="24"/>
        </w:rPr>
        <w:t xml:space="preserve"> holistic planning that include</w:t>
      </w:r>
      <w:r w:rsidR="00C8060E" w:rsidRPr="00A672C3">
        <w:rPr>
          <w:rFonts w:cs="Times New Roman"/>
          <w:szCs w:val="24"/>
        </w:rPr>
        <w:t>s</w:t>
      </w:r>
      <w:r w:rsidR="00AE10A8" w:rsidRPr="00A672C3">
        <w:rPr>
          <w:rFonts w:cs="Times New Roman"/>
          <w:szCs w:val="24"/>
        </w:rPr>
        <w:t xml:space="preserve"> </w:t>
      </w:r>
      <w:r w:rsidR="00C74F23" w:rsidRPr="00A672C3">
        <w:rPr>
          <w:rFonts w:cs="Times New Roman"/>
          <w:szCs w:val="24"/>
        </w:rPr>
        <w:t xml:space="preserve">collection, transport, and disposal of waste. </w:t>
      </w:r>
      <w:r w:rsidR="007716E1" w:rsidRPr="00A672C3">
        <w:rPr>
          <w:rFonts w:cs="Times New Roman"/>
          <w:szCs w:val="24"/>
        </w:rPr>
        <w:t>The remaining foods of buffets need to be handled with utmost care and respect</w:t>
      </w:r>
      <w:r w:rsidR="00B805AE" w:rsidRPr="00A672C3">
        <w:rPr>
          <w:rFonts w:cs="Times New Roman"/>
          <w:szCs w:val="24"/>
        </w:rPr>
        <w:t xml:space="preserve">. Hence, testing of such remaining foods </w:t>
      </w:r>
      <w:r w:rsidR="002F01A2" w:rsidRPr="00A672C3">
        <w:rPr>
          <w:rFonts w:cs="Times New Roman"/>
          <w:szCs w:val="24"/>
        </w:rPr>
        <w:t xml:space="preserve">by the quality checking team </w:t>
      </w:r>
      <w:r w:rsidR="00B805AE" w:rsidRPr="00A672C3">
        <w:rPr>
          <w:rFonts w:cs="Times New Roman"/>
          <w:szCs w:val="24"/>
        </w:rPr>
        <w:t xml:space="preserve">to check the safe consumption is a </w:t>
      </w:r>
      <w:r w:rsidR="00D57033" w:rsidRPr="00A672C3">
        <w:rPr>
          <w:rFonts w:cs="Times New Roman"/>
          <w:szCs w:val="24"/>
        </w:rPr>
        <w:t>much-needed</w:t>
      </w:r>
      <w:r w:rsidR="00B805AE" w:rsidRPr="00A672C3">
        <w:rPr>
          <w:rFonts w:cs="Times New Roman"/>
          <w:szCs w:val="24"/>
        </w:rPr>
        <w:t xml:space="preserve"> process under </w:t>
      </w:r>
      <w:r w:rsidR="00C8060E" w:rsidRPr="00A672C3">
        <w:rPr>
          <w:rFonts w:cs="Times New Roman"/>
          <w:szCs w:val="24"/>
        </w:rPr>
        <w:t xml:space="preserve">the </w:t>
      </w:r>
      <w:r w:rsidR="00B805AE" w:rsidRPr="00A672C3">
        <w:rPr>
          <w:rFonts w:cs="Times New Roman"/>
          <w:szCs w:val="24"/>
        </w:rPr>
        <w:t>food waste policy</w:t>
      </w:r>
      <w:r w:rsidR="00074EB7" w:rsidRPr="00A672C3">
        <w:rPr>
          <w:rFonts w:cs="Times New Roman"/>
          <w:szCs w:val="24"/>
        </w:rPr>
        <w:t xml:space="preserve"> </w:t>
      </w:r>
      <w:sdt>
        <w:sdtPr>
          <w:rPr>
            <w:rFonts w:cs="Times New Roman"/>
            <w:szCs w:val="24"/>
          </w:rPr>
          <w:id w:val="27156618"/>
          <w:citation/>
        </w:sdtPr>
        <w:sdtContent>
          <w:r w:rsidR="00074EB7" w:rsidRPr="00A672C3">
            <w:rPr>
              <w:rFonts w:cs="Times New Roman"/>
              <w:szCs w:val="24"/>
            </w:rPr>
            <w:fldChar w:fldCharType="begin"/>
          </w:r>
          <w:r w:rsidR="00074EB7" w:rsidRPr="00A672C3">
            <w:rPr>
              <w:rFonts w:cs="Times New Roman"/>
              <w:szCs w:val="24"/>
            </w:rPr>
            <w:instrText xml:space="preserve"> CITATION Smi17 \l 1033 </w:instrText>
          </w:r>
          <w:r w:rsidR="00074EB7" w:rsidRPr="00A672C3">
            <w:rPr>
              <w:rFonts w:cs="Times New Roman"/>
              <w:szCs w:val="24"/>
            </w:rPr>
            <w:fldChar w:fldCharType="separate"/>
          </w:r>
          <w:r w:rsidR="00074EB7" w:rsidRPr="00A672C3">
            <w:rPr>
              <w:rFonts w:cs="Times New Roman"/>
              <w:noProof/>
              <w:szCs w:val="24"/>
            </w:rPr>
            <w:t>(Smith, 2017)</w:t>
          </w:r>
          <w:r w:rsidR="00074EB7" w:rsidRPr="00A672C3">
            <w:rPr>
              <w:rFonts w:cs="Times New Roman"/>
              <w:szCs w:val="24"/>
            </w:rPr>
            <w:fldChar w:fldCharType="end"/>
          </w:r>
        </w:sdtContent>
      </w:sdt>
      <w:r w:rsidR="00B805AE" w:rsidRPr="00A672C3">
        <w:rPr>
          <w:rFonts w:cs="Times New Roman"/>
          <w:szCs w:val="24"/>
        </w:rPr>
        <w:t xml:space="preserve">. </w:t>
      </w:r>
      <w:r w:rsidR="00D57033" w:rsidRPr="00A672C3">
        <w:rPr>
          <w:rFonts w:cs="Times New Roman"/>
          <w:szCs w:val="24"/>
        </w:rPr>
        <w:t xml:space="preserve">For a greater cause, </w:t>
      </w:r>
      <w:r w:rsidR="00D9546B" w:rsidRPr="00A672C3">
        <w:rPr>
          <w:rFonts w:cs="Times New Roman"/>
          <w:szCs w:val="24"/>
        </w:rPr>
        <w:t>hotels need to package the remaining foods and work closely with local charities</w:t>
      </w:r>
      <w:r w:rsidR="001B2106" w:rsidRPr="00A672C3">
        <w:rPr>
          <w:rFonts w:cs="Times New Roman"/>
          <w:szCs w:val="24"/>
        </w:rPr>
        <w:t xml:space="preserve"> or homeless shelters</w:t>
      </w:r>
      <w:r w:rsidR="00D9546B" w:rsidRPr="00A672C3">
        <w:rPr>
          <w:rFonts w:cs="Times New Roman"/>
          <w:szCs w:val="24"/>
        </w:rPr>
        <w:t xml:space="preserve"> to ensure that no one is hungry. </w:t>
      </w:r>
      <w:r w:rsidR="0014410A" w:rsidRPr="00A672C3">
        <w:rPr>
          <w:rFonts w:cs="Times New Roman"/>
          <w:szCs w:val="24"/>
        </w:rPr>
        <w:t xml:space="preserve">Food waste management policy must be included in </w:t>
      </w:r>
      <w:r w:rsidR="00C8060E" w:rsidRPr="00A672C3">
        <w:rPr>
          <w:rFonts w:cs="Times New Roman"/>
          <w:szCs w:val="24"/>
        </w:rPr>
        <w:t xml:space="preserve">the </w:t>
      </w:r>
      <w:r w:rsidR="0014410A" w:rsidRPr="00A672C3">
        <w:rPr>
          <w:rFonts w:cs="Times New Roman"/>
          <w:szCs w:val="24"/>
        </w:rPr>
        <w:t xml:space="preserve">Corporate Social Responsibility (CSR) of the hotels. CSR activities are effective in creating </w:t>
      </w:r>
      <w:r w:rsidR="00C8060E" w:rsidRPr="00A672C3">
        <w:rPr>
          <w:rFonts w:cs="Times New Roman"/>
          <w:szCs w:val="24"/>
        </w:rPr>
        <w:t xml:space="preserve">a </w:t>
      </w:r>
      <w:r w:rsidR="0014410A" w:rsidRPr="00A672C3">
        <w:rPr>
          <w:rFonts w:cs="Times New Roman"/>
          <w:szCs w:val="24"/>
        </w:rPr>
        <w:t>positive brand image in the market. The prioriti</w:t>
      </w:r>
      <w:r w:rsidR="00C8060E" w:rsidRPr="00A672C3">
        <w:rPr>
          <w:rFonts w:cs="Times New Roman"/>
          <w:szCs w:val="24"/>
        </w:rPr>
        <w:t>z</w:t>
      </w:r>
      <w:r w:rsidR="0014410A" w:rsidRPr="00A672C3">
        <w:rPr>
          <w:rFonts w:cs="Times New Roman"/>
          <w:szCs w:val="24"/>
        </w:rPr>
        <w:t xml:space="preserve">ation </w:t>
      </w:r>
      <w:r w:rsidR="00C8060E" w:rsidRPr="00A672C3">
        <w:rPr>
          <w:rFonts w:cs="Times New Roman"/>
          <w:szCs w:val="24"/>
        </w:rPr>
        <w:t>of</w:t>
      </w:r>
      <w:r w:rsidR="0014410A" w:rsidRPr="00A672C3">
        <w:rPr>
          <w:rFonts w:cs="Times New Roman"/>
          <w:szCs w:val="24"/>
        </w:rPr>
        <w:t xml:space="preserve"> food waste management can be executed with CSR business activities. </w:t>
      </w:r>
    </w:p>
    <w:p w14:paraId="4C21F43E" w14:textId="7968C445" w:rsidR="00040599" w:rsidRPr="00A672C3" w:rsidRDefault="00040599" w:rsidP="00074EB7">
      <w:pPr>
        <w:spacing w:line="360" w:lineRule="auto"/>
        <w:jc w:val="both"/>
        <w:rPr>
          <w:rFonts w:cs="Times New Roman"/>
          <w:szCs w:val="24"/>
        </w:rPr>
      </w:pPr>
      <w:r w:rsidRPr="00A672C3">
        <w:rPr>
          <w:rFonts w:cs="Times New Roman"/>
          <w:szCs w:val="24"/>
        </w:rPr>
        <w:t xml:space="preserve">The future policy in dealing with ‘food waste’ must emphasise </w:t>
      </w:r>
      <w:r w:rsidR="00C8060E" w:rsidRPr="00A672C3">
        <w:rPr>
          <w:rFonts w:cs="Times New Roman"/>
          <w:szCs w:val="24"/>
        </w:rPr>
        <w:t xml:space="preserve">the </w:t>
      </w:r>
      <w:r w:rsidRPr="00A672C3">
        <w:rPr>
          <w:rFonts w:cs="Times New Roman"/>
          <w:szCs w:val="24"/>
        </w:rPr>
        <w:t>‘</w:t>
      </w:r>
      <w:r w:rsidRPr="00A672C3">
        <w:rPr>
          <w:rFonts w:cs="Times New Roman"/>
          <w:b/>
          <w:bCs/>
          <w:szCs w:val="24"/>
        </w:rPr>
        <w:t xml:space="preserve">Food and Drink Waste Hierarchy’ </w:t>
      </w:r>
      <w:r w:rsidRPr="00A672C3">
        <w:rPr>
          <w:rFonts w:cs="Times New Roman"/>
          <w:szCs w:val="24"/>
        </w:rPr>
        <w:t xml:space="preserve">as guided by the Department for Environment Food &amp; Rural Affairs of the UK. The Food and Drink Waste Hierarchy is an effective framework to reduce the negative impact of food waste </w:t>
      </w:r>
      <w:r w:rsidR="00C8060E" w:rsidRPr="00A672C3">
        <w:rPr>
          <w:rFonts w:cs="Times New Roman"/>
          <w:szCs w:val="24"/>
        </w:rPr>
        <w:t>on</w:t>
      </w:r>
      <w:r w:rsidRPr="00A672C3">
        <w:rPr>
          <w:rFonts w:cs="Times New Roman"/>
          <w:szCs w:val="24"/>
        </w:rPr>
        <w:t xml:space="preserve"> the environment</w:t>
      </w:r>
      <w:r w:rsidR="00074EB7" w:rsidRPr="00A672C3">
        <w:rPr>
          <w:rFonts w:cs="Times New Roman"/>
          <w:szCs w:val="24"/>
        </w:rPr>
        <w:t xml:space="preserve"> </w:t>
      </w:r>
      <w:sdt>
        <w:sdtPr>
          <w:rPr>
            <w:rFonts w:cs="Times New Roman"/>
            <w:szCs w:val="24"/>
          </w:rPr>
          <w:id w:val="1957360463"/>
          <w:citation/>
        </w:sdtPr>
        <w:sdtContent>
          <w:r w:rsidR="00074EB7" w:rsidRPr="00A672C3">
            <w:rPr>
              <w:rFonts w:cs="Times New Roman"/>
              <w:szCs w:val="24"/>
            </w:rPr>
            <w:fldChar w:fldCharType="begin"/>
          </w:r>
          <w:r w:rsidR="00074EB7" w:rsidRPr="00A672C3">
            <w:rPr>
              <w:rFonts w:cs="Times New Roman"/>
              <w:szCs w:val="24"/>
            </w:rPr>
            <w:instrText xml:space="preserve"> CITATION Wri21 \l 1033 </w:instrText>
          </w:r>
          <w:r w:rsidR="00074EB7" w:rsidRPr="00A672C3">
            <w:rPr>
              <w:rFonts w:cs="Times New Roman"/>
              <w:szCs w:val="24"/>
            </w:rPr>
            <w:fldChar w:fldCharType="separate"/>
          </w:r>
          <w:r w:rsidR="00074EB7" w:rsidRPr="00A672C3">
            <w:rPr>
              <w:rFonts w:cs="Times New Roman"/>
              <w:noProof/>
              <w:szCs w:val="24"/>
            </w:rPr>
            <w:t>(Wright, 2021)</w:t>
          </w:r>
          <w:r w:rsidR="00074EB7" w:rsidRPr="00A672C3">
            <w:rPr>
              <w:rFonts w:cs="Times New Roman"/>
              <w:szCs w:val="24"/>
            </w:rPr>
            <w:fldChar w:fldCharType="end"/>
          </w:r>
        </w:sdtContent>
      </w:sdt>
      <w:r w:rsidRPr="00A672C3">
        <w:rPr>
          <w:rFonts w:cs="Times New Roman"/>
          <w:szCs w:val="24"/>
        </w:rPr>
        <w:t xml:space="preserve">. Under the hierarchy, food surplus is distributed through reselling and donating to local charities. The eco-friendly packaging has been instructed under the hierarchy to manage the negative impact on food waste. Moreover, eco-friendly packaging ensures safe practices in </w:t>
      </w:r>
      <w:r w:rsidR="00C8060E" w:rsidRPr="00A672C3">
        <w:rPr>
          <w:rFonts w:cs="Times New Roman"/>
          <w:szCs w:val="24"/>
        </w:rPr>
        <w:t xml:space="preserve">the </w:t>
      </w:r>
      <w:r w:rsidRPr="00A672C3">
        <w:rPr>
          <w:rFonts w:cs="Times New Roman"/>
          <w:szCs w:val="24"/>
        </w:rPr>
        <w:t xml:space="preserve">safe disposal of wasted foods. The Food and Drink Waste Hierarchy also seeks to identify the original food surplus from the food cycle. </w:t>
      </w:r>
    </w:p>
    <w:p w14:paraId="60A4D36E" w14:textId="30449A85" w:rsidR="00040599" w:rsidRPr="00A672C3" w:rsidRDefault="00040599" w:rsidP="00074EB7">
      <w:pPr>
        <w:spacing w:line="360" w:lineRule="auto"/>
        <w:jc w:val="both"/>
        <w:rPr>
          <w:rFonts w:cs="Times New Roman"/>
          <w:szCs w:val="24"/>
        </w:rPr>
      </w:pPr>
      <w:r w:rsidRPr="00A672C3">
        <w:rPr>
          <w:rFonts w:cs="Times New Roman"/>
          <w:szCs w:val="24"/>
        </w:rPr>
        <w:t xml:space="preserve">From the perspective of </w:t>
      </w:r>
      <w:r w:rsidRPr="00A672C3">
        <w:rPr>
          <w:rFonts w:cs="Times New Roman"/>
          <w:b/>
          <w:bCs/>
          <w:szCs w:val="24"/>
        </w:rPr>
        <w:t>management options</w:t>
      </w:r>
      <w:r w:rsidRPr="00A672C3">
        <w:rPr>
          <w:rFonts w:cs="Times New Roman"/>
          <w:szCs w:val="24"/>
        </w:rPr>
        <w:t xml:space="preserve">, the hotel industry needs to redesign the </w:t>
      </w:r>
      <w:r w:rsidR="004921BA" w:rsidRPr="00A672C3">
        <w:rPr>
          <w:rFonts w:cs="Times New Roman"/>
          <w:szCs w:val="24"/>
        </w:rPr>
        <w:t>supply chain</w:t>
      </w:r>
      <w:r w:rsidRPr="00A672C3">
        <w:rPr>
          <w:rFonts w:cs="Times New Roman"/>
          <w:szCs w:val="24"/>
        </w:rPr>
        <w:t xml:space="preserve"> by focusing on </w:t>
      </w:r>
      <w:r w:rsidR="00C8060E" w:rsidRPr="00A672C3">
        <w:rPr>
          <w:rFonts w:cs="Times New Roman"/>
          <w:szCs w:val="24"/>
        </w:rPr>
        <w:t xml:space="preserve">a </w:t>
      </w:r>
      <w:r w:rsidRPr="00A672C3">
        <w:rPr>
          <w:rFonts w:cs="Times New Roman"/>
          <w:szCs w:val="24"/>
        </w:rPr>
        <w:t>surplus food redistribution strategy</w:t>
      </w:r>
      <w:r w:rsidRPr="00A672C3">
        <w:rPr>
          <w:rFonts w:cs="Times New Roman"/>
          <w:b/>
          <w:bCs/>
          <w:szCs w:val="24"/>
        </w:rPr>
        <w:t xml:space="preserve">. </w:t>
      </w:r>
      <w:r w:rsidR="004921BA" w:rsidRPr="00A672C3">
        <w:rPr>
          <w:rFonts w:cs="Times New Roman"/>
          <w:szCs w:val="24"/>
        </w:rPr>
        <w:t xml:space="preserve">Under the </w:t>
      </w:r>
      <w:r w:rsidR="007939AD" w:rsidRPr="00A672C3">
        <w:rPr>
          <w:rFonts w:cs="Times New Roman"/>
          <w:szCs w:val="24"/>
        </w:rPr>
        <w:t>‘</w:t>
      </w:r>
      <w:r w:rsidR="004921BA" w:rsidRPr="00A672C3">
        <w:rPr>
          <w:rFonts w:cs="Times New Roman"/>
          <w:b/>
          <w:bCs/>
          <w:szCs w:val="24"/>
        </w:rPr>
        <w:t>redistribution strategy</w:t>
      </w:r>
      <w:r w:rsidR="007939AD" w:rsidRPr="00A672C3">
        <w:rPr>
          <w:rFonts w:cs="Times New Roman"/>
          <w:b/>
          <w:bCs/>
          <w:szCs w:val="24"/>
        </w:rPr>
        <w:t>,’</w:t>
      </w:r>
      <w:r w:rsidR="004921BA" w:rsidRPr="00A672C3">
        <w:rPr>
          <w:rFonts w:cs="Times New Roman"/>
          <w:szCs w:val="24"/>
        </w:rPr>
        <w:t xml:space="preserve"> </w:t>
      </w:r>
      <w:r w:rsidR="006621FD" w:rsidRPr="00A672C3">
        <w:rPr>
          <w:rFonts w:cs="Times New Roman"/>
          <w:szCs w:val="24"/>
        </w:rPr>
        <w:t xml:space="preserve">the surplus food of the hotels </w:t>
      </w:r>
      <w:r w:rsidR="00697015" w:rsidRPr="00A672C3">
        <w:rPr>
          <w:rFonts w:cs="Times New Roman"/>
          <w:szCs w:val="24"/>
        </w:rPr>
        <w:t>is</w:t>
      </w:r>
      <w:r w:rsidR="006621FD" w:rsidRPr="00A672C3">
        <w:rPr>
          <w:rFonts w:cs="Times New Roman"/>
          <w:szCs w:val="24"/>
        </w:rPr>
        <w:t xml:space="preserve"> delivered to the required people without converting them into food waste</w:t>
      </w:r>
      <w:r w:rsidR="00074EB7" w:rsidRPr="00A672C3">
        <w:rPr>
          <w:rFonts w:cs="Times New Roman"/>
          <w:szCs w:val="24"/>
        </w:rPr>
        <w:t xml:space="preserve"> </w:t>
      </w:r>
      <w:sdt>
        <w:sdtPr>
          <w:rPr>
            <w:rFonts w:cs="Times New Roman"/>
            <w:szCs w:val="24"/>
          </w:rPr>
          <w:id w:val="1444576999"/>
          <w:citation/>
        </w:sdtPr>
        <w:sdtContent>
          <w:r w:rsidR="00074EB7" w:rsidRPr="00A672C3">
            <w:rPr>
              <w:rFonts w:cs="Times New Roman"/>
              <w:szCs w:val="24"/>
            </w:rPr>
            <w:fldChar w:fldCharType="begin"/>
          </w:r>
          <w:r w:rsidR="00074EB7" w:rsidRPr="00A672C3">
            <w:rPr>
              <w:rFonts w:cs="Times New Roman"/>
              <w:szCs w:val="24"/>
            </w:rPr>
            <w:instrText xml:space="preserve"> CITATION Ber22 \l 1033 </w:instrText>
          </w:r>
          <w:r w:rsidR="00074EB7" w:rsidRPr="00A672C3">
            <w:rPr>
              <w:rFonts w:cs="Times New Roman"/>
              <w:szCs w:val="24"/>
            </w:rPr>
            <w:fldChar w:fldCharType="separate"/>
          </w:r>
          <w:r w:rsidR="00074EB7" w:rsidRPr="00A672C3">
            <w:rPr>
              <w:rFonts w:cs="Times New Roman"/>
              <w:noProof/>
              <w:szCs w:val="24"/>
            </w:rPr>
            <w:t>(Beretta, 2022)</w:t>
          </w:r>
          <w:r w:rsidR="00074EB7" w:rsidRPr="00A672C3">
            <w:rPr>
              <w:rFonts w:cs="Times New Roman"/>
              <w:szCs w:val="24"/>
            </w:rPr>
            <w:fldChar w:fldCharType="end"/>
          </w:r>
        </w:sdtContent>
      </w:sdt>
      <w:r w:rsidR="006621FD" w:rsidRPr="00A672C3">
        <w:rPr>
          <w:rFonts w:cs="Times New Roman"/>
          <w:szCs w:val="24"/>
        </w:rPr>
        <w:t xml:space="preserve">. </w:t>
      </w:r>
      <w:r w:rsidR="00697015" w:rsidRPr="00A672C3">
        <w:rPr>
          <w:rFonts w:cs="Times New Roman"/>
          <w:szCs w:val="24"/>
        </w:rPr>
        <w:t xml:space="preserve">However, Food waste prevention at the sources is the key priority to ensure the application of </w:t>
      </w:r>
      <w:r w:rsidR="00C8060E" w:rsidRPr="00A672C3">
        <w:rPr>
          <w:rFonts w:cs="Times New Roman"/>
          <w:szCs w:val="24"/>
        </w:rPr>
        <w:t xml:space="preserve">the </w:t>
      </w:r>
      <w:r w:rsidR="00697015" w:rsidRPr="00A672C3">
        <w:rPr>
          <w:rFonts w:cs="Times New Roman"/>
          <w:szCs w:val="24"/>
        </w:rPr>
        <w:t>food redistribution strategy.</w:t>
      </w:r>
      <w:r w:rsidR="00697015" w:rsidRPr="00A672C3">
        <w:rPr>
          <w:rFonts w:cs="Times New Roman"/>
          <w:b/>
          <w:bCs/>
          <w:szCs w:val="24"/>
        </w:rPr>
        <w:t xml:space="preserve"> </w:t>
      </w:r>
      <w:r w:rsidR="00244EB9" w:rsidRPr="00A672C3">
        <w:rPr>
          <w:rFonts w:cs="Times New Roman"/>
          <w:szCs w:val="24"/>
        </w:rPr>
        <w:t xml:space="preserve">The donation of the food surplus to the food banks </w:t>
      </w:r>
      <w:r w:rsidR="00BC0DDE" w:rsidRPr="00A672C3">
        <w:rPr>
          <w:rFonts w:cs="Times New Roman"/>
          <w:szCs w:val="24"/>
        </w:rPr>
        <w:t xml:space="preserve">with the help of local charities comes under the redistribution strategy. </w:t>
      </w:r>
      <w:r w:rsidR="00517011" w:rsidRPr="00A672C3">
        <w:rPr>
          <w:rFonts w:cs="Times New Roman"/>
          <w:szCs w:val="24"/>
        </w:rPr>
        <w:t xml:space="preserve">Hence, </w:t>
      </w:r>
      <w:r w:rsidR="00C8060E" w:rsidRPr="00A672C3">
        <w:rPr>
          <w:rFonts w:cs="Times New Roman"/>
          <w:szCs w:val="24"/>
        </w:rPr>
        <w:t xml:space="preserve">the </w:t>
      </w:r>
      <w:r w:rsidR="00517011" w:rsidRPr="00A672C3">
        <w:rPr>
          <w:rFonts w:cs="Times New Roman"/>
          <w:szCs w:val="24"/>
        </w:rPr>
        <w:t xml:space="preserve">redistribution strategy is viable as it increases food accessibility and helps to reduce the harmful impact on the environment. </w:t>
      </w:r>
      <w:r w:rsidR="00B637CA" w:rsidRPr="00A672C3">
        <w:rPr>
          <w:rFonts w:cs="Times New Roman"/>
          <w:szCs w:val="24"/>
        </w:rPr>
        <w:t xml:space="preserve">Secondly, conducting </w:t>
      </w:r>
      <w:r w:rsidR="00B637CA" w:rsidRPr="00A672C3">
        <w:rPr>
          <w:rFonts w:cs="Times New Roman"/>
          <w:b/>
          <w:bCs/>
          <w:szCs w:val="24"/>
        </w:rPr>
        <w:t>‘food waste audits’</w:t>
      </w:r>
      <w:r w:rsidR="00B637CA" w:rsidRPr="00A672C3">
        <w:rPr>
          <w:rFonts w:cs="Times New Roman"/>
          <w:szCs w:val="24"/>
        </w:rPr>
        <w:t xml:space="preserve"> </w:t>
      </w:r>
      <w:r w:rsidR="00565756" w:rsidRPr="00A672C3">
        <w:rPr>
          <w:rFonts w:cs="Times New Roman"/>
          <w:szCs w:val="24"/>
        </w:rPr>
        <w:lastRenderedPageBreak/>
        <w:t>must be a priority to track the food waste from the point of source to disposal.</w:t>
      </w:r>
      <w:r w:rsidR="00074EB7" w:rsidRPr="00A672C3">
        <w:rPr>
          <w:rFonts w:cs="Times New Roman"/>
          <w:szCs w:val="24"/>
        </w:rPr>
        <w:t xml:space="preserve"> </w:t>
      </w:r>
      <w:sdt>
        <w:sdtPr>
          <w:rPr>
            <w:rFonts w:cs="Times New Roman"/>
            <w:szCs w:val="24"/>
          </w:rPr>
          <w:id w:val="940575489"/>
          <w:citation/>
        </w:sdtPr>
        <w:sdtContent>
          <w:r w:rsidR="00074EB7" w:rsidRPr="00A672C3">
            <w:rPr>
              <w:rFonts w:cs="Times New Roman"/>
              <w:szCs w:val="24"/>
            </w:rPr>
            <w:fldChar w:fldCharType="begin"/>
          </w:r>
          <w:r w:rsidR="00074EB7" w:rsidRPr="00A672C3">
            <w:rPr>
              <w:rFonts w:cs="Times New Roman"/>
              <w:szCs w:val="24"/>
            </w:rPr>
            <w:instrText xml:space="preserve"> CITATION Ami221 \l 1033 </w:instrText>
          </w:r>
          <w:r w:rsidR="00074EB7" w:rsidRPr="00A672C3">
            <w:rPr>
              <w:rFonts w:cs="Times New Roman"/>
              <w:szCs w:val="24"/>
            </w:rPr>
            <w:fldChar w:fldCharType="separate"/>
          </w:r>
          <w:r w:rsidR="00074EB7" w:rsidRPr="00A672C3">
            <w:rPr>
              <w:rFonts w:cs="Times New Roman"/>
              <w:noProof/>
              <w:szCs w:val="24"/>
            </w:rPr>
            <w:t>(Amicarelli, 2022)</w:t>
          </w:r>
          <w:r w:rsidR="00074EB7" w:rsidRPr="00A672C3">
            <w:rPr>
              <w:rFonts w:cs="Times New Roman"/>
              <w:szCs w:val="24"/>
            </w:rPr>
            <w:fldChar w:fldCharType="end"/>
          </w:r>
        </w:sdtContent>
      </w:sdt>
      <w:r w:rsidR="00565756" w:rsidRPr="00A672C3">
        <w:rPr>
          <w:rFonts w:cs="Times New Roman"/>
          <w:szCs w:val="24"/>
        </w:rPr>
        <w:t xml:space="preserve"> </w:t>
      </w:r>
      <w:r w:rsidR="00A96B2D" w:rsidRPr="00A672C3">
        <w:rPr>
          <w:rFonts w:cs="Times New Roman"/>
          <w:szCs w:val="24"/>
        </w:rPr>
        <w:t xml:space="preserve">The food waste audit is a feasible technique for hotels to reduce food waste by determining two factors that are </w:t>
      </w:r>
      <w:r w:rsidR="007939AD" w:rsidRPr="00A672C3">
        <w:rPr>
          <w:rFonts w:cs="Times New Roman"/>
          <w:szCs w:val="24"/>
        </w:rPr>
        <w:t xml:space="preserve">amount of food wasted and </w:t>
      </w:r>
      <w:r w:rsidR="00C8060E" w:rsidRPr="00A672C3">
        <w:rPr>
          <w:rFonts w:cs="Times New Roman"/>
          <w:szCs w:val="24"/>
        </w:rPr>
        <w:t xml:space="preserve">the </w:t>
      </w:r>
      <w:r w:rsidR="007939AD" w:rsidRPr="00A672C3">
        <w:rPr>
          <w:rFonts w:cs="Times New Roman"/>
          <w:szCs w:val="24"/>
        </w:rPr>
        <w:t xml:space="preserve">total number of guests visiting the hotel. </w:t>
      </w:r>
      <w:r w:rsidR="00A121FA" w:rsidRPr="00A672C3">
        <w:rPr>
          <w:rFonts w:cs="Times New Roman"/>
          <w:szCs w:val="24"/>
        </w:rPr>
        <w:t xml:space="preserve">The data support the management to identify the key source of food waste. </w:t>
      </w:r>
      <w:r w:rsidR="00CA2F9A" w:rsidRPr="00A672C3">
        <w:rPr>
          <w:rFonts w:cs="Times New Roman"/>
          <w:szCs w:val="24"/>
        </w:rPr>
        <w:t xml:space="preserve">Under the food waste audit, </w:t>
      </w:r>
      <w:r w:rsidR="00C8060E" w:rsidRPr="00A672C3">
        <w:rPr>
          <w:rFonts w:cs="Times New Roman"/>
          <w:szCs w:val="24"/>
        </w:rPr>
        <w:t xml:space="preserve">a </w:t>
      </w:r>
      <w:r w:rsidR="00CA2F9A" w:rsidRPr="00A672C3">
        <w:rPr>
          <w:rFonts w:cs="Times New Roman"/>
          <w:szCs w:val="24"/>
        </w:rPr>
        <w:t xml:space="preserve">food log system is mainly observed </w:t>
      </w:r>
      <w:r w:rsidR="00F5630A" w:rsidRPr="00A672C3">
        <w:rPr>
          <w:rFonts w:cs="Times New Roman"/>
          <w:szCs w:val="24"/>
        </w:rPr>
        <w:t xml:space="preserve">that monitors the amount and type of food that is going to waste. </w:t>
      </w:r>
      <w:r w:rsidR="00AC7BE5" w:rsidRPr="00A672C3">
        <w:rPr>
          <w:rFonts w:cs="Times New Roman"/>
          <w:szCs w:val="24"/>
        </w:rPr>
        <w:t xml:space="preserve">Furthermore, </w:t>
      </w:r>
      <w:r w:rsidR="00C8060E" w:rsidRPr="00A672C3">
        <w:rPr>
          <w:rFonts w:cs="Times New Roman"/>
          <w:szCs w:val="24"/>
        </w:rPr>
        <w:t xml:space="preserve">the </w:t>
      </w:r>
      <w:r w:rsidR="00AC7BE5" w:rsidRPr="00A672C3">
        <w:rPr>
          <w:rFonts w:cs="Times New Roman"/>
          <w:szCs w:val="24"/>
        </w:rPr>
        <w:t xml:space="preserve">traffic log system considers </w:t>
      </w:r>
      <w:r w:rsidR="00C8060E" w:rsidRPr="00A672C3">
        <w:rPr>
          <w:rFonts w:cs="Times New Roman"/>
          <w:szCs w:val="24"/>
        </w:rPr>
        <w:t xml:space="preserve">the </w:t>
      </w:r>
      <w:r w:rsidR="00AC7BE5" w:rsidRPr="00A672C3">
        <w:rPr>
          <w:rFonts w:cs="Times New Roman"/>
          <w:szCs w:val="24"/>
        </w:rPr>
        <w:t xml:space="preserve">amount of traffic </w:t>
      </w:r>
      <w:r w:rsidR="00D02FFC" w:rsidRPr="00A672C3">
        <w:rPr>
          <w:rFonts w:cs="Times New Roman"/>
          <w:szCs w:val="24"/>
        </w:rPr>
        <w:t xml:space="preserve">observed by the hotel in relation to weather changes and other information </w:t>
      </w:r>
      <w:r w:rsidR="002370CE" w:rsidRPr="00A672C3">
        <w:rPr>
          <w:rFonts w:cs="Times New Roman"/>
          <w:szCs w:val="24"/>
        </w:rPr>
        <w:t xml:space="preserve">that is utilised for visitor planning. </w:t>
      </w:r>
      <w:r w:rsidR="00F04D8B" w:rsidRPr="00A672C3">
        <w:rPr>
          <w:rFonts w:cs="Times New Roman"/>
          <w:szCs w:val="24"/>
        </w:rPr>
        <w:t xml:space="preserve">Thirdly, </w:t>
      </w:r>
      <w:r w:rsidR="00D76042" w:rsidRPr="00A672C3">
        <w:rPr>
          <w:rFonts w:cs="Times New Roman"/>
          <w:szCs w:val="24"/>
        </w:rPr>
        <w:t xml:space="preserve">an </w:t>
      </w:r>
      <w:r w:rsidR="00D76042" w:rsidRPr="00A672C3">
        <w:rPr>
          <w:rFonts w:cs="Times New Roman"/>
          <w:b/>
          <w:bCs/>
          <w:szCs w:val="24"/>
        </w:rPr>
        <w:t xml:space="preserve">‘inventory evaluation’ </w:t>
      </w:r>
      <w:r w:rsidR="00D76042" w:rsidRPr="00A672C3">
        <w:rPr>
          <w:rFonts w:cs="Times New Roman"/>
          <w:szCs w:val="24"/>
        </w:rPr>
        <w:t xml:space="preserve">practice can facilitate the management to understand the duration of </w:t>
      </w:r>
      <w:r w:rsidR="007D7762" w:rsidRPr="00A672C3">
        <w:rPr>
          <w:rFonts w:cs="Times New Roman"/>
          <w:szCs w:val="24"/>
        </w:rPr>
        <w:t xml:space="preserve">the sources of food that are used </w:t>
      </w:r>
      <w:r w:rsidR="00C8060E" w:rsidRPr="00A672C3">
        <w:rPr>
          <w:rFonts w:cs="Times New Roman"/>
          <w:szCs w:val="24"/>
        </w:rPr>
        <w:t>in</w:t>
      </w:r>
      <w:r w:rsidR="007D7762" w:rsidRPr="00A672C3">
        <w:rPr>
          <w:rFonts w:cs="Times New Roman"/>
          <w:szCs w:val="24"/>
        </w:rPr>
        <w:t xml:space="preserve"> the kitchen</w:t>
      </w:r>
      <w:r w:rsidR="00074EB7" w:rsidRPr="00A672C3">
        <w:rPr>
          <w:rFonts w:cs="Times New Roman"/>
          <w:szCs w:val="24"/>
        </w:rPr>
        <w:t xml:space="preserve"> </w:t>
      </w:r>
      <w:sdt>
        <w:sdtPr>
          <w:rPr>
            <w:rFonts w:cs="Times New Roman"/>
            <w:szCs w:val="24"/>
          </w:rPr>
          <w:id w:val="1348520651"/>
          <w:citation/>
        </w:sdtPr>
        <w:sdtContent>
          <w:r w:rsidR="00074EB7" w:rsidRPr="00A672C3">
            <w:rPr>
              <w:rFonts w:cs="Times New Roman"/>
              <w:szCs w:val="24"/>
            </w:rPr>
            <w:fldChar w:fldCharType="begin"/>
          </w:r>
          <w:r w:rsidR="00074EB7" w:rsidRPr="00A672C3">
            <w:rPr>
              <w:rFonts w:cs="Times New Roman"/>
              <w:szCs w:val="24"/>
            </w:rPr>
            <w:instrText xml:space="preserve"> CITATION Fil21 \l 1033 </w:instrText>
          </w:r>
          <w:r w:rsidR="00074EB7" w:rsidRPr="00A672C3">
            <w:rPr>
              <w:rFonts w:cs="Times New Roman"/>
              <w:szCs w:val="24"/>
            </w:rPr>
            <w:fldChar w:fldCharType="separate"/>
          </w:r>
          <w:r w:rsidR="00074EB7" w:rsidRPr="00A672C3">
            <w:rPr>
              <w:rFonts w:cs="Times New Roman"/>
              <w:noProof/>
              <w:szCs w:val="24"/>
            </w:rPr>
            <w:t>(Filimonau, 2021)</w:t>
          </w:r>
          <w:r w:rsidR="00074EB7" w:rsidRPr="00A672C3">
            <w:rPr>
              <w:rFonts w:cs="Times New Roman"/>
              <w:szCs w:val="24"/>
            </w:rPr>
            <w:fldChar w:fldCharType="end"/>
          </w:r>
        </w:sdtContent>
      </w:sdt>
      <w:r w:rsidR="007D7762" w:rsidRPr="00A672C3">
        <w:rPr>
          <w:rFonts w:cs="Times New Roman"/>
          <w:szCs w:val="24"/>
        </w:rPr>
        <w:t xml:space="preserve">. </w:t>
      </w:r>
      <w:r w:rsidR="00F0518B" w:rsidRPr="00A672C3">
        <w:rPr>
          <w:rFonts w:cs="Times New Roman"/>
          <w:szCs w:val="24"/>
        </w:rPr>
        <w:t>Hence, over</w:t>
      </w:r>
      <w:r w:rsidR="00C8060E" w:rsidRPr="00A672C3">
        <w:rPr>
          <w:rFonts w:cs="Times New Roman"/>
          <w:szCs w:val="24"/>
        </w:rPr>
        <w:t>-</w:t>
      </w:r>
      <w:r w:rsidR="00F0518B" w:rsidRPr="00A672C3">
        <w:rPr>
          <w:rFonts w:cs="Times New Roman"/>
          <w:szCs w:val="24"/>
        </w:rPr>
        <w:t xml:space="preserve">ordering and probable losses </w:t>
      </w:r>
      <w:r w:rsidR="00F57144" w:rsidRPr="00A672C3">
        <w:rPr>
          <w:rFonts w:cs="Times New Roman"/>
          <w:szCs w:val="24"/>
        </w:rPr>
        <w:t xml:space="preserve">of perishable food materials </w:t>
      </w:r>
      <w:r w:rsidR="007C1D60" w:rsidRPr="00A672C3">
        <w:rPr>
          <w:rFonts w:cs="Times New Roman"/>
          <w:szCs w:val="24"/>
        </w:rPr>
        <w:t xml:space="preserve">can be reduced with the inventory evaluation management practice. </w:t>
      </w:r>
      <w:r w:rsidR="00816CEC" w:rsidRPr="00A672C3">
        <w:rPr>
          <w:rFonts w:cs="Times New Roman"/>
          <w:szCs w:val="24"/>
        </w:rPr>
        <w:t xml:space="preserve">Lastly, </w:t>
      </w:r>
      <w:r w:rsidR="001E022C" w:rsidRPr="00A672C3">
        <w:rPr>
          <w:rFonts w:cs="Times New Roman"/>
          <w:szCs w:val="24"/>
        </w:rPr>
        <w:t xml:space="preserve">training and equipping the hotel staff regarding </w:t>
      </w:r>
      <w:r w:rsidR="001E022C" w:rsidRPr="00A672C3">
        <w:rPr>
          <w:rFonts w:cs="Times New Roman"/>
          <w:b/>
          <w:bCs/>
          <w:szCs w:val="24"/>
        </w:rPr>
        <w:t>food waste management skill</w:t>
      </w:r>
      <w:r w:rsidR="00C8060E" w:rsidRPr="00A672C3">
        <w:rPr>
          <w:rFonts w:cs="Times New Roman"/>
          <w:b/>
          <w:bCs/>
          <w:szCs w:val="24"/>
        </w:rPr>
        <w:t>s</w:t>
      </w:r>
      <w:r w:rsidR="001E022C" w:rsidRPr="00A672C3">
        <w:rPr>
          <w:rFonts w:cs="Times New Roman"/>
          <w:szCs w:val="24"/>
        </w:rPr>
        <w:t xml:space="preserve"> is relevant to </w:t>
      </w:r>
      <w:r w:rsidR="004C7D73" w:rsidRPr="00A672C3">
        <w:rPr>
          <w:rFonts w:cs="Times New Roman"/>
          <w:szCs w:val="24"/>
        </w:rPr>
        <w:t>deal</w:t>
      </w:r>
      <w:r w:rsidR="00C8060E" w:rsidRPr="00A672C3">
        <w:rPr>
          <w:rFonts w:cs="Times New Roman"/>
          <w:szCs w:val="24"/>
        </w:rPr>
        <w:t>ing</w:t>
      </w:r>
      <w:r w:rsidR="004C7D73" w:rsidRPr="00A672C3">
        <w:rPr>
          <w:rFonts w:cs="Times New Roman"/>
          <w:szCs w:val="24"/>
        </w:rPr>
        <w:t xml:space="preserve"> with the food waste issue in the hospitality sector</w:t>
      </w:r>
      <w:r w:rsidR="00074EB7" w:rsidRPr="00A672C3">
        <w:rPr>
          <w:rFonts w:cs="Times New Roman"/>
          <w:szCs w:val="24"/>
        </w:rPr>
        <w:t xml:space="preserve"> </w:t>
      </w:r>
      <w:sdt>
        <w:sdtPr>
          <w:rPr>
            <w:rFonts w:cs="Times New Roman"/>
            <w:szCs w:val="24"/>
          </w:rPr>
          <w:id w:val="-1415085533"/>
          <w:citation/>
        </w:sdtPr>
        <w:sdtContent>
          <w:r w:rsidR="00074EB7" w:rsidRPr="00A672C3">
            <w:rPr>
              <w:rFonts w:cs="Times New Roman"/>
              <w:szCs w:val="24"/>
            </w:rPr>
            <w:fldChar w:fldCharType="begin"/>
          </w:r>
          <w:r w:rsidR="00074EB7" w:rsidRPr="00A672C3">
            <w:rPr>
              <w:rFonts w:cs="Times New Roman"/>
              <w:szCs w:val="24"/>
            </w:rPr>
            <w:instrText xml:space="preserve"> CITATION Ami221 \l 1033 </w:instrText>
          </w:r>
          <w:r w:rsidR="00074EB7" w:rsidRPr="00A672C3">
            <w:rPr>
              <w:rFonts w:cs="Times New Roman"/>
              <w:szCs w:val="24"/>
            </w:rPr>
            <w:fldChar w:fldCharType="separate"/>
          </w:r>
          <w:r w:rsidR="00074EB7" w:rsidRPr="00A672C3">
            <w:rPr>
              <w:rFonts w:cs="Times New Roman"/>
              <w:noProof/>
              <w:szCs w:val="24"/>
            </w:rPr>
            <w:t>(Amicarelli, 2022)</w:t>
          </w:r>
          <w:r w:rsidR="00074EB7" w:rsidRPr="00A672C3">
            <w:rPr>
              <w:rFonts w:cs="Times New Roman"/>
              <w:szCs w:val="24"/>
            </w:rPr>
            <w:fldChar w:fldCharType="end"/>
          </w:r>
        </w:sdtContent>
      </w:sdt>
      <w:r w:rsidR="004C7D73" w:rsidRPr="00A672C3">
        <w:rPr>
          <w:rFonts w:cs="Times New Roman"/>
          <w:szCs w:val="24"/>
        </w:rPr>
        <w:t xml:space="preserve">. </w:t>
      </w:r>
      <w:r w:rsidR="00185A88" w:rsidRPr="00A672C3">
        <w:rPr>
          <w:rFonts w:cs="Times New Roman"/>
          <w:szCs w:val="24"/>
        </w:rPr>
        <w:t xml:space="preserve">The training should aware the staff regarding food waste management techniques like </w:t>
      </w:r>
      <w:r w:rsidR="00D03FE6" w:rsidRPr="00A672C3">
        <w:rPr>
          <w:rFonts w:cs="Times New Roman"/>
          <w:szCs w:val="24"/>
        </w:rPr>
        <w:t xml:space="preserve">purposing ingredients. </w:t>
      </w:r>
    </w:p>
    <w:p w14:paraId="7717B38E" w14:textId="568692A0" w:rsidR="00D03FE6" w:rsidRPr="00A672C3" w:rsidRDefault="0038508B" w:rsidP="00074EB7">
      <w:pPr>
        <w:spacing w:line="360" w:lineRule="auto"/>
        <w:jc w:val="both"/>
        <w:rPr>
          <w:rFonts w:cs="Times New Roman"/>
          <w:szCs w:val="24"/>
        </w:rPr>
      </w:pPr>
      <w:r w:rsidRPr="00A672C3">
        <w:rPr>
          <w:rFonts w:cs="Times New Roman"/>
          <w:szCs w:val="24"/>
        </w:rPr>
        <w:t xml:space="preserve">However, the </w:t>
      </w:r>
      <w:r w:rsidRPr="00A672C3">
        <w:rPr>
          <w:rFonts w:cs="Times New Roman"/>
          <w:b/>
          <w:bCs/>
          <w:szCs w:val="24"/>
        </w:rPr>
        <w:t>limitations</w:t>
      </w:r>
      <w:r w:rsidRPr="00A672C3">
        <w:rPr>
          <w:rFonts w:cs="Times New Roman"/>
          <w:szCs w:val="24"/>
        </w:rPr>
        <w:t xml:space="preserve"> of the management options and future policy regarding food waste </w:t>
      </w:r>
      <w:r w:rsidR="00C8060E" w:rsidRPr="00A672C3">
        <w:rPr>
          <w:rFonts w:cs="Times New Roman"/>
          <w:szCs w:val="24"/>
        </w:rPr>
        <w:t>are</w:t>
      </w:r>
      <w:r w:rsidRPr="00A672C3">
        <w:rPr>
          <w:rFonts w:cs="Times New Roman"/>
          <w:szCs w:val="24"/>
        </w:rPr>
        <w:t xml:space="preserve"> mainly due to </w:t>
      </w:r>
      <w:r w:rsidR="00C8060E" w:rsidRPr="00A672C3">
        <w:rPr>
          <w:rFonts w:cs="Times New Roman"/>
          <w:szCs w:val="24"/>
        </w:rPr>
        <w:t xml:space="preserve">a </w:t>
      </w:r>
      <w:r w:rsidRPr="00A672C3">
        <w:rPr>
          <w:rFonts w:cs="Times New Roman"/>
          <w:b/>
          <w:bCs/>
          <w:szCs w:val="24"/>
        </w:rPr>
        <w:t>lack of monitoring</w:t>
      </w:r>
      <w:r w:rsidR="00B0460B" w:rsidRPr="00A672C3">
        <w:rPr>
          <w:rFonts w:cs="Times New Roman"/>
          <w:b/>
          <w:bCs/>
          <w:szCs w:val="24"/>
        </w:rPr>
        <w:t xml:space="preserve"> and unclear planning for leftovers</w:t>
      </w:r>
      <w:r w:rsidR="00074EB7" w:rsidRPr="00A672C3">
        <w:rPr>
          <w:rFonts w:cs="Times New Roman"/>
          <w:b/>
          <w:bCs/>
          <w:szCs w:val="24"/>
        </w:rPr>
        <w:t xml:space="preserve"> </w:t>
      </w:r>
      <w:sdt>
        <w:sdtPr>
          <w:rPr>
            <w:rFonts w:cs="Times New Roman"/>
            <w:b/>
            <w:bCs/>
            <w:szCs w:val="24"/>
          </w:rPr>
          <w:id w:val="-1008519472"/>
          <w:citation/>
        </w:sdtPr>
        <w:sdtContent>
          <w:r w:rsidR="00074EB7" w:rsidRPr="00A672C3">
            <w:rPr>
              <w:rFonts w:cs="Times New Roman"/>
              <w:b/>
              <w:bCs/>
              <w:szCs w:val="24"/>
            </w:rPr>
            <w:fldChar w:fldCharType="begin"/>
          </w:r>
          <w:r w:rsidR="00074EB7" w:rsidRPr="00A672C3">
            <w:rPr>
              <w:rFonts w:cs="Times New Roman"/>
              <w:b/>
              <w:bCs/>
              <w:szCs w:val="24"/>
            </w:rPr>
            <w:instrText xml:space="preserve"> CITATION Fil21 \l 1033 </w:instrText>
          </w:r>
          <w:r w:rsidR="00074EB7" w:rsidRPr="00A672C3">
            <w:rPr>
              <w:rFonts w:cs="Times New Roman"/>
              <w:b/>
              <w:bCs/>
              <w:szCs w:val="24"/>
            </w:rPr>
            <w:fldChar w:fldCharType="separate"/>
          </w:r>
          <w:r w:rsidR="00074EB7" w:rsidRPr="00A672C3">
            <w:rPr>
              <w:rFonts w:cs="Times New Roman"/>
              <w:noProof/>
              <w:szCs w:val="24"/>
            </w:rPr>
            <w:t>(Filimonau, 2021)</w:t>
          </w:r>
          <w:r w:rsidR="00074EB7" w:rsidRPr="00A672C3">
            <w:rPr>
              <w:rFonts w:cs="Times New Roman"/>
              <w:b/>
              <w:bCs/>
              <w:szCs w:val="24"/>
            </w:rPr>
            <w:fldChar w:fldCharType="end"/>
          </w:r>
        </w:sdtContent>
      </w:sdt>
      <w:r w:rsidR="00B0460B" w:rsidRPr="00A672C3">
        <w:rPr>
          <w:rFonts w:cs="Times New Roman"/>
          <w:szCs w:val="24"/>
        </w:rPr>
        <w:t xml:space="preserve">. The monitoring of the activities and outcomes is required to check the effectiveness of policies and management practices. However, the actual focus of the business organisations </w:t>
      </w:r>
      <w:r w:rsidR="001F77C5" w:rsidRPr="00A672C3">
        <w:rPr>
          <w:rFonts w:cs="Times New Roman"/>
          <w:szCs w:val="24"/>
        </w:rPr>
        <w:t>is</w:t>
      </w:r>
      <w:r w:rsidR="00B0460B" w:rsidRPr="00A672C3">
        <w:rPr>
          <w:rFonts w:cs="Times New Roman"/>
          <w:szCs w:val="24"/>
        </w:rPr>
        <w:t xml:space="preserve"> mainly on ‘profitability’ and thereby reduces the priority towards the additional tasks. </w:t>
      </w:r>
      <w:r w:rsidR="001F77C5" w:rsidRPr="00A672C3">
        <w:rPr>
          <w:rFonts w:cs="Times New Roman"/>
          <w:szCs w:val="24"/>
        </w:rPr>
        <w:t xml:space="preserve">The training modules regarding food waste management in the hotel must be effective to </w:t>
      </w:r>
      <w:r w:rsidR="003F4DFE" w:rsidRPr="00A672C3">
        <w:rPr>
          <w:rFonts w:cs="Times New Roman"/>
          <w:szCs w:val="24"/>
        </w:rPr>
        <w:t>ensure the staff are aware o</w:t>
      </w:r>
      <w:r w:rsidR="00C8060E" w:rsidRPr="00A672C3">
        <w:rPr>
          <w:rFonts w:cs="Times New Roman"/>
          <w:szCs w:val="24"/>
        </w:rPr>
        <w:t>f</w:t>
      </w:r>
      <w:r w:rsidR="003F4DFE" w:rsidRPr="00A672C3">
        <w:rPr>
          <w:rFonts w:cs="Times New Roman"/>
          <w:szCs w:val="24"/>
        </w:rPr>
        <w:t xml:space="preserve"> the methods including storage and recycling of food waste</w:t>
      </w:r>
      <w:r w:rsidR="00074EB7" w:rsidRPr="00A672C3">
        <w:rPr>
          <w:rFonts w:cs="Times New Roman"/>
          <w:szCs w:val="24"/>
        </w:rPr>
        <w:t xml:space="preserve"> </w:t>
      </w:r>
      <w:sdt>
        <w:sdtPr>
          <w:rPr>
            <w:rFonts w:cs="Times New Roman"/>
            <w:szCs w:val="24"/>
          </w:rPr>
          <w:id w:val="-1261379268"/>
          <w:citation/>
        </w:sdtPr>
        <w:sdtContent>
          <w:r w:rsidR="00074EB7" w:rsidRPr="00A672C3">
            <w:rPr>
              <w:rFonts w:cs="Times New Roman"/>
              <w:szCs w:val="24"/>
            </w:rPr>
            <w:fldChar w:fldCharType="begin"/>
          </w:r>
          <w:r w:rsidR="00074EB7" w:rsidRPr="00A672C3">
            <w:rPr>
              <w:rFonts w:cs="Times New Roman"/>
              <w:szCs w:val="24"/>
            </w:rPr>
            <w:instrText xml:space="preserve"> CITATION Fre23 \l 1033 </w:instrText>
          </w:r>
          <w:r w:rsidR="00074EB7" w:rsidRPr="00A672C3">
            <w:rPr>
              <w:rFonts w:cs="Times New Roman"/>
              <w:szCs w:val="24"/>
            </w:rPr>
            <w:fldChar w:fldCharType="separate"/>
          </w:r>
          <w:r w:rsidR="00074EB7" w:rsidRPr="00A672C3">
            <w:rPr>
              <w:rFonts w:cs="Times New Roman"/>
              <w:noProof/>
              <w:szCs w:val="24"/>
            </w:rPr>
            <w:t>(Freeths, 2023)</w:t>
          </w:r>
          <w:r w:rsidR="00074EB7" w:rsidRPr="00A672C3">
            <w:rPr>
              <w:rFonts w:cs="Times New Roman"/>
              <w:szCs w:val="24"/>
            </w:rPr>
            <w:fldChar w:fldCharType="end"/>
          </w:r>
        </w:sdtContent>
      </w:sdt>
      <w:r w:rsidR="003F4DFE" w:rsidRPr="00A672C3">
        <w:rPr>
          <w:rFonts w:cs="Times New Roman"/>
          <w:szCs w:val="24"/>
        </w:rPr>
        <w:t xml:space="preserve">. </w:t>
      </w:r>
      <w:r w:rsidR="00546C79" w:rsidRPr="00A672C3">
        <w:rPr>
          <w:rFonts w:cs="Times New Roman"/>
          <w:szCs w:val="24"/>
        </w:rPr>
        <w:t xml:space="preserve">Furthermore, poor menu management of the hotel </w:t>
      </w:r>
      <w:r w:rsidR="00D74059" w:rsidRPr="00A672C3">
        <w:rPr>
          <w:rFonts w:cs="Times New Roman"/>
          <w:szCs w:val="24"/>
        </w:rPr>
        <w:t xml:space="preserve">is also increasing the food waste issues. Moreover, excess food stock can be controlled with an effective implementation of poor menu management. </w:t>
      </w:r>
    </w:p>
    <w:p w14:paraId="58093690" w14:textId="77777777" w:rsidR="00074EB7" w:rsidRPr="00A672C3" w:rsidRDefault="00074EB7" w:rsidP="00074EB7">
      <w:pPr>
        <w:spacing w:line="360" w:lineRule="auto"/>
        <w:jc w:val="both"/>
        <w:rPr>
          <w:rFonts w:cs="Times New Roman"/>
          <w:szCs w:val="24"/>
        </w:rPr>
      </w:pPr>
    </w:p>
    <w:p w14:paraId="4AE2103E" w14:textId="77777777" w:rsidR="00074EB7" w:rsidRPr="00A672C3" w:rsidRDefault="00074EB7" w:rsidP="00074EB7">
      <w:pPr>
        <w:spacing w:line="360" w:lineRule="auto"/>
        <w:jc w:val="both"/>
        <w:rPr>
          <w:rFonts w:cs="Times New Roman"/>
          <w:szCs w:val="24"/>
        </w:rPr>
      </w:pPr>
    </w:p>
    <w:p w14:paraId="5D172218" w14:textId="77777777" w:rsidR="00074EB7" w:rsidRPr="00A672C3" w:rsidRDefault="00074EB7" w:rsidP="00074EB7">
      <w:pPr>
        <w:spacing w:line="360" w:lineRule="auto"/>
        <w:jc w:val="both"/>
        <w:rPr>
          <w:rFonts w:cs="Times New Roman"/>
          <w:szCs w:val="24"/>
        </w:rPr>
      </w:pPr>
    </w:p>
    <w:p w14:paraId="6B6ACEB0" w14:textId="77777777" w:rsidR="00074EB7" w:rsidRPr="00A672C3" w:rsidRDefault="00074EB7" w:rsidP="00074EB7">
      <w:pPr>
        <w:spacing w:line="360" w:lineRule="auto"/>
        <w:jc w:val="both"/>
        <w:rPr>
          <w:rFonts w:cs="Times New Roman"/>
          <w:szCs w:val="24"/>
        </w:rPr>
      </w:pPr>
    </w:p>
    <w:p w14:paraId="126CCA19" w14:textId="77777777" w:rsidR="00074EB7" w:rsidRPr="00A672C3" w:rsidRDefault="00074EB7" w:rsidP="00074EB7">
      <w:pPr>
        <w:spacing w:line="360" w:lineRule="auto"/>
        <w:jc w:val="both"/>
        <w:rPr>
          <w:rFonts w:cs="Times New Roman"/>
          <w:szCs w:val="24"/>
        </w:rPr>
      </w:pPr>
    </w:p>
    <w:bookmarkStart w:id="5" w:name="_Toc148617273" w:displacedByCustomXml="next"/>
    <w:sdt>
      <w:sdtPr>
        <w:rPr>
          <w:rFonts w:eastAsiaTheme="minorHAnsi" w:cs="Times New Roman"/>
          <w:b w:val="0"/>
          <w:sz w:val="24"/>
          <w:szCs w:val="24"/>
        </w:rPr>
        <w:id w:val="1393239259"/>
        <w:docPartObj>
          <w:docPartGallery w:val="Bibliographies"/>
          <w:docPartUnique/>
        </w:docPartObj>
      </w:sdtPr>
      <w:sdtContent>
        <w:p w14:paraId="5472BBCC" w14:textId="67725DD0" w:rsidR="00074EB7" w:rsidRPr="00A672C3" w:rsidRDefault="00074EB7" w:rsidP="00074EB7">
          <w:pPr>
            <w:pStyle w:val="Heading1"/>
            <w:spacing w:line="360" w:lineRule="auto"/>
            <w:rPr>
              <w:rFonts w:cs="Times New Roman"/>
              <w:sz w:val="24"/>
              <w:szCs w:val="24"/>
            </w:rPr>
          </w:pPr>
          <w:r w:rsidRPr="00A672C3">
            <w:rPr>
              <w:rFonts w:cs="Times New Roman"/>
              <w:sz w:val="24"/>
              <w:szCs w:val="24"/>
            </w:rPr>
            <w:t>References</w:t>
          </w:r>
          <w:bookmarkEnd w:id="5"/>
        </w:p>
        <w:sdt>
          <w:sdtPr>
            <w:rPr>
              <w:rFonts w:cs="Times New Roman"/>
              <w:szCs w:val="24"/>
            </w:rPr>
            <w:id w:val="-573587230"/>
            <w:bibliography/>
          </w:sdtPr>
          <w:sdtContent>
            <w:p w14:paraId="3C90CD8E" w14:textId="77777777" w:rsidR="00074EB7" w:rsidRPr="00A672C3" w:rsidRDefault="00074EB7" w:rsidP="00074EB7">
              <w:pPr>
                <w:pStyle w:val="Bibliography"/>
                <w:spacing w:line="360" w:lineRule="auto"/>
                <w:jc w:val="both"/>
                <w:rPr>
                  <w:rFonts w:cs="Times New Roman"/>
                  <w:noProof/>
                  <w:kern w:val="0"/>
                  <w:szCs w:val="24"/>
                  <w14:ligatures w14:val="none"/>
                </w:rPr>
              </w:pPr>
              <w:r w:rsidRPr="00A672C3">
                <w:rPr>
                  <w:rFonts w:cs="Times New Roman"/>
                  <w:szCs w:val="24"/>
                </w:rPr>
                <w:fldChar w:fldCharType="begin"/>
              </w:r>
              <w:r w:rsidRPr="00A672C3">
                <w:rPr>
                  <w:rFonts w:cs="Times New Roman"/>
                  <w:szCs w:val="24"/>
                </w:rPr>
                <w:instrText xml:space="preserve"> BIBLIOGRAPHY </w:instrText>
              </w:r>
              <w:r w:rsidRPr="00A672C3">
                <w:rPr>
                  <w:rFonts w:cs="Times New Roman"/>
                  <w:szCs w:val="24"/>
                </w:rPr>
                <w:fldChar w:fldCharType="separate"/>
              </w:r>
              <w:r w:rsidRPr="00A672C3">
                <w:rPr>
                  <w:rFonts w:cs="Times New Roman"/>
                  <w:noProof/>
                  <w:szCs w:val="24"/>
                </w:rPr>
                <w:t xml:space="preserve">Amicarelli, V., 2022. How to manage and minimize food waste in the hotel industry: An exploratory research. </w:t>
              </w:r>
              <w:r w:rsidRPr="00A672C3">
                <w:rPr>
                  <w:rFonts w:cs="Times New Roman"/>
                  <w:i/>
                  <w:iCs/>
                  <w:noProof/>
                  <w:szCs w:val="24"/>
                </w:rPr>
                <w:t xml:space="preserve">International Journal of Culture Tourism and Hospitality Research, </w:t>
              </w:r>
              <w:r w:rsidRPr="00A672C3">
                <w:rPr>
                  <w:rFonts w:cs="Times New Roman"/>
                  <w:noProof/>
                  <w:szCs w:val="24"/>
                </w:rPr>
                <w:t>14(6), pp. 152-167.</w:t>
              </w:r>
            </w:p>
            <w:p w14:paraId="1A2A9DE0"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Artis, M. a. M. M., 2021. Factor forecasts for the UK. </w:t>
              </w:r>
              <w:r w:rsidRPr="00A672C3">
                <w:rPr>
                  <w:rFonts w:cs="Times New Roman"/>
                  <w:i/>
                  <w:iCs/>
                  <w:noProof/>
                  <w:szCs w:val="24"/>
                </w:rPr>
                <w:t xml:space="preserve">Journal of Forecasting, </w:t>
              </w:r>
              <w:r w:rsidRPr="00A672C3">
                <w:rPr>
                  <w:rFonts w:cs="Times New Roman"/>
                  <w:noProof/>
                  <w:szCs w:val="24"/>
                </w:rPr>
                <w:t>14(5), pp. 279-298.</w:t>
              </w:r>
            </w:p>
            <w:p w14:paraId="6FF75351"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Asteriou, D. a. P. S., 2021. Political instability and economic growth: UK time series evidence. </w:t>
              </w:r>
              <w:r w:rsidRPr="00A672C3">
                <w:rPr>
                  <w:rFonts w:cs="Times New Roman"/>
                  <w:i/>
                  <w:iCs/>
                  <w:noProof/>
                  <w:szCs w:val="24"/>
                </w:rPr>
                <w:t xml:space="preserve">Scottish Journal of Political Economy, </w:t>
              </w:r>
              <w:r w:rsidRPr="00A672C3">
                <w:rPr>
                  <w:rFonts w:cs="Times New Roman"/>
                  <w:noProof/>
                  <w:szCs w:val="24"/>
                </w:rPr>
                <w:t>11(4), pp. 383-399.</w:t>
              </w:r>
            </w:p>
            <w:p w14:paraId="7E444C6C"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Baum, T., 2021. Skills and training for the hospitality sector: a review of issues. </w:t>
              </w:r>
              <w:r w:rsidRPr="00A672C3">
                <w:rPr>
                  <w:rFonts w:cs="Times New Roman"/>
                  <w:i/>
                  <w:iCs/>
                  <w:noProof/>
                  <w:szCs w:val="24"/>
                </w:rPr>
                <w:t xml:space="preserve">Journal of vocational Education and Training, </w:t>
              </w:r>
              <w:r w:rsidRPr="00A672C3">
                <w:rPr>
                  <w:rFonts w:cs="Times New Roman"/>
                  <w:noProof/>
                  <w:szCs w:val="24"/>
                </w:rPr>
                <w:t>15(8), pp. 343-364.</w:t>
              </w:r>
            </w:p>
            <w:p w14:paraId="1D34D122"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Beretta, C. a. H. S., 2022. Resources, Conservation and Recycling. </w:t>
              </w:r>
              <w:r w:rsidRPr="00A672C3">
                <w:rPr>
                  <w:rFonts w:cs="Times New Roman"/>
                  <w:i/>
                  <w:iCs/>
                  <w:noProof/>
                  <w:szCs w:val="24"/>
                </w:rPr>
                <w:t xml:space="preserve">Potential environmental benefits from food waste prevention in the food service sector, </w:t>
              </w:r>
              <w:r w:rsidRPr="00A672C3">
                <w:rPr>
                  <w:rFonts w:cs="Times New Roman"/>
                  <w:noProof/>
                  <w:szCs w:val="24"/>
                </w:rPr>
                <w:t>11(6), pp. 169-178.</w:t>
              </w:r>
            </w:p>
            <w:p w14:paraId="0E47CF9C"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Bhajan, C., 2022. Food waste generated by the hotel industry. </w:t>
              </w:r>
              <w:r w:rsidRPr="00A672C3">
                <w:rPr>
                  <w:rFonts w:cs="Times New Roman"/>
                  <w:i/>
                  <w:iCs/>
                  <w:noProof/>
                  <w:szCs w:val="24"/>
                </w:rPr>
                <w:t xml:space="preserve">Tourism Critiques: Practice and Theory, </w:t>
              </w:r>
              <w:r w:rsidRPr="00A672C3">
                <w:rPr>
                  <w:rFonts w:cs="Times New Roman"/>
                  <w:noProof/>
                  <w:szCs w:val="24"/>
                </w:rPr>
                <w:t>11(3), pp. 120-137.</w:t>
              </w:r>
            </w:p>
            <w:p w14:paraId="73F4475F"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Bowie, N., 2020. </w:t>
              </w:r>
              <w:r w:rsidRPr="00A672C3">
                <w:rPr>
                  <w:rFonts w:cs="Times New Roman"/>
                  <w:i/>
                  <w:iCs/>
                  <w:noProof/>
                  <w:szCs w:val="24"/>
                </w:rPr>
                <w:t xml:space="preserve">Business ethics. In New Directions in Ethics. </w:t>
              </w:r>
              <w:r w:rsidRPr="00A672C3">
                <w:rPr>
                  <w:rFonts w:cs="Times New Roman"/>
                  <w:noProof/>
                  <w:szCs w:val="24"/>
                </w:rPr>
                <w:t>London : Routledge.</w:t>
              </w:r>
            </w:p>
            <w:p w14:paraId="7D62EE16"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Businesswaste, 2022. </w:t>
              </w:r>
              <w:r w:rsidRPr="00A672C3">
                <w:rPr>
                  <w:rFonts w:cs="Times New Roman"/>
                  <w:i/>
                  <w:iCs/>
                  <w:noProof/>
                  <w:szCs w:val="24"/>
                </w:rPr>
                <w:t xml:space="preserve">Britain’s Hospitality Sector Generates 920K Tonnes of Food Waste Annually. </w:t>
              </w:r>
              <w:r w:rsidRPr="00A672C3">
                <w:rPr>
                  <w:rFonts w:cs="Times New Roman"/>
                  <w:noProof/>
                  <w:szCs w:val="24"/>
                </w:rPr>
                <w:t xml:space="preserve">[Online] </w:t>
              </w:r>
              <w:r w:rsidRPr="00A672C3">
                <w:rPr>
                  <w:rFonts w:cs="Times New Roman"/>
                  <w:noProof/>
                  <w:szCs w:val="24"/>
                </w:rPr>
                <w:br/>
                <w:t xml:space="preserve">Available at: </w:t>
              </w:r>
              <w:r w:rsidRPr="00A672C3">
                <w:rPr>
                  <w:rFonts w:cs="Times New Roman"/>
                  <w:noProof/>
                  <w:szCs w:val="24"/>
                  <w:u w:val="single"/>
                </w:rPr>
                <w:t>https://www.businesswaste.co.uk/britains-hospitality-sector-generates-920k-tonnes-of-food-waste-annually/#:~:text=The%20environmentally%2Dfriendly%20waste%20management,the%20UK's%20total%20food%20waste.</w:t>
              </w:r>
              <w:r w:rsidRPr="00A672C3">
                <w:rPr>
                  <w:rFonts w:cs="Times New Roman"/>
                  <w:noProof/>
                  <w:szCs w:val="24"/>
                </w:rPr>
                <w:br/>
                <w:t>[Accessed 16 10 2023].</w:t>
              </w:r>
            </w:p>
            <w:p w14:paraId="5754B575"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Bux, C., 2022. How to manage and minimize food waste in the hotel industry: An exploratory research. International Journal of Culture. </w:t>
              </w:r>
              <w:r w:rsidRPr="00A672C3">
                <w:rPr>
                  <w:rFonts w:cs="Times New Roman"/>
                  <w:i/>
                  <w:iCs/>
                  <w:noProof/>
                  <w:szCs w:val="24"/>
                </w:rPr>
                <w:t xml:space="preserve">Tourism and Hospitality Research, </w:t>
              </w:r>
              <w:r w:rsidRPr="00A672C3">
                <w:rPr>
                  <w:rFonts w:cs="Times New Roman"/>
                  <w:noProof/>
                  <w:szCs w:val="24"/>
                </w:rPr>
                <w:t>11(3), pp. 152-167.</w:t>
              </w:r>
            </w:p>
            <w:p w14:paraId="67C21FE5"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Demetriou, P., 2022. Hotel food waste in Cyprus: An exploratory case study of hotels in the UK. </w:t>
              </w:r>
              <w:r w:rsidRPr="00A672C3">
                <w:rPr>
                  <w:rFonts w:cs="Times New Roman"/>
                  <w:i/>
                  <w:iCs/>
                  <w:noProof/>
                  <w:szCs w:val="24"/>
                </w:rPr>
                <w:t xml:space="preserve">Cogent Social Sciences, </w:t>
              </w:r>
              <w:r w:rsidRPr="00A672C3">
                <w:rPr>
                  <w:rFonts w:cs="Times New Roman"/>
                  <w:noProof/>
                  <w:szCs w:val="24"/>
                </w:rPr>
                <w:t>8(3), pp. 111-119.</w:t>
              </w:r>
            </w:p>
            <w:p w14:paraId="1D4E7E98"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Eissner, S. a. G. J., 2021. Experiences of mentoring in the UK hospitality sector. </w:t>
              </w:r>
              <w:r w:rsidRPr="00A672C3">
                <w:rPr>
                  <w:rFonts w:cs="Times New Roman"/>
                  <w:i/>
                  <w:iCs/>
                  <w:noProof/>
                  <w:szCs w:val="24"/>
                </w:rPr>
                <w:t xml:space="preserve">Journal of Human Resources in Hospitality &amp; Tourism, </w:t>
              </w:r>
              <w:r w:rsidRPr="00A672C3">
                <w:rPr>
                  <w:rFonts w:cs="Times New Roman"/>
                  <w:noProof/>
                  <w:szCs w:val="24"/>
                </w:rPr>
                <w:t>17(5), pp. 296-313.</w:t>
              </w:r>
            </w:p>
            <w:p w14:paraId="675B3DFF"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lastRenderedPageBreak/>
                <w:t xml:space="preserve">Filimonau, V. a. D. A., 2021. Food waste management in hospitality operations: A critical review. </w:t>
              </w:r>
              <w:r w:rsidRPr="00A672C3">
                <w:rPr>
                  <w:rFonts w:cs="Times New Roman"/>
                  <w:i/>
                  <w:iCs/>
                  <w:noProof/>
                  <w:szCs w:val="24"/>
                </w:rPr>
                <w:t xml:space="preserve">Tourism management, </w:t>
              </w:r>
              <w:r w:rsidRPr="00A672C3">
                <w:rPr>
                  <w:rFonts w:cs="Times New Roman"/>
                  <w:noProof/>
                  <w:szCs w:val="24"/>
                </w:rPr>
                <w:t>14(8), pp. 234-245.</w:t>
              </w:r>
            </w:p>
            <w:p w14:paraId="326642FE"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Freeths, 2023. </w:t>
              </w:r>
              <w:r w:rsidRPr="00A672C3">
                <w:rPr>
                  <w:rFonts w:cs="Times New Roman"/>
                  <w:i/>
                  <w:iCs/>
                  <w:noProof/>
                  <w:szCs w:val="24"/>
                </w:rPr>
                <w:t xml:space="preserve">Mandatory separate food waste segregation for all businesses set to come into force from 2023. </w:t>
              </w:r>
              <w:r w:rsidRPr="00A672C3">
                <w:rPr>
                  <w:rFonts w:cs="Times New Roman"/>
                  <w:noProof/>
                  <w:szCs w:val="24"/>
                </w:rPr>
                <w:t xml:space="preserve">[Online] </w:t>
              </w:r>
              <w:r w:rsidRPr="00A672C3">
                <w:rPr>
                  <w:rFonts w:cs="Times New Roman"/>
                  <w:noProof/>
                  <w:szCs w:val="24"/>
                </w:rPr>
                <w:br/>
                <w:t xml:space="preserve">Available at: </w:t>
              </w:r>
              <w:r w:rsidRPr="00A672C3">
                <w:rPr>
                  <w:rFonts w:cs="Times New Roman"/>
                  <w:noProof/>
                  <w:szCs w:val="24"/>
                  <w:u w:val="single"/>
                </w:rPr>
                <w:t>https://www.freeths.co.uk/2023/04/17/mandatory-separate-food-waste-segregation-for-all-businesses-set-to-come-into-force-from-2023/</w:t>
              </w:r>
              <w:r w:rsidRPr="00A672C3">
                <w:rPr>
                  <w:rFonts w:cs="Times New Roman"/>
                  <w:noProof/>
                  <w:szCs w:val="24"/>
                </w:rPr>
                <w:br/>
                <w:t>[Accessed 16 10 2023].</w:t>
              </w:r>
            </w:p>
            <w:p w14:paraId="1824DE92"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Hill, C., 2019. </w:t>
              </w:r>
              <w:r w:rsidRPr="00A672C3">
                <w:rPr>
                  <w:rFonts w:cs="Times New Roman"/>
                  <w:i/>
                  <w:iCs/>
                  <w:noProof/>
                  <w:szCs w:val="24"/>
                </w:rPr>
                <w:t xml:space="preserve">Strategic management: Theory &amp; cases: An integrated approach. </w:t>
              </w:r>
              <w:r w:rsidRPr="00A672C3">
                <w:rPr>
                  <w:rFonts w:cs="Times New Roman"/>
                  <w:noProof/>
                  <w:szCs w:val="24"/>
                </w:rPr>
                <w:t>London : Cengage Learning.</w:t>
              </w:r>
            </w:p>
            <w:p w14:paraId="597B47C7"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Kasavan, S., 2022. Drivers of food waste generation and best practice towards sustainable food waste management in the hotel sector: A systematic review. </w:t>
              </w:r>
              <w:r w:rsidRPr="00A672C3">
                <w:rPr>
                  <w:rFonts w:cs="Times New Roman"/>
                  <w:i/>
                  <w:iCs/>
                  <w:noProof/>
                  <w:szCs w:val="24"/>
                </w:rPr>
                <w:t xml:space="preserve">Environmental Science and Pollution Research, </w:t>
              </w:r>
              <w:r w:rsidRPr="00A672C3">
                <w:rPr>
                  <w:rFonts w:cs="Times New Roman"/>
                  <w:noProof/>
                  <w:szCs w:val="24"/>
                </w:rPr>
                <w:t>11(9), pp. 481-489.</w:t>
              </w:r>
            </w:p>
            <w:p w14:paraId="697D74BB"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Lin, C., 2021. An overview of food waste management in developing countries: Current status and future perspective. </w:t>
              </w:r>
              <w:r w:rsidRPr="00A672C3">
                <w:rPr>
                  <w:rFonts w:cs="Times New Roman"/>
                  <w:i/>
                  <w:iCs/>
                  <w:noProof/>
                  <w:szCs w:val="24"/>
                </w:rPr>
                <w:t xml:space="preserve">Journal of Environmental Management, </w:t>
              </w:r>
              <w:r w:rsidRPr="00A672C3">
                <w:rPr>
                  <w:rFonts w:cs="Times New Roman"/>
                  <w:noProof/>
                  <w:szCs w:val="24"/>
                </w:rPr>
                <w:t>12(4), pp. 220-229.</w:t>
              </w:r>
            </w:p>
            <w:p w14:paraId="0CF4292A"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Martins, A., 2023. </w:t>
              </w:r>
              <w:r w:rsidRPr="00A672C3">
                <w:rPr>
                  <w:rFonts w:cs="Times New Roman"/>
                  <w:i/>
                  <w:iCs/>
                  <w:noProof/>
                  <w:szCs w:val="24"/>
                </w:rPr>
                <w:t xml:space="preserve">Most Consumers Want Sustainable Products and Packaging. </w:t>
              </w:r>
              <w:r w:rsidRPr="00A672C3">
                <w:rPr>
                  <w:rFonts w:cs="Times New Roman"/>
                  <w:noProof/>
                  <w:szCs w:val="24"/>
                </w:rPr>
                <w:t xml:space="preserve">[Online] </w:t>
              </w:r>
              <w:r w:rsidRPr="00A672C3">
                <w:rPr>
                  <w:rFonts w:cs="Times New Roman"/>
                  <w:noProof/>
                  <w:szCs w:val="24"/>
                </w:rPr>
                <w:br/>
                <w:t xml:space="preserve">Available at: </w:t>
              </w:r>
              <w:r w:rsidRPr="00A672C3">
                <w:rPr>
                  <w:rFonts w:cs="Times New Roman"/>
                  <w:noProof/>
                  <w:szCs w:val="24"/>
                  <w:u w:val="single"/>
                </w:rPr>
                <w:t>https://www.businessnewsdaily.com/15087-consumers-want-sustainable-products.html</w:t>
              </w:r>
              <w:r w:rsidRPr="00A672C3">
                <w:rPr>
                  <w:rFonts w:cs="Times New Roman"/>
                  <w:noProof/>
                  <w:szCs w:val="24"/>
                </w:rPr>
                <w:br/>
                <w:t>[Accessed 16 10 2023].</w:t>
              </w:r>
            </w:p>
            <w:p w14:paraId="0DDBF412"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Närvänen, E., 2020. </w:t>
              </w:r>
              <w:r w:rsidRPr="00A672C3">
                <w:rPr>
                  <w:rFonts w:cs="Times New Roman"/>
                  <w:i/>
                  <w:iCs/>
                  <w:noProof/>
                  <w:szCs w:val="24"/>
                </w:rPr>
                <w:t xml:space="preserve">Food waste management. </w:t>
              </w:r>
              <w:r w:rsidRPr="00A672C3">
                <w:rPr>
                  <w:rFonts w:cs="Times New Roman"/>
                  <w:noProof/>
                  <w:szCs w:val="24"/>
                </w:rPr>
                <w:t>London : Springer International Publishing.</w:t>
              </w:r>
            </w:p>
            <w:p w14:paraId="4A2F18C6"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Parshetti, G., 2021. Food waste-to-energy conversion technologies. </w:t>
              </w:r>
              <w:r w:rsidRPr="00A672C3">
                <w:rPr>
                  <w:rFonts w:cs="Times New Roman"/>
                  <w:i/>
                  <w:iCs/>
                  <w:noProof/>
                  <w:szCs w:val="24"/>
                </w:rPr>
                <w:t xml:space="preserve">Waste management, </w:t>
              </w:r>
              <w:r w:rsidRPr="00A672C3">
                <w:rPr>
                  <w:rFonts w:cs="Times New Roman"/>
                  <w:noProof/>
                  <w:szCs w:val="24"/>
                </w:rPr>
                <w:t>11(9), pp. 399-408.</w:t>
              </w:r>
            </w:p>
            <w:p w14:paraId="0BD653A7"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Patterson, T., 2018. An evaluation of the policy and techno-economic factors affecting the potential for biogas upgrading for transport fuel use in the UK. </w:t>
              </w:r>
              <w:r w:rsidRPr="00A672C3">
                <w:rPr>
                  <w:rFonts w:cs="Times New Roman"/>
                  <w:i/>
                  <w:iCs/>
                  <w:noProof/>
                  <w:szCs w:val="24"/>
                </w:rPr>
                <w:t xml:space="preserve">Energy policy, </w:t>
              </w:r>
              <w:r w:rsidRPr="00A672C3">
                <w:rPr>
                  <w:rFonts w:cs="Times New Roman"/>
                  <w:noProof/>
                  <w:szCs w:val="24"/>
                </w:rPr>
                <w:t>11(3), pp. 1806-1816.</w:t>
              </w:r>
            </w:p>
            <w:p w14:paraId="3853DA7A"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Pham, T., 2019. Food waste-to-energy conversion technologies: Current status and future directions. </w:t>
              </w:r>
              <w:r w:rsidRPr="00A672C3">
                <w:rPr>
                  <w:rFonts w:cs="Times New Roman"/>
                  <w:i/>
                  <w:iCs/>
                  <w:noProof/>
                  <w:szCs w:val="24"/>
                </w:rPr>
                <w:t xml:space="preserve">Waste management, </w:t>
              </w:r>
              <w:r w:rsidRPr="00A672C3">
                <w:rPr>
                  <w:rFonts w:cs="Times New Roman"/>
                  <w:noProof/>
                  <w:szCs w:val="24"/>
                </w:rPr>
                <w:t>11(3), pp. 399-408.</w:t>
              </w:r>
            </w:p>
            <w:p w14:paraId="03F145A1"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Smith, J., 2017. A conceptual framework for investigating ‘capture’in corporate sustainability reporting assurance. </w:t>
              </w:r>
              <w:r w:rsidRPr="00A672C3">
                <w:rPr>
                  <w:rFonts w:cs="Times New Roman"/>
                  <w:i/>
                  <w:iCs/>
                  <w:noProof/>
                  <w:szCs w:val="24"/>
                </w:rPr>
                <w:t xml:space="preserve">Journal of Business Ethics, </w:t>
              </w:r>
              <w:r w:rsidRPr="00A672C3">
                <w:rPr>
                  <w:rFonts w:cs="Times New Roman"/>
                  <w:noProof/>
                  <w:szCs w:val="24"/>
                </w:rPr>
                <w:t>55(3), pp. 425-439.</w:t>
              </w:r>
            </w:p>
            <w:p w14:paraId="5A08D3A8"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lastRenderedPageBreak/>
                <w:t xml:space="preserve">Tomaszewska, M. a. K.-K. D., 2021. Estimation of the scale of food waste in hotel food services—A case study. </w:t>
              </w:r>
              <w:r w:rsidRPr="00A672C3">
                <w:rPr>
                  <w:rFonts w:cs="Times New Roman"/>
                  <w:i/>
                  <w:iCs/>
                  <w:noProof/>
                  <w:szCs w:val="24"/>
                </w:rPr>
                <w:t xml:space="preserve">Sustainability, </w:t>
              </w:r>
              <w:r w:rsidRPr="00A672C3">
                <w:rPr>
                  <w:rFonts w:cs="Times New Roman"/>
                  <w:noProof/>
                  <w:szCs w:val="24"/>
                </w:rPr>
                <w:t>17(9), pp. 421-427.</w:t>
              </w:r>
            </w:p>
            <w:p w14:paraId="1FACA747"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TradingEconomics, 2023. </w:t>
              </w:r>
              <w:r w:rsidRPr="00A672C3">
                <w:rPr>
                  <w:rFonts w:cs="Times New Roman"/>
                  <w:i/>
                  <w:iCs/>
                  <w:noProof/>
                  <w:szCs w:val="24"/>
                </w:rPr>
                <w:t xml:space="preserve">United Kingdom Inflation Rate. </w:t>
              </w:r>
              <w:r w:rsidRPr="00A672C3">
                <w:rPr>
                  <w:rFonts w:cs="Times New Roman"/>
                  <w:noProof/>
                  <w:szCs w:val="24"/>
                </w:rPr>
                <w:t xml:space="preserve">[Online] </w:t>
              </w:r>
              <w:r w:rsidRPr="00A672C3">
                <w:rPr>
                  <w:rFonts w:cs="Times New Roman"/>
                  <w:noProof/>
                  <w:szCs w:val="24"/>
                </w:rPr>
                <w:br/>
                <w:t xml:space="preserve">Available at: </w:t>
              </w:r>
              <w:r w:rsidRPr="00A672C3">
                <w:rPr>
                  <w:rFonts w:cs="Times New Roman"/>
                  <w:noProof/>
                  <w:szCs w:val="24"/>
                  <w:u w:val="single"/>
                </w:rPr>
                <w:t>https://tradingeconomics.com/united-kingdom/inflation-cpi</w:t>
              </w:r>
              <w:r w:rsidRPr="00A672C3">
                <w:rPr>
                  <w:rFonts w:cs="Times New Roman"/>
                  <w:noProof/>
                  <w:szCs w:val="24"/>
                </w:rPr>
                <w:br/>
                <w:t>[Accessed 03 07 2023].</w:t>
              </w:r>
            </w:p>
            <w:p w14:paraId="3D9A2111"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Travelodge, 2023. </w:t>
              </w:r>
              <w:r w:rsidRPr="00A672C3">
                <w:rPr>
                  <w:rFonts w:cs="Times New Roman"/>
                  <w:i/>
                  <w:iCs/>
                  <w:noProof/>
                  <w:szCs w:val="24"/>
                </w:rPr>
                <w:t xml:space="preserve">Better Future: Sustainability Plan 2023. </w:t>
              </w:r>
              <w:r w:rsidRPr="00A672C3">
                <w:rPr>
                  <w:rFonts w:cs="Times New Roman"/>
                  <w:noProof/>
                  <w:szCs w:val="24"/>
                </w:rPr>
                <w:t xml:space="preserve">[Online] </w:t>
              </w:r>
              <w:r w:rsidRPr="00A672C3">
                <w:rPr>
                  <w:rFonts w:cs="Times New Roman"/>
                  <w:noProof/>
                  <w:szCs w:val="24"/>
                </w:rPr>
                <w:br/>
                <w:t xml:space="preserve">Available at: </w:t>
              </w:r>
              <w:r w:rsidRPr="00A672C3">
                <w:rPr>
                  <w:rFonts w:cs="Times New Roman"/>
                  <w:noProof/>
                  <w:szCs w:val="24"/>
                  <w:u w:val="single"/>
                </w:rPr>
                <w:t>https://www.travelodgesustainability.co.uk/wp-content/uploads/sites/2/2023/05/Better-Future-Report-2023.pdf</w:t>
              </w:r>
              <w:r w:rsidRPr="00A672C3">
                <w:rPr>
                  <w:rFonts w:cs="Times New Roman"/>
                  <w:noProof/>
                  <w:szCs w:val="24"/>
                </w:rPr>
                <w:br/>
                <w:t>[Accessed 19 10 2023].</w:t>
              </w:r>
            </w:p>
            <w:p w14:paraId="5CF34D95"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Uba, E., 2023. </w:t>
              </w:r>
              <w:r w:rsidRPr="00A672C3">
                <w:rPr>
                  <w:rFonts w:cs="Times New Roman"/>
                  <w:i/>
                  <w:iCs/>
                  <w:noProof/>
                  <w:szCs w:val="24"/>
                </w:rPr>
                <w:t xml:space="preserve">Ministers criticised for scrapping new food waste laws for England. </w:t>
              </w:r>
              <w:r w:rsidRPr="00A672C3">
                <w:rPr>
                  <w:rFonts w:cs="Times New Roman"/>
                  <w:noProof/>
                  <w:szCs w:val="24"/>
                </w:rPr>
                <w:t xml:space="preserve">[Online] </w:t>
              </w:r>
              <w:r w:rsidRPr="00A672C3">
                <w:rPr>
                  <w:rFonts w:cs="Times New Roman"/>
                  <w:noProof/>
                  <w:szCs w:val="24"/>
                </w:rPr>
                <w:br/>
                <w:t xml:space="preserve">Available at: </w:t>
              </w:r>
              <w:r w:rsidRPr="00A672C3">
                <w:rPr>
                  <w:rFonts w:cs="Times New Roman"/>
                  <w:noProof/>
                  <w:szCs w:val="24"/>
                  <w:u w:val="single"/>
                </w:rPr>
                <w:t>https://www.theguardian.com/environment/2023/aug/17/ministers-criticised-for-scrapping-new-food-waste-laws-for-england#:~:text=The%20government's%20own%20impact%20assessment,tonne%20of%20food%20waste%20reduced.</w:t>
              </w:r>
              <w:r w:rsidRPr="00A672C3">
                <w:rPr>
                  <w:rFonts w:cs="Times New Roman"/>
                  <w:noProof/>
                  <w:szCs w:val="24"/>
                </w:rPr>
                <w:br/>
                <w:t>[Accessed 16 10 2023].</w:t>
              </w:r>
            </w:p>
            <w:p w14:paraId="7CF4471C"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Velasquez, M., 2019. </w:t>
              </w:r>
              <w:r w:rsidRPr="00A672C3">
                <w:rPr>
                  <w:rFonts w:cs="Times New Roman"/>
                  <w:i/>
                  <w:iCs/>
                  <w:noProof/>
                  <w:szCs w:val="24"/>
                </w:rPr>
                <w:t xml:space="preserve">Business ethics: Concepts and cases. </w:t>
              </w:r>
              <w:r w:rsidRPr="00A672C3">
                <w:rPr>
                  <w:rFonts w:cs="Times New Roman"/>
                  <w:noProof/>
                  <w:szCs w:val="24"/>
                </w:rPr>
                <w:t>London : Pearson.</w:t>
              </w:r>
            </w:p>
            <w:p w14:paraId="4258F249"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Vizzoto, F., 2021. Strategies to reduce food waste in the foodservices sector: A systematic review. </w:t>
              </w:r>
              <w:r w:rsidRPr="00A672C3">
                <w:rPr>
                  <w:rFonts w:cs="Times New Roman"/>
                  <w:i/>
                  <w:iCs/>
                  <w:noProof/>
                  <w:szCs w:val="24"/>
                </w:rPr>
                <w:t xml:space="preserve">International Journal of Hospitality Management, </w:t>
              </w:r>
              <w:r w:rsidRPr="00A672C3">
                <w:rPr>
                  <w:rFonts w:cs="Times New Roman"/>
                  <w:noProof/>
                  <w:szCs w:val="24"/>
                </w:rPr>
                <w:t>17(6), pp. 111-116.</w:t>
              </w:r>
            </w:p>
            <w:p w14:paraId="6953B0C3"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WRAP, 2022. </w:t>
              </w:r>
              <w:r w:rsidRPr="00A672C3">
                <w:rPr>
                  <w:rFonts w:cs="Times New Roman"/>
                  <w:i/>
                  <w:iCs/>
                  <w:noProof/>
                  <w:szCs w:val="24"/>
                </w:rPr>
                <w:t xml:space="preserve">Latest News and Report. </w:t>
              </w:r>
              <w:r w:rsidRPr="00A672C3">
                <w:rPr>
                  <w:rFonts w:cs="Times New Roman"/>
                  <w:noProof/>
                  <w:szCs w:val="24"/>
                </w:rPr>
                <w:t xml:space="preserve">[Online] </w:t>
              </w:r>
              <w:r w:rsidRPr="00A672C3">
                <w:rPr>
                  <w:rFonts w:cs="Times New Roman"/>
                  <w:noProof/>
                  <w:szCs w:val="24"/>
                </w:rPr>
                <w:br/>
                <w:t xml:space="preserve">Available at: </w:t>
              </w:r>
              <w:r w:rsidRPr="00A672C3">
                <w:rPr>
                  <w:rFonts w:cs="Times New Roman"/>
                  <w:noProof/>
                  <w:szCs w:val="24"/>
                  <w:u w:val="single"/>
                </w:rPr>
                <w:t>https://wrap.org.uk/</w:t>
              </w:r>
              <w:r w:rsidRPr="00A672C3">
                <w:rPr>
                  <w:rFonts w:cs="Times New Roman"/>
                  <w:noProof/>
                  <w:szCs w:val="24"/>
                </w:rPr>
                <w:br/>
                <w:t>[Accessed 16 10 2023].</w:t>
              </w:r>
            </w:p>
            <w:p w14:paraId="4AB1054D"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WRAP, 2022. </w:t>
              </w:r>
              <w:r w:rsidRPr="00A672C3">
                <w:rPr>
                  <w:rFonts w:cs="Times New Roman"/>
                  <w:i/>
                  <w:iCs/>
                  <w:noProof/>
                  <w:szCs w:val="24"/>
                </w:rPr>
                <w:t xml:space="preserve">Overview of waste in hspitaliy and food service. </w:t>
              </w:r>
              <w:r w:rsidRPr="00A672C3">
                <w:rPr>
                  <w:rFonts w:cs="Times New Roman"/>
                  <w:noProof/>
                  <w:szCs w:val="24"/>
                </w:rPr>
                <w:t xml:space="preserve">[Online] </w:t>
              </w:r>
              <w:r w:rsidRPr="00A672C3">
                <w:rPr>
                  <w:rFonts w:cs="Times New Roman"/>
                  <w:noProof/>
                  <w:szCs w:val="24"/>
                </w:rPr>
                <w:br/>
                <w:t xml:space="preserve">Available at: </w:t>
              </w:r>
              <w:r w:rsidRPr="00A672C3">
                <w:rPr>
                  <w:rFonts w:cs="Times New Roman"/>
                  <w:noProof/>
                  <w:szCs w:val="24"/>
                  <w:u w:val="single"/>
                </w:rPr>
                <w:t>https://wrap.org.uk/resources/report/overview-waste-hospitality-and-food-service-sector</w:t>
              </w:r>
              <w:r w:rsidRPr="00A672C3">
                <w:rPr>
                  <w:rFonts w:cs="Times New Roman"/>
                  <w:noProof/>
                  <w:szCs w:val="24"/>
                </w:rPr>
                <w:br/>
                <w:t>[Accessed 16 10 2023].</w:t>
              </w:r>
            </w:p>
            <w:p w14:paraId="04253A5C" w14:textId="77777777" w:rsidR="00074EB7" w:rsidRPr="00A672C3" w:rsidRDefault="00074EB7" w:rsidP="00074EB7">
              <w:pPr>
                <w:pStyle w:val="Bibliography"/>
                <w:spacing w:line="360" w:lineRule="auto"/>
                <w:jc w:val="both"/>
                <w:rPr>
                  <w:rFonts w:cs="Times New Roman"/>
                  <w:noProof/>
                  <w:szCs w:val="24"/>
                </w:rPr>
              </w:pPr>
              <w:r w:rsidRPr="00A672C3">
                <w:rPr>
                  <w:rFonts w:cs="Times New Roman"/>
                  <w:noProof/>
                  <w:szCs w:val="24"/>
                </w:rPr>
                <w:t xml:space="preserve">Wright, N., 2021. Conceptual framework for the study of food waste generation and prevention in the hospitality sector. </w:t>
              </w:r>
              <w:r w:rsidRPr="00A672C3">
                <w:rPr>
                  <w:rFonts w:cs="Times New Roman"/>
                  <w:i/>
                  <w:iCs/>
                  <w:noProof/>
                  <w:szCs w:val="24"/>
                </w:rPr>
                <w:t xml:space="preserve">Waste management, </w:t>
              </w:r>
              <w:r w:rsidRPr="00A672C3">
                <w:rPr>
                  <w:rFonts w:cs="Times New Roman"/>
                  <w:noProof/>
                  <w:szCs w:val="24"/>
                </w:rPr>
                <w:t>11(4), pp. 326-336.</w:t>
              </w:r>
            </w:p>
            <w:p w14:paraId="509B5747" w14:textId="37A8F2AB" w:rsidR="00074EB7" w:rsidRPr="00A672C3" w:rsidRDefault="00074EB7" w:rsidP="00074EB7">
              <w:pPr>
                <w:spacing w:line="360" w:lineRule="auto"/>
                <w:jc w:val="both"/>
                <w:rPr>
                  <w:rFonts w:cs="Times New Roman"/>
                  <w:szCs w:val="24"/>
                </w:rPr>
              </w:pPr>
              <w:r w:rsidRPr="00A672C3">
                <w:rPr>
                  <w:rFonts w:cs="Times New Roman"/>
                  <w:b/>
                  <w:bCs/>
                  <w:noProof/>
                  <w:szCs w:val="24"/>
                </w:rPr>
                <w:fldChar w:fldCharType="end"/>
              </w:r>
            </w:p>
          </w:sdtContent>
        </w:sdt>
      </w:sdtContent>
    </w:sdt>
    <w:p w14:paraId="5EF34ADD" w14:textId="77777777" w:rsidR="00074EB7" w:rsidRPr="00A672C3" w:rsidRDefault="00074EB7" w:rsidP="00074EB7">
      <w:pPr>
        <w:spacing w:line="360" w:lineRule="auto"/>
        <w:jc w:val="both"/>
        <w:rPr>
          <w:rFonts w:cs="Times New Roman"/>
          <w:szCs w:val="24"/>
        </w:rPr>
      </w:pPr>
    </w:p>
    <w:sectPr w:rsidR="00074EB7" w:rsidRPr="00A672C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A2D76" w14:textId="77777777" w:rsidR="00DF5B54" w:rsidRDefault="00DF5B54" w:rsidP="00C8060E">
      <w:pPr>
        <w:spacing w:after="0" w:line="240" w:lineRule="auto"/>
      </w:pPr>
      <w:r>
        <w:separator/>
      </w:r>
    </w:p>
  </w:endnote>
  <w:endnote w:type="continuationSeparator" w:id="0">
    <w:p w14:paraId="3E527BF0" w14:textId="77777777" w:rsidR="00DF5B54" w:rsidRDefault="00DF5B54" w:rsidP="00C80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233066"/>
      <w:docPartObj>
        <w:docPartGallery w:val="Page Numbers (Bottom of Page)"/>
        <w:docPartUnique/>
      </w:docPartObj>
    </w:sdtPr>
    <w:sdtEndPr>
      <w:rPr>
        <w:color w:val="7F7F7F" w:themeColor="background1" w:themeShade="7F"/>
        <w:spacing w:val="60"/>
      </w:rPr>
    </w:sdtEndPr>
    <w:sdtContent>
      <w:p w14:paraId="4F2E12BE" w14:textId="6F9E8F6F" w:rsidR="00C8060E" w:rsidRDefault="00C8060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3773A3A" w14:textId="77777777" w:rsidR="00C8060E" w:rsidRDefault="00C80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96B38" w14:textId="77777777" w:rsidR="00DF5B54" w:rsidRDefault="00DF5B54" w:rsidP="00C8060E">
      <w:pPr>
        <w:spacing w:after="0" w:line="240" w:lineRule="auto"/>
      </w:pPr>
      <w:r>
        <w:separator/>
      </w:r>
    </w:p>
  </w:footnote>
  <w:footnote w:type="continuationSeparator" w:id="0">
    <w:p w14:paraId="6E900DBF" w14:textId="77777777" w:rsidR="00DF5B54" w:rsidRDefault="00DF5B54" w:rsidP="00C80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91CB4"/>
    <w:multiLevelType w:val="hybridMultilevel"/>
    <w:tmpl w:val="C0983C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94630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0tDQ2MDc1tzQ1MDRS0lEKTi0uzszPAykwrgUAqQE4EiwAAAA="/>
  </w:docVars>
  <w:rsids>
    <w:rsidRoot w:val="0057550E"/>
    <w:rsid w:val="00024D79"/>
    <w:rsid w:val="000328BD"/>
    <w:rsid w:val="00040599"/>
    <w:rsid w:val="00074EB7"/>
    <w:rsid w:val="000E712B"/>
    <w:rsid w:val="00136181"/>
    <w:rsid w:val="0014410A"/>
    <w:rsid w:val="00157ECF"/>
    <w:rsid w:val="001701E7"/>
    <w:rsid w:val="001817FF"/>
    <w:rsid w:val="00185A88"/>
    <w:rsid w:val="001B2106"/>
    <w:rsid w:val="001E022C"/>
    <w:rsid w:val="001F77C5"/>
    <w:rsid w:val="00202E46"/>
    <w:rsid w:val="00210E38"/>
    <w:rsid w:val="00230A01"/>
    <w:rsid w:val="00231C64"/>
    <w:rsid w:val="002370CE"/>
    <w:rsid w:val="00244EB9"/>
    <w:rsid w:val="00260CC2"/>
    <w:rsid w:val="00263DFD"/>
    <w:rsid w:val="00264AB0"/>
    <w:rsid w:val="00294B10"/>
    <w:rsid w:val="002A7F3F"/>
    <w:rsid w:val="002C27D9"/>
    <w:rsid w:val="002F01A2"/>
    <w:rsid w:val="003432C9"/>
    <w:rsid w:val="00347FA9"/>
    <w:rsid w:val="0038508B"/>
    <w:rsid w:val="003C2DC2"/>
    <w:rsid w:val="003C66CC"/>
    <w:rsid w:val="003D1ACC"/>
    <w:rsid w:val="003D7549"/>
    <w:rsid w:val="003F4DFE"/>
    <w:rsid w:val="003F5F7C"/>
    <w:rsid w:val="0040021E"/>
    <w:rsid w:val="00431A5A"/>
    <w:rsid w:val="00445A02"/>
    <w:rsid w:val="004921BA"/>
    <w:rsid w:val="004C7D73"/>
    <w:rsid w:val="00506B1E"/>
    <w:rsid w:val="00514493"/>
    <w:rsid w:val="00515619"/>
    <w:rsid w:val="00517011"/>
    <w:rsid w:val="00544444"/>
    <w:rsid w:val="00546C79"/>
    <w:rsid w:val="00564C45"/>
    <w:rsid w:val="00565756"/>
    <w:rsid w:val="0057550E"/>
    <w:rsid w:val="005772C3"/>
    <w:rsid w:val="00594CE6"/>
    <w:rsid w:val="005F22A9"/>
    <w:rsid w:val="0061622F"/>
    <w:rsid w:val="0065794A"/>
    <w:rsid w:val="006621FD"/>
    <w:rsid w:val="00674FA3"/>
    <w:rsid w:val="00690838"/>
    <w:rsid w:val="00697015"/>
    <w:rsid w:val="006C568C"/>
    <w:rsid w:val="007354E4"/>
    <w:rsid w:val="007716E1"/>
    <w:rsid w:val="00787B61"/>
    <w:rsid w:val="007939AD"/>
    <w:rsid w:val="007A14C4"/>
    <w:rsid w:val="007A7D7C"/>
    <w:rsid w:val="007C1D60"/>
    <w:rsid w:val="007D7762"/>
    <w:rsid w:val="00803553"/>
    <w:rsid w:val="00807F79"/>
    <w:rsid w:val="00816CEC"/>
    <w:rsid w:val="00823E14"/>
    <w:rsid w:val="00826D70"/>
    <w:rsid w:val="00865C7F"/>
    <w:rsid w:val="00896AC5"/>
    <w:rsid w:val="008A2DF4"/>
    <w:rsid w:val="008B343C"/>
    <w:rsid w:val="008F0C8E"/>
    <w:rsid w:val="00900AF3"/>
    <w:rsid w:val="0091295F"/>
    <w:rsid w:val="009535E0"/>
    <w:rsid w:val="009B09D1"/>
    <w:rsid w:val="009E2881"/>
    <w:rsid w:val="00A078BB"/>
    <w:rsid w:val="00A121FA"/>
    <w:rsid w:val="00A1638C"/>
    <w:rsid w:val="00A22E99"/>
    <w:rsid w:val="00A40792"/>
    <w:rsid w:val="00A417AD"/>
    <w:rsid w:val="00A672C3"/>
    <w:rsid w:val="00A96B2D"/>
    <w:rsid w:val="00AC7BE5"/>
    <w:rsid w:val="00AD5354"/>
    <w:rsid w:val="00AD772F"/>
    <w:rsid w:val="00AE10A8"/>
    <w:rsid w:val="00B0218B"/>
    <w:rsid w:val="00B0460B"/>
    <w:rsid w:val="00B27C65"/>
    <w:rsid w:val="00B5480E"/>
    <w:rsid w:val="00B637CA"/>
    <w:rsid w:val="00B66682"/>
    <w:rsid w:val="00B805AE"/>
    <w:rsid w:val="00B8328A"/>
    <w:rsid w:val="00B97048"/>
    <w:rsid w:val="00BB239F"/>
    <w:rsid w:val="00BB2AA9"/>
    <w:rsid w:val="00BC0DDE"/>
    <w:rsid w:val="00BD32F6"/>
    <w:rsid w:val="00BD7DC5"/>
    <w:rsid w:val="00C169E8"/>
    <w:rsid w:val="00C54AA5"/>
    <w:rsid w:val="00C70DF0"/>
    <w:rsid w:val="00C74F23"/>
    <w:rsid w:val="00C8060E"/>
    <w:rsid w:val="00C970EC"/>
    <w:rsid w:val="00CA0930"/>
    <w:rsid w:val="00CA2F9A"/>
    <w:rsid w:val="00CC1043"/>
    <w:rsid w:val="00CC2D97"/>
    <w:rsid w:val="00D02FFC"/>
    <w:rsid w:val="00D03FE6"/>
    <w:rsid w:val="00D5447A"/>
    <w:rsid w:val="00D57033"/>
    <w:rsid w:val="00D72CFE"/>
    <w:rsid w:val="00D74059"/>
    <w:rsid w:val="00D76042"/>
    <w:rsid w:val="00D9546B"/>
    <w:rsid w:val="00DF5B54"/>
    <w:rsid w:val="00E2600D"/>
    <w:rsid w:val="00E409B5"/>
    <w:rsid w:val="00E52D72"/>
    <w:rsid w:val="00E86A2A"/>
    <w:rsid w:val="00E93060"/>
    <w:rsid w:val="00EE5C31"/>
    <w:rsid w:val="00EF6055"/>
    <w:rsid w:val="00F0396C"/>
    <w:rsid w:val="00F04D8B"/>
    <w:rsid w:val="00F0518B"/>
    <w:rsid w:val="00F43F3E"/>
    <w:rsid w:val="00F5630A"/>
    <w:rsid w:val="00F57144"/>
    <w:rsid w:val="00F73CB1"/>
    <w:rsid w:val="00FC36DF"/>
    <w:rsid w:val="00FF46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77F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22F"/>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6162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1622F"/>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622F"/>
    <w:rPr>
      <w:rFonts w:ascii="Times New Roman" w:eastAsiaTheme="majorEastAsia" w:hAnsi="Times New Roman" w:cstheme="majorBidi"/>
      <w:b/>
      <w:color w:val="002060"/>
      <w:sz w:val="26"/>
      <w:szCs w:val="26"/>
      <w:lang w:val="en-GB"/>
    </w:rPr>
  </w:style>
  <w:style w:type="character" w:customStyle="1" w:styleId="Heading1Char">
    <w:name w:val="Heading 1 Char"/>
    <w:basedOn w:val="DefaultParagraphFont"/>
    <w:link w:val="Heading1"/>
    <w:uiPriority w:val="9"/>
    <w:rsid w:val="0061622F"/>
    <w:rPr>
      <w:rFonts w:ascii="Times New Roman" w:eastAsiaTheme="majorEastAsia" w:hAnsi="Times New Roman" w:cstheme="majorBidi"/>
      <w:b/>
      <w:sz w:val="28"/>
      <w:szCs w:val="32"/>
      <w:lang w:val="en-GB"/>
    </w:rPr>
  </w:style>
  <w:style w:type="paragraph" w:styleId="ListParagraph">
    <w:name w:val="List Paragraph"/>
    <w:basedOn w:val="Normal"/>
    <w:uiPriority w:val="34"/>
    <w:qFormat/>
    <w:rsid w:val="00BB239F"/>
    <w:pPr>
      <w:ind w:left="720"/>
      <w:contextualSpacing/>
    </w:pPr>
  </w:style>
  <w:style w:type="paragraph" w:styleId="Header">
    <w:name w:val="header"/>
    <w:basedOn w:val="Normal"/>
    <w:link w:val="HeaderChar"/>
    <w:uiPriority w:val="99"/>
    <w:unhideWhenUsed/>
    <w:rsid w:val="00C80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60E"/>
    <w:rPr>
      <w:rFonts w:ascii="Times New Roman" w:hAnsi="Times New Roman"/>
      <w:sz w:val="24"/>
      <w:lang w:val="en-GB"/>
    </w:rPr>
  </w:style>
  <w:style w:type="paragraph" w:styleId="Footer">
    <w:name w:val="footer"/>
    <w:basedOn w:val="Normal"/>
    <w:link w:val="FooterChar"/>
    <w:uiPriority w:val="99"/>
    <w:unhideWhenUsed/>
    <w:rsid w:val="00C80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60E"/>
    <w:rPr>
      <w:rFonts w:ascii="Times New Roman" w:hAnsi="Times New Roman"/>
      <w:sz w:val="24"/>
      <w:lang w:val="en-GB"/>
    </w:rPr>
  </w:style>
  <w:style w:type="paragraph" w:styleId="Bibliography">
    <w:name w:val="Bibliography"/>
    <w:basedOn w:val="Normal"/>
    <w:next w:val="Normal"/>
    <w:uiPriority w:val="37"/>
    <w:unhideWhenUsed/>
    <w:rsid w:val="00074EB7"/>
  </w:style>
  <w:style w:type="paragraph" w:styleId="TOCHeading">
    <w:name w:val="TOC Heading"/>
    <w:basedOn w:val="Heading1"/>
    <w:next w:val="Normal"/>
    <w:uiPriority w:val="39"/>
    <w:unhideWhenUsed/>
    <w:qFormat/>
    <w:rsid w:val="00074EB7"/>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74EB7"/>
    <w:pPr>
      <w:spacing w:after="100"/>
    </w:pPr>
  </w:style>
  <w:style w:type="character" w:styleId="Hyperlink">
    <w:name w:val="Hyperlink"/>
    <w:basedOn w:val="DefaultParagraphFont"/>
    <w:uiPriority w:val="99"/>
    <w:unhideWhenUsed/>
    <w:rsid w:val="00074E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3592">
      <w:bodyDiv w:val="1"/>
      <w:marLeft w:val="0"/>
      <w:marRight w:val="0"/>
      <w:marTop w:val="0"/>
      <w:marBottom w:val="0"/>
      <w:divBdr>
        <w:top w:val="none" w:sz="0" w:space="0" w:color="auto"/>
        <w:left w:val="none" w:sz="0" w:space="0" w:color="auto"/>
        <w:bottom w:val="none" w:sz="0" w:space="0" w:color="auto"/>
        <w:right w:val="none" w:sz="0" w:space="0" w:color="auto"/>
      </w:divBdr>
    </w:div>
    <w:div w:id="203248769">
      <w:bodyDiv w:val="1"/>
      <w:marLeft w:val="0"/>
      <w:marRight w:val="0"/>
      <w:marTop w:val="0"/>
      <w:marBottom w:val="0"/>
      <w:divBdr>
        <w:top w:val="none" w:sz="0" w:space="0" w:color="auto"/>
        <w:left w:val="none" w:sz="0" w:space="0" w:color="auto"/>
        <w:bottom w:val="none" w:sz="0" w:space="0" w:color="auto"/>
        <w:right w:val="none" w:sz="0" w:space="0" w:color="auto"/>
      </w:divBdr>
    </w:div>
    <w:div w:id="662398316">
      <w:bodyDiv w:val="1"/>
      <w:marLeft w:val="0"/>
      <w:marRight w:val="0"/>
      <w:marTop w:val="0"/>
      <w:marBottom w:val="0"/>
      <w:divBdr>
        <w:top w:val="none" w:sz="0" w:space="0" w:color="auto"/>
        <w:left w:val="none" w:sz="0" w:space="0" w:color="auto"/>
        <w:bottom w:val="none" w:sz="0" w:space="0" w:color="auto"/>
        <w:right w:val="none" w:sz="0" w:space="0" w:color="auto"/>
      </w:divBdr>
    </w:div>
    <w:div w:id="742796026">
      <w:bodyDiv w:val="1"/>
      <w:marLeft w:val="0"/>
      <w:marRight w:val="0"/>
      <w:marTop w:val="0"/>
      <w:marBottom w:val="0"/>
      <w:divBdr>
        <w:top w:val="none" w:sz="0" w:space="0" w:color="auto"/>
        <w:left w:val="none" w:sz="0" w:space="0" w:color="auto"/>
        <w:bottom w:val="none" w:sz="0" w:space="0" w:color="auto"/>
        <w:right w:val="none" w:sz="0" w:space="0" w:color="auto"/>
      </w:divBdr>
    </w:div>
    <w:div w:id="1195002627">
      <w:bodyDiv w:val="1"/>
      <w:marLeft w:val="0"/>
      <w:marRight w:val="0"/>
      <w:marTop w:val="0"/>
      <w:marBottom w:val="0"/>
      <w:divBdr>
        <w:top w:val="none" w:sz="0" w:space="0" w:color="auto"/>
        <w:left w:val="none" w:sz="0" w:space="0" w:color="auto"/>
        <w:bottom w:val="none" w:sz="0" w:space="0" w:color="auto"/>
        <w:right w:val="none" w:sz="0" w:space="0" w:color="auto"/>
      </w:divBdr>
    </w:div>
    <w:div w:id="1291476962">
      <w:bodyDiv w:val="1"/>
      <w:marLeft w:val="0"/>
      <w:marRight w:val="0"/>
      <w:marTop w:val="0"/>
      <w:marBottom w:val="0"/>
      <w:divBdr>
        <w:top w:val="none" w:sz="0" w:space="0" w:color="auto"/>
        <w:left w:val="none" w:sz="0" w:space="0" w:color="auto"/>
        <w:bottom w:val="none" w:sz="0" w:space="0" w:color="auto"/>
        <w:right w:val="none" w:sz="0" w:space="0" w:color="auto"/>
      </w:divBdr>
    </w:div>
    <w:div w:id="1311014381">
      <w:bodyDiv w:val="1"/>
      <w:marLeft w:val="0"/>
      <w:marRight w:val="0"/>
      <w:marTop w:val="0"/>
      <w:marBottom w:val="0"/>
      <w:divBdr>
        <w:top w:val="none" w:sz="0" w:space="0" w:color="auto"/>
        <w:left w:val="none" w:sz="0" w:space="0" w:color="auto"/>
        <w:bottom w:val="none" w:sz="0" w:space="0" w:color="auto"/>
        <w:right w:val="none" w:sz="0" w:space="0" w:color="auto"/>
      </w:divBdr>
    </w:div>
    <w:div w:id="1405836791">
      <w:bodyDiv w:val="1"/>
      <w:marLeft w:val="0"/>
      <w:marRight w:val="0"/>
      <w:marTop w:val="0"/>
      <w:marBottom w:val="0"/>
      <w:divBdr>
        <w:top w:val="none" w:sz="0" w:space="0" w:color="auto"/>
        <w:left w:val="none" w:sz="0" w:space="0" w:color="auto"/>
        <w:bottom w:val="none" w:sz="0" w:space="0" w:color="auto"/>
        <w:right w:val="none" w:sz="0" w:space="0" w:color="auto"/>
      </w:divBdr>
    </w:div>
    <w:div w:id="1724670994">
      <w:bodyDiv w:val="1"/>
      <w:marLeft w:val="0"/>
      <w:marRight w:val="0"/>
      <w:marTop w:val="0"/>
      <w:marBottom w:val="0"/>
      <w:divBdr>
        <w:top w:val="none" w:sz="0" w:space="0" w:color="auto"/>
        <w:left w:val="none" w:sz="0" w:space="0" w:color="auto"/>
        <w:bottom w:val="none" w:sz="0" w:space="0" w:color="auto"/>
        <w:right w:val="none" w:sz="0" w:space="0" w:color="auto"/>
      </w:divBdr>
    </w:div>
    <w:div w:id="1762873966">
      <w:bodyDiv w:val="1"/>
      <w:marLeft w:val="0"/>
      <w:marRight w:val="0"/>
      <w:marTop w:val="0"/>
      <w:marBottom w:val="0"/>
      <w:divBdr>
        <w:top w:val="none" w:sz="0" w:space="0" w:color="auto"/>
        <w:left w:val="none" w:sz="0" w:space="0" w:color="auto"/>
        <w:bottom w:val="none" w:sz="0" w:space="0" w:color="auto"/>
        <w:right w:val="none" w:sz="0" w:space="0" w:color="auto"/>
      </w:divBdr>
    </w:div>
    <w:div w:id="1844398661">
      <w:bodyDiv w:val="1"/>
      <w:marLeft w:val="0"/>
      <w:marRight w:val="0"/>
      <w:marTop w:val="0"/>
      <w:marBottom w:val="0"/>
      <w:divBdr>
        <w:top w:val="none" w:sz="0" w:space="0" w:color="auto"/>
        <w:left w:val="none" w:sz="0" w:space="0" w:color="auto"/>
        <w:bottom w:val="none" w:sz="0" w:space="0" w:color="auto"/>
        <w:right w:val="none" w:sz="0" w:space="0" w:color="auto"/>
      </w:divBdr>
    </w:div>
    <w:div w:id="202389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Tra23</b:Tag>
    <b:SourceType>InternetSite</b:SourceType>
    <b:Guid>{A73DDB23-50D3-428E-8CC6-9B5B8B4E5A2C}</b:Guid>
    <b:Title>Better Future: Sustainability Plan 2023</b:Title>
    <b:Year>2023</b:Year>
    <b:Author>
      <b:Author>
        <b:NameList>
          <b:Person>
            <b:Last>Travelodge</b:Last>
          </b:Person>
        </b:NameList>
      </b:Author>
    </b:Author>
    <b:YearAccessed>2023</b:YearAccessed>
    <b:MonthAccessed>10</b:MonthAccessed>
    <b:DayAccessed>19</b:DayAccessed>
    <b:URL>https://www.travelodgesustainability.co.uk/wp-content/uploads/sites/2/2023/05/Better-Future-Report-2023.pdf</b:URL>
    <b:RefOrder>24</b:RefOrder>
  </b:Source>
  <b:Source>
    <b:Tag>Bau21</b:Tag>
    <b:SourceType>JournalArticle</b:SourceType>
    <b:Guid>{D02FA8D1-2703-4430-9C77-BC958823FCAA}</b:Guid>
    <b:Author>
      <b:Author>
        <b:NameList>
          <b:Person>
            <b:Last>Baum</b:Last>
            <b:First>T.,</b:First>
          </b:Person>
        </b:NameList>
      </b:Author>
    </b:Author>
    <b:Title>Skills and training for the hospitality sector: a review of issues</b:Title>
    <b:JournalName>Journal of vocational Education and Training</b:JournalName>
    <b:Year>2021</b:Year>
    <b:Pages>343-364</b:Pages>
    <b:Volume>15</b:Volume>
    <b:Issue>8</b:Issue>
    <b:RefOrder>1</b:RefOrder>
  </b:Source>
  <b:Source>
    <b:Tag>Eis21</b:Tag>
    <b:SourceType>JournalArticle</b:SourceType>
    <b:Guid>{3907E7DA-4CF6-4967-9954-4E5AF7F5BF58}</b:Guid>
    <b:Title>Experiences of mentoring in the UK hospitality sector</b:Title>
    <b:Year>2021</b:Year>
    <b:Author>
      <b:Author>
        <b:NameList>
          <b:Person>
            <b:Last>Eissner</b:Last>
            <b:First>S.</b:First>
            <b:Middle>and Gannon, J.,</b:Middle>
          </b:Person>
        </b:NameList>
      </b:Author>
    </b:Author>
    <b:JournalName>Journal of Human Resources in Hospitality &amp; Tourism</b:JournalName>
    <b:Pages>296-313</b:Pages>
    <b:Volume>17</b:Volume>
    <b:Issue>5</b:Issue>
    <b:RefOrder>2</b:RefOrder>
  </b:Source>
  <b:Source>
    <b:Tag>Ami22</b:Tag>
    <b:SourceType>JournalArticle</b:SourceType>
    <b:Guid>{6EC2D14F-9F83-4D35-95EE-C4C88FC99AED}</b:Guid>
    <b:Title>How to manage and minimize food waste in the hotel industry: An exploratory research. International Journal of Culture</b:Title>
    <b:Year>2022</b:Year>
    <b:Author>
      <b:Author>
        <b:NameList>
          <b:Person>
            <b:Last>Bux</b:Last>
            <b:First>C.,</b:First>
          </b:Person>
        </b:NameList>
      </b:Author>
    </b:Author>
    <b:JournalName>Tourism and Hospitality Research</b:JournalName>
    <b:Pages>152-167</b:Pages>
    <b:Volume>11</b:Volume>
    <b:Issue>3</b:Issue>
    <b:RefOrder>3</b:RefOrder>
  </b:Source>
  <b:Source>
    <b:Tag>Fil21</b:Tag>
    <b:SourceType>JournalArticle</b:SourceType>
    <b:Guid>{795D48C8-5DE1-4828-B5E8-D88E120CBB20}</b:Guid>
    <b:Author>
      <b:Author>
        <b:NameList>
          <b:Person>
            <b:Last>Filimonau</b:Last>
            <b:First>V.</b:First>
            <b:Middle>and Delysia, A.,</b:Middle>
          </b:Person>
        </b:NameList>
      </b:Author>
    </b:Author>
    <b:Title>Food waste management in hospitality operations: A critical review</b:Title>
    <b:JournalName>Tourism management</b:JournalName>
    <b:Year>2021</b:Year>
    <b:Pages>234-245</b:Pages>
    <b:Volume>14</b:Volume>
    <b:Issue>8</b:Issue>
    <b:RefOrder>5</b:RefOrder>
  </b:Source>
  <b:Source>
    <b:Tag>And23</b:Tag>
    <b:SourceType>InternetSite</b:SourceType>
    <b:Guid>{6407358F-E991-43A7-90E5-8655E7E464FA}</b:Guid>
    <b:Title>Most Consumers Want Sustainable Products and Packaging</b:Title>
    <b:Year>2023</b:Year>
    <b:Author>
      <b:Author>
        <b:NameList>
          <b:Person>
            <b:Last>Martins</b:Last>
            <b:First>Andrew</b:First>
          </b:Person>
        </b:NameList>
      </b:Author>
    </b:Author>
    <b:YearAccessed>2023</b:YearAccessed>
    <b:MonthAccessed>10</b:MonthAccessed>
    <b:DayAccessed>16</b:DayAccessed>
    <b:URL>https://www.businessnewsdaily.com/15087-consumers-want-sustainable-products.html</b:URL>
    <b:RefOrder>6</b:RefOrder>
  </b:Source>
  <b:Source>
    <b:Tag>Tom21</b:Tag>
    <b:SourceType>JournalArticle</b:SourceType>
    <b:Guid>{05DC1D5E-C31C-4754-AEDD-96D76B3DD09D}</b:Guid>
    <b:Author>
      <b:Author>
        <b:NameList>
          <b:Person>
            <b:Last>Tomaszewska</b:Last>
            <b:First>M.,</b:First>
            <b:Middle>and Kołożyn-Krajewska, D.,</b:Middle>
          </b:Person>
        </b:NameList>
      </b:Author>
    </b:Author>
    <b:Title>Estimation of the scale of food waste in hotel food services—A case study</b:Title>
    <b:JournalName>Sustainability</b:JournalName>
    <b:Year>2021</b:Year>
    <b:Pages>421-427</b:Pages>
    <b:Volume>17</b:Volume>
    <b:Issue>9</b:Issue>
    <b:RefOrder>7</b:RefOrder>
  </b:Source>
  <b:Source>
    <b:Tag>Bha22</b:Tag>
    <b:SourceType>JournalArticle</b:SourceType>
    <b:Guid>{6DB3844E-8F38-47ED-83A6-D3E5B1B2156D}</b:Guid>
    <b:Author>
      <b:Author>
        <b:NameList>
          <b:Person>
            <b:Last>Bhajan</b:Last>
            <b:First>C.,</b:First>
          </b:Person>
        </b:NameList>
      </b:Author>
    </b:Author>
    <b:Title>Food waste generated by the hotel industry</b:Title>
    <b:JournalName>Tourism Critiques: Practice and Theory</b:JournalName>
    <b:Year>2022</b:Year>
    <b:Pages>120-137</b:Pages>
    <b:Volume>11</b:Volume>
    <b:Issue>3</b:Issue>
    <b:RefOrder>8</b:RefOrder>
  </b:Source>
  <b:Source>
    <b:Tag>Dem22</b:Tag>
    <b:SourceType>JournalArticle</b:SourceType>
    <b:Guid>{2D6D4444-A732-494A-A11F-1E0C16AD405E}</b:Guid>
    <b:Author>
      <b:Author>
        <b:NameList>
          <b:Person>
            <b:Last>Demetriou</b:Last>
            <b:First>P.,</b:First>
          </b:Person>
        </b:NameList>
      </b:Author>
    </b:Author>
    <b:Title>Hotel food waste in Cyprus: An exploratory case study of hotels in the UK</b:Title>
    <b:JournalName>Cogent Social Sciences</b:JournalName>
    <b:Year>2022</b:Year>
    <b:Pages>111-119</b:Pages>
    <b:Volume>8</b:Volume>
    <b:Issue>3</b:Issue>
    <b:RefOrder>10</b:RefOrder>
  </b:Source>
  <b:Source>
    <b:Tag>Bow20</b:Tag>
    <b:SourceType>Book</b:SourceType>
    <b:Guid>{58502E16-C19B-449B-A8BE-1E6A03294F19}</b:Guid>
    <b:Title>Business ethics. In New Directions in Ethics</b:Title>
    <b:Year>2020</b:Year>
    <b:Author>
      <b:Author>
        <b:NameList>
          <b:Person>
            <b:Last>Bowie</b:Last>
            <b:First>N.E.,</b:First>
          </b:Person>
        </b:NameList>
      </b:Author>
    </b:Author>
    <b:City>London </b:City>
    <b:Publisher> Routledge</b:Publisher>
    <b:RefOrder>12</b:RefOrder>
  </b:Source>
  <b:Source>
    <b:Tag>Vel19</b:Tag>
    <b:SourceType>Book</b:SourceType>
    <b:Guid>{4856C515-BF9F-4A02-A8A9-D316FD1B77DF}</b:Guid>
    <b:Title>Business ethics: Concepts and cases</b:Title>
    <b:Year>2019</b:Year>
    <b:Author>
      <b:Author>
        <b:NameList>
          <b:Person>
            <b:Last>Velasquez</b:Last>
            <b:First>M.G.,</b:First>
          </b:Person>
        </b:NameList>
      </b:Author>
    </b:Author>
    <b:City>London </b:City>
    <b:Publisher>Pearson</b:Publisher>
    <b:RefOrder>4</b:RefOrder>
  </b:Source>
  <b:Source>
    <b:Tag>Hil19</b:Tag>
    <b:SourceType>Book</b:SourceType>
    <b:Guid>{3E81BA76-CA1B-4A51-82F7-6D40DFDC95E9}</b:Guid>
    <b:Author>
      <b:Author>
        <b:NameList>
          <b:Person>
            <b:Last>Hill</b:Last>
            <b:First>C.W.,</b:First>
          </b:Person>
        </b:NameList>
      </b:Author>
    </b:Author>
    <b:Title>Strategic management: Theory &amp; cases: An integrated approach</b:Title>
    <b:Year>2019</b:Year>
    <b:City>London </b:City>
    <b:Publisher>Cengage Learning</b:Publisher>
    <b:RefOrder>9</b:RefOrder>
  </b:Source>
  <b:Source>
    <b:Tag>Est23</b:Tag>
    <b:SourceType>InternetSite</b:SourceType>
    <b:Guid>{08E4096B-B2C2-45E3-BD30-816F0D25658A}</b:Guid>
    <b:Title>Ministers criticised for scrapping new food waste laws for England</b:Title>
    <b:Year>2023</b:Year>
    <b:Author>
      <b:Author>
        <b:NameList>
          <b:Person>
            <b:Last>Uba</b:Last>
            <b:First>Estelle</b:First>
          </b:Person>
        </b:NameList>
      </b:Author>
    </b:Author>
    <b:YearAccessed>2023</b:YearAccessed>
    <b:MonthAccessed>10</b:MonthAccessed>
    <b:DayAccessed>16</b:DayAccessed>
    <b:URL>https://www.theguardian.com/environment/2023/aug/17/ministers-criticised-for-scrapping-new-food-waste-laws-for-england#:~:text=The%20government's%20own%20impact%20assessment,tonne%20of%20food%20waste%20reduced.</b:URL>
    <b:RefOrder>11</b:RefOrder>
  </b:Source>
  <b:Source>
    <b:Tag>Ast21</b:Tag>
    <b:SourceType>JournalArticle</b:SourceType>
    <b:Guid>{F9401A72-1BA5-4C9B-8432-AF8178E5B589}</b:Guid>
    <b:Author>
      <b:Author>
        <b:NameList>
          <b:Person>
            <b:Last>Asteriou</b:Last>
            <b:First>D.</b:First>
            <b:Middle>and Price, S.,</b:Middle>
          </b:Person>
        </b:NameList>
      </b:Author>
    </b:Author>
    <b:Title>Political instability and economic growth: UK time series evidence</b:Title>
    <b:JournalName>Scottish Journal of Political Economy</b:JournalName>
    <b:Year>2021</b:Year>
    <b:Pages>383-399</b:Pages>
    <b:Volume>11</b:Volume>
    <b:Issue>4</b:Issue>
    <b:RefOrder>14</b:RefOrder>
  </b:Source>
  <b:Source>
    <b:Tag>Tra222</b:Tag>
    <b:SourceType>InternetSite</b:SourceType>
    <b:Guid>{AEC845CB-10E7-4A35-92B9-5BD5DD5D40D3}</b:Guid>
    <b:Title>United Kingdom Inflation Rate</b:Title>
    <b:Year>2023</b:Year>
    <b:Author>
      <b:Author>
        <b:NameList>
          <b:Person>
            <b:Last>TradingEconomics</b:Last>
          </b:Person>
        </b:NameList>
      </b:Author>
    </b:Author>
    <b:YearAccessed>2023</b:YearAccessed>
    <b:MonthAccessed>07</b:MonthAccessed>
    <b:DayAccessed>03</b:DayAccessed>
    <b:URL>https://tradingeconomics.com/united-kingdom/inflation-cpi</b:URL>
    <b:RefOrder>13</b:RefOrder>
  </b:Source>
  <b:Source>
    <b:Tag>Art21</b:Tag>
    <b:SourceType>JournalArticle</b:SourceType>
    <b:Guid>{9E14F960-2CC7-405E-B816-6114E40334FD}</b:Guid>
    <b:Title>Factor forecasts for the UK</b:Title>
    <b:Year>2021</b:Year>
    <b:Author>
      <b:Author>
        <b:NameList>
          <b:Person>
            <b:Last>Artis</b:Last>
            <b:First>M.J.,</b:First>
            <b:Middle>and Marcellino, M.,</b:Middle>
          </b:Person>
        </b:NameList>
      </b:Author>
    </b:Author>
    <b:JournalName>Journal of Forecasting</b:JournalName>
    <b:Pages>279-298</b:Pages>
    <b:Volume>14</b:Volume>
    <b:Issue>5</b:Issue>
    <b:RefOrder>15</b:RefOrder>
  </b:Source>
  <b:Source>
    <b:Tag>Pat18</b:Tag>
    <b:SourceType>JournalArticle</b:SourceType>
    <b:Guid>{8357E791-2467-455C-9378-B119F50BF43B}</b:Guid>
    <b:Author>
      <b:Author>
        <b:NameList>
          <b:Person>
            <b:Last>Patterson</b:Last>
            <b:First>T.,</b:First>
          </b:Person>
        </b:NameList>
      </b:Author>
    </b:Author>
    <b:Title>An evaluation of the policy and techno-economic factors affecting the potential for biogas upgrading for transport fuel use in the UK</b:Title>
    <b:JournalName>Energy policy</b:JournalName>
    <b:Year>2018</b:Year>
    <b:Pages>1806-1816</b:Pages>
    <b:Volume>11</b:Volume>
    <b:Issue>3</b:Issue>
    <b:RefOrder>16</b:RefOrder>
  </b:Source>
  <b:Source>
    <b:Tag>Pha19</b:Tag>
    <b:SourceType>JournalArticle</b:SourceType>
    <b:Guid>{F9C6C2D9-1524-4916-9655-7766C4568285}</b:Guid>
    <b:Title>Food waste-to-energy conversion technologies: Current status and future directions</b:Title>
    <b:Year>2019</b:Year>
    <b:Author>
      <b:Author>
        <b:NameList>
          <b:Person>
            <b:Last>Pham</b:Last>
            <b:First>T.,</b:First>
          </b:Person>
        </b:NameList>
      </b:Author>
    </b:Author>
    <b:JournalName>Waste management</b:JournalName>
    <b:Pages>399-408</b:Pages>
    <b:Volume>11</b:Volume>
    <b:Issue>3</b:Issue>
    <b:RefOrder>18</b:RefOrder>
  </b:Source>
  <b:Source>
    <b:Tag>Fre23</b:Tag>
    <b:SourceType>InternetSite</b:SourceType>
    <b:Guid>{0B364F84-713C-43FE-8EA3-9C0099645BB8}</b:Guid>
    <b:Author>
      <b:Author>
        <b:NameList>
          <b:Person>
            <b:Last>Freeths</b:Last>
          </b:Person>
        </b:NameList>
      </b:Author>
    </b:Author>
    <b:Title>Mandatory separate food waste segregation for all businesses set to come into force from 2023</b:Title>
    <b:Year>2023</b:Year>
    <b:YearAccessed>2023</b:YearAccessed>
    <b:MonthAccessed>10</b:MonthAccessed>
    <b:DayAccessed>16</b:DayAccessed>
    <b:URL>https://www.freeths.co.uk/2023/04/17/mandatory-separate-food-waste-segregation-for-all-businesses-set-to-come-into-force-from-2023/</b:URL>
    <b:RefOrder>19</b:RefOrder>
  </b:Source>
  <b:Source>
    <b:Tag>WRA22</b:Tag>
    <b:SourceType>InternetSite</b:SourceType>
    <b:Guid>{1C4A3B2A-FEF6-4101-BD07-775F687C39F4}</b:Guid>
    <b:Title>Latest News and Report</b:Title>
    <b:Year>2022</b:Year>
    <b:Author>
      <b:Author>
        <b:NameList>
          <b:Person>
            <b:Last>WRAP</b:Last>
          </b:Person>
        </b:NameList>
      </b:Author>
    </b:Author>
    <b:YearAccessed>2023</b:YearAccessed>
    <b:MonthAccessed>10</b:MonthAccessed>
    <b:DayAccessed>16</b:DayAccessed>
    <b:URL>https://wrap.org.uk/</b:URL>
    <b:RefOrder>17</b:RefOrder>
  </b:Source>
  <b:Source>
    <b:Tag>Kas22</b:Tag>
    <b:SourceType>JournalArticle</b:SourceType>
    <b:Guid>{8ABCCF68-38B3-4AE7-962E-D62D99F88E0D}</b:Guid>
    <b:Title>Drivers of food waste generation and best practice towards sustainable food waste management in the hotel sector: A systematic review</b:Title>
    <b:Year>2022</b:Year>
    <b:Author>
      <b:Author>
        <b:NameList>
          <b:Person>
            <b:Last>Kasavan</b:Last>
            <b:First>S.,</b:First>
          </b:Person>
        </b:NameList>
      </b:Author>
    </b:Author>
    <b:JournalName>Environmental Science and Pollution Research</b:JournalName>
    <b:Pages>481-489</b:Pages>
    <b:Volume>11</b:Volume>
    <b:Issue>9</b:Issue>
    <b:RefOrder>20</b:RefOrder>
  </b:Source>
  <b:Source>
    <b:Tag>Par21</b:Tag>
    <b:SourceType>JournalArticle</b:SourceType>
    <b:Guid>{0EDDE0D8-3507-487B-9500-7B613037F266}</b:Guid>
    <b:Author>
      <b:Author>
        <b:NameList>
          <b:Person>
            <b:Last>Parshetti</b:Last>
            <b:First>G.K.,</b:First>
          </b:Person>
        </b:NameList>
      </b:Author>
    </b:Author>
    <b:Title>Food waste-to-energy conversion technologies</b:Title>
    <b:JournalName>Waste management</b:JournalName>
    <b:Year>2021</b:Year>
    <b:Pages>399-408</b:Pages>
    <b:Volume>11</b:Volume>
    <b:Issue>9</b:Issue>
    <b:RefOrder>21</b:RefOrder>
  </b:Source>
  <b:Source>
    <b:Tag>Bus22</b:Tag>
    <b:SourceType>InternetSite</b:SourceType>
    <b:Guid>{4B5F3376-0118-4B8F-B9A4-051FB5CBE8F2}</b:Guid>
    <b:Author>
      <b:Author>
        <b:NameList>
          <b:Person>
            <b:Last>Businesswaste</b:Last>
          </b:Person>
        </b:NameList>
      </b:Author>
    </b:Author>
    <b:Title>Britain’s Hospitality Sector Generates 920K Tonnes of Food Waste Annually</b:Title>
    <b:Year>2022</b:Year>
    <b:YearAccessed>2023</b:YearAccessed>
    <b:MonthAccessed>10</b:MonthAccessed>
    <b:DayAccessed>16</b:DayAccessed>
    <b:URL>https://www.businesswaste.co.uk/britains-hospitality-sector-generates-920k-tonnes-of-food-waste-annually/#:~:text=The%20environmentally%2Dfriendly%20waste%20management,the%20UK's%20total%20food%20waste.</b:URL>
    <b:RefOrder>22</b:RefOrder>
  </b:Source>
  <b:Source>
    <b:Tag>WRA221</b:Tag>
    <b:SourceType>InternetSite</b:SourceType>
    <b:Guid>{4A58A300-1C75-439A-91FE-3C03B831C409}</b:Guid>
    <b:Author>
      <b:Author>
        <b:NameList>
          <b:Person>
            <b:Last>WRAP</b:Last>
          </b:Person>
        </b:NameList>
      </b:Author>
    </b:Author>
    <b:Title>Overview of waste in hspitaliy and food service </b:Title>
    <b:Year>2022</b:Year>
    <b:YearAccessed>2023</b:YearAccessed>
    <b:MonthAccessed>10</b:MonthAccessed>
    <b:DayAccessed>16</b:DayAccessed>
    <b:URL>https://wrap.org.uk/resources/report/overview-waste-hospitality-and-food-service-sector</b:URL>
    <b:RefOrder>23</b:RefOrder>
  </b:Source>
  <b:Source>
    <b:Tag>Viz21</b:Tag>
    <b:SourceType>JournalArticle</b:SourceType>
    <b:Guid>{B944A372-5264-41AB-A1A8-BC99E9693A2F}</b:Guid>
    <b:Author>
      <b:Author>
        <b:NameList>
          <b:Person>
            <b:Last>Vizzoto</b:Last>
            <b:First>F.,</b:First>
          </b:Person>
        </b:NameList>
      </b:Author>
    </b:Author>
    <b:Title>Strategies to reduce food waste in the foodservices sector: A systematic review</b:Title>
    <b:JournalName>International Journal of Hospitality Management</b:JournalName>
    <b:Year>2021</b:Year>
    <b:Pages>111-116</b:Pages>
    <b:Volume>17</b:Volume>
    <b:Issue>6</b:Issue>
    <b:RefOrder>25</b:RefOrder>
  </b:Source>
  <b:Source>
    <b:Tag>Ami221</b:Tag>
    <b:SourceType>JournalArticle</b:SourceType>
    <b:Guid>{36F84044-05B8-4802-B67D-D87C396DE1F9}</b:Guid>
    <b:Author>
      <b:Author>
        <b:NameList>
          <b:Person>
            <b:Last>Amicarelli</b:Last>
            <b:First>V.,</b:First>
          </b:Person>
        </b:NameList>
      </b:Author>
    </b:Author>
    <b:Title>How to manage and minimize food waste in the hotel industry: An exploratory research</b:Title>
    <b:JournalName>International Journal of Culture Tourism and Hospitality Research</b:JournalName>
    <b:Year>2022</b:Year>
    <b:Pages>152-167</b:Pages>
    <b:Volume>14</b:Volume>
    <b:Issue>6</b:Issue>
    <b:RefOrder>27</b:RefOrder>
  </b:Source>
  <b:Source>
    <b:Tag>Wri21</b:Tag>
    <b:SourceType>JournalArticle</b:SourceType>
    <b:Guid>{DFC8D311-BBE5-41AA-BE14-D9BFC6081193}</b:Guid>
    <b:Author>
      <b:Author>
        <b:NameList>
          <b:Person>
            <b:Last>Wright</b:Last>
            <b:First>N.,</b:First>
          </b:Person>
        </b:NameList>
      </b:Author>
    </b:Author>
    <b:Title>Conceptual framework for the study of food waste generation and prevention in the hospitality sector</b:Title>
    <b:JournalName>Waste management</b:JournalName>
    <b:Year>2021</b:Year>
    <b:Pages>326-336</b:Pages>
    <b:Volume>11</b:Volume>
    <b:Issue>4</b:Issue>
    <b:RefOrder>28</b:RefOrder>
  </b:Source>
  <b:Source>
    <b:Tag>Ber22</b:Tag>
    <b:SourceType>JournalArticle</b:SourceType>
    <b:Guid>{17DCC99B-6A15-4752-85F1-1DFB9C7629E8}</b:Guid>
    <b:Author>
      <b:Author>
        <b:NameList>
          <b:Person>
            <b:Last>Beretta</b:Last>
            <b:First>C.</b:First>
            <b:Middle>and Hellweg, S.,</b:Middle>
          </b:Person>
        </b:NameList>
      </b:Author>
    </b:Author>
    <b:Title>Resources, Conservation and Recycling</b:Title>
    <b:JournalName>Potential environmental benefits from food waste prevention in the food service sector</b:JournalName>
    <b:Year>2022</b:Year>
    <b:Pages>169-178</b:Pages>
    <b:Volume>11</b:Volume>
    <b:Issue>6</b:Issue>
    <b:RefOrder>29</b:RefOrder>
  </b:Source>
  <b:Source>
    <b:Tag>När20</b:Tag>
    <b:SourceType>Book</b:SourceType>
    <b:Guid>{C24569A5-3D93-4FA5-A84D-75700F09ADB6}</b:Guid>
    <b:Title>Food waste management</b:Title>
    <b:Year>2020</b:Year>
    <b:Author>
      <b:Author>
        <b:NameList>
          <b:Person>
            <b:Last>Närvänen</b:Last>
            <b:First>E.,</b:First>
          </b:Person>
        </b:NameList>
      </b:Author>
    </b:Author>
    <b:City>London </b:City>
    <b:Publisher>Springer International Publishing</b:Publisher>
    <b:RefOrder>26</b:RefOrder>
  </b:Source>
  <b:Source>
    <b:Tag>Lin21</b:Tag>
    <b:SourceType>JournalArticle</b:SourceType>
    <b:Guid>{64AE9A7C-23ED-4952-86AD-6C663BCAD0C8}</b:Guid>
    <b:Author>
      <b:Author>
        <b:NameList>
          <b:Person>
            <b:Last>Lin</b:Last>
            <b:First>C.Y.,</b:First>
          </b:Person>
        </b:NameList>
      </b:Author>
    </b:Author>
    <b:Title>An overview of food waste management in developing countries: Current status and future perspective</b:Title>
    <b:Year>2021</b:Year>
    <b:JournalName>Journal of Environmental Management</b:JournalName>
    <b:Pages>220-229</b:Pages>
    <b:Volume>12</b:Volume>
    <b:Issue>4</b:Issue>
    <b:RefOrder>30</b:RefOrder>
  </b:Source>
  <b:Source>
    <b:Tag>Smi17</b:Tag>
    <b:SourceType>JournalArticle</b:SourceType>
    <b:Guid>{EE2D721F-2690-41AA-9DF5-699C46AC831C}</b:Guid>
    <b:Author>
      <b:Author>
        <b:NameList>
          <b:Person>
            <b:Last>Smith</b:Last>
            <b:First>J.,</b:First>
          </b:Person>
        </b:NameList>
      </b:Author>
    </b:Author>
    <b:Title>A conceptual framework for investigating ‘capture’in corporate sustainability reporting assurance</b:Title>
    <b:JournalName>Journal of Business Ethics</b:JournalName>
    <b:Year>2017</b:Year>
    <b:Pages>425-439</b:Pages>
    <b:Volume>55</b:Volume>
    <b:Issue>3</b:Issue>
    <b:RefOrder>31</b:RefOrder>
  </b:Source>
</b:Sources>
</file>

<file path=customXml/itemProps1.xml><?xml version="1.0" encoding="utf-8"?>
<ds:datastoreItem xmlns:ds="http://schemas.openxmlformats.org/officeDocument/2006/customXml" ds:itemID="{A7F9C620-B21A-48D9-85F2-6B674E71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3791</Words>
  <Characters>21609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2023-10-19T08:46:00Z</dcterms:created>
  <dcterms:modified xsi:type="dcterms:W3CDTF">2023-10-25T19:17:00Z</dcterms:modified>
</cp:coreProperties>
</file>