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201F2" w14:textId="6B3F5E9E" w:rsidR="00291EE3" w:rsidRDefault="009E47FB" w:rsidP="009E47FB">
      <w:pPr>
        <w:jc w:val="center"/>
        <w:rPr>
          <w:rFonts w:ascii="Times New Roman" w:hAnsi="Times New Roman" w:cs="Times New Roman"/>
          <w:b/>
          <w:bCs/>
          <w:sz w:val="32"/>
          <w:szCs w:val="32"/>
        </w:rPr>
      </w:pPr>
      <w:r w:rsidRPr="009E47FB">
        <w:rPr>
          <w:rFonts w:ascii="Times New Roman" w:hAnsi="Times New Roman" w:cs="Times New Roman"/>
          <w:b/>
          <w:bCs/>
          <w:sz w:val="32"/>
          <w:szCs w:val="32"/>
        </w:rPr>
        <w:t xml:space="preserve">Internet Technologies and Security – Proposed Network Solution for CoffeeCapulus </w:t>
      </w:r>
    </w:p>
    <w:p w14:paraId="791DC7E9" w14:textId="77777777" w:rsidR="009E47FB" w:rsidRDefault="009E47FB" w:rsidP="009E47FB">
      <w:pPr>
        <w:jc w:val="center"/>
        <w:rPr>
          <w:rFonts w:ascii="Times New Roman" w:hAnsi="Times New Roman" w:cs="Times New Roman"/>
          <w:b/>
          <w:bCs/>
          <w:sz w:val="32"/>
          <w:szCs w:val="32"/>
        </w:rPr>
      </w:pPr>
    </w:p>
    <w:p w14:paraId="3BA01451" w14:textId="79E71E51" w:rsidR="009E47FB" w:rsidRDefault="009E47FB" w:rsidP="009E47FB">
      <w:pPr>
        <w:rPr>
          <w:rFonts w:ascii="Times New Roman" w:hAnsi="Times New Roman" w:cs="Times New Roman"/>
          <w:sz w:val="24"/>
          <w:szCs w:val="24"/>
        </w:rPr>
      </w:pPr>
      <w:r>
        <w:rPr>
          <w:rFonts w:ascii="Times New Roman" w:hAnsi="Times New Roman" w:cs="Times New Roman"/>
          <w:sz w:val="24"/>
          <w:szCs w:val="24"/>
        </w:rPr>
        <w:t>Oliver Bird</w:t>
      </w:r>
    </w:p>
    <w:p w14:paraId="32830728" w14:textId="237B6386" w:rsidR="009E47FB" w:rsidRDefault="009E47FB" w:rsidP="009E47FB">
      <w:pPr>
        <w:rPr>
          <w:rFonts w:ascii="Times New Roman" w:hAnsi="Times New Roman" w:cs="Times New Roman"/>
          <w:sz w:val="20"/>
          <w:szCs w:val="20"/>
        </w:rPr>
      </w:pPr>
      <w:r w:rsidRPr="009E47FB">
        <w:rPr>
          <w:rFonts w:ascii="Times New Roman" w:hAnsi="Times New Roman" w:cs="Times New Roman"/>
          <w:sz w:val="20"/>
          <w:szCs w:val="20"/>
        </w:rPr>
        <w:t>Second Year Applied Software Engineer</w:t>
      </w:r>
    </w:p>
    <w:p w14:paraId="4FA5E152" w14:textId="69D4B207" w:rsidR="009E47FB" w:rsidRDefault="00AE5151" w:rsidP="009E47FB">
      <w:pPr>
        <w:rPr>
          <w:rFonts w:ascii="Times New Roman" w:hAnsi="Times New Roman" w:cs="Times New Roman"/>
          <w:sz w:val="20"/>
          <w:szCs w:val="20"/>
        </w:rPr>
      </w:pPr>
      <w:hyperlink r:id="rId9" w:history="1">
        <w:r w:rsidR="009E47FB" w:rsidRPr="007539F4">
          <w:rPr>
            <w:rStyle w:val="Hyperlink"/>
            <w:rFonts w:ascii="Times New Roman" w:hAnsi="Times New Roman" w:cs="Times New Roman"/>
            <w:sz w:val="20"/>
            <w:szCs w:val="20"/>
          </w:rPr>
          <w:t>1910716@student.uwtsd.ac.uk</w:t>
        </w:r>
      </w:hyperlink>
    </w:p>
    <w:p w14:paraId="2BBD8A76" w14:textId="77777777" w:rsidR="009E47FB" w:rsidRPr="009E47FB" w:rsidRDefault="009E47FB" w:rsidP="009E47FB">
      <w:pPr>
        <w:rPr>
          <w:rFonts w:ascii="Times New Roman" w:hAnsi="Times New Roman" w:cs="Times New Roman"/>
          <w:sz w:val="20"/>
          <w:szCs w:val="20"/>
        </w:rPr>
      </w:pPr>
    </w:p>
    <w:p w14:paraId="00C91D78" w14:textId="60E0619E" w:rsidR="009E47FB" w:rsidRDefault="009E47FB" w:rsidP="009E47FB">
      <w:pPr>
        <w:rPr>
          <w:rFonts w:ascii="Times New Roman" w:hAnsi="Times New Roman" w:cs="Times New Roman"/>
          <w:b/>
          <w:bCs/>
          <w:sz w:val="28"/>
          <w:szCs w:val="28"/>
        </w:rPr>
      </w:pPr>
      <w:commentRangeStart w:id="0"/>
      <w:r>
        <w:rPr>
          <w:rFonts w:ascii="Times New Roman" w:hAnsi="Times New Roman" w:cs="Times New Roman"/>
          <w:b/>
          <w:bCs/>
          <w:sz w:val="28"/>
          <w:szCs w:val="28"/>
        </w:rPr>
        <w:t>ABSRACT</w:t>
      </w:r>
      <w:commentRangeEnd w:id="0"/>
      <w:r w:rsidR="00B25623">
        <w:rPr>
          <w:rStyle w:val="CommentReference"/>
        </w:rPr>
        <w:commentReference w:id="0"/>
      </w:r>
      <w:r>
        <w:rPr>
          <w:rFonts w:ascii="Times New Roman" w:hAnsi="Times New Roman" w:cs="Times New Roman"/>
          <w:b/>
          <w:bCs/>
          <w:sz w:val="28"/>
          <w:szCs w:val="28"/>
        </w:rPr>
        <w:t xml:space="preserve"> </w:t>
      </w:r>
    </w:p>
    <w:p w14:paraId="1B0DE6C8" w14:textId="625E5F2B" w:rsidR="009E47FB" w:rsidRDefault="009E47FB" w:rsidP="009E47FB">
      <w:pPr>
        <w:rPr>
          <w:rFonts w:ascii="Times New Roman" w:hAnsi="Times New Roman" w:cs="Times New Roman"/>
        </w:rPr>
      </w:pPr>
      <w:r>
        <w:rPr>
          <w:rFonts w:ascii="Times New Roman" w:hAnsi="Times New Roman" w:cs="Times New Roman"/>
        </w:rPr>
        <w:t xml:space="preserve">Cyber security has become and imperative part of modern business and communications. </w:t>
      </w:r>
      <w:r w:rsidR="00B165C6">
        <w:rPr>
          <w:rFonts w:ascii="Times New Roman" w:hAnsi="Times New Roman" w:cs="Times New Roman"/>
        </w:rPr>
        <w:t>It is easier than ever before to implement and execute sophisticated malicious attacks against both companies and individuals, often for a large reward. It is therefore of upmost importance, that businesses and users are both protected and prepared for such an event. This paper will propose a complete network solution for the Jamaican coffee retailer, ‘CoffeeCapulus’</w:t>
      </w:r>
      <w:r w:rsidR="008A3022">
        <w:rPr>
          <w:rFonts w:ascii="Times New Roman" w:hAnsi="Times New Roman" w:cs="Times New Roman"/>
        </w:rPr>
        <w:t>, which will ultimately allow for both staff and customers to connect to the corporate network using their own devices.</w:t>
      </w:r>
    </w:p>
    <w:p w14:paraId="043B2954" w14:textId="6CAD2EFD" w:rsidR="00B165C6" w:rsidRDefault="00B165C6" w:rsidP="009E47FB">
      <w:pPr>
        <w:rPr>
          <w:rFonts w:ascii="Times New Roman" w:hAnsi="Times New Roman" w:cs="Times New Roman"/>
        </w:rPr>
      </w:pPr>
    </w:p>
    <w:p w14:paraId="4AF097F2" w14:textId="5975D68D" w:rsidR="00B165C6" w:rsidRDefault="00B165C6" w:rsidP="009E47FB">
      <w:pPr>
        <w:rPr>
          <w:rFonts w:ascii="Times New Roman" w:hAnsi="Times New Roman" w:cs="Times New Roman"/>
          <w:b/>
          <w:bCs/>
          <w:sz w:val="28"/>
          <w:szCs w:val="28"/>
        </w:rPr>
      </w:pPr>
      <w:commentRangeStart w:id="1"/>
      <w:r>
        <w:rPr>
          <w:rFonts w:ascii="Times New Roman" w:hAnsi="Times New Roman" w:cs="Times New Roman"/>
          <w:b/>
          <w:bCs/>
          <w:sz w:val="28"/>
          <w:szCs w:val="28"/>
        </w:rPr>
        <w:t>INTRODUCTION</w:t>
      </w:r>
      <w:commentRangeEnd w:id="1"/>
      <w:r w:rsidR="003B2B60">
        <w:rPr>
          <w:rStyle w:val="CommentReference"/>
        </w:rPr>
        <w:commentReference w:id="1"/>
      </w:r>
    </w:p>
    <w:p w14:paraId="18B4C893" w14:textId="1B30347F" w:rsidR="00FC77B7" w:rsidRDefault="00FC77B7" w:rsidP="009E47FB">
      <w:pPr>
        <w:rPr>
          <w:rFonts w:ascii="Times New Roman" w:hAnsi="Times New Roman" w:cs="Times New Roman"/>
        </w:rPr>
      </w:pPr>
      <w:r>
        <w:rPr>
          <w:rFonts w:ascii="Times New Roman" w:hAnsi="Times New Roman" w:cs="Times New Roman"/>
        </w:rPr>
        <w:t xml:space="preserve">Cyber crime is still on the rise, and large corporations are a key and valuable target for them. As shown in the recent 2020 Cyber Crime survey in the United Kingdom, 75% of ‘large’ business have reported cyber security breeches and attacks against them </w:t>
      </w:r>
      <w:sdt>
        <w:sdtPr>
          <w:rPr>
            <w:rFonts w:ascii="Times New Roman" w:hAnsi="Times New Roman" w:cs="Times New Roman"/>
          </w:rPr>
          <w:id w:val="822701093"/>
          <w:citation/>
        </w:sdtPr>
        <w:sdtEndPr/>
        <w:sdtContent>
          <w:r>
            <w:rPr>
              <w:rFonts w:ascii="Times New Roman" w:hAnsi="Times New Roman" w:cs="Times New Roman"/>
            </w:rPr>
            <w:fldChar w:fldCharType="begin"/>
          </w:r>
          <w:r>
            <w:rPr>
              <w:rFonts w:ascii="Times New Roman" w:hAnsi="Times New Roman" w:cs="Times New Roman"/>
            </w:rPr>
            <w:instrText xml:space="preserve"> CITATION Dep20 \l 2057 </w:instrText>
          </w:r>
          <w:r>
            <w:rPr>
              <w:rFonts w:ascii="Times New Roman" w:hAnsi="Times New Roman" w:cs="Times New Roman"/>
            </w:rPr>
            <w:fldChar w:fldCharType="separate"/>
          </w:r>
          <w:r w:rsidR="005F3630" w:rsidRPr="005F3630">
            <w:rPr>
              <w:rFonts w:ascii="Times New Roman" w:hAnsi="Times New Roman" w:cs="Times New Roman"/>
              <w:noProof/>
            </w:rPr>
            <w:t>[1]</w:t>
          </w:r>
          <w:r>
            <w:rPr>
              <w:rFonts w:ascii="Times New Roman" w:hAnsi="Times New Roman" w:cs="Times New Roman"/>
            </w:rPr>
            <w:fldChar w:fldCharType="end"/>
          </w:r>
        </w:sdtContent>
      </w:sdt>
      <w:r>
        <w:rPr>
          <w:rFonts w:ascii="Times New Roman" w:hAnsi="Times New Roman" w:cs="Times New Roman"/>
        </w:rPr>
        <w:t>.</w:t>
      </w:r>
    </w:p>
    <w:p w14:paraId="67A3F24B" w14:textId="1AED8E6D" w:rsidR="00FC77B7" w:rsidRPr="00FC77B7" w:rsidRDefault="00FC77B7" w:rsidP="009E47FB">
      <w:pPr>
        <w:rPr>
          <w:rFonts w:ascii="Times New Roman" w:hAnsi="Times New Roman" w:cs="Times New Roman"/>
        </w:rPr>
      </w:pPr>
      <w:r>
        <w:rPr>
          <w:rFonts w:ascii="Times New Roman" w:hAnsi="Times New Roman" w:cs="Times New Roman"/>
        </w:rPr>
        <w:t>This has highlighted the potential need for care and evaluation of the current systems at CoffeeCapulus.</w:t>
      </w:r>
    </w:p>
    <w:p w14:paraId="17522DDF" w14:textId="2FB8A0E5" w:rsidR="004A28C1" w:rsidRDefault="00FC77B7" w:rsidP="009E47FB">
      <w:pPr>
        <w:rPr>
          <w:rFonts w:ascii="Times New Roman" w:hAnsi="Times New Roman" w:cs="Times New Roman"/>
        </w:rPr>
      </w:pPr>
      <w:r>
        <w:rPr>
          <w:rFonts w:ascii="Times New Roman" w:hAnsi="Times New Roman" w:cs="Times New Roman"/>
        </w:rPr>
        <w:t xml:space="preserve">In light of this, </w:t>
      </w:r>
      <w:r w:rsidR="00B165C6">
        <w:rPr>
          <w:rFonts w:ascii="Times New Roman" w:hAnsi="Times New Roman" w:cs="Times New Roman"/>
        </w:rPr>
        <w:t xml:space="preserve">CoffeeCapulus have requested a </w:t>
      </w:r>
      <w:r>
        <w:rPr>
          <w:rFonts w:ascii="Times New Roman" w:hAnsi="Times New Roman" w:cs="Times New Roman"/>
        </w:rPr>
        <w:t xml:space="preserve">new and </w:t>
      </w:r>
      <w:r w:rsidR="008A3022">
        <w:rPr>
          <w:rFonts w:ascii="Times New Roman" w:hAnsi="Times New Roman" w:cs="Times New Roman"/>
        </w:rPr>
        <w:t xml:space="preserve">dynamic </w:t>
      </w:r>
      <w:r w:rsidR="00B165C6">
        <w:rPr>
          <w:rFonts w:ascii="Times New Roman" w:hAnsi="Times New Roman" w:cs="Times New Roman"/>
        </w:rPr>
        <w:t>solution which would encompass all internal communications</w:t>
      </w:r>
      <w:r w:rsidR="008A3022">
        <w:rPr>
          <w:rFonts w:ascii="Times New Roman" w:hAnsi="Times New Roman" w:cs="Times New Roman"/>
        </w:rPr>
        <w:t xml:space="preserve"> and systems for employees</w:t>
      </w:r>
      <w:r w:rsidR="00B165C6">
        <w:rPr>
          <w:rFonts w:ascii="Times New Roman" w:hAnsi="Times New Roman" w:cs="Times New Roman"/>
        </w:rPr>
        <w:t xml:space="preserve">, </w:t>
      </w:r>
      <w:r>
        <w:rPr>
          <w:rFonts w:ascii="Times New Roman" w:hAnsi="Times New Roman" w:cs="Times New Roman"/>
        </w:rPr>
        <w:t>as well</w:t>
      </w:r>
      <w:r w:rsidR="00B165C6">
        <w:rPr>
          <w:rFonts w:ascii="Times New Roman" w:hAnsi="Times New Roman" w:cs="Times New Roman"/>
        </w:rPr>
        <w:t xml:space="preserve"> as integrat</w:t>
      </w:r>
      <w:r w:rsidR="008A3022">
        <w:rPr>
          <w:rFonts w:ascii="Times New Roman" w:hAnsi="Times New Roman" w:cs="Times New Roman"/>
        </w:rPr>
        <w:t>e</w:t>
      </w:r>
      <w:r w:rsidR="00B165C6">
        <w:rPr>
          <w:rFonts w:ascii="Times New Roman" w:hAnsi="Times New Roman" w:cs="Times New Roman"/>
        </w:rPr>
        <w:t xml:space="preserve"> with external customers. </w:t>
      </w:r>
      <w:r w:rsidR="008A3022">
        <w:rPr>
          <w:rFonts w:ascii="Times New Roman" w:hAnsi="Times New Roman" w:cs="Times New Roman"/>
        </w:rPr>
        <w:t xml:space="preserve">The solution is also required to allow for all users both internal and external to access the network using their own home devices. This is a concept known as ‘Bring Your Own Device’ and will be denoted as BYOD. </w:t>
      </w:r>
    </w:p>
    <w:p w14:paraId="55885170" w14:textId="568AF77B" w:rsidR="004A28C1" w:rsidRDefault="004A28C1" w:rsidP="009E47FB">
      <w:pPr>
        <w:rPr>
          <w:rFonts w:ascii="Times New Roman" w:hAnsi="Times New Roman" w:cs="Times New Roman"/>
        </w:rPr>
      </w:pPr>
      <w:r>
        <w:rPr>
          <w:rFonts w:ascii="Times New Roman" w:hAnsi="Times New Roman" w:cs="Times New Roman"/>
        </w:rPr>
        <w:t>One of the largest concerns is the security and protection of both internal staff and consumer data, therefore there must be intense and scrutinous auditing of the solution to ensure this data is given the highest classification</w:t>
      </w:r>
      <w:r w:rsidR="00FC77B7">
        <w:rPr>
          <w:rFonts w:ascii="Times New Roman" w:hAnsi="Times New Roman" w:cs="Times New Roman"/>
        </w:rPr>
        <w:t xml:space="preserve"> and protection.</w:t>
      </w:r>
    </w:p>
    <w:p w14:paraId="54F64EE4" w14:textId="38DEA8FA" w:rsidR="00FC77B7" w:rsidRDefault="008A3022" w:rsidP="009E47FB">
      <w:pPr>
        <w:rPr>
          <w:rFonts w:ascii="Times New Roman" w:hAnsi="Times New Roman" w:cs="Times New Roman"/>
        </w:rPr>
      </w:pPr>
      <w:r>
        <w:rPr>
          <w:rFonts w:ascii="Times New Roman" w:hAnsi="Times New Roman" w:cs="Times New Roman"/>
        </w:rPr>
        <w:t>The retailer is also concerned with the protection of its intellectual property</w:t>
      </w:r>
      <w:r w:rsidR="004A28C1">
        <w:rPr>
          <w:rFonts w:ascii="Times New Roman" w:hAnsi="Times New Roman" w:cs="Times New Roman"/>
        </w:rPr>
        <w:t xml:space="preserve"> and internal systems, so the solution must be robust enough to allow for all of the above. It is also noted that there should be minimal impact on the current systems, as the company have a large online presence and is unlikely to allow for downtime in main customer facing systems.</w:t>
      </w:r>
    </w:p>
    <w:p w14:paraId="51054D92" w14:textId="77777777" w:rsidR="00FC77B7" w:rsidRDefault="00FC77B7">
      <w:pPr>
        <w:rPr>
          <w:rFonts w:ascii="Times New Roman" w:hAnsi="Times New Roman" w:cs="Times New Roman"/>
        </w:rPr>
      </w:pPr>
      <w:r>
        <w:rPr>
          <w:rFonts w:ascii="Times New Roman" w:hAnsi="Times New Roman" w:cs="Times New Roman"/>
        </w:rPr>
        <w:br w:type="page"/>
      </w:r>
    </w:p>
    <w:p w14:paraId="6EA7DD38" w14:textId="01DBAA90" w:rsidR="00B165C6" w:rsidRDefault="00FC77B7" w:rsidP="009E47FB">
      <w:pP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632AF794" w14:textId="0237B540" w:rsidR="00FC77B7" w:rsidRPr="006018AB" w:rsidRDefault="006018AB" w:rsidP="00FC77B7">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4"/>
          <w:szCs w:val="24"/>
        </w:rPr>
        <w:t>BYOD Evaluation</w:t>
      </w:r>
    </w:p>
    <w:p w14:paraId="2E30FFBD" w14:textId="72BED9DB"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Pros</w:t>
      </w:r>
    </w:p>
    <w:p w14:paraId="1EB890E2" w14:textId="364C1239"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Cons</w:t>
      </w:r>
    </w:p>
    <w:p w14:paraId="1F63D72C" w14:textId="4A6D5E57" w:rsidR="006018AB" w:rsidRPr="006018AB" w:rsidRDefault="006018AB" w:rsidP="006018AB">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4"/>
          <w:szCs w:val="24"/>
        </w:rPr>
        <w:t>Network design and evaluation</w:t>
      </w:r>
    </w:p>
    <w:p w14:paraId="60C90758" w14:textId="58EAC2C7"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Hosting</w:t>
      </w:r>
    </w:p>
    <w:p w14:paraId="413F4407" w14:textId="31515084"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Design</w:t>
      </w:r>
    </w:p>
    <w:p w14:paraId="178A9925" w14:textId="451BBF5C" w:rsidR="006018AB" w:rsidRPr="002C46EA"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Device Security</w:t>
      </w:r>
    </w:p>
    <w:p w14:paraId="5488FAB9" w14:textId="1169396E" w:rsidR="002C46EA" w:rsidRPr="006018AB" w:rsidRDefault="002C46EA" w:rsidP="002C46EA">
      <w:pPr>
        <w:pStyle w:val="ListParagraph"/>
        <w:numPr>
          <w:ilvl w:val="2"/>
          <w:numId w:val="1"/>
        </w:numPr>
        <w:rPr>
          <w:rFonts w:ascii="Times New Roman" w:hAnsi="Times New Roman" w:cs="Times New Roman"/>
          <w:b/>
          <w:bCs/>
          <w:sz w:val="28"/>
          <w:szCs w:val="28"/>
        </w:rPr>
      </w:pPr>
      <w:r>
        <w:rPr>
          <w:rFonts w:ascii="Times New Roman" w:hAnsi="Times New Roman" w:cs="Times New Roman"/>
          <w:sz w:val="24"/>
          <w:szCs w:val="24"/>
        </w:rPr>
        <w:t>Device Virtualisation</w:t>
      </w:r>
    </w:p>
    <w:p w14:paraId="05E171F2" w14:textId="272CCA68" w:rsidR="006018AB" w:rsidRPr="008442D8" w:rsidRDefault="006018AB"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Acceptable Use Policy</w:t>
      </w:r>
    </w:p>
    <w:p w14:paraId="7C5DC986" w14:textId="1369CF3C" w:rsidR="008442D8" w:rsidRPr="00572437" w:rsidRDefault="008442D8" w:rsidP="008442D8">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Security Policy</w:t>
      </w:r>
    </w:p>
    <w:p w14:paraId="475C8F41" w14:textId="6E21F579" w:rsidR="00572437" w:rsidRPr="00D9500C" w:rsidRDefault="00572437"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Disclaimer</w:t>
      </w:r>
    </w:p>
    <w:p w14:paraId="5F452127" w14:textId="0584726C" w:rsidR="006018AB" w:rsidRPr="00D9500C" w:rsidRDefault="006018AB"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Remote Management</w:t>
      </w:r>
    </w:p>
    <w:p w14:paraId="45265600" w14:textId="151092DA" w:rsidR="006018AB" w:rsidRPr="00370A52" w:rsidRDefault="00D2351E"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Endpoint Detection and Response</w:t>
      </w:r>
    </w:p>
    <w:p w14:paraId="37DE6620" w14:textId="63285C92" w:rsidR="00370A52" w:rsidRPr="00370A52" w:rsidRDefault="00370A52"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EDR</w:t>
      </w:r>
    </w:p>
    <w:p w14:paraId="1E74496C" w14:textId="488075E7" w:rsidR="00370A52" w:rsidRPr="00BE4FD4" w:rsidRDefault="00370A52"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S</w:t>
      </w:r>
      <w:r w:rsidR="00BE4FD4">
        <w:rPr>
          <w:rFonts w:ascii="Times New Roman" w:hAnsi="Times New Roman" w:cs="Times New Roman"/>
          <w:sz w:val="24"/>
          <w:szCs w:val="24"/>
        </w:rPr>
        <w:t>IE</w:t>
      </w:r>
      <w:r>
        <w:rPr>
          <w:rFonts w:ascii="Times New Roman" w:hAnsi="Times New Roman" w:cs="Times New Roman"/>
          <w:sz w:val="24"/>
          <w:szCs w:val="24"/>
        </w:rPr>
        <w:t>M</w:t>
      </w:r>
    </w:p>
    <w:p w14:paraId="033806FF" w14:textId="7C08AD28" w:rsidR="00BE4FD4" w:rsidRPr="00D9500C" w:rsidRDefault="00807895"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8"/>
          <w:szCs w:val="28"/>
        </w:rPr>
        <w:t>S</w:t>
      </w:r>
      <w:r w:rsidR="00761F66">
        <w:rPr>
          <w:rFonts w:ascii="Times New Roman" w:hAnsi="Times New Roman" w:cs="Times New Roman"/>
          <w:sz w:val="28"/>
          <w:szCs w:val="28"/>
        </w:rPr>
        <w:t>OAR</w:t>
      </w:r>
    </w:p>
    <w:p w14:paraId="11EE0CC1" w14:textId="0EB5B8B1" w:rsidR="00D2351E" w:rsidRPr="00D9500C" w:rsidRDefault="005F3630"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Full Disk Encryption</w:t>
      </w:r>
    </w:p>
    <w:p w14:paraId="17764C4A" w14:textId="7465E95E" w:rsidR="00D2351E" w:rsidRPr="006E39F4" w:rsidRDefault="00D2351E"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System Hardening</w:t>
      </w:r>
    </w:p>
    <w:p w14:paraId="04B69E82" w14:textId="62980952" w:rsidR="006E39F4" w:rsidRPr="00D9500C" w:rsidRDefault="006E39F4"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Human Response</w:t>
      </w:r>
      <w:r w:rsidR="00B823EF">
        <w:rPr>
          <w:rFonts w:ascii="Times New Roman" w:hAnsi="Times New Roman" w:cs="Times New Roman"/>
          <w:sz w:val="24"/>
          <w:szCs w:val="24"/>
        </w:rPr>
        <w:t xml:space="preserve"> – Direct Attacks</w:t>
      </w:r>
    </w:p>
    <w:p w14:paraId="43F08F2B" w14:textId="6F4BFBD5" w:rsidR="006018AB" w:rsidRPr="00D2351E"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Network Security</w:t>
      </w:r>
    </w:p>
    <w:p w14:paraId="51090EE4" w14:textId="5BF19C9C"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Corporate VPN</w:t>
      </w:r>
    </w:p>
    <w:p w14:paraId="5F11F57F" w14:textId="3876A029"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Proxies</w:t>
      </w:r>
    </w:p>
    <w:p w14:paraId="39EB0A21" w14:textId="1858E5CF"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Firewalls</w:t>
      </w:r>
    </w:p>
    <w:p w14:paraId="2574FBE2" w14:textId="082DF0D8"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Physical Infrastructure Protection</w:t>
      </w:r>
    </w:p>
    <w:p w14:paraId="49B19F01" w14:textId="0E48F6D7" w:rsidR="006018AB" w:rsidRPr="00D2351E"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Information Security</w:t>
      </w:r>
    </w:p>
    <w:p w14:paraId="20323FEB" w14:textId="4B435F32"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Encryption</w:t>
      </w:r>
    </w:p>
    <w:p w14:paraId="72A7E0EB" w14:textId="32362251"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Database locations</w:t>
      </w:r>
    </w:p>
    <w:p w14:paraId="61CF53AB" w14:textId="603CEA2E"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Classifications</w:t>
      </w:r>
    </w:p>
    <w:p w14:paraId="115788CE" w14:textId="0EFBA187"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Use</w:t>
      </w:r>
    </w:p>
    <w:p w14:paraId="66706705" w14:textId="70195670" w:rsidR="00D2351E" w:rsidRPr="005515A4"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Retention</w:t>
      </w:r>
    </w:p>
    <w:p w14:paraId="1715EE9E" w14:textId="3DA86C6C" w:rsidR="005515A4" w:rsidRPr="00166F1B" w:rsidRDefault="005F3630" w:rsidP="00D2351E">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Remote Storage</w:t>
      </w:r>
    </w:p>
    <w:p w14:paraId="6CE86523" w14:textId="605FFF38" w:rsidR="00166F1B" w:rsidRPr="005F3630" w:rsidRDefault="00166F1B" w:rsidP="00D2351E">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Redundancy</w:t>
      </w:r>
    </w:p>
    <w:p w14:paraId="5DCEE23B" w14:textId="0A69FC65" w:rsidR="005F3630" w:rsidRPr="00D9500C" w:rsidRDefault="005F3630" w:rsidP="005F3630">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Conclusion</w:t>
      </w:r>
    </w:p>
    <w:p w14:paraId="437CF787" w14:textId="5B3EE159" w:rsidR="00D9500C" w:rsidRDefault="00D9500C" w:rsidP="00D9500C">
      <w:pPr>
        <w:rPr>
          <w:rFonts w:ascii="Times New Roman" w:hAnsi="Times New Roman" w:cs="Times New Roman"/>
          <w:b/>
          <w:bCs/>
          <w:sz w:val="28"/>
          <w:szCs w:val="28"/>
        </w:rPr>
      </w:pPr>
    </w:p>
    <w:p w14:paraId="1657EE86" w14:textId="4A21CBBB" w:rsidR="00D9500C" w:rsidRDefault="00D9500C" w:rsidP="00D9500C">
      <w:pPr>
        <w:pStyle w:val="ListParagraph"/>
        <w:numPr>
          <w:ilvl w:val="0"/>
          <w:numId w:val="2"/>
        </w:numPr>
        <w:rPr>
          <w:rFonts w:ascii="Times New Roman" w:hAnsi="Times New Roman" w:cs="Times New Roman"/>
          <w:b/>
          <w:bCs/>
          <w:sz w:val="28"/>
          <w:szCs w:val="28"/>
        </w:rPr>
      </w:pPr>
      <w:r w:rsidRPr="00D9500C">
        <w:rPr>
          <w:rFonts w:ascii="Times New Roman" w:hAnsi="Times New Roman" w:cs="Times New Roman"/>
          <w:b/>
          <w:bCs/>
          <w:sz w:val="28"/>
          <w:szCs w:val="28"/>
        </w:rPr>
        <w:t>BYOD Evaluation</w:t>
      </w:r>
    </w:p>
    <w:p w14:paraId="0D91945C" w14:textId="52D0DDCA" w:rsidR="00D9500C" w:rsidRPr="006D01E3" w:rsidRDefault="00D9500C" w:rsidP="00D9500C">
      <w:pPr>
        <w:pStyle w:val="ListParagraph"/>
        <w:numPr>
          <w:ilvl w:val="1"/>
          <w:numId w:val="2"/>
        </w:numPr>
        <w:rPr>
          <w:rFonts w:ascii="Times New Roman" w:hAnsi="Times New Roman" w:cs="Times New Roman"/>
          <w:b/>
          <w:bCs/>
          <w:sz w:val="26"/>
          <w:szCs w:val="26"/>
        </w:rPr>
      </w:pPr>
      <w:r w:rsidRPr="006D01E3">
        <w:rPr>
          <w:rFonts w:ascii="Times New Roman" w:hAnsi="Times New Roman" w:cs="Times New Roman"/>
          <w:b/>
          <w:bCs/>
          <w:sz w:val="26"/>
          <w:szCs w:val="26"/>
        </w:rPr>
        <w:t>Pros</w:t>
      </w:r>
    </w:p>
    <w:p w14:paraId="31D977F5" w14:textId="106C4F42" w:rsidR="00D9500C" w:rsidRDefault="00FE518F" w:rsidP="00D9500C">
      <w:pPr>
        <w:pStyle w:val="ListParagraph"/>
        <w:ind w:left="1440"/>
        <w:rPr>
          <w:rFonts w:ascii="Times New Roman" w:hAnsi="Times New Roman" w:cs="Times New Roman"/>
        </w:rPr>
      </w:pPr>
      <w:r>
        <w:rPr>
          <w:rFonts w:ascii="Times New Roman" w:hAnsi="Times New Roman" w:cs="Times New Roman"/>
        </w:rPr>
        <w:t xml:space="preserve">The premise of BYOD for staff and consumers is purely based on convenience. By allowing the user to connect any of their home devices to the network, it allows for ease of use in an environment they know and are comfortable with. It allows the user </w:t>
      </w:r>
      <w:r>
        <w:rPr>
          <w:rFonts w:ascii="Times New Roman" w:hAnsi="Times New Roman" w:cs="Times New Roman"/>
        </w:rPr>
        <w:lastRenderedPageBreak/>
        <w:t>to have a small number of devices within their home / place of work as opposed to the additions brought by having a designated work device.</w:t>
      </w:r>
    </w:p>
    <w:p w14:paraId="22E1ABCF" w14:textId="4688E277" w:rsidR="00FE518F" w:rsidRDefault="00FE518F" w:rsidP="00D9500C">
      <w:pPr>
        <w:pStyle w:val="ListParagraph"/>
        <w:ind w:left="1440"/>
        <w:rPr>
          <w:rFonts w:ascii="Times New Roman" w:hAnsi="Times New Roman" w:cs="Times New Roman"/>
        </w:rPr>
      </w:pPr>
    </w:p>
    <w:p w14:paraId="0C64C6E6" w14:textId="08CBFD7E" w:rsidR="00FE518F" w:rsidRDefault="00FE518F" w:rsidP="00D9500C">
      <w:pPr>
        <w:pStyle w:val="ListParagraph"/>
        <w:ind w:left="1440"/>
        <w:rPr>
          <w:rFonts w:ascii="Times New Roman" w:hAnsi="Times New Roman" w:cs="Times New Roman"/>
        </w:rPr>
      </w:pPr>
      <w:r>
        <w:rPr>
          <w:rFonts w:ascii="Times New Roman" w:hAnsi="Times New Roman" w:cs="Times New Roman"/>
        </w:rPr>
        <w:t>For the end consumer or customer, it is the preferable and obvious solution, as it is not feasible to supply each customer with their own corporate device, therefore to access even a part of the network, some level of open access is required.</w:t>
      </w:r>
    </w:p>
    <w:p w14:paraId="14C86D78" w14:textId="681C4BE4" w:rsidR="00FE518F" w:rsidRDefault="00FE518F" w:rsidP="00D9500C">
      <w:pPr>
        <w:pStyle w:val="ListParagraph"/>
        <w:ind w:left="1440"/>
        <w:rPr>
          <w:rFonts w:ascii="Times New Roman" w:hAnsi="Times New Roman" w:cs="Times New Roman"/>
        </w:rPr>
      </w:pPr>
    </w:p>
    <w:p w14:paraId="2098459E" w14:textId="6BBC9E37" w:rsidR="00FE518F" w:rsidRDefault="00FE518F" w:rsidP="00D9500C">
      <w:pPr>
        <w:pStyle w:val="ListParagraph"/>
        <w:ind w:left="1440"/>
        <w:rPr>
          <w:rFonts w:ascii="Times New Roman" w:hAnsi="Times New Roman" w:cs="Times New Roman"/>
        </w:rPr>
      </w:pPr>
      <w:r>
        <w:rPr>
          <w:rFonts w:ascii="Times New Roman" w:hAnsi="Times New Roman" w:cs="Times New Roman"/>
        </w:rPr>
        <w:t>It is also a preferable solution financially in the first instance, as it means the company do not have to provide their staff with hardware. This reduces the initial cost of device purchase, potential maintenance costs, insurance costs in the case of lost, damage or theft</w:t>
      </w:r>
      <w:r w:rsidR="00566AC2">
        <w:rPr>
          <w:rFonts w:ascii="Times New Roman" w:hAnsi="Times New Roman" w:cs="Times New Roman"/>
        </w:rPr>
        <w:t>.</w:t>
      </w:r>
    </w:p>
    <w:p w14:paraId="19622731" w14:textId="77AF3997" w:rsidR="00FE518F" w:rsidRDefault="00FE518F" w:rsidP="00D9500C">
      <w:pPr>
        <w:pStyle w:val="ListParagraph"/>
        <w:ind w:left="1440"/>
        <w:rPr>
          <w:rFonts w:ascii="Times New Roman" w:hAnsi="Times New Roman" w:cs="Times New Roman"/>
        </w:rPr>
      </w:pPr>
      <w:r>
        <w:rPr>
          <w:rFonts w:ascii="Times New Roman" w:hAnsi="Times New Roman" w:cs="Times New Roman"/>
        </w:rPr>
        <w:t xml:space="preserve">Chountalas et al found that </w:t>
      </w:r>
      <w:r w:rsidR="00484E57">
        <w:rPr>
          <w:rFonts w:ascii="Times New Roman" w:hAnsi="Times New Roman" w:cs="Times New Roman"/>
        </w:rPr>
        <w:t>to less educated employees and users, BYOD is an important and innovative function of business. It is believed that by simply employing this option, staff will work more efficiently and become more flexible in their work</w:t>
      </w:r>
      <w:r w:rsidR="00E91427">
        <w:rPr>
          <w:rFonts w:ascii="Times New Roman" w:hAnsi="Times New Roman" w:cs="Times New Roman"/>
        </w:rPr>
        <w:t xml:space="preserve"> </w:t>
      </w:r>
      <w:sdt>
        <w:sdtPr>
          <w:rPr>
            <w:rFonts w:ascii="Times New Roman" w:hAnsi="Times New Roman" w:cs="Times New Roman"/>
          </w:rPr>
          <w:id w:val="-1704706695"/>
          <w:citation/>
        </w:sdtPr>
        <w:sdtEndPr/>
        <w:sdtContent>
          <w:r w:rsidR="00E91427">
            <w:rPr>
              <w:rFonts w:ascii="Times New Roman" w:hAnsi="Times New Roman" w:cs="Times New Roman"/>
            </w:rPr>
            <w:fldChar w:fldCharType="begin"/>
          </w:r>
          <w:r w:rsidR="00E91427">
            <w:rPr>
              <w:rFonts w:ascii="Times New Roman" w:hAnsi="Times New Roman" w:cs="Times New Roman"/>
            </w:rPr>
            <w:instrText xml:space="preserve"> CITATION Pan15 \l 2057 </w:instrText>
          </w:r>
          <w:r w:rsidR="00E91427">
            <w:rPr>
              <w:rFonts w:ascii="Times New Roman" w:hAnsi="Times New Roman" w:cs="Times New Roman"/>
            </w:rPr>
            <w:fldChar w:fldCharType="separate"/>
          </w:r>
          <w:r w:rsidR="005F3630" w:rsidRPr="005F3630">
            <w:rPr>
              <w:rFonts w:ascii="Times New Roman" w:hAnsi="Times New Roman" w:cs="Times New Roman"/>
              <w:noProof/>
            </w:rPr>
            <w:t>[2]</w:t>
          </w:r>
          <w:r w:rsidR="00E91427">
            <w:rPr>
              <w:rFonts w:ascii="Times New Roman" w:hAnsi="Times New Roman" w:cs="Times New Roman"/>
            </w:rPr>
            <w:fldChar w:fldCharType="end"/>
          </w:r>
        </w:sdtContent>
      </w:sdt>
    </w:p>
    <w:p w14:paraId="7C18B1C4" w14:textId="5A68A5F6" w:rsidR="00E91427" w:rsidRDefault="00E91427" w:rsidP="00D9500C">
      <w:pPr>
        <w:pStyle w:val="ListParagraph"/>
        <w:ind w:left="1440"/>
        <w:rPr>
          <w:rFonts w:ascii="Times New Roman" w:hAnsi="Times New Roman" w:cs="Times New Roman"/>
        </w:rPr>
      </w:pPr>
    </w:p>
    <w:p w14:paraId="7BB3AEA6" w14:textId="40477D5B" w:rsidR="00E91427" w:rsidRDefault="00E91427" w:rsidP="00D9500C">
      <w:pPr>
        <w:pStyle w:val="ListParagraph"/>
        <w:ind w:left="1440"/>
        <w:rPr>
          <w:rFonts w:ascii="Times New Roman" w:hAnsi="Times New Roman" w:cs="Times New Roman"/>
        </w:rPr>
      </w:pPr>
      <w:r>
        <w:rPr>
          <w:rFonts w:ascii="Times New Roman" w:hAnsi="Times New Roman" w:cs="Times New Roman"/>
        </w:rPr>
        <w:t>It has also been found that employee satisfaction</w:t>
      </w:r>
      <w:r w:rsidR="00F43311">
        <w:rPr>
          <w:rFonts w:ascii="Times New Roman" w:hAnsi="Times New Roman" w:cs="Times New Roman"/>
        </w:rPr>
        <w:t xml:space="preserve"> is greatly improved by the availabilities that BYO</w:t>
      </w:r>
      <w:r w:rsidR="00F201DF">
        <w:rPr>
          <w:rFonts w:ascii="Times New Roman" w:hAnsi="Times New Roman" w:cs="Times New Roman"/>
        </w:rPr>
        <w:t>D</w:t>
      </w:r>
      <w:r w:rsidR="00560959">
        <w:rPr>
          <w:rFonts w:ascii="Times New Roman" w:hAnsi="Times New Roman" w:cs="Times New Roman"/>
        </w:rPr>
        <w:t xml:space="preserve"> </w:t>
      </w:r>
      <w:r w:rsidR="00F43311">
        <w:rPr>
          <w:rFonts w:ascii="Times New Roman" w:hAnsi="Times New Roman" w:cs="Times New Roman"/>
        </w:rPr>
        <w:t xml:space="preserve">brings. </w:t>
      </w:r>
      <w:sdt>
        <w:sdtPr>
          <w:rPr>
            <w:rFonts w:ascii="Times New Roman" w:hAnsi="Times New Roman" w:cs="Times New Roman"/>
          </w:rPr>
          <w:id w:val="-1989552029"/>
          <w:citation/>
        </w:sdtPr>
        <w:sdtEndPr/>
        <w:sdtContent>
          <w:r w:rsidR="00F43311">
            <w:rPr>
              <w:rFonts w:ascii="Times New Roman" w:hAnsi="Times New Roman" w:cs="Times New Roman"/>
            </w:rPr>
            <w:fldChar w:fldCharType="begin"/>
          </w:r>
          <w:r w:rsidR="00F43311">
            <w:rPr>
              <w:rFonts w:ascii="Times New Roman" w:hAnsi="Times New Roman" w:cs="Times New Roman"/>
            </w:rPr>
            <w:instrText xml:space="preserve"> CITATION Pil13 \l 2057 </w:instrText>
          </w:r>
          <w:r w:rsidR="00F43311">
            <w:rPr>
              <w:rFonts w:ascii="Times New Roman" w:hAnsi="Times New Roman" w:cs="Times New Roman"/>
            </w:rPr>
            <w:fldChar w:fldCharType="separate"/>
          </w:r>
          <w:r w:rsidR="005F3630" w:rsidRPr="005F3630">
            <w:rPr>
              <w:rFonts w:ascii="Times New Roman" w:hAnsi="Times New Roman" w:cs="Times New Roman"/>
              <w:noProof/>
            </w:rPr>
            <w:t>[3]</w:t>
          </w:r>
          <w:r w:rsidR="00F43311">
            <w:rPr>
              <w:rFonts w:ascii="Times New Roman" w:hAnsi="Times New Roman" w:cs="Times New Roman"/>
            </w:rPr>
            <w:fldChar w:fldCharType="end"/>
          </w:r>
        </w:sdtContent>
      </w:sdt>
      <w:r w:rsidR="00F43311">
        <w:rPr>
          <w:rFonts w:ascii="Times New Roman" w:hAnsi="Times New Roman" w:cs="Times New Roman"/>
        </w:rPr>
        <w:t xml:space="preserve"> poses that by allowing employees to select their own devices, their productivity increased. </w:t>
      </w:r>
      <w:sdt>
        <w:sdtPr>
          <w:rPr>
            <w:rFonts w:ascii="Times New Roman" w:hAnsi="Times New Roman" w:cs="Times New Roman"/>
          </w:rPr>
          <w:id w:val="907815235"/>
          <w:citation/>
        </w:sdtPr>
        <w:sdtEndPr/>
        <w:sdtContent>
          <w:r w:rsidR="00F43311">
            <w:rPr>
              <w:rFonts w:ascii="Times New Roman" w:hAnsi="Times New Roman" w:cs="Times New Roman"/>
            </w:rPr>
            <w:fldChar w:fldCharType="begin"/>
          </w:r>
          <w:r w:rsidR="00F43311">
            <w:rPr>
              <w:rFonts w:ascii="Times New Roman" w:hAnsi="Times New Roman" w:cs="Times New Roman"/>
            </w:rPr>
            <w:instrText xml:space="preserve"> CITATION Pil13 \l 2057 </w:instrText>
          </w:r>
          <w:r w:rsidR="00F43311">
            <w:rPr>
              <w:rFonts w:ascii="Times New Roman" w:hAnsi="Times New Roman" w:cs="Times New Roman"/>
            </w:rPr>
            <w:fldChar w:fldCharType="separate"/>
          </w:r>
          <w:r w:rsidR="005F3630" w:rsidRPr="005F3630">
            <w:rPr>
              <w:rFonts w:ascii="Times New Roman" w:hAnsi="Times New Roman" w:cs="Times New Roman"/>
              <w:noProof/>
            </w:rPr>
            <w:t>[3]</w:t>
          </w:r>
          <w:r w:rsidR="00F43311">
            <w:rPr>
              <w:rFonts w:ascii="Times New Roman" w:hAnsi="Times New Roman" w:cs="Times New Roman"/>
            </w:rPr>
            <w:fldChar w:fldCharType="end"/>
          </w:r>
        </w:sdtContent>
      </w:sdt>
      <w:r w:rsidR="00F43311">
        <w:rPr>
          <w:rFonts w:ascii="Times New Roman" w:hAnsi="Times New Roman" w:cs="Times New Roman"/>
        </w:rPr>
        <w:t xml:space="preserve"> also states that the transition to a BYOB is an inevitability of modern business, and that the associated benefits from employee satisfaction and productivity massively outweigh potential security violations due to the level of control which can be applied to a device. </w:t>
      </w:r>
    </w:p>
    <w:p w14:paraId="71F969A9" w14:textId="085760C6" w:rsidR="00BD3417" w:rsidRDefault="00BD3417" w:rsidP="00D9500C">
      <w:pPr>
        <w:pStyle w:val="ListParagraph"/>
        <w:ind w:left="1440"/>
        <w:rPr>
          <w:rFonts w:ascii="Times New Roman" w:hAnsi="Times New Roman" w:cs="Times New Roman"/>
        </w:rPr>
      </w:pPr>
    </w:p>
    <w:p w14:paraId="1B284075" w14:textId="4BC918E4" w:rsidR="00BD3417" w:rsidRPr="006D01E3" w:rsidRDefault="00BD3417" w:rsidP="00BD3417">
      <w:pPr>
        <w:pStyle w:val="ListParagraph"/>
        <w:numPr>
          <w:ilvl w:val="1"/>
          <w:numId w:val="2"/>
        </w:numPr>
        <w:rPr>
          <w:rFonts w:ascii="Times New Roman" w:hAnsi="Times New Roman" w:cs="Times New Roman"/>
          <w:b/>
          <w:bCs/>
          <w:sz w:val="26"/>
          <w:szCs w:val="26"/>
        </w:rPr>
      </w:pPr>
      <w:r w:rsidRPr="006D01E3">
        <w:rPr>
          <w:rFonts w:ascii="Times New Roman" w:hAnsi="Times New Roman" w:cs="Times New Roman"/>
          <w:b/>
          <w:bCs/>
          <w:sz w:val="26"/>
          <w:szCs w:val="26"/>
        </w:rPr>
        <w:t>Cons</w:t>
      </w:r>
    </w:p>
    <w:p w14:paraId="7CCCD05F" w14:textId="193BA2A9" w:rsidR="0059793E" w:rsidRDefault="00EC13C6" w:rsidP="0059793E">
      <w:pPr>
        <w:pStyle w:val="ListParagraph"/>
        <w:ind w:left="1440"/>
        <w:rPr>
          <w:rFonts w:ascii="Times New Roman" w:hAnsi="Times New Roman" w:cs="Times New Roman"/>
        </w:rPr>
      </w:pPr>
      <w:r>
        <w:rPr>
          <w:rFonts w:ascii="Times New Roman" w:hAnsi="Times New Roman" w:cs="Times New Roman"/>
        </w:rPr>
        <w:t xml:space="preserve">Due to the open access nature of BYOD, </w:t>
      </w:r>
      <w:r w:rsidR="00AC51C4">
        <w:rPr>
          <w:rFonts w:ascii="Times New Roman" w:hAnsi="Times New Roman" w:cs="Times New Roman"/>
        </w:rPr>
        <w:t>there comes alongside a significant amount of security risk</w:t>
      </w:r>
      <w:r w:rsidR="00F201DF">
        <w:rPr>
          <w:rFonts w:ascii="Times New Roman" w:hAnsi="Times New Roman" w:cs="Times New Roman"/>
        </w:rPr>
        <w:t>.</w:t>
      </w:r>
    </w:p>
    <w:p w14:paraId="5241CF2A" w14:textId="7C17F69A" w:rsidR="0084647B" w:rsidRDefault="0084647B" w:rsidP="0059793E">
      <w:pPr>
        <w:pStyle w:val="ListParagraph"/>
        <w:ind w:left="1440"/>
        <w:rPr>
          <w:rFonts w:ascii="Times New Roman" w:hAnsi="Times New Roman" w:cs="Times New Roman"/>
        </w:rPr>
      </w:pPr>
      <w:r>
        <w:rPr>
          <w:rFonts w:ascii="Times New Roman" w:hAnsi="Times New Roman" w:cs="Times New Roman"/>
        </w:rPr>
        <w:t>By allowing users to directly connect their home use devices</w:t>
      </w:r>
      <w:r w:rsidR="00366B07">
        <w:rPr>
          <w:rFonts w:ascii="Times New Roman" w:hAnsi="Times New Roman" w:cs="Times New Roman"/>
        </w:rPr>
        <w:t xml:space="preserve"> to the network, the scope for malicious attack grows massively. </w:t>
      </w:r>
      <w:r w:rsidR="009B69A0">
        <w:rPr>
          <w:rFonts w:ascii="Times New Roman" w:hAnsi="Times New Roman" w:cs="Times New Roman"/>
        </w:rPr>
        <w:t xml:space="preserve">Many users </w:t>
      </w:r>
      <w:r w:rsidR="005931DE">
        <w:rPr>
          <w:rFonts w:ascii="Times New Roman" w:hAnsi="Times New Roman" w:cs="Times New Roman"/>
        </w:rPr>
        <w:t xml:space="preserve">do not understand the importance of up to date </w:t>
      </w:r>
      <w:r w:rsidR="00B92C45">
        <w:rPr>
          <w:rFonts w:ascii="Times New Roman" w:hAnsi="Times New Roman" w:cs="Times New Roman"/>
        </w:rPr>
        <w:t>anti-virus</w:t>
      </w:r>
      <w:r w:rsidR="005931DE">
        <w:rPr>
          <w:rFonts w:ascii="Times New Roman" w:hAnsi="Times New Roman" w:cs="Times New Roman"/>
        </w:rPr>
        <w:t xml:space="preserve"> software, as is shown in a recent report from </w:t>
      </w:r>
      <w:r w:rsidR="00B92C45">
        <w:rPr>
          <w:rFonts w:ascii="Times New Roman" w:hAnsi="Times New Roman" w:cs="Times New Roman"/>
        </w:rPr>
        <w:t xml:space="preserve">Microsoft’s intelligence report </w:t>
      </w:r>
      <w:sdt>
        <w:sdtPr>
          <w:rPr>
            <w:rFonts w:ascii="Times New Roman" w:hAnsi="Times New Roman" w:cs="Times New Roman"/>
          </w:rPr>
          <w:id w:val="1020892418"/>
          <w:citation/>
        </w:sdtPr>
        <w:sdtEndPr/>
        <w:sdtContent>
          <w:r w:rsidR="00B92C45">
            <w:rPr>
              <w:rFonts w:ascii="Times New Roman" w:hAnsi="Times New Roman" w:cs="Times New Roman"/>
            </w:rPr>
            <w:fldChar w:fldCharType="begin"/>
          </w:r>
          <w:r w:rsidR="00B92C45">
            <w:rPr>
              <w:rFonts w:ascii="Times New Roman" w:hAnsi="Times New Roman" w:cs="Times New Roman"/>
            </w:rPr>
            <w:instrText xml:space="preserve"> CITATION Mic13 \l 2057 </w:instrText>
          </w:r>
          <w:r w:rsidR="00B92C45">
            <w:rPr>
              <w:rFonts w:ascii="Times New Roman" w:hAnsi="Times New Roman" w:cs="Times New Roman"/>
            </w:rPr>
            <w:fldChar w:fldCharType="separate"/>
          </w:r>
          <w:r w:rsidR="005F3630" w:rsidRPr="005F3630">
            <w:rPr>
              <w:rFonts w:ascii="Times New Roman" w:hAnsi="Times New Roman" w:cs="Times New Roman"/>
              <w:noProof/>
            </w:rPr>
            <w:t>[4]</w:t>
          </w:r>
          <w:r w:rsidR="00B92C45">
            <w:rPr>
              <w:rFonts w:ascii="Times New Roman" w:hAnsi="Times New Roman" w:cs="Times New Roman"/>
            </w:rPr>
            <w:fldChar w:fldCharType="end"/>
          </w:r>
        </w:sdtContent>
      </w:sdt>
      <w:r w:rsidR="005D7A2C">
        <w:rPr>
          <w:rFonts w:ascii="Times New Roman" w:hAnsi="Times New Roman" w:cs="Times New Roman"/>
        </w:rPr>
        <w:t xml:space="preserve">. The report claims that around </w:t>
      </w:r>
      <w:r w:rsidR="004B606F">
        <w:rPr>
          <w:rFonts w:ascii="Times New Roman" w:hAnsi="Times New Roman" w:cs="Times New Roman"/>
        </w:rPr>
        <w:t>one quarter of all PCs around the globe are not protected by up to date anti-virus software</w:t>
      </w:r>
      <w:r w:rsidR="009B6671">
        <w:rPr>
          <w:rFonts w:ascii="Times New Roman" w:hAnsi="Times New Roman" w:cs="Times New Roman"/>
        </w:rPr>
        <w:t xml:space="preserve">. </w:t>
      </w:r>
      <w:r w:rsidR="00992305">
        <w:rPr>
          <w:rFonts w:ascii="Times New Roman" w:hAnsi="Times New Roman" w:cs="Times New Roman"/>
        </w:rPr>
        <w:t xml:space="preserve">Whilst this report </w:t>
      </w:r>
      <w:r w:rsidR="00B542C6">
        <w:rPr>
          <w:rFonts w:ascii="Times New Roman" w:hAnsi="Times New Roman" w:cs="Times New Roman"/>
        </w:rPr>
        <w:t>is a little dated,</w:t>
      </w:r>
      <w:r w:rsidR="00EB420A">
        <w:rPr>
          <w:rFonts w:ascii="Times New Roman" w:hAnsi="Times New Roman" w:cs="Times New Roman"/>
        </w:rPr>
        <w:t xml:space="preserve"> it appears that in many cases the opinion of the public is one of </w:t>
      </w:r>
      <w:r w:rsidR="00541484">
        <w:rPr>
          <w:rFonts w:ascii="Times New Roman" w:hAnsi="Times New Roman" w:cs="Times New Roman"/>
        </w:rPr>
        <w:t>ignorance</w:t>
      </w:r>
      <w:r w:rsidR="0089045C">
        <w:rPr>
          <w:rFonts w:ascii="Times New Roman" w:hAnsi="Times New Roman" w:cs="Times New Roman"/>
        </w:rPr>
        <w:t xml:space="preserve"> around the matter of cyber security. In an anonymous survey from the </w:t>
      </w:r>
      <w:r w:rsidR="0023095A">
        <w:rPr>
          <w:rFonts w:ascii="Times New Roman" w:hAnsi="Times New Roman" w:cs="Times New Roman"/>
        </w:rPr>
        <w:t>statistics-based</w:t>
      </w:r>
      <w:r w:rsidR="0089045C">
        <w:rPr>
          <w:rFonts w:ascii="Times New Roman" w:hAnsi="Times New Roman" w:cs="Times New Roman"/>
        </w:rPr>
        <w:t xml:space="preserve"> site Stat</w:t>
      </w:r>
      <w:r w:rsidR="002D129D">
        <w:rPr>
          <w:rFonts w:ascii="Times New Roman" w:hAnsi="Times New Roman" w:cs="Times New Roman"/>
        </w:rPr>
        <w:t>ista, even in the most prominent case, 30% of users were not concerned around bank account hacking</w:t>
      </w:r>
      <w:r w:rsidR="000343C7">
        <w:rPr>
          <w:rFonts w:ascii="Times New Roman" w:hAnsi="Times New Roman" w:cs="Times New Roman"/>
        </w:rPr>
        <w:t xml:space="preserve">. For other types of </w:t>
      </w:r>
      <w:r w:rsidR="0023095A">
        <w:rPr>
          <w:rFonts w:ascii="Times New Roman" w:hAnsi="Times New Roman" w:cs="Times New Roman"/>
        </w:rPr>
        <w:t>cyber-crime</w:t>
      </w:r>
      <w:r w:rsidR="000343C7">
        <w:rPr>
          <w:rFonts w:ascii="Times New Roman" w:hAnsi="Times New Roman" w:cs="Times New Roman"/>
        </w:rPr>
        <w:t xml:space="preserve"> these figures only become worse</w:t>
      </w:r>
      <w:r w:rsidR="006D2B99">
        <w:rPr>
          <w:rFonts w:ascii="Times New Roman" w:hAnsi="Times New Roman" w:cs="Times New Roman"/>
        </w:rPr>
        <w:t xml:space="preserve"> </w:t>
      </w:r>
      <w:sdt>
        <w:sdtPr>
          <w:rPr>
            <w:rFonts w:ascii="Times New Roman" w:hAnsi="Times New Roman" w:cs="Times New Roman"/>
          </w:rPr>
          <w:id w:val="765499012"/>
          <w:citation/>
        </w:sdtPr>
        <w:sdtEndPr/>
        <w:sdtContent>
          <w:r w:rsidR="00633066">
            <w:rPr>
              <w:rFonts w:ascii="Times New Roman" w:hAnsi="Times New Roman" w:cs="Times New Roman"/>
            </w:rPr>
            <w:fldChar w:fldCharType="begin"/>
          </w:r>
          <w:r w:rsidR="00633066">
            <w:rPr>
              <w:rFonts w:ascii="Times New Roman" w:hAnsi="Times New Roman" w:cs="Times New Roman"/>
            </w:rPr>
            <w:instrText xml:space="preserve"> CITATION Sta16 \l 2057 </w:instrText>
          </w:r>
          <w:r w:rsidR="00633066">
            <w:rPr>
              <w:rFonts w:ascii="Times New Roman" w:hAnsi="Times New Roman" w:cs="Times New Roman"/>
            </w:rPr>
            <w:fldChar w:fldCharType="separate"/>
          </w:r>
          <w:r w:rsidR="005F3630" w:rsidRPr="005F3630">
            <w:rPr>
              <w:rFonts w:ascii="Times New Roman" w:hAnsi="Times New Roman" w:cs="Times New Roman"/>
              <w:noProof/>
            </w:rPr>
            <w:t>[5]</w:t>
          </w:r>
          <w:r w:rsidR="00633066">
            <w:rPr>
              <w:rFonts w:ascii="Times New Roman" w:hAnsi="Times New Roman" w:cs="Times New Roman"/>
            </w:rPr>
            <w:fldChar w:fldCharType="end"/>
          </w:r>
        </w:sdtContent>
      </w:sdt>
      <w:r w:rsidR="00BB254D">
        <w:rPr>
          <w:rFonts w:ascii="Times New Roman" w:hAnsi="Times New Roman" w:cs="Times New Roman"/>
        </w:rPr>
        <w:t xml:space="preserve">. </w:t>
      </w:r>
    </w:p>
    <w:p w14:paraId="61D1F810" w14:textId="3AD99AFC" w:rsidR="00881605" w:rsidRDefault="00975541" w:rsidP="0059793E">
      <w:pPr>
        <w:pStyle w:val="ListParagraph"/>
        <w:ind w:left="1440"/>
        <w:rPr>
          <w:rFonts w:ascii="Times New Roman" w:hAnsi="Times New Roman" w:cs="Times New Roman"/>
        </w:rPr>
      </w:pPr>
      <w:r>
        <w:rPr>
          <w:rFonts w:ascii="Times New Roman" w:hAnsi="Times New Roman" w:cs="Times New Roman"/>
        </w:rPr>
        <w:t xml:space="preserve">There is also a significant issue with employee and user compliance with BYOD restrictions. </w:t>
      </w:r>
      <w:sdt>
        <w:sdtPr>
          <w:rPr>
            <w:rFonts w:ascii="Times New Roman" w:hAnsi="Times New Roman" w:cs="Times New Roman"/>
          </w:rPr>
          <w:id w:val="-856963602"/>
          <w:citation/>
        </w:sdtPr>
        <w:sdtEndPr/>
        <w:sdtContent>
          <w:r w:rsidR="00732668">
            <w:rPr>
              <w:rFonts w:ascii="Times New Roman" w:hAnsi="Times New Roman" w:cs="Times New Roman"/>
            </w:rPr>
            <w:fldChar w:fldCharType="begin"/>
          </w:r>
          <w:r w:rsidR="00732668">
            <w:rPr>
              <w:rFonts w:ascii="Times New Roman" w:hAnsi="Times New Roman" w:cs="Times New Roman"/>
            </w:rPr>
            <w:instrText xml:space="preserve"> CITATION Ana16 \l 2057 </w:instrText>
          </w:r>
          <w:r w:rsidR="00732668">
            <w:rPr>
              <w:rFonts w:ascii="Times New Roman" w:hAnsi="Times New Roman" w:cs="Times New Roman"/>
            </w:rPr>
            <w:fldChar w:fldCharType="separate"/>
          </w:r>
          <w:r w:rsidR="005F3630" w:rsidRPr="005F3630">
            <w:rPr>
              <w:rFonts w:ascii="Times New Roman" w:hAnsi="Times New Roman" w:cs="Times New Roman"/>
              <w:noProof/>
            </w:rPr>
            <w:t>[6]</w:t>
          </w:r>
          <w:r w:rsidR="00732668">
            <w:rPr>
              <w:rFonts w:ascii="Times New Roman" w:hAnsi="Times New Roman" w:cs="Times New Roman"/>
            </w:rPr>
            <w:fldChar w:fldCharType="end"/>
          </w:r>
        </w:sdtContent>
      </w:sdt>
      <w:r w:rsidR="00732668">
        <w:rPr>
          <w:rFonts w:ascii="Times New Roman" w:hAnsi="Times New Roman" w:cs="Times New Roman"/>
        </w:rPr>
        <w:t xml:space="preserve"> has observed that due to a device being owned by a user, as opposed to the corporation, there can be a level of </w:t>
      </w:r>
      <w:r w:rsidR="00F0394A">
        <w:rPr>
          <w:rFonts w:ascii="Times New Roman" w:hAnsi="Times New Roman" w:cs="Times New Roman"/>
        </w:rPr>
        <w:t xml:space="preserve">‘freedom threat’ felt by the user which </w:t>
      </w:r>
      <w:r w:rsidR="000C1DDE">
        <w:rPr>
          <w:rFonts w:ascii="Times New Roman" w:hAnsi="Times New Roman" w:cs="Times New Roman"/>
        </w:rPr>
        <w:t xml:space="preserve">ultimately causes resentment of the BYOD </w:t>
      </w:r>
      <w:r w:rsidR="00531909">
        <w:rPr>
          <w:rFonts w:ascii="Times New Roman" w:hAnsi="Times New Roman" w:cs="Times New Roman"/>
        </w:rPr>
        <w:t>system and opens avenues for mal</w:t>
      </w:r>
      <w:r w:rsidR="00FF2D14">
        <w:rPr>
          <w:rFonts w:ascii="Times New Roman" w:hAnsi="Times New Roman" w:cs="Times New Roman"/>
        </w:rPr>
        <w:t>--</w:t>
      </w:r>
      <w:r w:rsidR="00531909">
        <w:rPr>
          <w:rFonts w:ascii="Times New Roman" w:hAnsi="Times New Roman" w:cs="Times New Roman"/>
        </w:rPr>
        <w:t xml:space="preserve">compliance </w:t>
      </w:r>
      <w:r w:rsidR="00FF2D14">
        <w:rPr>
          <w:rFonts w:ascii="Times New Roman" w:hAnsi="Times New Roman" w:cs="Times New Roman"/>
        </w:rPr>
        <w:t>to the regulations imposed by the corporation.</w:t>
      </w:r>
    </w:p>
    <w:p w14:paraId="2E360A3E" w14:textId="6A33C41D" w:rsidR="00DE5BCE" w:rsidRDefault="00DE5BCE" w:rsidP="0059793E">
      <w:pPr>
        <w:pStyle w:val="ListParagraph"/>
        <w:ind w:left="1440"/>
        <w:rPr>
          <w:rFonts w:ascii="Times New Roman" w:hAnsi="Times New Roman" w:cs="Times New Roman"/>
        </w:rPr>
      </w:pPr>
    </w:p>
    <w:p w14:paraId="4381B212" w14:textId="21DF851D" w:rsidR="00E423EF" w:rsidRDefault="004F511B" w:rsidP="00E423EF">
      <w:pPr>
        <w:pStyle w:val="ListParagraph"/>
        <w:ind w:left="1440"/>
        <w:rPr>
          <w:rFonts w:ascii="Times New Roman" w:hAnsi="Times New Roman" w:cs="Times New Roman"/>
        </w:rPr>
      </w:pPr>
      <w:r>
        <w:rPr>
          <w:rFonts w:ascii="Times New Roman" w:hAnsi="Times New Roman" w:cs="Times New Roman"/>
        </w:rPr>
        <w:t>These issues are exacerbated in the case of mobile access</w:t>
      </w:r>
      <w:r w:rsidR="006A508E">
        <w:rPr>
          <w:rFonts w:ascii="Times New Roman" w:hAnsi="Times New Roman" w:cs="Times New Roman"/>
        </w:rPr>
        <w:t>. Operating systems for mobile have been developed primarily for user friendliness</w:t>
      </w:r>
      <w:r w:rsidR="00E14008">
        <w:rPr>
          <w:rFonts w:ascii="Times New Roman" w:hAnsi="Times New Roman" w:cs="Times New Roman"/>
        </w:rPr>
        <w:t xml:space="preserve">, where in many cases security vulnerabilities have been ‘ignored’. </w:t>
      </w:r>
      <w:r w:rsidR="008C6E6A">
        <w:rPr>
          <w:rFonts w:ascii="Times New Roman" w:hAnsi="Times New Roman" w:cs="Times New Roman"/>
        </w:rPr>
        <w:t xml:space="preserve">Findings from </w:t>
      </w:r>
      <w:r w:rsidR="00BA1244">
        <w:rPr>
          <w:rFonts w:ascii="Times New Roman" w:hAnsi="Times New Roman" w:cs="Times New Roman"/>
        </w:rPr>
        <w:t xml:space="preserve">Positive Technologies detail </w:t>
      </w:r>
      <w:r w:rsidR="00AD5A5A">
        <w:rPr>
          <w:rFonts w:ascii="Times New Roman" w:hAnsi="Times New Roman" w:cs="Times New Roman"/>
        </w:rPr>
        <w:t xml:space="preserve">the highest risk vulnerabilities were found in around 40% of devices, </w:t>
      </w:r>
      <w:r w:rsidR="00D076AF">
        <w:rPr>
          <w:rFonts w:ascii="Times New Roman" w:hAnsi="Times New Roman" w:cs="Times New Roman"/>
        </w:rPr>
        <w:t>covering android and iOS</w:t>
      </w:r>
      <w:r w:rsidR="00614B89">
        <w:rPr>
          <w:rFonts w:ascii="Times New Roman" w:hAnsi="Times New Roman" w:cs="Times New Roman"/>
        </w:rPr>
        <w:t xml:space="preserve"> </w:t>
      </w:r>
      <w:sdt>
        <w:sdtPr>
          <w:rPr>
            <w:rFonts w:ascii="Times New Roman" w:hAnsi="Times New Roman" w:cs="Times New Roman"/>
          </w:rPr>
          <w:id w:val="-1379921696"/>
          <w:citation/>
        </w:sdtPr>
        <w:sdtEndPr/>
        <w:sdtContent>
          <w:r w:rsidR="00614B89">
            <w:rPr>
              <w:rFonts w:ascii="Times New Roman" w:hAnsi="Times New Roman" w:cs="Times New Roman"/>
            </w:rPr>
            <w:fldChar w:fldCharType="begin"/>
          </w:r>
          <w:r w:rsidR="00614B89">
            <w:rPr>
              <w:rFonts w:ascii="Times New Roman" w:hAnsi="Times New Roman" w:cs="Times New Roman"/>
            </w:rPr>
            <w:instrText xml:space="preserve"> CITATION Pos19 \l 2057 </w:instrText>
          </w:r>
          <w:r w:rsidR="00614B89">
            <w:rPr>
              <w:rFonts w:ascii="Times New Roman" w:hAnsi="Times New Roman" w:cs="Times New Roman"/>
            </w:rPr>
            <w:fldChar w:fldCharType="separate"/>
          </w:r>
          <w:r w:rsidR="005F3630" w:rsidRPr="005F3630">
            <w:rPr>
              <w:rFonts w:ascii="Times New Roman" w:hAnsi="Times New Roman" w:cs="Times New Roman"/>
              <w:noProof/>
            </w:rPr>
            <w:t>[7]</w:t>
          </w:r>
          <w:r w:rsidR="00614B89">
            <w:rPr>
              <w:rFonts w:ascii="Times New Roman" w:hAnsi="Times New Roman" w:cs="Times New Roman"/>
            </w:rPr>
            <w:fldChar w:fldCharType="end"/>
          </w:r>
        </w:sdtContent>
      </w:sdt>
      <w:r w:rsidR="00B0096C">
        <w:rPr>
          <w:rFonts w:ascii="Times New Roman" w:hAnsi="Times New Roman" w:cs="Times New Roman"/>
        </w:rPr>
        <w:t>.</w:t>
      </w:r>
      <w:r w:rsidR="00F201DF">
        <w:rPr>
          <w:rFonts w:ascii="Times New Roman" w:hAnsi="Times New Roman" w:cs="Times New Roman"/>
        </w:rPr>
        <w:t xml:space="preserve"> Whilst better suited to BYOD, vulnerabilities are far more difficult to patch when compared to a desktop OS</w:t>
      </w:r>
    </w:p>
    <w:p w14:paraId="5D805EE1" w14:textId="06FBFE75" w:rsidR="00A16858" w:rsidRDefault="00A16858" w:rsidP="00E423EF">
      <w:pPr>
        <w:pStyle w:val="ListParagraph"/>
        <w:ind w:left="1440"/>
        <w:rPr>
          <w:rFonts w:ascii="Times New Roman" w:hAnsi="Times New Roman" w:cs="Times New Roman"/>
        </w:rPr>
      </w:pPr>
    </w:p>
    <w:p w14:paraId="0C5D7266" w14:textId="5B89190B" w:rsidR="00A16858" w:rsidRDefault="00A16858" w:rsidP="00E423EF">
      <w:pPr>
        <w:pStyle w:val="ListParagraph"/>
        <w:ind w:left="1440"/>
        <w:rPr>
          <w:rFonts w:ascii="Times New Roman" w:hAnsi="Times New Roman" w:cs="Times New Roman"/>
        </w:rPr>
      </w:pPr>
      <w:r>
        <w:rPr>
          <w:rFonts w:ascii="Times New Roman" w:hAnsi="Times New Roman" w:cs="Times New Roman"/>
        </w:rPr>
        <w:t>BYOD devices are far easier targets</w:t>
      </w:r>
      <w:r w:rsidR="000F0213">
        <w:rPr>
          <w:rFonts w:ascii="Times New Roman" w:hAnsi="Times New Roman" w:cs="Times New Roman"/>
        </w:rPr>
        <w:t xml:space="preserve">, as they are not always protected by a corporate firewall or filter. </w:t>
      </w:r>
      <w:r w:rsidR="00F14EB2">
        <w:rPr>
          <w:rFonts w:ascii="Times New Roman" w:hAnsi="Times New Roman" w:cs="Times New Roman"/>
        </w:rPr>
        <w:t>Email accounts are easy targets for phishing</w:t>
      </w:r>
      <w:r w:rsidR="009612A3">
        <w:rPr>
          <w:rFonts w:ascii="Times New Roman" w:hAnsi="Times New Roman" w:cs="Times New Roman"/>
        </w:rPr>
        <w:t xml:space="preserve"> due to a lack of </w:t>
      </w:r>
      <w:r w:rsidR="006D54BA">
        <w:rPr>
          <w:rFonts w:ascii="Times New Roman" w:hAnsi="Times New Roman" w:cs="Times New Roman"/>
        </w:rPr>
        <w:t xml:space="preserve">filter on </w:t>
      </w:r>
      <w:r w:rsidR="006D54BA">
        <w:rPr>
          <w:rFonts w:ascii="Times New Roman" w:hAnsi="Times New Roman" w:cs="Times New Roman"/>
        </w:rPr>
        <w:lastRenderedPageBreak/>
        <w:t xml:space="preserve">many domains. Clients such as </w:t>
      </w:r>
      <w:r w:rsidR="00066DA4">
        <w:rPr>
          <w:rFonts w:ascii="Times New Roman" w:hAnsi="Times New Roman" w:cs="Times New Roman"/>
        </w:rPr>
        <w:t>Gmail</w:t>
      </w:r>
      <w:r w:rsidR="006D54BA">
        <w:rPr>
          <w:rFonts w:ascii="Times New Roman" w:hAnsi="Times New Roman" w:cs="Times New Roman"/>
        </w:rPr>
        <w:t xml:space="preserve"> </w:t>
      </w:r>
      <w:r w:rsidR="00D94A95">
        <w:rPr>
          <w:rFonts w:ascii="Times New Roman" w:hAnsi="Times New Roman" w:cs="Times New Roman"/>
        </w:rPr>
        <w:t>can be used to give some level of protection, but many providers do not offer adequate</w:t>
      </w:r>
      <w:r w:rsidR="00F201DF">
        <w:rPr>
          <w:rFonts w:ascii="Times New Roman" w:hAnsi="Times New Roman" w:cs="Times New Roman"/>
        </w:rPr>
        <w:t xml:space="preserve"> </w:t>
      </w:r>
      <w:r w:rsidR="00FA1386">
        <w:rPr>
          <w:rFonts w:ascii="Times New Roman" w:hAnsi="Times New Roman" w:cs="Times New Roman"/>
        </w:rPr>
        <w:t>filtration</w:t>
      </w:r>
      <w:r w:rsidR="00D94A95">
        <w:rPr>
          <w:rFonts w:ascii="Times New Roman" w:hAnsi="Times New Roman" w:cs="Times New Roman"/>
        </w:rPr>
        <w:t xml:space="preserve">. </w:t>
      </w:r>
    </w:p>
    <w:p w14:paraId="79F3869B" w14:textId="5C7B7819" w:rsidR="00D94A95" w:rsidRDefault="00D94A95" w:rsidP="00E423EF">
      <w:pPr>
        <w:pStyle w:val="ListParagraph"/>
        <w:ind w:left="1440"/>
        <w:rPr>
          <w:rFonts w:ascii="Times New Roman" w:hAnsi="Times New Roman" w:cs="Times New Roman"/>
        </w:rPr>
      </w:pPr>
      <w:r>
        <w:rPr>
          <w:rFonts w:ascii="Times New Roman" w:hAnsi="Times New Roman" w:cs="Times New Roman"/>
        </w:rPr>
        <w:t>Home networks are also far easier targets</w:t>
      </w:r>
      <w:r w:rsidR="00D05D43">
        <w:rPr>
          <w:rFonts w:ascii="Times New Roman" w:hAnsi="Times New Roman" w:cs="Times New Roman"/>
        </w:rPr>
        <w:t>, and in the likely event of a targeted attack</w:t>
      </w:r>
      <w:r w:rsidR="0072408B">
        <w:rPr>
          <w:rFonts w:ascii="Times New Roman" w:hAnsi="Times New Roman" w:cs="Times New Roman"/>
        </w:rPr>
        <w:t xml:space="preserve"> against a home, the majority of users will not have a reasonable level of network protection</w:t>
      </w:r>
    </w:p>
    <w:p w14:paraId="55ACE980" w14:textId="780A6089" w:rsidR="00B0096C" w:rsidRDefault="00B0096C" w:rsidP="00E423EF">
      <w:pPr>
        <w:pStyle w:val="ListParagraph"/>
        <w:ind w:left="1440"/>
        <w:rPr>
          <w:rFonts w:ascii="Times New Roman" w:hAnsi="Times New Roman" w:cs="Times New Roman"/>
        </w:rPr>
      </w:pPr>
    </w:p>
    <w:p w14:paraId="41265EE8" w14:textId="77777777" w:rsidR="000E2245" w:rsidRDefault="000E2245" w:rsidP="00E423EF">
      <w:pPr>
        <w:pStyle w:val="ListParagraph"/>
        <w:ind w:left="1440"/>
        <w:rPr>
          <w:rFonts w:ascii="Times New Roman" w:hAnsi="Times New Roman" w:cs="Times New Roman"/>
        </w:rPr>
      </w:pPr>
    </w:p>
    <w:p w14:paraId="734B1581" w14:textId="79DF4983" w:rsidR="00B0096C" w:rsidRDefault="00B0096C" w:rsidP="00E423EF">
      <w:pPr>
        <w:pStyle w:val="ListParagraph"/>
        <w:ind w:left="1440"/>
        <w:rPr>
          <w:rFonts w:ascii="Times New Roman" w:hAnsi="Times New Roman" w:cs="Times New Roman"/>
        </w:rPr>
      </w:pPr>
      <w:r>
        <w:rPr>
          <w:rFonts w:ascii="Times New Roman" w:hAnsi="Times New Roman" w:cs="Times New Roman"/>
        </w:rPr>
        <w:t>Detailed below are the nature of some potential attacks and breaches which can occur due to mismanagement of a BYOD device:</w:t>
      </w:r>
    </w:p>
    <w:p w14:paraId="0614297E" w14:textId="77777777" w:rsidR="00B0096C" w:rsidRDefault="00B0096C" w:rsidP="00E423EF">
      <w:pPr>
        <w:pStyle w:val="ListParagraph"/>
        <w:ind w:left="1440"/>
        <w:rPr>
          <w:rFonts w:ascii="Times New Roman" w:hAnsi="Times New Roman" w:cs="Times New Roman"/>
        </w:rPr>
      </w:pPr>
    </w:p>
    <w:p w14:paraId="490584D4" w14:textId="7F4BD410" w:rsidR="00B0096C" w:rsidRDefault="007C2617" w:rsidP="00B0096C">
      <w:pPr>
        <w:pStyle w:val="ListParagraph"/>
        <w:numPr>
          <w:ilvl w:val="0"/>
          <w:numId w:val="3"/>
        </w:numPr>
        <w:rPr>
          <w:rFonts w:ascii="Times New Roman" w:hAnsi="Times New Roman" w:cs="Times New Roman"/>
        </w:rPr>
      </w:pPr>
      <w:r>
        <w:rPr>
          <w:rFonts w:ascii="Times New Roman" w:hAnsi="Times New Roman" w:cs="Times New Roman"/>
        </w:rPr>
        <w:t>Network Infection</w:t>
      </w:r>
    </w:p>
    <w:p w14:paraId="6444CA17" w14:textId="0C5E9D60" w:rsidR="00C73ABF" w:rsidRDefault="007C2617" w:rsidP="005E4FDD">
      <w:pPr>
        <w:pStyle w:val="ListParagraph"/>
        <w:ind w:left="2160"/>
        <w:rPr>
          <w:rFonts w:ascii="Times New Roman" w:hAnsi="Times New Roman" w:cs="Times New Roman"/>
        </w:rPr>
      </w:pPr>
      <w:r>
        <w:rPr>
          <w:rFonts w:ascii="Times New Roman" w:hAnsi="Times New Roman" w:cs="Times New Roman"/>
        </w:rPr>
        <w:t xml:space="preserve">Malicious software can be transmitted onto the corporate network </w:t>
      </w:r>
      <w:r w:rsidR="00AB1D5B">
        <w:rPr>
          <w:rFonts w:ascii="Times New Roman" w:hAnsi="Times New Roman" w:cs="Times New Roman"/>
        </w:rPr>
        <w:t xml:space="preserve">with the goal of a deeper breach. It is unlikely that a single device could hold enough information to commit severe damage to the corporation, if </w:t>
      </w:r>
      <w:r w:rsidR="004C1A28">
        <w:rPr>
          <w:rFonts w:ascii="Times New Roman" w:hAnsi="Times New Roman" w:cs="Times New Roman"/>
        </w:rPr>
        <w:t>at</w:t>
      </w:r>
      <w:r w:rsidR="008D0177">
        <w:rPr>
          <w:rFonts w:ascii="Times New Roman" w:hAnsi="Times New Roman" w:cs="Times New Roman"/>
        </w:rPr>
        <w:t xml:space="preserve"> </w:t>
      </w:r>
      <w:r w:rsidR="004C1A28">
        <w:rPr>
          <w:rFonts w:ascii="Times New Roman" w:hAnsi="Times New Roman" w:cs="Times New Roman"/>
        </w:rPr>
        <w:t>least some guidelines have been followed regarding data protection. The device is simply an attack vector to the network</w:t>
      </w:r>
      <w:r w:rsidR="00C73ABF">
        <w:rPr>
          <w:rFonts w:ascii="Times New Roman" w:hAnsi="Times New Roman" w:cs="Times New Roman"/>
        </w:rPr>
        <w:t>.</w:t>
      </w:r>
      <w:r w:rsidR="00F16C20">
        <w:rPr>
          <w:rFonts w:ascii="Times New Roman" w:hAnsi="Times New Roman" w:cs="Times New Roman"/>
        </w:rPr>
        <w:t xml:space="preserve"> This could include ransomware</w:t>
      </w:r>
      <w:r w:rsidR="009B4377">
        <w:rPr>
          <w:rFonts w:ascii="Times New Roman" w:hAnsi="Times New Roman" w:cs="Times New Roman"/>
        </w:rPr>
        <w:t xml:space="preserve"> or other malicious software, even if the host device is not the direct target.</w:t>
      </w:r>
    </w:p>
    <w:p w14:paraId="24C82E1D" w14:textId="77777777" w:rsidR="005E4FDD" w:rsidRPr="005E4FDD" w:rsidRDefault="005E4FDD" w:rsidP="005E4FDD">
      <w:pPr>
        <w:pStyle w:val="ListParagraph"/>
        <w:ind w:left="2160"/>
        <w:rPr>
          <w:rFonts w:ascii="Times New Roman" w:hAnsi="Times New Roman" w:cs="Times New Roman"/>
        </w:rPr>
      </w:pPr>
    </w:p>
    <w:p w14:paraId="5D146685" w14:textId="7C614405" w:rsidR="00C73ABF" w:rsidRDefault="00C73ABF" w:rsidP="00C73ABF">
      <w:pPr>
        <w:pStyle w:val="ListParagraph"/>
        <w:numPr>
          <w:ilvl w:val="0"/>
          <w:numId w:val="3"/>
        </w:numPr>
        <w:rPr>
          <w:rFonts w:ascii="Times New Roman" w:hAnsi="Times New Roman" w:cs="Times New Roman"/>
        </w:rPr>
      </w:pPr>
      <w:r>
        <w:rPr>
          <w:rFonts w:ascii="Times New Roman" w:hAnsi="Times New Roman" w:cs="Times New Roman"/>
        </w:rPr>
        <w:t>A listener</w:t>
      </w:r>
    </w:p>
    <w:p w14:paraId="3A7B6E06" w14:textId="0E5C9EA9" w:rsidR="00C73ABF" w:rsidRDefault="00C73ABF" w:rsidP="00C73ABF">
      <w:pPr>
        <w:pStyle w:val="ListParagraph"/>
        <w:ind w:left="2160"/>
        <w:rPr>
          <w:rFonts w:ascii="Times New Roman" w:hAnsi="Times New Roman" w:cs="Times New Roman"/>
        </w:rPr>
      </w:pPr>
      <w:r>
        <w:rPr>
          <w:rFonts w:ascii="Times New Roman" w:hAnsi="Times New Roman" w:cs="Times New Roman"/>
        </w:rPr>
        <w:t>The infected device may remain dormant to any malicious activity and may act simply as a listener to transmit corporate data</w:t>
      </w:r>
      <w:r w:rsidR="00F16C20">
        <w:rPr>
          <w:rFonts w:ascii="Times New Roman" w:hAnsi="Times New Roman" w:cs="Times New Roman"/>
        </w:rPr>
        <w:t>, keys etc out of the network.</w:t>
      </w:r>
    </w:p>
    <w:p w14:paraId="123F7CC2" w14:textId="28A1DD45" w:rsidR="00BB0E87" w:rsidRDefault="00BB0E87" w:rsidP="00C73ABF">
      <w:pPr>
        <w:pStyle w:val="ListParagraph"/>
        <w:ind w:left="2160"/>
        <w:rPr>
          <w:rFonts w:ascii="Times New Roman" w:hAnsi="Times New Roman" w:cs="Times New Roman"/>
        </w:rPr>
      </w:pPr>
    </w:p>
    <w:p w14:paraId="64B25BC8" w14:textId="3E07FD28" w:rsidR="00BB0E87" w:rsidRDefault="00BB0E87" w:rsidP="00BB0E87">
      <w:pPr>
        <w:pStyle w:val="ListParagraph"/>
        <w:numPr>
          <w:ilvl w:val="0"/>
          <w:numId w:val="3"/>
        </w:numPr>
        <w:rPr>
          <w:rFonts w:ascii="Times New Roman" w:hAnsi="Times New Roman" w:cs="Times New Roman"/>
        </w:rPr>
      </w:pPr>
      <w:r>
        <w:rPr>
          <w:rFonts w:ascii="Times New Roman" w:hAnsi="Times New Roman" w:cs="Times New Roman"/>
        </w:rPr>
        <w:t>Direct attack</w:t>
      </w:r>
    </w:p>
    <w:p w14:paraId="5387BDB3" w14:textId="2A774817" w:rsidR="00BB0E87" w:rsidRDefault="00BB0E87" w:rsidP="00BB0E87">
      <w:pPr>
        <w:pStyle w:val="ListParagraph"/>
        <w:ind w:left="2160"/>
        <w:rPr>
          <w:rFonts w:ascii="Times New Roman" w:hAnsi="Times New Roman" w:cs="Times New Roman"/>
        </w:rPr>
      </w:pPr>
      <w:r>
        <w:rPr>
          <w:rFonts w:ascii="Times New Roman" w:hAnsi="Times New Roman" w:cs="Times New Roman"/>
        </w:rPr>
        <w:t xml:space="preserve">The infected device may </w:t>
      </w:r>
      <w:r w:rsidR="00726B67">
        <w:rPr>
          <w:rFonts w:ascii="Times New Roman" w:hAnsi="Times New Roman" w:cs="Times New Roman"/>
        </w:rPr>
        <w:t xml:space="preserve">become the target of the attack itself, for example under ransomware </w:t>
      </w:r>
      <w:r w:rsidR="00CF627B">
        <w:rPr>
          <w:rFonts w:ascii="Times New Roman" w:hAnsi="Times New Roman" w:cs="Times New Roman"/>
        </w:rPr>
        <w:t xml:space="preserve">or </w:t>
      </w:r>
      <w:r w:rsidR="00DA2E07">
        <w:rPr>
          <w:rFonts w:ascii="Times New Roman" w:hAnsi="Times New Roman" w:cs="Times New Roman"/>
        </w:rPr>
        <w:t>data harvest.</w:t>
      </w:r>
    </w:p>
    <w:p w14:paraId="3D15558D" w14:textId="77777777" w:rsidR="005E4FDD" w:rsidRDefault="005E4FDD" w:rsidP="00BB0E87">
      <w:pPr>
        <w:pStyle w:val="ListParagraph"/>
        <w:ind w:left="2160"/>
        <w:rPr>
          <w:rFonts w:ascii="Times New Roman" w:hAnsi="Times New Roman" w:cs="Times New Roman"/>
        </w:rPr>
      </w:pPr>
    </w:p>
    <w:p w14:paraId="787018FF" w14:textId="04E6F914" w:rsidR="005E4FDD" w:rsidRDefault="00282326" w:rsidP="005E4FDD">
      <w:pPr>
        <w:pStyle w:val="ListParagraph"/>
        <w:numPr>
          <w:ilvl w:val="0"/>
          <w:numId w:val="3"/>
        </w:numPr>
        <w:rPr>
          <w:rFonts w:ascii="Times New Roman" w:hAnsi="Times New Roman" w:cs="Times New Roman"/>
        </w:rPr>
      </w:pPr>
      <w:r>
        <w:rPr>
          <w:rFonts w:ascii="Times New Roman" w:hAnsi="Times New Roman" w:cs="Times New Roman"/>
        </w:rPr>
        <w:t>Phishing</w:t>
      </w:r>
    </w:p>
    <w:p w14:paraId="2BEE3275" w14:textId="24CBAA44" w:rsidR="00282326" w:rsidRDefault="00282326" w:rsidP="00282326">
      <w:pPr>
        <w:pStyle w:val="ListParagraph"/>
        <w:ind w:left="2160"/>
        <w:rPr>
          <w:rFonts w:ascii="Times New Roman" w:hAnsi="Times New Roman" w:cs="Times New Roman"/>
        </w:rPr>
      </w:pPr>
      <w:r>
        <w:rPr>
          <w:rFonts w:ascii="Times New Roman" w:hAnsi="Times New Roman" w:cs="Times New Roman"/>
        </w:rPr>
        <w:t>The device may have already been breached via a phishing attack, but could be used further to inflict a spray phishing attack across the larger network</w:t>
      </w:r>
    </w:p>
    <w:p w14:paraId="6EF1CCFE" w14:textId="4D521985" w:rsidR="008378CE" w:rsidRDefault="008378CE" w:rsidP="00BB0E87">
      <w:pPr>
        <w:pStyle w:val="ListParagraph"/>
        <w:ind w:left="2160"/>
        <w:rPr>
          <w:rFonts w:ascii="Times New Roman" w:hAnsi="Times New Roman" w:cs="Times New Roman"/>
        </w:rPr>
      </w:pPr>
    </w:p>
    <w:p w14:paraId="61A9D6DC" w14:textId="77777777" w:rsidR="008378CE" w:rsidRDefault="008378CE" w:rsidP="00BB0E87">
      <w:pPr>
        <w:pStyle w:val="ListParagraph"/>
        <w:ind w:left="2160"/>
        <w:rPr>
          <w:rFonts w:ascii="Times New Roman" w:hAnsi="Times New Roman" w:cs="Times New Roman"/>
        </w:rPr>
      </w:pPr>
    </w:p>
    <w:p w14:paraId="7F351739" w14:textId="32C8F38C" w:rsidR="003C2C5D" w:rsidRDefault="003C2C5D" w:rsidP="00BB0E87">
      <w:pPr>
        <w:pStyle w:val="ListParagraph"/>
        <w:ind w:left="2160"/>
        <w:rPr>
          <w:rFonts w:ascii="Times New Roman" w:hAnsi="Times New Roman" w:cs="Times New Roman"/>
        </w:rPr>
      </w:pPr>
    </w:p>
    <w:p w14:paraId="794A2FF1" w14:textId="5E7D647E" w:rsidR="003C2C5D" w:rsidRDefault="003C2C5D" w:rsidP="003C2C5D">
      <w:pPr>
        <w:pStyle w:val="ListParagraph"/>
        <w:numPr>
          <w:ilvl w:val="0"/>
          <w:numId w:val="2"/>
        </w:numPr>
        <w:rPr>
          <w:rFonts w:ascii="Times New Roman" w:hAnsi="Times New Roman" w:cs="Times New Roman"/>
          <w:b/>
          <w:bCs/>
        </w:rPr>
      </w:pPr>
      <w:r>
        <w:rPr>
          <w:rFonts w:ascii="Times New Roman" w:hAnsi="Times New Roman" w:cs="Times New Roman"/>
        </w:rPr>
        <w:t xml:space="preserve"> </w:t>
      </w:r>
      <w:r w:rsidRPr="003C2C5D">
        <w:rPr>
          <w:rFonts w:ascii="Times New Roman" w:hAnsi="Times New Roman" w:cs="Times New Roman"/>
          <w:b/>
          <w:bCs/>
          <w:sz w:val="28"/>
          <w:szCs w:val="28"/>
        </w:rPr>
        <w:t>Network Design and Evaluation</w:t>
      </w:r>
      <w:r w:rsidRPr="003C2C5D">
        <w:rPr>
          <w:rFonts w:ascii="Times New Roman" w:hAnsi="Times New Roman" w:cs="Times New Roman"/>
          <w:b/>
          <w:bCs/>
        </w:rPr>
        <w:t xml:space="preserve"> </w:t>
      </w:r>
    </w:p>
    <w:p w14:paraId="0B851636" w14:textId="77777777" w:rsidR="00566AC2" w:rsidRDefault="00566AC2" w:rsidP="00566AC2">
      <w:pPr>
        <w:pStyle w:val="ListParagraph"/>
        <w:rPr>
          <w:rFonts w:ascii="Times New Roman" w:hAnsi="Times New Roman" w:cs="Times New Roman"/>
          <w:b/>
          <w:bCs/>
        </w:rPr>
      </w:pPr>
    </w:p>
    <w:p w14:paraId="4E7C01C3" w14:textId="5DE751C5" w:rsidR="00566AC2" w:rsidRPr="006D01E3" w:rsidRDefault="00566AC2" w:rsidP="00566AC2">
      <w:pPr>
        <w:pStyle w:val="ListParagraph"/>
        <w:numPr>
          <w:ilvl w:val="1"/>
          <w:numId w:val="2"/>
        </w:numPr>
        <w:rPr>
          <w:rFonts w:ascii="Times New Roman" w:hAnsi="Times New Roman" w:cs="Times New Roman"/>
          <w:b/>
          <w:bCs/>
        </w:rPr>
      </w:pPr>
      <w:r w:rsidRPr="006D01E3">
        <w:rPr>
          <w:rFonts w:ascii="Times New Roman" w:hAnsi="Times New Roman" w:cs="Times New Roman"/>
          <w:b/>
          <w:bCs/>
        </w:rPr>
        <w:t>Hosting</w:t>
      </w:r>
    </w:p>
    <w:p w14:paraId="0E38E00A" w14:textId="36F7A192" w:rsidR="00566AC2" w:rsidRDefault="00566AC2" w:rsidP="00566AC2">
      <w:pPr>
        <w:pStyle w:val="ListParagraph"/>
        <w:ind w:left="1440"/>
        <w:rPr>
          <w:rFonts w:ascii="Times New Roman" w:hAnsi="Times New Roman" w:cs="Times New Roman"/>
        </w:rPr>
      </w:pPr>
    </w:p>
    <w:p w14:paraId="54FE31E2" w14:textId="1F356A13" w:rsidR="00566AC2" w:rsidRDefault="00B76375" w:rsidP="00566AC2">
      <w:pPr>
        <w:pStyle w:val="ListParagraph"/>
        <w:ind w:left="1440"/>
        <w:rPr>
          <w:rFonts w:ascii="Times New Roman" w:hAnsi="Times New Roman" w:cs="Times New Roman"/>
        </w:rPr>
      </w:pPr>
      <w:r>
        <w:rPr>
          <w:rFonts w:ascii="Times New Roman" w:hAnsi="Times New Roman" w:cs="Times New Roman"/>
        </w:rPr>
        <w:t xml:space="preserve">The current design of the network is almost completely cloud </w:t>
      </w:r>
      <w:r w:rsidR="0065073C">
        <w:rPr>
          <w:rFonts w:ascii="Times New Roman" w:hAnsi="Times New Roman" w:cs="Times New Roman"/>
        </w:rPr>
        <w:t>based;</w:t>
      </w:r>
      <w:r>
        <w:rPr>
          <w:rFonts w:ascii="Times New Roman" w:hAnsi="Times New Roman" w:cs="Times New Roman"/>
        </w:rPr>
        <w:t xml:space="preserve"> </w:t>
      </w:r>
      <w:r w:rsidR="0065073C">
        <w:rPr>
          <w:rFonts w:ascii="Times New Roman" w:hAnsi="Times New Roman" w:cs="Times New Roman"/>
        </w:rPr>
        <w:t>therefore,</w:t>
      </w:r>
      <w:r>
        <w:rPr>
          <w:rFonts w:ascii="Times New Roman" w:hAnsi="Times New Roman" w:cs="Times New Roman"/>
        </w:rPr>
        <w:t xml:space="preserve"> it makes sense to continue this utilisation.</w:t>
      </w:r>
      <w:r w:rsidR="0065073C">
        <w:rPr>
          <w:rFonts w:ascii="Times New Roman" w:hAnsi="Times New Roman" w:cs="Times New Roman"/>
        </w:rPr>
        <w:t xml:space="preserve"> Whilst there are many cloud-based providers</w:t>
      </w:r>
      <w:r w:rsidR="006A04F8">
        <w:rPr>
          <w:rFonts w:ascii="Times New Roman" w:hAnsi="Times New Roman" w:cs="Times New Roman"/>
        </w:rPr>
        <w:t xml:space="preserve"> each must be evaluated for their ease of use and suitability for the CoffeeCapulus requirements.</w:t>
      </w:r>
    </w:p>
    <w:p w14:paraId="5F331EF0" w14:textId="4736B454" w:rsidR="00FE3840" w:rsidRDefault="00FE3840" w:rsidP="00566AC2">
      <w:pPr>
        <w:pStyle w:val="ListParagraph"/>
        <w:ind w:left="1440"/>
        <w:rPr>
          <w:rFonts w:ascii="Times New Roman" w:hAnsi="Times New Roman" w:cs="Times New Roman"/>
        </w:rPr>
      </w:pPr>
    </w:p>
    <w:p w14:paraId="18B0DDE0" w14:textId="2867EE0A" w:rsidR="00FE3840" w:rsidRDefault="00FE3840" w:rsidP="00566AC2">
      <w:pPr>
        <w:pStyle w:val="ListParagraph"/>
        <w:ind w:left="1440"/>
        <w:rPr>
          <w:rFonts w:ascii="Times New Roman" w:hAnsi="Times New Roman" w:cs="Times New Roman"/>
        </w:rPr>
      </w:pPr>
      <w:r>
        <w:rPr>
          <w:rFonts w:ascii="Times New Roman" w:hAnsi="Times New Roman" w:cs="Times New Roman"/>
        </w:rPr>
        <w:t>The choices include:</w:t>
      </w:r>
    </w:p>
    <w:p w14:paraId="3623AAE8" w14:textId="29E257FA" w:rsidR="00FE3840" w:rsidRPr="00FE3840"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Microsoft Azure</w:t>
      </w:r>
    </w:p>
    <w:p w14:paraId="6B55E1D7" w14:textId="3A7EC395" w:rsidR="00FE3840" w:rsidRPr="00FE3840"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Amazon Web Services (AWS)</w:t>
      </w:r>
    </w:p>
    <w:p w14:paraId="2C220F29" w14:textId="215D0517" w:rsidR="00FE3840" w:rsidRPr="00BE5D6E"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Google Cloud</w:t>
      </w:r>
    </w:p>
    <w:p w14:paraId="08990D50" w14:textId="2260B1F8" w:rsidR="00BE5D6E" w:rsidRPr="00BE5D6E" w:rsidRDefault="00BE5D6E" w:rsidP="00FE3840">
      <w:pPr>
        <w:pStyle w:val="ListParagraph"/>
        <w:numPr>
          <w:ilvl w:val="0"/>
          <w:numId w:val="3"/>
        </w:numPr>
        <w:rPr>
          <w:rFonts w:ascii="Times New Roman" w:hAnsi="Times New Roman" w:cs="Times New Roman"/>
          <w:b/>
          <w:bCs/>
        </w:rPr>
      </w:pPr>
      <w:r>
        <w:rPr>
          <w:rFonts w:ascii="Times New Roman" w:hAnsi="Times New Roman" w:cs="Times New Roman"/>
        </w:rPr>
        <w:t>IBM Cloud</w:t>
      </w:r>
    </w:p>
    <w:p w14:paraId="7298301D" w14:textId="290CE7C4" w:rsidR="00BE5D6E" w:rsidRPr="00DC2121" w:rsidRDefault="00BE5D6E" w:rsidP="00FE3840">
      <w:pPr>
        <w:pStyle w:val="ListParagraph"/>
        <w:numPr>
          <w:ilvl w:val="0"/>
          <w:numId w:val="3"/>
        </w:numPr>
        <w:rPr>
          <w:rFonts w:ascii="Times New Roman" w:hAnsi="Times New Roman" w:cs="Times New Roman"/>
          <w:b/>
          <w:bCs/>
        </w:rPr>
      </w:pPr>
      <w:r>
        <w:rPr>
          <w:rFonts w:ascii="Times New Roman" w:hAnsi="Times New Roman" w:cs="Times New Roman"/>
        </w:rPr>
        <w:t>Rackspace</w:t>
      </w:r>
    </w:p>
    <w:p w14:paraId="6F24197A" w14:textId="46610CEF" w:rsidR="00DC2121" w:rsidRDefault="00DC2121" w:rsidP="00DC2121">
      <w:pPr>
        <w:ind w:left="1440"/>
        <w:rPr>
          <w:rFonts w:ascii="Times New Roman" w:hAnsi="Times New Roman" w:cs="Times New Roman"/>
        </w:rPr>
      </w:pPr>
      <w:r>
        <w:rPr>
          <w:rFonts w:ascii="Times New Roman" w:hAnsi="Times New Roman" w:cs="Times New Roman"/>
        </w:rPr>
        <w:lastRenderedPageBreak/>
        <w:t>All of the above choices apart from Rackspace offer quality in house content delivery network</w:t>
      </w:r>
      <w:r w:rsidR="002E03CA">
        <w:rPr>
          <w:rFonts w:ascii="Times New Roman" w:hAnsi="Times New Roman" w:cs="Times New Roman"/>
        </w:rPr>
        <w:t xml:space="preserve"> (CDN)</w:t>
      </w:r>
      <w:r>
        <w:rPr>
          <w:rFonts w:ascii="Times New Roman" w:hAnsi="Times New Roman" w:cs="Times New Roman"/>
        </w:rPr>
        <w:t xml:space="preserve"> solutions</w:t>
      </w:r>
      <w:r w:rsidR="002E03CA">
        <w:rPr>
          <w:rFonts w:ascii="Times New Roman" w:hAnsi="Times New Roman" w:cs="Times New Roman"/>
        </w:rPr>
        <w:t>, or the ability to offload this to a third party CDN.</w:t>
      </w:r>
      <w:r w:rsidR="00312190">
        <w:rPr>
          <w:rFonts w:ascii="Times New Roman" w:hAnsi="Times New Roman" w:cs="Times New Roman"/>
        </w:rPr>
        <w:t xml:space="preserve"> For the case of </w:t>
      </w:r>
      <w:r w:rsidR="0075545C">
        <w:rPr>
          <w:rFonts w:ascii="Times New Roman" w:hAnsi="Times New Roman" w:cs="Times New Roman"/>
        </w:rPr>
        <w:t xml:space="preserve">CoffeCapulus, </w:t>
      </w:r>
      <w:r w:rsidR="00276290">
        <w:rPr>
          <w:rFonts w:ascii="Times New Roman" w:hAnsi="Times New Roman" w:cs="Times New Roman"/>
        </w:rPr>
        <w:t>the recommendation is to use AWS. The management console is simple to use</w:t>
      </w:r>
      <w:r w:rsidR="00F70F1F">
        <w:rPr>
          <w:rFonts w:ascii="Times New Roman" w:hAnsi="Times New Roman" w:cs="Times New Roman"/>
        </w:rPr>
        <w:t xml:space="preserve">, their services have excellent integration with further CDN networks globally such as Cloudflare or </w:t>
      </w:r>
      <w:r w:rsidR="0023095A">
        <w:rPr>
          <w:rFonts w:ascii="Times New Roman" w:hAnsi="Times New Roman" w:cs="Times New Roman"/>
        </w:rPr>
        <w:t>Limelight and</w:t>
      </w:r>
      <w:r w:rsidR="000D3FBC">
        <w:rPr>
          <w:rFonts w:ascii="Times New Roman" w:hAnsi="Times New Roman" w:cs="Times New Roman"/>
        </w:rPr>
        <w:t xml:space="preserve"> comes with a plethora of other features</w:t>
      </w:r>
      <w:r w:rsidR="006C7D54">
        <w:rPr>
          <w:rFonts w:ascii="Times New Roman" w:hAnsi="Times New Roman" w:cs="Times New Roman"/>
        </w:rPr>
        <w:t xml:space="preserve"> for data protection, retention, </w:t>
      </w:r>
      <w:r w:rsidR="0023095A">
        <w:rPr>
          <w:rFonts w:ascii="Times New Roman" w:hAnsi="Times New Roman" w:cs="Times New Roman"/>
        </w:rPr>
        <w:t>auditing</w:t>
      </w:r>
      <w:r w:rsidR="006C7D54">
        <w:rPr>
          <w:rFonts w:ascii="Times New Roman" w:hAnsi="Times New Roman" w:cs="Times New Roman"/>
        </w:rPr>
        <w:t xml:space="preserve"> and analytics</w:t>
      </w:r>
      <w:r w:rsidR="00DE425A">
        <w:rPr>
          <w:rFonts w:ascii="Times New Roman" w:hAnsi="Times New Roman" w:cs="Times New Roman"/>
        </w:rPr>
        <w:t>.</w:t>
      </w:r>
    </w:p>
    <w:p w14:paraId="0BA12D84" w14:textId="415BD76D" w:rsidR="005E12CD" w:rsidRDefault="005E12CD" w:rsidP="00DC2121">
      <w:pPr>
        <w:ind w:left="1440"/>
        <w:rPr>
          <w:rFonts w:ascii="Times New Roman" w:hAnsi="Times New Roman" w:cs="Times New Roman"/>
        </w:rPr>
      </w:pPr>
    </w:p>
    <w:p w14:paraId="7B644C75" w14:textId="1FC92AEB" w:rsidR="005E12CD" w:rsidRDefault="005E12CD" w:rsidP="005E12CD">
      <w:pPr>
        <w:pStyle w:val="ListParagraph"/>
        <w:numPr>
          <w:ilvl w:val="1"/>
          <w:numId w:val="2"/>
        </w:numPr>
        <w:rPr>
          <w:rFonts w:ascii="Times New Roman" w:hAnsi="Times New Roman" w:cs="Times New Roman"/>
          <w:b/>
          <w:bCs/>
        </w:rPr>
      </w:pPr>
      <w:r w:rsidRPr="006D01E3">
        <w:rPr>
          <w:rFonts w:ascii="Times New Roman" w:hAnsi="Times New Roman" w:cs="Times New Roman"/>
          <w:b/>
          <w:bCs/>
        </w:rPr>
        <w:t>Design</w:t>
      </w:r>
    </w:p>
    <w:p w14:paraId="03802F66" w14:textId="67A70E1B" w:rsidR="002949E2" w:rsidRDefault="002949E2" w:rsidP="002949E2">
      <w:pPr>
        <w:pStyle w:val="ListParagraph"/>
        <w:ind w:left="1440"/>
        <w:rPr>
          <w:rFonts w:ascii="Times New Roman" w:hAnsi="Times New Roman" w:cs="Times New Roman"/>
          <w:b/>
          <w:bCs/>
        </w:rPr>
      </w:pPr>
    </w:p>
    <w:p w14:paraId="0ED5088A" w14:textId="7444BEFC" w:rsidR="002949E2" w:rsidRDefault="002949E2" w:rsidP="002949E2">
      <w:pPr>
        <w:pStyle w:val="ListParagraph"/>
        <w:ind w:left="1440"/>
        <w:rPr>
          <w:rFonts w:ascii="Times New Roman" w:hAnsi="Times New Roman" w:cs="Times New Roman"/>
        </w:rPr>
      </w:pPr>
      <w:r>
        <w:rPr>
          <w:rFonts w:ascii="Times New Roman" w:hAnsi="Times New Roman" w:cs="Times New Roman"/>
        </w:rPr>
        <w:t>The network will be split into multiple sections</w:t>
      </w:r>
      <w:r w:rsidR="007967C5">
        <w:rPr>
          <w:rFonts w:ascii="Times New Roman" w:hAnsi="Times New Roman" w:cs="Times New Roman"/>
        </w:rPr>
        <w:t xml:space="preserve"> to allow for different levels of access. </w:t>
      </w:r>
    </w:p>
    <w:p w14:paraId="0C5FBAD8" w14:textId="2FC2ECEF" w:rsidR="006D6CE8" w:rsidRDefault="006D6CE8" w:rsidP="002949E2">
      <w:pPr>
        <w:pStyle w:val="ListParagraph"/>
        <w:ind w:left="1440"/>
        <w:rPr>
          <w:rFonts w:ascii="Times New Roman" w:hAnsi="Times New Roman" w:cs="Times New Roman"/>
        </w:rPr>
      </w:pPr>
      <w:r>
        <w:rPr>
          <w:rFonts w:ascii="Times New Roman" w:hAnsi="Times New Roman" w:cs="Times New Roman"/>
        </w:rPr>
        <w:t>These will be described as tier zones.</w:t>
      </w:r>
      <w:r w:rsidR="00901A51">
        <w:rPr>
          <w:rFonts w:ascii="Times New Roman" w:hAnsi="Times New Roman" w:cs="Times New Roman"/>
        </w:rPr>
        <w:t xml:space="preserve"> The tiers correspond to security levels</w:t>
      </w:r>
      <w:r w:rsidR="00961431">
        <w:rPr>
          <w:rFonts w:ascii="Times New Roman" w:hAnsi="Times New Roman" w:cs="Times New Roman"/>
        </w:rPr>
        <w:t xml:space="preserve"> within the network.</w:t>
      </w:r>
    </w:p>
    <w:p w14:paraId="46DB6CF9" w14:textId="2AE7E780" w:rsidR="007967C5" w:rsidRDefault="007967C5" w:rsidP="002949E2">
      <w:pPr>
        <w:pStyle w:val="ListParagraph"/>
        <w:ind w:left="1440"/>
        <w:rPr>
          <w:rFonts w:ascii="Times New Roman" w:hAnsi="Times New Roman" w:cs="Times New Roman"/>
        </w:rPr>
      </w:pPr>
      <w:r>
        <w:rPr>
          <w:rFonts w:ascii="Times New Roman" w:hAnsi="Times New Roman" w:cs="Times New Roman"/>
        </w:rPr>
        <w:t>There is a customer facing frontend for purchases</w:t>
      </w:r>
      <w:r w:rsidR="00ED57E2">
        <w:rPr>
          <w:rFonts w:ascii="Times New Roman" w:hAnsi="Times New Roman" w:cs="Times New Roman"/>
        </w:rPr>
        <w:t xml:space="preserve">, social media and non-essential traffic. </w:t>
      </w:r>
      <w:r w:rsidR="006D6CE8">
        <w:rPr>
          <w:rFonts w:ascii="Times New Roman" w:hAnsi="Times New Roman" w:cs="Times New Roman"/>
        </w:rPr>
        <w:t xml:space="preserve">This is denoted as tier 0. </w:t>
      </w:r>
      <w:r w:rsidR="00ED57E2">
        <w:rPr>
          <w:rFonts w:ascii="Times New Roman" w:hAnsi="Times New Roman" w:cs="Times New Roman"/>
        </w:rPr>
        <w:t>Behind this will be two secure portals</w:t>
      </w:r>
      <w:r w:rsidR="00520AA9">
        <w:rPr>
          <w:rFonts w:ascii="Times New Roman" w:hAnsi="Times New Roman" w:cs="Times New Roman"/>
        </w:rPr>
        <w:t xml:space="preserve"> for both staff and customers, allowing staff into the ‘intranet’ and customers into the financial and purchase history, allowing access to support</w:t>
      </w:r>
      <w:r w:rsidR="006D6CE8">
        <w:rPr>
          <w:rFonts w:ascii="Times New Roman" w:hAnsi="Times New Roman" w:cs="Times New Roman"/>
        </w:rPr>
        <w:t xml:space="preserve"> from the company.</w:t>
      </w:r>
      <w:r w:rsidR="00901A51">
        <w:rPr>
          <w:rFonts w:ascii="Times New Roman" w:hAnsi="Times New Roman" w:cs="Times New Roman"/>
        </w:rPr>
        <w:t xml:space="preserve"> These will be marked as tier 3 and tier 2 respectively.</w:t>
      </w:r>
    </w:p>
    <w:p w14:paraId="1DA8F13E" w14:textId="753BA5E5" w:rsidR="0054343C" w:rsidRDefault="0054343C" w:rsidP="002949E2">
      <w:pPr>
        <w:pStyle w:val="ListParagraph"/>
        <w:ind w:left="1440"/>
        <w:rPr>
          <w:rFonts w:ascii="Times New Roman" w:hAnsi="Times New Roman" w:cs="Times New Roman"/>
        </w:rPr>
      </w:pPr>
    </w:p>
    <w:p w14:paraId="0C58423F" w14:textId="31149E8D" w:rsidR="0054343C" w:rsidRDefault="0054343C" w:rsidP="0054343C">
      <w:pPr>
        <w:pStyle w:val="ListParagraph"/>
        <w:numPr>
          <w:ilvl w:val="0"/>
          <w:numId w:val="10"/>
        </w:numPr>
        <w:rPr>
          <w:rFonts w:ascii="Times New Roman" w:hAnsi="Times New Roman" w:cs="Times New Roman"/>
        </w:rPr>
      </w:pPr>
      <w:r>
        <w:rPr>
          <w:rFonts w:ascii="Times New Roman" w:hAnsi="Times New Roman" w:cs="Times New Roman"/>
        </w:rPr>
        <w:t>Tier 0 – Frontend, Company Websites, Social Media</w:t>
      </w:r>
    </w:p>
    <w:p w14:paraId="7F13469C" w14:textId="7E9B0B3B" w:rsidR="0054343C" w:rsidRDefault="0054343C"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1 </w:t>
      </w:r>
      <w:r w:rsidR="00E32D84">
        <w:rPr>
          <w:rFonts w:ascii="Times New Roman" w:hAnsi="Times New Roman" w:cs="Times New Roman"/>
        </w:rPr>
        <w:t>–</w:t>
      </w:r>
      <w:r>
        <w:rPr>
          <w:rFonts w:ascii="Times New Roman" w:hAnsi="Times New Roman" w:cs="Times New Roman"/>
        </w:rPr>
        <w:t xml:space="preserve"> </w:t>
      </w:r>
      <w:r w:rsidR="00E32D84">
        <w:rPr>
          <w:rFonts w:ascii="Times New Roman" w:hAnsi="Times New Roman" w:cs="Times New Roman"/>
        </w:rPr>
        <w:t>Customer Portal</w:t>
      </w:r>
      <w:r w:rsidR="00CD5AC6">
        <w:rPr>
          <w:rFonts w:ascii="Times New Roman" w:hAnsi="Times New Roman" w:cs="Times New Roman"/>
        </w:rPr>
        <w:t xml:space="preserve"> / Staff Portal</w:t>
      </w:r>
    </w:p>
    <w:p w14:paraId="3476C3B9" w14:textId="3D091302" w:rsidR="00E32D84" w:rsidRDefault="00E32D84" w:rsidP="0054343C">
      <w:pPr>
        <w:pStyle w:val="ListParagraph"/>
        <w:numPr>
          <w:ilvl w:val="0"/>
          <w:numId w:val="10"/>
        </w:numPr>
        <w:rPr>
          <w:rFonts w:ascii="Times New Roman" w:hAnsi="Times New Roman" w:cs="Times New Roman"/>
        </w:rPr>
      </w:pPr>
      <w:r>
        <w:rPr>
          <w:rFonts w:ascii="Times New Roman" w:hAnsi="Times New Roman" w:cs="Times New Roman"/>
        </w:rPr>
        <w:t>Tier 2 – Staff Intranet</w:t>
      </w:r>
    </w:p>
    <w:p w14:paraId="202B0387" w14:textId="1F25BC8C" w:rsidR="00E32D84" w:rsidRDefault="00E32D84"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3 – </w:t>
      </w:r>
      <w:r w:rsidR="00D12BBB">
        <w:rPr>
          <w:rFonts w:ascii="Times New Roman" w:hAnsi="Times New Roman" w:cs="Times New Roman"/>
        </w:rPr>
        <w:t>Restricted Databases</w:t>
      </w:r>
    </w:p>
    <w:p w14:paraId="05BF1A55" w14:textId="26FE6744" w:rsidR="00D12BBB" w:rsidRDefault="00D12BBB"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4 – In strictest Confidence Database, IAM Security </w:t>
      </w:r>
      <w:r w:rsidR="00B54524">
        <w:rPr>
          <w:rFonts w:ascii="Times New Roman" w:hAnsi="Times New Roman" w:cs="Times New Roman"/>
        </w:rPr>
        <w:t>roles, IT Security</w:t>
      </w:r>
    </w:p>
    <w:p w14:paraId="35ED8FB4" w14:textId="16839FB1" w:rsidR="00201ABD" w:rsidRDefault="00201ABD" w:rsidP="00201ABD">
      <w:pPr>
        <w:pStyle w:val="ListParagraph"/>
        <w:ind w:left="2160"/>
        <w:rPr>
          <w:rFonts w:ascii="Times New Roman" w:hAnsi="Times New Roman" w:cs="Times New Roman"/>
        </w:rPr>
      </w:pPr>
    </w:p>
    <w:p w14:paraId="493D420B" w14:textId="0077E6C4" w:rsidR="00201ABD" w:rsidRPr="002949E2" w:rsidRDefault="00201ABD" w:rsidP="00201ABD">
      <w:pPr>
        <w:pStyle w:val="ListParagraph"/>
        <w:ind w:left="2160"/>
        <w:rPr>
          <w:rFonts w:ascii="Times New Roman" w:hAnsi="Times New Roman" w:cs="Times New Roman"/>
        </w:rPr>
      </w:pPr>
    </w:p>
    <w:p w14:paraId="12EBE85D" w14:textId="431AFA6E" w:rsidR="002354B0" w:rsidRDefault="002354B0" w:rsidP="00E423EF">
      <w:pPr>
        <w:pStyle w:val="ListParagraph"/>
        <w:ind w:left="1440"/>
        <w:rPr>
          <w:rFonts w:ascii="Times New Roman" w:hAnsi="Times New Roman" w:cs="Times New Roman"/>
        </w:rPr>
      </w:pPr>
    </w:p>
    <w:p w14:paraId="04D08284" w14:textId="0FC56D88" w:rsidR="002354B0" w:rsidRDefault="002354B0" w:rsidP="00E423EF">
      <w:pPr>
        <w:pStyle w:val="ListParagraph"/>
        <w:ind w:left="1440"/>
        <w:rPr>
          <w:rFonts w:ascii="Times New Roman" w:hAnsi="Times New Roman" w:cs="Times New Roman"/>
        </w:rPr>
      </w:pPr>
    </w:p>
    <w:p w14:paraId="7F1E0025" w14:textId="78855E5C" w:rsidR="002354B0" w:rsidRDefault="002354B0" w:rsidP="00E423EF">
      <w:pPr>
        <w:pStyle w:val="ListParagraph"/>
        <w:ind w:left="1440"/>
        <w:rPr>
          <w:rFonts w:ascii="Times New Roman" w:hAnsi="Times New Roman" w:cs="Times New Roman"/>
        </w:rPr>
      </w:pPr>
    </w:p>
    <w:p w14:paraId="25D2CD89" w14:textId="537D89D0" w:rsidR="002354B0" w:rsidRDefault="00CD5AC6" w:rsidP="00E423EF">
      <w:pPr>
        <w:pStyle w:val="ListParagraph"/>
        <w:ind w:left="1440"/>
        <w:rPr>
          <w:rFonts w:ascii="Times New Roman" w:hAnsi="Times New Roman" w:cs="Times New Roman"/>
        </w:rPr>
      </w:pPr>
      <w:r w:rsidRPr="00CD5AC6">
        <w:rPr>
          <w:rFonts w:ascii="Times New Roman" w:hAnsi="Times New Roman" w:cs="Times New Roman"/>
          <w:noProof/>
          <w:lang w:eastAsia="en-GB"/>
        </w:rPr>
        <w:drawing>
          <wp:anchor distT="0" distB="0" distL="114300" distR="114300" simplePos="0" relativeHeight="251661312" behindDoc="0" locked="0" layoutInCell="1" allowOverlap="1" wp14:anchorId="261E4CA3" wp14:editId="00A944C7">
            <wp:simplePos x="0" y="0"/>
            <wp:positionH relativeFrom="column">
              <wp:posOffset>1333500</wp:posOffset>
            </wp:positionH>
            <wp:positionV relativeFrom="paragraph">
              <wp:posOffset>7620</wp:posOffset>
            </wp:positionV>
            <wp:extent cx="3710940" cy="2677160"/>
            <wp:effectExtent l="0" t="0" r="381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0940" cy="2677160"/>
                    </a:xfrm>
                    <a:prstGeom prst="rect">
                      <a:avLst/>
                    </a:prstGeom>
                  </pic:spPr>
                </pic:pic>
              </a:graphicData>
            </a:graphic>
          </wp:anchor>
        </w:drawing>
      </w:r>
    </w:p>
    <w:p w14:paraId="7269A30C" w14:textId="59A0FF4A" w:rsidR="00CD5AC6" w:rsidRDefault="00CD5AC6" w:rsidP="00E423EF">
      <w:pPr>
        <w:pStyle w:val="ListParagraph"/>
        <w:ind w:left="1440"/>
        <w:rPr>
          <w:rFonts w:ascii="Times New Roman" w:hAnsi="Times New Roman" w:cs="Times New Roman"/>
        </w:rPr>
      </w:pPr>
    </w:p>
    <w:p w14:paraId="106EA482" w14:textId="7FA9D4E8" w:rsidR="00CD5AC6" w:rsidRDefault="00CD5AC6" w:rsidP="00E423EF">
      <w:pPr>
        <w:pStyle w:val="ListParagraph"/>
        <w:ind w:left="1440"/>
        <w:rPr>
          <w:rFonts w:ascii="Times New Roman" w:hAnsi="Times New Roman" w:cs="Times New Roman"/>
        </w:rPr>
      </w:pPr>
    </w:p>
    <w:p w14:paraId="3159C5A3" w14:textId="5BFFD3B5" w:rsidR="00CD5AC6" w:rsidRDefault="00CD5AC6" w:rsidP="00E423EF">
      <w:pPr>
        <w:pStyle w:val="ListParagraph"/>
        <w:ind w:left="1440"/>
        <w:rPr>
          <w:rFonts w:ascii="Times New Roman" w:hAnsi="Times New Roman" w:cs="Times New Roman"/>
        </w:rPr>
      </w:pPr>
    </w:p>
    <w:p w14:paraId="0069AA43" w14:textId="70B58834" w:rsidR="00CD5AC6" w:rsidRDefault="00CD5AC6" w:rsidP="00E423EF">
      <w:pPr>
        <w:pStyle w:val="ListParagraph"/>
        <w:ind w:left="1440"/>
        <w:rPr>
          <w:rFonts w:ascii="Times New Roman" w:hAnsi="Times New Roman" w:cs="Times New Roman"/>
        </w:rPr>
      </w:pPr>
    </w:p>
    <w:p w14:paraId="7F37381C" w14:textId="0470971E" w:rsidR="00CD5AC6" w:rsidRDefault="00CD5AC6" w:rsidP="00E423EF">
      <w:pPr>
        <w:pStyle w:val="ListParagraph"/>
        <w:ind w:left="1440"/>
        <w:rPr>
          <w:rFonts w:ascii="Times New Roman" w:hAnsi="Times New Roman" w:cs="Times New Roman"/>
        </w:rPr>
      </w:pPr>
    </w:p>
    <w:p w14:paraId="6E6200A2" w14:textId="40BF4388" w:rsidR="00CD5AC6" w:rsidRDefault="00CD5AC6" w:rsidP="00E423EF">
      <w:pPr>
        <w:pStyle w:val="ListParagraph"/>
        <w:ind w:left="1440"/>
        <w:rPr>
          <w:rFonts w:ascii="Times New Roman" w:hAnsi="Times New Roman" w:cs="Times New Roman"/>
        </w:rPr>
      </w:pPr>
    </w:p>
    <w:p w14:paraId="048E9BD7" w14:textId="6DFD3C01" w:rsidR="00CD5AC6" w:rsidRDefault="00CD5AC6" w:rsidP="00E423EF">
      <w:pPr>
        <w:pStyle w:val="ListParagraph"/>
        <w:ind w:left="1440"/>
        <w:rPr>
          <w:rFonts w:ascii="Times New Roman" w:hAnsi="Times New Roman" w:cs="Times New Roman"/>
        </w:rPr>
      </w:pPr>
    </w:p>
    <w:p w14:paraId="26F3D558" w14:textId="734C68DB" w:rsidR="00CD5AC6" w:rsidRDefault="00CD5AC6" w:rsidP="00E423EF">
      <w:pPr>
        <w:pStyle w:val="ListParagraph"/>
        <w:ind w:left="1440"/>
        <w:rPr>
          <w:rFonts w:ascii="Times New Roman" w:hAnsi="Times New Roman" w:cs="Times New Roman"/>
        </w:rPr>
      </w:pPr>
    </w:p>
    <w:p w14:paraId="555F9C3C" w14:textId="4FF97B3E" w:rsidR="00CD5AC6" w:rsidRDefault="00CD5AC6" w:rsidP="00E423EF">
      <w:pPr>
        <w:pStyle w:val="ListParagraph"/>
        <w:ind w:left="1440"/>
        <w:rPr>
          <w:rFonts w:ascii="Times New Roman" w:hAnsi="Times New Roman" w:cs="Times New Roman"/>
        </w:rPr>
      </w:pPr>
    </w:p>
    <w:p w14:paraId="30F9E45F" w14:textId="7DBAEB19" w:rsidR="00CD5AC6" w:rsidRDefault="00CD5AC6" w:rsidP="00E423EF">
      <w:pPr>
        <w:pStyle w:val="ListParagraph"/>
        <w:ind w:left="1440"/>
        <w:rPr>
          <w:rFonts w:ascii="Times New Roman" w:hAnsi="Times New Roman" w:cs="Times New Roman"/>
        </w:rPr>
      </w:pPr>
    </w:p>
    <w:p w14:paraId="06DA0F14" w14:textId="76812271" w:rsidR="00CD5AC6" w:rsidRDefault="00CD5AC6" w:rsidP="00E423EF">
      <w:pPr>
        <w:pStyle w:val="ListParagraph"/>
        <w:ind w:left="1440"/>
        <w:rPr>
          <w:rFonts w:ascii="Times New Roman" w:hAnsi="Times New Roman" w:cs="Times New Roman"/>
        </w:rPr>
      </w:pPr>
    </w:p>
    <w:p w14:paraId="53134163" w14:textId="3A29956C" w:rsidR="00CD5AC6" w:rsidRDefault="00CD5AC6" w:rsidP="00E423EF">
      <w:pPr>
        <w:pStyle w:val="ListParagraph"/>
        <w:ind w:left="1440"/>
        <w:rPr>
          <w:rFonts w:ascii="Times New Roman" w:hAnsi="Times New Roman" w:cs="Times New Roman"/>
        </w:rPr>
      </w:pPr>
    </w:p>
    <w:p w14:paraId="7EB15F21" w14:textId="1AD3661B" w:rsidR="00CD5AC6" w:rsidRDefault="00CD5AC6" w:rsidP="00E423EF">
      <w:pPr>
        <w:pStyle w:val="ListParagraph"/>
        <w:ind w:left="1440"/>
        <w:rPr>
          <w:rFonts w:ascii="Times New Roman" w:hAnsi="Times New Roman" w:cs="Times New Roman"/>
        </w:rPr>
      </w:pPr>
    </w:p>
    <w:p w14:paraId="64CC8E80" w14:textId="12DC8FC0" w:rsidR="00CD5AC6" w:rsidRDefault="00CD5AC6" w:rsidP="00E423EF">
      <w:pPr>
        <w:pStyle w:val="ListParagraph"/>
        <w:ind w:left="1440"/>
        <w:rPr>
          <w:rFonts w:ascii="Times New Roman" w:hAnsi="Times New Roman" w:cs="Times New Roman"/>
        </w:rPr>
      </w:pPr>
      <w:r>
        <w:rPr>
          <w:noProof/>
          <w:lang w:eastAsia="en-GB"/>
        </w:rPr>
        <mc:AlternateContent>
          <mc:Choice Requires="wps">
            <w:drawing>
              <wp:anchor distT="0" distB="0" distL="114300" distR="114300" simplePos="0" relativeHeight="251663360" behindDoc="0" locked="0" layoutInCell="1" allowOverlap="1" wp14:anchorId="0336C9ED" wp14:editId="03D78FF9">
                <wp:simplePos x="0" y="0"/>
                <wp:positionH relativeFrom="column">
                  <wp:posOffset>1362075</wp:posOffset>
                </wp:positionH>
                <wp:positionV relativeFrom="paragraph">
                  <wp:posOffset>638810</wp:posOffset>
                </wp:positionV>
                <wp:extent cx="371094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710940" cy="635"/>
                        </a:xfrm>
                        <a:prstGeom prst="rect">
                          <a:avLst/>
                        </a:prstGeom>
                        <a:solidFill>
                          <a:prstClr val="white"/>
                        </a:solidFill>
                        <a:ln>
                          <a:noFill/>
                        </a:ln>
                      </wps:spPr>
                      <wps:txbx>
                        <w:txbxContent>
                          <w:p w14:paraId="696CC469" w14:textId="0F55D42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Pr>
                                <w:rFonts w:ascii="Times New Roman" w:hAnsi="Times New Roman" w:cs="Times New Roman"/>
                                <w:noProof/>
                              </w:rPr>
                              <w:t>1</w:t>
                            </w:r>
                            <w:r w:rsidRPr="00CD5AC6">
                              <w:rPr>
                                <w:rFonts w:ascii="Times New Roman" w:hAnsi="Times New Roman" w:cs="Times New Roman"/>
                              </w:rPr>
                              <w:fldChar w:fldCharType="end"/>
                            </w:r>
                            <w:r w:rsidRPr="00CD5AC6">
                              <w:rPr>
                                <w:rFonts w:ascii="Times New Roman" w:hAnsi="Times New Roman" w:cs="Times New Roman"/>
                              </w:rPr>
                              <w:t xml:space="preserve"> - Physical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36C9ED" id="_x0000_t202" coordsize="21600,21600" o:spt="202" path="m,l,21600r21600,l21600,xe">
                <v:stroke joinstyle="miter"/>
                <v:path gradientshapeok="t" o:connecttype="rect"/>
              </v:shapetype>
              <v:shape id="Text Box 3" o:spid="_x0000_s1026" type="#_x0000_t202" style="position:absolute;left:0;text-align:left;margin-left:107.25pt;margin-top:50.3pt;width:292.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" stroked="f">
                <v:textbox style="mso-fit-shape-to-text:t" inset="0,0,0,0">
                  <w:txbxContent>
                    <w:p w14:paraId="696CC469" w14:textId="0F55D42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Pr>
                          <w:rFonts w:ascii="Times New Roman" w:hAnsi="Times New Roman" w:cs="Times New Roman"/>
                          <w:noProof/>
                        </w:rPr>
                        <w:t>1</w:t>
                      </w:r>
                      <w:r w:rsidRPr="00CD5AC6">
                        <w:rPr>
                          <w:rFonts w:ascii="Times New Roman" w:hAnsi="Times New Roman" w:cs="Times New Roman"/>
                        </w:rPr>
                        <w:fldChar w:fldCharType="end"/>
                      </w:r>
                      <w:r w:rsidRPr="00CD5AC6">
                        <w:rPr>
                          <w:rFonts w:ascii="Times New Roman" w:hAnsi="Times New Roman" w:cs="Times New Roman"/>
                        </w:rPr>
                        <w:t xml:space="preserve"> - Physical Network Diagram</w:t>
                      </w:r>
                    </w:p>
                  </w:txbxContent>
                </v:textbox>
                <w10:wrap type="square"/>
              </v:shape>
            </w:pict>
          </mc:Fallback>
        </mc:AlternateContent>
      </w:r>
    </w:p>
    <w:p w14:paraId="4245DE76" w14:textId="77777777" w:rsidR="00CD5AC6" w:rsidRDefault="00CD5AC6" w:rsidP="00CD5AC6">
      <w:pPr>
        <w:pStyle w:val="ListParagraph"/>
        <w:ind w:left="1440"/>
        <w:jc w:val="center"/>
        <w:rPr>
          <w:rFonts w:ascii="Times New Roman" w:hAnsi="Times New Roman" w:cs="Times New Roman"/>
        </w:rPr>
      </w:pPr>
    </w:p>
    <w:p w14:paraId="3CC36C57" w14:textId="77777777" w:rsidR="00CD5AC6" w:rsidRDefault="00CD5AC6" w:rsidP="00CD5AC6">
      <w:pPr>
        <w:pStyle w:val="ListParagraph"/>
        <w:ind w:left="1440"/>
        <w:jc w:val="center"/>
        <w:rPr>
          <w:rFonts w:ascii="Times New Roman" w:hAnsi="Times New Roman" w:cs="Times New Roman"/>
        </w:rPr>
      </w:pPr>
    </w:p>
    <w:p w14:paraId="5BCAA56E" w14:textId="77777777" w:rsidR="00CD5AC6" w:rsidRDefault="00CD5AC6" w:rsidP="00CD5AC6">
      <w:pPr>
        <w:pStyle w:val="ListParagraph"/>
        <w:ind w:left="1440"/>
        <w:jc w:val="center"/>
        <w:rPr>
          <w:rFonts w:ascii="Times New Roman" w:hAnsi="Times New Roman" w:cs="Times New Roman"/>
        </w:rPr>
      </w:pPr>
    </w:p>
    <w:p w14:paraId="19103021" w14:textId="77777777" w:rsidR="00CD5AC6" w:rsidRDefault="00CD5AC6" w:rsidP="00CD5AC6">
      <w:pPr>
        <w:pStyle w:val="ListParagraph"/>
        <w:ind w:left="1440"/>
        <w:jc w:val="center"/>
        <w:rPr>
          <w:rFonts w:ascii="Times New Roman" w:hAnsi="Times New Roman" w:cs="Times New Roman"/>
        </w:rPr>
      </w:pPr>
    </w:p>
    <w:p w14:paraId="020E322E" w14:textId="77777777" w:rsidR="00CD5AC6" w:rsidRDefault="00CD5AC6" w:rsidP="00CD5AC6">
      <w:pPr>
        <w:pStyle w:val="ListParagraph"/>
        <w:ind w:left="1440"/>
        <w:jc w:val="center"/>
        <w:rPr>
          <w:rFonts w:ascii="Times New Roman" w:hAnsi="Times New Roman" w:cs="Times New Roman"/>
        </w:rPr>
      </w:pPr>
    </w:p>
    <w:p w14:paraId="3F7B40FE" w14:textId="77777777" w:rsidR="00CD5AC6" w:rsidRDefault="00CD5AC6" w:rsidP="00CD5AC6">
      <w:pPr>
        <w:pStyle w:val="ListParagraph"/>
        <w:ind w:left="1440"/>
        <w:jc w:val="center"/>
        <w:rPr>
          <w:rFonts w:ascii="Times New Roman" w:hAnsi="Times New Roman" w:cs="Times New Roman"/>
        </w:rPr>
      </w:pPr>
    </w:p>
    <w:p w14:paraId="203D78A0" w14:textId="6CFD322E" w:rsidR="00CD5AC6" w:rsidRDefault="00CD5AC6" w:rsidP="00CD5AC6">
      <w:pPr>
        <w:pStyle w:val="ListParagraph"/>
        <w:ind w:left="1440"/>
        <w:jc w:val="center"/>
        <w:rPr>
          <w:rFonts w:ascii="Times New Roman" w:hAnsi="Times New Roman" w:cs="Times New Roman"/>
        </w:rPr>
      </w:pPr>
      <w:r>
        <w:rPr>
          <w:noProof/>
          <w:lang w:eastAsia="en-GB"/>
        </w:rPr>
        <w:lastRenderedPageBreak/>
        <mc:AlternateContent>
          <mc:Choice Requires="wps">
            <w:drawing>
              <wp:anchor distT="0" distB="0" distL="114300" distR="114300" simplePos="0" relativeHeight="251666432" behindDoc="0" locked="0" layoutInCell="1" allowOverlap="1" wp14:anchorId="66A7A37F" wp14:editId="487AF85C">
                <wp:simplePos x="0" y="0"/>
                <wp:positionH relativeFrom="margin">
                  <wp:align>right</wp:align>
                </wp:positionH>
                <wp:positionV relativeFrom="paragraph">
                  <wp:posOffset>3593465</wp:posOffset>
                </wp:positionV>
                <wp:extent cx="5391150" cy="635"/>
                <wp:effectExtent l="0" t="0" r="0" b="8255"/>
                <wp:wrapSquare wrapText="bothSides"/>
                <wp:docPr id="5" name="Text Box 5"/>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14:paraId="5B369966" w14:textId="723F2CB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sidRPr="00CD5AC6">
                              <w:rPr>
                                <w:rFonts w:ascii="Times New Roman" w:hAnsi="Times New Roman" w:cs="Times New Roman"/>
                                <w:noProof/>
                              </w:rPr>
                              <w:t>2</w:t>
                            </w:r>
                            <w:r w:rsidRPr="00CD5AC6">
                              <w:rPr>
                                <w:rFonts w:ascii="Times New Roman" w:hAnsi="Times New Roman" w:cs="Times New Roman"/>
                              </w:rPr>
                              <w:fldChar w:fldCharType="end"/>
                            </w:r>
                            <w:r w:rsidRPr="00CD5AC6">
                              <w:rPr>
                                <w:rFonts w:ascii="Times New Roman" w:hAnsi="Times New Roman" w:cs="Times New Roman"/>
                              </w:rPr>
                              <w:t xml:space="preserve"> - Logical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7A37F" id="Text Box 5" o:spid="_x0000_s1027" type="#_x0000_t202" style="position:absolute;left:0;text-align:left;margin-left:373.3pt;margin-top:282.95pt;width:424.5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" stroked="f">
                <v:textbox style="mso-fit-shape-to-text:t" inset="0,0,0,0">
                  <w:txbxContent>
                    <w:p w14:paraId="5B369966" w14:textId="723F2CB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sidRPr="00CD5AC6">
                        <w:rPr>
                          <w:rFonts w:ascii="Times New Roman" w:hAnsi="Times New Roman" w:cs="Times New Roman"/>
                          <w:noProof/>
                        </w:rPr>
                        <w:t>2</w:t>
                      </w:r>
                      <w:r w:rsidRPr="00CD5AC6">
                        <w:rPr>
                          <w:rFonts w:ascii="Times New Roman" w:hAnsi="Times New Roman" w:cs="Times New Roman"/>
                        </w:rPr>
                        <w:fldChar w:fldCharType="end"/>
                      </w:r>
                      <w:r w:rsidRPr="00CD5AC6">
                        <w:rPr>
                          <w:rFonts w:ascii="Times New Roman" w:hAnsi="Times New Roman" w:cs="Times New Roman"/>
                        </w:rPr>
                        <w:t xml:space="preserve"> - Logical Network Diagram</w:t>
                      </w:r>
                    </w:p>
                  </w:txbxContent>
                </v:textbox>
                <w10:wrap type="square" anchorx="margin"/>
              </v:shape>
            </w:pict>
          </mc:Fallback>
        </mc:AlternateContent>
      </w:r>
      <w:r w:rsidRPr="00CD5AC6">
        <w:rPr>
          <w:rFonts w:ascii="Times New Roman" w:hAnsi="Times New Roman" w:cs="Times New Roman"/>
          <w:noProof/>
          <w:lang w:eastAsia="en-GB"/>
        </w:rPr>
        <w:drawing>
          <wp:anchor distT="0" distB="0" distL="114300" distR="114300" simplePos="0" relativeHeight="251664384" behindDoc="0" locked="0" layoutInCell="1" allowOverlap="1" wp14:anchorId="1D614B19" wp14:editId="31A46C8F">
            <wp:simplePos x="0" y="0"/>
            <wp:positionH relativeFrom="margin">
              <wp:align>right</wp:align>
            </wp:positionH>
            <wp:positionV relativeFrom="paragraph">
              <wp:posOffset>0</wp:posOffset>
            </wp:positionV>
            <wp:extent cx="5391476" cy="3506909"/>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1476" cy="3506909"/>
                    </a:xfrm>
                    <a:prstGeom prst="rect">
                      <a:avLst/>
                    </a:prstGeom>
                  </pic:spPr>
                </pic:pic>
              </a:graphicData>
            </a:graphic>
          </wp:anchor>
        </w:drawing>
      </w:r>
    </w:p>
    <w:p w14:paraId="7AA81FF9" w14:textId="551E64BA" w:rsidR="00CD5AC6" w:rsidRDefault="00CD5AC6" w:rsidP="00CD5AC6">
      <w:pPr>
        <w:pStyle w:val="ListParagraph"/>
        <w:ind w:left="1440"/>
        <w:jc w:val="center"/>
        <w:rPr>
          <w:rFonts w:ascii="Times New Roman" w:hAnsi="Times New Roman" w:cs="Times New Roman"/>
        </w:rPr>
      </w:pPr>
    </w:p>
    <w:p w14:paraId="7F0BB059" w14:textId="7CFCE4F5" w:rsidR="00CD5AC6" w:rsidRDefault="00CD5AC6" w:rsidP="00CD5AC6">
      <w:pPr>
        <w:pStyle w:val="ListParagraph"/>
        <w:ind w:left="1440"/>
        <w:rPr>
          <w:rFonts w:ascii="Times New Roman" w:hAnsi="Times New Roman" w:cs="Times New Roman"/>
        </w:rPr>
      </w:pPr>
      <w:r>
        <w:rPr>
          <w:rFonts w:ascii="Times New Roman" w:hAnsi="Times New Roman" w:cs="Times New Roman"/>
        </w:rPr>
        <w:t xml:space="preserve">The core network contains a simple failover. There are two routers, switches and firewalls to allow for hardware failure. The main firewall, denoted as ASA 6 splits the network into 4 separate VLANs each with their own firewall, representing the different tiers of the network. This firewall restricts access to each tier of the network, allowing through authorised connections. </w:t>
      </w:r>
      <w:r w:rsidR="00392A93">
        <w:rPr>
          <w:rFonts w:ascii="Times New Roman" w:hAnsi="Times New Roman" w:cs="Times New Roman"/>
        </w:rPr>
        <w:t>A non-authorised user will be redirected via ASA 6 to the DMZ [F] webserver. From here, this webserver can authorise a user to tier 1 in the case of them being a customer and having an account with CoffeeCapulus. In the case of an authorised user, such as a connection via the corporate VPN, the user will be redirected to the same tier 1 portal to login to the intranet. All further activities on the network will be carried out from here. Information / system control can be requested via the tier 1 servers, hence limiting user direct access to the deeper tiers.</w:t>
      </w:r>
    </w:p>
    <w:p w14:paraId="0CE8775B" w14:textId="4D378459" w:rsidR="00392A93" w:rsidRDefault="00392A93" w:rsidP="00CD5AC6">
      <w:pPr>
        <w:pStyle w:val="ListParagraph"/>
        <w:ind w:left="1440"/>
        <w:rPr>
          <w:rFonts w:ascii="Times New Roman" w:hAnsi="Times New Roman" w:cs="Times New Roman"/>
        </w:rPr>
      </w:pPr>
    </w:p>
    <w:p w14:paraId="65DD1D33" w14:textId="27450E79" w:rsidR="00392A93" w:rsidRDefault="00392A93" w:rsidP="00CD5AC6">
      <w:pPr>
        <w:pStyle w:val="ListParagraph"/>
        <w:ind w:left="1440"/>
        <w:rPr>
          <w:rFonts w:ascii="Times New Roman" w:hAnsi="Times New Roman" w:cs="Times New Roman"/>
        </w:rPr>
      </w:pPr>
      <w:r>
        <w:rPr>
          <w:rFonts w:ascii="Times New Roman" w:hAnsi="Times New Roman" w:cs="Times New Roman"/>
        </w:rPr>
        <w:t>BYOD is a contained system here as all devices connecting into the network will be done via the VPN.</w:t>
      </w:r>
    </w:p>
    <w:p w14:paraId="0F00D72C" w14:textId="77777777" w:rsidR="00CD5AC6" w:rsidRDefault="00CD5AC6" w:rsidP="00CD5AC6">
      <w:pPr>
        <w:pStyle w:val="ListParagraph"/>
        <w:ind w:left="1440"/>
        <w:jc w:val="center"/>
        <w:rPr>
          <w:rFonts w:ascii="Times New Roman" w:hAnsi="Times New Roman" w:cs="Times New Roman"/>
        </w:rPr>
      </w:pPr>
    </w:p>
    <w:p w14:paraId="1BFD21AF" w14:textId="6BCBC543" w:rsidR="00CD5AC6" w:rsidRDefault="00CD5AC6" w:rsidP="00CD5AC6">
      <w:pPr>
        <w:pStyle w:val="ListParagraph"/>
        <w:ind w:left="1440"/>
        <w:jc w:val="center"/>
        <w:rPr>
          <w:rFonts w:ascii="Times New Roman" w:hAnsi="Times New Roman" w:cs="Times New Roman"/>
        </w:rPr>
      </w:pPr>
    </w:p>
    <w:p w14:paraId="0213FBDE" w14:textId="352BD0FC" w:rsidR="00CD5AC6" w:rsidRDefault="00CD5AC6" w:rsidP="00CD5AC6">
      <w:pPr>
        <w:pStyle w:val="ListParagraph"/>
        <w:ind w:left="1440"/>
        <w:jc w:val="center"/>
        <w:rPr>
          <w:rFonts w:ascii="Times New Roman" w:hAnsi="Times New Roman" w:cs="Times New Roman"/>
        </w:rPr>
      </w:pPr>
    </w:p>
    <w:p w14:paraId="2ED76341" w14:textId="509A9F0E" w:rsidR="002354B0" w:rsidRDefault="002F0FC8" w:rsidP="002F0FC8">
      <w:pPr>
        <w:pStyle w:val="ListParagraph"/>
        <w:numPr>
          <w:ilvl w:val="1"/>
          <w:numId w:val="2"/>
        </w:numPr>
        <w:rPr>
          <w:rFonts w:ascii="Times New Roman" w:hAnsi="Times New Roman" w:cs="Times New Roman"/>
          <w:b/>
          <w:bCs/>
        </w:rPr>
      </w:pPr>
      <w:r w:rsidRPr="006D01E3">
        <w:rPr>
          <w:rFonts w:ascii="Times New Roman" w:hAnsi="Times New Roman" w:cs="Times New Roman"/>
          <w:b/>
          <w:bCs/>
        </w:rPr>
        <w:t>Device Security</w:t>
      </w:r>
    </w:p>
    <w:p w14:paraId="56D4BA58" w14:textId="77777777" w:rsidR="006D01E3" w:rsidRDefault="006D01E3" w:rsidP="006D01E3">
      <w:pPr>
        <w:pStyle w:val="ListParagraph"/>
        <w:ind w:left="1440"/>
        <w:rPr>
          <w:rFonts w:ascii="Times New Roman" w:hAnsi="Times New Roman" w:cs="Times New Roman"/>
          <w:b/>
          <w:bCs/>
        </w:rPr>
      </w:pPr>
    </w:p>
    <w:p w14:paraId="5F91484E" w14:textId="3A3B8376" w:rsidR="006D01E3" w:rsidRPr="002C46EA" w:rsidRDefault="002C46EA" w:rsidP="006D01E3">
      <w:pPr>
        <w:pStyle w:val="ListParagraph"/>
        <w:numPr>
          <w:ilvl w:val="2"/>
          <w:numId w:val="2"/>
        </w:numPr>
        <w:rPr>
          <w:rFonts w:ascii="Times New Roman" w:hAnsi="Times New Roman" w:cs="Times New Roman"/>
          <w:b/>
          <w:bCs/>
        </w:rPr>
      </w:pPr>
      <w:r>
        <w:rPr>
          <w:rFonts w:ascii="Times New Roman" w:hAnsi="Times New Roman" w:cs="Times New Roman"/>
        </w:rPr>
        <w:t>Device Virtualisation</w:t>
      </w:r>
      <w:r w:rsidR="00F201DF">
        <w:rPr>
          <w:rFonts w:ascii="Times New Roman" w:hAnsi="Times New Roman" w:cs="Times New Roman"/>
        </w:rPr>
        <w:t xml:space="preserve"> / Partitioning</w:t>
      </w:r>
    </w:p>
    <w:p w14:paraId="42585A5F" w14:textId="528FCB92" w:rsidR="002C46EA" w:rsidRDefault="002C46EA" w:rsidP="002C46EA">
      <w:pPr>
        <w:pStyle w:val="ListParagraph"/>
        <w:ind w:left="2160"/>
        <w:rPr>
          <w:rFonts w:ascii="Times New Roman" w:hAnsi="Times New Roman" w:cs="Times New Roman"/>
        </w:rPr>
      </w:pPr>
    </w:p>
    <w:p w14:paraId="718190CE" w14:textId="6F72AAA6" w:rsidR="002C46EA" w:rsidRDefault="00E43131" w:rsidP="002C46EA">
      <w:pPr>
        <w:pStyle w:val="ListParagraph"/>
        <w:ind w:left="2160"/>
        <w:rPr>
          <w:rFonts w:ascii="Times New Roman" w:hAnsi="Times New Roman" w:cs="Times New Roman"/>
        </w:rPr>
      </w:pPr>
      <w:r>
        <w:rPr>
          <w:rFonts w:ascii="Times New Roman" w:hAnsi="Times New Roman" w:cs="Times New Roman"/>
        </w:rPr>
        <w:t>In the most extreme cases, devices both mobile a</w:t>
      </w:r>
      <w:r w:rsidR="00A224FF">
        <w:rPr>
          <w:rFonts w:ascii="Times New Roman" w:hAnsi="Times New Roman" w:cs="Times New Roman"/>
        </w:rPr>
        <w:t>nd</w:t>
      </w:r>
      <w:r>
        <w:rPr>
          <w:rFonts w:ascii="Times New Roman" w:hAnsi="Times New Roman" w:cs="Times New Roman"/>
        </w:rPr>
        <w:t xml:space="preserve"> pc based can be modified to contain a completely separate operating system</w:t>
      </w:r>
      <w:r w:rsidR="00EC0C35">
        <w:rPr>
          <w:rFonts w:ascii="Times New Roman" w:hAnsi="Times New Roman" w:cs="Times New Roman"/>
        </w:rPr>
        <w:t xml:space="preserve"> upon boot. In the case of a laptop, the boot disk can be partition</w:t>
      </w:r>
      <w:r w:rsidR="00237B5C">
        <w:rPr>
          <w:rFonts w:ascii="Times New Roman" w:hAnsi="Times New Roman" w:cs="Times New Roman"/>
        </w:rPr>
        <w:t xml:space="preserve">ed to contain an additional operating system which could contain all </w:t>
      </w:r>
      <w:r w:rsidR="00F272BD">
        <w:rPr>
          <w:rFonts w:ascii="Times New Roman" w:hAnsi="Times New Roman" w:cs="Times New Roman"/>
        </w:rPr>
        <w:t xml:space="preserve">of the corporate systems, whilst leaving the </w:t>
      </w:r>
      <w:r w:rsidR="00F272BD">
        <w:rPr>
          <w:rFonts w:ascii="Times New Roman" w:hAnsi="Times New Roman" w:cs="Times New Roman"/>
        </w:rPr>
        <w:lastRenderedPageBreak/>
        <w:t xml:space="preserve">original partition intact with the users original files. </w:t>
      </w:r>
      <w:r w:rsidR="00A01D61">
        <w:rPr>
          <w:rFonts w:ascii="Times New Roman" w:hAnsi="Times New Roman" w:cs="Times New Roman"/>
        </w:rPr>
        <w:t>Depending on</w:t>
      </w:r>
      <w:r w:rsidR="00C3515E">
        <w:rPr>
          <w:rFonts w:ascii="Times New Roman" w:hAnsi="Times New Roman" w:cs="Times New Roman"/>
        </w:rPr>
        <w:t xml:space="preserve"> the </w:t>
      </w:r>
      <w:r w:rsidR="005B52DF">
        <w:rPr>
          <w:rFonts w:ascii="Times New Roman" w:hAnsi="Times New Roman" w:cs="Times New Roman"/>
        </w:rPr>
        <w:t xml:space="preserve">availability </w:t>
      </w:r>
      <w:r w:rsidR="003F4DAA">
        <w:rPr>
          <w:rFonts w:ascii="Times New Roman" w:hAnsi="Times New Roman" w:cs="Times New Roman"/>
        </w:rPr>
        <w:t>of space on the drive, this may or may not be possible.</w:t>
      </w:r>
    </w:p>
    <w:p w14:paraId="16A652A6" w14:textId="5FB95AF7" w:rsidR="00F201DF" w:rsidRDefault="00F201DF" w:rsidP="002C46EA">
      <w:pPr>
        <w:pStyle w:val="ListParagraph"/>
        <w:ind w:left="2160"/>
        <w:rPr>
          <w:rFonts w:ascii="Times New Roman" w:hAnsi="Times New Roman" w:cs="Times New Roman"/>
        </w:rPr>
      </w:pPr>
    </w:p>
    <w:p w14:paraId="64E3AFF0" w14:textId="3D7A6599" w:rsidR="00F201DF" w:rsidRDefault="00F201DF" w:rsidP="002C46EA">
      <w:pPr>
        <w:pStyle w:val="ListParagraph"/>
        <w:ind w:left="2160"/>
        <w:rPr>
          <w:rFonts w:ascii="Times New Roman" w:hAnsi="Times New Roman" w:cs="Times New Roman"/>
        </w:rPr>
      </w:pPr>
      <w:r>
        <w:rPr>
          <w:rFonts w:ascii="Times New Roman" w:hAnsi="Times New Roman" w:cs="Times New Roman"/>
        </w:rPr>
        <w:t>Furthermore, depending on availability, an operating system can be virtualised as a VM within the host OS, designed specifically to manage corporate operations. This would contain all company data within an isolated VM, which could be removed at any time. Not all devices support this feature, and would take significant time and resource to implement</w:t>
      </w:r>
    </w:p>
    <w:p w14:paraId="55CB8D43" w14:textId="78183119" w:rsidR="00FF38DF" w:rsidRDefault="00FF38DF" w:rsidP="002C46EA">
      <w:pPr>
        <w:pStyle w:val="ListParagraph"/>
        <w:ind w:left="2160"/>
        <w:rPr>
          <w:rFonts w:ascii="Times New Roman" w:hAnsi="Times New Roman" w:cs="Times New Roman"/>
        </w:rPr>
      </w:pPr>
    </w:p>
    <w:p w14:paraId="3F5684FA" w14:textId="7E8F9CF7" w:rsidR="00C6179F" w:rsidRDefault="00FF38DF" w:rsidP="00452FD1">
      <w:pPr>
        <w:pStyle w:val="ListParagraph"/>
        <w:ind w:left="2160"/>
        <w:rPr>
          <w:rFonts w:ascii="Times New Roman" w:hAnsi="Times New Roman" w:cs="Times New Roman"/>
        </w:rPr>
      </w:pPr>
      <w:r>
        <w:rPr>
          <w:rFonts w:ascii="Times New Roman" w:hAnsi="Times New Roman" w:cs="Times New Roman"/>
        </w:rPr>
        <w:t xml:space="preserve">The same can be done with </w:t>
      </w:r>
      <w:r w:rsidR="008E2536">
        <w:rPr>
          <w:rFonts w:ascii="Times New Roman" w:hAnsi="Times New Roman" w:cs="Times New Roman"/>
        </w:rPr>
        <w:t>Android</w:t>
      </w:r>
      <w:r>
        <w:rPr>
          <w:rFonts w:ascii="Times New Roman" w:hAnsi="Times New Roman" w:cs="Times New Roman"/>
        </w:rPr>
        <w:t xml:space="preserve"> devices</w:t>
      </w:r>
      <w:r w:rsidR="006E33E6">
        <w:rPr>
          <w:rFonts w:ascii="Times New Roman" w:hAnsi="Times New Roman" w:cs="Times New Roman"/>
        </w:rPr>
        <w:t xml:space="preserve">, in which the flash memory </w:t>
      </w:r>
      <w:r w:rsidR="009F39AC">
        <w:rPr>
          <w:rFonts w:ascii="Times New Roman" w:hAnsi="Times New Roman" w:cs="Times New Roman"/>
        </w:rPr>
        <w:t>can be partitioned to have a dual boot option</w:t>
      </w:r>
      <w:r w:rsidR="00CB675A">
        <w:rPr>
          <w:rFonts w:ascii="Times New Roman" w:hAnsi="Times New Roman" w:cs="Times New Roman"/>
        </w:rPr>
        <w:t xml:space="preserve">. An example of this </w:t>
      </w:r>
      <w:r w:rsidR="00BE0EDC">
        <w:rPr>
          <w:rFonts w:ascii="Times New Roman" w:hAnsi="Times New Roman" w:cs="Times New Roman"/>
        </w:rPr>
        <w:t xml:space="preserve">can be found </w:t>
      </w:r>
      <w:r w:rsidR="005B5588">
        <w:rPr>
          <w:rFonts w:ascii="Times New Roman" w:hAnsi="Times New Roman" w:cs="Times New Roman"/>
        </w:rPr>
        <w:t>in secure phone applications</w:t>
      </w:r>
      <w:r w:rsidR="0038372F">
        <w:rPr>
          <w:rFonts w:ascii="Times New Roman" w:hAnsi="Times New Roman" w:cs="Times New Roman"/>
        </w:rPr>
        <w:t xml:space="preserve"> </w:t>
      </w:r>
      <w:sdt>
        <w:sdtPr>
          <w:rPr>
            <w:rFonts w:ascii="Times New Roman" w:hAnsi="Times New Roman" w:cs="Times New Roman"/>
          </w:rPr>
          <w:id w:val="979967043"/>
          <w:citation/>
        </w:sdtPr>
        <w:sdtEndPr/>
        <w:sdtContent>
          <w:r w:rsidR="0038372F">
            <w:rPr>
              <w:rFonts w:ascii="Times New Roman" w:hAnsi="Times New Roman" w:cs="Times New Roman"/>
            </w:rPr>
            <w:fldChar w:fldCharType="begin"/>
          </w:r>
          <w:r w:rsidR="0038372F">
            <w:rPr>
              <w:rFonts w:ascii="Times New Roman" w:hAnsi="Times New Roman" w:cs="Times New Roman"/>
            </w:rPr>
            <w:instrText xml:space="preserve"> CITATION Mat11 \l 2057 </w:instrText>
          </w:r>
          <w:r w:rsidR="0038372F">
            <w:rPr>
              <w:rFonts w:ascii="Times New Roman" w:hAnsi="Times New Roman" w:cs="Times New Roman"/>
            </w:rPr>
            <w:fldChar w:fldCharType="separate"/>
          </w:r>
          <w:r w:rsidR="005F3630" w:rsidRPr="005F3630">
            <w:rPr>
              <w:rFonts w:ascii="Times New Roman" w:hAnsi="Times New Roman" w:cs="Times New Roman"/>
              <w:noProof/>
            </w:rPr>
            <w:t>[8]</w:t>
          </w:r>
          <w:r w:rsidR="0038372F">
            <w:rPr>
              <w:rFonts w:ascii="Times New Roman" w:hAnsi="Times New Roman" w:cs="Times New Roman"/>
            </w:rPr>
            <w:fldChar w:fldCharType="end"/>
          </w:r>
        </w:sdtContent>
      </w:sdt>
      <w:r w:rsidR="0038372F">
        <w:rPr>
          <w:rFonts w:ascii="Times New Roman" w:hAnsi="Times New Roman" w:cs="Times New Roman"/>
        </w:rPr>
        <w:t>.</w:t>
      </w:r>
    </w:p>
    <w:p w14:paraId="08B4EFD5" w14:textId="31A08961" w:rsidR="00C6179F" w:rsidRDefault="00C6179F" w:rsidP="00452FD1">
      <w:pPr>
        <w:pStyle w:val="ListParagraph"/>
        <w:ind w:left="2160"/>
        <w:rPr>
          <w:rFonts w:ascii="Times New Roman" w:hAnsi="Times New Roman" w:cs="Times New Roman"/>
        </w:rPr>
      </w:pPr>
    </w:p>
    <w:p w14:paraId="76C32E12" w14:textId="335D3CED" w:rsidR="004A72F7" w:rsidRDefault="004A72F7" w:rsidP="00452FD1">
      <w:pPr>
        <w:pStyle w:val="ListParagraph"/>
        <w:ind w:left="2160"/>
        <w:rPr>
          <w:rFonts w:ascii="Times New Roman" w:hAnsi="Times New Roman" w:cs="Times New Roman"/>
        </w:rPr>
      </w:pPr>
      <w:r>
        <w:rPr>
          <w:rFonts w:ascii="Times New Roman" w:hAnsi="Times New Roman" w:cs="Times New Roman"/>
        </w:rPr>
        <w:t xml:space="preserve">For CoffeeCapulus, this can be implemented </w:t>
      </w:r>
      <w:r w:rsidR="00A97A68">
        <w:rPr>
          <w:rFonts w:ascii="Times New Roman" w:hAnsi="Times New Roman" w:cs="Times New Roman"/>
        </w:rPr>
        <w:t>only as an additional protective measure for employees who are willing to engage with it. It is not suitable for both employee and customer</w:t>
      </w:r>
      <w:r w:rsidR="00F201DF">
        <w:rPr>
          <w:rFonts w:ascii="Times New Roman" w:hAnsi="Times New Roman" w:cs="Times New Roman"/>
        </w:rPr>
        <w:t>.</w:t>
      </w:r>
    </w:p>
    <w:p w14:paraId="19D0F31E" w14:textId="77777777" w:rsidR="00A97A68" w:rsidRDefault="00A97A68" w:rsidP="00452FD1">
      <w:pPr>
        <w:pStyle w:val="ListParagraph"/>
        <w:ind w:left="2160"/>
        <w:rPr>
          <w:rFonts w:ascii="Times New Roman" w:hAnsi="Times New Roman" w:cs="Times New Roman"/>
        </w:rPr>
      </w:pPr>
    </w:p>
    <w:p w14:paraId="74FD6317" w14:textId="381A37FD" w:rsidR="008D1AA5" w:rsidRDefault="00C6179F" w:rsidP="00C6179F">
      <w:pPr>
        <w:pStyle w:val="ListParagraph"/>
        <w:numPr>
          <w:ilvl w:val="2"/>
          <w:numId w:val="2"/>
        </w:numPr>
        <w:rPr>
          <w:rFonts w:ascii="Times New Roman" w:hAnsi="Times New Roman" w:cs="Times New Roman"/>
        </w:rPr>
      </w:pPr>
      <w:r>
        <w:rPr>
          <w:rFonts w:ascii="Times New Roman" w:hAnsi="Times New Roman" w:cs="Times New Roman"/>
        </w:rPr>
        <w:t>Acceptable use policy</w:t>
      </w:r>
    </w:p>
    <w:p w14:paraId="60E2C770" w14:textId="770A0E6B" w:rsidR="008D1AA5" w:rsidRDefault="008D1AA5" w:rsidP="008D1AA5">
      <w:pPr>
        <w:pStyle w:val="ListParagraph"/>
        <w:ind w:left="2160"/>
        <w:rPr>
          <w:rFonts w:ascii="Times New Roman" w:hAnsi="Times New Roman" w:cs="Times New Roman"/>
        </w:rPr>
      </w:pPr>
    </w:p>
    <w:p w14:paraId="57D80CF1" w14:textId="40762DF3" w:rsidR="008D1AA5" w:rsidRDefault="008D1AA5" w:rsidP="008D1AA5">
      <w:pPr>
        <w:pStyle w:val="ListParagraph"/>
        <w:ind w:left="2160"/>
        <w:rPr>
          <w:rFonts w:ascii="Times New Roman" w:hAnsi="Times New Roman" w:cs="Times New Roman"/>
        </w:rPr>
      </w:pPr>
      <w:r>
        <w:rPr>
          <w:rFonts w:ascii="Times New Roman" w:hAnsi="Times New Roman" w:cs="Times New Roman"/>
        </w:rPr>
        <w:t>In the case of which a device cannot be partitioned, and must</w:t>
      </w:r>
      <w:r w:rsidR="00462387">
        <w:rPr>
          <w:rFonts w:ascii="Times New Roman" w:hAnsi="Times New Roman" w:cs="Times New Roman"/>
        </w:rPr>
        <w:t xml:space="preserve"> be used alongside a client / employees regular usage, it is imperative that a clear set of rules must be followed whe</w:t>
      </w:r>
      <w:r w:rsidR="00EE2637">
        <w:rPr>
          <w:rFonts w:ascii="Times New Roman" w:hAnsi="Times New Roman" w:cs="Times New Roman"/>
        </w:rPr>
        <w:t xml:space="preserve">n either connected to the corporate network or when using the device for work. </w:t>
      </w:r>
    </w:p>
    <w:p w14:paraId="10CD89A3" w14:textId="3825FB32" w:rsidR="00FB7E47" w:rsidRDefault="00FB7E47" w:rsidP="008D1AA5">
      <w:pPr>
        <w:pStyle w:val="ListParagraph"/>
        <w:ind w:left="2160"/>
        <w:rPr>
          <w:rFonts w:ascii="Times New Roman" w:hAnsi="Times New Roman" w:cs="Times New Roman"/>
        </w:rPr>
      </w:pPr>
    </w:p>
    <w:p w14:paraId="242283DC" w14:textId="4EC1A809" w:rsidR="00FB7E47" w:rsidRDefault="00FB7E47" w:rsidP="008D1AA5">
      <w:pPr>
        <w:pStyle w:val="ListParagraph"/>
        <w:ind w:left="2160"/>
        <w:rPr>
          <w:rFonts w:ascii="Times New Roman" w:hAnsi="Times New Roman" w:cs="Times New Roman"/>
        </w:rPr>
      </w:pPr>
      <w:r>
        <w:rPr>
          <w:rFonts w:ascii="Times New Roman" w:hAnsi="Times New Roman" w:cs="Times New Roman"/>
        </w:rPr>
        <w:t>These can and should include</w:t>
      </w:r>
      <w:r w:rsidR="00474439">
        <w:rPr>
          <w:rFonts w:ascii="Times New Roman" w:hAnsi="Times New Roman" w:cs="Times New Roman"/>
        </w:rPr>
        <w:t xml:space="preserve"> a comprehensive outline of what is allowed when working</w:t>
      </w:r>
      <w:r w:rsidR="007234EA">
        <w:rPr>
          <w:rFonts w:ascii="Times New Roman" w:hAnsi="Times New Roman" w:cs="Times New Roman"/>
        </w:rPr>
        <w:t>. Common examples include wh</w:t>
      </w:r>
      <w:r w:rsidR="00F44921">
        <w:rPr>
          <w:rFonts w:ascii="Times New Roman" w:hAnsi="Times New Roman" w:cs="Times New Roman"/>
        </w:rPr>
        <w:t xml:space="preserve">ich </w:t>
      </w:r>
      <w:r w:rsidR="007234EA">
        <w:rPr>
          <w:rFonts w:ascii="Times New Roman" w:hAnsi="Times New Roman" w:cs="Times New Roman"/>
        </w:rPr>
        <w:t xml:space="preserve">websites </w:t>
      </w:r>
      <w:r w:rsidR="00175FEE">
        <w:rPr>
          <w:rFonts w:ascii="Times New Roman" w:hAnsi="Times New Roman" w:cs="Times New Roman"/>
        </w:rPr>
        <w:t>(</w:t>
      </w:r>
      <w:r w:rsidR="007234EA">
        <w:rPr>
          <w:rFonts w:ascii="Times New Roman" w:hAnsi="Times New Roman" w:cs="Times New Roman"/>
        </w:rPr>
        <w:t>a</w:t>
      </w:r>
      <w:r w:rsidR="00F44921">
        <w:rPr>
          <w:rFonts w:ascii="Times New Roman" w:hAnsi="Times New Roman" w:cs="Times New Roman"/>
        </w:rPr>
        <w:t>nd</w:t>
      </w:r>
      <w:r w:rsidR="007234EA">
        <w:rPr>
          <w:rFonts w:ascii="Times New Roman" w:hAnsi="Times New Roman" w:cs="Times New Roman"/>
        </w:rPr>
        <w:t xml:space="preserve"> the nature of them</w:t>
      </w:r>
      <w:r w:rsidR="00175FEE">
        <w:rPr>
          <w:rFonts w:ascii="Times New Roman" w:hAnsi="Times New Roman" w:cs="Times New Roman"/>
        </w:rPr>
        <w:t>)</w:t>
      </w:r>
      <w:r w:rsidR="007234EA">
        <w:rPr>
          <w:rFonts w:ascii="Times New Roman" w:hAnsi="Times New Roman" w:cs="Times New Roman"/>
        </w:rPr>
        <w:t xml:space="preserve"> are permitted,</w:t>
      </w:r>
      <w:r w:rsidR="008901E8">
        <w:rPr>
          <w:rFonts w:ascii="Times New Roman" w:hAnsi="Times New Roman" w:cs="Times New Roman"/>
        </w:rPr>
        <w:t xml:space="preserve"> what content can be viewed at work (such as playing games, checking emails, visiting social media etc)</w:t>
      </w:r>
      <w:r w:rsidR="004B6F12">
        <w:rPr>
          <w:rFonts w:ascii="Times New Roman" w:hAnsi="Times New Roman" w:cs="Times New Roman"/>
        </w:rPr>
        <w:t xml:space="preserve">, any actions taken whilst on the network must be of either </w:t>
      </w:r>
      <w:r w:rsidR="00CE71DA">
        <w:rPr>
          <w:rFonts w:ascii="Times New Roman" w:hAnsi="Times New Roman" w:cs="Times New Roman"/>
        </w:rPr>
        <w:t>directly or indirectly benefit the company</w:t>
      </w:r>
      <w:r w:rsidR="00F7782A">
        <w:rPr>
          <w:rFonts w:ascii="Times New Roman" w:hAnsi="Times New Roman" w:cs="Times New Roman"/>
        </w:rPr>
        <w:t>, what is strictly prohibited on a device</w:t>
      </w:r>
      <w:r w:rsidR="00EE28FC">
        <w:rPr>
          <w:rFonts w:ascii="Times New Roman" w:hAnsi="Times New Roman" w:cs="Times New Roman"/>
        </w:rPr>
        <w:t xml:space="preserve"> for example:</w:t>
      </w:r>
    </w:p>
    <w:p w14:paraId="4743D6DF" w14:textId="77777777" w:rsidR="00EE28FC" w:rsidRDefault="00EE28FC" w:rsidP="008D1AA5">
      <w:pPr>
        <w:pStyle w:val="ListParagraph"/>
        <w:ind w:left="2160"/>
        <w:rPr>
          <w:rFonts w:ascii="Times New Roman" w:hAnsi="Times New Roman" w:cs="Times New Roman"/>
        </w:rPr>
      </w:pPr>
    </w:p>
    <w:p w14:paraId="204A613F" w14:textId="56F9FB48" w:rsidR="00EE28FC" w:rsidRDefault="00EE28FC" w:rsidP="00EE28FC">
      <w:pPr>
        <w:pStyle w:val="ListParagraph"/>
        <w:numPr>
          <w:ilvl w:val="0"/>
          <w:numId w:val="4"/>
        </w:numPr>
        <w:rPr>
          <w:rFonts w:ascii="Times New Roman" w:hAnsi="Times New Roman" w:cs="Times New Roman"/>
        </w:rPr>
      </w:pPr>
      <w:r>
        <w:rPr>
          <w:rFonts w:ascii="Times New Roman" w:hAnsi="Times New Roman" w:cs="Times New Roman"/>
        </w:rPr>
        <w:t>Transmission of illicit or illegal material</w:t>
      </w:r>
    </w:p>
    <w:p w14:paraId="4F29EA39" w14:textId="280CE628" w:rsidR="00EE28FC" w:rsidRDefault="002E3FF3" w:rsidP="00EE28FC">
      <w:pPr>
        <w:pStyle w:val="ListParagraph"/>
        <w:numPr>
          <w:ilvl w:val="0"/>
          <w:numId w:val="4"/>
        </w:numPr>
        <w:rPr>
          <w:rFonts w:ascii="Times New Roman" w:hAnsi="Times New Roman" w:cs="Times New Roman"/>
        </w:rPr>
      </w:pPr>
      <w:r>
        <w:rPr>
          <w:rFonts w:ascii="Times New Roman" w:hAnsi="Times New Roman" w:cs="Times New Roman"/>
        </w:rPr>
        <w:t>Transmit or hold information about another company</w:t>
      </w:r>
    </w:p>
    <w:p w14:paraId="11E641D0" w14:textId="577E9826" w:rsidR="002E3FF3" w:rsidRDefault="002E3FF3" w:rsidP="00EE28FC">
      <w:pPr>
        <w:pStyle w:val="ListParagraph"/>
        <w:numPr>
          <w:ilvl w:val="0"/>
          <w:numId w:val="4"/>
        </w:numPr>
        <w:rPr>
          <w:rFonts w:ascii="Times New Roman" w:hAnsi="Times New Roman" w:cs="Times New Roman"/>
        </w:rPr>
      </w:pPr>
      <w:r>
        <w:rPr>
          <w:rFonts w:ascii="Times New Roman" w:hAnsi="Times New Roman" w:cs="Times New Roman"/>
        </w:rPr>
        <w:t xml:space="preserve">Engage in harassment </w:t>
      </w:r>
      <w:r w:rsidR="004747D5">
        <w:rPr>
          <w:rFonts w:ascii="Times New Roman" w:hAnsi="Times New Roman" w:cs="Times New Roman"/>
        </w:rPr>
        <w:t>of any kind</w:t>
      </w:r>
    </w:p>
    <w:p w14:paraId="2E9FD8DA" w14:textId="7A782A34" w:rsidR="004747D5" w:rsidRDefault="004747D5" w:rsidP="00EE28FC">
      <w:pPr>
        <w:pStyle w:val="ListParagraph"/>
        <w:numPr>
          <w:ilvl w:val="0"/>
          <w:numId w:val="4"/>
        </w:numPr>
        <w:rPr>
          <w:rFonts w:ascii="Times New Roman" w:hAnsi="Times New Roman" w:cs="Times New Roman"/>
        </w:rPr>
      </w:pPr>
      <w:r>
        <w:rPr>
          <w:rFonts w:ascii="Times New Roman" w:hAnsi="Times New Roman" w:cs="Times New Roman"/>
        </w:rPr>
        <w:t xml:space="preserve">Engage in any other business activities which may be </w:t>
      </w:r>
      <w:r w:rsidR="00CF649F">
        <w:rPr>
          <w:rFonts w:ascii="Times New Roman" w:hAnsi="Times New Roman" w:cs="Times New Roman"/>
        </w:rPr>
        <w:t>a conflict of interest</w:t>
      </w:r>
    </w:p>
    <w:p w14:paraId="6EF80915" w14:textId="12A189E3" w:rsidR="00CF649F" w:rsidRDefault="002B6C27" w:rsidP="00EE28FC">
      <w:pPr>
        <w:pStyle w:val="ListParagraph"/>
        <w:numPr>
          <w:ilvl w:val="0"/>
          <w:numId w:val="4"/>
        </w:numPr>
        <w:rPr>
          <w:rFonts w:ascii="Times New Roman" w:hAnsi="Times New Roman" w:cs="Times New Roman"/>
        </w:rPr>
      </w:pPr>
      <w:r>
        <w:rPr>
          <w:rFonts w:ascii="Times New Roman" w:hAnsi="Times New Roman" w:cs="Times New Roman"/>
        </w:rPr>
        <w:t>Install</w:t>
      </w:r>
      <w:r w:rsidR="002E752C">
        <w:rPr>
          <w:rFonts w:ascii="Times New Roman" w:hAnsi="Times New Roman" w:cs="Times New Roman"/>
        </w:rPr>
        <w:t>ation of</w:t>
      </w:r>
      <w:r>
        <w:rPr>
          <w:rFonts w:ascii="Times New Roman" w:hAnsi="Times New Roman" w:cs="Times New Roman"/>
        </w:rPr>
        <w:t xml:space="preserve"> software from outside of the permitted list provided by the company (could be from a certain store, or </w:t>
      </w:r>
      <w:r w:rsidR="001528F5">
        <w:rPr>
          <w:rFonts w:ascii="Times New Roman" w:hAnsi="Times New Roman" w:cs="Times New Roman"/>
        </w:rPr>
        <w:t>have a list of acceptable applications)</w:t>
      </w:r>
    </w:p>
    <w:p w14:paraId="5A339212" w14:textId="077796C2" w:rsidR="00454CFF" w:rsidRDefault="00454CFF" w:rsidP="00454CFF">
      <w:pPr>
        <w:pStyle w:val="ListParagraph"/>
        <w:ind w:left="2880"/>
        <w:rPr>
          <w:rFonts w:ascii="Times New Roman" w:hAnsi="Times New Roman" w:cs="Times New Roman"/>
        </w:rPr>
      </w:pPr>
    </w:p>
    <w:p w14:paraId="7B681ED8" w14:textId="77777777" w:rsidR="0080448F" w:rsidRDefault="003B5A6E" w:rsidP="0080448F">
      <w:pPr>
        <w:pStyle w:val="ListParagraph"/>
        <w:ind w:left="2160"/>
        <w:rPr>
          <w:rFonts w:ascii="Times New Roman" w:hAnsi="Times New Roman" w:cs="Times New Roman"/>
        </w:rPr>
      </w:pPr>
      <w:r>
        <w:rPr>
          <w:rFonts w:ascii="Times New Roman" w:hAnsi="Times New Roman" w:cs="Times New Roman"/>
        </w:rPr>
        <w:t>It is imperative that employees and customers understand the potential threats present with BYOD</w:t>
      </w:r>
      <w:r w:rsidR="00F6548F">
        <w:rPr>
          <w:rFonts w:ascii="Times New Roman" w:hAnsi="Times New Roman" w:cs="Times New Roman"/>
        </w:rPr>
        <w:t xml:space="preserve">, and by engaging with it as a business option, that their device effectively becomes an extension of corporate property, and that it should be treated </w:t>
      </w:r>
      <w:r w:rsidR="004C0D65">
        <w:rPr>
          <w:rFonts w:ascii="Times New Roman" w:hAnsi="Times New Roman" w:cs="Times New Roman"/>
        </w:rPr>
        <w:t xml:space="preserve">in almost the same manner as a device </w:t>
      </w:r>
      <w:r w:rsidR="00E27299">
        <w:rPr>
          <w:rFonts w:ascii="Times New Roman" w:hAnsi="Times New Roman" w:cs="Times New Roman"/>
        </w:rPr>
        <w:t>distributed</w:t>
      </w:r>
      <w:r w:rsidR="004C0D65">
        <w:rPr>
          <w:rFonts w:ascii="Times New Roman" w:hAnsi="Times New Roman" w:cs="Times New Roman"/>
        </w:rPr>
        <w:t xml:space="preserve"> by the company</w:t>
      </w:r>
      <w:r w:rsidR="00F84CD8">
        <w:rPr>
          <w:rFonts w:ascii="Times New Roman" w:hAnsi="Times New Roman" w:cs="Times New Roman"/>
        </w:rPr>
        <w:t xml:space="preserve">. Due to this, there are many considerations that the end user must make when deciding actions on their device with regards to security. To ensure the integrity of the device, </w:t>
      </w:r>
      <w:r w:rsidR="008D7FC9">
        <w:rPr>
          <w:rFonts w:ascii="Times New Roman" w:hAnsi="Times New Roman" w:cs="Times New Roman"/>
        </w:rPr>
        <w:t>the tools used can be extremely invasive to personal privacy, in the setting where a device has not been partitioned or virtualised.</w:t>
      </w:r>
    </w:p>
    <w:p w14:paraId="5833F1FE" w14:textId="77777777" w:rsidR="0080448F" w:rsidRDefault="0080448F" w:rsidP="0080448F">
      <w:pPr>
        <w:pStyle w:val="ListParagraph"/>
        <w:ind w:left="2160"/>
        <w:rPr>
          <w:rFonts w:ascii="Times New Roman" w:hAnsi="Times New Roman" w:cs="Times New Roman"/>
        </w:rPr>
      </w:pPr>
    </w:p>
    <w:p w14:paraId="1C18F47B" w14:textId="64742ECA" w:rsidR="008D6AAE" w:rsidRDefault="008D6AAE" w:rsidP="0080448F">
      <w:pPr>
        <w:pStyle w:val="ListParagraph"/>
        <w:ind w:left="2160"/>
        <w:rPr>
          <w:rFonts w:ascii="Times New Roman" w:hAnsi="Times New Roman" w:cs="Times New Roman"/>
        </w:rPr>
      </w:pPr>
      <w:r>
        <w:rPr>
          <w:rFonts w:ascii="Times New Roman" w:hAnsi="Times New Roman" w:cs="Times New Roman"/>
        </w:rPr>
        <w:lastRenderedPageBreak/>
        <w:t xml:space="preserve">Alongside the </w:t>
      </w:r>
      <w:r w:rsidR="000A7D35">
        <w:rPr>
          <w:rFonts w:ascii="Times New Roman" w:hAnsi="Times New Roman" w:cs="Times New Roman"/>
        </w:rPr>
        <w:t>definitive</w:t>
      </w:r>
      <w:r>
        <w:rPr>
          <w:rFonts w:ascii="Times New Roman" w:hAnsi="Times New Roman" w:cs="Times New Roman"/>
        </w:rPr>
        <w:t xml:space="preserve"> acceptable use policy</w:t>
      </w:r>
      <w:r w:rsidR="000A7D35">
        <w:rPr>
          <w:rFonts w:ascii="Times New Roman" w:hAnsi="Times New Roman" w:cs="Times New Roman"/>
        </w:rPr>
        <w:t xml:space="preserve"> for</w:t>
      </w:r>
      <w:r w:rsidR="00D12E13">
        <w:rPr>
          <w:rFonts w:ascii="Times New Roman" w:hAnsi="Times New Roman" w:cs="Times New Roman"/>
        </w:rPr>
        <w:t xml:space="preserve"> actions on the devices themselves, there needs to be actions and plans in place for what devices are acceptable</w:t>
      </w:r>
      <w:r w:rsidR="009A1B99">
        <w:rPr>
          <w:rFonts w:ascii="Times New Roman" w:hAnsi="Times New Roman" w:cs="Times New Roman"/>
        </w:rPr>
        <w:t xml:space="preserve">, and what to do in the event of hardware issues. </w:t>
      </w:r>
      <w:r w:rsidR="000D6621">
        <w:rPr>
          <w:rFonts w:ascii="Times New Roman" w:hAnsi="Times New Roman" w:cs="Times New Roman"/>
        </w:rPr>
        <w:t>For example, standard practice of revoking administrator rights during work hours</w:t>
      </w:r>
      <w:r w:rsidR="00EA7DFC">
        <w:rPr>
          <w:rFonts w:ascii="Times New Roman" w:hAnsi="Times New Roman" w:cs="Times New Roman"/>
        </w:rPr>
        <w:t xml:space="preserve"> (without good reason) should be employed. </w:t>
      </w:r>
    </w:p>
    <w:p w14:paraId="5D773047" w14:textId="4C23BA44" w:rsidR="00EA7DFC" w:rsidRDefault="00EA7DFC" w:rsidP="008D6AAE">
      <w:pPr>
        <w:ind w:left="2160"/>
        <w:rPr>
          <w:rFonts w:ascii="Times New Roman" w:hAnsi="Times New Roman" w:cs="Times New Roman"/>
        </w:rPr>
      </w:pPr>
      <w:r>
        <w:rPr>
          <w:rFonts w:ascii="Times New Roman" w:hAnsi="Times New Roman" w:cs="Times New Roman"/>
        </w:rPr>
        <w:t>Certain operating systems and device types should also be restricted</w:t>
      </w:r>
      <w:r w:rsidR="00834EAB">
        <w:rPr>
          <w:rFonts w:ascii="Times New Roman" w:hAnsi="Times New Roman" w:cs="Times New Roman"/>
        </w:rPr>
        <w:t>. The use of an OS such as Kali Linux should be completed against policy, along with the use of ‘cracked’ phones either Android or iOS.</w:t>
      </w:r>
    </w:p>
    <w:p w14:paraId="11AD9EDE" w14:textId="3061D350" w:rsidR="00C00C5F" w:rsidRDefault="00C00C5F" w:rsidP="008D6AAE">
      <w:pPr>
        <w:ind w:left="2160"/>
        <w:rPr>
          <w:rFonts w:ascii="Times New Roman" w:hAnsi="Times New Roman" w:cs="Times New Roman"/>
        </w:rPr>
      </w:pPr>
      <w:r>
        <w:rPr>
          <w:rFonts w:ascii="Times New Roman" w:hAnsi="Times New Roman" w:cs="Times New Roman"/>
        </w:rPr>
        <w:t>Details down to the specific version of the operating systems on both PC and mobile based should be restricted</w:t>
      </w:r>
      <w:r w:rsidR="00816274">
        <w:rPr>
          <w:rFonts w:ascii="Times New Roman" w:hAnsi="Times New Roman" w:cs="Times New Roman"/>
        </w:rPr>
        <w:t>. The Author recommends all devices be run on the most up to date software available at the time of writing</w:t>
      </w:r>
      <w:r w:rsidR="00B90BA9">
        <w:rPr>
          <w:rFonts w:ascii="Times New Roman" w:hAnsi="Times New Roman" w:cs="Times New Roman"/>
        </w:rPr>
        <w:t>, including larger patches for windows and iOS</w:t>
      </w:r>
      <w:r w:rsidR="001C5DDC">
        <w:rPr>
          <w:rFonts w:ascii="Times New Roman" w:hAnsi="Times New Roman" w:cs="Times New Roman"/>
        </w:rPr>
        <w:t>.</w:t>
      </w:r>
    </w:p>
    <w:p w14:paraId="33F46241" w14:textId="1C2F2BAA" w:rsidR="001C5DDC" w:rsidRDefault="001C5DDC" w:rsidP="008D6AAE">
      <w:pPr>
        <w:ind w:left="2160"/>
        <w:rPr>
          <w:rFonts w:ascii="Times New Roman" w:hAnsi="Times New Roman" w:cs="Times New Roman"/>
        </w:rPr>
      </w:pPr>
      <w:r>
        <w:rPr>
          <w:rFonts w:ascii="Times New Roman" w:hAnsi="Times New Roman" w:cs="Times New Roman"/>
        </w:rPr>
        <w:t xml:space="preserve">To ensure </w:t>
      </w:r>
      <w:r w:rsidR="009E4D9E">
        <w:rPr>
          <w:rFonts w:ascii="Times New Roman" w:hAnsi="Times New Roman" w:cs="Times New Roman"/>
        </w:rPr>
        <w:t>the acceptable use policy is followed from the outset, the IT team at CoffeeCapulus should ensure devices pass the minimum spec requirements manually, before allowing access to the network.</w:t>
      </w:r>
    </w:p>
    <w:p w14:paraId="58AAE1F6" w14:textId="4D91036C" w:rsidR="00AD046B" w:rsidRDefault="00AD046B" w:rsidP="00AD046B">
      <w:pPr>
        <w:pStyle w:val="ListParagraph"/>
        <w:numPr>
          <w:ilvl w:val="3"/>
          <w:numId w:val="1"/>
        </w:numPr>
        <w:rPr>
          <w:rFonts w:ascii="Times New Roman" w:hAnsi="Times New Roman" w:cs="Times New Roman"/>
        </w:rPr>
      </w:pPr>
      <w:r>
        <w:rPr>
          <w:rFonts w:ascii="Times New Roman" w:hAnsi="Times New Roman" w:cs="Times New Roman"/>
        </w:rPr>
        <w:t>Security Policy</w:t>
      </w:r>
    </w:p>
    <w:p w14:paraId="4F3D2A7D" w14:textId="7893D898" w:rsidR="00AD046B" w:rsidRDefault="00AD046B" w:rsidP="00AD046B">
      <w:pPr>
        <w:pStyle w:val="ListParagraph"/>
        <w:ind w:left="2880"/>
        <w:rPr>
          <w:rFonts w:ascii="Times New Roman" w:hAnsi="Times New Roman" w:cs="Times New Roman"/>
        </w:rPr>
      </w:pPr>
    </w:p>
    <w:p w14:paraId="5AE94198" w14:textId="00F77EDD" w:rsidR="00AD046B" w:rsidRDefault="00AD046B" w:rsidP="00AD046B">
      <w:pPr>
        <w:pStyle w:val="ListParagraph"/>
        <w:ind w:left="2880"/>
        <w:rPr>
          <w:rFonts w:ascii="Times New Roman" w:hAnsi="Times New Roman" w:cs="Times New Roman"/>
        </w:rPr>
      </w:pPr>
      <w:r>
        <w:rPr>
          <w:rFonts w:ascii="Times New Roman" w:hAnsi="Times New Roman" w:cs="Times New Roman"/>
        </w:rPr>
        <w:t xml:space="preserve">As with the acceptable use policy above, there must be a specific security policy which outlines </w:t>
      </w:r>
      <w:r w:rsidR="00F44300">
        <w:rPr>
          <w:rFonts w:ascii="Times New Roman" w:hAnsi="Times New Roman" w:cs="Times New Roman"/>
        </w:rPr>
        <w:t>actions either automatically or can be controlled manually. This includes:</w:t>
      </w:r>
    </w:p>
    <w:p w14:paraId="31CA8840" w14:textId="0A806641" w:rsidR="00F44300" w:rsidRDefault="001D40D5" w:rsidP="00F44300">
      <w:pPr>
        <w:pStyle w:val="ListParagraph"/>
        <w:numPr>
          <w:ilvl w:val="0"/>
          <w:numId w:val="5"/>
        </w:numPr>
        <w:rPr>
          <w:rFonts w:ascii="Times New Roman" w:hAnsi="Times New Roman" w:cs="Times New Roman"/>
        </w:rPr>
      </w:pPr>
      <w:r>
        <w:rPr>
          <w:rFonts w:ascii="Times New Roman" w:hAnsi="Times New Roman" w:cs="Times New Roman"/>
        </w:rPr>
        <w:t>All devices must be password protected</w:t>
      </w:r>
    </w:p>
    <w:p w14:paraId="7ADF7E7D" w14:textId="27E31335" w:rsidR="001D40D5" w:rsidRDefault="001D40D5" w:rsidP="00F44300">
      <w:pPr>
        <w:pStyle w:val="ListParagraph"/>
        <w:numPr>
          <w:ilvl w:val="0"/>
          <w:numId w:val="5"/>
        </w:numPr>
        <w:rPr>
          <w:rFonts w:ascii="Times New Roman" w:hAnsi="Times New Roman" w:cs="Times New Roman"/>
        </w:rPr>
      </w:pPr>
      <w:r>
        <w:rPr>
          <w:rFonts w:ascii="Times New Roman" w:hAnsi="Times New Roman" w:cs="Times New Roman"/>
        </w:rPr>
        <w:t xml:space="preserve">The password must follow a reasonable standard. For </w:t>
      </w:r>
      <w:r w:rsidR="00D66FC6">
        <w:rPr>
          <w:rFonts w:ascii="Times New Roman" w:hAnsi="Times New Roman" w:cs="Times New Roman"/>
        </w:rPr>
        <w:t>example,</w:t>
      </w:r>
      <w:r>
        <w:rPr>
          <w:rFonts w:ascii="Times New Roman" w:hAnsi="Times New Roman" w:cs="Times New Roman"/>
        </w:rPr>
        <w:t xml:space="preserve"> be a minimum of 8 characters containing both letters and numbers </w:t>
      </w:r>
      <w:r w:rsidR="007B2F3E">
        <w:rPr>
          <w:rFonts w:ascii="Times New Roman" w:hAnsi="Times New Roman" w:cs="Times New Roman"/>
        </w:rPr>
        <w:t xml:space="preserve">and </w:t>
      </w:r>
      <w:r w:rsidR="00D66FC6">
        <w:rPr>
          <w:rFonts w:ascii="Times New Roman" w:hAnsi="Times New Roman" w:cs="Times New Roman"/>
        </w:rPr>
        <w:t>at least</w:t>
      </w:r>
      <w:r w:rsidR="007B2F3E">
        <w:rPr>
          <w:rFonts w:ascii="Times New Roman" w:hAnsi="Times New Roman" w:cs="Times New Roman"/>
        </w:rPr>
        <w:t xml:space="preserve"> one special character.</w:t>
      </w:r>
    </w:p>
    <w:p w14:paraId="1304AB10" w14:textId="4A4EA0D8" w:rsidR="007B2F3E" w:rsidRDefault="007B2F3E" w:rsidP="00F44300">
      <w:pPr>
        <w:pStyle w:val="ListParagraph"/>
        <w:numPr>
          <w:ilvl w:val="0"/>
          <w:numId w:val="5"/>
        </w:numPr>
        <w:rPr>
          <w:rFonts w:ascii="Times New Roman" w:hAnsi="Times New Roman" w:cs="Times New Roman"/>
        </w:rPr>
      </w:pPr>
      <w:r>
        <w:rPr>
          <w:rFonts w:ascii="Times New Roman" w:hAnsi="Times New Roman" w:cs="Times New Roman"/>
        </w:rPr>
        <w:t xml:space="preserve">Passwords must be changed approximately every 3 months to prevent </w:t>
      </w:r>
      <w:r w:rsidR="00AE620A">
        <w:rPr>
          <w:rFonts w:ascii="Times New Roman" w:hAnsi="Times New Roman" w:cs="Times New Roman"/>
        </w:rPr>
        <w:t>a breach</w:t>
      </w:r>
    </w:p>
    <w:p w14:paraId="457D5336" w14:textId="43B36686" w:rsidR="00AE620A" w:rsidRDefault="00AE620A" w:rsidP="00F44300">
      <w:pPr>
        <w:pStyle w:val="ListParagraph"/>
        <w:numPr>
          <w:ilvl w:val="0"/>
          <w:numId w:val="5"/>
        </w:numPr>
        <w:rPr>
          <w:rFonts w:ascii="Times New Roman" w:hAnsi="Times New Roman" w:cs="Times New Roman"/>
        </w:rPr>
      </w:pPr>
      <w:r>
        <w:rPr>
          <w:rFonts w:ascii="Times New Roman" w:hAnsi="Times New Roman" w:cs="Times New Roman"/>
        </w:rPr>
        <w:t xml:space="preserve">Passwords must be unique from any other </w:t>
      </w:r>
      <w:r w:rsidR="00D66FC6">
        <w:rPr>
          <w:rFonts w:ascii="Times New Roman" w:hAnsi="Times New Roman" w:cs="Times New Roman"/>
        </w:rPr>
        <w:t>third-party</w:t>
      </w:r>
      <w:r>
        <w:rPr>
          <w:rFonts w:ascii="Times New Roman" w:hAnsi="Times New Roman" w:cs="Times New Roman"/>
        </w:rPr>
        <w:t xml:space="preserve"> website</w:t>
      </w:r>
    </w:p>
    <w:p w14:paraId="28BD934F" w14:textId="3C5C0601" w:rsidR="00AE620A" w:rsidRDefault="00AE620A" w:rsidP="00F44300">
      <w:pPr>
        <w:pStyle w:val="ListParagraph"/>
        <w:numPr>
          <w:ilvl w:val="0"/>
          <w:numId w:val="5"/>
        </w:numPr>
        <w:rPr>
          <w:rFonts w:ascii="Times New Roman" w:hAnsi="Times New Roman" w:cs="Times New Roman"/>
        </w:rPr>
      </w:pPr>
      <w:r>
        <w:rPr>
          <w:rFonts w:ascii="Times New Roman" w:hAnsi="Times New Roman" w:cs="Times New Roman"/>
        </w:rPr>
        <w:t>Passwords once inside the operating system can be stored with a keychain such as KeyPass.</w:t>
      </w:r>
    </w:p>
    <w:p w14:paraId="315F2C1B" w14:textId="48D720BB" w:rsidR="00AE620A" w:rsidRDefault="00904E67" w:rsidP="00F44300">
      <w:pPr>
        <w:pStyle w:val="ListParagraph"/>
        <w:numPr>
          <w:ilvl w:val="0"/>
          <w:numId w:val="5"/>
        </w:numPr>
        <w:rPr>
          <w:rFonts w:ascii="Times New Roman" w:hAnsi="Times New Roman" w:cs="Times New Roman"/>
        </w:rPr>
      </w:pPr>
      <w:r>
        <w:rPr>
          <w:rFonts w:ascii="Times New Roman" w:hAnsi="Times New Roman" w:cs="Times New Roman"/>
        </w:rPr>
        <w:t>The Device must lock itself automatically after a short period of time</w:t>
      </w:r>
      <w:r w:rsidR="00DA0238">
        <w:rPr>
          <w:rFonts w:ascii="Times New Roman" w:hAnsi="Times New Roman" w:cs="Times New Roman"/>
        </w:rPr>
        <w:t xml:space="preserve"> due to inactivity</w:t>
      </w:r>
    </w:p>
    <w:p w14:paraId="761B886C" w14:textId="38578188" w:rsidR="00904E67" w:rsidRDefault="00D50857" w:rsidP="00F44300">
      <w:pPr>
        <w:pStyle w:val="ListParagraph"/>
        <w:numPr>
          <w:ilvl w:val="0"/>
          <w:numId w:val="5"/>
        </w:numPr>
        <w:rPr>
          <w:rFonts w:ascii="Times New Roman" w:hAnsi="Times New Roman" w:cs="Times New Roman"/>
        </w:rPr>
      </w:pPr>
      <w:r>
        <w:rPr>
          <w:rFonts w:ascii="Times New Roman" w:hAnsi="Times New Roman" w:cs="Times New Roman"/>
        </w:rPr>
        <w:t>The use of multi-factor authentication should be used where available</w:t>
      </w:r>
    </w:p>
    <w:p w14:paraId="1011079D" w14:textId="10694FAA" w:rsidR="00D50857" w:rsidRDefault="00673539" w:rsidP="00F44300">
      <w:pPr>
        <w:pStyle w:val="ListParagraph"/>
        <w:numPr>
          <w:ilvl w:val="0"/>
          <w:numId w:val="5"/>
        </w:numPr>
        <w:rPr>
          <w:rFonts w:ascii="Times New Roman" w:hAnsi="Times New Roman" w:cs="Times New Roman"/>
        </w:rPr>
      </w:pPr>
      <w:r>
        <w:rPr>
          <w:rFonts w:ascii="Times New Roman" w:hAnsi="Times New Roman" w:cs="Times New Roman"/>
        </w:rPr>
        <w:t>Machines will auto lock after 3 failed password attempts. The password can be changed remotely via the IT team</w:t>
      </w:r>
      <w:r w:rsidR="00A87A2E">
        <w:rPr>
          <w:rFonts w:ascii="Times New Roman" w:hAnsi="Times New Roman" w:cs="Times New Roman"/>
        </w:rPr>
        <w:t>.</w:t>
      </w:r>
    </w:p>
    <w:p w14:paraId="3321F79D" w14:textId="6373AF60" w:rsidR="00A87A2E" w:rsidRDefault="00A87A2E" w:rsidP="00F44300">
      <w:pPr>
        <w:pStyle w:val="ListParagraph"/>
        <w:numPr>
          <w:ilvl w:val="0"/>
          <w:numId w:val="5"/>
        </w:numPr>
        <w:rPr>
          <w:rFonts w:ascii="Times New Roman" w:hAnsi="Times New Roman" w:cs="Times New Roman"/>
        </w:rPr>
      </w:pPr>
      <w:r>
        <w:rPr>
          <w:rFonts w:ascii="Times New Roman" w:hAnsi="Times New Roman" w:cs="Times New Roman"/>
        </w:rPr>
        <w:t>Downloads are</w:t>
      </w:r>
      <w:r w:rsidR="00E82627">
        <w:rPr>
          <w:rFonts w:ascii="Times New Roman" w:hAnsi="Times New Roman" w:cs="Times New Roman"/>
        </w:rPr>
        <w:t xml:space="preserve"> prevented from automatically running, and administrator permission is required to install any software not on the </w:t>
      </w:r>
      <w:r w:rsidR="00B550C5">
        <w:rPr>
          <w:rFonts w:ascii="Times New Roman" w:hAnsi="Times New Roman" w:cs="Times New Roman"/>
        </w:rPr>
        <w:t>accepted list.</w:t>
      </w:r>
    </w:p>
    <w:p w14:paraId="681BD003" w14:textId="6FDD5A0F" w:rsidR="00B550C5" w:rsidRDefault="009F19B7" w:rsidP="00F44300">
      <w:pPr>
        <w:pStyle w:val="ListParagraph"/>
        <w:numPr>
          <w:ilvl w:val="0"/>
          <w:numId w:val="5"/>
        </w:numPr>
        <w:rPr>
          <w:rFonts w:ascii="Times New Roman" w:hAnsi="Times New Roman" w:cs="Times New Roman"/>
        </w:rPr>
      </w:pPr>
      <w:r>
        <w:rPr>
          <w:rFonts w:ascii="Times New Roman" w:hAnsi="Times New Roman" w:cs="Times New Roman"/>
        </w:rPr>
        <w:t>System access is heavily prohibited whilst on the corporate network, and even when disconnected installations and security violations are logged.</w:t>
      </w:r>
    </w:p>
    <w:p w14:paraId="19D4D362" w14:textId="6BC284D6" w:rsidR="005B51FF" w:rsidRDefault="005B51FF" w:rsidP="00F44300">
      <w:pPr>
        <w:pStyle w:val="ListParagraph"/>
        <w:numPr>
          <w:ilvl w:val="0"/>
          <w:numId w:val="5"/>
        </w:numPr>
        <w:rPr>
          <w:rFonts w:ascii="Times New Roman" w:hAnsi="Times New Roman" w:cs="Times New Roman"/>
        </w:rPr>
      </w:pPr>
      <w:r>
        <w:rPr>
          <w:rFonts w:ascii="Times New Roman" w:hAnsi="Times New Roman" w:cs="Times New Roman"/>
        </w:rPr>
        <w:t xml:space="preserve">The employee device / partition may be remotely wiped </w:t>
      </w:r>
      <w:r w:rsidR="0088275A">
        <w:rPr>
          <w:rFonts w:ascii="Times New Roman" w:hAnsi="Times New Roman" w:cs="Times New Roman"/>
        </w:rPr>
        <w:t>if the device is lost or stolen, the employee leaves the organisation</w:t>
      </w:r>
      <w:r w:rsidR="006C5FCC">
        <w:rPr>
          <w:rFonts w:ascii="Times New Roman" w:hAnsi="Times New Roman" w:cs="Times New Roman"/>
        </w:rPr>
        <w:t xml:space="preserve"> or</w:t>
      </w:r>
      <w:r w:rsidR="0088275A">
        <w:rPr>
          <w:rFonts w:ascii="Times New Roman" w:hAnsi="Times New Roman" w:cs="Times New Roman"/>
        </w:rPr>
        <w:t xml:space="preserve"> the endpoint detection and response </w:t>
      </w:r>
      <w:r w:rsidR="006C5FCC">
        <w:rPr>
          <w:rFonts w:ascii="Times New Roman" w:hAnsi="Times New Roman" w:cs="Times New Roman"/>
        </w:rPr>
        <w:t xml:space="preserve">(EDR) </w:t>
      </w:r>
      <w:r w:rsidR="0088275A">
        <w:rPr>
          <w:rFonts w:ascii="Times New Roman" w:hAnsi="Times New Roman" w:cs="Times New Roman"/>
        </w:rPr>
        <w:t>software detects a bre</w:t>
      </w:r>
      <w:r w:rsidR="006C5FCC">
        <w:rPr>
          <w:rFonts w:ascii="Times New Roman" w:hAnsi="Times New Roman" w:cs="Times New Roman"/>
        </w:rPr>
        <w:t xml:space="preserve">ach </w:t>
      </w:r>
    </w:p>
    <w:p w14:paraId="206EEF3E" w14:textId="1260BD61" w:rsidR="002B31BB" w:rsidRDefault="002B31BB" w:rsidP="00F44300">
      <w:pPr>
        <w:pStyle w:val="ListParagraph"/>
        <w:numPr>
          <w:ilvl w:val="0"/>
          <w:numId w:val="5"/>
        </w:numPr>
        <w:rPr>
          <w:rFonts w:ascii="Times New Roman" w:hAnsi="Times New Roman" w:cs="Times New Roman"/>
        </w:rPr>
      </w:pPr>
      <w:r>
        <w:rPr>
          <w:rFonts w:ascii="Times New Roman" w:hAnsi="Times New Roman" w:cs="Times New Roman"/>
        </w:rPr>
        <w:t>All external storage devices</w:t>
      </w:r>
      <w:r w:rsidR="009339A8">
        <w:rPr>
          <w:rFonts w:ascii="Times New Roman" w:hAnsi="Times New Roman" w:cs="Times New Roman"/>
        </w:rPr>
        <w:t xml:space="preserve"> must be encrypted when first accessed by the device, this should include remote storage devices along with USB and external hard disks.</w:t>
      </w:r>
    </w:p>
    <w:p w14:paraId="2CC9CBE8" w14:textId="278F34ED" w:rsidR="00FB1800" w:rsidRDefault="00FB1800" w:rsidP="00FB1800">
      <w:pPr>
        <w:rPr>
          <w:rFonts w:ascii="Times New Roman" w:hAnsi="Times New Roman" w:cs="Times New Roman"/>
        </w:rPr>
      </w:pPr>
    </w:p>
    <w:p w14:paraId="3BEE38CC" w14:textId="5ADDBC3D" w:rsidR="00FB1800" w:rsidRDefault="00BF7575" w:rsidP="00BF7575">
      <w:pPr>
        <w:ind w:left="2160"/>
        <w:rPr>
          <w:rFonts w:ascii="Times New Roman" w:hAnsi="Times New Roman" w:cs="Times New Roman"/>
        </w:rPr>
      </w:pPr>
      <w:r>
        <w:rPr>
          <w:rFonts w:ascii="Times New Roman" w:hAnsi="Times New Roman" w:cs="Times New Roman"/>
        </w:rPr>
        <w:t>Both policies must be signed by the user in order to connect to the network</w:t>
      </w:r>
      <w:r w:rsidR="00407EB6">
        <w:rPr>
          <w:rFonts w:ascii="Times New Roman" w:hAnsi="Times New Roman" w:cs="Times New Roman"/>
        </w:rPr>
        <w:t>.</w:t>
      </w:r>
    </w:p>
    <w:p w14:paraId="078B5385" w14:textId="77777777" w:rsidR="00407EB6" w:rsidRDefault="00407EB6" w:rsidP="00BF7575">
      <w:pPr>
        <w:ind w:left="2160"/>
        <w:rPr>
          <w:rFonts w:ascii="Times New Roman" w:hAnsi="Times New Roman" w:cs="Times New Roman"/>
        </w:rPr>
      </w:pPr>
    </w:p>
    <w:p w14:paraId="3E997BD6" w14:textId="511CF333" w:rsidR="00407EB6" w:rsidRDefault="00407EB6" w:rsidP="00407EB6">
      <w:pPr>
        <w:pStyle w:val="ListParagraph"/>
        <w:numPr>
          <w:ilvl w:val="2"/>
          <w:numId w:val="2"/>
        </w:numPr>
        <w:rPr>
          <w:rFonts w:ascii="Times New Roman" w:hAnsi="Times New Roman" w:cs="Times New Roman"/>
        </w:rPr>
      </w:pPr>
      <w:r>
        <w:rPr>
          <w:rFonts w:ascii="Times New Roman" w:hAnsi="Times New Roman" w:cs="Times New Roman"/>
        </w:rPr>
        <w:t xml:space="preserve">Disclaimer </w:t>
      </w:r>
    </w:p>
    <w:p w14:paraId="5EAAD5ED" w14:textId="46F79C9F" w:rsidR="00407EB6" w:rsidRDefault="00407EB6" w:rsidP="00407EB6">
      <w:pPr>
        <w:pStyle w:val="ListParagraph"/>
        <w:ind w:left="2160"/>
        <w:rPr>
          <w:rFonts w:ascii="Times New Roman" w:hAnsi="Times New Roman" w:cs="Times New Roman"/>
        </w:rPr>
      </w:pPr>
    </w:p>
    <w:p w14:paraId="2440582E" w14:textId="041B0A73" w:rsidR="00407EB6" w:rsidRDefault="00407EB6" w:rsidP="00407EB6">
      <w:pPr>
        <w:pStyle w:val="ListParagraph"/>
        <w:ind w:left="2160"/>
        <w:rPr>
          <w:rFonts w:ascii="Times New Roman" w:hAnsi="Times New Roman" w:cs="Times New Roman"/>
        </w:rPr>
      </w:pPr>
      <w:r>
        <w:rPr>
          <w:rFonts w:ascii="Times New Roman" w:hAnsi="Times New Roman" w:cs="Times New Roman"/>
        </w:rPr>
        <w:t>There are two disclaimers which must be available to the user, malicious or not</w:t>
      </w:r>
      <w:r w:rsidR="00FF6BD9">
        <w:rPr>
          <w:rFonts w:ascii="Times New Roman" w:hAnsi="Times New Roman" w:cs="Times New Roman"/>
        </w:rPr>
        <w:t xml:space="preserve">. Firstly, upon accessing any system including the BYOD device, there must be a presentation screen detailing that the user of this machine has signed the appropriate policies, and if those policies are </w:t>
      </w:r>
      <w:r w:rsidR="00B95B44">
        <w:rPr>
          <w:rFonts w:ascii="Times New Roman" w:hAnsi="Times New Roman" w:cs="Times New Roman"/>
        </w:rPr>
        <w:t>breeched,</w:t>
      </w:r>
      <w:r w:rsidR="00FF6BD9">
        <w:rPr>
          <w:rFonts w:ascii="Times New Roman" w:hAnsi="Times New Roman" w:cs="Times New Roman"/>
        </w:rPr>
        <w:t xml:space="preserve"> they will be subject to </w:t>
      </w:r>
      <w:r w:rsidR="00963C0F">
        <w:rPr>
          <w:rFonts w:ascii="Times New Roman" w:hAnsi="Times New Roman" w:cs="Times New Roman"/>
        </w:rPr>
        <w:t>criminal action.</w:t>
      </w:r>
    </w:p>
    <w:p w14:paraId="065FDF9E" w14:textId="27127509" w:rsidR="00963C0F" w:rsidRDefault="00963C0F" w:rsidP="00407EB6">
      <w:pPr>
        <w:pStyle w:val="ListParagraph"/>
        <w:ind w:left="2160"/>
        <w:rPr>
          <w:rFonts w:ascii="Times New Roman" w:hAnsi="Times New Roman" w:cs="Times New Roman"/>
        </w:rPr>
      </w:pPr>
    </w:p>
    <w:p w14:paraId="0A209C6F" w14:textId="13B9ADEE" w:rsidR="00963C0F" w:rsidRDefault="00963C0F" w:rsidP="00407EB6">
      <w:pPr>
        <w:pStyle w:val="ListParagraph"/>
        <w:ind w:left="2160"/>
        <w:rPr>
          <w:rFonts w:ascii="Times New Roman" w:hAnsi="Times New Roman" w:cs="Times New Roman"/>
        </w:rPr>
      </w:pPr>
      <w:r>
        <w:rPr>
          <w:rFonts w:ascii="Times New Roman" w:hAnsi="Times New Roman" w:cs="Times New Roman"/>
        </w:rPr>
        <w:t>It must also have been stated to the user the details of how both the company and the employee are expected to behave</w:t>
      </w:r>
      <w:r w:rsidR="008738DB">
        <w:rPr>
          <w:rFonts w:ascii="Times New Roman" w:hAnsi="Times New Roman" w:cs="Times New Roman"/>
        </w:rPr>
        <w:t>. For example:</w:t>
      </w:r>
    </w:p>
    <w:p w14:paraId="55524985" w14:textId="50DB46C9" w:rsidR="008738DB" w:rsidRDefault="008738DB" w:rsidP="00407EB6">
      <w:pPr>
        <w:pStyle w:val="ListParagraph"/>
        <w:ind w:left="2160"/>
        <w:rPr>
          <w:rFonts w:ascii="Times New Roman" w:hAnsi="Times New Roman" w:cs="Times New Roman"/>
        </w:rPr>
      </w:pPr>
    </w:p>
    <w:p w14:paraId="07377433" w14:textId="2B1C7386" w:rsidR="008738DB" w:rsidRDefault="009A4C68" w:rsidP="008738DB">
      <w:pPr>
        <w:pStyle w:val="ListParagraph"/>
        <w:numPr>
          <w:ilvl w:val="0"/>
          <w:numId w:val="6"/>
        </w:numPr>
        <w:rPr>
          <w:rFonts w:ascii="Times New Roman" w:hAnsi="Times New Roman" w:cs="Times New Roman"/>
        </w:rPr>
      </w:pPr>
      <w:r>
        <w:rPr>
          <w:rFonts w:ascii="Times New Roman" w:hAnsi="Times New Roman" w:cs="Times New Roman"/>
        </w:rPr>
        <w:t>The company reserves the right to disconnect a device without warning</w:t>
      </w:r>
      <w:r w:rsidR="00BE6295">
        <w:rPr>
          <w:rFonts w:ascii="Times New Roman" w:hAnsi="Times New Roman" w:cs="Times New Roman"/>
        </w:rPr>
        <w:t>.</w:t>
      </w:r>
    </w:p>
    <w:p w14:paraId="7D889E5D" w14:textId="61B8AA24" w:rsidR="00BE6295" w:rsidRDefault="00BE6295" w:rsidP="008738DB">
      <w:pPr>
        <w:pStyle w:val="ListParagraph"/>
        <w:numPr>
          <w:ilvl w:val="0"/>
          <w:numId w:val="6"/>
        </w:numPr>
        <w:rPr>
          <w:rFonts w:ascii="Times New Roman" w:hAnsi="Times New Roman" w:cs="Times New Roman"/>
        </w:rPr>
      </w:pPr>
      <w:r>
        <w:rPr>
          <w:rFonts w:ascii="Times New Roman" w:hAnsi="Times New Roman" w:cs="Times New Roman"/>
        </w:rPr>
        <w:t>The employee is responsible for the device and its maintenance, including costs of repair should they cause damage</w:t>
      </w:r>
      <w:r w:rsidR="00FF35EB">
        <w:rPr>
          <w:rFonts w:ascii="Times New Roman" w:hAnsi="Times New Roman" w:cs="Times New Roman"/>
        </w:rPr>
        <w:t>.</w:t>
      </w:r>
    </w:p>
    <w:p w14:paraId="04641587" w14:textId="56A8616F" w:rsidR="00FF35EB" w:rsidRDefault="00FF35EB" w:rsidP="008738DB">
      <w:pPr>
        <w:pStyle w:val="ListParagraph"/>
        <w:numPr>
          <w:ilvl w:val="0"/>
          <w:numId w:val="6"/>
        </w:numPr>
        <w:rPr>
          <w:rFonts w:ascii="Times New Roman" w:hAnsi="Times New Roman" w:cs="Times New Roman"/>
        </w:rPr>
      </w:pPr>
      <w:r>
        <w:rPr>
          <w:rFonts w:ascii="Times New Roman" w:hAnsi="Times New Roman" w:cs="Times New Roman"/>
        </w:rPr>
        <w:t xml:space="preserve">The company reserves the right to terminate the </w:t>
      </w:r>
      <w:r w:rsidR="00B95B44">
        <w:rPr>
          <w:rFonts w:ascii="Times New Roman" w:hAnsi="Times New Roman" w:cs="Times New Roman"/>
        </w:rPr>
        <w:t>employees’</w:t>
      </w:r>
      <w:r>
        <w:rPr>
          <w:rFonts w:ascii="Times New Roman" w:hAnsi="Times New Roman" w:cs="Times New Roman"/>
        </w:rPr>
        <w:t xml:space="preserve"> contract should the policy be breeched </w:t>
      </w:r>
      <w:r w:rsidR="0045050A">
        <w:rPr>
          <w:rFonts w:ascii="Times New Roman" w:hAnsi="Times New Roman" w:cs="Times New Roman"/>
        </w:rPr>
        <w:t>sufficiently.</w:t>
      </w:r>
    </w:p>
    <w:p w14:paraId="52E45966" w14:textId="216C3257" w:rsidR="003D613C" w:rsidRDefault="003D613C" w:rsidP="004C3C2B">
      <w:pPr>
        <w:pStyle w:val="ListParagraph"/>
        <w:ind w:left="2880"/>
        <w:rPr>
          <w:rFonts w:ascii="Times New Roman" w:hAnsi="Times New Roman" w:cs="Times New Roman"/>
        </w:rPr>
      </w:pPr>
    </w:p>
    <w:p w14:paraId="4ED3FBE9" w14:textId="77777777" w:rsidR="004C3C2B" w:rsidRDefault="004C3C2B" w:rsidP="004C3C2B">
      <w:pPr>
        <w:pStyle w:val="ListParagraph"/>
        <w:ind w:left="2880"/>
        <w:rPr>
          <w:rFonts w:ascii="Times New Roman" w:hAnsi="Times New Roman" w:cs="Times New Roman"/>
        </w:rPr>
      </w:pPr>
    </w:p>
    <w:p w14:paraId="5D11A843" w14:textId="674FBEC7" w:rsidR="003D613C" w:rsidRDefault="003D613C" w:rsidP="003D613C">
      <w:pPr>
        <w:pStyle w:val="ListParagraph"/>
        <w:numPr>
          <w:ilvl w:val="2"/>
          <w:numId w:val="2"/>
        </w:numPr>
        <w:rPr>
          <w:rFonts w:ascii="Times New Roman" w:hAnsi="Times New Roman" w:cs="Times New Roman"/>
        </w:rPr>
      </w:pPr>
      <w:r>
        <w:rPr>
          <w:rFonts w:ascii="Times New Roman" w:hAnsi="Times New Roman" w:cs="Times New Roman"/>
        </w:rPr>
        <w:t>Remote Management Software</w:t>
      </w:r>
    </w:p>
    <w:p w14:paraId="7956D592" w14:textId="134C36DB" w:rsidR="00E733F1" w:rsidRDefault="00E733F1" w:rsidP="00E733F1">
      <w:pPr>
        <w:pStyle w:val="ListParagraph"/>
        <w:ind w:left="2160"/>
        <w:rPr>
          <w:rFonts w:ascii="Times New Roman" w:hAnsi="Times New Roman" w:cs="Times New Roman"/>
        </w:rPr>
      </w:pPr>
    </w:p>
    <w:p w14:paraId="6DE129ED" w14:textId="2D574DB8" w:rsidR="00E733F1" w:rsidRDefault="00E733F1" w:rsidP="00E733F1">
      <w:pPr>
        <w:pStyle w:val="ListParagraph"/>
        <w:ind w:left="2160"/>
        <w:rPr>
          <w:rFonts w:ascii="Times New Roman" w:hAnsi="Times New Roman" w:cs="Times New Roman"/>
        </w:rPr>
      </w:pPr>
      <w:r>
        <w:rPr>
          <w:rFonts w:ascii="Times New Roman" w:hAnsi="Times New Roman" w:cs="Times New Roman"/>
        </w:rPr>
        <w:t xml:space="preserve">The central </w:t>
      </w:r>
      <w:r w:rsidR="00220FF9">
        <w:rPr>
          <w:rFonts w:ascii="Times New Roman" w:hAnsi="Times New Roman" w:cs="Times New Roman"/>
        </w:rPr>
        <w:t xml:space="preserve">IT team must have </w:t>
      </w:r>
      <w:r w:rsidR="00E968D2">
        <w:rPr>
          <w:rFonts w:ascii="Times New Roman" w:hAnsi="Times New Roman" w:cs="Times New Roman"/>
        </w:rPr>
        <w:t xml:space="preserve">remote access to </w:t>
      </w:r>
      <w:r w:rsidR="00455045">
        <w:rPr>
          <w:rFonts w:ascii="Times New Roman" w:hAnsi="Times New Roman" w:cs="Times New Roman"/>
        </w:rPr>
        <w:t xml:space="preserve">all devices </w:t>
      </w:r>
      <w:r w:rsidR="00500A54">
        <w:rPr>
          <w:rFonts w:ascii="Times New Roman" w:hAnsi="Times New Roman" w:cs="Times New Roman"/>
        </w:rPr>
        <w:t xml:space="preserve">which can be connected to the networks internal structure. </w:t>
      </w:r>
      <w:r w:rsidR="00065516">
        <w:rPr>
          <w:rFonts w:ascii="Times New Roman" w:hAnsi="Times New Roman" w:cs="Times New Roman"/>
        </w:rPr>
        <w:t>This</w:t>
      </w:r>
      <w:r w:rsidR="00917E7D">
        <w:rPr>
          <w:rFonts w:ascii="Times New Roman" w:hAnsi="Times New Roman" w:cs="Times New Roman"/>
        </w:rPr>
        <w:t xml:space="preserve"> can either be </w:t>
      </w:r>
      <w:r w:rsidR="00B36CA6">
        <w:rPr>
          <w:rFonts w:ascii="Times New Roman" w:hAnsi="Times New Roman" w:cs="Times New Roman"/>
        </w:rPr>
        <w:t>to control any software driven by the corporation i</w:t>
      </w:r>
      <w:r w:rsidR="00B170BC">
        <w:rPr>
          <w:rFonts w:ascii="Times New Roman" w:hAnsi="Times New Roman" w:cs="Times New Roman"/>
        </w:rPr>
        <w:t>.e to grant access to remotely purge the device completely, or of corporate data</w:t>
      </w:r>
      <w:r w:rsidR="006A65C3">
        <w:rPr>
          <w:rFonts w:ascii="Times New Roman" w:hAnsi="Times New Roman" w:cs="Times New Roman"/>
        </w:rPr>
        <w:t>. Tools such as Beyond Trust are designed for enterprise use cases</w:t>
      </w:r>
      <w:r w:rsidR="00C851E6">
        <w:rPr>
          <w:rFonts w:ascii="Times New Roman" w:hAnsi="Times New Roman" w:cs="Times New Roman"/>
        </w:rPr>
        <w:t xml:space="preserve"> and are capable of using </w:t>
      </w:r>
      <w:r w:rsidR="005E1B50">
        <w:rPr>
          <w:rFonts w:ascii="Times New Roman" w:hAnsi="Times New Roman" w:cs="Times New Roman"/>
        </w:rPr>
        <w:t>Microsoft Active Directory to authenticate users</w:t>
      </w:r>
      <w:r w:rsidR="003B7406">
        <w:rPr>
          <w:rFonts w:ascii="Times New Roman" w:hAnsi="Times New Roman" w:cs="Times New Roman"/>
        </w:rPr>
        <w:t xml:space="preserve"> </w:t>
      </w:r>
      <w:sdt>
        <w:sdtPr>
          <w:rPr>
            <w:rFonts w:ascii="Times New Roman" w:hAnsi="Times New Roman" w:cs="Times New Roman"/>
          </w:rPr>
          <w:id w:val="-1058465604"/>
          <w:citation/>
        </w:sdtPr>
        <w:sdtEndPr/>
        <w:sdtContent>
          <w:r w:rsidR="003B7406">
            <w:rPr>
              <w:rFonts w:ascii="Times New Roman" w:hAnsi="Times New Roman" w:cs="Times New Roman"/>
            </w:rPr>
            <w:fldChar w:fldCharType="begin"/>
          </w:r>
          <w:r w:rsidR="003B7406">
            <w:rPr>
              <w:rFonts w:ascii="Times New Roman" w:hAnsi="Times New Roman" w:cs="Times New Roman"/>
            </w:rPr>
            <w:instrText xml:space="preserve"> CITATION Bey20 \l 2057 </w:instrText>
          </w:r>
          <w:r w:rsidR="003B7406">
            <w:rPr>
              <w:rFonts w:ascii="Times New Roman" w:hAnsi="Times New Roman" w:cs="Times New Roman"/>
            </w:rPr>
            <w:fldChar w:fldCharType="separate"/>
          </w:r>
          <w:r w:rsidR="005F3630" w:rsidRPr="005F3630">
            <w:rPr>
              <w:rFonts w:ascii="Times New Roman" w:hAnsi="Times New Roman" w:cs="Times New Roman"/>
              <w:noProof/>
            </w:rPr>
            <w:t>[9]</w:t>
          </w:r>
          <w:r w:rsidR="003B7406">
            <w:rPr>
              <w:rFonts w:ascii="Times New Roman" w:hAnsi="Times New Roman" w:cs="Times New Roman"/>
            </w:rPr>
            <w:fldChar w:fldCharType="end"/>
          </w:r>
        </w:sdtContent>
      </w:sdt>
      <w:r w:rsidR="00D21213">
        <w:rPr>
          <w:rFonts w:ascii="Times New Roman" w:hAnsi="Times New Roman" w:cs="Times New Roman"/>
        </w:rPr>
        <w:t>.</w:t>
      </w:r>
      <w:r w:rsidR="007E1282">
        <w:rPr>
          <w:rFonts w:ascii="Times New Roman" w:hAnsi="Times New Roman" w:cs="Times New Roman"/>
        </w:rPr>
        <w:t xml:space="preserve"> </w:t>
      </w:r>
      <w:r w:rsidR="003B7406">
        <w:rPr>
          <w:rFonts w:ascii="Times New Roman" w:hAnsi="Times New Roman" w:cs="Times New Roman"/>
        </w:rPr>
        <w:t xml:space="preserve">Many other solutions </w:t>
      </w:r>
      <w:r w:rsidR="00E82F2D">
        <w:rPr>
          <w:rFonts w:ascii="Times New Roman" w:hAnsi="Times New Roman" w:cs="Times New Roman"/>
        </w:rPr>
        <w:t xml:space="preserve">do exist for this such as </w:t>
      </w:r>
      <w:r w:rsidR="006B3F3E">
        <w:rPr>
          <w:rFonts w:ascii="Times New Roman" w:hAnsi="Times New Roman" w:cs="Times New Roman"/>
        </w:rPr>
        <w:t>AnyDesk or TeamViewer</w:t>
      </w:r>
      <w:r w:rsidR="00995FAD">
        <w:rPr>
          <w:rFonts w:ascii="Times New Roman" w:hAnsi="Times New Roman" w:cs="Times New Roman"/>
        </w:rPr>
        <w:t>, the pros and cons of which are beyond the scope of this report.</w:t>
      </w:r>
      <w:r w:rsidR="007E1282">
        <w:rPr>
          <w:rFonts w:ascii="Times New Roman" w:hAnsi="Times New Roman" w:cs="Times New Roman"/>
        </w:rPr>
        <w:t xml:space="preserve"> </w:t>
      </w:r>
      <w:r w:rsidR="0027503C">
        <w:rPr>
          <w:rFonts w:ascii="Times New Roman" w:hAnsi="Times New Roman" w:cs="Times New Roman"/>
        </w:rPr>
        <w:t>It should also be noted, that a remote access session cannot be initiated without the consent of the user. This mean ins every case, the organisation must receive explicit permission to access the device.</w:t>
      </w:r>
      <w:r w:rsidR="007E1282">
        <w:rPr>
          <w:rFonts w:ascii="Times New Roman" w:hAnsi="Times New Roman" w:cs="Times New Roman"/>
        </w:rPr>
        <w:t xml:space="preserve">                                                                                                                                                                                                                                                                                                                          </w:t>
      </w:r>
    </w:p>
    <w:p w14:paraId="0EBC3293" w14:textId="64ECE51A" w:rsidR="006C6B6D" w:rsidRDefault="006C6B6D" w:rsidP="00E733F1">
      <w:pPr>
        <w:pStyle w:val="ListParagraph"/>
        <w:ind w:left="2160"/>
        <w:rPr>
          <w:rFonts w:ascii="Times New Roman" w:hAnsi="Times New Roman" w:cs="Times New Roman"/>
        </w:rPr>
      </w:pPr>
    </w:p>
    <w:p w14:paraId="6F1DFD05" w14:textId="47FB4FD1" w:rsidR="006C6B6D" w:rsidRDefault="006C6B6D" w:rsidP="006C6B6D">
      <w:pPr>
        <w:pStyle w:val="ListParagraph"/>
        <w:numPr>
          <w:ilvl w:val="2"/>
          <w:numId w:val="2"/>
        </w:numPr>
        <w:rPr>
          <w:rFonts w:ascii="Times New Roman" w:hAnsi="Times New Roman" w:cs="Times New Roman"/>
        </w:rPr>
      </w:pPr>
      <w:r>
        <w:rPr>
          <w:rFonts w:ascii="Times New Roman" w:hAnsi="Times New Roman" w:cs="Times New Roman"/>
        </w:rPr>
        <w:t>Endpoint Detection and Response</w:t>
      </w:r>
      <w:r w:rsidR="00D21213">
        <w:rPr>
          <w:rFonts w:ascii="Times New Roman" w:hAnsi="Times New Roman" w:cs="Times New Roman"/>
        </w:rPr>
        <w:t xml:space="preserve"> (EDR)</w:t>
      </w:r>
    </w:p>
    <w:p w14:paraId="0F31DD32" w14:textId="77777777" w:rsidR="00995FAD" w:rsidRDefault="00995FAD" w:rsidP="00995FAD">
      <w:pPr>
        <w:pStyle w:val="ListParagraph"/>
        <w:ind w:left="2160"/>
        <w:rPr>
          <w:rFonts w:ascii="Times New Roman" w:hAnsi="Times New Roman" w:cs="Times New Roman"/>
        </w:rPr>
      </w:pPr>
    </w:p>
    <w:p w14:paraId="739BF03F" w14:textId="671C7E9E" w:rsidR="00995FAD" w:rsidRDefault="00995FAD" w:rsidP="00995FAD">
      <w:pPr>
        <w:pStyle w:val="ListParagraph"/>
        <w:ind w:left="2160"/>
        <w:rPr>
          <w:rFonts w:ascii="Times New Roman" w:hAnsi="Times New Roman" w:cs="Times New Roman"/>
        </w:rPr>
      </w:pPr>
      <w:r>
        <w:rPr>
          <w:rFonts w:ascii="Times New Roman" w:hAnsi="Times New Roman" w:cs="Times New Roman"/>
        </w:rPr>
        <w:t xml:space="preserve">This section will be split into three to cover </w:t>
      </w:r>
      <w:r w:rsidR="00D16CBF">
        <w:rPr>
          <w:rFonts w:ascii="Times New Roman" w:hAnsi="Times New Roman" w:cs="Times New Roman"/>
        </w:rPr>
        <w:t>all aspects of detection, analysis and response</w:t>
      </w:r>
      <w:r w:rsidR="00D811B4">
        <w:rPr>
          <w:rFonts w:ascii="Times New Roman" w:hAnsi="Times New Roman" w:cs="Times New Roman"/>
        </w:rPr>
        <w:t>.</w:t>
      </w:r>
    </w:p>
    <w:p w14:paraId="4B3273D3" w14:textId="69924C3A" w:rsidR="00D811B4" w:rsidRDefault="00D811B4" w:rsidP="00995FAD">
      <w:pPr>
        <w:pStyle w:val="ListParagraph"/>
        <w:ind w:left="2160"/>
        <w:rPr>
          <w:rFonts w:ascii="Times New Roman" w:hAnsi="Times New Roman" w:cs="Times New Roman"/>
        </w:rPr>
      </w:pPr>
    </w:p>
    <w:p w14:paraId="2C834076" w14:textId="38D6DF43" w:rsidR="00D811B4" w:rsidRDefault="00D811B4" w:rsidP="00995FAD">
      <w:pPr>
        <w:pStyle w:val="ListParagraph"/>
        <w:ind w:left="2160"/>
        <w:rPr>
          <w:rFonts w:ascii="Times New Roman" w:hAnsi="Times New Roman" w:cs="Times New Roman"/>
        </w:rPr>
      </w:pPr>
      <w:r>
        <w:rPr>
          <w:rFonts w:ascii="Times New Roman" w:hAnsi="Times New Roman" w:cs="Times New Roman"/>
        </w:rPr>
        <w:t>The entire system is designed to give maximum protection</w:t>
      </w:r>
      <w:r w:rsidR="00035614">
        <w:rPr>
          <w:rFonts w:ascii="Times New Roman" w:hAnsi="Times New Roman" w:cs="Times New Roman"/>
        </w:rPr>
        <w:t>, with minimal human interaction.</w:t>
      </w:r>
    </w:p>
    <w:p w14:paraId="0F28B04D" w14:textId="20B389C0" w:rsidR="00255E2E" w:rsidRDefault="00255E2E" w:rsidP="00255E2E">
      <w:pPr>
        <w:pStyle w:val="ListParagraph"/>
        <w:numPr>
          <w:ilvl w:val="3"/>
          <w:numId w:val="2"/>
        </w:numPr>
        <w:rPr>
          <w:rFonts w:ascii="Times New Roman" w:hAnsi="Times New Roman" w:cs="Times New Roman"/>
        </w:rPr>
      </w:pPr>
      <w:r>
        <w:rPr>
          <w:rFonts w:ascii="Times New Roman" w:hAnsi="Times New Roman" w:cs="Times New Roman"/>
        </w:rPr>
        <w:t>EDR</w:t>
      </w:r>
    </w:p>
    <w:p w14:paraId="169C8D92" w14:textId="77777777" w:rsidR="00094643" w:rsidRDefault="00EE5EBF" w:rsidP="00244553">
      <w:pPr>
        <w:pStyle w:val="ListParagraph"/>
        <w:ind w:left="2880"/>
        <w:rPr>
          <w:rFonts w:ascii="Times New Roman" w:hAnsi="Times New Roman" w:cs="Times New Roman"/>
        </w:rPr>
      </w:pPr>
      <w:r>
        <w:rPr>
          <w:rFonts w:ascii="Times New Roman" w:hAnsi="Times New Roman" w:cs="Times New Roman"/>
        </w:rPr>
        <w:t>Each end device must be protected with some form of EDR solution.</w:t>
      </w:r>
    </w:p>
    <w:p w14:paraId="473EE4CD" w14:textId="5FA44AEF" w:rsidR="00E16822" w:rsidRDefault="00094643" w:rsidP="00244553">
      <w:pPr>
        <w:pStyle w:val="ListParagraph"/>
        <w:ind w:left="2880"/>
        <w:rPr>
          <w:rFonts w:ascii="Times New Roman" w:hAnsi="Times New Roman" w:cs="Times New Roman"/>
        </w:rPr>
      </w:pPr>
      <w:r>
        <w:rPr>
          <w:rFonts w:ascii="Times New Roman" w:hAnsi="Times New Roman" w:cs="Times New Roman"/>
        </w:rPr>
        <w:t xml:space="preserve">The purpose of </w:t>
      </w:r>
      <w:r w:rsidR="000C1DD4">
        <w:rPr>
          <w:rFonts w:ascii="Times New Roman" w:hAnsi="Times New Roman" w:cs="Times New Roman"/>
        </w:rPr>
        <w:t>an EDR tool is to protect and scan a device for potential and current threats. The software can manage</w:t>
      </w:r>
      <w:r w:rsidR="00076AD0">
        <w:rPr>
          <w:rFonts w:ascii="Times New Roman" w:hAnsi="Times New Roman" w:cs="Times New Roman"/>
        </w:rPr>
        <w:t xml:space="preserve"> activities on the device to </w:t>
      </w:r>
      <w:r w:rsidR="00E11FD7">
        <w:rPr>
          <w:rFonts w:ascii="Times New Roman" w:hAnsi="Times New Roman" w:cs="Times New Roman"/>
        </w:rPr>
        <w:t>rest</w:t>
      </w:r>
      <w:r w:rsidR="00342E74">
        <w:rPr>
          <w:rFonts w:ascii="Times New Roman" w:hAnsi="Times New Roman" w:cs="Times New Roman"/>
        </w:rPr>
        <w:t>rict access to administrative features, block install</w:t>
      </w:r>
      <w:r w:rsidR="00CE23A5">
        <w:rPr>
          <w:rFonts w:ascii="Times New Roman" w:hAnsi="Times New Roman" w:cs="Times New Roman"/>
        </w:rPr>
        <w:t>ations</w:t>
      </w:r>
      <w:r w:rsidR="00342E74">
        <w:rPr>
          <w:rFonts w:ascii="Times New Roman" w:hAnsi="Times New Roman" w:cs="Times New Roman"/>
        </w:rPr>
        <w:t xml:space="preserve"> or malicious processes</w:t>
      </w:r>
      <w:r w:rsidR="00CE23A5">
        <w:rPr>
          <w:rFonts w:ascii="Times New Roman" w:hAnsi="Times New Roman" w:cs="Times New Roman"/>
        </w:rPr>
        <w:t>, manage browser activities and extensions and many other security features</w:t>
      </w:r>
      <w:r w:rsidR="00E16822">
        <w:rPr>
          <w:rFonts w:ascii="Times New Roman" w:hAnsi="Times New Roman" w:cs="Times New Roman"/>
        </w:rPr>
        <w:t>.</w:t>
      </w:r>
    </w:p>
    <w:p w14:paraId="3CDB9BF3" w14:textId="4FFA8D0C" w:rsidR="0027503C" w:rsidRDefault="0027503C" w:rsidP="00244553">
      <w:pPr>
        <w:pStyle w:val="ListParagraph"/>
        <w:ind w:left="2880"/>
        <w:rPr>
          <w:rFonts w:ascii="Times New Roman" w:hAnsi="Times New Roman" w:cs="Times New Roman"/>
        </w:rPr>
      </w:pPr>
    </w:p>
    <w:p w14:paraId="5A01E20B" w14:textId="1370A62F" w:rsidR="0027503C" w:rsidRDefault="0027503C" w:rsidP="00244553">
      <w:pPr>
        <w:pStyle w:val="ListParagraph"/>
        <w:ind w:left="2880"/>
        <w:rPr>
          <w:rFonts w:ascii="Times New Roman" w:hAnsi="Times New Roman" w:cs="Times New Roman"/>
        </w:rPr>
      </w:pPr>
      <w:r>
        <w:rPr>
          <w:rFonts w:ascii="Times New Roman" w:hAnsi="Times New Roman" w:cs="Times New Roman"/>
        </w:rPr>
        <w:t>It is imperative that in this case, the EDR solution attempts to block any kind of data exfiltration from the device, and should alert the SIEM to any kind of such activity.</w:t>
      </w:r>
    </w:p>
    <w:p w14:paraId="21A038AC" w14:textId="77777777" w:rsidR="00E16822" w:rsidRDefault="00E16822" w:rsidP="00244553">
      <w:pPr>
        <w:pStyle w:val="ListParagraph"/>
        <w:ind w:left="2880"/>
        <w:rPr>
          <w:rFonts w:ascii="Times New Roman" w:hAnsi="Times New Roman" w:cs="Times New Roman"/>
        </w:rPr>
      </w:pPr>
    </w:p>
    <w:p w14:paraId="35CB1562" w14:textId="6C33FDE5" w:rsidR="00244553" w:rsidRDefault="00EE5EBF" w:rsidP="00244553">
      <w:pPr>
        <w:pStyle w:val="ListParagraph"/>
        <w:ind w:left="2880"/>
        <w:rPr>
          <w:rFonts w:ascii="Times New Roman" w:hAnsi="Times New Roman" w:cs="Times New Roman"/>
        </w:rPr>
      </w:pPr>
      <w:r>
        <w:rPr>
          <w:rFonts w:ascii="Times New Roman" w:hAnsi="Times New Roman" w:cs="Times New Roman"/>
        </w:rPr>
        <w:t>There is a huge array of options</w:t>
      </w:r>
      <w:r w:rsidR="002B4D4C">
        <w:rPr>
          <w:rFonts w:ascii="Times New Roman" w:hAnsi="Times New Roman" w:cs="Times New Roman"/>
        </w:rPr>
        <w:t xml:space="preserve"> available to cover this</w:t>
      </w:r>
      <w:r w:rsidR="00597296">
        <w:rPr>
          <w:rFonts w:ascii="Times New Roman" w:hAnsi="Times New Roman" w:cs="Times New Roman"/>
        </w:rPr>
        <w:t xml:space="preserve"> in the form of both free and paid for</w:t>
      </w:r>
      <w:r w:rsidR="00F3335A">
        <w:rPr>
          <w:rFonts w:ascii="Times New Roman" w:hAnsi="Times New Roman" w:cs="Times New Roman"/>
        </w:rPr>
        <w:t xml:space="preserve">. This report will not cover the benefits of each individual solution, however will pose that </w:t>
      </w:r>
      <w:r w:rsidR="00F3335A" w:rsidRPr="00F3335A">
        <w:rPr>
          <w:rFonts w:ascii="Times New Roman" w:hAnsi="Times New Roman" w:cs="Times New Roman"/>
          <w:b/>
          <w:bCs/>
        </w:rPr>
        <w:t>A SOLUTION</w:t>
      </w:r>
      <w:r w:rsidR="00F3335A">
        <w:rPr>
          <w:rFonts w:ascii="Times New Roman" w:hAnsi="Times New Roman" w:cs="Times New Roman"/>
          <w:b/>
          <w:bCs/>
        </w:rPr>
        <w:t xml:space="preserve"> </w:t>
      </w:r>
      <w:r w:rsidR="00F3335A">
        <w:rPr>
          <w:rFonts w:ascii="Times New Roman" w:hAnsi="Times New Roman" w:cs="Times New Roman"/>
        </w:rPr>
        <w:t>must be enforced</w:t>
      </w:r>
      <w:r w:rsidR="00B83631">
        <w:rPr>
          <w:rFonts w:ascii="Times New Roman" w:hAnsi="Times New Roman" w:cs="Times New Roman"/>
        </w:rPr>
        <w:t xml:space="preserve">. This should be installed by the IT department </w:t>
      </w:r>
      <w:r w:rsidR="00B83631">
        <w:rPr>
          <w:rFonts w:ascii="Times New Roman" w:hAnsi="Times New Roman" w:cs="Times New Roman"/>
          <w:b/>
          <w:bCs/>
        </w:rPr>
        <w:t>PRIOR</w:t>
      </w:r>
      <w:r w:rsidR="00B83631">
        <w:rPr>
          <w:rFonts w:ascii="Times New Roman" w:hAnsi="Times New Roman" w:cs="Times New Roman"/>
        </w:rPr>
        <w:t xml:space="preserve"> to a device being permitted access to the internal network.</w:t>
      </w:r>
    </w:p>
    <w:p w14:paraId="00B3207D" w14:textId="72F2066B" w:rsidR="00244553" w:rsidRDefault="00244553" w:rsidP="00244553">
      <w:pPr>
        <w:pStyle w:val="ListParagraph"/>
        <w:ind w:left="2880"/>
        <w:rPr>
          <w:rFonts w:ascii="Times New Roman" w:hAnsi="Times New Roman" w:cs="Times New Roman"/>
        </w:rPr>
      </w:pPr>
    </w:p>
    <w:p w14:paraId="49ED1AC0" w14:textId="299D8735" w:rsidR="00244553" w:rsidRDefault="00244553" w:rsidP="00244553">
      <w:pPr>
        <w:pStyle w:val="ListParagraph"/>
        <w:ind w:left="2880"/>
        <w:rPr>
          <w:rFonts w:ascii="Times New Roman" w:hAnsi="Times New Roman" w:cs="Times New Roman"/>
        </w:rPr>
      </w:pPr>
      <w:r>
        <w:rPr>
          <w:rFonts w:ascii="Times New Roman" w:hAnsi="Times New Roman" w:cs="Times New Roman"/>
        </w:rPr>
        <w:t>The Author recommends either BitDefender</w:t>
      </w:r>
      <w:r w:rsidR="0011426C">
        <w:rPr>
          <w:rFonts w:ascii="Times New Roman" w:hAnsi="Times New Roman" w:cs="Times New Roman"/>
        </w:rPr>
        <w:t xml:space="preserve">, as the </w:t>
      </w:r>
      <w:r w:rsidR="00783E2B">
        <w:rPr>
          <w:rFonts w:ascii="Times New Roman" w:hAnsi="Times New Roman" w:cs="Times New Roman"/>
        </w:rPr>
        <w:t>product is dependable and an easy install on both mobile and pc operating systems</w:t>
      </w:r>
      <w:r w:rsidR="00534486">
        <w:rPr>
          <w:rFonts w:ascii="Times New Roman" w:hAnsi="Times New Roman" w:cs="Times New Roman"/>
        </w:rPr>
        <w:t>, or CrowdStrike</w:t>
      </w:r>
      <w:r w:rsidR="00CF4ABB">
        <w:rPr>
          <w:rFonts w:ascii="Times New Roman" w:hAnsi="Times New Roman" w:cs="Times New Roman"/>
        </w:rPr>
        <w:t xml:space="preserve"> which again is a simple install </w:t>
      </w:r>
      <w:r w:rsidR="00733F8B">
        <w:rPr>
          <w:rFonts w:ascii="Times New Roman" w:hAnsi="Times New Roman" w:cs="Times New Roman"/>
        </w:rPr>
        <w:t xml:space="preserve">and integrates well with </w:t>
      </w:r>
      <w:r w:rsidR="00A96C39">
        <w:rPr>
          <w:rFonts w:ascii="Times New Roman" w:hAnsi="Times New Roman" w:cs="Times New Roman"/>
        </w:rPr>
        <w:t>the proposed SIEM solution</w:t>
      </w:r>
      <w:r w:rsidR="00094643">
        <w:rPr>
          <w:rFonts w:ascii="Times New Roman" w:hAnsi="Times New Roman" w:cs="Times New Roman"/>
        </w:rPr>
        <w:t>.</w:t>
      </w:r>
      <w:r w:rsidR="00A85622">
        <w:rPr>
          <w:rFonts w:ascii="Times New Roman" w:hAnsi="Times New Roman" w:cs="Times New Roman"/>
        </w:rPr>
        <w:t xml:space="preserve"> CrowdStrike also has the benefit of being designed specifically for large organisations</w:t>
      </w:r>
    </w:p>
    <w:p w14:paraId="2D42A58C" w14:textId="77777777" w:rsidR="00807895" w:rsidRDefault="00807895" w:rsidP="00244553">
      <w:pPr>
        <w:pStyle w:val="ListParagraph"/>
        <w:ind w:left="2880"/>
        <w:rPr>
          <w:rFonts w:ascii="Times New Roman" w:hAnsi="Times New Roman" w:cs="Times New Roman"/>
        </w:rPr>
      </w:pPr>
    </w:p>
    <w:p w14:paraId="3920AD0C" w14:textId="4EE1B4AA" w:rsidR="00506A4E" w:rsidRDefault="002E5832" w:rsidP="00506A4E">
      <w:pPr>
        <w:pStyle w:val="ListParagraph"/>
        <w:numPr>
          <w:ilvl w:val="3"/>
          <w:numId w:val="2"/>
        </w:numPr>
        <w:rPr>
          <w:rFonts w:ascii="Times New Roman" w:hAnsi="Times New Roman" w:cs="Times New Roman"/>
        </w:rPr>
      </w:pPr>
      <w:r>
        <w:rPr>
          <w:rFonts w:ascii="Times New Roman" w:hAnsi="Times New Roman" w:cs="Times New Roman"/>
        </w:rPr>
        <w:t>SIEM</w:t>
      </w:r>
      <w:r w:rsidR="005A0333">
        <w:rPr>
          <w:rFonts w:ascii="Times New Roman" w:hAnsi="Times New Roman" w:cs="Times New Roman"/>
        </w:rPr>
        <w:t xml:space="preserve"> – Security Information and Event Management</w:t>
      </w:r>
    </w:p>
    <w:p w14:paraId="43DCCB4E" w14:textId="0115D0B7" w:rsidR="005A0333" w:rsidRDefault="005A0333" w:rsidP="005A0333">
      <w:pPr>
        <w:pStyle w:val="ListParagraph"/>
        <w:ind w:left="2880"/>
        <w:rPr>
          <w:rFonts w:ascii="Times New Roman" w:hAnsi="Times New Roman" w:cs="Times New Roman"/>
        </w:rPr>
      </w:pPr>
      <w:r>
        <w:rPr>
          <w:rFonts w:ascii="Times New Roman" w:hAnsi="Times New Roman" w:cs="Times New Roman"/>
        </w:rPr>
        <w:t xml:space="preserve">SIEM allows for an EDR solution to integrate with </w:t>
      </w:r>
      <w:r w:rsidR="00904576">
        <w:rPr>
          <w:rFonts w:ascii="Times New Roman" w:hAnsi="Times New Roman" w:cs="Times New Roman"/>
        </w:rPr>
        <w:t>a wider network of devices. It is extremely difficult to manage the information an EDR tool spits out</w:t>
      </w:r>
      <w:r w:rsidR="002915E4">
        <w:rPr>
          <w:rFonts w:ascii="Times New Roman" w:hAnsi="Times New Roman" w:cs="Times New Roman"/>
        </w:rPr>
        <w:t xml:space="preserve"> manually. This is exacerbated by increasing numbers of devices</w:t>
      </w:r>
      <w:r w:rsidR="003327C6">
        <w:rPr>
          <w:rFonts w:ascii="Times New Roman" w:hAnsi="Times New Roman" w:cs="Times New Roman"/>
        </w:rPr>
        <w:t xml:space="preserve"> within a network. A SIEM tool will intake all of the data coming from </w:t>
      </w:r>
      <w:r w:rsidR="00683648">
        <w:rPr>
          <w:rFonts w:ascii="Times New Roman" w:hAnsi="Times New Roman" w:cs="Times New Roman"/>
        </w:rPr>
        <w:t>the EDR</w:t>
      </w:r>
      <w:r w:rsidR="0027503C">
        <w:rPr>
          <w:rFonts w:ascii="Times New Roman" w:hAnsi="Times New Roman" w:cs="Times New Roman"/>
        </w:rPr>
        <w:t xml:space="preserve"> and other security solutions (system firewalls, returned proxy information etc)</w:t>
      </w:r>
      <w:r w:rsidR="00683648">
        <w:rPr>
          <w:rFonts w:ascii="Times New Roman" w:hAnsi="Times New Roman" w:cs="Times New Roman"/>
        </w:rPr>
        <w:t>, digest and filter the data for what is ‘useful’ and report its findings onto a SO</w:t>
      </w:r>
      <w:r w:rsidR="00761F66">
        <w:rPr>
          <w:rFonts w:ascii="Times New Roman" w:hAnsi="Times New Roman" w:cs="Times New Roman"/>
        </w:rPr>
        <w:t>AR</w:t>
      </w:r>
      <w:r w:rsidR="00683648">
        <w:rPr>
          <w:rFonts w:ascii="Times New Roman" w:hAnsi="Times New Roman" w:cs="Times New Roman"/>
        </w:rPr>
        <w:t xml:space="preserve"> solution</w:t>
      </w:r>
      <w:r w:rsidR="002E2B3E">
        <w:rPr>
          <w:rFonts w:ascii="Times New Roman" w:hAnsi="Times New Roman" w:cs="Times New Roman"/>
        </w:rPr>
        <w:t>. In doing this, it allows for the IT / Security teams to be notified of only security threats or breaches, as opposed to all events from a given device.</w:t>
      </w:r>
    </w:p>
    <w:p w14:paraId="2C4F916C" w14:textId="33F04B6E" w:rsidR="00A87476" w:rsidRDefault="00DD27D6" w:rsidP="005A0333">
      <w:pPr>
        <w:pStyle w:val="ListParagraph"/>
        <w:ind w:left="2880"/>
        <w:rPr>
          <w:rFonts w:ascii="Times New Roman" w:hAnsi="Times New Roman" w:cs="Times New Roman"/>
        </w:rPr>
      </w:pPr>
      <w:r>
        <w:rPr>
          <w:rFonts w:ascii="Times New Roman" w:hAnsi="Times New Roman" w:cs="Times New Roman"/>
        </w:rPr>
        <w:t>A</w:t>
      </w:r>
      <w:r w:rsidR="0027503C">
        <w:rPr>
          <w:rFonts w:ascii="Times New Roman" w:hAnsi="Times New Roman" w:cs="Times New Roman"/>
        </w:rPr>
        <w:t xml:space="preserve"> popular mid-tier product </w:t>
      </w:r>
      <w:r w:rsidR="00A87476">
        <w:rPr>
          <w:rFonts w:ascii="Times New Roman" w:hAnsi="Times New Roman" w:cs="Times New Roman"/>
        </w:rPr>
        <w:t>for this is Q</w:t>
      </w:r>
      <w:r>
        <w:rPr>
          <w:rFonts w:ascii="Times New Roman" w:hAnsi="Times New Roman" w:cs="Times New Roman"/>
        </w:rPr>
        <w:t>R</w:t>
      </w:r>
      <w:r w:rsidR="00A87476">
        <w:rPr>
          <w:rFonts w:ascii="Times New Roman" w:hAnsi="Times New Roman" w:cs="Times New Roman"/>
        </w:rPr>
        <w:t>adar</w:t>
      </w:r>
      <w:r>
        <w:rPr>
          <w:rFonts w:ascii="Times New Roman" w:hAnsi="Times New Roman" w:cs="Times New Roman"/>
        </w:rPr>
        <w:t xml:space="preserve"> provided by IBM</w:t>
      </w:r>
      <w:r w:rsidR="00522951">
        <w:rPr>
          <w:rFonts w:ascii="Times New Roman" w:hAnsi="Times New Roman" w:cs="Times New Roman"/>
        </w:rPr>
        <w:t>.</w:t>
      </w:r>
    </w:p>
    <w:p w14:paraId="0BE4ECED" w14:textId="68620494" w:rsidR="00517CE2" w:rsidRDefault="00517CE2" w:rsidP="005A0333">
      <w:pPr>
        <w:pStyle w:val="ListParagraph"/>
        <w:ind w:left="2880"/>
        <w:rPr>
          <w:rFonts w:ascii="Times New Roman" w:hAnsi="Times New Roman" w:cs="Times New Roman"/>
        </w:rPr>
      </w:pPr>
    </w:p>
    <w:p w14:paraId="1356A2B8" w14:textId="4003B6D1" w:rsidR="00517CE2" w:rsidRDefault="008864A8" w:rsidP="00517CE2">
      <w:pPr>
        <w:pStyle w:val="ListParagraph"/>
        <w:numPr>
          <w:ilvl w:val="3"/>
          <w:numId w:val="2"/>
        </w:numPr>
        <w:rPr>
          <w:rFonts w:ascii="Times New Roman" w:hAnsi="Times New Roman" w:cs="Times New Roman"/>
        </w:rPr>
      </w:pPr>
      <w:r>
        <w:rPr>
          <w:rFonts w:ascii="Times New Roman" w:hAnsi="Times New Roman" w:cs="Times New Roman"/>
        </w:rPr>
        <w:t>SOAR – Security Orchestration, Automation and Response</w:t>
      </w:r>
    </w:p>
    <w:p w14:paraId="1F1F511C" w14:textId="74824861" w:rsidR="00255E2E" w:rsidRDefault="008864A8" w:rsidP="004220B3">
      <w:pPr>
        <w:pStyle w:val="ListParagraph"/>
        <w:ind w:left="2880"/>
        <w:rPr>
          <w:rFonts w:ascii="Times New Roman" w:hAnsi="Times New Roman" w:cs="Times New Roman"/>
        </w:rPr>
      </w:pPr>
      <w:r>
        <w:rPr>
          <w:rFonts w:ascii="Times New Roman" w:hAnsi="Times New Roman" w:cs="Times New Roman"/>
        </w:rPr>
        <w:t xml:space="preserve">SOAR is </w:t>
      </w:r>
      <w:r w:rsidR="006023D8">
        <w:rPr>
          <w:rFonts w:ascii="Times New Roman" w:hAnsi="Times New Roman" w:cs="Times New Roman"/>
        </w:rPr>
        <w:t xml:space="preserve">the </w:t>
      </w:r>
      <w:r w:rsidR="00522951">
        <w:rPr>
          <w:rFonts w:ascii="Times New Roman" w:hAnsi="Times New Roman" w:cs="Times New Roman"/>
        </w:rPr>
        <w:t>top-level</w:t>
      </w:r>
      <w:r w:rsidR="006023D8">
        <w:rPr>
          <w:rFonts w:ascii="Times New Roman" w:hAnsi="Times New Roman" w:cs="Times New Roman"/>
        </w:rPr>
        <w:t xml:space="preserve"> security solution in which security analysts / IT staff will interact with</w:t>
      </w:r>
      <w:r w:rsidR="00A87476">
        <w:rPr>
          <w:rFonts w:ascii="Times New Roman" w:hAnsi="Times New Roman" w:cs="Times New Roman"/>
        </w:rPr>
        <w:t xml:space="preserve">. It aims to provide an </w:t>
      </w:r>
      <w:r w:rsidR="00522951">
        <w:rPr>
          <w:rFonts w:ascii="Times New Roman" w:hAnsi="Times New Roman" w:cs="Times New Roman"/>
        </w:rPr>
        <w:t>automated</w:t>
      </w:r>
      <w:r w:rsidR="00723B76">
        <w:rPr>
          <w:rFonts w:ascii="Times New Roman" w:hAnsi="Times New Roman" w:cs="Times New Roman"/>
        </w:rPr>
        <w:t xml:space="preserve"> response to some security threats </w:t>
      </w:r>
      <w:r w:rsidR="00035E7A">
        <w:rPr>
          <w:rFonts w:ascii="Times New Roman" w:hAnsi="Times New Roman" w:cs="Times New Roman"/>
        </w:rPr>
        <w:t>in the case of which they can be automated (i.e, a phishing email is reported, the SOAR solution analyses the email, finds that it is malicious, blocks the sender</w:t>
      </w:r>
      <w:r w:rsidR="004D163D">
        <w:rPr>
          <w:rFonts w:ascii="Times New Roman" w:hAnsi="Times New Roman" w:cs="Times New Roman"/>
        </w:rPr>
        <w:t xml:space="preserve"> and informs the user that the email the reported was malicious). In the event that an automated security response </w:t>
      </w:r>
      <w:r w:rsidR="0027503C">
        <w:rPr>
          <w:rFonts w:ascii="Times New Roman" w:hAnsi="Times New Roman" w:cs="Times New Roman"/>
        </w:rPr>
        <w:t>cannot</w:t>
      </w:r>
      <w:r w:rsidR="004D163D">
        <w:rPr>
          <w:rFonts w:ascii="Times New Roman" w:hAnsi="Times New Roman" w:cs="Times New Roman"/>
        </w:rPr>
        <w:t xml:space="preserve"> be offered, it will alert an analyst to </w:t>
      </w:r>
      <w:r w:rsidR="006A5F17">
        <w:rPr>
          <w:rFonts w:ascii="Times New Roman" w:hAnsi="Times New Roman" w:cs="Times New Roman"/>
        </w:rPr>
        <w:t>the issue.</w:t>
      </w:r>
    </w:p>
    <w:p w14:paraId="727A84B5" w14:textId="77777777" w:rsidR="004220B3" w:rsidRPr="004220B3" w:rsidRDefault="004220B3" w:rsidP="004220B3">
      <w:pPr>
        <w:pStyle w:val="ListParagraph"/>
        <w:ind w:left="2880"/>
        <w:rPr>
          <w:rFonts w:ascii="Times New Roman" w:hAnsi="Times New Roman" w:cs="Times New Roman"/>
        </w:rPr>
      </w:pPr>
    </w:p>
    <w:p w14:paraId="4DA06933" w14:textId="243A840A" w:rsidR="00B968F2" w:rsidRDefault="0027503C" w:rsidP="006C6B6D">
      <w:pPr>
        <w:pStyle w:val="ListParagraph"/>
        <w:numPr>
          <w:ilvl w:val="2"/>
          <w:numId w:val="2"/>
        </w:numPr>
        <w:rPr>
          <w:rFonts w:ascii="Times New Roman" w:hAnsi="Times New Roman" w:cs="Times New Roman"/>
        </w:rPr>
      </w:pPr>
      <w:r>
        <w:rPr>
          <w:rFonts w:ascii="Times New Roman" w:hAnsi="Times New Roman" w:cs="Times New Roman"/>
        </w:rPr>
        <w:t>Full Disk Encryption</w:t>
      </w:r>
    </w:p>
    <w:p w14:paraId="05BFEFDD" w14:textId="2F61A942" w:rsidR="00B968F2" w:rsidRDefault="00B968F2" w:rsidP="00B968F2">
      <w:pPr>
        <w:pStyle w:val="ListParagraph"/>
        <w:ind w:left="2160"/>
        <w:rPr>
          <w:rFonts w:ascii="Times New Roman" w:hAnsi="Times New Roman" w:cs="Times New Roman"/>
        </w:rPr>
      </w:pPr>
    </w:p>
    <w:p w14:paraId="50A716C0" w14:textId="5B887A82" w:rsidR="00B968F2" w:rsidRDefault="00B968F2" w:rsidP="00B968F2">
      <w:pPr>
        <w:pStyle w:val="ListParagraph"/>
        <w:ind w:left="2160"/>
        <w:rPr>
          <w:rFonts w:ascii="Times New Roman" w:hAnsi="Times New Roman" w:cs="Times New Roman"/>
        </w:rPr>
      </w:pPr>
      <w:r>
        <w:rPr>
          <w:rFonts w:ascii="Times New Roman" w:hAnsi="Times New Roman" w:cs="Times New Roman"/>
        </w:rPr>
        <w:t xml:space="preserve">Bitlocker is a </w:t>
      </w:r>
      <w:r w:rsidR="00D66FC6">
        <w:rPr>
          <w:rFonts w:ascii="Times New Roman" w:hAnsi="Times New Roman" w:cs="Times New Roman"/>
        </w:rPr>
        <w:t>W</w:t>
      </w:r>
      <w:r>
        <w:rPr>
          <w:rFonts w:ascii="Times New Roman" w:hAnsi="Times New Roman" w:cs="Times New Roman"/>
        </w:rPr>
        <w:t xml:space="preserve">indows produced tool for </w:t>
      </w:r>
      <w:r w:rsidR="002B31BB">
        <w:rPr>
          <w:rFonts w:ascii="Times New Roman" w:hAnsi="Times New Roman" w:cs="Times New Roman"/>
        </w:rPr>
        <w:t>prevention of unauthorised physical access to a system. Bitlocker encrypts</w:t>
      </w:r>
      <w:r w:rsidR="0086194E">
        <w:rPr>
          <w:rFonts w:ascii="Times New Roman" w:hAnsi="Times New Roman" w:cs="Times New Roman"/>
        </w:rPr>
        <w:t xml:space="preserve"> all drives on the system and locks them with a passcode in order to decrypt them. This is a deterrent in the case a device is stolen</w:t>
      </w:r>
      <w:r w:rsidR="00AB6761">
        <w:rPr>
          <w:rFonts w:ascii="Times New Roman" w:hAnsi="Times New Roman" w:cs="Times New Roman"/>
        </w:rPr>
        <w:t>, however it only affects windows devices.</w:t>
      </w:r>
      <w:r w:rsidR="0027503C">
        <w:rPr>
          <w:rFonts w:ascii="Times New Roman" w:hAnsi="Times New Roman" w:cs="Times New Roman"/>
        </w:rPr>
        <w:t xml:space="preserve"> There are many other alternatives tools to do this.</w:t>
      </w:r>
    </w:p>
    <w:p w14:paraId="4E41F4AC" w14:textId="535459E7" w:rsidR="00AB6761" w:rsidRDefault="00AB6761" w:rsidP="00B968F2">
      <w:pPr>
        <w:pStyle w:val="ListParagraph"/>
        <w:ind w:left="2160"/>
        <w:rPr>
          <w:rFonts w:ascii="Times New Roman" w:hAnsi="Times New Roman" w:cs="Times New Roman"/>
        </w:rPr>
      </w:pPr>
    </w:p>
    <w:p w14:paraId="6609D094" w14:textId="4C64428C" w:rsidR="00AB6761" w:rsidRDefault="00AB6761" w:rsidP="00B968F2">
      <w:pPr>
        <w:pStyle w:val="ListParagraph"/>
        <w:ind w:left="2160"/>
        <w:rPr>
          <w:rFonts w:ascii="Times New Roman" w:hAnsi="Times New Roman" w:cs="Times New Roman"/>
        </w:rPr>
      </w:pPr>
      <w:r>
        <w:rPr>
          <w:rFonts w:ascii="Times New Roman" w:hAnsi="Times New Roman" w:cs="Times New Roman"/>
        </w:rPr>
        <w:t>Mobile devices</w:t>
      </w:r>
      <w:r w:rsidR="0097012B">
        <w:rPr>
          <w:rFonts w:ascii="Times New Roman" w:hAnsi="Times New Roman" w:cs="Times New Roman"/>
        </w:rPr>
        <w:t xml:space="preserve"> using android can also be encrypted</w:t>
      </w:r>
      <w:r w:rsidR="00D66FC6">
        <w:rPr>
          <w:rFonts w:ascii="Times New Roman" w:hAnsi="Times New Roman" w:cs="Times New Roman"/>
        </w:rPr>
        <w:t xml:space="preserve"> via their storage settings</w:t>
      </w:r>
      <w:r w:rsidR="00BB40B3">
        <w:rPr>
          <w:rFonts w:ascii="Times New Roman" w:hAnsi="Times New Roman" w:cs="Times New Roman"/>
        </w:rPr>
        <w:t>.</w:t>
      </w:r>
    </w:p>
    <w:p w14:paraId="2FB4C4C2" w14:textId="77777777" w:rsidR="000320D5" w:rsidRDefault="000320D5" w:rsidP="00B968F2">
      <w:pPr>
        <w:pStyle w:val="ListParagraph"/>
        <w:ind w:left="2160"/>
        <w:rPr>
          <w:rFonts w:ascii="Times New Roman" w:hAnsi="Times New Roman" w:cs="Times New Roman"/>
        </w:rPr>
      </w:pPr>
    </w:p>
    <w:p w14:paraId="6D497D1D" w14:textId="6A23DCEF" w:rsidR="00B46889" w:rsidRDefault="000320D5" w:rsidP="00B46889">
      <w:pPr>
        <w:pStyle w:val="ListParagraph"/>
        <w:ind w:left="2160"/>
        <w:rPr>
          <w:rFonts w:ascii="Times New Roman" w:hAnsi="Times New Roman" w:cs="Times New Roman"/>
        </w:rPr>
      </w:pPr>
      <w:r>
        <w:rPr>
          <w:rFonts w:ascii="Times New Roman" w:hAnsi="Times New Roman" w:cs="Times New Roman"/>
        </w:rPr>
        <w:lastRenderedPageBreak/>
        <w:t xml:space="preserve">Most modern iOS devices encrypt their storage </w:t>
      </w:r>
      <w:r w:rsidR="00474B52">
        <w:rPr>
          <w:rFonts w:ascii="Times New Roman" w:hAnsi="Times New Roman" w:cs="Times New Roman"/>
        </w:rPr>
        <w:t>automatically but</w:t>
      </w:r>
      <w:r>
        <w:rPr>
          <w:rFonts w:ascii="Times New Roman" w:hAnsi="Times New Roman" w:cs="Times New Roman"/>
        </w:rPr>
        <w:t xml:space="preserve"> can also be force encrypted via the device settings</w:t>
      </w:r>
      <w:r w:rsidR="00B46889">
        <w:rPr>
          <w:rFonts w:ascii="Times New Roman" w:hAnsi="Times New Roman" w:cs="Times New Roman"/>
        </w:rPr>
        <w:t>.</w:t>
      </w:r>
    </w:p>
    <w:p w14:paraId="3187AA4C" w14:textId="77777777" w:rsidR="00474B52" w:rsidRDefault="00474B52" w:rsidP="00B46889">
      <w:pPr>
        <w:pStyle w:val="ListParagraph"/>
        <w:ind w:left="2160"/>
        <w:rPr>
          <w:rFonts w:ascii="Times New Roman" w:hAnsi="Times New Roman" w:cs="Times New Roman"/>
        </w:rPr>
      </w:pPr>
    </w:p>
    <w:p w14:paraId="06A3D774" w14:textId="5C9B7453" w:rsidR="00474B52" w:rsidRDefault="00474B52" w:rsidP="00474B52">
      <w:pPr>
        <w:pStyle w:val="ListParagraph"/>
        <w:numPr>
          <w:ilvl w:val="2"/>
          <w:numId w:val="2"/>
        </w:numPr>
        <w:rPr>
          <w:rFonts w:ascii="Times New Roman" w:hAnsi="Times New Roman" w:cs="Times New Roman"/>
        </w:rPr>
      </w:pPr>
      <w:r>
        <w:rPr>
          <w:rFonts w:ascii="Times New Roman" w:hAnsi="Times New Roman" w:cs="Times New Roman"/>
        </w:rPr>
        <w:t>System Hardening</w:t>
      </w:r>
    </w:p>
    <w:p w14:paraId="52CA6992" w14:textId="0AEA22A2" w:rsidR="00474B52" w:rsidRDefault="00474B52" w:rsidP="00474B52">
      <w:pPr>
        <w:pStyle w:val="ListParagraph"/>
        <w:ind w:left="2160"/>
        <w:rPr>
          <w:rFonts w:ascii="Times New Roman" w:hAnsi="Times New Roman" w:cs="Times New Roman"/>
        </w:rPr>
      </w:pPr>
      <w:r>
        <w:rPr>
          <w:rFonts w:ascii="Times New Roman" w:hAnsi="Times New Roman" w:cs="Times New Roman"/>
        </w:rPr>
        <w:t xml:space="preserve">Systems should have </w:t>
      </w:r>
      <w:r w:rsidR="00360D30">
        <w:rPr>
          <w:rFonts w:ascii="Times New Roman" w:hAnsi="Times New Roman" w:cs="Times New Roman"/>
        </w:rPr>
        <w:t>been reasonably hardened manually</w:t>
      </w:r>
      <w:r w:rsidR="0092574B">
        <w:rPr>
          <w:rFonts w:ascii="Times New Roman" w:hAnsi="Times New Roman" w:cs="Times New Roman"/>
        </w:rPr>
        <w:t xml:space="preserve"> prior to being allowed to connect to the network. This is the case for both internal systems (databases, servers etc) and end user systems. Hardening the system means to </w:t>
      </w:r>
      <w:r w:rsidR="00421041">
        <w:rPr>
          <w:rFonts w:ascii="Times New Roman" w:hAnsi="Times New Roman" w:cs="Times New Roman"/>
        </w:rPr>
        <w:t>attempt to remediate security vulnerabilities</w:t>
      </w:r>
      <w:r w:rsidR="00F6539D">
        <w:rPr>
          <w:rFonts w:ascii="Times New Roman" w:hAnsi="Times New Roman" w:cs="Times New Roman"/>
        </w:rPr>
        <w:t xml:space="preserve">, in most cases prior to the system being brought online. </w:t>
      </w:r>
      <w:r w:rsidR="00D9113B">
        <w:rPr>
          <w:rFonts w:ascii="Times New Roman" w:hAnsi="Times New Roman" w:cs="Times New Roman"/>
        </w:rPr>
        <w:t xml:space="preserve">The remaining vulnerabilities come mostly from a networking perspective, as the devices will have all been secured with </w:t>
      </w:r>
      <w:r w:rsidR="00F675CF">
        <w:rPr>
          <w:rFonts w:ascii="Times New Roman" w:hAnsi="Times New Roman" w:cs="Times New Roman"/>
        </w:rPr>
        <w:t>an EDR solution.</w:t>
      </w:r>
    </w:p>
    <w:p w14:paraId="533F6064" w14:textId="4161B75E" w:rsidR="00F675CF" w:rsidRDefault="00F675CF" w:rsidP="00474B52">
      <w:pPr>
        <w:pStyle w:val="ListParagraph"/>
        <w:ind w:left="2160"/>
        <w:rPr>
          <w:rFonts w:ascii="Times New Roman" w:hAnsi="Times New Roman" w:cs="Times New Roman"/>
        </w:rPr>
      </w:pPr>
    </w:p>
    <w:p w14:paraId="5CC45F39" w14:textId="721A030F" w:rsidR="00F675CF" w:rsidRDefault="00F675CF" w:rsidP="00474B52">
      <w:pPr>
        <w:pStyle w:val="ListParagraph"/>
        <w:ind w:left="2160"/>
        <w:rPr>
          <w:rFonts w:ascii="Times New Roman" w:hAnsi="Times New Roman" w:cs="Times New Roman"/>
        </w:rPr>
      </w:pPr>
      <w:r>
        <w:rPr>
          <w:rFonts w:ascii="Times New Roman" w:hAnsi="Times New Roman" w:cs="Times New Roman"/>
        </w:rPr>
        <w:t>For all endpoints, there needs to be a level of network access control</w:t>
      </w:r>
      <w:r w:rsidR="00F35D31">
        <w:rPr>
          <w:rFonts w:ascii="Times New Roman" w:hAnsi="Times New Roman" w:cs="Times New Roman"/>
        </w:rPr>
        <w:t xml:space="preserve">. This is for most systems in the form of an internal firewall. </w:t>
      </w:r>
      <w:r w:rsidR="00385F59">
        <w:rPr>
          <w:rFonts w:ascii="Times New Roman" w:hAnsi="Times New Roman" w:cs="Times New Roman"/>
        </w:rPr>
        <w:t xml:space="preserve">The Principle of Least Privilege </w:t>
      </w:r>
      <w:sdt>
        <w:sdtPr>
          <w:rPr>
            <w:rFonts w:ascii="Times New Roman" w:hAnsi="Times New Roman" w:cs="Times New Roman"/>
          </w:rPr>
          <w:id w:val="90592319"/>
          <w:citation/>
        </w:sdtPr>
        <w:sdtEndPr/>
        <w:sdtContent>
          <w:r w:rsidR="003A1F52">
            <w:rPr>
              <w:rFonts w:ascii="Times New Roman" w:hAnsi="Times New Roman" w:cs="Times New Roman"/>
            </w:rPr>
            <w:fldChar w:fldCharType="begin"/>
          </w:r>
          <w:r w:rsidR="003A1F52">
            <w:rPr>
              <w:rFonts w:ascii="Times New Roman" w:hAnsi="Times New Roman" w:cs="Times New Roman"/>
            </w:rPr>
            <w:instrText xml:space="preserve"> CITATION Mic131 \l 2057 </w:instrText>
          </w:r>
          <w:r w:rsidR="003A1F52">
            <w:rPr>
              <w:rFonts w:ascii="Times New Roman" w:hAnsi="Times New Roman" w:cs="Times New Roman"/>
            </w:rPr>
            <w:fldChar w:fldCharType="separate"/>
          </w:r>
          <w:r w:rsidR="005F3630" w:rsidRPr="005F3630">
            <w:rPr>
              <w:rFonts w:ascii="Times New Roman" w:hAnsi="Times New Roman" w:cs="Times New Roman"/>
              <w:noProof/>
            </w:rPr>
            <w:t>[10]</w:t>
          </w:r>
          <w:r w:rsidR="003A1F52">
            <w:rPr>
              <w:rFonts w:ascii="Times New Roman" w:hAnsi="Times New Roman" w:cs="Times New Roman"/>
            </w:rPr>
            <w:fldChar w:fldCharType="end"/>
          </w:r>
        </w:sdtContent>
      </w:sdt>
      <w:r w:rsidR="003A1F52">
        <w:rPr>
          <w:rFonts w:ascii="Times New Roman" w:hAnsi="Times New Roman" w:cs="Times New Roman"/>
        </w:rPr>
        <w:t xml:space="preserve"> should be adopted in all cases for systems connecting to the net</w:t>
      </w:r>
      <w:r w:rsidR="0012426D">
        <w:rPr>
          <w:rFonts w:ascii="Times New Roman" w:hAnsi="Times New Roman" w:cs="Times New Roman"/>
        </w:rPr>
        <w:t>work. Port evaluation should be carried out prior to connection with the above principle applied</w:t>
      </w:r>
      <w:r w:rsidR="007416B8">
        <w:rPr>
          <w:rFonts w:ascii="Times New Roman" w:hAnsi="Times New Roman" w:cs="Times New Roman"/>
        </w:rPr>
        <w:t xml:space="preserve">. All unused ports should be </w:t>
      </w:r>
      <w:r w:rsidR="007416B8">
        <w:rPr>
          <w:rFonts w:ascii="Times New Roman" w:hAnsi="Times New Roman" w:cs="Times New Roman"/>
          <w:b/>
          <w:bCs/>
        </w:rPr>
        <w:t xml:space="preserve">CLOSED. </w:t>
      </w:r>
      <w:r w:rsidR="007416B8">
        <w:rPr>
          <w:rFonts w:ascii="Times New Roman" w:hAnsi="Times New Roman" w:cs="Times New Roman"/>
        </w:rPr>
        <w:t xml:space="preserve">In the cases for which administrative and </w:t>
      </w:r>
      <w:r w:rsidR="00B74ABB">
        <w:rPr>
          <w:rFonts w:ascii="Times New Roman" w:hAnsi="Times New Roman" w:cs="Times New Roman"/>
        </w:rPr>
        <w:t xml:space="preserve">access </w:t>
      </w:r>
      <w:r w:rsidR="007416B8">
        <w:rPr>
          <w:rFonts w:ascii="Times New Roman" w:hAnsi="Times New Roman" w:cs="Times New Roman"/>
        </w:rPr>
        <w:t>ports (</w:t>
      </w:r>
      <w:r w:rsidR="00035C55">
        <w:rPr>
          <w:rFonts w:ascii="Times New Roman" w:hAnsi="Times New Roman" w:cs="Times New Roman"/>
        </w:rPr>
        <w:t>such as 22 for SSH)</w:t>
      </w:r>
      <w:r w:rsidR="00B74ABB">
        <w:rPr>
          <w:rFonts w:ascii="Times New Roman" w:hAnsi="Times New Roman" w:cs="Times New Roman"/>
        </w:rPr>
        <w:t xml:space="preserve"> are open, authentication must be controlled from within the device. Attacks such as brute force </w:t>
      </w:r>
      <w:r w:rsidR="0021442D">
        <w:rPr>
          <w:rFonts w:ascii="Times New Roman" w:hAnsi="Times New Roman" w:cs="Times New Roman"/>
        </w:rPr>
        <w:t>[A] can be easily executed without a policy against re</w:t>
      </w:r>
      <w:r w:rsidR="009A3E0B">
        <w:rPr>
          <w:rFonts w:ascii="Times New Roman" w:hAnsi="Times New Roman" w:cs="Times New Roman"/>
        </w:rPr>
        <w:t>-</w:t>
      </w:r>
      <w:r w:rsidR="0027503C">
        <w:rPr>
          <w:rFonts w:ascii="Times New Roman" w:hAnsi="Times New Roman" w:cs="Times New Roman"/>
        </w:rPr>
        <w:t>attempts</w:t>
      </w:r>
      <w:r w:rsidR="007F5E9B">
        <w:rPr>
          <w:rFonts w:ascii="Times New Roman" w:hAnsi="Times New Roman" w:cs="Times New Roman"/>
        </w:rPr>
        <w:t>. As with devices, login attempts should be declined after 2 failed password attempts</w:t>
      </w:r>
      <w:r w:rsidR="0006289B">
        <w:rPr>
          <w:rFonts w:ascii="Times New Roman" w:hAnsi="Times New Roman" w:cs="Times New Roman"/>
        </w:rPr>
        <w:t>.</w:t>
      </w:r>
    </w:p>
    <w:p w14:paraId="2D23E113" w14:textId="547E7270" w:rsidR="00484A91" w:rsidRDefault="00484A91" w:rsidP="00474B52">
      <w:pPr>
        <w:pStyle w:val="ListParagraph"/>
        <w:ind w:left="2160"/>
        <w:rPr>
          <w:rFonts w:ascii="Times New Roman" w:hAnsi="Times New Roman" w:cs="Times New Roman"/>
        </w:rPr>
      </w:pPr>
    </w:p>
    <w:p w14:paraId="11F9190B" w14:textId="30FA34F9" w:rsidR="00484A91" w:rsidRPr="007416B8" w:rsidRDefault="0027503C" w:rsidP="00474B52">
      <w:pPr>
        <w:pStyle w:val="ListParagraph"/>
        <w:ind w:left="2160"/>
        <w:rPr>
          <w:rFonts w:ascii="Times New Roman" w:hAnsi="Times New Roman" w:cs="Times New Roman"/>
        </w:rPr>
      </w:pPr>
      <w:r>
        <w:rPr>
          <w:rFonts w:ascii="Times New Roman" w:hAnsi="Times New Roman" w:cs="Times New Roman"/>
        </w:rPr>
        <w:t>Pen testing</w:t>
      </w:r>
      <w:r w:rsidR="00463191">
        <w:rPr>
          <w:rFonts w:ascii="Times New Roman" w:hAnsi="Times New Roman" w:cs="Times New Roman"/>
        </w:rPr>
        <w:t xml:space="preserve"> [B]</w:t>
      </w:r>
      <w:r w:rsidR="00E9574D">
        <w:rPr>
          <w:rFonts w:ascii="Times New Roman" w:hAnsi="Times New Roman" w:cs="Times New Roman"/>
        </w:rPr>
        <w:t xml:space="preserve"> </w:t>
      </w:r>
      <w:sdt>
        <w:sdtPr>
          <w:rPr>
            <w:rFonts w:ascii="Times New Roman" w:hAnsi="Times New Roman" w:cs="Times New Roman"/>
          </w:rPr>
          <w:id w:val="1316226845"/>
          <w:citation/>
        </w:sdtPr>
        <w:sdtEndPr/>
        <w:sdtContent>
          <w:r w:rsidR="00746630">
            <w:rPr>
              <w:rFonts w:ascii="Times New Roman" w:hAnsi="Times New Roman" w:cs="Times New Roman"/>
            </w:rPr>
            <w:fldChar w:fldCharType="begin"/>
          </w:r>
          <w:r w:rsidR="00746630">
            <w:rPr>
              <w:rFonts w:ascii="Times New Roman" w:hAnsi="Times New Roman" w:cs="Times New Roman"/>
            </w:rPr>
            <w:instrText xml:space="preserve"> CITATION Ail11 \l 2057 </w:instrText>
          </w:r>
          <w:r w:rsidR="00746630">
            <w:rPr>
              <w:rFonts w:ascii="Times New Roman" w:hAnsi="Times New Roman" w:cs="Times New Roman"/>
            </w:rPr>
            <w:fldChar w:fldCharType="separate"/>
          </w:r>
          <w:r w:rsidR="005F3630" w:rsidRPr="005F3630">
            <w:rPr>
              <w:rFonts w:ascii="Times New Roman" w:hAnsi="Times New Roman" w:cs="Times New Roman"/>
              <w:noProof/>
            </w:rPr>
            <w:t>[11]</w:t>
          </w:r>
          <w:r w:rsidR="00746630">
            <w:rPr>
              <w:rFonts w:ascii="Times New Roman" w:hAnsi="Times New Roman" w:cs="Times New Roman"/>
            </w:rPr>
            <w:fldChar w:fldCharType="end"/>
          </w:r>
        </w:sdtContent>
      </w:sdt>
      <w:r w:rsidR="00484A91">
        <w:rPr>
          <w:rFonts w:ascii="Times New Roman" w:hAnsi="Times New Roman" w:cs="Times New Roman"/>
        </w:rPr>
        <w:t xml:space="preserve"> should be performed on all internal systems. For maximum effectiveness they should be treated as black</w:t>
      </w:r>
      <w:r w:rsidR="005C3657">
        <w:rPr>
          <w:rFonts w:ascii="Times New Roman" w:hAnsi="Times New Roman" w:cs="Times New Roman"/>
        </w:rPr>
        <w:t xml:space="preserve"> </w:t>
      </w:r>
      <w:r w:rsidR="00484A91">
        <w:rPr>
          <w:rFonts w:ascii="Times New Roman" w:hAnsi="Times New Roman" w:cs="Times New Roman"/>
        </w:rPr>
        <w:t>box tests</w:t>
      </w:r>
      <w:r w:rsidR="005B117C">
        <w:rPr>
          <w:rFonts w:ascii="Times New Roman" w:hAnsi="Times New Roman" w:cs="Times New Roman"/>
        </w:rPr>
        <w:t>. In the case of time becoming a concerning factor, the tests can be done as white</w:t>
      </w:r>
      <w:r w:rsidR="005C3657">
        <w:rPr>
          <w:rFonts w:ascii="Times New Roman" w:hAnsi="Times New Roman" w:cs="Times New Roman"/>
        </w:rPr>
        <w:t xml:space="preserve"> </w:t>
      </w:r>
      <w:r w:rsidR="005B117C">
        <w:rPr>
          <w:rFonts w:ascii="Times New Roman" w:hAnsi="Times New Roman" w:cs="Times New Roman"/>
        </w:rPr>
        <w:t>box</w:t>
      </w:r>
      <w:r w:rsidR="00F9069C">
        <w:rPr>
          <w:rFonts w:ascii="Times New Roman" w:hAnsi="Times New Roman" w:cs="Times New Roman"/>
        </w:rPr>
        <w:t>, with minimal depth testing</w:t>
      </w:r>
      <w:r w:rsidR="00867FD2">
        <w:rPr>
          <w:rFonts w:ascii="Times New Roman" w:hAnsi="Times New Roman" w:cs="Times New Roman"/>
        </w:rPr>
        <w:t xml:space="preserve">, however this </w:t>
      </w:r>
      <w:r w:rsidR="005C3657">
        <w:rPr>
          <w:rFonts w:ascii="Times New Roman" w:hAnsi="Times New Roman" w:cs="Times New Roman"/>
        </w:rPr>
        <w:t xml:space="preserve">can be </w:t>
      </w:r>
      <w:r w:rsidR="00D46B5A">
        <w:rPr>
          <w:rFonts w:ascii="Times New Roman" w:hAnsi="Times New Roman" w:cs="Times New Roman"/>
        </w:rPr>
        <w:t xml:space="preserve">less realistic </w:t>
      </w:r>
      <w:r w:rsidR="00463191">
        <w:rPr>
          <w:rFonts w:ascii="Times New Roman" w:hAnsi="Times New Roman" w:cs="Times New Roman"/>
        </w:rPr>
        <w:t>and effective</w:t>
      </w:r>
    </w:p>
    <w:p w14:paraId="664107C1" w14:textId="227FC154" w:rsidR="00474B52" w:rsidRDefault="00474B52" w:rsidP="00474B52">
      <w:pPr>
        <w:pStyle w:val="ListParagraph"/>
        <w:ind w:left="2160"/>
        <w:rPr>
          <w:rFonts w:ascii="Times New Roman" w:hAnsi="Times New Roman" w:cs="Times New Roman"/>
        </w:rPr>
      </w:pPr>
    </w:p>
    <w:p w14:paraId="5C9A23FB" w14:textId="77777777" w:rsidR="009B26D0" w:rsidRPr="00D9500C" w:rsidRDefault="009B26D0" w:rsidP="009B26D0">
      <w:pPr>
        <w:pStyle w:val="ListParagraph"/>
        <w:numPr>
          <w:ilvl w:val="2"/>
          <w:numId w:val="2"/>
        </w:numPr>
        <w:rPr>
          <w:rFonts w:ascii="Times New Roman" w:hAnsi="Times New Roman" w:cs="Times New Roman"/>
          <w:sz w:val="28"/>
          <w:szCs w:val="28"/>
        </w:rPr>
      </w:pPr>
      <w:r>
        <w:rPr>
          <w:rFonts w:ascii="Times New Roman" w:hAnsi="Times New Roman" w:cs="Times New Roman"/>
          <w:sz w:val="24"/>
          <w:szCs w:val="24"/>
        </w:rPr>
        <w:t>Human Response – Direct Attacks</w:t>
      </w:r>
    </w:p>
    <w:p w14:paraId="1A288411" w14:textId="20634AB9" w:rsidR="001C3F35" w:rsidRDefault="001C3F35" w:rsidP="009B26D0">
      <w:pPr>
        <w:pStyle w:val="ListParagraph"/>
        <w:ind w:left="2160"/>
        <w:rPr>
          <w:rFonts w:ascii="Times New Roman" w:hAnsi="Times New Roman" w:cs="Times New Roman"/>
        </w:rPr>
      </w:pPr>
    </w:p>
    <w:p w14:paraId="1C365C52" w14:textId="05040F60" w:rsidR="009B26D0" w:rsidRDefault="009B26D0" w:rsidP="009B26D0">
      <w:pPr>
        <w:pStyle w:val="ListParagraph"/>
        <w:ind w:left="2160"/>
        <w:rPr>
          <w:rFonts w:ascii="Times New Roman" w:hAnsi="Times New Roman" w:cs="Times New Roman"/>
        </w:rPr>
      </w:pPr>
      <w:r>
        <w:rPr>
          <w:rFonts w:ascii="Times New Roman" w:hAnsi="Times New Roman" w:cs="Times New Roman"/>
        </w:rPr>
        <w:t xml:space="preserve">Solutions must be implemented in the case </w:t>
      </w:r>
      <w:r w:rsidR="007A69B6">
        <w:rPr>
          <w:rFonts w:ascii="Times New Roman" w:hAnsi="Times New Roman" w:cs="Times New Roman"/>
        </w:rPr>
        <w:t>of a direct attack against a user. The most likely event of this is via a phishing email [C]</w:t>
      </w:r>
      <w:r w:rsidR="00C04B78">
        <w:rPr>
          <w:rFonts w:ascii="Times New Roman" w:hAnsi="Times New Roman" w:cs="Times New Roman"/>
        </w:rPr>
        <w:t>. A secure system should be implemented to both filter out spam emails to company inboxes</w:t>
      </w:r>
      <w:r w:rsidR="00A31A9D">
        <w:rPr>
          <w:rFonts w:ascii="Times New Roman" w:hAnsi="Times New Roman" w:cs="Times New Roman"/>
        </w:rPr>
        <w:t xml:space="preserve">, along with a strategy for dealing with them should a user receive one. </w:t>
      </w:r>
      <w:r w:rsidR="009C50A9">
        <w:rPr>
          <w:rFonts w:ascii="Times New Roman" w:hAnsi="Times New Roman" w:cs="Times New Roman"/>
        </w:rPr>
        <w:t xml:space="preserve">There are many examples of policies regarding this, however a standard can be summarised here </w:t>
      </w:r>
      <w:sdt>
        <w:sdtPr>
          <w:rPr>
            <w:rFonts w:ascii="Times New Roman" w:hAnsi="Times New Roman" w:cs="Times New Roman"/>
          </w:rPr>
          <w:id w:val="1132987102"/>
          <w:citation/>
        </w:sdtPr>
        <w:sdtEndPr/>
        <w:sdtContent>
          <w:r w:rsidR="009C50A9">
            <w:rPr>
              <w:rFonts w:ascii="Times New Roman" w:hAnsi="Times New Roman" w:cs="Times New Roman"/>
            </w:rPr>
            <w:fldChar w:fldCharType="begin"/>
          </w:r>
          <w:r w:rsidR="009C50A9">
            <w:rPr>
              <w:rFonts w:ascii="Times New Roman" w:hAnsi="Times New Roman" w:cs="Times New Roman"/>
            </w:rPr>
            <w:instrText xml:space="preserve"> CITATION Uni16 \l 2057 </w:instrText>
          </w:r>
          <w:r w:rsidR="009C50A9">
            <w:rPr>
              <w:rFonts w:ascii="Times New Roman" w:hAnsi="Times New Roman" w:cs="Times New Roman"/>
            </w:rPr>
            <w:fldChar w:fldCharType="separate"/>
          </w:r>
          <w:r w:rsidR="005F3630" w:rsidRPr="005F3630">
            <w:rPr>
              <w:rFonts w:ascii="Times New Roman" w:hAnsi="Times New Roman" w:cs="Times New Roman"/>
              <w:noProof/>
            </w:rPr>
            <w:t>[12]</w:t>
          </w:r>
          <w:r w:rsidR="009C50A9">
            <w:rPr>
              <w:rFonts w:ascii="Times New Roman" w:hAnsi="Times New Roman" w:cs="Times New Roman"/>
            </w:rPr>
            <w:fldChar w:fldCharType="end"/>
          </w:r>
        </w:sdtContent>
      </w:sdt>
      <w:r w:rsidR="009C50A9">
        <w:rPr>
          <w:rFonts w:ascii="Times New Roman" w:hAnsi="Times New Roman" w:cs="Times New Roman"/>
        </w:rPr>
        <w:t xml:space="preserve">. The organisation should also have a protocol to add the sender to a </w:t>
      </w:r>
      <w:r w:rsidR="00DA5E54">
        <w:rPr>
          <w:rFonts w:ascii="Times New Roman" w:hAnsi="Times New Roman" w:cs="Times New Roman"/>
        </w:rPr>
        <w:t>‘blacklist’[D] to ensure further emails cannot be received from them.</w:t>
      </w:r>
    </w:p>
    <w:p w14:paraId="69BE6763" w14:textId="76DDCE72" w:rsidR="006D65EE" w:rsidRDefault="006D65EE" w:rsidP="006D65EE">
      <w:pPr>
        <w:pStyle w:val="ListParagraph"/>
        <w:numPr>
          <w:ilvl w:val="1"/>
          <w:numId w:val="2"/>
        </w:numPr>
        <w:rPr>
          <w:rFonts w:ascii="Times New Roman" w:hAnsi="Times New Roman" w:cs="Times New Roman"/>
        </w:rPr>
      </w:pPr>
      <w:r>
        <w:rPr>
          <w:rFonts w:ascii="Times New Roman" w:hAnsi="Times New Roman" w:cs="Times New Roman"/>
        </w:rPr>
        <w:t>Network Security</w:t>
      </w:r>
    </w:p>
    <w:p w14:paraId="3645DD62" w14:textId="77777777" w:rsidR="007A2710" w:rsidRDefault="007A2710" w:rsidP="007A2710">
      <w:pPr>
        <w:pStyle w:val="ListParagraph"/>
        <w:ind w:left="1440"/>
        <w:rPr>
          <w:rFonts w:ascii="Times New Roman" w:hAnsi="Times New Roman" w:cs="Times New Roman"/>
        </w:rPr>
      </w:pPr>
    </w:p>
    <w:p w14:paraId="32FB89AF" w14:textId="13F93B3C" w:rsidR="007A2710" w:rsidRDefault="007A3BE2" w:rsidP="007A2710">
      <w:pPr>
        <w:pStyle w:val="ListParagraph"/>
        <w:numPr>
          <w:ilvl w:val="2"/>
          <w:numId w:val="2"/>
        </w:numPr>
        <w:rPr>
          <w:rFonts w:ascii="Times New Roman" w:hAnsi="Times New Roman" w:cs="Times New Roman"/>
        </w:rPr>
      </w:pPr>
      <w:r>
        <w:rPr>
          <w:rFonts w:ascii="Times New Roman" w:hAnsi="Times New Roman" w:cs="Times New Roman"/>
        </w:rPr>
        <w:t>Corporate VPN</w:t>
      </w:r>
    </w:p>
    <w:p w14:paraId="5B621794" w14:textId="5D2F7E1A" w:rsidR="007A3BE2" w:rsidRDefault="007A3BE2" w:rsidP="007A3BE2">
      <w:pPr>
        <w:pStyle w:val="ListParagraph"/>
        <w:ind w:left="2160"/>
        <w:rPr>
          <w:rFonts w:ascii="Times New Roman" w:hAnsi="Times New Roman" w:cs="Times New Roman"/>
        </w:rPr>
      </w:pPr>
    </w:p>
    <w:p w14:paraId="02059686" w14:textId="3E5AE267" w:rsidR="007A3BE2" w:rsidRDefault="00241D0A" w:rsidP="007A3BE2">
      <w:pPr>
        <w:pStyle w:val="ListParagraph"/>
        <w:ind w:left="2160"/>
        <w:rPr>
          <w:rFonts w:ascii="Times New Roman" w:hAnsi="Times New Roman" w:cs="Times New Roman"/>
        </w:rPr>
      </w:pPr>
      <w:r>
        <w:rPr>
          <w:rFonts w:ascii="Times New Roman" w:hAnsi="Times New Roman" w:cs="Times New Roman"/>
        </w:rPr>
        <w:t>A Corporate VPN</w:t>
      </w:r>
      <w:r w:rsidR="00D104D4">
        <w:rPr>
          <w:rFonts w:ascii="Times New Roman" w:hAnsi="Times New Roman" w:cs="Times New Roman"/>
        </w:rPr>
        <w:t xml:space="preserve"> [E]</w:t>
      </w:r>
      <w:r>
        <w:rPr>
          <w:rFonts w:ascii="Times New Roman" w:hAnsi="Times New Roman" w:cs="Times New Roman"/>
        </w:rPr>
        <w:t xml:space="preserve"> should be used in all cases when accessing the networks internal structure</w:t>
      </w:r>
      <w:r w:rsidR="00D104D4">
        <w:rPr>
          <w:rFonts w:ascii="Times New Roman" w:hAnsi="Times New Roman" w:cs="Times New Roman"/>
        </w:rPr>
        <w:t>. By design, the customers should not need access to the internal structure of the network for employees, so will not need access to the VPN.</w:t>
      </w:r>
      <w:r w:rsidR="006B3B7C">
        <w:rPr>
          <w:rFonts w:ascii="Times New Roman" w:hAnsi="Times New Roman" w:cs="Times New Roman"/>
        </w:rPr>
        <w:t xml:space="preserve"> The VPN configuration can be installed onto </w:t>
      </w:r>
      <w:r w:rsidR="00056CFB">
        <w:rPr>
          <w:rFonts w:ascii="Times New Roman" w:hAnsi="Times New Roman" w:cs="Times New Roman"/>
        </w:rPr>
        <w:t xml:space="preserve">all new </w:t>
      </w:r>
      <w:r w:rsidR="005D4ABF">
        <w:rPr>
          <w:rFonts w:ascii="Times New Roman" w:hAnsi="Times New Roman" w:cs="Times New Roman"/>
        </w:rPr>
        <w:t>users’</w:t>
      </w:r>
      <w:r w:rsidR="00056CFB">
        <w:rPr>
          <w:rFonts w:ascii="Times New Roman" w:hAnsi="Times New Roman" w:cs="Times New Roman"/>
        </w:rPr>
        <w:t xml:space="preserve"> devices prior to access being granted</w:t>
      </w:r>
      <w:r w:rsidR="00E80912">
        <w:rPr>
          <w:rFonts w:ascii="Times New Roman" w:hAnsi="Times New Roman" w:cs="Times New Roman"/>
        </w:rPr>
        <w:t xml:space="preserve">. The VPN </w:t>
      </w:r>
      <w:r w:rsidR="00A37978">
        <w:rPr>
          <w:rFonts w:ascii="Times New Roman" w:hAnsi="Times New Roman" w:cs="Times New Roman"/>
        </w:rPr>
        <w:t xml:space="preserve">entry point </w:t>
      </w:r>
      <w:r w:rsidR="00E80912">
        <w:rPr>
          <w:rFonts w:ascii="Times New Roman" w:hAnsi="Times New Roman" w:cs="Times New Roman"/>
        </w:rPr>
        <w:t>will be situated within the tier 2 section of the network</w:t>
      </w:r>
      <w:r w:rsidR="00A37978">
        <w:rPr>
          <w:rFonts w:ascii="Times New Roman" w:hAnsi="Times New Roman" w:cs="Times New Roman"/>
        </w:rPr>
        <w:t>, allowing access to basic staff resources.</w:t>
      </w:r>
    </w:p>
    <w:p w14:paraId="37C88930" w14:textId="2343C603" w:rsidR="004A400B" w:rsidRDefault="004A400B" w:rsidP="007A3BE2">
      <w:pPr>
        <w:pStyle w:val="ListParagraph"/>
        <w:ind w:left="2160"/>
        <w:rPr>
          <w:rFonts w:ascii="Times New Roman" w:hAnsi="Times New Roman" w:cs="Times New Roman"/>
        </w:rPr>
      </w:pPr>
    </w:p>
    <w:p w14:paraId="7A10372E" w14:textId="76B03F60" w:rsidR="004A400B" w:rsidRDefault="004A400B" w:rsidP="004A400B">
      <w:pPr>
        <w:pStyle w:val="ListParagraph"/>
        <w:numPr>
          <w:ilvl w:val="2"/>
          <w:numId w:val="2"/>
        </w:numPr>
        <w:rPr>
          <w:rFonts w:ascii="Times New Roman" w:hAnsi="Times New Roman" w:cs="Times New Roman"/>
        </w:rPr>
      </w:pPr>
      <w:r>
        <w:rPr>
          <w:rFonts w:ascii="Times New Roman" w:hAnsi="Times New Roman" w:cs="Times New Roman"/>
        </w:rPr>
        <w:lastRenderedPageBreak/>
        <w:t>Proxies</w:t>
      </w:r>
    </w:p>
    <w:p w14:paraId="627C36CA" w14:textId="524ED965" w:rsidR="004A400B" w:rsidRDefault="004A400B" w:rsidP="004A400B">
      <w:pPr>
        <w:pStyle w:val="ListParagraph"/>
        <w:ind w:left="2160"/>
        <w:rPr>
          <w:rFonts w:ascii="Times New Roman" w:hAnsi="Times New Roman" w:cs="Times New Roman"/>
        </w:rPr>
      </w:pPr>
    </w:p>
    <w:p w14:paraId="35F6D4C1" w14:textId="3902BF18" w:rsidR="004A400B" w:rsidRDefault="004A400B" w:rsidP="004A400B">
      <w:pPr>
        <w:pStyle w:val="ListParagraph"/>
        <w:ind w:left="2160"/>
        <w:rPr>
          <w:rFonts w:ascii="Times New Roman" w:hAnsi="Times New Roman" w:cs="Times New Roman"/>
        </w:rPr>
      </w:pPr>
      <w:r>
        <w:rPr>
          <w:rFonts w:ascii="Times New Roman" w:hAnsi="Times New Roman" w:cs="Times New Roman"/>
        </w:rPr>
        <w:t>Proxies are a secure gateway out of the network</w:t>
      </w:r>
      <w:r w:rsidR="00B14E4B">
        <w:rPr>
          <w:rFonts w:ascii="Times New Roman" w:hAnsi="Times New Roman" w:cs="Times New Roman"/>
        </w:rPr>
        <w:t xml:space="preserve">, they will act as a </w:t>
      </w:r>
      <w:r w:rsidR="006F7471">
        <w:rPr>
          <w:rFonts w:ascii="Times New Roman" w:hAnsi="Times New Roman" w:cs="Times New Roman"/>
        </w:rPr>
        <w:t>middleman</w:t>
      </w:r>
      <w:r w:rsidR="00B14E4B">
        <w:rPr>
          <w:rFonts w:ascii="Times New Roman" w:hAnsi="Times New Roman" w:cs="Times New Roman"/>
        </w:rPr>
        <w:t xml:space="preserve"> in any connections</w:t>
      </w:r>
      <w:r w:rsidR="00E26691">
        <w:rPr>
          <w:rFonts w:ascii="Times New Roman" w:hAnsi="Times New Roman" w:cs="Times New Roman"/>
        </w:rPr>
        <w:t xml:space="preserve"> made to the internet. In the case of CoffeeCapulus, the corporate Proxy is a secure connection back out </w:t>
      </w:r>
      <w:r w:rsidR="008A5B9E">
        <w:rPr>
          <w:rFonts w:ascii="Times New Roman" w:hAnsi="Times New Roman" w:cs="Times New Roman"/>
        </w:rPr>
        <w:t xml:space="preserve">of </w:t>
      </w:r>
      <w:r w:rsidR="00E26691">
        <w:rPr>
          <w:rFonts w:ascii="Times New Roman" w:hAnsi="Times New Roman" w:cs="Times New Roman"/>
        </w:rPr>
        <w:t xml:space="preserve">the network to </w:t>
      </w:r>
      <w:r w:rsidR="00CE3708">
        <w:rPr>
          <w:rFonts w:ascii="Times New Roman" w:hAnsi="Times New Roman" w:cs="Times New Roman"/>
        </w:rPr>
        <w:t>the internet</w:t>
      </w:r>
      <w:r w:rsidR="008A5B9E">
        <w:rPr>
          <w:rFonts w:ascii="Times New Roman" w:hAnsi="Times New Roman" w:cs="Times New Roman"/>
        </w:rPr>
        <w:t>. It allows for content filtering and delivery back to users within the network</w:t>
      </w:r>
      <w:r w:rsidR="0032206D">
        <w:rPr>
          <w:rFonts w:ascii="Times New Roman" w:hAnsi="Times New Roman" w:cs="Times New Roman"/>
        </w:rPr>
        <w:t xml:space="preserve">. Whilst using the VPN, all users will be forced through the proxy </w:t>
      </w:r>
      <w:r w:rsidR="00E2760D">
        <w:rPr>
          <w:rFonts w:ascii="Times New Roman" w:hAnsi="Times New Roman" w:cs="Times New Roman"/>
        </w:rPr>
        <w:t>to control the traffic back into the network.</w:t>
      </w:r>
      <w:r w:rsidR="00056AB1">
        <w:rPr>
          <w:rFonts w:ascii="Times New Roman" w:hAnsi="Times New Roman" w:cs="Times New Roman"/>
        </w:rPr>
        <w:t xml:space="preserve"> The proxy is able to filter out any unwanted content, </w:t>
      </w:r>
      <w:r w:rsidR="00F2211B">
        <w:rPr>
          <w:rFonts w:ascii="Times New Roman" w:hAnsi="Times New Roman" w:cs="Times New Roman"/>
        </w:rPr>
        <w:t xml:space="preserve">malicious or inappropriate for the workplace before it enters the network. </w:t>
      </w:r>
    </w:p>
    <w:p w14:paraId="307F968A" w14:textId="29BF0AC5" w:rsidR="00E2760D" w:rsidRDefault="00E2760D" w:rsidP="004A400B">
      <w:pPr>
        <w:pStyle w:val="ListParagraph"/>
        <w:ind w:left="2160"/>
        <w:rPr>
          <w:rFonts w:ascii="Times New Roman" w:hAnsi="Times New Roman" w:cs="Times New Roman"/>
        </w:rPr>
      </w:pPr>
    </w:p>
    <w:p w14:paraId="210CEADB" w14:textId="1A62CEEB" w:rsidR="00E2760D" w:rsidRDefault="00E2760D" w:rsidP="00E2760D">
      <w:pPr>
        <w:pStyle w:val="ListParagraph"/>
        <w:numPr>
          <w:ilvl w:val="2"/>
          <w:numId w:val="2"/>
        </w:numPr>
        <w:rPr>
          <w:rFonts w:ascii="Times New Roman" w:hAnsi="Times New Roman" w:cs="Times New Roman"/>
        </w:rPr>
      </w:pPr>
      <w:r>
        <w:rPr>
          <w:rFonts w:ascii="Times New Roman" w:hAnsi="Times New Roman" w:cs="Times New Roman"/>
        </w:rPr>
        <w:t>Firewalls</w:t>
      </w:r>
    </w:p>
    <w:p w14:paraId="5BA8D9F2" w14:textId="77BE0B2D" w:rsidR="00E2760D" w:rsidRDefault="00E2760D" w:rsidP="00E2760D">
      <w:pPr>
        <w:pStyle w:val="ListParagraph"/>
        <w:ind w:left="2160"/>
        <w:rPr>
          <w:rFonts w:ascii="Times New Roman" w:hAnsi="Times New Roman" w:cs="Times New Roman"/>
        </w:rPr>
      </w:pPr>
    </w:p>
    <w:p w14:paraId="50BFBDA0" w14:textId="440C80CC" w:rsidR="00E2760D" w:rsidRDefault="00E2760D" w:rsidP="00E2760D">
      <w:pPr>
        <w:pStyle w:val="ListParagraph"/>
        <w:ind w:left="2160"/>
        <w:rPr>
          <w:rFonts w:ascii="Times New Roman" w:hAnsi="Times New Roman" w:cs="Times New Roman"/>
        </w:rPr>
      </w:pPr>
      <w:r>
        <w:rPr>
          <w:rFonts w:ascii="Times New Roman" w:hAnsi="Times New Roman" w:cs="Times New Roman"/>
        </w:rPr>
        <w:t xml:space="preserve">Firewalls are strictly implemented with </w:t>
      </w:r>
      <w:r w:rsidR="00535637">
        <w:rPr>
          <w:rFonts w:ascii="Times New Roman" w:hAnsi="Times New Roman" w:cs="Times New Roman"/>
        </w:rPr>
        <w:t>allow or deny connectivity rules. These will be placed between tiers of a network</w:t>
      </w:r>
      <w:r w:rsidR="001D00BB">
        <w:rPr>
          <w:rFonts w:ascii="Times New Roman" w:hAnsi="Times New Roman" w:cs="Times New Roman"/>
        </w:rPr>
        <w:t xml:space="preserve"> to prohibit unwanted traffic to </w:t>
      </w:r>
      <w:r w:rsidR="00814B5D">
        <w:rPr>
          <w:rFonts w:ascii="Times New Roman" w:hAnsi="Times New Roman" w:cs="Times New Roman"/>
        </w:rPr>
        <w:t>the more secure areas.</w:t>
      </w:r>
      <w:r w:rsidR="00DA5D57">
        <w:rPr>
          <w:rFonts w:ascii="Times New Roman" w:hAnsi="Times New Roman" w:cs="Times New Roman"/>
        </w:rPr>
        <w:t xml:space="preserve"> These will </w:t>
      </w:r>
      <w:r w:rsidR="005D4ABF">
        <w:rPr>
          <w:rFonts w:ascii="Times New Roman" w:hAnsi="Times New Roman" w:cs="Times New Roman"/>
        </w:rPr>
        <w:t xml:space="preserve">deny any traffic not necessary for </w:t>
      </w:r>
      <w:r w:rsidR="00CA3DC4">
        <w:rPr>
          <w:rFonts w:ascii="Times New Roman" w:hAnsi="Times New Roman" w:cs="Times New Roman"/>
        </w:rPr>
        <w:t>the requested endpoint</w:t>
      </w:r>
      <w:r w:rsidR="002B7354">
        <w:rPr>
          <w:rFonts w:ascii="Times New Roman" w:hAnsi="Times New Roman" w:cs="Times New Roman"/>
        </w:rPr>
        <w:t xml:space="preserve"> and provide a further level of protection within the network.</w:t>
      </w:r>
    </w:p>
    <w:p w14:paraId="2EB5F6AA" w14:textId="15C4A875" w:rsidR="002B7354" w:rsidRDefault="002B7354" w:rsidP="00E2760D">
      <w:pPr>
        <w:pStyle w:val="ListParagraph"/>
        <w:ind w:left="2160"/>
        <w:rPr>
          <w:rFonts w:ascii="Times New Roman" w:hAnsi="Times New Roman" w:cs="Times New Roman"/>
        </w:rPr>
      </w:pPr>
    </w:p>
    <w:p w14:paraId="347F5C08" w14:textId="4CF8CF01" w:rsidR="002B7354" w:rsidRDefault="00560522" w:rsidP="00560522">
      <w:pPr>
        <w:pStyle w:val="ListParagraph"/>
        <w:numPr>
          <w:ilvl w:val="2"/>
          <w:numId w:val="2"/>
        </w:numPr>
        <w:rPr>
          <w:rFonts w:ascii="Times New Roman" w:hAnsi="Times New Roman" w:cs="Times New Roman"/>
        </w:rPr>
      </w:pPr>
      <w:r>
        <w:rPr>
          <w:rFonts w:ascii="Times New Roman" w:hAnsi="Times New Roman" w:cs="Times New Roman"/>
        </w:rPr>
        <w:t>Physical Infrastructure Protection</w:t>
      </w:r>
    </w:p>
    <w:p w14:paraId="002A3B73" w14:textId="6F375556" w:rsidR="00560522" w:rsidRDefault="00560522" w:rsidP="00560522">
      <w:pPr>
        <w:pStyle w:val="ListParagraph"/>
        <w:ind w:left="2160"/>
        <w:rPr>
          <w:rFonts w:ascii="Times New Roman" w:hAnsi="Times New Roman" w:cs="Times New Roman"/>
        </w:rPr>
      </w:pPr>
    </w:p>
    <w:p w14:paraId="38D1A4AD" w14:textId="40300C1F" w:rsidR="00560522" w:rsidRDefault="00560522" w:rsidP="00560522">
      <w:pPr>
        <w:pStyle w:val="ListParagraph"/>
        <w:ind w:left="2160"/>
        <w:rPr>
          <w:rFonts w:ascii="Times New Roman" w:hAnsi="Times New Roman" w:cs="Times New Roman"/>
        </w:rPr>
      </w:pPr>
      <w:r>
        <w:rPr>
          <w:rFonts w:ascii="Times New Roman" w:hAnsi="Times New Roman" w:cs="Times New Roman"/>
        </w:rPr>
        <w:t xml:space="preserve">One of the many advantages to Cloud based computing is the </w:t>
      </w:r>
      <w:r w:rsidR="00F2373E">
        <w:rPr>
          <w:rFonts w:ascii="Times New Roman" w:hAnsi="Times New Roman" w:cs="Times New Roman"/>
        </w:rPr>
        <w:t>physical security controls. Given the choice</w:t>
      </w:r>
      <w:r w:rsidR="00D1252A">
        <w:rPr>
          <w:rFonts w:ascii="Times New Roman" w:hAnsi="Times New Roman" w:cs="Times New Roman"/>
        </w:rPr>
        <w:t xml:space="preserve"> of </w:t>
      </w:r>
      <w:r w:rsidR="00561C4A">
        <w:rPr>
          <w:rFonts w:ascii="Times New Roman" w:hAnsi="Times New Roman" w:cs="Times New Roman"/>
        </w:rPr>
        <w:t xml:space="preserve">provider for CoffeeCapulus being AWS, the need for physical infrastructure protection </w:t>
      </w:r>
      <w:r w:rsidR="00D63E5A">
        <w:rPr>
          <w:rFonts w:ascii="Times New Roman" w:hAnsi="Times New Roman" w:cs="Times New Roman"/>
        </w:rPr>
        <w:t>provided by CoffeeCapulus is non-existent. Amazon have an extremely strict access policy regarding their data centres</w:t>
      </w:r>
      <w:r w:rsidR="00F91AFA">
        <w:rPr>
          <w:rFonts w:ascii="Times New Roman" w:hAnsi="Times New Roman" w:cs="Times New Roman"/>
        </w:rPr>
        <w:t xml:space="preserve"> </w:t>
      </w:r>
      <w:sdt>
        <w:sdtPr>
          <w:rPr>
            <w:rFonts w:ascii="Times New Roman" w:hAnsi="Times New Roman" w:cs="Times New Roman"/>
          </w:rPr>
          <w:id w:val="-1258131227"/>
          <w:citation/>
        </w:sdtPr>
        <w:sdtEndPr/>
        <w:sdtContent>
          <w:r w:rsidR="00F91AFA">
            <w:rPr>
              <w:rFonts w:ascii="Times New Roman" w:hAnsi="Times New Roman" w:cs="Times New Roman"/>
            </w:rPr>
            <w:fldChar w:fldCharType="begin"/>
          </w:r>
          <w:r w:rsidR="00F91AFA">
            <w:rPr>
              <w:rFonts w:ascii="Times New Roman" w:hAnsi="Times New Roman" w:cs="Times New Roman"/>
            </w:rPr>
            <w:instrText xml:space="preserve"> CITATION Ama20 \l 2057 </w:instrText>
          </w:r>
          <w:r w:rsidR="00F91AFA">
            <w:rPr>
              <w:rFonts w:ascii="Times New Roman" w:hAnsi="Times New Roman" w:cs="Times New Roman"/>
            </w:rPr>
            <w:fldChar w:fldCharType="separate"/>
          </w:r>
          <w:r w:rsidR="005F3630" w:rsidRPr="005F3630">
            <w:rPr>
              <w:rFonts w:ascii="Times New Roman" w:hAnsi="Times New Roman" w:cs="Times New Roman"/>
              <w:noProof/>
            </w:rPr>
            <w:t>[13]</w:t>
          </w:r>
          <w:r w:rsidR="00F91AFA">
            <w:rPr>
              <w:rFonts w:ascii="Times New Roman" w:hAnsi="Times New Roman" w:cs="Times New Roman"/>
            </w:rPr>
            <w:fldChar w:fldCharType="end"/>
          </w:r>
        </w:sdtContent>
      </w:sdt>
      <w:r w:rsidR="00CD24F1">
        <w:rPr>
          <w:rFonts w:ascii="Times New Roman" w:hAnsi="Times New Roman" w:cs="Times New Roman"/>
        </w:rPr>
        <w:t xml:space="preserve"> and follow the suggested security </w:t>
      </w:r>
      <w:r w:rsidR="006D69E7">
        <w:rPr>
          <w:rFonts w:ascii="Times New Roman" w:hAnsi="Times New Roman" w:cs="Times New Roman"/>
        </w:rPr>
        <w:t xml:space="preserve">policy of Least Privilege. </w:t>
      </w:r>
      <w:r w:rsidR="00944FFF">
        <w:rPr>
          <w:rFonts w:ascii="Times New Roman" w:hAnsi="Times New Roman" w:cs="Times New Roman"/>
        </w:rPr>
        <w:t xml:space="preserve">Having everything stored within the AWS network completes removes the need and cost of infrastructure protection, other than </w:t>
      </w:r>
      <w:r w:rsidR="008B26C2">
        <w:rPr>
          <w:rFonts w:ascii="Times New Roman" w:hAnsi="Times New Roman" w:cs="Times New Roman"/>
        </w:rPr>
        <w:t>the end device protection provided by Bitlocker / drive encryption.</w:t>
      </w:r>
    </w:p>
    <w:p w14:paraId="512896BA" w14:textId="5E584DC8" w:rsidR="00075E9B" w:rsidRDefault="00075E9B" w:rsidP="00560522">
      <w:pPr>
        <w:pStyle w:val="ListParagraph"/>
        <w:ind w:left="2160"/>
        <w:rPr>
          <w:rFonts w:ascii="Times New Roman" w:hAnsi="Times New Roman" w:cs="Times New Roman"/>
        </w:rPr>
      </w:pPr>
    </w:p>
    <w:p w14:paraId="7CACC74C" w14:textId="0B66A00E" w:rsidR="00B54524" w:rsidRDefault="00B54524" w:rsidP="00560522">
      <w:pPr>
        <w:pStyle w:val="ListParagraph"/>
        <w:ind w:left="2160"/>
        <w:rPr>
          <w:rFonts w:ascii="Times New Roman" w:hAnsi="Times New Roman" w:cs="Times New Roman"/>
        </w:rPr>
      </w:pPr>
    </w:p>
    <w:p w14:paraId="7B16ECDC" w14:textId="3989A178" w:rsidR="00B54524" w:rsidRDefault="00B54524" w:rsidP="00560522">
      <w:pPr>
        <w:pStyle w:val="ListParagraph"/>
        <w:ind w:left="2160"/>
        <w:rPr>
          <w:rFonts w:ascii="Times New Roman" w:hAnsi="Times New Roman" w:cs="Times New Roman"/>
        </w:rPr>
      </w:pPr>
    </w:p>
    <w:p w14:paraId="700441A5" w14:textId="77777777" w:rsidR="00B54524" w:rsidRDefault="00B54524" w:rsidP="00560522">
      <w:pPr>
        <w:pStyle w:val="ListParagraph"/>
        <w:ind w:left="2160"/>
        <w:rPr>
          <w:rFonts w:ascii="Times New Roman" w:hAnsi="Times New Roman" w:cs="Times New Roman"/>
        </w:rPr>
      </w:pPr>
    </w:p>
    <w:p w14:paraId="1C5E7B50" w14:textId="6170C588" w:rsidR="00075E9B" w:rsidRDefault="00AF7C4F" w:rsidP="00AF7C4F">
      <w:pPr>
        <w:pStyle w:val="ListParagraph"/>
        <w:numPr>
          <w:ilvl w:val="1"/>
          <w:numId w:val="2"/>
        </w:numPr>
        <w:rPr>
          <w:rFonts w:ascii="Times New Roman" w:hAnsi="Times New Roman" w:cs="Times New Roman"/>
        </w:rPr>
      </w:pPr>
      <w:r>
        <w:rPr>
          <w:rFonts w:ascii="Times New Roman" w:hAnsi="Times New Roman" w:cs="Times New Roman"/>
        </w:rPr>
        <w:t>Information Security</w:t>
      </w:r>
    </w:p>
    <w:p w14:paraId="768E1590" w14:textId="43DE3E22" w:rsidR="00AF7C4F" w:rsidRDefault="00AF7C4F" w:rsidP="00AF7C4F">
      <w:pPr>
        <w:pStyle w:val="ListParagraph"/>
        <w:ind w:left="1440"/>
        <w:rPr>
          <w:rFonts w:ascii="Times New Roman" w:hAnsi="Times New Roman" w:cs="Times New Roman"/>
        </w:rPr>
      </w:pPr>
    </w:p>
    <w:p w14:paraId="40026BE7" w14:textId="221732AE" w:rsidR="00AF7C4F" w:rsidRDefault="00AF7C4F" w:rsidP="00AF7C4F">
      <w:pPr>
        <w:pStyle w:val="ListParagraph"/>
        <w:ind w:left="1440"/>
        <w:rPr>
          <w:rFonts w:ascii="Times New Roman" w:hAnsi="Times New Roman" w:cs="Times New Roman"/>
        </w:rPr>
      </w:pPr>
      <w:r>
        <w:rPr>
          <w:rFonts w:ascii="Times New Roman" w:hAnsi="Times New Roman" w:cs="Times New Roman"/>
        </w:rPr>
        <w:t xml:space="preserve">This section will cover how corporate data and information should be used. </w:t>
      </w:r>
    </w:p>
    <w:p w14:paraId="6F000ECE" w14:textId="7C11C91A" w:rsidR="00C55265" w:rsidRDefault="00C55265" w:rsidP="00AF7C4F">
      <w:pPr>
        <w:pStyle w:val="ListParagraph"/>
        <w:ind w:left="1440"/>
        <w:rPr>
          <w:rFonts w:ascii="Times New Roman" w:hAnsi="Times New Roman" w:cs="Times New Roman"/>
        </w:rPr>
      </w:pPr>
      <w:r>
        <w:rPr>
          <w:rFonts w:ascii="Times New Roman" w:hAnsi="Times New Roman" w:cs="Times New Roman"/>
        </w:rPr>
        <w:t xml:space="preserve">All data collected and used by </w:t>
      </w:r>
      <w:r w:rsidR="001B04E7">
        <w:rPr>
          <w:rFonts w:ascii="Times New Roman" w:hAnsi="Times New Roman" w:cs="Times New Roman"/>
        </w:rPr>
        <w:t>CoffeeCapulus</w:t>
      </w:r>
      <w:r>
        <w:rPr>
          <w:rFonts w:ascii="Times New Roman" w:hAnsi="Times New Roman" w:cs="Times New Roman"/>
        </w:rPr>
        <w:t xml:space="preserve"> </w:t>
      </w:r>
      <w:r>
        <w:rPr>
          <w:rFonts w:ascii="Times New Roman" w:hAnsi="Times New Roman" w:cs="Times New Roman"/>
          <w:b/>
          <w:bCs/>
        </w:rPr>
        <w:t xml:space="preserve">MUST </w:t>
      </w:r>
      <w:r>
        <w:rPr>
          <w:rFonts w:ascii="Times New Roman" w:hAnsi="Times New Roman" w:cs="Times New Roman"/>
        </w:rPr>
        <w:t xml:space="preserve">obey the respective data protection laws which govern the specific data in question. </w:t>
      </w:r>
      <w:r w:rsidR="001B04E7">
        <w:rPr>
          <w:rFonts w:ascii="Times New Roman" w:hAnsi="Times New Roman" w:cs="Times New Roman"/>
        </w:rPr>
        <w:t xml:space="preserve">Under GDPR, customer personal data is owned specifically by the person, and have full control of their data. Access channels must be available from the outset by CoffeeCapulus to allow for this. </w:t>
      </w:r>
      <w:r w:rsidR="00D95971">
        <w:rPr>
          <w:rFonts w:ascii="Times New Roman" w:hAnsi="Times New Roman" w:cs="Times New Roman"/>
        </w:rPr>
        <w:t>The same process must be observed for all similar data protection acts in the respective locations the company operates</w:t>
      </w:r>
      <w:r w:rsidR="007A1B06">
        <w:rPr>
          <w:rFonts w:ascii="Times New Roman" w:hAnsi="Times New Roman" w:cs="Times New Roman"/>
        </w:rPr>
        <w:t>.</w:t>
      </w:r>
    </w:p>
    <w:p w14:paraId="515CD285" w14:textId="3360AD64" w:rsidR="00DC0A48" w:rsidRDefault="00DC0A48" w:rsidP="00AF7C4F">
      <w:pPr>
        <w:pStyle w:val="ListParagraph"/>
        <w:ind w:left="1440"/>
        <w:rPr>
          <w:rFonts w:ascii="Times New Roman" w:hAnsi="Times New Roman" w:cs="Times New Roman"/>
        </w:rPr>
      </w:pPr>
    </w:p>
    <w:p w14:paraId="2620D316" w14:textId="73043220" w:rsidR="00B20BC5" w:rsidRDefault="00EC3BBE" w:rsidP="00B20BC5">
      <w:pPr>
        <w:pStyle w:val="ListParagraph"/>
        <w:numPr>
          <w:ilvl w:val="0"/>
          <w:numId w:val="8"/>
        </w:numPr>
        <w:rPr>
          <w:rFonts w:ascii="Times New Roman" w:hAnsi="Times New Roman" w:cs="Times New Roman"/>
        </w:rPr>
      </w:pPr>
      <w:r>
        <w:rPr>
          <w:rFonts w:ascii="Times New Roman" w:hAnsi="Times New Roman" w:cs="Times New Roman"/>
        </w:rPr>
        <w:t>Encryption</w:t>
      </w:r>
    </w:p>
    <w:p w14:paraId="0303DF34" w14:textId="46967ED2" w:rsidR="00EC3BBE" w:rsidRDefault="00EC3BBE" w:rsidP="00EC3BBE">
      <w:pPr>
        <w:pStyle w:val="ListParagraph"/>
        <w:ind w:left="1800"/>
        <w:rPr>
          <w:rFonts w:ascii="Times New Roman" w:hAnsi="Times New Roman" w:cs="Times New Roman"/>
        </w:rPr>
      </w:pPr>
    </w:p>
    <w:p w14:paraId="168C0939" w14:textId="20CE0A42" w:rsidR="00EC3BBE" w:rsidRDefault="00EC3BBE" w:rsidP="00EC3BBE">
      <w:pPr>
        <w:pStyle w:val="ListParagraph"/>
        <w:ind w:left="1800"/>
        <w:rPr>
          <w:rFonts w:ascii="Times New Roman" w:hAnsi="Times New Roman" w:cs="Times New Roman"/>
        </w:rPr>
      </w:pPr>
      <w:r>
        <w:rPr>
          <w:rFonts w:ascii="Times New Roman" w:hAnsi="Times New Roman" w:cs="Times New Roman"/>
        </w:rPr>
        <w:t>From the outset, all stored data with CoffeeCapulus systems must be encrypted at rest</w:t>
      </w:r>
      <w:r w:rsidR="00E85B48">
        <w:rPr>
          <w:rFonts w:ascii="Times New Roman" w:hAnsi="Times New Roman" w:cs="Times New Roman"/>
        </w:rPr>
        <w:t>. This includes all internal database systems, email clients, storage devices etc. The security policy must be observed in all cases</w:t>
      </w:r>
      <w:r w:rsidR="00B312B2">
        <w:rPr>
          <w:rFonts w:ascii="Times New Roman" w:hAnsi="Times New Roman" w:cs="Times New Roman"/>
        </w:rPr>
        <w:t xml:space="preserve">. </w:t>
      </w:r>
    </w:p>
    <w:p w14:paraId="1B6C5B19" w14:textId="26EF8EBF" w:rsidR="00125943" w:rsidRDefault="00125943" w:rsidP="00EC3BBE">
      <w:pPr>
        <w:pStyle w:val="ListParagraph"/>
        <w:ind w:left="1800"/>
        <w:rPr>
          <w:rFonts w:ascii="Times New Roman" w:hAnsi="Times New Roman" w:cs="Times New Roman"/>
        </w:rPr>
      </w:pPr>
    </w:p>
    <w:p w14:paraId="4F4405DC" w14:textId="451FB44A" w:rsidR="00125943" w:rsidRDefault="00125943" w:rsidP="00EC3BBE">
      <w:pPr>
        <w:pStyle w:val="ListParagraph"/>
        <w:ind w:left="1800"/>
        <w:rPr>
          <w:rFonts w:ascii="Times New Roman" w:hAnsi="Times New Roman" w:cs="Times New Roman"/>
        </w:rPr>
      </w:pPr>
      <w:r>
        <w:rPr>
          <w:rFonts w:ascii="Times New Roman" w:hAnsi="Times New Roman" w:cs="Times New Roman"/>
        </w:rPr>
        <w:t xml:space="preserve">Encryption in transit </w:t>
      </w:r>
      <w:r w:rsidR="004B0403">
        <w:rPr>
          <w:rFonts w:ascii="Times New Roman" w:hAnsi="Times New Roman" w:cs="Times New Roman"/>
        </w:rPr>
        <w:t xml:space="preserve">within the network is </w:t>
      </w:r>
      <w:r w:rsidR="004A157A">
        <w:rPr>
          <w:rFonts w:ascii="Times New Roman" w:hAnsi="Times New Roman" w:cs="Times New Roman"/>
        </w:rPr>
        <w:t>also required,</w:t>
      </w:r>
      <w:r w:rsidR="00A20D82">
        <w:rPr>
          <w:rFonts w:ascii="Times New Roman" w:hAnsi="Times New Roman" w:cs="Times New Roman"/>
        </w:rPr>
        <w:t xml:space="preserve">. </w:t>
      </w:r>
      <w:r w:rsidR="00B005B5">
        <w:rPr>
          <w:rFonts w:ascii="Times New Roman" w:hAnsi="Times New Roman" w:cs="Times New Roman"/>
        </w:rPr>
        <w:t xml:space="preserve">This can be done via SSL, which can be configured across all of the AWS offered database tools. </w:t>
      </w:r>
      <w:r w:rsidR="00A20D82">
        <w:rPr>
          <w:rFonts w:ascii="Times New Roman" w:hAnsi="Times New Roman" w:cs="Times New Roman"/>
        </w:rPr>
        <w:lastRenderedPageBreak/>
        <w:t>Depending on the data classification, data can be subject to different levels of encryption</w:t>
      </w:r>
      <w:r w:rsidR="005F5B02">
        <w:rPr>
          <w:rFonts w:ascii="Times New Roman" w:hAnsi="Times New Roman" w:cs="Times New Roman"/>
        </w:rPr>
        <w:t>. These will be discussed below</w:t>
      </w:r>
      <w:r w:rsidR="005652DE">
        <w:rPr>
          <w:rFonts w:ascii="Times New Roman" w:hAnsi="Times New Roman" w:cs="Times New Roman"/>
        </w:rPr>
        <w:t xml:space="preserve">. Once leaving the network and passing the data across the internet to the end user, all traffic is encrypted by the VPN, so there is no need for further </w:t>
      </w:r>
      <w:r w:rsidR="00E040CC">
        <w:rPr>
          <w:rFonts w:ascii="Times New Roman" w:hAnsi="Times New Roman" w:cs="Times New Roman"/>
        </w:rPr>
        <w:t>action.</w:t>
      </w:r>
    </w:p>
    <w:p w14:paraId="7562737F" w14:textId="5CF5B291" w:rsidR="007E35DF" w:rsidRDefault="007E35DF" w:rsidP="00EC3BBE">
      <w:pPr>
        <w:pStyle w:val="ListParagraph"/>
        <w:ind w:left="1800"/>
        <w:rPr>
          <w:rFonts w:ascii="Times New Roman" w:hAnsi="Times New Roman" w:cs="Times New Roman"/>
        </w:rPr>
      </w:pPr>
    </w:p>
    <w:p w14:paraId="2AD82A83" w14:textId="77777777" w:rsidR="00B147A9" w:rsidRDefault="007E35DF" w:rsidP="00B147A9">
      <w:pPr>
        <w:ind w:left="720" w:firstLine="720"/>
        <w:rPr>
          <w:rFonts w:ascii="Times New Roman" w:hAnsi="Times New Roman" w:cs="Times New Roman"/>
        </w:rPr>
      </w:pPr>
      <w:r w:rsidRPr="007E35DF">
        <w:rPr>
          <w:rFonts w:ascii="Times New Roman" w:hAnsi="Times New Roman" w:cs="Times New Roman"/>
        </w:rPr>
        <w:t xml:space="preserve">ii. </w:t>
      </w:r>
      <w:r>
        <w:rPr>
          <w:rFonts w:ascii="Times New Roman" w:hAnsi="Times New Roman" w:cs="Times New Roman"/>
        </w:rPr>
        <w:t xml:space="preserve"> </w:t>
      </w:r>
      <w:r w:rsidR="009F2480">
        <w:rPr>
          <w:rFonts w:ascii="Times New Roman" w:hAnsi="Times New Roman" w:cs="Times New Roman"/>
        </w:rPr>
        <w:t>Database Location</w:t>
      </w:r>
    </w:p>
    <w:p w14:paraId="47397136" w14:textId="00800241" w:rsidR="00C10C20" w:rsidRDefault="009F2480" w:rsidP="00162C5D">
      <w:pPr>
        <w:ind w:left="1440"/>
        <w:rPr>
          <w:rFonts w:ascii="Times New Roman" w:hAnsi="Times New Roman" w:cs="Times New Roman"/>
        </w:rPr>
      </w:pPr>
      <w:r>
        <w:rPr>
          <w:rFonts w:ascii="Times New Roman" w:hAnsi="Times New Roman" w:cs="Times New Roman"/>
        </w:rPr>
        <w:t xml:space="preserve">Databases should be located depending on the data they hold. </w:t>
      </w:r>
      <w:r w:rsidR="00B147A9">
        <w:rPr>
          <w:rFonts w:ascii="Times New Roman" w:hAnsi="Times New Roman" w:cs="Times New Roman"/>
        </w:rPr>
        <w:t>Database</w:t>
      </w:r>
      <w:r w:rsidR="003048B6">
        <w:rPr>
          <w:rFonts w:ascii="Times New Roman" w:hAnsi="Times New Roman" w:cs="Times New Roman"/>
        </w:rPr>
        <w:t>s</w:t>
      </w:r>
      <w:r w:rsidR="00B147A9">
        <w:rPr>
          <w:rFonts w:ascii="Times New Roman" w:hAnsi="Times New Roman" w:cs="Times New Roman"/>
        </w:rPr>
        <w:t xml:space="preserve"> holding</w:t>
      </w:r>
      <w:r w:rsidR="003048B6">
        <w:rPr>
          <w:rFonts w:ascii="Times New Roman" w:hAnsi="Times New Roman" w:cs="Times New Roman"/>
        </w:rPr>
        <w:t xml:space="preserve"> </w:t>
      </w:r>
      <w:r w:rsidR="00B147A9">
        <w:rPr>
          <w:rFonts w:ascii="Times New Roman" w:hAnsi="Times New Roman" w:cs="Times New Roman"/>
        </w:rPr>
        <w:t>potentially protected data should be the most restricted</w:t>
      </w:r>
      <w:r w:rsidR="003048B6">
        <w:rPr>
          <w:rFonts w:ascii="Times New Roman" w:hAnsi="Times New Roman" w:cs="Times New Roman"/>
        </w:rPr>
        <w:t xml:space="preserve"> within the network</w:t>
      </w:r>
      <w:r w:rsidR="0039085C">
        <w:rPr>
          <w:rFonts w:ascii="Times New Roman" w:hAnsi="Times New Roman" w:cs="Times New Roman"/>
        </w:rPr>
        <w:t xml:space="preserve">. </w:t>
      </w:r>
      <w:r w:rsidR="004A25EE">
        <w:rPr>
          <w:rFonts w:ascii="Times New Roman" w:hAnsi="Times New Roman" w:cs="Times New Roman"/>
        </w:rPr>
        <w:t>These should be stored within the AWS secure zones</w:t>
      </w:r>
      <w:r w:rsidR="00841699">
        <w:rPr>
          <w:rFonts w:ascii="Times New Roman" w:hAnsi="Times New Roman" w:cs="Times New Roman"/>
        </w:rPr>
        <w:t xml:space="preserve">. </w:t>
      </w:r>
    </w:p>
    <w:p w14:paraId="49E331AF" w14:textId="6C5448E1" w:rsidR="00162C5D" w:rsidRDefault="002E1EDF" w:rsidP="00162C5D">
      <w:pPr>
        <w:ind w:left="1440"/>
        <w:rPr>
          <w:rFonts w:ascii="Times New Roman" w:hAnsi="Times New Roman" w:cs="Times New Roman"/>
        </w:rPr>
      </w:pPr>
      <w:r>
        <w:rPr>
          <w:rFonts w:ascii="Times New Roman" w:hAnsi="Times New Roman" w:cs="Times New Roman"/>
        </w:rPr>
        <w:t xml:space="preserve">iii. Data Classification </w:t>
      </w:r>
    </w:p>
    <w:p w14:paraId="787CE34F" w14:textId="42C1F6AE" w:rsidR="0027503C" w:rsidRDefault="0027503C" w:rsidP="00162C5D">
      <w:pPr>
        <w:ind w:left="1440"/>
        <w:rPr>
          <w:rFonts w:ascii="Times New Roman" w:hAnsi="Times New Roman" w:cs="Times New Roman"/>
        </w:rPr>
      </w:pPr>
      <w:r>
        <w:rPr>
          <w:rFonts w:ascii="Times New Roman" w:hAnsi="Times New Roman" w:cs="Times New Roman"/>
        </w:rPr>
        <w:t>All data stored and used within the company should be defined under a classification. This allows for the data to be handled appropriately, depending on its nature. Below are some guideline classifications, however CoffeeCapulus can either adopt these examples, or use standards set by themselves or any governing body. Classifications must cover any data protection laws in their respective countries / regions.</w:t>
      </w:r>
    </w:p>
    <w:p w14:paraId="27D29FB9" w14:textId="30C2DBB6" w:rsidR="002E1EDF" w:rsidRDefault="002F6C7C" w:rsidP="002F6C7C">
      <w:pPr>
        <w:pStyle w:val="ListParagraph"/>
        <w:numPr>
          <w:ilvl w:val="0"/>
          <w:numId w:val="9"/>
        </w:numPr>
        <w:rPr>
          <w:rFonts w:ascii="Times New Roman" w:hAnsi="Times New Roman" w:cs="Times New Roman"/>
        </w:rPr>
      </w:pPr>
      <w:r>
        <w:rPr>
          <w:rFonts w:ascii="Times New Roman" w:hAnsi="Times New Roman" w:cs="Times New Roman"/>
        </w:rPr>
        <w:t>Public</w:t>
      </w:r>
    </w:p>
    <w:p w14:paraId="3E73B4CD" w14:textId="582DBBFB" w:rsidR="002F6C7C" w:rsidRDefault="002F6C7C" w:rsidP="002F6C7C">
      <w:pPr>
        <w:pStyle w:val="ListParagraph"/>
        <w:ind w:left="2160"/>
        <w:rPr>
          <w:rFonts w:ascii="Times New Roman" w:hAnsi="Times New Roman" w:cs="Times New Roman"/>
        </w:rPr>
      </w:pPr>
      <w:r>
        <w:rPr>
          <w:rFonts w:ascii="Times New Roman" w:hAnsi="Times New Roman" w:cs="Times New Roman"/>
        </w:rPr>
        <w:t>This information is freely available to the public. This in</w:t>
      </w:r>
      <w:r w:rsidR="0016103E">
        <w:rPr>
          <w:rFonts w:ascii="Times New Roman" w:hAnsi="Times New Roman" w:cs="Times New Roman"/>
        </w:rPr>
        <w:t>cludes what is listed on any corporate websites, social media pages, interviews</w:t>
      </w:r>
      <w:r w:rsidR="0065074D">
        <w:rPr>
          <w:rFonts w:ascii="Times New Roman" w:hAnsi="Times New Roman" w:cs="Times New Roman"/>
        </w:rPr>
        <w:t xml:space="preserve"> etc.</w:t>
      </w:r>
      <w:r w:rsidR="001A7048">
        <w:rPr>
          <w:rFonts w:ascii="Times New Roman" w:hAnsi="Times New Roman" w:cs="Times New Roman"/>
        </w:rPr>
        <w:t xml:space="preserve"> No levels of encryption required as data is already easily a</w:t>
      </w:r>
      <w:r w:rsidR="003C434E">
        <w:rPr>
          <w:rFonts w:ascii="Times New Roman" w:hAnsi="Times New Roman" w:cs="Times New Roman"/>
        </w:rPr>
        <w:t>vailable</w:t>
      </w:r>
      <w:r w:rsidR="000D2657">
        <w:rPr>
          <w:rFonts w:ascii="Times New Roman" w:hAnsi="Times New Roman" w:cs="Times New Roman"/>
        </w:rPr>
        <w:t>. This data is available in tier 0 and tier 1.</w:t>
      </w:r>
    </w:p>
    <w:p w14:paraId="5005A1B9" w14:textId="77777777" w:rsidR="00F83E1C" w:rsidRDefault="00F83E1C" w:rsidP="002F6C7C">
      <w:pPr>
        <w:pStyle w:val="ListParagraph"/>
        <w:ind w:left="2160"/>
        <w:rPr>
          <w:rFonts w:ascii="Times New Roman" w:hAnsi="Times New Roman" w:cs="Times New Roman"/>
        </w:rPr>
      </w:pPr>
    </w:p>
    <w:p w14:paraId="5DF9B5AC" w14:textId="48DC7BB6" w:rsidR="0065074D" w:rsidRDefault="00A640B9" w:rsidP="0065074D">
      <w:pPr>
        <w:pStyle w:val="ListParagraph"/>
        <w:numPr>
          <w:ilvl w:val="0"/>
          <w:numId w:val="9"/>
        </w:numPr>
        <w:rPr>
          <w:rFonts w:ascii="Times New Roman" w:hAnsi="Times New Roman" w:cs="Times New Roman"/>
        </w:rPr>
      </w:pPr>
      <w:r>
        <w:rPr>
          <w:rFonts w:ascii="Times New Roman" w:hAnsi="Times New Roman" w:cs="Times New Roman"/>
        </w:rPr>
        <w:t>Internal</w:t>
      </w:r>
    </w:p>
    <w:p w14:paraId="4D82CF8E" w14:textId="11339A4A" w:rsidR="00A640B9" w:rsidRDefault="00A640B9" w:rsidP="00A640B9">
      <w:pPr>
        <w:pStyle w:val="ListParagraph"/>
        <w:ind w:left="2160"/>
        <w:rPr>
          <w:rFonts w:ascii="Times New Roman" w:hAnsi="Times New Roman" w:cs="Times New Roman"/>
        </w:rPr>
      </w:pPr>
      <w:r>
        <w:rPr>
          <w:rFonts w:ascii="Times New Roman" w:hAnsi="Times New Roman" w:cs="Times New Roman"/>
        </w:rPr>
        <w:t xml:space="preserve">This information </w:t>
      </w:r>
      <w:r w:rsidR="008B722F">
        <w:rPr>
          <w:rFonts w:ascii="Times New Roman" w:hAnsi="Times New Roman" w:cs="Times New Roman"/>
        </w:rPr>
        <w:t>should be kept internal</w:t>
      </w:r>
      <w:r w:rsidR="001A7048">
        <w:rPr>
          <w:rFonts w:ascii="Times New Roman" w:hAnsi="Times New Roman" w:cs="Times New Roman"/>
        </w:rPr>
        <w:t>, such as details regarding activities of the company, for example Meeting times and subjects.</w:t>
      </w:r>
      <w:r w:rsidR="00F83E1C">
        <w:rPr>
          <w:rFonts w:ascii="Times New Roman" w:hAnsi="Times New Roman" w:cs="Times New Roman"/>
        </w:rPr>
        <w:t xml:space="preserve"> Basic levels of encryption are acceptable here, such as Bitlocker for devices and the corporate VPN.</w:t>
      </w:r>
      <w:r w:rsidR="000D2657">
        <w:rPr>
          <w:rFonts w:ascii="Times New Roman" w:hAnsi="Times New Roman" w:cs="Times New Roman"/>
        </w:rPr>
        <w:t xml:space="preserve"> This data is </w:t>
      </w:r>
      <w:r w:rsidR="00F00691">
        <w:rPr>
          <w:rFonts w:ascii="Times New Roman" w:hAnsi="Times New Roman" w:cs="Times New Roman"/>
        </w:rPr>
        <w:t xml:space="preserve">controlled </w:t>
      </w:r>
      <w:r w:rsidR="00D134B6">
        <w:rPr>
          <w:rFonts w:ascii="Times New Roman" w:hAnsi="Times New Roman" w:cs="Times New Roman"/>
        </w:rPr>
        <w:t xml:space="preserve">within tier 2 </w:t>
      </w:r>
      <w:r w:rsidR="0077732F">
        <w:rPr>
          <w:rFonts w:ascii="Times New Roman" w:hAnsi="Times New Roman" w:cs="Times New Roman"/>
        </w:rPr>
        <w:t xml:space="preserve">and open in tier 3 </w:t>
      </w:r>
      <w:r w:rsidR="00D134B6">
        <w:rPr>
          <w:rFonts w:ascii="Times New Roman" w:hAnsi="Times New Roman" w:cs="Times New Roman"/>
        </w:rPr>
        <w:t>of the network.</w:t>
      </w:r>
    </w:p>
    <w:p w14:paraId="1C89EFA4" w14:textId="77777777" w:rsidR="00F83E1C" w:rsidRDefault="00F83E1C" w:rsidP="00A640B9">
      <w:pPr>
        <w:pStyle w:val="ListParagraph"/>
        <w:ind w:left="2160"/>
        <w:rPr>
          <w:rFonts w:ascii="Times New Roman" w:hAnsi="Times New Roman" w:cs="Times New Roman"/>
        </w:rPr>
      </w:pPr>
    </w:p>
    <w:p w14:paraId="03686362" w14:textId="57D4F036" w:rsidR="001A7048" w:rsidRDefault="003C434E" w:rsidP="001A7048">
      <w:pPr>
        <w:pStyle w:val="ListParagraph"/>
        <w:numPr>
          <w:ilvl w:val="0"/>
          <w:numId w:val="9"/>
        </w:numPr>
        <w:rPr>
          <w:rFonts w:ascii="Times New Roman" w:hAnsi="Times New Roman" w:cs="Times New Roman"/>
        </w:rPr>
      </w:pPr>
      <w:r>
        <w:rPr>
          <w:rFonts w:ascii="Times New Roman" w:hAnsi="Times New Roman" w:cs="Times New Roman"/>
        </w:rPr>
        <w:t>In confidence</w:t>
      </w:r>
    </w:p>
    <w:p w14:paraId="1F101D7D" w14:textId="626C0E81" w:rsidR="00F83E1C" w:rsidRDefault="00F83E1C" w:rsidP="00F83E1C">
      <w:pPr>
        <w:pStyle w:val="ListParagraph"/>
        <w:ind w:left="2160"/>
        <w:rPr>
          <w:rFonts w:ascii="Times New Roman" w:hAnsi="Times New Roman" w:cs="Times New Roman"/>
        </w:rPr>
      </w:pPr>
      <w:r>
        <w:rPr>
          <w:rFonts w:ascii="Times New Roman" w:hAnsi="Times New Roman" w:cs="Times New Roman"/>
        </w:rPr>
        <w:t xml:space="preserve">Data detailing </w:t>
      </w:r>
      <w:r w:rsidR="00385834">
        <w:rPr>
          <w:rFonts w:ascii="Times New Roman" w:hAnsi="Times New Roman" w:cs="Times New Roman"/>
        </w:rPr>
        <w:t xml:space="preserve">company </w:t>
      </w:r>
      <w:r w:rsidR="00A30D64">
        <w:rPr>
          <w:rFonts w:ascii="Times New Roman" w:hAnsi="Times New Roman" w:cs="Times New Roman"/>
        </w:rPr>
        <w:t>activities which could potentially damaging to the brand</w:t>
      </w:r>
      <w:r w:rsidR="004E1F8F">
        <w:rPr>
          <w:rFonts w:ascii="Times New Roman" w:hAnsi="Times New Roman" w:cs="Times New Roman"/>
        </w:rPr>
        <w:t>. For CoffeeCapulus this could be new blends or a new line of business which has not been released for public knowledge. Encryption at rest and in transit is required for this level of information</w:t>
      </w:r>
      <w:r w:rsidR="00D134B6">
        <w:rPr>
          <w:rFonts w:ascii="Times New Roman" w:hAnsi="Times New Roman" w:cs="Times New Roman"/>
        </w:rPr>
        <w:t xml:space="preserve">. This level of data should be stored within tier </w:t>
      </w:r>
      <w:r w:rsidR="00654E38">
        <w:rPr>
          <w:rFonts w:ascii="Times New Roman" w:hAnsi="Times New Roman" w:cs="Times New Roman"/>
        </w:rPr>
        <w:t xml:space="preserve">3 </w:t>
      </w:r>
      <w:r w:rsidR="00D134B6">
        <w:rPr>
          <w:rFonts w:ascii="Times New Roman" w:hAnsi="Times New Roman" w:cs="Times New Roman"/>
        </w:rPr>
        <w:t xml:space="preserve">of the network </w:t>
      </w:r>
    </w:p>
    <w:p w14:paraId="0009E6FB" w14:textId="77777777" w:rsidR="004E1F8F" w:rsidRDefault="004E1F8F" w:rsidP="00F83E1C">
      <w:pPr>
        <w:pStyle w:val="ListParagraph"/>
        <w:ind w:left="2160"/>
        <w:rPr>
          <w:rFonts w:ascii="Times New Roman" w:hAnsi="Times New Roman" w:cs="Times New Roman"/>
        </w:rPr>
      </w:pPr>
    </w:p>
    <w:p w14:paraId="1E29BDDA" w14:textId="21913EEB" w:rsidR="004E1F8F" w:rsidRDefault="00654E38" w:rsidP="004E1F8F">
      <w:pPr>
        <w:pStyle w:val="ListParagraph"/>
        <w:numPr>
          <w:ilvl w:val="0"/>
          <w:numId w:val="9"/>
        </w:numPr>
        <w:rPr>
          <w:rFonts w:ascii="Times New Roman" w:hAnsi="Times New Roman" w:cs="Times New Roman"/>
        </w:rPr>
      </w:pPr>
      <w:r>
        <w:rPr>
          <w:rFonts w:ascii="Times New Roman" w:hAnsi="Times New Roman" w:cs="Times New Roman"/>
        </w:rPr>
        <w:t>In Strictest Confidence</w:t>
      </w:r>
    </w:p>
    <w:p w14:paraId="5C2794D0" w14:textId="4CA293C2" w:rsidR="00654E38" w:rsidRDefault="00654E38" w:rsidP="00654E38">
      <w:pPr>
        <w:pStyle w:val="ListParagraph"/>
        <w:ind w:left="2160"/>
        <w:rPr>
          <w:rFonts w:ascii="Times New Roman" w:hAnsi="Times New Roman" w:cs="Times New Roman"/>
        </w:rPr>
      </w:pPr>
      <w:r>
        <w:rPr>
          <w:rFonts w:ascii="Times New Roman" w:hAnsi="Times New Roman" w:cs="Times New Roman"/>
        </w:rPr>
        <w:t xml:space="preserve">This is the most protected classification of data. This covers all personal information harvested or stored by the organisation, staff or customer. </w:t>
      </w:r>
      <w:r w:rsidR="00287D06">
        <w:rPr>
          <w:rFonts w:ascii="Times New Roman" w:hAnsi="Times New Roman" w:cs="Times New Roman"/>
        </w:rPr>
        <w:t>It should also cover any potentially critically damaging data regarding the organisation. Highest levels of encryption should be used here</w:t>
      </w:r>
      <w:r w:rsidR="00D8386C">
        <w:rPr>
          <w:rFonts w:ascii="Times New Roman" w:hAnsi="Times New Roman" w:cs="Times New Roman"/>
        </w:rPr>
        <w:t xml:space="preserve"> at rest such as AES 256</w:t>
      </w:r>
      <w:r w:rsidR="002736C8">
        <w:rPr>
          <w:rFonts w:ascii="Times New Roman" w:hAnsi="Times New Roman" w:cs="Times New Roman"/>
        </w:rPr>
        <w:t>. The beauty of AES as a standard can be shown here</w:t>
      </w:r>
      <w:r w:rsidR="00D602BC">
        <w:rPr>
          <w:rFonts w:ascii="Times New Roman" w:hAnsi="Times New Roman" w:cs="Times New Roman"/>
        </w:rPr>
        <w:t xml:space="preserve">: </w:t>
      </w:r>
      <w:sdt>
        <w:sdtPr>
          <w:rPr>
            <w:rFonts w:ascii="Times New Roman" w:hAnsi="Times New Roman" w:cs="Times New Roman"/>
          </w:rPr>
          <w:id w:val="787559748"/>
          <w:citation/>
        </w:sdtPr>
        <w:sdtEndPr/>
        <w:sdtContent>
          <w:r w:rsidR="00D602BC">
            <w:rPr>
              <w:rFonts w:ascii="Times New Roman" w:hAnsi="Times New Roman" w:cs="Times New Roman"/>
            </w:rPr>
            <w:fldChar w:fldCharType="begin"/>
          </w:r>
          <w:r w:rsidR="00D602BC">
            <w:rPr>
              <w:rFonts w:ascii="Times New Roman" w:hAnsi="Times New Roman" w:cs="Times New Roman"/>
            </w:rPr>
            <w:instrText xml:space="preserve"> CITATION 3Bl17 \l 2057 </w:instrText>
          </w:r>
          <w:r w:rsidR="00D602BC">
            <w:rPr>
              <w:rFonts w:ascii="Times New Roman" w:hAnsi="Times New Roman" w:cs="Times New Roman"/>
            </w:rPr>
            <w:fldChar w:fldCharType="separate"/>
          </w:r>
          <w:r w:rsidR="005F3630" w:rsidRPr="005F3630">
            <w:rPr>
              <w:rFonts w:ascii="Times New Roman" w:hAnsi="Times New Roman" w:cs="Times New Roman"/>
              <w:noProof/>
            </w:rPr>
            <w:t>[14]</w:t>
          </w:r>
          <w:r w:rsidR="00D602BC">
            <w:rPr>
              <w:rFonts w:ascii="Times New Roman" w:hAnsi="Times New Roman" w:cs="Times New Roman"/>
            </w:rPr>
            <w:fldChar w:fldCharType="end"/>
          </w:r>
        </w:sdtContent>
      </w:sdt>
      <w:r w:rsidR="00207872">
        <w:rPr>
          <w:rFonts w:ascii="Times New Roman" w:hAnsi="Times New Roman" w:cs="Times New Roman"/>
        </w:rPr>
        <w:t>. Any In strictest confidence data must be removed from a system once it has been used</w:t>
      </w:r>
      <w:r w:rsidR="002C4722">
        <w:rPr>
          <w:rFonts w:ascii="Times New Roman" w:hAnsi="Times New Roman" w:cs="Times New Roman"/>
        </w:rPr>
        <w:t>. Its usage is subject to the data use policy below.</w:t>
      </w:r>
    </w:p>
    <w:p w14:paraId="7B98D782" w14:textId="31909AA0" w:rsidR="00AA3230" w:rsidRDefault="00AA3230" w:rsidP="00654E38">
      <w:pPr>
        <w:pStyle w:val="ListParagraph"/>
        <w:ind w:left="2160"/>
        <w:rPr>
          <w:rFonts w:ascii="Times New Roman" w:hAnsi="Times New Roman" w:cs="Times New Roman"/>
        </w:rPr>
      </w:pPr>
    </w:p>
    <w:p w14:paraId="1388C478" w14:textId="0432FB5E" w:rsidR="00AA3230" w:rsidRDefault="00207872" w:rsidP="00207872">
      <w:pPr>
        <w:ind w:left="720" w:firstLine="720"/>
        <w:rPr>
          <w:rFonts w:ascii="Times New Roman" w:hAnsi="Times New Roman" w:cs="Times New Roman"/>
        </w:rPr>
      </w:pPr>
      <w:r w:rsidRPr="00207872">
        <w:rPr>
          <w:rFonts w:ascii="Times New Roman" w:hAnsi="Times New Roman" w:cs="Times New Roman"/>
        </w:rPr>
        <w:t xml:space="preserve">iv. </w:t>
      </w:r>
      <w:r>
        <w:rPr>
          <w:rFonts w:ascii="Times New Roman" w:hAnsi="Times New Roman" w:cs="Times New Roman"/>
        </w:rPr>
        <w:t xml:space="preserve"> Data Use</w:t>
      </w:r>
    </w:p>
    <w:p w14:paraId="32E1F734" w14:textId="33FA0CF5" w:rsidR="00207872" w:rsidRDefault="00207872" w:rsidP="00287B6D">
      <w:pPr>
        <w:ind w:left="1815"/>
        <w:rPr>
          <w:rFonts w:ascii="Times New Roman" w:hAnsi="Times New Roman" w:cs="Times New Roman"/>
        </w:rPr>
      </w:pPr>
      <w:r>
        <w:rPr>
          <w:rFonts w:ascii="Times New Roman" w:hAnsi="Times New Roman" w:cs="Times New Roman"/>
        </w:rPr>
        <w:lastRenderedPageBreak/>
        <w:t>Data must be used only for its required purpose</w:t>
      </w:r>
      <w:r w:rsidR="00287B6D">
        <w:rPr>
          <w:rFonts w:ascii="Times New Roman" w:hAnsi="Times New Roman" w:cs="Times New Roman"/>
        </w:rPr>
        <w:t>. Under Jamaica’s new Data Protection act</w:t>
      </w:r>
      <w:r w:rsidR="005E045C">
        <w:rPr>
          <w:rFonts w:ascii="Times New Roman" w:hAnsi="Times New Roman" w:cs="Times New Roman"/>
        </w:rPr>
        <w:t xml:space="preserve"> </w:t>
      </w:r>
      <w:sdt>
        <w:sdtPr>
          <w:rPr>
            <w:rFonts w:ascii="Times New Roman" w:hAnsi="Times New Roman" w:cs="Times New Roman"/>
          </w:rPr>
          <w:id w:val="82270646"/>
          <w:citation/>
        </w:sdtPr>
        <w:sdtEndPr/>
        <w:sdtContent>
          <w:r w:rsidR="008D5C38">
            <w:rPr>
              <w:rFonts w:ascii="Times New Roman" w:hAnsi="Times New Roman" w:cs="Times New Roman"/>
            </w:rPr>
            <w:fldChar w:fldCharType="begin"/>
          </w:r>
          <w:r w:rsidR="008D5C38">
            <w:rPr>
              <w:rFonts w:ascii="Times New Roman" w:hAnsi="Times New Roman" w:cs="Times New Roman"/>
            </w:rPr>
            <w:instrText xml:space="preserve"> CITATION Gov20 \l 2057 </w:instrText>
          </w:r>
          <w:r w:rsidR="008D5C38">
            <w:rPr>
              <w:rFonts w:ascii="Times New Roman" w:hAnsi="Times New Roman" w:cs="Times New Roman"/>
            </w:rPr>
            <w:fldChar w:fldCharType="separate"/>
          </w:r>
          <w:r w:rsidR="005F3630" w:rsidRPr="005F3630">
            <w:rPr>
              <w:rFonts w:ascii="Times New Roman" w:hAnsi="Times New Roman" w:cs="Times New Roman"/>
              <w:noProof/>
            </w:rPr>
            <w:t>[15]</w:t>
          </w:r>
          <w:r w:rsidR="008D5C38">
            <w:rPr>
              <w:rFonts w:ascii="Times New Roman" w:hAnsi="Times New Roman" w:cs="Times New Roman"/>
            </w:rPr>
            <w:fldChar w:fldCharType="end"/>
          </w:r>
        </w:sdtContent>
      </w:sdt>
      <w:r w:rsidR="00287B6D">
        <w:rPr>
          <w:rFonts w:ascii="Times New Roman" w:hAnsi="Times New Roman" w:cs="Times New Roman"/>
        </w:rPr>
        <w:t xml:space="preserve">, data must only be used / collected </w:t>
      </w:r>
      <w:r w:rsidR="00ED2F41">
        <w:rPr>
          <w:rFonts w:ascii="Times New Roman" w:hAnsi="Times New Roman" w:cs="Times New Roman"/>
        </w:rPr>
        <w:t xml:space="preserve">for specific lawful purposes with the explicit consent of the concerned individual, and must not be used in any way other than what it was intended for. This classification </w:t>
      </w:r>
      <w:r w:rsidR="005E045C">
        <w:rPr>
          <w:rFonts w:ascii="Times New Roman" w:hAnsi="Times New Roman" w:cs="Times New Roman"/>
        </w:rPr>
        <w:t>defines explicitly how data must be used within Jamaica, however it does not extend to other regions of the World, however similar it may be. Within Europe, GDPR covers</w:t>
      </w:r>
      <w:r w:rsidR="00D21A8B">
        <w:rPr>
          <w:rFonts w:ascii="Times New Roman" w:hAnsi="Times New Roman" w:cs="Times New Roman"/>
        </w:rPr>
        <w:t xml:space="preserve"> data regarding European citizens / organisations.</w:t>
      </w:r>
    </w:p>
    <w:p w14:paraId="7F8E6763" w14:textId="705128D9" w:rsidR="00E57769" w:rsidRDefault="00E57769" w:rsidP="00E57769">
      <w:pPr>
        <w:ind w:left="720" w:firstLine="720"/>
        <w:rPr>
          <w:rFonts w:ascii="Times New Roman" w:hAnsi="Times New Roman" w:cs="Times New Roman"/>
        </w:rPr>
      </w:pPr>
      <w:r>
        <w:rPr>
          <w:rFonts w:ascii="Times New Roman" w:hAnsi="Times New Roman" w:cs="Times New Roman"/>
        </w:rPr>
        <w:t>v.   Data Retention</w:t>
      </w:r>
      <w:r w:rsidR="005F3630">
        <w:rPr>
          <w:rFonts w:ascii="Times New Roman" w:hAnsi="Times New Roman" w:cs="Times New Roman"/>
        </w:rPr>
        <w:t xml:space="preserve"> – Information Retention Policy (IRP)</w:t>
      </w:r>
    </w:p>
    <w:p w14:paraId="4271455E" w14:textId="69C365CA" w:rsidR="00E57769" w:rsidRDefault="00AB148F" w:rsidP="00AB148F">
      <w:pPr>
        <w:ind w:left="1770"/>
        <w:rPr>
          <w:rFonts w:ascii="Times New Roman" w:hAnsi="Times New Roman" w:cs="Times New Roman"/>
        </w:rPr>
      </w:pPr>
      <w:r>
        <w:rPr>
          <w:rFonts w:ascii="Times New Roman" w:hAnsi="Times New Roman" w:cs="Times New Roman"/>
        </w:rPr>
        <w:t xml:space="preserve">How long data is kept both on internal databases and on corporate devices must be managed. Under the above acts, </w:t>
      </w:r>
      <w:r w:rsidR="003C51D0">
        <w:rPr>
          <w:rFonts w:ascii="Times New Roman" w:hAnsi="Times New Roman" w:cs="Times New Roman"/>
        </w:rPr>
        <w:t>data must be removed from external storage locations once it has been used in its intended purpose. This is however subject to the nature of the data and its classification.</w:t>
      </w:r>
    </w:p>
    <w:p w14:paraId="0824F8D6" w14:textId="5E296A39" w:rsidR="00487D94" w:rsidRDefault="00487D94" w:rsidP="00487D94">
      <w:pPr>
        <w:pStyle w:val="ListParagraph"/>
        <w:numPr>
          <w:ilvl w:val="0"/>
          <w:numId w:val="9"/>
        </w:numPr>
        <w:rPr>
          <w:rFonts w:ascii="Times New Roman" w:hAnsi="Times New Roman" w:cs="Times New Roman"/>
        </w:rPr>
      </w:pPr>
      <w:r>
        <w:rPr>
          <w:rFonts w:ascii="Times New Roman" w:hAnsi="Times New Roman" w:cs="Times New Roman"/>
        </w:rPr>
        <w:t xml:space="preserve">Public </w:t>
      </w:r>
    </w:p>
    <w:p w14:paraId="75DCE2CC" w14:textId="3F43B095" w:rsidR="00487D94" w:rsidRDefault="00487D94" w:rsidP="00487D94">
      <w:pPr>
        <w:pStyle w:val="ListParagraph"/>
        <w:ind w:left="2160"/>
        <w:rPr>
          <w:rFonts w:ascii="Times New Roman" w:hAnsi="Times New Roman" w:cs="Times New Roman"/>
        </w:rPr>
      </w:pPr>
      <w:r>
        <w:rPr>
          <w:rFonts w:ascii="Times New Roman" w:hAnsi="Times New Roman" w:cs="Times New Roman"/>
        </w:rPr>
        <w:t>Data can be stored for as long as required, there is no restrictions.</w:t>
      </w:r>
    </w:p>
    <w:p w14:paraId="22DA0A44" w14:textId="77777777" w:rsidR="00AB39BA" w:rsidRDefault="00AB39BA" w:rsidP="00487D94">
      <w:pPr>
        <w:pStyle w:val="ListParagraph"/>
        <w:ind w:left="2160"/>
        <w:rPr>
          <w:rFonts w:ascii="Times New Roman" w:hAnsi="Times New Roman" w:cs="Times New Roman"/>
        </w:rPr>
      </w:pPr>
    </w:p>
    <w:p w14:paraId="7891ECD6" w14:textId="7F9D8BCB" w:rsidR="00487D94" w:rsidRDefault="00487D94" w:rsidP="00487D94">
      <w:pPr>
        <w:pStyle w:val="ListParagraph"/>
        <w:numPr>
          <w:ilvl w:val="0"/>
          <w:numId w:val="9"/>
        </w:numPr>
        <w:rPr>
          <w:rFonts w:ascii="Times New Roman" w:hAnsi="Times New Roman" w:cs="Times New Roman"/>
        </w:rPr>
      </w:pPr>
      <w:r>
        <w:rPr>
          <w:rFonts w:ascii="Times New Roman" w:hAnsi="Times New Roman" w:cs="Times New Roman"/>
        </w:rPr>
        <w:t>Internal</w:t>
      </w:r>
    </w:p>
    <w:p w14:paraId="5A08F789" w14:textId="53D50EAB" w:rsidR="00487D94" w:rsidRDefault="00487D94" w:rsidP="00487D94">
      <w:pPr>
        <w:pStyle w:val="ListParagraph"/>
        <w:ind w:left="2160"/>
        <w:rPr>
          <w:rFonts w:ascii="Times New Roman" w:hAnsi="Times New Roman" w:cs="Times New Roman"/>
        </w:rPr>
      </w:pPr>
      <w:r>
        <w:rPr>
          <w:rFonts w:ascii="Times New Roman" w:hAnsi="Times New Roman" w:cs="Times New Roman"/>
        </w:rPr>
        <w:t>Data should be kept for as long as is necessary</w:t>
      </w:r>
      <w:r w:rsidR="004972E2">
        <w:rPr>
          <w:rFonts w:ascii="Times New Roman" w:hAnsi="Times New Roman" w:cs="Times New Roman"/>
        </w:rPr>
        <w:t>, however redundant data should be purged.</w:t>
      </w:r>
    </w:p>
    <w:p w14:paraId="2FA09A14" w14:textId="77777777" w:rsidR="00AB39BA" w:rsidRDefault="00AB39BA" w:rsidP="00487D94">
      <w:pPr>
        <w:pStyle w:val="ListParagraph"/>
        <w:ind w:left="2160"/>
        <w:rPr>
          <w:rFonts w:ascii="Times New Roman" w:hAnsi="Times New Roman" w:cs="Times New Roman"/>
        </w:rPr>
      </w:pPr>
    </w:p>
    <w:p w14:paraId="1FD8F3CE" w14:textId="76824205" w:rsidR="004972E2" w:rsidRDefault="004972E2" w:rsidP="004972E2">
      <w:pPr>
        <w:pStyle w:val="ListParagraph"/>
        <w:numPr>
          <w:ilvl w:val="0"/>
          <w:numId w:val="9"/>
        </w:numPr>
        <w:rPr>
          <w:rFonts w:ascii="Times New Roman" w:hAnsi="Times New Roman" w:cs="Times New Roman"/>
        </w:rPr>
      </w:pPr>
      <w:r>
        <w:rPr>
          <w:rFonts w:ascii="Times New Roman" w:hAnsi="Times New Roman" w:cs="Times New Roman"/>
        </w:rPr>
        <w:t>In Confidence</w:t>
      </w:r>
    </w:p>
    <w:p w14:paraId="7E2B9F57" w14:textId="7F1ECBF3" w:rsidR="004972E2" w:rsidRDefault="004972E2" w:rsidP="004972E2">
      <w:pPr>
        <w:pStyle w:val="ListParagraph"/>
        <w:ind w:left="2160"/>
        <w:rPr>
          <w:rFonts w:ascii="Times New Roman" w:hAnsi="Times New Roman" w:cs="Times New Roman"/>
        </w:rPr>
      </w:pPr>
      <w:r>
        <w:rPr>
          <w:rFonts w:ascii="Times New Roman" w:hAnsi="Times New Roman" w:cs="Times New Roman"/>
        </w:rPr>
        <w:t>Unused data should be purged immediately</w:t>
      </w:r>
      <w:r w:rsidR="00AB39BA">
        <w:rPr>
          <w:rFonts w:ascii="Times New Roman" w:hAnsi="Times New Roman" w:cs="Times New Roman"/>
        </w:rPr>
        <w:t>.</w:t>
      </w:r>
    </w:p>
    <w:p w14:paraId="5B8336AA" w14:textId="77777777" w:rsidR="00AB39BA" w:rsidRDefault="00AB39BA" w:rsidP="004972E2">
      <w:pPr>
        <w:pStyle w:val="ListParagraph"/>
        <w:ind w:left="2160"/>
        <w:rPr>
          <w:rFonts w:ascii="Times New Roman" w:hAnsi="Times New Roman" w:cs="Times New Roman"/>
        </w:rPr>
      </w:pPr>
    </w:p>
    <w:p w14:paraId="5550D0A6" w14:textId="6B8104E9" w:rsidR="00AB39BA" w:rsidRDefault="00AB39BA" w:rsidP="00AB39BA">
      <w:pPr>
        <w:pStyle w:val="ListParagraph"/>
        <w:numPr>
          <w:ilvl w:val="0"/>
          <w:numId w:val="9"/>
        </w:numPr>
        <w:rPr>
          <w:rFonts w:ascii="Times New Roman" w:hAnsi="Times New Roman" w:cs="Times New Roman"/>
        </w:rPr>
      </w:pPr>
      <w:r>
        <w:rPr>
          <w:rFonts w:ascii="Times New Roman" w:hAnsi="Times New Roman" w:cs="Times New Roman"/>
        </w:rPr>
        <w:t>In strictest confidence</w:t>
      </w:r>
    </w:p>
    <w:p w14:paraId="4FA6588D" w14:textId="783407DE" w:rsidR="00AB39BA" w:rsidRPr="00487D94" w:rsidRDefault="00AB39BA" w:rsidP="00AB39BA">
      <w:pPr>
        <w:pStyle w:val="ListParagraph"/>
        <w:ind w:left="2160"/>
        <w:rPr>
          <w:rFonts w:ascii="Times New Roman" w:hAnsi="Times New Roman" w:cs="Times New Roman"/>
        </w:rPr>
      </w:pPr>
      <w:r>
        <w:rPr>
          <w:rFonts w:ascii="Times New Roman" w:hAnsi="Times New Roman" w:cs="Times New Roman"/>
        </w:rPr>
        <w:t>Unused data should be purged immediately. Failure to do so will be in breach of data protection regulations and will result in fines to the corporation.</w:t>
      </w:r>
    </w:p>
    <w:p w14:paraId="751E68B0" w14:textId="78F12DC4" w:rsidR="00F83E1C" w:rsidRDefault="00F83E1C" w:rsidP="00F83E1C">
      <w:pPr>
        <w:pStyle w:val="ListParagraph"/>
        <w:ind w:left="2160"/>
        <w:rPr>
          <w:rFonts w:ascii="Times New Roman" w:hAnsi="Times New Roman" w:cs="Times New Roman"/>
        </w:rPr>
      </w:pPr>
    </w:p>
    <w:p w14:paraId="5775B0E9" w14:textId="0FF570EC" w:rsidR="005515A4" w:rsidRDefault="005515A4" w:rsidP="005515A4">
      <w:pPr>
        <w:ind w:left="720" w:firstLine="720"/>
        <w:rPr>
          <w:rFonts w:ascii="Times New Roman" w:hAnsi="Times New Roman" w:cs="Times New Roman"/>
        </w:rPr>
      </w:pPr>
      <w:r w:rsidRPr="005515A4">
        <w:rPr>
          <w:rFonts w:ascii="Times New Roman" w:hAnsi="Times New Roman" w:cs="Times New Roman"/>
        </w:rPr>
        <w:t xml:space="preserve">vi. </w:t>
      </w:r>
      <w:r>
        <w:rPr>
          <w:rFonts w:ascii="Times New Roman" w:hAnsi="Times New Roman" w:cs="Times New Roman"/>
        </w:rPr>
        <w:t xml:space="preserve"> </w:t>
      </w:r>
      <w:r w:rsidR="005F3630">
        <w:rPr>
          <w:rFonts w:ascii="Times New Roman" w:hAnsi="Times New Roman" w:cs="Times New Roman"/>
        </w:rPr>
        <w:t>Remote Storage</w:t>
      </w:r>
    </w:p>
    <w:p w14:paraId="5A93C28D" w14:textId="73713A77" w:rsidR="003F3125" w:rsidRDefault="003F3125" w:rsidP="00B251B4">
      <w:pPr>
        <w:ind w:left="1830"/>
        <w:rPr>
          <w:rFonts w:ascii="Times New Roman" w:hAnsi="Times New Roman" w:cs="Times New Roman"/>
        </w:rPr>
      </w:pPr>
      <w:r>
        <w:rPr>
          <w:rFonts w:ascii="Times New Roman" w:hAnsi="Times New Roman" w:cs="Times New Roman"/>
        </w:rPr>
        <w:t xml:space="preserve">Microsoft OneDrive should be used as the primary location for data storage </w:t>
      </w:r>
      <w:r w:rsidR="00B251B4">
        <w:rPr>
          <w:rFonts w:ascii="Times New Roman" w:hAnsi="Times New Roman" w:cs="Times New Roman"/>
        </w:rPr>
        <w:t xml:space="preserve">for corporate data. </w:t>
      </w:r>
      <w:r w:rsidR="00D957A7">
        <w:rPr>
          <w:rFonts w:ascii="Times New Roman" w:hAnsi="Times New Roman" w:cs="Times New Roman"/>
        </w:rPr>
        <w:t xml:space="preserve">OneDrive will integrate with Microsoft Active Directory for user management, which can then link into IAM from AWS </w:t>
      </w:r>
      <w:r w:rsidR="001B0536">
        <w:rPr>
          <w:rFonts w:ascii="Times New Roman" w:hAnsi="Times New Roman" w:cs="Times New Roman"/>
        </w:rPr>
        <w:t xml:space="preserve">which controls access to various systems within the network. </w:t>
      </w:r>
      <w:r w:rsidR="001D4AB5">
        <w:rPr>
          <w:rFonts w:ascii="Times New Roman" w:hAnsi="Times New Roman" w:cs="Times New Roman"/>
        </w:rPr>
        <w:t>No non corporate accounts can access the one drive file system, which is remote in any case.</w:t>
      </w:r>
    </w:p>
    <w:p w14:paraId="2696163E" w14:textId="543E83D4" w:rsidR="006E5028" w:rsidRDefault="006E5028" w:rsidP="00C06F4D">
      <w:pPr>
        <w:ind w:left="720" w:firstLine="720"/>
        <w:rPr>
          <w:rFonts w:ascii="Times New Roman" w:hAnsi="Times New Roman" w:cs="Times New Roman"/>
        </w:rPr>
      </w:pPr>
      <w:r>
        <w:rPr>
          <w:rFonts w:ascii="Times New Roman" w:hAnsi="Times New Roman" w:cs="Times New Roman"/>
        </w:rPr>
        <w:t xml:space="preserve">vii. </w:t>
      </w:r>
      <w:r w:rsidR="00C06F4D">
        <w:rPr>
          <w:rFonts w:ascii="Times New Roman" w:hAnsi="Times New Roman" w:cs="Times New Roman"/>
        </w:rPr>
        <w:t xml:space="preserve"> Redundancy</w:t>
      </w:r>
    </w:p>
    <w:p w14:paraId="7D543FF7" w14:textId="1F046790" w:rsidR="00C06F4D" w:rsidRDefault="00C06F4D" w:rsidP="00C06F4D">
      <w:pPr>
        <w:ind w:left="1875"/>
        <w:rPr>
          <w:rFonts w:ascii="Times New Roman" w:hAnsi="Times New Roman" w:cs="Times New Roman"/>
        </w:rPr>
      </w:pPr>
      <w:r>
        <w:rPr>
          <w:rFonts w:ascii="Times New Roman" w:hAnsi="Times New Roman" w:cs="Times New Roman"/>
        </w:rPr>
        <w:t>In the case of an employee leaving the organisation, it is very difficult to completely</w:t>
      </w:r>
      <w:r w:rsidR="00553D15">
        <w:rPr>
          <w:rFonts w:ascii="Times New Roman" w:hAnsi="Times New Roman" w:cs="Times New Roman"/>
        </w:rPr>
        <w:t xml:space="preserve"> ensure that their device is clean of data. In the case of which it is too ambiguous to leave the device open, the device can be wiped. This is one of the huge disadvantages of BYOD.</w:t>
      </w:r>
      <w:r w:rsidR="00683274">
        <w:rPr>
          <w:rFonts w:ascii="Times New Roman" w:hAnsi="Times New Roman" w:cs="Times New Roman"/>
        </w:rPr>
        <w:t xml:space="preserve"> Before this can happen, all corporate applications, VPN profiles</w:t>
      </w:r>
      <w:r w:rsidR="00895FD1">
        <w:rPr>
          <w:rFonts w:ascii="Times New Roman" w:hAnsi="Times New Roman" w:cs="Times New Roman"/>
        </w:rPr>
        <w:t>, contacts, email accounts</w:t>
      </w:r>
      <w:r w:rsidR="0030430D">
        <w:rPr>
          <w:rFonts w:ascii="Times New Roman" w:hAnsi="Times New Roman" w:cs="Times New Roman"/>
        </w:rPr>
        <w:t xml:space="preserve">, work related data should be removed from the device. Their access to </w:t>
      </w:r>
      <w:r w:rsidR="001D4AB5">
        <w:rPr>
          <w:rFonts w:ascii="Times New Roman" w:hAnsi="Times New Roman" w:cs="Times New Roman"/>
        </w:rPr>
        <w:t>OneDrive</w:t>
      </w:r>
      <w:r w:rsidR="0030430D">
        <w:rPr>
          <w:rFonts w:ascii="Times New Roman" w:hAnsi="Times New Roman" w:cs="Times New Roman"/>
        </w:rPr>
        <w:t xml:space="preserve"> will be revoked as their account was purely </w:t>
      </w:r>
      <w:r w:rsidR="001D4AB5">
        <w:rPr>
          <w:rFonts w:ascii="Times New Roman" w:hAnsi="Times New Roman" w:cs="Times New Roman"/>
        </w:rPr>
        <w:t>work associated.</w:t>
      </w:r>
      <w:r w:rsidR="005F3630">
        <w:rPr>
          <w:rFonts w:ascii="Times New Roman" w:hAnsi="Times New Roman" w:cs="Times New Roman"/>
        </w:rPr>
        <w:t xml:space="preserve"> If the device has been able to be partitioned, or has been able to be virtualised, these can simply be wiped leaving the personal data on the device untouched.</w:t>
      </w:r>
    </w:p>
    <w:p w14:paraId="0705D3FC" w14:textId="05A227C4" w:rsidR="005F3630" w:rsidRDefault="005F3630" w:rsidP="005F3630">
      <w:pPr>
        <w:rPr>
          <w:rFonts w:ascii="Times New Roman" w:hAnsi="Times New Roman" w:cs="Times New Roman"/>
        </w:rPr>
      </w:pPr>
    </w:p>
    <w:p w14:paraId="38DC4D0A" w14:textId="14784157" w:rsidR="005F3630" w:rsidRDefault="005F3630" w:rsidP="005F3630">
      <w:pPr>
        <w:rPr>
          <w:rFonts w:ascii="Times New Roman" w:hAnsi="Times New Roman" w:cs="Times New Roman"/>
          <w:b/>
          <w:bCs/>
          <w:sz w:val="28"/>
          <w:szCs w:val="28"/>
        </w:rPr>
      </w:pPr>
      <w:r>
        <w:rPr>
          <w:rFonts w:ascii="Times New Roman" w:hAnsi="Times New Roman" w:cs="Times New Roman"/>
          <w:b/>
          <w:bCs/>
          <w:sz w:val="28"/>
          <w:szCs w:val="28"/>
        </w:rPr>
        <w:t>CONCLUSION</w:t>
      </w:r>
    </w:p>
    <w:p w14:paraId="646F69F7" w14:textId="768D4914" w:rsidR="005F3630" w:rsidRPr="005F3630" w:rsidRDefault="005F3630" w:rsidP="005F3630">
      <w:pPr>
        <w:rPr>
          <w:rFonts w:ascii="Times New Roman" w:hAnsi="Times New Roman" w:cs="Times New Roman"/>
        </w:rPr>
      </w:pPr>
      <w:r>
        <w:rPr>
          <w:rFonts w:ascii="Times New Roman" w:hAnsi="Times New Roman" w:cs="Times New Roman"/>
        </w:rPr>
        <w:lastRenderedPageBreak/>
        <w:t>To conclude, the above proposed network, device security and information security policies will allow for CoffeeCapulus to implement a seamless cloud-based network which allows for both staff and customers to access their relevant data, along with the addition of BYOD for both. The pros and cons of BYOD as a secure system have been evaluated in full, trading off user friendliness and cost at the price of security.</w:t>
      </w:r>
    </w:p>
    <w:p w14:paraId="00932857" w14:textId="2D037A11" w:rsidR="005515A4" w:rsidRPr="005515A4" w:rsidRDefault="005515A4" w:rsidP="005515A4">
      <w:pPr>
        <w:ind w:left="720" w:firstLine="720"/>
        <w:rPr>
          <w:rFonts w:ascii="Times New Roman" w:hAnsi="Times New Roman" w:cs="Times New Roman"/>
        </w:rPr>
      </w:pPr>
      <w:r>
        <w:rPr>
          <w:rFonts w:ascii="Times New Roman" w:hAnsi="Times New Roman" w:cs="Times New Roman"/>
        </w:rPr>
        <w:t xml:space="preserve">    </w:t>
      </w:r>
    </w:p>
    <w:p w14:paraId="36F5EB16" w14:textId="0DFE8F36" w:rsidR="0065074D" w:rsidRPr="0065074D" w:rsidRDefault="0065074D" w:rsidP="0065074D">
      <w:pPr>
        <w:rPr>
          <w:rFonts w:ascii="Times New Roman" w:hAnsi="Times New Roman" w:cs="Times New Roman"/>
        </w:rPr>
      </w:pPr>
    </w:p>
    <w:p w14:paraId="34F2E8B7" w14:textId="6E3B5265" w:rsidR="005D03CB" w:rsidRDefault="005D03CB" w:rsidP="00EC3BBE">
      <w:pPr>
        <w:pStyle w:val="ListParagraph"/>
        <w:ind w:left="1800"/>
        <w:rPr>
          <w:rFonts w:ascii="Times New Roman" w:hAnsi="Times New Roman" w:cs="Times New Roman"/>
        </w:rPr>
      </w:pPr>
    </w:p>
    <w:p w14:paraId="77CF9587" w14:textId="3125393E" w:rsidR="00D052A9" w:rsidRDefault="00D052A9" w:rsidP="00C10C20">
      <w:pPr>
        <w:pStyle w:val="ListParagraph"/>
        <w:ind w:left="1440"/>
        <w:rPr>
          <w:rFonts w:ascii="Times New Roman" w:hAnsi="Times New Roman" w:cs="Times New Roman"/>
        </w:rPr>
      </w:pPr>
    </w:p>
    <w:p w14:paraId="61D0DB40" w14:textId="2F1A90D1" w:rsidR="00D052A9" w:rsidRPr="00D052A9" w:rsidRDefault="00D052A9" w:rsidP="00D052A9">
      <w:pPr>
        <w:rPr>
          <w:rFonts w:ascii="Times New Roman" w:hAnsi="Times New Roman" w:cs="Times New Roman"/>
        </w:rPr>
      </w:pPr>
    </w:p>
    <w:p w14:paraId="04A114B8" w14:textId="32A47ABC" w:rsidR="00C10C20" w:rsidRDefault="00C10C20" w:rsidP="00EC3BBE">
      <w:pPr>
        <w:pStyle w:val="ListParagraph"/>
        <w:ind w:left="1800"/>
        <w:rPr>
          <w:rFonts w:ascii="Times New Roman" w:hAnsi="Times New Roman" w:cs="Times New Roman"/>
        </w:rPr>
      </w:pPr>
    </w:p>
    <w:p w14:paraId="27948F34" w14:textId="10EC1370" w:rsidR="00B46889" w:rsidRPr="005F3630" w:rsidRDefault="006A1E1A" w:rsidP="005F3630">
      <w:pPr>
        <w:rPr>
          <w:rFonts w:ascii="Times New Roman" w:hAnsi="Times New Roman" w:cs="Times New Roman"/>
        </w:rPr>
      </w:pPr>
      <w:r w:rsidRPr="005F3630">
        <w:rPr>
          <w:rFonts w:ascii="Times New Roman" w:hAnsi="Times New Roman" w:cs="Times New Roman"/>
          <w:sz w:val="28"/>
          <w:szCs w:val="28"/>
        </w:rPr>
        <w:t>Appendix:</w:t>
      </w:r>
    </w:p>
    <w:p w14:paraId="7D728290" w14:textId="50C64EC9" w:rsidR="006A1E1A" w:rsidRDefault="009129F1" w:rsidP="00B46889">
      <w:pPr>
        <w:rPr>
          <w:rFonts w:ascii="Times New Roman" w:hAnsi="Times New Roman" w:cs="Times New Roman"/>
        </w:rPr>
      </w:pPr>
      <w:r>
        <w:rPr>
          <w:rFonts w:ascii="Times New Roman" w:hAnsi="Times New Roman" w:cs="Times New Roman"/>
        </w:rPr>
        <w:t>[A] – Brute force attack:</w:t>
      </w:r>
    </w:p>
    <w:p w14:paraId="62C94F62" w14:textId="216C1456" w:rsidR="009129F1" w:rsidRDefault="009129F1" w:rsidP="00B46889">
      <w:pPr>
        <w:rPr>
          <w:rFonts w:ascii="Times New Roman" w:hAnsi="Times New Roman" w:cs="Times New Roman"/>
        </w:rPr>
      </w:pPr>
      <w:r>
        <w:rPr>
          <w:rFonts w:ascii="Times New Roman" w:hAnsi="Times New Roman" w:cs="Times New Roman"/>
        </w:rPr>
        <w:t xml:space="preserve">A </w:t>
      </w:r>
      <w:r w:rsidR="000E1CBD">
        <w:rPr>
          <w:rFonts w:ascii="Times New Roman" w:hAnsi="Times New Roman" w:cs="Times New Roman"/>
        </w:rPr>
        <w:t>type of attack in which the attacker forces many attempts to programmatically ‘guess’ login credentials, cypher or decryption keys</w:t>
      </w:r>
      <w:r w:rsidR="0021442D">
        <w:rPr>
          <w:rFonts w:ascii="Times New Roman" w:hAnsi="Times New Roman" w:cs="Times New Roman"/>
        </w:rPr>
        <w:t xml:space="preserve"> in order to gain control of a system. </w:t>
      </w:r>
    </w:p>
    <w:p w14:paraId="4A54FAF0" w14:textId="2CB31E82" w:rsidR="00463191" w:rsidRDefault="00463191" w:rsidP="00B46889">
      <w:pPr>
        <w:rPr>
          <w:rFonts w:ascii="Times New Roman" w:hAnsi="Times New Roman" w:cs="Times New Roman"/>
        </w:rPr>
      </w:pPr>
      <w:r>
        <w:rPr>
          <w:rFonts w:ascii="Times New Roman" w:hAnsi="Times New Roman" w:cs="Times New Roman"/>
        </w:rPr>
        <w:t>[B] – Pentesting / Penetration Testing</w:t>
      </w:r>
    </w:p>
    <w:p w14:paraId="6EA6384A" w14:textId="1C61A5FF" w:rsidR="00CA1C7D" w:rsidRDefault="00CA1C7D" w:rsidP="00B46889">
      <w:pPr>
        <w:rPr>
          <w:rFonts w:ascii="Times New Roman" w:hAnsi="Times New Roman" w:cs="Times New Roman"/>
        </w:rPr>
      </w:pPr>
      <w:r>
        <w:rPr>
          <w:rFonts w:ascii="Times New Roman" w:hAnsi="Times New Roman" w:cs="Times New Roman"/>
        </w:rPr>
        <w:t xml:space="preserve">A active replica of a full cyber-attack. A team of testers are employed to attempt to break into the </w:t>
      </w:r>
      <w:r w:rsidR="00E9574D">
        <w:rPr>
          <w:rFonts w:ascii="Times New Roman" w:hAnsi="Times New Roman" w:cs="Times New Roman"/>
        </w:rPr>
        <w:t>network / end device as if they had malicious intent. The test is documented in full</w:t>
      </w:r>
      <w:r w:rsidR="00154C40">
        <w:rPr>
          <w:rFonts w:ascii="Times New Roman" w:hAnsi="Times New Roman" w:cs="Times New Roman"/>
        </w:rPr>
        <w:t xml:space="preserve"> and solutions are proposed at the end of the test.</w:t>
      </w:r>
    </w:p>
    <w:p w14:paraId="6929FC01" w14:textId="41E1ED29" w:rsidR="007A69B6" w:rsidRDefault="007A69B6" w:rsidP="00B46889">
      <w:pPr>
        <w:rPr>
          <w:rFonts w:ascii="Times New Roman" w:hAnsi="Times New Roman" w:cs="Times New Roman"/>
        </w:rPr>
      </w:pPr>
      <w:r>
        <w:rPr>
          <w:rFonts w:ascii="Times New Roman" w:hAnsi="Times New Roman" w:cs="Times New Roman"/>
        </w:rPr>
        <w:t>[C] – Phishing</w:t>
      </w:r>
    </w:p>
    <w:p w14:paraId="54473B8C" w14:textId="63CD38AD" w:rsidR="007A69B6" w:rsidRDefault="007A69B6" w:rsidP="00B46889">
      <w:pPr>
        <w:rPr>
          <w:rFonts w:ascii="Times New Roman" w:hAnsi="Times New Roman" w:cs="Times New Roman"/>
        </w:rPr>
      </w:pPr>
      <w:r>
        <w:rPr>
          <w:rFonts w:ascii="Times New Roman" w:hAnsi="Times New Roman" w:cs="Times New Roman"/>
        </w:rPr>
        <w:t xml:space="preserve">Phishing is the </w:t>
      </w:r>
      <w:r w:rsidR="005F55CC">
        <w:rPr>
          <w:rFonts w:ascii="Times New Roman" w:hAnsi="Times New Roman" w:cs="Times New Roman"/>
        </w:rPr>
        <w:t>attempt to lure a target into a trusting the attacker usually via an email. The sender attempts to coerce the victim into parting with personal</w:t>
      </w:r>
      <w:r w:rsidR="00107980">
        <w:rPr>
          <w:rFonts w:ascii="Times New Roman" w:hAnsi="Times New Roman" w:cs="Times New Roman"/>
        </w:rPr>
        <w:t xml:space="preserve"> details, login credentials or to install software on behalf of the attacker</w:t>
      </w:r>
      <w:r w:rsidR="00C04B78">
        <w:rPr>
          <w:rFonts w:ascii="Times New Roman" w:hAnsi="Times New Roman" w:cs="Times New Roman"/>
        </w:rPr>
        <w:t xml:space="preserve">. </w:t>
      </w:r>
    </w:p>
    <w:p w14:paraId="53043D2F" w14:textId="26ADD2F2" w:rsidR="00DA5E54" w:rsidRDefault="00DA5E54" w:rsidP="00B46889">
      <w:pPr>
        <w:rPr>
          <w:rFonts w:ascii="Times New Roman" w:hAnsi="Times New Roman" w:cs="Times New Roman"/>
        </w:rPr>
      </w:pPr>
      <w:r>
        <w:rPr>
          <w:rFonts w:ascii="Times New Roman" w:hAnsi="Times New Roman" w:cs="Times New Roman"/>
        </w:rPr>
        <w:t>[D] – Blacklist</w:t>
      </w:r>
    </w:p>
    <w:p w14:paraId="29668A33" w14:textId="2E7A5BBA" w:rsidR="00DA5E54" w:rsidRDefault="00DA5E54" w:rsidP="00B46889">
      <w:pPr>
        <w:rPr>
          <w:rFonts w:ascii="Times New Roman" w:hAnsi="Times New Roman" w:cs="Times New Roman"/>
        </w:rPr>
      </w:pPr>
      <w:r>
        <w:rPr>
          <w:rFonts w:ascii="Times New Roman" w:hAnsi="Times New Roman" w:cs="Times New Roman"/>
        </w:rPr>
        <w:t xml:space="preserve">A list defining users </w:t>
      </w:r>
      <w:r w:rsidR="00CC5FD1">
        <w:rPr>
          <w:rFonts w:ascii="Times New Roman" w:hAnsi="Times New Roman" w:cs="Times New Roman"/>
        </w:rPr>
        <w:t>or any identifiable media which is prohibited from accessing a resource.</w:t>
      </w:r>
    </w:p>
    <w:p w14:paraId="271DA7F8" w14:textId="3215D740" w:rsidR="00C3615B" w:rsidRDefault="00C3615B" w:rsidP="00B46889">
      <w:pPr>
        <w:rPr>
          <w:rFonts w:ascii="Times New Roman" w:hAnsi="Times New Roman" w:cs="Times New Roman"/>
        </w:rPr>
      </w:pPr>
      <w:r>
        <w:rPr>
          <w:rFonts w:ascii="Times New Roman" w:hAnsi="Times New Roman" w:cs="Times New Roman"/>
        </w:rPr>
        <w:t>[E] – VPN / Virtual Private Network</w:t>
      </w:r>
    </w:p>
    <w:p w14:paraId="0AEF8F04" w14:textId="41630A42" w:rsidR="00C3615B" w:rsidRDefault="00FB5257" w:rsidP="00B46889">
      <w:pPr>
        <w:rPr>
          <w:rFonts w:ascii="Times New Roman" w:hAnsi="Times New Roman" w:cs="Times New Roman"/>
        </w:rPr>
      </w:pPr>
      <w:r>
        <w:rPr>
          <w:rFonts w:ascii="Times New Roman" w:hAnsi="Times New Roman" w:cs="Times New Roman"/>
        </w:rPr>
        <w:t>A</w:t>
      </w:r>
      <w:r w:rsidR="0066170B">
        <w:rPr>
          <w:rFonts w:ascii="Times New Roman" w:hAnsi="Times New Roman" w:cs="Times New Roman"/>
        </w:rPr>
        <w:t>n application that provides end to end encryption between two devices</w:t>
      </w:r>
      <w:r w:rsidR="00C80347">
        <w:rPr>
          <w:rFonts w:ascii="Times New Roman" w:hAnsi="Times New Roman" w:cs="Times New Roman"/>
        </w:rPr>
        <w:t>. It a</w:t>
      </w:r>
      <w:r w:rsidR="000373F9">
        <w:rPr>
          <w:rFonts w:ascii="Times New Roman" w:hAnsi="Times New Roman" w:cs="Times New Roman"/>
        </w:rPr>
        <w:t>llows for in transit security and authentication and can be used as an entryway into a network.</w:t>
      </w:r>
    </w:p>
    <w:p w14:paraId="0F8D63F1" w14:textId="2A7FB94C" w:rsidR="00392A93" w:rsidRDefault="00392A93" w:rsidP="00B46889">
      <w:pPr>
        <w:rPr>
          <w:rFonts w:ascii="Times New Roman" w:hAnsi="Times New Roman" w:cs="Times New Roman"/>
        </w:rPr>
      </w:pPr>
      <w:r>
        <w:rPr>
          <w:rFonts w:ascii="Times New Roman" w:hAnsi="Times New Roman" w:cs="Times New Roman"/>
        </w:rPr>
        <w:t>[F] – DMZ / De-Militarized Zone</w:t>
      </w:r>
    </w:p>
    <w:p w14:paraId="00F46843" w14:textId="4EE8AD63" w:rsidR="00392A93" w:rsidRDefault="00392A93" w:rsidP="00B46889">
      <w:pPr>
        <w:rPr>
          <w:rFonts w:ascii="Times New Roman" w:hAnsi="Times New Roman" w:cs="Times New Roman"/>
        </w:rPr>
      </w:pPr>
      <w:r>
        <w:rPr>
          <w:rFonts w:ascii="Times New Roman" w:hAnsi="Times New Roman" w:cs="Times New Roman"/>
        </w:rPr>
        <w:t>A part of a corporate network designed to face unauthorized sources and VLANs such as the internet.</w:t>
      </w:r>
    </w:p>
    <w:p w14:paraId="07F0F3C7" w14:textId="77777777" w:rsidR="00463191" w:rsidRPr="009129F1" w:rsidRDefault="00463191" w:rsidP="00B46889">
      <w:pPr>
        <w:rPr>
          <w:rFonts w:ascii="Times New Roman" w:hAnsi="Times New Roman" w:cs="Times New Roman"/>
        </w:rPr>
      </w:pPr>
    </w:p>
    <w:p w14:paraId="49CA6FBA" w14:textId="6819ADD8" w:rsidR="00A60A43" w:rsidRPr="008D1AA5" w:rsidRDefault="00A60A43" w:rsidP="008D1AA5">
      <w:pPr>
        <w:ind w:left="720"/>
        <w:rPr>
          <w:rFonts w:ascii="Times New Roman" w:hAnsi="Times New Roman" w:cs="Times New Roman"/>
        </w:rPr>
      </w:pPr>
    </w:p>
    <w:sdt>
      <w:sdtPr>
        <w:rPr>
          <w:rFonts w:asciiTheme="minorHAnsi" w:eastAsiaTheme="minorHAnsi" w:hAnsiTheme="minorHAnsi" w:cstheme="minorBidi"/>
          <w:color w:val="auto"/>
          <w:sz w:val="22"/>
          <w:szCs w:val="22"/>
        </w:rPr>
        <w:id w:val="-1608266294"/>
        <w:docPartObj>
          <w:docPartGallery w:val="Bibliographies"/>
          <w:docPartUnique/>
        </w:docPartObj>
      </w:sdtPr>
      <w:sdtEndPr/>
      <w:sdtContent>
        <w:p w14:paraId="7CA151C7" w14:textId="419D3B90" w:rsidR="005F3630" w:rsidRPr="005F3630" w:rsidRDefault="005F3630" w:rsidP="005F3630">
          <w:pPr>
            <w:pStyle w:val="Heading1"/>
            <w:rPr>
              <w:rFonts w:ascii="Times New Roman" w:eastAsiaTheme="minorHAnsi" w:hAnsi="Times New Roman" w:cs="Times New Roman"/>
              <w:color w:val="auto"/>
              <w:sz w:val="28"/>
              <w:szCs w:val="28"/>
            </w:rPr>
          </w:pPr>
          <w:r w:rsidRPr="005F3630">
            <w:rPr>
              <w:rFonts w:ascii="Times New Roman" w:eastAsiaTheme="minorHAnsi" w:hAnsi="Times New Roman" w:cs="Times New Roman"/>
              <w:color w:val="auto"/>
              <w:sz w:val="28"/>
              <w:szCs w:val="28"/>
            </w:rPr>
            <w:t>References</w:t>
          </w:r>
        </w:p>
        <w:sdt>
          <w:sdtPr>
            <w:id w:val="-573587230"/>
            <w:bibliography/>
          </w:sdtPr>
          <w:sdtEndPr/>
          <w:sdtContent>
            <w:p w14:paraId="57E76C67" w14:textId="77777777" w:rsidR="005F3630" w:rsidRDefault="002354B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
                <w:gridCol w:w="8748"/>
              </w:tblGrid>
              <w:tr w:rsidR="005F3630" w14:paraId="3B449F4C" w14:textId="77777777">
                <w:trPr>
                  <w:divId w:val="750465704"/>
                  <w:tblCellSpacing w:w="15" w:type="dxa"/>
                </w:trPr>
                <w:tc>
                  <w:tcPr>
                    <w:tcW w:w="50" w:type="pct"/>
                    <w:hideMark/>
                  </w:tcPr>
                  <w:p w14:paraId="6F09CD86" w14:textId="64241932" w:rsidR="005F3630" w:rsidRPr="005F3630" w:rsidRDefault="005F3630">
                    <w:pPr>
                      <w:pStyle w:val="Bibliography"/>
                      <w:rPr>
                        <w:rFonts w:ascii="Times New Roman" w:hAnsi="Times New Roman" w:cs="Times New Roman"/>
                        <w:noProof/>
                        <w:sz w:val="24"/>
                        <w:szCs w:val="24"/>
                      </w:rPr>
                    </w:pPr>
                    <w:r w:rsidRPr="005F3630">
                      <w:rPr>
                        <w:rFonts w:ascii="Times New Roman" w:hAnsi="Times New Roman" w:cs="Times New Roman"/>
                        <w:noProof/>
                      </w:rPr>
                      <w:t xml:space="preserve">[1] </w:t>
                    </w:r>
                  </w:p>
                </w:tc>
                <w:tc>
                  <w:tcPr>
                    <w:tcW w:w="0" w:type="auto"/>
                    <w:hideMark/>
                  </w:tcPr>
                  <w:p w14:paraId="661E80EB"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Department for Digital, Culture, Media &amp; Sport, “Cyber Security Breaches Survey 2020,” 26 March 2020. [Online]. Available: https://www.gov.uk/government/publications/cyber-security-breaches-survey-2020/cyber-security-breaches-survey-</w:t>
                    </w:r>
                    <w:r w:rsidRPr="005F3630">
                      <w:rPr>
                        <w:rFonts w:ascii="Times New Roman" w:hAnsi="Times New Roman" w:cs="Times New Roman"/>
                        <w:noProof/>
                      </w:rPr>
                      <w:lastRenderedPageBreak/>
                      <w:t>2020#:~:text=Almost%20half%20of%20businesses%20(46,in%20the%20last%2012%20months.&amp;text=The%20charity%20findings%20show%20a,26%20per%20cent%20in%2. [Accessed 02 November 2020].</w:t>
                    </w:r>
                  </w:p>
                </w:tc>
              </w:tr>
              <w:tr w:rsidR="005F3630" w14:paraId="338327C7" w14:textId="77777777">
                <w:trPr>
                  <w:divId w:val="750465704"/>
                  <w:tblCellSpacing w:w="15" w:type="dxa"/>
                </w:trPr>
                <w:tc>
                  <w:tcPr>
                    <w:tcW w:w="50" w:type="pct"/>
                    <w:hideMark/>
                  </w:tcPr>
                  <w:p w14:paraId="529FFDF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lastRenderedPageBreak/>
                      <w:t xml:space="preserve">[2] </w:t>
                    </w:r>
                  </w:p>
                </w:tc>
                <w:tc>
                  <w:tcPr>
                    <w:tcW w:w="0" w:type="auto"/>
                    <w:hideMark/>
                  </w:tcPr>
                  <w:p w14:paraId="5EDF31B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A. K. Panos Chountalas, “Bring your own device philosophy from the user's perspective: An empirical investigation,” in </w:t>
                    </w:r>
                    <w:r w:rsidRPr="005F3630">
                      <w:rPr>
                        <w:rFonts w:ascii="Times New Roman" w:hAnsi="Times New Roman" w:cs="Times New Roman"/>
                        <w:i/>
                        <w:iCs/>
                        <w:noProof/>
                      </w:rPr>
                      <w:t>Proceedings of the 2nd HOBA International Conference - Vol.1</w:t>
                    </w:r>
                    <w:r w:rsidRPr="005F3630">
                      <w:rPr>
                        <w:rFonts w:ascii="Times New Roman" w:hAnsi="Times New Roman" w:cs="Times New Roman"/>
                        <w:noProof/>
                      </w:rPr>
                      <w:t xml:space="preserve">, Patras, 2015. </w:t>
                    </w:r>
                  </w:p>
                </w:tc>
              </w:tr>
              <w:tr w:rsidR="005F3630" w14:paraId="07CC3390" w14:textId="77777777">
                <w:trPr>
                  <w:divId w:val="750465704"/>
                  <w:tblCellSpacing w:w="15" w:type="dxa"/>
                </w:trPr>
                <w:tc>
                  <w:tcPr>
                    <w:tcW w:w="50" w:type="pct"/>
                    <w:hideMark/>
                  </w:tcPr>
                  <w:p w14:paraId="4999BF28"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[3] </w:t>
                    </w:r>
                  </w:p>
                </w:tc>
                <w:tc>
                  <w:tcPr>
                    <w:tcW w:w="0" w:type="auto"/>
                    <w:hideMark/>
                  </w:tcPr>
                  <w:p w14:paraId="2A472E69"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A. D. H. N. E. S. S. T. G. &amp;. D. S. Pillay, “Does BYOD increase risks or drive benefits?,” University of Melbourne , Melbourne , 2013.</w:t>
                    </w:r>
                  </w:p>
                </w:tc>
              </w:tr>
              <w:tr w:rsidR="005F3630" w14:paraId="560D756B" w14:textId="77777777">
                <w:trPr>
                  <w:divId w:val="750465704"/>
                  <w:tblCellSpacing w:w="15" w:type="dxa"/>
                </w:trPr>
                <w:tc>
                  <w:tcPr>
                    <w:tcW w:w="50" w:type="pct"/>
                    <w:hideMark/>
                  </w:tcPr>
                  <w:p w14:paraId="3FE2BE6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[4] </w:t>
                    </w:r>
                  </w:p>
                </w:tc>
                <w:tc>
                  <w:tcPr>
                    <w:tcW w:w="0" w:type="auto"/>
                    <w:hideMark/>
                  </w:tcPr>
                  <w:p w14:paraId="78AE696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Microsoft, “Latest Security Intelligence Report Shows 24 Percent of PCs are Unprotected,” 17 Apr 2013. [Online]. Available: https://blogs.microsoft.com/blog/2013/04/17/latest-security-intelligence-report-shows-24-percent-of-pcs-are-unprotected/. [Accessed 29 Nov 2020].</w:t>
                    </w:r>
                  </w:p>
                </w:tc>
              </w:tr>
              <w:tr w:rsidR="005F3630" w14:paraId="568F5548" w14:textId="77777777">
                <w:trPr>
                  <w:divId w:val="750465704"/>
                  <w:tblCellSpacing w:w="15" w:type="dxa"/>
                </w:trPr>
                <w:tc>
                  <w:tcPr>
                    <w:tcW w:w="50" w:type="pct"/>
                    <w:hideMark/>
                  </w:tcPr>
                  <w:p w14:paraId="5D5E794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[5] </w:t>
                    </w:r>
                  </w:p>
                </w:tc>
                <w:tc>
                  <w:tcPr>
                    <w:tcW w:w="0" w:type="auto"/>
                    <w:hideMark/>
                  </w:tcPr>
                  <w:p w14:paraId="0C5FE98C"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Statista, “Awareness of online security risks according to internet users worldwide as of August 2016,” Statista, August 2016. [Online]. Available: https://www.statista.com/statistics/463767/awareness-of-online-security-risks/. [Accessed 18 November 2020].</w:t>
                    </w:r>
                  </w:p>
                </w:tc>
              </w:tr>
              <w:tr w:rsidR="005F3630" w14:paraId="0DB7318E" w14:textId="77777777">
                <w:trPr>
                  <w:divId w:val="750465704"/>
                  <w:tblCellSpacing w:w="15" w:type="dxa"/>
                </w:trPr>
                <w:tc>
                  <w:tcPr>
                    <w:tcW w:w="50" w:type="pct"/>
                    <w:hideMark/>
                  </w:tcPr>
                  <w:p w14:paraId="53C7988D"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[6] </w:t>
                    </w:r>
                  </w:p>
                </w:tc>
                <w:tc>
                  <w:tcPr>
                    <w:tcW w:w="0" w:type="auto"/>
                    <w:hideMark/>
                  </w:tcPr>
                  <w:p w14:paraId="2B343A8E"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F. F. P. Anat Hovav, “This is my device! Why should I follow your rules? Employees' compliance with BYOD,” </w:t>
                    </w:r>
                    <w:r w:rsidRPr="005F3630">
                      <w:rPr>
                        <w:rFonts w:ascii="Times New Roman" w:hAnsi="Times New Roman" w:cs="Times New Roman"/>
                        <w:i/>
                        <w:iCs/>
                        <w:noProof/>
                      </w:rPr>
                      <w:t xml:space="preserve">Mobile Security, Privacy and Forensics, </w:t>
                    </w:r>
                    <w:r w:rsidRPr="005F3630">
                      <w:rPr>
                        <w:rFonts w:ascii="Times New Roman" w:hAnsi="Times New Roman" w:cs="Times New Roman"/>
                        <w:noProof/>
                      </w:rPr>
                      <w:t xml:space="preserve">vol. 32, pp. 35-49, 2016. </w:t>
                    </w:r>
                  </w:p>
                </w:tc>
              </w:tr>
              <w:tr w:rsidR="005F3630" w14:paraId="67518FA8" w14:textId="77777777">
                <w:trPr>
                  <w:divId w:val="750465704"/>
                  <w:tblCellSpacing w:w="15" w:type="dxa"/>
                </w:trPr>
                <w:tc>
                  <w:tcPr>
                    <w:tcW w:w="50" w:type="pct"/>
                    <w:hideMark/>
                  </w:tcPr>
                  <w:p w14:paraId="47F4D18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[7] </w:t>
                    </w:r>
                  </w:p>
                </w:tc>
                <w:tc>
                  <w:tcPr>
                    <w:tcW w:w="0" w:type="auto"/>
                    <w:hideMark/>
                  </w:tcPr>
                  <w:p w14:paraId="16160F3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Positive Technologies, “Vulnerabilites and threats in mobile applications,” Positive Technologies, London, 2019.</w:t>
                    </w:r>
                  </w:p>
                </w:tc>
              </w:tr>
              <w:tr w:rsidR="005F3630" w14:paraId="6B19DA07" w14:textId="77777777">
                <w:trPr>
                  <w:divId w:val="750465704"/>
                  <w:tblCellSpacing w:w="15" w:type="dxa"/>
                </w:trPr>
                <w:tc>
                  <w:tcPr>
                    <w:tcW w:w="50" w:type="pct"/>
                    <w:hideMark/>
                  </w:tcPr>
                  <w:p w14:paraId="3F011D7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[8] </w:t>
                    </w:r>
                  </w:p>
                </w:tc>
                <w:tc>
                  <w:tcPr>
                    <w:tcW w:w="0" w:type="auto"/>
                    <w:hideMark/>
                  </w:tcPr>
                  <w:p w14:paraId="28D4144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S. L. Matthias Lange, “L4Android: A Generic Operating System Framework for Secure Smartphones,” October 2011. [Online]. Available: https://www.researchgate.net/publication/228486710_L4Android_A_Generic_Operating_System_Framework_for_Secure_Smartphones. [Accessed 28 November 2020].</w:t>
                    </w:r>
                  </w:p>
                </w:tc>
              </w:tr>
              <w:tr w:rsidR="005F3630" w14:paraId="331610E3" w14:textId="77777777">
                <w:trPr>
                  <w:divId w:val="750465704"/>
                  <w:tblCellSpacing w:w="15" w:type="dxa"/>
                </w:trPr>
                <w:tc>
                  <w:tcPr>
                    <w:tcW w:w="50" w:type="pct"/>
                    <w:hideMark/>
                  </w:tcPr>
                  <w:p w14:paraId="59CE2545"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[9] </w:t>
                    </w:r>
                  </w:p>
                </w:tc>
                <w:tc>
                  <w:tcPr>
                    <w:tcW w:w="0" w:type="auto"/>
                    <w:hideMark/>
                  </w:tcPr>
                  <w:p w14:paraId="5478A31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BeyondTrust, “Remote Support for Android Devices,” [Online]. Available: https://www.beyondtrust.com/remote-support/platforms/android. [Accessed 29 Nov 2020].</w:t>
                    </w:r>
                  </w:p>
                </w:tc>
              </w:tr>
              <w:tr w:rsidR="005F3630" w14:paraId="7B024B01" w14:textId="77777777">
                <w:trPr>
                  <w:divId w:val="750465704"/>
                  <w:tblCellSpacing w:w="15" w:type="dxa"/>
                </w:trPr>
                <w:tc>
                  <w:tcPr>
                    <w:tcW w:w="50" w:type="pct"/>
                    <w:hideMark/>
                  </w:tcPr>
                  <w:p w14:paraId="7092924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[10] </w:t>
                    </w:r>
                  </w:p>
                </w:tc>
                <w:tc>
                  <w:tcPr>
                    <w:tcW w:w="0" w:type="auto"/>
                    <w:hideMark/>
                  </w:tcPr>
                  <w:p w14:paraId="4202A86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M. G. S. Barnum, “Least Privilege,” CYBERSECURITY &amp; INFRASTRUCTURE SECURITY AGENCY, Washington D.C, 2013.</w:t>
                    </w:r>
                  </w:p>
                </w:tc>
              </w:tr>
              <w:tr w:rsidR="005F3630" w14:paraId="4ECC9BF3" w14:textId="77777777">
                <w:trPr>
                  <w:divId w:val="750465704"/>
                  <w:tblCellSpacing w:w="15" w:type="dxa"/>
                </w:trPr>
                <w:tc>
                  <w:tcPr>
                    <w:tcW w:w="50" w:type="pct"/>
                    <w:hideMark/>
                  </w:tcPr>
                  <w:p w14:paraId="2204674B"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[11] </w:t>
                    </w:r>
                  </w:p>
                </w:tc>
                <w:tc>
                  <w:tcPr>
                    <w:tcW w:w="0" w:type="auto"/>
                    <w:hideMark/>
                  </w:tcPr>
                  <w:p w14:paraId="1DFB5A8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B. T. B. C. M. J. Aileen G Bacudio. Xiaohong Yuan, “An Overview of Penetration Testing,” </w:t>
                    </w:r>
                    <w:r w:rsidRPr="005F3630">
                      <w:rPr>
                        <w:rFonts w:ascii="Times New Roman" w:hAnsi="Times New Roman" w:cs="Times New Roman"/>
                        <w:i/>
                        <w:iCs/>
                        <w:noProof/>
                      </w:rPr>
                      <w:t xml:space="preserve">International Journal of Network Security &amp; Its Applications, </w:t>
                    </w:r>
                    <w:r w:rsidRPr="005F3630">
                      <w:rPr>
                        <w:rFonts w:ascii="Times New Roman" w:hAnsi="Times New Roman" w:cs="Times New Roman"/>
                        <w:noProof/>
                      </w:rPr>
                      <w:t xml:space="preserve">vol. 3, no. 6, pp. 19-38, 2011. </w:t>
                    </w:r>
                  </w:p>
                </w:tc>
              </w:tr>
              <w:tr w:rsidR="005F3630" w14:paraId="7E0429D3" w14:textId="77777777">
                <w:trPr>
                  <w:divId w:val="750465704"/>
                  <w:tblCellSpacing w:w="15" w:type="dxa"/>
                </w:trPr>
                <w:tc>
                  <w:tcPr>
                    <w:tcW w:w="50" w:type="pct"/>
                    <w:hideMark/>
                  </w:tcPr>
                  <w:p w14:paraId="1A8787E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[12] </w:t>
                    </w:r>
                  </w:p>
                </w:tc>
                <w:tc>
                  <w:tcPr>
                    <w:tcW w:w="0" w:type="auto"/>
                    <w:hideMark/>
                  </w:tcPr>
                  <w:p w14:paraId="5C748AF8"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Universtiy of Buffalo, “What to Do If You Recieve a Phishing Attempt,” 9 Sept 2016. [Online]. Available: http://www.buffalo.edu/content/www/ubit/service-guides/safe-computing/managing/recognizing-a-phishing-attempt/what-to-do-if-you-received-a-phishing-attempt.html. [Accessed 30 Nov 2020].</w:t>
                    </w:r>
                  </w:p>
                </w:tc>
              </w:tr>
              <w:tr w:rsidR="005F3630" w14:paraId="2D67BB8E" w14:textId="77777777">
                <w:trPr>
                  <w:divId w:val="750465704"/>
                  <w:tblCellSpacing w:w="15" w:type="dxa"/>
                </w:trPr>
                <w:tc>
                  <w:tcPr>
                    <w:tcW w:w="50" w:type="pct"/>
                    <w:hideMark/>
                  </w:tcPr>
                  <w:p w14:paraId="00C58CC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[13] </w:t>
                    </w:r>
                  </w:p>
                </w:tc>
                <w:tc>
                  <w:tcPr>
                    <w:tcW w:w="0" w:type="auto"/>
                    <w:hideMark/>
                  </w:tcPr>
                  <w:p w14:paraId="35B64AFE"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Amazon, “Our Controls,” Amazon, 2020. [Online]. Available: https://aws.amazon.com/compliance/data-center/controls/. [Accessed 15 Nov 2020].</w:t>
                    </w:r>
                  </w:p>
                </w:tc>
              </w:tr>
              <w:tr w:rsidR="005F3630" w14:paraId="77C5ECB3" w14:textId="77777777">
                <w:trPr>
                  <w:divId w:val="750465704"/>
                  <w:tblCellSpacing w:w="15" w:type="dxa"/>
                </w:trPr>
                <w:tc>
                  <w:tcPr>
                    <w:tcW w:w="50" w:type="pct"/>
                    <w:hideMark/>
                  </w:tcPr>
                  <w:p w14:paraId="7F930E4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[14] </w:t>
                    </w:r>
                  </w:p>
                </w:tc>
                <w:tc>
                  <w:tcPr>
                    <w:tcW w:w="0" w:type="auto"/>
                    <w:hideMark/>
                  </w:tcPr>
                  <w:p w14:paraId="47969B05"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3Blue1Brown, “How Secure is 256 bit security?,” 8 Jul 2017. [Online]. Available: https://www.youtube.com/watch?v=S9JGmA5_unY. [Accessed 01 Dec 2020].</w:t>
                    </w:r>
                  </w:p>
                </w:tc>
              </w:tr>
              <w:tr w:rsidR="005F3630" w14:paraId="1F5EF1E8" w14:textId="77777777">
                <w:trPr>
                  <w:divId w:val="750465704"/>
                  <w:tblCellSpacing w:w="15" w:type="dxa"/>
                </w:trPr>
                <w:tc>
                  <w:tcPr>
                    <w:tcW w:w="50" w:type="pct"/>
                    <w:hideMark/>
                  </w:tcPr>
                  <w:p w14:paraId="7F167FB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lastRenderedPageBreak/>
                      <w:t xml:space="preserve">[15] </w:t>
                    </w:r>
                  </w:p>
                </w:tc>
                <w:tc>
                  <w:tcPr>
                    <w:tcW w:w="0" w:type="auto"/>
                    <w:hideMark/>
                  </w:tcPr>
                  <w:p w14:paraId="1D2E96E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Government of Jamaica, “THE DATA PROTECTINO ACT, 2020,” May 2020. [Online]. Available: https://japarliament.gov.jm/attachments/article/339/The%20Data%20Protection%20Act,%202020.pdf. [Accessed 01 Dec 2020].</w:t>
                    </w:r>
                  </w:p>
                </w:tc>
              </w:tr>
            </w:tbl>
            <w:p w14:paraId="187325A7" w14:textId="77777777" w:rsidR="005F3630" w:rsidRDefault="005F3630">
              <w:pPr>
                <w:divId w:val="750465704"/>
                <w:rPr>
                  <w:rFonts w:eastAsia="Times New Roman"/>
                  <w:noProof/>
                </w:rPr>
              </w:pPr>
            </w:p>
            <w:p w14:paraId="6B2C8A2C" w14:textId="06DD3EDF" w:rsidR="002354B0" w:rsidRDefault="002354B0">
              <w:r>
                <w:rPr>
                  <w:b/>
                  <w:bCs/>
                  <w:noProof/>
                </w:rPr>
                <w:fldChar w:fldCharType="end"/>
              </w:r>
            </w:p>
          </w:sdtContent>
        </w:sdt>
      </w:sdtContent>
    </w:sdt>
    <w:p w14:paraId="72FF802F" w14:textId="77777777" w:rsidR="002354B0" w:rsidRPr="00E423EF" w:rsidRDefault="002354B0" w:rsidP="00E423EF">
      <w:pPr>
        <w:pStyle w:val="ListParagraph"/>
        <w:ind w:left="1440"/>
        <w:rPr>
          <w:rFonts w:ascii="Times New Roman" w:hAnsi="Times New Roman" w:cs="Times New Roman"/>
          <w:b/>
          <w:bCs/>
        </w:rPr>
      </w:pPr>
    </w:p>
    <w:p w14:paraId="21F94F3F" w14:textId="2EC3ACEC" w:rsidR="00BD3417" w:rsidRPr="00D9500C" w:rsidRDefault="00BD3417" w:rsidP="00BD3417">
      <w:pPr>
        <w:pStyle w:val="ListParagraph"/>
        <w:ind w:left="1440"/>
        <w:rPr>
          <w:rFonts w:ascii="Times New Roman" w:hAnsi="Times New Roman" w:cs="Times New Roman"/>
          <w:b/>
          <w:bCs/>
        </w:rPr>
      </w:pPr>
    </w:p>
    <w:p w14:paraId="72ED0461" w14:textId="704C17B3" w:rsidR="00D2351E" w:rsidRPr="00D2351E" w:rsidRDefault="00D2351E" w:rsidP="00D2351E">
      <w:pPr>
        <w:pStyle w:val="ListParagraph"/>
        <w:ind w:left="2160"/>
        <w:rPr>
          <w:rFonts w:ascii="Times New Roman" w:hAnsi="Times New Roman" w:cs="Times New Roman"/>
          <w:b/>
          <w:bCs/>
          <w:sz w:val="28"/>
          <w:szCs w:val="28"/>
        </w:rPr>
      </w:pPr>
    </w:p>
    <w:p w14:paraId="57E6CD3B" w14:textId="135C0962" w:rsidR="00D2351E" w:rsidRPr="00D2351E" w:rsidRDefault="00D2351E" w:rsidP="00D2351E">
      <w:pPr>
        <w:ind w:left="1980"/>
        <w:rPr>
          <w:rFonts w:ascii="Times New Roman" w:hAnsi="Times New Roman" w:cs="Times New Roman"/>
          <w:b/>
          <w:bCs/>
          <w:sz w:val="28"/>
          <w:szCs w:val="28"/>
        </w:rPr>
      </w:pPr>
    </w:p>
    <w:p w14:paraId="437564F0" w14:textId="77777777" w:rsidR="00A97DC0" w:rsidRDefault="00A97DC0" w:rsidP="009E47FB">
      <w:pPr>
        <w:rPr>
          <w:rFonts w:ascii="Times New Roman" w:hAnsi="Times New Roman" w:cs="Times New Roman"/>
          <w:sz w:val="32"/>
          <w:szCs w:val="32"/>
        </w:rPr>
        <w:sectPr w:rsidR="00A97DC0">
          <w:pgSz w:w="11906" w:h="16838"/>
          <w:pgMar w:top="1440" w:right="1440" w:bottom="1440" w:left="1440" w:header="708" w:footer="708" w:gutter="0"/>
          <w:cols w:space="708"/>
          <w:docGrid w:linePitch="360"/>
        </w:sectPr>
      </w:pPr>
    </w:p>
    <w:p w14:paraId="7825B6D8" w14:textId="77777777" w:rsidR="00A97DC0" w:rsidRPr="00A97DC0" w:rsidRDefault="00A97DC0" w:rsidP="00A97DC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97DC0" w:rsidRPr="00A97DC0" w14:paraId="29AFF0ED" w14:textId="77777777" w:rsidTr="00B0075E">
        <w:trPr>
          <w:jc w:val="center"/>
        </w:trPr>
        <w:tc>
          <w:tcPr>
            <w:tcW w:w="10670" w:type="dxa"/>
            <w:shd w:val="clear" w:color="auto" w:fill="BFBFBF"/>
          </w:tcPr>
          <w:p w14:paraId="59E462D2" w14:textId="77777777" w:rsidR="00A97DC0" w:rsidRPr="00A97DC0" w:rsidRDefault="00A97DC0" w:rsidP="00A97DC0">
            <w:pPr>
              <w:spacing w:after="0" w:line="240" w:lineRule="auto"/>
              <w:rPr>
                <w:rFonts w:ascii="Times New Roman" w:eastAsia="Times New Roman" w:hAnsi="Times New Roman" w:cs="Times New Roman"/>
                <w:sz w:val="20"/>
                <w:szCs w:val="20"/>
                <w:lang w:eastAsia="en-GB"/>
              </w:rPr>
            </w:pPr>
            <w:r w:rsidRPr="00A97DC0">
              <w:rPr>
                <w:rFonts w:ascii="Times New Roman" w:eastAsia="Times New Roman" w:hAnsi="Times New Roman" w:cs="Times New Roman"/>
                <w:sz w:val="32"/>
                <w:szCs w:val="32"/>
                <w:lang w:eastAsia="en-GB"/>
              </w:rPr>
              <w:br w:type="page"/>
            </w:r>
            <w:r w:rsidRPr="00A97DC0">
              <w:rPr>
                <w:rFonts w:ascii="Calibri" w:eastAsia="Times New Roman" w:hAnsi="Calibri" w:cs="Arial"/>
                <w:b/>
                <w:caps/>
                <w:sz w:val="40"/>
                <w:szCs w:val="20"/>
                <w:lang w:eastAsia="en-GB"/>
              </w:rPr>
              <w:t xml:space="preserve">                 marking criteria and Student FEEDBACK</w:t>
            </w:r>
          </w:p>
        </w:tc>
      </w:tr>
    </w:tbl>
    <w:p w14:paraId="5DBA7762" w14:textId="77777777" w:rsidR="00A97DC0" w:rsidRPr="00A97DC0" w:rsidRDefault="00A97DC0" w:rsidP="00A97DC0">
      <w:pPr>
        <w:spacing w:after="0" w:line="240" w:lineRule="auto"/>
        <w:rPr>
          <w:rFonts w:ascii="Times New Roman" w:eastAsia="Times New Roman" w:hAnsi="Times New Roman" w:cs="Times New Roman"/>
          <w:sz w:val="16"/>
          <w:szCs w:val="20"/>
          <w:lang w:eastAsia="en-GB"/>
        </w:rPr>
      </w:pPr>
    </w:p>
    <w:p w14:paraId="5582C8C9" w14:textId="77777777" w:rsidR="00A97DC0" w:rsidRPr="00A97DC0" w:rsidRDefault="00A97DC0" w:rsidP="00A97DC0">
      <w:pPr>
        <w:spacing w:after="0" w:line="240" w:lineRule="auto"/>
        <w:jc w:val="both"/>
        <w:rPr>
          <w:rFonts w:ascii="Calibri" w:eastAsia="Times New Roman" w:hAnsi="Calibri" w:cs="Times New Roman"/>
          <w:sz w:val="20"/>
          <w:szCs w:val="20"/>
        </w:rPr>
      </w:pPr>
      <w:r w:rsidRPr="00A97DC0">
        <w:rPr>
          <w:rFonts w:ascii="Calibri" w:eastAsia="Times New Roman" w:hAnsi="Calibri" w:cs="Times New Roman"/>
          <w:sz w:val="20"/>
          <w:szCs w:val="20"/>
        </w:rPr>
        <w:t xml:space="preserve">This section details the assessment criteria. The </w:t>
      </w:r>
      <w:r w:rsidRPr="00A97DC0">
        <w:rPr>
          <w:rFonts w:ascii="Calibri" w:eastAsia="Times New Roman" w:hAnsi="Calibri" w:cs="Times New Roman"/>
          <w:i/>
          <w:sz w:val="20"/>
          <w:szCs w:val="20"/>
        </w:rPr>
        <w:t>extent</w:t>
      </w:r>
      <w:r w:rsidRPr="00A97DC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55DAD3A" w14:textId="77777777" w:rsidR="00A97DC0" w:rsidRPr="00A97DC0" w:rsidRDefault="00A97DC0" w:rsidP="00A97DC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97DC0" w:rsidRPr="00A97DC0" w14:paraId="429C903D"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5CB3441" w14:textId="77777777" w:rsidR="00A97DC0" w:rsidRPr="00A97DC0" w:rsidRDefault="00A97DC0" w:rsidP="00A97DC0">
            <w:pPr>
              <w:spacing w:after="0" w:line="240" w:lineRule="auto"/>
              <w:rPr>
                <w:rFonts w:ascii="Calibri" w:eastAsia="Times New Roman" w:hAnsi="Calibri" w:cs="Times New Roman"/>
                <w:b/>
                <w:szCs w:val="20"/>
                <w:lang w:eastAsia="en-GB"/>
              </w:rPr>
            </w:pPr>
            <w:r w:rsidRPr="00A97DC0">
              <w:rPr>
                <w:rFonts w:ascii="Calibri" w:eastAsia="Times New Roman" w:hAnsi="Calibri" w:cs="Times New Roman"/>
                <w:b/>
                <w:szCs w:val="16"/>
                <w:lang w:eastAsia="en-GB"/>
              </w:rPr>
              <w:t xml:space="preserve">Common Assessment Criteria </w:t>
            </w:r>
            <w:r w:rsidRPr="00A97DC0">
              <w:rPr>
                <w:rFonts w:ascii="Calibri" w:eastAsia="Times New Roman" w:hAnsi="Calibri" w:cs="Times New Roman"/>
                <w:b/>
                <w:szCs w:val="20"/>
                <w:lang w:eastAsia="en-GB"/>
              </w:rPr>
              <w:t xml:space="preserve">Applied </w:t>
            </w:r>
            <w:bookmarkStart w:id="2" w:name="assessmentComponent"/>
            <w:bookmarkEnd w:id="2"/>
            <w:r w:rsidRPr="00A97DC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FA08592" w14:textId="77777777" w:rsidR="00A97DC0" w:rsidRPr="00A97DC0" w:rsidRDefault="00A97DC0" w:rsidP="00A97DC0">
            <w:pPr>
              <w:spacing w:after="0" w:line="240" w:lineRule="auto"/>
              <w:ind w:left="34" w:right="113"/>
              <w:jc w:val="center"/>
              <w:rPr>
                <w:rFonts w:ascii="Calibri" w:eastAsia="Times New Roman" w:hAnsi="Calibri" w:cs="Times New Roman"/>
                <w:b/>
                <w:sz w:val="14"/>
                <w:szCs w:val="14"/>
                <w:lang w:eastAsia="en-GB"/>
              </w:rPr>
            </w:pPr>
            <w:r w:rsidRPr="00A97DC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30F15A" w14:textId="77777777" w:rsidR="00A97DC0" w:rsidRPr="00A97DC0" w:rsidRDefault="00A97DC0" w:rsidP="00A97DC0">
            <w:pPr>
              <w:spacing w:after="0" w:line="240" w:lineRule="auto"/>
              <w:ind w:left="113" w:right="113"/>
              <w:jc w:val="center"/>
              <w:rPr>
                <w:rFonts w:ascii="Calibri" w:eastAsia="Times New Roman" w:hAnsi="Calibri" w:cs="Times New Roman"/>
                <w:b/>
                <w:sz w:val="14"/>
                <w:szCs w:val="14"/>
                <w:lang w:eastAsia="en-GB"/>
              </w:rPr>
            </w:pPr>
            <w:r w:rsidRPr="00A97DC0">
              <w:rPr>
                <w:rFonts w:ascii="Calibri" w:eastAsia="Times New Roman" w:hAnsi="Calibri" w:cs="Times New Roman"/>
                <w:b/>
                <w:sz w:val="14"/>
                <w:szCs w:val="14"/>
                <w:lang w:eastAsia="en-GB"/>
              </w:rPr>
              <w:t xml:space="preserve">Marks </w:t>
            </w:r>
          </w:p>
          <w:p w14:paraId="2CA7F631" w14:textId="77777777" w:rsidR="00A97DC0" w:rsidRPr="00A97DC0" w:rsidRDefault="00A97DC0" w:rsidP="00A97DC0">
            <w:pPr>
              <w:spacing w:after="0" w:line="240" w:lineRule="auto"/>
              <w:ind w:left="113" w:right="113"/>
              <w:jc w:val="center"/>
              <w:rPr>
                <w:rFonts w:ascii="Calibri" w:eastAsia="Times New Roman" w:hAnsi="Calibri" w:cs="Times New Roman"/>
                <w:b/>
                <w:sz w:val="14"/>
                <w:szCs w:val="14"/>
                <w:lang w:eastAsia="en-GB"/>
              </w:rPr>
            </w:pPr>
            <w:r w:rsidRPr="00A97DC0">
              <w:rPr>
                <w:rFonts w:ascii="Calibri" w:eastAsia="Times New Roman" w:hAnsi="Calibri" w:cs="Times New Roman"/>
                <w:b/>
                <w:sz w:val="14"/>
                <w:szCs w:val="14"/>
                <w:lang w:eastAsia="en-GB"/>
              </w:rPr>
              <w:t>awarded</w:t>
            </w:r>
          </w:p>
        </w:tc>
      </w:tr>
      <w:tr w:rsidR="00A97DC0" w:rsidRPr="00A97DC0" w14:paraId="0A737716"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0B565738" w14:textId="77777777" w:rsidR="00A97DC0" w:rsidRPr="00A97DC0" w:rsidRDefault="00A97DC0" w:rsidP="00A97DC0">
            <w:pPr>
              <w:spacing w:after="0" w:line="240" w:lineRule="auto"/>
              <w:rPr>
                <w:rFonts w:ascii="Calibri" w:eastAsia="Times New Roman" w:hAnsi="Calibri" w:cs="Times New Roman"/>
                <w:b/>
                <w:sz w:val="16"/>
                <w:szCs w:val="16"/>
                <w:lang w:eastAsia="en-GB"/>
              </w:rPr>
            </w:pPr>
            <w:r w:rsidRPr="00A97DC0">
              <w:rPr>
                <w:rFonts w:ascii="Calibri" w:eastAsia="Times New Roman" w:hAnsi="Calibri" w:cs="Times New Roman"/>
                <w:b/>
                <w:sz w:val="20"/>
                <w:szCs w:val="16"/>
                <w:lang w:eastAsia="en-GB"/>
              </w:rPr>
              <w:t>1. E</w:t>
            </w:r>
            <w:r w:rsidRPr="00A97DC0">
              <w:rPr>
                <w:rFonts w:ascii="Calibri" w:eastAsia="Times New Roman" w:hAnsi="Calibri" w:cs="Times New Roman"/>
                <w:b/>
                <w:sz w:val="20"/>
                <w:szCs w:val="20"/>
                <w:lang w:eastAsia="en-GB"/>
              </w:rPr>
              <w:t>ngagement with Literature Skills</w:t>
            </w:r>
          </w:p>
          <w:p w14:paraId="0A5CB7C5" w14:textId="77777777" w:rsidR="00A97DC0" w:rsidRPr="00A97DC0" w:rsidRDefault="00A97DC0" w:rsidP="00A97DC0">
            <w:pPr>
              <w:spacing w:after="120" w:line="240" w:lineRule="auto"/>
              <w:rPr>
                <w:rFonts w:ascii="Calibri" w:eastAsia="Times New Roman" w:hAnsi="Calibri" w:cs="Times New Roman"/>
                <w:sz w:val="14"/>
                <w:szCs w:val="14"/>
                <w:lang w:eastAsia="en-GB"/>
              </w:rPr>
            </w:pPr>
            <w:r w:rsidRPr="00A97DC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202AB6D"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774A8A"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33C43B8F" w14:textId="77777777" w:rsidTr="00B0075E">
        <w:trPr>
          <w:trHeight w:val="450"/>
        </w:trPr>
        <w:tc>
          <w:tcPr>
            <w:tcW w:w="4435" w:type="pct"/>
            <w:vMerge w:val="restart"/>
            <w:tcBorders>
              <w:top w:val="single" w:sz="4" w:space="0" w:color="auto"/>
              <w:left w:val="single" w:sz="4" w:space="0" w:color="auto"/>
              <w:right w:val="single" w:sz="4" w:space="0" w:color="auto"/>
            </w:tcBorders>
          </w:tcPr>
          <w:p w14:paraId="0AAC5080" w14:textId="77777777" w:rsidR="00A97DC0" w:rsidRPr="00A97DC0" w:rsidRDefault="00A97DC0" w:rsidP="00A97DC0">
            <w:pPr>
              <w:spacing w:after="120" w:line="240" w:lineRule="auto"/>
              <w:rPr>
                <w:rFonts w:ascii="Calibri" w:eastAsia="Times New Roman" w:hAnsi="Calibri" w:cs="Times New Roman"/>
                <w:sz w:val="20"/>
                <w:szCs w:val="14"/>
                <w:lang w:eastAsia="en-GB"/>
              </w:rPr>
            </w:pPr>
            <w:bookmarkStart w:id="3" w:name="feedbackRIL"/>
            <w:bookmarkEnd w:id="3"/>
            <w:r w:rsidRPr="00A97DC0">
              <w:rPr>
                <w:rFonts w:ascii="Calibri" w:eastAsia="Times New Roman" w:hAnsi="Calibri" w:cs="Times New Roman"/>
                <w:sz w:val="20"/>
                <w:szCs w:val="14"/>
                <w:lang w:eastAsia="en-GB"/>
              </w:rPr>
              <w:t>You have discussed key concepts using appropriate reference convention used. However, try to use more updated peer reviewed articles/journals for your research lit areas. (Grade mark: 80.00%)</w:t>
            </w:r>
          </w:p>
        </w:tc>
        <w:tc>
          <w:tcPr>
            <w:tcW w:w="283" w:type="pct"/>
            <w:tcBorders>
              <w:top w:val="single" w:sz="4" w:space="0" w:color="auto"/>
              <w:left w:val="single" w:sz="4" w:space="0" w:color="auto"/>
              <w:right w:val="single" w:sz="4" w:space="0" w:color="auto"/>
            </w:tcBorders>
          </w:tcPr>
          <w:p w14:paraId="0F98F93F"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4" w:name="totalRIL"/>
            <w:bookmarkEnd w:id="4"/>
            <w:r w:rsidRPr="00A97DC0">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A9EA8F2"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5" w:name="markRIL"/>
            <w:bookmarkEnd w:id="5"/>
            <w:r w:rsidRPr="00A97DC0">
              <w:rPr>
                <w:rFonts w:ascii="Calibri" w:eastAsia="Times New Roman" w:hAnsi="Calibri" w:cs="Times New Roman"/>
                <w:sz w:val="20"/>
                <w:szCs w:val="20"/>
                <w:lang w:eastAsia="en-GB"/>
              </w:rPr>
              <w:t>12</w:t>
            </w:r>
          </w:p>
        </w:tc>
      </w:tr>
      <w:tr w:rsidR="00A97DC0" w:rsidRPr="00A97DC0" w14:paraId="0EB5390D" w14:textId="77777777" w:rsidTr="00B0075E">
        <w:trPr>
          <w:trHeight w:val="451"/>
        </w:trPr>
        <w:tc>
          <w:tcPr>
            <w:tcW w:w="4435" w:type="pct"/>
            <w:vMerge/>
            <w:tcBorders>
              <w:left w:val="single" w:sz="4" w:space="0" w:color="auto"/>
              <w:bottom w:val="single" w:sz="4" w:space="0" w:color="auto"/>
              <w:right w:val="single" w:sz="4" w:space="0" w:color="auto"/>
            </w:tcBorders>
          </w:tcPr>
          <w:p w14:paraId="0A2DA94E" w14:textId="77777777" w:rsidR="00A97DC0" w:rsidRPr="00A97DC0" w:rsidRDefault="00A97DC0" w:rsidP="00A97D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C4CC56" w14:textId="77777777" w:rsidR="00A97DC0" w:rsidRPr="00A97DC0" w:rsidRDefault="00A97DC0" w:rsidP="00A97D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DFBF28"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47F075BA"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595A6131" w14:textId="77777777" w:rsidR="00A97DC0" w:rsidRPr="00A97DC0" w:rsidRDefault="00A97DC0" w:rsidP="00A97DC0">
            <w:pPr>
              <w:spacing w:after="0" w:line="240" w:lineRule="auto"/>
              <w:rPr>
                <w:rFonts w:ascii="Calibri" w:eastAsia="Times New Roman" w:hAnsi="Calibri" w:cs="Times New Roman"/>
                <w:b/>
                <w:sz w:val="20"/>
                <w:szCs w:val="20"/>
                <w:lang w:eastAsia="en-GB"/>
              </w:rPr>
            </w:pPr>
            <w:r w:rsidRPr="00A97DC0">
              <w:rPr>
                <w:rFonts w:ascii="Calibri" w:eastAsia="Times New Roman" w:hAnsi="Calibri" w:cs="Times New Roman"/>
                <w:b/>
                <w:sz w:val="20"/>
                <w:szCs w:val="16"/>
                <w:lang w:eastAsia="en-GB"/>
              </w:rPr>
              <w:t xml:space="preserve">2. </w:t>
            </w:r>
            <w:r w:rsidRPr="00A97DC0">
              <w:rPr>
                <w:rFonts w:ascii="Calibri" w:eastAsia="Times New Roman" w:hAnsi="Calibri" w:cs="Times New Roman"/>
                <w:b/>
                <w:sz w:val="20"/>
                <w:szCs w:val="20"/>
                <w:lang w:eastAsia="en-GB"/>
              </w:rPr>
              <w:t>Knowledge and Understanding Skills</w:t>
            </w:r>
          </w:p>
          <w:p w14:paraId="7B4F7ADA" w14:textId="77777777" w:rsidR="00A97DC0" w:rsidRPr="00A97DC0" w:rsidRDefault="00A97DC0" w:rsidP="00A97DC0">
            <w:pPr>
              <w:spacing w:after="120" w:line="240" w:lineRule="auto"/>
              <w:rPr>
                <w:rFonts w:ascii="Calibri" w:eastAsia="Times New Roman" w:hAnsi="Calibri" w:cs="Times New Roman"/>
                <w:sz w:val="14"/>
                <w:szCs w:val="14"/>
                <w:lang w:eastAsia="en-GB"/>
              </w:rPr>
            </w:pPr>
            <w:r w:rsidRPr="00A97DC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328E62C"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12EBE5"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23FFF9FA" w14:textId="77777777" w:rsidTr="00B0075E">
        <w:trPr>
          <w:trHeight w:val="450"/>
        </w:trPr>
        <w:tc>
          <w:tcPr>
            <w:tcW w:w="4435" w:type="pct"/>
            <w:vMerge w:val="restart"/>
            <w:tcBorders>
              <w:top w:val="single" w:sz="4" w:space="0" w:color="auto"/>
              <w:left w:val="single" w:sz="4" w:space="0" w:color="auto"/>
              <w:right w:val="single" w:sz="4" w:space="0" w:color="auto"/>
            </w:tcBorders>
          </w:tcPr>
          <w:p w14:paraId="6EE1299F" w14:textId="77777777" w:rsidR="00A97DC0" w:rsidRPr="00A97DC0" w:rsidRDefault="00A97DC0" w:rsidP="00A97DC0">
            <w:pPr>
              <w:spacing w:after="120" w:line="240" w:lineRule="auto"/>
              <w:rPr>
                <w:rFonts w:ascii="Calibri" w:eastAsia="Times New Roman" w:hAnsi="Calibri" w:cs="Times New Roman"/>
                <w:sz w:val="20"/>
                <w:szCs w:val="14"/>
                <w:lang w:eastAsia="en-GB"/>
              </w:rPr>
            </w:pPr>
            <w:bookmarkStart w:id="6" w:name="feedbackKUS"/>
            <w:bookmarkEnd w:id="6"/>
            <w:r w:rsidRPr="00A97DC0">
              <w:rPr>
                <w:rFonts w:ascii="Calibri" w:eastAsia="Times New Roman" w:hAnsi="Calibri" w:cs="Times New Roman"/>
                <w:sz w:val="20"/>
                <w:szCs w:val="14"/>
                <w:lang w:eastAsia="en-GB"/>
              </w:rPr>
              <w:t>You have demonstrated relevant understanding of your research work; see comment above.  You did not use the IEEE report format. (Grade mark: 80.00%)</w:t>
            </w:r>
          </w:p>
        </w:tc>
        <w:tc>
          <w:tcPr>
            <w:tcW w:w="283" w:type="pct"/>
            <w:tcBorders>
              <w:top w:val="single" w:sz="4" w:space="0" w:color="auto"/>
              <w:left w:val="single" w:sz="4" w:space="0" w:color="auto"/>
              <w:right w:val="single" w:sz="4" w:space="0" w:color="auto"/>
            </w:tcBorders>
          </w:tcPr>
          <w:p w14:paraId="4F06BCC9"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7" w:name="totalKUS"/>
            <w:bookmarkEnd w:id="7"/>
            <w:r w:rsidRPr="00A97DC0">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08546F5"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8" w:name="markKUS"/>
            <w:bookmarkEnd w:id="8"/>
            <w:r w:rsidRPr="00A97DC0">
              <w:rPr>
                <w:rFonts w:ascii="Calibri" w:eastAsia="Times New Roman" w:hAnsi="Calibri" w:cs="Times New Roman"/>
                <w:sz w:val="20"/>
                <w:szCs w:val="20"/>
                <w:lang w:eastAsia="en-GB"/>
              </w:rPr>
              <w:t>12</w:t>
            </w:r>
          </w:p>
        </w:tc>
      </w:tr>
      <w:tr w:rsidR="00A97DC0" w:rsidRPr="00A97DC0" w14:paraId="5C059621" w14:textId="77777777" w:rsidTr="00B0075E">
        <w:trPr>
          <w:trHeight w:val="451"/>
        </w:trPr>
        <w:tc>
          <w:tcPr>
            <w:tcW w:w="4435" w:type="pct"/>
            <w:vMerge/>
            <w:tcBorders>
              <w:left w:val="single" w:sz="4" w:space="0" w:color="auto"/>
              <w:bottom w:val="single" w:sz="4" w:space="0" w:color="auto"/>
              <w:right w:val="single" w:sz="4" w:space="0" w:color="auto"/>
            </w:tcBorders>
          </w:tcPr>
          <w:p w14:paraId="2E259E8C" w14:textId="77777777" w:rsidR="00A97DC0" w:rsidRPr="00A97DC0" w:rsidRDefault="00A97DC0" w:rsidP="00A97D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403992" w14:textId="77777777" w:rsidR="00A97DC0" w:rsidRPr="00A97DC0" w:rsidRDefault="00A97DC0" w:rsidP="00A97D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ED98A3"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1C4D5C27"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5D5D65ED" w14:textId="77777777" w:rsidR="00A97DC0" w:rsidRPr="00A97DC0" w:rsidRDefault="00A97DC0" w:rsidP="00A97DC0">
            <w:pPr>
              <w:spacing w:after="0" w:line="240" w:lineRule="auto"/>
              <w:rPr>
                <w:rFonts w:ascii="Calibri" w:eastAsia="Times New Roman" w:hAnsi="Calibri" w:cs="Times New Roman"/>
                <w:b/>
                <w:sz w:val="16"/>
                <w:szCs w:val="16"/>
                <w:lang w:eastAsia="en-GB"/>
              </w:rPr>
            </w:pPr>
            <w:r w:rsidRPr="00A97DC0">
              <w:rPr>
                <w:rFonts w:ascii="Calibri" w:eastAsia="Times New Roman" w:hAnsi="Calibri" w:cs="Times New Roman"/>
                <w:b/>
                <w:sz w:val="20"/>
                <w:szCs w:val="16"/>
                <w:lang w:eastAsia="en-GB"/>
              </w:rPr>
              <w:t xml:space="preserve">3. </w:t>
            </w:r>
            <w:r w:rsidRPr="00A97DC0">
              <w:rPr>
                <w:rFonts w:ascii="Calibri" w:eastAsia="Times New Roman" w:hAnsi="Calibri" w:cs="Times New Roman"/>
                <w:b/>
                <w:sz w:val="20"/>
                <w:szCs w:val="20"/>
                <w:lang w:eastAsia="en-GB"/>
              </w:rPr>
              <w:t>Cognitive and Intellectual Skills</w:t>
            </w:r>
          </w:p>
          <w:p w14:paraId="631C0B30" w14:textId="77777777" w:rsidR="00A97DC0" w:rsidRPr="00A97DC0" w:rsidRDefault="00A97DC0" w:rsidP="00A97DC0">
            <w:pPr>
              <w:spacing w:after="120" w:line="240" w:lineRule="auto"/>
              <w:rPr>
                <w:rFonts w:ascii="Calibri" w:eastAsia="Times New Roman" w:hAnsi="Calibri" w:cs="Times New Roman"/>
                <w:sz w:val="14"/>
                <w:szCs w:val="14"/>
                <w:lang w:eastAsia="en-GB"/>
              </w:rPr>
            </w:pPr>
            <w:r w:rsidRPr="00A97DC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5E62553"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32C8C8"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62C9B0F0" w14:textId="77777777" w:rsidTr="00B0075E">
        <w:trPr>
          <w:trHeight w:val="450"/>
        </w:trPr>
        <w:tc>
          <w:tcPr>
            <w:tcW w:w="4435" w:type="pct"/>
            <w:vMerge w:val="restart"/>
            <w:tcBorders>
              <w:top w:val="single" w:sz="4" w:space="0" w:color="auto"/>
              <w:left w:val="single" w:sz="4" w:space="0" w:color="auto"/>
              <w:right w:val="single" w:sz="4" w:space="0" w:color="auto"/>
            </w:tcBorders>
          </w:tcPr>
          <w:p w14:paraId="5ED5002F" w14:textId="77777777" w:rsidR="00A97DC0" w:rsidRPr="00A97DC0" w:rsidRDefault="00A97DC0" w:rsidP="00A97DC0">
            <w:pPr>
              <w:spacing w:after="120" w:line="240" w:lineRule="auto"/>
              <w:rPr>
                <w:rFonts w:ascii="Calibri" w:eastAsia="Times New Roman" w:hAnsi="Calibri" w:cs="Times New Roman"/>
                <w:sz w:val="20"/>
                <w:szCs w:val="14"/>
                <w:lang w:eastAsia="en-GB"/>
              </w:rPr>
            </w:pPr>
            <w:bookmarkStart w:id="9" w:name="feedbackANA"/>
            <w:bookmarkEnd w:id="9"/>
            <w:r w:rsidRPr="00A97DC0">
              <w:rPr>
                <w:rFonts w:ascii="Calibri" w:eastAsia="Times New Roman" w:hAnsi="Calibri" w:cs="Times New Roman"/>
                <w:sz w:val="20"/>
                <w:szCs w:val="14"/>
                <w:lang w:eastAsia="en-GB"/>
              </w:rPr>
              <w:t>Your report discussed and analysed appropriately the relevant areas that is required for this assignment as well as you inter-related most aspect with the case study. Your research on Boyd could be inter-related with the case study.  See comment in your report on introduction and conclusion could be improved; conclusion summarised all the key aspect from the report. Your policy could be part of your appendix. (Grade mark: 85.00%)</w:t>
            </w:r>
          </w:p>
        </w:tc>
        <w:tc>
          <w:tcPr>
            <w:tcW w:w="283" w:type="pct"/>
            <w:tcBorders>
              <w:top w:val="single" w:sz="4" w:space="0" w:color="auto"/>
              <w:left w:val="single" w:sz="4" w:space="0" w:color="auto"/>
              <w:right w:val="single" w:sz="4" w:space="0" w:color="auto"/>
            </w:tcBorders>
          </w:tcPr>
          <w:p w14:paraId="2C74F7DF"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0" w:name="totalANA"/>
            <w:bookmarkEnd w:id="10"/>
            <w:r w:rsidRPr="00A97DC0">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E55F5F6"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1" w:name="markANA"/>
            <w:bookmarkEnd w:id="11"/>
            <w:r w:rsidRPr="00A97DC0">
              <w:rPr>
                <w:rFonts w:ascii="Calibri" w:eastAsia="Times New Roman" w:hAnsi="Calibri" w:cs="Times New Roman"/>
                <w:sz w:val="20"/>
                <w:szCs w:val="20"/>
                <w:lang w:eastAsia="en-GB"/>
              </w:rPr>
              <w:t>34</w:t>
            </w:r>
          </w:p>
        </w:tc>
      </w:tr>
      <w:tr w:rsidR="00A97DC0" w:rsidRPr="00A97DC0" w14:paraId="064F6A2E" w14:textId="77777777" w:rsidTr="00B0075E">
        <w:trPr>
          <w:trHeight w:val="451"/>
        </w:trPr>
        <w:tc>
          <w:tcPr>
            <w:tcW w:w="4435" w:type="pct"/>
            <w:vMerge/>
            <w:tcBorders>
              <w:left w:val="single" w:sz="4" w:space="0" w:color="auto"/>
              <w:bottom w:val="single" w:sz="4" w:space="0" w:color="auto"/>
              <w:right w:val="single" w:sz="4" w:space="0" w:color="auto"/>
            </w:tcBorders>
          </w:tcPr>
          <w:p w14:paraId="6E95C778" w14:textId="77777777" w:rsidR="00A97DC0" w:rsidRPr="00A97DC0" w:rsidRDefault="00A97DC0" w:rsidP="00A97D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123019" w14:textId="77777777" w:rsidR="00A97DC0" w:rsidRPr="00A97DC0" w:rsidRDefault="00A97DC0" w:rsidP="00A97D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CBD8F7"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723E6216"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FA9273A" w14:textId="77777777" w:rsidR="00A97DC0" w:rsidRPr="00A97DC0" w:rsidRDefault="00A97DC0" w:rsidP="00A97DC0">
            <w:pPr>
              <w:spacing w:after="0" w:line="240" w:lineRule="auto"/>
              <w:rPr>
                <w:rFonts w:ascii="Calibri" w:eastAsia="Times New Roman" w:hAnsi="Calibri" w:cs="Times New Roman"/>
                <w:b/>
                <w:sz w:val="16"/>
                <w:szCs w:val="16"/>
                <w:lang w:eastAsia="en-GB"/>
              </w:rPr>
            </w:pPr>
            <w:r w:rsidRPr="00A97DC0">
              <w:rPr>
                <w:rFonts w:ascii="Calibri" w:eastAsia="Times New Roman" w:hAnsi="Calibri" w:cs="Times New Roman"/>
                <w:b/>
                <w:sz w:val="20"/>
                <w:szCs w:val="16"/>
                <w:lang w:eastAsia="en-GB"/>
              </w:rPr>
              <w:t xml:space="preserve">4. </w:t>
            </w:r>
            <w:r w:rsidRPr="00A97DC0">
              <w:rPr>
                <w:rFonts w:ascii="Calibri" w:eastAsia="Times New Roman" w:hAnsi="Calibri" w:cs="Times New Roman"/>
                <w:b/>
                <w:sz w:val="20"/>
                <w:szCs w:val="20"/>
                <w:lang w:eastAsia="en-GB"/>
              </w:rPr>
              <w:t>Practical Application Skills</w:t>
            </w:r>
          </w:p>
          <w:p w14:paraId="07529E9C" w14:textId="77777777" w:rsidR="00A97DC0" w:rsidRPr="00A97DC0" w:rsidRDefault="00A97DC0" w:rsidP="00A97DC0">
            <w:pPr>
              <w:spacing w:after="120" w:line="240" w:lineRule="auto"/>
              <w:rPr>
                <w:rFonts w:ascii="Calibri" w:eastAsia="Times New Roman" w:hAnsi="Calibri" w:cs="Times New Roman"/>
                <w:sz w:val="14"/>
                <w:szCs w:val="14"/>
                <w:lang w:eastAsia="en-GB"/>
              </w:rPr>
            </w:pPr>
            <w:r w:rsidRPr="00A97DC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79B858A"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5EC1D1"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00E3A788" w14:textId="77777777" w:rsidTr="00B0075E">
        <w:trPr>
          <w:trHeight w:val="451"/>
        </w:trPr>
        <w:tc>
          <w:tcPr>
            <w:tcW w:w="4435" w:type="pct"/>
            <w:vMerge w:val="restart"/>
            <w:tcBorders>
              <w:top w:val="single" w:sz="4" w:space="0" w:color="auto"/>
              <w:left w:val="single" w:sz="4" w:space="0" w:color="auto"/>
              <w:right w:val="single" w:sz="4" w:space="0" w:color="auto"/>
            </w:tcBorders>
          </w:tcPr>
          <w:p w14:paraId="5E45ED3C" w14:textId="3443AA96" w:rsidR="00A97DC0" w:rsidRPr="00A97DC0" w:rsidRDefault="00A97DC0" w:rsidP="00A97DC0">
            <w:pPr>
              <w:spacing w:after="120" w:line="240" w:lineRule="auto"/>
              <w:rPr>
                <w:rFonts w:ascii="Calibri" w:eastAsia="Times New Roman" w:hAnsi="Calibri" w:cs="Times New Roman"/>
                <w:sz w:val="20"/>
                <w:szCs w:val="14"/>
                <w:lang w:eastAsia="en-GB"/>
              </w:rPr>
            </w:pPr>
            <w:bookmarkStart w:id="12" w:name="feedbackPAD"/>
            <w:bookmarkEnd w:id="12"/>
            <w:r w:rsidRPr="00A97DC0">
              <w:rPr>
                <w:rFonts w:ascii="Calibri" w:eastAsia="Times New Roman" w:hAnsi="Calibri" w:cs="Times New Roman"/>
                <w:sz w:val="20"/>
                <w:szCs w:val="14"/>
                <w:lang w:eastAsia="en-GB"/>
              </w:rPr>
              <w:t xml:space="preserve">Your practical design was labelled appropriately, explained in your report and the relevant security measures applied and explain. Tested and all areas mentioned in your report are functional and working. You have considered </w:t>
            </w:r>
            <w:r w:rsidR="00AE5151" w:rsidRPr="00A97DC0">
              <w:rPr>
                <w:rFonts w:ascii="Calibri" w:eastAsia="Times New Roman" w:hAnsi="Calibri" w:cs="Times New Roman"/>
                <w:sz w:val="20"/>
                <w:szCs w:val="14"/>
                <w:lang w:eastAsia="en-GB"/>
              </w:rPr>
              <w:t>redundancy</w:t>
            </w:r>
            <w:bookmarkStart w:id="13" w:name="_GoBack"/>
            <w:bookmarkEnd w:id="13"/>
            <w:r w:rsidRPr="00A97DC0">
              <w:rPr>
                <w:rFonts w:ascii="Calibri" w:eastAsia="Times New Roman" w:hAnsi="Calibri" w:cs="Times New Roman"/>
                <w:sz w:val="20"/>
                <w:szCs w:val="14"/>
                <w:lang w:eastAsia="en-GB"/>
              </w:rPr>
              <w:t xml:space="preserve"> and your design is above expectation for this level. (Grade mark: 100.00%)</w:t>
            </w:r>
          </w:p>
        </w:tc>
        <w:tc>
          <w:tcPr>
            <w:tcW w:w="283" w:type="pct"/>
            <w:tcBorders>
              <w:top w:val="single" w:sz="4" w:space="0" w:color="auto"/>
              <w:left w:val="single" w:sz="4" w:space="0" w:color="auto"/>
              <w:right w:val="single" w:sz="4" w:space="0" w:color="auto"/>
            </w:tcBorders>
          </w:tcPr>
          <w:p w14:paraId="3BAB11C1"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4" w:name="totalPAD"/>
            <w:bookmarkEnd w:id="14"/>
            <w:r w:rsidRPr="00A97DC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CD4F5BA"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5" w:name="markPAD"/>
            <w:bookmarkEnd w:id="15"/>
            <w:r w:rsidRPr="00A97DC0">
              <w:rPr>
                <w:rFonts w:ascii="Calibri" w:eastAsia="Times New Roman" w:hAnsi="Calibri" w:cs="Times New Roman"/>
                <w:sz w:val="20"/>
                <w:szCs w:val="20"/>
                <w:lang w:eastAsia="en-GB"/>
              </w:rPr>
              <w:t>20</w:t>
            </w:r>
          </w:p>
        </w:tc>
      </w:tr>
      <w:tr w:rsidR="00A97DC0" w:rsidRPr="00A97DC0" w14:paraId="4F4388A5" w14:textId="77777777" w:rsidTr="00B0075E">
        <w:trPr>
          <w:trHeight w:val="450"/>
        </w:trPr>
        <w:tc>
          <w:tcPr>
            <w:tcW w:w="4435" w:type="pct"/>
            <w:vMerge/>
            <w:tcBorders>
              <w:left w:val="single" w:sz="4" w:space="0" w:color="auto"/>
              <w:bottom w:val="single" w:sz="4" w:space="0" w:color="auto"/>
              <w:right w:val="single" w:sz="4" w:space="0" w:color="auto"/>
            </w:tcBorders>
          </w:tcPr>
          <w:p w14:paraId="389EC068" w14:textId="77777777" w:rsidR="00A97DC0" w:rsidRPr="00A97DC0" w:rsidRDefault="00A97DC0" w:rsidP="00A97D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D4831DF" w14:textId="77777777" w:rsidR="00A97DC0" w:rsidRPr="00A97DC0" w:rsidRDefault="00A97DC0" w:rsidP="00A97D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AE0005"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25D8158F"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CDE110F" w14:textId="77777777" w:rsidR="00A97DC0" w:rsidRPr="00A97DC0" w:rsidRDefault="00A97DC0" w:rsidP="00A97DC0">
            <w:pPr>
              <w:spacing w:after="0" w:line="240" w:lineRule="auto"/>
              <w:rPr>
                <w:rFonts w:ascii="Calibri" w:eastAsia="Times New Roman" w:hAnsi="Calibri" w:cs="Times New Roman"/>
                <w:b/>
                <w:sz w:val="16"/>
                <w:szCs w:val="16"/>
                <w:lang w:eastAsia="en-GB"/>
              </w:rPr>
            </w:pPr>
            <w:r w:rsidRPr="00A97DC0">
              <w:rPr>
                <w:rFonts w:ascii="Calibri" w:eastAsia="Times New Roman" w:hAnsi="Calibri" w:cs="Times New Roman"/>
                <w:b/>
                <w:sz w:val="20"/>
                <w:szCs w:val="16"/>
                <w:lang w:eastAsia="en-GB"/>
              </w:rPr>
              <w:t xml:space="preserve">5. </w:t>
            </w:r>
            <w:r w:rsidRPr="00A97DC0">
              <w:rPr>
                <w:rFonts w:ascii="Calibri" w:eastAsia="Times New Roman" w:hAnsi="Calibri" w:cs="Times New Roman"/>
                <w:b/>
                <w:sz w:val="20"/>
                <w:szCs w:val="20"/>
                <w:lang w:eastAsia="en-GB"/>
              </w:rPr>
              <w:t>Transferable Skills for Life and Professional Practice</w:t>
            </w:r>
          </w:p>
          <w:p w14:paraId="1E41549A" w14:textId="77777777" w:rsidR="00A97DC0" w:rsidRPr="00A97DC0" w:rsidRDefault="00A97DC0" w:rsidP="00A97DC0">
            <w:pPr>
              <w:spacing w:after="120" w:line="240" w:lineRule="auto"/>
              <w:rPr>
                <w:rFonts w:ascii="Calibri" w:eastAsia="Times New Roman" w:hAnsi="Calibri" w:cs="Times New Roman"/>
                <w:sz w:val="14"/>
                <w:szCs w:val="14"/>
                <w:lang w:eastAsia="en-GB"/>
              </w:rPr>
            </w:pPr>
            <w:r w:rsidRPr="00A97DC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B575E01"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BE1FD5" w14:textId="77777777" w:rsidR="00A97DC0" w:rsidRPr="00A97DC0" w:rsidRDefault="00A97DC0" w:rsidP="00A97DC0">
            <w:pPr>
              <w:spacing w:after="0" w:line="240" w:lineRule="auto"/>
              <w:jc w:val="center"/>
              <w:rPr>
                <w:rFonts w:ascii="Calibri" w:eastAsia="Times New Roman" w:hAnsi="Calibri" w:cs="Times New Roman"/>
                <w:sz w:val="32"/>
                <w:szCs w:val="20"/>
                <w:lang w:eastAsia="en-GB"/>
              </w:rPr>
            </w:pPr>
          </w:p>
        </w:tc>
      </w:tr>
      <w:tr w:rsidR="00A97DC0" w:rsidRPr="00A97DC0" w14:paraId="73239C5F" w14:textId="77777777" w:rsidTr="00B0075E">
        <w:trPr>
          <w:trHeight w:val="451"/>
        </w:trPr>
        <w:tc>
          <w:tcPr>
            <w:tcW w:w="4435" w:type="pct"/>
            <w:vMerge w:val="restart"/>
            <w:tcBorders>
              <w:top w:val="single" w:sz="4" w:space="0" w:color="auto"/>
              <w:left w:val="single" w:sz="4" w:space="0" w:color="auto"/>
              <w:right w:val="single" w:sz="4" w:space="0" w:color="auto"/>
            </w:tcBorders>
          </w:tcPr>
          <w:p w14:paraId="6DBFC711" w14:textId="77777777" w:rsidR="00A97DC0" w:rsidRPr="00A97DC0" w:rsidRDefault="00A97DC0" w:rsidP="00A97DC0">
            <w:pPr>
              <w:spacing w:after="120" w:line="240" w:lineRule="auto"/>
              <w:rPr>
                <w:rFonts w:ascii="Calibri" w:eastAsia="Times New Roman" w:hAnsi="Calibri" w:cs="Times New Roman"/>
                <w:sz w:val="20"/>
                <w:szCs w:val="14"/>
                <w:lang w:eastAsia="en-GB"/>
              </w:rPr>
            </w:pPr>
            <w:bookmarkStart w:id="16" w:name="feedbackSPP"/>
            <w:bookmarkEnd w:id="16"/>
            <w:r w:rsidRPr="00A97DC0">
              <w:rPr>
                <w:rFonts w:ascii="Calibri" w:eastAsia="Times New Roman" w:hAnsi="Calibri" w:cs="Times New Roman"/>
                <w:sz w:val="20"/>
                <w:szCs w:val="14"/>
                <w:lang w:eastAsia="en-GB"/>
              </w:rPr>
              <w:t>Your work flow but could do with format/justify. Your appendix should go after your referencing list. (Grade mark: 85.00%)</w:t>
            </w:r>
          </w:p>
        </w:tc>
        <w:tc>
          <w:tcPr>
            <w:tcW w:w="283" w:type="pct"/>
            <w:tcBorders>
              <w:top w:val="single" w:sz="4" w:space="0" w:color="auto"/>
              <w:left w:val="single" w:sz="4" w:space="0" w:color="auto"/>
              <w:right w:val="single" w:sz="4" w:space="0" w:color="auto"/>
            </w:tcBorders>
          </w:tcPr>
          <w:p w14:paraId="7144D940"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7" w:name="totalSPP"/>
            <w:bookmarkEnd w:id="17"/>
            <w:r w:rsidRPr="00A97DC0">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94F52AC"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bookmarkStart w:id="18" w:name="markSPP"/>
            <w:bookmarkEnd w:id="18"/>
            <w:r w:rsidRPr="00A97DC0">
              <w:rPr>
                <w:rFonts w:ascii="Calibri" w:eastAsia="Times New Roman" w:hAnsi="Calibri" w:cs="Times New Roman"/>
                <w:sz w:val="20"/>
                <w:szCs w:val="20"/>
                <w:lang w:eastAsia="en-GB"/>
              </w:rPr>
              <w:t>8.5</w:t>
            </w:r>
          </w:p>
        </w:tc>
      </w:tr>
      <w:tr w:rsidR="00A97DC0" w:rsidRPr="00A97DC0" w14:paraId="592A360A" w14:textId="77777777" w:rsidTr="00B0075E">
        <w:trPr>
          <w:trHeight w:val="450"/>
        </w:trPr>
        <w:tc>
          <w:tcPr>
            <w:tcW w:w="4435" w:type="pct"/>
            <w:vMerge/>
            <w:tcBorders>
              <w:left w:val="single" w:sz="4" w:space="0" w:color="auto"/>
              <w:bottom w:val="single" w:sz="4" w:space="0" w:color="auto"/>
              <w:right w:val="single" w:sz="4" w:space="0" w:color="auto"/>
            </w:tcBorders>
          </w:tcPr>
          <w:p w14:paraId="3832ED83" w14:textId="77777777" w:rsidR="00A97DC0" w:rsidRPr="00A97DC0" w:rsidRDefault="00A97DC0" w:rsidP="00A97DC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4CE7DF4" w14:textId="77777777" w:rsidR="00A97DC0" w:rsidRPr="00A97DC0" w:rsidRDefault="00A97DC0" w:rsidP="00A97D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C2B86E" w14:textId="77777777" w:rsidR="00A97DC0" w:rsidRPr="00A97DC0" w:rsidRDefault="00A97DC0" w:rsidP="00A97DC0">
            <w:pPr>
              <w:spacing w:after="0" w:line="240" w:lineRule="auto"/>
              <w:jc w:val="center"/>
              <w:rPr>
                <w:rFonts w:ascii="Calibri" w:eastAsia="Times New Roman" w:hAnsi="Calibri" w:cs="Times New Roman"/>
                <w:sz w:val="20"/>
                <w:szCs w:val="20"/>
                <w:lang w:eastAsia="en-GB"/>
              </w:rPr>
            </w:pPr>
          </w:p>
        </w:tc>
      </w:tr>
    </w:tbl>
    <w:p w14:paraId="436814EB" w14:textId="77777777" w:rsidR="00A97DC0" w:rsidRPr="00A97DC0" w:rsidRDefault="00A97DC0" w:rsidP="00A97DC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97DC0" w:rsidRPr="00A97DC0" w14:paraId="2D51A780" w14:textId="77777777" w:rsidTr="00B0075E">
        <w:trPr>
          <w:cantSplit/>
        </w:trPr>
        <w:tc>
          <w:tcPr>
            <w:tcW w:w="6062" w:type="dxa"/>
            <w:vMerge w:val="restart"/>
            <w:shd w:val="pct15" w:color="auto" w:fill="auto"/>
            <w:vAlign w:val="center"/>
          </w:tcPr>
          <w:p w14:paraId="0AF75BCF" w14:textId="77777777" w:rsidR="00A97DC0" w:rsidRPr="00A97DC0" w:rsidRDefault="00A97DC0" w:rsidP="00A97DC0">
            <w:pPr>
              <w:spacing w:after="0" w:line="240" w:lineRule="auto"/>
              <w:rPr>
                <w:rFonts w:ascii="Calibri" w:eastAsia="Times New Roman" w:hAnsi="Calibri" w:cs="Times New Roman"/>
                <w:sz w:val="16"/>
                <w:szCs w:val="16"/>
                <w:lang w:eastAsia="en-GB"/>
              </w:rPr>
            </w:pPr>
            <w:r w:rsidRPr="00A97DC0">
              <w:rPr>
                <w:rFonts w:ascii="Calibri" w:eastAsia="Times New Roman" w:hAnsi="Calibri" w:cs="Arial"/>
                <w:b/>
                <w:bCs/>
                <w:lang w:eastAsia="en-GB"/>
              </w:rPr>
              <w:t xml:space="preserve">Assignment Mark </w:t>
            </w:r>
            <w:r w:rsidRPr="00A97DC0">
              <w:rPr>
                <w:rFonts w:ascii="Calibri" w:eastAsia="Times New Roman" w:hAnsi="Calibri" w:cs="Arial"/>
                <w:bCs/>
                <w:lang w:eastAsia="en-GB"/>
              </w:rPr>
              <w:t>(</w:t>
            </w:r>
            <w:r w:rsidRPr="00A97DC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E89BEE8" w14:textId="77777777" w:rsidR="00A97DC0" w:rsidRPr="00A97DC0" w:rsidRDefault="00A97DC0" w:rsidP="00A97DC0">
            <w:pPr>
              <w:spacing w:after="0" w:line="240" w:lineRule="auto"/>
              <w:rPr>
                <w:rFonts w:ascii="Calibri" w:eastAsia="Times New Roman" w:hAnsi="Calibri" w:cs="Arial"/>
                <w:b/>
                <w:bCs/>
                <w:sz w:val="16"/>
                <w:szCs w:val="16"/>
                <w:lang w:eastAsia="en-GB"/>
              </w:rPr>
            </w:pPr>
            <w:r w:rsidRPr="00A97DC0">
              <w:rPr>
                <w:rFonts w:ascii="Calibri" w:eastAsia="Times New Roman" w:hAnsi="Calibri" w:cs="Arial"/>
                <w:b/>
                <w:sz w:val="16"/>
                <w:szCs w:val="16"/>
                <w:lang w:eastAsia="en-GB"/>
              </w:rPr>
              <w:t>Late Submission Penalties (tick if appropriate)</w:t>
            </w:r>
          </w:p>
        </w:tc>
        <w:tc>
          <w:tcPr>
            <w:tcW w:w="1276" w:type="dxa"/>
            <w:vMerge w:val="restart"/>
            <w:vAlign w:val="center"/>
          </w:tcPr>
          <w:p w14:paraId="156DB8A7" w14:textId="77777777" w:rsidR="00A97DC0" w:rsidRPr="00A97DC0" w:rsidRDefault="00A97DC0" w:rsidP="00A97DC0">
            <w:pPr>
              <w:spacing w:after="0" w:line="240" w:lineRule="auto"/>
              <w:jc w:val="right"/>
              <w:rPr>
                <w:rFonts w:ascii="Calibri" w:eastAsia="Times New Roman" w:hAnsi="Calibri" w:cs="Arial"/>
                <w:b/>
                <w:bCs/>
                <w:sz w:val="20"/>
                <w:szCs w:val="20"/>
                <w:lang w:eastAsia="en-GB"/>
              </w:rPr>
            </w:pPr>
            <w:bookmarkStart w:id="19" w:name="totalMark"/>
            <w:bookmarkEnd w:id="19"/>
            <w:r w:rsidRPr="00A97DC0">
              <w:rPr>
                <w:rFonts w:ascii="Calibri" w:eastAsia="Times New Roman" w:hAnsi="Calibri" w:cs="Arial"/>
                <w:b/>
                <w:bCs/>
                <w:sz w:val="20"/>
                <w:szCs w:val="20"/>
                <w:lang w:eastAsia="en-GB"/>
              </w:rPr>
              <w:t>87%</w:t>
            </w:r>
          </w:p>
        </w:tc>
      </w:tr>
      <w:tr w:rsidR="00A97DC0" w:rsidRPr="00A97DC0" w14:paraId="0D31E999" w14:textId="77777777" w:rsidTr="00B0075E">
        <w:trPr>
          <w:cantSplit/>
        </w:trPr>
        <w:tc>
          <w:tcPr>
            <w:tcW w:w="6062" w:type="dxa"/>
            <w:vMerge/>
            <w:vAlign w:val="bottom"/>
          </w:tcPr>
          <w:p w14:paraId="3093A242" w14:textId="77777777" w:rsidR="00A97DC0" w:rsidRPr="00A97DC0" w:rsidRDefault="00A97DC0" w:rsidP="00A97DC0">
            <w:pPr>
              <w:spacing w:after="0" w:line="240" w:lineRule="auto"/>
              <w:rPr>
                <w:rFonts w:ascii="Calibri" w:eastAsia="Times New Roman" w:hAnsi="Calibri" w:cs="Arial"/>
                <w:sz w:val="20"/>
                <w:szCs w:val="20"/>
                <w:lang w:eastAsia="en-GB"/>
              </w:rPr>
            </w:pPr>
          </w:p>
        </w:tc>
        <w:tc>
          <w:tcPr>
            <w:tcW w:w="2903" w:type="dxa"/>
            <w:vAlign w:val="bottom"/>
          </w:tcPr>
          <w:p w14:paraId="2AC47FC4" w14:textId="77777777" w:rsidR="00A97DC0" w:rsidRPr="00A97DC0" w:rsidRDefault="00A97DC0" w:rsidP="00A97DC0">
            <w:pPr>
              <w:spacing w:after="0" w:line="240" w:lineRule="auto"/>
              <w:rPr>
                <w:rFonts w:ascii="Calibri" w:eastAsia="Times New Roman" w:hAnsi="Calibri" w:cs="Arial"/>
                <w:b/>
                <w:bCs/>
                <w:sz w:val="16"/>
                <w:szCs w:val="16"/>
                <w:lang w:eastAsia="en-GB"/>
              </w:rPr>
            </w:pPr>
            <w:r w:rsidRPr="00A97DC0">
              <w:rPr>
                <w:rFonts w:ascii="Calibri" w:eastAsia="Times New Roman" w:hAnsi="Calibri" w:cs="Arial"/>
                <w:sz w:val="16"/>
                <w:szCs w:val="16"/>
                <w:lang w:eastAsia="en-GB"/>
              </w:rPr>
              <w:t>Up to four weeks late</w:t>
            </w:r>
          </w:p>
        </w:tc>
        <w:tc>
          <w:tcPr>
            <w:tcW w:w="425" w:type="dxa"/>
            <w:vAlign w:val="bottom"/>
          </w:tcPr>
          <w:p w14:paraId="4F66481C" w14:textId="77777777" w:rsidR="00A97DC0" w:rsidRPr="00A97DC0" w:rsidRDefault="00A97DC0" w:rsidP="00A97DC0">
            <w:pPr>
              <w:spacing w:after="0" w:line="240" w:lineRule="auto"/>
              <w:jc w:val="center"/>
              <w:rPr>
                <w:rFonts w:ascii="Calibri" w:eastAsia="Times New Roman" w:hAnsi="Calibri" w:cs="Arial"/>
                <w:sz w:val="12"/>
                <w:szCs w:val="12"/>
                <w:lang w:eastAsia="en-GB"/>
              </w:rPr>
            </w:pPr>
            <w:bookmarkStart w:id="20" w:name="fourWeeksLate"/>
            <w:bookmarkEnd w:id="20"/>
          </w:p>
        </w:tc>
        <w:tc>
          <w:tcPr>
            <w:tcW w:w="1276" w:type="dxa"/>
            <w:vMerge/>
            <w:vAlign w:val="bottom"/>
          </w:tcPr>
          <w:p w14:paraId="21E94612" w14:textId="77777777" w:rsidR="00A97DC0" w:rsidRPr="00A97DC0" w:rsidRDefault="00A97DC0" w:rsidP="00A97DC0">
            <w:pPr>
              <w:spacing w:after="0" w:line="240" w:lineRule="auto"/>
              <w:ind w:leftChars="71" w:left="156"/>
              <w:rPr>
                <w:rFonts w:ascii="Calibri" w:eastAsia="Times New Roman" w:hAnsi="Calibri" w:cs="Arial"/>
                <w:sz w:val="20"/>
                <w:szCs w:val="20"/>
                <w:lang w:eastAsia="en-GB"/>
              </w:rPr>
            </w:pPr>
          </w:p>
        </w:tc>
      </w:tr>
      <w:tr w:rsidR="00A97DC0" w:rsidRPr="00A97DC0" w14:paraId="3DF371C3" w14:textId="77777777" w:rsidTr="00B0075E">
        <w:trPr>
          <w:cantSplit/>
        </w:trPr>
        <w:tc>
          <w:tcPr>
            <w:tcW w:w="6062" w:type="dxa"/>
            <w:vMerge/>
            <w:vAlign w:val="bottom"/>
          </w:tcPr>
          <w:p w14:paraId="4EDB49E1" w14:textId="77777777" w:rsidR="00A97DC0" w:rsidRPr="00A97DC0" w:rsidRDefault="00A97DC0" w:rsidP="00A97DC0">
            <w:pPr>
              <w:spacing w:after="0" w:line="240" w:lineRule="auto"/>
              <w:rPr>
                <w:rFonts w:ascii="Calibri" w:eastAsia="Times New Roman" w:hAnsi="Calibri" w:cs="Arial"/>
                <w:sz w:val="20"/>
                <w:szCs w:val="20"/>
                <w:lang w:eastAsia="en-GB"/>
              </w:rPr>
            </w:pPr>
          </w:p>
        </w:tc>
        <w:tc>
          <w:tcPr>
            <w:tcW w:w="2903" w:type="dxa"/>
            <w:vAlign w:val="bottom"/>
          </w:tcPr>
          <w:p w14:paraId="4DAE1886" w14:textId="77777777" w:rsidR="00A97DC0" w:rsidRPr="00A97DC0" w:rsidRDefault="00A97DC0" w:rsidP="00A97DC0">
            <w:pPr>
              <w:spacing w:after="0" w:line="240" w:lineRule="auto"/>
              <w:rPr>
                <w:rFonts w:ascii="Calibri" w:eastAsia="Times New Roman" w:hAnsi="Calibri" w:cs="Arial"/>
                <w:b/>
                <w:bCs/>
                <w:sz w:val="16"/>
                <w:szCs w:val="16"/>
                <w:lang w:eastAsia="en-GB"/>
              </w:rPr>
            </w:pPr>
            <w:r w:rsidRPr="00A97DC0">
              <w:rPr>
                <w:rFonts w:ascii="Calibri" w:eastAsia="Times New Roman" w:hAnsi="Calibri" w:cs="Arial"/>
                <w:sz w:val="16"/>
                <w:szCs w:val="16"/>
                <w:lang w:eastAsia="en-GB"/>
              </w:rPr>
              <w:t>First Attempt?</w:t>
            </w:r>
          </w:p>
        </w:tc>
        <w:tc>
          <w:tcPr>
            <w:tcW w:w="425" w:type="dxa"/>
            <w:vAlign w:val="bottom"/>
          </w:tcPr>
          <w:p w14:paraId="2AEFBA14" w14:textId="77777777" w:rsidR="00A97DC0" w:rsidRPr="00A97DC0" w:rsidRDefault="00A97DC0" w:rsidP="00A97DC0">
            <w:pPr>
              <w:spacing w:after="0" w:line="240" w:lineRule="auto"/>
              <w:jc w:val="center"/>
              <w:rPr>
                <w:rFonts w:ascii="Calibri" w:eastAsia="Times New Roman" w:hAnsi="Calibri" w:cs="Arial"/>
                <w:sz w:val="12"/>
                <w:szCs w:val="12"/>
                <w:lang w:eastAsia="en-GB"/>
              </w:rPr>
            </w:pPr>
            <w:bookmarkStart w:id="21" w:name="firstAttempt"/>
            <w:bookmarkEnd w:id="21"/>
          </w:p>
        </w:tc>
        <w:tc>
          <w:tcPr>
            <w:tcW w:w="1276" w:type="dxa"/>
            <w:vMerge/>
            <w:vAlign w:val="bottom"/>
          </w:tcPr>
          <w:p w14:paraId="49C24C3C" w14:textId="77777777" w:rsidR="00A97DC0" w:rsidRPr="00A97DC0" w:rsidRDefault="00A97DC0" w:rsidP="00A97DC0">
            <w:pPr>
              <w:spacing w:after="0" w:line="240" w:lineRule="auto"/>
              <w:ind w:firstLineChars="141" w:firstLine="282"/>
              <w:rPr>
                <w:rFonts w:ascii="Calibri" w:eastAsia="Times New Roman" w:hAnsi="Calibri" w:cs="Arial"/>
                <w:sz w:val="20"/>
                <w:szCs w:val="20"/>
                <w:lang w:eastAsia="en-GB"/>
              </w:rPr>
            </w:pPr>
          </w:p>
        </w:tc>
      </w:tr>
    </w:tbl>
    <w:p w14:paraId="3F60291F" w14:textId="77777777" w:rsidR="00A97DC0" w:rsidRPr="00A97DC0" w:rsidRDefault="00A97DC0" w:rsidP="00A97DC0">
      <w:pPr>
        <w:spacing w:after="200" w:line="276" w:lineRule="auto"/>
        <w:rPr>
          <w:rFonts w:ascii="Calibri" w:eastAsia="Calibri" w:hAnsi="Calibri" w:cs="Times New Roman"/>
        </w:rPr>
      </w:pPr>
    </w:p>
    <w:p w14:paraId="0E41A912" w14:textId="264BC29A" w:rsidR="009E47FB" w:rsidRPr="009E47FB" w:rsidRDefault="009E47FB" w:rsidP="009E47FB">
      <w:pPr>
        <w:rPr>
          <w:rFonts w:ascii="Times New Roman" w:hAnsi="Times New Roman" w:cs="Times New Roman"/>
          <w:sz w:val="32"/>
          <w:szCs w:val="32"/>
        </w:rPr>
      </w:pPr>
    </w:p>
    <w:sectPr w:rsidR="009E47FB" w:rsidRPr="009E47FB"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1-01-03T13:56:00Z" w:initials="CC">
    <w:p w14:paraId="6A2C8134" w14:textId="61ABF190" w:rsidR="00B25623" w:rsidRDefault="00B256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It's very good of you to write and abstract.  Do note that an abstract is the last to be written showcasing the key or selling point of your work so that others will want to read it.</w:t>
      </w:r>
    </w:p>
  </w:comment>
  <w:comment w:id="1" w:author="Carlene Campbell" w:date="2021-01-03T13:56:00Z" w:initials="CC">
    <w:p w14:paraId="0329655A" w14:textId="6AC649D0" w:rsidR="003B2B60" w:rsidRDefault="003B2B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after your table of content and the beginning of your main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A2C8134" w15:done="0"/>
  <w15:commentEx w15:paraId="0329655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65796" w14:textId="166E9D60" w:rsidR="00C57238" w:rsidRDefault="00AE515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5F2B00B7" w14:textId="77777777" w:rsidR="00C57238" w:rsidRDefault="00AE5151">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1380B"/>
    <w:multiLevelType w:val="hybridMultilevel"/>
    <w:tmpl w:val="30C2CFD8"/>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 w15:restartNumberingAfterBreak="0">
    <w:nsid w:val="30F155F5"/>
    <w:multiLevelType w:val="hybridMultilevel"/>
    <w:tmpl w:val="C9624886"/>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2" w15:restartNumberingAfterBreak="0">
    <w:nsid w:val="33337092"/>
    <w:multiLevelType w:val="hybridMultilevel"/>
    <w:tmpl w:val="BEC07372"/>
    <w:lvl w:ilvl="0" w:tplc="08090001">
      <w:start w:val="1"/>
      <w:numFmt w:val="bullet"/>
      <w:lvlText w:val=""/>
      <w:lvlJc w:val="left"/>
      <w:pPr>
        <w:ind w:left="2880" w:hanging="360"/>
      </w:pPr>
      <w:rPr>
        <w:rFonts w:ascii="Symbol" w:hAnsi="Symbol" w:cs="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 w15:restartNumberingAfterBreak="0">
    <w:nsid w:val="41D95E7D"/>
    <w:multiLevelType w:val="hybridMultilevel"/>
    <w:tmpl w:val="4CDE5DA4"/>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4" w15:restartNumberingAfterBreak="0">
    <w:nsid w:val="5129696B"/>
    <w:multiLevelType w:val="hybridMultilevel"/>
    <w:tmpl w:val="EF285F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E410BE"/>
    <w:multiLevelType w:val="hybridMultilevel"/>
    <w:tmpl w:val="E1C0385A"/>
    <w:lvl w:ilvl="0" w:tplc="173E1B48">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683503AC"/>
    <w:multiLevelType w:val="hybridMultilevel"/>
    <w:tmpl w:val="C3E84C28"/>
    <w:lvl w:ilvl="0" w:tplc="682616AA">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6CF53B3C"/>
    <w:multiLevelType w:val="hybridMultilevel"/>
    <w:tmpl w:val="1D300E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C47E81"/>
    <w:multiLevelType w:val="hybridMultilevel"/>
    <w:tmpl w:val="FEF49CB0"/>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9" w15:restartNumberingAfterBreak="0">
    <w:nsid w:val="75701E5E"/>
    <w:multiLevelType w:val="hybridMultilevel"/>
    <w:tmpl w:val="4A02A892"/>
    <w:lvl w:ilvl="0" w:tplc="08090001">
      <w:start w:val="1"/>
      <w:numFmt w:val="bullet"/>
      <w:lvlText w:val=""/>
      <w:lvlJc w:val="left"/>
      <w:pPr>
        <w:ind w:left="2880" w:hanging="360"/>
      </w:pPr>
      <w:rPr>
        <w:rFonts w:ascii="Symbol" w:hAnsi="Symbol" w:cs="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num w:numId="1">
    <w:abstractNumId w:val="4"/>
  </w:num>
  <w:num w:numId="2">
    <w:abstractNumId w:val="7"/>
  </w:num>
  <w:num w:numId="3">
    <w:abstractNumId w:val="8"/>
  </w:num>
  <w:num w:numId="4">
    <w:abstractNumId w:val="2"/>
  </w:num>
  <w:num w:numId="5">
    <w:abstractNumId w:val="3"/>
  </w:num>
  <w:num w:numId="6">
    <w:abstractNumId w:val="9"/>
  </w:num>
  <w:num w:numId="7">
    <w:abstractNumId w:val="6"/>
  </w:num>
  <w:num w:numId="8">
    <w:abstractNumId w:val="5"/>
  </w:num>
  <w:num w:numId="9">
    <w:abstractNumId w:val="0"/>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7FB"/>
    <w:rsid w:val="000320D5"/>
    <w:rsid w:val="000343C7"/>
    <w:rsid w:val="00035614"/>
    <w:rsid w:val="00035C55"/>
    <w:rsid w:val="00035E7A"/>
    <w:rsid w:val="000373F9"/>
    <w:rsid w:val="00056AB1"/>
    <w:rsid w:val="00056CFB"/>
    <w:rsid w:val="0006289B"/>
    <w:rsid w:val="00065516"/>
    <w:rsid w:val="00066DA4"/>
    <w:rsid w:val="00075E9B"/>
    <w:rsid w:val="00076AD0"/>
    <w:rsid w:val="00094643"/>
    <w:rsid w:val="000A7D35"/>
    <w:rsid w:val="000C1DD4"/>
    <w:rsid w:val="000C1DDE"/>
    <w:rsid w:val="000D2657"/>
    <w:rsid w:val="000D3FBC"/>
    <w:rsid w:val="000D65D4"/>
    <w:rsid w:val="000D6621"/>
    <w:rsid w:val="000E1CBD"/>
    <w:rsid w:val="000E2245"/>
    <w:rsid w:val="000F0213"/>
    <w:rsid w:val="00107980"/>
    <w:rsid w:val="0011426C"/>
    <w:rsid w:val="0012426D"/>
    <w:rsid w:val="00125943"/>
    <w:rsid w:val="001528F5"/>
    <w:rsid w:val="00154C40"/>
    <w:rsid w:val="00160BFE"/>
    <w:rsid w:val="0016103E"/>
    <w:rsid w:val="00162C5D"/>
    <w:rsid w:val="00166F1B"/>
    <w:rsid w:val="00175FEE"/>
    <w:rsid w:val="001A7048"/>
    <w:rsid w:val="001B04E7"/>
    <w:rsid w:val="001B0536"/>
    <w:rsid w:val="001C3F35"/>
    <w:rsid w:val="001C5DDC"/>
    <w:rsid w:val="001D00BB"/>
    <w:rsid w:val="001D40D5"/>
    <w:rsid w:val="001D4AB5"/>
    <w:rsid w:val="00201ABD"/>
    <w:rsid w:val="00202AD5"/>
    <w:rsid w:val="00207872"/>
    <w:rsid w:val="0021442D"/>
    <w:rsid w:val="00220FF9"/>
    <w:rsid w:val="00221197"/>
    <w:rsid w:val="00224253"/>
    <w:rsid w:val="0023095A"/>
    <w:rsid w:val="002354B0"/>
    <w:rsid w:val="00237B5C"/>
    <w:rsid w:val="00241D0A"/>
    <w:rsid w:val="00244553"/>
    <w:rsid w:val="00245C02"/>
    <w:rsid w:val="00255E2E"/>
    <w:rsid w:val="002736C8"/>
    <w:rsid w:val="0027503C"/>
    <w:rsid w:val="00276290"/>
    <w:rsid w:val="00282326"/>
    <w:rsid w:val="00287B6D"/>
    <w:rsid w:val="00287D06"/>
    <w:rsid w:val="002915E4"/>
    <w:rsid w:val="00291EE3"/>
    <w:rsid w:val="002949E2"/>
    <w:rsid w:val="002B31BB"/>
    <w:rsid w:val="002B4D4C"/>
    <w:rsid w:val="002B6C27"/>
    <w:rsid w:val="002B7354"/>
    <w:rsid w:val="002C46EA"/>
    <w:rsid w:val="002C4722"/>
    <w:rsid w:val="002D129D"/>
    <w:rsid w:val="002E03CA"/>
    <w:rsid w:val="002E1EDF"/>
    <w:rsid w:val="002E2B3E"/>
    <w:rsid w:val="002E2F69"/>
    <w:rsid w:val="002E3FF3"/>
    <w:rsid w:val="002E5832"/>
    <w:rsid w:val="002E752C"/>
    <w:rsid w:val="002F0FC8"/>
    <w:rsid w:val="002F6C7C"/>
    <w:rsid w:val="0030430D"/>
    <w:rsid w:val="003048B6"/>
    <w:rsid w:val="00312190"/>
    <w:rsid w:val="0032206D"/>
    <w:rsid w:val="003327C6"/>
    <w:rsid w:val="00342E74"/>
    <w:rsid w:val="00360D30"/>
    <w:rsid w:val="00361F30"/>
    <w:rsid w:val="00366B07"/>
    <w:rsid w:val="00370A52"/>
    <w:rsid w:val="0038372F"/>
    <w:rsid w:val="00385834"/>
    <w:rsid w:val="00385F59"/>
    <w:rsid w:val="0039085C"/>
    <w:rsid w:val="00392A93"/>
    <w:rsid w:val="003A07FE"/>
    <w:rsid w:val="003A1F52"/>
    <w:rsid w:val="003B2B60"/>
    <w:rsid w:val="003B5A6E"/>
    <w:rsid w:val="003B7406"/>
    <w:rsid w:val="003C036B"/>
    <w:rsid w:val="003C2C5D"/>
    <w:rsid w:val="003C434E"/>
    <w:rsid w:val="003C51D0"/>
    <w:rsid w:val="003D1E41"/>
    <w:rsid w:val="003D613C"/>
    <w:rsid w:val="003F3125"/>
    <w:rsid w:val="003F4DAA"/>
    <w:rsid w:val="00407EB6"/>
    <w:rsid w:val="00421041"/>
    <w:rsid w:val="004220B3"/>
    <w:rsid w:val="00432DA6"/>
    <w:rsid w:val="0045050A"/>
    <w:rsid w:val="00452FD1"/>
    <w:rsid w:val="00454CFF"/>
    <w:rsid w:val="00455045"/>
    <w:rsid w:val="00462387"/>
    <w:rsid w:val="00463191"/>
    <w:rsid w:val="00474439"/>
    <w:rsid w:val="004747D5"/>
    <w:rsid w:val="00474B52"/>
    <w:rsid w:val="00480227"/>
    <w:rsid w:val="00484A91"/>
    <w:rsid w:val="00484E57"/>
    <w:rsid w:val="00487D94"/>
    <w:rsid w:val="004972E2"/>
    <w:rsid w:val="004A157A"/>
    <w:rsid w:val="004A25EE"/>
    <w:rsid w:val="004A28C1"/>
    <w:rsid w:val="004A400B"/>
    <w:rsid w:val="004A72F7"/>
    <w:rsid w:val="004B0403"/>
    <w:rsid w:val="004B606F"/>
    <w:rsid w:val="004B6F12"/>
    <w:rsid w:val="004C0D65"/>
    <w:rsid w:val="004C1A28"/>
    <w:rsid w:val="004C3C2B"/>
    <w:rsid w:val="004D163D"/>
    <w:rsid w:val="004E1F8F"/>
    <w:rsid w:val="004F511B"/>
    <w:rsid w:val="00500A54"/>
    <w:rsid w:val="00506A4E"/>
    <w:rsid w:val="00517CE2"/>
    <w:rsid w:val="00520AA9"/>
    <w:rsid w:val="0052205B"/>
    <w:rsid w:val="00522951"/>
    <w:rsid w:val="00531909"/>
    <w:rsid w:val="00534486"/>
    <w:rsid w:val="00535637"/>
    <w:rsid w:val="00541484"/>
    <w:rsid w:val="0054343C"/>
    <w:rsid w:val="005515A4"/>
    <w:rsid w:val="00553D15"/>
    <w:rsid w:val="00560522"/>
    <w:rsid w:val="00560959"/>
    <w:rsid w:val="00561C4A"/>
    <w:rsid w:val="005652DE"/>
    <w:rsid w:val="00566AC2"/>
    <w:rsid w:val="00572437"/>
    <w:rsid w:val="005824BA"/>
    <w:rsid w:val="005916A7"/>
    <w:rsid w:val="005931DE"/>
    <w:rsid w:val="00597296"/>
    <w:rsid w:val="0059793E"/>
    <w:rsid w:val="005A0333"/>
    <w:rsid w:val="005B117C"/>
    <w:rsid w:val="005B51FF"/>
    <w:rsid w:val="005B52DF"/>
    <w:rsid w:val="005B5588"/>
    <w:rsid w:val="005C3657"/>
    <w:rsid w:val="005D03CB"/>
    <w:rsid w:val="005D4ABF"/>
    <w:rsid w:val="005D7A2C"/>
    <w:rsid w:val="005E045C"/>
    <w:rsid w:val="005E12CD"/>
    <w:rsid w:val="005E1B50"/>
    <w:rsid w:val="005E4FDD"/>
    <w:rsid w:val="005F3630"/>
    <w:rsid w:val="005F55CC"/>
    <w:rsid w:val="005F5B02"/>
    <w:rsid w:val="006018AB"/>
    <w:rsid w:val="006023D8"/>
    <w:rsid w:val="00604024"/>
    <w:rsid w:val="00614B89"/>
    <w:rsid w:val="00633066"/>
    <w:rsid w:val="0065073C"/>
    <w:rsid w:val="0065074D"/>
    <w:rsid w:val="00654E38"/>
    <w:rsid w:val="0066170B"/>
    <w:rsid w:val="00673539"/>
    <w:rsid w:val="0067636C"/>
    <w:rsid w:val="00683274"/>
    <w:rsid w:val="00683648"/>
    <w:rsid w:val="006A04F8"/>
    <w:rsid w:val="006A1E1A"/>
    <w:rsid w:val="006A508E"/>
    <w:rsid w:val="006A5F17"/>
    <w:rsid w:val="006A65C3"/>
    <w:rsid w:val="006B3B7C"/>
    <w:rsid w:val="006B3F3E"/>
    <w:rsid w:val="006C5FCC"/>
    <w:rsid w:val="006C6B6D"/>
    <w:rsid w:val="006C7D54"/>
    <w:rsid w:val="006D01E3"/>
    <w:rsid w:val="006D2B99"/>
    <w:rsid w:val="006D54BA"/>
    <w:rsid w:val="006D65EE"/>
    <w:rsid w:val="006D69E7"/>
    <w:rsid w:val="006D6CE8"/>
    <w:rsid w:val="006E33E6"/>
    <w:rsid w:val="006E39F4"/>
    <w:rsid w:val="006E5028"/>
    <w:rsid w:val="006F7471"/>
    <w:rsid w:val="007234EA"/>
    <w:rsid w:val="00723B76"/>
    <w:rsid w:val="0072408B"/>
    <w:rsid w:val="00726B67"/>
    <w:rsid w:val="00732668"/>
    <w:rsid w:val="00733F8B"/>
    <w:rsid w:val="007416B8"/>
    <w:rsid w:val="00746630"/>
    <w:rsid w:val="0075545C"/>
    <w:rsid w:val="00761F66"/>
    <w:rsid w:val="0077732F"/>
    <w:rsid w:val="00783E2B"/>
    <w:rsid w:val="007967C5"/>
    <w:rsid w:val="007A1B06"/>
    <w:rsid w:val="007A2710"/>
    <w:rsid w:val="007A3BE2"/>
    <w:rsid w:val="007A69B6"/>
    <w:rsid w:val="007B2F3E"/>
    <w:rsid w:val="007C2617"/>
    <w:rsid w:val="007D34AE"/>
    <w:rsid w:val="007E1282"/>
    <w:rsid w:val="007E35DF"/>
    <w:rsid w:val="007F5E9B"/>
    <w:rsid w:val="007F62BE"/>
    <w:rsid w:val="0080448F"/>
    <w:rsid w:val="00807895"/>
    <w:rsid w:val="00814B5D"/>
    <w:rsid w:val="00816274"/>
    <w:rsid w:val="00834EAB"/>
    <w:rsid w:val="008378CE"/>
    <w:rsid w:val="00841699"/>
    <w:rsid w:val="008442D8"/>
    <w:rsid w:val="0084647B"/>
    <w:rsid w:val="0086194E"/>
    <w:rsid w:val="00867FD2"/>
    <w:rsid w:val="008738DB"/>
    <w:rsid w:val="00881605"/>
    <w:rsid w:val="0088275A"/>
    <w:rsid w:val="00883852"/>
    <w:rsid w:val="008864A8"/>
    <w:rsid w:val="008901E8"/>
    <w:rsid w:val="0089045C"/>
    <w:rsid w:val="00895FD1"/>
    <w:rsid w:val="008A3022"/>
    <w:rsid w:val="008A5B9E"/>
    <w:rsid w:val="008B26C2"/>
    <w:rsid w:val="008B722F"/>
    <w:rsid w:val="008C6E6A"/>
    <w:rsid w:val="008D0177"/>
    <w:rsid w:val="008D1AA5"/>
    <w:rsid w:val="008D5C38"/>
    <w:rsid w:val="008D6AAE"/>
    <w:rsid w:val="008D7FC9"/>
    <w:rsid w:val="008E2536"/>
    <w:rsid w:val="00901A51"/>
    <w:rsid w:val="00904576"/>
    <w:rsid w:val="00904E67"/>
    <w:rsid w:val="009129F1"/>
    <w:rsid w:val="00917E7D"/>
    <w:rsid w:val="0092574B"/>
    <w:rsid w:val="009339A8"/>
    <w:rsid w:val="00944FFF"/>
    <w:rsid w:val="009612A3"/>
    <w:rsid w:val="00961431"/>
    <w:rsid w:val="00963C0F"/>
    <w:rsid w:val="0097012B"/>
    <w:rsid w:val="00975541"/>
    <w:rsid w:val="00992305"/>
    <w:rsid w:val="00995FAD"/>
    <w:rsid w:val="009A1B99"/>
    <w:rsid w:val="009A3E0B"/>
    <w:rsid w:val="009A4C68"/>
    <w:rsid w:val="009B26D0"/>
    <w:rsid w:val="009B4377"/>
    <w:rsid w:val="009B6671"/>
    <w:rsid w:val="009B69A0"/>
    <w:rsid w:val="009C50A9"/>
    <w:rsid w:val="009E47FB"/>
    <w:rsid w:val="009E4D9E"/>
    <w:rsid w:val="009F19B7"/>
    <w:rsid w:val="009F2480"/>
    <w:rsid w:val="009F39AC"/>
    <w:rsid w:val="00A01D61"/>
    <w:rsid w:val="00A070DD"/>
    <w:rsid w:val="00A16858"/>
    <w:rsid w:val="00A20D82"/>
    <w:rsid w:val="00A224FF"/>
    <w:rsid w:val="00A30D64"/>
    <w:rsid w:val="00A31A9D"/>
    <w:rsid w:val="00A37978"/>
    <w:rsid w:val="00A60A43"/>
    <w:rsid w:val="00A640B9"/>
    <w:rsid w:val="00A81C12"/>
    <w:rsid w:val="00A85622"/>
    <w:rsid w:val="00A87476"/>
    <w:rsid w:val="00A87A2E"/>
    <w:rsid w:val="00A96C39"/>
    <w:rsid w:val="00A97A68"/>
    <w:rsid w:val="00A97DC0"/>
    <w:rsid w:val="00AA3230"/>
    <w:rsid w:val="00AA70F1"/>
    <w:rsid w:val="00AB148F"/>
    <w:rsid w:val="00AB1D5B"/>
    <w:rsid w:val="00AB39BA"/>
    <w:rsid w:val="00AB6761"/>
    <w:rsid w:val="00AC51C4"/>
    <w:rsid w:val="00AD0392"/>
    <w:rsid w:val="00AD046B"/>
    <w:rsid w:val="00AD5A5A"/>
    <w:rsid w:val="00AE5151"/>
    <w:rsid w:val="00AE620A"/>
    <w:rsid w:val="00AF7C4F"/>
    <w:rsid w:val="00B005B5"/>
    <w:rsid w:val="00B0096C"/>
    <w:rsid w:val="00B013A8"/>
    <w:rsid w:val="00B147A9"/>
    <w:rsid w:val="00B14E4B"/>
    <w:rsid w:val="00B165C6"/>
    <w:rsid w:val="00B170BC"/>
    <w:rsid w:val="00B20BC5"/>
    <w:rsid w:val="00B251B4"/>
    <w:rsid w:val="00B25623"/>
    <w:rsid w:val="00B312B2"/>
    <w:rsid w:val="00B36CA6"/>
    <w:rsid w:val="00B46889"/>
    <w:rsid w:val="00B542C6"/>
    <w:rsid w:val="00B54524"/>
    <w:rsid w:val="00B550C5"/>
    <w:rsid w:val="00B74ABB"/>
    <w:rsid w:val="00B76375"/>
    <w:rsid w:val="00B823EF"/>
    <w:rsid w:val="00B83631"/>
    <w:rsid w:val="00B90BA9"/>
    <w:rsid w:val="00B92C45"/>
    <w:rsid w:val="00B95B44"/>
    <w:rsid w:val="00B968F2"/>
    <w:rsid w:val="00BA1244"/>
    <w:rsid w:val="00BB0E87"/>
    <w:rsid w:val="00BB254D"/>
    <w:rsid w:val="00BB40B3"/>
    <w:rsid w:val="00BD2CF3"/>
    <w:rsid w:val="00BD3417"/>
    <w:rsid w:val="00BE0EDC"/>
    <w:rsid w:val="00BE4FD4"/>
    <w:rsid w:val="00BE5D6E"/>
    <w:rsid w:val="00BE6295"/>
    <w:rsid w:val="00BF7575"/>
    <w:rsid w:val="00C00C5F"/>
    <w:rsid w:val="00C04B78"/>
    <w:rsid w:val="00C06F4D"/>
    <w:rsid w:val="00C10C20"/>
    <w:rsid w:val="00C3515E"/>
    <w:rsid w:val="00C3615B"/>
    <w:rsid w:val="00C55265"/>
    <w:rsid w:val="00C6179F"/>
    <w:rsid w:val="00C6612D"/>
    <w:rsid w:val="00C73ABF"/>
    <w:rsid w:val="00C80347"/>
    <w:rsid w:val="00C851E6"/>
    <w:rsid w:val="00CA1C7D"/>
    <w:rsid w:val="00CA3DC4"/>
    <w:rsid w:val="00CB675A"/>
    <w:rsid w:val="00CC5FD1"/>
    <w:rsid w:val="00CD24F1"/>
    <w:rsid w:val="00CD5AC6"/>
    <w:rsid w:val="00CE23A5"/>
    <w:rsid w:val="00CE3708"/>
    <w:rsid w:val="00CE71DA"/>
    <w:rsid w:val="00CF0BDC"/>
    <w:rsid w:val="00CF290B"/>
    <w:rsid w:val="00CF4ABB"/>
    <w:rsid w:val="00CF627B"/>
    <w:rsid w:val="00CF649F"/>
    <w:rsid w:val="00D052A9"/>
    <w:rsid w:val="00D05D43"/>
    <w:rsid w:val="00D076AF"/>
    <w:rsid w:val="00D104D4"/>
    <w:rsid w:val="00D1252A"/>
    <w:rsid w:val="00D12BBB"/>
    <w:rsid w:val="00D12E13"/>
    <w:rsid w:val="00D134B6"/>
    <w:rsid w:val="00D16CBF"/>
    <w:rsid w:val="00D21213"/>
    <w:rsid w:val="00D21A8B"/>
    <w:rsid w:val="00D2351E"/>
    <w:rsid w:val="00D46B5A"/>
    <w:rsid w:val="00D50857"/>
    <w:rsid w:val="00D602BC"/>
    <w:rsid w:val="00D63E5A"/>
    <w:rsid w:val="00D66FC6"/>
    <w:rsid w:val="00D811B4"/>
    <w:rsid w:val="00D8386C"/>
    <w:rsid w:val="00D9113B"/>
    <w:rsid w:val="00D94A95"/>
    <w:rsid w:val="00D9500C"/>
    <w:rsid w:val="00D957A7"/>
    <w:rsid w:val="00D95971"/>
    <w:rsid w:val="00DA0238"/>
    <w:rsid w:val="00DA2E07"/>
    <w:rsid w:val="00DA5D57"/>
    <w:rsid w:val="00DA5E54"/>
    <w:rsid w:val="00DC0A48"/>
    <w:rsid w:val="00DC2121"/>
    <w:rsid w:val="00DD27D6"/>
    <w:rsid w:val="00DE425A"/>
    <w:rsid w:val="00DE5BCE"/>
    <w:rsid w:val="00E040CC"/>
    <w:rsid w:val="00E11FD7"/>
    <w:rsid w:val="00E14008"/>
    <w:rsid w:val="00E16822"/>
    <w:rsid w:val="00E26691"/>
    <w:rsid w:val="00E27299"/>
    <w:rsid w:val="00E2760D"/>
    <w:rsid w:val="00E32D84"/>
    <w:rsid w:val="00E423EF"/>
    <w:rsid w:val="00E43131"/>
    <w:rsid w:val="00E57769"/>
    <w:rsid w:val="00E733F1"/>
    <w:rsid w:val="00E80912"/>
    <w:rsid w:val="00E82627"/>
    <w:rsid w:val="00E82F2D"/>
    <w:rsid w:val="00E85B48"/>
    <w:rsid w:val="00E91427"/>
    <w:rsid w:val="00E9574D"/>
    <w:rsid w:val="00E968D2"/>
    <w:rsid w:val="00EA7DFC"/>
    <w:rsid w:val="00EB3B2C"/>
    <w:rsid w:val="00EB420A"/>
    <w:rsid w:val="00EC0C35"/>
    <w:rsid w:val="00EC13C6"/>
    <w:rsid w:val="00EC3BBE"/>
    <w:rsid w:val="00ED2F41"/>
    <w:rsid w:val="00ED57E2"/>
    <w:rsid w:val="00EE2637"/>
    <w:rsid w:val="00EE28FC"/>
    <w:rsid w:val="00EE5EBF"/>
    <w:rsid w:val="00F00691"/>
    <w:rsid w:val="00F0394A"/>
    <w:rsid w:val="00F14EB2"/>
    <w:rsid w:val="00F16C20"/>
    <w:rsid w:val="00F201DF"/>
    <w:rsid w:val="00F2211B"/>
    <w:rsid w:val="00F2373E"/>
    <w:rsid w:val="00F272BD"/>
    <w:rsid w:val="00F3335A"/>
    <w:rsid w:val="00F35D31"/>
    <w:rsid w:val="00F43311"/>
    <w:rsid w:val="00F44300"/>
    <w:rsid w:val="00F44921"/>
    <w:rsid w:val="00F6539D"/>
    <w:rsid w:val="00F6548F"/>
    <w:rsid w:val="00F675CF"/>
    <w:rsid w:val="00F70F1F"/>
    <w:rsid w:val="00F7782A"/>
    <w:rsid w:val="00F83E1C"/>
    <w:rsid w:val="00F84CD8"/>
    <w:rsid w:val="00F9069C"/>
    <w:rsid w:val="00F91AFA"/>
    <w:rsid w:val="00FA1386"/>
    <w:rsid w:val="00FA5DFA"/>
    <w:rsid w:val="00FB1800"/>
    <w:rsid w:val="00FB5257"/>
    <w:rsid w:val="00FB7E47"/>
    <w:rsid w:val="00FC77B7"/>
    <w:rsid w:val="00FE3840"/>
    <w:rsid w:val="00FE518F"/>
    <w:rsid w:val="00FF2D14"/>
    <w:rsid w:val="00FF35EB"/>
    <w:rsid w:val="00FF38DF"/>
    <w:rsid w:val="00FF6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13E77"/>
  <w15:chartTrackingRefBased/>
  <w15:docId w15:val="{62A5B699-3B32-453B-927B-9B3F5F32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77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47FB"/>
    <w:rPr>
      <w:color w:val="0563C1" w:themeColor="hyperlink"/>
      <w:u w:val="single"/>
    </w:rPr>
  </w:style>
  <w:style w:type="character" w:customStyle="1" w:styleId="UnresolvedMention">
    <w:name w:val="Unresolved Mention"/>
    <w:basedOn w:val="DefaultParagraphFont"/>
    <w:uiPriority w:val="99"/>
    <w:semiHidden/>
    <w:unhideWhenUsed/>
    <w:rsid w:val="009E47FB"/>
    <w:rPr>
      <w:color w:val="605E5C"/>
      <w:shd w:val="clear" w:color="auto" w:fill="E1DFDD"/>
    </w:rPr>
  </w:style>
  <w:style w:type="character" w:customStyle="1" w:styleId="Heading1Char">
    <w:name w:val="Heading 1 Char"/>
    <w:basedOn w:val="DefaultParagraphFont"/>
    <w:link w:val="Heading1"/>
    <w:uiPriority w:val="9"/>
    <w:rsid w:val="00FC77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77B7"/>
    <w:pPr>
      <w:outlineLvl w:val="9"/>
    </w:pPr>
    <w:rPr>
      <w:lang w:val="en-US"/>
    </w:rPr>
  </w:style>
  <w:style w:type="paragraph" w:styleId="ListParagraph">
    <w:name w:val="List Paragraph"/>
    <w:basedOn w:val="Normal"/>
    <w:uiPriority w:val="34"/>
    <w:qFormat/>
    <w:rsid w:val="00FC77B7"/>
    <w:pPr>
      <w:ind w:left="720"/>
      <w:contextualSpacing/>
    </w:pPr>
  </w:style>
  <w:style w:type="paragraph" w:styleId="Bibliography">
    <w:name w:val="Bibliography"/>
    <w:basedOn w:val="Normal"/>
    <w:next w:val="Normal"/>
    <w:uiPriority w:val="37"/>
    <w:unhideWhenUsed/>
    <w:rsid w:val="002354B0"/>
  </w:style>
  <w:style w:type="character" w:styleId="CommentReference">
    <w:name w:val="annotation reference"/>
    <w:basedOn w:val="DefaultParagraphFont"/>
    <w:uiPriority w:val="99"/>
    <w:semiHidden/>
    <w:unhideWhenUsed/>
    <w:rsid w:val="007D34AE"/>
    <w:rPr>
      <w:sz w:val="16"/>
      <w:szCs w:val="16"/>
    </w:rPr>
  </w:style>
  <w:style w:type="paragraph" w:styleId="CommentText">
    <w:name w:val="annotation text"/>
    <w:basedOn w:val="Normal"/>
    <w:link w:val="CommentTextChar"/>
    <w:uiPriority w:val="99"/>
    <w:semiHidden/>
    <w:unhideWhenUsed/>
    <w:rsid w:val="007D34AE"/>
    <w:pPr>
      <w:spacing w:line="240" w:lineRule="auto"/>
    </w:pPr>
    <w:rPr>
      <w:sz w:val="20"/>
      <w:szCs w:val="20"/>
    </w:rPr>
  </w:style>
  <w:style w:type="character" w:customStyle="1" w:styleId="CommentTextChar">
    <w:name w:val="Comment Text Char"/>
    <w:basedOn w:val="DefaultParagraphFont"/>
    <w:link w:val="CommentText"/>
    <w:uiPriority w:val="99"/>
    <w:semiHidden/>
    <w:rsid w:val="007D34AE"/>
    <w:rPr>
      <w:sz w:val="20"/>
      <w:szCs w:val="20"/>
    </w:rPr>
  </w:style>
  <w:style w:type="paragraph" w:styleId="CommentSubject">
    <w:name w:val="annotation subject"/>
    <w:basedOn w:val="CommentText"/>
    <w:next w:val="CommentText"/>
    <w:link w:val="CommentSubjectChar"/>
    <w:uiPriority w:val="99"/>
    <w:semiHidden/>
    <w:unhideWhenUsed/>
    <w:rsid w:val="007D34AE"/>
    <w:rPr>
      <w:b/>
      <w:bCs/>
    </w:rPr>
  </w:style>
  <w:style w:type="character" w:customStyle="1" w:styleId="CommentSubjectChar">
    <w:name w:val="Comment Subject Char"/>
    <w:basedOn w:val="CommentTextChar"/>
    <w:link w:val="CommentSubject"/>
    <w:uiPriority w:val="99"/>
    <w:semiHidden/>
    <w:rsid w:val="007D34AE"/>
    <w:rPr>
      <w:b/>
      <w:bCs/>
      <w:sz w:val="20"/>
      <w:szCs w:val="20"/>
    </w:rPr>
  </w:style>
  <w:style w:type="paragraph" w:styleId="BalloonText">
    <w:name w:val="Balloon Text"/>
    <w:basedOn w:val="Normal"/>
    <w:link w:val="BalloonTextChar"/>
    <w:uiPriority w:val="99"/>
    <w:semiHidden/>
    <w:unhideWhenUsed/>
    <w:rsid w:val="007D3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4AE"/>
    <w:rPr>
      <w:rFonts w:ascii="Segoe UI" w:hAnsi="Segoe UI" w:cs="Segoe UI"/>
      <w:sz w:val="18"/>
      <w:szCs w:val="18"/>
    </w:rPr>
  </w:style>
  <w:style w:type="paragraph" w:styleId="Caption">
    <w:name w:val="caption"/>
    <w:basedOn w:val="Normal"/>
    <w:next w:val="Normal"/>
    <w:uiPriority w:val="35"/>
    <w:unhideWhenUsed/>
    <w:qFormat/>
    <w:rsid w:val="00201ABD"/>
    <w:pPr>
      <w:spacing w:after="200" w:line="240" w:lineRule="auto"/>
    </w:pPr>
    <w:rPr>
      <w:i/>
      <w:iCs/>
      <w:color w:val="44546A" w:themeColor="text2"/>
      <w:sz w:val="18"/>
      <w:szCs w:val="18"/>
    </w:rPr>
  </w:style>
  <w:style w:type="paragraph" w:customStyle="1" w:styleId="Footer1">
    <w:name w:val="Footer1"/>
    <w:basedOn w:val="Normal"/>
    <w:next w:val="Footer"/>
    <w:link w:val="FooterChar"/>
    <w:uiPriority w:val="99"/>
    <w:semiHidden/>
    <w:unhideWhenUsed/>
    <w:rsid w:val="00A97DC0"/>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A97DC0"/>
  </w:style>
  <w:style w:type="paragraph" w:styleId="Footer">
    <w:name w:val="footer"/>
    <w:basedOn w:val="Normal"/>
    <w:link w:val="FooterChar1"/>
    <w:uiPriority w:val="99"/>
    <w:semiHidden/>
    <w:unhideWhenUsed/>
    <w:rsid w:val="00A97DC0"/>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A97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5342">
      <w:bodyDiv w:val="1"/>
      <w:marLeft w:val="0"/>
      <w:marRight w:val="0"/>
      <w:marTop w:val="0"/>
      <w:marBottom w:val="0"/>
      <w:divBdr>
        <w:top w:val="none" w:sz="0" w:space="0" w:color="auto"/>
        <w:left w:val="none" w:sz="0" w:space="0" w:color="auto"/>
        <w:bottom w:val="none" w:sz="0" w:space="0" w:color="auto"/>
        <w:right w:val="none" w:sz="0" w:space="0" w:color="auto"/>
      </w:divBdr>
    </w:div>
    <w:div w:id="54857142">
      <w:bodyDiv w:val="1"/>
      <w:marLeft w:val="0"/>
      <w:marRight w:val="0"/>
      <w:marTop w:val="0"/>
      <w:marBottom w:val="0"/>
      <w:divBdr>
        <w:top w:val="none" w:sz="0" w:space="0" w:color="auto"/>
        <w:left w:val="none" w:sz="0" w:space="0" w:color="auto"/>
        <w:bottom w:val="none" w:sz="0" w:space="0" w:color="auto"/>
        <w:right w:val="none" w:sz="0" w:space="0" w:color="auto"/>
      </w:divBdr>
    </w:div>
    <w:div w:id="81100406">
      <w:bodyDiv w:val="1"/>
      <w:marLeft w:val="0"/>
      <w:marRight w:val="0"/>
      <w:marTop w:val="0"/>
      <w:marBottom w:val="0"/>
      <w:divBdr>
        <w:top w:val="none" w:sz="0" w:space="0" w:color="auto"/>
        <w:left w:val="none" w:sz="0" w:space="0" w:color="auto"/>
        <w:bottom w:val="none" w:sz="0" w:space="0" w:color="auto"/>
        <w:right w:val="none" w:sz="0" w:space="0" w:color="auto"/>
      </w:divBdr>
    </w:div>
    <w:div w:id="86508665">
      <w:bodyDiv w:val="1"/>
      <w:marLeft w:val="0"/>
      <w:marRight w:val="0"/>
      <w:marTop w:val="0"/>
      <w:marBottom w:val="0"/>
      <w:divBdr>
        <w:top w:val="none" w:sz="0" w:space="0" w:color="auto"/>
        <w:left w:val="none" w:sz="0" w:space="0" w:color="auto"/>
        <w:bottom w:val="none" w:sz="0" w:space="0" w:color="auto"/>
        <w:right w:val="none" w:sz="0" w:space="0" w:color="auto"/>
      </w:divBdr>
    </w:div>
    <w:div w:id="98725982">
      <w:bodyDiv w:val="1"/>
      <w:marLeft w:val="0"/>
      <w:marRight w:val="0"/>
      <w:marTop w:val="0"/>
      <w:marBottom w:val="0"/>
      <w:divBdr>
        <w:top w:val="none" w:sz="0" w:space="0" w:color="auto"/>
        <w:left w:val="none" w:sz="0" w:space="0" w:color="auto"/>
        <w:bottom w:val="none" w:sz="0" w:space="0" w:color="auto"/>
        <w:right w:val="none" w:sz="0" w:space="0" w:color="auto"/>
      </w:divBdr>
    </w:div>
    <w:div w:id="114644208">
      <w:bodyDiv w:val="1"/>
      <w:marLeft w:val="0"/>
      <w:marRight w:val="0"/>
      <w:marTop w:val="0"/>
      <w:marBottom w:val="0"/>
      <w:divBdr>
        <w:top w:val="none" w:sz="0" w:space="0" w:color="auto"/>
        <w:left w:val="none" w:sz="0" w:space="0" w:color="auto"/>
        <w:bottom w:val="none" w:sz="0" w:space="0" w:color="auto"/>
        <w:right w:val="none" w:sz="0" w:space="0" w:color="auto"/>
      </w:divBdr>
    </w:div>
    <w:div w:id="147332063">
      <w:bodyDiv w:val="1"/>
      <w:marLeft w:val="0"/>
      <w:marRight w:val="0"/>
      <w:marTop w:val="0"/>
      <w:marBottom w:val="0"/>
      <w:divBdr>
        <w:top w:val="none" w:sz="0" w:space="0" w:color="auto"/>
        <w:left w:val="none" w:sz="0" w:space="0" w:color="auto"/>
        <w:bottom w:val="none" w:sz="0" w:space="0" w:color="auto"/>
        <w:right w:val="none" w:sz="0" w:space="0" w:color="auto"/>
      </w:divBdr>
    </w:div>
    <w:div w:id="162360965">
      <w:bodyDiv w:val="1"/>
      <w:marLeft w:val="0"/>
      <w:marRight w:val="0"/>
      <w:marTop w:val="0"/>
      <w:marBottom w:val="0"/>
      <w:divBdr>
        <w:top w:val="none" w:sz="0" w:space="0" w:color="auto"/>
        <w:left w:val="none" w:sz="0" w:space="0" w:color="auto"/>
        <w:bottom w:val="none" w:sz="0" w:space="0" w:color="auto"/>
        <w:right w:val="none" w:sz="0" w:space="0" w:color="auto"/>
      </w:divBdr>
    </w:div>
    <w:div w:id="243997216">
      <w:bodyDiv w:val="1"/>
      <w:marLeft w:val="0"/>
      <w:marRight w:val="0"/>
      <w:marTop w:val="0"/>
      <w:marBottom w:val="0"/>
      <w:divBdr>
        <w:top w:val="none" w:sz="0" w:space="0" w:color="auto"/>
        <w:left w:val="none" w:sz="0" w:space="0" w:color="auto"/>
        <w:bottom w:val="none" w:sz="0" w:space="0" w:color="auto"/>
        <w:right w:val="none" w:sz="0" w:space="0" w:color="auto"/>
      </w:divBdr>
    </w:div>
    <w:div w:id="250159442">
      <w:bodyDiv w:val="1"/>
      <w:marLeft w:val="0"/>
      <w:marRight w:val="0"/>
      <w:marTop w:val="0"/>
      <w:marBottom w:val="0"/>
      <w:divBdr>
        <w:top w:val="none" w:sz="0" w:space="0" w:color="auto"/>
        <w:left w:val="none" w:sz="0" w:space="0" w:color="auto"/>
        <w:bottom w:val="none" w:sz="0" w:space="0" w:color="auto"/>
        <w:right w:val="none" w:sz="0" w:space="0" w:color="auto"/>
      </w:divBdr>
    </w:div>
    <w:div w:id="275019822">
      <w:bodyDiv w:val="1"/>
      <w:marLeft w:val="0"/>
      <w:marRight w:val="0"/>
      <w:marTop w:val="0"/>
      <w:marBottom w:val="0"/>
      <w:divBdr>
        <w:top w:val="none" w:sz="0" w:space="0" w:color="auto"/>
        <w:left w:val="none" w:sz="0" w:space="0" w:color="auto"/>
        <w:bottom w:val="none" w:sz="0" w:space="0" w:color="auto"/>
        <w:right w:val="none" w:sz="0" w:space="0" w:color="auto"/>
      </w:divBdr>
    </w:div>
    <w:div w:id="277420541">
      <w:bodyDiv w:val="1"/>
      <w:marLeft w:val="0"/>
      <w:marRight w:val="0"/>
      <w:marTop w:val="0"/>
      <w:marBottom w:val="0"/>
      <w:divBdr>
        <w:top w:val="none" w:sz="0" w:space="0" w:color="auto"/>
        <w:left w:val="none" w:sz="0" w:space="0" w:color="auto"/>
        <w:bottom w:val="none" w:sz="0" w:space="0" w:color="auto"/>
        <w:right w:val="none" w:sz="0" w:space="0" w:color="auto"/>
      </w:divBdr>
    </w:div>
    <w:div w:id="284120106">
      <w:bodyDiv w:val="1"/>
      <w:marLeft w:val="0"/>
      <w:marRight w:val="0"/>
      <w:marTop w:val="0"/>
      <w:marBottom w:val="0"/>
      <w:divBdr>
        <w:top w:val="none" w:sz="0" w:space="0" w:color="auto"/>
        <w:left w:val="none" w:sz="0" w:space="0" w:color="auto"/>
        <w:bottom w:val="none" w:sz="0" w:space="0" w:color="auto"/>
        <w:right w:val="none" w:sz="0" w:space="0" w:color="auto"/>
      </w:divBdr>
    </w:div>
    <w:div w:id="385841116">
      <w:bodyDiv w:val="1"/>
      <w:marLeft w:val="0"/>
      <w:marRight w:val="0"/>
      <w:marTop w:val="0"/>
      <w:marBottom w:val="0"/>
      <w:divBdr>
        <w:top w:val="none" w:sz="0" w:space="0" w:color="auto"/>
        <w:left w:val="none" w:sz="0" w:space="0" w:color="auto"/>
        <w:bottom w:val="none" w:sz="0" w:space="0" w:color="auto"/>
        <w:right w:val="none" w:sz="0" w:space="0" w:color="auto"/>
      </w:divBdr>
    </w:div>
    <w:div w:id="391587485">
      <w:bodyDiv w:val="1"/>
      <w:marLeft w:val="0"/>
      <w:marRight w:val="0"/>
      <w:marTop w:val="0"/>
      <w:marBottom w:val="0"/>
      <w:divBdr>
        <w:top w:val="none" w:sz="0" w:space="0" w:color="auto"/>
        <w:left w:val="none" w:sz="0" w:space="0" w:color="auto"/>
        <w:bottom w:val="none" w:sz="0" w:space="0" w:color="auto"/>
        <w:right w:val="none" w:sz="0" w:space="0" w:color="auto"/>
      </w:divBdr>
    </w:div>
    <w:div w:id="463236758">
      <w:bodyDiv w:val="1"/>
      <w:marLeft w:val="0"/>
      <w:marRight w:val="0"/>
      <w:marTop w:val="0"/>
      <w:marBottom w:val="0"/>
      <w:divBdr>
        <w:top w:val="none" w:sz="0" w:space="0" w:color="auto"/>
        <w:left w:val="none" w:sz="0" w:space="0" w:color="auto"/>
        <w:bottom w:val="none" w:sz="0" w:space="0" w:color="auto"/>
        <w:right w:val="none" w:sz="0" w:space="0" w:color="auto"/>
      </w:divBdr>
    </w:div>
    <w:div w:id="530728037">
      <w:bodyDiv w:val="1"/>
      <w:marLeft w:val="0"/>
      <w:marRight w:val="0"/>
      <w:marTop w:val="0"/>
      <w:marBottom w:val="0"/>
      <w:divBdr>
        <w:top w:val="none" w:sz="0" w:space="0" w:color="auto"/>
        <w:left w:val="none" w:sz="0" w:space="0" w:color="auto"/>
        <w:bottom w:val="none" w:sz="0" w:space="0" w:color="auto"/>
        <w:right w:val="none" w:sz="0" w:space="0" w:color="auto"/>
      </w:divBdr>
    </w:div>
    <w:div w:id="595669490">
      <w:bodyDiv w:val="1"/>
      <w:marLeft w:val="0"/>
      <w:marRight w:val="0"/>
      <w:marTop w:val="0"/>
      <w:marBottom w:val="0"/>
      <w:divBdr>
        <w:top w:val="none" w:sz="0" w:space="0" w:color="auto"/>
        <w:left w:val="none" w:sz="0" w:space="0" w:color="auto"/>
        <w:bottom w:val="none" w:sz="0" w:space="0" w:color="auto"/>
        <w:right w:val="none" w:sz="0" w:space="0" w:color="auto"/>
      </w:divBdr>
    </w:div>
    <w:div w:id="616182357">
      <w:bodyDiv w:val="1"/>
      <w:marLeft w:val="0"/>
      <w:marRight w:val="0"/>
      <w:marTop w:val="0"/>
      <w:marBottom w:val="0"/>
      <w:divBdr>
        <w:top w:val="none" w:sz="0" w:space="0" w:color="auto"/>
        <w:left w:val="none" w:sz="0" w:space="0" w:color="auto"/>
        <w:bottom w:val="none" w:sz="0" w:space="0" w:color="auto"/>
        <w:right w:val="none" w:sz="0" w:space="0" w:color="auto"/>
      </w:divBdr>
    </w:div>
    <w:div w:id="651062162">
      <w:bodyDiv w:val="1"/>
      <w:marLeft w:val="0"/>
      <w:marRight w:val="0"/>
      <w:marTop w:val="0"/>
      <w:marBottom w:val="0"/>
      <w:divBdr>
        <w:top w:val="none" w:sz="0" w:space="0" w:color="auto"/>
        <w:left w:val="none" w:sz="0" w:space="0" w:color="auto"/>
        <w:bottom w:val="none" w:sz="0" w:space="0" w:color="auto"/>
        <w:right w:val="none" w:sz="0" w:space="0" w:color="auto"/>
      </w:divBdr>
    </w:div>
    <w:div w:id="652562748">
      <w:bodyDiv w:val="1"/>
      <w:marLeft w:val="0"/>
      <w:marRight w:val="0"/>
      <w:marTop w:val="0"/>
      <w:marBottom w:val="0"/>
      <w:divBdr>
        <w:top w:val="none" w:sz="0" w:space="0" w:color="auto"/>
        <w:left w:val="none" w:sz="0" w:space="0" w:color="auto"/>
        <w:bottom w:val="none" w:sz="0" w:space="0" w:color="auto"/>
        <w:right w:val="none" w:sz="0" w:space="0" w:color="auto"/>
      </w:divBdr>
    </w:div>
    <w:div w:id="658197436">
      <w:bodyDiv w:val="1"/>
      <w:marLeft w:val="0"/>
      <w:marRight w:val="0"/>
      <w:marTop w:val="0"/>
      <w:marBottom w:val="0"/>
      <w:divBdr>
        <w:top w:val="none" w:sz="0" w:space="0" w:color="auto"/>
        <w:left w:val="none" w:sz="0" w:space="0" w:color="auto"/>
        <w:bottom w:val="none" w:sz="0" w:space="0" w:color="auto"/>
        <w:right w:val="none" w:sz="0" w:space="0" w:color="auto"/>
      </w:divBdr>
    </w:div>
    <w:div w:id="675350843">
      <w:bodyDiv w:val="1"/>
      <w:marLeft w:val="0"/>
      <w:marRight w:val="0"/>
      <w:marTop w:val="0"/>
      <w:marBottom w:val="0"/>
      <w:divBdr>
        <w:top w:val="none" w:sz="0" w:space="0" w:color="auto"/>
        <w:left w:val="none" w:sz="0" w:space="0" w:color="auto"/>
        <w:bottom w:val="none" w:sz="0" w:space="0" w:color="auto"/>
        <w:right w:val="none" w:sz="0" w:space="0" w:color="auto"/>
      </w:divBdr>
    </w:div>
    <w:div w:id="738359487">
      <w:bodyDiv w:val="1"/>
      <w:marLeft w:val="0"/>
      <w:marRight w:val="0"/>
      <w:marTop w:val="0"/>
      <w:marBottom w:val="0"/>
      <w:divBdr>
        <w:top w:val="none" w:sz="0" w:space="0" w:color="auto"/>
        <w:left w:val="none" w:sz="0" w:space="0" w:color="auto"/>
        <w:bottom w:val="none" w:sz="0" w:space="0" w:color="auto"/>
        <w:right w:val="none" w:sz="0" w:space="0" w:color="auto"/>
      </w:divBdr>
    </w:div>
    <w:div w:id="750465704">
      <w:bodyDiv w:val="1"/>
      <w:marLeft w:val="0"/>
      <w:marRight w:val="0"/>
      <w:marTop w:val="0"/>
      <w:marBottom w:val="0"/>
      <w:divBdr>
        <w:top w:val="none" w:sz="0" w:space="0" w:color="auto"/>
        <w:left w:val="none" w:sz="0" w:space="0" w:color="auto"/>
        <w:bottom w:val="none" w:sz="0" w:space="0" w:color="auto"/>
        <w:right w:val="none" w:sz="0" w:space="0" w:color="auto"/>
      </w:divBdr>
    </w:div>
    <w:div w:id="763917919">
      <w:bodyDiv w:val="1"/>
      <w:marLeft w:val="0"/>
      <w:marRight w:val="0"/>
      <w:marTop w:val="0"/>
      <w:marBottom w:val="0"/>
      <w:divBdr>
        <w:top w:val="none" w:sz="0" w:space="0" w:color="auto"/>
        <w:left w:val="none" w:sz="0" w:space="0" w:color="auto"/>
        <w:bottom w:val="none" w:sz="0" w:space="0" w:color="auto"/>
        <w:right w:val="none" w:sz="0" w:space="0" w:color="auto"/>
      </w:divBdr>
    </w:div>
    <w:div w:id="770902406">
      <w:bodyDiv w:val="1"/>
      <w:marLeft w:val="0"/>
      <w:marRight w:val="0"/>
      <w:marTop w:val="0"/>
      <w:marBottom w:val="0"/>
      <w:divBdr>
        <w:top w:val="none" w:sz="0" w:space="0" w:color="auto"/>
        <w:left w:val="none" w:sz="0" w:space="0" w:color="auto"/>
        <w:bottom w:val="none" w:sz="0" w:space="0" w:color="auto"/>
        <w:right w:val="none" w:sz="0" w:space="0" w:color="auto"/>
      </w:divBdr>
    </w:div>
    <w:div w:id="800878066">
      <w:bodyDiv w:val="1"/>
      <w:marLeft w:val="0"/>
      <w:marRight w:val="0"/>
      <w:marTop w:val="0"/>
      <w:marBottom w:val="0"/>
      <w:divBdr>
        <w:top w:val="none" w:sz="0" w:space="0" w:color="auto"/>
        <w:left w:val="none" w:sz="0" w:space="0" w:color="auto"/>
        <w:bottom w:val="none" w:sz="0" w:space="0" w:color="auto"/>
        <w:right w:val="none" w:sz="0" w:space="0" w:color="auto"/>
      </w:divBdr>
    </w:div>
    <w:div w:id="810366962">
      <w:bodyDiv w:val="1"/>
      <w:marLeft w:val="0"/>
      <w:marRight w:val="0"/>
      <w:marTop w:val="0"/>
      <w:marBottom w:val="0"/>
      <w:divBdr>
        <w:top w:val="none" w:sz="0" w:space="0" w:color="auto"/>
        <w:left w:val="none" w:sz="0" w:space="0" w:color="auto"/>
        <w:bottom w:val="none" w:sz="0" w:space="0" w:color="auto"/>
        <w:right w:val="none" w:sz="0" w:space="0" w:color="auto"/>
      </w:divBdr>
    </w:div>
    <w:div w:id="852303554">
      <w:bodyDiv w:val="1"/>
      <w:marLeft w:val="0"/>
      <w:marRight w:val="0"/>
      <w:marTop w:val="0"/>
      <w:marBottom w:val="0"/>
      <w:divBdr>
        <w:top w:val="none" w:sz="0" w:space="0" w:color="auto"/>
        <w:left w:val="none" w:sz="0" w:space="0" w:color="auto"/>
        <w:bottom w:val="none" w:sz="0" w:space="0" w:color="auto"/>
        <w:right w:val="none" w:sz="0" w:space="0" w:color="auto"/>
      </w:divBdr>
    </w:div>
    <w:div w:id="853225903">
      <w:bodyDiv w:val="1"/>
      <w:marLeft w:val="0"/>
      <w:marRight w:val="0"/>
      <w:marTop w:val="0"/>
      <w:marBottom w:val="0"/>
      <w:divBdr>
        <w:top w:val="none" w:sz="0" w:space="0" w:color="auto"/>
        <w:left w:val="none" w:sz="0" w:space="0" w:color="auto"/>
        <w:bottom w:val="none" w:sz="0" w:space="0" w:color="auto"/>
        <w:right w:val="none" w:sz="0" w:space="0" w:color="auto"/>
      </w:divBdr>
    </w:div>
    <w:div w:id="867985062">
      <w:bodyDiv w:val="1"/>
      <w:marLeft w:val="0"/>
      <w:marRight w:val="0"/>
      <w:marTop w:val="0"/>
      <w:marBottom w:val="0"/>
      <w:divBdr>
        <w:top w:val="none" w:sz="0" w:space="0" w:color="auto"/>
        <w:left w:val="none" w:sz="0" w:space="0" w:color="auto"/>
        <w:bottom w:val="none" w:sz="0" w:space="0" w:color="auto"/>
        <w:right w:val="none" w:sz="0" w:space="0" w:color="auto"/>
      </w:divBdr>
    </w:div>
    <w:div w:id="877426092">
      <w:bodyDiv w:val="1"/>
      <w:marLeft w:val="0"/>
      <w:marRight w:val="0"/>
      <w:marTop w:val="0"/>
      <w:marBottom w:val="0"/>
      <w:divBdr>
        <w:top w:val="none" w:sz="0" w:space="0" w:color="auto"/>
        <w:left w:val="none" w:sz="0" w:space="0" w:color="auto"/>
        <w:bottom w:val="none" w:sz="0" w:space="0" w:color="auto"/>
        <w:right w:val="none" w:sz="0" w:space="0" w:color="auto"/>
      </w:divBdr>
    </w:div>
    <w:div w:id="937251367">
      <w:bodyDiv w:val="1"/>
      <w:marLeft w:val="0"/>
      <w:marRight w:val="0"/>
      <w:marTop w:val="0"/>
      <w:marBottom w:val="0"/>
      <w:divBdr>
        <w:top w:val="none" w:sz="0" w:space="0" w:color="auto"/>
        <w:left w:val="none" w:sz="0" w:space="0" w:color="auto"/>
        <w:bottom w:val="none" w:sz="0" w:space="0" w:color="auto"/>
        <w:right w:val="none" w:sz="0" w:space="0" w:color="auto"/>
      </w:divBdr>
    </w:div>
    <w:div w:id="944269769">
      <w:bodyDiv w:val="1"/>
      <w:marLeft w:val="0"/>
      <w:marRight w:val="0"/>
      <w:marTop w:val="0"/>
      <w:marBottom w:val="0"/>
      <w:divBdr>
        <w:top w:val="none" w:sz="0" w:space="0" w:color="auto"/>
        <w:left w:val="none" w:sz="0" w:space="0" w:color="auto"/>
        <w:bottom w:val="none" w:sz="0" w:space="0" w:color="auto"/>
        <w:right w:val="none" w:sz="0" w:space="0" w:color="auto"/>
      </w:divBdr>
    </w:div>
    <w:div w:id="992872169">
      <w:bodyDiv w:val="1"/>
      <w:marLeft w:val="0"/>
      <w:marRight w:val="0"/>
      <w:marTop w:val="0"/>
      <w:marBottom w:val="0"/>
      <w:divBdr>
        <w:top w:val="none" w:sz="0" w:space="0" w:color="auto"/>
        <w:left w:val="none" w:sz="0" w:space="0" w:color="auto"/>
        <w:bottom w:val="none" w:sz="0" w:space="0" w:color="auto"/>
        <w:right w:val="none" w:sz="0" w:space="0" w:color="auto"/>
      </w:divBdr>
    </w:div>
    <w:div w:id="1002926844">
      <w:bodyDiv w:val="1"/>
      <w:marLeft w:val="0"/>
      <w:marRight w:val="0"/>
      <w:marTop w:val="0"/>
      <w:marBottom w:val="0"/>
      <w:divBdr>
        <w:top w:val="none" w:sz="0" w:space="0" w:color="auto"/>
        <w:left w:val="none" w:sz="0" w:space="0" w:color="auto"/>
        <w:bottom w:val="none" w:sz="0" w:space="0" w:color="auto"/>
        <w:right w:val="none" w:sz="0" w:space="0" w:color="auto"/>
      </w:divBdr>
    </w:div>
    <w:div w:id="1074162833">
      <w:bodyDiv w:val="1"/>
      <w:marLeft w:val="0"/>
      <w:marRight w:val="0"/>
      <w:marTop w:val="0"/>
      <w:marBottom w:val="0"/>
      <w:divBdr>
        <w:top w:val="none" w:sz="0" w:space="0" w:color="auto"/>
        <w:left w:val="none" w:sz="0" w:space="0" w:color="auto"/>
        <w:bottom w:val="none" w:sz="0" w:space="0" w:color="auto"/>
        <w:right w:val="none" w:sz="0" w:space="0" w:color="auto"/>
      </w:divBdr>
    </w:div>
    <w:div w:id="1092897425">
      <w:bodyDiv w:val="1"/>
      <w:marLeft w:val="0"/>
      <w:marRight w:val="0"/>
      <w:marTop w:val="0"/>
      <w:marBottom w:val="0"/>
      <w:divBdr>
        <w:top w:val="none" w:sz="0" w:space="0" w:color="auto"/>
        <w:left w:val="none" w:sz="0" w:space="0" w:color="auto"/>
        <w:bottom w:val="none" w:sz="0" w:space="0" w:color="auto"/>
        <w:right w:val="none" w:sz="0" w:space="0" w:color="auto"/>
      </w:divBdr>
    </w:div>
    <w:div w:id="1141918901">
      <w:bodyDiv w:val="1"/>
      <w:marLeft w:val="0"/>
      <w:marRight w:val="0"/>
      <w:marTop w:val="0"/>
      <w:marBottom w:val="0"/>
      <w:divBdr>
        <w:top w:val="none" w:sz="0" w:space="0" w:color="auto"/>
        <w:left w:val="none" w:sz="0" w:space="0" w:color="auto"/>
        <w:bottom w:val="none" w:sz="0" w:space="0" w:color="auto"/>
        <w:right w:val="none" w:sz="0" w:space="0" w:color="auto"/>
      </w:divBdr>
    </w:div>
    <w:div w:id="1193500380">
      <w:bodyDiv w:val="1"/>
      <w:marLeft w:val="0"/>
      <w:marRight w:val="0"/>
      <w:marTop w:val="0"/>
      <w:marBottom w:val="0"/>
      <w:divBdr>
        <w:top w:val="none" w:sz="0" w:space="0" w:color="auto"/>
        <w:left w:val="none" w:sz="0" w:space="0" w:color="auto"/>
        <w:bottom w:val="none" w:sz="0" w:space="0" w:color="auto"/>
        <w:right w:val="none" w:sz="0" w:space="0" w:color="auto"/>
      </w:divBdr>
    </w:div>
    <w:div w:id="1239901464">
      <w:bodyDiv w:val="1"/>
      <w:marLeft w:val="0"/>
      <w:marRight w:val="0"/>
      <w:marTop w:val="0"/>
      <w:marBottom w:val="0"/>
      <w:divBdr>
        <w:top w:val="none" w:sz="0" w:space="0" w:color="auto"/>
        <w:left w:val="none" w:sz="0" w:space="0" w:color="auto"/>
        <w:bottom w:val="none" w:sz="0" w:space="0" w:color="auto"/>
        <w:right w:val="none" w:sz="0" w:space="0" w:color="auto"/>
      </w:divBdr>
    </w:div>
    <w:div w:id="1269895481">
      <w:bodyDiv w:val="1"/>
      <w:marLeft w:val="0"/>
      <w:marRight w:val="0"/>
      <w:marTop w:val="0"/>
      <w:marBottom w:val="0"/>
      <w:divBdr>
        <w:top w:val="none" w:sz="0" w:space="0" w:color="auto"/>
        <w:left w:val="none" w:sz="0" w:space="0" w:color="auto"/>
        <w:bottom w:val="none" w:sz="0" w:space="0" w:color="auto"/>
        <w:right w:val="none" w:sz="0" w:space="0" w:color="auto"/>
      </w:divBdr>
    </w:div>
    <w:div w:id="1288121659">
      <w:bodyDiv w:val="1"/>
      <w:marLeft w:val="0"/>
      <w:marRight w:val="0"/>
      <w:marTop w:val="0"/>
      <w:marBottom w:val="0"/>
      <w:divBdr>
        <w:top w:val="none" w:sz="0" w:space="0" w:color="auto"/>
        <w:left w:val="none" w:sz="0" w:space="0" w:color="auto"/>
        <w:bottom w:val="none" w:sz="0" w:space="0" w:color="auto"/>
        <w:right w:val="none" w:sz="0" w:space="0" w:color="auto"/>
      </w:divBdr>
    </w:div>
    <w:div w:id="1332754471">
      <w:bodyDiv w:val="1"/>
      <w:marLeft w:val="0"/>
      <w:marRight w:val="0"/>
      <w:marTop w:val="0"/>
      <w:marBottom w:val="0"/>
      <w:divBdr>
        <w:top w:val="none" w:sz="0" w:space="0" w:color="auto"/>
        <w:left w:val="none" w:sz="0" w:space="0" w:color="auto"/>
        <w:bottom w:val="none" w:sz="0" w:space="0" w:color="auto"/>
        <w:right w:val="none" w:sz="0" w:space="0" w:color="auto"/>
      </w:divBdr>
    </w:div>
    <w:div w:id="1394304852">
      <w:bodyDiv w:val="1"/>
      <w:marLeft w:val="0"/>
      <w:marRight w:val="0"/>
      <w:marTop w:val="0"/>
      <w:marBottom w:val="0"/>
      <w:divBdr>
        <w:top w:val="none" w:sz="0" w:space="0" w:color="auto"/>
        <w:left w:val="none" w:sz="0" w:space="0" w:color="auto"/>
        <w:bottom w:val="none" w:sz="0" w:space="0" w:color="auto"/>
        <w:right w:val="none" w:sz="0" w:space="0" w:color="auto"/>
      </w:divBdr>
    </w:div>
    <w:div w:id="1426654234">
      <w:bodyDiv w:val="1"/>
      <w:marLeft w:val="0"/>
      <w:marRight w:val="0"/>
      <w:marTop w:val="0"/>
      <w:marBottom w:val="0"/>
      <w:divBdr>
        <w:top w:val="none" w:sz="0" w:space="0" w:color="auto"/>
        <w:left w:val="none" w:sz="0" w:space="0" w:color="auto"/>
        <w:bottom w:val="none" w:sz="0" w:space="0" w:color="auto"/>
        <w:right w:val="none" w:sz="0" w:space="0" w:color="auto"/>
      </w:divBdr>
    </w:div>
    <w:div w:id="1464153938">
      <w:bodyDiv w:val="1"/>
      <w:marLeft w:val="0"/>
      <w:marRight w:val="0"/>
      <w:marTop w:val="0"/>
      <w:marBottom w:val="0"/>
      <w:divBdr>
        <w:top w:val="none" w:sz="0" w:space="0" w:color="auto"/>
        <w:left w:val="none" w:sz="0" w:space="0" w:color="auto"/>
        <w:bottom w:val="none" w:sz="0" w:space="0" w:color="auto"/>
        <w:right w:val="none" w:sz="0" w:space="0" w:color="auto"/>
      </w:divBdr>
    </w:div>
    <w:div w:id="1508792199">
      <w:bodyDiv w:val="1"/>
      <w:marLeft w:val="0"/>
      <w:marRight w:val="0"/>
      <w:marTop w:val="0"/>
      <w:marBottom w:val="0"/>
      <w:divBdr>
        <w:top w:val="none" w:sz="0" w:space="0" w:color="auto"/>
        <w:left w:val="none" w:sz="0" w:space="0" w:color="auto"/>
        <w:bottom w:val="none" w:sz="0" w:space="0" w:color="auto"/>
        <w:right w:val="none" w:sz="0" w:space="0" w:color="auto"/>
      </w:divBdr>
    </w:div>
    <w:div w:id="1520894078">
      <w:bodyDiv w:val="1"/>
      <w:marLeft w:val="0"/>
      <w:marRight w:val="0"/>
      <w:marTop w:val="0"/>
      <w:marBottom w:val="0"/>
      <w:divBdr>
        <w:top w:val="none" w:sz="0" w:space="0" w:color="auto"/>
        <w:left w:val="none" w:sz="0" w:space="0" w:color="auto"/>
        <w:bottom w:val="none" w:sz="0" w:space="0" w:color="auto"/>
        <w:right w:val="none" w:sz="0" w:space="0" w:color="auto"/>
      </w:divBdr>
    </w:div>
    <w:div w:id="1540051078">
      <w:bodyDiv w:val="1"/>
      <w:marLeft w:val="0"/>
      <w:marRight w:val="0"/>
      <w:marTop w:val="0"/>
      <w:marBottom w:val="0"/>
      <w:divBdr>
        <w:top w:val="none" w:sz="0" w:space="0" w:color="auto"/>
        <w:left w:val="none" w:sz="0" w:space="0" w:color="auto"/>
        <w:bottom w:val="none" w:sz="0" w:space="0" w:color="auto"/>
        <w:right w:val="none" w:sz="0" w:space="0" w:color="auto"/>
      </w:divBdr>
    </w:div>
    <w:div w:id="1622683370">
      <w:bodyDiv w:val="1"/>
      <w:marLeft w:val="0"/>
      <w:marRight w:val="0"/>
      <w:marTop w:val="0"/>
      <w:marBottom w:val="0"/>
      <w:divBdr>
        <w:top w:val="none" w:sz="0" w:space="0" w:color="auto"/>
        <w:left w:val="none" w:sz="0" w:space="0" w:color="auto"/>
        <w:bottom w:val="none" w:sz="0" w:space="0" w:color="auto"/>
        <w:right w:val="none" w:sz="0" w:space="0" w:color="auto"/>
      </w:divBdr>
    </w:div>
    <w:div w:id="1714385437">
      <w:bodyDiv w:val="1"/>
      <w:marLeft w:val="0"/>
      <w:marRight w:val="0"/>
      <w:marTop w:val="0"/>
      <w:marBottom w:val="0"/>
      <w:divBdr>
        <w:top w:val="none" w:sz="0" w:space="0" w:color="auto"/>
        <w:left w:val="none" w:sz="0" w:space="0" w:color="auto"/>
        <w:bottom w:val="none" w:sz="0" w:space="0" w:color="auto"/>
        <w:right w:val="none" w:sz="0" w:space="0" w:color="auto"/>
      </w:divBdr>
    </w:div>
    <w:div w:id="1720130043">
      <w:bodyDiv w:val="1"/>
      <w:marLeft w:val="0"/>
      <w:marRight w:val="0"/>
      <w:marTop w:val="0"/>
      <w:marBottom w:val="0"/>
      <w:divBdr>
        <w:top w:val="none" w:sz="0" w:space="0" w:color="auto"/>
        <w:left w:val="none" w:sz="0" w:space="0" w:color="auto"/>
        <w:bottom w:val="none" w:sz="0" w:space="0" w:color="auto"/>
        <w:right w:val="none" w:sz="0" w:space="0" w:color="auto"/>
      </w:divBdr>
    </w:div>
    <w:div w:id="1737632086">
      <w:bodyDiv w:val="1"/>
      <w:marLeft w:val="0"/>
      <w:marRight w:val="0"/>
      <w:marTop w:val="0"/>
      <w:marBottom w:val="0"/>
      <w:divBdr>
        <w:top w:val="none" w:sz="0" w:space="0" w:color="auto"/>
        <w:left w:val="none" w:sz="0" w:space="0" w:color="auto"/>
        <w:bottom w:val="none" w:sz="0" w:space="0" w:color="auto"/>
        <w:right w:val="none" w:sz="0" w:space="0" w:color="auto"/>
      </w:divBdr>
    </w:div>
    <w:div w:id="1749035526">
      <w:bodyDiv w:val="1"/>
      <w:marLeft w:val="0"/>
      <w:marRight w:val="0"/>
      <w:marTop w:val="0"/>
      <w:marBottom w:val="0"/>
      <w:divBdr>
        <w:top w:val="none" w:sz="0" w:space="0" w:color="auto"/>
        <w:left w:val="none" w:sz="0" w:space="0" w:color="auto"/>
        <w:bottom w:val="none" w:sz="0" w:space="0" w:color="auto"/>
        <w:right w:val="none" w:sz="0" w:space="0" w:color="auto"/>
      </w:divBdr>
    </w:div>
    <w:div w:id="1771780388">
      <w:bodyDiv w:val="1"/>
      <w:marLeft w:val="0"/>
      <w:marRight w:val="0"/>
      <w:marTop w:val="0"/>
      <w:marBottom w:val="0"/>
      <w:divBdr>
        <w:top w:val="none" w:sz="0" w:space="0" w:color="auto"/>
        <w:left w:val="none" w:sz="0" w:space="0" w:color="auto"/>
        <w:bottom w:val="none" w:sz="0" w:space="0" w:color="auto"/>
        <w:right w:val="none" w:sz="0" w:space="0" w:color="auto"/>
      </w:divBdr>
    </w:div>
    <w:div w:id="1801679552">
      <w:bodyDiv w:val="1"/>
      <w:marLeft w:val="0"/>
      <w:marRight w:val="0"/>
      <w:marTop w:val="0"/>
      <w:marBottom w:val="0"/>
      <w:divBdr>
        <w:top w:val="none" w:sz="0" w:space="0" w:color="auto"/>
        <w:left w:val="none" w:sz="0" w:space="0" w:color="auto"/>
        <w:bottom w:val="none" w:sz="0" w:space="0" w:color="auto"/>
        <w:right w:val="none" w:sz="0" w:space="0" w:color="auto"/>
      </w:divBdr>
    </w:div>
    <w:div w:id="1805847850">
      <w:bodyDiv w:val="1"/>
      <w:marLeft w:val="0"/>
      <w:marRight w:val="0"/>
      <w:marTop w:val="0"/>
      <w:marBottom w:val="0"/>
      <w:divBdr>
        <w:top w:val="none" w:sz="0" w:space="0" w:color="auto"/>
        <w:left w:val="none" w:sz="0" w:space="0" w:color="auto"/>
        <w:bottom w:val="none" w:sz="0" w:space="0" w:color="auto"/>
        <w:right w:val="none" w:sz="0" w:space="0" w:color="auto"/>
      </w:divBdr>
    </w:div>
    <w:div w:id="1860239425">
      <w:bodyDiv w:val="1"/>
      <w:marLeft w:val="0"/>
      <w:marRight w:val="0"/>
      <w:marTop w:val="0"/>
      <w:marBottom w:val="0"/>
      <w:divBdr>
        <w:top w:val="none" w:sz="0" w:space="0" w:color="auto"/>
        <w:left w:val="none" w:sz="0" w:space="0" w:color="auto"/>
        <w:bottom w:val="none" w:sz="0" w:space="0" w:color="auto"/>
        <w:right w:val="none" w:sz="0" w:space="0" w:color="auto"/>
      </w:divBdr>
    </w:div>
    <w:div w:id="1907642076">
      <w:bodyDiv w:val="1"/>
      <w:marLeft w:val="0"/>
      <w:marRight w:val="0"/>
      <w:marTop w:val="0"/>
      <w:marBottom w:val="0"/>
      <w:divBdr>
        <w:top w:val="none" w:sz="0" w:space="0" w:color="auto"/>
        <w:left w:val="none" w:sz="0" w:space="0" w:color="auto"/>
        <w:bottom w:val="none" w:sz="0" w:space="0" w:color="auto"/>
        <w:right w:val="none" w:sz="0" w:space="0" w:color="auto"/>
      </w:divBdr>
    </w:div>
    <w:div w:id="1993950797">
      <w:bodyDiv w:val="1"/>
      <w:marLeft w:val="0"/>
      <w:marRight w:val="0"/>
      <w:marTop w:val="0"/>
      <w:marBottom w:val="0"/>
      <w:divBdr>
        <w:top w:val="none" w:sz="0" w:space="0" w:color="auto"/>
        <w:left w:val="none" w:sz="0" w:space="0" w:color="auto"/>
        <w:bottom w:val="none" w:sz="0" w:space="0" w:color="auto"/>
        <w:right w:val="none" w:sz="0" w:space="0" w:color="auto"/>
      </w:divBdr>
    </w:div>
    <w:div w:id="2058386455">
      <w:bodyDiv w:val="1"/>
      <w:marLeft w:val="0"/>
      <w:marRight w:val="0"/>
      <w:marTop w:val="0"/>
      <w:marBottom w:val="0"/>
      <w:divBdr>
        <w:top w:val="none" w:sz="0" w:space="0" w:color="auto"/>
        <w:left w:val="none" w:sz="0" w:space="0" w:color="auto"/>
        <w:bottom w:val="none" w:sz="0" w:space="0" w:color="auto"/>
        <w:right w:val="none" w:sz="0" w:space="0" w:color="auto"/>
      </w:divBdr>
    </w:div>
    <w:div w:id="2063015001">
      <w:bodyDiv w:val="1"/>
      <w:marLeft w:val="0"/>
      <w:marRight w:val="0"/>
      <w:marTop w:val="0"/>
      <w:marBottom w:val="0"/>
      <w:divBdr>
        <w:top w:val="none" w:sz="0" w:space="0" w:color="auto"/>
        <w:left w:val="none" w:sz="0" w:space="0" w:color="auto"/>
        <w:bottom w:val="none" w:sz="0" w:space="0" w:color="auto"/>
        <w:right w:val="none" w:sz="0" w:space="0" w:color="auto"/>
      </w:divBdr>
    </w:div>
    <w:div w:id="2093041371">
      <w:bodyDiv w:val="1"/>
      <w:marLeft w:val="0"/>
      <w:marRight w:val="0"/>
      <w:marTop w:val="0"/>
      <w:marBottom w:val="0"/>
      <w:divBdr>
        <w:top w:val="none" w:sz="0" w:space="0" w:color="auto"/>
        <w:left w:val="none" w:sz="0" w:space="0" w:color="auto"/>
        <w:bottom w:val="none" w:sz="0" w:space="0" w:color="auto"/>
        <w:right w:val="none" w:sz="0" w:space="0" w:color="auto"/>
      </w:divBdr>
    </w:div>
    <w:div w:id="210876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hyperlink" Target="mailto:1910716@student.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144706C0850C41BE86D5FD941D72AC" ma:contentTypeVersion="12" ma:contentTypeDescription="Create a new document." ma:contentTypeScope="" ma:versionID="5a2301186144db397355d94851909f75">
  <xsd:schema xmlns:xsd="http://www.w3.org/2001/XMLSchema" xmlns:xs="http://www.w3.org/2001/XMLSchema" xmlns:p="http://schemas.microsoft.com/office/2006/metadata/properties" xmlns:ns3="7c2fea45-56e2-42bc-ab35-3cac75160ffd" xmlns:ns4="0a987f2d-9c55-4f9b-afd5-fb4fdb18c3d9" targetNamespace="http://schemas.microsoft.com/office/2006/metadata/properties" ma:root="true" ma:fieldsID="3fc0fde357f8783914349e23a912c49e" ns3:_="" ns4:_="">
    <xsd:import namespace="7c2fea45-56e2-42bc-ab35-3cac75160ffd"/>
    <xsd:import namespace="0a987f2d-9c55-4f9b-afd5-fb4fdb18c3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fea45-56e2-42bc-ab35-3cac75160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987f2d-9c55-4f9b-afd5-fb4fdb18c3d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Dep20</b:Tag>
    <b:SourceType>DocumentFromInternetSite</b:SourceType>
    <b:Guid>{C217894E-E346-4A98-ABDA-0900CC9B6C81}</b:Guid>
    <b:Title>Cyber Security Breaches Survey 2020</b:Title>
    <b:Year>2020</b:Year>
    <b:Month>March</b:Month>
    <b:Day>26</b:Day>
    <b:YearAccessed>2020</b:YearAccessed>
    <b:MonthAccessed>November</b:MonthAccessed>
    <b:DayAccessed>02</b:DayAccessed>
    <b:URL>https://www.gov.uk/government/publications/cyber-security-breaches-survey-2020/cyber-security-breaches-survey-2020#:~:text=Almost%20half%20of%20businesses%20(46,in%20the%20last%2012%20months.&amp;text=The%20charity%20findings%20show%20a,26%20per%20cent%20in%2</b:URL>
    <b:Author>
      <b:Author>
        <b:Corporate>Department for Digital, Culture, Media &amp; Sport</b:Corporate>
      </b:Author>
    </b:Author>
    <b:RefOrder>1</b:RefOrder>
  </b:Source>
  <b:Source>
    <b:Tag>Ana16</b:Tag>
    <b:SourceType>JournalArticle</b:SourceType>
    <b:Guid>{82EC4E6B-666F-4777-8280-370FB6479027}</b:Guid>
    <b:Title>This is my device! Why should I follow your rules? Employees' compliance with BYOD</b:Title>
    <b:Year>2016</b:Year>
    <b:Author>
      <b:Author>
        <b:NameList>
          <b:Person>
            <b:Last>Anat Hovav</b:Last>
            <b:First>Frida</b:First>
            <b:Middle>Ferdani Putri</b:Middle>
          </b:Person>
        </b:NameList>
      </b:Author>
    </b:Author>
    <b:JournalName>Mobile Security, Privacy and Forensics</b:JournalName>
    <b:Pages>35-49</b:Pages>
    <b:Volume>32</b:Volume>
    <b:RefOrder>6</b:RefOrder>
  </b:Source>
  <b:Source>
    <b:Tag>Mat11</b:Tag>
    <b:SourceType>DocumentFromInternetSite</b:SourceType>
    <b:Guid>{C7553740-97C4-4691-8780-C8EAD351BA33}</b:Guid>
    <b:Title>L4Android: A Generic Operating System Framework for Secure Smartphones</b:Title>
    <b:Year>2011</b:Year>
    <b:Author>
      <b:Author>
        <b:NameList>
          <b:Person>
            <b:Last>Matthias Lange</b:Last>
            <b:First>Steffen</b:First>
            <b:Middle>Liebergeld</b:Middle>
          </b:Person>
        </b:NameList>
      </b:Author>
    </b:Author>
    <b:Month>October</b:Month>
    <b:YearAccessed>2020</b:YearAccessed>
    <b:MonthAccessed>November</b:MonthAccessed>
    <b:DayAccessed>28</b:DayAccessed>
    <b:URL>https://www.researchgate.net/publication/228486710_L4Android_A_Generic_Operating_System_Framework_for_Secure_Smartphones</b:URL>
    <b:RefOrder>8</b:RefOrder>
  </b:Source>
  <b:Source>
    <b:Tag>Pan15</b:Tag>
    <b:SourceType>ConferenceProceedings</b:SourceType>
    <b:Guid>{811709EC-2B87-49E6-84B2-C85CF29E82A1}</b:Guid>
    <b:Title>Bring your own device philosophy from the user's perspective: An empirical investigation</b:Title>
    <b:Year>2015</b:Year>
    <b:Author>
      <b:Author>
        <b:NameList>
          <b:Person>
            <b:Last>Panos Chountalas</b:Last>
            <b:First>Athanasios</b:First>
            <b:Middle>Karagiorgos</b:Middle>
          </b:Person>
        </b:NameList>
      </b:Author>
    </b:Author>
    <b:ConferenceName> Proceedings of the 2nd HOBA International Conference - Vol.1</b:ConferenceName>
    <b:City>Patras</b:City>
    <b:RefOrder>2</b:RefOrder>
  </b:Source>
  <b:Source>
    <b:Tag>Pil13</b:Tag>
    <b:SourceType>Report</b:SourceType>
    <b:Guid>{ABA57E63-F7D5-411E-A437-A0558CD8AE63}</b:Guid>
    <b:Title>Does BYOD increase risks or drive benefits?</b:Title>
    <b:Year>2013</b:Year>
    <b:City>Melbourne </b:City>
    <b:Author>
      <b:Author>
        <b:NameList>
          <b:Person>
            <b:Last>Pillay</b:Last>
            <b:First>A.,</b:First>
            <b:Middle>Diaki, H., Nham, E., Senanayake, S., Tan, G., &amp; Deshpande, S</b:Middle>
          </b:Person>
        </b:NameList>
      </b:Author>
    </b:Author>
    <b:Publisher>University of Melbourne </b:Publisher>
    <b:RefOrder>3</b:RefOrder>
  </b:Source>
  <b:Source>
    <b:Tag>Mic13</b:Tag>
    <b:SourceType>DocumentFromInternetSite</b:SourceType>
    <b:Guid>{AF06923F-C5F5-4BC4-985B-45BD81C84D5F}</b:Guid>
    <b:Title>Latest Security Intelligence Report Shows 24 Percent of PCs are Unprotected</b:Title>
    <b:Year>2013</b:Year>
    <b:Author>
      <b:Author>
        <b:Corporate>Microsoft</b:Corporate>
      </b:Author>
    </b:Author>
    <b:Month>Apr</b:Month>
    <b:Day>17</b:Day>
    <b:YearAccessed>2020</b:YearAccessed>
    <b:MonthAccessed>Nov</b:MonthAccessed>
    <b:DayAccessed>29</b:DayAccessed>
    <b:URL>https://blogs.microsoft.com/blog/2013/04/17/latest-security-intelligence-report-shows-24-percent-of-pcs-are-unprotected/</b:URL>
    <b:RefOrder>4</b:RefOrder>
  </b:Source>
  <b:Source>
    <b:Tag>Sta16</b:Tag>
    <b:SourceType>InternetSite</b:SourceType>
    <b:Guid>{7D24018A-49C6-4855-ADCA-549373AF0ECC}</b:Guid>
    <b:Title>Awareness of online security risks according to internet users worldwide as of August 2016</b:Title>
    <b:Year>2016</b:Year>
    <b:Month>August</b:Month>
    <b:YearAccessed>2020</b:YearAccessed>
    <b:MonthAccessed>November</b:MonthAccessed>
    <b:DayAccessed>18</b:DayAccessed>
    <b:URL>https://www.statista.com/statistics/463767/awareness-of-online-security-risks/</b:URL>
    <b:Author>
      <b:Author>
        <b:Corporate>Statista</b:Corporate>
      </b:Author>
    </b:Author>
    <b:ProductionCompany>Statista</b:ProductionCompany>
    <b:RefOrder>5</b:RefOrder>
  </b:Source>
  <b:Source>
    <b:Tag>Pos19</b:Tag>
    <b:SourceType>Report</b:SourceType>
    <b:Guid>{9394C756-C787-46F6-8212-47E55E1C73F8}</b:Guid>
    <b:Author>
      <b:Author>
        <b:Corporate>Positive Technologies</b:Corporate>
      </b:Author>
    </b:Author>
    <b:Title>Vulnerabilites and threats in mobile applications</b:Title>
    <b:Year>2019</b:Year>
    <b:Publisher>Positive Technologies</b:Publisher>
    <b:City>London</b:City>
    <b:RefOrder>7</b:RefOrder>
  </b:Source>
  <b:Source>
    <b:Tag>Bey20</b:Tag>
    <b:SourceType>InternetSite</b:SourceType>
    <b:Guid>{A664DE22-190D-4192-96D7-11B7F7909442}</b:Guid>
    <b:Title>Remote Support for Android Devices</b:Title>
    <b:Author>
      <b:Author>
        <b:Corporate>BeyondTrust</b:Corporate>
      </b:Author>
    </b:Author>
    <b:YearAccessed>2020</b:YearAccessed>
    <b:MonthAccessed>Nov</b:MonthAccessed>
    <b:DayAccessed>29</b:DayAccessed>
    <b:URL>https://www.beyondtrust.com/remote-support/platforms/android</b:URL>
    <b:RefOrder>9</b:RefOrder>
  </b:Source>
  <b:Source>
    <b:Tag>Mic131</b:Tag>
    <b:SourceType>Report</b:SourceType>
    <b:Guid>{B1FB81F3-1756-47A7-B395-F69C910C1C4F}</b:Guid>
    <b:Title>Least Privilege</b:Title>
    <b:Year>2013</b:Year>
    <b:Publisher>CYBERSECURITY &amp; INFRASTRUCTURE SECURITY AGENCY</b:Publisher>
    <b:City>Washington D.C</b:City>
    <b:Author>
      <b:Author>
        <b:NameList>
          <b:Person>
            <b:Last>Barnum</b:Last>
            <b:First>Michael</b:First>
            <b:Middle>Gegick Sean</b:Middle>
          </b:Person>
        </b:NameList>
      </b:Author>
    </b:Author>
    <b:RefOrder>10</b:RefOrder>
  </b:Source>
  <b:Source>
    <b:Tag>Ail11</b:Tag>
    <b:SourceType>JournalArticle</b:SourceType>
    <b:Guid>{B833EEA9-C264-4010-8B14-B08AD453EE54}</b:Guid>
    <b:Title>An Overview of Penetration Testing</b:Title>
    <b:Year>2011</b:Year>
    <b:Author>
      <b:Author>
        <b:NameList>
          <b:Person>
            <b:Last>Aileen G Bacudio. Xiaohong Yuan</b:Last>
            <b:First>Bei</b:First>
            <b:Middle>Tseng Bill Chu, Monique Jones</b:Middle>
          </b:Person>
        </b:NameList>
      </b:Author>
    </b:Author>
    <b:JournalName>International Journal of Network Security &amp; Its Applications</b:JournalName>
    <b:Pages>19-38</b:Pages>
    <b:Volume>3</b:Volume>
    <b:Issue>6</b:Issue>
    <b:RefOrder>11</b:RefOrder>
  </b:Source>
  <b:Source>
    <b:Tag>Uni16</b:Tag>
    <b:SourceType>InternetSite</b:SourceType>
    <b:Guid>{6E791F3F-EBDB-4B8B-92A5-2133DBCEDB34}</b:Guid>
    <b:Title>What to Do If You Recieve a Phishing Attempt</b:Title>
    <b:Year>2016</b:Year>
    <b:Author>
      <b:Author>
        <b:Corporate>Universtiy of Buffalo</b:Corporate>
      </b:Author>
    </b:Author>
    <b:Month>Sept</b:Month>
    <b:Day>9</b:Day>
    <b:YearAccessed>2020</b:YearAccessed>
    <b:MonthAccessed>Nov</b:MonthAccessed>
    <b:DayAccessed>30</b:DayAccessed>
    <b:URL>http://www.buffalo.edu/content/www/ubit/service-guides/safe-computing/managing/recognizing-a-phishing-attempt/what-to-do-if-you-received-a-phishing-attempt.html</b:URL>
    <b:RefOrder>12</b:RefOrder>
  </b:Source>
  <b:Source>
    <b:Tag>Ama20</b:Tag>
    <b:SourceType>InternetSite</b:SourceType>
    <b:Guid>{D0193A32-1D0E-4952-8201-1B1B8FB0BF1A}</b:Guid>
    <b:Author>
      <b:Author>
        <b:Corporate>Amazon</b:Corporate>
      </b:Author>
    </b:Author>
    <b:Title>Our Controls</b:Title>
    <b:ProductionCompany>Amazon</b:ProductionCompany>
    <b:Year>2020</b:Year>
    <b:YearAccessed>2020</b:YearAccessed>
    <b:MonthAccessed>Nov</b:MonthAccessed>
    <b:DayAccessed>15</b:DayAccessed>
    <b:URL>https://aws.amazon.com/compliance/data-center/controls/</b:URL>
    <b:RefOrder>13</b:RefOrder>
  </b:Source>
  <b:Source>
    <b:Tag>3Bl17</b:Tag>
    <b:SourceType>InternetSite</b:SourceType>
    <b:Guid>{5834E70C-2ADE-4224-B3B6-5C4C23DE1A43}</b:Guid>
    <b:Author>
      <b:Author>
        <b:NameList>
          <b:Person>
            <b:Last>3Blue1Brown</b:Last>
          </b:Person>
        </b:NameList>
      </b:Author>
    </b:Author>
    <b:Title>How Secure is 256 bit security?</b:Title>
    <b:Year>2017</b:Year>
    <b:Month>Jul</b:Month>
    <b:Day>8</b:Day>
    <b:YearAccessed>2020</b:YearAccessed>
    <b:MonthAccessed>Dec</b:MonthAccessed>
    <b:DayAccessed>01</b:DayAccessed>
    <b:URL>https://www.youtube.com/watch?v=S9JGmA5_unY</b:URL>
    <b:RefOrder>14</b:RefOrder>
  </b:Source>
  <b:Source>
    <b:Tag>Gov20</b:Tag>
    <b:SourceType>DocumentFromInternetSite</b:SourceType>
    <b:Guid>{7A2111A0-9B4D-45E2-98D5-CEB17F5686D7}</b:Guid>
    <b:Title>THE DATA PROTECTINO ACT, 2020</b:Title>
    <b:Year>2020</b:Year>
    <b:Month>May</b:Month>
    <b:YearAccessed>2020</b:YearAccessed>
    <b:MonthAccessed>Dec</b:MonthAccessed>
    <b:DayAccessed>01</b:DayAccessed>
    <b:URL>https://japarliament.gov.jm/attachments/article/339/The%20Data%20Protection%20Act,%202020.pdf</b:URL>
    <b:Author>
      <b:Author>
        <b:Corporate>Government of Jamaica</b:Corporate>
      </b:Author>
    </b:Author>
    <b:RefOrder>15</b:RefOrder>
  </b:Source>
</b:Sources>
</file>

<file path=customXml/itemProps1.xml><?xml version="1.0" encoding="utf-8"?>
<ds:datastoreItem xmlns:ds="http://schemas.openxmlformats.org/officeDocument/2006/customXml" ds:itemID="{5FF3A51E-04B6-4E33-8CE5-162C6D62FE06}">
  <ds:schemaRefs>
    <ds:schemaRef ds:uri="http://schemas.microsoft.com/sharepoint/v3/contenttype/forms"/>
  </ds:schemaRefs>
</ds:datastoreItem>
</file>

<file path=customXml/itemProps2.xml><?xml version="1.0" encoding="utf-8"?>
<ds:datastoreItem xmlns:ds="http://schemas.openxmlformats.org/officeDocument/2006/customXml" ds:itemID="{4AE87532-B636-40C6-8CE6-15DB9BF619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4EE7C8-57F2-44DB-BFFD-AD979350E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fea45-56e2-42bc-ab35-3cac75160ffd"/>
    <ds:schemaRef ds:uri="0a987f2d-9c55-4f9b-afd5-fb4fdb18c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5634EB-B341-44B6-A40A-B60DECCDC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18</Pages>
  <Words>5836</Words>
  <Characters>33267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Carlene Campbell</cp:lastModifiedBy>
  <cp:revision>9</cp:revision>
  <dcterms:created xsi:type="dcterms:W3CDTF">2020-12-08T21:01:00Z</dcterms:created>
  <dcterms:modified xsi:type="dcterms:W3CDTF">2021-01-03T14:12:00Z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0x0101008E144706C0850C41BE86D5FD941D72AC</vt:lpwstr>
  </property>
</Properties>
</file>