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54733250"/>
        <w:docPartObj>
          <w:docPartGallery w:val="Cover Pages"/>
          <w:docPartUnique/>
        </w:docPartObj>
      </w:sdtPr>
      <w:sdtEndPr>
        <w:rPr>
          <w:sz w:val="26"/>
          <w:szCs w:val="26"/>
        </w:rPr>
      </w:sdtEndPr>
      <w:sdtContent>
        <w:p w14:paraId="4EA22745" w14:textId="2B0547B4" w:rsidR="006A4289" w:rsidRDefault="006A428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036AC31" wp14:editId="7C78D426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cstheme="minorHAnsi"/>
                                    <w:b/>
                                    <w:bCs/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429709FF" w14:textId="244C7AFD" w:rsidR="006A4289" w:rsidRDefault="007B0B64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 w:rsidRPr="00E40648">
                                      <w:rPr>
                                        <w:rFonts w:cstheme="minorHAnsi"/>
                                        <w:b/>
                                        <w:bCs/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t>Blog: Trends in Business Intelligence</w:t>
                                    </w:r>
                                  </w:p>
                                </w:sdtContent>
                              </w:sdt>
                              <w:p w14:paraId="376756E7" w14:textId="77777777" w:rsidR="006A4289" w:rsidRDefault="006A4289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127DAF8B" w14:textId="3815AF28" w:rsidR="006A4289" w:rsidRDefault="00E40648" w:rsidP="00E40648">
                                    <w:pPr>
                                      <w:spacing w:before="240"/>
                                      <w:ind w:left="1008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Waleed Sulaiman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7036AC31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 fillcolor="#4472c4 [3204]" stroked="f">
                    <v:textbox inset="21.6pt,1in,21.6pt">
                      <w:txbxContent>
                        <w:sdt>
                          <w:sdtPr>
                            <w:rPr>
                              <w:rFonts w:cstheme="minorHAnsi"/>
                              <w:b/>
                              <w:bCs/>
                              <w:color w:val="FFFFFF" w:themeColor="background1"/>
                              <w:sz w:val="52"/>
                              <w:szCs w:val="52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429709FF" w14:textId="244C7AFD" w:rsidR="006A4289" w:rsidRDefault="007B0B64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E40648">
                                <w:rPr>
                                  <w:rFonts w:cstheme="minorHAnsi"/>
                                  <w:b/>
                                  <w:bCs/>
                                  <w:color w:val="FFFFFF" w:themeColor="background1"/>
                                  <w:sz w:val="52"/>
                                  <w:szCs w:val="52"/>
                                </w:rPr>
                                <w:t>Blog: Trends in Business Intelligence</w:t>
                              </w:r>
                            </w:p>
                          </w:sdtContent>
                        </w:sdt>
                        <w:p w14:paraId="376756E7" w14:textId="77777777" w:rsidR="006A4289" w:rsidRDefault="006A4289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14:paraId="127DAF8B" w14:textId="3815AF28" w:rsidR="006A4289" w:rsidRDefault="00E40648" w:rsidP="00E40648">
                              <w:pPr>
                                <w:spacing w:before="240"/>
                                <w:ind w:left="1008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Waleed Sulaiman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26FBBDA" wp14:editId="53867263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8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7AC40FE1" w14:textId="0B22C871" w:rsidR="006A4289" w:rsidRDefault="00E40648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426FBBDA" id="Rectangle 85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f6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" fillcolor="#44546a [3215]" stroked="f" strokeweight="1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7AC40FE1" w14:textId="0B22C871" w:rsidR="006A4289" w:rsidRDefault="00E40648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3DC957B6" w14:textId="77777777" w:rsidR="006A4289" w:rsidRDefault="006A4289"/>
        <w:p w14:paraId="02F315C6" w14:textId="4950A351" w:rsidR="006A4289" w:rsidRDefault="006A4289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26"/>
              <w:szCs w:val="26"/>
            </w:rPr>
          </w:pPr>
          <w:r>
            <w:rPr>
              <w:sz w:val="26"/>
              <w:szCs w:val="26"/>
            </w:rPr>
            <w:br w:type="page"/>
          </w:r>
        </w:p>
      </w:sdtContent>
    </w:sdt>
    <w:sdt>
      <w:sdtPr>
        <w:id w:val="-98808523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318ED9C9" w14:textId="1515DE05" w:rsidR="00A308A7" w:rsidRDefault="00A308A7">
          <w:pPr>
            <w:pStyle w:val="TOCHeading"/>
          </w:pPr>
          <w:r>
            <w:t>Table of Contents</w:t>
          </w:r>
        </w:p>
        <w:p w14:paraId="496842F8" w14:textId="05645A00" w:rsidR="00A308A7" w:rsidRDefault="00A308A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320191" w:history="1">
            <w:r w:rsidRPr="00CA539D">
              <w:rPr>
                <w:rStyle w:val="Hyperlink"/>
                <w:noProof/>
              </w:rPr>
              <w:t>1.0</w:t>
            </w:r>
            <w:r>
              <w:rPr>
                <w:noProof/>
              </w:rPr>
              <w:tab/>
            </w:r>
            <w:r w:rsidRPr="00CA539D">
              <w:rPr>
                <w:rStyle w:val="Hyperlink"/>
                <w:noProof/>
              </w:rPr>
              <w:t>Data warehousing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_Toc152320191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DE093F" w14:textId="54CEB231" w:rsidR="00A308A7" w:rsidRDefault="00A308A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52320192" w:history="1">
            <w:r w:rsidRPr="00CA539D">
              <w:rPr>
                <w:rStyle w:val="Hyperlink"/>
                <w:noProof/>
              </w:rPr>
              <w:t>2.0</w:t>
            </w:r>
            <w:r>
              <w:rPr>
                <w:noProof/>
              </w:rPr>
              <w:tab/>
            </w:r>
            <w:r w:rsidRPr="00CA539D">
              <w:rPr>
                <w:rStyle w:val="Hyperlink"/>
                <w:noProof/>
              </w:rPr>
              <w:t>Business intelligence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_Toc152320192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1597F8" w14:textId="6E841F1F" w:rsidR="00A308A7" w:rsidRDefault="00A308A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52320193" w:history="1">
            <w:r w:rsidRPr="00CA539D">
              <w:rPr>
                <w:rStyle w:val="Hyperlink"/>
                <w:noProof/>
              </w:rPr>
              <w:t>3.0</w:t>
            </w:r>
            <w:r>
              <w:rPr>
                <w:noProof/>
              </w:rPr>
              <w:tab/>
            </w:r>
            <w:r w:rsidRPr="00CA539D">
              <w:rPr>
                <w:rStyle w:val="Hyperlink"/>
                <w:noProof/>
              </w:rPr>
              <w:t>Data mining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_Toc152320193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73D605" w14:textId="3F6BE48A" w:rsidR="00A308A7" w:rsidRDefault="00A308A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52320194" w:history="1">
            <w:r w:rsidRPr="00CA539D">
              <w:rPr>
                <w:rStyle w:val="Hyperlink"/>
                <w:noProof/>
              </w:rPr>
              <w:t>4.0</w:t>
            </w:r>
            <w:r>
              <w:rPr>
                <w:noProof/>
              </w:rPr>
              <w:tab/>
            </w:r>
            <w:r w:rsidRPr="00CA539D">
              <w:rPr>
                <w:rStyle w:val="Hyperlink"/>
                <w:noProof/>
              </w:rPr>
              <w:t>URL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_Toc152320194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45CAB6" w14:textId="292B5EF8" w:rsidR="00A308A7" w:rsidRDefault="00A308A7">
          <w:r>
            <w:rPr>
              <w:b/>
              <w:bCs/>
              <w:noProof/>
            </w:rPr>
            <w:fldChar w:fldCharType="end"/>
          </w:r>
        </w:p>
      </w:sdtContent>
    </w:sdt>
    <w:p w14:paraId="52262E1D" w14:textId="77777777" w:rsidR="00850E78" w:rsidRDefault="00850E78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1AC0A5BD" w14:textId="4009C70E" w:rsidR="00074275" w:rsidRDefault="00C1729A" w:rsidP="00074275">
      <w:pPr>
        <w:pStyle w:val="Heading2"/>
        <w:numPr>
          <w:ilvl w:val="0"/>
          <w:numId w:val="1"/>
        </w:numPr>
      </w:pPr>
      <w:r>
        <w:lastRenderedPageBreak/>
        <w:t xml:space="preserve"> </w:t>
      </w:r>
      <w:bookmarkStart w:id="0" w:name="_Toc152320191"/>
      <w:r>
        <w:t>Data warehousing</w:t>
      </w:r>
      <w:bookmarkEnd w:id="0"/>
      <w:r>
        <w:t xml:space="preserve"> </w:t>
      </w:r>
    </w:p>
    <w:p w14:paraId="55F2FD16" w14:textId="5D22F9AF" w:rsidR="00C1729A" w:rsidRDefault="00D32D24" w:rsidP="00074275">
      <w:pPr>
        <w:pStyle w:val="Heading2"/>
        <w:numPr>
          <w:ilvl w:val="0"/>
          <w:numId w:val="1"/>
        </w:numPr>
      </w:pPr>
      <w:r>
        <w:t xml:space="preserve"> </w:t>
      </w:r>
      <w:bookmarkStart w:id="1" w:name="_Toc152320192"/>
      <w:r w:rsidR="00C729C2">
        <w:t>Business intelligence</w:t>
      </w:r>
      <w:bookmarkEnd w:id="1"/>
      <w:r w:rsidR="00C729C2">
        <w:t xml:space="preserve"> </w:t>
      </w:r>
    </w:p>
    <w:p w14:paraId="5CD62B3B" w14:textId="79877867" w:rsidR="001F6BA6" w:rsidRDefault="00D32D24" w:rsidP="00074275">
      <w:pPr>
        <w:pStyle w:val="Heading2"/>
        <w:numPr>
          <w:ilvl w:val="0"/>
          <w:numId w:val="1"/>
        </w:numPr>
      </w:pPr>
      <w:r>
        <w:t xml:space="preserve"> </w:t>
      </w:r>
      <w:bookmarkStart w:id="2" w:name="_Toc152320193"/>
      <w:r w:rsidR="001F6BA6">
        <w:t>Data mining</w:t>
      </w:r>
      <w:bookmarkEnd w:id="2"/>
    </w:p>
    <w:p w14:paraId="26343B34" w14:textId="77777777" w:rsidR="00D205F0" w:rsidRDefault="00D205F0" w:rsidP="00D205F0"/>
    <w:p w14:paraId="11D489AD" w14:textId="77777777" w:rsidR="00D205F0" w:rsidRPr="00D205F0" w:rsidRDefault="00D205F0" w:rsidP="00D205F0"/>
    <w:p w14:paraId="0BED6E3B" w14:textId="25084530" w:rsidR="00225DCE" w:rsidRPr="00225DCE" w:rsidRDefault="00D32D24" w:rsidP="00D205F0">
      <w:pPr>
        <w:pStyle w:val="Heading2"/>
        <w:numPr>
          <w:ilvl w:val="0"/>
          <w:numId w:val="1"/>
        </w:numPr>
      </w:pPr>
      <w:r>
        <w:t xml:space="preserve"> </w:t>
      </w:r>
      <w:bookmarkStart w:id="3" w:name="_Toc152320194"/>
      <w:r>
        <w:t>URL link</w:t>
      </w:r>
      <w:bookmarkEnd w:id="3"/>
      <w:r w:rsidR="00D205F0">
        <w:t xml:space="preserve"> </w:t>
      </w:r>
      <w:hyperlink r:id="rId7" w:history="1">
        <w:r w:rsidR="00507646">
          <w:rPr>
            <w:rStyle w:val="Hyperlink"/>
          </w:rPr>
          <w:t>trends in business intelligence (wale10.blogspot.com)</w:t>
        </w:r>
      </w:hyperlink>
    </w:p>
    <w:sectPr w:rsidR="00225DCE" w:rsidRPr="00225DCE" w:rsidSect="006A428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6F212B"/>
    <w:multiLevelType w:val="multilevel"/>
    <w:tmpl w:val="389E8082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 w16cid:durableId="1354460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CF"/>
    <w:rsid w:val="00074275"/>
    <w:rsid w:val="001F6BA6"/>
    <w:rsid w:val="00225DCE"/>
    <w:rsid w:val="003C69B6"/>
    <w:rsid w:val="004F32F3"/>
    <w:rsid w:val="00507646"/>
    <w:rsid w:val="0055291E"/>
    <w:rsid w:val="006A4289"/>
    <w:rsid w:val="007B0B64"/>
    <w:rsid w:val="008227FD"/>
    <w:rsid w:val="00850E78"/>
    <w:rsid w:val="0096337D"/>
    <w:rsid w:val="00A26D1D"/>
    <w:rsid w:val="00A308A7"/>
    <w:rsid w:val="00AC6DA2"/>
    <w:rsid w:val="00BB4DB0"/>
    <w:rsid w:val="00BF38CF"/>
    <w:rsid w:val="00C1729A"/>
    <w:rsid w:val="00C729C2"/>
    <w:rsid w:val="00D205F0"/>
    <w:rsid w:val="00D32D24"/>
    <w:rsid w:val="00E40648"/>
    <w:rsid w:val="00F93FB7"/>
    <w:rsid w:val="00FB6082"/>
    <w:rsid w:val="00FB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8FED9"/>
  <w15:chartTrackingRefBased/>
  <w15:docId w15:val="{E1B3C3FB-5319-4508-B58A-66F3C226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69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42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69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742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A308A7"/>
    <w:pPr>
      <w:outlineLvl w:val="9"/>
    </w:pPr>
    <w:rPr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A308A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308A7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6A4289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A4289"/>
    <w:rPr>
      <w:rFonts w:eastAsiaTheme="minorEastAsia"/>
      <w:kern w:val="0"/>
      <w:lang w:val="en-US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6A4289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6A4289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4289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kern w:val="0"/>
      <w:lang w:val="en-US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6A4289"/>
    <w:rPr>
      <w:rFonts w:eastAsiaTheme="minorEastAsia" w:cs="Times New Roman"/>
      <w:color w:val="5A5A5A" w:themeColor="text1" w:themeTint="A5"/>
      <w:spacing w:val="15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https://wale10.blogspot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Waleed Sulaiman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5A5BF88-256F-4CD9-8466-E215FA13B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Blog: Trends in Business Intelligence</dc:title>
  <dc:subject/>
  <dc:creator>Waleed Sulaiman</dc:creator>
  <cp:keywords/>
  <dc:description/>
  <cp:lastModifiedBy>Waleed Sulaiman</cp:lastModifiedBy>
  <cp:revision>19</cp:revision>
  <dcterms:created xsi:type="dcterms:W3CDTF">2023-12-01T10:43:00Z</dcterms:created>
  <dcterms:modified xsi:type="dcterms:W3CDTF">2023-12-01T10:54:00Z</dcterms:modified>
</cp:coreProperties>
</file>