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7F6906" w14:textId="24F2ACAD" w:rsidR="00B6385B" w:rsidRDefault="008A1C50" w:rsidP="008A1C50">
      <w:pPr>
        <w:rPr>
          <w:b/>
          <w:bCs/>
          <w:sz w:val="44"/>
          <w:szCs w:val="40"/>
          <w:lang w:val="en-US"/>
        </w:rPr>
      </w:pPr>
      <w:r>
        <w:rPr>
          <w:b/>
          <w:bCs/>
          <w:sz w:val="44"/>
          <w:szCs w:val="40"/>
          <w:lang w:val="en-US"/>
        </w:rPr>
        <w:t xml:space="preserve">          Academic and Employability Skills</w:t>
      </w:r>
    </w:p>
    <w:p w14:paraId="6039D023" w14:textId="693A055D" w:rsidR="008A1C50" w:rsidRDefault="008A1C50" w:rsidP="008A1C50">
      <w:pPr>
        <w:rPr>
          <w:b/>
          <w:bCs/>
          <w:sz w:val="44"/>
          <w:szCs w:val="40"/>
          <w:lang w:val="en-US"/>
        </w:rPr>
      </w:pPr>
      <w:r>
        <w:rPr>
          <w:b/>
          <w:bCs/>
          <w:sz w:val="44"/>
          <w:szCs w:val="40"/>
          <w:lang w:val="en-US"/>
        </w:rPr>
        <w:t xml:space="preserve">                   (BMSW4001_LON)</w:t>
      </w:r>
    </w:p>
    <w:p w14:paraId="71ECA0B1" w14:textId="77777777" w:rsidR="008A1C50" w:rsidRDefault="008A1C50" w:rsidP="008A1C50">
      <w:pPr>
        <w:rPr>
          <w:b/>
          <w:bCs/>
          <w:sz w:val="44"/>
          <w:szCs w:val="40"/>
          <w:lang w:val="en-US"/>
        </w:rPr>
      </w:pPr>
    </w:p>
    <w:p w14:paraId="02E477E7" w14:textId="77777777" w:rsidR="008A1C50" w:rsidRDefault="008A1C50" w:rsidP="008A1C50">
      <w:pPr>
        <w:pStyle w:val="Heading1"/>
        <w:rPr>
          <w:lang w:val="en-US"/>
        </w:rPr>
      </w:pPr>
      <w:proofErr w:type="spellStart"/>
      <w:r>
        <w:rPr>
          <w:lang w:val="en-US"/>
        </w:rPr>
        <w:t>Student</w:t>
      </w:r>
      <w:proofErr w:type="gramStart"/>
      <w:r>
        <w:rPr>
          <w:lang w:val="en-US"/>
        </w:rPr>
        <w:t>:Marius</w:t>
      </w:r>
      <w:proofErr w:type="gramEnd"/>
      <w:r>
        <w:rPr>
          <w:lang w:val="en-US"/>
        </w:rPr>
        <w:t>-Alexandru</w:t>
      </w:r>
      <w:proofErr w:type="spellEnd"/>
      <w:r>
        <w:rPr>
          <w:lang w:val="en-US"/>
        </w:rPr>
        <w:t xml:space="preserve"> </w:t>
      </w:r>
      <w:proofErr w:type="spellStart"/>
      <w:r>
        <w:rPr>
          <w:lang w:val="en-US"/>
        </w:rPr>
        <w:t>Chitu</w:t>
      </w:r>
      <w:proofErr w:type="spellEnd"/>
    </w:p>
    <w:p w14:paraId="7CB51A43" w14:textId="11D88B7F" w:rsidR="008A1C50" w:rsidRDefault="008A1C50" w:rsidP="008A1C50">
      <w:pPr>
        <w:pStyle w:val="Heading1"/>
        <w:rPr>
          <w:lang w:val="en-US"/>
        </w:rPr>
      </w:pPr>
      <w:r>
        <w:rPr>
          <w:lang w:val="en-US"/>
        </w:rPr>
        <w:t>Student ID</w:t>
      </w:r>
      <w:proofErr w:type="gramStart"/>
      <w:r>
        <w:rPr>
          <w:lang w:val="en-US"/>
        </w:rPr>
        <w:t>:2115465</w:t>
      </w:r>
      <w:proofErr w:type="gramEnd"/>
    </w:p>
    <w:p w14:paraId="1DDC8F60" w14:textId="1BE07AF4" w:rsidR="008A1C50" w:rsidRDefault="008A1C50" w:rsidP="008A1C50">
      <w:pPr>
        <w:pStyle w:val="Heading1"/>
        <w:rPr>
          <w:lang w:val="en-US"/>
        </w:rPr>
      </w:pPr>
      <w:proofErr w:type="spellStart"/>
      <w:r>
        <w:rPr>
          <w:lang w:val="en-US"/>
        </w:rPr>
        <w:t>Lecturer</w:t>
      </w:r>
      <w:proofErr w:type="gramStart"/>
      <w:r>
        <w:rPr>
          <w:lang w:val="en-US"/>
        </w:rPr>
        <w:t>:Lizeta</w:t>
      </w:r>
      <w:proofErr w:type="spellEnd"/>
      <w:proofErr w:type="gramEnd"/>
      <w:r>
        <w:rPr>
          <w:lang w:val="en-US"/>
        </w:rPr>
        <w:t xml:space="preserve"> </w:t>
      </w:r>
      <w:proofErr w:type="spellStart"/>
      <w:r>
        <w:rPr>
          <w:lang w:val="en-US"/>
        </w:rPr>
        <w:t>Demetriou</w:t>
      </w:r>
      <w:proofErr w:type="spellEnd"/>
    </w:p>
    <w:p w14:paraId="2C463ACE" w14:textId="1D4AAD01" w:rsidR="00C22F32" w:rsidRDefault="005873AF">
      <w:pPr>
        <w:spacing w:after="160" w:line="259" w:lineRule="auto"/>
        <w:jc w:val="left"/>
        <w:rPr>
          <w:b/>
          <w:bCs/>
          <w:sz w:val="44"/>
          <w:szCs w:val="40"/>
          <w:lang w:val="en-US"/>
        </w:rPr>
      </w:pPr>
      <w:r>
        <w:rPr>
          <w:b/>
          <w:bCs/>
          <w:sz w:val="44"/>
          <w:szCs w:val="40"/>
          <w:lang w:val="en-US"/>
        </w:rPr>
        <w:br w:type="page"/>
      </w:r>
    </w:p>
    <w:bookmarkStart w:id="0" w:name="_Toc91781863" w:displacedByCustomXml="next"/>
    <w:sdt>
      <w:sdtPr>
        <w:rPr>
          <w:rFonts w:ascii="Times New Roman" w:eastAsia="Arial" w:hAnsi="Times New Roman" w:cs="Arial"/>
          <w:color w:val="auto"/>
          <w:sz w:val="24"/>
          <w:szCs w:val="22"/>
          <w:lang w:val="en-IN"/>
        </w:rPr>
        <w:id w:val="-439524903"/>
        <w:docPartObj>
          <w:docPartGallery w:val="Table of Contents"/>
          <w:docPartUnique/>
        </w:docPartObj>
      </w:sdtPr>
      <w:sdtEndPr>
        <w:rPr>
          <w:b/>
          <w:bCs/>
          <w:noProof/>
        </w:rPr>
      </w:sdtEndPr>
      <w:sdtContent>
        <w:p w14:paraId="1657BCF0" w14:textId="68ADE998" w:rsidR="001E272D" w:rsidRDefault="001E272D">
          <w:pPr>
            <w:pStyle w:val="TOCHeading"/>
          </w:pPr>
          <w:r>
            <w:t>Table of Contents</w:t>
          </w:r>
        </w:p>
        <w:p w14:paraId="4C9E3C62" w14:textId="335DDAC5" w:rsidR="001E272D" w:rsidRDefault="001E272D">
          <w:pPr>
            <w:pStyle w:val="TOC1"/>
            <w:tabs>
              <w:tab w:val="right" w:leader="dot" w:pos="9016"/>
            </w:tabs>
            <w:rPr>
              <w:rFonts w:asciiTheme="minorHAnsi" w:eastAsiaTheme="minorEastAsia" w:hAnsiTheme="minorHAnsi" w:cstheme="minorBidi"/>
              <w:noProof/>
              <w:sz w:val="22"/>
              <w:lang w:eastAsia="en-IN"/>
            </w:rPr>
          </w:pPr>
          <w:r>
            <w:fldChar w:fldCharType="begin"/>
          </w:r>
          <w:r>
            <w:instrText xml:space="preserve"> TOC \o "1-3" \h \z \u </w:instrText>
          </w:r>
          <w:r>
            <w:fldChar w:fldCharType="separate"/>
          </w:r>
          <w:hyperlink w:anchor="_Toc91782881" w:history="1">
            <w:r w:rsidRPr="00D2298B">
              <w:rPr>
                <w:rStyle w:val="Hyperlink"/>
                <w:noProof/>
                <w:lang w:val="en-US"/>
              </w:rPr>
              <w:t>Introduction</w:t>
            </w:r>
            <w:r>
              <w:rPr>
                <w:noProof/>
                <w:webHidden/>
              </w:rPr>
              <w:tab/>
            </w:r>
            <w:r>
              <w:rPr>
                <w:noProof/>
                <w:webHidden/>
              </w:rPr>
              <w:fldChar w:fldCharType="begin"/>
            </w:r>
            <w:r>
              <w:rPr>
                <w:noProof/>
                <w:webHidden/>
              </w:rPr>
              <w:instrText xml:space="preserve"> PAGEREF _Toc91782881 \h </w:instrText>
            </w:r>
            <w:r>
              <w:rPr>
                <w:noProof/>
                <w:webHidden/>
              </w:rPr>
            </w:r>
            <w:r>
              <w:rPr>
                <w:noProof/>
                <w:webHidden/>
              </w:rPr>
              <w:fldChar w:fldCharType="separate"/>
            </w:r>
            <w:r>
              <w:rPr>
                <w:noProof/>
                <w:webHidden/>
              </w:rPr>
              <w:t>3</w:t>
            </w:r>
            <w:r>
              <w:rPr>
                <w:noProof/>
                <w:webHidden/>
              </w:rPr>
              <w:fldChar w:fldCharType="end"/>
            </w:r>
          </w:hyperlink>
        </w:p>
        <w:p w14:paraId="6D7F5810" w14:textId="627849CA" w:rsidR="001E272D" w:rsidRDefault="000253BD">
          <w:pPr>
            <w:pStyle w:val="TOC1"/>
            <w:tabs>
              <w:tab w:val="right" w:leader="dot" w:pos="9016"/>
            </w:tabs>
            <w:rPr>
              <w:rFonts w:asciiTheme="minorHAnsi" w:eastAsiaTheme="minorEastAsia" w:hAnsiTheme="minorHAnsi" w:cstheme="minorBidi"/>
              <w:noProof/>
              <w:sz w:val="22"/>
              <w:lang w:eastAsia="en-IN"/>
            </w:rPr>
          </w:pPr>
          <w:hyperlink w:anchor="_Toc91782882" w:history="1">
            <w:r w:rsidR="001E272D" w:rsidRPr="00D2298B">
              <w:rPr>
                <w:rStyle w:val="Hyperlink"/>
                <w:noProof/>
                <w:lang w:val="en-US"/>
              </w:rPr>
              <w:t>Overview of Gibbs Reflective Model</w:t>
            </w:r>
            <w:r w:rsidR="001E272D">
              <w:rPr>
                <w:noProof/>
                <w:webHidden/>
              </w:rPr>
              <w:tab/>
            </w:r>
            <w:r w:rsidR="001E272D">
              <w:rPr>
                <w:noProof/>
                <w:webHidden/>
              </w:rPr>
              <w:fldChar w:fldCharType="begin"/>
            </w:r>
            <w:r w:rsidR="001E272D">
              <w:rPr>
                <w:noProof/>
                <w:webHidden/>
              </w:rPr>
              <w:instrText xml:space="preserve"> PAGEREF _Toc91782882 \h </w:instrText>
            </w:r>
            <w:r w:rsidR="001E272D">
              <w:rPr>
                <w:noProof/>
                <w:webHidden/>
              </w:rPr>
            </w:r>
            <w:r w:rsidR="001E272D">
              <w:rPr>
                <w:noProof/>
                <w:webHidden/>
              </w:rPr>
              <w:fldChar w:fldCharType="separate"/>
            </w:r>
            <w:r w:rsidR="001E272D">
              <w:rPr>
                <w:noProof/>
                <w:webHidden/>
              </w:rPr>
              <w:t>4</w:t>
            </w:r>
            <w:r w:rsidR="001E272D">
              <w:rPr>
                <w:noProof/>
                <w:webHidden/>
              </w:rPr>
              <w:fldChar w:fldCharType="end"/>
            </w:r>
          </w:hyperlink>
        </w:p>
        <w:p w14:paraId="49623D32" w14:textId="232EB663" w:rsidR="001E272D" w:rsidRDefault="000253BD">
          <w:pPr>
            <w:pStyle w:val="TOC1"/>
            <w:tabs>
              <w:tab w:val="right" w:leader="dot" w:pos="9016"/>
            </w:tabs>
            <w:rPr>
              <w:rFonts w:asciiTheme="minorHAnsi" w:eastAsiaTheme="minorEastAsia" w:hAnsiTheme="minorHAnsi" w:cstheme="minorBidi"/>
              <w:noProof/>
              <w:sz w:val="22"/>
              <w:lang w:eastAsia="en-IN"/>
            </w:rPr>
          </w:pPr>
          <w:hyperlink w:anchor="_Toc91782883" w:history="1">
            <w:r w:rsidR="008A1C50">
              <w:rPr>
                <w:rStyle w:val="Hyperlink"/>
                <w:noProof/>
                <w:lang w:val="en-US"/>
              </w:rPr>
              <w:t>Time manag</w:t>
            </w:r>
            <w:r w:rsidR="001E272D" w:rsidRPr="00D2298B">
              <w:rPr>
                <w:rStyle w:val="Hyperlink"/>
                <w:noProof/>
                <w:lang w:val="en-US"/>
              </w:rPr>
              <w:t>ement skill</w:t>
            </w:r>
            <w:r w:rsidR="008A1C50">
              <w:rPr>
                <w:rStyle w:val="Hyperlink"/>
                <w:noProof/>
                <w:lang w:val="en-US"/>
              </w:rPr>
              <w:t>s</w:t>
            </w:r>
            <w:r w:rsidR="001E272D">
              <w:rPr>
                <w:noProof/>
                <w:webHidden/>
              </w:rPr>
              <w:tab/>
            </w:r>
            <w:r w:rsidR="001E272D">
              <w:rPr>
                <w:noProof/>
                <w:webHidden/>
              </w:rPr>
              <w:fldChar w:fldCharType="begin"/>
            </w:r>
            <w:r w:rsidR="001E272D">
              <w:rPr>
                <w:noProof/>
                <w:webHidden/>
              </w:rPr>
              <w:instrText xml:space="preserve"> PAGEREF _Toc91782883 \h </w:instrText>
            </w:r>
            <w:r w:rsidR="001E272D">
              <w:rPr>
                <w:noProof/>
                <w:webHidden/>
              </w:rPr>
            </w:r>
            <w:r w:rsidR="001E272D">
              <w:rPr>
                <w:noProof/>
                <w:webHidden/>
              </w:rPr>
              <w:fldChar w:fldCharType="separate"/>
            </w:r>
            <w:r w:rsidR="001E272D">
              <w:rPr>
                <w:noProof/>
                <w:webHidden/>
              </w:rPr>
              <w:t>6</w:t>
            </w:r>
            <w:r w:rsidR="001E272D">
              <w:rPr>
                <w:noProof/>
                <w:webHidden/>
              </w:rPr>
              <w:fldChar w:fldCharType="end"/>
            </w:r>
          </w:hyperlink>
        </w:p>
        <w:p w14:paraId="58D289D8" w14:textId="2ADB2A16" w:rsidR="001E272D" w:rsidRDefault="000253BD">
          <w:pPr>
            <w:pStyle w:val="TOC1"/>
            <w:tabs>
              <w:tab w:val="right" w:leader="dot" w:pos="9016"/>
            </w:tabs>
            <w:rPr>
              <w:rFonts w:asciiTheme="minorHAnsi" w:eastAsiaTheme="minorEastAsia" w:hAnsiTheme="minorHAnsi" w:cstheme="minorBidi"/>
              <w:noProof/>
              <w:sz w:val="22"/>
              <w:lang w:eastAsia="en-IN"/>
            </w:rPr>
          </w:pPr>
          <w:hyperlink w:anchor="_Toc91782884" w:history="1">
            <w:r w:rsidR="001E272D" w:rsidRPr="00D2298B">
              <w:rPr>
                <w:rStyle w:val="Hyperlink"/>
                <w:noProof/>
                <w:lang w:val="en-US"/>
              </w:rPr>
              <w:t>Referencing skill</w:t>
            </w:r>
            <w:r w:rsidR="008A1C50">
              <w:rPr>
                <w:rStyle w:val="Hyperlink"/>
                <w:noProof/>
                <w:lang w:val="en-US"/>
              </w:rPr>
              <w:t>s</w:t>
            </w:r>
            <w:r w:rsidR="001E272D">
              <w:rPr>
                <w:noProof/>
                <w:webHidden/>
              </w:rPr>
              <w:tab/>
            </w:r>
            <w:r w:rsidR="001E272D">
              <w:rPr>
                <w:noProof/>
                <w:webHidden/>
              </w:rPr>
              <w:fldChar w:fldCharType="begin"/>
            </w:r>
            <w:r w:rsidR="001E272D">
              <w:rPr>
                <w:noProof/>
                <w:webHidden/>
              </w:rPr>
              <w:instrText xml:space="preserve"> PAGEREF _Toc91782884 \h </w:instrText>
            </w:r>
            <w:r w:rsidR="001E272D">
              <w:rPr>
                <w:noProof/>
                <w:webHidden/>
              </w:rPr>
            </w:r>
            <w:r w:rsidR="001E272D">
              <w:rPr>
                <w:noProof/>
                <w:webHidden/>
              </w:rPr>
              <w:fldChar w:fldCharType="separate"/>
            </w:r>
            <w:r w:rsidR="001E272D">
              <w:rPr>
                <w:noProof/>
                <w:webHidden/>
              </w:rPr>
              <w:t>8</w:t>
            </w:r>
            <w:r w:rsidR="001E272D">
              <w:rPr>
                <w:noProof/>
                <w:webHidden/>
              </w:rPr>
              <w:fldChar w:fldCharType="end"/>
            </w:r>
          </w:hyperlink>
        </w:p>
        <w:p w14:paraId="1FFF05C7" w14:textId="5956F43F" w:rsidR="001E272D" w:rsidRDefault="000253BD">
          <w:pPr>
            <w:pStyle w:val="TOC1"/>
            <w:tabs>
              <w:tab w:val="right" w:leader="dot" w:pos="9016"/>
            </w:tabs>
            <w:rPr>
              <w:rFonts w:asciiTheme="minorHAnsi" w:eastAsiaTheme="minorEastAsia" w:hAnsiTheme="minorHAnsi" w:cstheme="minorBidi"/>
              <w:noProof/>
              <w:sz w:val="22"/>
              <w:lang w:eastAsia="en-IN"/>
            </w:rPr>
          </w:pPr>
          <w:hyperlink w:anchor="_Toc91782885" w:history="1">
            <w:r w:rsidR="001E272D" w:rsidRPr="00D2298B">
              <w:rPr>
                <w:rStyle w:val="Hyperlink"/>
                <w:noProof/>
                <w:lang w:val="en-US"/>
              </w:rPr>
              <w:t>Cover Letter Writing</w:t>
            </w:r>
            <w:r w:rsidR="001E272D">
              <w:rPr>
                <w:noProof/>
                <w:webHidden/>
              </w:rPr>
              <w:tab/>
            </w:r>
            <w:r w:rsidR="001E272D">
              <w:rPr>
                <w:noProof/>
                <w:webHidden/>
              </w:rPr>
              <w:fldChar w:fldCharType="begin"/>
            </w:r>
            <w:r w:rsidR="001E272D">
              <w:rPr>
                <w:noProof/>
                <w:webHidden/>
              </w:rPr>
              <w:instrText xml:space="preserve"> PAGEREF _Toc91782885 \h </w:instrText>
            </w:r>
            <w:r w:rsidR="001E272D">
              <w:rPr>
                <w:noProof/>
                <w:webHidden/>
              </w:rPr>
            </w:r>
            <w:r w:rsidR="001E272D">
              <w:rPr>
                <w:noProof/>
                <w:webHidden/>
              </w:rPr>
              <w:fldChar w:fldCharType="separate"/>
            </w:r>
            <w:r w:rsidR="001E272D">
              <w:rPr>
                <w:noProof/>
                <w:webHidden/>
              </w:rPr>
              <w:t>11</w:t>
            </w:r>
            <w:r w:rsidR="001E272D">
              <w:rPr>
                <w:noProof/>
                <w:webHidden/>
              </w:rPr>
              <w:fldChar w:fldCharType="end"/>
            </w:r>
          </w:hyperlink>
        </w:p>
        <w:p w14:paraId="158D62C3" w14:textId="64A6C234" w:rsidR="001E272D" w:rsidRDefault="000253BD">
          <w:pPr>
            <w:pStyle w:val="TOC1"/>
            <w:tabs>
              <w:tab w:val="right" w:leader="dot" w:pos="9016"/>
            </w:tabs>
            <w:rPr>
              <w:rFonts w:asciiTheme="minorHAnsi" w:eastAsiaTheme="minorEastAsia" w:hAnsiTheme="minorHAnsi" w:cstheme="minorBidi"/>
              <w:noProof/>
              <w:sz w:val="22"/>
              <w:lang w:eastAsia="en-IN"/>
            </w:rPr>
          </w:pPr>
          <w:hyperlink w:anchor="_Toc91782886" w:history="1">
            <w:r w:rsidR="001E272D" w:rsidRPr="00D2298B">
              <w:rPr>
                <w:rStyle w:val="Hyperlink"/>
                <w:noProof/>
                <w:lang w:val="en-US"/>
              </w:rPr>
              <w:t>Conclusion</w:t>
            </w:r>
            <w:r w:rsidR="001E272D">
              <w:rPr>
                <w:noProof/>
                <w:webHidden/>
              </w:rPr>
              <w:tab/>
            </w:r>
            <w:r w:rsidR="001E272D">
              <w:rPr>
                <w:noProof/>
                <w:webHidden/>
              </w:rPr>
              <w:fldChar w:fldCharType="begin"/>
            </w:r>
            <w:r w:rsidR="001E272D">
              <w:rPr>
                <w:noProof/>
                <w:webHidden/>
              </w:rPr>
              <w:instrText xml:space="preserve"> PAGEREF _Toc91782886 \h </w:instrText>
            </w:r>
            <w:r w:rsidR="001E272D">
              <w:rPr>
                <w:noProof/>
                <w:webHidden/>
              </w:rPr>
            </w:r>
            <w:r w:rsidR="001E272D">
              <w:rPr>
                <w:noProof/>
                <w:webHidden/>
              </w:rPr>
              <w:fldChar w:fldCharType="separate"/>
            </w:r>
            <w:r w:rsidR="001E272D">
              <w:rPr>
                <w:noProof/>
                <w:webHidden/>
              </w:rPr>
              <w:t>13</w:t>
            </w:r>
            <w:r w:rsidR="001E272D">
              <w:rPr>
                <w:noProof/>
                <w:webHidden/>
              </w:rPr>
              <w:fldChar w:fldCharType="end"/>
            </w:r>
          </w:hyperlink>
        </w:p>
        <w:p w14:paraId="6C12808B" w14:textId="1F40A44C" w:rsidR="001E272D" w:rsidRDefault="000253BD">
          <w:pPr>
            <w:pStyle w:val="TOC1"/>
            <w:tabs>
              <w:tab w:val="right" w:leader="dot" w:pos="9016"/>
            </w:tabs>
            <w:rPr>
              <w:rFonts w:asciiTheme="minorHAnsi" w:eastAsiaTheme="minorEastAsia" w:hAnsiTheme="minorHAnsi" w:cstheme="minorBidi"/>
              <w:noProof/>
              <w:sz w:val="22"/>
              <w:lang w:eastAsia="en-IN"/>
            </w:rPr>
          </w:pPr>
          <w:hyperlink w:anchor="_Toc91782887" w:history="1">
            <w:r w:rsidR="001E272D" w:rsidRPr="00D2298B">
              <w:rPr>
                <w:rStyle w:val="Hyperlink"/>
                <w:noProof/>
                <w:lang w:val="en-US"/>
              </w:rPr>
              <w:t>References</w:t>
            </w:r>
            <w:r w:rsidR="001E272D">
              <w:rPr>
                <w:noProof/>
                <w:webHidden/>
              </w:rPr>
              <w:tab/>
            </w:r>
            <w:r w:rsidR="001E272D">
              <w:rPr>
                <w:noProof/>
                <w:webHidden/>
              </w:rPr>
              <w:fldChar w:fldCharType="begin"/>
            </w:r>
            <w:r w:rsidR="001E272D">
              <w:rPr>
                <w:noProof/>
                <w:webHidden/>
              </w:rPr>
              <w:instrText xml:space="preserve"> PAGEREF _Toc91782887 \h </w:instrText>
            </w:r>
            <w:r w:rsidR="001E272D">
              <w:rPr>
                <w:noProof/>
                <w:webHidden/>
              </w:rPr>
            </w:r>
            <w:r w:rsidR="001E272D">
              <w:rPr>
                <w:noProof/>
                <w:webHidden/>
              </w:rPr>
              <w:fldChar w:fldCharType="separate"/>
            </w:r>
            <w:r w:rsidR="001E272D">
              <w:rPr>
                <w:noProof/>
                <w:webHidden/>
              </w:rPr>
              <w:t>14</w:t>
            </w:r>
            <w:r w:rsidR="001E272D">
              <w:rPr>
                <w:noProof/>
                <w:webHidden/>
              </w:rPr>
              <w:fldChar w:fldCharType="end"/>
            </w:r>
          </w:hyperlink>
        </w:p>
        <w:p w14:paraId="1CDA4D0F" w14:textId="58F34BCF" w:rsidR="001E272D" w:rsidRDefault="000253BD">
          <w:pPr>
            <w:pStyle w:val="TOC1"/>
            <w:tabs>
              <w:tab w:val="right" w:leader="dot" w:pos="9016"/>
            </w:tabs>
            <w:rPr>
              <w:rFonts w:asciiTheme="minorHAnsi" w:eastAsiaTheme="minorEastAsia" w:hAnsiTheme="minorHAnsi" w:cstheme="minorBidi"/>
              <w:noProof/>
              <w:sz w:val="22"/>
              <w:lang w:eastAsia="en-IN"/>
            </w:rPr>
          </w:pPr>
          <w:hyperlink w:anchor="_Toc91782888" w:history="1">
            <w:r w:rsidR="001E272D" w:rsidRPr="00D2298B">
              <w:rPr>
                <w:rStyle w:val="Hyperlink"/>
                <w:noProof/>
              </w:rPr>
              <w:t>Appendix</w:t>
            </w:r>
            <w:r w:rsidR="001E272D">
              <w:rPr>
                <w:noProof/>
                <w:webHidden/>
              </w:rPr>
              <w:tab/>
            </w:r>
            <w:r w:rsidR="001E272D">
              <w:rPr>
                <w:noProof/>
                <w:webHidden/>
              </w:rPr>
              <w:fldChar w:fldCharType="begin"/>
            </w:r>
            <w:r w:rsidR="001E272D">
              <w:rPr>
                <w:noProof/>
                <w:webHidden/>
              </w:rPr>
              <w:instrText xml:space="preserve"> PAGEREF _Toc91782888 \h </w:instrText>
            </w:r>
            <w:r w:rsidR="001E272D">
              <w:rPr>
                <w:noProof/>
                <w:webHidden/>
              </w:rPr>
            </w:r>
            <w:r w:rsidR="001E272D">
              <w:rPr>
                <w:noProof/>
                <w:webHidden/>
              </w:rPr>
              <w:fldChar w:fldCharType="separate"/>
            </w:r>
            <w:r w:rsidR="001E272D">
              <w:rPr>
                <w:noProof/>
                <w:webHidden/>
              </w:rPr>
              <w:t>15</w:t>
            </w:r>
            <w:r w:rsidR="001E272D">
              <w:rPr>
                <w:noProof/>
                <w:webHidden/>
              </w:rPr>
              <w:fldChar w:fldCharType="end"/>
            </w:r>
          </w:hyperlink>
        </w:p>
        <w:p w14:paraId="3EF7F76A" w14:textId="08B025FC" w:rsidR="001E272D" w:rsidRDefault="001E272D">
          <w:r>
            <w:rPr>
              <w:b/>
              <w:bCs/>
              <w:noProof/>
            </w:rPr>
            <w:fldChar w:fldCharType="end"/>
          </w:r>
        </w:p>
      </w:sdtContent>
    </w:sdt>
    <w:p w14:paraId="5D4E0D0E" w14:textId="77777777" w:rsidR="001E272D" w:rsidRDefault="001E272D">
      <w:pPr>
        <w:spacing w:after="160" w:line="259" w:lineRule="auto"/>
        <w:jc w:val="left"/>
        <w:rPr>
          <w:rFonts w:eastAsiaTheme="majorEastAsia" w:cstheme="majorBidi"/>
          <w:b/>
          <w:bCs/>
          <w:sz w:val="28"/>
          <w:szCs w:val="28"/>
          <w:lang w:val="en-US"/>
        </w:rPr>
      </w:pPr>
      <w:r>
        <w:rPr>
          <w:lang w:val="en-US"/>
        </w:rPr>
        <w:br w:type="page"/>
      </w:r>
    </w:p>
    <w:p w14:paraId="54DBD3BB" w14:textId="30FFB84C" w:rsidR="00C22F32" w:rsidRDefault="005873AF" w:rsidP="007F4BD9">
      <w:pPr>
        <w:pStyle w:val="Heading1"/>
        <w:rPr>
          <w:lang w:val="en-US"/>
        </w:rPr>
      </w:pPr>
      <w:bookmarkStart w:id="1" w:name="_Toc91782881"/>
      <w:r>
        <w:rPr>
          <w:lang w:val="en-US"/>
        </w:rPr>
        <w:lastRenderedPageBreak/>
        <w:t>Introduction</w:t>
      </w:r>
      <w:bookmarkEnd w:id="0"/>
      <w:bookmarkEnd w:id="1"/>
    </w:p>
    <w:p w14:paraId="13A38B2C" w14:textId="23E3CE03" w:rsidR="00C411E9" w:rsidRDefault="005873AF" w:rsidP="00C22F32">
      <w:pPr>
        <w:rPr>
          <w:lang w:val="en-US"/>
        </w:rPr>
      </w:pPr>
      <w:r>
        <w:rPr>
          <w:lang w:val="en-US"/>
        </w:rPr>
        <w:t xml:space="preserve">The report will reflect the learnings from the module based on a reflective model. Gibbs reflective model will be used to demonstrate the important topics covered during the module. Reflection demonstrates the past experiences, behaviours, patterns that help in developing or shaping future endeavours. Furthermore, the report will illustrate the </w:t>
      </w:r>
      <w:r w:rsidR="007D5C52">
        <w:rPr>
          <w:lang w:val="en-US"/>
        </w:rPr>
        <w:t>step-by-step</w:t>
      </w:r>
      <w:r>
        <w:rPr>
          <w:lang w:val="en-US"/>
        </w:rPr>
        <w:t xml:space="preserve"> guidance of the reflective model to depict the understanding of the skills learned from the module. </w:t>
      </w:r>
      <w:r w:rsidR="007D5C52">
        <w:rPr>
          <w:lang w:val="en-US"/>
        </w:rPr>
        <w:t xml:space="preserve">The three topics that the report will focus upon are </w:t>
      </w:r>
      <w:r w:rsidR="007F4BD9">
        <w:rPr>
          <w:lang w:val="en-US"/>
        </w:rPr>
        <w:t>t</w:t>
      </w:r>
      <w:r w:rsidR="007D5C52">
        <w:rPr>
          <w:lang w:val="en-US"/>
        </w:rPr>
        <w:t>ime management skills</w:t>
      </w:r>
      <w:r w:rsidR="007F4BD9">
        <w:rPr>
          <w:lang w:val="en-US"/>
        </w:rPr>
        <w:t>, academic writing skills and referencing skills.</w:t>
      </w:r>
    </w:p>
    <w:p w14:paraId="6A8EEE32" w14:textId="77777777" w:rsidR="001D00A4" w:rsidRDefault="005873AF">
      <w:pPr>
        <w:spacing w:after="160" w:line="259" w:lineRule="auto"/>
        <w:jc w:val="left"/>
        <w:rPr>
          <w:rFonts w:eastAsiaTheme="majorEastAsia" w:cstheme="majorBidi"/>
          <w:b/>
          <w:bCs/>
          <w:sz w:val="28"/>
          <w:szCs w:val="28"/>
          <w:lang w:val="en-US"/>
        </w:rPr>
      </w:pPr>
      <w:r>
        <w:rPr>
          <w:lang w:val="en-US"/>
        </w:rPr>
        <w:br w:type="page"/>
      </w:r>
    </w:p>
    <w:p w14:paraId="7563027B" w14:textId="626F8003" w:rsidR="007F4BD9" w:rsidRDefault="005873AF" w:rsidP="007F4BD9">
      <w:pPr>
        <w:pStyle w:val="Heading1"/>
        <w:rPr>
          <w:lang w:val="en-US"/>
        </w:rPr>
      </w:pPr>
      <w:bookmarkStart w:id="2" w:name="_Toc91781864"/>
      <w:bookmarkStart w:id="3" w:name="_Toc91782882"/>
      <w:r>
        <w:rPr>
          <w:lang w:val="en-US"/>
        </w:rPr>
        <w:lastRenderedPageBreak/>
        <w:t>Overview of Gibbs Reflective Model</w:t>
      </w:r>
      <w:bookmarkEnd w:id="2"/>
      <w:bookmarkEnd w:id="3"/>
    </w:p>
    <w:p w14:paraId="05DD251E" w14:textId="7ACE9678" w:rsidR="007D010D" w:rsidRPr="007D010D" w:rsidRDefault="005873AF" w:rsidP="007D010D">
      <w:pPr>
        <w:rPr>
          <w:lang w:val="en-US"/>
        </w:rPr>
      </w:pPr>
      <w:r w:rsidRPr="007D010D">
        <w:rPr>
          <w:lang w:val="en-US"/>
        </w:rPr>
        <w:t>This model was introduced by Graham Gibbs. Further, this model involves the procedure of enhancing the learning ability of an individual based on various situations demonstrating experiences of the individual</w:t>
      </w:r>
      <w:r w:rsidR="00761957">
        <w:rPr>
          <w:lang w:val="en-US"/>
        </w:rPr>
        <w:t xml:space="preserve"> </w:t>
      </w:r>
      <w:r w:rsidR="001D00A4">
        <w:rPr>
          <w:lang w:val="en-US"/>
        </w:rPr>
        <w:t>(</w:t>
      </w:r>
      <w:r w:rsidR="001D00A4">
        <w:rPr>
          <w:shd w:val="clear" w:color="auto" w:fill="FFFFFF"/>
        </w:rPr>
        <w:t>Sekarwinahyu et al., 2019).</w:t>
      </w:r>
    </w:p>
    <w:p w14:paraId="0FE595D1" w14:textId="44C75ADA" w:rsidR="007D010D" w:rsidRPr="007D010D" w:rsidRDefault="005873AF" w:rsidP="007D010D">
      <w:pPr>
        <w:rPr>
          <w:lang w:val="en-US"/>
        </w:rPr>
      </w:pPr>
      <w:r w:rsidRPr="007D010D">
        <w:rPr>
          <w:lang w:val="en-US"/>
        </w:rPr>
        <w:t>The</w:t>
      </w:r>
      <w:r>
        <w:rPr>
          <w:lang w:val="en-US"/>
        </w:rPr>
        <w:t xml:space="preserve"> </w:t>
      </w:r>
      <w:r w:rsidRPr="007D010D">
        <w:rPr>
          <w:lang w:val="en-US"/>
        </w:rPr>
        <w:t>illustration of the model is presented below.</w:t>
      </w:r>
    </w:p>
    <w:p w14:paraId="2D428D15" w14:textId="021F73C5" w:rsidR="007F4BD9" w:rsidRDefault="005873AF" w:rsidP="007D010D">
      <w:pPr>
        <w:rPr>
          <w:lang w:val="en-US"/>
        </w:rPr>
      </w:pPr>
      <w:r w:rsidRPr="001D00A4">
        <w:rPr>
          <w:i/>
          <w:iCs/>
          <w:lang w:val="en-US"/>
        </w:rPr>
        <w:t>Description</w:t>
      </w:r>
      <w:r w:rsidRPr="007D010D">
        <w:rPr>
          <w:lang w:val="en-US"/>
        </w:rPr>
        <w:t>:</w:t>
      </w:r>
      <w:r w:rsidR="004A5937">
        <w:rPr>
          <w:lang w:val="en-US"/>
        </w:rPr>
        <w:t xml:space="preserve"> This is stage 1, wherein the situation is described in detail. The common discussions that are demonstrated here regarding what happened</w:t>
      </w:r>
      <w:r w:rsidR="006D1BFA">
        <w:rPr>
          <w:lang w:val="en-US"/>
        </w:rPr>
        <w:t xml:space="preserve"> or the experience from the learnings. </w:t>
      </w:r>
      <w:r w:rsidR="006D1BFA" w:rsidRPr="006D1BFA">
        <w:rPr>
          <w:lang w:val="en-US"/>
        </w:rPr>
        <w:t>At this stage, the description or happening of the situation is stated without drawing any specific conclusions.</w:t>
      </w:r>
    </w:p>
    <w:p w14:paraId="0BA8F8ED" w14:textId="48C18916" w:rsidR="006D1BFA" w:rsidRDefault="005873AF" w:rsidP="007D010D">
      <w:pPr>
        <w:rPr>
          <w:lang w:val="en-US"/>
        </w:rPr>
      </w:pPr>
      <w:r w:rsidRPr="001D00A4">
        <w:rPr>
          <w:i/>
          <w:iCs/>
          <w:lang w:val="en-US"/>
        </w:rPr>
        <w:t>Feelings</w:t>
      </w:r>
      <w:r>
        <w:rPr>
          <w:lang w:val="en-US"/>
        </w:rPr>
        <w:t xml:space="preserve">: In this stage, the reactions and the feelings are administered based on the experiences. </w:t>
      </w:r>
      <w:r w:rsidR="008C6980">
        <w:rPr>
          <w:lang w:val="en-US"/>
        </w:rPr>
        <w:t>Here, the individual will discuss their emotional response to the provided situation. Furthermore, considerations regarding what the person felt, reactions of the mind and body and steps are taken that delivered others reactions too.</w:t>
      </w:r>
    </w:p>
    <w:p w14:paraId="43B4F40C" w14:textId="4F9FE894" w:rsidR="008C6980" w:rsidRDefault="005873AF" w:rsidP="007D010D">
      <w:pPr>
        <w:rPr>
          <w:lang w:val="en-US"/>
        </w:rPr>
      </w:pPr>
      <w:r w:rsidRPr="001D00A4">
        <w:rPr>
          <w:i/>
          <w:iCs/>
          <w:lang w:val="en-US"/>
        </w:rPr>
        <w:t>Evaluation</w:t>
      </w:r>
      <w:r>
        <w:rPr>
          <w:lang w:val="en-US"/>
        </w:rPr>
        <w:t>: In this stage, the individual needs to analyse and determine what is good or bad in regards to the situation</w:t>
      </w:r>
      <w:r w:rsidR="00761957">
        <w:rPr>
          <w:lang w:val="en-US"/>
        </w:rPr>
        <w:t xml:space="preserve"> </w:t>
      </w:r>
      <w:sdt>
        <w:sdtPr>
          <w:rPr>
            <w:lang w:val="en-US"/>
          </w:rPr>
          <w:id w:val="149019346"/>
          <w:citation/>
        </w:sdtPr>
        <w:sdtEndPr/>
        <w:sdtContent>
          <w:r w:rsidR="00761957">
            <w:rPr>
              <w:lang w:val="en-US"/>
            </w:rPr>
            <w:fldChar w:fldCharType="begin"/>
          </w:r>
          <w:r w:rsidR="00761957">
            <w:rPr>
              <w:lang w:val="en-US"/>
            </w:rPr>
            <w:instrText xml:space="preserve"> CITATION nic21 \l 1033 </w:instrText>
          </w:r>
          <w:r w:rsidR="00761957">
            <w:rPr>
              <w:lang w:val="en-US"/>
            </w:rPr>
            <w:fldChar w:fldCharType="separate"/>
          </w:r>
          <w:r w:rsidR="00761957" w:rsidRPr="00761957">
            <w:rPr>
              <w:noProof/>
              <w:lang w:val="en-US"/>
            </w:rPr>
            <w:t>(nicole-brown, 2021)</w:t>
          </w:r>
          <w:r w:rsidR="00761957">
            <w:rPr>
              <w:lang w:val="en-US"/>
            </w:rPr>
            <w:fldChar w:fldCharType="end"/>
          </w:r>
        </w:sdtContent>
      </w:sdt>
      <w:r w:rsidR="00761957">
        <w:rPr>
          <w:lang w:val="en-US"/>
        </w:rPr>
        <w:t>.</w:t>
      </w:r>
      <w:r>
        <w:rPr>
          <w:lang w:val="en-US"/>
        </w:rPr>
        <w:t xml:space="preserve"> In </w:t>
      </w:r>
      <w:r w:rsidR="003921CB">
        <w:rPr>
          <w:lang w:val="en-US"/>
        </w:rPr>
        <w:t>these considerations of the experiences</w:t>
      </w:r>
      <w:r>
        <w:rPr>
          <w:lang w:val="en-US"/>
        </w:rPr>
        <w:t xml:space="preserve"> administered from the perspectives of other </w:t>
      </w:r>
      <w:r w:rsidR="00755365">
        <w:rPr>
          <w:lang w:val="en-US"/>
        </w:rPr>
        <w:t>is also determined along with the personal ones.</w:t>
      </w:r>
      <w:r w:rsidR="003921CB">
        <w:rPr>
          <w:lang w:val="en-US"/>
        </w:rPr>
        <w:t xml:space="preserve"> It also helps to understand whether the situation is bad or good. </w:t>
      </w:r>
    </w:p>
    <w:p w14:paraId="2C4EE646" w14:textId="7A75598B" w:rsidR="008C6980" w:rsidRDefault="005873AF" w:rsidP="007D010D">
      <w:pPr>
        <w:rPr>
          <w:lang w:val="en-US"/>
        </w:rPr>
      </w:pPr>
      <w:r w:rsidRPr="001D00A4">
        <w:rPr>
          <w:i/>
          <w:iCs/>
          <w:lang w:val="en-US"/>
        </w:rPr>
        <w:t>Analysis</w:t>
      </w:r>
      <w:r>
        <w:rPr>
          <w:lang w:val="en-US"/>
        </w:rPr>
        <w:t>:</w:t>
      </w:r>
      <w:r w:rsidR="003921CB">
        <w:rPr>
          <w:lang w:val="en-US"/>
        </w:rPr>
        <w:t xml:space="preserve"> In this stage, based on the experiences, the sense </w:t>
      </w:r>
      <w:r w:rsidR="00DA7D2C">
        <w:rPr>
          <w:lang w:val="en-US"/>
        </w:rPr>
        <w:t>of the situation is needed to be determined. It is based on analysing what actually is going on and various perspectives on such a similar situation.</w:t>
      </w:r>
      <w:r w:rsidR="003921CB">
        <w:rPr>
          <w:lang w:val="en-US"/>
        </w:rPr>
        <w:t xml:space="preserve"> </w:t>
      </w:r>
      <w:r w:rsidR="00DA7D2C">
        <w:rPr>
          <w:lang w:val="en-US"/>
        </w:rPr>
        <w:t xml:space="preserve">Moreover, </w:t>
      </w:r>
      <w:r w:rsidR="00F64BB5">
        <w:rPr>
          <w:lang w:val="en-US"/>
        </w:rPr>
        <w:t>analysing the situation that involves experiences from others and determining theories and concepts in personal reflection.</w:t>
      </w:r>
    </w:p>
    <w:p w14:paraId="65BCB23A" w14:textId="0865B2B8" w:rsidR="008C6980" w:rsidRDefault="005873AF" w:rsidP="007D010D">
      <w:pPr>
        <w:rPr>
          <w:lang w:val="en-US"/>
        </w:rPr>
      </w:pPr>
      <w:r w:rsidRPr="001D00A4">
        <w:rPr>
          <w:i/>
          <w:iCs/>
          <w:lang w:val="en-US"/>
        </w:rPr>
        <w:t>Conclusions</w:t>
      </w:r>
      <w:r>
        <w:rPr>
          <w:lang w:val="en-US"/>
        </w:rPr>
        <w:t>:</w:t>
      </w:r>
      <w:r w:rsidR="00F64BB5">
        <w:rPr>
          <w:lang w:val="en-US"/>
        </w:rPr>
        <w:t xml:space="preserve"> </w:t>
      </w:r>
      <w:r w:rsidR="00F64BB5" w:rsidRPr="00F64BB5">
        <w:rPr>
          <w:lang w:val="en-US"/>
        </w:rPr>
        <w:t>It is the concluding part of the situation wherein the summari</w:t>
      </w:r>
      <w:r w:rsidR="00F64BB5">
        <w:rPr>
          <w:lang w:val="en-US"/>
        </w:rPr>
        <w:t>s</w:t>
      </w:r>
      <w:r w:rsidR="00F64BB5" w:rsidRPr="00F64BB5">
        <w:rPr>
          <w:lang w:val="en-US"/>
        </w:rPr>
        <w:t>ing of the analysis is undertaken. Furthermore, the persona situation is concluded based on the learning experiences administered before. Moreover, general applicability is also considered over the specific situation based on the provided context</w:t>
      </w:r>
      <w:r w:rsidR="00761957">
        <w:rPr>
          <w:lang w:val="en-US"/>
        </w:rPr>
        <w:t xml:space="preserve"> (</w:t>
      </w:r>
      <w:r w:rsidR="00761957">
        <w:rPr>
          <w:shd w:val="clear" w:color="auto" w:fill="FFFFFF"/>
        </w:rPr>
        <w:t>Markkanen et al., 2020).</w:t>
      </w:r>
    </w:p>
    <w:p w14:paraId="02E86414" w14:textId="7158749D" w:rsidR="008C6980" w:rsidRPr="007F4BD9" w:rsidRDefault="005873AF" w:rsidP="007D010D">
      <w:pPr>
        <w:rPr>
          <w:lang w:val="en-US"/>
        </w:rPr>
      </w:pPr>
      <w:r w:rsidRPr="001D00A4">
        <w:rPr>
          <w:i/>
          <w:iCs/>
          <w:lang w:val="en-US"/>
        </w:rPr>
        <w:lastRenderedPageBreak/>
        <w:t>Action plan</w:t>
      </w:r>
      <w:r>
        <w:rPr>
          <w:lang w:val="en-US"/>
        </w:rPr>
        <w:t>:</w:t>
      </w:r>
      <w:r w:rsidR="00F64BB5">
        <w:rPr>
          <w:lang w:val="en-US"/>
        </w:rPr>
        <w:t xml:space="preserve"> This is the final stage wherein the plan of action </w:t>
      </w:r>
      <w:r w:rsidR="00761957">
        <w:rPr>
          <w:lang w:val="en-US"/>
        </w:rPr>
        <w:t>is</w:t>
      </w:r>
      <w:r w:rsidR="00F64BB5">
        <w:rPr>
          <w:lang w:val="en-US"/>
        </w:rPr>
        <w:t xml:space="preserve"> implemented to incorporate future development </w:t>
      </w:r>
      <w:r w:rsidR="00761957">
        <w:rPr>
          <w:lang w:val="en-US"/>
        </w:rPr>
        <w:t xml:space="preserve">in both a personal and professional manner. The action plan is regarded as the detailed plan that outlines the actions that are required to meet one or more goals for future enhancement. </w:t>
      </w:r>
    </w:p>
    <w:p w14:paraId="66ED03AF" w14:textId="77777777" w:rsidR="00363ACC" w:rsidRDefault="00363ACC">
      <w:pPr>
        <w:spacing w:after="160" w:line="259" w:lineRule="auto"/>
        <w:jc w:val="left"/>
        <w:rPr>
          <w:rFonts w:eastAsiaTheme="majorEastAsia" w:cstheme="majorBidi"/>
          <w:b/>
          <w:bCs/>
          <w:sz w:val="28"/>
          <w:szCs w:val="28"/>
          <w:lang w:val="en-US"/>
        </w:rPr>
      </w:pPr>
      <w:r>
        <w:rPr>
          <w:lang w:val="en-US"/>
        </w:rPr>
        <w:br w:type="page"/>
      </w:r>
    </w:p>
    <w:p w14:paraId="501399C6" w14:textId="5217C88F" w:rsidR="007F4BD9" w:rsidRDefault="005873AF" w:rsidP="00797B5A">
      <w:pPr>
        <w:pStyle w:val="Heading1"/>
        <w:rPr>
          <w:lang w:val="en-US"/>
        </w:rPr>
      </w:pPr>
      <w:bookmarkStart w:id="4" w:name="_Toc91781865"/>
      <w:bookmarkStart w:id="5" w:name="_Toc91782883"/>
      <w:r>
        <w:rPr>
          <w:lang w:val="en-US"/>
        </w:rPr>
        <w:lastRenderedPageBreak/>
        <w:t>Time management skill</w:t>
      </w:r>
      <w:bookmarkEnd w:id="4"/>
      <w:bookmarkEnd w:id="5"/>
      <w:r w:rsidR="008A1C50">
        <w:rPr>
          <w:lang w:val="en-US"/>
        </w:rPr>
        <w:t>s</w:t>
      </w:r>
    </w:p>
    <w:p w14:paraId="0ABC8406" w14:textId="23CF6D93" w:rsidR="001D00A4" w:rsidRDefault="005873AF" w:rsidP="00C22F32">
      <w:pPr>
        <w:rPr>
          <w:lang w:val="en-US"/>
        </w:rPr>
      </w:pPr>
      <w:r w:rsidRPr="00797B5A">
        <w:rPr>
          <w:lang w:val="en-US"/>
        </w:rPr>
        <w:t>Time management is determined as the ability to utilise productivity along with efficiency. Moreover, using time effectively and prioritizing the tasks as per the needs is very important. Time management is a very important skill at the academic and employability level, and those who are good at it always moves forward in tackling every situation. Time management demonstrates a better understanding of the urgent or important task and segregates the time in such a way that every activity is fulfilled. In addition to that, learning time management skills act as a cornerstone towards the most productive people around the globe. It is an essential skill to enhance personality traits along with productivity level</w:t>
      </w:r>
      <w:r>
        <w:rPr>
          <w:lang w:val="en-US"/>
        </w:rPr>
        <w:t xml:space="preserve"> </w:t>
      </w:r>
      <w:sdt>
        <w:sdtPr>
          <w:rPr>
            <w:lang w:val="en-US"/>
          </w:rPr>
          <w:id w:val="833647414"/>
          <w:citation/>
        </w:sdtPr>
        <w:sdtEndPr/>
        <w:sdtContent>
          <w:r>
            <w:rPr>
              <w:lang w:val="en-US"/>
            </w:rPr>
            <w:fldChar w:fldCharType="begin"/>
          </w:r>
          <w:r>
            <w:rPr>
              <w:lang w:val="en-US"/>
            </w:rPr>
            <w:instrText xml:space="preserve"> CITATION ski212 \l 1033 </w:instrText>
          </w:r>
          <w:r>
            <w:rPr>
              <w:lang w:val="en-US"/>
            </w:rPr>
            <w:fldChar w:fldCharType="separate"/>
          </w:r>
          <w:r w:rsidRPr="00797B5A">
            <w:rPr>
              <w:noProof/>
              <w:lang w:val="en-US"/>
            </w:rPr>
            <w:t>(skillsyouneed, 2021)</w:t>
          </w:r>
          <w:r>
            <w:rPr>
              <w:lang w:val="en-US"/>
            </w:rPr>
            <w:fldChar w:fldCharType="end"/>
          </w:r>
        </w:sdtContent>
      </w:sdt>
      <w:r>
        <w:rPr>
          <w:lang w:val="en-US"/>
        </w:rPr>
        <w:t>.</w:t>
      </w:r>
    </w:p>
    <w:p w14:paraId="31847CA3" w14:textId="4C555E67" w:rsidR="00797B5A" w:rsidRPr="00797B5A" w:rsidRDefault="005873AF" w:rsidP="00C22F32">
      <w:pPr>
        <w:rPr>
          <w:b/>
          <w:bCs/>
          <w:lang w:val="en-US"/>
        </w:rPr>
      </w:pPr>
      <w:r w:rsidRPr="00797B5A">
        <w:rPr>
          <w:b/>
          <w:bCs/>
          <w:lang w:val="en-US"/>
        </w:rPr>
        <w:t xml:space="preserve">Reflection </w:t>
      </w:r>
    </w:p>
    <w:p w14:paraId="52539EEF" w14:textId="00657635" w:rsidR="00797B5A" w:rsidRDefault="005873AF" w:rsidP="00C22F32">
      <w:pPr>
        <w:rPr>
          <w:lang w:val="en-US"/>
        </w:rPr>
      </w:pPr>
      <w:r>
        <w:rPr>
          <w:lang w:val="en-US"/>
        </w:rPr>
        <w:t xml:space="preserve">Description: While attending the learning sessions of the module, I have learned the significance of time management skills. The core competencies of time management and its importance in the present and future endeavours. I understood that time management is vital to determine the allocation of time required for each of the activities.  </w:t>
      </w:r>
    </w:p>
    <w:p w14:paraId="4F74813B" w14:textId="05FE00E3" w:rsidR="009F4B1B" w:rsidRDefault="005873AF" w:rsidP="00C22F32">
      <w:pPr>
        <w:rPr>
          <w:lang w:val="en-US"/>
        </w:rPr>
      </w:pPr>
      <w:r>
        <w:rPr>
          <w:lang w:val="en-US"/>
        </w:rPr>
        <w:t xml:space="preserve">Feelings: </w:t>
      </w:r>
      <w:r w:rsidR="00510F9E">
        <w:rPr>
          <w:lang w:val="en-US"/>
        </w:rPr>
        <w:t xml:space="preserve">After understanding time management, I feel effective management of time will be very beneficial for my future works. Implementing time management, I have developed a good feeling as I can handle my studies along with work in a balanced manner. Further, my stress </w:t>
      </w:r>
      <w:r w:rsidR="00032498">
        <w:rPr>
          <w:lang w:val="en-US"/>
        </w:rPr>
        <w:t>has</w:t>
      </w:r>
      <w:r w:rsidR="00510F9E">
        <w:rPr>
          <w:lang w:val="en-US"/>
        </w:rPr>
        <w:t xml:space="preserve"> also reduced, and performance is also developing with time. </w:t>
      </w:r>
    </w:p>
    <w:p w14:paraId="7C74C50D" w14:textId="259169E5" w:rsidR="00032498" w:rsidRDefault="005873AF" w:rsidP="00C22F32">
      <w:pPr>
        <w:rPr>
          <w:lang w:val="en-US"/>
        </w:rPr>
      </w:pPr>
      <w:r>
        <w:rPr>
          <w:lang w:val="en-US"/>
        </w:rPr>
        <w:t xml:space="preserve">Evaluation: I have also learned from the classroom session that; effective time management skill has the ability to bring clarity to my vision. However, the time management activities conducted during the sessions did not go quite well as I failed to meet the deadline. My approach did not work well, but I recovered with the help of my peers and understood my shortcomings. </w:t>
      </w:r>
    </w:p>
    <w:p w14:paraId="7C06742B" w14:textId="77777777" w:rsidR="0053359B" w:rsidRDefault="005873AF" w:rsidP="00C22F32">
      <w:pPr>
        <w:rPr>
          <w:lang w:val="en-US"/>
        </w:rPr>
      </w:pPr>
      <w:r>
        <w:rPr>
          <w:lang w:val="en-US"/>
        </w:rPr>
        <w:t xml:space="preserve">Analysis: </w:t>
      </w:r>
      <w:r w:rsidR="00787C75">
        <w:rPr>
          <w:lang w:val="en-US"/>
        </w:rPr>
        <w:t xml:space="preserve">I have learnt a lot regarding time management throughout the classroom activity. Though initially, I did not pay much attention, later on, I </w:t>
      </w:r>
      <w:r>
        <w:rPr>
          <w:lang w:val="en-US"/>
        </w:rPr>
        <w:t xml:space="preserve">acknowledged that time </w:t>
      </w:r>
      <w:r>
        <w:rPr>
          <w:lang w:val="en-US"/>
        </w:rPr>
        <w:lastRenderedPageBreak/>
        <w:t>management helps in prioritizing important tasks and also helps in setting a definite goal for the future.</w:t>
      </w:r>
    </w:p>
    <w:p w14:paraId="2AADDD16" w14:textId="67F00A80" w:rsidR="0053359B" w:rsidRDefault="005873AF" w:rsidP="00C22F32">
      <w:pPr>
        <w:rPr>
          <w:lang w:val="en-US"/>
        </w:rPr>
      </w:pPr>
      <w:r>
        <w:rPr>
          <w:lang w:val="en-US"/>
        </w:rPr>
        <w:t xml:space="preserve">Conclusions: Overall, my experience </w:t>
      </w:r>
      <w:r w:rsidR="00212009">
        <w:rPr>
          <w:lang w:val="en-US"/>
        </w:rPr>
        <w:t xml:space="preserve">regarding gathering knowledge about time management was good and effective. </w:t>
      </w:r>
      <w:r w:rsidR="002E0A8A">
        <w:rPr>
          <w:lang w:val="en-US"/>
        </w:rPr>
        <w:t>The learning has enhanced my planning capability and delegation of the tasks based on their importance.</w:t>
      </w:r>
      <w:r w:rsidR="00212009">
        <w:rPr>
          <w:lang w:val="en-US"/>
        </w:rPr>
        <w:t xml:space="preserve"> </w:t>
      </w:r>
    </w:p>
    <w:p w14:paraId="6A5C8659" w14:textId="3E681805" w:rsidR="00032498" w:rsidRDefault="005873AF" w:rsidP="00C22F32">
      <w:pPr>
        <w:rPr>
          <w:lang w:val="en-US"/>
        </w:rPr>
      </w:pPr>
      <w:r>
        <w:rPr>
          <w:lang w:val="en-US"/>
        </w:rPr>
        <w:t xml:space="preserve">Action Plan: </w:t>
      </w:r>
      <w:r w:rsidR="00D55DBC">
        <w:rPr>
          <w:lang w:val="en-US"/>
        </w:rPr>
        <w:t>I have decided on some plan of action to develop time management skills in my academic career and also in the future</w:t>
      </w:r>
      <w:r w:rsidR="00EE74F0">
        <w:rPr>
          <w:lang w:val="en-US"/>
        </w:rPr>
        <w:t xml:space="preserve"> workplace. Some of the actions that I have decided are to start the assigned tasks early, set specific limits to cautiously complete the task and learn new patterns to enhance the productivity level.</w:t>
      </w:r>
    </w:p>
    <w:p w14:paraId="4EA28857" w14:textId="77777777" w:rsidR="00363ACC" w:rsidRDefault="00363ACC">
      <w:pPr>
        <w:spacing w:after="160" w:line="259" w:lineRule="auto"/>
        <w:jc w:val="left"/>
        <w:rPr>
          <w:rFonts w:eastAsiaTheme="majorEastAsia" w:cstheme="majorBidi"/>
          <w:b/>
          <w:bCs/>
          <w:sz w:val="28"/>
          <w:szCs w:val="28"/>
          <w:lang w:val="en-US"/>
        </w:rPr>
      </w:pPr>
      <w:r>
        <w:rPr>
          <w:lang w:val="en-US"/>
        </w:rPr>
        <w:br w:type="page"/>
      </w:r>
    </w:p>
    <w:p w14:paraId="6FAC36A5" w14:textId="7575F28F" w:rsidR="00510F9E" w:rsidRDefault="005873AF" w:rsidP="00363A09">
      <w:pPr>
        <w:pStyle w:val="Heading1"/>
        <w:rPr>
          <w:lang w:val="en-US"/>
        </w:rPr>
      </w:pPr>
      <w:bookmarkStart w:id="6" w:name="_Toc91781866"/>
      <w:bookmarkStart w:id="7" w:name="_Toc91782884"/>
      <w:r>
        <w:rPr>
          <w:lang w:val="en-US"/>
        </w:rPr>
        <w:lastRenderedPageBreak/>
        <w:t>Referencing skill</w:t>
      </w:r>
      <w:bookmarkEnd w:id="6"/>
      <w:bookmarkEnd w:id="7"/>
      <w:r w:rsidR="008A1C50">
        <w:rPr>
          <w:lang w:val="en-US"/>
        </w:rPr>
        <w:t>s</w:t>
      </w:r>
      <w:bookmarkStart w:id="8" w:name="_GoBack"/>
      <w:bookmarkEnd w:id="8"/>
    </w:p>
    <w:p w14:paraId="3B54BE32" w14:textId="05D96D0D" w:rsidR="00EE74F0" w:rsidRDefault="005873AF" w:rsidP="00C22F32">
      <w:r w:rsidRPr="008D1AC1">
        <w:rPr>
          <w:lang w:val="en-US"/>
        </w:rPr>
        <w:t xml:space="preserve">Referencing is </w:t>
      </w:r>
      <w:r w:rsidR="00363A09" w:rsidRPr="008D1AC1">
        <w:rPr>
          <w:lang w:val="en-US"/>
        </w:rPr>
        <w:t>referred</w:t>
      </w:r>
      <w:r w:rsidRPr="008D1AC1">
        <w:rPr>
          <w:lang w:val="en-US"/>
        </w:rPr>
        <w:t xml:space="preserve"> to as a crucial </w:t>
      </w:r>
      <w:r w:rsidR="00363A09" w:rsidRPr="008D1AC1">
        <w:rPr>
          <w:lang w:val="en-US"/>
        </w:rPr>
        <w:t>study</w:t>
      </w:r>
      <w:r w:rsidRPr="008D1AC1">
        <w:rPr>
          <w:lang w:val="en-US"/>
        </w:rPr>
        <w:t xml:space="preserve"> skill that each student </w:t>
      </w:r>
      <w:r w:rsidR="00363A09" w:rsidRPr="008D1AC1">
        <w:rPr>
          <w:lang w:val="en-US"/>
        </w:rPr>
        <w:t>needs</w:t>
      </w:r>
      <w:r w:rsidRPr="008D1AC1">
        <w:rPr>
          <w:lang w:val="en-US"/>
        </w:rPr>
        <w:t xml:space="preserve"> to develop their understanding. Furthermore, referencing is a process to encourage and </w:t>
      </w:r>
      <w:r w:rsidR="00363A09" w:rsidRPr="008D1AC1">
        <w:rPr>
          <w:lang w:val="en-US"/>
        </w:rPr>
        <w:t>honour</w:t>
      </w:r>
      <w:r w:rsidRPr="008D1AC1">
        <w:rPr>
          <w:lang w:val="en-US"/>
        </w:rPr>
        <w:t xml:space="preserve"> the works of other researchers or writers from where the source of information is </w:t>
      </w:r>
      <w:r w:rsidR="00363A09" w:rsidRPr="008D1AC1">
        <w:rPr>
          <w:lang w:val="en-US"/>
        </w:rPr>
        <w:t>ascertained</w:t>
      </w:r>
      <w:r w:rsidRPr="008D1AC1">
        <w:rPr>
          <w:lang w:val="en-US"/>
        </w:rPr>
        <w:t xml:space="preserve">. </w:t>
      </w:r>
      <w:r w:rsidR="00363A09" w:rsidRPr="008D1AC1">
        <w:rPr>
          <w:lang w:val="en-US"/>
        </w:rPr>
        <w:t>Moreover</w:t>
      </w:r>
      <w:r w:rsidRPr="008D1AC1">
        <w:rPr>
          <w:lang w:val="en-US"/>
        </w:rPr>
        <w:t xml:space="preserve">, referencing is very important while developing the report, conducting assignments, thesis papers and dissertations. In </w:t>
      </w:r>
      <w:r w:rsidR="00363A09" w:rsidRPr="008D1AC1">
        <w:rPr>
          <w:lang w:val="en-US"/>
        </w:rPr>
        <w:t>the academic</w:t>
      </w:r>
      <w:r w:rsidRPr="008D1AC1">
        <w:rPr>
          <w:lang w:val="en-US"/>
        </w:rPr>
        <w:t xml:space="preserve"> field, </w:t>
      </w:r>
      <w:r w:rsidR="00363A09" w:rsidRPr="008D1AC1">
        <w:rPr>
          <w:lang w:val="en-US"/>
        </w:rPr>
        <w:t>things</w:t>
      </w:r>
      <w:r w:rsidRPr="008D1AC1">
        <w:rPr>
          <w:lang w:val="en-US"/>
        </w:rPr>
        <w:t xml:space="preserve"> that are required to be referenced are facts, figures, quotations, ideas, theories, along with diagrams that are originally generated from other individuals</w:t>
      </w:r>
      <w:r w:rsidR="00454902">
        <w:rPr>
          <w:lang w:val="en-US"/>
        </w:rPr>
        <w:t xml:space="preserve"> </w:t>
      </w:r>
      <w:sdt>
        <w:sdtPr>
          <w:rPr>
            <w:lang w:val="en-US"/>
          </w:rPr>
          <w:id w:val="-170338140"/>
          <w:citation/>
        </w:sdtPr>
        <w:sdtEndPr/>
        <w:sdtContent>
          <w:r w:rsidR="00454902">
            <w:rPr>
              <w:lang w:val="en-US"/>
            </w:rPr>
            <w:fldChar w:fldCharType="begin"/>
          </w:r>
          <w:r w:rsidR="00454902">
            <w:rPr>
              <w:lang w:val="en-US"/>
            </w:rPr>
            <w:instrText xml:space="preserve"> CITATION ken21 \l 1033 </w:instrText>
          </w:r>
          <w:r w:rsidR="00454902">
            <w:rPr>
              <w:lang w:val="en-US"/>
            </w:rPr>
            <w:fldChar w:fldCharType="separate"/>
          </w:r>
          <w:r w:rsidR="00454902" w:rsidRPr="00454902">
            <w:rPr>
              <w:noProof/>
              <w:lang w:val="en-US"/>
            </w:rPr>
            <w:t>(kent.ac.uk, 2021)</w:t>
          </w:r>
          <w:r w:rsidR="00454902">
            <w:rPr>
              <w:lang w:val="en-US"/>
            </w:rPr>
            <w:fldChar w:fldCharType="end"/>
          </w:r>
        </w:sdtContent>
      </w:sdt>
      <w:r w:rsidR="00454902">
        <w:rPr>
          <w:lang w:val="en-US"/>
        </w:rPr>
        <w:t>.</w:t>
      </w:r>
      <w:r w:rsidR="00363A09">
        <w:rPr>
          <w:lang w:val="en-US"/>
        </w:rPr>
        <w:t xml:space="preserve"> </w:t>
      </w:r>
      <w:r w:rsidR="00454902" w:rsidRPr="00454902">
        <w:rPr>
          <w:lang w:val="en-US"/>
        </w:rPr>
        <w:t>Referencing involves in-te</w:t>
      </w:r>
      <w:r w:rsidR="00454902">
        <w:rPr>
          <w:lang w:val="en-US"/>
        </w:rPr>
        <w:t>x</w:t>
      </w:r>
      <w:r w:rsidR="00454902" w:rsidRPr="00454902">
        <w:rPr>
          <w:lang w:val="en-US"/>
        </w:rPr>
        <w:t>t citations within the text and the reference list at the end. The in</w:t>
      </w:r>
      <w:r w:rsidR="00454902">
        <w:rPr>
          <w:lang w:val="en-US"/>
        </w:rPr>
        <w:t>-</w:t>
      </w:r>
      <w:r w:rsidR="00454902" w:rsidRPr="00454902">
        <w:rPr>
          <w:lang w:val="en-US"/>
        </w:rPr>
        <w:t>text citations are included within the report or essay to acknowledge the source of information and list the sources to determine from where the information has been derived. Furthermore, there are various styles of referencing styles on the basis of professional discipline and academic sources. Some assignments provide the criteria for using a specific reference style. The common reference styles are Harvard, APA, Chicago, IEEE and many others. Moreover, proper referencing helps to avoid plagiarism issues and also showcase that the work is well referenced and extensively researched by the writer based on the topic</w:t>
      </w:r>
      <w:r w:rsidR="009A1014">
        <w:rPr>
          <w:lang w:val="en-US"/>
        </w:rPr>
        <w:t xml:space="preserve"> (</w:t>
      </w:r>
      <w:r w:rsidR="009A1014">
        <w:t>Cottrell, 2010).</w:t>
      </w:r>
    </w:p>
    <w:p w14:paraId="0139480B" w14:textId="085C1E2E" w:rsidR="009A1014" w:rsidRPr="009A1014" w:rsidRDefault="005873AF" w:rsidP="00C22F32">
      <w:pPr>
        <w:rPr>
          <w:b/>
          <w:bCs/>
        </w:rPr>
      </w:pPr>
      <w:r w:rsidRPr="009A1014">
        <w:rPr>
          <w:b/>
          <w:bCs/>
        </w:rPr>
        <w:t>Reflection</w:t>
      </w:r>
    </w:p>
    <w:p w14:paraId="50FE86CD" w14:textId="73C087C5" w:rsidR="009A1014" w:rsidRDefault="005873AF" w:rsidP="00C22F32">
      <w:pPr>
        <w:rPr>
          <w:lang w:val="en-US"/>
        </w:rPr>
      </w:pPr>
      <w:r w:rsidRPr="0000114B">
        <w:rPr>
          <w:lang w:val="en-US"/>
        </w:rPr>
        <w:t>Description: I got to know regarding referencing while studying in college while making assignments works. Firstly, I acquired knowledge regarding plagiarism is a huge offence in the academic field. When content or data is researched and paraphrased specifically from others work, but without referring to that author, then it will be counted as plagiarism. Therefore, to avoid committing plagiarism issue, I learned about referencing and its significance in the academic field</w:t>
      </w:r>
      <w:r>
        <w:rPr>
          <w:lang w:val="en-US"/>
        </w:rPr>
        <w:t xml:space="preserve">.  </w:t>
      </w:r>
      <w:r w:rsidRPr="0000114B">
        <w:rPr>
          <w:lang w:val="en-US"/>
        </w:rPr>
        <w:t xml:space="preserve">Initially, I was given assignments in various modules to conduct research on a specific topic and maintain the provided guidelines of the assignment. </w:t>
      </w:r>
      <w:r w:rsidRPr="0000114B">
        <w:rPr>
          <w:lang w:val="en-US"/>
        </w:rPr>
        <w:lastRenderedPageBreak/>
        <w:t>At that time, I got to know about references and its requirement in the course work</w:t>
      </w:r>
      <w:r w:rsidR="00FE285D">
        <w:rPr>
          <w:lang w:val="en-US"/>
        </w:rPr>
        <w:t xml:space="preserve"> (</w:t>
      </w:r>
      <w:r w:rsidR="00FE285D">
        <w:t>Gibbs, 1988).</w:t>
      </w:r>
    </w:p>
    <w:p w14:paraId="13A316FE" w14:textId="72B5D71A" w:rsidR="00751AFE" w:rsidRDefault="005873AF" w:rsidP="00C22F32">
      <w:pPr>
        <w:rPr>
          <w:lang w:val="en-US"/>
        </w:rPr>
      </w:pPr>
      <w:r>
        <w:rPr>
          <w:lang w:val="en-US"/>
        </w:rPr>
        <w:t xml:space="preserve">Feeling: Initially, the feeling was quite bad, as I failed my first assignment as I could not </w:t>
      </w:r>
      <w:r w:rsidR="0028762E">
        <w:rPr>
          <w:lang w:val="en-US"/>
        </w:rPr>
        <w:t xml:space="preserve">follow the required guidelines for referencing. Basically, I have put in very few in text citations due to which many statements and important points did not have referencing this had resulted in bad marks. However, after consulting my teachers, I got to understand the criteria of referencing and the appropriate referencing style for the work. </w:t>
      </w:r>
    </w:p>
    <w:p w14:paraId="2ADE8AF6" w14:textId="1FF20515" w:rsidR="00DC3550" w:rsidRDefault="005873AF" w:rsidP="00C22F32">
      <w:pPr>
        <w:rPr>
          <w:lang w:val="en-US"/>
        </w:rPr>
      </w:pPr>
      <w:r>
        <w:rPr>
          <w:lang w:val="en-US"/>
        </w:rPr>
        <w:t>Evaluation:</w:t>
      </w:r>
      <w:r w:rsidR="00751AFE">
        <w:rPr>
          <w:lang w:val="en-US"/>
        </w:rPr>
        <w:t xml:space="preserve"> In that situation, I had faced various issues in learning the different styles of referencing. I had also done various mistakes in intext citation as I have faced various issues </w:t>
      </w:r>
      <w:r w:rsidR="0026779D">
        <w:rPr>
          <w:lang w:val="en-US"/>
        </w:rPr>
        <w:t xml:space="preserve">in learning the different styles and formatting while citing references. However, after learning </w:t>
      </w:r>
      <w:r w:rsidR="00FB005E">
        <w:rPr>
          <w:lang w:val="en-US"/>
        </w:rPr>
        <w:t xml:space="preserve">and recovering from the mistakes now, I can </w:t>
      </w:r>
      <w:r w:rsidR="001E3B6F">
        <w:rPr>
          <w:lang w:val="en-US"/>
        </w:rPr>
        <w:t>do the referencing properly and effectively.</w:t>
      </w:r>
    </w:p>
    <w:p w14:paraId="458176D6" w14:textId="1EFAEE6B" w:rsidR="00DC3550" w:rsidRDefault="005873AF" w:rsidP="00C22F32">
      <w:pPr>
        <w:rPr>
          <w:lang w:val="en-US"/>
        </w:rPr>
      </w:pPr>
      <w:r>
        <w:rPr>
          <w:lang w:val="en-US"/>
        </w:rPr>
        <w:t>Analysis:</w:t>
      </w:r>
      <w:r w:rsidR="001E3B6F">
        <w:rPr>
          <w:lang w:val="en-US"/>
        </w:rPr>
        <w:t xml:space="preserve"> </w:t>
      </w:r>
      <w:r w:rsidR="000E61F3" w:rsidRPr="000E61F3">
        <w:rPr>
          <w:lang w:val="en-US"/>
        </w:rPr>
        <w:t>I started comparing my works with my peers to understand the mistakes that are acquired in implementing references. After attaining the class, I have encountered that many of us have committed mistakes in the formatting of the references. Though I was quite confident that my work was good; and I had completed it way before the time as I did not have much experience in writing assignments. However, before reaching the final feedback while generating formative feedback from my teachers, I determined that there are still mistakes happening in references as there are many sentences that do not have proper in-text citations and also the reference list had some formatting errors that I had changed and corrected.</w:t>
      </w:r>
    </w:p>
    <w:p w14:paraId="6676A857" w14:textId="54C9B712" w:rsidR="00DC3550" w:rsidRDefault="005873AF" w:rsidP="00C22F32">
      <w:pPr>
        <w:rPr>
          <w:lang w:val="en-US"/>
        </w:rPr>
      </w:pPr>
      <w:r>
        <w:rPr>
          <w:lang w:val="en-US"/>
        </w:rPr>
        <w:t>Conclusion:</w:t>
      </w:r>
      <w:r w:rsidR="000E61F3">
        <w:rPr>
          <w:lang w:val="en-US"/>
        </w:rPr>
        <w:t xml:space="preserve"> It can be concluded from the above experiences that referencing plays a vital role in academic writing work. Moreover, in college, to attain good grades, it is important to know all the formatting of referencing </w:t>
      </w:r>
      <w:r w:rsidR="00B434A4">
        <w:rPr>
          <w:lang w:val="en-US"/>
        </w:rPr>
        <w:t>and do it correctly</w:t>
      </w:r>
      <w:r w:rsidR="00FE285D">
        <w:rPr>
          <w:lang w:val="en-US"/>
        </w:rPr>
        <w:t xml:space="preserve"> (</w:t>
      </w:r>
      <w:r w:rsidR="00FE285D">
        <w:t>Mackevic, 2014).</w:t>
      </w:r>
    </w:p>
    <w:p w14:paraId="613AD620" w14:textId="52C502B8" w:rsidR="00DC3550" w:rsidRDefault="005873AF" w:rsidP="00C22F32">
      <w:pPr>
        <w:rPr>
          <w:lang w:val="en-US"/>
        </w:rPr>
      </w:pPr>
      <w:r>
        <w:rPr>
          <w:lang w:val="en-US"/>
        </w:rPr>
        <w:t xml:space="preserve">Action Plan: </w:t>
      </w:r>
      <w:r w:rsidR="00FE285D" w:rsidRPr="00FE285D">
        <w:rPr>
          <w:lang w:val="en-US"/>
        </w:rPr>
        <w:t>In order to enhance my referencing skills, I began to read regarding various referencing styles and their requirement, such as the way it is written. Moreover, to gain in-</w:t>
      </w:r>
      <w:r w:rsidR="00FE285D" w:rsidRPr="00FE285D">
        <w:rPr>
          <w:lang w:val="en-US"/>
        </w:rPr>
        <w:lastRenderedPageBreak/>
        <w:t>depth knowledge, I will try to learn the specific requirement such as texting journals, website references, books and others. Further, I also want to learn about developing referencing lists in different styles such as MLA, APA, Harvard and others. I also want to generate good grades and focus on making perfect assignments, and for that, I need to avoid committing referencing issues along with plagiarisms.</w:t>
      </w:r>
    </w:p>
    <w:p w14:paraId="3D2499B8" w14:textId="77777777" w:rsidR="00363ACC" w:rsidRDefault="00363ACC">
      <w:pPr>
        <w:spacing w:after="160" w:line="259" w:lineRule="auto"/>
        <w:jc w:val="left"/>
        <w:rPr>
          <w:rFonts w:eastAsiaTheme="majorEastAsia" w:cstheme="majorBidi"/>
          <w:b/>
          <w:bCs/>
          <w:sz w:val="28"/>
          <w:szCs w:val="28"/>
          <w:lang w:val="en-US"/>
        </w:rPr>
      </w:pPr>
      <w:r>
        <w:rPr>
          <w:lang w:val="en-US"/>
        </w:rPr>
        <w:br w:type="page"/>
      </w:r>
    </w:p>
    <w:p w14:paraId="60C97027" w14:textId="0213655F" w:rsidR="0000114B" w:rsidRDefault="005873AF" w:rsidP="00CD03E6">
      <w:pPr>
        <w:pStyle w:val="Heading1"/>
        <w:rPr>
          <w:lang w:val="en-US"/>
        </w:rPr>
      </w:pPr>
      <w:bookmarkStart w:id="9" w:name="_Toc91781867"/>
      <w:bookmarkStart w:id="10" w:name="_Toc91782885"/>
      <w:r>
        <w:rPr>
          <w:lang w:val="en-US"/>
        </w:rPr>
        <w:lastRenderedPageBreak/>
        <w:t>Cover Letter Writing</w:t>
      </w:r>
      <w:bookmarkEnd w:id="9"/>
      <w:bookmarkEnd w:id="10"/>
    </w:p>
    <w:p w14:paraId="63FF7D33" w14:textId="77777777" w:rsidR="00DD5EDF" w:rsidRDefault="005873AF" w:rsidP="00DD5EDF">
      <w:pPr>
        <w:rPr>
          <w:rFonts w:cs="Times New Roman"/>
          <w:lang w:val="en-US"/>
        </w:rPr>
      </w:pPr>
      <w:r>
        <w:t>A cover letter highlights the personal details of a student, including the information on applied post, qualifications and the reasons for being interested in working in that organisation. It is a message of one page that provides details of the employee and their area of interest (</w:t>
      </w:r>
      <w:r w:rsidRPr="002B6C9C">
        <w:t xml:space="preserve">Daluiso-King and Mentor, </w:t>
      </w:r>
      <w:r>
        <w:t>2021). A proper cover letter enables a participant to get selected in the competition. A cover letter is important as it helps in distinguishing the following capabilities of a person:</w:t>
      </w:r>
    </w:p>
    <w:p w14:paraId="0D03C093" w14:textId="402A0821" w:rsidR="00DD5EDF" w:rsidRPr="00DD5EDF" w:rsidRDefault="005873AF" w:rsidP="00DD5EDF">
      <w:r>
        <w:t>Developing a proper bond with the recruiter is important as it is a focal point of acquiring a role in alignment with the goals of the specified career. There is a strong difference between the cover letter and resume (</w:t>
      </w:r>
      <w:r w:rsidRPr="002B6C9C">
        <w:t>Yates III, 2017</w:t>
      </w:r>
      <w:r>
        <w:t>). The resume provides details of the already commenced, whereas a cover letter reveals the personality of a person. It is a true fact that when a person refers to an individual, he might have seen some good qualities in the person (</w:t>
      </w:r>
      <w:r w:rsidRPr="002B6C9C">
        <w:t>Dear, 2019</w:t>
      </w:r>
      <w:r>
        <w:t>). Thus, the cover letter explains the bond with the referral and mentions their place of meeting and how the conversation has enhanced one’s interest in the job application.  </w:t>
      </w:r>
    </w:p>
    <w:p w14:paraId="50FCF900" w14:textId="63A9D198" w:rsidR="00A47B47" w:rsidRPr="00DC1AB3" w:rsidRDefault="005873AF" w:rsidP="00A47B47">
      <w:pPr>
        <w:rPr>
          <w:b/>
          <w:bCs/>
          <w:lang w:val="en-US"/>
        </w:rPr>
      </w:pPr>
      <w:r w:rsidRPr="00DC1AB3">
        <w:rPr>
          <w:b/>
          <w:bCs/>
          <w:lang w:val="en-US"/>
        </w:rPr>
        <w:t>Reflection</w:t>
      </w:r>
    </w:p>
    <w:p w14:paraId="04DA97CD" w14:textId="2352BEAD" w:rsidR="00A47B47" w:rsidRDefault="005873AF" w:rsidP="00A47B47">
      <w:pPr>
        <w:rPr>
          <w:lang w:val="en-US"/>
        </w:rPr>
      </w:pPr>
      <w:r>
        <w:rPr>
          <w:lang w:val="en-US"/>
        </w:rPr>
        <w:t xml:space="preserve">Description: </w:t>
      </w:r>
      <w:r w:rsidR="009F72A2" w:rsidRPr="009F72A2">
        <w:rPr>
          <w:lang w:val="en-US"/>
        </w:rPr>
        <w:t>After the first year of college, I had to look for a job due to financial constraints. I had come across a job advertisement in a company looking for a delivery assistant. The requirement of the company was clear as it needed a proactive individual who could handle the customer requirements and also ensure that the objectives of the company were met. However, while preparing for the application, I had developed my CV along with it a cover letter. This is the first time I was preparing a cover letter along with the CV.</w:t>
      </w:r>
    </w:p>
    <w:p w14:paraId="04534950" w14:textId="2B141443" w:rsidR="00DC1AB3" w:rsidRDefault="005873AF" w:rsidP="00A47B47">
      <w:pPr>
        <w:rPr>
          <w:lang w:val="en-US"/>
        </w:rPr>
      </w:pPr>
      <w:r>
        <w:rPr>
          <w:lang w:val="en-US"/>
        </w:rPr>
        <w:t>Feelings:</w:t>
      </w:r>
      <w:r w:rsidR="009F72A2">
        <w:rPr>
          <w:lang w:val="en-US"/>
        </w:rPr>
        <w:t xml:space="preserve"> Earlier, I only had theoretical knowledge regarding how to write a cover letter; like this, I had drafted the cover letter at my convenience. My application was rejected because of </w:t>
      </w:r>
      <w:r w:rsidR="009F72A2">
        <w:rPr>
          <w:lang w:val="en-US"/>
        </w:rPr>
        <w:lastRenderedPageBreak/>
        <w:t xml:space="preserve">the issues in the cover letter writing. Later on, I got to know that I had missed some of the basic criteria for writing a cover letter.  </w:t>
      </w:r>
    </w:p>
    <w:p w14:paraId="54AB39E5" w14:textId="16917DBD" w:rsidR="00DC1AB3" w:rsidRDefault="005873AF" w:rsidP="00A47B47">
      <w:pPr>
        <w:rPr>
          <w:lang w:val="en-US"/>
        </w:rPr>
      </w:pPr>
      <w:r>
        <w:rPr>
          <w:lang w:val="en-US"/>
        </w:rPr>
        <w:t>Evaluation:</w:t>
      </w:r>
      <w:r w:rsidR="009F72A2">
        <w:rPr>
          <w:lang w:val="en-US"/>
        </w:rPr>
        <w:t xml:space="preserve"> Gradually, throughout the module, I have developed my understanding of how to write a cover letter appropriately. My cover letter included some of the effective information such as </w:t>
      </w:r>
      <w:r w:rsidR="00C94604">
        <w:rPr>
          <w:lang w:val="en-US"/>
        </w:rPr>
        <w:t xml:space="preserve">name, personal information, contact details. However, I fail to put in focus on my experience in sales, leadership quality and other skills. I learned that if I had written the cover letter based on my competencies, then it had been selected by the recruiters. If the cover letter is factual, then the recruiters will select it instantly. </w:t>
      </w:r>
    </w:p>
    <w:p w14:paraId="2BCB40A1" w14:textId="7D3217D1" w:rsidR="00DC1AB3" w:rsidRDefault="005873AF" w:rsidP="00A47B47">
      <w:pPr>
        <w:rPr>
          <w:lang w:val="en-US"/>
        </w:rPr>
      </w:pPr>
      <w:r>
        <w:rPr>
          <w:lang w:val="en-US"/>
        </w:rPr>
        <w:t>Analysis:</w:t>
      </w:r>
      <w:r w:rsidR="00C94604">
        <w:rPr>
          <w:lang w:val="en-US"/>
        </w:rPr>
        <w:t xml:space="preserve"> After my learning session, I have gained knowledge regarding writing a good cover letter and focusing more on the skills that will reflect my abilities that will be beneficial for the company. The </w:t>
      </w:r>
      <w:r w:rsidR="00DD5EDF">
        <w:rPr>
          <w:lang w:val="en-US"/>
        </w:rPr>
        <w:t xml:space="preserve">HR assistant of the company where I had applied for the job role told me some of the basic facts to improve my cover letter writing to get selected and impress the employers. </w:t>
      </w:r>
    </w:p>
    <w:p w14:paraId="1D1E764F" w14:textId="1A829141" w:rsidR="00DC1AB3" w:rsidRDefault="005873AF" w:rsidP="00A47B47">
      <w:pPr>
        <w:rPr>
          <w:lang w:val="en-US"/>
        </w:rPr>
      </w:pPr>
      <w:r>
        <w:rPr>
          <w:lang w:val="en-US"/>
        </w:rPr>
        <w:t>Conclusion:</w:t>
      </w:r>
      <w:r w:rsidR="00DD5EDF">
        <w:rPr>
          <w:lang w:val="en-US"/>
        </w:rPr>
        <w:t xml:space="preserve"> While learning about the ways to write the cover letter, I gained more confidence while giving the interview and developed an in-depth knowledge regarding it.</w:t>
      </w:r>
    </w:p>
    <w:p w14:paraId="05100701" w14:textId="13A6B328" w:rsidR="00DC1AB3" w:rsidRDefault="005873AF" w:rsidP="00A47B47">
      <w:pPr>
        <w:rPr>
          <w:lang w:val="en-US"/>
        </w:rPr>
      </w:pPr>
      <w:r>
        <w:rPr>
          <w:lang w:val="en-US"/>
        </w:rPr>
        <w:t xml:space="preserve">Action Plan: </w:t>
      </w:r>
      <w:r w:rsidR="00DD5EDF">
        <w:rPr>
          <w:lang w:val="en-US"/>
        </w:rPr>
        <w:t xml:space="preserve">In future, in my cover letter, I will emphasise more on following the structure of cover letter writing. Furthermore, I will also concentrate more on factual elements and presentation of my skills that will be effective for the company. </w:t>
      </w:r>
    </w:p>
    <w:p w14:paraId="13A996B8" w14:textId="77777777" w:rsidR="00DC1AB3" w:rsidRPr="00A47B47" w:rsidRDefault="00DC1AB3" w:rsidP="00A47B47">
      <w:pPr>
        <w:rPr>
          <w:lang w:val="en-US"/>
        </w:rPr>
      </w:pPr>
    </w:p>
    <w:p w14:paraId="63F95A63" w14:textId="77777777" w:rsidR="00A47B47" w:rsidRDefault="005873AF">
      <w:pPr>
        <w:spacing w:after="160" w:line="259" w:lineRule="auto"/>
        <w:jc w:val="left"/>
        <w:rPr>
          <w:rFonts w:eastAsiaTheme="majorEastAsia" w:cstheme="majorBidi"/>
          <w:b/>
          <w:bCs/>
          <w:sz w:val="28"/>
          <w:szCs w:val="28"/>
          <w:lang w:val="en-US"/>
        </w:rPr>
      </w:pPr>
      <w:r>
        <w:rPr>
          <w:lang w:val="en-US"/>
        </w:rPr>
        <w:br w:type="page"/>
      </w:r>
    </w:p>
    <w:p w14:paraId="1FA577F8" w14:textId="11BB92BF" w:rsidR="00CD03E6" w:rsidRDefault="005873AF" w:rsidP="00950CC2">
      <w:pPr>
        <w:pStyle w:val="Heading1"/>
        <w:rPr>
          <w:lang w:val="en-US"/>
        </w:rPr>
      </w:pPr>
      <w:bookmarkStart w:id="11" w:name="_Toc91781868"/>
      <w:bookmarkStart w:id="12" w:name="_Toc91782886"/>
      <w:r>
        <w:rPr>
          <w:lang w:val="en-US"/>
        </w:rPr>
        <w:lastRenderedPageBreak/>
        <w:t>Conclusion</w:t>
      </w:r>
      <w:bookmarkEnd w:id="11"/>
      <w:bookmarkEnd w:id="12"/>
    </w:p>
    <w:p w14:paraId="4740E24E" w14:textId="4350E705" w:rsidR="00950CC2" w:rsidRPr="00950CC2" w:rsidRDefault="005873AF" w:rsidP="00950CC2">
      <w:pPr>
        <w:rPr>
          <w:lang w:val="en-US"/>
        </w:rPr>
      </w:pPr>
      <w:r>
        <w:rPr>
          <w:lang w:val="en-US"/>
        </w:rPr>
        <w:t xml:space="preserve">Reflection is a crucial procedure that supports an individual to think regarding past experiences </w:t>
      </w:r>
      <w:r w:rsidR="00A47B47">
        <w:rPr>
          <w:lang w:val="en-US"/>
        </w:rPr>
        <w:t xml:space="preserve">and develop future developments. </w:t>
      </w:r>
      <w:r>
        <w:rPr>
          <w:lang w:val="en-US"/>
        </w:rPr>
        <w:t xml:space="preserve">In the above report, I have discussed the effectiveness of the Gibbs reflective model in the life of a student. </w:t>
      </w:r>
      <w:r w:rsidR="00A47B47">
        <w:rPr>
          <w:lang w:val="en-US"/>
        </w:rPr>
        <w:t xml:space="preserve">Further, self-reflection based on time management skills, referencing skills, and cover letter writing skills have also been demonstrated in the report.  </w:t>
      </w:r>
    </w:p>
    <w:p w14:paraId="4318DF68" w14:textId="77777777" w:rsidR="00CD03E6" w:rsidRDefault="00CD03E6" w:rsidP="00C22F32">
      <w:pPr>
        <w:rPr>
          <w:lang w:val="en-US"/>
        </w:rPr>
      </w:pPr>
    </w:p>
    <w:p w14:paraId="496EC4F5" w14:textId="77777777" w:rsidR="00363A09" w:rsidRDefault="00363A09" w:rsidP="00C22F32">
      <w:pPr>
        <w:rPr>
          <w:lang w:val="en-US"/>
        </w:rPr>
      </w:pPr>
    </w:p>
    <w:p w14:paraId="4AEBB1EA" w14:textId="7508E4A6" w:rsidR="00DD5EDF" w:rsidRDefault="005873AF">
      <w:pPr>
        <w:spacing w:after="160" w:line="259" w:lineRule="auto"/>
        <w:jc w:val="left"/>
        <w:rPr>
          <w:lang w:val="en-US"/>
        </w:rPr>
      </w:pPr>
      <w:r>
        <w:rPr>
          <w:lang w:val="en-US"/>
        </w:rPr>
        <w:br w:type="page"/>
      </w:r>
    </w:p>
    <w:p w14:paraId="7138A106" w14:textId="6A25AB15" w:rsidR="00363A09" w:rsidRDefault="005873AF" w:rsidP="00DD5EDF">
      <w:pPr>
        <w:pStyle w:val="Heading1"/>
        <w:rPr>
          <w:lang w:val="en-US"/>
        </w:rPr>
      </w:pPr>
      <w:bookmarkStart w:id="13" w:name="_Toc91781869"/>
      <w:bookmarkStart w:id="14" w:name="_Toc91782887"/>
      <w:r>
        <w:rPr>
          <w:lang w:val="en-US"/>
        </w:rPr>
        <w:lastRenderedPageBreak/>
        <w:t>References</w:t>
      </w:r>
      <w:bookmarkEnd w:id="13"/>
      <w:bookmarkEnd w:id="14"/>
    </w:p>
    <w:p w14:paraId="42213FBC" w14:textId="192061F9" w:rsidR="00DD5EDF" w:rsidRPr="00BC2A2D" w:rsidRDefault="005873AF" w:rsidP="00DD5EDF">
      <w:pPr>
        <w:rPr>
          <w:b/>
          <w:bCs/>
          <w:lang w:val="en-US"/>
        </w:rPr>
      </w:pPr>
      <w:r w:rsidRPr="00BC2A2D">
        <w:rPr>
          <w:b/>
          <w:bCs/>
          <w:lang w:val="en-US"/>
        </w:rPr>
        <w:t xml:space="preserve">Books &amp; </w:t>
      </w:r>
      <w:r w:rsidR="00BC2A2D" w:rsidRPr="00BC2A2D">
        <w:rPr>
          <w:b/>
          <w:bCs/>
          <w:lang w:val="en-US"/>
        </w:rPr>
        <w:t>journals</w:t>
      </w:r>
    </w:p>
    <w:p w14:paraId="38DF9A68" w14:textId="77777777" w:rsidR="00BC2A2D" w:rsidRDefault="005873AF" w:rsidP="00BC2A2D">
      <w:r>
        <w:t>Cottrell, S. (2010) Skills for Success: Personal Development and Employability (Palgrave Study Skills) Hampshire: Palgrave MacMillan.</w:t>
      </w:r>
    </w:p>
    <w:p w14:paraId="753358A0" w14:textId="77777777" w:rsidR="00BC2A2D" w:rsidRDefault="005873AF" w:rsidP="00BC2A2D">
      <w:r w:rsidRPr="002B6C9C">
        <w:t xml:space="preserve">Daluiso-King, G. and Mentor, M.M.A.C.P., </w:t>
      </w:r>
      <w:r>
        <w:t xml:space="preserve">(2021). </w:t>
      </w:r>
      <w:r w:rsidRPr="002B6C9C">
        <w:t>Cover Letter.</w:t>
      </w:r>
    </w:p>
    <w:p w14:paraId="4DDBF1F4" w14:textId="77777777" w:rsidR="00BC2A2D" w:rsidRDefault="005873AF" w:rsidP="00BC2A2D">
      <w:r w:rsidRPr="002B6C9C">
        <w:t>Dear, J.I.C., 2019. Cover letter-separate file.</w:t>
      </w:r>
    </w:p>
    <w:p w14:paraId="09DDF2FD" w14:textId="77777777" w:rsidR="00BC2A2D" w:rsidRDefault="005873AF" w:rsidP="00BC2A2D">
      <w:r>
        <w:t>Gibbs, G. (1988) Learning by doing: A guide to teaching and learning methods. London: FEU.</w:t>
      </w:r>
    </w:p>
    <w:p w14:paraId="22BF831E" w14:textId="77777777" w:rsidR="00BC2A2D" w:rsidRDefault="005873AF" w:rsidP="00BC2A2D">
      <w:r>
        <w:t>Mackevic, V. (2014) From confusion to conclusion. How to write a First-Class essay.2</w:t>
      </w:r>
      <w:r w:rsidRPr="000A1E8C">
        <w:rPr>
          <w:vertAlign w:val="superscript"/>
        </w:rPr>
        <w:t>nd</w:t>
      </w:r>
      <w:r>
        <w:t xml:space="preserve"> edition. Edited by Tom Wild. United States: CreateSpace.</w:t>
      </w:r>
    </w:p>
    <w:p w14:paraId="2815DA03" w14:textId="77777777" w:rsidR="00BC2A2D" w:rsidRDefault="005873AF" w:rsidP="00BC2A2D">
      <w:pPr>
        <w:rPr>
          <w:shd w:val="clear" w:color="auto" w:fill="FFFFFF"/>
        </w:rPr>
      </w:pPr>
      <w:r>
        <w:rPr>
          <w:shd w:val="clear" w:color="auto" w:fill="FFFFFF"/>
        </w:rPr>
        <w:t>Markkanen, P., Välimäki, M., Anttila, M. and Kuuskorpi, M., (2020). A reflective cycle: Understanding challenging situations in a school setting. </w:t>
      </w:r>
      <w:r>
        <w:rPr>
          <w:i/>
          <w:iCs/>
          <w:shd w:val="clear" w:color="auto" w:fill="FFFFFF"/>
        </w:rPr>
        <w:t>Educational Research</w:t>
      </w:r>
      <w:r>
        <w:rPr>
          <w:shd w:val="clear" w:color="auto" w:fill="FFFFFF"/>
        </w:rPr>
        <w:t>, </w:t>
      </w:r>
      <w:r>
        <w:rPr>
          <w:i/>
          <w:iCs/>
          <w:shd w:val="clear" w:color="auto" w:fill="FFFFFF"/>
        </w:rPr>
        <w:t>62</w:t>
      </w:r>
      <w:r>
        <w:rPr>
          <w:shd w:val="clear" w:color="auto" w:fill="FFFFFF"/>
        </w:rPr>
        <w:t>(1), pp.46-62.</w:t>
      </w:r>
    </w:p>
    <w:p w14:paraId="69595CD6" w14:textId="77777777" w:rsidR="00BC2A2D" w:rsidRDefault="005873AF" w:rsidP="00BC2A2D">
      <w:pPr>
        <w:rPr>
          <w:shd w:val="clear" w:color="auto" w:fill="FFFFFF"/>
        </w:rPr>
      </w:pPr>
      <w:r>
        <w:rPr>
          <w:shd w:val="clear" w:color="auto" w:fill="FFFFFF"/>
        </w:rPr>
        <w:t>Sekarwinahyu, M., Rustaman, N.Y., Widodo, A. and Riandi, R., (2019, February). Development of problem based learning for online tutorial program in plant development using Gibbs’ reflective cycle and e-portfolio to enhance reflective thinking skills. In </w:t>
      </w:r>
      <w:r>
        <w:rPr>
          <w:i/>
          <w:iCs/>
          <w:shd w:val="clear" w:color="auto" w:fill="FFFFFF"/>
        </w:rPr>
        <w:t>Journal of Physics: Conference Series</w:t>
      </w:r>
      <w:r>
        <w:rPr>
          <w:shd w:val="clear" w:color="auto" w:fill="FFFFFF"/>
        </w:rPr>
        <w:t> (Vol. 1157, No. 2, p. 022099). IOP Publishing.</w:t>
      </w:r>
    </w:p>
    <w:p w14:paraId="244B5CFA" w14:textId="7A3AB77C" w:rsidR="00BC2A2D" w:rsidRDefault="005873AF" w:rsidP="00BC2A2D">
      <w:r w:rsidRPr="002B6C9C">
        <w:t xml:space="preserve">Yates III, J.R., </w:t>
      </w:r>
      <w:r>
        <w:t>(</w:t>
      </w:r>
      <w:r w:rsidRPr="002B6C9C">
        <w:t>2017</w:t>
      </w:r>
      <w:r>
        <w:t>)</w:t>
      </w:r>
      <w:r w:rsidRPr="002B6C9C">
        <w:t>. The cover letter. </w:t>
      </w:r>
      <w:r w:rsidRPr="002B6C9C">
        <w:rPr>
          <w:i/>
          <w:iCs/>
        </w:rPr>
        <w:t>Journal of proteome research</w:t>
      </w:r>
      <w:r w:rsidRPr="002B6C9C">
        <w:t>, </w:t>
      </w:r>
      <w:r w:rsidRPr="002B6C9C">
        <w:rPr>
          <w:i/>
          <w:iCs/>
        </w:rPr>
        <w:t>16</w:t>
      </w:r>
      <w:r w:rsidRPr="002B6C9C">
        <w:t>(2), pp.367-367.</w:t>
      </w:r>
    </w:p>
    <w:p w14:paraId="4123093A" w14:textId="38DF6123" w:rsidR="00363ACC" w:rsidRDefault="005873AF" w:rsidP="00363ACC">
      <w:pPr>
        <w:rPr>
          <w:b/>
          <w:bCs/>
        </w:rPr>
      </w:pPr>
      <w:r w:rsidRPr="00BC2A2D">
        <w:rPr>
          <w:b/>
          <w:bCs/>
        </w:rPr>
        <w:t>Websites</w:t>
      </w:r>
    </w:p>
    <w:sdt>
      <w:sdtPr>
        <w:id w:val="111145805"/>
        <w:bibliography/>
      </w:sdtPr>
      <w:sdtEndPr/>
      <w:sdtContent>
        <w:p w14:paraId="0FF78943" w14:textId="4F6D5FEF" w:rsidR="00363ACC" w:rsidRDefault="00363ACC" w:rsidP="00363ACC">
          <w:pPr>
            <w:pStyle w:val="Bibliography"/>
            <w:rPr>
              <w:noProof/>
              <w:szCs w:val="24"/>
            </w:rPr>
          </w:pPr>
          <w:r>
            <w:fldChar w:fldCharType="begin"/>
          </w:r>
          <w:r>
            <w:instrText xml:space="preserve"> BIBLIOGRAPHY </w:instrText>
          </w:r>
          <w:r>
            <w:fldChar w:fldCharType="separate"/>
          </w:r>
          <w:r>
            <w:rPr>
              <w:noProof/>
            </w:rPr>
            <w:t xml:space="preserve">kent.ac.uk, (2021). </w:t>
          </w:r>
          <w:r>
            <w:rPr>
              <w:i/>
              <w:iCs/>
              <w:noProof/>
            </w:rPr>
            <w:t xml:space="preserve">What is referencing?. </w:t>
          </w:r>
          <w:r>
            <w:rPr>
              <w:noProof/>
            </w:rPr>
            <w:t xml:space="preserve">[Online] </w:t>
          </w:r>
          <w:r>
            <w:rPr>
              <w:noProof/>
            </w:rPr>
            <w:br/>
            <w:t xml:space="preserve">Available at: </w:t>
          </w:r>
          <w:r>
            <w:rPr>
              <w:noProof/>
              <w:u w:val="single"/>
            </w:rPr>
            <w:t>https://www.kent.ac.uk/ai/students/whatisreferencing.html</w:t>
          </w:r>
        </w:p>
        <w:p w14:paraId="26599433" w14:textId="323DC27E" w:rsidR="00363ACC" w:rsidRDefault="00363ACC" w:rsidP="00363ACC">
          <w:pPr>
            <w:pStyle w:val="Bibliography"/>
            <w:rPr>
              <w:noProof/>
            </w:rPr>
          </w:pPr>
          <w:r>
            <w:rPr>
              <w:noProof/>
            </w:rPr>
            <w:t xml:space="preserve">nicole-brown, (2021). </w:t>
          </w:r>
          <w:r>
            <w:rPr>
              <w:i/>
              <w:iCs/>
              <w:noProof/>
            </w:rPr>
            <w:t xml:space="preserve">Enter your Search Term. </w:t>
          </w:r>
          <w:r>
            <w:rPr>
              <w:noProof/>
            </w:rPr>
            <w:t xml:space="preserve">[Online] </w:t>
          </w:r>
          <w:r>
            <w:rPr>
              <w:noProof/>
            </w:rPr>
            <w:br/>
            <w:t xml:space="preserve">Available at: </w:t>
          </w:r>
          <w:r>
            <w:rPr>
              <w:noProof/>
              <w:u w:val="single"/>
            </w:rPr>
            <w:t>https://www.nicole-brown.co.uk/reflective-model-according-to-gibbs/</w:t>
          </w:r>
        </w:p>
        <w:p w14:paraId="5F9168B0" w14:textId="4A8B9395" w:rsidR="00C13503" w:rsidRPr="00C13503" w:rsidRDefault="00363ACC" w:rsidP="00C13503">
          <w:pPr>
            <w:pStyle w:val="Bibliography"/>
            <w:rPr>
              <w:noProof/>
              <w:u w:val="single"/>
            </w:rPr>
          </w:pPr>
          <w:r>
            <w:rPr>
              <w:noProof/>
            </w:rPr>
            <w:t xml:space="preserve">skillsyouneed, (2021). </w:t>
          </w:r>
          <w:r>
            <w:rPr>
              <w:i/>
              <w:iCs/>
              <w:noProof/>
            </w:rPr>
            <w:t xml:space="preserve">Time Management Skills. </w:t>
          </w:r>
          <w:r>
            <w:rPr>
              <w:noProof/>
            </w:rPr>
            <w:t xml:space="preserve">[Online] </w:t>
          </w:r>
          <w:r>
            <w:rPr>
              <w:noProof/>
            </w:rPr>
            <w:br/>
            <w:t xml:space="preserve">Available at: </w:t>
          </w:r>
          <w:r>
            <w:rPr>
              <w:noProof/>
              <w:u w:val="single"/>
            </w:rPr>
            <w:t>https://www.skillsyouneed.com/ps/time-management.html</w:t>
          </w:r>
        </w:p>
        <w:p w14:paraId="6C08C2DD" w14:textId="669FC67D" w:rsidR="00C13503" w:rsidRDefault="00363ACC" w:rsidP="00C13503">
          <w:r>
            <w:rPr>
              <w:b/>
              <w:bCs/>
              <w:noProof/>
            </w:rPr>
            <w:lastRenderedPageBreak/>
            <w:fldChar w:fldCharType="end"/>
          </w:r>
        </w:p>
      </w:sdtContent>
    </w:sdt>
    <w:p w14:paraId="3FDBCD79" w14:textId="13DABFDF" w:rsidR="00DD5EDF" w:rsidRDefault="00C13503" w:rsidP="00C13503">
      <w:pPr>
        <w:pStyle w:val="Heading1"/>
      </w:pPr>
      <w:bookmarkStart w:id="15" w:name="_Toc91782888"/>
      <w:r>
        <w:t>Appendix</w:t>
      </w:r>
      <w:bookmarkEnd w:id="15"/>
    </w:p>
    <w:p w14:paraId="21EADCF1" w14:textId="1FB35B7D" w:rsidR="00C13503" w:rsidRDefault="00C13503" w:rsidP="00C13503">
      <w:r>
        <w:t xml:space="preserve">Slide 1 </w:t>
      </w:r>
    </w:p>
    <w:p w14:paraId="4A2AD2D5" w14:textId="77777777" w:rsidR="00C13503" w:rsidRPr="0003356A" w:rsidRDefault="00C13503" w:rsidP="00C13503">
      <w:r>
        <w:rPr>
          <w:noProof/>
          <w:lang w:val="en-US"/>
        </w:rPr>
        <w:drawing>
          <wp:inline distT="0" distB="0" distL="0" distR="0" wp14:anchorId="787BB98A" wp14:editId="3D89D134">
            <wp:extent cx="5944235" cy="33407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67E70D15" w14:textId="77777777" w:rsidR="00C13503" w:rsidRDefault="00C13503" w:rsidP="00C13503">
      <w:r w:rsidRPr="00082375">
        <w:t>Different skills and capabilities are needed for different jobs. Because of the difference in the tasks of different jobs, diversified skills are needed by the employees. A person can prepare for the future job properly if the person identifies the job that suits the skills o</w:t>
      </w:r>
      <w:r>
        <w:t>f</w:t>
      </w:r>
      <w:r w:rsidRPr="00082375">
        <w:t xml:space="preserve"> the person</w:t>
      </w:r>
      <w:r>
        <w:t xml:space="preserve"> </w:t>
      </w:r>
      <w:r w:rsidRPr="002F6EE1">
        <w:t>(Grit et al., 2019)</w:t>
      </w:r>
      <w:r w:rsidRPr="00082375">
        <w:t>. Also, it will be easier for increasing employability skills and prepare for the future.</w:t>
      </w:r>
    </w:p>
    <w:p w14:paraId="25EDBCBE" w14:textId="3B95D3BD" w:rsidR="00C13503" w:rsidRDefault="00C13503" w:rsidP="00C13503">
      <w:r>
        <w:t>Slide 2</w:t>
      </w:r>
    </w:p>
    <w:p w14:paraId="2C6E7DE5" w14:textId="77777777" w:rsidR="00C13503" w:rsidRPr="0003356A" w:rsidRDefault="00C13503" w:rsidP="00C13503">
      <w:r>
        <w:rPr>
          <w:noProof/>
          <w:lang w:val="en-US"/>
        </w:rPr>
        <w:lastRenderedPageBreak/>
        <w:drawing>
          <wp:inline distT="0" distB="0" distL="0" distR="0" wp14:anchorId="6B2B8B49" wp14:editId="008B4FBB">
            <wp:extent cx="5944235" cy="33407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25E08EDD" w14:textId="7379DBF7" w:rsidR="00C13503" w:rsidRDefault="00C13503" w:rsidP="00C13503">
      <w:r>
        <w:t>The h</w:t>
      </w:r>
      <w:r w:rsidRPr="00136E34">
        <w:t>ead chef in the restaurant is the person who control</w:t>
      </w:r>
      <w:r>
        <w:t>s</w:t>
      </w:r>
      <w:r w:rsidRPr="00136E34">
        <w:t xml:space="preserve"> the food preparation process for the restaurants. The head chef direct other junior chefs in the restaurant to prepare different foods for the customers. From selecting the ingredients to prepar</w:t>
      </w:r>
      <w:r>
        <w:t>ing</w:t>
      </w:r>
      <w:r w:rsidRPr="00136E34">
        <w:t xml:space="preserve"> and checking the taste of the foods, the head chef manages all the activities in the restaurant</w:t>
      </w:r>
      <w:r>
        <w:t xml:space="preserve"> </w:t>
      </w:r>
      <w:r w:rsidRPr="007F1CC7">
        <w:t>(jobs.ie, 2021)</w:t>
      </w:r>
      <w:r w:rsidRPr="00136E34">
        <w:t>. The head chef also analyses the current demand of the customers and trends that affect the restaurant business. Creating new dishes is another role of the head chef in the restaurant. Raising the food’s profit for the employer is the role of the head chef in the restaurants. In many restaurants, the head chef act as a human resource manager to recruit new staff for the restaurant</w:t>
      </w:r>
      <w:r>
        <w:t xml:space="preserve"> </w:t>
      </w:r>
      <w:r w:rsidRPr="007F1CC7">
        <w:t>(bluearrow.co.uk, 2021)</w:t>
      </w:r>
      <w:r w:rsidRPr="00136E34">
        <w:t xml:space="preserve">. Also, </w:t>
      </w:r>
      <w:r>
        <w:t xml:space="preserve">the </w:t>
      </w:r>
      <w:r w:rsidRPr="00136E34">
        <w:t>preparation of budget and cost management is maintained by the head chef in many restaurants.</w:t>
      </w:r>
    </w:p>
    <w:p w14:paraId="24F87A6F" w14:textId="0267C8E6" w:rsidR="00C13503" w:rsidRDefault="00C13503" w:rsidP="00C13503">
      <w:r>
        <w:t>Slide 3</w:t>
      </w:r>
    </w:p>
    <w:p w14:paraId="5B735B13" w14:textId="77777777" w:rsidR="00C13503" w:rsidRDefault="00C13503" w:rsidP="00C13503"/>
    <w:p w14:paraId="417024B3" w14:textId="359976E7" w:rsidR="00C13503" w:rsidRPr="0003356A" w:rsidRDefault="00C13503" w:rsidP="00C13503">
      <w:r>
        <w:rPr>
          <w:noProof/>
          <w:lang w:val="en-US"/>
        </w:rPr>
        <w:lastRenderedPageBreak/>
        <w:drawing>
          <wp:inline distT="0" distB="0" distL="0" distR="0" wp14:anchorId="7B7E7519" wp14:editId="3D5F3AD1">
            <wp:extent cx="5944235" cy="33407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63CC1C5" w14:textId="77777777" w:rsidR="00C13503" w:rsidRDefault="00C13503" w:rsidP="00C13503">
      <w:r w:rsidRPr="00AC33C8">
        <w:rPr>
          <w:b/>
          <w:bCs/>
        </w:rPr>
        <w:t>Cooking Skills:</w:t>
      </w:r>
      <w:r>
        <w:t xml:space="preserve"> To be a chef, a person should develop cooking skills. These are the main skills that a person should develop for becoming a head chef </w:t>
      </w:r>
      <w:r w:rsidRPr="00484BB0">
        <w:t>(Pang et al., 2019)</w:t>
      </w:r>
      <w:r>
        <w:t xml:space="preserve">. Not only the cooking skills but also presentation skills, ingredient understanding capabilities are also needed to become a head chef. </w:t>
      </w:r>
    </w:p>
    <w:p w14:paraId="63E254C4" w14:textId="77777777" w:rsidR="00C13503" w:rsidRDefault="00C13503" w:rsidP="00C13503">
      <w:r w:rsidRPr="00AC33C8">
        <w:rPr>
          <w:b/>
          <w:bCs/>
        </w:rPr>
        <w:t>Time Management:</w:t>
      </w:r>
      <w:r>
        <w:t xml:space="preserve"> Without time management skills, a person won’t be able to do well in any job. For this reason, development of the time management skills is necessary to serve the food in time to satisfy the customers </w:t>
      </w:r>
      <w:r w:rsidRPr="007F1CC7">
        <w:t>(thebalancecareers.com, 2021)</w:t>
      </w:r>
      <w:r>
        <w:t xml:space="preserve">. </w:t>
      </w:r>
    </w:p>
    <w:p w14:paraId="7CDAD7DD" w14:textId="77777777" w:rsidR="00C13503" w:rsidRDefault="00C13503" w:rsidP="00C13503">
      <w:r w:rsidRPr="00AC33C8">
        <w:rPr>
          <w:b/>
          <w:bCs/>
        </w:rPr>
        <w:t>Pressure Management:</w:t>
      </w:r>
      <w:r>
        <w:t xml:space="preserve"> A head chef in the restaurant works under heavy pressure. In the peak time in the restaurants, all the chefs work very quickly without hampering the quality of the foods </w:t>
      </w:r>
      <w:r w:rsidRPr="0038149D">
        <w:t>(jobs.ie, 2021)</w:t>
      </w:r>
      <w:r>
        <w:t>. For this reason, the head chef should be able to manage the pressure.</w:t>
      </w:r>
    </w:p>
    <w:p w14:paraId="7298325E" w14:textId="77777777" w:rsidR="00C13503" w:rsidRDefault="00C13503" w:rsidP="00C13503">
      <w:r w:rsidRPr="00AC33C8">
        <w:rPr>
          <w:b/>
          <w:bCs/>
        </w:rPr>
        <w:t>Creativity:</w:t>
      </w:r>
      <w:r>
        <w:t xml:space="preserve"> Creativity is very much needed by the head chef in the restaurant to develop different new dishes that will attract the targeted customers </w:t>
      </w:r>
      <w:r w:rsidRPr="00A22E65">
        <w:t>(</w:t>
      </w:r>
      <w:proofErr w:type="spellStart"/>
      <w:r w:rsidRPr="00A22E65">
        <w:t>Bintani</w:t>
      </w:r>
      <w:proofErr w:type="spellEnd"/>
      <w:r w:rsidRPr="00A22E65">
        <w:t>, 2020)</w:t>
      </w:r>
      <w:r>
        <w:t>. Also, the creativity skills will help the head chef to present the foods in a unique style.</w:t>
      </w:r>
    </w:p>
    <w:p w14:paraId="53D12E5E" w14:textId="77777777" w:rsidR="00C13503" w:rsidRDefault="00C13503" w:rsidP="00C13503">
      <w:r w:rsidRPr="00AC33C8">
        <w:rPr>
          <w:b/>
          <w:bCs/>
        </w:rPr>
        <w:lastRenderedPageBreak/>
        <w:t>People Management:</w:t>
      </w:r>
      <w:r>
        <w:t xml:space="preserve"> The head chef controls a group of chefs in the restaurant for making dishes. Also, in many restaurants, the head chef recruits the staff for the restaurant </w:t>
      </w:r>
      <w:r w:rsidRPr="0038149D">
        <w:t>(bluearrow.co.uk, 2021)</w:t>
      </w:r>
      <w:r>
        <w:t xml:space="preserve">. As a result, the head chef should have the skills of managing the people in the restaurant properly. </w:t>
      </w:r>
    </w:p>
    <w:p w14:paraId="1AECAD7C" w14:textId="77777777" w:rsidR="00C13503" w:rsidRDefault="00C13503" w:rsidP="00C13503">
      <w:r w:rsidRPr="00AC33C8">
        <w:rPr>
          <w:b/>
          <w:bCs/>
        </w:rPr>
        <w:t>Trend Understanding:</w:t>
      </w:r>
      <w:r>
        <w:t xml:space="preserve"> The head chef should understand the trends in the customers and changes in the demand. As the demand and trend in the hospitality industry changes rapidly, the head chef should be able to understand the services the customers according to the trends </w:t>
      </w:r>
      <w:r w:rsidRPr="00724F11">
        <w:t>(Oakley et al., 2017)</w:t>
      </w:r>
      <w:r>
        <w:t>.</w:t>
      </w:r>
    </w:p>
    <w:p w14:paraId="04C81FA7" w14:textId="666ED0CC" w:rsidR="00C13503" w:rsidRDefault="00C13503" w:rsidP="00C13503">
      <w:r>
        <w:t>Slide 4</w:t>
      </w:r>
    </w:p>
    <w:p w14:paraId="0C730697" w14:textId="77777777" w:rsidR="00C13503" w:rsidRPr="0003356A" w:rsidRDefault="00C13503" w:rsidP="00C13503">
      <w:r>
        <w:rPr>
          <w:noProof/>
          <w:lang w:val="en-US"/>
        </w:rPr>
        <w:drawing>
          <wp:inline distT="0" distB="0" distL="0" distR="0" wp14:anchorId="0960372D" wp14:editId="4B316541">
            <wp:extent cx="5944235" cy="33407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33D075D2" w14:textId="77777777" w:rsidR="00C13503" w:rsidRPr="00463A6A" w:rsidRDefault="00C13503" w:rsidP="00C13503">
      <w:r>
        <w:t xml:space="preserve">Personal SWOT analysis can help to present the current level of the skills and capabilities to compare with the intended job </w:t>
      </w:r>
      <w:r w:rsidRPr="004C22B0">
        <w:t>(Sharma and Sharma, 2019)</w:t>
      </w:r>
      <w:r>
        <w:t xml:space="preserve">. Then, a person can focus on developing the skills that will be needed to increase employability to do well in the future career. </w:t>
      </w:r>
    </w:p>
    <w:p w14:paraId="5F44BE26" w14:textId="53C2911B" w:rsidR="00C13503" w:rsidRDefault="00C13503" w:rsidP="001E272D">
      <w:r>
        <w:t>Slide 5</w:t>
      </w:r>
    </w:p>
    <w:p w14:paraId="6B3F8EDE" w14:textId="77777777" w:rsidR="00C13503" w:rsidRPr="0003356A" w:rsidRDefault="00C13503" w:rsidP="00C13503">
      <w:r>
        <w:rPr>
          <w:noProof/>
          <w:lang w:val="en-US"/>
        </w:rPr>
        <w:lastRenderedPageBreak/>
        <w:drawing>
          <wp:inline distT="0" distB="0" distL="0" distR="0" wp14:anchorId="41065963" wp14:editId="2B9FFE96">
            <wp:extent cx="5944235" cy="33407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058DD67" w14:textId="77777777" w:rsidR="00C13503" w:rsidRDefault="00C13503" w:rsidP="00C13503">
      <w:r>
        <w:t>To compare the current skills and the required skills to get the head chef job in the future, a list of the strengths is presented below:</w:t>
      </w:r>
    </w:p>
    <w:p w14:paraId="6C326A8B" w14:textId="77777777" w:rsidR="00C13503" w:rsidRPr="00463A6A" w:rsidRDefault="00C13503" w:rsidP="00C13503">
      <w:r>
        <w:t xml:space="preserve">Strengths: I have been working on developing culinary skills for a long time. Every day, I try to learn the preparation of different dishes. As a result, I have developed a great understanding of the skills to be a good chef in the future. In the academic period, time management skill is very vital for the students. For this reason, I have developed the ability to complete the works within a limited time. Therefore, I can work as a future chef by completing the works in time. I can work under pressure also. I developed this skill in my academic career while completing different tasks. I have also presentation skills related to culinary skills. I can present the dishes in an attractive way that attracts the people.  </w:t>
      </w:r>
    </w:p>
    <w:p w14:paraId="652E4431" w14:textId="77777777" w:rsidR="00C13503" w:rsidRPr="00463A6A" w:rsidRDefault="00C13503" w:rsidP="00C13503">
      <w:r>
        <w:t xml:space="preserve">Weaknesses: In terms of the weaknesses, I don’t have enough understanding of people management as well as trend understanding capabilities which are very important for the head chef in the restaurants. For this reason, skill weaknesses will be developed according to the plan. </w:t>
      </w:r>
    </w:p>
    <w:p w14:paraId="3AFAF108" w14:textId="6BC67F19" w:rsidR="00C13503" w:rsidRDefault="001E272D" w:rsidP="001E272D">
      <w:r>
        <w:t>Slide 6</w:t>
      </w:r>
    </w:p>
    <w:p w14:paraId="47FD8298" w14:textId="77777777" w:rsidR="00C13503" w:rsidRPr="0003356A" w:rsidRDefault="00C13503" w:rsidP="00C13503">
      <w:r>
        <w:rPr>
          <w:noProof/>
          <w:lang w:val="en-US"/>
        </w:rPr>
        <w:lastRenderedPageBreak/>
        <w:drawing>
          <wp:inline distT="0" distB="0" distL="0" distR="0" wp14:anchorId="33F68F3E" wp14:editId="14E213B2">
            <wp:extent cx="5944235" cy="33407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6387CE05" w14:textId="77777777" w:rsidR="00C13503" w:rsidRPr="00463A6A" w:rsidRDefault="00C13503" w:rsidP="00C13503">
      <w:r>
        <w:t xml:space="preserve">Opportunities: I have a huge time to overcome the weaknesses and develop the skills more. I can work on culinary skills and can develop the ability to understand trends. Also, I can develop an understanding of human management in the restaurant to increase employability and competitiveness for the future. </w:t>
      </w:r>
    </w:p>
    <w:p w14:paraId="6BF7769F" w14:textId="77777777" w:rsidR="00C13503" w:rsidRDefault="00C13503" w:rsidP="00C13503">
      <w:r>
        <w:t>Threats: Trends in the restaurant industry change rapidly because of the changes in the customer’s demand. This can impose threats because if I don’t develop the capabilities of understanding trends, I won’t be able to get the job of head chef.</w:t>
      </w:r>
    </w:p>
    <w:p w14:paraId="0F8EA5AE" w14:textId="1F6EB298" w:rsidR="00C13503" w:rsidRDefault="001E272D" w:rsidP="001E272D">
      <w:r>
        <w:t>Slide 7</w:t>
      </w:r>
    </w:p>
    <w:p w14:paraId="6E76B7AF" w14:textId="77777777" w:rsidR="00C13503" w:rsidRPr="00991E9C" w:rsidRDefault="00C13503" w:rsidP="00C13503">
      <w:r>
        <w:rPr>
          <w:noProof/>
          <w:lang w:val="en-US"/>
        </w:rPr>
        <w:lastRenderedPageBreak/>
        <w:drawing>
          <wp:inline distT="0" distB="0" distL="0" distR="0" wp14:anchorId="401A42CB" wp14:editId="4A814940">
            <wp:extent cx="5944235" cy="33407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B71AC9C" w14:textId="77777777" w:rsidR="00C13503" w:rsidRDefault="00C13503" w:rsidP="00C13503">
      <w:r>
        <w:t xml:space="preserve">A personal development plan is presented below to show the plan to overcome the weaknesses. </w:t>
      </w:r>
    </w:p>
    <w:tbl>
      <w:tblPr>
        <w:tblStyle w:val="TableGrid"/>
        <w:tblW w:w="0" w:type="auto"/>
        <w:tblLook w:val="04A0" w:firstRow="1" w:lastRow="0" w:firstColumn="1" w:lastColumn="0" w:noHBand="0" w:noVBand="1"/>
      </w:tblPr>
      <w:tblGrid>
        <w:gridCol w:w="1609"/>
        <w:gridCol w:w="1203"/>
        <w:gridCol w:w="1268"/>
        <w:gridCol w:w="1677"/>
        <w:gridCol w:w="2051"/>
        <w:gridCol w:w="1434"/>
      </w:tblGrid>
      <w:tr w:rsidR="00C13503" w14:paraId="340A4A6C" w14:textId="77777777" w:rsidTr="00856720">
        <w:tc>
          <w:tcPr>
            <w:tcW w:w="1618" w:type="dxa"/>
          </w:tcPr>
          <w:p w14:paraId="32F7B636" w14:textId="77777777" w:rsidR="00C13503" w:rsidRPr="001B2602" w:rsidRDefault="00C13503" w:rsidP="00856720">
            <w:pPr>
              <w:rPr>
                <w:b/>
                <w:bCs/>
              </w:rPr>
            </w:pPr>
            <w:r w:rsidRPr="001B2602">
              <w:rPr>
                <w:b/>
                <w:bCs/>
              </w:rPr>
              <w:t>Focus Area</w:t>
            </w:r>
          </w:p>
        </w:tc>
        <w:tc>
          <w:tcPr>
            <w:tcW w:w="1212" w:type="dxa"/>
          </w:tcPr>
          <w:p w14:paraId="641611C7" w14:textId="77777777" w:rsidR="00C13503" w:rsidRPr="001B2602" w:rsidRDefault="00C13503" w:rsidP="00856720">
            <w:pPr>
              <w:rPr>
                <w:b/>
                <w:bCs/>
              </w:rPr>
            </w:pPr>
            <w:r w:rsidRPr="001B2602">
              <w:rPr>
                <w:b/>
                <w:bCs/>
              </w:rPr>
              <w:t>Current Level</w:t>
            </w:r>
          </w:p>
        </w:tc>
        <w:tc>
          <w:tcPr>
            <w:tcW w:w="1276" w:type="dxa"/>
          </w:tcPr>
          <w:p w14:paraId="3DB4E92B" w14:textId="77777777" w:rsidR="00C13503" w:rsidRPr="001B2602" w:rsidRDefault="00C13503" w:rsidP="00856720">
            <w:pPr>
              <w:rPr>
                <w:b/>
                <w:bCs/>
              </w:rPr>
            </w:pPr>
            <w:r w:rsidRPr="001B2602">
              <w:rPr>
                <w:b/>
                <w:bCs/>
              </w:rPr>
              <w:t>Intended Level</w:t>
            </w:r>
          </w:p>
        </w:tc>
        <w:tc>
          <w:tcPr>
            <w:tcW w:w="1701" w:type="dxa"/>
          </w:tcPr>
          <w:p w14:paraId="6061E359" w14:textId="77777777" w:rsidR="00C13503" w:rsidRPr="001B2602" w:rsidRDefault="00C13503" w:rsidP="00856720">
            <w:pPr>
              <w:rPr>
                <w:b/>
                <w:bCs/>
              </w:rPr>
            </w:pPr>
            <w:r w:rsidRPr="001B2602">
              <w:rPr>
                <w:b/>
                <w:bCs/>
              </w:rPr>
              <w:t>Activity</w:t>
            </w:r>
          </w:p>
        </w:tc>
        <w:tc>
          <w:tcPr>
            <w:tcW w:w="2077" w:type="dxa"/>
          </w:tcPr>
          <w:p w14:paraId="265BA72C" w14:textId="77777777" w:rsidR="00C13503" w:rsidRPr="001B2602" w:rsidRDefault="00C13503" w:rsidP="00856720">
            <w:pPr>
              <w:rPr>
                <w:b/>
                <w:bCs/>
              </w:rPr>
            </w:pPr>
            <w:r w:rsidRPr="001B2602">
              <w:rPr>
                <w:b/>
                <w:bCs/>
              </w:rPr>
              <w:t>Measurement</w:t>
            </w:r>
          </w:p>
        </w:tc>
        <w:tc>
          <w:tcPr>
            <w:tcW w:w="1466" w:type="dxa"/>
          </w:tcPr>
          <w:p w14:paraId="252914A8" w14:textId="77777777" w:rsidR="00C13503" w:rsidRPr="001B2602" w:rsidRDefault="00C13503" w:rsidP="00856720">
            <w:pPr>
              <w:rPr>
                <w:b/>
                <w:bCs/>
              </w:rPr>
            </w:pPr>
            <w:r w:rsidRPr="001B2602">
              <w:rPr>
                <w:b/>
                <w:bCs/>
              </w:rPr>
              <w:t>Time</w:t>
            </w:r>
          </w:p>
        </w:tc>
      </w:tr>
      <w:tr w:rsidR="00C13503" w14:paraId="24E41F75" w14:textId="77777777" w:rsidTr="00856720">
        <w:tc>
          <w:tcPr>
            <w:tcW w:w="1618" w:type="dxa"/>
          </w:tcPr>
          <w:p w14:paraId="09D5DF77" w14:textId="77777777" w:rsidR="00C13503" w:rsidRDefault="00C13503" w:rsidP="00856720">
            <w:r>
              <w:t>People Management Skills</w:t>
            </w:r>
          </w:p>
        </w:tc>
        <w:tc>
          <w:tcPr>
            <w:tcW w:w="1212" w:type="dxa"/>
          </w:tcPr>
          <w:p w14:paraId="6CEA7D9E" w14:textId="77777777" w:rsidR="00C13503" w:rsidRDefault="00C13503" w:rsidP="00856720">
            <w:r>
              <w:t>Low</w:t>
            </w:r>
          </w:p>
        </w:tc>
        <w:tc>
          <w:tcPr>
            <w:tcW w:w="1276" w:type="dxa"/>
          </w:tcPr>
          <w:p w14:paraId="7AE208BC" w14:textId="77777777" w:rsidR="00C13503" w:rsidRDefault="00C13503" w:rsidP="00856720">
            <w:r>
              <w:t xml:space="preserve">High </w:t>
            </w:r>
          </w:p>
        </w:tc>
        <w:tc>
          <w:tcPr>
            <w:tcW w:w="1701" w:type="dxa"/>
          </w:tcPr>
          <w:p w14:paraId="4C761BB1" w14:textId="77777777" w:rsidR="00C13503" w:rsidRDefault="00C13503" w:rsidP="00856720">
            <w:r>
              <w:t xml:space="preserve">Learning about the culture and human resource skills </w:t>
            </w:r>
          </w:p>
        </w:tc>
        <w:tc>
          <w:tcPr>
            <w:tcW w:w="2077" w:type="dxa"/>
          </w:tcPr>
          <w:p w14:paraId="6A1137D4" w14:textId="77777777" w:rsidR="00C13503" w:rsidRDefault="00C13503" w:rsidP="00856720">
            <w:r>
              <w:t>Ability to manage the people and assess the culture of the people</w:t>
            </w:r>
          </w:p>
        </w:tc>
        <w:tc>
          <w:tcPr>
            <w:tcW w:w="1466" w:type="dxa"/>
          </w:tcPr>
          <w:p w14:paraId="3197BAC0" w14:textId="77777777" w:rsidR="00C13503" w:rsidRDefault="00C13503" w:rsidP="00856720">
            <w:r>
              <w:t>Six months</w:t>
            </w:r>
          </w:p>
        </w:tc>
      </w:tr>
      <w:tr w:rsidR="00C13503" w14:paraId="5842C08C" w14:textId="77777777" w:rsidTr="00856720">
        <w:tc>
          <w:tcPr>
            <w:tcW w:w="1618" w:type="dxa"/>
          </w:tcPr>
          <w:p w14:paraId="5E979ED3" w14:textId="77777777" w:rsidR="00C13503" w:rsidRDefault="00C13503" w:rsidP="00856720">
            <w:r>
              <w:t xml:space="preserve">Trend Analysis Capabilities </w:t>
            </w:r>
          </w:p>
        </w:tc>
        <w:tc>
          <w:tcPr>
            <w:tcW w:w="1212" w:type="dxa"/>
          </w:tcPr>
          <w:p w14:paraId="79B4DDE4" w14:textId="77777777" w:rsidR="00C13503" w:rsidRDefault="00C13503" w:rsidP="00856720">
            <w:r>
              <w:t>Low</w:t>
            </w:r>
          </w:p>
        </w:tc>
        <w:tc>
          <w:tcPr>
            <w:tcW w:w="1276" w:type="dxa"/>
          </w:tcPr>
          <w:p w14:paraId="2AB15A7B" w14:textId="77777777" w:rsidR="00C13503" w:rsidRDefault="00C13503" w:rsidP="00856720">
            <w:r>
              <w:t>High</w:t>
            </w:r>
          </w:p>
        </w:tc>
        <w:tc>
          <w:tcPr>
            <w:tcW w:w="1701" w:type="dxa"/>
          </w:tcPr>
          <w:p w14:paraId="70E8F4D3" w14:textId="77777777" w:rsidR="00C13503" w:rsidRDefault="00C13503" w:rsidP="00856720">
            <w:r>
              <w:t>Critical thinking and monitoring of the trends</w:t>
            </w:r>
          </w:p>
        </w:tc>
        <w:tc>
          <w:tcPr>
            <w:tcW w:w="2077" w:type="dxa"/>
          </w:tcPr>
          <w:p w14:paraId="3405422E" w14:textId="77777777" w:rsidR="00C13503" w:rsidRDefault="00C13503" w:rsidP="00856720">
            <w:r>
              <w:t xml:space="preserve">Ability to identify and understand the trends in the culinary sector. </w:t>
            </w:r>
          </w:p>
        </w:tc>
        <w:tc>
          <w:tcPr>
            <w:tcW w:w="1466" w:type="dxa"/>
          </w:tcPr>
          <w:p w14:paraId="48C8BE8B" w14:textId="77777777" w:rsidR="00C13503" w:rsidRDefault="00C13503" w:rsidP="00856720">
            <w:r>
              <w:t>Four months</w:t>
            </w:r>
          </w:p>
        </w:tc>
      </w:tr>
    </w:tbl>
    <w:p w14:paraId="13E1A3D6" w14:textId="5203E483" w:rsidR="00C13503" w:rsidRDefault="001E272D" w:rsidP="001E272D">
      <w:r>
        <w:t>Slide 8</w:t>
      </w:r>
    </w:p>
    <w:p w14:paraId="52570E93" w14:textId="77777777" w:rsidR="00C13503" w:rsidRPr="00991E9C" w:rsidRDefault="00C13503" w:rsidP="00C13503">
      <w:r>
        <w:rPr>
          <w:noProof/>
          <w:lang w:val="en-US"/>
        </w:rPr>
        <w:lastRenderedPageBreak/>
        <w:drawing>
          <wp:inline distT="0" distB="0" distL="0" distR="0" wp14:anchorId="5CE3FE7B" wp14:editId="31A6938B">
            <wp:extent cx="5944235" cy="33407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70D70254" w14:textId="77777777" w:rsidR="00C13503" w:rsidRDefault="00C13503" w:rsidP="00C13503">
      <w:r>
        <w:t xml:space="preserve">With the help of different tools, a person can identify the current skills and capabilities and compare them with the required skills to increase employability. </w:t>
      </w:r>
    </w:p>
    <w:p w14:paraId="0381440F" w14:textId="77777777" w:rsidR="00C13503" w:rsidRDefault="00C13503" w:rsidP="00C13503">
      <w:pPr>
        <w:spacing w:after="160" w:line="259" w:lineRule="auto"/>
        <w:jc w:val="left"/>
      </w:pPr>
      <w:r>
        <w:br w:type="page"/>
      </w:r>
    </w:p>
    <w:p w14:paraId="111CAA86" w14:textId="152229BB" w:rsidR="00C13503" w:rsidRDefault="001E272D" w:rsidP="001E272D">
      <w:r>
        <w:lastRenderedPageBreak/>
        <w:t>Slide 9</w:t>
      </w:r>
    </w:p>
    <w:p w14:paraId="13C69D91" w14:textId="77777777" w:rsidR="00C13503" w:rsidRPr="00FB3052" w:rsidRDefault="00C13503" w:rsidP="00C13503">
      <w:r>
        <w:rPr>
          <w:noProof/>
          <w:lang w:val="en-US"/>
        </w:rPr>
        <w:drawing>
          <wp:inline distT="0" distB="0" distL="0" distR="0" wp14:anchorId="5E7713AF" wp14:editId="193B18C3">
            <wp:extent cx="5944235" cy="33407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459770B5" w14:textId="77777777" w:rsidR="00C13503" w:rsidRDefault="00C13503" w:rsidP="00C13503">
      <w:pPr>
        <w:ind w:left="720" w:hanging="720"/>
      </w:pPr>
      <w:proofErr w:type="spellStart"/>
      <w:r>
        <w:t>Bintani</w:t>
      </w:r>
      <w:proofErr w:type="spellEnd"/>
      <w:r>
        <w:t xml:space="preserve">, K., 2020, August. Personal Development Plan as a Guidance and </w:t>
      </w:r>
      <w:proofErr w:type="spellStart"/>
      <w:r>
        <w:t>Counseling</w:t>
      </w:r>
      <w:proofErr w:type="spellEnd"/>
      <w:r>
        <w:t xml:space="preserve"> Strategy in Higher Education. In 2nd International Seminar on Guidance and </w:t>
      </w:r>
      <w:proofErr w:type="spellStart"/>
      <w:r>
        <w:t>Counseling</w:t>
      </w:r>
      <w:proofErr w:type="spellEnd"/>
      <w:r>
        <w:t xml:space="preserve"> 2019 (ISGC 2019) (pp. 18-22). Atlantis Press.</w:t>
      </w:r>
    </w:p>
    <w:p w14:paraId="5DCBAFF6" w14:textId="77777777" w:rsidR="00C13503" w:rsidRDefault="00C13503" w:rsidP="00C13503">
      <w:pPr>
        <w:ind w:left="720" w:hanging="720"/>
      </w:pPr>
      <w:r>
        <w:t xml:space="preserve">Bluearrow.co.uk, 2021. Arrow, B. et al. (2021) Head Chef Job Description | Chef Jobs, </w:t>
      </w:r>
      <w:proofErr w:type="spellStart"/>
      <w:r>
        <w:t>BlueArrow</w:t>
      </w:r>
      <w:proofErr w:type="spellEnd"/>
      <w:r>
        <w:t>. Available at: https://www.bluearrow.co.uk/featured-employers/working-with-sodexo/head-chef-job-description (Accessed: 24 November 2021).</w:t>
      </w:r>
    </w:p>
    <w:p w14:paraId="6A2A52E5" w14:textId="77777777" w:rsidR="00C13503" w:rsidRDefault="00C13503" w:rsidP="00C13503">
      <w:pPr>
        <w:ind w:left="720" w:hanging="720"/>
      </w:pPr>
      <w:r>
        <w:t xml:space="preserve">Grit, R., </w:t>
      </w:r>
      <w:proofErr w:type="spellStart"/>
      <w:r>
        <w:t>Guit</w:t>
      </w:r>
      <w:proofErr w:type="spellEnd"/>
      <w:r>
        <w:t xml:space="preserve">, R. and Van der </w:t>
      </w:r>
      <w:proofErr w:type="spellStart"/>
      <w:r>
        <w:t>Sijde</w:t>
      </w:r>
      <w:proofErr w:type="spellEnd"/>
      <w:r>
        <w:t>, N., 2019. Managing your competencies: personal development plan. Routledge.</w:t>
      </w:r>
    </w:p>
    <w:p w14:paraId="74BB15EC" w14:textId="77777777" w:rsidR="00C13503" w:rsidRDefault="00C13503" w:rsidP="00C13503">
      <w:pPr>
        <w:ind w:left="720" w:hanging="720"/>
      </w:pPr>
      <w:r>
        <w:t>Jobs.ie, 2021. Description, H. et al. (2016) Head Chef Job Description - Jobs.ie, Jobs.ie. Available at: https://www.jobs.ie/job-talk/head-chef-job-description/ (Accessed: 24 November 2021).</w:t>
      </w:r>
    </w:p>
    <w:p w14:paraId="4844ECCE" w14:textId="77777777" w:rsidR="00C13503" w:rsidRDefault="00C13503" w:rsidP="00C13503">
      <w:pPr>
        <w:ind w:left="720" w:hanging="720"/>
      </w:pPr>
      <w:r>
        <w:t xml:space="preserve">Oakley, A.R., Nelson, S.A. and Nickols-Richardson, S.M., 2017. Peer-led culinary skills intervention for adolescents: Pilot study of the impact on knowledge, attitude, and self-efficacy. Journal of nutrition education and </w:t>
      </w:r>
      <w:proofErr w:type="spellStart"/>
      <w:r>
        <w:t>behavior</w:t>
      </w:r>
      <w:proofErr w:type="spellEnd"/>
      <w:r>
        <w:t>, 49(10), pp.852-857.</w:t>
      </w:r>
    </w:p>
    <w:p w14:paraId="173D6E3C" w14:textId="77777777" w:rsidR="00C13503" w:rsidRDefault="00C13503" w:rsidP="00C13503">
      <w:pPr>
        <w:ind w:left="720" w:hanging="720"/>
      </w:pPr>
      <w:r>
        <w:lastRenderedPageBreak/>
        <w:t>Pang, B., Memel, Z., Diamant, C., Clarke, E., Chou, S. and Harlan, G., 2019. Culinary medicine and community partnership: hands-on culinary skills training to empower medical students to provide patient-</w:t>
      </w:r>
      <w:proofErr w:type="spellStart"/>
      <w:r>
        <w:t>centered</w:t>
      </w:r>
      <w:proofErr w:type="spellEnd"/>
      <w:r>
        <w:t xml:space="preserve"> nutrition education. Medical education online, 24(1), p.1630238.</w:t>
      </w:r>
    </w:p>
    <w:p w14:paraId="2ABAADA5" w14:textId="77777777" w:rsidR="00C13503" w:rsidRDefault="00C13503" w:rsidP="00C13503">
      <w:pPr>
        <w:ind w:left="720" w:hanging="720"/>
      </w:pPr>
      <w:r>
        <w:t xml:space="preserve">Sharma, S. and Sharma, R., 2019. Culinary skills: the spine of the Indian hospitality industry: Is the available </w:t>
      </w:r>
      <w:proofErr w:type="spellStart"/>
      <w:r>
        <w:t>labor</w:t>
      </w:r>
      <w:proofErr w:type="spellEnd"/>
      <w:r>
        <w:t xml:space="preserve"> being skilled appropriately to be employable</w:t>
      </w:r>
      <w:proofErr w:type="gramStart"/>
      <w:r>
        <w:t>?.</w:t>
      </w:r>
      <w:proofErr w:type="gramEnd"/>
      <w:r>
        <w:t xml:space="preserve"> Worldwide Hospitality and Tourism Themes.</w:t>
      </w:r>
    </w:p>
    <w:p w14:paraId="56A44F1C" w14:textId="77777777" w:rsidR="00C13503" w:rsidRDefault="00C13503" w:rsidP="00C13503">
      <w:pPr>
        <w:ind w:left="720" w:hanging="720"/>
      </w:pPr>
      <w:r>
        <w:t>Thebalancecareers.com, 2021. The Top Most Important Chef Skills (2021). Available at: https://www.thebalancecareers.com/chef-skills-list-2062369 (Accessed: 24 November 2021).</w:t>
      </w:r>
    </w:p>
    <w:p w14:paraId="49FF8CA7" w14:textId="77777777" w:rsidR="00C13503" w:rsidRPr="00832008" w:rsidRDefault="00C13503" w:rsidP="00C22F32"/>
    <w:sectPr w:rsidR="00C13503" w:rsidRPr="00832008" w:rsidSect="00C22F32">
      <w:headerReference w:type="default"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4C7E22" w14:textId="77777777" w:rsidR="000253BD" w:rsidRDefault="000253BD">
      <w:pPr>
        <w:spacing w:line="240" w:lineRule="auto"/>
      </w:pPr>
      <w:r>
        <w:separator/>
      </w:r>
    </w:p>
  </w:endnote>
  <w:endnote w:type="continuationSeparator" w:id="0">
    <w:p w14:paraId="34785C93" w14:textId="77777777" w:rsidR="000253BD" w:rsidRDefault="000253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74640945"/>
      <w:docPartObj>
        <w:docPartGallery w:val="Page Numbers (Bottom of Page)"/>
        <w:docPartUnique/>
      </w:docPartObj>
    </w:sdtPr>
    <w:sdtEndPr/>
    <w:sdtContent>
      <w:sdt>
        <w:sdtPr>
          <w:id w:val="-1769616900"/>
          <w:docPartObj>
            <w:docPartGallery w:val="Page Numbers (Top of Page)"/>
            <w:docPartUnique/>
          </w:docPartObj>
        </w:sdtPr>
        <w:sdtEndPr/>
        <w:sdtContent>
          <w:p w14:paraId="5DB0C466" w14:textId="7013884A" w:rsidR="00C22F32" w:rsidRDefault="005873A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8A1C50">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A1C50">
              <w:rPr>
                <w:b/>
                <w:bCs/>
                <w:noProof/>
              </w:rPr>
              <w:t>24</w:t>
            </w:r>
            <w:r>
              <w:rPr>
                <w:b/>
                <w:bCs/>
                <w:szCs w:val="24"/>
              </w:rPr>
              <w:fldChar w:fldCharType="end"/>
            </w:r>
          </w:p>
        </w:sdtContent>
      </w:sdt>
    </w:sdtContent>
  </w:sdt>
  <w:p w14:paraId="445A33BF" w14:textId="77777777" w:rsidR="00C22F32" w:rsidRDefault="00C22F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46701D" w14:textId="77777777" w:rsidR="000253BD" w:rsidRDefault="000253BD">
      <w:pPr>
        <w:spacing w:line="240" w:lineRule="auto"/>
      </w:pPr>
      <w:r>
        <w:separator/>
      </w:r>
    </w:p>
  </w:footnote>
  <w:footnote w:type="continuationSeparator" w:id="0">
    <w:p w14:paraId="165CFEB7" w14:textId="77777777" w:rsidR="000253BD" w:rsidRDefault="000253B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A3B834" w14:textId="2EB619C8" w:rsidR="00C22F32" w:rsidRPr="00C22F32" w:rsidRDefault="005873AF" w:rsidP="00C22F32">
    <w:pPr>
      <w:pStyle w:val="Header"/>
      <w:jc w:val="right"/>
      <w:rPr>
        <w:lang w:val="en-US"/>
      </w:rPr>
    </w:pPr>
    <w:r>
      <w:rPr>
        <w:lang w:val="en-US"/>
      </w:rPr>
      <w:t>ACE Practical Portfolio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6D8C"/>
    <w:rsid w:val="0000114B"/>
    <w:rsid w:val="000253BD"/>
    <w:rsid w:val="00032498"/>
    <w:rsid w:val="000A1E8C"/>
    <w:rsid w:val="000E61F3"/>
    <w:rsid w:val="001D00A4"/>
    <w:rsid w:val="001E272D"/>
    <w:rsid w:val="001E3B6F"/>
    <w:rsid w:val="00212009"/>
    <w:rsid w:val="0026779D"/>
    <w:rsid w:val="0028762E"/>
    <w:rsid w:val="002B6C9C"/>
    <w:rsid w:val="002E0A8A"/>
    <w:rsid w:val="00363A09"/>
    <w:rsid w:val="00363ACC"/>
    <w:rsid w:val="00383FC3"/>
    <w:rsid w:val="003921CB"/>
    <w:rsid w:val="00454902"/>
    <w:rsid w:val="004A5937"/>
    <w:rsid w:val="00510F9E"/>
    <w:rsid w:val="00526A66"/>
    <w:rsid w:val="0053359B"/>
    <w:rsid w:val="005873AF"/>
    <w:rsid w:val="005F1CF6"/>
    <w:rsid w:val="00656D8C"/>
    <w:rsid w:val="00697FA7"/>
    <w:rsid w:val="006D1BFA"/>
    <w:rsid w:val="00751AFE"/>
    <w:rsid w:val="00755365"/>
    <w:rsid w:val="00761957"/>
    <w:rsid w:val="00787C75"/>
    <w:rsid w:val="00797B5A"/>
    <w:rsid w:val="007D010D"/>
    <w:rsid w:val="007D5C52"/>
    <w:rsid w:val="007F2F84"/>
    <w:rsid w:val="007F4BD9"/>
    <w:rsid w:val="00832008"/>
    <w:rsid w:val="008A1C50"/>
    <w:rsid w:val="008C6980"/>
    <w:rsid w:val="008D1AC1"/>
    <w:rsid w:val="00950CC2"/>
    <w:rsid w:val="009A1014"/>
    <w:rsid w:val="009F4B1B"/>
    <w:rsid w:val="009F72A2"/>
    <w:rsid w:val="00A47B47"/>
    <w:rsid w:val="00B434A4"/>
    <w:rsid w:val="00B435EA"/>
    <w:rsid w:val="00B6385B"/>
    <w:rsid w:val="00BC2A2D"/>
    <w:rsid w:val="00BD514E"/>
    <w:rsid w:val="00C13503"/>
    <w:rsid w:val="00C22F32"/>
    <w:rsid w:val="00C411E9"/>
    <w:rsid w:val="00C94604"/>
    <w:rsid w:val="00CD03E6"/>
    <w:rsid w:val="00D55DBC"/>
    <w:rsid w:val="00D94586"/>
    <w:rsid w:val="00DA7D2C"/>
    <w:rsid w:val="00DC1AB3"/>
    <w:rsid w:val="00DC3550"/>
    <w:rsid w:val="00DD5EDF"/>
    <w:rsid w:val="00EE74F0"/>
    <w:rsid w:val="00F64BB5"/>
    <w:rsid w:val="00FB005E"/>
    <w:rsid w:val="00FD4D14"/>
    <w:rsid w:val="00FE28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6C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514E"/>
    <w:pPr>
      <w:spacing w:after="0" w:line="480" w:lineRule="auto"/>
      <w:jc w:val="both"/>
    </w:pPr>
    <w:rPr>
      <w:rFonts w:ascii="Times New Roman" w:hAnsi="Times New Roman" w:cs="Arial"/>
      <w:sz w:val="24"/>
    </w:rPr>
  </w:style>
  <w:style w:type="paragraph" w:styleId="Heading1">
    <w:name w:val="heading 1"/>
    <w:basedOn w:val="Normal"/>
    <w:next w:val="Normal"/>
    <w:link w:val="Heading1Char"/>
    <w:uiPriority w:val="9"/>
    <w:qFormat/>
    <w:rsid w:val="00526A66"/>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697FA7"/>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97FA7"/>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526A66"/>
    <w:rPr>
      <w:rFonts w:ascii="Times New Roman" w:eastAsiaTheme="majorEastAsia" w:hAnsi="Times New Roman" w:cstheme="majorBidi"/>
      <w:b/>
      <w:bCs/>
      <w:sz w:val="28"/>
      <w:szCs w:val="28"/>
    </w:rPr>
  </w:style>
  <w:style w:type="paragraph" w:styleId="Header">
    <w:name w:val="header"/>
    <w:basedOn w:val="Normal"/>
    <w:link w:val="HeaderChar"/>
    <w:uiPriority w:val="99"/>
    <w:unhideWhenUsed/>
    <w:rsid w:val="00C22F32"/>
    <w:pPr>
      <w:tabs>
        <w:tab w:val="center" w:pos="4513"/>
        <w:tab w:val="right" w:pos="9026"/>
      </w:tabs>
      <w:spacing w:line="240" w:lineRule="auto"/>
    </w:pPr>
  </w:style>
  <w:style w:type="character" w:customStyle="1" w:styleId="HeaderChar">
    <w:name w:val="Header Char"/>
    <w:basedOn w:val="DefaultParagraphFont"/>
    <w:link w:val="Header"/>
    <w:uiPriority w:val="99"/>
    <w:rsid w:val="00C22F32"/>
    <w:rPr>
      <w:rFonts w:ascii="Times New Roman" w:hAnsi="Times New Roman" w:cs="Arial"/>
      <w:sz w:val="24"/>
    </w:rPr>
  </w:style>
  <w:style w:type="paragraph" w:styleId="Footer">
    <w:name w:val="footer"/>
    <w:basedOn w:val="Normal"/>
    <w:link w:val="FooterChar"/>
    <w:uiPriority w:val="99"/>
    <w:unhideWhenUsed/>
    <w:rsid w:val="00C22F32"/>
    <w:pPr>
      <w:tabs>
        <w:tab w:val="center" w:pos="4513"/>
        <w:tab w:val="right" w:pos="9026"/>
      </w:tabs>
      <w:spacing w:line="240" w:lineRule="auto"/>
    </w:pPr>
  </w:style>
  <w:style w:type="character" w:customStyle="1" w:styleId="FooterChar">
    <w:name w:val="Footer Char"/>
    <w:basedOn w:val="DefaultParagraphFont"/>
    <w:link w:val="Footer"/>
    <w:uiPriority w:val="99"/>
    <w:rsid w:val="00C22F32"/>
    <w:rPr>
      <w:rFonts w:ascii="Times New Roman" w:hAnsi="Times New Roman" w:cs="Arial"/>
      <w:sz w:val="24"/>
    </w:rPr>
  </w:style>
  <w:style w:type="character" w:styleId="Strong">
    <w:name w:val="Strong"/>
    <w:basedOn w:val="DefaultParagraphFont"/>
    <w:uiPriority w:val="22"/>
    <w:qFormat/>
    <w:rsid w:val="00DD5EDF"/>
    <w:rPr>
      <w:b/>
      <w:bCs/>
    </w:rPr>
  </w:style>
  <w:style w:type="paragraph" w:styleId="Bibliography">
    <w:name w:val="Bibliography"/>
    <w:basedOn w:val="Normal"/>
    <w:next w:val="Normal"/>
    <w:uiPriority w:val="37"/>
    <w:unhideWhenUsed/>
    <w:rsid w:val="00363ACC"/>
  </w:style>
  <w:style w:type="paragraph" w:styleId="TOCHeading">
    <w:name w:val="TOC Heading"/>
    <w:basedOn w:val="Heading1"/>
    <w:next w:val="Normal"/>
    <w:uiPriority w:val="39"/>
    <w:unhideWhenUsed/>
    <w:qFormat/>
    <w:rsid w:val="00B435EA"/>
    <w:pPr>
      <w:spacing w:before="240" w:line="259" w:lineRule="auto"/>
      <w:jc w:val="left"/>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B435EA"/>
    <w:pPr>
      <w:spacing w:after="100"/>
    </w:pPr>
  </w:style>
  <w:style w:type="character" w:styleId="Hyperlink">
    <w:name w:val="Hyperlink"/>
    <w:basedOn w:val="DefaultParagraphFont"/>
    <w:uiPriority w:val="99"/>
    <w:unhideWhenUsed/>
    <w:rsid w:val="00B435EA"/>
    <w:rPr>
      <w:color w:val="0563C1" w:themeColor="hyperlink"/>
      <w:u w:val="single"/>
    </w:rPr>
  </w:style>
  <w:style w:type="table" w:styleId="TableGrid">
    <w:name w:val="Table Grid"/>
    <w:basedOn w:val="TableNormal"/>
    <w:uiPriority w:val="39"/>
    <w:rsid w:val="00C13503"/>
    <w:pPr>
      <w:spacing w:after="0" w:line="240" w:lineRule="auto"/>
    </w:pPr>
    <w:rPr>
      <w:rFonts w:eastAsiaTheme="minorHAnsi"/>
      <w:szCs w:val="28"/>
      <w:lang w:val="en-GB" w:bidi="bn-BD"/>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A1C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1C5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514E"/>
    <w:pPr>
      <w:spacing w:after="0" w:line="480" w:lineRule="auto"/>
      <w:jc w:val="both"/>
    </w:pPr>
    <w:rPr>
      <w:rFonts w:ascii="Times New Roman" w:hAnsi="Times New Roman" w:cs="Arial"/>
      <w:sz w:val="24"/>
    </w:rPr>
  </w:style>
  <w:style w:type="paragraph" w:styleId="Heading1">
    <w:name w:val="heading 1"/>
    <w:basedOn w:val="Normal"/>
    <w:next w:val="Normal"/>
    <w:link w:val="Heading1Char"/>
    <w:uiPriority w:val="9"/>
    <w:qFormat/>
    <w:rsid w:val="00526A66"/>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697FA7"/>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97FA7"/>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526A66"/>
    <w:rPr>
      <w:rFonts w:ascii="Times New Roman" w:eastAsiaTheme="majorEastAsia" w:hAnsi="Times New Roman" w:cstheme="majorBidi"/>
      <w:b/>
      <w:bCs/>
      <w:sz w:val="28"/>
      <w:szCs w:val="28"/>
    </w:rPr>
  </w:style>
  <w:style w:type="paragraph" w:styleId="Header">
    <w:name w:val="header"/>
    <w:basedOn w:val="Normal"/>
    <w:link w:val="HeaderChar"/>
    <w:uiPriority w:val="99"/>
    <w:unhideWhenUsed/>
    <w:rsid w:val="00C22F32"/>
    <w:pPr>
      <w:tabs>
        <w:tab w:val="center" w:pos="4513"/>
        <w:tab w:val="right" w:pos="9026"/>
      </w:tabs>
      <w:spacing w:line="240" w:lineRule="auto"/>
    </w:pPr>
  </w:style>
  <w:style w:type="character" w:customStyle="1" w:styleId="HeaderChar">
    <w:name w:val="Header Char"/>
    <w:basedOn w:val="DefaultParagraphFont"/>
    <w:link w:val="Header"/>
    <w:uiPriority w:val="99"/>
    <w:rsid w:val="00C22F32"/>
    <w:rPr>
      <w:rFonts w:ascii="Times New Roman" w:hAnsi="Times New Roman" w:cs="Arial"/>
      <w:sz w:val="24"/>
    </w:rPr>
  </w:style>
  <w:style w:type="paragraph" w:styleId="Footer">
    <w:name w:val="footer"/>
    <w:basedOn w:val="Normal"/>
    <w:link w:val="FooterChar"/>
    <w:uiPriority w:val="99"/>
    <w:unhideWhenUsed/>
    <w:rsid w:val="00C22F32"/>
    <w:pPr>
      <w:tabs>
        <w:tab w:val="center" w:pos="4513"/>
        <w:tab w:val="right" w:pos="9026"/>
      </w:tabs>
      <w:spacing w:line="240" w:lineRule="auto"/>
    </w:pPr>
  </w:style>
  <w:style w:type="character" w:customStyle="1" w:styleId="FooterChar">
    <w:name w:val="Footer Char"/>
    <w:basedOn w:val="DefaultParagraphFont"/>
    <w:link w:val="Footer"/>
    <w:uiPriority w:val="99"/>
    <w:rsid w:val="00C22F32"/>
    <w:rPr>
      <w:rFonts w:ascii="Times New Roman" w:hAnsi="Times New Roman" w:cs="Arial"/>
      <w:sz w:val="24"/>
    </w:rPr>
  </w:style>
  <w:style w:type="character" w:styleId="Strong">
    <w:name w:val="Strong"/>
    <w:basedOn w:val="DefaultParagraphFont"/>
    <w:uiPriority w:val="22"/>
    <w:qFormat/>
    <w:rsid w:val="00DD5EDF"/>
    <w:rPr>
      <w:b/>
      <w:bCs/>
    </w:rPr>
  </w:style>
  <w:style w:type="paragraph" w:styleId="Bibliography">
    <w:name w:val="Bibliography"/>
    <w:basedOn w:val="Normal"/>
    <w:next w:val="Normal"/>
    <w:uiPriority w:val="37"/>
    <w:unhideWhenUsed/>
    <w:rsid w:val="00363ACC"/>
  </w:style>
  <w:style w:type="paragraph" w:styleId="TOCHeading">
    <w:name w:val="TOC Heading"/>
    <w:basedOn w:val="Heading1"/>
    <w:next w:val="Normal"/>
    <w:uiPriority w:val="39"/>
    <w:unhideWhenUsed/>
    <w:qFormat/>
    <w:rsid w:val="00B435EA"/>
    <w:pPr>
      <w:spacing w:before="240" w:line="259" w:lineRule="auto"/>
      <w:jc w:val="left"/>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B435EA"/>
    <w:pPr>
      <w:spacing w:after="100"/>
    </w:pPr>
  </w:style>
  <w:style w:type="character" w:styleId="Hyperlink">
    <w:name w:val="Hyperlink"/>
    <w:basedOn w:val="DefaultParagraphFont"/>
    <w:uiPriority w:val="99"/>
    <w:unhideWhenUsed/>
    <w:rsid w:val="00B435EA"/>
    <w:rPr>
      <w:color w:val="0563C1" w:themeColor="hyperlink"/>
      <w:u w:val="single"/>
    </w:rPr>
  </w:style>
  <w:style w:type="table" w:styleId="TableGrid">
    <w:name w:val="Table Grid"/>
    <w:basedOn w:val="TableNormal"/>
    <w:uiPriority w:val="39"/>
    <w:rsid w:val="00C13503"/>
    <w:pPr>
      <w:spacing w:after="0" w:line="240" w:lineRule="auto"/>
    </w:pPr>
    <w:rPr>
      <w:rFonts w:eastAsiaTheme="minorHAnsi"/>
      <w:szCs w:val="28"/>
      <w:lang w:val="en-GB" w:bidi="bn-BD"/>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A1C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1C5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15649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nic21</b:Tag>
    <b:SourceType>InternetSite</b:SourceType>
    <b:Guid>{5E65A4B6-9575-44B1-89C9-16D0A22D208D}</b:Guid>
    <b:Author>
      <b:Author>
        <b:NameList>
          <b:Person>
            <b:Last>nicole-brown</b:Last>
          </b:Person>
        </b:NameList>
      </b:Author>
    </b:Author>
    <b:Title>Enter your Search Term</b:Title>
    <b:Year>2021</b:Year>
    <b:URL>https://www.nicole-brown.co.uk/reflective-model-according-to-gibbs/</b:URL>
    <b:RefOrder>1</b:RefOrder>
  </b:Source>
  <b:Source>
    <b:Tag>ski212</b:Tag>
    <b:SourceType>InternetSite</b:SourceType>
    <b:Guid>{C60F212D-9A19-4518-99BD-C2AE034A562F}</b:Guid>
    <b:Author>
      <b:Author>
        <b:NameList>
          <b:Person>
            <b:Last>skillsyouneed</b:Last>
          </b:Person>
        </b:NameList>
      </b:Author>
    </b:Author>
    <b:Title>Time Management Skills</b:Title>
    <b:Year>2021</b:Year>
    <b:URL>https://www.skillsyouneed.com/ps/time-management.html</b:URL>
    <b:RefOrder>2</b:RefOrder>
  </b:Source>
  <b:Source>
    <b:Tag>ken21</b:Tag>
    <b:SourceType>InternetSite</b:SourceType>
    <b:Guid>{1C0E731A-E9CF-4BC5-9650-D0D0F8CD6C7F}</b:Guid>
    <b:Author>
      <b:Author>
        <b:NameList>
          <b:Person>
            <b:Last>kent.ac.uk</b:Last>
          </b:Person>
        </b:NameList>
      </b:Author>
    </b:Author>
    <b:Title>What is referencing?</b:Title>
    <b:Year>2021</b:Year>
    <b:URL>https://www.kent.ac.uk/ai/students/whatisreferencing.html</b:URL>
    <b:RefOrder>3</b:RefOrder>
  </b:Source>
</b:Sources>
</file>

<file path=customXml/itemProps1.xml><?xml version="1.0" encoding="utf-8"?>
<ds:datastoreItem xmlns:ds="http://schemas.openxmlformats.org/officeDocument/2006/customXml" ds:itemID="{D8D8452C-54C6-45F9-B1CF-4FBF9B0C8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TotalTime>
  <Pages>24</Pages>
  <Words>3539</Words>
  <Characters>20178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DELL1</dc:creator>
  <cp:lastModifiedBy>Georgiana3536</cp:lastModifiedBy>
  <cp:revision>13</cp:revision>
  <dcterms:created xsi:type="dcterms:W3CDTF">2021-12-30T01:44:00Z</dcterms:created>
  <dcterms:modified xsi:type="dcterms:W3CDTF">2022-01-04T18:01:00Z</dcterms:modified>
</cp:coreProperties>
</file>