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9A6A27" w14:textId="77777777" w:rsidR="00E75A72" w:rsidRPr="00796B89" w:rsidRDefault="00E75A72" w:rsidP="00E75A72">
      <w:pPr>
        <w:spacing w:after="40" w:line="240" w:lineRule="auto"/>
        <w:rPr>
          <w:rFonts w:eastAsiaTheme="minorEastAsia"/>
          <w:sz w:val="28"/>
          <w:szCs w:val="28"/>
        </w:rPr>
      </w:pPr>
      <w:r w:rsidRPr="00796B89">
        <w:rPr>
          <w:noProof/>
        </w:rPr>
        <w:drawing>
          <wp:anchor distT="0" distB="0" distL="114300" distR="114300" simplePos="0" relativeHeight="251659264" behindDoc="0" locked="0" layoutInCell="1" allowOverlap="1" wp14:anchorId="72BF2F75" wp14:editId="2B8C7E09">
            <wp:simplePos x="0" y="0"/>
            <wp:positionH relativeFrom="column">
              <wp:posOffset>1066800</wp:posOffset>
            </wp:positionH>
            <wp:positionV relativeFrom="paragraph">
              <wp:posOffset>-421640</wp:posOffset>
            </wp:positionV>
            <wp:extent cx="3400425" cy="1700213"/>
            <wp:effectExtent l="0" t="0" r="0" b="0"/>
            <wp:wrapNone/>
            <wp:docPr id="1" name="Picture 1" descr="Image result for uwtsd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qu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00425" cy="170021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E6FF68" w14:textId="77777777" w:rsidR="00E75A72" w:rsidRPr="00796B89" w:rsidRDefault="00E75A72" w:rsidP="00E75A72">
      <w:pPr>
        <w:spacing w:after="40" w:line="240" w:lineRule="auto"/>
        <w:rPr>
          <w:rFonts w:eastAsiaTheme="minorEastAsia"/>
          <w:sz w:val="28"/>
          <w:szCs w:val="28"/>
        </w:rPr>
      </w:pPr>
    </w:p>
    <w:p w14:paraId="3EE11D30" w14:textId="77777777" w:rsidR="00E75A72" w:rsidRPr="00796B89" w:rsidRDefault="00E75A72" w:rsidP="00E75A72">
      <w:pPr>
        <w:spacing w:after="40" w:line="240" w:lineRule="auto"/>
        <w:rPr>
          <w:rFonts w:eastAsiaTheme="minorEastAsia"/>
          <w:sz w:val="28"/>
          <w:szCs w:val="28"/>
        </w:rPr>
      </w:pPr>
    </w:p>
    <w:p w14:paraId="5D2988A9" w14:textId="77777777" w:rsidR="00E75A72" w:rsidRPr="00796B89" w:rsidRDefault="00E75A72" w:rsidP="00E75A72">
      <w:pPr>
        <w:spacing w:after="40" w:line="240" w:lineRule="auto"/>
        <w:rPr>
          <w:rFonts w:eastAsiaTheme="minorEastAsia"/>
          <w:sz w:val="28"/>
          <w:szCs w:val="28"/>
        </w:rPr>
      </w:pPr>
    </w:p>
    <w:p w14:paraId="1D6CAD83" w14:textId="77777777" w:rsidR="00E75A72" w:rsidRPr="00796B89" w:rsidRDefault="00E75A72" w:rsidP="00E75A72">
      <w:pPr>
        <w:spacing w:after="40" w:line="240" w:lineRule="auto"/>
        <w:rPr>
          <w:rFonts w:eastAsiaTheme="minorEastAsia"/>
          <w:sz w:val="28"/>
          <w:szCs w:val="28"/>
        </w:rPr>
      </w:pPr>
    </w:p>
    <w:p w14:paraId="6D494691" w14:textId="77777777" w:rsidR="00E75A72" w:rsidRDefault="00E75A72" w:rsidP="00E75A72">
      <w:pPr>
        <w:spacing w:after="40" w:line="240" w:lineRule="auto"/>
        <w:rPr>
          <w:rFonts w:eastAsiaTheme="minorEastAsia"/>
          <w:sz w:val="28"/>
          <w:szCs w:val="28"/>
        </w:rPr>
      </w:pPr>
    </w:p>
    <w:p w14:paraId="2F25098F" w14:textId="77777777" w:rsidR="00E75A72" w:rsidRDefault="00E75A72" w:rsidP="00E75A72">
      <w:pPr>
        <w:spacing w:after="40" w:line="240" w:lineRule="auto"/>
        <w:rPr>
          <w:rFonts w:eastAsiaTheme="minorEastAsia"/>
          <w:sz w:val="28"/>
          <w:szCs w:val="28"/>
        </w:rPr>
      </w:pPr>
    </w:p>
    <w:p w14:paraId="3AEC878B" w14:textId="77777777" w:rsidR="00E75A72" w:rsidRDefault="00E75A72" w:rsidP="00E75A72">
      <w:pPr>
        <w:spacing w:after="40" w:line="240" w:lineRule="auto"/>
        <w:rPr>
          <w:rFonts w:eastAsiaTheme="minorEastAsia"/>
          <w:sz w:val="28"/>
          <w:szCs w:val="28"/>
        </w:rPr>
      </w:pPr>
    </w:p>
    <w:p w14:paraId="1F18BC1C" w14:textId="77777777" w:rsidR="00E75A72" w:rsidRDefault="00E75A72" w:rsidP="00E75A72">
      <w:pPr>
        <w:spacing w:after="40" w:line="240" w:lineRule="auto"/>
        <w:rPr>
          <w:rFonts w:eastAsiaTheme="minorEastAsia"/>
          <w:sz w:val="28"/>
          <w:szCs w:val="28"/>
        </w:rPr>
      </w:pPr>
    </w:p>
    <w:p w14:paraId="12F54522" w14:textId="77777777" w:rsidR="00E75A72" w:rsidRDefault="00E75A72" w:rsidP="00E75A72">
      <w:pPr>
        <w:spacing w:after="40" w:line="240" w:lineRule="auto"/>
        <w:rPr>
          <w:rFonts w:eastAsiaTheme="minorEastAsia"/>
          <w:sz w:val="28"/>
          <w:szCs w:val="28"/>
        </w:rPr>
      </w:pPr>
    </w:p>
    <w:p w14:paraId="6669DD5A" w14:textId="77777777" w:rsidR="00E75A72" w:rsidRPr="00796B89" w:rsidRDefault="00E75A72" w:rsidP="00E75A72">
      <w:pPr>
        <w:spacing w:after="40" w:line="240" w:lineRule="auto"/>
        <w:rPr>
          <w:rFonts w:eastAsiaTheme="minorEastAsia"/>
          <w:sz w:val="28"/>
          <w:szCs w:val="28"/>
        </w:rPr>
      </w:pPr>
    </w:p>
    <w:p w14:paraId="065DA1C9" w14:textId="69137E1B" w:rsidR="00E75A72" w:rsidRPr="009D6258" w:rsidRDefault="00E75A72" w:rsidP="00E75A72">
      <w:pPr>
        <w:spacing w:after="40" w:line="240" w:lineRule="auto"/>
        <w:jc w:val="center"/>
        <w:rPr>
          <w:rFonts w:eastAsiaTheme="minorEastAsia"/>
          <w:b/>
          <w:bCs/>
          <w:sz w:val="28"/>
          <w:szCs w:val="28"/>
          <w:u w:val="single"/>
        </w:rPr>
      </w:pPr>
      <w:r>
        <w:rPr>
          <w:rFonts w:eastAsiaTheme="minorEastAsia"/>
          <w:b/>
          <w:bCs/>
          <w:sz w:val="28"/>
          <w:szCs w:val="28"/>
          <w:u w:val="single"/>
        </w:rPr>
        <w:t>Portfolio Report</w:t>
      </w:r>
    </w:p>
    <w:p w14:paraId="51145890" w14:textId="20CF3C02" w:rsidR="00E75A72" w:rsidRPr="009D6258" w:rsidRDefault="00E75A72" w:rsidP="00E75A72">
      <w:pPr>
        <w:spacing w:after="40" w:line="240" w:lineRule="auto"/>
        <w:jc w:val="center"/>
        <w:rPr>
          <w:rFonts w:eastAsiaTheme="minorEastAsia"/>
          <w:b/>
          <w:bCs/>
          <w:sz w:val="28"/>
          <w:szCs w:val="28"/>
          <w:u w:val="single"/>
        </w:rPr>
      </w:pPr>
      <w:r>
        <w:rPr>
          <w:rFonts w:eastAsiaTheme="minorEastAsia"/>
          <w:b/>
          <w:bCs/>
          <w:sz w:val="28"/>
          <w:szCs w:val="28"/>
          <w:u w:val="single"/>
        </w:rPr>
        <w:t>Communication In The Workplace: An Analysis Of Theory And My Own Situation</w:t>
      </w:r>
    </w:p>
    <w:p w14:paraId="14965D2A" w14:textId="77777777" w:rsidR="00E75A72" w:rsidRPr="009D6258" w:rsidRDefault="00E75A72" w:rsidP="00E75A72">
      <w:pPr>
        <w:spacing w:after="40" w:line="240" w:lineRule="auto"/>
        <w:jc w:val="center"/>
        <w:rPr>
          <w:rFonts w:eastAsiaTheme="minorEastAsia"/>
          <w:b/>
          <w:bCs/>
          <w:sz w:val="28"/>
          <w:szCs w:val="28"/>
          <w:u w:val="single"/>
        </w:rPr>
      </w:pPr>
    </w:p>
    <w:p w14:paraId="6780C75B" w14:textId="5ADFC6C8" w:rsidR="00E75A72" w:rsidRPr="009D6258" w:rsidRDefault="00E75A72" w:rsidP="00E75A72">
      <w:pPr>
        <w:spacing w:after="40" w:line="240" w:lineRule="auto"/>
        <w:jc w:val="center"/>
        <w:rPr>
          <w:rFonts w:eastAsiaTheme="minorEastAsia"/>
          <w:b/>
          <w:bCs/>
          <w:sz w:val="28"/>
          <w:szCs w:val="28"/>
        </w:rPr>
      </w:pPr>
      <w:r w:rsidRPr="009D6258">
        <w:rPr>
          <w:rFonts w:eastAsiaTheme="minorEastAsia"/>
          <w:b/>
          <w:bCs/>
          <w:sz w:val="28"/>
          <w:szCs w:val="28"/>
        </w:rPr>
        <w:t xml:space="preserve">Module: </w:t>
      </w:r>
      <w:r>
        <w:rPr>
          <w:rFonts w:eastAsiaTheme="minorEastAsia"/>
          <w:b/>
          <w:bCs/>
          <w:sz w:val="28"/>
          <w:szCs w:val="28"/>
        </w:rPr>
        <w:t>EFFECTIVE TEAM WORKING AND COMMUNICATION</w:t>
      </w:r>
    </w:p>
    <w:p w14:paraId="526CE99D" w14:textId="1CFA027A" w:rsidR="00E75A72" w:rsidRPr="009D6258" w:rsidRDefault="00E75A72" w:rsidP="00E75A72">
      <w:pPr>
        <w:spacing w:after="40" w:line="240" w:lineRule="auto"/>
        <w:jc w:val="center"/>
        <w:rPr>
          <w:rFonts w:eastAsiaTheme="minorEastAsia"/>
          <w:b/>
          <w:bCs/>
          <w:sz w:val="28"/>
          <w:szCs w:val="28"/>
        </w:rPr>
      </w:pPr>
      <w:r w:rsidRPr="009D6258">
        <w:rPr>
          <w:rFonts w:eastAsiaTheme="minorEastAsia"/>
          <w:b/>
          <w:bCs/>
          <w:sz w:val="28"/>
          <w:szCs w:val="28"/>
        </w:rPr>
        <w:t>Module Code: BMSW400</w:t>
      </w:r>
      <w:r>
        <w:rPr>
          <w:rFonts w:eastAsiaTheme="minorEastAsia"/>
          <w:b/>
          <w:bCs/>
          <w:sz w:val="28"/>
          <w:szCs w:val="28"/>
        </w:rPr>
        <w:t>2</w:t>
      </w:r>
    </w:p>
    <w:p w14:paraId="374B1A08" w14:textId="77777777" w:rsidR="00E75A72" w:rsidRPr="009D6258" w:rsidRDefault="00E75A72" w:rsidP="00E75A72">
      <w:pPr>
        <w:spacing w:after="40" w:line="240" w:lineRule="auto"/>
        <w:jc w:val="center"/>
        <w:rPr>
          <w:rFonts w:eastAsiaTheme="minorEastAsia"/>
          <w:sz w:val="28"/>
          <w:szCs w:val="28"/>
        </w:rPr>
      </w:pPr>
      <w:r w:rsidRPr="009D6258">
        <w:rPr>
          <w:rFonts w:eastAsiaTheme="minorEastAsia"/>
          <w:sz w:val="28"/>
          <w:szCs w:val="28"/>
        </w:rPr>
        <w:t>Course: Certificate in Higher Education: Skills for the Workplace</w:t>
      </w:r>
    </w:p>
    <w:p w14:paraId="57327142" w14:textId="77777777" w:rsidR="00E75A72" w:rsidRPr="009D6258" w:rsidRDefault="00E75A72" w:rsidP="00E75A72">
      <w:pPr>
        <w:spacing w:after="40" w:line="240" w:lineRule="auto"/>
        <w:rPr>
          <w:rFonts w:eastAsiaTheme="minorEastAsia"/>
          <w:b/>
          <w:bCs/>
          <w:sz w:val="28"/>
          <w:szCs w:val="28"/>
        </w:rPr>
      </w:pPr>
    </w:p>
    <w:p w14:paraId="452FCE56" w14:textId="77777777" w:rsidR="00E75A72" w:rsidRPr="00796B89" w:rsidRDefault="00E75A72" w:rsidP="00E75A72">
      <w:pPr>
        <w:spacing w:after="40" w:line="240" w:lineRule="auto"/>
        <w:rPr>
          <w:rFonts w:eastAsiaTheme="minorEastAsia"/>
          <w:sz w:val="28"/>
          <w:szCs w:val="28"/>
        </w:rPr>
      </w:pPr>
    </w:p>
    <w:p w14:paraId="560B9F85" w14:textId="77777777" w:rsidR="00E75A72" w:rsidRPr="00796B89" w:rsidRDefault="00E75A72" w:rsidP="00E75A72">
      <w:pPr>
        <w:spacing w:after="40" w:line="240" w:lineRule="auto"/>
        <w:rPr>
          <w:rFonts w:eastAsiaTheme="minorEastAsia"/>
          <w:sz w:val="28"/>
          <w:szCs w:val="28"/>
        </w:rPr>
      </w:pPr>
    </w:p>
    <w:p w14:paraId="16F388D6" w14:textId="77777777" w:rsidR="00E75A72" w:rsidRPr="00796B89" w:rsidRDefault="00E75A72" w:rsidP="00E75A72">
      <w:pPr>
        <w:spacing w:after="40" w:line="240" w:lineRule="auto"/>
        <w:rPr>
          <w:rFonts w:eastAsiaTheme="minorEastAsia"/>
          <w:sz w:val="28"/>
          <w:szCs w:val="28"/>
        </w:rPr>
      </w:pPr>
    </w:p>
    <w:p w14:paraId="17D53337" w14:textId="77777777" w:rsidR="00E75A72" w:rsidRPr="00796B89" w:rsidRDefault="00E75A72" w:rsidP="00E75A72">
      <w:pPr>
        <w:spacing w:after="40" w:line="240" w:lineRule="auto"/>
        <w:rPr>
          <w:rFonts w:eastAsiaTheme="minorEastAsia"/>
          <w:sz w:val="28"/>
          <w:szCs w:val="28"/>
        </w:rPr>
      </w:pPr>
    </w:p>
    <w:p w14:paraId="691A84AB" w14:textId="77777777" w:rsidR="00E75A72" w:rsidRPr="00796B89" w:rsidRDefault="00E75A72" w:rsidP="00E75A72">
      <w:pPr>
        <w:spacing w:after="40" w:line="240" w:lineRule="auto"/>
        <w:rPr>
          <w:rFonts w:eastAsiaTheme="minorEastAsia"/>
          <w:sz w:val="28"/>
          <w:szCs w:val="28"/>
        </w:rPr>
      </w:pPr>
    </w:p>
    <w:p w14:paraId="39607D19" w14:textId="77777777" w:rsidR="00E75A72" w:rsidRPr="00796B89" w:rsidRDefault="00E75A72" w:rsidP="00E75A72">
      <w:pPr>
        <w:spacing w:after="40" w:line="240" w:lineRule="auto"/>
        <w:rPr>
          <w:rFonts w:eastAsiaTheme="minorEastAsia"/>
          <w:sz w:val="28"/>
          <w:szCs w:val="28"/>
        </w:rPr>
      </w:pPr>
    </w:p>
    <w:p w14:paraId="45ABEDEA" w14:textId="77777777" w:rsidR="00E75A72" w:rsidRPr="00796B89" w:rsidRDefault="00E75A72" w:rsidP="00E75A72">
      <w:pPr>
        <w:spacing w:after="40" w:line="240" w:lineRule="auto"/>
        <w:rPr>
          <w:rFonts w:eastAsiaTheme="minorEastAsia"/>
          <w:sz w:val="28"/>
          <w:szCs w:val="28"/>
        </w:rPr>
      </w:pPr>
    </w:p>
    <w:p w14:paraId="6FD30EEF" w14:textId="77777777" w:rsidR="00E75A72" w:rsidRPr="00796B89" w:rsidRDefault="00E75A72" w:rsidP="00E75A72">
      <w:pPr>
        <w:spacing w:after="40" w:line="240" w:lineRule="auto"/>
        <w:rPr>
          <w:rFonts w:eastAsiaTheme="minorEastAsia"/>
          <w:sz w:val="28"/>
          <w:szCs w:val="28"/>
        </w:rPr>
      </w:pPr>
    </w:p>
    <w:p w14:paraId="0EF0DA5E" w14:textId="1E26CC06" w:rsidR="00E75A72" w:rsidRPr="009D6258" w:rsidRDefault="00E75A72" w:rsidP="00E75A72">
      <w:pPr>
        <w:spacing w:after="40" w:line="240" w:lineRule="auto"/>
        <w:jc w:val="center"/>
        <w:rPr>
          <w:rFonts w:eastAsiaTheme="minorEastAsia"/>
          <w:b/>
          <w:bCs/>
          <w:sz w:val="28"/>
          <w:szCs w:val="28"/>
        </w:rPr>
      </w:pPr>
      <w:r w:rsidRPr="009D6258">
        <w:rPr>
          <w:rFonts w:eastAsiaTheme="minorEastAsia"/>
          <w:b/>
          <w:bCs/>
          <w:sz w:val="28"/>
          <w:szCs w:val="28"/>
        </w:rPr>
        <w:t xml:space="preserve">Course Tutor: </w:t>
      </w:r>
      <w:r w:rsidR="00D463DE">
        <w:rPr>
          <w:rFonts w:eastAsiaTheme="minorEastAsia"/>
          <w:b/>
          <w:bCs/>
          <w:sz w:val="28"/>
          <w:szCs w:val="28"/>
        </w:rPr>
        <w:t>Tim Hopkins</w:t>
      </w:r>
    </w:p>
    <w:p w14:paraId="48F5FF38" w14:textId="4E7ABB68" w:rsidR="00E75A72" w:rsidRPr="009D6258" w:rsidRDefault="00D463DE" w:rsidP="00E75A72">
      <w:pPr>
        <w:spacing w:after="40" w:line="240" w:lineRule="auto"/>
        <w:jc w:val="center"/>
        <w:rPr>
          <w:rFonts w:eastAsiaTheme="minorEastAsia"/>
          <w:b/>
          <w:bCs/>
          <w:sz w:val="28"/>
          <w:szCs w:val="28"/>
        </w:rPr>
      </w:pPr>
      <w:r>
        <w:rPr>
          <w:rFonts w:eastAsiaTheme="minorEastAsia"/>
          <w:b/>
          <w:bCs/>
          <w:sz w:val="28"/>
          <w:szCs w:val="28"/>
        </w:rPr>
        <w:t>Group No. 1</w:t>
      </w:r>
    </w:p>
    <w:p w14:paraId="204CF497" w14:textId="77777777" w:rsidR="00E75A72" w:rsidRPr="009D6258" w:rsidRDefault="00E75A72" w:rsidP="00E75A72">
      <w:pPr>
        <w:spacing w:after="40" w:line="240" w:lineRule="auto"/>
        <w:jc w:val="center"/>
        <w:rPr>
          <w:rFonts w:eastAsiaTheme="minorEastAsia"/>
          <w:b/>
          <w:bCs/>
          <w:sz w:val="28"/>
          <w:szCs w:val="28"/>
        </w:rPr>
      </w:pPr>
      <w:r w:rsidRPr="009D6258">
        <w:rPr>
          <w:rFonts w:eastAsiaTheme="minorEastAsia"/>
          <w:b/>
          <w:bCs/>
          <w:sz w:val="28"/>
          <w:szCs w:val="28"/>
        </w:rPr>
        <w:t>Student Name: Jefferson Jurado Daza</w:t>
      </w:r>
    </w:p>
    <w:p w14:paraId="54C49968" w14:textId="448E182D" w:rsidR="00D463DE" w:rsidRDefault="00E75A72" w:rsidP="00D463DE">
      <w:pPr>
        <w:spacing w:after="40" w:line="240" w:lineRule="auto"/>
        <w:jc w:val="center"/>
        <w:rPr>
          <w:rFonts w:eastAsiaTheme="minorEastAsia"/>
          <w:b/>
          <w:bCs/>
          <w:sz w:val="28"/>
          <w:szCs w:val="28"/>
        </w:rPr>
      </w:pPr>
      <w:r w:rsidRPr="009D6258">
        <w:rPr>
          <w:rFonts w:eastAsiaTheme="minorEastAsia"/>
          <w:b/>
          <w:bCs/>
          <w:sz w:val="28"/>
          <w:szCs w:val="28"/>
        </w:rPr>
        <w:t>Student ID: 1906166</w:t>
      </w:r>
    </w:p>
    <w:p w14:paraId="1A42623F" w14:textId="77777777" w:rsidR="00D463DE" w:rsidRDefault="00D463DE">
      <w:pPr>
        <w:rPr>
          <w:rFonts w:eastAsiaTheme="minorEastAsia"/>
          <w:b/>
          <w:bCs/>
          <w:sz w:val="28"/>
          <w:szCs w:val="28"/>
        </w:rPr>
      </w:pPr>
      <w:r>
        <w:rPr>
          <w:rFonts w:eastAsiaTheme="minorEastAsia"/>
          <w:b/>
          <w:bCs/>
          <w:sz w:val="28"/>
          <w:szCs w:val="28"/>
        </w:rPr>
        <w:br w:type="page"/>
      </w:r>
    </w:p>
    <w:sdt>
      <w:sdtPr>
        <w:rPr>
          <w:rFonts w:eastAsiaTheme="minorHAnsi" w:cs="Arial"/>
          <w:color w:val="auto"/>
          <w:sz w:val="24"/>
          <w:szCs w:val="24"/>
          <w:lang w:val="en-GB"/>
        </w:rPr>
        <w:id w:val="-1219051462"/>
        <w:docPartObj>
          <w:docPartGallery w:val="Table of Contents"/>
          <w:docPartUnique/>
        </w:docPartObj>
      </w:sdtPr>
      <w:sdtEndPr>
        <w:rPr>
          <w:b/>
          <w:bCs/>
          <w:noProof/>
        </w:rPr>
      </w:sdtEndPr>
      <w:sdtContent>
        <w:p w14:paraId="1AF91583" w14:textId="723ABA60" w:rsidR="005D70CB" w:rsidRDefault="005D70CB">
          <w:pPr>
            <w:pStyle w:val="TOCHeading"/>
          </w:pPr>
          <w:r>
            <w:t>Table of Contents</w:t>
          </w:r>
        </w:p>
        <w:p w14:paraId="2375254E" w14:textId="3023B541" w:rsidR="008A4C40" w:rsidRDefault="005D70CB">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9223810" w:history="1">
            <w:r w:rsidR="008A4C40" w:rsidRPr="001E2C29">
              <w:rPr>
                <w:rStyle w:val="Hyperlink"/>
                <w:noProof/>
              </w:rPr>
              <w:t>1.0 Introduction</w:t>
            </w:r>
            <w:r w:rsidR="008A4C40">
              <w:rPr>
                <w:noProof/>
                <w:webHidden/>
              </w:rPr>
              <w:tab/>
            </w:r>
            <w:r w:rsidR="008A4C40">
              <w:rPr>
                <w:noProof/>
                <w:webHidden/>
              </w:rPr>
              <w:fldChar w:fldCharType="begin"/>
            </w:r>
            <w:r w:rsidR="008A4C40">
              <w:rPr>
                <w:noProof/>
                <w:webHidden/>
              </w:rPr>
              <w:instrText xml:space="preserve"> PAGEREF _Toc29223810 \h </w:instrText>
            </w:r>
            <w:r w:rsidR="008A4C40">
              <w:rPr>
                <w:noProof/>
                <w:webHidden/>
              </w:rPr>
            </w:r>
            <w:r w:rsidR="008A4C40">
              <w:rPr>
                <w:noProof/>
                <w:webHidden/>
              </w:rPr>
              <w:fldChar w:fldCharType="separate"/>
            </w:r>
            <w:r w:rsidR="008A4C40">
              <w:rPr>
                <w:noProof/>
                <w:webHidden/>
              </w:rPr>
              <w:t>3</w:t>
            </w:r>
            <w:r w:rsidR="008A4C40">
              <w:rPr>
                <w:noProof/>
                <w:webHidden/>
              </w:rPr>
              <w:fldChar w:fldCharType="end"/>
            </w:r>
          </w:hyperlink>
        </w:p>
        <w:p w14:paraId="6024F8C7" w14:textId="69489ABC"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1" w:history="1">
            <w:r w:rsidRPr="001E2C29">
              <w:rPr>
                <w:rStyle w:val="Hyperlink"/>
                <w:noProof/>
              </w:rPr>
              <w:t>1.1 What is Communication?</w:t>
            </w:r>
            <w:r>
              <w:rPr>
                <w:noProof/>
                <w:webHidden/>
              </w:rPr>
              <w:tab/>
            </w:r>
            <w:r>
              <w:rPr>
                <w:noProof/>
                <w:webHidden/>
              </w:rPr>
              <w:fldChar w:fldCharType="begin"/>
            </w:r>
            <w:r>
              <w:rPr>
                <w:noProof/>
                <w:webHidden/>
              </w:rPr>
              <w:instrText xml:space="preserve"> PAGEREF _Toc29223811 \h </w:instrText>
            </w:r>
            <w:r>
              <w:rPr>
                <w:noProof/>
                <w:webHidden/>
              </w:rPr>
            </w:r>
            <w:r>
              <w:rPr>
                <w:noProof/>
                <w:webHidden/>
              </w:rPr>
              <w:fldChar w:fldCharType="separate"/>
            </w:r>
            <w:r>
              <w:rPr>
                <w:noProof/>
                <w:webHidden/>
              </w:rPr>
              <w:t>3</w:t>
            </w:r>
            <w:r>
              <w:rPr>
                <w:noProof/>
                <w:webHidden/>
              </w:rPr>
              <w:fldChar w:fldCharType="end"/>
            </w:r>
          </w:hyperlink>
        </w:p>
        <w:p w14:paraId="0568C329" w14:textId="1995430A"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2" w:history="1">
            <w:r w:rsidRPr="001E2C29">
              <w:rPr>
                <w:rStyle w:val="Hyperlink"/>
                <w:noProof/>
              </w:rPr>
              <w:t>1.2 Why is Commination Important?</w:t>
            </w:r>
            <w:r>
              <w:rPr>
                <w:noProof/>
                <w:webHidden/>
              </w:rPr>
              <w:tab/>
            </w:r>
            <w:r>
              <w:rPr>
                <w:noProof/>
                <w:webHidden/>
              </w:rPr>
              <w:fldChar w:fldCharType="begin"/>
            </w:r>
            <w:r>
              <w:rPr>
                <w:noProof/>
                <w:webHidden/>
              </w:rPr>
              <w:instrText xml:space="preserve"> PAGEREF _Toc29223812 \h </w:instrText>
            </w:r>
            <w:r>
              <w:rPr>
                <w:noProof/>
                <w:webHidden/>
              </w:rPr>
            </w:r>
            <w:r>
              <w:rPr>
                <w:noProof/>
                <w:webHidden/>
              </w:rPr>
              <w:fldChar w:fldCharType="separate"/>
            </w:r>
            <w:r>
              <w:rPr>
                <w:noProof/>
                <w:webHidden/>
              </w:rPr>
              <w:t>3</w:t>
            </w:r>
            <w:r>
              <w:rPr>
                <w:noProof/>
                <w:webHidden/>
              </w:rPr>
              <w:fldChar w:fldCharType="end"/>
            </w:r>
          </w:hyperlink>
        </w:p>
        <w:p w14:paraId="1F13BFB5" w14:textId="7BF5F295"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13" w:history="1">
            <w:r w:rsidRPr="001E2C29">
              <w:rPr>
                <w:rStyle w:val="Hyperlink"/>
                <w:noProof/>
              </w:rPr>
              <w:t>2.0 My Organisation</w:t>
            </w:r>
            <w:r>
              <w:rPr>
                <w:noProof/>
                <w:webHidden/>
              </w:rPr>
              <w:tab/>
            </w:r>
            <w:r>
              <w:rPr>
                <w:noProof/>
                <w:webHidden/>
              </w:rPr>
              <w:fldChar w:fldCharType="begin"/>
            </w:r>
            <w:r>
              <w:rPr>
                <w:noProof/>
                <w:webHidden/>
              </w:rPr>
              <w:instrText xml:space="preserve"> PAGEREF _Toc29223813 \h </w:instrText>
            </w:r>
            <w:r>
              <w:rPr>
                <w:noProof/>
                <w:webHidden/>
              </w:rPr>
            </w:r>
            <w:r>
              <w:rPr>
                <w:noProof/>
                <w:webHidden/>
              </w:rPr>
              <w:fldChar w:fldCharType="separate"/>
            </w:r>
            <w:r>
              <w:rPr>
                <w:noProof/>
                <w:webHidden/>
              </w:rPr>
              <w:t>4</w:t>
            </w:r>
            <w:r>
              <w:rPr>
                <w:noProof/>
                <w:webHidden/>
              </w:rPr>
              <w:fldChar w:fldCharType="end"/>
            </w:r>
          </w:hyperlink>
        </w:p>
        <w:p w14:paraId="53AE44FD" w14:textId="4DC75395"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4" w:history="1">
            <w:r w:rsidRPr="001E2C29">
              <w:rPr>
                <w:rStyle w:val="Hyperlink"/>
                <w:noProof/>
              </w:rPr>
              <w:t>2.1 How Communication can be made effective in a business organisation</w:t>
            </w:r>
            <w:r>
              <w:rPr>
                <w:noProof/>
                <w:webHidden/>
              </w:rPr>
              <w:tab/>
            </w:r>
            <w:r>
              <w:rPr>
                <w:noProof/>
                <w:webHidden/>
              </w:rPr>
              <w:fldChar w:fldCharType="begin"/>
            </w:r>
            <w:r>
              <w:rPr>
                <w:noProof/>
                <w:webHidden/>
              </w:rPr>
              <w:instrText xml:space="preserve"> PAGEREF _Toc29223814 \h </w:instrText>
            </w:r>
            <w:r>
              <w:rPr>
                <w:noProof/>
                <w:webHidden/>
              </w:rPr>
            </w:r>
            <w:r>
              <w:rPr>
                <w:noProof/>
                <w:webHidden/>
              </w:rPr>
              <w:fldChar w:fldCharType="separate"/>
            </w:r>
            <w:r>
              <w:rPr>
                <w:noProof/>
                <w:webHidden/>
              </w:rPr>
              <w:t>4</w:t>
            </w:r>
            <w:r>
              <w:rPr>
                <w:noProof/>
                <w:webHidden/>
              </w:rPr>
              <w:fldChar w:fldCharType="end"/>
            </w:r>
          </w:hyperlink>
        </w:p>
        <w:p w14:paraId="5F998DA0" w14:textId="6D219EF0"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5" w:history="1">
            <w:r w:rsidRPr="001E2C29">
              <w:rPr>
                <w:rStyle w:val="Hyperlink"/>
                <w:noProof/>
              </w:rPr>
              <w:t>2.2 Relevant Theories/Model of Communication</w:t>
            </w:r>
            <w:r>
              <w:rPr>
                <w:noProof/>
                <w:webHidden/>
              </w:rPr>
              <w:tab/>
            </w:r>
            <w:r>
              <w:rPr>
                <w:noProof/>
                <w:webHidden/>
              </w:rPr>
              <w:fldChar w:fldCharType="begin"/>
            </w:r>
            <w:r>
              <w:rPr>
                <w:noProof/>
                <w:webHidden/>
              </w:rPr>
              <w:instrText xml:space="preserve"> PAGEREF _Toc29223815 \h </w:instrText>
            </w:r>
            <w:r>
              <w:rPr>
                <w:noProof/>
                <w:webHidden/>
              </w:rPr>
            </w:r>
            <w:r>
              <w:rPr>
                <w:noProof/>
                <w:webHidden/>
              </w:rPr>
              <w:fldChar w:fldCharType="separate"/>
            </w:r>
            <w:r>
              <w:rPr>
                <w:noProof/>
                <w:webHidden/>
              </w:rPr>
              <w:t>4</w:t>
            </w:r>
            <w:r>
              <w:rPr>
                <w:noProof/>
                <w:webHidden/>
              </w:rPr>
              <w:fldChar w:fldCharType="end"/>
            </w:r>
          </w:hyperlink>
        </w:p>
        <w:p w14:paraId="20DB2CA9" w14:textId="7E269B7B"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16" w:history="1">
            <w:r w:rsidRPr="001E2C29">
              <w:rPr>
                <w:rStyle w:val="Hyperlink"/>
                <w:noProof/>
              </w:rPr>
              <w:t>3.0 The Importance of Effective Communication</w:t>
            </w:r>
            <w:r>
              <w:rPr>
                <w:noProof/>
                <w:webHidden/>
              </w:rPr>
              <w:tab/>
            </w:r>
            <w:r>
              <w:rPr>
                <w:noProof/>
                <w:webHidden/>
              </w:rPr>
              <w:fldChar w:fldCharType="begin"/>
            </w:r>
            <w:r>
              <w:rPr>
                <w:noProof/>
                <w:webHidden/>
              </w:rPr>
              <w:instrText xml:space="preserve"> PAGEREF _Toc29223816 \h </w:instrText>
            </w:r>
            <w:r>
              <w:rPr>
                <w:noProof/>
                <w:webHidden/>
              </w:rPr>
            </w:r>
            <w:r>
              <w:rPr>
                <w:noProof/>
                <w:webHidden/>
              </w:rPr>
              <w:fldChar w:fldCharType="separate"/>
            </w:r>
            <w:r>
              <w:rPr>
                <w:noProof/>
                <w:webHidden/>
              </w:rPr>
              <w:t>6</w:t>
            </w:r>
            <w:r>
              <w:rPr>
                <w:noProof/>
                <w:webHidden/>
              </w:rPr>
              <w:fldChar w:fldCharType="end"/>
            </w:r>
          </w:hyperlink>
        </w:p>
        <w:p w14:paraId="134D1AB3" w14:textId="24FDFE76"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7" w:history="1">
            <w:r w:rsidRPr="001E2C29">
              <w:rPr>
                <w:rStyle w:val="Hyperlink"/>
                <w:noProof/>
              </w:rPr>
              <w:t>3.1 Methods of Communication</w:t>
            </w:r>
            <w:r>
              <w:rPr>
                <w:noProof/>
                <w:webHidden/>
              </w:rPr>
              <w:tab/>
            </w:r>
            <w:r>
              <w:rPr>
                <w:noProof/>
                <w:webHidden/>
              </w:rPr>
              <w:fldChar w:fldCharType="begin"/>
            </w:r>
            <w:r>
              <w:rPr>
                <w:noProof/>
                <w:webHidden/>
              </w:rPr>
              <w:instrText xml:space="preserve"> PAGEREF _Toc29223817 \h </w:instrText>
            </w:r>
            <w:r>
              <w:rPr>
                <w:noProof/>
                <w:webHidden/>
              </w:rPr>
            </w:r>
            <w:r>
              <w:rPr>
                <w:noProof/>
                <w:webHidden/>
              </w:rPr>
              <w:fldChar w:fldCharType="separate"/>
            </w:r>
            <w:r>
              <w:rPr>
                <w:noProof/>
                <w:webHidden/>
              </w:rPr>
              <w:t>6</w:t>
            </w:r>
            <w:r>
              <w:rPr>
                <w:noProof/>
                <w:webHidden/>
              </w:rPr>
              <w:fldChar w:fldCharType="end"/>
            </w:r>
          </w:hyperlink>
        </w:p>
        <w:p w14:paraId="10060D90" w14:textId="3C69DF3B" w:rsidR="008A4C40" w:rsidRDefault="008A4C40">
          <w:pPr>
            <w:pStyle w:val="TOC2"/>
            <w:tabs>
              <w:tab w:val="right" w:leader="dot" w:pos="9016"/>
            </w:tabs>
            <w:rPr>
              <w:rFonts w:asciiTheme="minorHAnsi" w:eastAsiaTheme="minorEastAsia" w:hAnsiTheme="minorHAnsi" w:cstheme="minorBidi"/>
              <w:noProof/>
              <w:sz w:val="22"/>
              <w:szCs w:val="22"/>
              <w:lang w:eastAsia="en-GB"/>
            </w:rPr>
          </w:pPr>
          <w:hyperlink w:anchor="_Toc29223818" w:history="1">
            <w:r w:rsidRPr="001E2C29">
              <w:rPr>
                <w:rStyle w:val="Hyperlink"/>
                <w:noProof/>
              </w:rPr>
              <w:t>3.2 How does Communication work between Management and Employees and to what purpose?</w:t>
            </w:r>
            <w:r>
              <w:rPr>
                <w:noProof/>
                <w:webHidden/>
              </w:rPr>
              <w:tab/>
            </w:r>
            <w:r>
              <w:rPr>
                <w:noProof/>
                <w:webHidden/>
              </w:rPr>
              <w:fldChar w:fldCharType="begin"/>
            </w:r>
            <w:r>
              <w:rPr>
                <w:noProof/>
                <w:webHidden/>
              </w:rPr>
              <w:instrText xml:space="preserve"> PAGEREF _Toc29223818 \h </w:instrText>
            </w:r>
            <w:r>
              <w:rPr>
                <w:noProof/>
                <w:webHidden/>
              </w:rPr>
            </w:r>
            <w:r>
              <w:rPr>
                <w:noProof/>
                <w:webHidden/>
              </w:rPr>
              <w:fldChar w:fldCharType="separate"/>
            </w:r>
            <w:r>
              <w:rPr>
                <w:noProof/>
                <w:webHidden/>
              </w:rPr>
              <w:t>7</w:t>
            </w:r>
            <w:r>
              <w:rPr>
                <w:noProof/>
                <w:webHidden/>
              </w:rPr>
              <w:fldChar w:fldCharType="end"/>
            </w:r>
          </w:hyperlink>
        </w:p>
        <w:p w14:paraId="5342FA32" w14:textId="32DA6D82"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19" w:history="1">
            <w:r w:rsidRPr="001E2C29">
              <w:rPr>
                <w:rStyle w:val="Hyperlink"/>
                <w:noProof/>
              </w:rPr>
              <w:t>4.0 Improvements/Solutions</w:t>
            </w:r>
            <w:r>
              <w:rPr>
                <w:noProof/>
                <w:webHidden/>
              </w:rPr>
              <w:tab/>
            </w:r>
            <w:r>
              <w:rPr>
                <w:noProof/>
                <w:webHidden/>
              </w:rPr>
              <w:fldChar w:fldCharType="begin"/>
            </w:r>
            <w:r>
              <w:rPr>
                <w:noProof/>
                <w:webHidden/>
              </w:rPr>
              <w:instrText xml:space="preserve"> PAGEREF _Toc29223819 \h </w:instrText>
            </w:r>
            <w:r>
              <w:rPr>
                <w:noProof/>
                <w:webHidden/>
              </w:rPr>
            </w:r>
            <w:r>
              <w:rPr>
                <w:noProof/>
                <w:webHidden/>
              </w:rPr>
              <w:fldChar w:fldCharType="separate"/>
            </w:r>
            <w:r>
              <w:rPr>
                <w:noProof/>
                <w:webHidden/>
              </w:rPr>
              <w:t>8</w:t>
            </w:r>
            <w:r>
              <w:rPr>
                <w:noProof/>
                <w:webHidden/>
              </w:rPr>
              <w:fldChar w:fldCharType="end"/>
            </w:r>
          </w:hyperlink>
        </w:p>
        <w:p w14:paraId="4B85226F" w14:textId="3D7E89A0"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20" w:history="1">
            <w:r w:rsidRPr="001E2C29">
              <w:rPr>
                <w:rStyle w:val="Hyperlink"/>
                <w:noProof/>
              </w:rPr>
              <w:t>5.0. Conclusion</w:t>
            </w:r>
            <w:r>
              <w:rPr>
                <w:noProof/>
                <w:webHidden/>
              </w:rPr>
              <w:tab/>
            </w:r>
            <w:r>
              <w:rPr>
                <w:noProof/>
                <w:webHidden/>
              </w:rPr>
              <w:fldChar w:fldCharType="begin"/>
            </w:r>
            <w:r>
              <w:rPr>
                <w:noProof/>
                <w:webHidden/>
              </w:rPr>
              <w:instrText xml:space="preserve"> PAGEREF _Toc29223820 \h </w:instrText>
            </w:r>
            <w:r>
              <w:rPr>
                <w:noProof/>
                <w:webHidden/>
              </w:rPr>
            </w:r>
            <w:r>
              <w:rPr>
                <w:noProof/>
                <w:webHidden/>
              </w:rPr>
              <w:fldChar w:fldCharType="separate"/>
            </w:r>
            <w:r>
              <w:rPr>
                <w:noProof/>
                <w:webHidden/>
              </w:rPr>
              <w:t>8</w:t>
            </w:r>
            <w:r>
              <w:rPr>
                <w:noProof/>
                <w:webHidden/>
              </w:rPr>
              <w:fldChar w:fldCharType="end"/>
            </w:r>
          </w:hyperlink>
        </w:p>
        <w:p w14:paraId="4D86E719" w14:textId="69A6DF1D"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21" w:history="1">
            <w:r w:rsidRPr="001E2C29">
              <w:rPr>
                <w:rStyle w:val="Hyperlink"/>
                <w:noProof/>
              </w:rPr>
              <w:t>6.0 Appendix</w:t>
            </w:r>
            <w:r>
              <w:rPr>
                <w:noProof/>
                <w:webHidden/>
              </w:rPr>
              <w:tab/>
            </w:r>
            <w:r>
              <w:rPr>
                <w:noProof/>
                <w:webHidden/>
              </w:rPr>
              <w:fldChar w:fldCharType="begin"/>
            </w:r>
            <w:r>
              <w:rPr>
                <w:noProof/>
                <w:webHidden/>
              </w:rPr>
              <w:instrText xml:space="preserve"> PAGEREF _Toc29223821 \h </w:instrText>
            </w:r>
            <w:r>
              <w:rPr>
                <w:noProof/>
                <w:webHidden/>
              </w:rPr>
            </w:r>
            <w:r>
              <w:rPr>
                <w:noProof/>
                <w:webHidden/>
              </w:rPr>
              <w:fldChar w:fldCharType="separate"/>
            </w:r>
            <w:r>
              <w:rPr>
                <w:noProof/>
                <w:webHidden/>
              </w:rPr>
              <w:t>9</w:t>
            </w:r>
            <w:r>
              <w:rPr>
                <w:noProof/>
                <w:webHidden/>
              </w:rPr>
              <w:fldChar w:fldCharType="end"/>
            </w:r>
          </w:hyperlink>
        </w:p>
        <w:p w14:paraId="4B5C7DB4" w14:textId="0E25D45E" w:rsidR="008A4C40" w:rsidRDefault="008A4C40">
          <w:pPr>
            <w:pStyle w:val="TOC1"/>
            <w:tabs>
              <w:tab w:val="right" w:leader="dot" w:pos="9016"/>
            </w:tabs>
            <w:rPr>
              <w:rFonts w:asciiTheme="minorHAnsi" w:eastAsiaTheme="minorEastAsia" w:hAnsiTheme="minorHAnsi" w:cstheme="minorBidi"/>
              <w:noProof/>
              <w:sz w:val="22"/>
              <w:szCs w:val="22"/>
              <w:lang w:eastAsia="en-GB"/>
            </w:rPr>
          </w:pPr>
          <w:hyperlink w:anchor="_Toc29223822" w:history="1">
            <w:r w:rsidRPr="001E2C29">
              <w:rPr>
                <w:rStyle w:val="Hyperlink"/>
                <w:noProof/>
              </w:rPr>
              <w:t>7.0 References</w:t>
            </w:r>
            <w:r>
              <w:rPr>
                <w:noProof/>
                <w:webHidden/>
              </w:rPr>
              <w:tab/>
            </w:r>
            <w:r>
              <w:rPr>
                <w:noProof/>
                <w:webHidden/>
              </w:rPr>
              <w:fldChar w:fldCharType="begin"/>
            </w:r>
            <w:r>
              <w:rPr>
                <w:noProof/>
                <w:webHidden/>
              </w:rPr>
              <w:instrText xml:space="preserve"> PAGEREF _Toc29223822 \h </w:instrText>
            </w:r>
            <w:r>
              <w:rPr>
                <w:noProof/>
                <w:webHidden/>
              </w:rPr>
            </w:r>
            <w:r>
              <w:rPr>
                <w:noProof/>
                <w:webHidden/>
              </w:rPr>
              <w:fldChar w:fldCharType="separate"/>
            </w:r>
            <w:r>
              <w:rPr>
                <w:noProof/>
                <w:webHidden/>
              </w:rPr>
              <w:t>10</w:t>
            </w:r>
            <w:r>
              <w:rPr>
                <w:noProof/>
                <w:webHidden/>
              </w:rPr>
              <w:fldChar w:fldCharType="end"/>
            </w:r>
          </w:hyperlink>
        </w:p>
        <w:p w14:paraId="60BAFB89" w14:textId="6E007AD5" w:rsidR="005D70CB" w:rsidRDefault="005D70CB">
          <w:r>
            <w:rPr>
              <w:b/>
              <w:bCs/>
              <w:noProof/>
            </w:rPr>
            <w:fldChar w:fldCharType="end"/>
          </w:r>
        </w:p>
      </w:sdtContent>
    </w:sdt>
    <w:p w14:paraId="0A6E4D09" w14:textId="7F00D879" w:rsidR="00D463DE" w:rsidRDefault="00D463DE" w:rsidP="00D463DE">
      <w:pPr>
        <w:spacing w:after="40" w:line="240" w:lineRule="auto"/>
        <w:rPr>
          <w:rFonts w:eastAsiaTheme="minorEastAsia"/>
          <w:b/>
          <w:bCs/>
          <w:sz w:val="28"/>
          <w:szCs w:val="28"/>
        </w:rPr>
      </w:pPr>
    </w:p>
    <w:p w14:paraId="5E7D8926" w14:textId="77777777" w:rsidR="00D463DE" w:rsidRDefault="00D463DE">
      <w:pPr>
        <w:rPr>
          <w:rFonts w:eastAsiaTheme="minorEastAsia"/>
          <w:b/>
          <w:bCs/>
          <w:sz w:val="28"/>
          <w:szCs w:val="28"/>
        </w:rPr>
      </w:pPr>
      <w:r>
        <w:rPr>
          <w:rFonts w:eastAsiaTheme="minorEastAsia"/>
          <w:b/>
          <w:bCs/>
          <w:sz w:val="28"/>
          <w:szCs w:val="28"/>
        </w:rPr>
        <w:br w:type="page"/>
      </w:r>
    </w:p>
    <w:p w14:paraId="3C435AD8" w14:textId="418AFDD9" w:rsidR="00D4215A" w:rsidRDefault="00CD64AE" w:rsidP="00CD64AE">
      <w:pPr>
        <w:pStyle w:val="Heading1"/>
        <w:spacing w:before="0" w:line="360" w:lineRule="auto"/>
        <w:jc w:val="both"/>
      </w:pPr>
      <w:bookmarkStart w:id="0" w:name="_Toc29129074"/>
      <w:bookmarkStart w:id="1" w:name="_Toc29223810"/>
      <w:r>
        <w:lastRenderedPageBreak/>
        <w:t xml:space="preserve">1.0 </w:t>
      </w:r>
      <w:r w:rsidR="00D463DE">
        <w:t>Introduction</w:t>
      </w:r>
      <w:bookmarkEnd w:id="0"/>
      <w:bookmarkEnd w:id="1"/>
    </w:p>
    <w:p w14:paraId="5D797090" w14:textId="4128143F" w:rsidR="00E86BB4" w:rsidRDefault="004F473C" w:rsidP="004F473C">
      <w:pPr>
        <w:spacing w:line="360" w:lineRule="auto"/>
        <w:jc w:val="both"/>
      </w:pPr>
      <w:r>
        <w:t xml:space="preserve">This report will be a portfolio of the work which has been completed throughout the </w:t>
      </w:r>
      <w:r w:rsidR="001E76C4">
        <w:t xml:space="preserve">first term of this course. I will explain what has been learnt in a proper fashion </w:t>
      </w:r>
      <w:r w:rsidR="00A561AA">
        <w:t xml:space="preserve">in hope that it will even help others with their understanding. This will also show how </w:t>
      </w:r>
      <w:r w:rsidR="00CD64AE">
        <w:t>teamwork and communication in the workplace makes a big difference in many scenarios.</w:t>
      </w:r>
    </w:p>
    <w:p w14:paraId="399D92D9" w14:textId="77777777" w:rsidR="00E2450E" w:rsidRDefault="00E2450E" w:rsidP="004F473C">
      <w:pPr>
        <w:spacing w:line="360" w:lineRule="auto"/>
        <w:jc w:val="both"/>
      </w:pPr>
    </w:p>
    <w:p w14:paraId="69BFACDC" w14:textId="675CE387" w:rsidR="00CD64AE" w:rsidRDefault="00CD64AE" w:rsidP="001B64F1">
      <w:pPr>
        <w:pStyle w:val="Heading2"/>
        <w:spacing w:line="360" w:lineRule="auto"/>
        <w:jc w:val="both"/>
      </w:pPr>
      <w:bookmarkStart w:id="2" w:name="_Toc29129075"/>
      <w:bookmarkStart w:id="3" w:name="_Toc29223811"/>
      <w:r>
        <w:t>1.1 What is Communication</w:t>
      </w:r>
      <w:r w:rsidR="00173A70">
        <w:t>?</w:t>
      </w:r>
      <w:bookmarkEnd w:id="2"/>
      <w:bookmarkEnd w:id="3"/>
    </w:p>
    <w:p w14:paraId="67429313" w14:textId="204460E8" w:rsidR="00FB2D2E" w:rsidRDefault="001B64F1" w:rsidP="001B64F1">
      <w:pPr>
        <w:spacing w:line="360" w:lineRule="auto"/>
        <w:jc w:val="both"/>
      </w:pPr>
      <w:r>
        <w:t>There are many ways to describe what communication but to simplify it, communication is the interchange of information</w:t>
      </w:r>
      <w:r w:rsidR="00BD2AA9">
        <w:t xml:space="preserve"> thought the use of speech, written communication and many more methods from one person to the other.</w:t>
      </w:r>
      <w:r w:rsidR="00ED1107">
        <w:t xml:space="preserve"> There are two main categories in which communication can be split into and those are: verbal and non-verbal. Verbal being any sort of information</w:t>
      </w:r>
      <w:r w:rsidR="00FB2D2E">
        <w:t xml:space="preserve"> that comes out as words and non-verbal being </w:t>
      </w:r>
      <w:r w:rsidR="00173A70">
        <w:t xml:space="preserve">information that does not comes out as words at all. </w:t>
      </w:r>
    </w:p>
    <w:p w14:paraId="7A466F6E" w14:textId="77777777" w:rsidR="00E2450E" w:rsidRDefault="00E2450E" w:rsidP="001B64F1">
      <w:pPr>
        <w:spacing w:line="360" w:lineRule="auto"/>
        <w:jc w:val="both"/>
      </w:pPr>
    </w:p>
    <w:p w14:paraId="1F30EFD9" w14:textId="336E0F0E" w:rsidR="00E2450E" w:rsidRPr="00E2450E" w:rsidRDefault="00173A70" w:rsidP="00E2450E">
      <w:pPr>
        <w:pStyle w:val="Heading2"/>
        <w:spacing w:line="360" w:lineRule="auto"/>
        <w:jc w:val="both"/>
      </w:pPr>
      <w:bookmarkStart w:id="4" w:name="_Toc29129076"/>
      <w:bookmarkStart w:id="5" w:name="_Toc29223812"/>
      <w:r>
        <w:t>1.2 Why is Commination Important?</w:t>
      </w:r>
      <w:bookmarkEnd w:id="4"/>
      <w:bookmarkEnd w:id="5"/>
    </w:p>
    <w:p w14:paraId="55C886A6" w14:textId="3E9B4553" w:rsidR="0073576C" w:rsidRDefault="00173A70" w:rsidP="00173A70">
      <w:pPr>
        <w:spacing w:line="360" w:lineRule="auto"/>
        <w:jc w:val="both"/>
      </w:pPr>
      <w:r>
        <w:t>What is something that us human beings do on a daily basis; we communicate through instant messaging and through speaking, but we also communicate in ways in which we did</w:t>
      </w:r>
      <w:r w:rsidR="000F215F">
        <w:t xml:space="preserve"> </w:t>
      </w:r>
      <w:r>
        <w:t>n</w:t>
      </w:r>
      <w:r w:rsidR="000F215F">
        <w:t>o</w:t>
      </w:r>
      <w:r>
        <w:t xml:space="preserve">t even know are methods of communication. The reason to why we communicate </w:t>
      </w:r>
      <w:r w:rsidR="000F215F">
        <w:t>is so that we can give out data to others creating relationships between people</w:t>
      </w:r>
      <w:r w:rsidR="000747AF">
        <w:t xml:space="preserve"> as it brings togetherness</w:t>
      </w:r>
      <w:r w:rsidR="000F215F">
        <w:t>.</w:t>
      </w:r>
      <w:r w:rsidR="000747AF">
        <w:t xml:space="preserve"> </w:t>
      </w:r>
      <w:r w:rsidR="00A10AC8">
        <w:t xml:space="preserve">Another reason to why communication is important is because through this, you can read someone’s personality and characteristics. Which is why people tend to be very careful when they move and express themselves because they know that people may even misunderstand them, and that is very common misconception. </w:t>
      </w:r>
    </w:p>
    <w:p w14:paraId="7373DABC" w14:textId="49BA9B84" w:rsidR="0073576C" w:rsidRDefault="0073576C" w:rsidP="0073576C">
      <w:r>
        <w:br w:type="page"/>
      </w:r>
    </w:p>
    <w:p w14:paraId="64EA63F3" w14:textId="209EB512" w:rsidR="00747926" w:rsidRDefault="00747926" w:rsidP="006271F0">
      <w:pPr>
        <w:pStyle w:val="Heading1"/>
        <w:spacing w:before="0" w:line="360" w:lineRule="auto"/>
        <w:jc w:val="both"/>
      </w:pPr>
      <w:bookmarkStart w:id="6" w:name="_Toc29129077"/>
      <w:bookmarkStart w:id="7" w:name="_Toc29223813"/>
      <w:r>
        <w:lastRenderedPageBreak/>
        <w:t>2.0</w:t>
      </w:r>
      <w:r w:rsidR="002124F1">
        <w:t xml:space="preserve"> My</w:t>
      </w:r>
      <w:r>
        <w:t xml:space="preserve"> </w:t>
      </w:r>
      <w:r w:rsidR="00E73173">
        <w:t>Organisation</w:t>
      </w:r>
      <w:bookmarkEnd w:id="6"/>
      <w:bookmarkEnd w:id="7"/>
    </w:p>
    <w:p w14:paraId="3EA169A5" w14:textId="6B2E9C27" w:rsidR="00E73173" w:rsidRDefault="00A17412" w:rsidP="006271F0">
      <w:pPr>
        <w:spacing w:line="360" w:lineRule="auto"/>
        <w:jc w:val="both"/>
      </w:pPr>
      <w:r>
        <w:t xml:space="preserve">One of the biggest areas in which require the most communication is in the space of a business. If there is no communication going </w:t>
      </w:r>
      <w:r w:rsidR="00F0524D">
        <w:t>around</w:t>
      </w:r>
      <w:r>
        <w:t>, no work would be done in a correct manner causing the business</w:t>
      </w:r>
      <w:r w:rsidR="00F0524D">
        <w:t>’ workflow to be out of proportion. Communication is key</w:t>
      </w:r>
      <w:r w:rsidR="00E87AB8">
        <w:t xml:space="preserve"> to success and great ideas come from the exchange of knowledge from individuals.</w:t>
      </w:r>
    </w:p>
    <w:p w14:paraId="7AC9DBD0" w14:textId="7128AA7D" w:rsidR="006E5FBE" w:rsidRDefault="002124F1" w:rsidP="006271F0">
      <w:pPr>
        <w:spacing w:line="360" w:lineRule="auto"/>
        <w:jc w:val="both"/>
      </w:pPr>
      <w:r>
        <w:t>An example of this is my own work environment in DG Study World. This is a company who focus on student recruitment making sure that any customer that comes in with a desire to study; gets their opportunity at a college or university</w:t>
      </w:r>
      <w:r w:rsidR="006E5FBE">
        <w:t xml:space="preserve">. This organisation has around 5-8 employees </w:t>
      </w:r>
      <w:r w:rsidR="00E71A6A">
        <w:t xml:space="preserve">which is very small for what it should be because it is very known around the world considering that people from different countries contact this company to find study options. </w:t>
      </w:r>
    </w:p>
    <w:p w14:paraId="402178E4" w14:textId="77777777" w:rsidR="00E2450E" w:rsidRDefault="00E2450E" w:rsidP="006271F0">
      <w:pPr>
        <w:spacing w:line="360" w:lineRule="auto"/>
        <w:jc w:val="both"/>
      </w:pPr>
    </w:p>
    <w:p w14:paraId="3FFBAAAF" w14:textId="6DE11FC7" w:rsidR="00E87AB8" w:rsidRDefault="00E87AB8" w:rsidP="006271F0">
      <w:pPr>
        <w:pStyle w:val="Heading2"/>
        <w:spacing w:before="0" w:line="360" w:lineRule="auto"/>
        <w:jc w:val="both"/>
      </w:pPr>
      <w:bookmarkStart w:id="8" w:name="_Toc29223814"/>
      <w:r>
        <w:t>2.1 How Communication can be made effective in a business organisation</w:t>
      </w:r>
      <w:bookmarkEnd w:id="8"/>
    </w:p>
    <w:p w14:paraId="64609FEA" w14:textId="5F27A9DA" w:rsidR="006271F0" w:rsidRDefault="00A73EE7" w:rsidP="005645F7">
      <w:pPr>
        <w:spacing w:line="360" w:lineRule="auto"/>
        <w:jc w:val="both"/>
      </w:pPr>
      <w:r>
        <w:t xml:space="preserve">Most companies struggle to find </w:t>
      </w:r>
      <w:r w:rsidR="006271F0">
        <w:t>a way for communication to be effective in their company structure. Come to think of it, no company has perfected this at all because nothing can be classed as flawless. The only way that a company can come close to doing this is by implementing a feedback after every direction. Allow for an explanation</w:t>
      </w:r>
      <w:r w:rsidR="00A4315D">
        <w:t>. When an employee gets given a</w:t>
      </w:r>
      <w:r w:rsidR="00023271">
        <w:t>n</w:t>
      </w:r>
      <w:r w:rsidR="00A4315D">
        <w:t xml:space="preserve"> instruction by their managers or supervisors, there is usually a high probability that the employee did not fully understand what was asked of them due to circumstances in the situation. Managers do not tend to ask their employees if they understood, they only </w:t>
      </w:r>
      <w:r w:rsidR="00023271">
        <w:t>tell</w:t>
      </w:r>
      <w:r w:rsidR="00A4315D">
        <w:t xml:space="preserve"> them on</w:t>
      </w:r>
      <w:r w:rsidR="00023271">
        <w:t>e time and that is it. This causes problems for the employees because they would only do what they understood, and this may infuriate the manager because they did not do exactly what was asked. Therefore, having some sort of “feedback” helps them a lot because everyone will have understood and if there are any complications, they could even be given the opportunity to ask question</w:t>
      </w:r>
      <w:r w:rsidR="00386980">
        <w:t>s just to allow for some clarification.</w:t>
      </w:r>
    </w:p>
    <w:p w14:paraId="0FAC0709" w14:textId="77777777" w:rsidR="00E2450E" w:rsidRDefault="00E2450E" w:rsidP="005645F7">
      <w:pPr>
        <w:spacing w:line="360" w:lineRule="auto"/>
        <w:jc w:val="both"/>
      </w:pPr>
    </w:p>
    <w:p w14:paraId="2B978310" w14:textId="6A9AF8C1" w:rsidR="00386980" w:rsidRDefault="00386980" w:rsidP="005645F7">
      <w:pPr>
        <w:pStyle w:val="Heading2"/>
        <w:spacing w:line="360" w:lineRule="auto"/>
        <w:jc w:val="both"/>
      </w:pPr>
      <w:bookmarkStart w:id="9" w:name="_Toc29223815"/>
      <w:r>
        <w:t>2.2 Relevant Theories</w:t>
      </w:r>
      <w:r w:rsidR="00183750">
        <w:t>/Model</w:t>
      </w:r>
      <w:r w:rsidR="00441261">
        <w:t xml:space="preserve"> of Communication</w:t>
      </w:r>
      <w:bookmarkEnd w:id="9"/>
    </w:p>
    <w:p w14:paraId="5C2A8F59" w14:textId="434C47AF" w:rsidR="00D41421" w:rsidRDefault="005645F7" w:rsidP="005645F7">
      <w:pPr>
        <w:spacing w:line="360" w:lineRule="auto"/>
        <w:jc w:val="both"/>
      </w:pPr>
      <w:r>
        <w:t xml:space="preserve">If my company were to be related </w:t>
      </w:r>
      <w:r w:rsidR="00667FE2">
        <w:t>to a Model of Communication, the best option would have to be</w:t>
      </w:r>
      <w:r w:rsidR="008E04E4">
        <w:t xml:space="preserve"> the Shannon &amp; Weaver’s Model</w:t>
      </w:r>
      <w:r w:rsidR="00C021EE">
        <w:t xml:space="preserve"> shown as Appendix 1</w:t>
      </w:r>
      <w:r w:rsidR="008E04E4">
        <w:t>.</w:t>
      </w:r>
      <w:r w:rsidR="002C4F0F">
        <w:t xml:space="preserve"> No, I am not saying </w:t>
      </w:r>
      <w:r w:rsidR="002C4F0F">
        <w:lastRenderedPageBreak/>
        <w:t>this in the good way because my company does not follow this order and process. In fact, for every single step of this model, my company finds a way to bring a problem</w:t>
      </w:r>
      <w:r w:rsidR="00C021EE">
        <w:t xml:space="preserve">. </w:t>
      </w:r>
      <w:r w:rsidR="001A1AAB">
        <w:t xml:space="preserve">The first stage being the Sender; this is the stage where the message originates from; where the sender thinks of the message in their head. </w:t>
      </w:r>
      <w:r w:rsidR="001D6EF9">
        <w:t xml:space="preserve">Examples of errors in which my company has had with the Sender is the fact that the CEO has his own vision and expectations that does not meet the company’s own current standards and capabilities, so he </w:t>
      </w:r>
      <w:r w:rsidR="00631900">
        <w:t>is trying to achieve something that is highly impossible to reach</w:t>
      </w:r>
      <w:r w:rsidR="00653B3C">
        <w:t xml:space="preserve"> and does not meet what he had imagined</w:t>
      </w:r>
      <w:r w:rsidR="00631900">
        <w:t>.</w:t>
      </w:r>
      <w:r w:rsidR="00653B3C">
        <w:t xml:space="preserve"> Most of the time, the CEO and managers go to visit different universities so that they can create relationships so that they can potentially send students, </w:t>
      </w:r>
      <w:r w:rsidR="00040944">
        <w:t>therefore,</w:t>
      </w:r>
      <w:r w:rsidR="00653B3C">
        <w:t xml:space="preserve"> to communicate with their staff; they use text messages and phone calls to give instructions. </w:t>
      </w:r>
      <w:r w:rsidR="00040944">
        <w:t>Along with this, it creates some “Channel Noise” mainly due to the language barriers</w:t>
      </w:r>
      <w:r w:rsidR="00BD148C">
        <w:t xml:space="preserve">. Being the only Hispanic and English speaker there, made it very difficult to understand them since everyone who works there is from Bangladesh and speaks that language. </w:t>
      </w:r>
      <w:r w:rsidR="00F15B50">
        <w:t>There are few occasions where another noise is the fact that the employee is trying to complete work given by one Sender, then another comes in asking for more work</w:t>
      </w:r>
      <w:r w:rsidR="00887375">
        <w:t>; this is a constant problem because there are very few employees so each one gets given too much workload so when a new task approaches them, they get demotivated</w:t>
      </w:r>
      <w:r w:rsidR="00F15B50">
        <w:t>. And considering that there are other companies connected with our office, causing a lot of chatter between them which makes the employees distracted.</w:t>
      </w:r>
      <w:r w:rsidR="005A3A2B">
        <w:t xml:space="preserve"> Another Channel Noise error that could sometimes occur is when an employee attempts to talk to their managers, they do not seem to comprehend. </w:t>
      </w:r>
      <w:r w:rsidR="00D41421">
        <w:t xml:space="preserve">One problem that happens when the message arrives to the Receiver is that employees only do what they understand from their managers, no one can read minds so you do not know what exactly they want </w:t>
      </w:r>
      <w:r w:rsidR="004702DC">
        <w:t>so they do it as best as they can. And lastly, this one is the biggest error of all in this model, which is Feedback. This is something that not many people tend to do</w:t>
      </w:r>
      <w:r w:rsidR="005D70CB">
        <w:t>; which is to make sure that the instruction has been understood. This was a real problem at my workplace because they would just say the instruction once and we’d have no time to ask for help if we needed it. They expect you to understand it first-hand, but that is not usually the case.</w:t>
      </w:r>
    </w:p>
    <w:p w14:paraId="6E86788C" w14:textId="6F766E1A" w:rsidR="001B37E2" w:rsidRDefault="00183750" w:rsidP="005645F7">
      <w:pPr>
        <w:spacing w:line="360" w:lineRule="auto"/>
        <w:jc w:val="both"/>
      </w:pPr>
      <w:r>
        <w:br w:type="page"/>
      </w:r>
    </w:p>
    <w:p w14:paraId="4BA5B83A" w14:textId="77777777" w:rsidR="001B37E2" w:rsidRDefault="001B37E2" w:rsidP="001B37E2">
      <w:pPr>
        <w:pStyle w:val="Heading1"/>
        <w:spacing w:before="0" w:line="360" w:lineRule="auto"/>
        <w:jc w:val="both"/>
      </w:pPr>
      <w:bookmarkStart w:id="10" w:name="_Toc29223816"/>
      <w:r>
        <w:lastRenderedPageBreak/>
        <w:t>3.0 The Importance of Effective Communication</w:t>
      </w:r>
      <w:bookmarkEnd w:id="10"/>
    </w:p>
    <w:p w14:paraId="2D9E548B" w14:textId="776DE39E" w:rsidR="00817012" w:rsidRDefault="00254E14" w:rsidP="00E2450E">
      <w:pPr>
        <w:spacing w:after="0" w:line="360" w:lineRule="auto"/>
        <w:jc w:val="both"/>
      </w:pPr>
      <w:r>
        <w:t xml:space="preserve">According to </w:t>
      </w:r>
      <w:r w:rsidR="00AA59FB">
        <w:t>[</w:t>
      </w:r>
      <w:r w:rsidRPr="00254E14">
        <w:t>Michael Page, n.d.</w:t>
      </w:r>
      <w:r w:rsidR="00AA59FB">
        <w:t>]</w:t>
      </w:r>
      <w:r>
        <w:t>, the reasons to why having good communication in the workplace is important is mainly because it brings team building, gives everyone a voice, innovation, growth and strong management.</w:t>
      </w:r>
      <w:r w:rsidR="00817012">
        <w:t xml:space="preserve"> Having an understanding of people is important so that the respect of culture exist within each person, you may understand that the majority of people do not speak English fluently and may not express themselves as others do, so it is better to comprehend one another so that there is no communication gap.</w:t>
      </w:r>
      <w:r w:rsidR="0006604D">
        <w:t xml:space="preserve"> </w:t>
      </w:r>
      <w:r w:rsidR="000B154D">
        <w:t>If there is any strategy that should be followed, it should be the Seven C’s Strategy for Effective Communication</w:t>
      </w:r>
      <w:r w:rsidR="0063625A">
        <w:t xml:space="preserve"> shown right here </w:t>
      </w:r>
      <w:r w:rsidR="00AA59FB">
        <w:t>[</w:t>
      </w:r>
      <w:r w:rsidR="0063625A" w:rsidRPr="0063625A">
        <w:t>Education Executive, 2017</w:t>
      </w:r>
      <w:r w:rsidR="00AA59FB">
        <w:t>]</w:t>
      </w:r>
      <w:r w:rsidR="000B154D">
        <w:t>. This strategy is as follows: Clear, Concise, Concrete, Correct, Coherent, Complete and Courteous</w:t>
      </w:r>
      <w:r w:rsidR="0063625A">
        <w:t xml:space="preserve">; </w:t>
      </w:r>
      <w:r w:rsidR="000B154D">
        <w:t>if you want to be more effective, you could even consider Credible and Creative</w:t>
      </w:r>
      <w:r w:rsidR="0063625A">
        <w:t xml:space="preserve">. If this is followed you would even be able to see how much different communication would be in any given situation. Even in one-to-one chats, using the SOLER strategy </w:t>
      </w:r>
      <w:r w:rsidR="0006604D">
        <w:t xml:space="preserve">(Sit Squarely, Open, Lean, Eye, Relax) </w:t>
      </w:r>
      <w:r w:rsidR="0063625A">
        <w:t xml:space="preserve">may help you show </w:t>
      </w:r>
      <w:r w:rsidR="0006604D">
        <w:t xml:space="preserve">that you are </w:t>
      </w:r>
      <w:r w:rsidR="0063625A">
        <w:t>more intrigue</w:t>
      </w:r>
      <w:r w:rsidR="0006604D">
        <w:t xml:space="preserve">d to conversations which allows the speaker to be more comfortable and trusting; this is often used in interviews and even in talks you have with individual people. </w:t>
      </w:r>
    </w:p>
    <w:p w14:paraId="213C4A71" w14:textId="7B2DD647" w:rsidR="0006604D" w:rsidRDefault="0006604D" w:rsidP="00E2450E">
      <w:pPr>
        <w:spacing w:after="0" w:line="360" w:lineRule="auto"/>
        <w:jc w:val="both"/>
      </w:pPr>
    </w:p>
    <w:p w14:paraId="288263CC" w14:textId="32EF3D92" w:rsidR="00E2450E" w:rsidRDefault="00E2450E" w:rsidP="00E2450E">
      <w:pPr>
        <w:pStyle w:val="Heading2"/>
        <w:spacing w:line="360" w:lineRule="auto"/>
        <w:jc w:val="both"/>
      </w:pPr>
      <w:bookmarkStart w:id="11" w:name="_Toc29223817"/>
      <w:r>
        <w:t>3.1 Methods of Communication</w:t>
      </w:r>
      <w:bookmarkEnd w:id="11"/>
    </w:p>
    <w:p w14:paraId="2E69729D" w14:textId="6124DF72" w:rsidR="00AA59FB" w:rsidRDefault="0006604D" w:rsidP="00E2450E">
      <w:pPr>
        <w:spacing w:after="0" w:line="360" w:lineRule="auto"/>
        <w:jc w:val="both"/>
      </w:pPr>
      <w:r>
        <w:t>To make sure that effective communication exists within people is to make sure you have the following: listening skills, non-verbal skills, para-verbal skills, verbal skills and written skills</w:t>
      </w:r>
      <w:r w:rsidR="00105782">
        <w:t xml:space="preserve">. </w:t>
      </w:r>
      <w:r w:rsidR="00D47466">
        <w:t xml:space="preserve">Listening skills is not that difficult to understand, it to be able to understand and listen to a situation with our ears and with our eyes. </w:t>
      </w:r>
      <w:r w:rsidR="00CE70A3">
        <w:t xml:space="preserve">It is a very simple concept and it is not hard. Non-Verbal skills are the one thing we do intentionally and unintentionally; </w:t>
      </w:r>
      <w:r w:rsidR="00E919D5">
        <w:t>that is through the way that we make movement with our bodies and how others interpret what we are attempting to say by judging our movements.</w:t>
      </w:r>
      <w:r w:rsidR="00FF03C5">
        <w:t xml:space="preserve"> Verbal skills </w:t>
      </w:r>
      <w:r w:rsidR="00B04D0C">
        <w:t>are</w:t>
      </w:r>
      <w:r w:rsidR="00605A00">
        <w:t xml:space="preserve"> the </w:t>
      </w:r>
      <w:r w:rsidR="00ED254A">
        <w:t>overall</w:t>
      </w:r>
      <w:r w:rsidR="00605A00">
        <w:t xml:space="preserve"> words</w:t>
      </w:r>
      <w:r w:rsidR="00B04D0C">
        <w:t xml:space="preserve"> that we say in a general sentence to another person; i</w:t>
      </w:r>
      <w:r w:rsidR="00ED254A">
        <w:t>n</w:t>
      </w:r>
      <w:r w:rsidR="00B04D0C">
        <w:t xml:space="preserve"> fact this </w:t>
      </w:r>
      <w:r w:rsidR="00ED254A">
        <w:t>might</w:t>
      </w:r>
      <w:r w:rsidR="00B04D0C">
        <w:t xml:space="preserve"> even be the sent</w:t>
      </w:r>
      <w:r w:rsidR="00ED254A">
        <w:t>e</w:t>
      </w:r>
      <w:r w:rsidR="00B04D0C">
        <w:t>nces</w:t>
      </w:r>
      <w:r w:rsidR="00ED254A">
        <w:t xml:space="preserve"> that we say frequently or even write but it must make complete sense.</w:t>
      </w:r>
      <w:r w:rsidR="00540BE4">
        <w:t xml:space="preserve"> Para-Verbal </w:t>
      </w:r>
      <w:r w:rsidR="005A1E43">
        <w:t xml:space="preserve">skills </w:t>
      </w:r>
      <w:r w:rsidR="00540BE4">
        <w:t xml:space="preserve">is something that </w:t>
      </w:r>
      <w:r w:rsidR="005A1E43">
        <w:t xml:space="preserve">make </w:t>
      </w:r>
      <w:r w:rsidR="00540BE4">
        <w:t xml:space="preserve">people </w:t>
      </w:r>
      <w:r w:rsidR="005A1E43">
        <w:t>a tad</w:t>
      </w:r>
      <w:r w:rsidR="00540BE4">
        <w:t xml:space="preserve"> more cautious with because this is the way we say the words that we </w:t>
      </w:r>
      <w:r w:rsidR="005A1E43">
        <w:t>use,</w:t>
      </w:r>
      <w:r w:rsidR="00540BE4">
        <w:t xml:space="preserve"> and our tone of voice always varies depending on</w:t>
      </w:r>
      <w:r w:rsidR="005A1E43">
        <w:t xml:space="preserve"> the</w:t>
      </w:r>
      <w:r w:rsidR="00540BE4">
        <w:t xml:space="preserve"> situations</w:t>
      </w:r>
      <w:r w:rsidR="005A1E43">
        <w:t xml:space="preserve"> in hand</w:t>
      </w:r>
      <w:r w:rsidR="00540BE4">
        <w:t>.</w:t>
      </w:r>
      <w:r w:rsidR="005A1E43">
        <w:t xml:space="preserve"> </w:t>
      </w:r>
      <w:r w:rsidR="00966E29">
        <w:t xml:space="preserve">Written skills </w:t>
      </w:r>
      <w:r w:rsidR="00561852">
        <w:t>are</w:t>
      </w:r>
      <w:r w:rsidR="00966E29">
        <w:t xml:space="preserve"> </w:t>
      </w:r>
      <w:r w:rsidR="00561852">
        <w:t xml:space="preserve">very </w:t>
      </w:r>
      <w:r w:rsidR="00966E29">
        <w:t xml:space="preserve">self-explanatory to be </w:t>
      </w:r>
      <w:r w:rsidR="00561852">
        <w:t>honest;</w:t>
      </w:r>
      <w:r w:rsidR="00966E29">
        <w:t xml:space="preserve"> </w:t>
      </w:r>
      <w:r w:rsidR="00561852">
        <w:t>this is where</w:t>
      </w:r>
      <w:r w:rsidR="00966E29">
        <w:t xml:space="preserve"> we </w:t>
      </w:r>
      <w:r w:rsidR="00561852">
        <w:t xml:space="preserve">would </w:t>
      </w:r>
      <w:r w:rsidR="00966E29">
        <w:t xml:space="preserve">use </w:t>
      </w:r>
      <w:r w:rsidR="00561852">
        <w:t xml:space="preserve">techniques like </w:t>
      </w:r>
      <w:r w:rsidR="00966E29">
        <w:t>punctuation</w:t>
      </w:r>
      <w:r w:rsidR="00561852">
        <w:t xml:space="preserve">, </w:t>
      </w:r>
      <w:r w:rsidR="00966E29">
        <w:lastRenderedPageBreak/>
        <w:t>grammar</w:t>
      </w:r>
      <w:r w:rsidR="00561852">
        <w:t xml:space="preserve"> and many </w:t>
      </w:r>
      <w:r w:rsidR="00AA59FB">
        <w:t>others</w:t>
      </w:r>
      <w:r w:rsidR="00966E29">
        <w:t xml:space="preserve"> to show the way in which we write</w:t>
      </w:r>
      <w:r w:rsidR="00561852">
        <w:t xml:space="preserve"> and present</w:t>
      </w:r>
      <w:r w:rsidR="00AA59FB">
        <w:t xml:space="preserve"> neatly</w:t>
      </w:r>
      <w:r w:rsidR="00561852">
        <w:t xml:space="preserve"> the words.</w:t>
      </w:r>
      <w:r w:rsidR="00966E29">
        <w:t xml:space="preserve"> </w:t>
      </w:r>
    </w:p>
    <w:p w14:paraId="4A6D8053" w14:textId="77777777" w:rsidR="00AA59FB" w:rsidRDefault="00AA59FB"/>
    <w:p w14:paraId="42861469" w14:textId="49F436FA" w:rsidR="00AA59FB" w:rsidRDefault="00AA59FB" w:rsidP="00041FF3">
      <w:pPr>
        <w:pStyle w:val="Heading2"/>
        <w:spacing w:before="0" w:line="360" w:lineRule="auto"/>
        <w:jc w:val="both"/>
      </w:pPr>
      <w:bookmarkStart w:id="12" w:name="_Toc29223818"/>
      <w:r>
        <w:t>3.2 How does Communication work between Management and Employees and to what purpose?</w:t>
      </w:r>
      <w:bookmarkEnd w:id="12"/>
    </w:p>
    <w:p w14:paraId="711C820E" w14:textId="5B839C79" w:rsidR="00197AE5" w:rsidRDefault="00041FF3" w:rsidP="00AA59FB">
      <w:pPr>
        <w:spacing w:line="360" w:lineRule="auto"/>
        <w:jc w:val="both"/>
      </w:pPr>
      <w:r>
        <w:t>Communication can really depend on how big companies are. Smaller companies tend to have managers who are nicer because they want to keep the staff that they have. Bigger companies are much stricter when it comes to instructions and communication because they have more to lose.</w:t>
      </w:r>
      <w:r w:rsidR="00394ED3">
        <w:t xml:space="preserve"> </w:t>
      </w:r>
      <w:r w:rsidR="009B0E5C">
        <w:t xml:space="preserve">There are ways in which communication can be effective between management and employees; it is explained by [Johnson, 2018]. The first step is to communicate regularly between each other so that they can feel comfortable talking to their manager and so that they can feel like they are </w:t>
      </w:r>
      <w:r w:rsidR="00080AFE">
        <w:t xml:space="preserve">a </w:t>
      </w:r>
      <w:r w:rsidR="009B0E5C">
        <w:t>part of the company.</w:t>
      </w:r>
      <w:r w:rsidR="00541DBB">
        <w:t xml:space="preserve"> It</w:t>
      </w:r>
      <w:r w:rsidR="005A2059">
        <w:t>’</w:t>
      </w:r>
      <w:r w:rsidR="00541DBB">
        <w:t xml:space="preserve">s very important that all management </w:t>
      </w:r>
      <w:r w:rsidR="005A2059">
        <w:t xml:space="preserve">make sure to </w:t>
      </w:r>
      <w:r w:rsidR="00541DBB">
        <w:t>solicit feedback from their employees so that if they are feeling pressure or not understanding what’s needed to be done,</w:t>
      </w:r>
      <w:r w:rsidR="005A2059">
        <w:t xml:space="preserve"> it can be sorted out. From</w:t>
      </w:r>
      <w:r w:rsidR="004B121B">
        <w:t xml:space="preserve"> </w:t>
      </w:r>
      <w:r w:rsidR="005A2059">
        <w:t>experience</w:t>
      </w:r>
      <w:r w:rsidR="004B121B">
        <w:t>s</w:t>
      </w:r>
      <w:r w:rsidR="005A2059">
        <w:t xml:space="preserve">, one </w:t>
      </w:r>
      <w:r w:rsidR="004B121B">
        <w:t>major</w:t>
      </w:r>
      <w:r w:rsidR="005A2059">
        <w:t xml:space="preserve"> problem was that managers do not listen to </w:t>
      </w:r>
      <w:r w:rsidR="004B121B">
        <w:t xml:space="preserve">their </w:t>
      </w:r>
      <w:r w:rsidR="005A2059">
        <w:t>employees; so the next step is for managers to listen closely and attentively to their employees</w:t>
      </w:r>
      <w:r w:rsidR="004B121B">
        <w:t xml:space="preserve"> as best as they can. Now the last step is for the managers once again, this it to lead by example; staff </w:t>
      </w:r>
      <w:r w:rsidR="00DE69B9">
        <w:t>tend to see if their manager is motivated and determined, that usually leads to employees being motivated.</w:t>
      </w:r>
      <w:r w:rsidR="00AA59FB">
        <w:br w:type="page"/>
      </w:r>
    </w:p>
    <w:p w14:paraId="1D2A79CC" w14:textId="77777777" w:rsidR="00197AE5" w:rsidRDefault="00197AE5" w:rsidP="001C13DD">
      <w:pPr>
        <w:pStyle w:val="Heading1"/>
        <w:spacing w:before="0" w:line="360" w:lineRule="auto"/>
        <w:jc w:val="both"/>
      </w:pPr>
      <w:bookmarkStart w:id="13" w:name="_Toc29223819"/>
      <w:r>
        <w:lastRenderedPageBreak/>
        <w:t>4.0 Improvements/Solutions</w:t>
      </w:r>
      <w:bookmarkEnd w:id="13"/>
    </w:p>
    <w:p w14:paraId="563F40A4" w14:textId="116E90B6" w:rsidR="002F5BDC" w:rsidRDefault="001C13DD" w:rsidP="001C13DD">
      <w:pPr>
        <w:spacing w:line="360" w:lineRule="auto"/>
        <w:jc w:val="both"/>
      </w:pPr>
      <w:r>
        <w:t>Most of the solutions have been explained in previous points across this report but to recap they would all be explained in more detail here. Especially for my situation, the one main problem that was reoccurring was the fact that managers did not even think about receiving feedback from employees. This can be avoided by managers going up to staff and making sure that they fully comprehend the given tasks</w:t>
      </w:r>
      <w:r w:rsidR="002F5BDC">
        <w:t xml:space="preserve">. Another way is for managers to not always give orders to their staff but separate a private chat with them to give them a chance to speak and listen to them. Let them see that they do matter </w:t>
      </w:r>
      <w:r w:rsidR="00AF126A">
        <w:t>and that they are not just a simple worker</w:t>
      </w:r>
      <w:r w:rsidR="00E10901">
        <w:t>. This may be awkward at first, but if you introduce some Team Building games or activit</w:t>
      </w:r>
      <w:r w:rsidR="008A4C40">
        <w:t>i</w:t>
      </w:r>
      <w:r w:rsidR="00E10901">
        <w:t>es</w:t>
      </w:r>
      <w:r w:rsidR="008A4C40">
        <w:t xml:space="preserve">, this may even bring more confidence, engagement and communication to your staff members. Having a boring office is not what people want, they want a place where they can feel a bit more at home and relaxed; so by incorporating these games, allows for more movement and some time to forget about your workloads. </w:t>
      </w:r>
    </w:p>
    <w:p w14:paraId="59B244B9" w14:textId="2703464C" w:rsidR="008A4C40" w:rsidRDefault="008A4C40" w:rsidP="001C13DD">
      <w:pPr>
        <w:spacing w:line="360" w:lineRule="auto"/>
        <w:jc w:val="both"/>
      </w:pPr>
    </w:p>
    <w:p w14:paraId="43ACAA53" w14:textId="52F7488D" w:rsidR="008A4C40" w:rsidRDefault="008A4C40" w:rsidP="00503AB6">
      <w:pPr>
        <w:pStyle w:val="Heading1"/>
        <w:spacing w:before="0" w:line="360" w:lineRule="auto"/>
        <w:jc w:val="both"/>
      </w:pPr>
      <w:bookmarkStart w:id="14" w:name="_Toc29223820"/>
      <w:r>
        <w:t>5.0. Conclusion</w:t>
      </w:r>
      <w:bookmarkEnd w:id="14"/>
    </w:p>
    <w:p w14:paraId="6316AE77" w14:textId="553DF88B" w:rsidR="00197AE5" w:rsidRDefault="00503AB6" w:rsidP="00503AB6">
      <w:pPr>
        <w:spacing w:line="360" w:lineRule="auto"/>
        <w:jc w:val="both"/>
      </w:pPr>
      <w:r>
        <w:t>After explaining all the following, it is noticeable that communication in the workplace is not as effective as many people think it is. Others may say differently but the ma</w:t>
      </w:r>
      <w:r w:rsidR="0026758C">
        <w:t xml:space="preserve">jority of times follows the example I gave prior to this. In every single company, communication is always lacking because there is no “perfect” place where everything goes according to plan. </w:t>
      </w:r>
      <w:r w:rsidR="00197AE5">
        <w:br w:type="page"/>
      </w:r>
    </w:p>
    <w:p w14:paraId="56A799FC" w14:textId="6E827145" w:rsidR="00183750" w:rsidRDefault="001B37E2" w:rsidP="00183750">
      <w:pPr>
        <w:pStyle w:val="Heading1"/>
      </w:pPr>
      <w:bookmarkStart w:id="15" w:name="_Toc29223821"/>
      <w:r>
        <w:lastRenderedPageBreak/>
        <w:t xml:space="preserve">6.0 </w:t>
      </w:r>
      <w:r w:rsidR="00183750">
        <w:t>Appendix</w:t>
      </w:r>
      <w:bookmarkEnd w:id="15"/>
    </w:p>
    <w:p w14:paraId="1D4056C9" w14:textId="484E1417" w:rsidR="001D3A40" w:rsidRDefault="001D3A40" w:rsidP="001D3A40"/>
    <w:p w14:paraId="34421E57" w14:textId="77777777" w:rsidR="001D3A40" w:rsidRDefault="001D3A40" w:rsidP="001D3A40">
      <w:pPr>
        <w:jc w:val="center"/>
      </w:pPr>
      <w:r w:rsidRPr="001834E3">
        <w:rPr>
          <w:b/>
          <w:bCs/>
        </w:rPr>
        <w:t>Appendix 1:</w:t>
      </w:r>
      <w:r>
        <w:t xml:space="preserve"> Shannon &amp; Weaver’s Model of Communication</w:t>
      </w:r>
    </w:p>
    <w:p w14:paraId="6792CFE3" w14:textId="77777777" w:rsidR="001D3A40" w:rsidRDefault="001D3A40" w:rsidP="001D3A40">
      <w:pPr>
        <w:jc w:val="center"/>
        <w:rPr>
          <w:color w:val="000000"/>
          <w:shd w:val="clear" w:color="auto" w:fill="FFFFFF"/>
        </w:rPr>
      </w:pPr>
      <w:r>
        <w:rPr>
          <w:color w:val="000000"/>
          <w:shd w:val="clear" w:color="auto" w:fill="FFFFFF"/>
        </w:rPr>
        <w:t>(</w:t>
      </w:r>
      <w:r w:rsidRPr="001834E3">
        <w:rPr>
          <w:color w:val="000000"/>
          <w:shd w:val="clear" w:color="auto" w:fill="FFFFFF"/>
        </w:rPr>
        <w:t>Communication Theory</w:t>
      </w:r>
      <w:r>
        <w:rPr>
          <w:color w:val="000000"/>
          <w:shd w:val="clear" w:color="auto" w:fill="FFFFFF"/>
        </w:rPr>
        <w:t xml:space="preserve">, </w:t>
      </w:r>
      <w:r w:rsidRPr="001834E3">
        <w:rPr>
          <w:color w:val="000000"/>
          <w:shd w:val="clear" w:color="auto" w:fill="FFFFFF"/>
        </w:rPr>
        <w:t>n.</w:t>
      </w:r>
      <w:r>
        <w:rPr>
          <w:color w:val="000000"/>
          <w:shd w:val="clear" w:color="auto" w:fill="FFFFFF"/>
        </w:rPr>
        <w:t>d</w:t>
      </w:r>
      <w:r w:rsidRPr="001834E3">
        <w:rPr>
          <w:color w:val="000000"/>
          <w:shd w:val="clear" w:color="auto" w:fill="FFFFFF"/>
        </w:rPr>
        <w:t>.</w:t>
      </w:r>
      <w:r>
        <w:rPr>
          <w:color w:val="000000"/>
          <w:shd w:val="clear" w:color="auto" w:fill="FFFFFF"/>
        </w:rPr>
        <w:t>)</w:t>
      </w:r>
    </w:p>
    <w:p w14:paraId="5D424F88" w14:textId="77777777" w:rsidR="001834E3" w:rsidRDefault="00183750" w:rsidP="00183750">
      <w:pPr>
        <w:jc w:val="center"/>
      </w:pPr>
      <w:r w:rsidRPr="00183750">
        <w:rPr>
          <w:noProof/>
        </w:rPr>
        <w:drawing>
          <wp:inline distT="0" distB="0" distL="0" distR="0" wp14:anchorId="3D78AEBF" wp14:editId="15F0AFF5">
            <wp:extent cx="4171639" cy="2169937"/>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75213" cy="2171796"/>
                    </a:xfrm>
                    <a:prstGeom prst="rect">
                      <a:avLst/>
                    </a:prstGeom>
                  </pic:spPr>
                </pic:pic>
              </a:graphicData>
            </a:graphic>
          </wp:inline>
        </w:drawing>
      </w:r>
    </w:p>
    <w:p w14:paraId="06052C45" w14:textId="77777777" w:rsidR="001D3A40" w:rsidRDefault="001D3A40" w:rsidP="001D3A40">
      <w:pPr>
        <w:jc w:val="center"/>
      </w:pPr>
      <w:r w:rsidRPr="001834E3">
        <w:rPr>
          <w:b/>
          <w:bCs/>
        </w:rPr>
        <w:t xml:space="preserve">Appendix </w:t>
      </w:r>
      <w:r>
        <w:rPr>
          <w:b/>
          <w:bCs/>
        </w:rPr>
        <w:t>2</w:t>
      </w:r>
      <w:r w:rsidRPr="001834E3">
        <w:rPr>
          <w:b/>
          <w:bCs/>
        </w:rPr>
        <w:t>:</w:t>
      </w:r>
      <w:r>
        <w:t xml:space="preserve"> Letter from TESCO</w:t>
      </w:r>
    </w:p>
    <w:p w14:paraId="0F7FFC81" w14:textId="77777777" w:rsidR="001D3A40" w:rsidRDefault="001D3A40" w:rsidP="001D3A40">
      <w:pPr>
        <w:jc w:val="center"/>
        <w:rPr>
          <w:color w:val="000000"/>
          <w:shd w:val="clear" w:color="auto" w:fill="FFFFFF"/>
        </w:rPr>
      </w:pPr>
      <w:r>
        <w:rPr>
          <w:color w:val="000000"/>
          <w:shd w:val="clear" w:color="auto" w:fill="FFFFFF"/>
        </w:rPr>
        <w:t>(Created by Author)</w:t>
      </w:r>
    </w:p>
    <w:p w14:paraId="1C0080B5" w14:textId="77777777" w:rsidR="001D3A40" w:rsidRDefault="001D3A40" w:rsidP="00183750">
      <w:pPr>
        <w:jc w:val="center"/>
        <w:rPr>
          <w:sz w:val="32"/>
          <w:szCs w:val="32"/>
        </w:rPr>
      </w:pPr>
      <w:r w:rsidRPr="001D3A40">
        <w:drawing>
          <wp:inline distT="0" distB="0" distL="0" distR="0" wp14:anchorId="28FD8870" wp14:editId="0B149D7A">
            <wp:extent cx="3381375" cy="478060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82919" cy="4782786"/>
                    </a:xfrm>
                    <a:prstGeom prst="rect">
                      <a:avLst/>
                    </a:prstGeom>
                  </pic:spPr>
                </pic:pic>
              </a:graphicData>
            </a:graphic>
          </wp:inline>
        </w:drawing>
      </w:r>
    </w:p>
    <w:p w14:paraId="3C06A580" w14:textId="322175B2" w:rsidR="001D3A40" w:rsidRDefault="001D3A40" w:rsidP="001D3A40">
      <w:pPr>
        <w:jc w:val="center"/>
      </w:pPr>
      <w:r w:rsidRPr="001834E3">
        <w:rPr>
          <w:b/>
          <w:bCs/>
        </w:rPr>
        <w:lastRenderedPageBreak/>
        <w:t xml:space="preserve">Appendix </w:t>
      </w:r>
      <w:r>
        <w:rPr>
          <w:b/>
          <w:bCs/>
        </w:rPr>
        <w:t>3</w:t>
      </w:r>
      <w:r w:rsidRPr="001834E3">
        <w:rPr>
          <w:b/>
          <w:bCs/>
        </w:rPr>
        <w:t>:</w:t>
      </w:r>
      <w:r>
        <w:t xml:space="preserve"> </w:t>
      </w:r>
      <w:r>
        <w:t>Maria and Pedro Worksheet</w:t>
      </w:r>
    </w:p>
    <w:p w14:paraId="6607E1A9" w14:textId="77777777" w:rsidR="001D3A40" w:rsidRDefault="001D3A40" w:rsidP="001D3A40">
      <w:pPr>
        <w:jc w:val="center"/>
        <w:rPr>
          <w:color w:val="000000"/>
          <w:shd w:val="clear" w:color="auto" w:fill="FFFFFF"/>
        </w:rPr>
      </w:pPr>
      <w:r>
        <w:rPr>
          <w:color w:val="000000"/>
          <w:shd w:val="clear" w:color="auto" w:fill="FFFFFF"/>
        </w:rPr>
        <w:t>(Created by Author)</w:t>
      </w:r>
    </w:p>
    <w:p w14:paraId="310B7147" w14:textId="77777777" w:rsidR="001D3A40" w:rsidRDefault="001D3A40" w:rsidP="001D3A40">
      <w:pPr>
        <w:jc w:val="center"/>
        <w:rPr>
          <w:sz w:val="32"/>
          <w:szCs w:val="32"/>
        </w:rPr>
      </w:pPr>
      <w:r w:rsidRPr="001D3A40">
        <w:drawing>
          <wp:inline distT="0" distB="0" distL="0" distR="0" wp14:anchorId="4845EBCF" wp14:editId="2AB37607">
            <wp:extent cx="5731510" cy="81032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8103235"/>
                    </a:xfrm>
                    <a:prstGeom prst="rect">
                      <a:avLst/>
                    </a:prstGeom>
                  </pic:spPr>
                </pic:pic>
              </a:graphicData>
            </a:graphic>
          </wp:inline>
        </w:drawing>
      </w:r>
    </w:p>
    <w:p w14:paraId="40B70D0C" w14:textId="77777777" w:rsidR="001D3A40" w:rsidRDefault="001D3A40" w:rsidP="001D3A40">
      <w:pPr>
        <w:jc w:val="center"/>
        <w:rPr>
          <w:sz w:val="32"/>
          <w:szCs w:val="32"/>
        </w:rPr>
      </w:pPr>
      <w:r w:rsidRPr="001D3A40">
        <w:lastRenderedPageBreak/>
        <w:drawing>
          <wp:inline distT="0" distB="0" distL="0" distR="0" wp14:anchorId="03CC4D44" wp14:editId="024CD221">
            <wp:extent cx="6191432" cy="87534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93885" cy="8756943"/>
                    </a:xfrm>
                    <a:prstGeom prst="rect">
                      <a:avLst/>
                    </a:prstGeom>
                  </pic:spPr>
                </pic:pic>
              </a:graphicData>
            </a:graphic>
          </wp:inline>
        </w:drawing>
      </w:r>
    </w:p>
    <w:p w14:paraId="3D2EFE24" w14:textId="70630104" w:rsidR="001D3A40" w:rsidRDefault="001D3A40" w:rsidP="001D3A40">
      <w:pPr>
        <w:jc w:val="center"/>
      </w:pPr>
      <w:r w:rsidRPr="001834E3">
        <w:rPr>
          <w:b/>
          <w:bCs/>
        </w:rPr>
        <w:lastRenderedPageBreak/>
        <w:t xml:space="preserve">Appendix </w:t>
      </w:r>
      <w:r>
        <w:rPr>
          <w:b/>
          <w:bCs/>
        </w:rPr>
        <w:t>4</w:t>
      </w:r>
      <w:r w:rsidRPr="001834E3">
        <w:rPr>
          <w:b/>
          <w:bCs/>
        </w:rPr>
        <w:t>:</w:t>
      </w:r>
      <w:r>
        <w:t xml:space="preserve"> </w:t>
      </w:r>
      <w:r>
        <w:t>In-Class Exercise 1</w:t>
      </w:r>
    </w:p>
    <w:p w14:paraId="4ED88E22" w14:textId="77777777" w:rsidR="001D3A40" w:rsidRDefault="001D3A40" w:rsidP="001D3A40">
      <w:pPr>
        <w:jc w:val="center"/>
        <w:rPr>
          <w:color w:val="000000"/>
          <w:shd w:val="clear" w:color="auto" w:fill="FFFFFF"/>
        </w:rPr>
      </w:pPr>
      <w:r>
        <w:rPr>
          <w:color w:val="000000"/>
          <w:shd w:val="clear" w:color="auto" w:fill="FFFFFF"/>
        </w:rPr>
        <w:t>(Created by Author)</w:t>
      </w:r>
    </w:p>
    <w:p w14:paraId="04B345E8" w14:textId="77777777" w:rsidR="001D3A40" w:rsidRDefault="001D3A40" w:rsidP="001D3A40">
      <w:pPr>
        <w:jc w:val="center"/>
        <w:rPr>
          <w:sz w:val="32"/>
          <w:szCs w:val="32"/>
        </w:rPr>
      </w:pPr>
      <w:r w:rsidRPr="001D3A40">
        <w:drawing>
          <wp:inline distT="0" distB="0" distL="0" distR="0" wp14:anchorId="60E3EDF7" wp14:editId="1DC33758">
            <wp:extent cx="5731510" cy="81032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103235"/>
                    </a:xfrm>
                    <a:prstGeom prst="rect">
                      <a:avLst/>
                    </a:prstGeom>
                  </pic:spPr>
                </pic:pic>
              </a:graphicData>
            </a:graphic>
          </wp:inline>
        </w:drawing>
      </w:r>
    </w:p>
    <w:p w14:paraId="05B085A7" w14:textId="77777777" w:rsidR="001D3A40" w:rsidRDefault="001D3A40" w:rsidP="001D3A40">
      <w:pPr>
        <w:jc w:val="center"/>
        <w:rPr>
          <w:sz w:val="32"/>
          <w:szCs w:val="32"/>
        </w:rPr>
      </w:pPr>
      <w:r w:rsidRPr="001D3A40">
        <w:lastRenderedPageBreak/>
        <w:drawing>
          <wp:inline distT="0" distB="0" distL="0" distR="0" wp14:anchorId="4A3F3652" wp14:editId="5F6B2B45">
            <wp:extent cx="5731510" cy="81032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103235"/>
                    </a:xfrm>
                    <a:prstGeom prst="rect">
                      <a:avLst/>
                    </a:prstGeom>
                  </pic:spPr>
                </pic:pic>
              </a:graphicData>
            </a:graphic>
          </wp:inline>
        </w:drawing>
      </w:r>
    </w:p>
    <w:p w14:paraId="143B127D" w14:textId="77777777" w:rsidR="001D3A40" w:rsidRDefault="001D3A40" w:rsidP="001D3A40">
      <w:pPr>
        <w:jc w:val="center"/>
        <w:rPr>
          <w:sz w:val="32"/>
          <w:szCs w:val="32"/>
        </w:rPr>
      </w:pPr>
    </w:p>
    <w:p w14:paraId="0FE3283F" w14:textId="77777777" w:rsidR="001D3A40" w:rsidRDefault="001D3A40" w:rsidP="001D3A40">
      <w:pPr>
        <w:jc w:val="center"/>
        <w:rPr>
          <w:sz w:val="32"/>
          <w:szCs w:val="32"/>
        </w:rPr>
      </w:pPr>
    </w:p>
    <w:p w14:paraId="76D0B7DB" w14:textId="77777777" w:rsidR="001D3A40" w:rsidRDefault="001D3A40" w:rsidP="001D3A40">
      <w:pPr>
        <w:jc w:val="center"/>
        <w:rPr>
          <w:sz w:val="32"/>
          <w:szCs w:val="32"/>
        </w:rPr>
      </w:pPr>
      <w:r w:rsidRPr="001D3A40">
        <w:lastRenderedPageBreak/>
        <w:drawing>
          <wp:inline distT="0" distB="0" distL="0" distR="0" wp14:anchorId="356C647D" wp14:editId="2120F67B">
            <wp:extent cx="5731510" cy="81032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8103235"/>
                    </a:xfrm>
                    <a:prstGeom prst="rect">
                      <a:avLst/>
                    </a:prstGeom>
                  </pic:spPr>
                </pic:pic>
              </a:graphicData>
            </a:graphic>
          </wp:inline>
        </w:drawing>
      </w:r>
    </w:p>
    <w:p w14:paraId="322BA273" w14:textId="77777777" w:rsidR="001D3A40" w:rsidRDefault="001D3A40" w:rsidP="001D3A40">
      <w:pPr>
        <w:jc w:val="center"/>
        <w:rPr>
          <w:sz w:val="32"/>
          <w:szCs w:val="32"/>
        </w:rPr>
      </w:pPr>
    </w:p>
    <w:p w14:paraId="638283C9" w14:textId="77777777" w:rsidR="001D3A40" w:rsidRDefault="001D3A40" w:rsidP="001D3A40">
      <w:pPr>
        <w:jc w:val="center"/>
        <w:rPr>
          <w:sz w:val="32"/>
          <w:szCs w:val="32"/>
        </w:rPr>
      </w:pPr>
    </w:p>
    <w:p w14:paraId="3EA03F23" w14:textId="315B9BC5" w:rsidR="001D3A40" w:rsidRDefault="001D3A40" w:rsidP="001D3A40">
      <w:pPr>
        <w:jc w:val="center"/>
      </w:pPr>
      <w:r w:rsidRPr="001834E3">
        <w:rPr>
          <w:b/>
          <w:bCs/>
        </w:rPr>
        <w:lastRenderedPageBreak/>
        <w:t xml:space="preserve">Appendix </w:t>
      </w:r>
      <w:r>
        <w:rPr>
          <w:b/>
          <w:bCs/>
        </w:rPr>
        <w:t>5</w:t>
      </w:r>
      <w:r w:rsidRPr="001834E3">
        <w:rPr>
          <w:b/>
          <w:bCs/>
        </w:rPr>
        <w:t>:</w:t>
      </w:r>
      <w:r>
        <w:t xml:space="preserve"> In-Class Exercise </w:t>
      </w:r>
      <w:r>
        <w:t>2</w:t>
      </w:r>
    </w:p>
    <w:p w14:paraId="24A30419" w14:textId="77777777" w:rsidR="001D3A40" w:rsidRDefault="001D3A40" w:rsidP="001D3A40">
      <w:pPr>
        <w:jc w:val="center"/>
        <w:rPr>
          <w:color w:val="000000"/>
          <w:shd w:val="clear" w:color="auto" w:fill="FFFFFF"/>
        </w:rPr>
      </w:pPr>
      <w:r>
        <w:rPr>
          <w:color w:val="000000"/>
          <w:shd w:val="clear" w:color="auto" w:fill="FFFFFF"/>
        </w:rPr>
        <w:t>(Created by Author)</w:t>
      </w:r>
    </w:p>
    <w:p w14:paraId="46CF0D4E" w14:textId="77777777" w:rsidR="001D3A40" w:rsidRDefault="001D3A40" w:rsidP="001D3A40">
      <w:pPr>
        <w:jc w:val="center"/>
        <w:rPr>
          <w:sz w:val="32"/>
          <w:szCs w:val="32"/>
        </w:rPr>
      </w:pPr>
      <w:r w:rsidRPr="001D3A40">
        <w:drawing>
          <wp:inline distT="0" distB="0" distL="0" distR="0" wp14:anchorId="1956327B" wp14:editId="36D3CA7A">
            <wp:extent cx="5731510" cy="81032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8103235"/>
                    </a:xfrm>
                    <a:prstGeom prst="rect">
                      <a:avLst/>
                    </a:prstGeom>
                  </pic:spPr>
                </pic:pic>
              </a:graphicData>
            </a:graphic>
          </wp:inline>
        </w:drawing>
      </w:r>
    </w:p>
    <w:p w14:paraId="6254746C" w14:textId="77777777" w:rsidR="001D3A40" w:rsidRDefault="001D3A40" w:rsidP="001D3A40">
      <w:pPr>
        <w:jc w:val="center"/>
        <w:rPr>
          <w:sz w:val="32"/>
          <w:szCs w:val="32"/>
        </w:rPr>
      </w:pPr>
      <w:r w:rsidRPr="001D3A40">
        <w:lastRenderedPageBreak/>
        <w:drawing>
          <wp:inline distT="0" distB="0" distL="0" distR="0" wp14:anchorId="052B880A" wp14:editId="5DE77CAD">
            <wp:extent cx="5731510" cy="81032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103235"/>
                    </a:xfrm>
                    <a:prstGeom prst="rect">
                      <a:avLst/>
                    </a:prstGeom>
                  </pic:spPr>
                </pic:pic>
              </a:graphicData>
            </a:graphic>
          </wp:inline>
        </w:drawing>
      </w:r>
    </w:p>
    <w:p w14:paraId="606BC679" w14:textId="77777777" w:rsidR="001D3A40" w:rsidRDefault="001D3A40" w:rsidP="001D3A40">
      <w:pPr>
        <w:jc w:val="center"/>
        <w:rPr>
          <w:sz w:val="32"/>
          <w:szCs w:val="32"/>
        </w:rPr>
      </w:pPr>
    </w:p>
    <w:p w14:paraId="132F7299" w14:textId="77777777" w:rsidR="001D3A40" w:rsidRDefault="001D3A40" w:rsidP="001D3A40">
      <w:pPr>
        <w:jc w:val="center"/>
        <w:rPr>
          <w:sz w:val="32"/>
          <w:szCs w:val="32"/>
        </w:rPr>
      </w:pPr>
    </w:p>
    <w:p w14:paraId="7D531DE2" w14:textId="2EC3AB7B" w:rsidR="001D3A40" w:rsidRDefault="001D3A40" w:rsidP="001D3A40">
      <w:pPr>
        <w:jc w:val="center"/>
      </w:pPr>
      <w:r w:rsidRPr="001834E3">
        <w:rPr>
          <w:b/>
          <w:bCs/>
        </w:rPr>
        <w:lastRenderedPageBreak/>
        <w:t xml:space="preserve">Appendix </w:t>
      </w:r>
      <w:r>
        <w:rPr>
          <w:b/>
          <w:bCs/>
        </w:rPr>
        <w:t>6</w:t>
      </w:r>
      <w:r w:rsidRPr="001834E3">
        <w:rPr>
          <w:b/>
          <w:bCs/>
        </w:rPr>
        <w:t>:</w:t>
      </w:r>
      <w:r>
        <w:t xml:space="preserve"> </w:t>
      </w:r>
      <w:r>
        <w:t>K.E.Y.S. Exercise</w:t>
      </w:r>
      <w:bookmarkStart w:id="16" w:name="_GoBack"/>
      <w:bookmarkEnd w:id="16"/>
    </w:p>
    <w:p w14:paraId="78AE55EB" w14:textId="77777777" w:rsidR="001D3A40" w:rsidRDefault="001D3A40" w:rsidP="001D3A40">
      <w:pPr>
        <w:jc w:val="center"/>
        <w:rPr>
          <w:color w:val="000000"/>
          <w:shd w:val="clear" w:color="auto" w:fill="FFFFFF"/>
        </w:rPr>
      </w:pPr>
      <w:r>
        <w:rPr>
          <w:color w:val="000000"/>
          <w:shd w:val="clear" w:color="auto" w:fill="FFFFFF"/>
        </w:rPr>
        <w:t>(Created by Author)</w:t>
      </w:r>
    </w:p>
    <w:p w14:paraId="68C6E0FA" w14:textId="3DDCAA65" w:rsidR="00183750" w:rsidRPr="001D3A40" w:rsidRDefault="001D3A40" w:rsidP="001D3A40">
      <w:pPr>
        <w:jc w:val="center"/>
        <w:rPr>
          <w:sz w:val="32"/>
          <w:szCs w:val="32"/>
        </w:rPr>
      </w:pPr>
      <w:r w:rsidRPr="001D3A40">
        <w:drawing>
          <wp:inline distT="0" distB="0" distL="0" distR="0" wp14:anchorId="5581C4AC" wp14:editId="3CE70065">
            <wp:extent cx="5731510" cy="81032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103235"/>
                    </a:xfrm>
                    <a:prstGeom prst="rect">
                      <a:avLst/>
                    </a:prstGeom>
                  </pic:spPr>
                </pic:pic>
              </a:graphicData>
            </a:graphic>
          </wp:inline>
        </w:drawing>
      </w:r>
      <w:r w:rsidR="00183750" w:rsidRPr="001834E3">
        <w:rPr>
          <w:sz w:val="32"/>
          <w:szCs w:val="32"/>
        </w:rPr>
        <w:br w:type="page"/>
      </w:r>
    </w:p>
    <w:p w14:paraId="11981F7E" w14:textId="5757C6AF" w:rsidR="00386980" w:rsidRDefault="001B37E2" w:rsidP="00183750">
      <w:pPr>
        <w:pStyle w:val="Heading1"/>
      </w:pPr>
      <w:bookmarkStart w:id="17" w:name="_Toc29223822"/>
      <w:r>
        <w:lastRenderedPageBreak/>
        <w:t xml:space="preserve">7.0 </w:t>
      </w:r>
      <w:r w:rsidR="00183750">
        <w:t>References</w:t>
      </w:r>
      <w:bookmarkEnd w:id="17"/>
    </w:p>
    <w:p w14:paraId="4F1D7C4B" w14:textId="39362868" w:rsidR="00183750" w:rsidRDefault="00183750" w:rsidP="00183750"/>
    <w:p w14:paraId="6DB8EB7B" w14:textId="74F5ACB8" w:rsidR="00183750" w:rsidRDefault="00183750" w:rsidP="00EB15C1">
      <w:pPr>
        <w:jc w:val="both"/>
        <w:rPr>
          <w:color w:val="000000"/>
          <w:sz w:val="20"/>
          <w:szCs w:val="20"/>
          <w:shd w:val="clear" w:color="auto" w:fill="FFFFFF"/>
        </w:rPr>
      </w:pPr>
      <w:r w:rsidRPr="00EB15C1">
        <w:rPr>
          <w:color w:val="000000"/>
          <w:sz w:val="20"/>
          <w:szCs w:val="20"/>
          <w:shd w:val="clear" w:color="auto" w:fill="FFFFFF"/>
        </w:rPr>
        <w:t>Communication Theory (n.d.). </w:t>
      </w:r>
      <w:r w:rsidRPr="00EB15C1">
        <w:rPr>
          <w:i/>
          <w:iCs/>
          <w:color w:val="000000"/>
          <w:sz w:val="20"/>
          <w:szCs w:val="20"/>
          <w:shd w:val="clear" w:color="auto" w:fill="FFFFFF"/>
        </w:rPr>
        <w:t>Shannon-Weaver's Model of Communication</w:t>
      </w:r>
      <w:r w:rsidRPr="00EB15C1">
        <w:rPr>
          <w:color w:val="000000"/>
          <w:sz w:val="20"/>
          <w:szCs w:val="20"/>
          <w:shd w:val="clear" w:color="auto" w:fill="FFFFFF"/>
        </w:rPr>
        <w:t xml:space="preserve">. [image] Available at: </w:t>
      </w:r>
      <w:hyperlink r:id="rId19" w:history="1">
        <w:r w:rsidR="00EB15C1" w:rsidRPr="00A269EE">
          <w:rPr>
            <w:rStyle w:val="Hyperlink"/>
            <w:sz w:val="20"/>
            <w:szCs w:val="20"/>
            <w:shd w:val="clear" w:color="auto" w:fill="FFFFFF"/>
          </w:rPr>
          <w:t>https://www.communicationtheory.org/wp-content/uploads/2011/06/shannon_weaver_model.jpg</w:t>
        </w:r>
      </w:hyperlink>
      <w:r w:rsidR="00EB15C1">
        <w:rPr>
          <w:color w:val="000000"/>
          <w:sz w:val="20"/>
          <w:szCs w:val="20"/>
          <w:shd w:val="clear" w:color="auto" w:fill="FFFFFF"/>
        </w:rPr>
        <w:t xml:space="preserve"> </w:t>
      </w:r>
      <w:r w:rsidRPr="00EB15C1">
        <w:rPr>
          <w:color w:val="000000"/>
          <w:sz w:val="20"/>
          <w:szCs w:val="20"/>
          <w:shd w:val="clear" w:color="auto" w:fill="FFFFFF"/>
        </w:rPr>
        <w:t>[Accessed 5 Jan. 2020].</w:t>
      </w:r>
    </w:p>
    <w:p w14:paraId="0FEFF918" w14:textId="2B98B57B" w:rsidR="0063625A" w:rsidRDefault="0063625A" w:rsidP="00EB15C1">
      <w:pPr>
        <w:jc w:val="both"/>
        <w:rPr>
          <w:color w:val="000000"/>
          <w:sz w:val="20"/>
          <w:szCs w:val="20"/>
          <w:shd w:val="clear" w:color="auto" w:fill="FFFFFF"/>
        </w:rPr>
      </w:pPr>
      <w:r>
        <w:rPr>
          <w:color w:val="000000"/>
          <w:sz w:val="20"/>
          <w:szCs w:val="20"/>
          <w:shd w:val="clear" w:color="auto" w:fill="FFFFFF"/>
        </w:rPr>
        <w:t>Education Executive. (2017). </w:t>
      </w:r>
      <w:r>
        <w:rPr>
          <w:i/>
          <w:iCs/>
          <w:color w:val="000000"/>
          <w:sz w:val="20"/>
          <w:szCs w:val="20"/>
          <w:shd w:val="clear" w:color="auto" w:fill="FFFFFF"/>
        </w:rPr>
        <w:t>The seven Cs of Communication – Edexec.co.uk</w:t>
      </w:r>
      <w:r>
        <w:rPr>
          <w:color w:val="000000"/>
          <w:sz w:val="20"/>
          <w:szCs w:val="20"/>
          <w:shd w:val="clear" w:color="auto" w:fill="FFFFFF"/>
        </w:rPr>
        <w:t xml:space="preserve">. [online] Available at: </w:t>
      </w:r>
      <w:hyperlink r:id="rId20" w:history="1">
        <w:r w:rsidRPr="00594541">
          <w:rPr>
            <w:rStyle w:val="Hyperlink"/>
            <w:sz w:val="20"/>
            <w:szCs w:val="20"/>
            <w:shd w:val="clear" w:color="auto" w:fill="FFFFFF"/>
          </w:rPr>
          <w:t>https://edexec.co.uk/the-seven-cs-of-communication/</w:t>
        </w:r>
      </w:hyperlink>
      <w:r>
        <w:rPr>
          <w:color w:val="000000"/>
          <w:sz w:val="20"/>
          <w:szCs w:val="20"/>
          <w:shd w:val="clear" w:color="auto" w:fill="FFFFFF"/>
        </w:rPr>
        <w:t xml:space="preserve"> [Accessed 6 Jan. 2020].</w:t>
      </w:r>
    </w:p>
    <w:p w14:paraId="1C770601" w14:textId="6B8DE459" w:rsidR="00AA59FB" w:rsidRDefault="00AA59FB" w:rsidP="00EB15C1">
      <w:pPr>
        <w:jc w:val="both"/>
        <w:rPr>
          <w:color w:val="000000"/>
          <w:sz w:val="20"/>
          <w:szCs w:val="20"/>
          <w:shd w:val="clear" w:color="auto" w:fill="FFFFFF"/>
        </w:rPr>
      </w:pPr>
      <w:r>
        <w:rPr>
          <w:color w:val="000000"/>
          <w:sz w:val="20"/>
          <w:szCs w:val="20"/>
          <w:shd w:val="clear" w:color="auto" w:fill="FFFFFF"/>
        </w:rPr>
        <w:t>Johnson, K. (2018). </w:t>
      </w:r>
      <w:r>
        <w:rPr>
          <w:i/>
          <w:iCs/>
          <w:color w:val="000000"/>
          <w:sz w:val="20"/>
          <w:szCs w:val="20"/>
          <w:shd w:val="clear" w:color="auto" w:fill="FFFFFF"/>
        </w:rPr>
        <w:t>Effective Communication Between Management &amp; Employees</w:t>
      </w:r>
      <w:r>
        <w:rPr>
          <w:color w:val="000000"/>
          <w:sz w:val="20"/>
          <w:szCs w:val="20"/>
          <w:shd w:val="clear" w:color="auto" w:fill="FFFFFF"/>
        </w:rPr>
        <w:t xml:space="preserve">. [online] Work.chron.com. Available at: </w:t>
      </w:r>
      <w:hyperlink r:id="rId21" w:history="1">
        <w:r w:rsidRPr="00594541">
          <w:rPr>
            <w:rStyle w:val="Hyperlink"/>
            <w:sz w:val="20"/>
            <w:szCs w:val="20"/>
            <w:shd w:val="clear" w:color="auto" w:fill="FFFFFF"/>
          </w:rPr>
          <w:t>https://work.chron.com/effective-communication-between-management-employees-11299.html</w:t>
        </w:r>
      </w:hyperlink>
      <w:r>
        <w:rPr>
          <w:color w:val="000000"/>
          <w:sz w:val="20"/>
          <w:szCs w:val="20"/>
          <w:shd w:val="clear" w:color="auto" w:fill="FFFFFF"/>
        </w:rPr>
        <w:t xml:space="preserve"> [Accessed 6 Jan. 2020].</w:t>
      </w:r>
    </w:p>
    <w:p w14:paraId="07E1B274" w14:textId="6B0DEA6E" w:rsidR="00254E14" w:rsidRPr="00254E14" w:rsidRDefault="00254E14" w:rsidP="00EB15C1">
      <w:pPr>
        <w:jc w:val="both"/>
        <w:rPr>
          <w:color w:val="000000"/>
          <w:sz w:val="20"/>
          <w:szCs w:val="20"/>
          <w:shd w:val="clear" w:color="auto" w:fill="FFFFFF"/>
        </w:rPr>
      </w:pPr>
      <w:r>
        <w:rPr>
          <w:color w:val="000000"/>
          <w:sz w:val="20"/>
          <w:szCs w:val="20"/>
          <w:shd w:val="clear" w:color="auto" w:fill="FFFFFF"/>
        </w:rPr>
        <w:t>Michael Page. (n.d.). </w:t>
      </w:r>
      <w:r>
        <w:rPr>
          <w:i/>
          <w:iCs/>
          <w:color w:val="000000"/>
          <w:sz w:val="20"/>
          <w:szCs w:val="20"/>
          <w:shd w:val="clear" w:color="auto" w:fill="FFFFFF"/>
        </w:rPr>
        <w:t>The importance of good communication in the workplace | Michael Page UK</w:t>
      </w:r>
      <w:r>
        <w:rPr>
          <w:color w:val="000000"/>
          <w:sz w:val="20"/>
          <w:szCs w:val="20"/>
          <w:shd w:val="clear" w:color="auto" w:fill="FFFFFF"/>
        </w:rPr>
        <w:t xml:space="preserve">. [online] Available at: </w:t>
      </w:r>
      <w:hyperlink r:id="rId22" w:history="1">
        <w:r w:rsidRPr="00594541">
          <w:rPr>
            <w:rStyle w:val="Hyperlink"/>
            <w:sz w:val="20"/>
            <w:szCs w:val="20"/>
            <w:shd w:val="clear" w:color="auto" w:fill="FFFFFF"/>
          </w:rPr>
          <w:t>https://www.michaelpage.co.uk/advice/management-advice/development-and-retention/importance-good-communication-workplace</w:t>
        </w:r>
      </w:hyperlink>
      <w:r>
        <w:rPr>
          <w:color w:val="000000"/>
          <w:sz w:val="20"/>
          <w:szCs w:val="20"/>
          <w:shd w:val="clear" w:color="auto" w:fill="FFFFFF"/>
        </w:rPr>
        <w:t xml:space="preserve"> [Accessed 6 Jan. 2020].</w:t>
      </w:r>
    </w:p>
    <w:sectPr w:rsidR="00254E14" w:rsidRPr="00254E14">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33A34" w14:textId="77777777" w:rsidR="00624E21" w:rsidRDefault="00624E21" w:rsidP="00023271">
      <w:pPr>
        <w:spacing w:after="0" w:line="240" w:lineRule="auto"/>
      </w:pPr>
      <w:r>
        <w:separator/>
      </w:r>
    </w:p>
  </w:endnote>
  <w:endnote w:type="continuationSeparator" w:id="0">
    <w:p w14:paraId="509DEA48" w14:textId="77777777" w:rsidR="00624E21" w:rsidRDefault="00624E21" w:rsidP="00023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6B8DB" w14:textId="77777777" w:rsidR="00023271" w:rsidRDefault="000232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A8535A" w14:textId="77777777" w:rsidR="00023271" w:rsidRDefault="000232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28EC4" w14:textId="77777777" w:rsidR="00023271" w:rsidRDefault="00023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94328" w14:textId="77777777" w:rsidR="00624E21" w:rsidRDefault="00624E21" w:rsidP="00023271">
      <w:pPr>
        <w:spacing w:after="0" w:line="240" w:lineRule="auto"/>
      </w:pPr>
      <w:r>
        <w:separator/>
      </w:r>
    </w:p>
  </w:footnote>
  <w:footnote w:type="continuationSeparator" w:id="0">
    <w:p w14:paraId="456E2104" w14:textId="77777777" w:rsidR="00624E21" w:rsidRDefault="00624E21" w:rsidP="000232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EFD44" w14:textId="77777777" w:rsidR="00023271" w:rsidRDefault="000232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B2825" w14:textId="77777777" w:rsidR="00023271" w:rsidRDefault="000232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6E07E0" w14:textId="77777777" w:rsidR="00023271" w:rsidRDefault="000232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6C09FB"/>
    <w:multiLevelType w:val="multilevel"/>
    <w:tmpl w:val="38242DA4"/>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52030330"/>
    <w:multiLevelType w:val="multilevel"/>
    <w:tmpl w:val="FAD0B8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7F483C50"/>
    <w:multiLevelType w:val="multilevel"/>
    <w:tmpl w:val="23D065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A38"/>
    <w:rsid w:val="00023271"/>
    <w:rsid w:val="00040944"/>
    <w:rsid w:val="00041FF3"/>
    <w:rsid w:val="0006604D"/>
    <w:rsid w:val="000747AF"/>
    <w:rsid w:val="00080AFE"/>
    <w:rsid w:val="000B154D"/>
    <w:rsid w:val="000F215F"/>
    <w:rsid w:val="00105782"/>
    <w:rsid w:val="00131887"/>
    <w:rsid w:val="00173A70"/>
    <w:rsid w:val="001834E3"/>
    <w:rsid w:val="00183750"/>
    <w:rsid w:val="00197AE5"/>
    <w:rsid w:val="001A1AAB"/>
    <w:rsid w:val="001B37E2"/>
    <w:rsid w:val="001B64F1"/>
    <w:rsid w:val="001C13DD"/>
    <w:rsid w:val="001D3A40"/>
    <w:rsid w:val="001D6EF9"/>
    <w:rsid w:val="001E76C4"/>
    <w:rsid w:val="002057C6"/>
    <w:rsid w:val="002124F1"/>
    <w:rsid w:val="00254E14"/>
    <w:rsid w:val="0026758C"/>
    <w:rsid w:val="0028554F"/>
    <w:rsid w:val="002C4F0F"/>
    <w:rsid w:val="002F5BDC"/>
    <w:rsid w:val="00386980"/>
    <w:rsid w:val="00394ED3"/>
    <w:rsid w:val="003B6654"/>
    <w:rsid w:val="003D0A38"/>
    <w:rsid w:val="0040425B"/>
    <w:rsid w:val="00441261"/>
    <w:rsid w:val="004702DC"/>
    <w:rsid w:val="004B121B"/>
    <w:rsid w:val="004F473C"/>
    <w:rsid w:val="0050101A"/>
    <w:rsid w:val="00503AB6"/>
    <w:rsid w:val="00540BE4"/>
    <w:rsid w:val="00541DBB"/>
    <w:rsid w:val="005613CF"/>
    <w:rsid w:val="00561852"/>
    <w:rsid w:val="005645F7"/>
    <w:rsid w:val="005A1E43"/>
    <w:rsid w:val="005A2059"/>
    <w:rsid w:val="005A3A2B"/>
    <w:rsid w:val="005D70CB"/>
    <w:rsid w:val="005D7AFF"/>
    <w:rsid w:val="00605A00"/>
    <w:rsid w:val="00624E21"/>
    <w:rsid w:val="006271F0"/>
    <w:rsid w:val="00631900"/>
    <w:rsid w:val="0063625A"/>
    <w:rsid w:val="00653B3C"/>
    <w:rsid w:val="00667FE2"/>
    <w:rsid w:val="006A7D59"/>
    <w:rsid w:val="006E5FBE"/>
    <w:rsid w:val="0073576C"/>
    <w:rsid w:val="00747926"/>
    <w:rsid w:val="00817012"/>
    <w:rsid w:val="00887375"/>
    <w:rsid w:val="008A3013"/>
    <w:rsid w:val="008A4C40"/>
    <w:rsid w:val="008E04E4"/>
    <w:rsid w:val="0092097F"/>
    <w:rsid w:val="00930C96"/>
    <w:rsid w:val="00937FF0"/>
    <w:rsid w:val="00966E29"/>
    <w:rsid w:val="009B0E5C"/>
    <w:rsid w:val="00A10AC8"/>
    <w:rsid w:val="00A136DB"/>
    <w:rsid w:val="00A17412"/>
    <w:rsid w:val="00A4315D"/>
    <w:rsid w:val="00A561AA"/>
    <w:rsid w:val="00A73EE7"/>
    <w:rsid w:val="00AA59FB"/>
    <w:rsid w:val="00AF126A"/>
    <w:rsid w:val="00B04D0C"/>
    <w:rsid w:val="00B6766D"/>
    <w:rsid w:val="00BD148C"/>
    <w:rsid w:val="00BD2AA9"/>
    <w:rsid w:val="00C021EE"/>
    <w:rsid w:val="00C15CAE"/>
    <w:rsid w:val="00CD64AE"/>
    <w:rsid w:val="00CE70A3"/>
    <w:rsid w:val="00D41421"/>
    <w:rsid w:val="00D4215A"/>
    <w:rsid w:val="00D463DE"/>
    <w:rsid w:val="00D47466"/>
    <w:rsid w:val="00DD0F06"/>
    <w:rsid w:val="00DE69B9"/>
    <w:rsid w:val="00E10901"/>
    <w:rsid w:val="00E2450E"/>
    <w:rsid w:val="00E71A6A"/>
    <w:rsid w:val="00E73173"/>
    <w:rsid w:val="00E75A72"/>
    <w:rsid w:val="00E86BB4"/>
    <w:rsid w:val="00E87AB8"/>
    <w:rsid w:val="00E919D5"/>
    <w:rsid w:val="00EB15C1"/>
    <w:rsid w:val="00ED1107"/>
    <w:rsid w:val="00ED254A"/>
    <w:rsid w:val="00F0524D"/>
    <w:rsid w:val="00F15B50"/>
    <w:rsid w:val="00FB2D2E"/>
    <w:rsid w:val="00FF0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BF3B7"/>
  <w15:chartTrackingRefBased/>
  <w15:docId w15:val="{05ED1AD2-0F3F-4BFA-97EB-6D251A16E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75A72"/>
    <w:rPr>
      <w:rFonts w:ascii="Arial" w:hAnsi="Arial" w:cs="Arial"/>
      <w:sz w:val="24"/>
      <w:szCs w:val="24"/>
    </w:rPr>
  </w:style>
  <w:style w:type="paragraph" w:styleId="Heading1">
    <w:name w:val="heading 1"/>
    <w:basedOn w:val="Normal"/>
    <w:next w:val="Normal"/>
    <w:link w:val="Heading1Char"/>
    <w:uiPriority w:val="9"/>
    <w:qFormat/>
    <w:rsid w:val="00D463D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63D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87AB8"/>
    <w:pPr>
      <w:keepNext/>
      <w:keepLines/>
      <w:spacing w:before="40" w:after="0"/>
      <w:outlineLvl w:val="2"/>
    </w:pPr>
    <w:rPr>
      <w:rFonts w:eastAsiaTheme="majorEastAsia" w:cstheme="majorBidi"/>
      <w:color w:val="1F3763" w:themeColor="accent1" w:themeShade="7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3DE"/>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D463DE"/>
    <w:pPr>
      <w:outlineLvl w:val="9"/>
    </w:pPr>
    <w:rPr>
      <w:lang w:val="en-US"/>
    </w:rPr>
  </w:style>
  <w:style w:type="character" w:customStyle="1" w:styleId="Heading2Char">
    <w:name w:val="Heading 2 Char"/>
    <w:basedOn w:val="DefaultParagraphFont"/>
    <w:link w:val="Heading2"/>
    <w:uiPriority w:val="9"/>
    <w:rsid w:val="00D463DE"/>
    <w:rPr>
      <w:rFonts w:ascii="Arial" w:eastAsiaTheme="majorEastAsia" w:hAnsi="Arial" w:cstheme="majorBidi"/>
      <w:color w:val="2F5496" w:themeColor="accent1" w:themeShade="BF"/>
      <w:sz w:val="28"/>
      <w:szCs w:val="26"/>
    </w:rPr>
  </w:style>
  <w:style w:type="paragraph" w:styleId="ListParagraph">
    <w:name w:val="List Paragraph"/>
    <w:basedOn w:val="Normal"/>
    <w:uiPriority w:val="34"/>
    <w:qFormat/>
    <w:rsid w:val="00CD64AE"/>
    <w:pPr>
      <w:ind w:left="720"/>
      <w:contextualSpacing/>
    </w:pPr>
  </w:style>
  <w:style w:type="paragraph" w:styleId="TOC1">
    <w:name w:val="toc 1"/>
    <w:basedOn w:val="Normal"/>
    <w:next w:val="Normal"/>
    <w:autoRedefine/>
    <w:uiPriority w:val="39"/>
    <w:unhideWhenUsed/>
    <w:rsid w:val="00E73173"/>
    <w:pPr>
      <w:spacing w:after="100"/>
    </w:pPr>
  </w:style>
  <w:style w:type="paragraph" w:styleId="TOC2">
    <w:name w:val="toc 2"/>
    <w:basedOn w:val="Normal"/>
    <w:next w:val="Normal"/>
    <w:autoRedefine/>
    <w:uiPriority w:val="39"/>
    <w:unhideWhenUsed/>
    <w:rsid w:val="00E73173"/>
    <w:pPr>
      <w:spacing w:after="100"/>
      <w:ind w:left="240"/>
    </w:pPr>
  </w:style>
  <w:style w:type="character" w:styleId="Hyperlink">
    <w:name w:val="Hyperlink"/>
    <w:basedOn w:val="DefaultParagraphFont"/>
    <w:uiPriority w:val="99"/>
    <w:unhideWhenUsed/>
    <w:rsid w:val="00E73173"/>
    <w:rPr>
      <w:color w:val="0563C1" w:themeColor="hyperlink"/>
      <w:u w:val="single"/>
    </w:rPr>
  </w:style>
  <w:style w:type="character" w:customStyle="1" w:styleId="Heading3Char">
    <w:name w:val="Heading 3 Char"/>
    <w:basedOn w:val="DefaultParagraphFont"/>
    <w:link w:val="Heading3"/>
    <w:uiPriority w:val="9"/>
    <w:semiHidden/>
    <w:rsid w:val="00E87AB8"/>
    <w:rPr>
      <w:rFonts w:ascii="Arial" w:eastAsiaTheme="majorEastAsia" w:hAnsi="Arial" w:cstheme="majorBidi"/>
      <w:color w:val="1F3763" w:themeColor="accent1" w:themeShade="7F"/>
      <w:sz w:val="26"/>
      <w:szCs w:val="24"/>
    </w:rPr>
  </w:style>
  <w:style w:type="paragraph" w:styleId="Header">
    <w:name w:val="header"/>
    <w:basedOn w:val="Normal"/>
    <w:link w:val="HeaderChar"/>
    <w:uiPriority w:val="99"/>
    <w:unhideWhenUsed/>
    <w:rsid w:val="00023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271"/>
    <w:rPr>
      <w:rFonts w:ascii="Arial" w:hAnsi="Arial" w:cs="Arial"/>
      <w:sz w:val="24"/>
      <w:szCs w:val="24"/>
    </w:rPr>
  </w:style>
  <w:style w:type="paragraph" w:styleId="Footer">
    <w:name w:val="footer"/>
    <w:basedOn w:val="Normal"/>
    <w:link w:val="FooterChar"/>
    <w:uiPriority w:val="99"/>
    <w:unhideWhenUsed/>
    <w:rsid w:val="00023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271"/>
    <w:rPr>
      <w:rFonts w:ascii="Arial" w:hAnsi="Arial" w:cs="Arial"/>
      <w:sz w:val="24"/>
      <w:szCs w:val="24"/>
    </w:rPr>
  </w:style>
  <w:style w:type="character" w:styleId="UnresolvedMention">
    <w:name w:val="Unresolved Mention"/>
    <w:basedOn w:val="DefaultParagraphFont"/>
    <w:uiPriority w:val="99"/>
    <w:semiHidden/>
    <w:unhideWhenUsed/>
    <w:rsid w:val="00EB1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ork.chron.com/effective-communication-between-management-employees-11299.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dexec.co.uk/the-seven-cs-of-communica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www.communicationtheory.org/wp-content/uploads/2011/06/shannon_weaver_model.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ichaelpage.co.uk/advice/management-advice/development-and-retention/importance-good-communication-workplace"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75C649-617E-4180-9FE1-66480F49B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18</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Jefferson Jurado Daza</dc:creator>
  <cp:keywords/>
  <dc:description/>
  <cp:lastModifiedBy>Jefferson Jurado Daza</cp:lastModifiedBy>
  <cp:revision>9</cp:revision>
  <dcterms:created xsi:type="dcterms:W3CDTF">2020-01-04T11:49:00Z</dcterms:created>
  <dcterms:modified xsi:type="dcterms:W3CDTF">2020-01-06T18:50:00Z</dcterms:modified>
</cp:coreProperties>
</file>