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B507F" w14:textId="77777777" w:rsidR="00EF56AA" w:rsidRDefault="00EF56AA" w:rsidP="00AC6B51">
      <w:pPr>
        <w:spacing w:line="259" w:lineRule="auto"/>
        <w:rPr>
          <w:b/>
          <w:bCs/>
          <w:sz w:val="36"/>
          <w:szCs w:val="32"/>
          <w:lang w:val="en-US"/>
        </w:rPr>
      </w:pPr>
    </w:p>
    <w:p w14:paraId="32B6D985" w14:textId="77777777" w:rsidR="00EF56AA" w:rsidRDefault="00EF56AA" w:rsidP="00AC6B51">
      <w:pPr>
        <w:spacing w:line="259" w:lineRule="auto"/>
        <w:jc w:val="center"/>
        <w:rPr>
          <w:b/>
          <w:bCs/>
          <w:sz w:val="36"/>
          <w:szCs w:val="32"/>
          <w:lang w:val="en-US"/>
        </w:rPr>
      </w:pPr>
    </w:p>
    <w:p w14:paraId="07857AD5" w14:textId="77777777" w:rsidR="00EF56AA" w:rsidRDefault="00EF56AA" w:rsidP="00AC6B51">
      <w:pPr>
        <w:spacing w:line="259" w:lineRule="auto"/>
        <w:jc w:val="center"/>
        <w:rPr>
          <w:b/>
          <w:bCs/>
          <w:sz w:val="36"/>
          <w:szCs w:val="32"/>
          <w:lang w:val="en-US"/>
        </w:rPr>
      </w:pPr>
    </w:p>
    <w:p w14:paraId="123D18AA" w14:textId="77777777" w:rsidR="00EF56AA" w:rsidRDefault="00EF56AA" w:rsidP="00AC6B51">
      <w:pPr>
        <w:spacing w:line="259" w:lineRule="auto"/>
        <w:jc w:val="center"/>
        <w:rPr>
          <w:b/>
          <w:bCs/>
          <w:sz w:val="36"/>
          <w:szCs w:val="32"/>
          <w:lang w:val="en-US"/>
        </w:rPr>
      </w:pPr>
    </w:p>
    <w:p w14:paraId="22DF445B" w14:textId="26C5EDB6" w:rsidR="00EF56AA" w:rsidRPr="00EF56AA" w:rsidRDefault="00EF56AA" w:rsidP="00AC6B51">
      <w:pPr>
        <w:jc w:val="center"/>
        <w:rPr>
          <w:b/>
          <w:bCs/>
          <w:sz w:val="36"/>
          <w:szCs w:val="32"/>
          <w:lang w:val="en-US"/>
        </w:rPr>
      </w:pPr>
      <w:r w:rsidRPr="00EF56AA">
        <w:rPr>
          <w:b/>
          <w:bCs/>
          <w:sz w:val="36"/>
          <w:szCs w:val="32"/>
          <w:lang w:val="en-US"/>
        </w:rPr>
        <w:t>Dissertation</w:t>
      </w:r>
    </w:p>
    <w:p w14:paraId="04750CF4" w14:textId="1CB6284B" w:rsidR="00EF56AA" w:rsidRPr="00EF56AA" w:rsidRDefault="00EF56AA" w:rsidP="00AC6B51">
      <w:pPr>
        <w:jc w:val="center"/>
        <w:rPr>
          <w:b/>
          <w:bCs/>
          <w:sz w:val="36"/>
          <w:szCs w:val="32"/>
          <w:lang w:val="en-US"/>
        </w:rPr>
      </w:pPr>
      <w:r w:rsidRPr="00EF56AA">
        <w:rPr>
          <w:b/>
          <w:bCs/>
          <w:sz w:val="36"/>
          <w:szCs w:val="32"/>
          <w:lang w:val="en-US"/>
        </w:rPr>
        <w:t>Student Name</w:t>
      </w:r>
      <w:r w:rsidR="00EE6DC7">
        <w:rPr>
          <w:b/>
          <w:bCs/>
          <w:sz w:val="36"/>
          <w:szCs w:val="32"/>
          <w:lang w:val="en-US"/>
        </w:rPr>
        <w:t>:</w:t>
      </w:r>
      <w:r w:rsidR="003910D5">
        <w:rPr>
          <w:b/>
          <w:bCs/>
          <w:sz w:val="36"/>
          <w:szCs w:val="32"/>
          <w:lang w:val="en-US"/>
        </w:rPr>
        <w:t xml:space="preserve"> Andrei Nalivaico</w:t>
      </w:r>
      <w:r w:rsidR="003910D5">
        <w:rPr>
          <w:b/>
          <w:bCs/>
          <w:sz w:val="36"/>
          <w:szCs w:val="32"/>
          <w:lang w:val="en-US"/>
        </w:rPr>
        <w:tab/>
      </w:r>
    </w:p>
    <w:p w14:paraId="61BCE1C4" w14:textId="59A11E0B" w:rsidR="00D65CEF" w:rsidRDefault="00EF56AA" w:rsidP="00AC6B51">
      <w:pPr>
        <w:jc w:val="center"/>
        <w:rPr>
          <w:b/>
          <w:bCs/>
          <w:sz w:val="36"/>
          <w:szCs w:val="32"/>
          <w:lang w:val="en-US"/>
        </w:rPr>
      </w:pPr>
      <w:r w:rsidRPr="00EF56AA">
        <w:rPr>
          <w:b/>
          <w:bCs/>
          <w:sz w:val="36"/>
          <w:szCs w:val="32"/>
          <w:lang w:val="en-US"/>
        </w:rPr>
        <w:t>Student ID</w:t>
      </w:r>
      <w:r w:rsidR="00EE6DC7">
        <w:rPr>
          <w:b/>
          <w:bCs/>
          <w:sz w:val="36"/>
          <w:szCs w:val="32"/>
          <w:lang w:val="en-US"/>
        </w:rPr>
        <w:t>:</w:t>
      </w:r>
      <w:r w:rsidR="003910D5">
        <w:rPr>
          <w:b/>
          <w:bCs/>
          <w:sz w:val="36"/>
          <w:szCs w:val="32"/>
          <w:lang w:val="en-US"/>
        </w:rPr>
        <w:t xml:space="preserve"> 2021614</w:t>
      </w:r>
    </w:p>
    <w:p w14:paraId="3D6FD7B2" w14:textId="77777777" w:rsidR="00FE5E1F" w:rsidRDefault="00FE5E1F" w:rsidP="00AC6B51">
      <w:pPr>
        <w:jc w:val="center"/>
        <w:rPr>
          <w:b/>
          <w:bCs/>
          <w:sz w:val="36"/>
          <w:szCs w:val="32"/>
          <w:lang w:val="en-US"/>
        </w:rPr>
      </w:pPr>
    </w:p>
    <w:p w14:paraId="0685EB66" w14:textId="77777777" w:rsidR="00FE5E1F" w:rsidRDefault="00FE5E1F" w:rsidP="00AC6B51">
      <w:pPr>
        <w:jc w:val="center"/>
        <w:rPr>
          <w:b/>
          <w:bCs/>
          <w:sz w:val="36"/>
          <w:szCs w:val="32"/>
          <w:lang w:val="en-US"/>
        </w:rPr>
      </w:pPr>
    </w:p>
    <w:p w14:paraId="6D16508F" w14:textId="7AB5B647" w:rsidR="00FE5E1F" w:rsidRDefault="00FE5E1F" w:rsidP="00AC6B51">
      <w:pPr>
        <w:jc w:val="center"/>
        <w:rPr>
          <w:b/>
          <w:bCs/>
          <w:sz w:val="36"/>
          <w:szCs w:val="32"/>
          <w:lang w:val="en-US"/>
        </w:rPr>
      </w:pPr>
      <w:r w:rsidRPr="00FE5E1F">
        <w:rPr>
          <w:b/>
          <w:bCs/>
          <w:sz w:val="36"/>
          <w:szCs w:val="32"/>
          <w:lang w:val="en-US"/>
        </w:rPr>
        <w:t>Strategies for managing organisational change during COVID-19 in an Organisation</w:t>
      </w:r>
    </w:p>
    <w:p w14:paraId="4D9DC626" w14:textId="77777777" w:rsidR="00D65CEF" w:rsidRDefault="00D65CEF" w:rsidP="00AC6B51">
      <w:pPr>
        <w:spacing w:line="259" w:lineRule="auto"/>
        <w:jc w:val="left"/>
        <w:rPr>
          <w:b/>
          <w:bCs/>
          <w:sz w:val="36"/>
          <w:szCs w:val="32"/>
          <w:lang w:val="en-US"/>
        </w:rPr>
      </w:pPr>
      <w:r>
        <w:rPr>
          <w:b/>
          <w:bCs/>
          <w:sz w:val="36"/>
          <w:szCs w:val="32"/>
          <w:lang w:val="en-US"/>
        </w:rPr>
        <w:br w:type="page"/>
      </w:r>
    </w:p>
    <w:p w14:paraId="4946580D" w14:textId="222E30EE" w:rsidR="00D65CEF" w:rsidRPr="00D65CEF" w:rsidRDefault="00D65CEF" w:rsidP="00AC6B51">
      <w:pPr>
        <w:jc w:val="center"/>
        <w:rPr>
          <w:lang w:val="en-US"/>
        </w:rPr>
      </w:pPr>
      <w:r w:rsidRPr="00D65CEF">
        <w:rPr>
          <w:b/>
          <w:bCs/>
          <w:lang w:val="en-US"/>
        </w:rPr>
        <w:lastRenderedPageBreak/>
        <w:t>Acknowledgement</w:t>
      </w:r>
    </w:p>
    <w:p w14:paraId="4BA9A2E3" w14:textId="1416223E" w:rsidR="00EF56AA" w:rsidRPr="00EF56AA" w:rsidRDefault="00EE6DC7" w:rsidP="00AC6B51">
      <w:pPr>
        <w:rPr>
          <w:sz w:val="40"/>
          <w:szCs w:val="52"/>
          <w:lang w:val="en-US"/>
        </w:rPr>
      </w:pPr>
      <w:r w:rsidRPr="00EE6DC7">
        <w:rPr>
          <w:lang w:val="en-US"/>
        </w:rPr>
        <w:t>I am thankful to my module tutor and instructors for providing this opportunity to me for finishing this project. Without the active cooperation and support of my seniors, I would not have been able to do this dissertation. Further, I am also grateful to the participants of this research who were kind to provide their valuable insights for the data collection. Additionally, I am also thankful to my university for preparing such an engaging curriculum and coursework that brought the best out of me. Lastly, I am grateful to my parents, peers and my loved ones for being a constant support throughout the completion of this project.</w:t>
      </w:r>
      <w:r w:rsidR="00EF56AA" w:rsidRPr="00EF56AA">
        <w:rPr>
          <w:lang w:val="en-US"/>
        </w:rPr>
        <w:br w:type="page"/>
      </w:r>
    </w:p>
    <w:p w14:paraId="65997550" w14:textId="77777777" w:rsidR="009C7B37" w:rsidRPr="00CD38DC" w:rsidRDefault="009C7B37" w:rsidP="00AC6B51">
      <w:pPr>
        <w:pStyle w:val="NormalWeb"/>
        <w:spacing w:before="0" w:beforeAutospacing="0" w:after="0" w:afterAutospacing="0" w:line="480" w:lineRule="auto"/>
        <w:jc w:val="center"/>
        <w:rPr>
          <w:sz w:val="22"/>
          <w:szCs w:val="22"/>
        </w:rPr>
      </w:pPr>
      <w:r w:rsidRPr="00CD38DC">
        <w:rPr>
          <w:b/>
          <w:bCs/>
          <w:color w:val="000000"/>
        </w:rPr>
        <w:lastRenderedPageBreak/>
        <w:t>Abstract</w:t>
      </w:r>
    </w:p>
    <w:p w14:paraId="4B366936" w14:textId="3ACA5D52" w:rsidR="002E3C6D" w:rsidRDefault="009C7B37" w:rsidP="00AC6B51">
      <w:pPr>
        <w:pStyle w:val="NormalWeb"/>
        <w:spacing w:before="0" w:beforeAutospacing="0" w:after="0" w:afterAutospacing="0" w:line="480" w:lineRule="auto"/>
        <w:jc w:val="both"/>
        <w:rPr>
          <w:color w:val="000000"/>
        </w:rPr>
      </w:pPr>
      <w:r>
        <w:rPr>
          <w:color w:val="000000"/>
        </w:rPr>
        <w:t xml:space="preserve">The research has been conducted to shed light on the issue of organisational changes that have been implemented during the COVID-19 pandemic.  For initiating the study, specific </w:t>
      </w:r>
      <w:r w:rsidR="006A2870">
        <w:rPr>
          <w:color w:val="000000"/>
        </w:rPr>
        <w:t>aims</w:t>
      </w:r>
      <w:r>
        <w:rPr>
          <w:color w:val="000000"/>
        </w:rPr>
        <w:t xml:space="preserve"> and objectives have been created and based on that research questions have been made. The study has been conducted </w:t>
      </w:r>
      <w:r w:rsidR="006A2870">
        <w:rPr>
          <w:color w:val="000000"/>
        </w:rPr>
        <w:t>in</w:t>
      </w:r>
      <w:r>
        <w:rPr>
          <w:color w:val="000000"/>
        </w:rPr>
        <w:t xml:space="preserve"> the organisation named New Look to demonstrate the changes it made and the effects that it faced after the changes. </w:t>
      </w:r>
      <w:r w:rsidR="006A2870">
        <w:rPr>
          <w:color w:val="000000"/>
        </w:rPr>
        <w:t>While</w:t>
      </w:r>
      <w:r>
        <w:rPr>
          <w:color w:val="000000"/>
        </w:rPr>
        <w:t xml:space="preserve"> changing </w:t>
      </w:r>
      <w:r w:rsidR="006A2870">
        <w:rPr>
          <w:color w:val="000000"/>
        </w:rPr>
        <w:t>organisational</w:t>
      </w:r>
      <w:r>
        <w:rPr>
          <w:color w:val="000000"/>
        </w:rPr>
        <w:t xml:space="preserve"> policies and operations business organisations have faced different challenges which will be uncovered through this research. A detailed research rationale has been provided to explain the reason behind choosing this topic. Based on the research objectives, an in-depth literature review has been discussed to understand the effects of changes on business organisations and what possible challenges occurred. </w:t>
      </w:r>
      <w:r w:rsidR="006A2870">
        <w:rPr>
          <w:color w:val="000000"/>
        </w:rPr>
        <w:t>Contingency Leadership Theory</w:t>
      </w:r>
      <w:r>
        <w:rPr>
          <w:color w:val="000000"/>
        </w:rPr>
        <w:t xml:space="preserve"> and Lewin's 3-Stage Model of Change Theory have been described to mitigate the challenges and adapt to changes efficiently. </w:t>
      </w:r>
      <w:r w:rsidR="006A2870">
        <w:rPr>
          <w:color w:val="000000"/>
        </w:rPr>
        <w:t>While</w:t>
      </w:r>
      <w:r>
        <w:rPr>
          <w:color w:val="000000"/>
        </w:rPr>
        <w:t xml:space="preserve"> discussing literature reviews, some </w:t>
      </w:r>
      <w:r w:rsidR="006A2870">
        <w:rPr>
          <w:color w:val="000000"/>
        </w:rPr>
        <w:t>gasps</w:t>
      </w:r>
      <w:r>
        <w:rPr>
          <w:color w:val="000000"/>
        </w:rPr>
        <w:t xml:space="preserve"> have been found and for that reason, secondary research was conducted to fill those gaps. For this purpose, specific research methods were used such as interpretivism paradigm, inductive approach, mixed method and secondary data collection tools. Through these techniques, the researcher was able to collect desired data and conduct a detailed analysis of them.  Through secondary research, different challenges have been </w:t>
      </w:r>
      <w:r w:rsidR="006A2870">
        <w:rPr>
          <w:color w:val="000000"/>
        </w:rPr>
        <w:t>found and</w:t>
      </w:r>
      <w:r>
        <w:rPr>
          <w:color w:val="000000"/>
        </w:rPr>
        <w:t xml:space="preserve"> it has been known that to adapt to changes properly, top management sponsorship is very important. After detailed analysis and discussion, some recommendations also have been discussed here to cope with the change-related issues more efficiently.</w:t>
      </w:r>
    </w:p>
    <w:p w14:paraId="1BA4D9E6" w14:textId="77777777" w:rsidR="002E3C6D" w:rsidRDefault="002E3C6D">
      <w:pPr>
        <w:spacing w:after="160" w:line="259" w:lineRule="auto"/>
        <w:jc w:val="left"/>
        <w:rPr>
          <w:rFonts w:eastAsia="Times New Roman" w:cs="Times New Roman"/>
          <w:color w:val="000000"/>
          <w:szCs w:val="24"/>
          <w:lang w:val="en-US" w:eastAsia="en-US"/>
          <w14:ligatures w14:val="none"/>
        </w:rPr>
      </w:pPr>
      <w:r>
        <w:rPr>
          <w:color w:val="000000"/>
        </w:rPr>
        <w:br w:type="page"/>
      </w:r>
    </w:p>
    <w:sdt>
      <w:sdtPr>
        <w:rPr>
          <w:rFonts w:ascii="Times New Roman" w:eastAsia="Arial" w:hAnsi="Times New Roman" w:cs="Arial"/>
          <w:color w:val="auto"/>
          <w:sz w:val="24"/>
          <w:szCs w:val="22"/>
          <w:lang w:val="en-GB" w:eastAsia="zh-CN"/>
          <w14:ligatures w14:val="standardContextual"/>
        </w:rPr>
        <w:id w:val="1192034398"/>
        <w:docPartObj>
          <w:docPartGallery w:val="Table of Contents"/>
          <w:docPartUnique/>
        </w:docPartObj>
      </w:sdtPr>
      <w:sdtEndPr>
        <w:rPr>
          <w:b/>
          <w:bCs/>
          <w:noProof/>
        </w:rPr>
      </w:sdtEndPr>
      <w:sdtContent>
        <w:p w14:paraId="7F9FEE78" w14:textId="49D24AA6" w:rsidR="002E3C6D" w:rsidRDefault="002E3C6D">
          <w:pPr>
            <w:pStyle w:val="TOCHeading"/>
          </w:pPr>
          <w:r>
            <w:t>Table of Contents</w:t>
          </w:r>
        </w:p>
        <w:p w14:paraId="3C895B6B" w14:textId="5566CEDB" w:rsidR="005244C5" w:rsidRDefault="002E3C6D">
          <w:pPr>
            <w:pStyle w:val="TOC1"/>
            <w:tabs>
              <w:tab w:val="right" w:leader="dot" w:pos="9350"/>
            </w:tabs>
            <w:rPr>
              <w:rFonts w:asciiTheme="minorHAnsi" w:eastAsiaTheme="minorEastAsia" w:hAnsiTheme="minorHAnsi" w:cstheme="minorBidi"/>
              <w:noProof/>
              <w:kern w:val="2"/>
              <w:sz w:val="22"/>
              <w:lang w:val="en-IN" w:eastAsia="en-IN"/>
            </w:rPr>
          </w:pPr>
          <w:r>
            <w:fldChar w:fldCharType="begin"/>
          </w:r>
          <w:r>
            <w:instrText xml:space="preserve"> TOC \o "1-3" \h \z \u </w:instrText>
          </w:r>
          <w:r>
            <w:fldChar w:fldCharType="separate"/>
          </w:r>
          <w:hyperlink w:anchor="_Toc152888446" w:history="1">
            <w:r w:rsidR="005244C5" w:rsidRPr="009779AE">
              <w:rPr>
                <w:rStyle w:val="Hyperlink"/>
                <w:noProof/>
                <w:lang w:val="en-US"/>
              </w:rPr>
              <w:t>Chapter One: Introduction</w:t>
            </w:r>
            <w:r w:rsidR="005244C5">
              <w:rPr>
                <w:noProof/>
                <w:webHidden/>
              </w:rPr>
              <w:tab/>
            </w:r>
            <w:r w:rsidR="005244C5">
              <w:rPr>
                <w:noProof/>
                <w:webHidden/>
              </w:rPr>
              <w:fldChar w:fldCharType="begin"/>
            </w:r>
            <w:r w:rsidR="005244C5">
              <w:rPr>
                <w:noProof/>
                <w:webHidden/>
              </w:rPr>
              <w:instrText xml:space="preserve"> PAGEREF _Toc152888446 \h </w:instrText>
            </w:r>
            <w:r w:rsidR="005244C5">
              <w:rPr>
                <w:noProof/>
                <w:webHidden/>
              </w:rPr>
            </w:r>
            <w:r w:rsidR="005244C5">
              <w:rPr>
                <w:noProof/>
                <w:webHidden/>
              </w:rPr>
              <w:fldChar w:fldCharType="separate"/>
            </w:r>
            <w:r w:rsidR="005244C5">
              <w:rPr>
                <w:noProof/>
                <w:webHidden/>
              </w:rPr>
              <w:t>7</w:t>
            </w:r>
            <w:r w:rsidR="005244C5">
              <w:rPr>
                <w:noProof/>
                <w:webHidden/>
              </w:rPr>
              <w:fldChar w:fldCharType="end"/>
            </w:r>
          </w:hyperlink>
        </w:p>
        <w:p w14:paraId="7C84FAD9" w14:textId="6DAD1235"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47" w:history="1">
            <w:r w:rsidR="005244C5" w:rsidRPr="009779AE">
              <w:rPr>
                <w:rStyle w:val="Hyperlink"/>
                <w:noProof/>
              </w:rPr>
              <w:t>1.1: Introduction</w:t>
            </w:r>
            <w:r w:rsidR="005244C5">
              <w:rPr>
                <w:noProof/>
                <w:webHidden/>
              </w:rPr>
              <w:tab/>
            </w:r>
            <w:r w:rsidR="005244C5">
              <w:rPr>
                <w:noProof/>
                <w:webHidden/>
              </w:rPr>
              <w:fldChar w:fldCharType="begin"/>
            </w:r>
            <w:r w:rsidR="005244C5">
              <w:rPr>
                <w:noProof/>
                <w:webHidden/>
              </w:rPr>
              <w:instrText xml:space="preserve"> PAGEREF _Toc152888447 \h </w:instrText>
            </w:r>
            <w:r w:rsidR="005244C5">
              <w:rPr>
                <w:noProof/>
                <w:webHidden/>
              </w:rPr>
            </w:r>
            <w:r w:rsidR="005244C5">
              <w:rPr>
                <w:noProof/>
                <w:webHidden/>
              </w:rPr>
              <w:fldChar w:fldCharType="separate"/>
            </w:r>
            <w:r w:rsidR="005244C5">
              <w:rPr>
                <w:noProof/>
                <w:webHidden/>
              </w:rPr>
              <w:t>7</w:t>
            </w:r>
            <w:r w:rsidR="005244C5">
              <w:rPr>
                <w:noProof/>
                <w:webHidden/>
              </w:rPr>
              <w:fldChar w:fldCharType="end"/>
            </w:r>
          </w:hyperlink>
        </w:p>
        <w:p w14:paraId="14985504" w14:textId="60A4D6F0"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48" w:history="1">
            <w:r w:rsidR="005244C5" w:rsidRPr="009779AE">
              <w:rPr>
                <w:rStyle w:val="Hyperlink"/>
                <w:noProof/>
              </w:rPr>
              <w:t>1.2: Background of the study</w:t>
            </w:r>
            <w:r w:rsidR="005244C5">
              <w:rPr>
                <w:noProof/>
                <w:webHidden/>
              </w:rPr>
              <w:tab/>
            </w:r>
            <w:r w:rsidR="005244C5">
              <w:rPr>
                <w:noProof/>
                <w:webHidden/>
              </w:rPr>
              <w:fldChar w:fldCharType="begin"/>
            </w:r>
            <w:r w:rsidR="005244C5">
              <w:rPr>
                <w:noProof/>
                <w:webHidden/>
              </w:rPr>
              <w:instrText xml:space="preserve"> PAGEREF _Toc152888448 \h </w:instrText>
            </w:r>
            <w:r w:rsidR="005244C5">
              <w:rPr>
                <w:noProof/>
                <w:webHidden/>
              </w:rPr>
            </w:r>
            <w:r w:rsidR="005244C5">
              <w:rPr>
                <w:noProof/>
                <w:webHidden/>
              </w:rPr>
              <w:fldChar w:fldCharType="separate"/>
            </w:r>
            <w:r w:rsidR="005244C5">
              <w:rPr>
                <w:noProof/>
                <w:webHidden/>
              </w:rPr>
              <w:t>7</w:t>
            </w:r>
            <w:r w:rsidR="005244C5">
              <w:rPr>
                <w:noProof/>
                <w:webHidden/>
              </w:rPr>
              <w:fldChar w:fldCharType="end"/>
            </w:r>
          </w:hyperlink>
        </w:p>
        <w:p w14:paraId="3302296F" w14:textId="1C289257"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49" w:history="1">
            <w:r w:rsidR="005244C5" w:rsidRPr="009779AE">
              <w:rPr>
                <w:rStyle w:val="Hyperlink"/>
                <w:noProof/>
              </w:rPr>
              <w:t>1.3: Problem Statement</w:t>
            </w:r>
            <w:r w:rsidR="005244C5">
              <w:rPr>
                <w:noProof/>
                <w:webHidden/>
              </w:rPr>
              <w:tab/>
            </w:r>
            <w:r w:rsidR="005244C5">
              <w:rPr>
                <w:noProof/>
                <w:webHidden/>
              </w:rPr>
              <w:fldChar w:fldCharType="begin"/>
            </w:r>
            <w:r w:rsidR="005244C5">
              <w:rPr>
                <w:noProof/>
                <w:webHidden/>
              </w:rPr>
              <w:instrText xml:space="preserve"> PAGEREF _Toc152888449 \h </w:instrText>
            </w:r>
            <w:r w:rsidR="005244C5">
              <w:rPr>
                <w:noProof/>
                <w:webHidden/>
              </w:rPr>
            </w:r>
            <w:r w:rsidR="005244C5">
              <w:rPr>
                <w:noProof/>
                <w:webHidden/>
              </w:rPr>
              <w:fldChar w:fldCharType="separate"/>
            </w:r>
            <w:r w:rsidR="005244C5">
              <w:rPr>
                <w:noProof/>
                <w:webHidden/>
              </w:rPr>
              <w:t>7</w:t>
            </w:r>
            <w:r w:rsidR="005244C5">
              <w:rPr>
                <w:noProof/>
                <w:webHidden/>
              </w:rPr>
              <w:fldChar w:fldCharType="end"/>
            </w:r>
          </w:hyperlink>
        </w:p>
        <w:p w14:paraId="74FC5CE4" w14:textId="1FDF3810"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50" w:history="1">
            <w:r w:rsidR="005244C5" w:rsidRPr="009779AE">
              <w:rPr>
                <w:rStyle w:val="Hyperlink"/>
                <w:noProof/>
              </w:rPr>
              <w:t>1.4: Aims, Objectives, Research Questions, Hypothesis, Propositions</w:t>
            </w:r>
            <w:r w:rsidR="005244C5">
              <w:rPr>
                <w:noProof/>
                <w:webHidden/>
              </w:rPr>
              <w:tab/>
            </w:r>
            <w:r w:rsidR="005244C5">
              <w:rPr>
                <w:noProof/>
                <w:webHidden/>
              </w:rPr>
              <w:fldChar w:fldCharType="begin"/>
            </w:r>
            <w:r w:rsidR="005244C5">
              <w:rPr>
                <w:noProof/>
                <w:webHidden/>
              </w:rPr>
              <w:instrText xml:space="preserve"> PAGEREF _Toc152888450 \h </w:instrText>
            </w:r>
            <w:r w:rsidR="005244C5">
              <w:rPr>
                <w:noProof/>
                <w:webHidden/>
              </w:rPr>
            </w:r>
            <w:r w:rsidR="005244C5">
              <w:rPr>
                <w:noProof/>
                <w:webHidden/>
              </w:rPr>
              <w:fldChar w:fldCharType="separate"/>
            </w:r>
            <w:r w:rsidR="005244C5">
              <w:rPr>
                <w:noProof/>
                <w:webHidden/>
              </w:rPr>
              <w:t>8</w:t>
            </w:r>
            <w:r w:rsidR="005244C5">
              <w:rPr>
                <w:noProof/>
                <w:webHidden/>
              </w:rPr>
              <w:fldChar w:fldCharType="end"/>
            </w:r>
          </w:hyperlink>
        </w:p>
        <w:p w14:paraId="1084814E" w14:textId="0FF5BA60"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51" w:history="1">
            <w:r w:rsidR="005244C5" w:rsidRPr="009779AE">
              <w:rPr>
                <w:rStyle w:val="Hyperlink"/>
                <w:noProof/>
              </w:rPr>
              <w:t>1.5: Rationale/Importance of the Research</w:t>
            </w:r>
            <w:r w:rsidR="005244C5">
              <w:rPr>
                <w:noProof/>
                <w:webHidden/>
              </w:rPr>
              <w:tab/>
            </w:r>
            <w:r w:rsidR="005244C5">
              <w:rPr>
                <w:noProof/>
                <w:webHidden/>
              </w:rPr>
              <w:fldChar w:fldCharType="begin"/>
            </w:r>
            <w:r w:rsidR="005244C5">
              <w:rPr>
                <w:noProof/>
                <w:webHidden/>
              </w:rPr>
              <w:instrText xml:space="preserve"> PAGEREF _Toc152888451 \h </w:instrText>
            </w:r>
            <w:r w:rsidR="005244C5">
              <w:rPr>
                <w:noProof/>
                <w:webHidden/>
              </w:rPr>
            </w:r>
            <w:r w:rsidR="005244C5">
              <w:rPr>
                <w:noProof/>
                <w:webHidden/>
              </w:rPr>
              <w:fldChar w:fldCharType="separate"/>
            </w:r>
            <w:r w:rsidR="005244C5">
              <w:rPr>
                <w:noProof/>
                <w:webHidden/>
              </w:rPr>
              <w:t>9</w:t>
            </w:r>
            <w:r w:rsidR="005244C5">
              <w:rPr>
                <w:noProof/>
                <w:webHidden/>
              </w:rPr>
              <w:fldChar w:fldCharType="end"/>
            </w:r>
          </w:hyperlink>
        </w:p>
        <w:p w14:paraId="46614528" w14:textId="15D14274"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52" w:history="1">
            <w:r w:rsidR="005244C5" w:rsidRPr="009779AE">
              <w:rPr>
                <w:rStyle w:val="Hyperlink"/>
                <w:noProof/>
              </w:rPr>
              <w:t>1.6: Methodology</w:t>
            </w:r>
            <w:r w:rsidR="005244C5">
              <w:rPr>
                <w:noProof/>
                <w:webHidden/>
              </w:rPr>
              <w:tab/>
            </w:r>
            <w:r w:rsidR="005244C5">
              <w:rPr>
                <w:noProof/>
                <w:webHidden/>
              </w:rPr>
              <w:fldChar w:fldCharType="begin"/>
            </w:r>
            <w:r w:rsidR="005244C5">
              <w:rPr>
                <w:noProof/>
                <w:webHidden/>
              </w:rPr>
              <w:instrText xml:space="preserve"> PAGEREF _Toc152888452 \h </w:instrText>
            </w:r>
            <w:r w:rsidR="005244C5">
              <w:rPr>
                <w:noProof/>
                <w:webHidden/>
              </w:rPr>
            </w:r>
            <w:r w:rsidR="005244C5">
              <w:rPr>
                <w:noProof/>
                <w:webHidden/>
              </w:rPr>
              <w:fldChar w:fldCharType="separate"/>
            </w:r>
            <w:r w:rsidR="005244C5">
              <w:rPr>
                <w:noProof/>
                <w:webHidden/>
              </w:rPr>
              <w:t>9</w:t>
            </w:r>
            <w:r w:rsidR="005244C5">
              <w:rPr>
                <w:noProof/>
                <w:webHidden/>
              </w:rPr>
              <w:fldChar w:fldCharType="end"/>
            </w:r>
          </w:hyperlink>
        </w:p>
        <w:p w14:paraId="1CA6F5BC" w14:textId="4444F96A"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53" w:history="1">
            <w:r w:rsidR="005244C5" w:rsidRPr="009779AE">
              <w:rPr>
                <w:rStyle w:val="Hyperlink"/>
                <w:noProof/>
              </w:rPr>
              <w:t>1.7: Scope of the Study/Demarcation</w:t>
            </w:r>
            <w:r w:rsidR="005244C5">
              <w:rPr>
                <w:noProof/>
                <w:webHidden/>
              </w:rPr>
              <w:tab/>
            </w:r>
            <w:r w:rsidR="005244C5">
              <w:rPr>
                <w:noProof/>
                <w:webHidden/>
              </w:rPr>
              <w:fldChar w:fldCharType="begin"/>
            </w:r>
            <w:r w:rsidR="005244C5">
              <w:rPr>
                <w:noProof/>
                <w:webHidden/>
              </w:rPr>
              <w:instrText xml:space="preserve"> PAGEREF _Toc152888453 \h </w:instrText>
            </w:r>
            <w:r w:rsidR="005244C5">
              <w:rPr>
                <w:noProof/>
                <w:webHidden/>
              </w:rPr>
            </w:r>
            <w:r w:rsidR="005244C5">
              <w:rPr>
                <w:noProof/>
                <w:webHidden/>
              </w:rPr>
              <w:fldChar w:fldCharType="separate"/>
            </w:r>
            <w:r w:rsidR="005244C5">
              <w:rPr>
                <w:noProof/>
                <w:webHidden/>
              </w:rPr>
              <w:t>9</w:t>
            </w:r>
            <w:r w:rsidR="005244C5">
              <w:rPr>
                <w:noProof/>
                <w:webHidden/>
              </w:rPr>
              <w:fldChar w:fldCharType="end"/>
            </w:r>
          </w:hyperlink>
        </w:p>
        <w:p w14:paraId="4C2DFDD8" w14:textId="51B97520"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54" w:history="1">
            <w:r w:rsidR="005244C5" w:rsidRPr="009779AE">
              <w:rPr>
                <w:rStyle w:val="Hyperlink"/>
                <w:noProof/>
              </w:rPr>
              <w:t>1.8: Structure of the Dissertation</w:t>
            </w:r>
            <w:r w:rsidR="005244C5">
              <w:rPr>
                <w:noProof/>
                <w:webHidden/>
              </w:rPr>
              <w:tab/>
            </w:r>
            <w:r w:rsidR="005244C5">
              <w:rPr>
                <w:noProof/>
                <w:webHidden/>
              </w:rPr>
              <w:fldChar w:fldCharType="begin"/>
            </w:r>
            <w:r w:rsidR="005244C5">
              <w:rPr>
                <w:noProof/>
                <w:webHidden/>
              </w:rPr>
              <w:instrText xml:space="preserve"> PAGEREF _Toc152888454 \h </w:instrText>
            </w:r>
            <w:r w:rsidR="005244C5">
              <w:rPr>
                <w:noProof/>
                <w:webHidden/>
              </w:rPr>
            </w:r>
            <w:r w:rsidR="005244C5">
              <w:rPr>
                <w:noProof/>
                <w:webHidden/>
              </w:rPr>
              <w:fldChar w:fldCharType="separate"/>
            </w:r>
            <w:r w:rsidR="005244C5">
              <w:rPr>
                <w:noProof/>
                <w:webHidden/>
              </w:rPr>
              <w:t>10</w:t>
            </w:r>
            <w:r w:rsidR="005244C5">
              <w:rPr>
                <w:noProof/>
                <w:webHidden/>
              </w:rPr>
              <w:fldChar w:fldCharType="end"/>
            </w:r>
          </w:hyperlink>
        </w:p>
        <w:p w14:paraId="1B702B6D" w14:textId="70D78C24"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55" w:history="1">
            <w:r w:rsidR="005244C5" w:rsidRPr="009779AE">
              <w:rPr>
                <w:rStyle w:val="Hyperlink"/>
                <w:noProof/>
              </w:rPr>
              <w:t>1.9: Summary of Chapter 1</w:t>
            </w:r>
            <w:r w:rsidR="005244C5">
              <w:rPr>
                <w:noProof/>
                <w:webHidden/>
              </w:rPr>
              <w:tab/>
            </w:r>
            <w:r w:rsidR="005244C5">
              <w:rPr>
                <w:noProof/>
                <w:webHidden/>
              </w:rPr>
              <w:fldChar w:fldCharType="begin"/>
            </w:r>
            <w:r w:rsidR="005244C5">
              <w:rPr>
                <w:noProof/>
                <w:webHidden/>
              </w:rPr>
              <w:instrText xml:space="preserve"> PAGEREF _Toc152888455 \h </w:instrText>
            </w:r>
            <w:r w:rsidR="005244C5">
              <w:rPr>
                <w:noProof/>
                <w:webHidden/>
              </w:rPr>
            </w:r>
            <w:r w:rsidR="005244C5">
              <w:rPr>
                <w:noProof/>
                <w:webHidden/>
              </w:rPr>
              <w:fldChar w:fldCharType="separate"/>
            </w:r>
            <w:r w:rsidR="005244C5">
              <w:rPr>
                <w:noProof/>
                <w:webHidden/>
              </w:rPr>
              <w:t>10</w:t>
            </w:r>
            <w:r w:rsidR="005244C5">
              <w:rPr>
                <w:noProof/>
                <w:webHidden/>
              </w:rPr>
              <w:fldChar w:fldCharType="end"/>
            </w:r>
          </w:hyperlink>
        </w:p>
        <w:p w14:paraId="393EB3EA" w14:textId="468AB123" w:rsidR="005244C5" w:rsidRDefault="00000000">
          <w:pPr>
            <w:pStyle w:val="TOC1"/>
            <w:tabs>
              <w:tab w:val="right" w:leader="dot" w:pos="9350"/>
            </w:tabs>
            <w:rPr>
              <w:rFonts w:asciiTheme="minorHAnsi" w:eastAsiaTheme="minorEastAsia" w:hAnsiTheme="minorHAnsi" w:cstheme="minorBidi"/>
              <w:noProof/>
              <w:kern w:val="2"/>
              <w:sz w:val="22"/>
              <w:lang w:val="en-IN" w:eastAsia="en-IN"/>
            </w:rPr>
          </w:pPr>
          <w:hyperlink w:anchor="_Toc152888456" w:history="1">
            <w:r w:rsidR="005244C5" w:rsidRPr="009779AE">
              <w:rPr>
                <w:rStyle w:val="Hyperlink"/>
                <w:noProof/>
              </w:rPr>
              <w:t>Chapter Two: Literature Review</w:t>
            </w:r>
            <w:r w:rsidR="005244C5">
              <w:rPr>
                <w:noProof/>
                <w:webHidden/>
              </w:rPr>
              <w:tab/>
            </w:r>
            <w:r w:rsidR="005244C5">
              <w:rPr>
                <w:noProof/>
                <w:webHidden/>
              </w:rPr>
              <w:fldChar w:fldCharType="begin"/>
            </w:r>
            <w:r w:rsidR="005244C5">
              <w:rPr>
                <w:noProof/>
                <w:webHidden/>
              </w:rPr>
              <w:instrText xml:space="preserve"> PAGEREF _Toc152888456 \h </w:instrText>
            </w:r>
            <w:r w:rsidR="005244C5">
              <w:rPr>
                <w:noProof/>
                <w:webHidden/>
              </w:rPr>
            </w:r>
            <w:r w:rsidR="005244C5">
              <w:rPr>
                <w:noProof/>
                <w:webHidden/>
              </w:rPr>
              <w:fldChar w:fldCharType="separate"/>
            </w:r>
            <w:r w:rsidR="005244C5">
              <w:rPr>
                <w:noProof/>
                <w:webHidden/>
              </w:rPr>
              <w:t>12</w:t>
            </w:r>
            <w:r w:rsidR="005244C5">
              <w:rPr>
                <w:noProof/>
                <w:webHidden/>
              </w:rPr>
              <w:fldChar w:fldCharType="end"/>
            </w:r>
          </w:hyperlink>
        </w:p>
        <w:p w14:paraId="3588DE24" w14:textId="1B8BA8B5"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57" w:history="1">
            <w:r w:rsidR="005244C5" w:rsidRPr="009779AE">
              <w:rPr>
                <w:rStyle w:val="Hyperlink"/>
                <w:noProof/>
              </w:rPr>
              <w:t>2.1 Introduction</w:t>
            </w:r>
            <w:r w:rsidR="005244C5">
              <w:rPr>
                <w:noProof/>
                <w:webHidden/>
              </w:rPr>
              <w:tab/>
            </w:r>
            <w:r w:rsidR="005244C5">
              <w:rPr>
                <w:noProof/>
                <w:webHidden/>
              </w:rPr>
              <w:fldChar w:fldCharType="begin"/>
            </w:r>
            <w:r w:rsidR="005244C5">
              <w:rPr>
                <w:noProof/>
                <w:webHidden/>
              </w:rPr>
              <w:instrText xml:space="preserve"> PAGEREF _Toc152888457 \h </w:instrText>
            </w:r>
            <w:r w:rsidR="005244C5">
              <w:rPr>
                <w:noProof/>
                <w:webHidden/>
              </w:rPr>
            </w:r>
            <w:r w:rsidR="005244C5">
              <w:rPr>
                <w:noProof/>
                <w:webHidden/>
              </w:rPr>
              <w:fldChar w:fldCharType="separate"/>
            </w:r>
            <w:r w:rsidR="005244C5">
              <w:rPr>
                <w:noProof/>
                <w:webHidden/>
              </w:rPr>
              <w:t>12</w:t>
            </w:r>
            <w:r w:rsidR="005244C5">
              <w:rPr>
                <w:noProof/>
                <w:webHidden/>
              </w:rPr>
              <w:fldChar w:fldCharType="end"/>
            </w:r>
          </w:hyperlink>
        </w:p>
        <w:p w14:paraId="5EBEE584" w14:textId="6B8EC8C5"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58" w:history="1">
            <w:r w:rsidR="005244C5" w:rsidRPr="009779AE">
              <w:rPr>
                <w:rStyle w:val="Hyperlink"/>
                <w:noProof/>
              </w:rPr>
              <w:t>2.2 Recognising the importance of implementing various effective strategies to manage the organisational change during the time of COVID-19 outbreak</w:t>
            </w:r>
            <w:r w:rsidR="005244C5">
              <w:rPr>
                <w:noProof/>
                <w:webHidden/>
              </w:rPr>
              <w:tab/>
            </w:r>
            <w:r w:rsidR="005244C5">
              <w:rPr>
                <w:noProof/>
                <w:webHidden/>
              </w:rPr>
              <w:fldChar w:fldCharType="begin"/>
            </w:r>
            <w:r w:rsidR="005244C5">
              <w:rPr>
                <w:noProof/>
                <w:webHidden/>
              </w:rPr>
              <w:instrText xml:space="preserve"> PAGEREF _Toc152888458 \h </w:instrText>
            </w:r>
            <w:r w:rsidR="005244C5">
              <w:rPr>
                <w:noProof/>
                <w:webHidden/>
              </w:rPr>
            </w:r>
            <w:r w:rsidR="005244C5">
              <w:rPr>
                <w:noProof/>
                <w:webHidden/>
              </w:rPr>
              <w:fldChar w:fldCharType="separate"/>
            </w:r>
            <w:r w:rsidR="005244C5">
              <w:rPr>
                <w:noProof/>
                <w:webHidden/>
              </w:rPr>
              <w:t>12</w:t>
            </w:r>
            <w:r w:rsidR="005244C5">
              <w:rPr>
                <w:noProof/>
                <w:webHidden/>
              </w:rPr>
              <w:fldChar w:fldCharType="end"/>
            </w:r>
          </w:hyperlink>
        </w:p>
        <w:p w14:paraId="5C77DC02" w14:textId="34BC7C10"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59" w:history="1">
            <w:r w:rsidR="005244C5" w:rsidRPr="009779AE">
              <w:rPr>
                <w:rStyle w:val="Hyperlink"/>
                <w:noProof/>
              </w:rPr>
              <w:t>2.3 Examine several challenging barriers which can be experienced by various business companies to manage the organisation changes during the time of COVID-19.</w:t>
            </w:r>
            <w:r w:rsidR="005244C5">
              <w:rPr>
                <w:noProof/>
                <w:webHidden/>
              </w:rPr>
              <w:tab/>
            </w:r>
            <w:r w:rsidR="005244C5">
              <w:rPr>
                <w:noProof/>
                <w:webHidden/>
              </w:rPr>
              <w:fldChar w:fldCharType="begin"/>
            </w:r>
            <w:r w:rsidR="005244C5">
              <w:rPr>
                <w:noProof/>
                <w:webHidden/>
              </w:rPr>
              <w:instrText xml:space="preserve"> PAGEREF _Toc152888459 \h </w:instrText>
            </w:r>
            <w:r w:rsidR="005244C5">
              <w:rPr>
                <w:noProof/>
                <w:webHidden/>
              </w:rPr>
            </w:r>
            <w:r w:rsidR="005244C5">
              <w:rPr>
                <w:noProof/>
                <w:webHidden/>
              </w:rPr>
              <w:fldChar w:fldCharType="separate"/>
            </w:r>
            <w:r w:rsidR="005244C5">
              <w:rPr>
                <w:noProof/>
                <w:webHidden/>
              </w:rPr>
              <w:t>15</w:t>
            </w:r>
            <w:r w:rsidR="005244C5">
              <w:rPr>
                <w:noProof/>
                <w:webHidden/>
              </w:rPr>
              <w:fldChar w:fldCharType="end"/>
            </w:r>
          </w:hyperlink>
        </w:p>
        <w:p w14:paraId="7D401782" w14:textId="5524EA3D"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60" w:history="1">
            <w:r w:rsidR="005244C5" w:rsidRPr="009779AE">
              <w:rPr>
                <w:rStyle w:val="Hyperlink"/>
                <w:noProof/>
              </w:rPr>
              <w:t>2.4 Accessing the Strategies That Can Be Incorporated by Organisations to Overcome the Challenges that it Encounter during Organisational Change</w:t>
            </w:r>
            <w:r w:rsidR="005244C5">
              <w:rPr>
                <w:noProof/>
                <w:webHidden/>
              </w:rPr>
              <w:tab/>
            </w:r>
            <w:r w:rsidR="005244C5">
              <w:rPr>
                <w:noProof/>
                <w:webHidden/>
              </w:rPr>
              <w:fldChar w:fldCharType="begin"/>
            </w:r>
            <w:r w:rsidR="005244C5">
              <w:rPr>
                <w:noProof/>
                <w:webHidden/>
              </w:rPr>
              <w:instrText xml:space="preserve"> PAGEREF _Toc152888460 \h </w:instrText>
            </w:r>
            <w:r w:rsidR="005244C5">
              <w:rPr>
                <w:noProof/>
                <w:webHidden/>
              </w:rPr>
            </w:r>
            <w:r w:rsidR="005244C5">
              <w:rPr>
                <w:noProof/>
                <w:webHidden/>
              </w:rPr>
              <w:fldChar w:fldCharType="separate"/>
            </w:r>
            <w:r w:rsidR="005244C5">
              <w:rPr>
                <w:noProof/>
                <w:webHidden/>
              </w:rPr>
              <w:t>17</w:t>
            </w:r>
            <w:r w:rsidR="005244C5">
              <w:rPr>
                <w:noProof/>
                <w:webHidden/>
              </w:rPr>
              <w:fldChar w:fldCharType="end"/>
            </w:r>
          </w:hyperlink>
        </w:p>
        <w:p w14:paraId="1ED2CDD1" w14:textId="52255D17"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61" w:history="1">
            <w:r w:rsidR="005244C5" w:rsidRPr="009779AE">
              <w:rPr>
                <w:rStyle w:val="Hyperlink"/>
                <w:noProof/>
              </w:rPr>
              <w:t>2.5 Literature gap</w:t>
            </w:r>
            <w:r w:rsidR="005244C5">
              <w:rPr>
                <w:noProof/>
                <w:webHidden/>
              </w:rPr>
              <w:tab/>
            </w:r>
            <w:r w:rsidR="005244C5">
              <w:rPr>
                <w:noProof/>
                <w:webHidden/>
              </w:rPr>
              <w:fldChar w:fldCharType="begin"/>
            </w:r>
            <w:r w:rsidR="005244C5">
              <w:rPr>
                <w:noProof/>
                <w:webHidden/>
              </w:rPr>
              <w:instrText xml:space="preserve"> PAGEREF _Toc152888461 \h </w:instrText>
            </w:r>
            <w:r w:rsidR="005244C5">
              <w:rPr>
                <w:noProof/>
                <w:webHidden/>
              </w:rPr>
            </w:r>
            <w:r w:rsidR="005244C5">
              <w:rPr>
                <w:noProof/>
                <w:webHidden/>
              </w:rPr>
              <w:fldChar w:fldCharType="separate"/>
            </w:r>
            <w:r w:rsidR="005244C5">
              <w:rPr>
                <w:noProof/>
                <w:webHidden/>
              </w:rPr>
              <w:t>19</w:t>
            </w:r>
            <w:r w:rsidR="005244C5">
              <w:rPr>
                <w:noProof/>
                <w:webHidden/>
              </w:rPr>
              <w:fldChar w:fldCharType="end"/>
            </w:r>
          </w:hyperlink>
        </w:p>
        <w:p w14:paraId="182E7A82" w14:textId="7F69B717"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62" w:history="1">
            <w:r w:rsidR="005244C5" w:rsidRPr="009779AE">
              <w:rPr>
                <w:rStyle w:val="Hyperlink"/>
                <w:noProof/>
              </w:rPr>
              <w:t>2.6 Summary</w:t>
            </w:r>
            <w:r w:rsidR="005244C5">
              <w:rPr>
                <w:noProof/>
                <w:webHidden/>
              </w:rPr>
              <w:tab/>
            </w:r>
            <w:r w:rsidR="005244C5">
              <w:rPr>
                <w:noProof/>
                <w:webHidden/>
              </w:rPr>
              <w:fldChar w:fldCharType="begin"/>
            </w:r>
            <w:r w:rsidR="005244C5">
              <w:rPr>
                <w:noProof/>
                <w:webHidden/>
              </w:rPr>
              <w:instrText xml:space="preserve"> PAGEREF _Toc152888462 \h </w:instrText>
            </w:r>
            <w:r w:rsidR="005244C5">
              <w:rPr>
                <w:noProof/>
                <w:webHidden/>
              </w:rPr>
            </w:r>
            <w:r w:rsidR="005244C5">
              <w:rPr>
                <w:noProof/>
                <w:webHidden/>
              </w:rPr>
              <w:fldChar w:fldCharType="separate"/>
            </w:r>
            <w:r w:rsidR="005244C5">
              <w:rPr>
                <w:noProof/>
                <w:webHidden/>
              </w:rPr>
              <w:t>19</w:t>
            </w:r>
            <w:r w:rsidR="005244C5">
              <w:rPr>
                <w:noProof/>
                <w:webHidden/>
              </w:rPr>
              <w:fldChar w:fldCharType="end"/>
            </w:r>
          </w:hyperlink>
        </w:p>
        <w:p w14:paraId="4A1E8DD1" w14:textId="474CE3B2" w:rsidR="005244C5" w:rsidRDefault="00000000">
          <w:pPr>
            <w:pStyle w:val="TOC1"/>
            <w:tabs>
              <w:tab w:val="right" w:leader="dot" w:pos="9350"/>
            </w:tabs>
            <w:rPr>
              <w:rFonts w:asciiTheme="minorHAnsi" w:eastAsiaTheme="minorEastAsia" w:hAnsiTheme="minorHAnsi" w:cstheme="minorBidi"/>
              <w:noProof/>
              <w:kern w:val="2"/>
              <w:sz w:val="22"/>
              <w:lang w:val="en-IN" w:eastAsia="en-IN"/>
            </w:rPr>
          </w:pPr>
          <w:hyperlink w:anchor="_Toc152888463" w:history="1">
            <w:r w:rsidR="005244C5" w:rsidRPr="009779AE">
              <w:rPr>
                <w:rStyle w:val="Hyperlink"/>
                <w:noProof/>
              </w:rPr>
              <w:t>Chapter Three: Research Methodology</w:t>
            </w:r>
            <w:r w:rsidR="005244C5">
              <w:rPr>
                <w:noProof/>
                <w:webHidden/>
              </w:rPr>
              <w:tab/>
            </w:r>
            <w:r w:rsidR="005244C5">
              <w:rPr>
                <w:noProof/>
                <w:webHidden/>
              </w:rPr>
              <w:fldChar w:fldCharType="begin"/>
            </w:r>
            <w:r w:rsidR="005244C5">
              <w:rPr>
                <w:noProof/>
                <w:webHidden/>
              </w:rPr>
              <w:instrText xml:space="preserve"> PAGEREF _Toc152888463 \h </w:instrText>
            </w:r>
            <w:r w:rsidR="005244C5">
              <w:rPr>
                <w:noProof/>
                <w:webHidden/>
              </w:rPr>
            </w:r>
            <w:r w:rsidR="005244C5">
              <w:rPr>
                <w:noProof/>
                <w:webHidden/>
              </w:rPr>
              <w:fldChar w:fldCharType="separate"/>
            </w:r>
            <w:r w:rsidR="005244C5">
              <w:rPr>
                <w:noProof/>
                <w:webHidden/>
              </w:rPr>
              <w:t>21</w:t>
            </w:r>
            <w:r w:rsidR="005244C5">
              <w:rPr>
                <w:noProof/>
                <w:webHidden/>
              </w:rPr>
              <w:fldChar w:fldCharType="end"/>
            </w:r>
          </w:hyperlink>
        </w:p>
        <w:p w14:paraId="1133546F" w14:textId="7526617E"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64" w:history="1">
            <w:r w:rsidR="005244C5" w:rsidRPr="009779AE">
              <w:rPr>
                <w:rStyle w:val="Hyperlink"/>
                <w:noProof/>
              </w:rPr>
              <w:t>3.1 Introduction</w:t>
            </w:r>
            <w:r w:rsidR="005244C5">
              <w:rPr>
                <w:noProof/>
                <w:webHidden/>
              </w:rPr>
              <w:tab/>
            </w:r>
            <w:r w:rsidR="005244C5">
              <w:rPr>
                <w:noProof/>
                <w:webHidden/>
              </w:rPr>
              <w:fldChar w:fldCharType="begin"/>
            </w:r>
            <w:r w:rsidR="005244C5">
              <w:rPr>
                <w:noProof/>
                <w:webHidden/>
              </w:rPr>
              <w:instrText xml:space="preserve"> PAGEREF _Toc152888464 \h </w:instrText>
            </w:r>
            <w:r w:rsidR="005244C5">
              <w:rPr>
                <w:noProof/>
                <w:webHidden/>
              </w:rPr>
            </w:r>
            <w:r w:rsidR="005244C5">
              <w:rPr>
                <w:noProof/>
                <w:webHidden/>
              </w:rPr>
              <w:fldChar w:fldCharType="separate"/>
            </w:r>
            <w:r w:rsidR="005244C5">
              <w:rPr>
                <w:noProof/>
                <w:webHidden/>
              </w:rPr>
              <w:t>21</w:t>
            </w:r>
            <w:r w:rsidR="005244C5">
              <w:rPr>
                <w:noProof/>
                <w:webHidden/>
              </w:rPr>
              <w:fldChar w:fldCharType="end"/>
            </w:r>
          </w:hyperlink>
        </w:p>
        <w:p w14:paraId="793AE111" w14:textId="4610D359"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65" w:history="1">
            <w:r w:rsidR="005244C5" w:rsidRPr="009779AE">
              <w:rPr>
                <w:rStyle w:val="Hyperlink"/>
                <w:noProof/>
              </w:rPr>
              <w:t>3.2 Research Onion</w:t>
            </w:r>
            <w:r w:rsidR="005244C5">
              <w:rPr>
                <w:noProof/>
                <w:webHidden/>
              </w:rPr>
              <w:tab/>
            </w:r>
            <w:r w:rsidR="005244C5">
              <w:rPr>
                <w:noProof/>
                <w:webHidden/>
              </w:rPr>
              <w:fldChar w:fldCharType="begin"/>
            </w:r>
            <w:r w:rsidR="005244C5">
              <w:rPr>
                <w:noProof/>
                <w:webHidden/>
              </w:rPr>
              <w:instrText xml:space="preserve"> PAGEREF _Toc152888465 \h </w:instrText>
            </w:r>
            <w:r w:rsidR="005244C5">
              <w:rPr>
                <w:noProof/>
                <w:webHidden/>
              </w:rPr>
            </w:r>
            <w:r w:rsidR="005244C5">
              <w:rPr>
                <w:noProof/>
                <w:webHidden/>
              </w:rPr>
              <w:fldChar w:fldCharType="separate"/>
            </w:r>
            <w:r w:rsidR="005244C5">
              <w:rPr>
                <w:noProof/>
                <w:webHidden/>
              </w:rPr>
              <w:t>21</w:t>
            </w:r>
            <w:r w:rsidR="005244C5">
              <w:rPr>
                <w:noProof/>
                <w:webHidden/>
              </w:rPr>
              <w:fldChar w:fldCharType="end"/>
            </w:r>
          </w:hyperlink>
        </w:p>
        <w:p w14:paraId="62D93299" w14:textId="35B5A8F4"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66" w:history="1">
            <w:r w:rsidR="005244C5" w:rsidRPr="009779AE">
              <w:rPr>
                <w:rStyle w:val="Hyperlink"/>
                <w:noProof/>
              </w:rPr>
              <w:t>3.3 Research Philosophy</w:t>
            </w:r>
            <w:r w:rsidR="005244C5">
              <w:rPr>
                <w:noProof/>
                <w:webHidden/>
              </w:rPr>
              <w:tab/>
            </w:r>
            <w:r w:rsidR="005244C5">
              <w:rPr>
                <w:noProof/>
                <w:webHidden/>
              </w:rPr>
              <w:fldChar w:fldCharType="begin"/>
            </w:r>
            <w:r w:rsidR="005244C5">
              <w:rPr>
                <w:noProof/>
                <w:webHidden/>
              </w:rPr>
              <w:instrText xml:space="preserve"> PAGEREF _Toc152888466 \h </w:instrText>
            </w:r>
            <w:r w:rsidR="005244C5">
              <w:rPr>
                <w:noProof/>
                <w:webHidden/>
              </w:rPr>
            </w:r>
            <w:r w:rsidR="005244C5">
              <w:rPr>
                <w:noProof/>
                <w:webHidden/>
              </w:rPr>
              <w:fldChar w:fldCharType="separate"/>
            </w:r>
            <w:r w:rsidR="005244C5">
              <w:rPr>
                <w:noProof/>
                <w:webHidden/>
              </w:rPr>
              <w:t>22</w:t>
            </w:r>
            <w:r w:rsidR="005244C5">
              <w:rPr>
                <w:noProof/>
                <w:webHidden/>
              </w:rPr>
              <w:fldChar w:fldCharType="end"/>
            </w:r>
          </w:hyperlink>
        </w:p>
        <w:p w14:paraId="4177074D" w14:textId="5FF08A0F"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67" w:history="1">
            <w:r w:rsidR="005244C5" w:rsidRPr="009779AE">
              <w:rPr>
                <w:rStyle w:val="Hyperlink"/>
                <w:noProof/>
              </w:rPr>
              <w:t>3.4 Research Paradigm</w:t>
            </w:r>
            <w:r w:rsidR="005244C5">
              <w:rPr>
                <w:noProof/>
                <w:webHidden/>
              </w:rPr>
              <w:tab/>
            </w:r>
            <w:r w:rsidR="005244C5">
              <w:rPr>
                <w:noProof/>
                <w:webHidden/>
              </w:rPr>
              <w:fldChar w:fldCharType="begin"/>
            </w:r>
            <w:r w:rsidR="005244C5">
              <w:rPr>
                <w:noProof/>
                <w:webHidden/>
              </w:rPr>
              <w:instrText xml:space="preserve"> PAGEREF _Toc152888467 \h </w:instrText>
            </w:r>
            <w:r w:rsidR="005244C5">
              <w:rPr>
                <w:noProof/>
                <w:webHidden/>
              </w:rPr>
            </w:r>
            <w:r w:rsidR="005244C5">
              <w:rPr>
                <w:noProof/>
                <w:webHidden/>
              </w:rPr>
              <w:fldChar w:fldCharType="separate"/>
            </w:r>
            <w:r w:rsidR="005244C5">
              <w:rPr>
                <w:noProof/>
                <w:webHidden/>
              </w:rPr>
              <w:t>23</w:t>
            </w:r>
            <w:r w:rsidR="005244C5">
              <w:rPr>
                <w:noProof/>
                <w:webHidden/>
              </w:rPr>
              <w:fldChar w:fldCharType="end"/>
            </w:r>
          </w:hyperlink>
        </w:p>
        <w:p w14:paraId="0E5FE825" w14:textId="6C1818FC"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68" w:history="1">
            <w:r w:rsidR="005244C5" w:rsidRPr="009779AE">
              <w:rPr>
                <w:rStyle w:val="Hyperlink"/>
                <w:noProof/>
              </w:rPr>
              <w:t>3.5 Research Approach</w:t>
            </w:r>
            <w:r w:rsidR="005244C5">
              <w:rPr>
                <w:noProof/>
                <w:webHidden/>
              </w:rPr>
              <w:tab/>
            </w:r>
            <w:r w:rsidR="005244C5">
              <w:rPr>
                <w:noProof/>
                <w:webHidden/>
              </w:rPr>
              <w:fldChar w:fldCharType="begin"/>
            </w:r>
            <w:r w:rsidR="005244C5">
              <w:rPr>
                <w:noProof/>
                <w:webHidden/>
              </w:rPr>
              <w:instrText xml:space="preserve"> PAGEREF _Toc152888468 \h </w:instrText>
            </w:r>
            <w:r w:rsidR="005244C5">
              <w:rPr>
                <w:noProof/>
                <w:webHidden/>
              </w:rPr>
            </w:r>
            <w:r w:rsidR="005244C5">
              <w:rPr>
                <w:noProof/>
                <w:webHidden/>
              </w:rPr>
              <w:fldChar w:fldCharType="separate"/>
            </w:r>
            <w:r w:rsidR="005244C5">
              <w:rPr>
                <w:noProof/>
                <w:webHidden/>
              </w:rPr>
              <w:t>23</w:t>
            </w:r>
            <w:r w:rsidR="005244C5">
              <w:rPr>
                <w:noProof/>
                <w:webHidden/>
              </w:rPr>
              <w:fldChar w:fldCharType="end"/>
            </w:r>
          </w:hyperlink>
        </w:p>
        <w:p w14:paraId="10599EBF" w14:textId="7BA5D2A5"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69" w:history="1">
            <w:r w:rsidR="005244C5" w:rsidRPr="009779AE">
              <w:rPr>
                <w:rStyle w:val="Hyperlink"/>
                <w:noProof/>
              </w:rPr>
              <w:t>3.6 Research Methods</w:t>
            </w:r>
            <w:r w:rsidR="005244C5">
              <w:rPr>
                <w:noProof/>
                <w:webHidden/>
              </w:rPr>
              <w:tab/>
            </w:r>
            <w:r w:rsidR="005244C5">
              <w:rPr>
                <w:noProof/>
                <w:webHidden/>
              </w:rPr>
              <w:fldChar w:fldCharType="begin"/>
            </w:r>
            <w:r w:rsidR="005244C5">
              <w:rPr>
                <w:noProof/>
                <w:webHidden/>
              </w:rPr>
              <w:instrText xml:space="preserve"> PAGEREF _Toc152888469 \h </w:instrText>
            </w:r>
            <w:r w:rsidR="005244C5">
              <w:rPr>
                <w:noProof/>
                <w:webHidden/>
              </w:rPr>
            </w:r>
            <w:r w:rsidR="005244C5">
              <w:rPr>
                <w:noProof/>
                <w:webHidden/>
              </w:rPr>
              <w:fldChar w:fldCharType="separate"/>
            </w:r>
            <w:r w:rsidR="005244C5">
              <w:rPr>
                <w:noProof/>
                <w:webHidden/>
              </w:rPr>
              <w:t>24</w:t>
            </w:r>
            <w:r w:rsidR="005244C5">
              <w:rPr>
                <w:noProof/>
                <w:webHidden/>
              </w:rPr>
              <w:fldChar w:fldCharType="end"/>
            </w:r>
          </w:hyperlink>
        </w:p>
        <w:p w14:paraId="592BCDEB" w14:textId="006ECD38"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70" w:history="1">
            <w:r w:rsidR="005244C5" w:rsidRPr="009779AE">
              <w:rPr>
                <w:rStyle w:val="Hyperlink"/>
                <w:noProof/>
              </w:rPr>
              <w:t>3.7 Research Strategy</w:t>
            </w:r>
            <w:r w:rsidR="005244C5">
              <w:rPr>
                <w:noProof/>
                <w:webHidden/>
              </w:rPr>
              <w:tab/>
            </w:r>
            <w:r w:rsidR="005244C5">
              <w:rPr>
                <w:noProof/>
                <w:webHidden/>
              </w:rPr>
              <w:fldChar w:fldCharType="begin"/>
            </w:r>
            <w:r w:rsidR="005244C5">
              <w:rPr>
                <w:noProof/>
                <w:webHidden/>
              </w:rPr>
              <w:instrText xml:space="preserve"> PAGEREF _Toc152888470 \h </w:instrText>
            </w:r>
            <w:r w:rsidR="005244C5">
              <w:rPr>
                <w:noProof/>
                <w:webHidden/>
              </w:rPr>
            </w:r>
            <w:r w:rsidR="005244C5">
              <w:rPr>
                <w:noProof/>
                <w:webHidden/>
              </w:rPr>
              <w:fldChar w:fldCharType="separate"/>
            </w:r>
            <w:r w:rsidR="005244C5">
              <w:rPr>
                <w:noProof/>
                <w:webHidden/>
              </w:rPr>
              <w:t>25</w:t>
            </w:r>
            <w:r w:rsidR="005244C5">
              <w:rPr>
                <w:noProof/>
                <w:webHidden/>
              </w:rPr>
              <w:fldChar w:fldCharType="end"/>
            </w:r>
          </w:hyperlink>
        </w:p>
        <w:p w14:paraId="0087839F" w14:textId="293662EE"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71" w:history="1">
            <w:r w:rsidR="005244C5" w:rsidRPr="009779AE">
              <w:rPr>
                <w:rStyle w:val="Hyperlink"/>
                <w:noProof/>
              </w:rPr>
              <w:t>3.8 Data Collection Method</w:t>
            </w:r>
            <w:r w:rsidR="005244C5">
              <w:rPr>
                <w:noProof/>
                <w:webHidden/>
              </w:rPr>
              <w:tab/>
            </w:r>
            <w:r w:rsidR="005244C5">
              <w:rPr>
                <w:noProof/>
                <w:webHidden/>
              </w:rPr>
              <w:fldChar w:fldCharType="begin"/>
            </w:r>
            <w:r w:rsidR="005244C5">
              <w:rPr>
                <w:noProof/>
                <w:webHidden/>
              </w:rPr>
              <w:instrText xml:space="preserve"> PAGEREF _Toc152888471 \h </w:instrText>
            </w:r>
            <w:r w:rsidR="005244C5">
              <w:rPr>
                <w:noProof/>
                <w:webHidden/>
              </w:rPr>
            </w:r>
            <w:r w:rsidR="005244C5">
              <w:rPr>
                <w:noProof/>
                <w:webHidden/>
              </w:rPr>
              <w:fldChar w:fldCharType="separate"/>
            </w:r>
            <w:r w:rsidR="005244C5">
              <w:rPr>
                <w:noProof/>
                <w:webHidden/>
              </w:rPr>
              <w:t>26</w:t>
            </w:r>
            <w:r w:rsidR="005244C5">
              <w:rPr>
                <w:noProof/>
                <w:webHidden/>
              </w:rPr>
              <w:fldChar w:fldCharType="end"/>
            </w:r>
          </w:hyperlink>
        </w:p>
        <w:p w14:paraId="69D116AB" w14:textId="77436392"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72" w:history="1">
            <w:r w:rsidR="005244C5" w:rsidRPr="009779AE">
              <w:rPr>
                <w:rStyle w:val="Hyperlink"/>
                <w:noProof/>
              </w:rPr>
              <w:t>3.9 Data Interpretation</w:t>
            </w:r>
            <w:r w:rsidR="005244C5">
              <w:rPr>
                <w:noProof/>
                <w:webHidden/>
              </w:rPr>
              <w:tab/>
            </w:r>
            <w:r w:rsidR="005244C5">
              <w:rPr>
                <w:noProof/>
                <w:webHidden/>
              </w:rPr>
              <w:fldChar w:fldCharType="begin"/>
            </w:r>
            <w:r w:rsidR="005244C5">
              <w:rPr>
                <w:noProof/>
                <w:webHidden/>
              </w:rPr>
              <w:instrText xml:space="preserve"> PAGEREF _Toc152888472 \h </w:instrText>
            </w:r>
            <w:r w:rsidR="005244C5">
              <w:rPr>
                <w:noProof/>
                <w:webHidden/>
              </w:rPr>
            </w:r>
            <w:r w:rsidR="005244C5">
              <w:rPr>
                <w:noProof/>
                <w:webHidden/>
              </w:rPr>
              <w:fldChar w:fldCharType="separate"/>
            </w:r>
            <w:r w:rsidR="005244C5">
              <w:rPr>
                <w:noProof/>
                <w:webHidden/>
              </w:rPr>
              <w:t>27</w:t>
            </w:r>
            <w:r w:rsidR="005244C5">
              <w:rPr>
                <w:noProof/>
                <w:webHidden/>
              </w:rPr>
              <w:fldChar w:fldCharType="end"/>
            </w:r>
          </w:hyperlink>
        </w:p>
        <w:p w14:paraId="155F88E6" w14:textId="7D668ED4"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73" w:history="1">
            <w:r w:rsidR="005244C5" w:rsidRPr="009779AE">
              <w:rPr>
                <w:rStyle w:val="Hyperlink"/>
                <w:noProof/>
              </w:rPr>
              <w:t>3.10 Time Horizon</w:t>
            </w:r>
            <w:r w:rsidR="005244C5">
              <w:rPr>
                <w:noProof/>
                <w:webHidden/>
              </w:rPr>
              <w:tab/>
            </w:r>
            <w:r w:rsidR="005244C5">
              <w:rPr>
                <w:noProof/>
                <w:webHidden/>
              </w:rPr>
              <w:fldChar w:fldCharType="begin"/>
            </w:r>
            <w:r w:rsidR="005244C5">
              <w:rPr>
                <w:noProof/>
                <w:webHidden/>
              </w:rPr>
              <w:instrText xml:space="preserve"> PAGEREF _Toc152888473 \h </w:instrText>
            </w:r>
            <w:r w:rsidR="005244C5">
              <w:rPr>
                <w:noProof/>
                <w:webHidden/>
              </w:rPr>
            </w:r>
            <w:r w:rsidR="005244C5">
              <w:rPr>
                <w:noProof/>
                <w:webHidden/>
              </w:rPr>
              <w:fldChar w:fldCharType="separate"/>
            </w:r>
            <w:r w:rsidR="005244C5">
              <w:rPr>
                <w:noProof/>
                <w:webHidden/>
              </w:rPr>
              <w:t>27</w:t>
            </w:r>
            <w:r w:rsidR="005244C5">
              <w:rPr>
                <w:noProof/>
                <w:webHidden/>
              </w:rPr>
              <w:fldChar w:fldCharType="end"/>
            </w:r>
          </w:hyperlink>
        </w:p>
        <w:p w14:paraId="0D139847" w14:textId="2C25DE61"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74" w:history="1">
            <w:r w:rsidR="005244C5" w:rsidRPr="009779AE">
              <w:rPr>
                <w:rStyle w:val="Hyperlink"/>
                <w:noProof/>
              </w:rPr>
              <w:t>3.11 Ethical Consideration</w:t>
            </w:r>
            <w:r w:rsidR="005244C5">
              <w:rPr>
                <w:noProof/>
                <w:webHidden/>
              </w:rPr>
              <w:tab/>
            </w:r>
            <w:r w:rsidR="005244C5">
              <w:rPr>
                <w:noProof/>
                <w:webHidden/>
              </w:rPr>
              <w:fldChar w:fldCharType="begin"/>
            </w:r>
            <w:r w:rsidR="005244C5">
              <w:rPr>
                <w:noProof/>
                <w:webHidden/>
              </w:rPr>
              <w:instrText xml:space="preserve"> PAGEREF _Toc152888474 \h </w:instrText>
            </w:r>
            <w:r w:rsidR="005244C5">
              <w:rPr>
                <w:noProof/>
                <w:webHidden/>
              </w:rPr>
            </w:r>
            <w:r w:rsidR="005244C5">
              <w:rPr>
                <w:noProof/>
                <w:webHidden/>
              </w:rPr>
              <w:fldChar w:fldCharType="separate"/>
            </w:r>
            <w:r w:rsidR="005244C5">
              <w:rPr>
                <w:noProof/>
                <w:webHidden/>
              </w:rPr>
              <w:t>28</w:t>
            </w:r>
            <w:r w:rsidR="005244C5">
              <w:rPr>
                <w:noProof/>
                <w:webHidden/>
              </w:rPr>
              <w:fldChar w:fldCharType="end"/>
            </w:r>
          </w:hyperlink>
        </w:p>
        <w:p w14:paraId="43C5A286" w14:textId="799CA288"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75" w:history="1">
            <w:r w:rsidR="005244C5" w:rsidRPr="009779AE">
              <w:rPr>
                <w:rStyle w:val="Hyperlink"/>
                <w:noProof/>
              </w:rPr>
              <w:t>3.12 Summary</w:t>
            </w:r>
            <w:r w:rsidR="005244C5">
              <w:rPr>
                <w:noProof/>
                <w:webHidden/>
              </w:rPr>
              <w:tab/>
            </w:r>
            <w:r w:rsidR="005244C5">
              <w:rPr>
                <w:noProof/>
                <w:webHidden/>
              </w:rPr>
              <w:fldChar w:fldCharType="begin"/>
            </w:r>
            <w:r w:rsidR="005244C5">
              <w:rPr>
                <w:noProof/>
                <w:webHidden/>
              </w:rPr>
              <w:instrText xml:space="preserve"> PAGEREF _Toc152888475 \h </w:instrText>
            </w:r>
            <w:r w:rsidR="005244C5">
              <w:rPr>
                <w:noProof/>
                <w:webHidden/>
              </w:rPr>
            </w:r>
            <w:r w:rsidR="005244C5">
              <w:rPr>
                <w:noProof/>
                <w:webHidden/>
              </w:rPr>
              <w:fldChar w:fldCharType="separate"/>
            </w:r>
            <w:r w:rsidR="005244C5">
              <w:rPr>
                <w:noProof/>
                <w:webHidden/>
              </w:rPr>
              <w:t>28</w:t>
            </w:r>
            <w:r w:rsidR="005244C5">
              <w:rPr>
                <w:noProof/>
                <w:webHidden/>
              </w:rPr>
              <w:fldChar w:fldCharType="end"/>
            </w:r>
          </w:hyperlink>
        </w:p>
        <w:p w14:paraId="0FF8DA81" w14:textId="512575E2" w:rsidR="005244C5" w:rsidRDefault="00000000">
          <w:pPr>
            <w:pStyle w:val="TOC1"/>
            <w:tabs>
              <w:tab w:val="right" w:leader="dot" w:pos="9350"/>
            </w:tabs>
            <w:rPr>
              <w:rFonts w:asciiTheme="minorHAnsi" w:eastAsiaTheme="minorEastAsia" w:hAnsiTheme="minorHAnsi" w:cstheme="minorBidi"/>
              <w:noProof/>
              <w:kern w:val="2"/>
              <w:sz w:val="22"/>
              <w:lang w:val="en-IN" w:eastAsia="en-IN"/>
            </w:rPr>
          </w:pPr>
          <w:hyperlink w:anchor="_Toc152888476" w:history="1">
            <w:r w:rsidR="005244C5" w:rsidRPr="009779AE">
              <w:rPr>
                <w:rStyle w:val="Hyperlink"/>
                <w:noProof/>
                <w:lang w:val="en-US"/>
              </w:rPr>
              <w:t>Chapter Four: Data analysis and discussion</w:t>
            </w:r>
            <w:r w:rsidR="005244C5">
              <w:rPr>
                <w:noProof/>
                <w:webHidden/>
              </w:rPr>
              <w:tab/>
            </w:r>
            <w:r w:rsidR="005244C5">
              <w:rPr>
                <w:noProof/>
                <w:webHidden/>
              </w:rPr>
              <w:fldChar w:fldCharType="begin"/>
            </w:r>
            <w:r w:rsidR="005244C5">
              <w:rPr>
                <w:noProof/>
                <w:webHidden/>
              </w:rPr>
              <w:instrText xml:space="preserve"> PAGEREF _Toc152888476 \h </w:instrText>
            </w:r>
            <w:r w:rsidR="005244C5">
              <w:rPr>
                <w:noProof/>
                <w:webHidden/>
              </w:rPr>
            </w:r>
            <w:r w:rsidR="005244C5">
              <w:rPr>
                <w:noProof/>
                <w:webHidden/>
              </w:rPr>
              <w:fldChar w:fldCharType="separate"/>
            </w:r>
            <w:r w:rsidR="005244C5">
              <w:rPr>
                <w:noProof/>
                <w:webHidden/>
              </w:rPr>
              <w:t>30</w:t>
            </w:r>
            <w:r w:rsidR="005244C5">
              <w:rPr>
                <w:noProof/>
                <w:webHidden/>
              </w:rPr>
              <w:fldChar w:fldCharType="end"/>
            </w:r>
          </w:hyperlink>
        </w:p>
        <w:p w14:paraId="58E348F3" w14:textId="6AB8A112"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77" w:history="1">
            <w:r w:rsidR="005244C5" w:rsidRPr="009779AE">
              <w:rPr>
                <w:rStyle w:val="Hyperlink"/>
                <w:noProof/>
              </w:rPr>
              <w:t>4.1 Introduction</w:t>
            </w:r>
            <w:r w:rsidR="005244C5">
              <w:rPr>
                <w:noProof/>
                <w:webHidden/>
              </w:rPr>
              <w:tab/>
            </w:r>
            <w:r w:rsidR="005244C5">
              <w:rPr>
                <w:noProof/>
                <w:webHidden/>
              </w:rPr>
              <w:fldChar w:fldCharType="begin"/>
            </w:r>
            <w:r w:rsidR="005244C5">
              <w:rPr>
                <w:noProof/>
                <w:webHidden/>
              </w:rPr>
              <w:instrText xml:space="preserve"> PAGEREF _Toc152888477 \h </w:instrText>
            </w:r>
            <w:r w:rsidR="005244C5">
              <w:rPr>
                <w:noProof/>
                <w:webHidden/>
              </w:rPr>
            </w:r>
            <w:r w:rsidR="005244C5">
              <w:rPr>
                <w:noProof/>
                <w:webHidden/>
              </w:rPr>
              <w:fldChar w:fldCharType="separate"/>
            </w:r>
            <w:r w:rsidR="005244C5">
              <w:rPr>
                <w:noProof/>
                <w:webHidden/>
              </w:rPr>
              <w:t>30</w:t>
            </w:r>
            <w:r w:rsidR="005244C5">
              <w:rPr>
                <w:noProof/>
                <w:webHidden/>
              </w:rPr>
              <w:fldChar w:fldCharType="end"/>
            </w:r>
          </w:hyperlink>
        </w:p>
        <w:p w14:paraId="22727410" w14:textId="0149DBDB"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78" w:history="1">
            <w:r w:rsidR="005244C5" w:rsidRPr="009779AE">
              <w:rPr>
                <w:rStyle w:val="Hyperlink"/>
                <w:noProof/>
              </w:rPr>
              <w:t>4.2 Data Analysis</w:t>
            </w:r>
            <w:r w:rsidR="005244C5">
              <w:rPr>
                <w:noProof/>
                <w:webHidden/>
              </w:rPr>
              <w:tab/>
            </w:r>
            <w:r w:rsidR="005244C5">
              <w:rPr>
                <w:noProof/>
                <w:webHidden/>
              </w:rPr>
              <w:fldChar w:fldCharType="begin"/>
            </w:r>
            <w:r w:rsidR="005244C5">
              <w:rPr>
                <w:noProof/>
                <w:webHidden/>
              </w:rPr>
              <w:instrText xml:space="preserve"> PAGEREF _Toc152888478 \h </w:instrText>
            </w:r>
            <w:r w:rsidR="005244C5">
              <w:rPr>
                <w:noProof/>
                <w:webHidden/>
              </w:rPr>
            </w:r>
            <w:r w:rsidR="005244C5">
              <w:rPr>
                <w:noProof/>
                <w:webHidden/>
              </w:rPr>
              <w:fldChar w:fldCharType="separate"/>
            </w:r>
            <w:r w:rsidR="005244C5">
              <w:rPr>
                <w:noProof/>
                <w:webHidden/>
              </w:rPr>
              <w:t>31</w:t>
            </w:r>
            <w:r w:rsidR="005244C5">
              <w:rPr>
                <w:noProof/>
                <w:webHidden/>
              </w:rPr>
              <w:fldChar w:fldCharType="end"/>
            </w:r>
          </w:hyperlink>
        </w:p>
        <w:p w14:paraId="1BDB3EDD" w14:textId="5D889B60"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79" w:history="1">
            <w:r w:rsidR="005244C5" w:rsidRPr="009779AE">
              <w:rPr>
                <w:rStyle w:val="Hyperlink"/>
                <w:noProof/>
              </w:rPr>
              <w:t>4.3 Discussion</w:t>
            </w:r>
            <w:r w:rsidR="005244C5">
              <w:rPr>
                <w:noProof/>
                <w:webHidden/>
              </w:rPr>
              <w:tab/>
            </w:r>
            <w:r w:rsidR="005244C5">
              <w:rPr>
                <w:noProof/>
                <w:webHidden/>
              </w:rPr>
              <w:fldChar w:fldCharType="begin"/>
            </w:r>
            <w:r w:rsidR="005244C5">
              <w:rPr>
                <w:noProof/>
                <w:webHidden/>
              </w:rPr>
              <w:instrText xml:space="preserve"> PAGEREF _Toc152888479 \h </w:instrText>
            </w:r>
            <w:r w:rsidR="005244C5">
              <w:rPr>
                <w:noProof/>
                <w:webHidden/>
              </w:rPr>
            </w:r>
            <w:r w:rsidR="005244C5">
              <w:rPr>
                <w:noProof/>
                <w:webHidden/>
              </w:rPr>
              <w:fldChar w:fldCharType="separate"/>
            </w:r>
            <w:r w:rsidR="005244C5">
              <w:rPr>
                <w:noProof/>
                <w:webHidden/>
              </w:rPr>
              <w:t>40</w:t>
            </w:r>
            <w:r w:rsidR="005244C5">
              <w:rPr>
                <w:noProof/>
                <w:webHidden/>
              </w:rPr>
              <w:fldChar w:fldCharType="end"/>
            </w:r>
          </w:hyperlink>
        </w:p>
        <w:p w14:paraId="45076ED7" w14:textId="04C5A1E3"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80" w:history="1">
            <w:r w:rsidR="005244C5" w:rsidRPr="009779AE">
              <w:rPr>
                <w:rStyle w:val="Hyperlink"/>
                <w:noProof/>
              </w:rPr>
              <w:t>4.4. Summary</w:t>
            </w:r>
            <w:r w:rsidR="005244C5">
              <w:rPr>
                <w:noProof/>
                <w:webHidden/>
              </w:rPr>
              <w:tab/>
            </w:r>
            <w:r w:rsidR="005244C5">
              <w:rPr>
                <w:noProof/>
                <w:webHidden/>
              </w:rPr>
              <w:fldChar w:fldCharType="begin"/>
            </w:r>
            <w:r w:rsidR="005244C5">
              <w:rPr>
                <w:noProof/>
                <w:webHidden/>
              </w:rPr>
              <w:instrText xml:space="preserve"> PAGEREF _Toc152888480 \h </w:instrText>
            </w:r>
            <w:r w:rsidR="005244C5">
              <w:rPr>
                <w:noProof/>
                <w:webHidden/>
              </w:rPr>
            </w:r>
            <w:r w:rsidR="005244C5">
              <w:rPr>
                <w:noProof/>
                <w:webHidden/>
              </w:rPr>
              <w:fldChar w:fldCharType="separate"/>
            </w:r>
            <w:r w:rsidR="005244C5">
              <w:rPr>
                <w:noProof/>
                <w:webHidden/>
              </w:rPr>
              <w:t>42</w:t>
            </w:r>
            <w:r w:rsidR="005244C5">
              <w:rPr>
                <w:noProof/>
                <w:webHidden/>
              </w:rPr>
              <w:fldChar w:fldCharType="end"/>
            </w:r>
          </w:hyperlink>
        </w:p>
        <w:p w14:paraId="4933FDAE" w14:textId="1CC16838" w:rsidR="005244C5" w:rsidRDefault="00000000">
          <w:pPr>
            <w:pStyle w:val="TOC1"/>
            <w:tabs>
              <w:tab w:val="right" w:leader="dot" w:pos="9350"/>
            </w:tabs>
            <w:rPr>
              <w:rFonts w:asciiTheme="minorHAnsi" w:eastAsiaTheme="minorEastAsia" w:hAnsiTheme="minorHAnsi" w:cstheme="minorBidi"/>
              <w:noProof/>
              <w:kern w:val="2"/>
              <w:sz w:val="22"/>
              <w:lang w:val="en-IN" w:eastAsia="en-IN"/>
            </w:rPr>
          </w:pPr>
          <w:hyperlink w:anchor="_Toc152888481" w:history="1">
            <w:r w:rsidR="005244C5" w:rsidRPr="009779AE">
              <w:rPr>
                <w:rStyle w:val="Hyperlink"/>
                <w:noProof/>
              </w:rPr>
              <w:t>Chapter 5: Conclusions, Limitations &amp; Recommendations</w:t>
            </w:r>
            <w:r w:rsidR="005244C5">
              <w:rPr>
                <w:noProof/>
                <w:webHidden/>
              </w:rPr>
              <w:tab/>
            </w:r>
            <w:r w:rsidR="005244C5">
              <w:rPr>
                <w:noProof/>
                <w:webHidden/>
              </w:rPr>
              <w:fldChar w:fldCharType="begin"/>
            </w:r>
            <w:r w:rsidR="005244C5">
              <w:rPr>
                <w:noProof/>
                <w:webHidden/>
              </w:rPr>
              <w:instrText xml:space="preserve"> PAGEREF _Toc152888481 \h </w:instrText>
            </w:r>
            <w:r w:rsidR="005244C5">
              <w:rPr>
                <w:noProof/>
                <w:webHidden/>
              </w:rPr>
            </w:r>
            <w:r w:rsidR="005244C5">
              <w:rPr>
                <w:noProof/>
                <w:webHidden/>
              </w:rPr>
              <w:fldChar w:fldCharType="separate"/>
            </w:r>
            <w:r w:rsidR="005244C5">
              <w:rPr>
                <w:noProof/>
                <w:webHidden/>
              </w:rPr>
              <w:t>43</w:t>
            </w:r>
            <w:r w:rsidR="005244C5">
              <w:rPr>
                <w:noProof/>
                <w:webHidden/>
              </w:rPr>
              <w:fldChar w:fldCharType="end"/>
            </w:r>
          </w:hyperlink>
        </w:p>
        <w:p w14:paraId="6A97D24D" w14:textId="4CAC9758"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82" w:history="1">
            <w:r w:rsidR="005244C5" w:rsidRPr="009779AE">
              <w:rPr>
                <w:rStyle w:val="Hyperlink"/>
                <w:noProof/>
              </w:rPr>
              <w:t>5.1. Introduction</w:t>
            </w:r>
            <w:r w:rsidR="005244C5">
              <w:rPr>
                <w:noProof/>
                <w:webHidden/>
              </w:rPr>
              <w:tab/>
            </w:r>
            <w:r w:rsidR="005244C5">
              <w:rPr>
                <w:noProof/>
                <w:webHidden/>
              </w:rPr>
              <w:fldChar w:fldCharType="begin"/>
            </w:r>
            <w:r w:rsidR="005244C5">
              <w:rPr>
                <w:noProof/>
                <w:webHidden/>
              </w:rPr>
              <w:instrText xml:space="preserve"> PAGEREF _Toc152888482 \h </w:instrText>
            </w:r>
            <w:r w:rsidR="005244C5">
              <w:rPr>
                <w:noProof/>
                <w:webHidden/>
              </w:rPr>
            </w:r>
            <w:r w:rsidR="005244C5">
              <w:rPr>
                <w:noProof/>
                <w:webHidden/>
              </w:rPr>
              <w:fldChar w:fldCharType="separate"/>
            </w:r>
            <w:r w:rsidR="005244C5">
              <w:rPr>
                <w:noProof/>
                <w:webHidden/>
              </w:rPr>
              <w:t>43</w:t>
            </w:r>
            <w:r w:rsidR="005244C5">
              <w:rPr>
                <w:noProof/>
                <w:webHidden/>
              </w:rPr>
              <w:fldChar w:fldCharType="end"/>
            </w:r>
          </w:hyperlink>
        </w:p>
        <w:p w14:paraId="5D6BC8DC" w14:textId="7EF4B03F"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83" w:history="1">
            <w:r w:rsidR="005244C5" w:rsidRPr="009779AE">
              <w:rPr>
                <w:rStyle w:val="Hyperlink"/>
                <w:noProof/>
              </w:rPr>
              <w:t>5.2. Conclusions on each research issues/objectives/proposition (based on the results in Chapter 4</w:t>
            </w:r>
            <w:r w:rsidR="005244C5">
              <w:rPr>
                <w:noProof/>
                <w:webHidden/>
              </w:rPr>
              <w:tab/>
            </w:r>
            <w:r w:rsidR="005244C5">
              <w:rPr>
                <w:noProof/>
                <w:webHidden/>
              </w:rPr>
              <w:fldChar w:fldCharType="begin"/>
            </w:r>
            <w:r w:rsidR="005244C5">
              <w:rPr>
                <w:noProof/>
                <w:webHidden/>
              </w:rPr>
              <w:instrText xml:space="preserve"> PAGEREF _Toc152888483 \h </w:instrText>
            </w:r>
            <w:r w:rsidR="005244C5">
              <w:rPr>
                <w:noProof/>
                <w:webHidden/>
              </w:rPr>
            </w:r>
            <w:r w:rsidR="005244C5">
              <w:rPr>
                <w:noProof/>
                <w:webHidden/>
              </w:rPr>
              <w:fldChar w:fldCharType="separate"/>
            </w:r>
            <w:r w:rsidR="005244C5">
              <w:rPr>
                <w:noProof/>
                <w:webHidden/>
              </w:rPr>
              <w:t>43</w:t>
            </w:r>
            <w:r w:rsidR="005244C5">
              <w:rPr>
                <w:noProof/>
                <w:webHidden/>
              </w:rPr>
              <w:fldChar w:fldCharType="end"/>
            </w:r>
          </w:hyperlink>
        </w:p>
        <w:p w14:paraId="0B05878D" w14:textId="6A3CEEDA"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84" w:history="1">
            <w:r w:rsidR="005244C5" w:rsidRPr="009779AE">
              <w:rPr>
                <w:rStyle w:val="Hyperlink"/>
                <w:noProof/>
              </w:rPr>
              <w:t>5.3. Conclusions on the research problem</w:t>
            </w:r>
            <w:r w:rsidR="005244C5">
              <w:rPr>
                <w:noProof/>
                <w:webHidden/>
              </w:rPr>
              <w:tab/>
            </w:r>
            <w:r w:rsidR="005244C5">
              <w:rPr>
                <w:noProof/>
                <w:webHidden/>
              </w:rPr>
              <w:fldChar w:fldCharType="begin"/>
            </w:r>
            <w:r w:rsidR="005244C5">
              <w:rPr>
                <w:noProof/>
                <w:webHidden/>
              </w:rPr>
              <w:instrText xml:space="preserve"> PAGEREF _Toc152888484 \h </w:instrText>
            </w:r>
            <w:r w:rsidR="005244C5">
              <w:rPr>
                <w:noProof/>
                <w:webHidden/>
              </w:rPr>
            </w:r>
            <w:r w:rsidR="005244C5">
              <w:rPr>
                <w:noProof/>
                <w:webHidden/>
              </w:rPr>
              <w:fldChar w:fldCharType="separate"/>
            </w:r>
            <w:r w:rsidR="005244C5">
              <w:rPr>
                <w:noProof/>
                <w:webHidden/>
              </w:rPr>
              <w:t>44</w:t>
            </w:r>
            <w:r w:rsidR="005244C5">
              <w:rPr>
                <w:noProof/>
                <w:webHidden/>
              </w:rPr>
              <w:fldChar w:fldCharType="end"/>
            </w:r>
          </w:hyperlink>
        </w:p>
        <w:p w14:paraId="6E2DE7B7" w14:textId="48A1D791"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85" w:history="1">
            <w:r w:rsidR="005244C5" w:rsidRPr="009779AE">
              <w:rPr>
                <w:rStyle w:val="Hyperlink"/>
                <w:noProof/>
              </w:rPr>
              <w:t>5.4. Summary of the research findings and outcomes</w:t>
            </w:r>
            <w:r w:rsidR="005244C5">
              <w:rPr>
                <w:noProof/>
                <w:webHidden/>
              </w:rPr>
              <w:tab/>
            </w:r>
            <w:r w:rsidR="005244C5">
              <w:rPr>
                <w:noProof/>
                <w:webHidden/>
              </w:rPr>
              <w:fldChar w:fldCharType="begin"/>
            </w:r>
            <w:r w:rsidR="005244C5">
              <w:rPr>
                <w:noProof/>
                <w:webHidden/>
              </w:rPr>
              <w:instrText xml:space="preserve"> PAGEREF _Toc152888485 \h </w:instrText>
            </w:r>
            <w:r w:rsidR="005244C5">
              <w:rPr>
                <w:noProof/>
                <w:webHidden/>
              </w:rPr>
            </w:r>
            <w:r w:rsidR="005244C5">
              <w:rPr>
                <w:noProof/>
                <w:webHidden/>
              </w:rPr>
              <w:fldChar w:fldCharType="separate"/>
            </w:r>
            <w:r w:rsidR="005244C5">
              <w:rPr>
                <w:noProof/>
                <w:webHidden/>
              </w:rPr>
              <w:t>44</w:t>
            </w:r>
            <w:r w:rsidR="005244C5">
              <w:rPr>
                <w:noProof/>
                <w:webHidden/>
              </w:rPr>
              <w:fldChar w:fldCharType="end"/>
            </w:r>
          </w:hyperlink>
        </w:p>
        <w:p w14:paraId="721F39DC" w14:textId="009E6C99"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86" w:history="1">
            <w:r w:rsidR="005244C5" w:rsidRPr="009779AE">
              <w:rPr>
                <w:rStyle w:val="Hyperlink"/>
                <w:noProof/>
              </w:rPr>
              <w:t>5.5. Original Contribution of the Research</w:t>
            </w:r>
            <w:r w:rsidR="005244C5">
              <w:rPr>
                <w:noProof/>
                <w:webHidden/>
              </w:rPr>
              <w:tab/>
            </w:r>
            <w:r w:rsidR="005244C5">
              <w:rPr>
                <w:noProof/>
                <w:webHidden/>
              </w:rPr>
              <w:fldChar w:fldCharType="begin"/>
            </w:r>
            <w:r w:rsidR="005244C5">
              <w:rPr>
                <w:noProof/>
                <w:webHidden/>
              </w:rPr>
              <w:instrText xml:space="preserve"> PAGEREF _Toc152888486 \h </w:instrText>
            </w:r>
            <w:r w:rsidR="005244C5">
              <w:rPr>
                <w:noProof/>
                <w:webHidden/>
              </w:rPr>
            </w:r>
            <w:r w:rsidR="005244C5">
              <w:rPr>
                <w:noProof/>
                <w:webHidden/>
              </w:rPr>
              <w:fldChar w:fldCharType="separate"/>
            </w:r>
            <w:r w:rsidR="005244C5">
              <w:rPr>
                <w:noProof/>
                <w:webHidden/>
              </w:rPr>
              <w:t>45</w:t>
            </w:r>
            <w:r w:rsidR="005244C5">
              <w:rPr>
                <w:noProof/>
                <w:webHidden/>
              </w:rPr>
              <w:fldChar w:fldCharType="end"/>
            </w:r>
          </w:hyperlink>
        </w:p>
        <w:p w14:paraId="32FB99CB" w14:textId="5AA03076"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87" w:history="1">
            <w:r w:rsidR="005244C5" w:rsidRPr="009779AE">
              <w:rPr>
                <w:rStyle w:val="Hyperlink"/>
                <w:noProof/>
              </w:rPr>
              <w:t>5.6. Recommendations/Areas for further/future research</w:t>
            </w:r>
            <w:r w:rsidR="005244C5">
              <w:rPr>
                <w:noProof/>
                <w:webHidden/>
              </w:rPr>
              <w:tab/>
            </w:r>
            <w:r w:rsidR="005244C5">
              <w:rPr>
                <w:noProof/>
                <w:webHidden/>
              </w:rPr>
              <w:fldChar w:fldCharType="begin"/>
            </w:r>
            <w:r w:rsidR="005244C5">
              <w:rPr>
                <w:noProof/>
                <w:webHidden/>
              </w:rPr>
              <w:instrText xml:space="preserve"> PAGEREF _Toc152888487 \h </w:instrText>
            </w:r>
            <w:r w:rsidR="005244C5">
              <w:rPr>
                <w:noProof/>
                <w:webHidden/>
              </w:rPr>
            </w:r>
            <w:r w:rsidR="005244C5">
              <w:rPr>
                <w:noProof/>
                <w:webHidden/>
              </w:rPr>
              <w:fldChar w:fldCharType="separate"/>
            </w:r>
            <w:r w:rsidR="005244C5">
              <w:rPr>
                <w:noProof/>
                <w:webHidden/>
              </w:rPr>
              <w:t>45</w:t>
            </w:r>
            <w:r w:rsidR="005244C5">
              <w:rPr>
                <w:noProof/>
                <w:webHidden/>
              </w:rPr>
              <w:fldChar w:fldCharType="end"/>
            </w:r>
          </w:hyperlink>
        </w:p>
        <w:p w14:paraId="7947D7BC" w14:textId="169BDA5E" w:rsidR="005244C5" w:rsidRDefault="00000000">
          <w:pPr>
            <w:pStyle w:val="TOC2"/>
            <w:tabs>
              <w:tab w:val="right" w:leader="dot" w:pos="9350"/>
            </w:tabs>
            <w:rPr>
              <w:rFonts w:asciiTheme="minorHAnsi" w:eastAsiaTheme="minorEastAsia" w:hAnsiTheme="minorHAnsi" w:cstheme="minorBidi"/>
              <w:noProof/>
              <w:kern w:val="2"/>
              <w:sz w:val="22"/>
              <w:lang w:val="en-IN" w:eastAsia="en-IN"/>
            </w:rPr>
          </w:pPr>
          <w:hyperlink w:anchor="_Toc152888488" w:history="1">
            <w:r w:rsidR="005244C5" w:rsidRPr="009779AE">
              <w:rPr>
                <w:rStyle w:val="Hyperlink"/>
                <w:noProof/>
              </w:rPr>
              <w:t>5.8: Summary of Chapter 5</w:t>
            </w:r>
            <w:r w:rsidR="005244C5">
              <w:rPr>
                <w:noProof/>
                <w:webHidden/>
              </w:rPr>
              <w:tab/>
            </w:r>
            <w:r w:rsidR="005244C5">
              <w:rPr>
                <w:noProof/>
                <w:webHidden/>
              </w:rPr>
              <w:fldChar w:fldCharType="begin"/>
            </w:r>
            <w:r w:rsidR="005244C5">
              <w:rPr>
                <w:noProof/>
                <w:webHidden/>
              </w:rPr>
              <w:instrText xml:space="preserve"> PAGEREF _Toc152888488 \h </w:instrText>
            </w:r>
            <w:r w:rsidR="005244C5">
              <w:rPr>
                <w:noProof/>
                <w:webHidden/>
              </w:rPr>
            </w:r>
            <w:r w:rsidR="005244C5">
              <w:rPr>
                <w:noProof/>
                <w:webHidden/>
              </w:rPr>
              <w:fldChar w:fldCharType="separate"/>
            </w:r>
            <w:r w:rsidR="005244C5">
              <w:rPr>
                <w:noProof/>
                <w:webHidden/>
              </w:rPr>
              <w:t>46</w:t>
            </w:r>
            <w:r w:rsidR="005244C5">
              <w:rPr>
                <w:noProof/>
                <w:webHidden/>
              </w:rPr>
              <w:fldChar w:fldCharType="end"/>
            </w:r>
          </w:hyperlink>
        </w:p>
        <w:p w14:paraId="542C4314" w14:textId="18D7206A" w:rsidR="005244C5" w:rsidRDefault="00000000">
          <w:pPr>
            <w:pStyle w:val="TOC1"/>
            <w:tabs>
              <w:tab w:val="right" w:leader="dot" w:pos="9350"/>
            </w:tabs>
            <w:rPr>
              <w:rFonts w:asciiTheme="minorHAnsi" w:eastAsiaTheme="minorEastAsia" w:hAnsiTheme="minorHAnsi" w:cstheme="minorBidi"/>
              <w:noProof/>
              <w:kern w:val="2"/>
              <w:sz w:val="22"/>
              <w:lang w:val="en-IN" w:eastAsia="en-IN"/>
            </w:rPr>
          </w:pPr>
          <w:hyperlink w:anchor="_Toc152888489" w:history="1">
            <w:r w:rsidR="005244C5" w:rsidRPr="009779AE">
              <w:rPr>
                <w:rStyle w:val="Hyperlink"/>
                <w:noProof/>
              </w:rPr>
              <w:t>References</w:t>
            </w:r>
            <w:r w:rsidR="005244C5">
              <w:rPr>
                <w:noProof/>
                <w:webHidden/>
              </w:rPr>
              <w:tab/>
            </w:r>
            <w:r w:rsidR="005244C5">
              <w:rPr>
                <w:noProof/>
                <w:webHidden/>
              </w:rPr>
              <w:fldChar w:fldCharType="begin"/>
            </w:r>
            <w:r w:rsidR="005244C5">
              <w:rPr>
                <w:noProof/>
                <w:webHidden/>
              </w:rPr>
              <w:instrText xml:space="preserve"> PAGEREF _Toc152888489 \h </w:instrText>
            </w:r>
            <w:r w:rsidR="005244C5">
              <w:rPr>
                <w:noProof/>
                <w:webHidden/>
              </w:rPr>
            </w:r>
            <w:r w:rsidR="005244C5">
              <w:rPr>
                <w:noProof/>
                <w:webHidden/>
              </w:rPr>
              <w:fldChar w:fldCharType="separate"/>
            </w:r>
            <w:r w:rsidR="005244C5">
              <w:rPr>
                <w:noProof/>
                <w:webHidden/>
              </w:rPr>
              <w:t>48</w:t>
            </w:r>
            <w:r w:rsidR="005244C5">
              <w:rPr>
                <w:noProof/>
                <w:webHidden/>
              </w:rPr>
              <w:fldChar w:fldCharType="end"/>
            </w:r>
          </w:hyperlink>
        </w:p>
        <w:p w14:paraId="411632CD" w14:textId="017734AC" w:rsidR="005244C5" w:rsidRDefault="00000000">
          <w:pPr>
            <w:pStyle w:val="TOC1"/>
            <w:tabs>
              <w:tab w:val="right" w:leader="dot" w:pos="9350"/>
            </w:tabs>
            <w:rPr>
              <w:rFonts w:asciiTheme="minorHAnsi" w:eastAsiaTheme="minorEastAsia" w:hAnsiTheme="minorHAnsi" w:cstheme="minorBidi"/>
              <w:noProof/>
              <w:kern w:val="2"/>
              <w:sz w:val="22"/>
              <w:lang w:val="en-IN" w:eastAsia="en-IN"/>
            </w:rPr>
          </w:pPr>
          <w:hyperlink w:anchor="_Toc152888490" w:history="1">
            <w:r w:rsidR="005244C5" w:rsidRPr="009779AE">
              <w:rPr>
                <w:rStyle w:val="Hyperlink"/>
                <w:noProof/>
              </w:rPr>
              <w:t>Appendix One: Gantt Chart</w:t>
            </w:r>
            <w:r w:rsidR="005244C5">
              <w:rPr>
                <w:noProof/>
                <w:webHidden/>
              </w:rPr>
              <w:tab/>
            </w:r>
            <w:r w:rsidR="005244C5">
              <w:rPr>
                <w:noProof/>
                <w:webHidden/>
              </w:rPr>
              <w:fldChar w:fldCharType="begin"/>
            </w:r>
            <w:r w:rsidR="005244C5">
              <w:rPr>
                <w:noProof/>
                <w:webHidden/>
              </w:rPr>
              <w:instrText xml:space="preserve"> PAGEREF _Toc152888490 \h </w:instrText>
            </w:r>
            <w:r w:rsidR="005244C5">
              <w:rPr>
                <w:noProof/>
                <w:webHidden/>
              </w:rPr>
            </w:r>
            <w:r w:rsidR="005244C5">
              <w:rPr>
                <w:noProof/>
                <w:webHidden/>
              </w:rPr>
              <w:fldChar w:fldCharType="separate"/>
            </w:r>
            <w:r w:rsidR="005244C5">
              <w:rPr>
                <w:noProof/>
                <w:webHidden/>
              </w:rPr>
              <w:t>54</w:t>
            </w:r>
            <w:r w:rsidR="005244C5">
              <w:rPr>
                <w:noProof/>
                <w:webHidden/>
              </w:rPr>
              <w:fldChar w:fldCharType="end"/>
            </w:r>
          </w:hyperlink>
        </w:p>
        <w:p w14:paraId="0BA7C8D4" w14:textId="18ACA40D" w:rsidR="005244C5" w:rsidRDefault="00000000">
          <w:pPr>
            <w:pStyle w:val="TOC1"/>
            <w:tabs>
              <w:tab w:val="right" w:leader="dot" w:pos="9350"/>
            </w:tabs>
            <w:rPr>
              <w:rFonts w:asciiTheme="minorHAnsi" w:eastAsiaTheme="minorEastAsia" w:hAnsiTheme="minorHAnsi" w:cstheme="minorBidi"/>
              <w:noProof/>
              <w:kern w:val="2"/>
              <w:sz w:val="22"/>
              <w:lang w:val="en-IN" w:eastAsia="en-IN"/>
            </w:rPr>
          </w:pPr>
          <w:hyperlink w:anchor="_Toc152888491" w:history="1">
            <w:r w:rsidR="005244C5" w:rsidRPr="009779AE">
              <w:rPr>
                <w:rStyle w:val="Hyperlink"/>
                <w:noProof/>
                <w:lang w:val="en-IN"/>
              </w:rPr>
              <w:t>Appendix Two: List of Figures</w:t>
            </w:r>
            <w:r w:rsidR="005244C5">
              <w:rPr>
                <w:noProof/>
                <w:webHidden/>
              </w:rPr>
              <w:tab/>
            </w:r>
            <w:r w:rsidR="005244C5">
              <w:rPr>
                <w:noProof/>
                <w:webHidden/>
              </w:rPr>
              <w:fldChar w:fldCharType="begin"/>
            </w:r>
            <w:r w:rsidR="005244C5">
              <w:rPr>
                <w:noProof/>
                <w:webHidden/>
              </w:rPr>
              <w:instrText xml:space="preserve"> PAGEREF _Toc152888491 \h </w:instrText>
            </w:r>
            <w:r w:rsidR="005244C5">
              <w:rPr>
                <w:noProof/>
                <w:webHidden/>
              </w:rPr>
            </w:r>
            <w:r w:rsidR="005244C5">
              <w:rPr>
                <w:noProof/>
                <w:webHidden/>
              </w:rPr>
              <w:fldChar w:fldCharType="separate"/>
            </w:r>
            <w:r w:rsidR="005244C5">
              <w:rPr>
                <w:noProof/>
                <w:webHidden/>
              </w:rPr>
              <w:t>55</w:t>
            </w:r>
            <w:r w:rsidR="005244C5">
              <w:rPr>
                <w:noProof/>
                <w:webHidden/>
              </w:rPr>
              <w:fldChar w:fldCharType="end"/>
            </w:r>
          </w:hyperlink>
        </w:p>
        <w:p w14:paraId="358C67E8" w14:textId="3ED02523" w:rsidR="002E3C6D" w:rsidRDefault="002E3C6D">
          <w:r>
            <w:rPr>
              <w:b/>
              <w:bCs/>
              <w:noProof/>
            </w:rPr>
            <w:fldChar w:fldCharType="end"/>
          </w:r>
        </w:p>
      </w:sdtContent>
    </w:sdt>
    <w:p w14:paraId="7B5AE878" w14:textId="77777777" w:rsidR="009C7B37" w:rsidRDefault="009C7B37" w:rsidP="00AC6B51">
      <w:pPr>
        <w:pStyle w:val="NormalWeb"/>
        <w:spacing w:before="0" w:beforeAutospacing="0" w:after="0" w:afterAutospacing="0" w:line="480" w:lineRule="auto"/>
        <w:jc w:val="both"/>
      </w:pPr>
    </w:p>
    <w:p w14:paraId="03B09944" w14:textId="77777777" w:rsidR="009C7B37" w:rsidRDefault="009C7B37" w:rsidP="00AC6B51">
      <w:pPr>
        <w:spacing w:line="259" w:lineRule="auto"/>
        <w:jc w:val="left"/>
        <w:rPr>
          <w:b/>
          <w:sz w:val="28"/>
          <w:szCs w:val="40"/>
          <w:lang w:val="en-US"/>
        </w:rPr>
      </w:pPr>
      <w:r>
        <w:rPr>
          <w:lang w:val="en-US"/>
        </w:rPr>
        <w:br w:type="page"/>
      </w:r>
    </w:p>
    <w:p w14:paraId="4527CBBB" w14:textId="039B9BB1" w:rsidR="00372CEA" w:rsidRDefault="00504211" w:rsidP="00AC6B51">
      <w:pPr>
        <w:pStyle w:val="Heading1"/>
        <w:rPr>
          <w:lang w:val="en-US"/>
        </w:rPr>
      </w:pPr>
      <w:bookmarkStart w:id="0" w:name="_Toc152888446"/>
      <w:r>
        <w:rPr>
          <w:lang w:val="en-US"/>
        </w:rPr>
        <w:lastRenderedPageBreak/>
        <w:t>Chapter One: Introduction</w:t>
      </w:r>
      <w:bookmarkEnd w:id="0"/>
    </w:p>
    <w:p w14:paraId="5A73E67E" w14:textId="77777777" w:rsidR="00504211" w:rsidRDefault="00504211" w:rsidP="002E5191">
      <w:pPr>
        <w:pStyle w:val="Heading2"/>
      </w:pPr>
      <w:bookmarkStart w:id="1" w:name="_Toc152888447"/>
      <w:r>
        <w:t>1.1: Introduction</w:t>
      </w:r>
      <w:bookmarkEnd w:id="1"/>
      <w:r>
        <w:t xml:space="preserve"> </w:t>
      </w:r>
    </w:p>
    <w:p w14:paraId="5D22EE9A" w14:textId="4DE7D2A4" w:rsidR="004C79BF" w:rsidRPr="004C79BF" w:rsidRDefault="004C79BF" w:rsidP="00AC6B51">
      <w:r>
        <w:t xml:space="preserve">The dissertation will focus on the appropriate ways that organisations may follow to manage change in their business operations. Evaluation of different author’s perceptions regarding this matter will be done in the literature review chapter of this dissertation. Secondary data will be the main source of information in this research in the findings and analysis section. Therefore A methodology section will also be there to explain the procedures that has been followed in this research. </w:t>
      </w:r>
    </w:p>
    <w:p w14:paraId="5B4EFCCD" w14:textId="77777777" w:rsidR="00504211" w:rsidRDefault="00504211" w:rsidP="002E5191">
      <w:pPr>
        <w:pStyle w:val="Heading2"/>
      </w:pPr>
      <w:bookmarkStart w:id="2" w:name="_Toc152888448"/>
      <w:r>
        <w:t>1.2: Background of the study</w:t>
      </w:r>
      <w:bookmarkEnd w:id="2"/>
      <w:r>
        <w:t xml:space="preserve"> </w:t>
      </w:r>
    </w:p>
    <w:p w14:paraId="2366A02E" w14:textId="7BEE6AFA" w:rsidR="00504211" w:rsidRPr="00504211" w:rsidRDefault="00504211" w:rsidP="00AC6B51">
      <w:r w:rsidRPr="00504211">
        <w:t xml:space="preserve">Businesses are </w:t>
      </w:r>
      <w:r w:rsidR="000F0E61">
        <w:t>continuously experiencing so many difficulties</w:t>
      </w:r>
      <w:r w:rsidRPr="00504211">
        <w:t xml:space="preserve"> as a result of the COVID-19 pandemic, necessitating quick </w:t>
      </w:r>
      <w:r w:rsidR="000F0E61">
        <w:t>adoptions</w:t>
      </w:r>
      <w:r w:rsidRPr="00504211">
        <w:t xml:space="preserve"> to the changing environment. During this worldwide epidemic </w:t>
      </w:r>
      <w:r w:rsidR="000F0E61">
        <w:t>due to COVID-19</w:t>
      </w:r>
      <w:r w:rsidRPr="00504211">
        <w:t xml:space="preserve">, New Look, </w:t>
      </w:r>
      <w:r w:rsidR="000F0E61">
        <w:t>that enjoys good reputation in the fashion industry</w:t>
      </w:r>
      <w:r w:rsidRPr="00504211">
        <w:t xml:space="preserve">, faces particular </w:t>
      </w:r>
      <w:r w:rsidR="000F0E61">
        <w:t>problems</w:t>
      </w:r>
      <w:r w:rsidRPr="00504211">
        <w:t xml:space="preserve"> in managing organisational change</w:t>
      </w:r>
      <w:sdt>
        <w:sdtPr>
          <w:id w:val="1659883395"/>
          <w:citation/>
        </w:sdtPr>
        <w:sdtContent>
          <w:r>
            <w:fldChar w:fldCharType="begin"/>
          </w:r>
          <w:r>
            <w:rPr>
              <w:lang w:val="en-US"/>
            </w:rPr>
            <w:instrText xml:space="preserve"> CITATION Dav213 \l 1033 </w:instrText>
          </w:r>
          <w:r>
            <w:fldChar w:fldCharType="separate"/>
          </w:r>
          <w:r>
            <w:rPr>
              <w:noProof/>
              <w:lang w:val="en-US"/>
            </w:rPr>
            <w:t xml:space="preserve"> </w:t>
          </w:r>
          <w:r w:rsidRPr="00504211">
            <w:rPr>
              <w:noProof/>
              <w:lang w:val="en-US"/>
            </w:rPr>
            <w:t>(Lancefield, 2021)</w:t>
          </w:r>
          <w:r>
            <w:fldChar w:fldCharType="end"/>
          </w:r>
        </w:sdtContent>
      </w:sdt>
      <w:r w:rsidRPr="00504211">
        <w:t xml:space="preserve">. The purpose of this study </w:t>
      </w:r>
      <w:r w:rsidR="000F0E61">
        <w:t>will be</w:t>
      </w:r>
      <w:r w:rsidRPr="00504211">
        <w:t xml:space="preserve"> to </w:t>
      </w:r>
      <w:r w:rsidR="000F0E61">
        <w:t>identify</w:t>
      </w:r>
      <w:r w:rsidRPr="00504211">
        <w:t xml:space="preserve"> the importance of putting into </w:t>
      </w:r>
      <w:r w:rsidR="000F0E61">
        <w:t>practice</w:t>
      </w:r>
      <w:r w:rsidRPr="00504211">
        <w:t xml:space="preserve"> efficient </w:t>
      </w:r>
      <w:r w:rsidR="000F0E61">
        <w:t xml:space="preserve">strategies </w:t>
      </w:r>
      <w:r w:rsidRPr="00504211">
        <w:t xml:space="preserve">for handling these </w:t>
      </w:r>
      <w:r w:rsidR="000F0E61">
        <w:t>organisational changes</w:t>
      </w:r>
      <w:r w:rsidRPr="00504211">
        <w:t xml:space="preserve"> in the context of Covid-19. </w:t>
      </w:r>
      <w:r w:rsidR="000F0E61">
        <w:t>The study will provide New Look with useful insights so that they can be able to incorporate strategies for effective change management</w:t>
      </w:r>
      <w:sdt>
        <w:sdtPr>
          <w:id w:val="-1647345487"/>
          <w:citation/>
        </w:sdtPr>
        <w:sdtContent>
          <w:r>
            <w:fldChar w:fldCharType="begin"/>
          </w:r>
          <w:r>
            <w:rPr>
              <w:lang w:val="en-US"/>
            </w:rPr>
            <w:instrText xml:space="preserve"> CITATION Edw23 \l 1033 </w:instrText>
          </w:r>
          <w:r>
            <w:fldChar w:fldCharType="separate"/>
          </w:r>
          <w:r>
            <w:rPr>
              <w:noProof/>
              <w:lang w:val="en-US"/>
            </w:rPr>
            <w:t xml:space="preserve"> </w:t>
          </w:r>
          <w:r w:rsidRPr="00504211">
            <w:rPr>
              <w:noProof/>
              <w:lang w:val="en-US"/>
            </w:rPr>
            <w:t>(Baker, 2023)</w:t>
          </w:r>
          <w:r>
            <w:fldChar w:fldCharType="end"/>
          </w:r>
        </w:sdtContent>
      </w:sdt>
      <w:r w:rsidRPr="00504211">
        <w:t>.</w:t>
      </w:r>
    </w:p>
    <w:p w14:paraId="78048515" w14:textId="77777777" w:rsidR="00504211" w:rsidRDefault="00504211" w:rsidP="002E5191">
      <w:pPr>
        <w:pStyle w:val="Heading2"/>
      </w:pPr>
      <w:bookmarkStart w:id="3" w:name="_Toc152888449"/>
      <w:r>
        <w:t>1.3: Problem Statement</w:t>
      </w:r>
      <w:bookmarkEnd w:id="3"/>
      <w:r>
        <w:t xml:space="preserve"> </w:t>
      </w:r>
    </w:p>
    <w:p w14:paraId="1D87C2F7" w14:textId="589854A8" w:rsidR="00AA4D8C" w:rsidRPr="00AA4D8C" w:rsidRDefault="000F0E61" w:rsidP="00AC6B51">
      <w:r>
        <w:t xml:space="preserve">Various well-known </w:t>
      </w:r>
      <w:r w:rsidR="004F2BD3">
        <w:t>organisations</w:t>
      </w:r>
      <w:r>
        <w:t xml:space="preserve"> along with New Look are experiencing difficulties in leadership while managing change and making their workers ready for the sudden shock or crisis. </w:t>
      </w:r>
      <w:r w:rsidR="00AA4D8C" w:rsidRPr="00AA4D8C">
        <w:t xml:space="preserve">The need for adaptation has </w:t>
      </w:r>
      <w:r w:rsidR="004F2BD3">
        <w:t>become</w:t>
      </w:r>
      <w:r>
        <w:t xml:space="preserve"> necessary</w:t>
      </w:r>
      <w:r w:rsidR="00AA4D8C" w:rsidRPr="00AA4D8C">
        <w:t xml:space="preserve"> due to the crisis, and management now has to deal with </w:t>
      </w:r>
      <w:r w:rsidR="004F2BD3">
        <w:t>unpredictable situations</w:t>
      </w:r>
      <w:r w:rsidR="00AA4D8C" w:rsidRPr="00AA4D8C">
        <w:t xml:space="preserve">, </w:t>
      </w:r>
      <w:r w:rsidR="004F2BD3">
        <w:t xml:space="preserve">including </w:t>
      </w:r>
      <w:r w:rsidR="00AA4D8C" w:rsidRPr="00AA4D8C">
        <w:t xml:space="preserve">disruptions in the workforce, and </w:t>
      </w:r>
      <w:r w:rsidR="004F2BD3">
        <w:t>changes in</w:t>
      </w:r>
      <w:r w:rsidR="00AA4D8C" w:rsidRPr="00AA4D8C">
        <w:t xml:space="preserve"> customer behaviour. The COVID-19 pandemic has </w:t>
      </w:r>
      <w:r w:rsidR="004F2BD3">
        <w:t>created a situation where</w:t>
      </w:r>
      <w:r w:rsidR="00AA4D8C" w:rsidRPr="00AA4D8C">
        <w:t xml:space="preserve"> a powerful catalyst for change </w:t>
      </w:r>
      <w:r w:rsidR="00AA4D8C" w:rsidRPr="00AA4D8C">
        <w:lastRenderedPageBreak/>
        <w:t xml:space="preserve">in </w:t>
      </w:r>
      <w:r w:rsidR="004F2BD3">
        <w:t>several</w:t>
      </w:r>
      <w:r w:rsidR="00AA4D8C" w:rsidRPr="00AA4D8C">
        <w:t xml:space="preserve"> unanticipated domains, compelling organisations to </w:t>
      </w:r>
      <w:r w:rsidR="004F2BD3">
        <w:t>alter</w:t>
      </w:r>
      <w:r w:rsidR="00AA4D8C" w:rsidRPr="00AA4D8C">
        <w:t xml:space="preserve"> their business </w:t>
      </w:r>
      <w:r w:rsidR="004F2BD3">
        <w:t>practices</w:t>
      </w:r>
      <w:r w:rsidR="00AA4D8C" w:rsidRPr="00AA4D8C">
        <w:t xml:space="preserve">. This study </w:t>
      </w:r>
      <w:r w:rsidR="004F2BD3">
        <w:t>admits</w:t>
      </w:r>
      <w:r w:rsidR="00AA4D8C" w:rsidRPr="00AA4D8C">
        <w:t xml:space="preserve"> that in these extraordinary times, New Look must </w:t>
      </w:r>
      <w:r w:rsidR="004F2BD3">
        <w:t>take action</w:t>
      </w:r>
      <w:r w:rsidR="00AA4D8C" w:rsidRPr="00AA4D8C">
        <w:t xml:space="preserve"> quickly to put strong organisational change management strategies into place. It is </w:t>
      </w:r>
      <w:r w:rsidR="004F2BD3">
        <w:t>difficult</w:t>
      </w:r>
      <w:r w:rsidR="00AA4D8C" w:rsidRPr="00AA4D8C">
        <w:t xml:space="preserve"> to pinpoint the unique </w:t>
      </w:r>
      <w:r w:rsidR="004F2BD3">
        <w:t>problems or challenges</w:t>
      </w:r>
      <w:r w:rsidR="00AA4D8C" w:rsidRPr="00AA4D8C">
        <w:t xml:space="preserve"> that New Look faces and provide </w:t>
      </w:r>
      <w:r w:rsidR="004F2BD3">
        <w:t>appropriate</w:t>
      </w:r>
      <w:r w:rsidR="00AA4D8C" w:rsidRPr="00AA4D8C">
        <w:t xml:space="preserve"> solutions </w:t>
      </w:r>
      <w:r w:rsidR="004F2BD3">
        <w:t>to</w:t>
      </w:r>
      <w:r w:rsidR="00AA4D8C" w:rsidRPr="00AA4D8C">
        <w:t xml:space="preserve"> maintain business operations and build resiliency in the face of continuous change</w:t>
      </w:r>
      <w:sdt>
        <w:sdtPr>
          <w:id w:val="-2036183737"/>
          <w:citation/>
        </w:sdtPr>
        <w:sdtContent>
          <w:r w:rsidR="00AA4D8C">
            <w:fldChar w:fldCharType="begin"/>
          </w:r>
          <w:r w:rsidR="00AA4D8C">
            <w:rPr>
              <w:lang w:val="en-US"/>
            </w:rPr>
            <w:instrText xml:space="preserve"> CITATION Que21 \l 1033 </w:instrText>
          </w:r>
          <w:r w:rsidR="00AA4D8C">
            <w:fldChar w:fldCharType="separate"/>
          </w:r>
          <w:r w:rsidR="00AA4D8C">
            <w:rPr>
              <w:noProof/>
              <w:lang w:val="en-US"/>
            </w:rPr>
            <w:t xml:space="preserve"> </w:t>
          </w:r>
          <w:r w:rsidR="00AA4D8C" w:rsidRPr="00AA4D8C">
            <w:rPr>
              <w:noProof/>
              <w:lang w:val="en-US"/>
            </w:rPr>
            <w:t>(Orsmond, 2021)</w:t>
          </w:r>
          <w:r w:rsidR="00AA4D8C">
            <w:fldChar w:fldCharType="end"/>
          </w:r>
        </w:sdtContent>
      </w:sdt>
      <w:r w:rsidR="00AA4D8C" w:rsidRPr="00AA4D8C">
        <w:t>.</w:t>
      </w:r>
    </w:p>
    <w:p w14:paraId="22374A16" w14:textId="77777777" w:rsidR="00504211" w:rsidRDefault="00504211" w:rsidP="002E5191">
      <w:pPr>
        <w:pStyle w:val="Heading2"/>
      </w:pPr>
      <w:bookmarkStart w:id="4" w:name="_Toc152888450"/>
      <w:r>
        <w:t>1.4: Aims, Objectives, Research Questions, Hypothesis, Propositions</w:t>
      </w:r>
      <w:bookmarkEnd w:id="4"/>
      <w:r>
        <w:t xml:space="preserve"> </w:t>
      </w:r>
    </w:p>
    <w:p w14:paraId="5D7C3FBF" w14:textId="302C5A79" w:rsidR="00504211" w:rsidRPr="00EE6DC7" w:rsidRDefault="00504211" w:rsidP="00AC6B51">
      <w:pPr>
        <w:rPr>
          <w:b/>
          <w:bCs/>
          <w:i/>
          <w:iCs/>
          <w:lang w:val="en-US"/>
        </w:rPr>
      </w:pPr>
      <w:r w:rsidRPr="00EE6DC7">
        <w:rPr>
          <w:b/>
          <w:bCs/>
          <w:i/>
          <w:iCs/>
          <w:lang w:val="en-US"/>
        </w:rPr>
        <w:t>Aim</w:t>
      </w:r>
    </w:p>
    <w:p w14:paraId="02A669B8" w14:textId="77777777" w:rsidR="00504211" w:rsidRDefault="00504211" w:rsidP="00AC6B51">
      <w:pPr>
        <w:rPr>
          <w:lang w:val="en-US"/>
        </w:rPr>
      </w:pPr>
      <w:r>
        <w:rPr>
          <w:lang w:val="en-US"/>
        </w:rPr>
        <w:t>To understand the e</w:t>
      </w:r>
      <w:r w:rsidRPr="001D5C64">
        <w:rPr>
          <w:lang w:val="en-US"/>
        </w:rPr>
        <w:t xml:space="preserve">ffective Strategies for </w:t>
      </w:r>
      <w:r>
        <w:rPr>
          <w:lang w:val="en-US"/>
        </w:rPr>
        <w:t>m</w:t>
      </w:r>
      <w:r w:rsidRPr="001D5C64">
        <w:rPr>
          <w:lang w:val="en-US"/>
        </w:rPr>
        <w:t xml:space="preserve">anaging </w:t>
      </w:r>
      <w:r>
        <w:rPr>
          <w:lang w:val="en-US"/>
        </w:rPr>
        <w:t>o</w:t>
      </w:r>
      <w:r w:rsidRPr="001D5C64">
        <w:rPr>
          <w:lang w:val="en-US"/>
        </w:rPr>
        <w:t>rgani</w:t>
      </w:r>
      <w:r>
        <w:rPr>
          <w:lang w:val="en-US"/>
        </w:rPr>
        <w:t>s</w:t>
      </w:r>
      <w:r w:rsidRPr="001D5C64">
        <w:rPr>
          <w:lang w:val="en-US"/>
        </w:rPr>
        <w:t xml:space="preserve">ational </w:t>
      </w:r>
      <w:r>
        <w:rPr>
          <w:lang w:val="en-US"/>
        </w:rPr>
        <w:t>c</w:t>
      </w:r>
      <w:r w:rsidRPr="001D5C64">
        <w:rPr>
          <w:lang w:val="en-US"/>
        </w:rPr>
        <w:t xml:space="preserve">hange during the COVID-19 </w:t>
      </w:r>
      <w:r>
        <w:rPr>
          <w:lang w:val="en-US"/>
        </w:rPr>
        <w:t xml:space="preserve">in New Look </w:t>
      </w:r>
    </w:p>
    <w:p w14:paraId="45325777" w14:textId="3097A568" w:rsidR="00504211" w:rsidRPr="00EE6DC7" w:rsidRDefault="00504211" w:rsidP="00AC6B51">
      <w:pPr>
        <w:rPr>
          <w:b/>
          <w:bCs/>
          <w:i/>
          <w:iCs/>
          <w:lang w:val="en-US"/>
        </w:rPr>
      </w:pPr>
      <w:r w:rsidRPr="00EE6DC7">
        <w:rPr>
          <w:b/>
          <w:bCs/>
          <w:i/>
          <w:iCs/>
          <w:lang w:val="en-US"/>
        </w:rPr>
        <w:t>Objectives</w:t>
      </w:r>
    </w:p>
    <w:p w14:paraId="37523CBC" w14:textId="77777777" w:rsidR="00504211" w:rsidRDefault="00504211" w:rsidP="00AC6B51">
      <w:pPr>
        <w:rPr>
          <w:lang w:val="en-US"/>
        </w:rPr>
      </w:pPr>
      <w:r>
        <w:rPr>
          <w:lang w:val="en-US"/>
        </w:rPr>
        <w:t>1. To find out the importance of implementing effective strategies for managing organisational change in New Look during Covid-19.</w:t>
      </w:r>
    </w:p>
    <w:p w14:paraId="68F0D43B" w14:textId="77777777" w:rsidR="00504211" w:rsidRDefault="00504211" w:rsidP="00AC6B51">
      <w:pPr>
        <w:rPr>
          <w:lang w:val="en-US"/>
        </w:rPr>
      </w:pPr>
      <w:r>
        <w:rPr>
          <w:lang w:val="en-US"/>
        </w:rPr>
        <w:t xml:space="preserve">2. To analyse the challenges that the management of New Look can come across while managing the changes in the organisation during a pandemic. </w:t>
      </w:r>
    </w:p>
    <w:p w14:paraId="7A0AD6C3" w14:textId="77777777" w:rsidR="00504211" w:rsidRDefault="00504211" w:rsidP="00AC6B51">
      <w:pPr>
        <w:rPr>
          <w:lang w:val="en-US"/>
        </w:rPr>
      </w:pPr>
      <w:r>
        <w:rPr>
          <w:lang w:val="en-US"/>
        </w:rPr>
        <w:t xml:space="preserve">3. To access the strategies that can be incorporated by New Look to overcome the challenges that it encounters during organisational change. </w:t>
      </w:r>
    </w:p>
    <w:p w14:paraId="0CDDF64C" w14:textId="77777777" w:rsidR="00504211" w:rsidRDefault="00504211" w:rsidP="00AC6B51">
      <w:pPr>
        <w:rPr>
          <w:b/>
          <w:bCs/>
          <w:lang w:val="en-US"/>
        </w:rPr>
      </w:pPr>
      <w:r w:rsidRPr="00A7735B">
        <w:rPr>
          <w:b/>
          <w:bCs/>
          <w:lang w:val="en-US"/>
        </w:rPr>
        <w:t xml:space="preserve">Research Questions: </w:t>
      </w:r>
    </w:p>
    <w:p w14:paraId="3A3E7409" w14:textId="77777777" w:rsidR="00504211" w:rsidRDefault="00504211" w:rsidP="00AC6B51">
      <w:pPr>
        <w:rPr>
          <w:lang w:val="en-US"/>
        </w:rPr>
      </w:pPr>
      <w:r>
        <w:rPr>
          <w:lang w:val="en-US"/>
        </w:rPr>
        <w:t>1. What is the importance of implementing effective strategies for managing organisational change in New Look during Covid-19?</w:t>
      </w:r>
    </w:p>
    <w:p w14:paraId="08F6607A" w14:textId="77777777" w:rsidR="00504211" w:rsidRDefault="00504211" w:rsidP="00AC6B51">
      <w:pPr>
        <w:rPr>
          <w:lang w:val="en-US"/>
        </w:rPr>
      </w:pPr>
      <w:r>
        <w:rPr>
          <w:lang w:val="en-US"/>
        </w:rPr>
        <w:t xml:space="preserve">2. What are the challenges that the management of New Look can come across while managing the changes in the organisation during the pandemic? </w:t>
      </w:r>
    </w:p>
    <w:p w14:paraId="3AD6CCD1" w14:textId="2F61F8A5" w:rsidR="00504211" w:rsidRPr="00504211" w:rsidRDefault="00504211" w:rsidP="00AC6B51">
      <w:pPr>
        <w:rPr>
          <w:lang w:val="en-US"/>
        </w:rPr>
      </w:pPr>
      <w:r>
        <w:rPr>
          <w:lang w:val="en-US"/>
        </w:rPr>
        <w:t>3. To access the strategies that can be incorporated by New Look to overcome the challenges that it encounters during organisational change?</w:t>
      </w:r>
    </w:p>
    <w:p w14:paraId="2370185B" w14:textId="77777777" w:rsidR="00AA4D8C" w:rsidRDefault="00504211" w:rsidP="002E5191">
      <w:pPr>
        <w:pStyle w:val="Heading2"/>
      </w:pPr>
      <w:bookmarkStart w:id="5" w:name="_Toc152888451"/>
      <w:r>
        <w:lastRenderedPageBreak/>
        <w:t>1.5: Rationale/Importance of the Research</w:t>
      </w:r>
      <w:bookmarkEnd w:id="5"/>
    </w:p>
    <w:p w14:paraId="3720CFC1" w14:textId="3320BD00" w:rsidR="00504211" w:rsidRDefault="004F2BD3" w:rsidP="00AC6B51">
      <w:r>
        <w:t xml:space="preserve">This study will be very significant as it will provide valuable insight into the change management strategies that have become necessary to adapt nowadays. Therefore, people need to work more harder, for achieving their business goals in order to avoid financial insecurity. Effective ways for building resiliency will help New Look to understand its current financial situation and build strategies based on that. This research will also emphasise the several challenges that many business organisations has faced during the pandemic through an explanation of various literary sources. Therefore, understanding the areas of improvement can be possible through this research that New Look can take into consideration while deciding their business strategies related to the change management </w:t>
      </w:r>
      <w:sdt>
        <w:sdtPr>
          <w:id w:val="1777828371"/>
          <w:citation/>
        </w:sdtPr>
        <w:sdtContent>
          <w:r w:rsidR="00AA4D8C">
            <w:fldChar w:fldCharType="begin"/>
          </w:r>
          <w:r w:rsidR="00AA4D8C">
            <w:rPr>
              <w:lang w:val="en-US"/>
            </w:rPr>
            <w:instrText xml:space="preserve"> CITATION Jen22 \l 1033 </w:instrText>
          </w:r>
          <w:r w:rsidR="00AA4D8C">
            <w:fldChar w:fldCharType="separate"/>
          </w:r>
          <w:r w:rsidR="00AA4D8C">
            <w:rPr>
              <w:noProof/>
              <w:lang w:val="en-US"/>
            </w:rPr>
            <w:t xml:space="preserve"> </w:t>
          </w:r>
          <w:r w:rsidR="00AA4D8C" w:rsidRPr="00AA4D8C">
            <w:rPr>
              <w:noProof/>
              <w:lang w:val="en-US"/>
            </w:rPr>
            <w:t>(Moss, 2022)</w:t>
          </w:r>
          <w:r w:rsidR="00AA4D8C">
            <w:fldChar w:fldCharType="end"/>
          </w:r>
        </w:sdtContent>
      </w:sdt>
      <w:r w:rsidR="00AA4D8C" w:rsidRPr="00AA4D8C">
        <w:t>.</w:t>
      </w:r>
      <w:r w:rsidR="00504211">
        <w:t xml:space="preserve"> </w:t>
      </w:r>
    </w:p>
    <w:p w14:paraId="1F009C83" w14:textId="5188BA0A" w:rsidR="00504211" w:rsidRDefault="00504211" w:rsidP="002E5191">
      <w:pPr>
        <w:pStyle w:val="Heading2"/>
      </w:pPr>
      <w:bookmarkStart w:id="6" w:name="_Toc152888452"/>
      <w:r>
        <w:t>1.6: Methodology</w:t>
      </w:r>
      <w:bookmarkEnd w:id="6"/>
      <w:r>
        <w:t xml:space="preserve"> </w:t>
      </w:r>
    </w:p>
    <w:p w14:paraId="4D05C467" w14:textId="14B68724" w:rsidR="00184DA7" w:rsidRPr="00184DA7" w:rsidRDefault="004F2BD3" w:rsidP="00AC6B51">
      <w:r>
        <w:t xml:space="preserve">The study has used conduct secondary analysis to gather data related to the subject matter and get to a proper conclusion in the context of the research questions. Therefore, interpretivism philosophy has been used to expand the level of thinking and the inductive approach has proved to be effective in making wise decisions related to the research problem. Graph chart analysis has been done to analyse quantitative data regarding the impact of the COVID-19 and the effectiveness of change management in business operations. Therefore, books, journal and articles have been also analysed to get qualitative data which showed the interpretations of various authors </w:t>
      </w:r>
      <w:sdt>
        <w:sdtPr>
          <w:id w:val="487824577"/>
          <w:citation/>
        </w:sdtPr>
        <w:sdtContent>
          <w:r w:rsidR="00184DA7">
            <w:fldChar w:fldCharType="begin"/>
          </w:r>
          <w:r w:rsidR="00184DA7">
            <w:rPr>
              <w:lang w:val="en-US"/>
            </w:rPr>
            <w:instrText xml:space="preserve"> CITATION Liv22 \l 1033 </w:instrText>
          </w:r>
          <w:r w:rsidR="00184DA7">
            <w:fldChar w:fldCharType="separate"/>
          </w:r>
          <w:r w:rsidR="00184DA7">
            <w:rPr>
              <w:noProof/>
              <w:lang w:val="en-US"/>
            </w:rPr>
            <w:t xml:space="preserve"> </w:t>
          </w:r>
          <w:r w:rsidR="00184DA7" w:rsidRPr="00184DA7">
            <w:rPr>
              <w:noProof/>
              <w:lang w:val="en-US"/>
            </w:rPr>
            <w:t>(Fritz, 2022)</w:t>
          </w:r>
          <w:r w:rsidR="00184DA7">
            <w:fldChar w:fldCharType="end"/>
          </w:r>
        </w:sdtContent>
      </w:sdt>
      <w:r w:rsidR="00184DA7" w:rsidRPr="00184DA7">
        <w:t>.</w:t>
      </w:r>
    </w:p>
    <w:p w14:paraId="75C1706B" w14:textId="0555F105" w:rsidR="00504211" w:rsidRDefault="00504211" w:rsidP="002E5191">
      <w:pPr>
        <w:pStyle w:val="Heading2"/>
      </w:pPr>
      <w:bookmarkStart w:id="7" w:name="_Toc152888453"/>
      <w:r>
        <w:t>1.7: Scope of the Study/Demarcation</w:t>
      </w:r>
      <w:bookmarkEnd w:id="7"/>
      <w:r>
        <w:t xml:space="preserve"> </w:t>
      </w:r>
    </w:p>
    <w:p w14:paraId="77402267" w14:textId="15C86497" w:rsidR="00815F51" w:rsidRPr="00815F51" w:rsidRDefault="00815F51" w:rsidP="00AC6B51">
      <w:r w:rsidRPr="00815F51">
        <w:t xml:space="preserve">This study primarily </w:t>
      </w:r>
      <w:r w:rsidR="00255E7A">
        <w:t>centred</w:t>
      </w:r>
      <w:r w:rsidRPr="00815F51">
        <w:t xml:space="preserve"> on the organisational change </w:t>
      </w:r>
      <w:r w:rsidR="00255E7A">
        <w:t>strategies</w:t>
      </w:r>
      <w:r w:rsidRPr="00815F51">
        <w:t xml:space="preserve"> that New Look used in relation to the COVID-19 pandemic. The scope is </w:t>
      </w:r>
      <w:r w:rsidR="00255E7A">
        <w:t>limited</w:t>
      </w:r>
      <w:r w:rsidRPr="00815F51">
        <w:t xml:space="preserve"> to the national level, </w:t>
      </w:r>
      <w:r w:rsidR="00255E7A">
        <w:t xml:space="preserve">giving focus </w:t>
      </w:r>
      <w:r w:rsidRPr="00815F51">
        <w:t xml:space="preserve">on the difficulties and activities of New Look in a </w:t>
      </w:r>
      <w:r w:rsidR="00255E7A">
        <w:t>specific</w:t>
      </w:r>
      <w:r w:rsidRPr="00815F51">
        <w:t xml:space="preserve"> nation or area. </w:t>
      </w:r>
      <w:r w:rsidR="00255E7A">
        <w:t>A</w:t>
      </w:r>
      <w:r w:rsidRPr="00815F51">
        <w:t xml:space="preserve">n international perspective is </w:t>
      </w:r>
      <w:r w:rsidRPr="00815F51">
        <w:lastRenderedPageBreak/>
        <w:t xml:space="preserve">not </w:t>
      </w:r>
      <w:r w:rsidR="00255E7A">
        <w:t>provided</w:t>
      </w:r>
      <w:r w:rsidRPr="00815F51">
        <w:t xml:space="preserve"> in the study</w:t>
      </w:r>
      <w:r w:rsidR="00255E7A">
        <w:t>, t</w:t>
      </w:r>
      <w:r w:rsidR="00255E7A" w:rsidRPr="00815F51">
        <w:t xml:space="preserve">o preserve </w:t>
      </w:r>
      <w:r w:rsidR="00255E7A">
        <w:t>accuracy, precision,</w:t>
      </w:r>
      <w:r w:rsidR="00255E7A" w:rsidRPr="00815F51">
        <w:t xml:space="preserve"> and depth</w:t>
      </w:r>
      <w:r w:rsidRPr="00815F51">
        <w:t xml:space="preserve">. The research aims to </w:t>
      </w:r>
      <w:r w:rsidR="00255E7A">
        <w:t>offer</w:t>
      </w:r>
      <w:r w:rsidRPr="00815F51">
        <w:t xml:space="preserve"> actionable insights </w:t>
      </w:r>
      <w:r w:rsidR="00255E7A">
        <w:t>related</w:t>
      </w:r>
      <w:r w:rsidRPr="00815F51">
        <w:t xml:space="preserve"> to the challenges faced by New Look in a </w:t>
      </w:r>
      <w:r w:rsidR="00255E7A">
        <w:t>specific</w:t>
      </w:r>
      <w:r w:rsidRPr="00815F51">
        <w:t xml:space="preserve"> region by </w:t>
      </w:r>
      <w:r w:rsidR="00255E7A">
        <w:t>focusing</w:t>
      </w:r>
      <w:r w:rsidRPr="00815F51">
        <w:t xml:space="preserve"> the national or local context. This will </w:t>
      </w:r>
      <w:r w:rsidR="00255E7A">
        <w:t>permit</w:t>
      </w:r>
      <w:r w:rsidRPr="00815F51">
        <w:t xml:space="preserve"> a more focused and useful analysis of organisational </w:t>
      </w:r>
      <w:r w:rsidR="00255E7A">
        <w:t>adaptations</w:t>
      </w:r>
      <w:r w:rsidRPr="00815F51">
        <w:t xml:space="preserve"> during the pandemic.</w:t>
      </w:r>
    </w:p>
    <w:p w14:paraId="1615FB96" w14:textId="77777777" w:rsidR="00504211" w:rsidRDefault="00504211" w:rsidP="002E5191">
      <w:pPr>
        <w:pStyle w:val="Heading2"/>
      </w:pPr>
      <w:bookmarkStart w:id="8" w:name="_Toc152888454"/>
      <w:r>
        <w:t>1.8: Structure of the Dissertation</w:t>
      </w:r>
      <w:bookmarkEnd w:id="8"/>
      <w:r>
        <w:t xml:space="preserve"> </w:t>
      </w:r>
    </w:p>
    <w:p w14:paraId="2206A9C1" w14:textId="4DAB4297" w:rsidR="00815F51" w:rsidRPr="00815F51" w:rsidRDefault="00255E7A" w:rsidP="00AC6B51">
      <w:r>
        <w:t xml:space="preserve">The whole dissertation will be completed following a number of chapters. </w:t>
      </w:r>
      <w:r w:rsidR="00815F51" w:rsidRPr="00815F51">
        <w:t xml:space="preserve">The background, problem statement, and justification are </w:t>
      </w:r>
      <w:r>
        <w:t>explained</w:t>
      </w:r>
      <w:r w:rsidR="00815F51" w:rsidRPr="00815F51">
        <w:t xml:space="preserve"> in the first </w:t>
      </w:r>
      <w:r>
        <w:t xml:space="preserve">introduction </w:t>
      </w:r>
      <w:r w:rsidR="00815F51" w:rsidRPr="00815F51">
        <w:t xml:space="preserve">chapter, </w:t>
      </w:r>
      <w:r>
        <w:t>along with the research aim and objectives</w:t>
      </w:r>
      <w:r w:rsidR="00815F51" w:rsidRPr="00815F51">
        <w:t xml:space="preserve">. The literature review then delves into current theories and models that are </w:t>
      </w:r>
      <w:r>
        <w:t>aligned</w:t>
      </w:r>
      <w:r w:rsidR="00815F51" w:rsidRPr="00815F51">
        <w:t xml:space="preserve"> to crisis management and organisational change. The research design and data collection techniques are described in the methodology. A main chapter contains the results of empirical research, which is followed by analysis. Every research question is addressed as the results are interpreted in the discussion. The main conclusions, their ramifications, and directions for further study are summarised in the conclusion. The dissertation upholds a coherent narrative throughout, guaranteeing an exhaustive investigation of efficacious tactics for overseeing organisational transformation at New Look amidst the COVID-19 crisis.</w:t>
      </w:r>
    </w:p>
    <w:p w14:paraId="460C9403" w14:textId="1902A8E4" w:rsidR="00504211" w:rsidRDefault="00504211" w:rsidP="002E5191">
      <w:pPr>
        <w:pStyle w:val="Heading2"/>
      </w:pPr>
      <w:bookmarkStart w:id="9" w:name="_Toc152888455"/>
      <w:r>
        <w:t>1.9: Summary of Chapter 1</w:t>
      </w:r>
      <w:bookmarkEnd w:id="9"/>
    </w:p>
    <w:p w14:paraId="786FD418" w14:textId="2C0608C1" w:rsidR="00FA36B4" w:rsidRDefault="00815F51" w:rsidP="00AC6B51">
      <w:r w:rsidRPr="00815F51">
        <w:t xml:space="preserve">The first chapter of the dissertation served as a thorough introduction to the context of New Look's organisational challenges in the midst of the COVID-19 pandemic. The background provided context for the research, highlighting its importance within the larger context of organisational change as well as crisis management. The research's significance was established by the problem statement, which outlined the particular difficulties that New Look faced. The justification emphasised the necessity of looking into practical organisational change strategies. Lastly, by laying out the research questions, the chapter prepared the groundwork for further investigation. </w:t>
      </w:r>
      <w:r w:rsidRPr="00815F51">
        <w:lastRenderedPageBreak/>
        <w:t>These components worked well together to produce a cogent introduction that laid the framework for an in-depth analysis of New Look's reaction to organisational change throughout the pandemic.</w:t>
      </w:r>
    </w:p>
    <w:p w14:paraId="7E8A9C91" w14:textId="77777777" w:rsidR="00FA36B4" w:rsidRDefault="00FA36B4" w:rsidP="00AC6B51">
      <w:pPr>
        <w:spacing w:line="259" w:lineRule="auto"/>
        <w:jc w:val="left"/>
      </w:pPr>
      <w:r>
        <w:br w:type="page"/>
      </w:r>
    </w:p>
    <w:p w14:paraId="4D134B7A" w14:textId="77CFB26D" w:rsidR="00FA36B4" w:rsidRDefault="00FA36B4" w:rsidP="00AC6B51">
      <w:pPr>
        <w:pStyle w:val="Heading1"/>
      </w:pPr>
      <w:bookmarkStart w:id="10" w:name="_Toc152888456"/>
      <w:r>
        <w:lastRenderedPageBreak/>
        <w:t>Chapter Two: Literature Review</w:t>
      </w:r>
      <w:bookmarkEnd w:id="10"/>
    </w:p>
    <w:p w14:paraId="015C345E" w14:textId="2770889D" w:rsidR="00EF4F72" w:rsidRDefault="00EF4F72" w:rsidP="002E5191">
      <w:pPr>
        <w:pStyle w:val="Heading2"/>
      </w:pPr>
      <w:bookmarkStart w:id="11" w:name="_Toc152888457"/>
      <w:r>
        <w:t>2.1 Introduction</w:t>
      </w:r>
      <w:bookmarkEnd w:id="11"/>
      <w:r>
        <w:t xml:space="preserve"> </w:t>
      </w:r>
    </w:p>
    <w:p w14:paraId="495199D8" w14:textId="2335C3EE"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 literature review can be defined as a piece of writing that demonstrates sufficient knowledge. Also, a literature review has been performed on a specific research-oriented topic. Apart from that,  the literature review mainly involved the effective evaluation of the important materials that are essential for the research purpose. Here, the following literature review will be performed in the below section. The entire literature review will be conducted on the topic of organisational change management, during the period of COVID-19 pandemic situation. Additionally, the literature review will also contain the importance, negative effects and impact of managing organisation change during COVID-19.</w:t>
      </w:r>
    </w:p>
    <w:p w14:paraId="6B42A0B6" w14:textId="7F9A911C" w:rsidR="00EF4F72" w:rsidRPr="00C13DE7" w:rsidRDefault="00EF4F72" w:rsidP="002E5191">
      <w:pPr>
        <w:pStyle w:val="Heading2"/>
      </w:pPr>
      <w:bookmarkStart w:id="12" w:name="_Toc152888458"/>
      <w:r>
        <w:t xml:space="preserve">2.2 </w:t>
      </w:r>
      <w:r w:rsidRPr="00C13DE7">
        <w:t>Recognising the importance of implementing various effective strategies to manage the organisational change during the time of COVID-19 outbreak</w:t>
      </w:r>
      <w:bookmarkEnd w:id="12"/>
      <w:r w:rsidRPr="00C13DE7">
        <w:t xml:space="preserve"> </w:t>
      </w:r>
    </w:p>
    <w:p w14:paraId="39159A67" w14:textId="77777777" w:rsidR="00EF4F72" w:rsidRPr="00EF4F72" w:rsidRDefault="00EF4F72" w:rsidP="00AC6B51">
      <w:pPr>
        <w:pStyle w:val="Normal1"/>
        <w:shd w:val="clear" w:color="auto" w:fill="FFFFFF"/>
        <w:spacing w:line="523" w:lineRule="auto"/>
        <w:jc w:val="both"/>
        <w:rPr>
          <w:rFonts w:ascii="Times New Roman" w:eastAsia="Times New Roman" w:hAnsi="Times New Roman" w:cs="Times New Roman"/>
          <w:b/>
          <w:bCs/>
          <w:color w:val="222222"/>
          <w:sz w:val="24"/>
          <w:szCs w:val="24"/>
        </w:rPr>
      </w:pPr>
      <w:r w:rsidRPr="00EF4F72">
        <w:rPr>
          <w:rFonts w:ascii="Times New Roman" w:eastAsia="Times New Roman" w:hAnsi="Times New Roman" w:cs="Times New Roman"/>
          <w:b/>
          <w:bCs/>
          <w:color w:val="222222"/>
          <w:sz w:val="24"/>
          <w:szCs w:val="24"/>
        </w:rPr>
        <w:t xml:space="preserve">Organisational changes </w:t>
      </w:r>
    </w:p>
    <w:p w14:paraId="0CD13DA8"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According to </w:t>
      </w:r>
      <w:r w:rsidRPr="004B7442">
        <w:rPr>
          <w:rFonts w:ascii="Times New Roman" w:eastAsia="Times New Roman" w:hAnsi="Times New Roman" w:cs="Times New Roman"/>
          <w:color w:val="222222"/>
          <w:sz w:val="24"/>
          <w:szCs w:val="24"/>
        </w:rPr>
        <w:t>Waddell</w:t>
      </w:r>
      <w:r>
        <w:rPr>
          <w:rFonts w:ascii="Times New Roman" w:eastAsia="Times New Roman" w:hAnsi="Times New Roman" w:cs="Times New Roman"/>
          <w:color w:val="222222"/>
          <w:sz w:val="24"/>
          <w:szCs w:val="24"/>
        </w:rPr>
        <w:t xml:space="preserve"> et al. (2019), The fundamental concept of organisational change is considered an effective transformation, that can create several impacts on the organisation. Adopting various organisational changes can impact the organisation both negatively and positively. Also, during the time of COVID-19, various business organisations faced certain issues regarding organisational change management. Also, various business organisations can implement organisational changes to get more business-related benefits. A business-oriented company works with an effective change management model and can enhance employees working productivity by using a communication strategy. On the other hand, leadership activation is also very effective in managing organisational changes. </w:t>
      </w:r>
    </w:p>
    <w:p w14:paraId="52372082" w14:textId="77777777" w:rsidR="00EF4F72" w:rsidRPr="00EF4F72" w:rsidRDefault="00EF4F72" w:rsidP="00AC6B51">
      <w:pPr>
        <w:pStyle w:val="Normal1"/>
        <w:shd w:val="clear" w:color="auto" w:fill="FFFFFF"/>
        <w:spacing w:line="523" w:lineRule="auto"/>
        <w:jc w:val="both"/>
        <w:rPr>
          <w:rFonts w:ascii="Times New Roman" w:eastAsia="Times New Roman" w:hAnsi="Times New Roman" w:cs="Times New Roman"/>
          <w:b/>
          <w:bCs/>
          <w:color w:val="222222"/>
          <w:sz w:val="24"/>
          <w:szCs w:val="24"/>
        </w:rPr>
      </w:pPr>
      <w:r w:rsidRPr="00EF4F72">
        <w:rPr>
          <w:rFonts w:ascii="Times New Roman" w:eastAsia="Times New Roman" w:hAnsi="Times New Roman" w:cs="Times New Roman"/>
          <w:b/>
          <w:bCs/>
          <w:color w:val="222222"/>
          <w:sz w:val="24"/>
          <w:szCs w:val="24"/>
        </w:rPr>
        <w:lastRenderedPageBreak/>
        <w:t>Significance of implementing taking appropriate organisational changing strategies</w:t>
      </w:r>
    </w:p>
    <w:p w14:paraId="27E70A32"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There are the importance of adopting the organisational changing practices in the business companies. Also, by developing the organisation changes a company able to maintain the business competitive edge in the marketplace, which can lead to elevating the organisational performance. Apart from that, organisational changes help a business company to produce the product based on customer preferences. As a result, the customer satisfaction level of the consumer has been increased abruptly.  </w:t>
      </w:r>
    </w:p>
    <w:p w14:paraId="53582963" w14:textId="77777777" w:rsidR="00EF4F72" w:rsidRPr="00EF4F72" w:rsidRDefault="00EF4F72" w:rsidP="00AC6B51">
      <w:pPr>
        <w:pStyle w:val="Normal1"/>
        <w:shd w:val="clear" w:color="auto" w:fill="FFFFFF"/>
        <w:spacing w:line="523" w:lineRule="auto"/>
        <w:jc w:val="both"/>
        <w:rPr>
          <w:rFonts w:ascii="Times New Roman" w:eastAsia="Times New Roman" w:hAnsi="Times New Roman" w:cs="Times New Roman"/>
          <w:b/>
          <w:bCs/>
          <w:color w:val="222222"/>
          <w:sz w:val="24"/>
          <w:szCs w:val="24"/>
        </w:rPr>
      </w:pPr>
      <w:r w:rsidRPr="00EF4F72">
        <w:rPr>
          <w:rFonts w:ascii="Times New Roman" w:eastAsia="Times New Roman" w:hAnsi="Times New Roman" w:cs="Times New Roman"/>
          <w:b/>
          <w:bCs/>
          <w:color w:val="222222"/>
          <w:sz w:val="24"/>
          <w:szCs w:val="24"/>
        </w:rPr>
        <w:t xml:space="preserve">Activate leadership strategy </w:t>
      </w:r>
    </w:p>
    <w:p w14:paraId="7838A61C"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 opined by </w:t>
      </w:r>
      <w:r w:rsidRPr="004B7442">
        <w:rPr>
          <w:rFonts w:ascii="Times New Roman" w:eastAsia="Times New Roman" w:hAnsi="Times New Roman" w:cs="Times New Roman"/>
          <w:color w:val="222222"/>
          <w:sz w:val="24"/>
          <w:szCs w:val="24"/>
        </w:rPr>
        <w:t>Higgins</w:t>
      </w:r>
      <w:r>
        <w:rPr>
          <w:rFonts w:ascii="Times New Roman" w:eastAsia="Times New Roman" w:hAnsi="Times New Roman" w:cs="Times New Roman"/>
          <w:color w:val="222222"/>
          <w:sz w:val="24"/>
          <w:szCs w:val="24"/>
        </w:rPr>
        <w:t xml:space="preserve"> et al. (2019), Implementing the leadership strategy by hiring effective leaders in the business workplace could assist the company in managing the organisational changes. Busines leaders are primarily responsible for attaining the expected business goals appropriately in the time of COVID-19. Apart from that, adopting the leadership strategy helps business organisations to interpret and understand the actual change management for the employees. Therefore, this can be considered one of the most effective and important strategies in maintaining organisational change in business companies. Leaders also choose innovative approaches for busines development and growth, in the time of pandemic situation.  </w:t>
      </w:r>
    </w:p>
    <w:p w14:paraId="304976A3" w14:textId="77777777" w:rsidR="00EF4F72" w:rsidRPr="00EF4F72" w:rsidRDefault="00EF4F72" w:rsidP="00AC6B51">
      <w:pPr>
        <w:pStyle w:val="Normal1"/>
        <w:shd w:val="clear" w:color="auto" w:fill="FFFFFF"/>
        <w:spacing w:line="523" w:lineRule="auto"/>
        <w:jc w:val="both"/>
        <w:rPr>
          <w:rFonts w:ascii="Times New Roman" w:eastAsia="Times New Roman" w:hAnsi="Times New Roman" w:cs="Times New Roman"/>
          <w:b/>
          <w:bCs/>
          <w:color w:val="222222"/>
          <w:sz w:val="24"/>
          <w:szCs w:val="24"/>
        </w:rPr>
      </w:pPr>
      <w:r w:rsidRPr="00EF4F72">
        <w:rPr>
          <w:rFonts w:ascii="Times New Roman" w:eastAsia="Times New Roman" w:hAnsi="Times New Roman" w:cs="Times New Roman"/>
          <w:b/>
          <w:bCs/>
          <w:color w:val="222222"/>
          <w:sz w:val="24"/>
          <w:szCs w:val="24"/>
        </w:rPr>
        <w:t xml:space="preserve">Using an appropriate organisational change management model </w:t>
      </w:r>
    </w:p>
    <w:p w14:paraId="0D590570"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 said by </w:t>
      </w:r>
      <w:r w:rsidRPr="004B7442">
        <w:rPr>
          <w:rFonts w:ascii="Times New Roman" w:eastAsia="Times New Roman" w:hAnsi="Times New Roman" w:cs="Times New Roman"/>
          <w:color w:val="222222"/>
          <w:sz w:val="24"/>
          <w:szCs w:val="24"/>
        </w:rPr>
        <w:t>Lauer</w:t>
      </w:r>
      <w:r>
        <w:rPr>
          <w:rFonts w:ascii="Times New Roman" w:eastAsia="Times New Roman" w:hAnsi="Times New Roman" w:cs="Times New Roman"/>
          <w:color w:val="222222"/>
          <w:sz w:val="24"/>
          <w:szCs w:val="24"/>
        </w:rPr>
        <w:t xml:space="preserve"> (2020), It is very important to adopt an effective change management model to handle the organisational change in the company.  Various effective change models such as Kotter’s change management model, Lewin’s change management model, the ADKAR model and many more are there, that used by several business organisations for effective management strategies during the COVID-19 pandemic condition. Every change management has followed </w:t>
      </w:r>
      <w:r>
        <w:rPr>
          <w:rFonts w:ascii="Times New Roman" w:eastAsia="Times New Roman" w:hAnsi="Times New Roman" w:cs="Times New Roman"/>
          <w:color w:val="222222"/>
          <w:sz w:val="24"/>
          <w:szCs w:val="24"/>
        </w:rPr>
        <w:lastRenderedPageBreak/>
        <w:t xml:space="preserve">different aspects to make various aspect to make certain plans and recognise expectations for implementing organisational change.  </w:t>
      </w:r>
    </w:p>
    <w:p w14:paraId="2B325256" w14:textId="77777777" w:rsidR="00EF4F72" w:rsidRPr="00EF4F72" w:rsidRDefault="00EF4F72" w:rsidP="00AC6B51">
      <w:pPr>
        <w:pStyle w:val="Normal1"/>
        <w:shd w:val="clear" w:color="auto" w:fill="FFFFFF"/>
        <w:spacing w:line="523" w:lineRule="auto"/>
        <w:jc w:val="both"/>
        <w:rPr>
          <w:rFonts w:ascii="Times New Roman" w:eastAsia="Times New Roman" w:hAnsi="Times New Roman" w:cs="Times New Roman"/>
          <w:b/>
          <w:bCs/>
          <w:color w:val="222222"/>
          <w:sz w:val="24"/>
          <w:szCs w:val="24"/>
        </w:rPr>
      </w:pPr>
      <w:r w:rsidRPr="00EF4F72">
        <w:rPr>
          <w:rFonts w:ascii="Times New Roman" w:eastAsia="Times New Roman" w:hAnsi="Times New Roman" w:cs="Times New Roman"/>
          <w:b/>
          <w:bCs/>
          <w:color w:val="222222"/>
          <w:sz w:val="24"/>
          <w:szCs w:val="24"/>
        </w:rPr>
        <w:t xml:space="preserve">Implementing an effective communication strategy for employee empowerment  </w:t>
      </w:r>
    </w:p>
    <w:p w14:paraId="448D6D02"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 stated by </w:t>
      </w:r>
      <w:r w:rsidRPr="004B7442">
        <w:rPr>
          <w:rFonts w:ascii="Times New Roman" w:eastAsia="Times New Roman" w:hAnsi="Times New Roman" w:cs="Times New Roman"/>
          <w:color w:val="222222"/>
          <w:sz w:val="24"/>
          <w:szCs w:val="24"/>
        </w:rPr>
        <w:t>Trask</w:t>
      </w:r>
      <w:r>
        <w:rPr>
          <w:rFonts w:ascii="Times New Roman" w:eastAsia="Times New Roman" w:hAnsi="Times New Roman" w:cs="Times New Roman"/>
          <w:color w:val="222222"/>
          <w:sz w:val="24"/>
          <w:szCs w:val="24"/>
        </w:rPr>
        <w:t xml:space="preserve"> et al. (2023), Proper communication strategy is one of the significant steps in order to appropriately manage the organisational changes in the time of the COVID-19 pandemic situation. As well as implementing this particular strategy can offer clarity and specification for the reason for organisational changes. A communication strategy is also required to motivate the workers for the betterment of the working performance for estimation of the business development. Both one-way and two-way communication processes assist the leaders in order to recognising certain challenging barriers to managing the organisational changes during COVID-19 time.  </w:t>
      </w:r>
    </w:p>
    <w:p w14:paraId="009BAF4F" w14:textId="77777777" w:rsidR="00EF4F72" w:rsidRPr="00EF4F72" w:rsidRDefault="00EF4F72" w:rsidP="00AC6B51">
      <w:pPr>
        <w:pStyle w:val="Normal1"/>
        <w:shd w:val="clear" w:color="auto" w:fill="FFFFFF"/>
        <w:spacing w:line="523" w:lineRule="auto"/>
        <w:jc w:val="both"/>
        <w:rPr>
          <w:rFonts w:ascii="Times New Roman" w:eastAsia="Times New Roman" w:hAnsi="Times New Roman" w:cs="Times New Roman"/>
          <w:b/>
          <w:bCs/>
          <w:color w:val="222222"/>
          <w:sz w:val="24"/>
          <w:szCs w:val="24"/>
        </w:rPr>
      </w:pPr>
      <w:r w:rsidRPr="00EF4F72">
        <w:rPr>
          <w:rFonts w:ascii="Times New Roman" w:eastAsia="Times New Roman" w:hAnsi="Times New Roman" w:cs="Times New Roman"/>
          <w:b/>
          <w:bCs/>
          <w:color w:val="222222"/>
          <w:sz w:val="24"/>
          <w:szCs w:val="24"/>
        </w:rPr>
        <w:t xml:space="preserve">The actual reason for managing the organisational changes  </w:t>
      </w:r>
    </w:p>
    <w:p w14:paraId="6FA12B69"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Various business companies in the United Kingdom experienced some changes regarding employee retention, staff management, and managing the employee's working performance during COVID-19. Moreover, there are certain reasons like vision, values, and leadership for performing these changes.  </w:t>
      </w:r>
    </w:p>
    <w:p w14:paraId="150B4074" w14:textId="77777777" w:rsidR="00EF4F72" w:rsidRPr="00EF4F72" w:rsidRDefault="00EF4F72" w:rsidP="00AC6B51">
      <w:pPr>
        <w:pStyle w:val="Normal1"/>
        <w:shd w:val="clear" w:color="auto" w:fill="FFFFFF"/>
        <w:spacing w:line="523" w:lineRule="auto"/>
        <w:jc w:val="both"/>
        <w:rPr>
          <w:rFonts w:ascii="Times New Roman" w:eastAsia="Times New Roman" w:hAnsi="Times New Roman" w:cs="Times New Roman"/>
          <w:b/>
          <w:bCs/>
          <w:color w:val="222222"/>
          <w:sz w:val="24"/>
          <w:szCs w:val="24"/>
        </w:rPr>
      </w:pPr>
      <w:r w:rsidRPr="00EF4F72">
        <w:rPr>
          <w:rFonts w:ascii="Times New Roman" w:eastAsia="Times New Roman" w:hAnsi="Times New Roman" w:cs="Times New Roman"/>
          <w:b/>
          <w:bCs/>
          <w:color w:val="222222"/>
          <w:sz w:val="24"/>
          <w:szCs w:val="24"/>
        </w:rPr>
        <w:t xml:space="preserve">Impact of making organisational changes </w:t>
      </w:r>
    </w:p>
    <w:p w14:paraId="6BB450F8" w14:textId="27F4DDAE"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 per mentioned by </w:t>
      </w:r>
      <w:r w:rsidRPr="004B7442">
        <w:rPr>
          <w:rFonts w:ascii="Times New Roman" w:eastAsia="Times New Roman" w:hAnsi="Times New Roman" w:cs="Times New Roman"/>
          <w:color w:val="222222"/>
          <w:sz w:val="24"/>
          <w:szCs w:val="24"/>
        </w:rPr>
        <w:t>Hopwoo</w:t>
      </w:r>
      <w:r>
        <w:rPr>
          <w:rFonts w:ascii="Times New Roman" w:eastAsia="Times New Roman" w:hAnsi="Times New Roman" w:cs="Times New Roman"/>
          <w:color w:val="222222"/>
          <w:sz w:val="24"/>
          <w:szCs w:val="24"/>
        </w:rPr>
        <w:t xml:space="preserve">d and </w:t>
      </w:r>
      <w:r w:rsidRPr="004B7442">
        <w:rPr>
          <w:rFonts w:ascii="Times New Roman" w:eastAsia="Times New Roman" w:hAnsi="Times New Roman" w:cs="Times New Roman"/>
          <w:color w:val="222222"/>
          <w:sz w:val="24"/>
          <w:szCs w:val="24"/>
        </w:rPr>
        <w:t>A.G</w:t>
      </w:r>
      <w:r>
        <w:rPr>
          <w:rFonts w:ascii="Times New Roman" w:eastAsia="Times New Roman" w:hAnsi="Times New Roman" w:cs="Times New Roman"/>
          <w:color w:val="222222"/>
          <w:sz w:val="24"/>
          <w:szCs w:val="24"/>
        </w:rPr>
        <w:t xml:space="preserve"> (2019), Organisation changes have numerous positive effects like skills development, and encouragement of innovation skills, which lead to enhanced employee morale and create more business opportunities. On the other hand, there are also various negative impacts of the organisational changes,  which can diminish the working productivity of the employees.  </w:t>
      </w:r>
    </w:p>
    <w:p w14:paraId="2429024C" w14:textId="465BFCA7" w:rsidR="00EF4F72" w:rsidRPr="00C13DE7" w:rsidRDefault="00EF4F72" w:rsidP="002E5191">
      <w:pPr>
        <w:pStyle w:val="Heading2"/>
      </w:pPr>
      <w:bookmarkStart w:id="13" w:name="_Toc152888459"/>
      <w:r>
        <w:lastRenderedPageBreak/>
        <w:t xml:space="preserve">2.3 </w:t>
      </w:r>
      <w:r w:rsidRPr="00C13DE7">
        <w:t>Examine several challenging barriers which can be experienced by various business companies to manage the organisation changes during the time of COVID-19.</w:t>
      </w:r>
      <w:bookmarkEnd w:id="13"/>
      <w:r w:rsidRPr="00C13DE7">
        <w:t xml:space="preserve"> </w:t>
      </w:r>
    </w:p>
    <w:p w14:paraId="5449EBC2" w14:textId="77777777" w:rsidR="00EF4F72" w:rsidRPr="00EF4F72" w:rsidRDefault="00EF4F72" w:rsidP="00AC6B51">
      <w:pPr>
        <w:pStyle w:val="Normal1"/>
        <w:shd w:val="clear" w:color="auto" w:fill="FFFFFF"/>
        <w:spacing w:line="523" w:lineRule="auto"/>
        <w:jc w:val="both"/>
        <w:rPr>
          <w:rFonts w:ascii="Times New Roman" w:eastAsia="Times New Roman" w:hAnsi="Times New Roman" w:cs="Times New Roman"/>
          <w:b/>
          <w:bCs/>
          <w:color w:val="222222"/>
          <w:sz w:val="24"/>
          <w:szCs w:val="24"/>
        </w:rPr>
      </w:pPr>
      <w:r w:rsidRPr="00EF4F72">
        <w:rPr>
          <w:rFonts w:ascii="Times New Roman" w:eastAsia="Times New Roman" w:hAnsi="Times New Roman" w:cs="Times New Roman"/>
          <w:b/>
          <w:bCs/>
          <w:color w:val="222222"/>
          <w:sz w:val="24"/>
          <w:szCs w:val="24"/>
        </w:rPr>
        <w:t>Communicational issues</w:t>
      </w:r>
    </w:p>
    <w:p w14:paraId="32E65CA0"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 said by </w:t>
      </w:r>
      <w:r w:rsidRPr="004B7442">
        <w:rPr>
          <w:rFonts w:ascii="Times New Roman" w:eastAsia="Times New Roman" w:hAnsi="Times New Roman" w:cs="Times New Roman"/>
          <w:color w:val="222222"/>
          <w:sz w:val="24"/>
          <w:szCs w:val="24"/>
        </w:rPr>
        <w:t>Gjøsæter</w:t>
      </w:r>
      <w:r>
        <w:rPr>
          <w:rFonts w:ascii="Times New Roman" w:eastAsia="Times New Roman" w:hAnsi="Times New Roman" w:cs="Times New Roman"/>
          <w:color w:val="222222"/>
          <w:sz w:val="24"/>
          <w:szCs w:val="24"/>
        </w:rPr>
        <w:t xml:space="preserve"> et al. (2021),One of the effective challenging factors that can be faced by the business organisation is communication issues among the company and the employees. In most cases, communication-related issues have been generated after implementing the organisational management strategies in the workplace during COVID-19. These arising communicational issues can reduce the busines working performance of the employees. As a result, the business growth and the business marketing position of the company has been decreased abruptly. In addition to that, a lack of communication can also decrease worker retention during the time of COVID-19 period. Therefore, implementing various strategies regarding organisational changes can lead to lower employee working satisfaction levels. </w:t>
      </w:r>
    </w:p>
    <w:p w14:paraId="4A7C3639" w14:textId="77777777" w:rsidR="00EF4F72" w:rsidRPr="00EF4F72" w:rsidRDefault="00EF4F72" w:rsidP="00AC6B51">
      <w:pPr>
        <w:pStyle w:val="Normal1"/>
        <w:shd w:val="clear" w:color="auto" w:fill="FFFFFF"/>
        <w:spacing w:line="523" w:lineRule="auto"/>
        <w:jc w:val="both"/>
        <w:rPr>
          <w:rFonts w:ascii="Times New Roman" w:eastAsia="Times New Roman" w:hAnsi="Times New Roman" w:cs="Times New Roman"/>
          <w:b/>
          <w:bCs/>
          <w:color w:val="222222"/>
          <w:sz w:val="24"/>
          <w:szCs w:val="24"/>
        </w:rPr>
      </w:pPr>
      <w:r w:rsidRPr="00EF4F72">
        <w:rPr>
          <w:rFonts w:ascii="Times New Roman" w:eastAsia="Times New Roman" w:hAnsi="Times New Roman" w:cs="Times New Roman"/>
          <w:b/>
          <w:bCs/>
          <w:color w:val="222222"/>
          <w:sz w:val="24"/>
          <w:szCs w:val="24"/>
        </w:rPr>
        <w:t xml:space="preserve">Lacking visibility </w:t>
      </w:r>
    </w:p>
    <w:p w14:paraId="1A390938"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 mentioned by </w:t>
      </w:r>
      <w:r w:rsidRPr="004B7442">
        <w:rPr>
          <w:rFonts w:ascii="Times New Roman" w:eastAsia="Times New Roman" w:hAnsi="Times New Roman" w:cs="Times New Roman"/>
          <w:color w:val="222222"/>
          <w:sz w:val="24"/>
          <w:szCs w:val="24"/>
        </w:rPr>
        <w:t>Burnard</w:t>
      </w:r>
      <w:r>
        <w:rPr>
          <w:rFonts w:ascii="Times New Roman" w:eastAsia="Times New Roman" w:hAnsi="Times New Roman" w:cs="Times New Roman"/>
          <w:color w:val="222222"/>
          <w:sz w:val="24"/>
          <w:szCs w:val="24"/>
        </w:rPr>
        <w:t xml:space="preserve"> et al. (2019), Lacking visibility is also considered one of the challenging factors, which may be generated ud e which the organisational change processes. The term lack of visibility can specified as the absence of valuable insight and real-time data, which are essential to a business's supply chain management. An organisational change management procedures can bring a lack of transparency which mainly includes transportation,  customer interaction, delivery process, production process and others. Therefore, visibility lacking can lead to resource deficiency, communication problems and more. Also, lack of visibility can also decrease the company's business performance. </w:t>
      </w:r>
    </w:p>
    <w:p w14:paraId="19235B06" w14:textId="77777777" w:rsidR="00EF4F72" w:rsidRPr="00EF4F72" w:rsidRDefault="00EF4F72" w:rsidP="00AC6B51">
      <w:pPr>
        <w:pStyle w:val="Normal1"/>
        <w:shd w:val="clear" w:color="auto" w:fill="FFFFFF"/>
        <w:spacing w:line="523" w:lineRule="auto"/>
        <w:jc w:val="both"/>
        <w:rPr>
          <w:rFonts w:ascii="Times New Roman" w:eastAsia="Times New Roman" w:hAnsi="Times New Roman" w:cs="Times New Roman"/>
          <w:b/>
          <w:bCs/>
          <w:color w:val="222222"/>
          <w:sz w:val="24"/>
          <w:szCs w:val="24"/>
        </w:rPr>
      </w:pPr>
      <w:r w:rsidRPr="00EF4F72">
        <w:rPr>
          <w:rFonts w:ascii="Times New Roman" w:eastAsia="Times New Roman" w:hAnsi="Times New Roman" w:cs="Times New Roman"/>
          <w:b/>
          <w:bCs/>
          <w:color w:val="222222"/>
          <w:sz w:val="24"/>
          <w:szCs w:val="24"/>
        </w:rPr>
        <w:lastRenderedPageBreak/>
        <w:t xml:space="preserve">Deficiency in clarity </w:t>
      </w:r>
    </w:p>
    <w:p w14:paraId="7C67B910"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According to </w:t>
      </w:r>
      <w:r w:rsidRPr="004B7442">
        <w:rPr>
          <w:rFonts w:ascii="Times New Roman" w:eastAsia="Times New Roman" w:hAnsi="Times New Roman" w:cs="Times New Roman"/>
          <w:color w:val="222222"/>
          <w:sz w:val="24"/>
          <w:szCs w:val="24"/>
        </w:rPr>
        <w:t>Li</w:t>
      </w:r>
      <w:r>
        <w:rPr>
          <w:rFonts w:ascii="Times New Roman" w:eastAsia="Times New Roman" w:hAnsi="Times New Roman" w:cs="Times New Roman"/>
          <w:color w:val="222222"/>
          <w:sz w:val="24"/>
          <w:szCs w:val="24"/>
        </w:rPr>
        <w:t xml:space="preserve"> et al. (2021), Lack of business-related clarity is another effective challenging factor that can faced by a variety of business organisations during implementing organisational change procedures. Deficiencies in business clarity also create several problematic situations, that confuse the employees about choosing a strategy, which is maintained to improve their business performance.  In addition to that, clarity-related issues diminished the brand reputation and branding awareness of the business organisation which implemented change management during the COVID-19 pandemic. </w:t>
      </w:r>
    </w:p>
    <w:p w14:paraId="7E5096E8" w14:textId="77777777" w:rsidR="00EF4F72" w:rsidRPr="00EF4F72" w:rsidRDefault="00EF4F72" w:rsidP="00AC6B51">
      <w:pPr>
        <w:pStyle w:val="Normal1"/>
        <w:shd w:val="clear" w:color="auto" w:fill="FFFFFF"/>
        <w:spacing w:line="523" w:lineRule="auto"/>
        <w:jc w:val="both"/>
        <w:rPr>
          <w:rFonts w:ascii="Times New Roman" w:eastAsia="Times New Roman" w:hAnsi="Times New Roman" w:cs="Times New Roman"/>
          <w:b/>
          <w:bCs/>
          <w:color w:val="222222"/>
          <w:sz w:val="24"/>
          <w:szCs w:val="24"/>
        </w:rPr>
      </w:pPr>
      <w:r w:rsidRPr="00EF4F72">
        <w:rPr>
          <w:rFonts w:ascii="Times New Roman" w:eastAsia="Times New Roman" w:hAnsi="Times New Roman" w:cs="Times New Roman"/>
          <w:b/>
          <w:bCs/>
          <w:color w:val="222222"/>
          <w:sz w:val="24"/>
          <w:szCs w:val="24"/>
        </w:rPr>
        <w:t>Decreased the employee's working activity</w:t>
      </w:r>
    </w:p>
    <w:p w14:paraId="74BA4328"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 per </w:t>
      </w:r>
      <w:r w:rsidRPr="004B7442">
        <w:rPr>
          <w:rFonts w:ascii="Times New Roman" w:eastAsia="Times New Roman" w:hAnsi="Times New Roman" w:cs="Times New Roman"/>
          <w:color w:val="222222"/>
          <w:sz w:val="24"/>
          <w:szCs w:val="24"/>
        </w:rPr>
        <w:t>Whysall</w:t>
      </w:r>
      <w:r>
        <w:rPr>
          <w:rFonts w:ascii="Times New Roman" w:eastAsia="Times New Roman" w:hAnsi="Times New Roman" w:cs="Times New Roman"/>
          <w:color w:val="222222"/>
          <w:sz w:val="24"/>
          <w:szCs w:val="24"/>
        </w:rPr>
        <w:t xml:space="preserve"> et al. (2019), During the time of the COVID-19 pandemic situation, most of the businesses were unable to develop their business strategy. Also, at that time, the company didn't have sufficient funds to start a training session for the employees. Therefore, due to a lack of appropriate training, the employees were not able to provide quality-based working services for the companies, which led to decreased overall company performance in the business market. Furthermore, insufficient learning among the employees can reduce learning growth, causing difficulties in understanding any business-related concepts, which ultimately causes the deficiency of employees' engagement within the workplace.  </w:t>
      </w:r>
    </w:p>
    <w:p w14:paraId="77E93659"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p>
    <w:p w14:paraId="60AA5395"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p>
    <w:p w14:paraId="78436FB1" w14:textId="77777777" w:rsidR="00FA36B4" w:rsidRDefault="00FA36B4" w:rsidP="002E5191">
      <w:pPr>
        <w:pStyle w:val="Heading2"/>
      </w:pPr>
      <w:bookmarkStart w:id="14" w:name="_Toc152888460"/>
      <w:r>
        <w:lastRenderedPageBreak/>
        <w:t>2.4 Accessing the Strategies That Can Be Incorporated by Organisations to Overcome the Challenges that it Encounter during Organisational Change</w:t>
      </w:r>
      <w:bookmarkEnd w:id="14"/>
    </w:p>
    <w:p w14:paraId="4E20DA7A" w14:textId="77777777" w:rsidR="00FA36B4" w:rsidRDefault="00FA36B4" w:rsidP="00AC6B51">
      <w:r>
        <w:t>Due to the event of covid 19 pandemic, most business organisations have to go through major changes in their operational ways, methods, policies and workplace regulations. While implementing new strategies and policies different challenges have been faced that can be mitigated by following specific theories.</w:t>
      </w:r>
    </w:p>
    <w:p w14:paraId="5D6A59DA" w14:textId="77777777" w:rsidR="00FA36B4" w:rsidRDefault="00FA36B4" w:rsidP="00AC6B51">
      <w:pPr>
        <w:rPr>
          <w:b/>
        </w:rPr>
      </w:pPr>
      <w:r>
        <w:rPr>
          <w:b/>
        </w:rPr>
        <w:t>Contingency Leadership Theory</w:t>
      </w:r>
    </w:p>
    <w:p w14:paraId="5405F0BD" w14:textId="77777777" w:rsidR="00FA36B4" w:rsidRDefault="00FA36B4" w:rsidP="00AC6B51">
      <w:r>
        <w:t xml:space="preserve">According to Uslu (2019), contingency leadership theory is one of the most efficient theories for leadership and was propounded by Fred Edward Fiedler. According to this theory, leaders must adopt new strategies in different situations and no particular characteristics or behaviour is appropriate for all situations. Leaders must use different strategies and continuously do experiments to create the best-suited personality in a situation. </w:t>
      </w:r>
    </w:p>
    <w:p w14:paraId="02F155C2" w14:textId="77777777" w:rsidR="00FA36B4" w:rsidRDefault="00FA36B4" w:rsidP="00AC6B51">
      <w:pPr>
        <w:rPr>
          <w:i/>
          <w:u w:val="single"/>
        </w:rPr>
      </w:pPr>
      <w:r>
        <w:rPr>
          <w:i/>
          <w:u w:val="single"/>
        </w:rPr>
        <w:t>Application</w:t>
      </w:r>
    </w:p>
    <w:p w14:paraId="7F73B7CF" w14:textId="77777777" w:rsidR="00FA36B4" w:rsidRDefault="00FA36B4" w:rsidP="00AC6B51">
      <w:r>
        <w:t xml:space="preserve">As per the opinion of Benmira and Agboola (2021), through the application of this theory, the managers of business organisations can adopt better strategies and approaches to deal with the challenges faced while making changes due pandemic. They can be more cooperative towards employees and support them to adapt to the changes properly. Managers can examine different leadership approaches and analyse the approach that can help to create a positive environment in the workplace and deal with the challenges. Democratic leadership approaches can be used in this case so that managers can involve employees in the decision-making process to get their thoughts and opinions. Moreover, Bratton (2020) also states that managers and team leaders must interact with every employee more to understand their issues and challenges to resolve them. More </w:t>
      </w:r>
      <w:r>
        <w:lastRenderedPageBreak/>
        <w:t xml:space="preserve">motivation must be provided to employees so that they can work in the changing work environment efficiently. </w:t>
      </w:r>
    </w:p>
    <w:p w14:paraId="155F7338" w14:textId="77777777" w:rsidR="00FA36B4" w:rsidRDefault="00FA36B4" w:rsidP="00AC6B51">
      <w:pPr>
        <w:rPr>
          <w:b/>
        </w:rPr>
      </w:pPr>
      <w:r>
        <w:rPr>
          <w:b/>
        </w:rPr>
        <w:t>Lewin's 3-Stage Model of Change Theory</w:t>
      </w:r>
    </w:p>
    <w:p w14:paraId="09D3EEDC" w14:textId="77777777" w:rsidR="00FA36B4" w:rsidRDefault="00FA36B4" w:rsidP="00AC6B51">
      <w:r>
        <w:t>As per Roşca (2020), this theory was introduced by Kurt Lewin during the 1940s and discussed about efficient process of managerial changes. It consists of three stages which are Unfreeze, freeze and refreeze. During the first stage, the management decides about the need for the changes and is prepared to make necessary modifications. The second stage indicates the actual changes where management initiates the changes in policies and strategies. During the last stage, the changes are adopted in the organisations through specific approaches.</w:t>
      </w:r>
    </w:p>
    <w:p w14:paraId="227F144A" w14:textId="77777777" w:rsidR="00FA36B4" w:rsidRDefault="00FA36B4" w:rsidP="00AC6B51">
      <w:pPr>
        <w:rPr>
          <w:i/>
          <w:u w:val="single"/>
        </w:rPr>
      </w:pPr>
      <w:r>
        <w:rPr>
          <w:i/>
          <w:u w:val="single"/>
        </w:rPr>
        <w:t>Application</w:t>
      </w:r>
    </w:p>
    <w:p w14:paraId="003A0E5D" w14:textId="1102D15F" w:rsidR="00FA36B4" w:rsidRDefault="00FA36B4" w:rsidP="00AC6B51">
      <w:r>
        <w:t xml:space="preserve">This theory can be applied efficiently by organisations to bring changes in a systematic and structured way. According to Harrison et al. (2021), managers of different organisations can first discuss the changes that must be included and based on that a proper plan should be designed. After that, the changes must be implemented through the help of different resources and policies. This will help to incorporate all the necessary changes and help to meet the needs of the current work environment. Different strategies must be created so that employees can adopt the changes positively. For this purpose, educational programs and training sessions can be provided. Moreover, the managers can also directly communicate with employees to give them proper knowledge about the current purpose and implemented changes as stated by Qiang (2022). This way, organisations will be able to deal with the challenges that can occur due to making workplace changes after covid 19. </w:t>
      </w:r>
    </w:p>
    <w:p w14:paraId="786465C4" w14:textId="02FACE4C" w:rsidR="00EF4F72" w:rsidRDefault="00EF4F72" w:rsidP="002E5191">
      <w:pPr>
        <w:pStyle w:val="Heading2"/>
      </w:pPr>
      <w:bookmarkStart w:id="15" w:name="_Toc152888461"/>
      <w:r>
        <w:lastRenderedPageBreak/>
        <w:t>2.5 Literature gap</w:t>
      </w:r>
      <w:bookmarkEnd w:id="15"/>
    </w:p>
    <w:p w14:paraId="15F98751"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above-performing literature review is conducted based on the relevant books and journals. Therefore, one of the important problematic issues is the inadequacy of appropriate and real-life business data as these can help to support the efficacy and implementation of managing the organisational changes in the setting of a business organisation. Also, in this literature review, different types of organisational change management models have been used. However, there is only presence of very little empirical information, is used to demonstrate how the business organisation decreased the challenging barriers like lack of clarity, decreasing the employee's engagement with the companies and many more. The literature reviewed can't able to provide real-life and statistical evidence, therefore it is much more difficult to give appropriate judgements based on qualitative information and data. Therefore, it is essential to mitigate the literature gap in order to commence the primary research promptly. </w:t>
      </w:r>
    </w:p>
    <w:p w14:paraId="69558EB3" w14:textId="5B0CD2A2" w:rsidR="00EF4F72" w:rsidRPr="00EF4F72" w:rsidRDefault="00EF4F72" w:rsidP="002E5191">
      <w:pPr>
        <w:pStyle w:val="Heading2"/>
        <w:rPr>
          <w:rFonts w:eastAsia="Times New Roman" w:cs="Times New Roman"/>
          <w:color w:val="222222"/>
          <w:sz w:val="24"/>
          <w:szCs w:val="24"/>
        </w:rPr>
      </w:pPr>
      <w:bookmarkStart w:id="16" w:name="_Toc152888462"/>
      <w:r>
        <w:t>2.6 Summary</w:t>
      </w:r>
      <w:bookmarkEnd w:id="16"/>
      <w:r>
        <w:t xml:space="preserve"> </w:t>
      </w:r>
    </w:p>
    <w:p w14:paraId="125063B0" w14:textId="77777777" w:rsidR="00EF4F72" w:rsidRDefault="00EF4F72"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above section has demonstrated the significance of implementing various organisational change management in business organisations during COVID-19. Activated leadership strategy and efficient communicational strategy have been beneficial to managing the organisational change in various UK-based organisations, which has been highlighted in the above context. Apart from that, different type of challenging obstacles which can be experienced by the company for managing the organisational changes like lack of visibility, and reducing the employees's engagement level has been effectively described in the literature review. On the other hand, these companies should take certain appropriate strategies to mitigate these issues, which have been examined here appropriately. Furthermore, the contingency leadership theory and Lewin's three-</w:t>
      </w:r>
      <w:r>
        <w:rPr>
          <w:rFonts w:ascii="Times New Roman" w:eastAsia="Times New Roman" w:hAnsi="Times New Roman" w:cs="Times New Roman"/>
          <w:color w:val="222222"/>
          <w:sz w:val="24"/>
          <w:szCs w:val="24"/>
        </w:rPr>
        <w:lastRenderedPageBreak/>
        <w:t xml:space="preserve">step change management model have been mentioned in the literature review portion. These theories are mainly used to mitigate these issues while implementing organisational changes in the COVID-19 period.  </w:t>
      </w:r>
    </w:p>
    <w:p w14:paraId="3426E47B" w14:textId="77777777" w:rsidR="00EF4F72" w:rsidRDefault="00EF4F72" w:rsidP="00AC6B51"/>
    <w:p w14:paraId="4E45B118" w14:textId="77777777" w:rsidR="00FA36B4" w:rsidRDefault="00FA36B4" w:rsidP="00AC6B51">
      <w:bookmarkStart w:id="17" w:name="_u5k6hw7ud46n" w:colFirst="0" w:colLast="0"/>
      <w:bookmarkEnd w:id="17"/>
      <w:r>
        <w:br w:type="page"/>
      </w:r>
    </w:p>
    <w:p w14:paraId="62A7BF1C" w14:textId="485EA8BF" w:rsidR="00FA36B4" w:rsidRDefault="00FA36B4" w:rsidP="00AC6B51">
      <w:pPr>
        <w:pStyle w:val="Heading1"/>
      </w:pPr>
      <w:bookmarkStart w:id="18" w:name="_hg2rqjm5crrr" w:colFirst="0" w:colLast="0"/>
      <w:bookmarkStart w:id="19" w:name="_Toc152888463"/>
      <w:bookmarkEnd w:id="18"/>
      <w:r>
        <w:lastRenderedPageBreak/>
        <w:t>Chapter Three: Research Methodology</w:t>
      </w:r>
      <w:bookmarkEnd w:id="19"/>
    </w:p>
    <w:p w14:paraId="2B12B4F2" w14:textId="4A6894CB" w:rsidR="00E151F3" w:rsidRDefault="00E151F3" w:rsidP="002E5191">
      <w:pPr>
        <w:pStyle w:val="Heading2"/>
      </w:pPr>
      <w:bookmarkStart w:id="20" w:name="_Toc152888464"/>
      <w:r>
        <w:t>3.1 Introduction</w:t>
      </w:r>
      <w:bookmarkEnd w:id="20"/>
      <w:r>
        <w:t xml:space="preserve">  </w:t>
      </w:r>
    </w:p>
    <w:p w14:paraId="07B4704C" w14:textId="18750F60" w:rsidR="00E151F3" w:rsidRDefault="00E151F3"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methodology refers to a logical and organised plan to research the research topic. The method is crucial to collect the data in an accurate way and get relevant data for the research subject. The below methodology will include a research onion framework with its layers. The different stages of this framework will be elaborated in this methodology with their justification in the context. The research paradigm will be discussed in this part along research approach. On the other hand, research methods, strategy and data collection methods will be demonstrated. Additionally, ethical considerations and time horizons will be explained.</w:t>
      </w:r>
    </w:p>
    <w:p w14:paraId="4DBA8AA1" w14:textId="77777777" w:rsidR="00D65CEF" w:rsidRDefault="00D65CEF" w:rsidP="002E5191">
      <w:pPr>
        <w:pStyle w:val="Heading2"/>
      </w:pPr>
      <w:bookmarkStart w:id="21" w:name="_Toc152888465"/>
      <w:r>
        <w:rPr>
          <w:noProof/>
        </w:rPr>
        <w:drawing>
          <wp:anchor distT="0" distB="0" distL="114300" distR="114300" simplePos="0" relativeHeight="251659264" behindDoc="0" locked="0" layoutInCell="1" allowOverlap="1" wp14:anchorId="457888DB" wp14:editId="3C2702B0">
            <wp:simplePos x="0" y="0"/>
            <wp:positionH relativeFrom="margin">
              <wp:align>center</wp:align>
            </wp:positionH>
            <wp:positionV relativeFrom="paragraph">
              <wp:posOffset>353060</wp:posOffset>
            </wp:positionV>
            <wp:extent cx="4564380" cy="3261138"/>
            <wp:effectExtent l="0" t="0" r="7620" b="0"/>
            <wp:wrapTopAndBottom/>
            <wp:docPr id="1581194566"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64380" cy="3261138"/>
                    </a:xfrm>
                    <a:prstGeom prst="rect">
                      <a:avLst/>
                    </a:prstGeom>
                    <a:noFill/>
                    <a:ln>
                      <a:noFill/>
                    </a:ln>
                  </pic:spPr>
                </pic:pic>
              </a:graphicData>
            </a:graphic>
          </wp:anchor>
        </w:drawing>
      </w:r>
      <w:r>
        <w:t>3.2 Research Onion</w:t>
      </w:r>
      <w:bookmarkEnd w:id="21"/>
      <w:r>
        <w:t xml:space="preserve"> </w:t>
      </w:r>
    </w:p>
    <w:p w14:paraId="0865221A" w14:textId="77777777" w:rsidR="00D65CEF" w:rsidRPr="00794598" w:rsidRDefault="00D65CEF" w:rsidP="00AC6B51">
      <w:pPr>
        <w:jc w:val="center"/>
        <w:rPr>
          <w:b/>
          <w:bCs/>
        </w:rPr>
      </w:pPr>
      <w:r w:rsidRPr="00794598">
        <w:rPr>
          <w:b/>
          <w:bCs/>
        </w:rPr>
        <w:t>Figure: Research onion</w:t>
      </w:r>
    </w:p>
    <w:p w14:paraId="2AD9EA3B" w14:textId="77777777" w:rsidR="00D65CEF" w:rsidRPr="00794598" w:rsidRDefault="00D65CEF" w:rsidP="00AC6B51">
      <w:pPr>
        <w:jc w:val="center"/>
        <w:rPr>
          <w:b/>
          <w:bCs/>
        </w:rPr>
      </w:pPr>
      <w:r w:rsidRPr="00794598">
        <w:rPr>
          <w:b/>
          <w:bCs/>
        </w:rPr>
        <w:t>Source: (Saunders, 2019)</w:t>
      </w:r>
    </w:p>
    <w:p w14:paraId="5DDBA0F4" w14:textId="3F9EFE91" w:rsidR="00D65CEF" w:rsidRPr="00D65CEF" w:rsidRDefault="00D65CEF" w:rsidP="00AC6B51">
      <w:r>
        <w:lastRenderedPageBreak/>
        <w:t xml:space="preserve">Research onion is considered one of the most effective frameworks for conducting any research. This model provides every necessary technique and strategy that are necessary for collecting required data and starting their analysis procedure. Saunders, Lewis and Thornhill developed this model in 2007 and provided a new opportunity for researchers. This model resembles the structure of an onion and consists of multiple layers that depict different stages. Each stage provides some particular techniques that help researchers move through a suitable path and complete the research with reliable conclusions. During this research, the researcher has chosen this model to initiate the research with a step-by-step approach and conduct appropriate observation and analysis by using specific methods (Saunders, 2019). </w:t>
      </w:r>
    </w:p>
    <w:p w14:paraId="3044D8EB" w14:textId="450F6603" w:rsidR="00E151F3" w:rsidRDefault="00E151F3" w:rsidP="002E5191">
      <w:pPr>
        <w:pStyle w:val="Heading2"/>
      </w:pPr>
      <w:bookmarkStart w:id="22" w:name="_Toc152888466"/>
      <w:r>
        <w:t>3.3 Research Philosophy</w:t>
      </w:r>
      <w:bookmarkEnd w:id="22"/>
      <w:r>
        <w:t xml:space="preserve"> </w:t>
      </w:r>
    </w:p>
    <w:p w14:paraId="5C4289E2" w14:textId="77777777" w:rsidR="00E151F3" w:rsidRDefault="00E151F3"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philosophy plays a crucial role in the collection and interpretation of data.  Research philosophy means a specific belief pattern through which the data and information of research problems are identified</w:t>
      </w:r>
      <w:sdt>
        <w:sdtPr>
          <w:rPr>
            <w:rFonts w:ascii="Times New Roman" w:eastAsia="Times New Roman" w:hAnsi="Times New Roman" w:cs="Times New Roman"/>
            <w:sz w:val="24"/>
            <w:szCs w:val="24"/>
          </w:rPr>
          <w:id w:val="-953013241"/>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Kat238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F55C02">
            <w:rPr>
              <w:rFonts w:ascii="Times New Roman" w:eastAsia="Times New Roman" w:hAnsi="Times New Roman" w:cs="Times New Roman"/>
              <w:noProof/>
              <w:sz w:val="24"/>
              <w:szCs w:val="24"/>
              <w:lang w:val="en-US"/>
            </w:rPr>
            <w:t>(Tamminen,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Different types of research philosophy are followed by researchers and the type is incorporated based on the nature of the research topic. The most prominent types of research philosophy include epistemology, doxology and axiology</w:t>
      </w:r>
      <w:sdt>
        <w:sdtPr>
          <w:rPr>
            <w:rFonts w:ascii="Times New Roman" w:eastAsia="Times New Roman" w:hAnsi="Times New Roman" w:cs="Times New Roman"/>
            <w:sz w:val="24"/>
            <w:szCs w:val="24"/>
          </w:rPr>
          <w:id w:val="824329656"/>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Kat238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F55C02">
            <w:rPr>
              <w:rFonts w:ascii="Times New Roman" w:eastAsia="Times New Roman" w:hAnsi="Times New Roman" w:cs="Times New Roman"/>
              <w:noProof/>
              <w:sz w:val="24"/>
              <w:szCs w:val="24"/>
              <w:lang w:val="en-US"/>
            </w:rPr>
            <w:t>(Tamminen,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Epistemology refers to that belief which is known as fact. On the other hand, doxology is exactly the opposite of epistemology as it is believed that the information is true. However, axiology is related to the value and quality of the data with respect to the content. The interpretivism philosophy has been selected for this research which comes under epistemology. Following this approach, the different aspects of the research topic have been explained while maintaining the value of the research.</w:t>
      </w:r>
    </w:p>
    <w:p w14:paraId="7FB08D1F" w14:textId="443408A8" w:rsidR="00E151F3" w:rsidRDefault="00E151F3" w:rsidP="002E5191">
      <w:pPr>
        <w:pStyle w:val="Heading2"/>
      </w:pPr>
      <w:bookmarkStart w:id="23" w:name="_Toc152888467"/>
      <w:r>
        <w:lastRenderedPageBreak/>
        <w:t>3.4 Research Paradigm</w:t>
      </w:r>
      <w:bookmarkEnd w:id="23"/>
    </w:p>
    <w:p w14:paraId="3322DF4A" w14:textId="77777777" w:rsidR="00E151F3" w:rsidRDefault="00E151F3"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paradigm refers to a method or pattern in order to conduct research. It is the way to establish the research activities to draw logical consequences. In the research process, the research paradigm acts as the framework and structure into which the theories related to the research are implemented to make a research plan. Different research paradigms are used in research to get a structure. Among ontology, methodology and epistemology, epistemology is included in this research</w:t>
      </w:r>
      <w:sdt>
        <w:sdtPr>
          <w:rPr>
            <w:rFonts w:ascii="Times New Roman" w:eastAsia="Times New Roman" w:hAnsi="Times New Roman" w:cs="Times New Roman"/>
            <w:sz w:val="24"/>
            <w:szCs w:val="24"/>
          </w:rPr>
          <w:id w:val="1691719839"/>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Eme238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F55C02">
            <w:rPr>
              <w:rFonts w:ascii="Times New Roman" w:eastAsia="Times New Roman" w:hAnsi="Times New Roman" w:cs="Times New Roman"/>
              <w:noProof/>
              <w:sz w:val="24"/>
              <w:szCs w:val="24"/>
              <w:lang w:val="en-US"/>
            </w:rPr>
            <w:t>(Emerald,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A constructive paradigm has been selected to do the research due to its relevance to the project. Using this methodology, the researcher has been able to focus on various aspects of the research. The role of effective strategies in changing scenarios during the Pandemic has been elaborated from different dimensions. It helped to explore the different aspects of the effective strategy. On the other hand, challenges in the management of organisational changes have been depicted using this way. Most importantly, exploring different aspects of changes in the workplace environment was beneficial for the investigator to draw mitigation ways for the research questions</w:t>
      </w:r>
      <w:sdt>
        <w:sdtPr>
          <w:rPr>
            <w:rFonts w:ascii="Times New Roman" w:eastAsia="Times New Roman" w:hAnsi="Times New Roman" w:cs="Times New Roman"/>
            <w:sz w:val="24"/>
            <w:szCs w:val="24"/>
          </w:rPr>
          <w:id w:val="-577213725"/>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Eme238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F55C02">
            <w:rPr>
              <w:rFonts w:ascii="Times New Roman" w:eastAsia="Times New Roman" w:hAnsi="Times New Roman" w:cs="Times New Roman"/>
              <w:noProof/>
              <w:sz w:val="24"/>
              <w:szCs w:val="24"/>
              <w:lang w:val="en-US"/>
            </w:rPr>
            <w:t>(Emerald,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Additionally, it provided an inspector of this research work in outlining the aim and objectives of the study alongside analysis methods.</w:t>
      </w:r>
    </w:p>
    <w:p w14:paraId="5BDCEBA1" w14:textId="38A5C739" w:rsidR="00E151F3" w:rsidRDefault="00E151F3" w:rsidP="002E5191">
      <w:pPr>
        <w:pStyle w:val="Heading2"/>
      </w:pPr>
      <w:bookmarkStart w:id="24" w:name="_Toc152888468"/>
      <w:r>
        <w:t>3.5 Research Approach</w:t>
      </w:r>
      <w:bookmarkEnd w:id="24"/>
    </w:p>
    <w:p w14:paraId="45485FD9" w14:textId="77777777" w:rsidR="00E151F3" w:rsidRDefault="00E151F3"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approach in the research process means the process which is crucial for the researcher to gather the information in a structured way for its interpretation</w:t>
      </w:r>
      <w:sdt>
        <w:sdtPr>
          <w:rPr>
            <w:rFonts w:ascii="Times New Roman" w:eastAsia="Times New Roman" w:hAnsi="Times New Roman" w:cs="Times New Roman"/>
            <w:sz w:val="24"/>
            <w:szCs w:val="24"/>
          </w:rPr>
          <w:id w:val="-1645578704"/>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Que23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F55C02">
            <w:rPr>
              <w:rFonts w:ascii="Times New Roman" w:eastAsia="Times New Roman" w:hAnsi="Times New Roman" w:cs="Times New Roman"/>
              <w:noProof/>
              <w:sz w:val="24"/>
              <w:szCs w:val="24"/>
              <w:lang w:val="en-US"/>
            </w:rPr>
            <w:t>(Questionpro,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Two types of research approaches are applied in the research which include deductive and inductive approaches. The deductive approach includes different theories to develop hypotheses while the </w:t>
      </w:r>
      <w:r>
        <w:rPr>
          <w:rFonts w:ascii="Times New Roman" w:eastAsia="Times New Roman" w:hAnsi="Times New Roman" w:cs="Times New Roman"/>
          <w:sz w:val="24"/>
          <w:szCs w:val="24"/>
        </w:rPr>
        <w:lastRenderedPageBreak/>
        <w:t>inductive approach allows researchers to have observations to generalise the outcome. The researcher used an inductive approach for this research to maintain a systematic approach for this research. Evaluating objectives in this process requires a specific approach which has been beneficial for the researcher. As subjective data has been collected for this research, this approach is appropriate for this research. Additionally, the inductive research process provides researchers with a broad perspective for the research. The theories have not been only focused on this approach, rather they allow us to get data more for the research. Consequently, the researcher got the opportunity to express his findings more elaborately and comprehensively</w:t>
      </w:r>
      <w:sdt>
        <w:sdtPr>
          <w:rPr>
            <w:rFonts w:ascii="Times New Roman" w:eastAsia="Times New Roman" w:hAnsi="Times New Roman" w:cs="Times New Roman"/>
            <w:sz w:val="24"/>
            <w:szCs w:val="24"/>
          </w:rPr>
          <w:id w:val="2090727931"/>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Que23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F55C02">
            <w:rPr>
              <w:rFonts w:ascii="Times New Roman" w:eastAsia="Times New Roman" w:hAnsi="Times New Roman" w:cs="Times New Roman"/>
              <w:noProof/>
              <w:sz w:val="24"/>
              <w:szCs w:val="24"/>
              <w:lang w:val="en-US"/>
            </w:rPr>
            <w:t>(Questionpro,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Observing the different changes in the workplace environment during Covid 19 helped the researcher to get insightful outcomes for the research. Most importantly, the research has been able to use specific observations while measuring the data to derive sound conclusions.</w:t>
      </w:r>
    </w:p>
    <w:p w14:paraId="0491D1F1" w14:textId="1B91FFF1" w:rsidR="00E151F3" w:rsidRDefault="00E151F3" w:rsidP="002E5191">
      <w:pPr>
        <w:pStyle w:val="Heading2"/>
      </w:pPr>
      <w:bookmarkStart w:id="25" w:name="_Toc152888469"/>
      <w:r>
        <w:t>3.6 Research Methods</w:t>
      </w:r>
      <w:bookmarkEnd w:id="25"/>
    </w:p>
    <w:p w14:paraId="692FB050" w14:textId="06B28E40" w:rsidR="00E151F3" w:rsidRDefault="00E151F3"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method is a specific strategy and technique to collect appropriate data for the research work. The research investigator leveraged this technique in order to derive sound outcomes for the selected research process</w:t>
      </w:r>
      <w:sdt>
        <w:sdtPr>
          <w:rPr>
            <w:rFonts w:ascii="Times New Roman" w:eastAsia="Times New Roman" w:hAnsi="Times New Roman" w:cs="Times New Roman"/>
            <w:sz w:val="24"/>
            <w:szCs w:val="24"/>
          </w:rPr>
          <w:id w:val="-1449310830"/>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Fut231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F55C02">
            <w:rPr>
              <w:rFonts w:ascii="Times New Roman" w:eastAsia="Times New Roman" w:hAnsi="Times New Roman" w:cs="Times New Roman"/>
              <w:noProof/>
              <w:sz w:val="24"/>
              <w:szCs w:val="24"/>
              <w:lang w:val="en-US"/>
            </w:rPr>
            <w:t>(Futurelearn,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Research methods are two types, and investigators select the type by considering different aspects of the content of research.  However, analysing the research background and theme of this research, the research investigator has selected a mixed method to collect the data for this research. Qualitative data has been collected by conducting a comprehensive literature review. Leveraging numerous authentic books, journals, and articles, this literature review has been made to gain existing theoretical knowledge regarding organisational </w:t>
      </w:r>
      <w:r>
        <w:rPr>
          <w:rFonts w:ascii="Times New Roman" w:eastAsia="Times New Roman" w:hAnsi="Times New Roman" w:cs="Times New Roman"/>
          <w:sz w:val="24"/>
          <w:szCs w:val="24"/>
        </w:rPr>
        <w:lastRenderedPageBreak/>
        <w:t>changes. On the other hand, secondary data has been collected for analysis as well. Different themes have been made by the researcher after analysing the literature gap in the literature review</w:t>
      </w:r>
      <w:sdt>
        <w:sdtPr>
          <w:rPr>
            <w:rFonts w:ascii="Times New Roman" w:eastAsia="Times New Roman" w:hAnsi="Times New Roman" w:cs="Times New Roman"/>
            <w:sz w:val="24"/>
            <w:szCs w:val="24"/>
          </w:rPr>
          <w:id w:val="-104656210"/>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Fut231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F55C02">
            <w:rPr>
              <w:rFonts w:ascii="Times New Roman" w:eastAsia="Times New Roman" w:hAnsi="Times New Roman" w:cs="Times New Roman"/>
              <w:noProof/>
              <w:sz w:val="24"/>
              <w:szCs w:val="24"/>
              <w:lang w:val="en-US"/>
            </w:rPr>
            <w:t>(Futurelearn,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The findings of the thematic analysis helped the research to collect insightful data. The interpretation of this measurable data became beneficial to measure the findings of this research.</w:t>
      </w:r>
    </w:p>
    <w:p w14:paraId="658BDBE1" w14:textId="0B9E6A91" w:rsidR="00E151F3" w:rsidRDefault="00E151F3" w:rsidP="002E5191">
      <w:pPr>
        <w:pStyle w:val="Heading2"/>
      </w:pPr>
      <w:bookmarkStart w:id="26" w:name="_Toc152888470"/>
      <w:r>
        <w:t>3.7 Research Strategy</w:t>
      </w:r>
      <w:bookmarkEnd w:id="26"/>
      <w:r>
        <w:t xml:space="preserve"> </w:t>
      </w:r>
    </w:p>
    <w:p w14:paraId="417F3961" w14:textId="77777777" w:rsidR="00E151F3" w:rsidRDefault="00E151F3"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strategy is a technique utilised by the researcher to interpret the collected data. Different strategies are incorporated by researchers in order to analyse the collected data. Case studies, interviews, and surveys are the most used research strategies for collecting and analysing data</w:t>
      </w:r>
      <w:sdt>
        <w:sdtPr>
          <w:rPr>
            <w:rFonts w:ascii="Times New Roman" w:eastAsia="Times New Roman" w:hAnsi="Times New Roman" w:cs="Times New Roman"/>
            <w:sz w:val="24"/>
            <w:szCs w:val="24"/>
          </w:rPr>
          <w:id w:val="1610943023"/>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Sam231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3F154B">
            <w:rPr>
              <w:rFonts w:ascii="Times New Roman" w:eastAsia="Times New Roman" w:hAnsi="Times New Roman" w:cs="Times New Roman"/>
              <w:noProof/>
              <w:sz w:val="24"/>
              <w:szCs w:val="24"/>
              <w:lang w:val="en-US"/>
            </w:rPr>
            <w:t>(Mtisi,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This research has been conducted following a case study of a specific organisation to make the research more viable and applicable. Additionally, secondary information has been gathered through a literature review and thematic analysis to interpret the data using charts. Additionally, the researcher found different patterns regarding research problems to measure the data. on the other hand, secondary data from this research has helped the researcher to make unique solutions for the chosen topic. Most importantly, using two strategies became beneficial to make a strong ground for the research.  literature review provides an in-depth understanding of existing knowledge while thematic analysis to analyse the current situation regarding the research topic</w:t>
      </w:r>
      <w:sdt>
        <w:sdtPr>
          <w:rPr>
            <w:rFonts w:ascii="Times New Roman" w:eastAsia="Times New Roman" w:hAnsi="Times New Roman" w:cs="Times New Roman"/>
            <w:sz w:val="24"/>
            <w:szCs w:val="24"/>
          </w:rPr>
          <w:id w:val="1421984134"/>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Sam231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3F154B">
            <w:rPr>
              <w:rFonts w:ascii="Times New Roman" w:eastAsia="Times New Roman" w:hAnsi="Times New Roman" w:cs="Times New Roman"/>
              <w:noProof/>
              <w:sz w:val="24"/>
              <w:szCs w:val="24"/>
              <w:lang w:val="en-US"/>
            </w:rPr>
            <w:t>(Mtisi,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2BC345CD" w14:textId="77777777" w:rsidR="00FA36B4" w:rsidRDefault="00FA36B4" w:rsidP="002E5191">
      <w:pPr>
        <w:pStyle w:val="Heading2"/>
      </w:pPr>
      <w:bookmarkStart w:id="27" w:name="_qox4ex1rl34k" w:colFirst="0" w:colLast="0"/>
      <w:bookmarkStart w:id="28" w:name="_mbx8zaj3ep6a" w:colFirst="0" w:colLast="0"/>
      <w:bookmarkStart w:id="29" w:name="_Toc152888471"/>
      <w:bookmarkEnd w:id="27"/>
      <w:bookmarkEnd w:id="28"/>
      <w:r>
        <w:lastRenderedPageBreak/>
        <w:t>3.8 Data Collection Method</w:t>
      </w:r>
      <w:bookmarkEnd w:id="29"/>
    </w:p>
    <w:p w14:paraId="0D93B4CE" w14:textId="2D196E32" w:rsidR="00D66E05" w:rsidRPr="001C11BB" w:rsidRDefault="00D66E05" w:rsidP="00D66E05">
      <w:pPr>
        <w:rPr>
          <w:color w:val="FF0000"/>
        </w:rPr>
      </w:pPr>
      <w:r>
        <w:t>The data collection method provides some efficient techniques for gathering necessary data from specific sources and facilitating the further research process. There are mainly two types of data collection methods which are primary method and secondary method. The primary method consists of some techniques that help in the collection of original data directly. On the other hand, by following the secondary method, researchers are able to collect data from already available resources (</w:t>
      </w:r>
      <w:r>
        <w:rPr>
          <w:shd w:val="clear" w:color="auto" w:fill="FFFFFF"/>
        </w:rPr>
        <w:t>Sileyew, 2019)</w:t>
      </w:r>
      <w:r>
        <w:t xml:space="preserve">. Here, the secondary data collection method was followed and the researcher gathered different types of information based on the research objectives and questions. Through the principles of this method, the researcher got the opportunity to conduct thorough research on different secondary resources such as books, journals, articles and statistics. This helped to collect data related to the research topic from different similar articles or journals. This way, the researcher has gotten the opportunity to understand the research topic properly and know the different opinions of different writers regarding particular phenomena. </w:t>
      </w:r>
      <w:r>
        <w:rPr>
          <w:color w:val="000000"/>
        </w:rPr>
        <w:t xml:space="preserve">The researcher was able to carry out appropriate data analysis and produce dependable results since it is an excellent strategy for gathering data that is qualitative as well as quantitative </w:t>
      </w:r>
      <w:r>
        <w:t>(</w:t>
      </w:r>
      <w:r>
        <w:rPr>
          <w:shd w:val="clear" w:color="auto" w:fill="FFFFFF"/>
        </w:rPr>
        <w:t>Ruggiano and Perry, 2019)</w:t>
      </w:r>
      <w:r>
        <w:rPr>
          <w:color w:val="000000"/>
        </w:rPr>
        <w:t xml:space="preserve">. </w:t>
      </w:r>
    </w:p>
    <w:p w14:paraId="71821540" w14:textId="77777777" w:rsidR="00FA36B4" w:rsidRPr="002E5191" w:rsidRDefault="00FA36B4" w:rsidP="002E5191">
      <w:pPr>
        <w:pStyle w:val="Heading2"/>
      </w:pPr>
      <w:bookmarkStart w:id="30" w:name="_jro8bl9xgpks" w:colFirst="0" w:colLast="0"/>
      <w:bookmarkStart w:id="31" w:name="_Toc152888472"/>
      <w:bookmarkEnd w:id="30"/>
      <w:r w:rsidRPr="002E5191">
        <w:t>3.9 Data Interpretation</w:t>
      </w:r>
      <w:bookmarkEnd w:id="31"/>
    </w:p>
    <w:p w14:paraId="5F2A7B06" w14:textId="5A617DEA" w:rsidR="002E5191" w:rsidRPr="002E5191" w:rsidRDefault="002E5191" w:rsidP="002E5191">
      <w:r>
        <w:t xml:space="preserve">It is a procedure that utilises diverse methods analytically for review the data and leading to a relevant outcome. Often the interpretation of data supports the researchers to manipulating, summarising as well as categorising the information to derive appropriate answers for the critical set of questions. There are namely, four kinds of methods for interpretation of data that is qualitative, visualisation Techniques and quantitative method of interpretation.  </w:t>
      </w:r>
      <w:r w:rsidR="00EA1DA1">
        <w:t xml:space="preserve">In this project, the data has been evaluated under the qualitative approach as secondary method has been selected. In the analysis part, the data interpretation is done through content analysis wherein on the basis of </w:t>
      </w:r>
      <w:r w:rsidR="00EA1DA1">
        <w:lastRenderedPageBreak/>
        <w:t>different themes graphs, charts and pictures researched from various secondary sources. The selection of the appropriate data is done through brainstorming, analysis various contents available as the most suitable one for the project. Content Analysis is one of the most popular approaches through which the secondary data is generated.</w:t>
      </w:r>
      <w:r w:rsidR="00F54C64">
        <w:t xml:space="preserve">  It is one of the aspects of thematic analysis wherein the materials collected are classified further through words, </w:t>
      </w:r>
      <w:r w:rsidR="00BB29DE">
        <w:t>themes,</w:t>
      </w:r>
      <w:r w:rsidR="00F54C64">
        <w:t xml:space="preserve"> and concepts to identify the various pattens from the text. </w:t>
      </w:r>
    </w:p>
    <w:p w14:paraId="1FB413A6" w14:textId="77777777" w:rsidR="00FA36B4" w:rsidRDefault="00FA36B4" w:rsidP="002E5191">
      <w:pPr>
        <w:pStyle w:val="Heading2"/>
      </w:pPr>
      <w:bookmarkStart w:id="32" w:name="_gl1yygxf0lfp" w:colFirst="0" w:colLast="0"/>
      <w:bookmarkStart w:id="33" w:name="_Toc152888473"/>
      <w:bookmarkEnd w:id="32"/>
      <w:r>
        <w:t>3.10 Time Horizon</w:t>
      </w:r>
      <w:bookmarkEnd w:id="33"/>
    </w:p>
    <w:p w14:paraId="742B31C0" w14:textId="115218B0" w:rsidR="00F54C64" w:rsidRPr="00BB29DE" w:rsidRDefault="00F54C64" w:rsidP="00392A5D">
      <w:pPr>
        <w:pStyle w:val="NormalWeb"/>
        <w:spacing w:before="0" w:beforeAutospacing="0" w:after="0" w:afterAutospacing="0" w:line="480" w:lineRule="auto"/>
        <w:jc w:val="both"/>
        <w:rPr>
          <w:color w:val="000000"/>
        </w:rPr>
      </w:pPr>
      <w:bookmarkStart w:id="34" w:name="_6phv66ocqnx" w:colFirst="0" w:colLast="0"/>
      <w:bookmarkEnd w:id="34"/>
      <w:r>
        <w:rPr>
          <w:color w:val="000000"/>
        </w:rPr>
        <w:t>This method demonstrates the time required for accomplishing and meeting. The goals of the project. Time Horizon supports the researchers to maintain a proper time schedule and tracking of time. There are two types of methods in horizon</w:t>
      </w:r>
      <w:r w:rsidR="00BB29DE">
        <w:rPr>
          <w:color w:val="000000"/>
        </w:rPr>
        <w:t xml:space="preserve"> </w:t>
      </w:r>
      <w:sdt>
        <w:sdtPr>
          <w:rPr>
            <w:color w:val="000000"/>
            <w:lang w:val="en-GB"/>
          </w:rPr>
          <w:id w:val="-2001884789"/>
          <w:citation/>
        </w:sdtPr>
        <w:sdtContent>
          <w:r w:rsidR="00BB29DE" w:rsidRPr="00BB29DE">
            <w:rPr>
              <w:color w:val="000000"/>
              <w:lang w:val="en-GB"/>
            </w:rPr>
            <w:fldChar w:fldCharType="begin"/>
          </w:r>
          <w:r w:rsidR="00BB29DE" w:rsidRPr="00BB29DE">
            <w:rPr>
              <w:color w:val="000000"/>
              <w:lang w:val="en-GB"/>
            </w:rPr>
            <w:instrText xml:space="preserve"> CITATION Ken2221 \l 1033 </w:instrText>
          </w:r>
          <w:r w:rsidR="00BB29DE" w:rsidRPr="00BB29DE">
            <w:rPr>
              <w:color w:val="000000"/>
              <w:lang w:val="en-GB"/>
            </w:rPr>
            <w:fldChar w:fldCharType="separate"/>
          </w:r>
          <w:r w:rsidR="00BB29DE" w:rsidRPr="00BB29DE">
            <w:rPr>
              <w:color w:val="000000"/>
              <w:lang w:val="en-GB"/>
            </w:rPr>
            <w:t xml:space="preserve"> (Cherry, 2022)</w:t>
          </w:r>
          <w:r w:rsidR="00BB29DE" w:rsidRPr="00BB29DE">
            <w:rPr>
              <w:color w:val="000000"/>
            </w:rPr>
            <w:fldChar w:fldCharType="end"/>
          </w:r>
        </w:sdtContent>
      </w:sdt>
      <w:r w:rsidR="00BB29DE" w:rsidRPr="00BB29DE">
        <w:rPr>
          <w:color w:val="000000"/>
          <w:lang w:val="en-GB"/>
        </w:rPr>
        <w:t xml:space="preserve">. </w:t>
      </w:r>
      <w:r>
        <w:rPr>
          <w:color w:val="000000"/>
        </w:rPr>
        <w:t xml:space="preserve"> The project focuses on which cross-sectional time horizon method within which the data needs to be gathered wi</w:t>
      </w:r>
      <w:r w:rsidR="00BB29DE">
        <w:rPr>
          <w:color w:val="000000"/>
        </w:rPr>
        <w:t>th a single time frame. With only one point in time, the researcher had the ability to look at a variety of traits and variables and draw reliable findings. Along with highlighting present problems and difficulties related to the research topic, it also aids in properly comparing various elements</w:t>
      </w:r>
      <w:sdt>
        <w:sdtPr>
          <w:rPr>
            <w:color w:val="000000"/>
          </w:rPr>
          <w:id w:val="-1681647002"/>
          <w:citation/>
        </w:sdtPr>
        <w:sdtContent>
          <w:r w:rsidR="00BB29DE">
            <w:rPr>
              <w:color w:val="000000"/>
            </w:rPr>
            <w:fldChar w:fldCharType="begin"/>
          </w:r>
          <w:r w:rsidR="00BB29DE">
            <w:rPr>
              <w:color w:val="000000"/>
            </w:rPr>
            <w:instrText xml:space="preserve"> CITATION Dav231 \l 1033 </w:instrText>
          </w:r>
          <w:r w:rsidR="00BB29DE">
            <w:rPr>
              <w:color w:val="000000"/>
            </w:rPr>
            <w:fldChar w:fldCharType="separate"/>
          </w:r>
          <w:r w:rsidR="00BB29DE">
            <w:rPr>
              <w:noProof/>
              <w:color w:val="000000"/>
            </w:rPr>
            <w:t xml:space="preserve"> </w:t>
          </w:r>
          <w:r w:rsidR="00BB29DE" w:rsidRPr="00C87AB9">
            <w:rPr>
              <w:noProof/>
              <w:color w:val="000000"/>
            </w:rPr>
            <w:t>(Cornell, 2023)</w:t>
          </w:r>
          <w:r w:rsidR="00BB29DE">
            <w:rPr>
              <w:color w:val="000000"/>
            </w:rPr>
            <w:fldChar w:fldCharType="end"/>
          </w:r>
        </w:sdtContent>
      </w:sdt>
      <w:r w:rsidR="00BB29DE">
        <w:rPr>
          <w:color w:val="000000"/>
        </w:rPr>
        <w:t>.</w:t>
      </w:r>
      <w:r>
        <w:rPr>
          <w:color w:val="000000"/>
        </w:rPr>
        <w:t xml:space="preserve">                                                                                                              </w:t>
      </w:r>
    </w:p>
    <w:p w14:paraId="12969398" w14:textId="77777777" w:rsidR="00FA36B4" w:rsidRDefault="00FA36B4" w:rsidP="002E5191">
      <w:pPr>
        <w:pStyle w:val="Heading2"/>
      </w:pPr>
      <w:bookmarkStart w:id="35" w:name="_Toc152888474"/>
      <w:r>
        <w:t>3.11 Ethical Consideration</w:t>
      </w:r>
      <w:bookmarkEnd w:id="35"/>
    </w:p>
    <w:p w14:paraId="35A8E777" w14:textId="77777777" w:rsidR="00FA36B4" w:rsidRDefault="00FA36B4" w:rsidP="00AC6B51">
      <w:r>
        <w:t>While researching a topic and collecting data based on that it is necessary to conduct ethical approaches properly. It provides more reliability, transparency and integrity to the whole research. During this research, the researcher followed all the ethical norms and fulfilled them appropriately. Data were collected from different authentic sources and used properly without manipulating them (</w:t>
      </w:r>
      <w:r>
        <w:rPr>
          <w:shd w:val="clear" w:color="auto" w:fill="FFFFFF"/>
        </w:rPr>
        <w:t>Åkerfeldt and Boistrup, 2021)</w:t>
      </w:r>
      <w:r>
        <w:t xml:space="preserve">. While mentioning the information provided by the writers, the Copyright Act was obeyed. All the writers were acknowledged for their contributions by giving citations and making reference lists. The references were also done by maintaining appropriate </w:t>
      </w:r>
      <w:r>
        <w:lastRenderedPageBreak/>
        <w:t>formatting techniques (</w:t>
      </w:r>
      <w:r>
        <w:rPr>
          <w:shd w:val="clear" w:color="auto" w:fill="FFFFFF"/>
        </w:rPr>
        <w:t>Pietilä et al., 2020)</w:t>
      </w:r>
      <w:r>
        <w:t xml:space="preserve">. Through this procedure, the ethical integrity of the research was maintained and clear and precise results were presented. </w:t>
      </w:r>
    </w:p>
    <w:p w14:paraId="2BC49161" w14:textId="77777777" w:rsidR="00FA36B4" w:rsidRDefault="00FA36B4" w:rsidP="002E5191">
      <w:pPr>
        <w:pStyle w:val="Heading2"/>
      </w:pPr>
      <w:bookmarkStart w:id="36" w:name="_ii8fua8czv79" w:colFirst="0" w:colLast="0"/>
      <w:bookmarkStart w:id="37" w:name="_Toc152888475"/>
      <w:bookmarkEnd w:id="36"/>
      <w:r>
        <w:t>3.12 Summary</w:t>
      </w:r>
      <w:bookmarkEnd w:id="37"/>
    </w:p>
    <w:p w14:paraId="2F0A0537" w14:textId="77777777" w:rsidR="00FA36B4" w:rsidRDefault="00FA36B4" w:rsidP="00AC6B51">
      <w:r>
        <w:t>Research methodology is a crucial part of the dissertation that helps to regulate the whole research method and provides different benefits to carry on the research. During this research, the researcher has chosen the epistemology research philosophy and within this philosophy, interpretivism has been chosen to conduct detailed research by analysing real-life events. The mixed method has been chosen for data collection which helped in collecting a variety of qualitative and quantitative data. Using the secondary data collection tool has provided the opportunity to collect authentic data from different sources and meet the requirements of each research question. This way, the researcher was able to conclude with more reliable concepts and information and present a valid research work.</w:t>
      </w:r>
    </w:p>
    <w:p w14:paraId="6D533430" w14:textId="77777777" w:rsidR="00815F51" w:rsidRPr="00815F51" w:rsidRDefault="00815F51" w:rsidP="00AC6B51"/>
    <w:p w14:paraId="000FD814" w14:textId="77777777" w:rsidR="00CC614D" w:rsidRDefault="00CC614D" w:rsidP="00AC6B51">
      <w:pPr>
        <w:spacing w:line="259" w:lineRule="auto"/>
        <w:jc w:val="left"/>
        <w:rPr>
          <w:b/>
          <w:sz w:val="28"/>
          <w:szCs w:val="40"/>
        </w:rPr>
      </w:pPr>
      <w:r>
        <w:br w:type="page"/>
      </w:r>
    </w:p>
    <w:p w14:paraId="615362BA" w14:textId="77777777" w:rsidR="002E1D6A" w:rsidRDefault="002E1D6A" w:rsidP="00AC6B51">
      <w:pPr>
        <w:pStyle w:val="Heading1"/>
        <w:rPr>
          <w:lang w:val="en-US"/>
        </w:rPr>
      </w:pPr>
      <w:bookmarkStart w:id="38" w:name="_Toc152888476"/>
      <w:r>
        <w:rPr>
          <w:lang w:val="en-US"/>
        </w:rPr>
        <w:lastRenderedPageBreak/>
        <w:t>Chapter Four: Data analysis and discussion</w:t>
      </w:r>
      <w:bookmarkEnd w:id="38"/>
    </w:p>
    <w:p w14:paraId="56FF6ECB" w14:textId="77777777" w:rsidR="002E1D6A" w:rsidRDefault="002E1D6A" w:rsidP="002E5191">
      <w:pPr>
        <w:pStyle w:val="Heading2"/>
      </w:pPr>
      <w:bookmarkStart w:id="39" w:name="_Toc152888477"/>
      <w:r>
        <w:t>4.1 Introduction</w:t>
      </w:r>
      <w:bookmarkEnd w:id="39"/>
      <w:r>
        <w:t xml:space="preserve"> </w:t>
      </w:r>
    </w:p>
    <w:p w14:paraId="204A5596" w14:textId="77777777" w:rsidR="002E1D6A" w:rsidRDefault="002E1D6A" w:rsidP="00AC6B51">
      <w:pPr>
        <w:rPr>
          <w:lang w:val="en-IN"/>
        </w:rPr>
      </w:pPr>
      <w:r>
        <w:rPr>
          <w:lang w:val="en-IN"/>
        </w:rPr>
        <w:t>The research is conducted by gathering relevant and useful information that will allow to reach a favourable outcome in the study. This chapter aims to draw and gather all sorts of secondary data from the market and assess it to further process. The secondary data will be collected from various authentic sources, and the objectives of the research will be followed to align the entire study with the aim of the topic. The importance of change management within the business premises of New Look will be identified and found out from the study. In addition, the crises or challenges that the company has encountered will be highlighted along with its significant approaches to overcome.</w:t>
      </w:r>
    </w:p>
    <w:p w14:paraId="5EC22E49" w14:textId="77777777" w:rsidR="002E1D6A" w:rsidRDefault="002E1D6A" w:rsidP="00AC6B51">
      <w:pPr>
        <w:rPr>
          <w:lang w:val="en-IN"/>
        </w:rPr>
      </w:pPr>
    </w:p>
    <w:p w14:paraId="5A769BB5" w14:textId="77777777" w:rsidR="002E1D6A" w:rsidRDefault="002E1D6A" w:rsidP="00AC6B51">
      <w:pPr>
        <w:rPr>
          <w:lang w:val="en-IN"/>
        </w:rPr>
      </w:pPr>
    </w:p>
    <w:p w14:paraId="13404BE5" w14:textId="77777777" w:rsidR="002E1D6A" w:rsidRPr="00EE111C" w:rsidRDefault="002E1D6A" w:rsidP="00AC6B51">
      <w:pPr>
        <w:rPr>
          <w:lang w:val="en-IN"/>
        </w:rPr>
      </w:pPr>
    </w:p>
    <w:p w14:paraId="24AC3B34" w14:textId="77777777" w:rsidR="002E1D6A" w:rsidRDefault="002E1D6A" w:rsidP="002E5191">
      <w:pPr>
        <w:pStyle w:val="Heading2"/>
      </w:pPr>
      <w:bookmarkStart w:id="40" w:name="_Toc152888478"/>
      <w:r>
        <w:lastRenderedPageBreak/>
        <w:t>4.2 Data Analysis</w:t>
      </w:r>
      <w:bookmarkEnd w:id="40"/>
      <w:r>
        <w:t xml:space="preserve"> </w:t>
      </w:r>
    </w:p>
    <w:p w14:paraId="7E67F767" w14:textId="77777777" w:rsidR="002E1D6A" w:rsidRDefault="002E1D6A" w:rsidP="00AC6B51">
      <w:pPr>
        <w:rPr>
          <w:lang w:val="en-IN"/>
        </w:rPr>
      </w:pPr>
      <w:r w:rsidRPr="00121FDA">
        <w:rPr>
          <w:noProof/>
          <w:lang w:val="en-IN"/>
        </w:rPr>
        <w:drawing>
          <wp:inline distT="0" distB="0" distL="0" distR="0" wp14:anchorId="5F331403" wp14:editId="4593A9A8">
            <wp:extent cx="5731510" cy="3667125"/>
            <wp:effectExtent l="76200" t="76200" r="135890" b="142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667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8B2F7D" w14:textId="77777777" w:rsidR="002E1D6A" w:rsidRDefault="002E1D6A" w:rsidP="00AC6B51">
      <w:pPr>
        <w:jc w:val="center"/>
        <w:rPr>
          <w:i/>
          <w:iCs/>
          <w:lang w:val="en-IN"/>
        </w:rPr>
      </w:pPr>
      <w:r w:rsidRPr="0016005C">
        <w:rPr>
          <w:i/>
          <w:iCs/>
          <w:lang w:val="en-IN"/>
        </w:rPr>
        <w:t>Fig 1:</w:t>
      </w:r>
      <w:r>
        <w:rPr>
          <w:i/>
          <w:iCs/>
          <w:lang w:val="en-IN"/>
        </w:rPr>
        <w:t xml:space="preserve"> </w:t>
      </w:r>
      <w:r w:rsidRPr="0016005C">
        <w:rPr>
          <w:i/>
          <w:iCs/>
          <w:lang w:val="en-IN"/>
        </w:rPr>
        <w:t>Most important aspects of change management</w:t>
      </w:r>
    </w:p>
    <w:p w14:paraId="77A9BF06" w14:textId="77777777" w:rsidR="002E1D6A" w:rsidRDefault="002E1D6A" w:rsidP="00AC6B51">
      <w:pPr>
        <w:jc w:val="center"/>
        <w:rPr>
          <w:lang w:val="en-IN"/>
        </w:rPr>
      </w:pPr>
      <w:r>
        <w:rPr>
          <w:lang w:val="en-IN"/>
        </w:rPr>
        <w:t>Source:</w:t>
      </w:r>
      <w:sdt>
        <w:sdtPr>
          <w:rPr>
            <w:lang w:val="en-IN"/>
          </w:rPr>
          <w:id w:val="-228157771"/>
          <w:citation/>
        </w:sdtPr>
        <w:sdtContent>
          <w:r>
            <w:rPr>
              <w:lang w:val="en-IN"/>
            </w:rPr>
            <w:fldChar w:fldCharType="begin"/>
          </w:r>
          <w:r>
            <w:rPr>
              <w:lang w:val="en-US"/>
            </w:rPr>
            <w:instrText xml:space="preserve">CITATION dan23 \l 1033 </w:instrText>
          </w:r>
          <w:r>
            <w:rPr>
              <w:lang w:val="en-IN"/>
            </w:rPr>
            <w:fldChar w:fldCharType="separate"/>
          </w:r>
          <w:r>
            <w:rPr>
              <w:noProof/>
              <w:lang w:val="en-US"/>
            </w:rPr>
            <w:t xml:space="preserve"> </w:t>
          </w:r>
          <w:r w:rsidRPr="00B12E6B">
            <w:rPr>
              <w:noProof/>
              <w:lang w:val="en-US"/>
            </w:rPr>
            <w:t>(Daniellock, 2023)</w:t>
          </w:r>
          <w:r>
            <w:rPr>
              <w:lang w:val="en-IN"/>
            </w:rPr>
            <w:fldChar w:fldCharType="end"/>
          </w:r>
        </w:sdtContent>
      </w:sdt>
    </w:p>
    <w:p w14:paraId="461249AF" w14:textId="77777777" w:rsidR="002E1D6A" w:rsidRDefault="002E1D6A" w:rsidP="00AC6B51">
      <w:pPr>
        <w:rPr>
          <w:lang w:val="en-IN"/>
        </w:rPr>
      </w:pPr>
      <w:r w:rsidRPr="00057390">
        <w:rPr>
          <w:b/>
          <w:bCs/>
          <w:lang w:val="en-IN"/>
        </w:rPr>
        <w:t>Analysis</w:t>
      </w:r>
      <w:r>
        <w:rPr>
          <w:lang w:val="en-IN"/>
        </w:rPr>
        <w:t xml:space="preserve"> </w:t>
      </w:r>
    </w:p>
    <w:p w14:paraId="46A185D5" w14:textId="77777777" w:rsidR="002E1D6A" w:rsidRDefault="002E1D6A" w:rsidP="00AC6B51">
      <w:pPr>
        <w:rPr>
          <w:lang w:val="en-IN"/>
        </w:rPr>
      </w:pPr>
      <w:r>
        <w:rPr>
          <w:lang w:val="en-IN"/>
        </w:rPr>
        <w:t xml:space="preserve">The figure replicates the important and principal aspects of successful change. Following these aspects, New Look has opted to bring changes within the workplace of the organisation. There are multiple factors that consist of change management such as hard factors and soft factors. The soft factors involve sponsorship in top management that consists of 83%. Following this, the other soft actors involve a shared vision of the management as well as the employees should be shared and aligned. A motivating corporate culture is equally important for favourable practice of change management. Apart from that, there are several hard factors that equally contribute to change. These involve updating the regular status of the progress, and proper skill set of the members along </w:t>
      </w:r>
      <w:r>
        <w:rPr>
          <w:lang w:val="en-IN"/>
        </w:rPr>
        <w:lastRenderedPageBreak/>
        <w:t xml:space="preserve">with a definite focus on the task to foster the change with the favourable conditions that the organisation aims. Efficient training programmes and reporting on the performance of the members effectively signify the management of the change.  </w:t>
      </w:r>
    </w:p>
    <w:p w14:paraId="3D980C41" w14:textId="77777777" w:rsidR="002E1D6A" w:rsidRPr="0016005C" w:rsidRDefault="002E1D6A" w:rsidP="00AC6B51">
      <w:pPr>
        <w:rPr>
          <w:lang w:val="en-IN"/>
        </w:rPr>
      </w:pPr>
    </w:p>
    <w:p w14:paraId="0D1AE538" w14:textId="77777777" w:rsidR="002E1D6A" w:rsidRDefault="002E1D6A" w:rsidP="00AC6B51">
      <w:pPr>
        <w:jc w:val="center"/>
        <w:rPr>
          <w:lang w:val="en-IN"/>
        </w:rPr>
      </w:pPr>
      <w:r w:rsidRPr="003A6167">
        <w:rPr>
          <w:noProof/>
          <w:lang w:val="en-IN"/>
        </w:rPr>
        <w:drawing>
          <wp:inline distT="0" distB="0" distL="0" distR="0" wp14:anchorId="4CE06174" wp14:editId="57078DA9">
            <wp:extent cx="4630420" cy="2444363"/>
            <wp:effectExtent l="76200" t="76200" r="132080" b="127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45911" cy="24525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D85362" w14:textId="77777777" w:rsidR="002E1D6A" w:rsidRDefault="002E1D6A" w:rsidP="00AC6B51">
      <w:pPr>
        <w:jc w:val="center"/>
        <w:rPr>
          <w:i/>
          <w:iCs/>
          <w:lang w:val="en-IN"/>
        </w:rPr>
      </w:pPr>
      <w:r w:rsidRPr="00E641B3">
        <w:rPr>
          <w:i/>
          <w:iCs/>
          <w:lang w:val="en-IN"/>
        </w:rPr>
        <w:t>Fig 2</w:t>
      </w:r>
      <w:r>
        <w:rPr>
          <w:i/>
          <w:iCs/>
          <w:lang w:val="en-IN"/>
        </w:rPr>
        <w:t>:</w:t>
      </w:r>
      <w:r w:rsidRPr="00E641B3">
        <w:rPr>
          <w:i/>
          <w:iCs/>
          <w:lang w:val="en-IN"/>
        </w:rPr>
        <w:t xml:space="preserve"> Reasons for implying changes within New Look</w:t>
      </w:r>
    </w:p>
    <w:p w14:paraId="1503BFBB" w14:textId="77777777" w:rsidR="002E1D6A" w:rsidRPr="005C5142" w:rsidRDefault="002E1D6A" w:rsidP="00AC6B51">
      <w:pPr>
        <w:jc w:val="center"/>
        <w:rPr>
          <w:lang w:val="en-IN"/>
        </w:rPr>
      </w:pPr>
      <w:r>
        <w:rPr>
          <w:lang w:val="en-IN"/>
        </w:rPr>
        <w:t>Source:</w:t>
      </w:r>
      <w:sdt>
        <w:sdtPr>
          <w:rPr>
            <w:lang w:val="en-IN"/>
          </w:rPr>
          <w:id w:val="-209424403"/>
          <w:citation/>
        </w:sdtPr>
        <w:sdtContent>
          <w:r>
            <w:rPr>
              <w:lang w:val="en-IN"/>
            </w:rPr>
            <w:fldChar w:fldCharType="begin"/>
          </w:r>
          <w:r>
            <w:rPr>
              <w:lang w:val="en-US"/>
            </w:rPr>
            <w:instrText xml:space="preserve">CITATION poi23 \l 1033 </w:instrText>
          </w:r>
          <w:r>
            <w:rPr>
              <w:lang w:val="en-IN"/>
            </w:rPr>
            <w:fldChar w:fldCharType="separate"/>
          </w:r>
          <w:r>
            <w:rPr>
              <w:noProof/>
              <w:lang w:val="en-US"/>
            </w:rPr>
            <w:t xml:space="preserve"> </w:t>
          </w:r>
          <w:r w:rsidRPr="00B12E6B">
            <w:rPr>
              <w:noProof/>
              <w:lang w:val="en-US"/>
            </w:rPr>
            <w:t>(Point, 2023)</w:t>
          </w:r>
          <w:r>
            <w:rPr>
              <w:lang w:val="en-IN"/>
            </w:rPr>
            <w:fldChar w:fldCharType="end"/>
          </w:r>
        </w:sdtContent>
      </w:sdt>
    </w:p>
    <w:p w14:paraId="4BDF1657" w14:textId="77777777" w:rsidR="002E1D6A" w:rsidRDefault="002E1D6A" w:rsidP="00AC6B51">
      <w:pPr>
        <w:rPr>
          <w:lang w:val="en-IN"/>
        </w:rPr>
      </w:pPr>
      <w:r w:rsidRPr="00057390">
        <w:rPr>
          <w:b/>
          <w:bCs/>
          <w:lang w:val="en-IN"/>
        </w:rPr>
        <w:t>Analysis</w:t>
      </w:r>
      <w:r>
        <w:rPr>
          <w:lang w:val="en-IN"/>
        </w:rPr>
        <w:t xml:space="preserve"> </w:t>
      </w:r>
    </w:p>
    <w:p w14:paraId="4868E44B" w14:textId="77777777" w:rsidR="002E1D6A" w:rsidRDefault="002E1D6A" w:rsidP="00AC6B51">
      <w:pPr>
        <w:rPr>
          <w:lang w:val="en-IN"/>
        </w:rPr>
      </w:pPr>
      <w:r>
        <w:rPr>
          <w:lang w:val="en-IN"/>
        </w:rPr>
        <w:t xml:space="preserve">The company has identified the importance of change for several reasons. The pandemic has impacted the business administration of New Look to such an extent that the company suffered from multiple issues. In order to reduce the problems and adjust the company to the modern market, the business administration has taken several steps. The first stage that the company worked on was navigating the change fatigue. This navigation has secured the company with multiple benefits in regard to its change system. In addition, the change can only be implemented within the organisation only with some purpose. This purpose was fulfilled by the company by aligning the transformation with its business fundamentals. Through this process, it successfully adopted the </w:t>
      </w:r>
      <w:r>
        <w:rPr>
          <w:lang w:val="en-IN"/>
        </w:rPr>
        <w:lastRenderedPageBreak/>
        <w:t>change. Apart from every necessary step, it is also important for an organisation to have a deep concern regarding the generation and proper tracking of the momentum of the action of the employees regarding change. This helped the company in progressing the method of change seamlessly.</w:t>
      </w:r>
    </w:p>
    <w:p w14:paraId="7B0ADF2B" w14:textId="77777777" w:rsidR="002E1D6A" w:rsidRDefault="002E1D6A" w:rsidP="00AC6B51">
      <w:pPr>
        <w:rPr>
          <w:lang w:val="en-IN"/>
        </w:rPr>
      </w:pPr>
      <w:r w:rsidRPr="003A6167">
        <w:rPr>
          <w:noProof/>
          <w:lang w:val="en-IN"/>
        </w:rPr>
        <w:drawing>
          <wp:inline distT="0" distB="0" distL="0" distR="0" wp14:anchorId="57D26329" wp14:editId="3D3302C6">
            <wp:extent cx="5730875" cy="3430325"/>
            <wp:effectExtent l="76200" t="76200" r="136525" b="132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53424" cy="34438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207139" w14:textId="77777777" w:rsidR="002E1D6A" w:rsidRDefault="002E1D6A" w:rsidP="00AC6B51">
      <w:pPr>
        <w:jc w:val="center"/>
        <w:rPr>
          <w:lang w:val="en-IN"/>
        </w:rPr>
      </w:pPr>
      <w:r>
        <w:rPr>
          <w:lang w:val="en-IN"/>
        </w:rPr>
        <w:t xml:space="preserve">Source: </w:t>
      </w:r>
      <w:sdt>
        <w:sdtPr>
          <w:rPr>
            <w:lang w:val="en-IN"/>
          </w:rPr>
          <w:id w:val="1513500389"/>
          <w:citation/>
        </w:sdtPr>
        <w:sdtContent>
          <w:r>
            <w:rPr>
              <w:lang w:val="en-IN"/>
            </w:rPr>
            <w:fldChar w:fldCharType="begin"/>
          </w:r>
          <w:r>
            <w:rPr>
              <w:lang w:val="en-US"/>
            </w:rPr>
            <w:instrText xml:space="preserve"> CITATION Mck21 \l 1033 </w:instrText>
          </w:r>
          <w:r>
            <w:rPr>
              <w:lang w:val="en-IN"/>
            </w:rPr>
            <w:fldChar w:fldCharType="separate"/>
          </w:r>
          <w:r w:rsidRPr="00B12E6B">
            <w:rPr>
              <w:noProof/>
              <w:lang w:val="en-US"/>
            </w:rPr>
            <w:t>( Mckinsey, 2021)</w:t>
          </w:r>
          <w:r>
            <w:rPr>
              <w:lang w:val="en-IN"/>
            </w:rPr>
            <w:fldChar w:fldCharType="end"/>
          </w:r>
        </w:sdtContent>
      </w:sdt>
    </w:p>
    <w:p w14:paraId="56A49A9B" w14:textId="77777777" w:rsidR="002E1D6A" w:rsidRDefault="002E1D6A" w:rsidP="00AC6B51">
      <w:pPr>
        <w:rPr>
          <w:lang w:val="en-IN"/>
        </w:rPr>
      </w:pPr>
      <w:r w:rsidRPr="00057390">
        <w:rPr>
          <w:b/>
          <w:bCs/>
          <w:lang w:val="en-IN"/>
        </w:rPr>
        <w:t>Analysis</w:t>
      </w:r>
      <w:r>
        <w:rPr>
          <w:lang w:val="en-IN"/>
        </w:rPr>
        <w:t xml:space="preserve"> </w:t>
      </w:r>
    </w:p>
    <w:p w14:paraId="03CC12BD" w14:textId="77777777" w:rsidR="002E1D6A" w:rsidRDefault="002E1D6A" w:rsidP="00AC6B51">
      <w:pPr>
        <w:rPr>
          <w:lang w:val="en-IN"/>
        </w:rPr>
      </w:pPr>
      <w:r>
        <w:rPr>
          <w:lang w:val="en-IN"/>
        </w:rPr>
        <w:t xml:space="preserve">The contribution and efficacy of change management in developing an effective strategy to respond to the surviving atmosphere of the pandemic have been illustrated in the above graph. In the current market of the UK, the entire business sector can be divided into three broad segments that value the market on the parameter of market share price. The lowest segment is the ‘average’ or ‘below average’ the most organisation that covers 45% of the business population. The second category is the moderate categories that consist of various national brands. They cover 35% of the business population. The remaining part of the population that is equivalent to 20% of the business </w:t>
      </w:r>
      <w:r>
        <w:rPr>
          <w:lang w:val="en-IN"/>
        </w:rPr>
        <w:lastRenderedPageBreak/>
        <w:t xml:space="preserve">population are the most successful categories that have earned global recognition and also recovered easily from the adverse influences of COVID-19. It has been observed that the other two business population has implemented different strategies for overcoming the negative influences whereas, the successful business generals decided to opt for change management. </w:t>
      </w:r>
    </w:p>
    <w:p w14:paraId="46F79BC0" w14:textId="77777777" w:rsidR="002E1D6A" w:rsidRDefault="002E1D6A" w:rsidP="00AC6B51">
      <w:pPr>
        <w:rPr>
          <w:lang w:val="en-IN"/>
        </w:rPr>
      </w:pPr>
      <w:r w:rsidRPr="00121FDA">
        <w:rPr>
          <w:noProof/>
          <w:lang w:val="en-IN"/>
        </w:rPr>
        <w:drawing>
          <wp:inline distT="0" distB="0" distL="0" distR="0" wp14:anchorId="68FE2877" wp14:editId="79634275">
            <wp:extent cx="5581650" cy="3676650"/>
            <wp:effectExtent l="76200" t="76200" r="133350" b="133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82429" cy="36771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1EEC58" w14:textId="77777777" w:rsidR="002E1D6A" w:rsidRDefault="002E1D6A" w:rsidP="00AC6B51">
      <w:pPr>
        <w:jc w:val="center"/>
        <w:rPr>
          <w:i/>
          <w:iCs/>
          <w:lang w:val="en-IN"/>
        </w:rPr>
      </w:pPr>
      <w:r w:rsidRPr="000934AE">
        <w:rPr>
          <w:i/>
          <w:iCs/>
          <w:lang w:val="en-IN"/>
        </w:rPr>
        <w:t xml:space="preserve">Fig </w:t>
      </w:r>
      <w:r>
        <w:rPr>
          <w:i/>
          <w:iCs/>
          <w:lang w:val="en-IN"/>
        </w:rPr>
        <w:t>4</w:t>
      </w:r>
      <w:r w:rsidRPr="000934AE">
        <w:rPr>
          <w:i/>
          <w:iCs/>
          <w:lang w:val="en-IN"/>
        </w:rPr>
        <w:t>: 10 Challenges of change management</w:t>
      </w:r>
    </w:p>
    <w:p w14:paraId="515DAC68" w14:textId="77777777" w:rsidR="002E1D6A" w:rsidRDefault="002E1D6A" w:rsidP="00AC6B51">
      <w:pPr>
        <w:jc w:val="center"/>
        <w:rPr>
          <w:lang w:val="en-IN"/>
        </w:rPr>
      </w:pPr>
      <w:r>
        <w:rPr>
          <w:lang w:val="en-IN"/>
        </w:rPr>
        <w:t xml:space="preserve">Source: </w:t>
      </w:r>
      <w:sdt>
        <w:sdtPr>
          <w:rPr>
            <w:lang w:val="en-IN"/>
          </w:rPr>
          <w:id w:val="-471830708"/>
          <w:citation/>
        </w:sdtPr>
        <w:sdtContent>
          <w:r>
            <w:rPr>
              <w:lang w:val="en-IN"/>
            </w:rPr>
            <w:fldChar w:fldCharType="begin"/>
          </w:r>
          <w:r>
            <w:rPr>
              <w:lang w:val="en-US"/>
            </w:rPr>
            <w:instrText xml:space="preserve"> CITATION Apt22 \l 1033 </w:instrText>
          </w:r>
          <w:r>
            <w:rPr>
              <w:lang w:val="en-IN"/>
            </w:rPr>
            <w:fldChar w:fldCharType="separate"/>
          </w:r>
          <w:r w:rsidRPr="00296258">
            <w:rPr>
              <w:noProof/>
              <w:lang w:val="en-US"/>
            </w:rPr>
            <w:t>(Apty, 2022)</w:t>
          </w:r>
          <w:r>
            <w:rPr>
              <w:lang w:val="en-IN"/>
            </w:rPr>
            <w:fldChar w:fldCharType="end"/>
          </w:r>
        </w:sdtContent>
      </w:sdt>
    </w:p>
    <w:p w14:paraId="11ABF3B7" w14:textId="77777777" w:rsidR="002E1D6A" w:rsidRPr="005C5142" w:rsidRDefault="002E1D6A" w:rsidP="00AC6B51">
      <w:pPr>
        <w:rPr>
          <w:lang w:val="en-IN"/>
        </w:rPr>
      </w:pPr>
      <w:r w:rsidRPr="00057390">
        <w:rPr>
          <w:b/>
          <w:bCs/>
          <w:lang w:val="en-IN"/>
        </w:rPr>
        <w:t>Analysis</w:t>
      </w:r>
      <w:r>
        <w:rPr>
          <w:lang w:val="en-IN"/>
        </w:rPr>
        <w:t xml:space="preserve"> </w:t>
      </w:r>
    </w:p>
    <w:p w14:paraId="0CB17678" w14:textId="394F58CC" w:rsidR="002E1D6A" w:rsidRPr="000934AE" w:rsidRDefault="002E1D6A" w:rsidP="00AC6B51">
      <w:pPr>
        <w:rPr>
          <w:lang w:val="en-IN"/>
        </w:rPr>
      </w:pPr>
      <w:r>
        <w:rPr>
          <w:lang w:val="en-IN"/>
        </w:rPr>
        <w:t xml:space="preserve">Change management therefore has a variety of significances that can be earned from the former discussion. However, while implementing such into the business way of New Look, some major challenges have been encountered by the organisation. The highest resistance that the issues created are in visibility and information integration. The company filed to maintain its visibility towards the audience while mending its internal associations. Apart from this huge challenge, the </w:t>
      </w:r>
      <w:r>
        <w:rPr>
          <w:lang w:val="en-IN"/>
        </w:rPr>
        <w:lastRenderedPageBreak/>
        <w:t xml:space="preserve">other additional issues that restricted the initiation as well as the progress of change within the organisation are as follows. Flexibility in business administration to process multiple tasks at a time, to access technology to optimum level experiencing productivity. the resentment among employees and multiple business teams has increased the </w:t>
      </w:r>
      <w:r w:rsidR="003910D5">
        <w:rPr>
          <w:lang w:val="en-IN"/>
        </w:rPr>
        <w:t>in effectivity</w:t>
      </w:r>
      <w:r>
        <w:rPr>
          <w:lang w:val="en-IN"/>
        </w:rPr>
        <w:t xml:space="preserve"> of the change. These created major barriers for the organisation.</w:t>
      </w:r>
    </w:p>
    <w:p w14:paraId="0F1A9BE9" w14:textId="77777777" w:rsidR="002E1D6A" w:rsidRDefault="002E1D6A" w:rsidP="00AC6B51">
      <w:pPr>
        <w:rPr>
          <w:lang w:val="en-IN"/>
        </w:rPr>
      </w:pPr>
      <w:r>
        <w:rPr>
          <w:noProof/>
        </w:rPr>
        <w:drawing>
          <wp:inline distT="0" distB="0" distL="0" distR="0" wp14:anchorId="6FF96B8D" wp14:editId="4E9FF389">
            <wp:extent cx="5715000" cy="3343275"/>
            <wp:effectExtent l="76200" t="76200" r="133350" b="142875"/>
            <wp:docPr id="4" name="Picture 4" descr="Practical Change Management for IT Projects | Pack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actical Change Management for IT Projects | Pack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3343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DBE39C" w14:textId="77777777" w:rsidR="002E1D6A" w:rsidRDefault="002E1D6A" w:rsidP="00AC6B51">
      <w:pPr>
        <w:jc w:val="center"/>
        <w:rPr>
          <w:i/>
          <w:iCs/>
          <w:lang w:val="en-IN"/>
        </w:rPr>
      </w:pPr>
      <w:r w:rsidRPr="002D7DFA">
        <w:rPr>
          <w:i/>
          <w:iCs/>
          <w:lang w:val="en-IN"/>
        </w:rPr>
        <w:t>Fig 5: Soft and Hard factors creating challenges</w:t>
      </w:r>
    </w:p>
    <w:p w14:paraId="30B7805C" w14:textId="77777777" w:rsidR="002E1D6A" w:rsidRDefault="002E1D6A" w:rsidP="00AC6B51">
      <w:pPr>
        <w:jc w:val="center"/>
        <w:rPr>
          <w:lang w:val="en-IN"/>
        </w:rPr>
      </w:pPr>
      <w:r>
        <w:rPr>
          <w:lang w:val="en-IN"/>
        </w:rPr>
        <w:t xml:space="preserve">Source: </w:t>
      </w:r>
      <w:sdt>
        <w:sdtPr>
          <w:rPr>
            <w:lang w:val="en-IN"/>
          </w:rPr>
          <w:id w:val="2035689172"/>
          <w:citation/>
        </w:sdtPr>
        <w:sdtContent>
          <w:r>
            <w:rPr>
              <w:lang w:val="en-IN"/>
            </w:rPr>
            <w:fldChar w:fldCharType="begin"/>
          </w:r>
          <w:r>
            <w:rPr>
              <w:lang w:val="en-US"/>
            </w:rPr>
            <w:instrText xml:space="preserve"> CITATION Pro23 \l 1033 </w:instrText>
          </w:r>
          <w:r>
            <w:rPr>
              <w:lang w:val="en-IN"/>
            </w:rPr>
            <w:fldChar w:fldCharType="separate"/>
          </w:r>
          <w:r w:rsidRPr="00296258">
            <w:rPr>
              <w:noProof/>
              <w:lang w:val="en-US"/>
            </w:rPr>
            <w:t>(Prosci, 2023)</w:t>
          </w:r>
          <w:r>
            <w:rPr>
              <w:lang w:val="en-IN"/>
            </w:rPr>
            <w:fldChar w:fldCharType="end"/>
          </w:r>
        </w:sdtContent>
      </w:sdt>
    </w:p>
    <w:p w14:paraId="0AC4151A" w14:textId="77777777" w:rsidR="002E1D6A" w:rsidRDefault="002E1D6A" w:rsidP="00AC6B51">
      <w:pPr>
        <w:rPr>
          <w:lang w:val="en-IN"/>
        </w:rPr>
      </w:pPr>
      <w:r w:rsidRPr="00057390">
        <w:rPr>
          <w:b/>
          <w:bCs/>
          <w:lang w:val="en-IN"/>
        </w:rPr>
        <w:t>Analysis</w:t>
      </w:r>
      <w:r>
        <w:rPr>
          <w:lang w:val="en-IN"/>
        </w:rPr>
        <w:t xml:space="preserve"> </w:t>
      </w:r>
    </w:p>
    <w:p w14:paraId="1F6A4B75" w14:textId="77777777" w:rsidR="002E1D6A" w:rsidRPr="002D7DFA" w:rsidRDefault="002E1D6A" w:rsidP="00AC6B51">
      <w:pPr>
        <w:rPr>
          <w:lang w:val="en-IN"/>
        </w:rPr>
      </w:pPr>
      <w:r>
        <w:rPr>
          <w:lang w:val="en-IN"/>
        </w:rPr>
        <w:t xml:space="preserve">The importance of several hard and soft factors for the benefit of change within an organisation has been discussed by highlighting its relevance. However, this graph has demonstrated the challenges that are created by those soft and hard factors that restrict changes. The first fundamental that acts as a barrier o change is the change in mindset. He rigid corporate culture anyways strives to restrict changes in the company. The high complexity of the business structure </w:t>
      </w:r>
      <w:r>
        <w:rPr>
          <w:lang w:val="en-IN"/>
        </w:rPr>
        <w:lastRenderedPageBreak/>
        <w:t>is underestimated and undegraded in New Look. This majorly creates a mess in the organisational behaviour. However, the other challenges that added to the stream involve a shortage of resources and miscommunication between management. These factors brought about a severe crisis for the company. Apart from these huge factors, the company has also encountered other issues like lack of budget, motivation and awareness of the employees, technological limitations and others.</w:t>
      </w:r>
    </w:p>
    <w:p w14:paraId="4BDD8625" w14:textId="77777777" w:rsidR="002E1D6A" w:rsidRDefault="002E1D6A" w:rsidP="00AC6B51">
      <w:pPr>
        <w:rPr>
          <w:lang w:val="en-IN"/>
        </w:rPr>
      </w:pPr>
      <w:r w:rsidRPr="00121FDA">
        <w:rPr>
          <w:noProof/>
          <w:lang w:val="en-IN"/>
        </w:rPr>
        <w:drawing>
          <wp:inline distT="0" distB="0" distL="0" distR="0" wp14:anchorId="694EBD96" wp14:editId="0CCC1623">
            <wp:extent cx="5705475" cy="2865407"/>
            <wp:effectExtent l="76200" t="76200" r="123825" b="12573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18030"/>
                    <a:stretch/>
                  </pic:blipFill>
                  <pic:spPr bwMode="auto">
                    <a:xfrm>
                      <a:off x="0" y="0"/>
                      <a:ext cx="5706275" cy="2865809"/>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C700D97" w14:textId="77777777" w:rsidR="002E1D6A" w:rsidRDefault="002E1D6A" w:rsidP="00AC6B51">
      <w:pPr>
        <w:jc w:val="center"/>
        <w:rPr>
          <w:i/>
          <w:iCs/>
          <w:lang w:val="en-IN"/>
        </w:rPr>
      </w:pPr>
      <w:r w:rsidRPr="002D7DFA">
        <w:rPr>
          <w:i/>
          <w:iCs/>
          <w:lang w:val="en-IN"/>
        </w:rPr>
        <w:t>Fig 6: Challenges and Wins of Change Management</w:t>
      </w:r>
    </w:p>
    <w:p w14:paraId="41C60CA8" w14:textId="77777777" w:rsidR="002E1D6A" w:rsidRDefault="002E1D6A" w:rsidP="00AC6B51">
      <w:pPr>
        <w:jc w:val="center"/>
        <w:rPr>
          <w:lang w:val="en-IN"/>
        </w:rPr>
      </w:pPr>
      <w:r>
        <w:rPr>
          <w:lang w:val="en-IN"/>
        </w:rPr>
        <w:t xml:space="preserve">Source: </w:t>
      </w:r>
      <w:sdt>
        <w:sdtPr>
          <w:rPr>
            <w:lang w:val="en-IN"/>
          </w:rPr>
          <w:id w:val="-693304350"/>
          <w:citation/>
        </w:sdtPr>
        <w:sdtContent>
          <w:r>
            <w:rPr>
              <w:lang w:val="en-IN"/>
            </w:rPr>
            <w:fldChar w:fldCharType="begin"/>
          </w:r>
          <w:r>
            <w:rPr>
              <w:lang w:val="en-US"/>
            </w:rPr>
            <w:instrText xml:space="preserve"> CITATION Pcu23 \l 1033 </w:instrText>
          </w:r>
          <w:r>
            <w:rPr>
              <w:lang w:val="en-IN"/>
            </w:rPr>
            <w:fldChar w:fldCharType="separate"/>
          </w:r>
          <w:r w:rsidRPr="00296258">
            <w:rPr>
              <w:noProof/>
              <w:lang w:val="en-US"/>
            </w:rPr>
            <w:t>(Pcubed, 2023)</w:t>
          </w:r>
          <w:r>
            <w:rPr>
              <w:lang w:val="en-IN"/>
            </w:rPr>
            <w:fldChar w:fldCharType="end"/>
          </w:r>
        </w:sdtContent>
      </w:sdt>
    </w:p>
    <w:p w14:paraId="65E068B6" w14:textId="77777777" w:rsidR="002E1D6A" w:rsidRDefault="002E1D6A" w:rsidP="00AC6B51">
      <w:pPr>
        <w:rPr>
          <w:lang w:val="en-IN"/>
        </w:rPr>
      </w:pPr>
      <w:r w:rsidRPr="00057390">
        <w:rPr>
          <w:b/>
          <w:bCs/>
          <w:lang w:val="en-IN"/>
        </w:rPr>
        <w:t>Analysis</w:t>
      </w:r>
      <w:r>
        <w:rPr>
          <w:lang w:val="en-IN"/>
        </w:rPr>
        <w:t xml:space="preserve"> </w:t>
      </w:r>
    </w:p>
    <w:p w14:paraId="6D1E0C98" w14:textId="77777777" w:rsidR="002E1D6A" w:rsidRPr="002D7DFA" w:rsidRDefault="002E1D6A" w:rsidP="00AC6B51">
      <w:pPr>
        <w:rPr>
          <w:lang w:val="en-IN"/>
        </w:rPr>
      </w:pPr>
      <w:r>
        <w:rPr>
          <w:lang w:val="en-IN"/>
        </w:rPr>
        <w:t xml:space="preserve">The challenges that arrive in the process of change vary in degrees. Some range of issues acts as a problem that are to be addressed by a solution. In contrast, there are multiple struggles that act as a barrier. After overcoming these obstacles, companies face various benefits that add opportunities for their progress. Such barriers that encouraged the company to bear stable growth have been effectively demonstrated in the statistics along with their delivered benefits. The most common problem that has been encountered by New Look involves problems in communication. However, </w:t>
      </w:r>
      <w:r>
        <w:rPr>
          <w:lang w:val="en-IN"/>
        </w:rPr>
        <w:lastRenderedPageBreak/>
        <w:t>this could be addressed by developing an employee communication plan that can effectively enhance the entire performance level. In addition to this aspect. The other main challenge that the organisation has experienced involves the proper record of the performance of the employees and conducting them with adequate reviews. Through addressing this barrier, the company would elevate the morale of the employees and make the process of change more effective.</w:t>
      </w:r>
    </w:p>
    <w:p w14:paraId="34D61470" w14:textId="77777777" w:rsidR="002E1D6A" w:rsidRDefault="002E1D6A" w:rsidP="00AC6B51">
      <w:pPr>
        <w:rPr>
          <w:lang w:val="en-IN"/>
        </w:rPr>
      </w:pPr>
      <w:r>
        <w:rPr>
          <w:noProof/>
        </w:rPr>
        <w:drawing>
          <wp:inline distT="0" distB="0" distL="0" distR="0" wp14:anchorId="0C79ECBF" wp14:editId="3C7C1F6C">
            <wp:extent cx="5731510" cy="3152140"/>
            <wp:effectExtent l="76200" t="76200" r="135890" b="124460"/>
            <wp:docPr id="8" name="Picture 8" descr="Leading Organizational Change Executive Program – Whar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ading Organizational Change Executive Program – Wharto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1521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DAD1D9" w14:textId="77777777" w:rsidR="002E1D6A" w:rsidRPr="004464BB" w:rsidRDefault="002E1D6A" w:rsidP="00AC6B51">
      <w:pPr>
        <w:jc w:val="center"/>
        <w:rPr>
          <w:i/>
          <w:iCs/>
          <w:lang w:val="en-IN"/>
        </w:rPr>
      </w:pPr>
      <w:r w:rsidRPr="004464BB">
        <w:rPr>
          <w:i/>
          <w:iCs/>
          <w:lang w:val="en-IN"/>
        </w:rPr>
        <w:t>Fig 7: Main areas of change</w:t>
      </w:r>
    </w:p>
    <w:p w14:paraId="4CB13E69" w14:textId="77777777" w:rsidR="002E1D6A" w:rsidRDefault="002E1D6A" w:rsidP="00AC6B51">
      <w:pPr>
        <w:jc w:val="center"/>
        <w:rPr>
          <w:lang w:val="en-IN"/>
        </w:rPr>
      </w:pPr>
      <w:r>
        <w:rPr>
          <w:lang w:val="en-IN"/>
        </w:rPr>
        <w:t>Source:</w:t>
      </w:r>
      <w:sdt>
        <w:sdtPr>
          <w:rPr>
            <w:lang w:val="en-IN"/>
          </w:rPr>
          <w:id w:val="907262818"/>
          <w:citation/>
        </w:sdtPr>
        <w:sdtContent>
          <w:r>
            <w:rPr>
              <w:lang w:val="en-IN"/>
            </w:rPr>
            <w:fldChar w:fldCharType="begin"/>
          </w:r>
          <w:r>
            <w:rPr>
              <w:lang w:val="en-US"/>
            </w:rPr>
            <w:instrText xml:space="preserve"> CITATION Pro231 \l 1033 </w:instrText>
          </w:r>
          <w:r>
            <w:rPr>
              <w:lang w:val="en-IN"/>
            </w:rPr>
            <w:fldChar w:fldCharType="separate"/>
          </w:r>
          <w:r>
            <w:rPr>
              <w:noProof/>
              <w:lang w:val="en-US"/>
            </w:rPr>
            <w:t xml:space="preserve"> </w:t>
          </w:r>
          <w:r w:rsidRPr="00296258">
            <w:rPr>
              <w:noProof/>
              <w:lang w:val="en-US"/>
            </w:rPr>
            <w:t>(Prometheusgroup, 2023)</w:t>
          </w:r>
          <w:r>
            <w:rPr>
              <w:lang w:val="en-IN"/>
            </w:rPr>
            <w:fldChar w:fldCharType="end"/>
          </w:r>
        </w:sdtContent>
      </w:sdt>
    </w:p>
    <w:p w14:paraId="46B40E0C" w14:textId="77777777" w:rsidR="002E1D6A" w:rsidRDefault="002E1D6A" w:rsidP="00AC6B51">
      <w:pPr>
        <w:rPr>
          <w:lang w:val="en-IN"/>
        </w:rPr>
      </w:pPr>
      <w:r w:rsidRPr="00057390">
        <w:rPr>
          <w:b/>
          <w:bCs/>
          <w:lang w:val="en-IN"/>
        </w:rPr>
        <w:t>Analysis</w:t>
      </w:r>
      <w:r>
        <w:rPr>
          <w:lang w:val="en-IN"/>
        </w:rPr>
        <w:t xml:space="preserve"> </w:t>
      </w:r>
    </w:p>
    <w:p w14:paraId="048BBC47" w14:textId="77777777" w:rsidR="002E1D6A" w:rsidRDefault="002E1D6A" w:rsidP="00AC6B51">
      <w:pPr>
        <w:rPr>
          <w:lang w:val="en-IN"/>
        </w:rPr>
      </w:pPr>
      <w:r w:rsidRPr="00DB00EB">
        <w:rPr>
          <w:lang w:val="en-IN"/>
        </w:rPr>
        <w:t xml:space="preserve">The change management needed to be implemented in different sectors of a business. A small change in a single department would have responded to the crisis of the pandemic at a minimum level. Therefore, in order to grow the business and effectively employ change management within the business premises of New Look the company should opt for changes in various levels or functions. The first change that needs to be brought is in general management that should be the </w:t>
      </w:r>
      <w:r w:rsidRPr="00DB00EB">
        <w:rPr>
          <w:lang w:val="en-IN"/>
        </w:rPr>
        <w:lastRenderedPageBreak/>
        <w:t>highest change-experiencing management with 28% of the change. The next experiencing department of the organisation should be strategic planning. Even for the change, the company should plan in a strategic way that will bring about several benefits for the further development of the organisation. The change in the logistics and operation must be 20%. The recruitment and other human resource activities like training should be impacted by 15%. Cells and consulting, including accounting, should also have changed to some extent.</w:t>
      </w:r>
    </w:p>
    <w:p w14:paraId="7FC2A211" w14:textId="77777777" w:rsidR="002E1D6A" w:rsidRDefault="002E1D6A" w:rsidP="00AC6B51">
      <w:pPr>
        <w:rPr>
          <w:lang w:val="en-IN"/>
        </w:rPr>
      </w:pPr>
      <w:r>
        <w:rPr>
          <w:noProof/>
        </w:rPr>
        <w:drawing>
          <wp:inline distT="0" distB="0" distL="0" distR="0" wp14:anchorId="00CE4961" wp14:editId="04E1CB3C">
            <wp:extent cx="5238750" cy="3314700"/>
            <wp:effectExtent l="76200" t="76200" r="133350" b="133350"/>
            <wp:docPr id="9" name="Picture 9" descr="Sustainability | Free Full-Text | The Role of Managers in Corporate Change  Management: A Bibliometric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stainability | Free Full-Text | The Role of Managers in Corporate Change  Management: A Bibliometric Review"/>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38750" cy="3314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D061CE" w14:textId="77777777" w:rsidR="002E1D6A" w:rsidRPr="00DB00EB" w:rsidRDefault="002E1D6A" w:rsidP="00AC6B51">
      <w:pPr>
        <w:jc w:val="center"/>
        <w:rPr>
          <w:i/>
          <w:iCs/>
          <w:lang w:val="en-IN"/>
        </w:rPr>
      </w:pPr>
      <w:r w:rsidRPr="00DB00EB">
        <w:rPr>
          <w:i/>
          <w:iCs/>
          <w:lang w:val="en-IN"/>
        </w:rPr>
        <w:t>Fig 8: Change Management in New Look</w:t>
      </w:r>
    </w:p>
    <w:p w14:paraId="1D4510F4" w14:textId="77777777" w:rsidR="002E1D6A" w:rsidRDefault="002E1D6A" w:rsidP="00AC6B51">
      <w:pPr>
        <w:jc w:val="center"/>
        <w:rPr>
          <w:lang w:val="en-IN"/>
        </w:rPr>
      </w:pPr>
      <w:r>
        <w:rPr>
          <w:lang w:val="en-IN"/>
        </w:rPr>
        <w:t>Source:</w:t>
      </w:r>
    </w:p>
    <w:p w14:paraId="7DA81071" w14:textId="77777777" w:rsidR="002E1D6A" w:rsidRDefault="002E1D6A" w:rsidP="00AC6B51">
      <w:pPr>
        <w:rPr>
          <w:lang w:val="en-IN"/>
        </w:rPr>
      </w:pPr>
      <w:r w:rsidRPr="00057390">
        <w:rPr>
          <w:b/>
          <w:bCs/>
          <w:lang w:val="en-IN"/>
        </w:rPr>
        <w:t>Analysis</w:t>
      </w:r>
      <w:r>
        <w:rPr>
          <w:lang w:val="en-IN"/>
        </w:rPr>
        <w:t xml:space="preserve"> </w:t>
      </w:r>
    </w:p>
    <w:p w14:paraId="338BBAE9" w14:textId="77777777" w:rsidR="002E1D6A" w:rsidRDefault="002E1D6A" w:rsidP="00AC6B51">
      <w:pPr>
        <w:rPr>
          <w:lang w:val="en-IN"/>
        </w:rPr>
      </w:pPr>
      <w:r w:rsidRPr="00DB00EB">
        <w:rPr>
          <w:lang w:val="en-IN"/>
        </w:rPr>
        <w:t xml:space="preserve">The change management system that has been opened by the organisation in order to respond </w:t>
      </w:r>
      <w:r>
        <w:rPr>
          <w:lang w:val="en-IN"/>
        </w:rPr>
        <w:t xml:space="preserve">to </w:t>
      </w:r>
      <w:r w:rsidRPr="00DB00EB">
        <w:rPr>
          <w:lang w:val="en-IN"/>
        </w:rPr>
        <w:t xml:space="preserve">the challenges of change management has been drafted in the statistics. The company has employed the </w:t>
      </w:r>
      <w:r>
        <w:rPr>
          <w:lang w:val="en-IN"/>
        </w:rPr>
        <w:t>‘</w:t>
      </w:r>
      <w:r w:rsidRPr="00DB00EB">
        <w:rPr>
          <w:lang w:val="en-IN"/>
        </w:rPr>
        <w:t>Journal of Organi</w:t>
      </w:r>
      <w:r>
        <w:rPr>
          <w:lang w:val="en-IN"/>
        </w:rPr>
        <w:t>s</w:t>
      </w:r>
      <w:r w:rsidRPr="00DB00EB">
        <w:rPr>
          <w:lang w:val="en-IN"/>
        </w:rPr>
        <w:t>ational Change Management</w:t>
      </w:r>
      <w:r>
        <w:rPr>
          <w:lang w:val="en-IN"/>
        </w:rPr>
        <w:t>’</w:t>
      </w:r>
      <w:r w:rsidRPr="00DB00EB">
        <w:rPr>
          <w:lang w:val="en-IN"/>
        </w:rPr>
        <w:t xml:space="preserve"> up to 22% That has resulted to a greater extent </w:t>
      </w:r>
      <w:r>
        <w:rPr>
          <w:lang w:val="en-IN"/>
        </w:rPr>
        <w:t>in</w:t>
      </w:r>
      <w:r w:rsidRPr="00DB00EB">
        <w:rPr>
          <w:lang w:val="en-IN"/>
        </w:rPr>
        <w:t xml:space="preserve"> the company’s development and planning changes for the company. Other than </w:t>
      </w:r>
      <w:r w:rsidRPr="00DB00EB">
        <w:rPr>
          <w:lang w:val="en-IN"/>
        </w:rPr>
        <w:lastRenderedPageBreak/>
        <w:t xml:space="preserve">this, </w:t>
      </w:r>
      <w:r>
        <w:rPr>
          <w:lang w:val="en-IN"/>
        </w:rPr>
        <w:t>‘</w:t>
      </w:r>
      <w:r w:rsidRPr="00DB00EB">
        <w:rPr>
          <w:lang w:val="en-IN"/>
        </w:rPr>
        <w:t xml:space="preserve">Human </w:t>
      </w:r>
      <w:r>
        <w:rPr>
          <w:lang w:val="en-IN"/>
        </w:rPr>
        <w:t>Relations’</w:t>
      </w:r>
      <w:r w:rsidRPr="00DB00EB">
        <w:rPr>
          <w:lang w:val="en-IN"/>
        </w:rPr>
        <w:t xml:space="preserve"> has also been given importance and has introduced change by 11%. Apart from that the company has also involved ideas of changes from various sources that have effectively helped to </w:t>
      </w:r>
      <w:r>
        <w:rPr>
          <w:lang w:val="en-IN"/>
        </w:rPr>
        <w:t>overcome</w:t>
      </w:r>
      <w:r w:rsidRPr="00DB00EB">
        <w:rPr>
          <w:lang w:val="en-IN"/>
        </w:rPr>
        <w:t xml:space="preserve"> the </w:t>
      </w:r>
      <w:r>
        <w:rPr>
          <w:lang w:val="en-IN"/>
        </w:rPr>
        <w:t>c</w:t>
      </w:r>
      <w:r w:rsidRPr="00DB00EB">
        <w:rPr>
          <w:lang w:val="en-IN"/>
        </w:rPr>
        <w:t>hallenges that the organisation feels during and after the pandemic.</w:t>
      </w:r>
      <w:r>
        <w:rPr>
          <w:lang w:val="en-IN"/>
        </w:rPr>
        <w:t xml:space="preserve"> All these factors collectively contributed to the overcoming approaches of the company.</w:t>
      </w:r>
    </w:p>
    <w:p w14:paraId="128E39DD" w14:textId="77777777" w:rsidR="002E1D6A" w:rsidRDefault="002E1D6A" w:rsidP="00AC6B51">
      <w:pPr>
        <w:rPr>
          <w:lang w:val="en-IN"/>
        </w:rPr>
      </w:pPr>
    </w:p>
    <w:p w14:paraId="754E961E" w14:textId="77777777" w:rsidR="002E1D6A" w:rsidRDefault="002E1D6A" w:rsidP="00AC6B51">
      <w:pPr>
        <w:jc w:val="center"/>
        <w:rPr>
          <w:lang w:val="en-IN"/>
        </w:rPr>
      </w:pPr>
      <w:r w:rsidRPr="0016005C">
        <w:rPr>
          <w:noProof/>
          <w:lang w:val="en-IN"/>
        </w:rPr>
        <w:drawing>
          <wp:inline distT="0" distB="0" distL="0" distR="0" wp14:anchorId="653E6ABA" wp14:editId="2691542C">
            <wp:extent cx="4143375" cy="3476625"/>
            <wp:effectExtent l="76200" t="76200" r="142875" b="1428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43954" cy="34771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E1FE00" w14:textId="77777777" w:rsidR="002E1D6A" w:rsidRPr="00DB00EB" w:rsidRDefault="002E1D6A" w:rsidP="00AC6B51">
      <w:pPr>
        <w:jc w:val="center"/>
        <w:rPr>
          <w:i/>
          <w:iCs/>
          <w:lang w:val="en-IN"/>
        </w:rPr>
      </w:pPr>
      <w:r w:rsidRPr="00DB00EB">
        <w:rPr>
          <w:i/>
          <w:iCs/>
          <w:lang w:val="en-IN"/>
        </w:rPr>
        <w:t xml:space="preserve">Fig 8: </w:t>
      </w:r>
      <w:r>
        <w:rPr>
          <w:i/>
          <w:iCs/>
          <w:lang w:val="en-IN"/>
        </w:rPr>
        <w:t xml:space="preserve">Ways to increase </w:t>
      </w:r>
      <w:r w:rsidRPr="00DB00EB">
        <w:rPr>
          <w:i/>
          <w:iCs/>
          <w:lang w:val="en-IN"/>
        </w:rPr>
        <w:t>Change Management in New Look</w:t>
      </w:r>
    </w:p>
    <w:p w14:paraId="12DA1EA5" w14:textId="77777777" w:rsidR="002E1D6A" w:rsidRDefault="002E1D6A" w:rsidP="00AC6B51">
      <w:pPr>
        <w:jc w:val="center"/>
        <w:rPr>
          <w:lang w:val="en-IN"/>
        </w:rPr>
      </w:pPr>
      <w:r>
        <w:rPr>
          <w:lang w:val="en-IN"/>
        </w:rPr>
        <w:t>Source:</w:t>
      </w:r>
    </w:p>
    <w:p w14:paraId="54D64ED8" w14:textId="77777777" w:rsidR="002E1D6A" w:rsidRDefault="002E1D6A" w:rsidP="00AC6B51">
      <w:pPr>
        <w:rPr>
          <w:lang w:val="en-IN"/>
        </w:rPr>
      </w:pPr>
      <w:r w:rsidRPr="00057390">
        <w:rPr>
          <w:b/>
          <w:bCs/>
          <w:lang w:val="en-IN"/>
        </w:rPr>
        <w:t>Analysis</w:t>
      </w:r>
      <w:r>
        <w:rPr>
          <w:lang w:val="en-IN"/>
        </w:rPr>
        <w:t xml:space="preserve"> </w:t>
      </w:r>
    </w:p>
    <w:p w14:paraId="3C9BA96F" w14:textId="77777777" w:rsidR="002E1D6A" w:rsidRPr="003A6167" w:rsidRDefault="002E1D6A" w:rsidP="00AC6B51">
      <w:pPr>
        <w:rPr>
          <w:lang w:val="en-IN"/>
        </w:rPr>
      </w:pPr>
      <w:r w:rsidRPr="00360126">
        <w:rPr>
          <w:lang w:val="en-IN"/>
        </w:rPr>
        <w:t xml:space="preserve">The challenges that have been experienced by the organisation during the pandemic and after its phase, there are several to increase the change management system within the company. The first </w:t>
      </w:r>
      <w:r>
        <w:rPr>
          <w:lang w:val="en-IN"/>
        </w:rPr>
        <w:t>effective</w:t>
      </w:r>
      <w:r w:rsidRPr="00360126">
        <w:rPr>
          <w:lang w:val="en-IN"/>
        </w:rPr>
        <w:t xml:space="preserve"> way that the company can incorporate within its organisation to experience a high change management system </w:t>
      </w:r>
      <w:r>
        <w:rPr>
          <w:lang w:val="en-IN"/>
        </w:rPr>
        <w:t>is by</w:t>
      </w:r>
      <w:r w:rsidRPr="00360126">
        <w:rPr>
          <w:lang w:val="en-IN"/>
        </w:rPr>
        <w:t xml:space="preserve"> establishing its organisational goals. The kind of proper leadership </w:t>
      </w:r>
      <w:r w:rsidRPr="00360126">
        <w:rPr>
          <w:lang w:val="en-IN"/>
        </w:rPr>
        <w:lastRenderedPageBreak/>
        <w:t xml:space="preserve">within the business premises of New Look will bring about a variant change in the system that will help the company </w:t>
      </w:r>
      <w:r>
        <w:rPr>
          <w:lang w:val="en-IN"/>
        </w:rPr>
        <w:t>establish</w:t>
      </w:r>
      <w:r w:rsidRPr="00360126">
        <w:rPr>
          <w:lang w:val="en-IN"/>
        </w:rPr>
        <w:t xml:space="preserve"> its objective. Apart from regulating the regulations within the organisation, the leaders should also employ their own strategies and planning in the system to bring about significant changes. In addition, the employees as well as the management should establish a proper communication and pattern of communication that will demonstrate better collaboration among them. This will help the entire business process to regulate seamlessly and deliver higher performance. Apart from these top-down changes, the company should also practice open-source changes. According to this change, the employee also participates in the change and will perform better for the development of the company. The employee should also deliver their opinion and thoughts for the betterment of the operation. The task must be oriented to the employee with their responsibility and eagerness to do the allotted task. This will enhance the </w:t>
      </w:r>
      <w:r>
        <w:rPr>
          <w:lang w:val="en-IN"/>
        </w:rPr>
        <w:t>effectiveness</w:t>
      </w:r>
      <w:r w:rsidRPr="00360126">
        <w:rPr>
          <w:lang w:val="en-IN"/>
        </w:rPr>
        <w:t xml:space="preserve"> of the change, and therefore the organisation can easily implement change by overcoming all aggressive barriers.</w:t>
      </w:r>
    </w:p>
    <w:p w14:paraId="3ABFCF8E" w14:textId="77777777" w:rsidR="002E1D6A" w:rsidRDefault="002E1D6A" w:rsidP="002E5191">
      <w:pPr>
        <w:pStyle w:val="Heading2"/>
      </w:pPr>
      <w:bookmarkStart w:id="41" w:name="_Toc152888479"/>
      <w:r>
        <w:t>4.3 Discussion</w:t>
      </w:r>
      <w:bookmarkEnd w:id="41"/>
      <w:r>
        <w:t xml:space="preserve"> </w:t>
      </w:r>
    </w:p>
    <w:p w14:paraId="6B8A5852" w14:textId="77777777" w:rsidR="002E1D6A" w:rsidRPr="00360126" w:rsidRDefault="002E1D6A" w:rsidP="00AC6B51">
      <w:pPr>
        <w:rPr>
          <w:lang w:val="en-IN"/>
        </w:rPr>
      </w:pPr>
      <w:r w:rsidRPr="003E0AE1">
        <w:rPr>
          <w:lang w:val="en-IN"/>
        </w:rPr>
        <w:t xml:space="preserve">Change management is important within an organisation for several reasons. The most important aspects that affect change management involve several heart and soft factors. The heart factors </w:t>
      </w:r>
      <w:r>
        <w:rPr>
          <w:lang w:val="en-IN"/>
        </w:rPr>
        <w:t>involve</w:t>
      </w:r>
      <w:r w:rsidRPr="003E0AE1">
        <w:rPr>
          <w:lang w:val="en-IN"/>
        </w:rPr>
        <w:t xml:space="preserve"> the focus on the change tasks building regular reports and providing efficient training </w:t>
      </w:r>
      <w:r>
        <w:rPr>
          <w:lang w:val="en-IN"/>
        </w:rPr>
        <w:t>programmes</w:t>
      </w:r>
      <w:r w:rsidRPr="003E0AE1">
        <w:rPr>
          <w:lang w:val="en-IN"/>
        </w:rPr>
        <w:t xml:space="preserve"> to improve the skill set of the associated members. Apart from these soft factors, the important hard factors that matter and impact the change involve management sponsorship and a shared vision between the employees and management. This enhances the honest communication and involvement of the employee that elevate their morals and involve them in the process of change. There are several reasons for being inclined to change with a new look. The company has experienced a severe loss during the pandemic phase that it needed to be mend and gain its business </w:t>
      </w:r>
      <w:r w:rsidRPr="003E0AE1">
        <w:rPr>
          <w:lang w:val="en-IN"/>
        </w:rPr>
        <w:lastRenderedPageBreak/>
        <w:t xml:space="preserve">status, again in the market. In order to do so, the company is required to align its priorities for supporting the transformation within the organisation. The other reason behind this is to generate and sustain the market momentum to experience positive business profitability. Majorly, the business segment has been divided into three important parts based on their market share price. This involves average to below-average businesses </w:t>
      </w:r>
      <w:r>
        <w:rPr>
          <w:lang w:val="en-IN"/>
        </w:rPr>
        <w:t xml:space="preserve">that </w:t>
      </w:r>
      <w:r w:rsidRPr="003E0AE1">
        <w:rPr>
          <w:lang w:val="en-IN"/>
        </w:rPr>
        <w:t xml:space="preserve">have less market share Moderate business has better value evaluation and the most successful business setups are done by less population of business in general. According to the study, it has been observed that highly successful businesses that are owned by less business population are successful due to the employment of change architects within their system. In contrast, the other two of the business population had invested in other strategies rather than investing in changes. Therefore, this indicates the high effectiveness and significance of the change management system in the business function of New Look. In the course of developing these changes and employing new strategies, the company has faced several issues in viability, information integration, outsourcing, and other ways. The main reason behind these challenges has been the lack of flexibility, the people, and the methodology, the organisation followed. Apart from that, there are several hard and soft factors that acted as barriers, such as rigid corporate culture and shortage of resources. However, </w:t>
      </w:r>
      <w:r>
        <w:rPr>
          <w:lang w:val="en-IN"/>
        </w:rPr>
        <w:t xml:space="preserve">the </w:t>
      </w:r>
      <w:r w:rsidRPr="003E0AE1">
        <w:rPr>
          <w:lang w:val="en-IN"/>
        </w:rPr>
        <w:t>technological barrier was another main issue. Following the entire strategy, the organisation needed to employ strategic transformation plans that would enable the business to achieve its organizational aim and also restrict the challenges and limitations of its performance There are several ways that can be employed in increasing change management in New Look</w:t>
      </w:r>
      <w:r>
        <w:rPr>
          <w:lang w:val="en-IN"/>
        </w:rPr>
        <w:t xml:space="preserve">. </w:t>
      </w:r>
      <w:r w:rsidRPr="003E0AE1">
        <w:rPr>
          <w:lang w:val="en-IN"/>
        </w:rPr>
        <w:t xml:space="preserve">These are </w:t>
      </w:r>
      <w:r>
        <w:rPr>
          <w:lang w:val="en-IN"/>
        </w:rPr>
        <w:t>top-down</w:t>
      </w:r>
      <w:r w:rsidRPr="003E0AE1">
        <w:rPr>
          <w:lang w:val="en-IN"/>
        </w:rPr>
        <w:t xml:space="preserve"> changes and </w:t>
      </w:r>
      <w:r>
        <w:rPr>
          <w:lang w:val="en-IN"/>
        </w:rPr>
        <w:t>open-source</w:t>
      </w:r>
      <w:r w:rsidRPr="003E0AE1">
        <w:rPr>
          <w:lang w:val="en-IN"/>
        </w:rPr>
        <w:t xml:space="preserve"> changes </w:t>
      </w:r>
      <w:r>
        <w:rPr>
          <w:lang w:val="en-IN"/>
        </w:rPr>
        <w:t>t</w:t>
      </w:r>
      <w:r w:rsidRPr="003E0AE1">
        <w:rPr>
          <w:lang w:val="en-IN"/>
        </w:rPr>
        <w:t>hat should be employed by the organisation skillfully to experience better results.</w:t>
      </w:r>
    </w:p>
    <w:p w14:paraId="356B248C" w14:textId="77777777" w:rsidR="002E1D6A" w:rsidRDefault="002E1D6A" w:rsidP="002E5191">
      <w:pPr>
        <w:pStyle w:val="Heading2"/>
      </w:pPr>
      <w:bookmarkStart w:id="42" w:name="_Toc152888480"/>
      <w:r>
        <w:lastRenderedPageBreak/>
        <w:t>4.4. Summary</w:t>
      </w:r>
      <w:bookmarkEnd w:id="42"/>
    </w:p>
    <w:p w14:paraId="6A65D1EB" w14:textId="77777777" w:rsidR="002E1D6A" w:rsidRPr="004464BB" w:rsidRDefault="002E1D6A" w:rsidP="00AC6B51">
      <w:pPr>
        <w:rPr>
          <w:lang w:val="en-IN"/>
        </w:rPr>
      </w:pPr>
      <w:r>
        <w:rPr>
          <w:lang w:val="en-IN"/>
        </w:rPr>
        <w:t xml:space="preserve">The data analysis part has collected relevant data from multiple sources that align with the objectives of the research the first three statistics have significantly portrayed the values and impact of change. The important aspects of change management along with the necessity of employing the changes in the business context of New Look have been successfully elaborated in the findings. Apart from that the best possible ways that can be utilised by the organisation in order to rescue itself from the barriers and employ change satisfactorily has also been mentioned in the discussion. </w:t>
      </w:r>
    </w:p>
    <w:p w14:paraId="25C713E8" w14:textId="77777777" w:rsidR="002E1D6A" w:rsidRDefault="002E1D6A" w:rsidP="00AC6B51">
      <w:pPr>
        <w:spacing w:line="259" w:lineRule="auto"/>
        <w:jc w:val="left"/>
        <w:rPr>
          <w:b/>
          <w:sz w:val="28"/>
          <w:szCs w:val="40"/>
        </w:rPr>
      </w:pPr>
      <w:r>
        <w:br w:type="page"/>
      </w:r>
    </w:p>
    <w:p w14:paraId="2E613CBB" w14:textId="00F3D88C" w:rsidR="00504211" w:rsidRDefault="00504211" w:rsidP="005244C5">
      <w:pPr>
        <w:pStyle w:val="Heading1"/>
      </w:pPr>
      <w:bookmarkStart w:id="43" w:name="_Toc152888481"/>
      <w:r>
        <w:lastRenderedPageBreak/>
        <w:t>Chapter 5: Conclusions, Limitations &amp; Recommendations</w:t>
      </w:r>
      <w:bookmarkEnd w:id="43"/>
      <w:r>
        <w:t xml:space="preserve"> </w:t>
      </w:r>
    </w:p>
    <w:p w14:paraId="737D7270" w14:textId="283D5C2C" w:rsidR="008B4DF6" w:rsidRDefault="00504211" w:rsidP="002E5191">
      <w:pPr>
        <w:pStyle w:val="Heading2"/>
      </w:pPr>
      <w:bookmarkStart w:id="44" w:name="_Toc152888482"/>
      <w:r>
        <w:t>5.1</w:t>
      </w:r>
      <w:r w:rsidR="005244C5">
        <w:t>.</w:t>
      </w:r>
      <w:r>
        <w:t xml:space="preserve"> Introduction</w:t>
      </w:r>
      <w:bookmarkEnd w:id="44"/>
      <w:r w:rsidR="008B4DF6">
        <w:t xml:space="preserve"> </w:t>
      </w:r>
    </w:p>
    <w:p w14:paraId="7E9CC0CF" w14:textId="4E6CAC53" w:rsidR="00504211" w:rsidRDefault="00504211" w:rsidP="00AC6B51">
      <w:r>
        <w:t xml:space="preserve"> </w:t>
      </w:r>
      <w:r w:rsidR="008B4DF6">
        <w:t xml:space="preserve">The chapter five will discuss the overall findings of the whole research. It will conclude by </w:t>
      </w:r>
      <w:r w:rsidR="003910D5">
        <w:t>evaluating</w:t>
      </w:r>
      <w:r w:rsidR="008B4DF6">
        <w:t xml:space="preserve"> the chapter four precisely for growing better understanding. After that, objective wise analysis will be provided for better comprehending the solutions of the research problems. Limitations of this study will be explained in this chapter along with the summary of the research problem. Proper recommendations will be also provided based on the findings.</w:t>
      </w:r>
    </w:p>
    <w:p w14:paraId="57C89F65" w14:textId="3FF8B435" w:rsidR="00504211" w:rsidRDefault="00504211" w:rsidP="002E5191">
      <w:pPr>
        <w:pStyle w:val="Heading2"/>
      </w:pPr>
      <w:bookmarkStart w:id="45" w:name="_Toc152888483"/>
      <w:r>
        <w:t>5.2</w:t>
      </w:r>
      <w:r w:rsidR="005244C5">
        <w:t>.</w:t>
      </w:r>
      <w:r>
        <w:t xml:space="preserve"> Conclusions on each research issues/objectives/proposition (based on the results in Chapter 4</w:t>
      </w:r>
      <w:bookmarkEnd w:id="45"/>
    </w:p>
    <w:p w14:paraId="1978EFC0" w14:textId="23D6E734" w:rsidR="008B4DF6" w:rsidRDefault="008B4DF6" w:rsidP="00AC6B51">
      <w:r>
        <w:t>Change management is essential for getting a shared vision and fostering a corporate culture that motivates the employees to work efficiently. According to the findings and analysis section, change management measures are beneficial in managing proper communication among the employees to increase productivity and efficiency in business operations. The skills set of the employees can also be improved due to the enhanced resiliency in the nature of the workers. However, managing change and building a working environment that supports any business to manage in any kind of difficulty is essential nowadays. This has become important for all the organisations to foster change management policies in order to maintain their financial stability and performance. Some organisations almost 75% became successful in their project completion or fulfilling their business objectives by managing change through proper strategies after the pandemic.</w:t>
      </w:r>
    </w:p>
    <w:p w14:paraId="2527830D" w14:textId="2F2AAEE0" w:rsidR="008B4DF6" w:rsidRDefault="00B82065" w:rsidP="00AC6B51">
      <w:r>
        <w:t>Several</w:t>
      </w:r>
      <w:r w:rsidR="008B4DF6">
        <w:t xml:space="preserve"> challenges occurred while managing change in the business operations of various businesses as explained in the findings and analysis section. Among them, some of the significant issues are lack of flexibility in working, </w:t>
      </w:r>
      <w:r>
        <w:t xml:space="preserve">problem related to information integration, difficulty in </w:t>
      </w:r>
      <w:r>
        <w:lastRenderedPageBreak/>
        <w:t xml:space="preserve">managing several business teams and others. Therefore, changing the mindset and attitudes of the employees became a significant problem for the businesses along with New Look. Shortage of resources and motivation problems were there as explained by the findings. </w:t>
      </w:r>
    </w:p>
    <w:p w14:paraId="54E3AE7B" w14:textId="13839FF1" w:rsidR="008B4DF6" w:rsidRPr="008B4DF6" w:rsidRDefault="00B82065" w:rsidP="00AC6B51">
      <w:r>
        <w:t xml:space="preserve">According to the findings of the third objective it can be said the above-mentioned issues can be resolved through strategic planning, and providing the employees with training and resources. Improving the communication channels is one of the significant ways to avoid change management issues. Businesses like New Look can motivate their employees by making them understand the importance of change management and giving them training about the ways of building resiliency in the nature. </w:t>
      </w:r>
    </w:p>
    <w:p w14:paraId="660C8DC4" w14:textId="5A8C56CF" w:rsidR="00504211" w:rsidRDefault="00504211" w:rsidP="002E5191">
      <w:pPr>
        <w:pStyle w:val="Heading2"/>
      </w:pPr>
      <w:bookmarkStart w:id="46" w:name="_Toc152888484"/>
      <w:r>
        <w:t>5.3</w:t>
      </w:r>
      <w:r w:rsidR="005244C5">
        <w:t>.</w:t>
      </w:r>
      <w:r>
        <w:t xml:space="preserve"> Conclusions on the research problem</w:t>
      </w:r>
      <w:bookmarkEnd w:id="46"/>
      <w:r>
        <w:t xml:space="preserve"> </w:t>
      </w:r>
    </w:p>
    <w:p w14:paraId="6FDCB410" w14:textId="20BEE645" w:rsidR="00B82065" w:rsidRPr="00B82065" w:rsidRDefault="00B82065" w:rsidP="00AC6B51">
      <w:r>
        <w:t xml:space="preserve">Managing change is imperative for encouraging a shared vision, and improving the corporate culture. Therefore, employee efficiency also can be improved through the implementation of change management practices. The findings section reveals that New Look has overcome several challenges such as employee demotivation, communication issues, and others. Incorporating ways like employee training, and using various change management theories can help New Look in mitigating these issues. </w:t>
      </w:r>
    </w:p>
    <w:p w14:paraId="499B138C" w14:textId="5D88FA7D" w:rsidR="00504211" w:rsidRDefault="00504211" w:rsidP="002E5191">
      <w:pPr>
        <w:pStyle w:val="Heading2"/>
      </w:pPr>
      <w:bookmarkStart w:id="47" w:name="_Toc152888485"/>
      <w:r>
        <w:t>5.4</w:t>
      </w:r>
      <w:r w:rsidR="005244C5">
        <w:t>.</w:t>
      </w:r>
      <w:r>
        <w:t xml:space="preserve"> Summary of the research findings and outcomes</w:t>
      </w:r>
      <w:bookmarkEnd w:id="47"/>
      <w:r>
        <w:t xml:space="preserve"> </w:t>
      </w:r>
    </w:p>
    <w:p w14:paraId="3C4BAB88" w14:textId="63E3EB67" w:rsidR="00B82065" w:rsidRPr="00B82065" w:rsidRDefault="00E05A6B" w:rsidP="00AC6B51">
      <w:r>
        <w:t>The crucial</w:t>
      </w:r>
      <w:r w:rsidR="00B82065">
        <w:t xml:space="preserve"> role of change management strategies has been emphasised in this research. Resilient corporate culture is inevitable for having continuous growth in business operations in spite of the uncertain crises. Implementation of measures like, organisational resiliency, </w:t>
      </w:r>
      <w:r>
        <w:t xml:space="preserve">improved communication, and employee training can aid New Look in getting over the issues related to change management. </w:t>
      </w:r>
    </w:p>
    <w:p w14:paraId="085D6F11" w14:textId="4007AEAD" w:rsidR="004C79BF" w:rsidRDefault="00504211" w:rsidP="002E5191">
      <w:pPr>
        <w:pStyle w:val="Heading2"/>
      </w:pPr>
      <w:bookmarkStart w:id="48" w:name="_Toc152888486"/>
      <w:r>
        <w:lastRenderedPageBreak/>
        <w:t>5.5</w:t>
      </w:r>
      <w:r w:rsidR="005244C5">
        <w:t>.</w:t>
      </w:r>
      <w:r>
        <w:t xml:space="preserve"> Original Contribution of the Research</w:t>
      </w:r>
      <w:bookmarkEnd w:id="48"/>
      <w:r>
        <w:t xml:space="preserve"> </w:t>
      </w:r>
    </w:p>
    <w:p w14:paraId="11141E5F" w14:textId="77777777" w:rsidR="00D65CEF" w:rsidRDefault="00E05A6B" w:rsidP="00AC6B51">
      <w:r>
        <w:t xml:space="preserve">Insights from this research are beneficial for the company named New Look as they can be able to expand their thinking level and incorporate new strategies. Perspectives of various authors through academic, literature can help other researchers to understand such future issues. Organisations also can take ideas from this research while managing their business operations and managing change efficiency. </w:t>
      </w:r>
    </w:p>
    <w:p w14:paraId="4BDDDE14" w14:textId="25D887B8" w:rsidR="00D65CEF" w:rsidRPr="003F154B" w:rsidRDefault="00D65CEF" w:rsidP="002E5191">
      <w:pPr>
        <w:pStyle w:val="Heading2"/>
      </w:pPr>
      <w:bookmarkStart w:id="49" w:name="_Toc152888487"/>
      <w:r w:rsidRPr="003F154B">
        <w:t>5.</w:t>
      </w:r>
      <w:r w:rsidR="005244C5">
        <w:t>6.</w:t>
      </w:r>
      <w:r w:rsidRPr="003F154B">
        <w:t xml:space="preserve"> Recommendations/Areas for further/future research</w:t>
      </w:r>
      <w:bookmarkEnd w:id="49"/>
      <w:r w:rsidRPr="003F154B">
        <w:t xml:space="preserve"> </w:t>
      </w:r>
    </w:p>
    <w:p w14:paraId="199D8E9E"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Incorporation of feedback culture</w:t>
      </w:r>
    </w:p>
    <w:p w14:paraId="4C7505B6"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changed scenario, by devising ways, organisations can facilitate the open and free sharing of data and information along with the opinions of the employees</w:t>
      </w:r>
      <w:sdt>
        <w:sdtPr>
          <w:rPr>
            <w:rFonts w:ascii="Times New Roman" w:eastAsia="Times New Roman" w:hAnsi="Times New Roman" w:cs="Times New Roman"/>
            <w:sz w:val="24"/>
            <w:szCs w:val="24"/>
          </w:rPr>
          <w:id w:val="-1929178823"/>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Dam20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3F154B">
            <w:rPr>
              <w:rFonts w:ascii="Times New Roman" w:eastAsia="Times New Roman" w:hAnsi="Times New Roman" w:cs="Times New Roman"/>
              <w:noProof/>
              <w:sz w:val="24"/>
              <w:szCs w:val="24"/>
              <w:lang w:val="en-US"/>
            </w:rPr>
            <w:t>(Ruck, 2020)</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Collecting feedback also helps the management of any organisation to understand staff in changed scenario. On the other side,  providing feedback regarding activities helps employees to identify their mistakes and ways to improve and adopt changes.</w:t>
      </w:r>
    </w:p>
    <w:p w14:paraId="4068E771"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of competitors' strategy </w:t>
      </w:r>
    </w:p>
    <w:p w14:paraId="1383A91A"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Organisations may ignore other strategies in stressful changed scenarios. However, it is recommended for organisations to consider other strategies, particularly competitor's strategies. Insightful ideas for improving and controlling the changed workplace environment during a pandemic-like situation can be found in another strategy.</w:t>
      </w:r>
    </w:p>
    <w:p w14:paraId="3CFB1620"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Incorporation of training programs</w:t>
      </w:r>
      <w:r>
        <w:rPr>
          <w:rFonts w:ascii="Times New Roman" w:eastAsia="Times New Roman" w:hAnsi="Times New Roman" w:cs="Times New Roman"/>
          <w:sz w:val="24"/>
          <w:szCs w:val="24"/>
        </w:rPr>
        <w:t xml:space="preserve"> </w:t>
      </w:r>
    </w:p>
    <w:p w14:paraId="078C8EA3"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measurements are required to be adopted when changes are incorporated into business activities. Hence, it is suggested that organisations can arrange training programs for their </w:t>
      </w:r>
      <w:r>
        <w:rPr>
          <w:rFonts w:ascii="Times New Roman" w:eastAsia="Times New Roman" w:hAnsi="Times New Roman" w:cs="Times New Roman"/>
          <w:sz w:val="24"/>
          <w:szCs w:val="24"/>
        </w:rPr>
        <w:lastRenderedPageBreak/>
        <w:t>employees to deal with any changes</w:t>
      </w:r>
      <w:sdt>
        <w:sdtPr>
          <w:rPr>
            <w:rFonts w:ascii="Times New Roman" w:eastAsia="Times New Roman" w:hAnsi="Times New Roman" w:cs="Times New Roman"/>
            <w:sz w:val="24"/>
            <w:szCs w:val="24"/>
          </w:rPr>
          <w:id w:val="109410418"/>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Fut232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997D15">
            <w:rPr>
              <w:rFonts w:ascii="Times New Roman" w:eastAsia="Times New Roman" w:hAnsi="Times New Roman" w:cs="Times New Roman"/>
              <w:noProof/>
              <w:sz w:val="24"/>
              <w:szCs w:val="24"/>
              <w:lang w:val="en-US"/>
            </w:rPr>
            <w:t>(Futurelearn,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Additionally, providing effective training to staff can be beneficial to increase their skills which enhances their productivity as well.</w:t>
      </w:r>
    </w:p>
    <w:p w14:paraId="3648C1DB"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Employ experts for strategy-making</w:t>
      </w:r>
    </w:p>
    <w:p w14:paraId="2041C2B5"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Employing specialists for an effective strategy-making process is essential to ensure the effectiveness of the strategy</w:t>
      </w:r>
      <w:sdt>
        <w:sdtPr>
          <w:rPr>
            <w:rFonts w:ascii="Times New Roman" w:eastAsia="Times New Roman" w:hAnsi="Times New Roman" w:cs="Times New Roman"/>
            <w:sz w:val="24"/>
            <w:szCs w:val="24"/>
          </w:rPr>
          <w:id w:val="2068531639"/>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Esa21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3F154B">
            <w:rPr>
              <w:rFonts w:ascii="Times New Roman" w:eastAsia="Times New Roman" w:hAnsi="Times New Roman" w:cs="Times New Roman"/>
              <w:noProof/>
              <w:sz w:val="24"/>
              <w:szCs w:val="24"/>
              <w:lang w:val="en-US"/>
            </w:rPr>
            <w:t>(Esade, 2021)</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The management of any organisation under stressful situations might fail to make realistic strategies quickly. Incorporating experts for strategy-making can be beneficial in this context.</w:t>
      </w:r>
    </w:p>
    <w:p w14:paraId="15D74C8F"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Enhance structure </w:t>
      </w:r>
    </w:p>
    <w:p w14:paraId="7FA0C344"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 adopting changes becomes problematic within a certain and strict organisational structure. Under the urgent situation, a flexible structure is required to adopt changes effectively</w:t>
      </w:r>
      <w:sdt>
        <w:sdtPr>
          <w:rPr>
            <w:rFonts w:ascii="Times New Roman" w:eastAsia="Times New Roman" w:hAnsi="Times New Roman" w:cs="Times New Roman"/>
            <w:sz w:val="24"/>
            <w:szCs w:val="24"/>
          </w:rPr>
          <w:id w:val="563607493"/>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Pub23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3F154B">
            <w:rPr>
              <w:rFonts w:ascii="Times New Roman" w:eastAsia="Times New Roman" w:hAnsi="Times New Roman" w:cs="Times New Roman"/>
              <w:noProof/>
              <w:sz w:val="24"/>
              <w:szCs w:val="24"/>
              <w:lang w:val="en-US"/>
            </w:rPr>
            <w:t>(Pubmed,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Therefore, it is highly advised to evaluate organisational structure when considering measures for improving work culture.</w:t>
      </w:r>
    </w:p>
    <w:p w14:paraId="5570062E"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Improving work culture</w:t>
      </w:r>
      <w:r>
        <w:rPr>
          <w:rFonts w:ascii="Times New Roman" w:eastAsia="Times New Roman" w:hAnsi="Times New Roman" w:cs="Times New Roman"/>
          <w:sz w:val="24"/>
          <w:szCs w:val="24"/>
        </w:rPr>
        <w:t xml:space="preserve"> </w:t>
      </w:r>
    </w:p>
    <w:p w14:paraId="45AA03ED"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collaborative and supportive work culture is essential to act positively in a changed scenario like Covid 19. Organisations, considering this aspect, can enhance their work culture to cope with changes. Additionally, ensuring effective communication is also required to maintain collaboration among staff. Hence, working on work culture is also important to deal with changes</w:t>
      </w:r>
      <w:sdt>
        <w:sdtPr>
          <w:rPr>
            <w:rFonts w:ascii="Times New Roman" w:eastAsia="Times New Roman" w:hAnsi="Times New Roman" w:cs="Times New Roman"/>
            <w:sz w:val="24"/>
            <w:szCs w:val="24"/>
          </w:rPr>
          <w:id w:val="364952076"/>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Dam20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3F154B">
            <w:rPr>
              <w:rFonts w:ascii="Times New Roman" w:eastAsia="Times New Roman" w:hAnsi="Times New Roman" w:cs="Times New Roman"/>
              <w:noProof/>
              <w:sz w:val="24"/>
              <w:szCs w:val="24"/>
              <w:lang w:val="en-US"/>
            </w:rPr>
            <w:t>(Ruck, 2020)</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2665868C" w14:textId="77777777" w:rsidR="00D65CEF" w:rsidRDefault="00D65CEF" w:rsidP="002E5191">
      <w:pPr>
        <w:pStyle w:val="Heading2"/>
      </w:pPr>
      <w:bookmarkStart w:id="50" w:name="_Toc152888488"/>
      <w:r>
        <w:t>5.8: Summary of Chapter 5</w:t>
      </w:r>
      <w:bookmarkEnd w:id="50"/>
      <w:r>
        <w:t xml:space="preserve"> </w:t>
      </w:r>
    </w:p>
    <w:p w14:paraId="1FE76E78" w14:textId="77777777" w:rsidR="00D65CEF" w:rsidRDefault="00D65CEF" w:rsidP="00AC6B51">
      <w:pPr>
        <w:pStyle w:val="Normal1"/>
        <w:shd w:val="clear" w:color="auto" w:fill="FFFFFF"/>
        <w:spacing w:line="5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findings have been summed up in this chapter. Conclusion has been added regarding research issues, objectives and proposition. Along with this original contribution of this research </w:t>
      </w:r>
      <w:r>
        <w:rPr>
          <w:rFonts w:ascii="Times New Roman" w:eastAsia="Times New Roman" w:hAnsi="Times New Roman" w:cs="Times New Roman"/>
          <w:sz w:val="24"/>
          <w:szCs w:val="24"/>
        </w:rPr>
        <w:lastRenderedPageBreak/>
        <w:t>has been specified in this chapter. Along with this, the limitations of this research work have been mentioned with justification. Most importantly, the ways to evaluate research results have been demonstrated in this part. On the other side, based on challenges, and mitigation strategies, recommendations have been mentioned. Improving work culture, structure, and leadership styles along with incorporating specialists for strategy making have been included as recommendations. All these recommendations are expected to be beneficial in this context.</w:t>
      </w:r>
    </w:p>
    <w:p w14:paraId="7B557CC9" w14:textId="0869C806" w:rsidR="004C79BF" w:rsidRDefault="004C79BF" w:rsidP="00AC6B51">
      <w:pPr>
        <w:rPr>
          <w:b/>
          <w:sz w:val="26"/>
          <w:szCs w:val="32"/>
        </w:rPr>
      </w:pPr>
      <w:r>
        <w:br w:type="page"/>
      </w:r>
    </w:p>
    <w:p w14:paraId="7779214D" w14:textId="7D2A1B50" w:rsidR="00EF4F72" w:rsidRPr="00EF4F72" w:rsidRDefault="004C79BF" w:rsidP="00AC6B51">
      <w:pPr>
        <w:pStyle w:val="Heading1"/>
      </w:pPr>
      <w:bookmarkStart w:id="51" w:name="_Toc152888489"/>
      <w:r>
        <w:lastRenderedPageBreak/>
        <w:t>References</w:t>
      </w:r>
      <w:bookmarkEnd w:id="51"/>
    </w:p>
    <w:p w14:paraId="749AADE1" w14:textId="77777777" w:rsidR="00E151F3" w:rsidRPr="00E151F3" w:rsidRDefault="00E151F3" w:rsidP="00AC6B51">
      <w:pPr>
        <w:rPr>
          <w:shd w:val="clear" w:color="auto" w:fill="FFFFFF"/>
        </w:rPr>
      </w:pPr>
      <w:r w:rsidRPr="00E151F3">
        <w:rPr>
          <w:shd w:val="clear" w:color="auto" w:fill="FFFFFF"/>
        </w:rPr>
        <w:t>Åkerfeldt, A. and Boistrup, L.B., (2021). Design and research: Ethical considerations. In </w:t>
      </w:r>
      <w:r w:rsidRPr="00E151F3">
        <w:rPr>
          <w:i/>
          <w:iCs/>
          <w:shd w:val="clear" w:color="auto" w:fill="FFFFFF"/>
        </w:rPr>
        <w:t>Designs for Research, Teaching and Learning</w:t>
      </w:r>
      <w:r w:rsidRPr="00E151F3">
        <w:rPr>
          <w:shd w:val="clear" w:color="auto" w:fill="FFFFFF"/>
        </w:rPr>
        <w:t> (pp. 48-60). Routledge.</w:t>
      </w:r>
    </w:p>
    <w:p w14:paraId="6D0D8660" w14:textId="77777777" w:rsidR="00E151F3" w:rsidRPr="00AC6A59" w:rsidRDefault="00E151F3" w:rsidP="00AC6B51">
      <w:pPr>
        <w:pStyle w:val="Bibliography"/>
        <w:rPr>
          <w:noProof/>
        </w:rPr>
      </w:pPr>
      <w:r w:rsidRPr="00AC6A59">
        <w:rPr>
          <w:noProof/>
        </w:rPr>
        <w:t xml:space="preserve">Apty, (2022). </w:t>
      </w:r>
      <w:r w:rsidRPr="00AC6A59">
        <w:rPr>
          <w:i/>
          <w:iCs/>
          <w:noProof/>
        </w:rPr>
        <w:t xml:space="preserve">Top Change Management Challenges and How to Overcome Them. </w:t>
      </w:r>
      <w:r w:rsidRPr="00AC6A59">
        <w:rPr>
          <w:noProof/>
        </w:rPr>
        <w:t>[Online] Available at: https://www.apty.io/blog/change-management-challenges/ [Accessed 02 12 2023].</w:t>
      </w:r>
    </w:p>
    <w:p w14:paraId="3AE8F19C" w14:textId="77777777" w:rsidR="00E151F3" w:rsidRPr="00FA36B4" w:rsidRDefault="00E151F3" w:rsidP="00AC6B51">
      <w:pPr>
        <w:pStyle w:val="Bibliography"/>
        <w:rPr>
          <w:noProof/>
          <w:szCs w:val="24"/>
          <w14:ligatures w14:val="none"/>
        </w:rPr>
      </w:pPr>
      <w:r w:rsidRPr="00FA36B4">
        <w:rPr>
          <w:noProof/>
        </w:rPr>
        <w:t xml:space="preserve">Baker, E. L., (2023). </w:t>
      </w:r>
      <w:r w:rsidRPr="00FA36B4">
        <w:rPr>
          <w:i/>
          <w:iCs/>
          <w:noProof/>
        </w:rPr>
        <w:t xml:space="preserve">Leading Organizational Change in the Post-COVID Pandemic Era. </w:t>
      </w:r>
      <w:r w:rsidRPr="00FA36B4">
        <w:rPr>
          <w:noProof/>
        </w:rPr>
        <w:t>[Online]Available at: https://www.ncbi.nlm.nih.gov/pmc/articles/PMC10062651/[Accessed 01 December 2023].</w:t>
      </w:r>
    </w:p>
    <w:p w14:paraId="1589B455" w14:textId="77777777" w:rsidR="00E151F3" w:rsidRPr="00E151F3" w:rsidRDefault="00E151F3" w:rsidP="00AC6B51">
      <w:pPr>
        <w:rPr>
          <w:rFonts w:cs="Times New Roman"/>
          <w:color w:val="222222"/>
          <w:szCs w:val="24"/>
          <w:highlight w:val="white"/>
        </w:rPr>
      </w:pPr>
      <w:r w:rsidRPr="00E151F3">
        <w:rPr>
          <w:rFonts w:cs="Times New Roman"/>
          <w:color w:val="222222"/>
          <w:szCs w:val="24"/>
          <w:highlight w:val="white"/>
        </w:rPr>
        <w:t xml:space="preserve">Benmira, S. and Agboola, M., </w:t>
      </w:r>
      <w:r w:rsidRPr="00E151F3">
        <w:rPr>
          <w:color w:val="222222"/>
          <w:highlight w:val="white"/>
        </w:rPr>
        <w:t>(</w:t>
      </w:r>
      <w:r w:rsidRPr="00E151F3">
        <w:rPr>
          <w:rFonts w:cs="Times New Roman"/>
          <w:color w:val="222222"/>
          <w:szCs w:val="24"/>
          <w:highlight w:val="white"/>
        </w:rPr>
        <w:t>2021</w:t>
      </w:r>
      <w:r w:rsidRPr="00E151F3">
        <w:rPr>
          <w:color w:val="222222"/>
          <w:highlight w:val="white"/>
        </w:rPr>
        <w:t>)</w:t>
      </w:r>
      <w:r w:rsidRPr="00E151F3">
        <w:rPr>
          <w:rFonts w:cs="Times New Roman"/>
          <w:color w:val="222222"/>
          <w:szCs w:val="24"/>
          <w:highlight w:val="white"/>
        </w:rPr>
        <w:t xml:space="preserve">. Evolution of leadership theory. </w:t>
      </w:r>
      <w:r w:rsidRPr="00E151F3">
        <w:rPr>
          <w:rFonts w:cs="Times New Roman"/>
          <w:i/>
          <w:color w:val="222222"/>
          <w:szCs w:val="24"/>
          <w:highlight w:val="white"/>
        </w:rPr>
        <w:t>BMJ Leader</w:t>
      </w:r>
      <w:r w:rsidRPr="00E151F3">
        <w:rPr>
          <w:rFonts w:cs="Times New Roman"/>
          <w:color w:val="222222"/>
          <w:szCs w:val="24"/>
          <w:highlight w:val="white"/>
        </w:rPr>
        <w:t>, pp.leader-2020.</w:t>
      </w:r>
    </w:p>
    <w:p w14:paraId="5ED7DF5E" w14:textId="77777777" w:rsidR="00E151F3" w:rsidRPr="00E151F3" w:rsidRDefault="00E151F3" w:rsidP="00AC6B51">
      <w:pPr>
        <w:rPr>
          <w:rFonts w:cs="Times New Roman"/>
          <w:color w:val="222222"/>
          <w:szCs w:val="24"/>
          <w:highlight w:val="white"/>
        </w:rPr>
      </w:pPr>
      <w:r w:rsidRPr="00E151F3">
        <w:rPr>
          <w:rFonts w:cs="Times New Roman"/>
          <w:color w:val="222222"/>
          <w:szCs w:val="24"/>
          <w:highlight w:val="white"/>
        </w:rPr>
        <w:t xml:space="preserve">Bratton, J., </w:t>
      </w:r>
      <w:r w:rsidRPr="00E151F3">
        <w:rPr>
          <w:color w:val="222222"/>
          <w:highlight w:val="white"/>
        </w:rPr>
        <w:t>(</w:t>
      </w:r>
      <w:r w:rsidRPr="00E151F3">
        <w:rPr>
          <w:rFonts w:cs="Times New Roman"/>
          <w:color w:val="222222"/>
          <w:szCs w:val="24"/>
          <w:highlight w:val="white"/>
        </w:rPr>
        <w:t>2020</w:t>
      </w:r>
      <w:r w:rsidRPr="00E151F3">
        <w:rPr>
          <w:color w:val="222222"/>
          <w:highlight w:val="white"/>
        </w:rPr>
        <w:t>)</w:t>
      </w:r>
      <w:r w:rsidRPr="00E151F3">
        <w:rPr>
          <w:rFonts w:cs="Times New Roman"/>
          <w:color w:val="222222"/>
          <w:szCs w:val="24"/>
          <w:highlight w:val="white"/>
        </w:rPr>
        <w:t xml:space="preserve">. Trait, behaviour and contingency theories of leadership. </w:t>
      </w:r>
      <w:r w:rsidRPr="00E151F3">
        <w:rPr>
          <w:rFonts w:cs="Times New Roman"/>
          <w:i/>
          <w:color w:val="222222"/>
          <w:szCs w:val="24"/>
          <w:highlight w:val="white"/>
        </w:rPr>
        <w:t>Organizational Leadership</w:t>
      </w:r>
      <w:r w:rsidRPr="00E151F3">
        <w:rPr>
          <w:rFonts w:cs="Times New Roman"/>
          <w:color w:val="222222"/>
          <w:szCs w:val="24"/>
          <w:highlight w:val="white"/>
        </w:rPr>
        <w:t>, p.125.</w:t>
      </w:r>
    </w:p>
    <w:p w14:paraId="1AA105B9" w14:textId="77777777" w:rsidR="00E151F3" w:rsidRDefault="00E151F3"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sidRPr="004B7442">
        <w:rPr>
          <w:rFonts w:ascii="Times New Roman" w:eastAsia="Times New Roman" w:hAnsi="Times New Roman" w:cs="Times New Roman"/>
          <w:color w:val="222222"/>
          <w:sz w:val="24"/>
          <w:szCs w:val="24"/>
        </w:rPr>
        <w:t xml:space="preserve">Burnard, K.J. and Bhamra, R., </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2019</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 Challenges for organisational resilience. Continuity &amp; Resilience Review, 1(1), pp.17-25.</w:t>
      </w:r>
    </w:p>
    <w:p w14:paraId="2E654540" w14:textId="77777777" w:rsidR="00E151F3" w:rsidRDefault="00E151F3" w:rsidP="00AC6B51">
      <w:r>
        <w:t xml:space="preserve">Calzon, B., (2023). A Guide To The Methods, Benefits &amp; Problems of The Interpretation of Data. [Online] Available at: </w:t>
      </w:r>
      <w:r w:rsidRPr="000B0FDF">
        <w:t>https://www.datapine.com/blog/data-interpretation-methods-benefits</w:t>
      </w:r>
      <w:r>
        <w:t xml:space="preserve"> problems/#:~:text=Qualitative%20Data%20Interpretation,context%20(i.e.%2C%20text).[Accessed 05 December 2023].</w:t>
      </w:r>
    </w:p>
    <w:p w14:paraId="7E1E872E" w14:textId="77777777" w:rsidR="00E151F3" w:rsidRPr="00E151F3" w:rsidRDefault="00E151F3" w:rsidP="00AC6B51">
      <w:pPr>
        <w:rPr>
          <w:shd w:val="clear" w:color="auto" w:fill="FFFFFF"/>
        </w:rPr>
      </w:pPr>
      <w:r w:rsidRPr="00E151F3">
        <w:rPr>
          <w:shd w:val="clear" w:color="auto" w:fill="FFFFFF"/>
        </w:rPr>
        <w:t>Chalmers, J. and Cowdell, F., (2021). What are quantitative and qualitative research methods? A brief introduction. </w:t>
      </w:r>
      <w:r w:rsidRPr="00E151F3">
        <w:rPr>
          <w:i/>
          <w:iCs/>
          <w:shd w:val="clear" w:color="auto" w:fill="FFFFFF"/>
        </w:rPr>
        <w:t>Dermatological nursing</w:t>
      </w:r>
      <w:r w:rsidRPr="00E151F3">
        <w:rPr>
          <w:shd w:val="clear" w:color="auto" w:fill="FFFFFF"/>
        </w:rPr>
        <w:t>, </w:t>
      </w:r>
      <w:r w:rsidRPr="00E151F3">
        <w:rPr>
          <w:i/>
          <w:iCs/>
          <w:shd w:val="clear" w:color="auto" w:fill="FFFFFF"/>
        </w:rPr>
        <w:t>20</w:t>
      </w:r>
      <w:r w:rsidRPr="00E151F3">
        <w:rPr>
          <w:shd w:val="clear" w:color="auto" w:fill="FFFFFF"/>
        </w:rPr>
        <w:t>(2).</w:t>
      </w:r>
    </w:p>
    <w:p w14:paraId="7434F53B" w14:textId="77777777" w:rsidR="00E151F3" w:rsidRDefault="00E151F3" w:rsidP="00AC6B51">
      <w:r>
        <w:t>Cherry, K., (2022). How Do Cross-Sectional Studies Work?. [Online] Available at: https://www.verywellmind.com/what-is-a-cross-sectional-study-2794978 [Accessed 05 December 2023].</w:t>
      </w:r>
    </w:p>
    <w:p w14:paraId="2EB0CCA6" w14:textId="77777777" w:rsidR="00E151F3" w:rsidRPr="00E151F3" w:rsidRDefault="00E151F3" w:rsidP="00AC6B51">
      <w:pPr>
        <w:pStyle w:val="Normal1"/>
        <w:shd w:val="clear" w:color="auto" w:fill="FFFFFF"/>
        <w:spacing w:line="523" w:lineRule="auto"/>
        <w:rPr>
          <w:rFonts w:ascii="Times New Roman" w:eastAsia="Times New Roman" w:hAnsi="Times New Roman" w:cs="Times New Roman"/>
          <w:color w:val="222222"/>
          <w:sz w:val="24"/>
          <w:szCs w:val="24"/>
        </w:rPr>
      </w:pPr>
      <w:r w:rsidRPr="00E151F3">
        <w:rPr>
          <w:rFonts w:ascii="Times New Roman" w:eastAsia="Times New Roman" w:hAnsi="Times New Roman" w:cs="Times New Roman"/>
          <w:color w:val="222222"/>
          <w:sz w:val="24"/>
          <w:szCs w:val="24"/>
        </w:rPr>
        <w:lastRenderedPageBreak/>
        <w:t>Citetotal, (2020). Limitations Section. [Online] Available at: https://citetotal.com/writing-guides/limitations-section/ [Accessed 06 December 2023].</w:t>
      </w:r>
    </w:p>
    <w:p w14:paraId="4FA7CBA7" w14:textId="77777777" w:rsidR="00E151F3" w:rsidRDefault="00E151F3" w:rsidP="00AC6B51">
      <w:r>
        <w:t>Cornell, D., (2023). 10 Cross-Sectional Study Advantages And Disadvantages. [Online] Available at: https://helpfulprofessor.com/cross-sectional-study-advantages-and-disadvantages/ [Accessed 05 December 2023].</w:t>
      </w:r>
    </w:p>
    <w:p w14:paraId="733CAD37" w14:textId="77777777" w:rsidR="00E151F3" w:rsidRPr="00AC6A59" w:rsidRDefault="00E151F3" w:rsidP="00AC6B51">
      <w:pPr>
        <w:pStyle w:val="Bibliography"/>
        <w:rPr>
          <w:noProof/>
        </w:rPr>
      </w:pPr>
      <w:r w:rsidRPr="00AC6A59">
        <w:rPr>
          <w:noProof/>
        </w:rPr>
        <w:t xml:space="preserve">Daniellock, (2023). </w:t>
      </w:r>
      <w:r w:rsidRPr="00AC6A59">
        <w:rPr>
          <w:i/>
          <w:iCs/>
          <w:noProof/>
        </w:rPr>
        <w:t xml:space="preserve">30+ Change Management Statistics in 2023: A Glimpse into the Landscape of Change. </w:t>
      </w:r>
      <w:r w:rsidRPr="00AC6A59">
        <w:rPr>
          <w:noProof/>
        </w:rPr>
        <w:t>[Online] Available at: https://daniellock.com/change-management-statistics/ [Accessed 02 12 2023].</w:t>
      </w:r>
    </w:p>
    <w:p w14:paraId="79CE183B" w14:textId="77777777" w:rsidR="00E151F3" w:rsidRPr="00E151F3" w:rsidRDefault="00E151F3" w:rsidP="00AC6B51">
      <w:pPr>
        <w:pStyle w:val="Normal1"/>
        <w:shd w:val="clear" w:color="auto" w:fill="FFFFFF"/>
        <w:spacing w:line="523" w:lineRule="auto"/>
        <w:rPr>
          <w:rFonts w:ascii="Times New Roman" w:eastAsia="Times New Roman" w:hAnsi="Times New Roman" w:cs="Times New Roman"/>
          <w:color w:val="222222"/>
          <w:sz w:val="24"/>
          <w:szCs w:val="24"/>
        </w:rPr>
      </w:pPr>
      <w:r w:rsidRPr="00E151F3">
        <w:rPr>
          <w:rFonts w:ascii="Times New Roman" w:eastAsia="Times New Roman" w:hAnsi="Times New Roman" w:cs="Times New Roman"/>
          <w:color w:val="222222"/>
          <w:sz w:val="24"/>
          <w:szCs w:val="24"/>
        </w:rPr>
        <w:t>Emerald, (2023). Philosophy of science and research paradigm for business research in the transformative age of automation, digitalization, hyperconnectivity, obligations, globalization and sustainability. [Online] Available at: https://www.emerald.com/insight/content/doi/10.1108/JTS-07-2023-0015/full/html [Accessed 04 December 2023].</w:t>
      </w:r>
    </w:p>
    <w:p w14:paraId="72847602" w14:textId="77777777" w:rsidR="00E151F3" w:rsidRPr="00E151F3" w:rsidRDefault="00E151F3" w:rsidP="00AC6B51">
      <w:pPr>
        <w:pStyle w:val="Normal1"/>
        <w:shd w:val="clear" w:color="auto" w:fill="FFFFFF"/>
        <w:spacing w:line="523" w:lineRule="auto"/>
        <w:rPr>
          <w:rFonts w:ascii="Times New Roman" w:eastAsia="Times New Roman" w:hAnsi="Times New Roman" w:cs="Times New Roman"/>
          <w:color w:val="222222"/>
          <w:sz w:val="24"/>
          <w:szCs w:val="24"/>
        </w:rPr>
      </w:pPr>
      <w:r w:rsidRPr="00E151F3">
        <w:rPr>
          <w:rFonts w:ascii="Times New Roman" w:eastAsia="Times New Roman" w:hAnsi="Times New Roman" w:cs="Times New Roman"/>
          <w:color w:val="222222"/>
          <w:sz w:val="24"/>
          <w:szCs w:val="24"/>
        </w:rPr>
        <w:t>Esade, (2021). The 3-stage process for making strategic decisions. [Online] Available at: https://dobetter.esade.edu/en/making-strategic-decisions [Accessed 06 December 2023].</w:t>
      </w:r>
    </w:p>
    <w:p w14:paraId="5EB01E31" w14:textId="77777777" w:rsidR="00E151F3" w:rsidRPr="00FA36B4" w:rsidRDefault="00E151F3" w:rsidP="00AC6B51">
      <w:pPr>
        <w:pStyle w:val="Bibliography"/>
        <w:rPr>
          <w:noProof/>
        </w:rPr>
      </w:pPr>
      <w:r w:rsidRPr="00FA36B4">
        <w:rPr>
          <w:noProof/>
        </w:rPr>
        <w:t xml:space="preserve">Fritz, L., (2022). </w:t>
      </w:r>
      <w:r w:rsidRPr="00FA36B4">
        <w:rPr>
          <w:i/>
          <w:iCs/>
          <w:noProof/>
        </w:rPr>
        <w:t xml:space="preserve">Explore, engage, empower: methodological insights into a transformative mixed methods study tackling the COVID-19 lockdown. </w:t>
      </w:r>
      <w:r w:rsidRPr="00FA36B4">
        <w:rPr>
          <w:noProof/>
        </w:rPr>
        <w:t>[Online] Available at: https://www.nature.com/articles/s41599-022-01197-2[Accessed 02 December 2023].</w:t>
      </w:r>
    </w:p>
    <w:p w14:paraId="25831432" w14:textId="77777777" w:rsidR="00E151F3" w:rsidRPr="00E151F3" w:rsidRDefault="00E151F3" w:rsidP="00AC6B51">
      <w:pPr>
        <w:pStyle w:val="Normal1"/>
        <w:shd w:val="clear" w:color="auto" w:fill="FFFFFF"/>
        <w:spacing w:line="523" w:lineRule="auto"/>
        <w:rPr>
          <w:rFonts w:ascii="Times New Roman" w:eastAsia="Times New Roman" w:hAnsi="Times New Roman" w:cs="Times New Roman"/>
          <w:color w:val="222222"/>
          <w:sz w:val="24"/>
          <w:szCs w:val="24"/>
        </w:rPr>
      </w:pPr>
      <w:r w:rsidRPr="00E151F3">
        <w:rPr>
          <w:rFonts w:ascii="Times New Roman" w:eastAsia="Times New Roman" w:hAnsi="Times New Roman" w:cs="Times New Roman"/>
          <w:color w:val="222222"/>
          <w:sz w:val="24"/>
          <w:szCs w:val="24"/>
        </w:rPr>
        <w:t>Futurelearn, (2023). What is the purpose of training and development?. [Online] Available at: https://www.futurelearn.com/info/courses/training-development-work/0/steps/88512 [Accessed 06 December 2023].</w:t>
      </w:r>
    </w:p>
    <w:p w14:paraId="30AA8633" w14:textId="77777777" w:rsidR="00E151F3" w:rsidRPr="00E151F3" w:rsidRDefault="00E151F3" w:rsidP="00AC6B51">
      <w:pPr>
        <w:pStyle w:val="Normal1"/>
        <w:shd w:val="clear" w:color="auto" w:fill="FFFFFF"/>
        <w:spacing w:line="523" w:lineRule="auto"/>
        <w:rPr>
          <w:rFonts w:ascii="Times New Roman" w:eastAsia="Times New Roman" w:hAnsi="Times New Roman" w:cs="Times New Roman"/>
          <w:color w:val="222222"/>
          <w:sz w:val="24"/>
          <w:szCs w:val="24"/>
        </w:rPr>
      </w:pPr>
      <w:r w:rsidRPr="00E151F3">
        <w:rPr>
          <w:rFonts w:ascii="Times New Roman" w:eastAsia="Times New Roman" w:hAnsi="Times New Roman" w:cs="Times New Roman"/>
          <w:color w:val="222222"/>
          <w:sz w:val="24"/>
          <w:szCs w:val="24"/>
        </w:rPr>
        <w:lastRenderedPageBreak/>
        <w:t>Futurelearn, (2023). Why methodologies are important?. [Online] Available at: https://www.futurelearn.com/info/courses/research-project/0/steps/4055 [Accessed 04 December 2023].</w:t>
      </w:r>
    </w:p>
    <w:p w14:paraId="18EB29AC" w14:textId="77777777" w:rsidR="00E151F3" w:rsidRDefault="00E151F3"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sidRPr="004B7442">
        <w:rPr>
          <w:rFonts w:ascii="Times New Roman" w:eastAsia="Times New Roman" w:hAnsi="Times New Roman" w:cs="Times New Roman"/>
          <w:color w:val="222222"/>
          <w:sz w:val="24"/>
          <w:szCs w:val="24"/>
        </w:rPr>
        <w:t xml:space="preserve">Gjøsæter, Å.S. and Kyvik, Ø., </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2021</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 Organisational strategy making and first-line manager challenges: a building and dwelling perspective. International Journal of Strategic Change Management, 7(3), pp.179-192.</w:t>
      </w:r>
    </w:p>
    <w:p w14:paraId="10AA687B" w14:textId="77777777" w:rsidR="00E151F3" w:rsidRPr="00E151F3" w:rsidRDefault="00E151F3" w:rsidP="00AC6B51">
      <w:pPr>
        <w:rPr>
          <w:rFonts w:cs="Times New Roman"/>
          <w:color w:val="222222"/>
          <w:szCs w:val="24"/>
          <w:highlight w:val="white"/>
        </w:rPr>
      </w:pPr>
      <w:r w:rsidRPr="00E151F3">
        <w:rPr>
          <w:rFonts w:cs="Times New Roman"/>
          <w:color w:val="222222"/>
          <w:szCs w:val="24"/>
          <w:highlight w:val="white"/>
        </w:rPr>
        <w:t xml:space="preserve">Harrison, R., Fischer, S., Walpola, R.L., Chauhan, A., Babalola, T., Mears, S. and Le-Dao, H., </w:t>
      </w:r>
      <w:r w:rsidRPr="00E151F3">
        <w:rPr>
          <w:color w:val="222222"/>
          <w:highlight w:val="white"/>
        </w:rPr>
        <w:t>(</w:t>
      </w:r>
      <w:r w:rsidRPr="00E151F3">
        <w:rPr>
          <w:rFonts w:cs="Times New Roman"/>
          <w:color w:val="222222"/>
          <w:szCs w:val="24"/>
          <w:highlight w:val="white"/>
        </w:rPr>
        <w:t>2021</w:t>
      </w:r>
      <w:r w:rsidRPr="00E151F3">
        <w:rPr>
          <w:color w:val="222222"/>
          <w:highlight w:val="white"/>
        </w:rPr>
        <w:t>)</w:t>
      </w:r>
      <w:r w:rsidRPr="00E151F3">
        <w:rPr>
          <w:rFonts w:cs="Times New Roman"/>
          <w:color w:val="222222"/>
          <w:szCs w:val="24"/>
          <w:highlight w:val="white"/>
        </w:rPr>
        <w:t xml:space="preserve">. Where do models for change management, improvement and implementation meet? A systematic review of the applications of change management models in healthcare. </w:t>
      </w:r>
      <w:r w:rsidRPr="00E151F3">
        <w:rPr>
          <w:rFonts w:cs="Times New Roman"/>
          <w:i/>
          <w:color w:val="222222"/>
          <w:szCs w:val="24"/>
          <w:highlight w:val="white"/>
        </w:rPr>
        <w:t>Journal of healthcare leadership</w:t>
      </w:r>
      <w:r w:rsidRPr="00E151F3">
        <w:rPr>
          <w:rFonts w:cs="Times New Roman"/>
          <w:color w:val="222222"/>
          <w:szCs w:val="24"/>
          <w:highlight w:val="white"/>
        </w:rPr>
        <w:t>, pp.85-108.</w:t>
      </w:r>
    </w:p>
    <w:p w14:paraId="7476E49D" w14:textId="77777777" w:rsidR="00E151F3" w:rsidRDefault="00E151F3"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sidRPr="004B7442">
        <w:rPr>
          <w:rFonts w:ascii="Times New Roman" w:eastAsia="Times New Roman" w:hAnsi="Times New Roman" w:cs="Times New Roman"/>
          <w:color w:val="222222"/>
          <w:sz w:val="24"/>
          <w:szCs w:val="24"/>
        </w:rPr>
        <w:t xml:space="preserve">Higgins, C., Stubbs, W., Tweedie, D. and McCallum, G., </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2019</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 Journey or toolbox? Integrated reporting and processes of organisational change. Accounting, Auditing &amp; Accountability Journal, 32(6), pp.1662-1689.</w:t>
      </w:r>
    </w:p>
    <w:p w14:paraId="102D4224" w14:textId="77777777" w:rsidR="00E151F3" w:rsidRDefault="00E151F3"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sidRPr="004B7442">
        <w:rPr>
          <w:rFonts w:ascii="Times New Roman" w:eastAsia="Times New Roman" w:hAnsi="Times New Roman" w:cs="Times New Roman"/>
          <w:color w:val="222222"/>
          <w:sz w:val="24"/>
          <w:szCs w:val="24"/>
        </w:rPr>
        <w:t xml:space="preserve">Hopwood, A.G., </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2019</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 Accounting and organisation change. In Management Control Theory (pp. 357-368). Routledge.</w:t>
      </w:r>
    </w:p>
    <w:p w14:paraId="334F1028" w14:textId="77777777" w:rsidR="00E151F3" w:rsidRPr="00FA36B4" w:rsidRDefault="00E151F3" w:rsidP="00AC6B51">
      <w:pPr>
        <w:pStyle w:val="Bibliography"/>
        <w:rPr>
          <w:noProof/>
        </w:rPr>
      </w:pPr>
      <w:r w:rsidRPr="00FA36B4">
        <w:rPr>
          <w:noProof/>
        </w:rPr>
        <w:t xml:space="preserve">Lancefield, D., (2021). </w:t>
      </w:r>
      <w:r w:rsidRPr="00FA36B4">
        <w:rPr>
          <w:i/>
          <w:iCs/>
          <w:noProof/>
        </w:rPr>
        <w:t xml:space="preserve">How to Reinvent Your Organization In the Middle of a Crisis. </w:t>
      </w:r>
      <w:r w:rsidRPr="00FA36B4">
        <w:rPr>
          <w:noProof/>
        </w:rPr>
        <w:t>[Online]Available at: https://hbr.org/2021/02/how-to-reinvent-your-organization-in-the-middle-of-a-crisis[Accessed 01 December 2023].</w:t>
      </w:r>
    </w:p>
    <w:p w14:paraId="7B2BA765" w14:textId="77777777" w:rsidR="00E151F3" w:rsidRDefault="00E151F3"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sidRPr="004B7442">
        <w:rPr>
          <w:rFonts w:ascii="Times New Roman" w:eastAsia="Times New Roman" w:hAnsi="Times New Roman" w:cs="Times New Roman"/>
          <w:color w:val="222222"/>
          <w:sz w:val="24"/>
          <w:szCs w:val="24"/>
        </w:rPr>
        <w:t xml:space="preserve">Lauer, T., </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2020</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 Change management: fundamentals and success factors. Springer Nature.</w:t>
      </w:r>
    </w:p>
    <w:p w14:paraId="54C1B7DD" w14:textId="77777777" w:rsidR="00E151F3" w:rsidRDefault="00E151F3"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sidRPr="004B7442">
        <w:rPr>
          <w:rFonts w:ascii="Times New Roman" w:eastAsia="Times New Roman" w:hAnsi="Times New Roman" w:cs="Times New Roman"/>
          <w:color w:val="222222"/>
          <w:sz w:val="24"/>
          <w:szCs w:val="24"/>
        </w:rPr>
        <w:t xml:space="preserve">Li, J.Y., Sun, R., Tao, W. and Lee, Y., </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2021</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 Employee coping with organizational change in the face of a pandemic: The role of transparent internal communication. Public relations review, 47(1), p.101984.</w:t>
      </w:r>
    </w:p>
    <w:p w14:paraId="26B781F6" w14:textId="77777777" w:rsidR="00E151F3" w:rsidRPr="00E151F3" w:rsidRDefault="00E151F3" w:rsidP="00AC6B51">
      <w:pPr>
        <w:rPr>
          <w:shd w:val="clear" w:color="auto" w:fill="FFFFFF"/>
        </w:rPr>
      </w:pPr>
      <w:r w:rsidRPr="00E151F3">
        <w:rPr>
          <w:shd w:val="clear" w:color="auto" w:fill="FFFFFF"/>
        </w:rPr>
        <w:lastRenderedPageBreak/>
        <w:t>Lo, F.Y., Rey-Martí, A. and Botella-Carrubi, D., (2020). Research methods in business: Quantitative and qualitative comparative analysis. </w:t>
      </w:r>
      <w:r w:rsidRPr="00E151F3">
        <w:rPr>
          <w:i/>
          <w:iCs/>
          <w:shd w:val="clear" w:color="auto" w:fill="FFFFFF"/>
        </w:rPr>
        <w:t>Journal of Business Research</w:t>
      </w:r>
      <w:r w:rsidRPr="00E151F3">
        <w:rPr>
          <w:shd w:val="clear" w:color="auto" w:fill="FFFFFF"/>
        </w:rPr>
        <w:t>, </w:t>
      </w:r>
      <w:r w:rsidRPr="00E151F3">
        <w:rPr>
          <w:i/>
          <w:iCs/>
          <w:shd w:val="clear" w:color="auto" w:fill="FFFFFF"/>
        </w:rPr>
        <w:t>115</w:t>
      </w:r>
      <w:r w:rsidRPr="00E151F3">
        <w:rPr>
          <w:shd w:val="clear" w:color="auto" w:fill="FFFFFF"/>
        </w:rPr>
        <w:t>, pp.221-224.</w:t>
      </w:r>
    </w:p>
    <w:p w14:paraId="69018AB0" w14:textId="77777777" w:rsidR="00E151F3" w:rsidRPr="00AC6A59" w:rsidRDefault="00E151F3" w:rsidP="00AC6B51">
      <w:pPr>
        <w:pStyle w:val="Bibliography"/>
        <w:rPr>
          <w:noProof/>
          <w:szCs w:val="24"/>
        </w:rPr>
      </w:pPr>
      <w:r w:rsidRPr="00AC6A59">
        <w:rPr>
          <w:noProof/>
        </w:rPr>
        <w:t xml:space="preserve">Mckinsey, (2021). </w:t>
      </w:r>
      <w:r w:rsidRPr="00AC6A59">
        <w:rPr>
          <w:i/>
          <w:iCs/>
          <w:noProof/>
        </w:rPr>
        <w:t xml:space="preserve">A new look at how corporations impact the economy and households. </w:t>
      </w:r>
      <w:r w:rsidRPr="00AC6A59">
        <w:rPr>
          <w:noProof/>
        </w:rPr>
        <w:t>[Online] Available at: https://www.mckinsey.com/capabilities/strategy-and-corporate-finance/our-insights/a-new-look-at-how-corporations-impact-the-economy-and-households [Accessed 02 12 2023].</w:t>
      </w:r>
    </w:p>
    <w:p w14:paraId="7B327759" w14:textId="77777777" w:rsidR="00E151F3" w:rsidRPr="00FA36B4" w:rsidRDefault="00E151F3" w:rsidP="00AC6B51">
      <w:pPr>
        <w:pStyle w:val="Bibliography"/>
        <w:rPr>
          <w:noProof/>
        </w:rPr>
      </w:pPr>
      <w:r w:rsidRPr="00FA36B4">
        <w:rPr>
          <w:noProof/>
        </w:rPr>
        <w:t xml:space="preserve">Moss, J., (2022). </w:t>
      </w:r>
      <w:r w:rsidRPr="00FA36B4">
        <w:rPr>
          <w:i/>
          <w:iCs/>
          <w:noProof/>
        </w:rPr>
        <w:t xml:space="preserve">The Pandemic Changed Us. Now Companies Have to Change Too.. </w:t>
      </w:r>
      <w:r w:rsidRPr="00FA36B4">
        <w:rPr>
          <w:noProof/>
        </w:rPr>
        <w:t>[Online]Available at: https://hbr.org/2022/07/the-pandemic-changed-us-now-companies-have-to-change-too[Accessed 02 December 2023].</w:t>
      </w:r>
    </w:p>
    <w:p w14:paraId="5A19835F" w14:textId="77777777" w:rsidR="00E151F3" w:rsidRPr="00E151F3" w:rsidRDefault="00E151F3" w:rsidP="00AC6B51">
      <w:pPr>
        <w:pStyle w:val="Normal1"/>
        <w:shd w:val="clear" w:color="auto" w:fill="FFFFFF"/>
        <w:spacing w:line="523" w:lineRule="auto"/>
        <w:rPr>
          <w:rFonts w:ascii="Times New Roman" w:eastAsia="Times New Roman" w:hAnsi="Times New Roman" w:cs="Times New Roman"/>
          <w:color w:val="222222"/>
          <w:sz w:val="24"/>
          <w:szCs w:val="24"/>
        </w:rPr>
      </w:pPr>
      <w:r w:rsidRPr="00E151F3">
        <w:rPr>
          <w:rFonts w:ascii="Times New Roman" w:eastAsia="Times New Roman" w:hAnsi="Times New Roman" w:cs="Times New Roman"/>
          <w:color w:val="222222"/>
          <w:sz w:val="24"/>
          <w:szCs w:val="24"/>
        </w:rPr>
        <w:t>Mtisi, S., (2023). The Qualitative Case Study Research Strategy as Applied on a Rural Enterprise Development Doctoral Research Project. [Online] Available at: https://journals.sagepub.com/doi/10.1177/16094069221145849?icid=int.sj-full-text.similar-articles.2 [Accessed 04 December 2023].</w:t>
      </w:r>
    </w:p>
    <w:p w14:paraId="1FD1BF09" w14:textId="77777777" w:rsidR="00E151F3" w:rsidRDefault="00E151F3" w:rsidP="00AC6B51">
      <w:pPr>
        <w:rPr>
          <w:noProof/>
        </w:rPr>
      </w:pPr>
      <w:r w:rsidRPr="00FA36B4">
        <w:rPr>
          <w:noProof/>
        </w:rPr>
        <w:t xml:space="preserve">Orsmond, Q., (2021). </w:t>
      </w:r>
      <w:r w:rsidRPr="00E151F3">
        <w:rPr>
          <w:i/>
          <w:iCs/>
          <w:noProof/>
        </w:rPr>
        <w:t xml:space="preserve">COVID-19 and the Impact on Organisational Change. </w:t>
      </w:r>
      <w:r w:rsidRPr="00FA36B4">
        <w:rPr>
          <w:noProof/>
        </w:rPr>
        <w:t>[Online] Available at: https://www.cmcpartnership.co.za/blog/covid-19-and-the-impact-on-organizational-change[Accessed 02 December 2023].</w:t>
      </w:r>
    </w:p>
    <w:p w14:paraId="4C9A88D9" w14:textId="77777777" w:rsidR="00E151F3" w:rsidRPr="00AC6A59" w:rsidRDefault="00E151F3" w:rsidP="00AC6B51">
      <w:pPr>
        <w:pStyle w:val="Bibliography"/>
        <w:rPr>
          <w:noProof/>
        </w:rPr>
      </w:pPr>
      <w:r w:rsidRPr="00AC6A59">
        <w:rPr>
          <w:noProof/>
        </w:rPr>
        <w:t xml:space="preserve">Pcubed, (2023). </w:t>
      </w:r>
      <w:r w:rsidRPr="00AC6A59">
        <w:rPr>
          <w:i/>
          <w:iCs/>
          <w:noProof/>
        </w:rPr>
        <w:t xml:space="preserve">5 Challenges of Change Management. </w:t>
      </w:r>
      <w:r w:rsidRPr="00AC6A59">
        <w:rPr>
          <w:noProof/>
        </w:rPr>
        <w:t>[Online] Available at: https://www.migso-pcubed.com/blog/change-management/change-management-challenges/ [Accessed 02 12 2023].</w:t>
      </w:r>
    </w:p>
    <w:p w14:paraId="5F80B8BC" w14:textId="77777777" w:rsidR="00E151F3" w:rsidRPr="00E151F3" w:rsidRDefault="00E151F3" w:rsidP="00AC6B51">
      <w:pPr>
        <w:rPr>
          <w:shd w:val="clear" w:color="auto" w:fill="FFFFFF"/>
        </w:rPr>
      </w:pPr>
      <w:r w:rsidRPr="00E151F3">
        <w:rPr>
          <w:shd w:val="clear" w:color="auto" w:fill="FFFFFF"/>
        </w:rPr>
        <w:t>Pietilä, A.M., Nurmi, S.M., Halkoaho, A. and Kyngäs, H., (2020). Qualitative research: Ethical considerations. </w:t>
      </w:r>
      <w:r w:rsidRPr="00E151F3">
        <w:rPr>
          <w:i/>
          <w:iCs/>
          <w:shd w:val="clear" w:color="auto" w:fill="FFFFFF"/>
        </w:rPr>
        <w:t>The application of content analysis in nursing science research</w:t>
      </w:r>
      <w:r w:rsidRPr="00E151F3">
        <w:rPr>
          <w:shd w:val="clear" w:color="auto" w:fill="FFFFFF"/>
        </w:rPr>
        <w:t>, pp.49-69.</w:t>
      </w:r>
    </w:p>
    <w:p w14:paraId="683BDE35" w14:textId="77777777" w:rsidR="00E151F3" w:rsidRPr="00AC6A59" w:rsidRDefault="00E151F3" w:rsidP="00AC6B51">
      <w:pPr>
        <w:pStyle w:val="Bibliography"/>
        <w:rPr>
          <w:noProof/>
        </w:rPr>
      </w:pPr>
      <w:r w:rsidRPr="00AC6A59">
        <w:rPr>
          <w:noProof/>
        </w:rPr>
        <w:t xml:space="preserve">Point, (2023). </w:t>
      </w:r>
      <w:r w:rsidRPr="00AC6A59">
        <w:rPr>
          <w:i/>
          <w:iCs/>
          <w:noProof/>
        </w:rPr>
        <w:t xml:space="preserve">40+ Organisational Change Management Statistics for 2023. </w:t>
      </w:r>
      <w:r w:rsidRPr="00AC6A59">
        <w:rPr>
          <w:noProof/>
        </w:rPr>
        <w:t>[Online] Available at: https://changing-point.com/organisational-change-management-statistics/ [Accessed 02 12 2023].</w:t>
      </w:r>
    </w:p>
    <w:p w14:paraId="5BC89642" w14:textId="77777777" w:rsidR="00E151F3" w:rsidRPr="00AC6A59" w:rsidRDefault="00E151F3" w:rsidP="00AC6B51">
      <w:pPr>
        <w:pStyle w:val="Bibliography"/>
        <w:rPr>
          <w:noProof/>
        </w:rPr>
      </w:pPr>
      <w:r w:rsidRPr="00AC6A59">
        <w:rPr>
          <w:noProof/>
        </w:rPr>
        <w:lastRenderedPageBreak/>
        <w:t xml:space="preserve">Prometheusgroup, (2023). </w:t>
      </w:r>
      <w:r w:rsidRPr="00AC6A59">
        <w:rPr>
          <w:i/>
          <w:iCs/>
          <w:noProof/>
        </w:rPr>
        <w:t xml:space="preserve">4 Change Management Challenges and How You Can Solve Them. </w:t>
      </w:r>
      <w:r w:rsidRPr="00AC6A59">
        <w:rPr>
          <w:noProof/>
        </w:rPr>
        <w:t>[Online] Available at: https://www.prometheusgroup.com/resources/posts/change-management-challenges-and-how-you-can-solve-them [Accessed 02 12 2023].</w:t>
      </w:r>
    </w:p>
    <w:p w14:paraId="3939373F" w14:textId="77777777" w:rsidR="00E151F3" w:rsidRDefault="00E151F3" w:rsidP="00AC6B51">
      <w:pPr>
        <w:pStyle w:val="Bibliography"/>
        <w:rPr>
          <w:noProof/>
        </w:rPr>
      </w:pPr>
      <w:r w:rsidRPr="00AC6A59">
        <w:rPr>
          <w:noProof/>
        </w:rPr>
        <w:t xml:space="preserve">Prosci, (2023). </w:t>
      </w:r>
      <w:r w:rsidRPr="00AC6A59">
        <w:rPr>
          <w:i/>
          <w:iCs/>
          <w:noProof/>
        </w:rPr>
        <w:t xml:space="preserve">Avoid These 5 Change Management Obstacles. </w:t>
      </w:r>
      <w:r w:rsidRPr="00AC6A59">
        <w:rPr>
          <w:noProof/>
        </w:rPr>
        <w:t>[Online] Available at: https://www.prosci.com/blog/avoid-these-change-management-obstacles [Accessed 02 12 2023].</w:t>
      </w:r>
    </w:p>
    <w:p w14:paraId="63093A7C" w14:textId="77777777" w:rsidR="00E151F3" w:rsidRPr="00E151F3" w:rsidRDefault="00E151F3" w:rsidP="00AC6B51">
      <w:pPr>
        <w:pStyle w:val="Normal1"/>
        <w:shd w:val="clear" w:color="auto" w:fill="FFFFFF"/>
        <w:spacing w:line="523" w:lineRule="auto"/>
        <w:rPr>
          <w:rFonts w:ascii="Times New Roman" w:eastAsia="Times New Roman" w:hAnsi="Times New Roman" w:cs="Times New Roman"/>
          <w:color w:val="222222"/>
          <w:sz w:val="24"/>
          <w:szCs w:val="24"/>
        </w:rPr>
      </w:pPr>
      <w:r w:rsidRPr="00E151F3">
        <w:rPr>
          <w:rFonts w:ascii="Times New Roman" w:eastAsia="Times New Roman" w:hAnsi="Times New Roman" w:cs="Times New Roman"/>
          <w:color w:val="222222"/>
          <w:sz w:val="24"/>
          <w:szCs w:val="24"/>
        </w:rPr>
        <w:t>Pubmed, (2023). COVID-19 pandemic: Insights into structure, function, and hACE2 receptor recognition by SARS-CoV-2. [Online] Available at: https://pubmed.ncbi.nlm.nih.gov/32822426/ [Accessed 06 December 2023].</w:t>
      </w:r>
    </w:p>
    <w:p w14:paraId="741595A3" w14:textId="77777777" w:rsidR="00E151F3" w:rsidRPr="00E151F3" w:rsidRDefault="00E151F3" w:rsidP="00AC6B51">
      <w:pPr>
        <w:rPr>
          <w:color w:val="222222"/>
          <w:highlight w:val="white"/>
        </w:rPr>
      </w:pPr>
      <w:r w:rsidRPr="00E151F3">
        <w:rPr>
          <w:rFonts w:cs="Times New Roman"/>
          <w:color w:val="222222"/>
          <w:szCs w:val="24"/>
          <w:highlight w:val="white"/>
        </w:rPr>
        <w:t xml:space="preserve">Qiang, Q., </w:t>
      </w:r>
      <w:r w:rsidRPr="00E151F3">
        <w:rPr>
          <w:color w:val="222222"/>
          <w:highlight w:val="white"/>
        </w:rPr>
        <w:t>(</w:t>
      </w:r>
      <w:r w:rsidRPr="00E151F3">
        <w:rPr>
          <w:rFonts w:cs="Times New Roman"/>
          <w:color w:val="222222"/>
          <w:szCs w:val="24"/>
          <w:highlight w:val="white"/>
        </w:rPr>
        <w:t>2022</w:t>
      </w:r>
      <w:r w:rsidRPr="00E151F3">
        <w:rPr>
          <w:color w:val="222222"/>
          <w:highlight w:val="white"/>
        </w:rPr>
        <w:t>)</w:t>
      </w:r>
      <w:r w:rsidRPr="00E151F3">
        <w:rPr>
          <w:rFonts w:cs="Times New Roman"/>
          <w:color w:val="222222"/>
          <w:szCs w:val="24"/>
          <w:highlight w:val="white"/>
        </w:rPr>
        <w:t xml:space="preserve">. Culture: The Key to Shifting Your Organization During Post-Pandemic. </w:t>
      </w:r>
      <w:r w:rsidRPr="00E151F3">
        <w:rPr>
          <w:rFonts w:cs="Times New Roman"/>
          <w:i/>
          <w:color w:val="222222"/>
          <w:szCs w:val="24"/>
          <w:highlight w:val="white"/>
        </w:rPr>
        <w:t>The Scholarship Without Borders Journal</w:t>
      </w:r>
      <w:r w:rsidRPr="00E151F3">
        <w:rPr>
          <w:rFonts w:cs="Times New Roman"/>
          <w:color w:val="222222"/>
          <w:szCs w:val="24"/>
          <w:highlight w:val="white"/>
        </w:rPr>
        <w:t xml:space="preserve">, </w:t>
      </w:r>
      <w:r w:rsidRPr="00E151F3">
        <w:rPr>
          <w:rFonts w:cs="Times New Roman"/>
          <w:i/>
          <w:color w:val="222222"/>
          <w:szCs w:val="24"/>
          <w:highlight w:val="white"/>
        </w:rPr>
        <w:t>1</w:t>
      </w:r>
      <w:r w:rsidRPr="00E151F3">
        <w:rPr>
          <w:rFonts w:cs="Times New Roman"/>
          <w:color w:val="222222"/>
          <w:szCs w:val="24"/>
          <w:highlight w:val="white"/>
        </w:rPr>
        <w:t>(1), p.4.</w:t>
      </w:r>
    </w:p>
    <w:p w14:paraId="7B1A924F" w14:textId="77777777" w:rsidR="00E151F3" w:rsidRPr="00E151F3" w:rsidRDefault="00E151F3" w:rsidP="00AC6B51">
      <w:pPr>
        <w:pStyle w:val="Normal1"/>
        <w:shd w:val="clear" w:color="auto" w:fill="FFFFFF"/>
        <w:spacing w:line="523" w:lineRule="auto"/>
        <w:rPr>
          <w:rFonts w:ascii="Times New Roman" w:eastAsia="Times New Roman" w:hAnsi="Times New Roman" w:cs="Times New Roman"/>
          <w:color w:val="222222"/>
          <w:sz w:val="24"/>
          <w:szCs w:val="24"/>
        </w:rPr>
      </w:pPr>
      <w:r w:rsidRPr="00E151F3">
        <w:rPr>
          <w:rFonts w:ascii="Times New Roman" w:eastAsia="Times New Roman" w:hAnsi="Times New Roman" w:cs="Times New Roman"/>
          <w:color w:val="222222"/>
          <w:sz w:val="24"/>
          <w:szCs w:val="24"/>
        </w:rPr>
        <w:t>Questionpro, (2023). Inductive Research: What is it, Benefits, Uses + Stages. [Online]  Available at: https://www.questionpro.com/blog/inductive-research/ [Accessed 04 December 2023].</w:t>
      </w:r>
    </w:p>
    <w:p w14:paraId="456BE9E5" w14:textId="77777777" w:rsidR="00E151F3" w:rsidRPr="00E151F3" w:rsidRDefault="00E151F3" w:rsidP="00AC6B51">
      <w:pPr>
        <w:rPr>
          <w:rFonts w:cs="Times New Roman"/>
          <w:color w:val="222222"/>
          <w:szCs w:val="24"/>
          <w:highlight w:val="white"/>
        </w:rPr>
      </w:pPr>
      <w:r w:rsidRPr="00E151F3">
        <w:rPr>
          <w:rFonts w:cs="Times New Roman"/>
          <w:color w:val="222222"/>
          <w:szCs w:val="24"/>
          <w:highlight w:val="white"/>
        </w:rPr>
        <w:t xml:space="preserve">Roşca, V.I., </w:t>
      </w:r>
      <w:r w:rsidRPr="00E151F3">
        <w:rPr>
          <w:color w:val="222222"/>
          <w:highlight w:val="white"/>
        </w:rPr>
        <w:t>(</w:t>
      </w:r>
      <w:r w:rsidRPr="00E151F3">
        <w:rPr>
          <w:rFonts w:cs="Times New Roman"/>
          <w:color w:val="222222"/>
          <w:szCs w:val="24"/>
          <w:highlight w:val="white"/>
        </w:rPr>
        <w:t>2020</w:t>
      </w:r>
      <w:r w:rsidRPr="00E151F3">
        <w:rPr>
          <w:color w:val="222222"/>
          <w:highlight w:val="white"/>
        </w:rPr>
        <w:t>)</w:t>
      </w:r>
      <w:r w:rsidRPr="00E151F3">
        <w:rPr>
          <w:rFonts w:cs="Times New Roman"/>
          <w:color w:val="222222"/>
          <w:szCs w:val="24"/>
          <w:highlight w:val="white"/>
        </w:rPr>
        <w:t xml:space="preserve">. Implications of Lewin’s field theory on social change. In </w:t>
      </w:r>
      <w:r w:rsidRPr="00E151F3">
        <w:rPr>
          <w:rFonts w:cs="Times New Roman"/>
          <w:i/>
          <w:color w:val="222222"/>
          <w:szCs w:val="24"/>
          <w:highlight w:val="white"/>
        </w:rPr>
        <w:t>Proceedings of the International Conference on Business Excellence</w:t>
      </w:r>
      <w:r w:rsidRPr="00E151F3">
        <w:rPr>
          <w:rFonts w:cs="Times New Roman"/>
          <w:color w:val="222222"/>
          <w:szCs w:val="24"/>
          <w:highlight w:val="white"/>
        </w:rPr>
        <w:t xml:space="preserve"> (Vol. 14, No. 1, pp. 617-625).</w:t>
      </w:r>
    </w:p>
    <w:p w14:paraId="57F8C025" w14:textId="77777777" w:rsidR="00E151F3" w:rsidRPr="00E151F3" w:rsidRDefault="00E151F3" w:rsidP="00AC6B51">
      <w:pPr>
        <w:pStyle w:val="Normal1"/>
        <w:shd w:val="clear" w:color="auto" w:fill="FFFFFF"/>
        <w:spacing w:line="523" w:lineRule="auto"/>
        <w:rPr>
          <w:rFonts w:ascii="Times New Roman" w:eastAsia="Times New Roman" w:hAnsi="Times New Roman" w:cs="Times New Roman"/>
          <w:color w:val="222222"/>
          <w:sz w:val="24"/>
          <w:szCs w:val="24"/>
        </w:rPr>
      </w:pPr>
      <w:r w:rsidRPr="00E151F3">
        <w:rPr>
          <w:rFonts w:ascii="Times New Roman" w:eastAsia="Times New Roman" w:hAnsi="Times New Roman" w:cs="Times New Roman"/>
          <w:color w:val="222222"/>
          <w:sz w:val="24"/>
          <w:szCs w:val="24"/>
        </w:rPr>
        <w:t>Ruck, D. J., (2020). The role of culture on 2020 SARS-CoV-2 Country deaths: a pandemic management based on cultural dimensions. [Online] Available at: https://link.springer.com/article/10.1007/s10708-020-10306-0 [Accessed 06 December 2023].</w:t>
      </w:r>
    </w:p>
    <w:p w14:paraId="7CF02FFE" w14:textId="77777777" w:rsidR="00E151F3" w:rsidRPr="00E151F3" w:rsidRDefault="00E151F3" w:rsidP="00AC6B51">
      <w:pPr>
        <w:rPr>
          <w:shd w:val="clear" w:color="auto" w:fill="FFFFFF"/>
        </w:rPr>
      </w:pPr>
      <w:r w:rsidRPr="00E151F3">
        <w:rPr>
          <w:shd w:val="clear" w:color="auto" w:fill="FFFFFF"/>
        </w:rPr>
        <w:t>Ruggiano, N. and Perry, T.E., (2019). Conducting secondary analysis of qualitative data: Should we, can we, and how?. </w:t>
      </w:r>
      <w:r w:rsidRPr="00E151F3">
        <w:rPr>
          <w:i/>
          <w:iCs/>
          <w:shd w:val="clear" w:color="auto" w:fill="FFFFFF"/>
        </w:rPr>
        <w:t>Qualitative Social Work</w:t>
      </w:r>
      <w:r w:rsidRPr="00E151F3">
        <w:rPr>
          <w:shd w:val="clear" w:color="auto" w:fill="FFFFFF"/>
        </w:rPr>
        <w:t>, </w:t>
      </w:r>
      <w:r w:rsidRPr="00E151F3">
        <w:rPr>
          <w:i/>
          <w:iCs/>
          <w:shd w:val="clear" w:color="auto" w:fill="FFFFFF"/>
        </w:rPr>
        <w:t>18</w:t>
      </w:r>
      <w:r w:rsidRPr="00E151F3">
        <w:rPr>
          <w:shd w:val="clear" w:color="auto" w:fill="FFFFFF"/>
        </w:rPr>
        <w:t>(1), pp.81-97.</w:t>
      </w:r>
    </w:p>
    <w:p w14:paraId="256E1A56" w14:textId="77777777" w:rsidR="00E151F3" w:rsidRDefault="00E151F3" w:rsidP="00AC6B51">
      <w:r>
        <w:t>Saunders, M.N.K., (2019). Research methods for business students. 8th ed. Harlow: Pearson.</w:t>
      </w:r>
    </w:p>
    <w:p w14:paraId="0BF520D9" w14:textId="77777777" w:rsidR="00E151F3" w:rsidRPr="00E151F3" w:rsidRDefault="00E151F3" w:rsidP="00AC6B51">
      <w:pPr>
        <w:rPr>
          <w:shd w:val="clear" w:color="auto" w:fill="FFFFFF"/>
        </w:rPr>
      </w:pPr>
      <w:r w:rsidRPr="00E151F3">
        <w:rPr>
          <w:shd w:val="clear" w:color="auto" w:fill="FFFFFF"/>
        </w:rPr>
        <w:t>Siedlecki, S.L., (2020). Understanding descriptive research designs and methods. </w:t>
      </w:r>
      <w:r w:rsidRPr="00E151F3">
        <w:rPr>
          <w:i/>
          <w:iCs/>
          <w:shd w:val="clear" w:color="auto" w:fill="FFFFFF"/>
        </w:rPr>
        <w:t>Clinical Nurse Specialist</w:t>
      </w:r>
      <w:r w:rsidRPr="00E151F3">
        <w:rPr>
          <w:shd w:val="clear" w:color="auto" w:fill="FFFFFF"/>
        </w:rPr>
        <w:t>, </w:t>
      </w:r>
      <w:r w:rsidRPr="00E151F3">
        <w:rPr>
          <w:i/>
          <w:iCs/>
          <w:shd w:val="clear" w:color="auto" w:fill="FFFFFF"/>
        </w:rPr>
        <w:t>34</w:t>
      </w:r>
      <w:r w:rsidRPr="00E151F3">
        <w:rPr>
          <w:shd w:val="clear" w:color="auto" w:fill="FFFFFF"/>
        </w:rPr>
        <w:t>(1), pp.8-12.</w:t>
      </w:r>
    </w:p>
    <w:p w14:paraId="55F9E2DF" w14:textId="77777777" w:rsidR="00E151F3" w:rsidRPr="00EE6DC7" w:rsidRDefault="00E151F3" w:rsidP="00AC6B51">
      <w:pPr>
        <w:rPr>
          <w:shd w:val="clear" w:color="auto" w:fill="FFFFFF"/>
          <w:lang w:val="it-IT"/>
        </w:rPr>
      </w:pPr>
      <w:r w:rsidRPr="00E151F3">
        <w:rPr>
          <w:shd w:val="clear" w:color="auto" w:fill="FFFFFF"/>
        </w:rPr>
        <w:t>Sileyew, K.J., (2019). Research design and methodology. </w:t>
      </w:r>
      <w:r w:rsidRPr="00EE6DC7">
        <w:rPr>
          <w:i/>
          <w:iCs/>
          <w:shd w:val="clear" w:color="auto" w:fill="FFFFFF"/>
          <w:lang w:val="it-IT"/>
        </w:rPr>
        <w:t>Cyberspace</w:t>
      </w:r>
      <w:r w:rsidRPr="00EE6DC7">
        <w:rPr>
          <w:shd w:val="clear" w:color="auto" w:fill="FFFFFF"/>
          <w:lang w:val="it-IT"/>
        </w:rPr>
        <w:t>, pp.1-12.</w:t>
      </w:r>
    </w:p>
    <w:p w14:paraId="6E816E22" w14:textId="77777777" w:rsidR="00E151F3" w:rsidRPr="00E151F3" w:rsidRDefault="00E151F3" w:rsidP="00AC6B51">
      <w:pPr>
        <w:pStyle w:val="Normal1"/>
        <w:shd w:val="clear" w:color="auto" w:fill="FFFFFF"/>
        <w:spacing w:line="523" w:lineRule="auto"/>
        <w:rPr>
          <w:rFonts w:ascii="Times New Roman" w:eastAsia="Times New Roman" w:hAnsi="Times New Roman" w:cs="Times New Roman"/>
          <w:color w:val="222222"/>
          <w:sz w:val="24"/>
          <w:szCs w:val="24"/>
        </w:rPr>
      </w:pPr>
      <w:r w:rsidRPr="00E151F3">
        <w:rPr>
          <w:rFonts w:ascii="Times New Roman" w:eastAsia="Times New Roman" w:hAnsi="Times New Roman" w:cs="Times New Roman"/>
          <w:color w:val="222222"/>
          <w:sz w:val="24"/>
          <w:szCs w:val="24"/>
        </w:rPr>
        <w:lastRenderedPageBreak/>
        <w:t>Tamminen, K. A., (2023). Research Philosophy. [Online] Available at: https://www.taylorfrancis.com/chapters/edit/10.4324/9781315187259-39/research-philosophies-katherine-tamminen-zo%C3%AB-poucher [Accessed 02 December 2023].</w:t>
      </w:r>
    </w:p>
    <w:p w14:paraId="766B087B" w14:textId="77777777" w:rsidR="00E151F3" w:rsidRDefault="00E151F3"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sidRPr="004B7442">
        <w:rPr>
          <w:rFonts w:ascii="Times New Roman" w:eastAsia="Times New Roman" w:hAnsi="Times New Roman" w:cs="Times New Roman"/>
          <w:color w:val="222222"/>
          <w:sz w:val="24"/>
          <w:szCs w:val="24"/>
        </w:rPr>
        <w:t xml:space="preserve">Trask, A., Chaska, B. and Sage, J., </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2023</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 Technology in leading and maintaining organisational change. Management in Healthcare, 7(4), pp.357-368.</w:t>
      </w:r>
    </w:p>
    <w:p w14:paraId="033159E3" w14:textId="77777777" w:rsidR="00E151F3" w:rsidRPr="00E151F3" w:rsidRDefault="00E151F3" w:rsidP="00AC6B51">
      <w:pPr>
        <w:rPr>
          <w:rFonts w:cs="Times New Roman"/>
          <w:szCs w:val="24"/>
        </w:rPr>
      </w:pPr>
      <w:r w:rsidRPr="00E151F3">
        <w:rPr>
          <w:rFonts w:cs="Times New Roman"/>
          <w:szCs w:val="24"/>
        </w:rPr>
        <w:t xml:space="preserve">Uslu, O., </w:t>
      </w:r>
      <w:r>
        <w:t>(</w:t>
      </w:r>
      <w:r w:rsidRPr="00E151F3">
        <w:rPr>
          <w:rFonts w:cs="Times New Roman"/>
          <w:szCs w:val="24"/>
        </w:rPr>
        <w:t>2019</w:t>
      </w:r>
      <w:r>
        <w:t>)</w:t>
      </w:r>
      <w:r w:rsidRPr="00E151F3">
        <w:rPr>
          <w:rFonts w:cs="Times New Roman"/>
          <w:szCs w:val="24"/>
        </w:rPr>
        <w:t xml:space="preserve">. A general overview to leadership theories from a critical perspective. </w:t>
      </w:r>
      <w:r w:rsidRPr="00E151F3">
        <w:rPr>
          <w:rFonts w:cs="Times New Roman"/>
          <w:i/>
          <w:szCs w:val="24"/>
        </w:rPr>
        <w:t>Маркетинг і менеджмент інновацій</w:t>
      </w:r>
      <w:r w:rsidRPr="00E151F3">
        <w:rPr>
          <w:rFonts w:cs="Times New Roman"/>
          <w:szCs w:val="24"/>
        </w:rPr>
        <w:t>, (1), pp.161-172.</w:t>
      </w:r>
    </w:p>
    <w:p w14:paraId="17520F0B" w14:textId="77777777" w:rsidR="00E151F3" w:rsidRDefault="00E151F3"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sidRPr="004B7442">
        <w:rPr>
          <w:rFonts w:ascii="Times New Roman" w:eastAsia="Times New Roman" w:hAnsi="Times New Roman" w:cs="Times New Roman"/>
          <w:color w:val="222222"/>
          <w:sz w:val="24"/>
          <w:szCs w:val="24"/>
        </w:rPr>
        <w:t xml:space="preserve">Waddell, D., Creed, A., Cummings, T.G. and Worley, C.G., </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2019</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 Organisational change: Development and transformation. Cengage AU.</w:t>
      </w:r>
    </w:p>
    <w:p w14:paraId="4217C79B" w14:textId="77777777" w:rsidR="00E151F3" w:rsidRDefault="00E151F3" w:rsidP="00AC6B51">
      <w:pPr>
        <w:pStyle w:val="Normal1"/>
        <w:shd w:val="clear" w:color="auto" w:fill="FFFFFF"/>
        <w:spacing w:line="523" w:lineRule="auto"/>
        <w:jc w:val="both"/>
        <w:rPr>
          <w:rFonts w:ascii="Times New Roman" w:eastAsia="Times New Roman" w:hAnsi="Times New Roman" w:cs="Times New Roman"/>
          <w:color w:val="222222"/>
          <w:sz w:val="24"/>
          <w:szCs w:val="24"/>
        </w:rPr>
      </w:pPr>
      <w:r w:rsidRPr="004B7442">
        <w:rPr>
          <w:rFonts w:ascii="Times New Roman" w:eastAsia="Times New Roman" w:hAnsi="Times New Roman" w:cs="Times New Roman"/>
          <w:color w:val="222222"/>
          <w:sz w:val="24"/>
          <w:szCs w:val="24"/>
        </w:rPr>
        <w:t xml:space="preserve">Whysall, Z., Owtram, M. and Brittain, S., </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2019</w:t>
      </w:r>
      <w:r>
        <w:rPr>
          <w:rFonts w:ascii="Times New Roman" w:eastAsia="Times New Roman" w:hAnsi="Times New Roman" w:cs="Times New Roman"/>
          <w:color w:val="222222"/>
          <w:sz w:val="24"/>
          <w:szCs w:val="24"/>
        </w:rPr>
        <w:t>)</w:t>
      </w:r>
      <w:r w:rsidRPr="004B7442">
        <w:rPr>
          <w:rFonts w:ascii="Times New Roman" w:eastAsia="Times New Roman" w:hAnsi="Times New Roman" w:cs="Times New Roman"/>
          <w:color w:val="222222"/>
          <w:sz w:val="24"/>
          <w:szCs w:val="24"/>
        </w:rPr>
        <w:t>. The new talent management challenges of Industry 4.0. Journal of management development, 38(2), pp.118-129.</w:t>
      </w:r>
    </w:p>
    <w:p w14:paraId="633B5DBB" w14:textId="77777777" w:rsidR="00E151F3" w:rsidRDefault="00E151F3" w:rsidP="00AC6B51">
      <w:pPr>
        <w:pStyle w:val="Normal1"/>
        <w:shd w:val="clear" w:color="auto" w:fill="FFFFFF"/>
        <w:spacing w:line="523" w:lineRule="auto"/>
        <w:jc w:val="both"/>
        <w:rPr>
          <w:rFonts w:ascii="Times New Roman" w:eastAsia="Times New Roman" w:hAnsi="Times New Roman" w:cs="Times New Roman"/>
          <w:color w:val="222222"/>
          <w:sz w:val="24"/>
          <w:szCs w:val="24"/>
        </w:rPr>
      </w:pPr>
    </w:p>
    <w:p w14:paraId="57E772E0" w14:textId="77777777" w:rsidR="002E1D6A" w:rsidRDefault="002E1D6A" w:rsidP="00AC6B51"/>
    <w:p w14:paraId="0487C38C" w14:textId="4D945BF7" w:rsidR="001209D8" w:rsidRDefault="001209D8" w:rsidP="00AC6B51">
      <w:pPr>
        <w:spacing w:line="259" w:lineRule="auto"/>
        <w:jc w:val="left"/>
      </w:pPr>
      <w:r>
        <w:br w:type="page"/>
      </w:r>
    </w:p>
    <w:p w14:paraId="25935A30" w14:textId="77777777" w:rsidR="001209D8" w:rsidRPr="008B4B47" w:rsidRDefault="001209D8" w:rsidP="00AC6B51">
      <w:pPr>
        <w:pStyle w:val="Heading1"/>
        <w:rPr>
          <w:rFonts w:eastAsia="Times New Roman" w:cs="Times New Roman"/>
          <w:szCs w:val="28"/>
        </w:rPr>
      </w:pPr>
      <w:bookmarkStart w:id="52" w:name="_Toc152888490"/>
      <w:r>
        <w:lastRenderedPageBreak/>
        <w:t>Appendix One: Gantt Chart</w:t>
      </w:r>
      <w:bookmarkEnd w:id="52"/>
    </w:p>
    <w:tbl>
      <w:tblPr>
        <w:tblW w:w="0" w:type="auto"/>
        <w:tblCellMar>
          <w:top w:w="15" w:type="dxa"/>
          <w:left w:w="15" w:type="dxa"/>
          <w:bottom w:w="15" w:type="dxa"/>
          <w:right w:w="15" w:type="dxa"/>
        </w:tblCellMar>
        <w:tblLook w:val="04A0" w:firstRow="1" w:lastRow="0" w:firstColumn="1" w:lastColumn="0" w:noHBand="0" w:noVBand="1"/>
      </w:tblPr>
      <w:tblGrid>
        <w:gridCol w:w="1261"/>
        <w:gridCol w:w="602"/>
        <w:gridCol w:w="602"/>
        <w:gridCol w:w="602"/>
        <w:gridCol w:w="602"/>
        <w:gridCol w:w="601"/>
        <w:gridCol w:w="601"/>
        <w:gridCol w:w="601"/>
        <w:gridCol w:w="601"/>
        <w:gridCol w:w="601"/>
        <w:gridCol w:w="601"/>
        <w:gridCol w:w="415"/>
        <w:gridCol w:w="415"/>
        <w:gridCol w:w="415"/>
        <w:gridCol w:w="415"/>
        <w:gridCol w:w="415"/>
      </w:tblGrid>
      <w:tr w:rsidR="001209D8" w14:paraId="5E72232E" w14:textId="77777777" w:rsidTr="00C75506">
        <w:trPr>
          <w:trHeight w:val="96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F7A321"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Features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39EB99"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1</w:t>
            </w:r>
            <w:r w:rsidRPr="005F7932">
              <w:rPr>
                <w:rFonts w:eastAsia="Times New Roman" w:cs="Times New Roman"/>
                <w:color w:val="000000"/>
                <w:sz w:val="5"/>
                <w:szCs w:val="5"/>
                <w:vertAlign w:val="superscript"/>
                <w:lang w:val="en-US"/>
              </w:rPr>
              <w:t>st</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1038C7"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2</w:t>
            </w:r>
            <w:r w:rsidRPr="005F7932">
              <w:rPr>
                <w:rFonts w:eastAsia="Times New Roman" w:cs="Times New Roman"/>
                <w:color w:val="000000"/>
                <w:sz w:val="5"/>
                <w:szCs w:val="5"/>
                <w:vertAlign w:val="superscript"/>
                <w:lang w:val="en-US"/>
              </w:rPr>
              <w:t>nd</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5F0F38"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3</w:t>
            </w:r>
            <w:r w:rsidRPr="005F7932">
              <w:rPr>
                <w:rFonts w:eastAsia="Times New Roman" w:cs="Times New Roman"/>
                <w:color w:val="000000"/>
                <w:sz w:val="5"/>
                <w:szCs w:val="5"/>
                <w:vertAlign w:val="superscript"/>
                <w:lang w:val="en-US"/>
              </w:rPr>
              <w:t>rd</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D7CAE3"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4</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8F1D63"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5</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673E46"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6</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CCDF11"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7</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966EA2"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8</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1F266C"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9</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11FAD1"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10</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75CFE7E2"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11</w:t>
            </w:r>
            <w:r w:rsidRPr="005F7932">
              <w:rPr>
                <w:rFonts w:eastAsia="Times New Roman" w:cs="Times New Roman"/>
                <w:color w:val="000000"/>
                <w:sz w:val="8"/>
                <w:szCs w:val="8"/>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43FFBFA3"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12</w:t>
            </w:r>
            <w:r w:rsidRPr="005F7932">
              <w:rPr>
                <w:rFonts w:eastAsia="Times New Roman" w:cs="Times New Roman"/>
                <w:color w:val="000000"/>
                <w:sz w:val="8"/>
                <w:szCs w:val="8"/>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4567B7D7"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13</w:t>
            </w:r>
            <w:r w:rsidRPr="005F7932">
              <w:rPr>
                <w:rFonts w:eastAsia="Times New Roman" w:cs="Times New Roman"/>
                <w:color w:val="000000"/>
                <w:sz w:val="8"/>
                <w:szCs w:val="8"/>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370494F6"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14</w:t>
            </w:r>
            <w:r w:rsidRPr="005F7932">
              <w:rPr>
                <w:rFonts w:eastAsia="Times New Roman" w:cs="Times New Roman"/>
                <w:color w:val="000000"/>
                <w:sz w:val="8"/>
                <w:szCs w:val="8"/>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45D383BF"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15</w:t>
            </w:r>
            <w:r w:rsidRPr="005F7932">
              <w:rPr>
                <w:rFonts w:eastAsia="Times New Roman" w:cs="Times New Roman"/>
                <w:color w:val="000000"/>
                <w:sz w:val="8"/>
                <w:szCs w:val="8"/>
                <w:vertAlign w:val="superscript"/>
                <w:lang w:val="en-US"/>
              </w:rPr>
              <w:t>th</w:t>
            </w:r>
            <w:r w:rsidRPr="005F7932">
              <w:rPr>
                <w:rFonts w:eastAsia="Times New Roman" w:cs="Times New Roman"/>
                <w:color w:val="000000"/>
                <w:szCs w:val="24"/>
                <w:lang w:val="en-US"/>
              </w:rPr>
              <w:t xml:space="preserve"> week</w:t>
            </w:r>
          </w:p>
        </w:tc>
      </w:tr>
      <w:tr w:rsidR="001209D8" w14:paraId="5909801D" w14:textId="77777777" w:rsidTr="00C75506">
        <w:trPr>
          <w:trHeight w:val="104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BC9205"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Choosing research topic</w:t>
            </w:r>
          </w:p>
        </w:tc>
        <w:tc>
          <w:tcPr>
            <w:tcW w:w="0" w:type="auto"/>
            <w:tcBorders>
              <w:top w:val="single" w:sz="4" w:space="0" w:color="000000"/>
              <w:left w:val="single" w:sz="4" w:space="0" w:color="000000"/>
              <w:bottom w:val="single" w:sz="4" w:space="0" w:color="000000"/>
              <w:right w:val="single" w:sz="4" w:space="0" w:color="000000"/>
            </w:tcBorders>
            <w:shd w:val="clear" w:color="auto" w:fill="1F3864"/>
            <w:tcMar>
              <w:top w:w="0" w:type="dxa"/>
              <w:left w:w="108" w:type="dxa"/>
              <w:bottom w:w="0" w:type="dxa"/>
              <w:right w:w="108" w:type="dxa"/>
            </w:tcMar>
            <w:hideMark/>
          </w:tcPr>
          <w:p w14:paraId="6C3AC2C0"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4E2009"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2FBC7B"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5E91E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100EE1"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179DE9"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11DB1F"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10082F"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16B75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8423EC"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52631217"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DB9D1D9"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1CB45557"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D3AA679"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5E114ED1" w14:textId="77777777" w:rsidR="001209D8" w:rsidRPr="005F7932" w:rsidRDefault="001209D8" w:rsidP="00AC6B51">
            <w:pPr>
              <w:spacing w:line="240" w:lineRule="auto"/>
              <w:jc w:val="left"/>
              <w:rPr>
                <w:rFonts w:eastAsia="Times New Roman" w:cs="Times New Roman"/>
                <w:szCs w:val="24"/>
                <w:lang w:val="en-US"/>
              </w:rPr>
            </w:pPr>
          </w:p>
        </w:tc>
      </w:tr>
      <w:tr w:rsidR="001209D8" w14:paraId="003A0B3A" w14:textId="77777777" w:rsidTr="00C75506">
        <w:trPr>
          <w:trHeight w:val="100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84D0B8"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Picking the aim</w:t>
            </w:r>
          </w:p>
        </w:tc>
        <w:tc>
          <w:tcPr>
            <w:tcW w:w="0" w:type="auto"/>
            <w:tcBorders>
              <w:top w:val="single" w:sz="4" w:space="0" w:color="000000"/>
              <w:left w:val="single" w:sz="4" w:space="0" w:color="000000"/>
              <w:bottom w:val="single" w:sz="4" w:space="0" w:color="000000"/>
              <w:right w:val="single" w:sz="4" w:space="0" w:color="000000"/>
            </w:tcBorders>
            <w:shd w:val="clear" w:color="auto" w:fill="ACB9CA"/>
            <w:tcMar>
              <w:top w:w="0" w:type="dxa"/>
              <w:left w:w="108" w:type="dxa"/>
              <w:bottom w:w="0" w:type="dxa"/>
              <w:right w:w="108" w:type="dxa"/>
            </w:tcMar>
            <w:hideMark/>
          </w:tcPr>
          <w:p w14:paraId="6E480A2B"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BAFFF7"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FA99C0"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E90743"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C844C4"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031294"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0ECAFE0"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2404CF"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D94A4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03276F"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520CBC84"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DA90312"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7E7B1B0"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E98993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F3A7226" w14:textId="77777777" w:rsidR="001209D8" w:rsidRPr="005F7932" w:rsidRDefault="001209D8" w:rsidP="00AC6B51">
            <w:pPr>
              <w:spacing w:line="240" w:lineRule="auto"/>
              <w:jc w:val="left"/>
              <w:rPr>
                <w:rFonts w:eastAsia="Times New Roman" w:cs="Times New Roman"/>
                <w:szCs w:val="24"/>
                <w:lang w:val="en-US"/>
              </w:rPr>
            </w:pPr>
          </w:p>
        </w:tc>
      </w:tr>
      <w:tr w:rsidR="001209D8" w14:paraId="7B1975C8" w14:textId="77777777" w:rsidTr="00C75506">
        <w:trPr>
          <w:trHeight w:val="108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CD6771"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objectives</w:t>
            </w:r>
          </w:p>
        </w:tc>
        <w:tc>
          <w:tcPr>
            <w:tcW w:w="0" w:type="auto"/>
            <w:tcBorders>
              <w:top w:val="single" w:sz="4" w:space="0" w:color="000000"/>
              <w:left w:val="single" w:sz="4" w:space="0" w:color="000000"/>
              <w:bottom w:val="single" w:sz="4" w:space="0" w:color="000000"/>
              <w:right w:val="single" w:sz="4" w:space="0" w:color="000000"/>
            </w:tcBorders>
            <w:shd w:val="clear" w:color="auto" w:fill="FF0000"/>
            <w:tcMar>
              <w:top w:w="0" w:type="dxa"/>
              <w:left w:w="108" w:type="dxa"/>
              <w:bottom w:w="0" w:type="dxa"/>
              <w:right w:w="108" w:type="dxa"/>
            </w:tcMar>
            <w:hideMark/>
          </w:tcPr>
          <w:p w14:paraId="5C063CCE"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57A27E"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01BF0D"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0B1231"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C5ABAF"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580FCB"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62D9ED"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4F4A9C"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EE49FE"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9970EA"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78D7A1A"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9922105"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6099409"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880E13B"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34D649B" w14:textId="77777777" w:rsidR="001209D8" w:rsidRPr="005F7932" w:rsidRDefault="001209D8" w:rsidP="00AC6B51">
            <w:pPr>
              <w:spacing w:line="240" w:lineRule="auto"/>
              <w:jc w:val="left"/>
              <w:rPr>
                <w:rFonts w:eastAsia="Times New Roman" w:cs="Times New Roman"/>
                <w:szCs w:val="24"/>
                <w:lang w:val="en-US"/>
              </w:rPr>
            </w:pPr>
          </w:p>
        </w:tc>
      </w:tr>
      <w:tr w:rsidR="001209D8" w14:paraId="55805A99" w14:textId="77777777" w:rsidTr="00C7550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C87404"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Literature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1788C2"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14:paraId="7CE64301"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14:paraId="28A576F9"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D200CD"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75AA38"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0FCFA2"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9D308D"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5C5BA1"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340820"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28AF43"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10D84594"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53F206FF"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07034DE1"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4CF5575"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10E1D21" w14:textId="77777777" w:rsidR="001209D8" w:rsidRPr="005F7932" w:rsidRDefault="001209D8" w:rsidP="00AC6B51">
            <w:pPr>
              <w:spacing w:line="240" w:lineRule="auto"/>
              <w:jc w:val="left"/>
              <w:rPr>
                <w:rFonts w:eastAsia="Times New Roman" w:cs="Times New Roman"/>
                <w:szCs w:val="24"/>
                <w:lang w:val="en-US"/>
              </w:rPr>
            </w:pPr>
          </w:p>
        </w:tc>
      </w:tr>
      <w:tr w:rsidR="001209D8" w14:paraId="5A6B3BEF" w14:textId="77777777" w:rsidTr="00C7550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2070BB"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methodology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9184E8"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1CA4A35B"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731BA330"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14:paraId="06504D12"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14:paraId="51A95CEB"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5E71BE"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3E8613"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AA7100"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BDEEA1"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788A55"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595F8B7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1760AA1"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8829761"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4F65CB8"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A50020B" w14:textId="77777777" w:rsidR="001209D8" w:rsidRPr="005F7932" w:rsidRDefault="001209D8" w:rsidP="00AC6B51">
            <w:pPr>
              <w:spacing w:line="240" w:lineRule="auto"/>
              <w:jc w:val="left"/>
              <w:rPr>
                <w:rFonts w:eastAsia="Times New Roman" w:cs="Times New Roman"/>
                <w:szCs w:val="24"/>
                <w:lang w:val="en-US"/>
              </w:rPr>
            </w:pPr>
          </w:p>
        </w:tc>
      </w:tr>
      <w:tr w:rsidR="001209D8" w14:paraId="4D36FE1A" w14:textId="77777777" w:rsidTr="00C7550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E714CB"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Finding Analysis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1588D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F2F5274"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57B2EBF"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1BCF993"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9BF7257"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hideMark/>
          </w:tcPr>
          <w:p w14:paraId="309249B3"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hideMark/>
          </w:tcPr>
          <w:p w14:paraId="7722268D"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2DD6D8"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9824C4"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C73643"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57997FC"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4C86AE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57B9D6EA"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0F76B54A"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58158909" w14:textId="77777777" w:rsidR="001209D8" w:rsidRPr="005F7932" w:rsidRDefault="001209D8" w:rsidP="00AC6B51">
            <w:pPr>
              <w:spacing w:line="240" w:lineRule="auto"/>
              <w:jc w:val="left"/>
              <w:rPr>
                <w:rFonts w:eastAsia="Times New Roman" w:cs="Times New Roman"/>
                <w:szCs w:val="24"/>
                <w:lang w:val="en-US"/>
              </w:rPr>
            </w:pPr>
          </w:p>
        </w:tc>
      </w:tr>
      <w:tr w:rsidR="001209D8" w14:paraId="1FF57B79" w14:textId="77777777" w:rsidTr="00C7550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BF117F"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resources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0F1E1D"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103045F"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BCB6F15"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16711F72"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CD00F57"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E9358E"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B83DDD"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hideMark/>
          </w:tcPr>
          <w:p w14:paraId="342A0062"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hideMark/>
          </w:tcPr>
          <w:p w14:paraId="4A5D72D0"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hideMark/>
          </w:tcPr>
          <w:p w14:paraId="7E0A6CC7"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0FBF89D"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0D7D95A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5E2C97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08578AA3"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16E4FBB" w14:textId="77777777" w:rsidR="001209D8" w:rsidRPr="005F7932" w:rsidRDefault="001209D8" w:rsidP="00AC6B51">
            <w:pPr>
              <w:spacing w:line="240" w:lineRule="auto"/>
              <w:jc w:val="left"/>
              <w:rPr>
                <w:rFonts w:eastAsia="Times New Roman" w:cs="Times New Roman"/>
                <w:szCs w:val="24"/>
                <w:lang w:val="en-US"/>
              </w:rPr>
            </w:pPr>
          </w:p>
        </w:tc>
      </w:tr>
      <w:tr w:rsidR="001209D8" w14:paraId="098E958E" w14:textId="77777777" w:rsidTr="00C7550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8E8FD3"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Discussion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305457"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10205A69"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4392897"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FD6F668"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4B7CD8B"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553E91"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4DF7D3"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292782"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DD4F24"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31D24D"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843C0B"/>
            <w:hideMark/>
          </w:tcPr>
          <w:p w14:paraId="555D981E"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843C0B"/>
            <w:hideMark/>
          </w:tcPr>
          <w:p w14:paraId="02A1ABAE"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0F43D5E1"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870DDE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5CFDA422" w14:textId="77777777" w:rsidR="001209D8" w:rsidRPr="005F7932" w:rsidRDefault="001209D8" w:rsidP="00AC6B51">
            <w:pPr>
              <w:spacing w:line="240" w:lineRule="auto"/>
              <w:jc w:val="left"/>
              <w:rPr>
                <w:rFonts w:eastAsia="Times New Roman" w:cs="Times New Roman"/>
                <w:szCs w:val="24"/>
                <w:lang w:val="en-US"/>
              </w:rPr>
            </w:pPr>
          </w:p>
        </w:tc>
      </w:tr>
      <w:tr w:rsidR="001209D8" w14:paraId="70F91776" w14:textId="77777777" w:rsidTr="00C7550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0C1CF6"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improvements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BFE1EE"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4B5C1F"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1A0A6D"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0EA010"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1F3C9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E6417DE"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0F468AA"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602F1E"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FC5C87"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767D9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3BCB577"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98A6521"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7030A0"/>
            <w:hideMark/>
          </w:tcPr>
          <w:p w14:paraId="7D568717"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B8970F7"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2BFBE6C" w14:textId="77777777" w:rsidR="001209D8" w:rsidRPr="005F7932" w:rsidRDefault="001209D8" w:rsidP="00AC6B51">
            <w:pPr>
              <w:spacing w:line="240" w:lineRule="auto"/>
              <w:jc w:val="left"/>
              <w:rPr>
                <w:rFonts w:eastAsia="Times New Roman" w:cs="Times New Roman"/>
                <w:szCs w:val="24"/>
                <w:lang w:val="en-US"/>
              </w:rPr>
            </w:pPr>
          </w:p>
        </w:tc>
      </w:tr>
      <w:tr w:rsidR="001209D8" w14:paraId="772BE6E5" w14:textId="77777777" w:rsidTr="00C75506">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060F18"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Conclusion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7DBDB2"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E3356C"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854F52"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40C38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99B123"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2D7429"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CE5130"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0D87DD"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821F290"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6370E1"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6EE3729"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5BC70E6A"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E80CF45"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385623"/>
            <w:hideMark/>
          </w:tcPr>
          <w:p w14:paraId="2E9C974F"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865744F" w14:textId="77777777" w:rsidR="001209D8" w:rsidRPr="005F7932" w:rsidRDefault="001209D8" w:rsidP="00AC6B51">
            <w:pPr>
              <w:spacing w:line="240" w:lineRule="auto"/>
              <w:jc w:val="left"/>
              <w:rPr>
                <w:rFonts w:eastAsia="Times New Roman" w:cs="Times New Roman"/>
                <w:szCs w:val="24"/>
                <w:lang w:val="en-US"/>
              </w:rPr>
            </w:pPr>
          </w:p>
        </w:tc>
      </w:tr>
      <w:tr w:rsidR="001209D8" w14:paraId="27CC770E" w14:textId="77777777" w:rsidTr="00C75506">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45C41E" w14:textId="77777777" w:rsidR="001209D8" w:rsidRPr="005F7932" w:rsidRDefault="001209D8" w:rsidP="00AC6B51">
            <w:pPr>
              <w:spacing w:line="240" w:lineRule="auto"/>
              <w:rPr>
                <w:rFonts w:eastAsia="Times New Roman" w:cs="Times New Roman"/>
                <w:szCs w:val="24"/>
                <w:lang w:val="en-US"/>
              </w:rPr>
            </w:pPr>
            <w:r w:rsidRPr="005F7932">
              <w:rPr>
                <w:rFonts w:eastAsia="Times New Roman" w:cs="Times New Roman"/>
                <w:color w:val="000000"/>
                <w:szCs w:val="24"/>
                <w:lang w:val="en-US"/>
              </w:rPr>
              <w:t>Submission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81A684"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DDD3D8"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14E0A9"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FB690B"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F9A6EF"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85F3CB"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E68BD6"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8F6975"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CCD89BD"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2A0882"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5B950578"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EFFA6CE"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0AF215A"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99F3E8E" w14:textId="77777777" w:rsidR="001209D8" w:rsidRPr="005F7932" w:rsidRDefault="001209D8" w:rsidP="00AC6B51">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C00000"/>
            <w:hideMark/>
          </w:tcPr>
          <w:p w14:paraId="7D2FA4A6" w14:textId="77777777" w:rsidR="001209D8" w:rsidRPr="005F7932" w:rsidRDefault="001209D8" w:rsidP="00AC6B51">
            <w:pPr>
              <w:spacing w:line="240" w:lineRule="auto"/>
              <w:jc w:val="left"/>
              <w:rPr>
                <w:rFonts w:eastAsia="Times New Roman" w:cs="Times New Roman"/>
                <w:szCs w:val="24"/>
                <w:lang w:val="en-US"/>
              </w:rPr>
            </w:pPr>
          </w:p>
        </w:tc>
      </w:tr>
    </w:tbl>
    <w:p w14:paraId="4F98E7EC" w14:textId="77777777" w:rsidR="00FA36B4" w:rsidRPr="00FA36B4" w:rsidRDefault="00FA36B4" w:rsidP="00AC6B51"/>
    <w:p w14:paraId="4A811C79" w14:textId="20F35CCD" w:rsidR="002E1D6A" w:rsidRDefault="002E1D6A" w:rsidP="00AC6B51">
      <w:pPr>
        <w:spacing w:line="259" w:lineRule="auto"/>
        <w:jc w:val="left"/>
        <w:rPr>
          <w:lang w:val="en-US"/>
        </w:rPr>
      </w:pPr>
      <w:r>
        <w:rPr>
          <w:lang w:val="en-US"/>
        </w:rPr>
        <w:br w:type="page"/>
      </w:r>
    </w:p>
    <w:p w14:paraId="19797B38" w14:textId="77777777" w:rsidR="002E1D6A" w:rsidRDefault="002E1D6A" w:rsidP="00AC6B51">
      <w:pPr>
        <w:pStyle w:val="Heading1"/>
        <w:rPr>
          <w:color w:val="222222"/>
          <w:shd w:val="clear" w:color="auto" w:fill="FFFFFF"/>
        </w:rPr>
      </w:pPr>
      <w:bookmarkStart w:id="53" w:name="_Toc152888491"/>
      <w:r>
        <w:rPr>
          <w:lang w:val="en-IN"/>
        </w:rPr>
        <w:lastRenderedPageBreak/>
        <w:t>Appendix Two: List of Figures</w:t>
      </w:r>
      <w:bookmarkEnd w:id="53"/>
    </w:p>
    <w:p w14:paraId="6478DB46" w14:textId="77777777" w:rsidR="002E1D6A" w:rsidRPr="003A6167" w:rsidRDefault="002E1D6A" w:rsidP="00AC6B51">
      <w:pPr>
        <w:rPr>
          <w:lang w:val="en-IN"/>
        </w:rPr>
      </w:pPr>
      <w:r w:rsidRPr="00121FDA">
        <w:rPr>
          <w:noProof/>
          <w:lang w:val="en-IN"/>
        </w:rPr>
        <w:drawing>
          <wp:inline distT="0" distB="0" distL="0" distR="0" wp14:anchorId="14E0CBFB" wp14:editId="0EFE185B">
            <wp:extent cx="5731510" cy="336359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63595"/>
                    </a:xfrm>
                    <a:prstGeom prst="rect">
                      <a:avLst/>
                    </a:prstGeom>
                  </pic:spPr>
                </pic:pic>
              </a:graphicData>
            </a:graphic>
          </wp:inline>
        </w:drawing>
      </w:r>
    </w:p>
    <w:p w14:paraId="0B80F4A9" w14:textId="77777777" w:rsidR="002E1D6A" w:rsidRDefault="002E1D6A" w:rsidP="00AC6B51">
      <w:pPr>
        <w:rPr>
          <w:lang w:val="en-IN"/>
        </w:rPr>
      </w:pPr>
      <w:r w:rsidRPr="003A6167">
        <w:rPr>
          <w:noProof/>
          <w:lang w:val="en-IN"/>
        </w:rPr>
        <w:drawing>
          <wp:inline distT="0" distB="0" distL="0" distR="0" wp14:anchorId="44F90911" wp14:editId="20DD98E2">
            <wp:extent cx="3705742" cy="229584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05742" cy="2295845"/>
                    </a:xfrm>
                    <a:prstGeom prst="rect">
                      <a:avLst/>
                    </a:prstGeom>
                  </pic:spPr>
                </pic:pic>
              </a:graphicData>
            </a:graphic>
          </wp:inline>
        </w:drawing>
      </w:r>
    </w:p>
    <w:p w14:paraId="6D369DE8" w14:textId="77777777" w:rsidR="002E1D6A" w:rsidRDefault="002E1D6A" w:rsidP="00AC6B51">
      <w:pPr>
        <w:rPr>
          <w:lang w:val="en-IN"/>
        </w:rPr>
      </w:pPr>
    </w:p>
    <w:p w14:paraId="6354B50E" w14:textId="77777777" w:rsidR="002E1D6A" w:rsidRDefault="002E1D6A" w:rsidP="00AC6B51">
      <w:pPr>
        <w:rPr>
          <w:lang w:val="en-IN"/>
        </w:rPr>
      </w:pPr>
      <w:r w:rsidRPr="003A6167">
        <w:rPr>
          <w:noProof/>
          <w:lang w:val="en-IN"/>
        </w:rPr>
        <w:lastRenderedPageBreak/>
        <w:drawing>
          <wp:inline distT="0" distB="0" distL="0" distR="0" wp14:anchorId="703EE96B" wp14:editId="388DAD7A">
            <wp:extent cx="5731510" cy="363220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632200"/>
                    </a:xfrm>
                    <a:prstGeom prst="rect">
                      <a:avLst/>
                    </a:prstGeom>
                  </pic:spPr>
                </pic:pic>
              </a:graphicData>
            </a:graphic>
          </wp:inline>
        </w:drawing>
      </w:r>
    </w:p>
    <w:p w14:paraId="43B2C9F4" w14:textId="77777777" w:rsidR="002E1D6A" w:rsidRDefault="002E1D6A" w:rsidP="00AC6B51">
      <w:pPr>
        <w:rPr>
          <w:lang w:val="en-IN"/>
        </w:rPr>
      </w:pPr>
      <w:r w:rsidRPr="00121FDA">
        <w:rPr>
          <w:noProof/>
          <w:lang w:val="en-IN"/>
        </w:rPr>
        <w:drawing>
          <wp:inline distT="0" distB="0" distL="0" distR="0" wp14:anchorId="2E44E1AF" wp14:editId="2392D18A">
            <wp:extent cx="4953691" cy="367716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53691" cy="3677163"/>
                    </a:xfrm>
                    <a:prstGeom prst="rect">
                      <a:avLst/>
                    </a:prstGeom>
                  </pic:spPr>
                </pic:pic>
              </a:graphicData>
            </a:graphic>
          </wp:inline>
        </w:drawing>
      </w:r>
    </w:p>
    <w:p w14:paraId="3CFA76C0" w14:textId="77777777" w:rsidR="002E1D6A" w:rsidRDefault="002E1D6A" w:rsidP="00AC6B51">
      <w:pPr>
        <w:rPr>
          <w:lang w:val="en-IN"/>
        </w:rPr>
      </w:pPr>
      <w:r>
        <w:rPr>
          <w:noProof/>
        </w:rPr>
        <w:lastRenderedPageBreak/>
        <w:drawing>
          <wp:inline distT="0" distB="0" distL="0" distR="0" wp14:anchorId="527D623D" wp14:editId="2F2EA676">
            <wp:extent cx="5715000" cy="3343275"/>
            <wp:effectExtent l="0" t="0" r="0" b="9525"/>
            <wp:docPr id="16" name="Picture 16" descr="Practical Change Management for IT Projects | Pack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actical Change Management for IT Projects | Pack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3343275"/>
                    </a:xfrm>
                    <a:prstGeom prst="rect">
                      <a:avLst/>
                    </a:prstGeom>
                    <a:noFill/>
                    <a:ln>
                      <a:noFill/>
                    </a:ln>
                  </pic:spPr>
                </pic:pic>
              </a:graphicData>
            </a:graphic>
          </wp:inline>
        </w:drawing>
      </w:r>
    </w:p>
    <w:p w14:paraId="6FAA66CF" w14:textId="77777777" w:rsidR="002E1D6A" w:rsidRDefault="002E1D6A" w:rsidP="00AC6B51">
      <w:pPr>
        <w:rPr>
          <w:lang w:val="en-IN"/>
        </w:rPr>
      </w:pPr>
      <w:r w:rsidRPr="00121FDA">
        <w:rPr>
          <w:noProof/>
          <w:lang w:val="en-IN"/>
        </w:rPr>
        <w:drawing>
          <wp:inline distT="0" distB="0" distL="0" distR="0" wp14:anchorId="2BB4D0B7" wp14:editId="52B7B9C5">
            <wp:extent cx="5201376" cy="3496163"/>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01376" cy="3496163"/>
                    </a:xfrm>
                    <a:prstGeom prst="rect">
                      <a:avLst/>
                    </a:prstGeom>
                  </pic:spPr>
                </pic:pic>
              </a:graphicData>
            </a:graphic>
          </wp:inline>
        </w:drawing>
      </w:r>
    </w:p>
    <w:p w14:paraId="773702D7" w14:textId="77777777" w:rsidR="002E1D6A" w:rsidRDefault="002E1D6A" w:rsidP="00AC6B51">
      <w:pPr>
        <w:rPr>
          <w:lang w:val="en-IN"/>
        </w:rPr>
      </w:pPr>
      <w:r>
        <w:rPr>
          <w:noProof/>
        </w:rPr>
        <w:lastRenderedPageBreak/>
        <w:drawing>
          <wp:inline distT="0" distB="0" distL="0" distR="0" wp14:anchorId="6D5EAABB" wp14:editId="63C8C4EA">
            <wp:extent cx="5731510" cy="3152140"/>
            <wp:effectExtent l="0" t="0" r="0" b="0"/>
            <wp:docPr id="18" name="Picture 18" descr="Leading Organizational Change Executive Program – Whar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ading Organizational Change Executive Program – Wharto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152140"/>
                    </a:xfrm>
                    <a:prstGeom prst="rect">
                      <a:avLst/>
                    </a:prstGeom>
                    <a:noFill/>
                    <a:ln>
                      <a:noFill/>
                    </a:ln>
                  </pic:spPr>
                </pic:pic>
              </a:graphicData>
            </a:graphic>
          </wp:inline>
        </w:drawing>
      </w:r>
    </w:p>
    <w:p w14:paraId="1474E4D3" w14:textId="77777777" w:rsidR="002E1D6A" w:rsidRDefault="002E1D6A" w:rsidP="00AC6B51">
      <w:pPr>
        <w:rPr>
          <w:lang w:val="en-IN"/>
        </w:rPr>
      </w:pPr>
    </w:p>
    <w:p w14:paraId="637B29B9" w14:textId="77777777" w:rsidR="002E1D6A" w:rsidRDefault="002E1D6A" w:rsidP="00AC6B51">
      <w:pPr>
        <w:rPr>
          <w:lang w:val="en-IN"/>
        </w:rPr>
      </w:pPr>
    </w:p>
    <w:p w14:paraId="06FC8B75" w14:textId="77777777" w:rsidR="002E1D6A" w:rsidRDefault="002E1D6A" w:rsidP="00AC6B51">
      <w:pPr>
        <w:rPr>
          <w:lang w:val="en-IN"/>
        </w:rPr>
      </w:pPr>
      <w:r>
        <w:rPr>
          <w:noProof/>
        </w:rPr>
        <w:drawing>
          <wp:inline distT="0" distB="0" distL="0" distR="0" wp14:anchorId="28371DF3" wp14:editId="6584BE0E">
            <wp:extent cx="5238750" cy="3314700"/>
            <wp:effectExtent l="0" t="0" r="0" b="0"/>
            <wp:docPr id="19" name="Picture 19" descr="Sustainability | Free Full-Text | The Role of Managers in Corporate Change  Management: A Bibliometric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stainability | Free Full-Text | The Role of Managers in Corporate Change  Management: A Bibliometric Review"/>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38750" cy="3314700"/>
                    </a:xfrm>
                    <a:prstGeom prst="rect">
                      <a:avLst/>
                    </a:prstGeom>
                    <a:noFill/>
                    <a:ln>
                      <a:noFill/>
                    </a:ln>
                  </pic:spPr>
                </pic:pic>
              </a:graphicData>
            </a:graphic>
          </wp:inline>
        </w:drawing>
      </w:r>
    </w:p>
    <w:p w14:paraId="217EB48A" w14:textId="77777777" w:rsidR="002E1D6A" w:rsidRDefault="002E1D6A" w:rsidP="00AC6B51">
      <w:pPr>
        <w:rPr>
          <w:lang w:val="en-IN"/>
        </w:rPr>
      </w:pPr>
      <w:r>
        <w:rPr>
          <w:noProof/>
        </w:rPr>
        <w:lastRenderedPageBreak/>
        <w:drawing>
          <wp:inline distT="0" distB="0" distL="0" distR="0" wp14:anchorId="307C0391" wp14:editId="20A19B68">
            <wp:extent cx="5731510" cy="3829685"/>
            <wp:effectExtent l="0" t="0" r="2540" b="0"/>
            <wp:docPr id="20" name="Picture 20" descr="How Important is Organizational Change Management (O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Important is Organizational Change Management (OC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829685"/>
                    </a:xfrm>
                    <a:prstGeom prst="rect">
                      <a:avLst/>
                    </a:prstGeom>
                    <a:noFill/>
                    <a:ln>
                      <a:noFill/>
                    </a:ln>
                  </pic:spPr>
                </pic:pic>
              </a:graphicData>
            </a:graphic>
          </wp:inline>
        </w:drawing>
      </w:r>
    </w:p>
    <w:p w14:paraId="333BD57A" w14:textId="2AB74756" w:rsidR="00504211" w:rsidRDefault="002E1D6A" w:rsidP="00AC6B51">
      <w:pPr>
        <w:rPr>
          <w:lang w:val="en-US"/>
        </w:rPr>
      </w:pPr>
      <w:r w:rsidRPr="00C93844">
        <w:rPr>
          <w:noProof/>
          <w:lang w:val="en-IN"/>
        </w:rPr>
        <w:drawing>
          <wp:inline distT="0" distB="0" distL="0" distR="0" wp14:anchorId="54386F81" wp14:editId="141A89B9">
            <wp:extent cx="4314825" cy="34766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15429" cy="3477112"/>
                    </a:xfrm>
                    <a:prstGeom prst="rect">
                      <a:avLst/>
                    </a:prstGeom>
                  </pic:spPr>
                </pic:pic>
              </a:graphicData>
            </a:graphic>
          </wp:inline>
        </w:drawing>
      </w:r>
    </w:p>
    <w:p w14:paraId="047AAF6C" w14:textId="77777777" w:rsidR="00920D28" w:rsidRDefault="00920D28" w:rsidP="00AC6B51">
      <w:pPr>
        <w:rPr>
          <w:lang w:val="en-US"/>
        </w:rPr>
      </w:pPr>
    </w:p>
    <w:p w14:paraId="651AAB69" w14:textId="77777777" w:rsidR="00920D28" w:rsidRDefault="00920D28" w:rsidP="00AC6B51">
      <w:pPr>
        <w:rPr>
          <w:lang w:val="en-US"/>
        </w:rPr>
      </w:pPr>
    </w:p>
    <w:p w14:paraId="11236D13" w14:textId="7B7C7DCE" w:rsidR="000D413F" w:rsidRDefault="000D413F" w:rsidP="00AC6B51">
      <w:pPr>
        <w:rPr>
          <w:lang w:val="en-US"/>
        </w:rPr>
      </w:pPr>
      <w:r>
        <w:rPr>
          <w:noProof/>
        </w:rPr>
        <w:lastRenderedPageBreak/>
        <w:drawing>
          <wp:inline distT="0" distB="0" distL="0" distR="0" wp14:anchorId="71F35167" wp14:editId="1E86C924">
            <wp:extent cx="5609590" cy="8229600"/>
            <wp:effectExtent l="0" t="0" r="0" b="0"/>
            <wp:docPr id="72620440" name="Picture 1" descr="A document with text and a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20440" name="Picture 1" descr="A document with text and a shield&#10;&#10;Description automatically generated"/>
                    <pic:cNvPicPr/>
                  </pic:nvPicPr>
                  <pic:blipFill>
                    <a:blip r:embed="rId19"/>
                    <a:stretch>
                      <a:fillRect/>
                    </a:stretch>
                  </pic:blipFill>
                  <pic:spPr>
                    <a:xfrm>
                      <a:off x="0" y="0"/>
                      <a:ext cx="5609590" cy="8229600"/>
                    </a:xfrm>
                    <a:prstGeom prst="rect">
                      <a:avLst/>
                    </a:prstGeom>
                  </pic:spPr>
                </pic:pic>
              </a:graphicData>
            </a:graphic>
          </wp:inline>
        </w:drawing>
      </w:r>
    </w:p>
    <w:p w14:paraId="3333FD91" w14:textId="72B4DD1A" w:rsidR="000D413F" w:rsidRDefault="000D413F" w:rsidP="00AC6B51">
      <w:pPr>
        <w:rPr>
          <w:lang w:val="en-US"/>
        </w:rPr>
      </w:pPr>
      <w:r>
        <w:rPr>
          <w:noProof/>
        </w:rPr>
        <w:lastRenderedPageBreak/>
        <w:drawing>
          <wp:inline distT="0" distB="0" distL="0" distR="0" wp14:anchorId="1F933159" wp14:editId="077C88AE">
            <wp:extent cx="5943600" cy="4802505"/>
            <wp:effectExtent l="0" t="0" r="0" b="0"/>
            <wp:docPr id="633675394" name="Picture 1" descr="A letter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675394" name="Picture 1" descr="A letter of a questionnaire&#10;&#10;Description automatically generated with medium confidence"/>
                    <pic:cNvPicPr/>
                  </pic:nvPicPr>
                  <pic:blipFill>
                    <a:blip r:embed="rId20"/>
                    <a:stretch>
                      <a:fillRect/>
                    </a:stretch>
                  </pic:blipFill>
                  <pic:spPr>
                    <a:xfrm>
                      <a:off x="0" y="0"/>
                      <a:ext cx="5943600" cy="4802505"/>
                    </a:xfrm>
                    <a:prstGeom prst="rect">
                      <a:avLst/>
                    </a:prstGeom>
                  </pic:spPr>
                </pic:pic>
              </a:graphicData>
            </a:graphic>
          </wp:inline>
        </w:drawing>
      </w:r>
    </w:p>
    <w:p w14:paraId="02CD07BE" w14:textId="77777777" w:rsidR="000D413F" w:rsidRDefault="000D413F" w:rsidP="00AC6B51">
      <w:pPr>
        <w:rPr>
          <w:lang w:val="en-US"/>
        </w:rPr>
      </w:pPr>
    </w:p>
    <w:p w14:paraId="604F54D6" w14:textId="77777777" w:rsidR="000D413F" w:rsidRDefault="000D413F" w:rsidP="00AC6B51">
      <w:pPr>
        <w:rPr>
          <w:lang w:val="en-US"/>
        </w:rPr>
      </w:pPr>
    </w:p>
    <w:p w14:paraId="0280A356" w14:textId="77777777" w:rsidR="000D413F" w:rsidRDefault="000D413F" w:rsidP="00AC6B51">
      <w:pPr>
        <w:rPr>
          <w:lang w:val="en-US"/>
        </w:rPr>
      </w:pPr>
    </w:p>
    <w:p w14:paraId="4CF4D32C" w14:textId="77777777" w:rsidR="000D413F" w:rsidRDefault="000D413F" w:rsidP="00AC6B51">
      <w:pPr>
        <w:rPr>
          <w:lang w:val="en-US"/>
        </w:rPr>
      </w:pPr>
    </w:p>
    <w:p w14:paraId="6CFA88B6" w14:textId="77777777" w:rsidR="000D413F" w:rsidRDefault="000D413F" w:rsidP="00AC6B51">
      <w:pPr>
        <w:rPr>
          <w:lang w:val="en-US"/>
        </w:rPr>
      </w:pPr>
    </w:p>
    <w:p w14:paraId="6E449F43" w14:textId="77777777" w:rsidR="000D413F" w:rsidRDefault="000D413F" w:rsidP="00AC6B51">
      <w:pPr>
        <w:rPr>
          <w:lang w:val="en-US"/>
        </w:rPr>
      </w:pPr>
    </w:p>
    <w:p w14:paraId="380FEF8F" w14:textId="77777777" w:rsidR="000D413F" w:rsidRDefault="000D413F" w:rsidP="00AC6B51">
      <w:pPr>
        <w:rPr>
          <w:lang w:val="en-US"/>
        </w:rPr>
      </w:pPr>
    </w:p>
    <w:p w14:paraId="22C8CF77" w14:textId="77777777" w:rsidR="000D413F" w:rsidRDefault="000D413F" w:rsidP="00AC6B51">
      <w:pPr>
        <w:rPr>
          <w:lang w:val="en-US"/>
        </w:rPr>
      </w:pPr>
    </w:p>
    <w:p w14:paraId="1C6517D1" w14:textId="77777777" w:rsidR="000D413F" w:rsidRDefault="000D413F" w:rsidP="00AC6B51">
      <w:pPr>
        <w:rPr>
          <w:lang w:val="en-US"/>
        </w:rPr>
      </w:pPr>
    </w:p>
    <w:p w14:paraId="1C0F201D" w14:textId="3EFE0E52" w:rsidR="000D413F" w:rsidRDefault="000D413F" w:rsidP="00AC6B51">
      <w:r>
        <w:rPr>
          <w:noProof/>
        </w:rPr>
        <w:lastRenderedPageBreak/>
        <w:drawing>
          <wp:inline distT="0" distB="0" distL="0" distR="0" wp14:anchorId="337825D9" wp14:editId="1A0DD604">
            <wp:extent cx="5943600" cy="7817485"/>
            <wp:effectExtent l="0" t="0" r="0" b="0"/>
            <wp:docPr id="583979228"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79228" name="Picture 1" descr="A close-up of a form&#10;&#10;Description automatically generated"/>
                    <pic:cNvPicPr/>
                  </pic:nvPicPr>
                  <pic:blipFill>
                    <a:blip r:embed="rId21"/>
                    <a:stretch>
                      <a:fillRect/>
                    </a:stretch>
                  </pic:blipFill>
                  <pic:spPr>
                    <a:xfrm>
                      <a:off x="0" y="0"/>
                      <a:ext cx="5943600" cy="7817485"/>
                    </a:xfrm>
                    <a:prstGeom prst="rect">
                      <a:avLst/>
                    </a:prstGeom>
                  </pic:spPr>
                </pic:pic>
              </a:graphicData>
            </a:graphic>
          </wp:inline>
        </w:drawing>
      </w:r>
    </w:p>
    <w:p w14:paraId="596393DC" w14:textId="77777777" w:rsidR="000D413F" w:rsidRDefault="000D413F" w:rsidP="00AC6B51"/>
    <w:p w14:paraId="29816BE2" w14:textId="102D3B22" w:rsidR="000D413F" w:rsidRDefault="000D413F" w:rsidP="00AC6B51">
      <w:r>
        <w:rPr>
          <w:noProof/>
        </w:rPr>
        <w:lastRenderedPageBreak/>
        <w:drawing>
          <wp:inline distT="0" distB="0" distL="0" distR="0" wp14:anchorId="324253DB" wp14:editId="3D845B20">
            <wp:extent cx="5943600" cy="4909185"/>
            <wp:effectExtent l="0" t="0" r="0" b="5715"/>
            <wp:docPr id="897680381" name="Picture 1"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680381" name="Picture 1" descr="A screenshot of a email&#10;&#10;Description automatically generated"/>
                    <pic:cNvPicPr/>
                  </pic:nvPicPr>
                  <pic:blipFill>
                    <a:blip r:embed="rId22"/>
                    <a:stretch>
                      <a:fillRect/>
                    </a:stretch>
                  </pic:blipFill>
                  <pic:spPr>
                    <a:xfrm>
                      <a:off x="0" y="0"/>
                      <a:ext cx="5943600" cy="4909185"/>
                    </a:xfrm>
                    <a:prstGeom prst="rect">
                      <a:avLst/>
                    </a:prstGeom>
                  </pic:spPr>
                </pic:pic>
              </a:graphicData>
            </a:graphic>
          </wp:inline>
        </w:drawing>
      </w:r>
    </w:p>
    <w:p w14:paraId="76C71A6B" w14:textId="77777777" w:rsidR="000D413F" w:rsidRDefault="000D413F" w:rsidP="00AC6B51"/>
    <w:p w14:paraId="69C521AA" w14:textId="77777777" w:rsidR="000D413F" w:rsidRDefault="000D413F" w:rsidP="00AC6B51"/>
    <w:p w14:paraId="614B784A" w14:textId="77777777" w:rsidR="000D413F" w:rsidRDefault="000D413F" w:rsidP="00AC6B51"/>
    <w:p w14:paraId="263F7CC4" w14:textId="77777777" w:rsidR="000D413F" w:rsidRDefault="000D413F" w:rsidP="00AC6B51"/>
    <w:p w14:paraId="260F01E3" w14:textId="77777777" w:rsidR="000D413F" w:rsidRDefault="000D413F" w:rsidP="00AC6B51"/>
    <w:p w14:paraId="243BF526" w14:textId="77777777" w:rsidR="000D413F" w:rsidRDefault="000D413F" w:rsidP="00AC6B51"/>
    <w:p w14:paraId="302B4DA3" w14:textId="77777777" w:rsidR="000D413F" w:rsidRDefault="000D413F" w:rsidP="00AC6B51"/>
    <w:p w14:paraId="3A83C736" w14:textId="77777777" w:rsidR="000D413F" w:rsidRDefault="000D413F" w:rsidP="00AC6B51"/>
    <w:p w14:paraId="3FB47F44" w14:textId="77777777" w:rsidR="000D413F" w:rsidRDefault="000D413F" w:rsidP="00AC6B51"/>
    <w:p w14:paraId="647A0A8C" w14:textId="66B1698A" w:rsidR="000D413F" w:rsidRDefault="000D413F" w:rsidP="00AC6B51">
      <w:r>
        <w:lastRenderedPageBreak/>
        <w:t xml:space="preserve"> </w:t>
      </w:r>
      <w:r>
        <w:rPr>
          <w:noProof/>
        </w:rPr>
        <w:drawing>
          <wp:inline distT="0" distB="0" distL="0" distR="0" wp14:anchorId="3F2AC732" wp14:editId="5D231348">
            <wp:extent cx="5943600" cy="7168515"/>
            <wp:effectExtent l="0" t="0" r="0" b="0"/>
            <wp:docPr id="1080045493" name="Picture 1" descr="A application form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045493" name="Picture 1" descr="A application form with text and images&#10;&#10;Description automatically generated"/>
                    <pic:cNvPicPr/>
                  </pic:nvPicPr>
                  <pic:blipFill>
                    <a:blip r:embed="rId23"/>
                    <a:stretch>
                      <a:fillRect/>
                    </a:stretch>
                  </pic:blipFill>
                  <pic:spPr>
                    <a:xfrm>
                      <a:off x="0" y="0"/>
                      <a:ext cx="5943600" cy="7168515"/>
                    </a:xfrm>
                    <a:prstGeom prst="rect">
                      <a:avLst/>
                    </a:prstGeom>
                  </pic:spPr>
                </pic:pic>
              </a:graphicData>
            </a:graphic>
          </wp:inline>
        </w:drawing>
      </w:r>
    </w:p>
    <w:p w14:paraId="299D1284" w14:textId="77777777" w:rsidR="000D413F" w:rsidRDefault="000D413F" w:rsidP="00AC6B51"/>
    <w:p w14:paraId="5A10CFE3" w14:textId="77777777" w:rsidR="000D413F" w:rsidRDefault="000D413F" w:rsidP="00AC6B51"/>
    <w:p w14:paraId="1105371C" w14:textId="4CF82B24" w:rsidR="000D413F" w:rsidRDefault="000D413F" w:rsidP="00AC6B51">
      <w:r>
        <w:rPr>
          <w:noProof/>
        </w:rPr>
        <w:lastRenderedPageBreak/>
        <w:drawing>
          <wp:inline distT="0" distB="0" distL="0" distR="0" wp14:anchorId="5DA9CF11" wp14:editId="5679B27D">
            <wp:extent cx="5621020" cy="8229600"/>
            <wp:effectExtent l="0" t="0" r="0" b="0"/>
            <wp:docPr id="123876886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68868" name="Picture 1" descr="A close-up of a document&#10;&#10;Description automatically generated"/>
                    <pic:cNvPicPr/>
                  </pic:nvPicPr>
                  <pic:blipFill>
                    <a:blip r:embed="rId24"/>
                    <a:stretch>
                      <a:fillRect/>
                    </a:stretch>
                  </pic:blipFill>
                  <pic:spPr>
                    <a:xfrm>
                      <a:off x="0" y="0"/>
                      <a:ext cx="5621020" cy="8229600"/>
                    </a:xfrm>
                    <a:prstGeom prst="rect">
                      <a:avLst/>
                    </a:prstGeom>
                  </pic:spPr>
                </pic:pic>
              </a:graphicData>
            </a:graphic>
          </wp:inline>
        </w:drawing>
      </w:r>
    </w:p>
    <w:p w14:paraId="69440DB9" w14:textId="0907F316" w:rsidR="000D413F" w:rsidRDefault="000D413F" w:rsidP="00AC6B51">
      <w:r>
        <w:rPr>
          <w:noProof/>
        </w:rPr>
        <w:lastRenderedPageBreak/>
        <w:drawing>
          <wp:inline distT="0" distB="0" distL="0" distR="0" wp14:anchorId="0B432AD2" wp14:editId="1FDD54B9">
            <wp:extent cx="5859697" cy="8819147"/>
            <wp:effectExtent l="0" t="0" r="8255" b="1270"/>
            <wp:docPr id="32839797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397970" name="Picture 1" descr="A close-up of a document&#10;&#10;Description automatically generated"/>
                    <pic:cNvPicPr/>
                  </pic:nvPicPr>
                  <pic:blipFill>
                    <a:blip r:embed="rId25"/>
                    <a:stretch>
                      <a:fillRect/>
                    </a:stretch>
                  </pic:blipFill>
                  <pic:spPr>
                    <a:xfrm>
                      <a:off x="0" y="0"/>
                      <a:ext cx="5866716" cy="8829710"/>
                    </a:xfrm>
                    <a:prstGeom prst="rect">
                      <a:avLst/>
                    </a:prstGeom>
                  </pic:spPr>
                </pic:pic>
              </a:graphicData>
            </a:graphic>
          </wp:inline>
        </w:drawing>
      </w:r>
    </w:p>
    <w:p w14:paraId="3524AD82" w14:textId="77140CA7" w:rsidR="000D413F" w:rsidRDefault="000D413F" w:rsidP="00AC6B51">
      <w:r>
        <w:rPr>
          <w:noProof/>
        </w:rPr>
        <w:lastRenderedPageBreak/>
        <w:drawing>
          <wp:inline distT="0" distB="0" distL="0" distR="0" wp14:anchorId="573667D1" wp14:editId="5D398E39">
            <wp:extent cx="5501640" cy="8229600"/>
            <wp:effectExtent l="0" t="0" r="3810" b="0"/>
            <wp:docPr id="633954252"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954252" name="Picture 1" descr="A screenshot of a questionnaire&#10;&#10;Description automatically generated"/>
                    <pic:cNvPicPr/>
                  </pic:nvPicPr>
                  <pic:blipFill>
                    <a:blip r:embed="rId26"/>
                    <a:stretch>
                      <a:fillRect/>
                    </a:stretch>
                  </pic:blipFill>
                  <pic:spPr>
                    <a:xfrm>
                      <a:off x="0" y="0"/>
                      <a:ext cx="5501640" cy="8229600"/>
                    </a:xfrm>
                    <a:prstGeom prst="rect">
                      <a:avLst/>
                    </a:prstGeom>
                  </pic:spPr>
                </pic:pic>
              </a:graphicData>
            </a:graphic>
          </wp:inline>
        </w:drawing>
      </w:r>
    </w:p>
    <w:p w14:paraId="0278091C" w14:textId="214ECDCF" w:rsidR="000D413F" w:rsidRDefault="000D413F" w:rsidP="00AC6B51">
      <w:r>
        <w:rPr>
          <w:noProof/>
        </w:rPr>
        <w:lastRenderedPageBreak/>
        <w:drawing>
          <wp:inline distT="0" distB="0" distL="0" distR="0" wp14:anchorId="673A35F2" wp14:editId="3F346426">
            <wp:extent cx="5533390" cy="8229600"/>
            <wp:effectExtent l="0" t="0" r="0" b="0"/>
            <wp:docPr id="1514961415"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961415" name="Picture 1" descr="A close-up of a survey&#10;&#10;Description automatically generated"/>
                    <pic:cNvPicPr/>
                  </pic:nvPicPr>
                  <pic:blipFill>
                    <a:blip r:embed="rId27"/>
                    <a:stretch>
                      <a:fillRect/>
                    </a:stretch>
                  </pic:blipFill>
                  <pic:spPr>
                    <a:xfrm>
                      <a:off x="0" y="0"/>
                      <a:ext cx="5533390" cy="8229600"/>
                    </a:xfrm>
                    <a:prstGeom prst="rect">
                      <a:avLst/>
                    </a:prstGeom>
                  </pic:spPr>
                </pic:pic>
              </a:graphicData>
            </a:graphic>
          </wp:inline>
        </w:drawing>
      </w:r>
    </w:p>
    <w:p w14:paraId="625135D9" w14:textId="567925A5" w:rsidR="000D413F" w:rsidRDefault="000D413F" w:rsidP="00AC6B51">
      <w:r>
        <w:rPr>
          <w:noProof/>
        </w:rPr>
        <w:lastRenderedPageBreak/>
        <w:drawing>
          <wp:inline distT="0" distB="0" distL="0" distR="0" wp14:anchorId="00A5FD38" wp14:editId="7AEFEB63">
            <wp:extent cx="5411470" cy="8229600"/>
            <wp:effectExtent l="0" t="0" r="0" b="0"/>
            <wp:docPr id="798451707"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451707" name="Picture 1" descr="A close-up of a questionnaire&#10;&#10;Description automatically generated"/>
                    <pic:cNvPicPr/>
                  </pic:nvPicPr>
                  <pic:blipFill>
                    <a:blip r:embed="rId28"/>
                    <a:stretch>
                      <a:fillRect/>
                    </a:stretch>
                  </pic:blipFill>
                  <pic:spPr>
                    <a:xfrm>
                      <a:off x="0" y="0"/>
                      <a:ext cx="5411470" cy="8229600"/>
                    </a:xfrm>
                    <a:prstGeom prst="rect">
                      <a:avLst/>
                    </a:prstGeom>
                  </pic:spPr>
                </pic:pic>
              </a:graphicData>
            </a:graphic>
          </wp:inline>
        </w:drawing>
      </w:r>
    </w:p>
    <w:p w14:paraId="362B5C5A" w14:textId="1737CD57" w:rsidR="000D413F" w:rsidRDefault="000D413F" w:rsidP="00AC6B51">
      <w:r>
        <w:rPr>
          <w:noProof/>
        </w:rPr>
        <w:lastRenderedPageBreak/>
        <w:drawing>
          <wp:inline distT="0" distB="0" distL="0" distR="0" wp14:anchorId="52CD5001" wp14:editId="2983288E">
            <wp:extent cx="5527040" cy="8229600"/>
            <wp:effectExtent l="0" t="0" r="0" b="0"/>
            <wp:docPr id="1631489244"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489244" name="Picture 1" descr="A questionnaire with a question mark&#10;&#10;Description automatically generated"/>
                    <pic:cNvPicPr/>
                  </pic:nvPicPr>
                  <pic:blipFill>
                    <a:blip r:embed="rId29"/>
                    <a:stretch>
                      <a:fillRect/>
                    </a:stretch>
                  </pic:blipFill>
                  <pic:spPr>
                    <a:xfrm>
                      <a:off x="0" y="0"/>
                      <a:ext cx="5527040" cy="8229600"/>
                    </a:xfrm>
                    <a:prstGeom prst="rect">
                      <a:avLst/>
                    </a:prstGeom>
                  </pic:spPr>
                </pic:pic>
              </a:graphicData>
            </a:graphic>
          </wp:inline>
        </w:drawing>
      </w:r>
    </w:p>
    <w:p w14:paraId="3D3B466D" w14:textId="0329F617" w:rsidR="000D413F" w:rsidRDefault="000D413F" w:rsidP="00AC6B51">
      <w:r>
        <w:rPr>
          <w:noProof/>
        </w:rPr>
        <w:lastRenderedPageBreak/>
        <w:drawing>
          <wp:inline distT="0" distB="0" distL="0" distR="0" wp14:anchorId="7BD272AB" wp14:editId="538611AB">
            <wp:extent cx="5524500" cy="8077200"/>
            <wp:effectExtent l="0" t="0" r="0" b="0"/>
            <wp:docPr id="141488040" name="Picture 1" descr="A questionnaire with text and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88040" name="Picture 1" descr="A questionnaire with text and a question mark&#10;&#10;Description automatically generated with medium confidence"/>
                    <pic:cNvPicPr/>
                  </pic:nvPicPr>
                  <pic:blipFill>
                    <a:blip r:embed="rId30"/>
                    <a:stretch>
                      <a:fillRect/>
                    </a:stretch>
                  </pic:blipFill>
                  <pic:spPr>
                    <a:xfrm>
                      <a:off x="0" y="0"/>
                      <a:ext cx="5524500" cy="8077200"/>
                    </a:xfrm>
                    <a:prstGeom prst="rect">
                      <a:avLst/>
                    </a:prstGeom>
                  </pic:spPr>
                </pic:pic>
              </a:graphicData>
            </a:graphic>
          </wp:inline>
        </w:drawing>
      </w:r>
    </w:p>
    <w:p w14:paraId="415BFD3A" w14:textId="68003F17" w:rsidR="000D413F" w:rsidRDefault="000D413F" w:rsidP="00AC6B51">
      <w:r>
        <w:rPr>
          <w:noProof/>
        </w:rPr>
        <w:lastRenderedPageBreak/>
        <w:drawing>
          <wp:inline distT="0" distB="0" distL="0" distR="0" wp14:anchorId="6C814EBD" wp14:editId="37B68C64">
            <wp:extent cx="5549265" cy="8229600"/>
            <wp:effectExtent l="0" t="0" r="0" b="0"/>
            <wp:docPr id="947929655"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929655" name="Picture 1" descr="A screenshot of a document&#10;&#10;Description automatically generated"/>
                    <pic:cNvPicPr/>
                  </pic:nvPicPr>
                  <pic:blipFill>
                    <a:blip r:embed="rId31"/>
                    <a:stretch>
                      <a:fillRect/>
                    </a:stretch>
                  </pic:blipFill>
                  <pic:spPr>
                    <a:xfrm>
                      <a:off x="0" y="0"/>
                      <a:ext cx="5549265" cy="8229600"/>
                    </a:xfrm>
                    <a:prstGeom prst="rect">
                      <a:avLst/>
                    </a:prstGeom>
                  </pic:spPr>
                </pic:pic>
              </a:graphicData>
            </a:graphic>
          </wp:inline>
        </w:drawing>
      </w:r>
    </w:p>
    <w:p w14:paraId="72ACD359" w14:textId="720C0C55" w:rsidR="000D413F" w:rsidRDefault="000D413F" w:rsidP="00AC6B51">
      <w:r>
        <w:rPr>
          <w:noProof/>
        </w:rPr>
        <w:lastRenderedPageBreak/>
        <w:drawing>
          <wp:inline distT="0" distB="0" distL="0" distR="0" wp14:anchorId="53421B2E" wp14:editId="2A1988C2">
            <wp:extent cx="5542915" cy="8229600"/>
            <wp:effectExtent l="0" t="0" r="635" b="0"/>
            <wp:docPr id="413537589"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537589" name="Picture 1" descr="A close-up of a questionnaire&#10;&#10;Description automatically generated"/>
                    <pic:cNvPicPr/>
                  </pic:nvPicPr>
                  <pic:blipFill>
                    <a:blip r:embed="rId32"/>
                    <a:stretch>
                      <a:fillRect/>
                    </a:stretch>
                  </pic:blipFill>
                  <pic:spPr>
                    <a:xfrm>
                      <a:off x="0" y="0"/>
                      <a:ext cx="5542915" cy="8229600"/>
                    </a:xfrm>
                    <a:prstGeom prst="rect">
                      <a:avLst/>
                    </a:prstGeom>
                  </pic:spPr>
                </pic:pic>
              </a:graphicData>
            </a:graphic>
          </wp:inline>
        </w:drawing>
      </w:r>
    </w:p>
    <w:p w14:paraId="1DC98A9F" w14:textId="4F298A48" w:rsidR="000D413F" w:rsidRDefault="000D413F" w:rsidP="00AC6B51">
      <w:r>
        <w:rPr>
          <w:noProof/>
        </w:rPr>
        <w:lastRenderedPageBreak/>
        <w:drawing>
          <wp:inline distT="0" distB="0" distL="0" distR="0" wp14:anchorId="07AAC10E" wp14:editId="3CBCE1D8">
            <wp:extent cx="5452110" cy="8229600"/>
            <wp:effectExtent l="0" t="0" r="0" b="0"/>
            <wp:docPr id="1060188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18894" name="Picture 1" descr="A screenshot of a computer&#10;&#10;Description automatically generated"/>
                    <pic:cNvPicPr/>
                  </pic:nvPicPr>
                  <pic:blipFill>
                    <a:blip r:embed="rId33"/>
                    <a:stretch>
                      <a:fillRect/>
                    </a:stretch>
                  </pic:blipFill>
                  <pic:spPr>
                    <a:xfrm>
                      <a:off x="0" y="0"/>
                      <a:ext cx="5452110" cy="8229600"/>
                    </a:xfrm>
                    <a:prstGeom prst="rect">
                      <a:avLst/>
                    </a:prstGeom>
                  </pic:spPr>
                </pic:pic>
              </a:graphicData>
            </a:graphic>
          </wp:inline>
        </w:drawing>
      </w:r>
    </w:p>
    <w:p w14:paraId="4561C5F7" w14:textId="3215175D" w:rsidR="000D413F" w:rsidRPr="000D413F" w:rsidRDefault="005B51B3" w:rsidP="00AC6B51">
      <w:r>
        <w:rPr>
          <w:noProof/>
        </w:rPr>
        <w:lastRenderedPageBreak/>
        <w:drawing>
          <wp:inline distT="0" distB="0" distL="0" distR="0" wp14:anchorId="6E2E2393" wp14:editId="7B17A19B">
            <wp:extent cx="5517515" cy="8229600"/>
            <wp:effectExtent l="0" t="0" r="6985" b="0"/>
            <wp:docPr id="1197826757"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826757" name="Picture 1" descr="A close-up of a form&#10;&#10;Description automatically generated"/>
                    <pic:cNvPicPr/>
                  </pic:nvPicPr>
                  <pic:blipFill>
                    <a:blip r:embed="rId34"/>
                    <a:stretch>
                      <a:fillRect/>
                    </a:stretch>
                  </pic:blipFill>
                  <pic:spPr>
                    <a:xfrm>
                      <a:off x="0" y="0"/>
                      <a:ext cx="5517515" cy="8229600"/>
                    </a:xfrm>
                    <a:prstGeom prst="rect">
                      <a:avLst/>
                    </a:prstGeom>
                  </pic:spPr>
                </pic:pic>
              </a:graphicData>
            </a:graphic>
          </wp:inline>
        </w:drawing>
      </w:r>
    </w:p>
    <w:sectPr w:rsidR="000D413F" w:rsidRPr="000D413F" w:rsidSect="00EF56AA">
      <w:headerReference w:type="default" r:id="rId35"/>
      <w:footerReference w:type="default" r:id="rId3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FE451" w14:textId="77777777" w:rsidR="008968C7" w:rsidRDefault="008968C7" w:rsidP="00EF56AA">
      <w:pPr>
        <w:spacing w:line="240" w:lineRule="auto"/>
      </w:pPr>
      <w:r>
        <w:separator/>
      </w:r>
    </w:p>
  </w:endnote>
  <w:endnote w:type="continuationSeparator" w:id="0">
    <w:p w14:paraId="459C2C96" w14:textId="77777777" w:rsidR="008968C7" w:rsidRDefault="008968C7" w:rsidP="00EF56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8842335"/>
      <w:docPartObj>
        <w:docPartGallery w:val="Page Numbers (Bottom of Page)"/>
        <w:docPartUnique/>
      </w:docPartObj>
    </w:sdtPr>
    <w:sdtContent>
      <w:sdt>
        <w:sdtPr>
          <w:id w:val="-1769616900"/>
          <w:docPartObj>
            <w:docPartGallery w:val="Page Numbers (Top of Page)"/>
            <w:docPartUnique/>
          </w:docPartObj>
        </w:sdtPr>
        <w:sdtContent>
          <w:p w14:paraId="30C042EA" w14:textId="09D1DA9E" w:rsidR="00EF56AA" w:rsidRDefault="00EF56A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AC2F745" w14:textId="77777777" w:rsidR="00EF56AA" w:rsidRDefault="00EF5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E923C" w14:textId="77777777" w:rsidR="008968C7" w:rsidRDefault="008968C7" w:rsidP="00EF56AA">
      <w:pPr>
        <w:spacing w:line="240" w:lineRule="auto"/>
      </w:pPr>
      <w:r>
        <w:separator/>
      </w:r>
    </w:p>
  </w:footnote>
  <w:footnote w:type="continuationSeparator" w:id="0">
    <w:p w14:paraId="3114CC3D" w14:textId="77777777" w:rsidR="008968C7" w:rsidRDefault="008968C7" w:rsidP="00EF56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E9561" w14:textId="741A3D6E" w:rsidR="00EF56AA" w:rsidRPr="00EF56AA" w:rsidRDefault="00EF56AA" w:rsidP="00EF56AA">
    <w:pPr>
      <w:pStyle w:val="Header"/>
      <w:jc w:val="right"/>
      <w:rPr>
        <w:lang w:val="en-US"/>
      </w:rPr>
    </w:pPr>
    <w:r>
      <w:rPr>
        <w:lang w:val="en-US"/>
      </w:rPr>
      <w:t>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115F7"/>
    <w:multiLevelType w:val="hybridMultilevel"/>
    <w:tmpl w:val="A9A6F1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A4B6C"/>
    <w:multiLevelType w:val="hybridMultilevel"/>
    <w:tmpl w:val="894CB7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513B51"/>
    <w:multiLevelType w:val="hybridMultilevel"/>
    <w:tmpl w:val="A85A24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D0CC6"/>
    <w:multiLevelType w:val="hybridMultilevel"/>
    <w:tmpl w:val="6D7226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F438C0"/>
    <w:multiLevelType w:val="hybridMultilevel"/>
    <w:tmpl w:val="99909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365892">
    <w:abstractNumId w:val="10"/>
  </w:num>
  <w:num w:numId="2" w16cid:durableId="696589468">
    <w:abstractNumId w:val="3"/>
  </w:num>
  <w:num w:numId="3" w16cid:durableId="1654794133">
    <w:abstractNumId w:val="0"/>
  </w:num>
  <w:num w:numId="4" w16cid:durableId="1355033050">
    <w:abstractNumId w:val="8"/>
  </w:num>
  <w:num w:numId="5" w16cid:durableId="988171939">
    <w:abstractNumId w:val="5"/>
  </w:num>
  <w:num w:numId="6" w16cid:durableId="401484553">
    <w:abstractNumId w:val="15"/>
  </w:num>
  <w:num w:numId="7" w16cid:durableId="1658067361">
    <w:abstractNumId w:val="24"/>
  </w:num>
  <w:num w:numId="8" w16cid:durableId="1945766397">
    <w:abstractNumId w:val="4"/>
  </w:num>
  <w:num w:numId="9" w16cid:durableId="1766681415">
    <w:abstractNumId w:val="29"/>
  </w:num>
  <w:num w:numId="10" w16cid:durableId="9583195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50170124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22070499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564608685">
    <w:abstractNumId w:val="6"/>
  </w:num>
  <w:num w:numId="14" w16cid:durableId="2062484817">
    <w:abstractNumId w:val="12"/>
  </w:num>
  <w:num w:numId="15" w16cid:durableId="222327801">
    <w:abstractNumId w:val="13"/>
  </w:num>
  <w:num w:numId="16" w16cid:durableId="827284290">
    <w:abstractNumId w:val="27"/>
  </w:num>
  <w:num w:numId="17" w16cid:durableId="1592352966">
    <w:abstractNumId w:val="25"/>
  </w:num>
  <w:num w:numId="18" w16cid:durableId="1612975592">
    <w:abstractNumId w:val="26"/>
  </w:num>
  <w:num w:numId="19" w16cid:durableId="1240747917">
    <w:abstractNumId w:val="1"/>
  </w:num>
  <w:num w:numId="20" w16cid:durableId="41098415">
    <w:abstractNumId w:val="9"/>
  </w:num>
  <w:num w:numId="21" w16cid:durableId="1226137477">
    <w:abstractNumId w:val="11"/>
  </w:num>
  <w:num w:numId="22" w16cid:durableId="177694055">
    <w:abstractNumId w:val="16"/>
  </w:num>
  <w:num w:numId="23" w16cid:durableId="61294911">
    <w:abstractNumId w:val="18"/>
  </w:num>
  <w:num w:numId="24" w16cid:durableId="1649239930">
    <w:abstractNumId w:val="28"/>
  </w:num>
  <w:num w:numId="25" w16cid:durableId="898441342">
    <w:abstractNumId w:val="7"/>
  </w:num>
  <w:num w:numId="26" w16cid:durableId="165899985">
    <w:abstractNumId w:val="19"/>
  </w:num>
  <w:num w:numId="27" w16cid:durableId="1672029625">
    <w:abstractNumId w:val="23"/>
  </w:num>
  <w:num w:numId="28" w16cid:durableId="1679773477">
    <w:abstractNumId w:val="2"/>
  </w:num>
  <w:num w:numId="29" w16cid:durableId="2088720970">
    <w:abstractNumId w:val="14"/>
  </w:num>
  <w:num w:numId="30" w16cid:durableId="730037459">
    <w:abstractNumId w:val="17"/>
  </w:num>
  <w:num w:numId="31" w16cid:durableId="24989606">
    <w:abstractNumId w:val="30"/>
  </w:num>
  <w:num w:numId="32" w16cid:durableId="48794282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A98"/>
    <w:rsid w:val="00004F2A"/>
    <w:rsid w:val="0001341B"/>
    <w:rsid w:val="00046ABB"/>
    <w:rsid w:val="000527EB"/>
    <w:rsid w:val="00063051"/>
    <w:rsid w:val="000D3888"/>
    <w:rsid w:val="000D413F"/>
    <w:rsid w:val="000F0E61"/>
    <w:rsid w:val="00113A72"/>
    <w:rsid w:val="00116C63"/>
    <w:rsid w:val="001209D8"/>
    <w:rsid w:val="00176E36"/>
    <w:rsid w:val="00184DA7"/>
    <w:rsid w:val="001878F5"/>
    <w:rsid w:val="00191232"/>
    <w:rsid w:val="00197C97"/>
    <w:rsid w:val="001B63DD"/>
    <w:rsid w:val="001C11BB"/>
    <w:rsid w:val="001F6844"/>
    <w:rsid w:val="0020112D"/>
    <w:rsid w:val="0022723E"/>
    <w:rsid w:val="00255E7A"/>
    <w:rsid w:val="00257F67"/>
    <w:rsid w:val="00276F20"/>
    <w:rsid w:val="00283302"/>
    <w:rsid w:val="002A0A46"/>
    <w:rsid w:val="002C7ADE"/>
    <w:rsid w:val="002E1D6A"/>
    <w:rsid w:val="002E3C6D"/>
    <w:rsid w:val="002E5191"/>
    <w:rsid w:val="002E6260"/>
    <w:rsid w:val="002E797E"/>
    <w:rsid w:val="00372CEA"/>
    <w:rsid w:val="003751A2"/>
    <w:rsid w:val="003910D5"/>
    <w:rsid w:val="00392A5D"/>
    <w:rsid w:val="003B1210"/>
    <w:rsid w:val="003C72BB"/>
    <w:rsid w:val="003D2674"/>
    <w:rsid w:val="003E09E1"/>
    <w:rsid w:val="003E41D2"/>
    <w:rsid w:val="00434957"/>
    <w:rsid w:val="004977F9"/>
    <w:rsid w:val="004C79BF"/>
    <w:rsid w:val="004E49CA"/>
    <w:rsid w:val="004F2BD3"/>
    <w:rsid w:val="00504211"/>
    <w:rsid w:val="00507AC8"/>
    <w:rsid w:val="005244C5"/>
    <w:rsid w:val="00530BB1"/>
    <w:rsid w:val="00540C1B"/>
    <w:rsid w:val="00542B46"/>
    <w:rsid w:val="00555FB7"/>
    <w:rsid w:val="0058309C"/>
    <w:rsid w:val="005B4EDE"/>
    <w:rsid w:val="005B51B3"/>
    <w:rsid w:val="0067408E"/>
    <w:rsid w:val="0069318B"/>
    <w:rsid w:val="006A2870"/>
    <w:rsid w:val="006C5DB6"/>
    <w:rsid w:val="00721638"/>
    <w:rsid w:val="007231DD"/>
    <w:rsid w:val="00726FF7"/>
    <w:rsid w:val="00735006"/>
    <w:rsid w:val="0074564D"/>
    <w:rsid w:val="007562B5"/>
    <w:rsid w:val="00762B24"/>
    <w:rsid w:val="00765082"/>
    <w:rsid w:val="00766713"/>
    <w:rsid w:val="007B0599"/>
    <w:rsid w:val="007C3EDC"/>
    <w:rsid w:val="00815F51"/>
    <w:rsid w:val="008203CE"/>
    <w:rsid w:val="008206C9"/>
    <w:rsid w:val="00827ACC"/>
    <w:rsid w:val="0089095C"/>
    <w:rsid w:val="008968C7"/>
    <w:rsid w:val="008B4DF6"/>
    <w:rsid w:val="00920D28"/>
    <w:rsid w:val="00934E1C"/>
    <w:rsid w:val="00950077"/>
    <w:rsid w:val="00950F93"/>
    <w:rsid w:val="009854BA"/>
    <w:rsid w:val="009B4812"/>
    <w:rsid w:val="009C7B37"/>
    <w:rsid w:val="009F2607"/>
    <w:rsid w:val="00A20453"/>
    <w:rsid w:val="00A2195C"/>
    <w:rsid w:val="00A43F80"/>
    <w:rsid w:val="00AA3B46"/>
    <w:rsid w:val="00AA4D8C"/>
    <w:rsid w:val="00AA679D"/>
    <w:rsid w:val="00AC6B51"/>
    <w:rsid w:val="00B03352"/>
    <w:rsid w:val="00B25CCA"/>
    <w:rsid w:val="00B75234"/>
    <w:rsid w:val="00B82065"/>
    <w:rsid w:val="00B94101"/>
    <w:rsid w:val="00BA2B6F"/>
    <w:rsid w:val="00BB29DE"/>
    <w:rsid w:val="00BF7EBF"/>
    <w:rsid w:val="00C2029B"/>
    <w:rsid w:val="00C404ED"/>
    <w:rsid w:val="00C83EDB"/>
    <w:rsid w:val="00CB4D10"/>
    <w:rsid w:val="00CC5466"/>
    <w:rsid w:val="00CC614D"/>
    <w:rsid w:val="00CD38DC"/>
    <w:rsid w:val="00CE3331"/>
    <w:rsid w:val="00D546C2"/>
    <w:rsid w:val="00D65CEF"/>
    <w:rsid w:val="00D66E05"/>
    <w:rsid w:val="00D87E8E"/>
    <w:rsid w:val="00DD2A98"/>
    <w:rsid w:val="00DE3410"/>
    <w:rsid w:val="00DF612C"/>
    <w:rsid w:val="00E05A6B"/>
    <w:rsid w:val="00E151F3"/>
    <w:rsid w:val="00E25291"/>
    <w:rsid w:val="00EA1DA1"/>
    <w:rsid w:val="00EC3429"/>
    <w:rsid w:val="00EE6DC7"/>
    <w:rsid w:val="00EF36AB"/>
    <w:rsid w:val="00EF4F72"/>
    <w:rsid w:val="00EF56AA"/>
    <w:rsid w:val="00EF7F92"/>
    <w:rsid w:val="00F044F2"/>
    <w:rsid w:val="00F123B9"/>
    <w:rsid w:val="00F22EE1"/>
    <w:rsid w:val="00F54C64"/>
    <w:rsid w:val="00F704E7"/>
    <w:rsid w:val="00FA36B4"/>
    <w:rsid w:val="00FC2F32"/>
    <w:rsid w:val="00FC5447"/>
    <w:rsid w:val="00FE0CE7"/>
    <w:rsid w:val="00FE5E1F"/>
    <w:rsid w:val="00FE7DAB"/>
    <w:rsid w:val="00FF2430"/>
    <w:rsid w:val="00FF5C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646C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101"/>
    <w:pPr>
      <w:spacing w:after="0" w:line="480" w:lineRule="auto"/>
      <w:jc w:val="both"/>
    </w:pPr>
    <w:rPr>
      <w:rFonts w:ascii="Times New Roman" w:eastAsia="Arial" w:hAnsi="Times New Roman" w:cs="Arial"/>
      <w:kern w:val="0"/>
      <w:sz w:val="24"/>
      <w:lang w:val="en-GB"/>
    </w:rPr>
  </w:style>
  <w:style w:type="paragraph" w:styleId="Heading1">
    <w:name w:val="heading 1"/>
    <w:basedOn w:val="Normal"/>
    <w:next w:val="Normal"/>
    <w:link w:val="Heading1Char"/>
    <w:autoRedefine/>
    <w:uiPriority w:val="99"/>
    <w:qFormat/>
    <w:rsid w:val="005244C5"/>
    <w:pPr>
      <w:keepNext/>
      <w:keepLines/>
      <w:outlineLvl w:val="0"/>
    </w:pPr>
    <w:rPr>
      <w:b/>
      <w:sz w:val="28"/>
      <w:szCs w:val="40"/>
    </w:rPr>
  </w:style>
  <w:style w:type="paragraph" w:styleId="Heading2">
    <w:name w:val="heading 2"/>
    <w:basedOn w:val="Normal"/>
    <w:next w:val="Normal"/>
    <w:link w:val="Heading2Char"/>
    <w:autoRedefine/>
    <w:uiPriority w:val="9"/>
    <w:unhideWhenUsed/>
    <w:qFormat/>
    <w:rsid w:val="002E5191"/>
    <w:pPr>
      <w:keepNext/>
      <w:keepLines/>
      <w:outlineLvl w:val="1"/>
    </w:pPr>
    <w:rPr>
      <w:b/>
      <w:sz w:val="26"/>
      <w:szCs w:val="32"/>
    </w:rPr>
  </w:style>
  <w:style w:type="paragraph" w:styleId="Heading3">
    <w:name w:val="heading 3"/>
    <w:basedOn w:val="Normal"/>
    <w:next w:val="Normal"/>
    <w:link w:val="Heading3Char"/>
    <w:uiPriority w:val="9"/>
    <w:unhideWhenUsed/>
    <w:qFormat/>
    <w:rsid w:val="00726FF7"/>
    <w:pPr>
      <w:keepNext/>
      <w:keepLines/>
      <w:spacing w:before="320" w:after="80"/>
      <w:outlineLvl w:val="2"/>
    </w:pPr>
    <w:rPr>
      <w:i/>
      <w:u w:val="single"/>
    </w:rPr>
  </w:style>
  <w:style w:type="paragraph" w:styleId="Heading4">
    <w:name w:val="heading 4"/>
    <w:basedOn w:val="Normal"/>
    <w:next w:val="Normal"/>
    <w:link w:val="Heading4Char"/>
    <w:uiPriority w:val="99"/>
    <w:qFormat/>
    <w:rsid w:val="00C2029B"/>
    <w:pPr>
      <w:keepNext/>
      <w:spacing w:before="240" w:after="60" w:line="240" w:lineRule="auto"/>
      <w:jc w:val="left"/>
      <w:outlineLvl w:val="3"/>
    </w:pPr>
    <w:rPr>
      <w:rFonts w:eastAsia="Times New Roman" w:cs="Times New Roman"/>
      <w:b/>
      <w:bCs/>
      <w:sz w:val="28"/>
      <w:szCs w:val="28"/>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244C5"/>
    <w:rPr>
      <w:rFonts w:ascii="Times New Roman" w:eastAsia="Arial" w:hAnsi="Times New Roman" w:cs="Arial"/>
      <w:b/>
      <w:kern w:val="0"/>
      <w:sz w:val="28"/>
      <w:szCs w:val="40"/>
      <w:lang w:val="en-GB"/>
    </w:rPr>
  </w:style>
  <w:style w:type="character" w:customStyle="1" w:styleId="Heading2Char">
    <w:name w:val="Heading 2 Char"/>
    <w:basedOn w:val="DefaultParagraphFont"/>
    <w:link w:val="Heading2"/>
    <w:uiPriority w:val="9"/>
    <w:rsid w:val="002E5191"/>
    <w:rPr>
      <w:rFonts w:ascii="Times New Roman" w:eastAsia="Arial" w:hAnsi="Times New Roman" w:cs="Arial"/>
      <w:b/>
      <w:kern w:val="0"/>
      <w:sz w:val="26"/>
      <w:szCs w:val="32"/>
      <w:lang w:val="en-GB"/>
    </w:rPr>
  </w:style>
  <w:style w:type="character" w:customStyle="1" w:styleId="Heading3Char">
    <w:name w:val="Heading 3 Char"/>
    <w:basedOn w:val="DefaultParagraphFont"/>
    <w:link w:val="Heading3"/>
    <w:uiPriority w:val="9"/>
    <w:rsid w:val="00726FF7"/>
    <w:rPr>
      <w:rFonts w:ascii="Times New Roman" w:eastAsia="Times New Roman" w:hAnsi="Times New Roman" w:cs="Times New Roman"/>
      <w:i/>
      <w:kern w:val="0"/>
      <w:sz w:val="24"/>
      <w:szCs w:val="24"/>
      <w:u w:val="single"/>
      <w:lang w:val="en" w:eastAsia="en-US"/>
    </w:rPr>
  </w:style>
  <w:style w:type="paragraph" w:styleId="Title">
    <w:name w:val="Title"/>
    <w:basedOn w:val="Normal"/>
    <w:next w:val="Normal"/>
    <w:link w:val="TitleChar"/>
    <w:autoRedefine/>
    <w:uiPriority w:val="10"/>
    <w:qFormat/>
    <w:rsid w:val="00A20453"/>
    <w:pPr>
      <w:keepNext/>
      <w:keepLines/>
      <w:spacing w:after="60"/>
    </w:pPr>
    <w:rPr>
      <w:b/>
      <w:sz w:val="32"/>
      <w:szCs w:val="52"/>
    </w:rPr>
  </w:style>
  <w:style w:type="character" w:customStyle="1" w:styleId="TitleChar">
    <w:name w:val="Title Char"/>
    <w:basedOn w:val="DefaultParagraphFont"/>
    <w:link w:val="Title"/>
    <w:uiPriority w:val="10"/>
    <w:rsid w:val="00A20453"/>
    <w:rPr>
      <w:rFonts w:ascii="Times New Roman" w:hAnsi="Times New Roman" w:cs="Times New Roman"/>
      <w:b/>
      <w:sz w:val="32"/>
      <w:szCs w:val="52"/>
      <w:lang w:val="en-GB"/>
    </w:rPr>
  </w:style>
  <w:style w:type="paragraph" w:styleId="NoSpacing">
    <w:name w:val="No Spacing"/>
    <w:autoRedefine/>
    <w:uiPriority w:val="1"/>
    <w:qFormat/>
    <w:rsid w:val="00934E1C"/>
    <w:pPr>
      <w:spacing w:after="0" w:line="240" w:lineRule="auto"/>
      <w:jc w:val="both"/>
    </w:pPr>
    <w:rPr>
      <w:rFonts w:ascii="Times New Roman" w:eastAsia="Times New Roman" w:hAnsi="Times New Roman" w:cs="Arial"/>
      <w:sz w:val="24"/>
      <w:lang w:val="en-IN" w:eastAsia="en-IN"/>
    </w:rPr>
  </w:style>
  <w:style w:type="paragraph" w:styleId="Bibliography">
    <w:name w:val="Bibliography"/>
    <w:basedOn w:val="Normal"/>
    <w:next w:val="Normal"/>
    <w:uiPriority w:val="37"/>
    <w:unhideWhenUsed/>
    <w:rsid w:val="00CC614D"/>
  </w:style>
  <w:style w:type="paragraph" w:styleId="Header">
    <w:name w:val="header"/>
    <w:basedOn w:val="Normal"/>
    <w:link w:val="HeaderChar"/>
    <w:uiPriority w:val="99"/>
    <w:unhideWhenUsed/>
    <w:rsid w:val="00EF56AA"/>
    <w:pPr>
      <w:tabs>
        <w:tab w:val="center" w:pos="4680"/>
        <w:tab w:val="right" w:pos="9360"/>
      </w:tabs>
      <w:spacing w:line="240" w:lineRule="auto"/>
    </w:pPr>
  </w:style>
  <w:style w:type="character" w:customStyle="1" w:styleId="HeaderChar">
    <w:name w:val="Header Char"/>
    <w:basedOn w:val="DefaultParagraphFont"/>
    <w:link w:val="Header"/>
    <w:uiPriority w:val="99"/>
    <w:rsid w:val="00EF56AA"/>
    <w:rPr>
      <w:rFonts w:ascii="Times New Roman" w:eastAsia="Arial" w:hAnsi="Times New Roman" w:cs="Arial"/>
      <w:kern w:val="0"/>
      <w:sz w:val="24"/>
      <w:lang w:val="en-GB"/>
    </w:rPr>
  </w:style>
  <w:style w:type="paragraph" w:styleId="Footer">
    <w:name w:val="footer"/>
    <w:basedOn w:val="Normal"/>
    <w:link w:val="FooterChar"/>
    <w:uiPriority w:val="99"/>
    <w:unhideWhenUsed/>
    <w:rsid w:val="00EF56AA"/>
    <w:pPr>
      <w:tabs>
        <w:tab w:val="center" w:pos="4680"/>
        <w:tab w:val="right" w:pos="9360"/>
      </w:tabs>
      <w:spacing w:line="240" w:lineRule="auto"/>
    </w:pPr>
  </w:style>
  <w:style w:type="character" w:customStyle="1" w:styleId="FooterChar">
    <w:name w:val="Footer Char"/>
    <w:basedOn w:val="DefaultParagraphFont"/>
    <w:link w:val="Footer"/>
    <w:uiPriority w:val="99"/>
    <w:rsid w:val="00EF56AA"/>
    <w:rPr>
      <w:rFonts w:ascii="Times New Roman" w:eastAsia="Arial" w:hAnsi="Times New Roman" w:cs="Arial"/>
      <w:kern w:val="0"/>
      <w:sz w:val="24"/>
      <w:lang w:val="en-GB"/>
    </w:rPr>
  </w:style>
  <w:style w:type="paragraph" w:styleId="NormalWeb">
    <w:name w:val="Normal (Web)"/>
    <w:basedOn w:val="Normal"/>
    <w:uiPriority w:val="99"/>
    <w:unhideWhenUsed/>
    <w:rsid w:val="009C7B37"/>
    <w:pPr>
      <w:spacing w:before="100" w:beforeAutospacing="1" w:after="100" w:afterAutospacing="1" w:line="240" w:lineRule="auto"/>
      <w:jc w:val="left"/>
    </w:pPr>
    <w:rPr>
      <w:rFonts w:eastAsia="Times New Roman" w:cs="Times New Roman"/>
      <w:szCs w:val="24"/>
      <w:lang w:val="en-US" w:eastAsia="en-US"/>
      <w14:ligatures w14:val="none"/>
    </w:rPr>
  </w:style>
  <w:style w:type="paragraph" w:styleId="ListParagraph">
    <w:name w:val="List Paragraph"/>
    <w:basedOn w:val="Normal"/>
    <w:uiPriority w:val="34"/>
    <w:qFormat/>
    <w:rsid w:val="007C3EDC"/>
    <w:pPr>
      <w:ind w:left="720"/>
      <w:contextualSpacing/>
    </w:pPr>
  </w:style>
  <w:style w:type="paragraph" w:customStyle="1" w:styleId="Normal1">
    <w:name w:val="Normal1"/>
    <w:rsid w:val="00EF4F72"/>
    <w:pPr>
      <w:spacing w:after="0" w:line="276" w:lineRule="auto"/>
    </w:pPr>
    <w:rPr>
      <w:rFonts w:ascii="Arial" w:eastAsia="Arial" w:hAnsi="Arial" w:cs="Arial"/>
      <w:kern w:val="0"/>
      <w:lang w:val="" w:eastAsia="en-US"/>
      <w14:ligatures w14:val="none"/>
    </w:rPr>
  </w:style>
  <w:style w:type="paragraph" w:styleId="TOCHeading">
    <w:name w:val="TOC Heading"/>
    <w:basedOn w:val="Heading1"/>
    <w:next w:val="Normal"/>
    <w:uiPriority w:val="39"/>
    <w:unhideWhenUsed/>
    <w:qFormat/>
    <w:rsid w:val="002E3C6D"/>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14:ligatures w14:val="none"/>
    </w:rPr>
  </w:style>
  <w:style w:type="paragraph" w:styleId="TOC1">
    <w:name w:val="toc 1"/>
    <w:basedOn w:val="Normal"/>
    <w:next w:val="Normal"/>
    <w:autoRedefine/>
    <w:uiPriority w:val="39"/>
    <w:unhideWhenUsed/>
    <w:rsid w:val="002E3C6D"/>
    <w:pPr>
      <w:spacing w:after="100"/>
    </w:pPr>
  </w:style>
  <w:style w:type="paragraph" w:styleId="TOC2">
    <w:name w:val="toc 2"/>
    <w:basedOn w:val="Normal"/>
    <w:next w:val="Normal"/>
    <w:autoRedefine/>
    <w:uiPriority w:val="39"/>
    <w:unhideWhenUsed/>
    <w:rsid w:val="002E3C6D"/>
    <w:pPr>
      <w:spacing w:after="100"/>
      <w:ind w:left="240"/>
    </w:pPr>
  </w:style>
  <w:style w:type="character" w:styleId="Hyperlink">
    <w:name w:val="Hyperlink"/>
    <w:basedOn w:val="DefaultParagraphFont"/>
    <w:uiPriority w:val="99"/>
    <w:unhideWhenUsed/>
    <w:rsid w:val="002E3C6D"/>
    <w:rPr>
      <w:color w:val="0563C1" w:themeColor="hyperlink"/>
      <w:u w:val="single"/>
    </w:rPr>
  </w:style>
  <w:style w:type="paragraph" w:customStyle="1" w:styleId="NormalWeb1">
    <w:name w:val="Normal (Web)1"/>
    <w:basedOn w:val="Normal"/>
    <w:uiPriority w:val="99"/>
    <w:rsid w:val="00920D28"/>
    <w:pPr>
      <w:spacing w:line="240" w:lineRule="auto"/>
      <w:jc w:val="left"/>
    </w:pPr>
    <w:rPr>
      <w:rFonts w:eastAsia="Calibri" w:cs="Times New Roman"/>
      <w:szCs w:val="24"/>
      <w:lang w:eastAsia="en-GB"/>
      <w14:ligatures w14:val="none"/>
    </w:rPr>
  </w:style>
  <w:style w:type="character" w:customStyle="1" w:styleId="nw1">
    <w:name w:val="nw1"/>
    <w:uiPriority w:val="99"/>
    <w:rsid w:val="00920D28"/>
  </w:style>
  <w:style w:type="character" w:customStyle="1" w:styleId="hps">
    <w:name w:val="hps"/>
    <w:rsid w:val="00920D28"/>
  </w:style>
  <w:style w:type="character" w:customStyle="1" w:styleId="shorttext">
    <w:name w:val="short_text"/>
    <w:rsid w:val="00920D28"/>
  </w:style>
  <w:style w:type="character" w:customStyle="1" w:styleId="apple-style-span">
    <w:name w:val="apple-style-span"/>
    <w:rsid w:val="00920D28"/>
  </w:style>
  <w:style w:type="character" w:customStyle="1" w:styleId="mpj7bzys">
    <w:name w:val="mpj7bzys"/>
    <w:basedOn w:val="DefaultParagraphFont"/>
    <w:rsid w:val="00920D28"/>
  </w:style>
  <w:style w:type="character" w:customStyle="1" w:styleId="Heading4Char">
    <w:name w:val="Heading 4 Char"/>
    <w:basedOn w:val="DefaultParagraphFont"/>
    <w:link w:val="Heading4"/>
    <w:uiPriority w:val="99"/>
    <w:rsid w:val="00C2029B"/>
    <w:rPr>
      <w:rFonts w:ascii="Times New Roman" w:eastAsia="Times New Roman" w:hAnsi="Times New Roman" w:cs="Times New Roman"/>
      <w:b/>
      <w:bCs/>
      <w:kern w:val="0"/>
      <w:sz w:val="28"/>
      <w:szCs w:val="28"/>
      <w:lang w:val="en-GB" w:eastAsia="en-US"/>
      <w14:ligatures w14:val="none"/>
    </w:rPr>
  </w:style>
  <w:style w:type="paragraph" w:styleId="BodyText2">
    <w:name w:val="Body Text 2"/>
    <w:basedOn w:val="Normal"/>
    <w:link w:val="BodyText2Char"/>
    <w:uiPriority w:val="99"/>
    <w:rsid w:val="00C2029B"/>
    <w:pPr>
      <w:spacing w:line="240" w:lineRule="auto"/>
      <w:ind w:left="720" w:hanging="720"/>
      <w:jc w:val="left"/>
    </w:pPr>
    <w:rPr>
      <w:rFonts w:eastAsia="Times New Roman" w:cs="Times New Roman"/>
      <w:b/>
      <w:bCs/>
      <w:sz w:val="22"/>
      <w:lang w:eastAsia="en-US"/>
      <w14:ligatures w14:val="none"/>
    </w:rPr>
  </w:style>
  <w:style w:type="character" w:customStyle="1" w:styleId="BodyText2Char">
    <w:name w:val="Body Text 2 Char"/>
    <w:basedOn w:val="DefaultParagraphFont"/>
    <w:link w:val="BodyText2"/>
    <w:uiPriority w:val="99"/>
    <w:rsid w:val="00C2029B"/>
    <w:rPr>
      <w:rFonts w:ascii="Times New Roman" w:eastAsia="Times New Roman" w:hAnsi="Times New Roman" w:cs="Times New Roman"/>
      <w:b/>
      <w:bCs/>
      <w:kern w:val="0"/>
      <w:lang w:val="en-GB" w:eastAsia="en-US"/>
      <w14:ligatures w14:val="none"/>
    </w:rPr>
  </w:style>
  <w:style w:type="paragraph" w:customStyle="1" w:styleId="deannah1">
    <w:name w:val="deannah1"/>
    <w:basedOn w:val="Normal"/>
    <w:uiPriority w:val="99"/>
    <w:rsid w:val="00C2029B"/>
    <w:pPr>
      <w:keepNext/>
      <w:spacing w:after="240" w:line="240" w:lineRule="auto"/>
      <w:jc w:val="left"/>
    </w:pPr>
    <w:rPr>
      <w:rFonts w:eastAsia="Times New Roman" w:cs="Times New Roman"/>
      <w:b/>
      <w:bCs/>
      <w:szCs w:val="24"/>
      <w:lang w:eastAsia="en-US"/>
      <w14:ligatures w14:val="none"/>
    </w:rPr>
  </w:style>
  <w:style w:type="paragraph" w:styleId="BalloonText">
    <w:name w:val="Balloon Text"/>
    <w:basedOn w:val="Normal"/>
    <w:link w:val="BalloonTextChar"/>
    <w:uiPriority w:val="99"/>
    <w:semiHidden/>
    <w:rsid w:val="00C2029B"/>
    <w:pPr>
      <w:spacing w:line="240" w:lineRule="auto"/>
      <w:jc w:val="left"/>
    </w:pPr>
    <w:rPr>
      <w:rFonts w:ascii="Tahoma" w:eastAsia="Times New Roman" w:hAnsi="Tahoma" w:cs="Tahoma"/>
      <w:sz w:val="16"/>
      <w:szCs w:val="16"/>
      <w:lang w:eastAsia="en-US"/>
      <w14:ligatures w14:val="none"/>
    </w:rPr>
  </w:style>
  <w:style w:type="character" w:customStyle="1" w:styleId="BalloonTextChar">
    <w:name w:val="Balloon Text Char"/>
    <w:basedOn w:val="DefaultParagraphFont"/>
    <w:link w:val="BalloonText"/>
    <w:uiPriority w:val="99"/>
    <w:semiHidden/>
    <w:rsid w:val="00C2029B"/>
    <w:rPr>
      <w:rFonts w:ascii="Tahoma" w:eastAsia="Times New Roman" w:hAnsi="Tahoma" w:cs="Tahoma"/>
      <w:kern w:val="0"/>
      <w:sz w:val="16"/>
      <w:szCs w:val="16"/>
      <w:lang w:val="en-GB" w:eastAsia="en-US"/>
      <w14:ligatures w14:val="none"/>
    </w:rPr>
  </w:style>
  <w:style w:type="table" w:styleId="TableGrid">
    <w:name w:val="Table Grid"/>
    <w:basedOn w:val="TableNormal"/>
    <w:uiPriority w:val="59"/>
    <w:rsid w:val="00C2029B"/>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2029B"/>
    <w:rPr>
      <w:color w:val="800080"/>
      <w:u w:val="single"/>
    </w:rPr>
  </w:style>
  <w:style w:type="character" w:customStyle="1" w:styleId="Hyperlink1">
    <w:name w:val="Hyperlink1"/>
    <w:uiPriority w:val="99"/>
    <w:rsid w:val="00C2029B"/>
    <w:rPr>
      <w:color w:val="535353"/>
      <w:u w:val="single"/>
      <w:effect w:val="none"/>
    </w:rPr>
  </w:style>
  <w:style w:type="character" w:styleId="PageNumber">
    <w:name w:val="page number"/>
    <w:basedOn w:val="DefaultParagraphFont"/>
    <w:uiPriority w:val="99"/>
    <w:rsid w:val="00C2029B"/>
  </w:style>
  <w:style w:type="character" w:styleId="CommentReference">
    <w:name w:val="annotation reference"/>
    <w:uiPriority w:val="99"/>
    <w:semiHidden/>
    <w:unhideWhenUsed/>
    <w:rsid w:val="00C2029B"/>
    <w:rPr>
      <w:sz w:val="16"/>
      <w:szCs w:val="16"/>
    </w:rPr>
  </w:style>
  <w:style w:type="paragraph" w:styleId="CommentText">
    <w:name w:val="annotation text"/>
    <w:basedOn w:val="Normal"/>
    <w:link w:val="CommentTextChar"/>
    <w:uiPriority w:val="99"/>
    <w:semiHidden/>
    <w:unhideWhenUsed/>
    <w:rsid w:val="00C2029B"/>
    <w:pPr>
      <w:spacing w:line="240" w:lineRule="auto"/>
      <w:jc w:val="left"/>
    </w:pPr>
    <w:rPr>
      <w:rFonts w:eastAsia="Times New Roman" w:cs="Times New Roman"/>
      <w:sz w:val="20"/>
      <w:szCs w:val="20"/>
      <w:lang w:eastAsia="en-US"/>
      <w14:ligatures w14:val="none"/>
    </w:rPr>
  </w:style>
  <w:style w:type="character" w:customStyle="1" w:styleId="CommentTextChar">
    <w:name w:val="Comment Text Char"/>
    <w:basedOn w:val="DefaultParagraphFont"/>
    <w:link w:val="CommentText"/>
    <w:uiPriority w:val="99"/>
    <w:semiHidden/>
    <w:rsid w:val="00C2029B"/>
    <w:rPr>
      <w:rFonts w:ascii="Times New Roman" w:eastAsia="Times New Roman" w:hAnsi="Times New Roman" w:cs="Times New Roman"/>
      <w:kern w:val="0"/>
      <w:sz w:val="20"/>
      <w:szCs w:val="20"/>
      <w:lang w:val="en-GB" w:eastAsia="en-US"/>
      <w14:ligatures w14:val="none"/>
    </w:rPr>
  </w:style>
  <w:style w:type="paragraph" w:styleId="CommentSubject">
    <w:name w:val="annotation subject"/>
    <w:basedOn w:val="CommentText"/>
    <w:next w:val="CommentText"/>
    <w:link w:val="CommentSubjectChar"/>
    <w:uiPriority w:val="99"/>
    <w:semiHidden/>
    <w:unhideWhenUsed/>
    <w:rsid w:val="00C2029B"/>
    <w:rPr>
      <w:b/>
      <w:bCs/>
    </w:rPr>
  </w:style>
  <w:style w:type="character" w:customStyle="1" w:styleId="CommentSubjectChar">
    <w:name w:val="Comment Subject Char"/>
    <w:basedOn w:val="CommentTextChar"/>
    <w:link w:val="CommentSubject"/>
    <w:uiPriority w:val="99"/>
    <w:semiHidden/>
    <w:rsid w:val="00C2029B"/>
    <w:rPr>
      <w:rFonts w:ascii="Times New Roman" w:eastAsia="Times New Roman" w:hAnsi="Times New Roman" w:cs="Times New Roman"/>
      <w:b/>
      <w:bCs/>
      <w:kern w:val="0"/>
      <w:sz w:val="20"/>
      <w:szCs w:val="20"/>
      <w:lang w:val="en-GB" w:eastAsia="en-US"/>
      <w14:ligatures w14:val="none"/>
    </w:rPr>
  </w:style>
  <w:style w:type="character" w:styleId="Strong">
    <w:name w:val="Strong"/>
    <w:uiPriority w:val="22"/>
    <w:qFormat/>
    <w:rsid w:val="00C2029B"/>
    <w:rPr>
      <w:b/>
      <w:bCs/>
    </w:rPr>
  </w:style>
  <w:style w:type="character" w:styleId="UnresolvedMention">
    <w:name w:val="Unresolved Mention"/>
    <w:basedOn w:val="DefaultParagraphFont"/>
    <w:uiPriority w:val="99"/>
    <w:semiHidden/>
    <w:unhideWhenUsed/>
    <w:rsid w:val="00C202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8456">
      <w:bodyDiv w:val="1"/>
      <w:marLeft w:val="0"/>
      <w:marRight w:val="0"/>
      <w:marTop w:val="0"/>
      <w:marBottom w:val="0"/>
      <w:divBdr>
        <w:top w:val="none" w:sz="0" w:space="0" w:color="auto"/>
        <w:left w:val="none" w:sz="0" w:space="0" w:color="auto"/>
        <w:bottom w:val="none" w:sz="0" w:space="0" w:color="auto"/>
        <w:right w:val="none" w:sz="0" w:space="0" w:color="auto"/>
      </w:divBdr>
    </w:div>
    <w:div w:id="255141198">
      <w:bodyDiv w:val="1"/>
      <w:marLeft w:val="0"/>
      <w:marRight w:val="0"/>
      <w:marTop w:val="0"/>
      <w:marBottom w:val="0"/>
      <w:divBdr>
        <w:top w:val="none" w:sz="0" w:space="0" w:color="auto"/>
        <w:left w:val="none" w:sz="0" w:space="0" w:color="auto"/>
        <w:bottom w:val="none" w:sz="0" w:space="0" w:color="auto"/>
        <w:right w:val="none" w:sz="0" w:space="0" w:color="auto"/>
      </w:divBdr>
    </w:div>
    <w:div w:id="555553177">
      <w:bodyDiv w:val="1"/>
      <w:marLeft w:val="0"/>
      <w:marRight w:val="0"/>
      <w:marTop w:val="0"/>
      <w:marBottom w:val="0"/>
      <w:divBdr>
        <w:top w:val="none" w:sz="0" w:space="0" w:color="auto"/>
        <w:left w:val="none" w:sz="0" w:space="0" w:color="auto"/>
        <w:bottom w:val="none" w:sz="0" w:space="0" w:color="auto"/>
        <w:right w:val="none" w:sz="0" w:space="0" w:color="auto"/>
      </w:divBdr>
    </w:div>
    <w:div w:id="957612310">
      <w:bodyDiv w:val="1"/>
      <w:marLeft w:val="0"/>
      <w:marRight w:val="0"/>
      <w:marTop w:val="0"/>
      <w:marBottom w:val="0"/>
      <w:divBdr>
        <w:top w:val="none" w:sz="0" w:space="0" w:color="auto"/>
        <w:left w:val="none" w:sz="0" w:space="0" w:color="auto"/>
        <w:bottom w:val="none" w:sz="0" w:space="0" w:color="auto"/>
        <w:right w:val="none" w:sz="0" w:space="0" w:color="auto"/>
      </w:divBdr>
    </w:div>
    <w:div w:id="1654291150">
      <w:bodyDiv w:val="1"/>
      <w:marLeft w:val="0"/>
      <w:marRight w:val="0"/>
      <w:marTop w:val="0"/>
      <w:marBottom w:val="0"/>
      <w:divBdr>
        <w:top w:val="none" w:sz="0" w:space="0" w:color="auto"/>
        <w:left w:val="none" w:sz="0" w:space="0" w:color="auto"/>
        <w:bottom w:val="none" w:sz="0" w:space="0" w:color="auto"/>
        <w:right w:val="none" w:sz="0" w:space="0" w:color="auto"/>
      </w:divBdr>
    </w:div>
    <w:div w:id="1696232846">
      <w:bodyDiv w:val="1"/>
      <w:marLeft w:val="0"/>
      <w:marRight w:val="0"/>
      <w:marTop w:val="0"/>
      <w:marBottom w:val="0"/>
      <w:divBdr>
        <w:top w:val="none" w:sz="0" w:space="0" w:color="auto"/>
        <w:left w:val="none" w:sz="0" w:space="0" w:color="auto"/>
        <w:bottom w:val="none" w:sz="0" w:space="0" w:color="auto"/>
        <w:right w:val="none" w:sz="0" w:space="0" w:color="auto"/>
      </w:divBdr>
    </w:div>
    <w:div w:id="1720090587">
      <w:bodyDiv w:val="1"/>
      <w:marLeft w:val="0"/>
      <w:marRight w:val="0"/>
      <w:marTop w:val="0"/>
      <w:marBottom w:val="0"/>
      <w:divBdr>
        <w:top w:val="none" w:sz="0" w:space="0" w:color="auto"/>
        <w:left w:val="none" w:sz="0" w:space="0" w:color="auto"/>
        <w:bottom w:val="none" w:sz="0" w:space="0" w:color="auto"/>
        <w:right w:val="none" w:sz="0" w:space="0" w:color="auto"/>
      </w:divBdr>
    </w:div>
    <w:div w:id="2048215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eader" Target="head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Edw23</b:Tag>
    <b:SourceType>InternetSite</b:SourceType>
    <b:Guid>{6FA645C6-0D6B-41ED-A7EE-8033B6CF71EB}</b:Guid>
    <b:Author>
      <b:Author>
        <b:NameList>
          <b:Person>
            <b:Last>Baker</b:Last>
            <b:First>Edward</b:First>
            <b:Middle>L.</b:Middle>
          </b:Person>
        </b:NameList>
      </b:Author>
    </b:Author>
    <b:Title>Leading Organizational Change in the Post-COVID Pandemic Era</b:Title>
    <b:Year>2023</b:Year>
    <b:YearAccessed>2023</b:YearAccessed>
    <b:MonthAccessed>December</b:MonthAccessed>
    <b:DayAccessed>01</b:DayAccessed>
    <b:URL>https://www.ncbi.nlm.nih.gov/pmc/articles/PMC10062651/</b:URL>
    <b:RefOrder>2</b:RefOrder>
  </b:Source>
  <b:Source>
    <b:Tag>Dav213</b:Tag>
    <b:SourceType>InternetSite</b:SourceType>
    <b:Guid>{76EDC9BA-BB9E-4FDD-9D92-8D4BD34B7C64}</b:Guid>
    <b:Author>
      <b:Author>
        <b:NameList>
          <b:Person>
            <b:Last>Lancefield</b:Last>
            <b:First>David</b:First>
          </b:Person>
        </b:NameList>
      </b:Author>
    </b:Author>
    <b:Title>How to Reinvent Your Organization In the Middle of a Crisis</b:Title>
    <b:Year>2021</b:Year>
    <b:YearAccessed>2023</b:YearAccessed>
    <b:MonthAccessed>December</b:MonthAccessed>
    <b:DayAccessed>01</b:DayAccessed>
    <b:URL>https://hbr.org/2021/02/how-to-reinvent-your-organization-in-the-middle-of-a-crisis</b:URL>
    <b:RefOrder>1</b:RefOrder>
  </b:Source>
  <b:Source>
    <b:Tag>Que21</b:Tag>
    <b:SourceType>InternetSite</b:SourceType>
    <b:Guid>{54A0BC84-45AC-49D8-A1BF-BFBD01F6990D}</b:Guid>
    <b:Author>
      <b:Author>
        <b:NameList>
          <b:Person>
            <b:Last>Orsmond</b:Last>
            <b:First>Quentin</b:First>
          </b:Person>
        </b:NameList>
      </b:Author>
    </b:Author>
    <b:Title>COVID-19 and the Impact on Organisational Change</b:Title>
    <b:Year>2021</b:Year>
    <b:YearAccessed>2023</b:YearAccessed>
    <b:MonthAccessed>December</b:MonthAccessed>
    <b:DayAccessed>02</b:DayAccessed>
    <b:URL>https://www.cmcpartnership.co.za/blog/covid-19-and-the-impact-on-organizational-change</b:URL>
    <b:RefOrder>3</b:RefOrder>
  </b:Source>
  <b:Source>
    <b:Tag>Jen22</b:Tag>
    <b:SourceType>InternetSite</b:SourceType>
    <b:Guid>{567FEBAE-9758-411D-AE49-04CE5C0AA0E4}</b:Guid>
    <b:Author>
      <b:Author>
        <b:NameList>
          <b:Person>
            <b:Last>Moss</b:Last>
            <b:First>Jennifer</b:First>
          </b:Person>
        </b:NameList>
      </b:Author>
    </b:Author>
    <b:Title>The Pandemic Changed Us. Now Companies Have to Change Too.</b:Title>
    <b:Year>2022</b:Year>
    <b:YearAccessed>2023</b:YearAccessed>
    <b:MonthAccessed>December</b:MonthAccessed>
    <b:DayAccessed>02</b:DayAccessed>
    <b:URL>https://hbr.org/2022/07/the-pandemic-changed-us-now-companies-have-to-change-too</b:URL>
    <b:RefOrder>4</b:RefOrder>
  </b:Source>
  <b:Source>
    <b:Tag>Liv22</b:Tag>
    <b:SourceType>InternetSite</b:SourceType>
    <b:Guid>{EBA0B267-00B2-4703-9779-FF9C59AB3E6E}</b:Guid>
    <b:Author>
      <b:Author>
        <b:NameList>
          <b:Person>
            <b:Last>Fritz</b:Last>
            <b:First>Livia</b:First>
          </b:Person>
        </b:NameList>
      </b:Author>
    </b:Author>
    <b:Title>Explore, engage, empower: methodological insights into a transformative mixed methods study tackling the COVID-19 lockdown</b:Title>
    <b:Year>2022</b:Year>
    <b:YearAccessed>2023</b:YearAccessed>
    <b:MonthAccessed>December</b:MonthAccessed>
    <b:DayAccessed>02</b:DayAccessed>
    <b:URL>https://www.nature.com/articles/s41599-022-01197-2</b:URL>
    <b:RefOrder>5</b:RefOrder>
  </b:Source>
  <b:Source>
    <b:Tag>Ber233</b:Tag>
    <b:SourceType>InternetSite</b:SourceType>
    <b:Guid>{817DDD08-6ACD-49FB-8970-E4B3B05A25A7}</b:Guid>
    <b:Author>
      <b:Author>
        <b:NameList>
          <b:Person>
            <b:Last>Calzon</b:Last>
            <b:First>Bernardita</b:First>
          </b:Person>
        </b:NameList>
      </b:Author>
    </b:Author>
    <b:Title>A Guide To The Methods, Benefits &amp; Problems of The Interpretation of Data</b:Title>
    <b:Year>2023</b:Year>
    <b:YearAccessed>2023</b:YearAccessed>
    <b:MonthAccessed>December</b:MonthAccessed>
    <b:DayAccessed>05</b:DayAccessed>
    <b:URL>https://www.datapine.com/blog/data-interpretation-methods-benefits-problems/#:~:text=Qualitative%20Data%20Interpretation,context%20(i.e.%2C%20text).</b:URL>
    <b:RefOrder>1</b:RefOrder>
  </b:Source>
  <b:Source>
    <b:Tag>Dav231</b:Tag>
    <b:SourceType>InternetSite</b:SourceType>
    <b:Guid>{9D24A490-45BD-4CF6-83A4-74AB7D6CC7B5}</b:Guid>
    <b:Author>
      <b:Author>
        <b:NameList>
          <b:Person>
            <b:Last>Cornell</b:Last>
            <b:First>Dave</b:First>
          </b:Person>
        </b:NameList>
      </b:Author>
    </b:Author>
    <b:Title>10 Cross-Sectional Study Advantages And Disadvantages</b:Title>
    <b:Year>2023</b:Year>
    <b:YearAccessed>2023</b:YearAccessed>
    <b:MonthAccessed>December</b:MonthAccessed>
    <b:DayAccessed>05</b:DayAccessed>
    <b:URL>https://helpfulprofessor.com/cross-sectional-study-advantages-and-disadvantages/</b:URL>
    <b:RefOrder>2</b:RefOrder>
  </b:Source>
  <b:Source>
    <b:Tag>Ken2221</b:Tag>
    <b:SourceType>InternetSite</b:SourceType>
    <b:Guid>{4D89C4C6-31A6-4793-BE08-463ED0E4965E}</b:Guid>
    <b:Author>
      <b:Author>
        <b:NameList>
          <b:Person>
            <b:Last>Cherry</b:Last>
            <b:First>Kendra</b:First>
          </b:Person>
        </b:NameList>
      </b:Author>
    </b:Author>
    <b:Title>How Do Cross-Sectional Studies Work?</b:Title>
    <b:Year>2022</b:Year>
    <b:YearAccessed>2023</b:YearAccessed>
    <b:MonthAccessed>December</b:MonthAccessed>
    <b:DayAccessed>05</b:DayAccessed>
    <b:URL>https://www.verywellmind.com/what-is-a-cross-sectional-study-2794978</b:URL>
    <b:RefOrder>3</b:RefOrder>
  </b:Source>
  <b:Source>
    <b:Tag>dan23</b:Tag>
    <b:SourceType>InternetSite</b:SourceType>
    <b:Guid>{DC8AB1CC-8FFC-41E9-A034-B694E957854A}</b:Guid>
    <b:Author>
      <b:Author>
        <b:Corporate>Daniellock</b:Corporate>
      </b:Author>
    </b:Author>
    <b:Title>30+ Change Management Statistics in 2023: A Glimpse into the Landscape of Change</b:Title>
    <b:Year>2023</b:Year>
    <b:YearAccessed>2023</b:YearAccessed>
    <b:MonthAccessed>12</b:MonthAccessed>
    <b:DayAccessed>02</b:DayAccessed>
    <b:URL>https://daniellock.com/change-management-statistics/</b:URL>
    <b:RefOrder>1</b:RefOrder>
  </b:Source>
  <b:Source>
    <b:Tag>poi23</b:Tag>
    <b:SourceType>InternetSite</b:SourceType>
    <b:Guid>{5C67E1CF-1D1B-4207-B29C-029AFC1E3EA5}</b:Guid>
    <b:Author>
      <b:Author>
        <b:Corporate>Point</b:Corporate>
      </b:Author>
    </b:Author>
    <b:Title>40+ Organisational Change Management Statistics for 2023</b:Title>
    <b:Year>2023</b:Year>
    <b:YearAccessed>2023</b:YearAccessed>
    <b:MonthAccessed>12</b:MonthAccessed>
    <b:DayAccessed>02</b:DayAccessed>
    <b:URL>https://changing-point.com/organisational-change-management-statistics/</b:URL>
    <b:RefOrder>2</b:RefOrder>
  </b:Source>
  <b:Source>
    <b:Tag>Mck21</b:Tag>
    <b:SourceType>InternetSite</b:SourceType>
    <b:Guid>{FDAF53AC-84FD-462D-B05F-E154C21B1A24}</b:Guid>
    <b:Author>
      <b:Author>
        <b:Corporate> Mckinsey</b:Corporate>
      </b:Author>
    </b:Author>
    <b:Title>A new look at how corporations impact the economy and households</b:Title>
    <b:Year>2021</b:Year>
    <b:YearAccessed>2023</b:YearAccessed>
    <b:MonthAccessed>12</b:MonthAccessed>
    <b:DayAccessed>02</b:DayAccessed>
    <b:URL>https://www.mckinsey.com/capabilities/strategy-and-corporate-finance/our-insights/a-new-look-at-how-corporations-impact-the-economy-and-households</b:URL>
    <b:RefOrder>3</b:RefOrder>
  </b:Source>
  <b:Source>
    <b:Tag>Apt22</b:Tag>
    <b:SourceType>InternetSite</b:SourceType>
    <b:Guid>{EBBF8C57-B862-4CF2-A78E-1BEDCAA1BA55}</b:Guid>
    <b:Author>
      <b:Author>
        <b:Corporate>Apty</b:Corporate>
      </b:Author>
    </b:Author>
    <b:Title>Top Change Management Challenges and How to Overcome Them</b:Title>
    <b:Year>2022</b:Year>
    <b:YearAccessed>2023</b:YearAccessed>
    <b:MonthAccessed>12</b:MonthAccessed>
    <b:DayAccessed>02</b:DayAccessed>
    <b:URL>https://www.apty.io/blog/change-management-challenges/</b:URL>
    <b:RefOrder>4</b:RefOrder>
  </b:Source>
  <b:Source>
    <b:Tag>Pro23</b:Tag>
    <b:SourceType>InternetSite</b:SourceType>
    <b:Guid>{64E1EAD4-2C6D-4EA4-AAFD-C2C585E4E3F9}</b:Guid>
    <b:Author>
      <b:Author>
        <b:Corporate>Prosci</b:Corporate>
      </b:Author>
    </b:Author>
    <b:Title>Avoid These 5 Change Management Obstacles</b:Title>
    <b:Year>2023</b:Year>
    <b:YearAccessed>2023</b:YearAccessed>
    <b:MonthAccessed>12</b:MonthAccessed>
    <b:DayAccessed>02</b:DayAccessed>
    <b:URL>https://www.prosci.com/blog/avoid-these-change-management-obstacles</b:URL>
    <b:RefOrder>5</b:RefOrder>
  </b:Source>
  <b:Source>
    <b:Tag>Pcu23</b:Tag>
    <b:SourceType>InternetSite</b:SourceType>
    <b:Guid>{3D496A38-594E-45FC-ADFC-37DE6F0D7855}</b:Guid>
    <b:Author>
      <b:Author>
        <b:Corporate>Pcubed</b:Corporate>
      </b:Author>
    </b:Author>
    <b:Title>5 Challenges of Change Management</b:Title>
    <b:Year>2023</b:Year>
    <b:YearAccessed>2023</b:YearAccessed>
    <b:MonthAccessed>12</b:MonthAccessed>
    <b:DayAccessed>02</b:DayAccessed>
    <b:URL>https://www.migso-pcubed.com/blog/change-management/change-management-challenges/</b:URL>
    <b:RefOrder>6</b:RefOrder>
  </b:Source>
  <b:Source>
    <b:Tag>Pro231</b:Tag>
    <b:SourceType>InternetSite</b:SourceType>
    <b:Guid>{7A17CE71-942F-48F1-87A8-149B998E552E}</b:Guid>
    <b:Author>
      <b:Author>
        <b:Corporate>Prometheusgroup</b:Corporate>
      </b:Author>
    </b:Author>
    <b:Title>4 Change Management Challenges and How You Can Solve Them</b:Title>
    <b:Year>2023</b:Year>
    <b:YearAccessed>2023</b:YearAccessed>
    <b:MonthAccessed>12</b:MonthAccessed>
    <b:DayAccessed>02</b:DayAccessed>
    <b:URL>https://www.prometheusgroup.com/resources/posts/change-management-challenges-and-how-you-can-solve-them</b:URL>
    <b:RefOrder>7</b:RefOrder>
  </b:Source>
  <b:Source>
    <b:Tag>Kat238</b:Tag>
    <b:SourceType>InternetSite</b:SourceType>
    <b:Guid>{D6D05F6E-9DC7-487A-AB65-5997389EB4BD}</b:Guid>
    <b:Author>
      <b:Author>
        <b:NameList>
          <b:Person>
            <b:Last>Tamminen</b:Last>
            <b:First>Katherine</b:First>
            <b:Middle>A.</b:Middle>
          </b:Person>
        </b:NameList>
      </b:Author>
    </b:Author>
    <b:Title>Research Philosophy</b:Title>
    <b:Year>2023</b:Year>
    <b:YearAccessed>2023</b:YearAccessed>
    <b:MonthAccessed>December</b:MonthAccessed>
    <b:DayAccessed>02</b:DayAccessed>
    <b:URL>https://www.taylorfrancis.com/chapters/edit/10.4324/9781315187259-39/research-philosophies-katherine-tamminen-zo%C3%AB-poucher</b:URL>
    <b:RefOrder>1</b:RefOrder>
  </b:Source>
  <b:Source>
    <b:Tag>Eme238</b:Tag>
    <b:SourceType>InternetSite</b:SourceType>
    <b:Guid>{67FE69A5-29FB-4C9A-A8E8-8ED8FDFEAB4A}</b:Guid>
    <b:Author>
      <b:Author>
        <b:Corporate>Emerald</b:Corporate>
      </b:Author>
    </b:Author>
    <b:Title>Philosophy of science and research paradigm for business research in the transformative age of automation, digitalization, hyperconnectivity, obligations, globalization and sustainability</b:Title>
    <b:Year>2023</b:Year>
    <b:YearAccessed>2023</b:YearAccessed>
    <b:MonthAccessed>December</b:MonthAccessed>
    <b:DayAccessed>04</b:DayAccessed>
    <b:URL>https://www.emerald.com/insight/content/doi/10.1108/JTS-07-2023-0015/full/html</b:URL>
    <b:RefOrder>2</b:RefOrder>
  </b:Source>
  <b:Source>
    <b:Tag>Que23</b:Tag>
    <b:SourceType>InternetSite</b:SourceType>
    <b:Guid>{2653CF3D-FDFB-4647-B719-E7BCB4E7AB61}</b:Guid>
    <b:Author>
      <b:Author>
        <b:Corporate>Questionpro</b:Corporate>
      </b:Author>
    </b:Author>
    <b:Title>Inductive Research: What is it, Benefits, Uses + Stages</b:Title>
    <b:Year>2023</b:Year>
    <b:YearAccessed>2023</b:YearAccessed>
    <b:MonthAccessed>December</b:MonthAccessed>
    <b:DayAccessed>04</b:DayAccessed>
    <b:URL>https://www.questionpro.com/blog/inductive-research/</b:URL>
    <b:RefOrder>3</b:RefOrder>
  </b:Source>
  <b:Source>
    <b:Tag>Fut231</b:Tag>
    <b:SourceType>InternetSite</b:SourceType>
    <b:Guid>{ED2E7E98-6892-4D14-A3CB-7011C142DEC1}</b:Guid>
    <b:Author>
      <b:Author>
        <b:NameList>
          <b:Person>
            <b:Last>Futurelearn</b:Last>
          </b:Person>
        </b:NameList>
      </b:Author>
    </b:Author>
    <b:Title>Why methodologies are important?</b:Title>
    <b:Year>2023</b:Year>
    <b:YearAccessed>2023</b:YearAccessed>
    <b:MonthAccessed>December</b:MonthAccessed>
    <b:DayAccessed>04</b:DayAccessed>
    <b:URL>https://www.futurelearn.com/info/courses/research-project/0/steps/4055</b:URL>
    <b:RefOrder>4</b:RefOrder>
  </b:Source>
  <b:Source>
    <b:Tag>Sam231</b:Tag>
    <b:SourceType>InternetSite</b:SourceType>
    <b:Guid>{83612485-CB92-4B8F-AFB0-5AA54F9FD4FC}</b:Guid>
    <b:Author>
      <b:Author>
        <b:NameList>
          <b:Person>
            <b:Last>Mtisi</b:Last>
            <b:First>Samson</b:First>
          </b:Person>
        </b:NameList>
      </b:Author>
    </b:Author>
    <b:Title>The Qualitative Case Study Research Strategy as Applied on a Rural Enterprise Development Doctoral Research Project</b:Title>
    <b:Year>2023</b:Year>
    <b:YearAccessed>2023</b:YearAccessed>
    <b:MonthAccessed>December</b:MonthAccessed>
    <b:DayAccessed>04</b:DayAccessed>
    <b:URL>https://journals.sagepub.com/doi/10.1177/16094069221145849?icid=int.sj-full-text.similar-articles.2</b:URL>
    <b:RefOrder>5</b:RefOrder>
  </b:Source>
  <b:Source>
    <b:Tag>Cit20</b:Tag>
    <b:SourceType>InternetSite</b:SourceType>
    <b:Guid>{50283D6B-EE13-4947-86B8-5C973FF23490}</b:Guid>
    <b:Author>
      <b:Author>
        <b:Corporate>Citetotal</b:Corporate>
      </b:Author>
    </b:Author>
    <b:Title>Limitations Section</b:Title>
    <b:Year>2020</b:Year>
    <b:YearAccessed>2023</b:YearAccessed>
    <b:MonthAccessed>December</b:MonthAccessed>
    <b:DayAccessed>06</b:DayAccessed>
    <b:URL>https://citetotal.com/writing-guides/limitations-section/</b:URL>
    <b:RefOrder>6</b:RefOrder>
  </b:Source>
  <b:Source>
    <b:Tag>Dam20</b:Tag>
    <b:SourceType>InternetSite</b:SourceType>
    <b:Guid>{7C849725-FB22-43B4-B4CF-F50776233492}</b:Guid>
    <b:Author>
      <b:Author>
        <b:NameList>
          <b:Person>
            <b:Last>Ruck</b:Last>
            <b:First>Damian</b:First>
            <b:Middle>J.</b:Middle>
          </b:Person>
        </b:NameList>
      </b:Author>
    </b:Author>
    <b:Title>The role of culture on 2020 SARS-CoV-2 Country deaths: a pandemic management based on cultural dimensions</b:Title>
    <b:Year>2020</b:Year>
    <b:YearAccessed>2023</b:YearAccessed>
    <b:MonthAccessed>December</b:MonthAccessed>
    <b:DayAccessed>06</b:DayAccessed>
    <b:URL>https://link.springer.com/article/10.1007/s10708-020-10306-0</b:URL>
    <b:RefOrder>7</b:RefOrder>
  </b:Source>
  <b:Source>
    <b:Tag>Fut232</b:Tag>
    <b:SourceType>InternetSite</b:SourceType>
    <b:Guid>{06130091-9D82-425B-9572-00E4F1F7B1CB}</b:Guid>
    <b:Author>
      <b:Author>
        <b:Corporate>Futurelearn</b:Corporate>
      </b:Author>
    </b:Author>
    <b:Title>What is the purpose of training and development?</b:Title>
    <b:Year>2023</b:Year>
    <b:YearAccessed>2023</b:YearAccessed>
    <b:MonthAccessed>December</b:MonthAccessed>
    <b:DayAccessed>06</b:DayAccessed>
    <b:URL>https://www.futurelearn.com/info/courses/training-development-work/0/steps/88512</b:URL>
    <b:RefOrder>8</b:RefOrder>
  </b:Source>
  <b:Source>
    <b:Tag>Esa21</b:Tag>
    <b:SourceType>InternetSite</b:SourceType>
    <b:Guid>{486EE231-D4AB-4733-A5C0-D0B8C3A9E1C7}</b:Guid>
    <b:Author>
      <b:Author>
        <b:Corporate>Esade</b:Corporate>
      </b:Author>
    </b:Author>
    <b:Title>The 3-stage process for making strategic decisions</b:Title>
    <b:Year>2021</b:Year>
    <b:YearAccessed>2023</b:YearAccessed>
    <b:MonthAccessed>December</b:MonthAccessed>
    <b:DayAccessed>06</b:DayAccessed>
    <b:URL>https://dobetter.esade.edu/en/making-strategic-decisions</b:URL>
    <b:RefOrder>9</b:RefOrder>
  </b:Source>
  <b:Source>
    <b:Tag>Pub23</b:Tag>
    <b:SourceType>InternetSite</b:SourceType>
    <b:Guid>{466B742A-BDF8-4D69-A862-D11E24B77EFA}</b:Guid>
    <b:Author>
      <b:Author>
        <b:Corporate>Pubmed</b:Corporate>
      </b:Author>
    </b:Author>
    <b:Title>COVID-19 pandemic: Insights into structure, function, and hACE2 receptor recognition by SARS-CoV-2</b:Title>
    <b:Year>2023</b:Year>
    <b:YearAccessed>2023</b:YearAccessed>
    <b:MonthAccessed>December</b:MonthAccessed>
    <b:DayAccessed>06</b:DayAccessed>
    <b:URL>https://pubmed.ncbi.nlm.nih.gov/32822426/</b:URL>
    <b:RefOrder>10</b:RefOrder>
  </b:Source>
</b:Sources>
</file>

<file path=customXml/itemProps1.xml><?xml version="1.0" encoding="utf-8"?>
<ds:datastoreItem xmlns:ds="http://schemas.openxmlformats.org/officeDocument/2006/customXml" ds:itemID="{6E4CC33E-279F-49AD-B7A6-E8C31559C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74</Pages>
  <Words>10918</Words>
  <Characters>62239</Characters>
  <Application>Microsoft Office Word</Application>
  <DocSecurity>0</DocSecurity>
  <Lines>518</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2023-12-07T20:43:00Z</dcterms:created>
  <dcterms:modified xsi:type="dcterms:W3CDTF">2024-01-01T14:18:00Z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38efe83a43739895ace8dadb4cdfa6557d87a617a39cf4217b5a49d8c3f070b5</vt:lpwstr>
  </property>
</Properties>
</file>