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D866F" w14:textId="77777777" w:rsidR="009840B0" w:rsidRDefault="009840B0" w:rsidP="009840B0">
      <w:pPr>
        <w:rPr>
          <w:b/>
          <w:sz w:val="24"/>
        </w:rPr>
      </w:pPr>
      <w:proofErr w:type="spellStart"/>
      <w:r w:rsidRPr="009840B0">
        <w:rPr>
          <w:b/>
          <w:sz w:val="24"/>
        </w:rPr>
        <w:t>Aran</w:t>
      </w:r>
      <w:proofErr w:type="spellEnd"/>
      <w:r w:rsidRPr="009840B0">
        <w:rPr>
          <w:b/>
          <w:sz w:val="24"/>
        </w:rPr>
        <w:t xml:space="preserve"> Kamil-Thomas </w:t>
      </w:r>
    </w:p>
    <w:p w14:paraId="192BCC6F" w14:textId="0F9087E8" w:rsidR="009840B0" w:rsidRPr="009840B0" w:rsidRDefault="009840B0" w:rsidP="009840B0">
      <w:pPr>
        <w:rPr>
          <w:b/>
          <w:sz w:val="24"/>
        </w:rPr>
      </w:pPr>
      <w:r w:rsidRPr="009840B0">
        <w:rPr>
          <w:b/>
          <w:sz w:val="24"/>
        </w:rPr>
        <w:t>Technology &amp; Environment 2</w:t>
      </w:r>
      <w:r>
        <w:rPr>
          <w:b/>
          <w:sz w:val="24"/>
        </w:rPr>
        <w:t xml:space="preserve">, </w:t>
      </w:r>
      <w:r w:rsidRPr="009840B0">
        <w:rPr>
          <w:b/>
          <w:sz w:val="24"/>
        </w:rPr>
        <w:t>M4X01974</w:t>
      </w:r>
    </w:p>
    <w:p w14:paraId="5A3EE842" w14:textId="1965E6FD" w:rsidR="00AF4D48" w:rsidRDefault="00BA2EF6">
      <w:pPr>
        <w:rPr>
          <w:b/>
          <w:sz w:val="24"/>
        </w:rPr>
      </w:pPr>
      <w:bookmarkStart w:id="0" w:name="_GoBack"/>
      <w:r w:rsidRPr="009840B0">
        <w:rPr>
          <w:b/>
          <w:sz w:val="24"/>
        </w:rPr>
        <w:t>What is a modern house, exactly? How will it address how we live today?</w:t>
      </w:r>
      <w:bookmarkEnd w:id="0"/>
      <w:r w:rsidR="009840B0">
        <w:rPr>
          <w:b/>
          <w:sz w:val="24"/>
        </w:rPr>
        <w:t xml:space="preserve"> </w:t>
      </w:r>
      <w:r w:rsidR="0084111D">
        <w:rPr>
          <w:b/>
          <w:sz w:val="24"/>
        </w:rPr>
        <w:t xml:space="preserve"> </w:t>
      </w:r>
    </w:p>
    <w:p w14:paraId="755B25D7" w14:textId="2143CA35" w:rsidR="0084111D" w:rsidRDefault="0084111D">
      <w:pPr>
        <w:rPr>
          <w:b/>
          <w:sz w:val="24"/>
        </w:rPr>
      </w:pPr>
    </w:p>
    <w:p w14:paraId="5E017382" w14:textId="78B91E89" w:rsidR="00447962" w:rsidRDefault="0084111D">
      <w:r>
        <w:t>To answer the question of ‘what is a modern house’</w:t>
      </w:r>
      <w:r w:rsidR="00447962">
        <w:t>,</w:t>
      </w:r>
      <w:r>
        <w:t xml:space="preserve"> would include various aspects and </w:t>
      </w:r>
      <w:r w:rsidR="00447962">
        <w:t xml:space="preserve">subject matters which will be discussed throughout this report. The subheadings to follow will display a step-by-step analysis of the project created and how it fulfils the design criteria and functionality of an Active House. </w:t>
      </w:r>
    </w:p>
    <w:p w14:paraId="40B11305" w14:textId="0C74A397" w:rsidR="0084111D" w:rsidRDefault="00447962">
      <w:pPr>
        <w:rPr>
          <w:u w:val="single"/>
        </w:rPr>
      </w:pPr>
      <w:r w:rsidRPr="006F5024">
        <w:rPr>
          <w:u w:val="single"/>
        </w:rPr>
        <w:t>Site</w:t>
      </w:r>
      <w:r w:rsidR="006F5024">
        <w:rPr>
          <w:u w:val="single"/>
        </w:rPr>
        <w:t xml:space="preserve"> Analysis</w:t>
      </w:r>
      <w:r w:rsidR="006F5024" w:rsidRPr="00E32DD6">
        <w:t>,</w:t>
      </w:r>
      <w:r w:rsidR="006F5024">
        <w:rPr>
          <w:u w:val="single"/>
        </w:rPr>
        <w:t xml:space="preserve"> </w:t>
      </w:r>
    </w:p>
    <w:p w14:paraId="22F66BB4" w14:textId="67A68A28" w:rsidR="00863F39" w:rsidRDefault="006F5024">
      <w:r>
        <w:t>Choice of site is a very crucial cog in the system and overall outcome of a</w:t>
      </w:r>
      <w:r w:rsidR="00D64CE8">
        <w:t>n architectural</w:t>
      </w:r>
      <w:r>
        <w:t xml:space="preserve"> project. Firstly, analyzing </w:t>
      </w:r>
      <w:r w:rsidR="00206D2B">
        <w:t>a plot of land before</w:t>
      </w:r>
      <w:r w:rsidR="00D64CE8">
        <w:t xml:space="preserve"> commencing</w:t>
      </w:r>
      <w:r w:rsidR="00206D2B">
        <w:t xml:space="preserve"> construction </w:t>
      </w:r>
      <w:r w:rsidR="00D64CE8">
        <w:t>ensures that</w:t>
      </w:r>
      <w:r w:rsidR="00206D2B">
        <w:t xml:space="preserve"> the </w:t>
      </w:r>
      <w:r w:rsidR="00D64CE8">
        <w:t>area</w:t>
      </w:r>
      <w:r w:rsidR="00206D2B">
        <w:t xml:space="preserve"> you wish to build upon is structurally sound and reliable.</w:t>
      </w:r>
      <w:r>
        <w:t xml:space="preserve"> The site chosen for this project is based upon the Swansea University Bay Campus. </w:t>
      </w:r>
      <w:r w:rsidR="00CE31EC">
        <w:t xml:space="preserve">There a lot of </w:t>
      </w:r>
      <w:r w:rsidR="00690EDB">
        <w:t>aspects of this site to consider due to it being situated on the sea front</w:t>
      </w:r>
      <w:r w:rsidR="00D64CE8">
        <w:t xml:space="preserve"> with</w:t>
      </w:r>
      <w:r w:rsidR="00690EDB">
        <w:t xml:space="preserve"> </w:t>
      </w:r>
      <w:r w:rsidR="00D64CE8">
        <w:t>w</w:t>
      </w:r>
      <w:r w:rsidR="00690EDB">
        <w:t xml:space="preserve">ind direction </w:t>
      </w:r>
      <w:r w:rsidR="00D64CE8">
        <w:t>being</w:t>
      </w:r>
      <w:r w:rsidR="00690EDB">
        <w:t xml:space="preserve"> one of these key aspects of this particular site. To ensure that certain areas </w:t>
      </w:r>
      <w:r w:rsidR="00BF516F">
        <w:t xml:space="preserve">of the </w:t>
      </w:r>
      <w:r w:rsidR="00690EDB">
        <w:t xml:space="preserve">building are not affected by westerly winds, the decision for the entrance </w:t>
      </w:r>
      <w:r w:rsidR="00863F39">
        <w:t>of</w:t>
      </w:r>
      <w:r w:rsidR="00690EDB">
        <w:t xml:space="preserve"> the house to be</w:t>
      </w:r>
      <w:r w:rsidR="00863F39">
        <w:t xml:space="preserve"> northly faced was made. </w:t>
      </w:r>
      <w:r w:rsidR="00BF516F">
        <w:t xml:space="preserve">This is a method that is well known </w:t>
      </w:r>
      <w:r w:rsidR="00EF3C80">
        <w:t xml:space="preserve">within this project due to </w:t>
      </w:r>
      <w:r w:rsidR="00BF516F">
        <w:t xml:space="preserve">recent unfortunate events at the studio space at </w:t>
      </w:r>
      <w:r w:rsidR="00EF3C80">
        <w:t xml:space="preserve">UWTSD </w:t>
      </w:r>
      <w:r w:rsidR="00F40E4C">
        <w:t>A</w:t>
      </w:r>
      <w:r w:rsidR="00EF3C80">
        <w:t xml:space="preserve">rchitecture. </w:t>
      </w:r>
      <w:r w:rsidR="001F6E2A">
        <w:t>(First in Architecture, 2018).</w:t>
      </w:r>
    </w:p>
    <w:p w14:paraId="71B49B4A" w14:textId="3BCF0952" w:rsidR="006F5024" w:rsidRDefault="00863F39">
      <w:r>
        <w:t>Another aspect of this unique site was the area of which the sun would be most prominent. This is also very important in conjunction with an active house due to the use of solar roofing systems</w:t>
      </w:r>
      <w:r w:rsidR="00BF516F">
        <w:t>,</w:t>
      </w:r>
      <w:r w:rsidR="00EF3C80">
        <w:t xml:space="preserve"> solar wall</w:t>
      </w:r>
      <w:r w:rsidR="00BF516F">
        <w:t xml:space="preserve"> </w:t>
      </w:r>
      <w:r>
        <w:t>and Photovoltaic Windows being used within the design. Therefore,</w:t>
      </w:r>
      <w:r w:rsidR="00EF3C80">
        <w:t xml:space="preserve"> the placement of the house was crucial of the success of the design and overall project</w:t>
      </w:r>
      <w:r w:rsidR="00BF516F">
        <w:t xml:space="preserve">. </w:t>
      </w:r>
      <w:r w:rsidR="00EF3C80">
        <w:t xml:space="preserve">By situating the building facing </w:t>
      </w:r>
      <w:r w:rsidR="00621787">
        <w:t xml:space="preserve">northly the decision was made to place the solar wall and photovoltaic windows on the southern elevation where the building consumes sunlight the most. By doing this, the buildings solar energy and thermal power is optimized, therefor making the house as efficient as possible in </w:t>
      </w:r>
      <w:r w:rsidR="00D64CE8">
        <w:t xml:space="preserve">energy consumption. </w:t>
      </w:r>
      <w:r w:rsidR="00C17A7B">
        <w:t>(National Geographic, 2019).</w:t>
      </w:r>
      <w:r w:rsidR="00E32DD6">
        <w:t xml:space="preserve"> </w:t>
      </w:r>
    </w:p>
    <w:p w14:paraId="107CFDB9" w14:textId="2A38E6CF" w:rsidR="00E32DD6" w:rsidRDefault="00E32DD6">
      <w:r w:rsidRPr="00E32DD6">
        <w:rPr>
          <w:u w:val="single"/>
        </w:rPr>
        <w:t>Foundation</w:t>
      </w:r>
      <w:r w:rsidR="00AE103B">
        <w:rPr>
          <w:u w:val="single"/>
        </w:rPr>
        <w:t>,</w:t>
      </w:r>
      <w:r w:rsidRPr="00E32DD6">
        <w:rPr>
          <w:u w:val="single"/>
        </w:rPr>
        <w:t xml:space="preserve"> Wall construction</w:t>
      </w:r>
      <w:r w:rsidR="00AE103B">
        <w:rPr>
          <w:u w:val="single"/>
        </w:rPr>
        <w:t xml:space="preserve"> and Insulation</w:t>
      </w:r>
      <w:r>
        <w:t xml:space="preserve">, </w:t>
      </w:r>
    </w:p>
    <w:p w14:paraId="5859B3B8" w14:textId="0FF5F0FB" w:rsidR="00F05CA5" w:rsidRDefault="00DE158B">
      <w:r>
        <w:t xml:space="preserve">A strong foundation and wall construction </w:t>
      </w:r>
      <w:r w:rsidR="006D4F23">
        <w:t>are</w:t>
      </w:r>
      <w:r>
        <w:t xml:space="preserve"> key when building any structure to ensure its structural integrity. </w:t>
      </w:r>
      <w:r w:rsidR="006D4F23">
        <w:t xml:space="preserve">Therefor using a Strip foundation and cavity wall construction as a bread and butter of the active house will give great confidence. Firstly, deciding to use a </w:t>
      </w:r>
      <w:r w:rsidR="002116CF">
        <w:t xml:space="preserve">strip foundation for the active house was not a hard decision due to its many attributes within housing construction. With it being a relatively quick form of a foundation, its structural capacity is what is most desired about this particular foundation. Due to the weight being distributed at a </w:t>
      </w:r>
      <w:r w:rsidR="00F05CA5">
        <w:t>45-degree</w:t>
      </w:r>
      <w:r w:rsidR="002116CF">
        <w:t xml:space="preserve"> angle to the 150 mm subfloor </w:t>
      </w:r>
      <w:r w:rsidR="00F05CA5">
        <w:t xml:space="preserve">on all sides of the house, </w:t>
      </w:r>
      <w:r w:rsidR="002116CF">
        <w:t>this ensures the weigh of the house is</w:t>
      </w:r>
      <w:r w:rsidR="00F05CA5">
        <w:t xml:space="preserve"> equally distributed and is secure also extra strength to the foundation is added by steel reinforcements. </w:t>
      </w:r>
      <w:r w:rsidR="00C17A7B">
        <w:t xml:space="preserve">Flynn (2013). </w:t>
      </w:r>
    </w:p>
    <w:p w14:paraId="1B2131E2" w14:textId="7C4EC7E4" w:rsidR="00DE158B" w:rsidRDefault="00F05CA5">
      <w:r>
        <w:t xml:space="preserve">Secondly a cavity wall construction </w:t>
      </w:r>
      <w:r w:rsidR="00B95A4D">
        <w:t>is also a favorite for home construction due to being able to consume open areas within the cavity with insulation achieving a higher energy efficiency within the home</w:t>
      </w:r>
      <w:r w:rsidR="00246325">
        <w:t xml:space="preserve">, this being very cost-effective for the home owner. This wall construction in conjunction with a timber cladding exterior not only </w:t>
      </w:r>
      <w:r w:rsidR="00AF4D48">
        <w:t>increases</w:t>
      </w:r>
      <w:r w:rsidR="00246325">
        <w:t xml:space="preserve"> the use of natural local sustainable materials within the </w:t>
      </w:r>
      <w:r w:rsidR="00AF4D48">
        <w:t>area also increasing business for locally grown timber, therefore decreasing the co2 within the area.  It also creates a desired aesthetic and modern look to the building</w:t>
      </w:r>
      <w:r w:rsidR="00AE103B">
        <w:t xml:space="preserve">. </w:t>
      </w:r>
      <w:r w:rsidR="00C17A7B">
        <w:t xml:space="preserve">(The Constructor, 2018). </w:t>
      </w:r>
    </w:p>
    <w:p w14:paraId="7CCA5779" w14:textId="53190066" w:rsidR="00E67981" w:rsidRDefault="00AE103B">
      <w:r>
        <w:lastRenderedPageBreak/>
        <w:t>By using a cavity wall construction an insulation is needed to fill the vast number of voids within the wall construction. The use of spray foam insulation</w:t>
      </w:r>
      <w:r w:rsidR="00CA207C">
        <w:t xml:space="preserve"> was a good choice, although it is not a popular choice to use this form of insulation due to its quick application and reliability it was the option chos</w:t>
      </w:r>
      <w:r w:rsidR="00CA207C" w:rsidRPr="00CD2A6E">
        <w:t xml:space="preserve">en. </w:t>
      </w:r>
      <w:proofErr w:type="spellStart"/>
      <w:r w:rsidR="00890FEA">
        <w:t>Ingrams</w:t>
      </w:r>
      <w:proofErr w:type="spellEnd"/>
      <w:r w:rsidR="00CA207C">
        <w:t xml:space="preserve"> </w:t>
      </w:r>
      <w:r w:rsidR="00890FEA">
        <w:t xml:space="preserve">(2019). </w:t>
      </w:r>
    </w:p>
    <w:p w14:paraId="569FEB71" w14:textId="0C41F208" w:rsidR="00AE103B" w:rsidRDefault="00E67981">
      <w:r w:rsidRPr="00E67981">
        <w:rPr>
          <w:u w:val="single"/>
        </w:rPr>
        <w:t>Environment</w:t>
      </w:r>
      <w:r>
        <w:t>,</w:t>
      </w:r>
    </w:p>
    <w:p w14:paraId="7006219C" w14:textId="6AE6625A" w:rsidR="008B2EB3" w:rsidRDefault="006C7BC6">
      <w:r>
        <w:t>T</w:t>
      </w:r>
      <w:r w:rsidR="009122E1">
        <w:t>he main course of ill-health within housing is damp</w:t>
      </w:r>
      <w:r w:rsidR="006A5E0F">
        <w:t xml:space="preserve">/ </w:t>
      </w:r>
      <w:proofErr w:type="spellStart"/>
      <w:r w:rsidR="006A5E0F">
        <w:t>mo</w:t>
      </w:r>
      <w:r w:rsidR="00890FEA">
        <w:t>u</w:t>
      </w:r>
      <w:r w:rsidR="006A5E0F">
        <w:t>ld</w:t>
      </w:r>
      <w:proofErr w:type="spellEnd"/>
      <w:r w:rsidR="009122E1">
        <w:t xml:space="preserve"> within the building. To ensure this problem does not occur within the design of the active house all wall, window construction, roofing and foundations have been designed with a DPC</w:t>
      </w:r>
      <w:r w:rsidR="008B2EB3">
        <w:t>/ DPM</w:t>
      </w:r>
      <w:r w:rsidR="009122E1">
        <w:t xml:space="preserve"> (Damp Proof Coursing</w:t>
      </w:r>
      <w:r w:rsidR="008B2EB3">
        <w:t>/ Damp Proof Membrane</w:t>
      </w:r>
      <w:r w:rsidR="009122E1">
        <w:t>). DPC</w:t>
      </w:r>
      <w:r w:rsidR="008B2EB3">
        <w:t>/ DPM</w:t>
      </w:r>
      <w:r w:rsidR="009122E1">
        <w:t xml:space="preserve"> a</w:t>
      </w:r>
      <w:r w:rsidR="008B2EB3">
        <w:t>re</w:t>
      </w:r>
      <w:r w:rsidR="009122E1">
        <w:t xml:space="preserve"> form</w:t>
      </w:r>
      <w:r w:rsidR="008B2EB3">
        <w:t>s</w:t>
      </w:r>
      <w:r w:rsidR="009122E1">
        <w:t xml:space="preserve"> of</w:t>
      </w:r>
      <w:r w:rsidR="008B2EB3">
        <w:t xml:space="preserve"> sheets that are integrated with openings throughout the design of the home to eliminate any unwanted moisture entering the cavity of the house. Failing to do so could not only cause serious health problems for the home owners, also costs of damp removal are very expensive and is an unwanted hinderance throughout all construction.</w:t>
      </w:r>
      <w:r w:rsidR="000004B6">
        <w:t xml:space="preserve"> </w:t>
      </w:r>
      <w:r w:rsidR="00FD7287">
        <w:t>Also,</w:t>
      </w:r>
      <w:r w:rsidR="000004B6">
        <w:t xml:space="preserve"> good ventilation can prevent most </w:t>
      </w:r>
      <w:proofErr w:type="spellStart"/>
      <w:r w:rsidR="000004B6">
        <w:t>mo</w:t>
      </w:r>
      <w:r w:rsidR="00890FEA">
        <w:t>u</w:t>
      </w:r>
      <w:r w:rsidR="000004B6">
        <w:t>ld</w:t>
      </w:r>
      <w:proofErr w:type="spellEnd"/>
      <w:r w:rsidR="000004B6">
        <w:t xml:space="preserve"> and damp occurrences. </w:t>
      </w:r>
      <w:r w:rsidR="00890FEA">
        <w:t>(NHS, 2018).</w:t>
      </w:r>
      <w:r w:rsidR="00E34092">
        <w:t xml:space="preserve"> </w:t>
      </w:r>
    </w:p>
    <w:p w14:paraId="262625A2" w14:textId="0FCDAA48" w:rsidR="006A5E0F" w:rsidRDefault="002F519C">
      <w:r>
        <w:t xml:space="preserve">Fire safety is one if not the most important feature in a modern home or building. </w:t>
      </w:r>
      <w:r w:rsidR="00055258">
        <w:t>Between the years 2016/2017 there was 261 fire related fatalities recorded in the UK and that figure is rising slowly year to year due to fire</w:t>
      </w:r>
      <w:r w:rsidR="006A5E0F">
        <w:t xml:space="preserve"> department cut throughout the UK. Therefor the use of smoke detectors in every bedroom, the kitchen and battery storage spaces will be implemented</w:t>
      </w:r>
      <w:r w:rsidR="00890FEA">
        <w:t xml:space="preserve">. (BBC, 2017). </w:t>
      </w:r>
    </w:p>
    <w:p w14:paraId="1003BC7A" w14:textId="77777777" w:rsidR="00795884" w:rsidRDefault="00795884">
      <w:r w:rsidRPr="00795884">
        <w:rPr>
          <w:u w:val="single"/>
        </w:rPr>
        <w:t>Sustainable and Sustainability</w:t>
      </w:r>
      <w:r>
        <w:t xml:space="preserve">, </w:t>
      </w:r>
    </w:p>
    <w:p w14:paraId="03868D63" w14:textId="37B5955F" w:rsidR="005C0FB2" w:rsidRDefault="00795884">
      <w:r>
        <w:t xml:space="preserve">My understanding of the terms sustainable and sustainability are </w:t>
      </w:r>
      <w:r w:rsidR="00E2647D">
        <w:t>to have or create an entity and to be able to utilize but conserve it existence / supply without depleting it to its demise. This translated into the realm of architecture would entail the use of natural resources and use from a controlled supply of said resource and not deplete it</w:t>
      </w:r>
      <w:r w:rsidR="005C0FB2">
        <w:t xml:space="preserve">. A handful materials like this have been used within our active housed design such as locally sourced timber for the north and eastly facades. </w:t>
      </w:r>
      <w:r w:rsidR="00BF6AD0">
        <w:t xml:space="preserve">(University of Wales Trinity St David, Sustainability Strategy, 2014). </w:t>
      </w:r>
    </w:p>
    <w:p w14:paraId="5A180D70" w14:textId="64A195B7" w:rsidR="002F519C" w:rsidRPr="005C0FB2" w:rsidRDefault="005C0FB2">
      <w:pPr>
        <w:rPr>
          <w:u w:val="single"/>
        </w:rPr>
      </w:pPr>
      <w:r w:rsidRPr="005C0FB2">
        <w:rPr>
          <w:u w:val="single"/>
        </w:rPr>
        <w:t>Energy and Power</w:t>
      </w:r>
      <w:r w:rsidR="00E2647D" w:rsidRPr="005C0FB2">
        <w:rPr>
          <w:u w:val="single"/>
        </w:rPr>
        <w:t xml:space="preserve">    </w:t>
      </w:r>
      <w:r w:rsidRPr="005C0FB2">
        <w:rPr>
          <w:u w:val="single"/>
        </w:rPr>
        <w:t xml:space="preserve"> </w:t>
      </w:r>
    </w:p>
    <w:p w14:paraId="06B1AE1C" w14:textId="42BC2477" w:rsidR="000004B6" w:rsidRPr="00FD7287" w:rsidRDefault="005C0FB2" w:rsidP="000004B6">
      <w:r>
        <w:t xml:space="preserve">The use of a Tesla solar roof, solar and living wall have been utilized to turn this house design to an active house. </w:t>
      </w:r>
      <w:r w:rsidR="005949D7">
        <w:t xml:space="preserve">The use of Tesla’s photovoltaic shingles </w:t>
      </w:r>
      <w:r w:rsidR="000004B6">
        <w:t xml:space="preserve">enables solar power to be generated throughout the day to be stored </w:t>
      </w:r>
      <w:r w:rsidR="00FD7287">
        <w:t xml:space="preserve">in conjunction </w:t>
      </w:r>
      <w:r w:rsidR="000004B6">
        <w:t>with</w:t>
      </w:r>
      <w:r w:rsidR="00FD7287">
        <w:t xml:space="preserve"> </w:t>
      </w:r>
      <w:r w:rsidR="000004B6">
        <w:t>a Tesla power wall and later unused power stored in the day can be used later to power the house on free energy throughout the night. There are many advantages to using this system in a modern home design, to list a few,</w:t>
      </w:r>
      <w:r w:rsidR="000004B6" w:rsidRPr="000004B6">
        <w:t xml:space="preserve"> </w:t>
      </w:r>
      <w:r w:rsidR="000004B6">
        <w:t>Compliments the architecture of the home</w:t>
      </w:r>
      <w:r w:rsidR="00FD7287">
        <w:t>, blends</w:t>
      </w:r>
      <w:r w:rsidR="000004B6">
        <w:t xml:space="preserve"> in with conventional roofs compared to other photovoltaic systems</w:t>
      </w:r>
      <w:r w:rsidR="00FD7287">
        <w:t>,</w:t>
      </w:r>
      <w:r w:rsidR="000004B6">
        <w:t xml:space="preserve"> Higher tolerance to wind, rain, hail and fire than conventional roof shingles</w:t>
      </w:r>
      <w:r w:rsidR="00FD7287">
        <w:t>,</w:t>
      </w:r>
      <w:r w:rsidR="000004B6">
        <w:t xml:space="preserve"> </w:t>
      </w:r>
      <w:r w:rsidR="000004B6">
        <w:rPr>
          <w:shd w:val="clear" w:color="auto" w:fill="FFFFFF"/>
        </w:rPr>
        <w:t>20-25 tiles produce the same amount of wattage as a single full-size solar panel. (6-12W per tile)</w:t>
      </w:r>
      <w:r w:rsidR="00FD7287">
        <w:rPr>
          <w:shd w:val="clear" w:color="auto" w:fill="FFFFFF"/>
        </w:rPr>
        <w:t>,</w:t>
      </w:r>
      <w:r w:rsidR="000004B6">
        <w:rPr>
          <w:shd w:val="clear" w:color="auto" w:fill="FFFFFF"/>
        </w:rPr>
        <w:t xml:space="preserve"> Can pay for its self within a 30-year </w:t>
      </w:r>
      <w:r w:rsidR="00FD7287">
        <w:rPr>
          <w:shd w:val="clear" w:color="auto" w:fill="FFFFFF"/>
        </w:rPr>
        <w:t>timeframe, Infinite</w:t>
      </w:r>
      <w:r w:rsidR="000004B6">
        <w:rPr>
          <w:shd w:val="clear" w:color="auto" w:fill="FFFFFF"/>
        </w:rPr>
        <w:t xml:space="preserve"> warranty. </w:t>
      </w:r>
      <w:r w:rsidR="00FD7287">
        <w:rPr>
          <w:shd w:val="clear" w:color="auto" w:fill="FFFFFF"/>
        </w:rPr>
        <w:t xml:space="preserve">Adding this design system was a ‘no-brainer’. </w:t>
      </w:r>
      <w:r w:rsidR="00BF6AD0">
        <w:rPr>
          <w:shd w:val="clear" w:color="auto" w:fill="FFFFFF"/>
        </w:rPr>
        <w:t xml:space="preserve">(Tesla, 2018). </w:t>
      </w:r>
    </w:p>
    <w:p w14:paraId="3867CC83" w14:textId="7490CDA1" w:rsidR="00E32DD6" w:rsidRDefault="003E3D4D">
      <w:r>
        <w:t>The use of a solar wall is to produce thermal energy from ambient air circulating the exterior of building to heat the interior by using a solar fan ventilation system.</w:t>
      </w:r>
      <w:r w:rsidR="00790710">
        <w:rPr>
          <w:rFonts w:ascii="Arial" w:hAnsi="Arial" w:cs="Arial"/>
          <w:color w:val="000000"/>
          <w:shd w:val="clear" w:color="auto" w:fill="FFFFFF"/>
        </w:rPr>
        <w:t xml:space="preserve"> </w:t>
      </w:r>
      <w:r w:rsidR="00790710">
        <w:rPr>
          <w:rFonts w:ascii="Arial" w:hAnsi="Arial" w:cs="Arial"/>
          <w:color w:val="000000"/>
          <w:shd w:val="clear" w:color="auto" w:fill="FFFFFF"/>
        </w:rPr>
        <w:t>(</w:t>
      </w:r>
      <w:proofErr w:type="spellStart"/>
      <w:r w:rsidR="00790710" w:rsidRPr="00790710">
        <w:rPr>
          <w:rFonts w:cs="Arial"/>
          <w:color w:val="000000"/>
          <w:shd w:val="clear" w:color="auto" w:fill="FFFFFF"/>
        </w:rPr>
        <w:t>Hanania</w:t>
      </w:r>
      <w:proofErr w:type="spellEnd"/>
      <w:r w:rsidR="00790710" w:rsidRPr="00790710">
        <w:rPr>
          <w:rFonts w:cs="Arial"/>
          <w:color w:val="000000"/>
          <w:shd w:val="clear" w:color="auto" w:fill="FFFFFF"/>
        </w:rPr>
        <w:t>, Stenhouse,</w:t>
      </w:r>
      <w:r w:rsidR="00790710" w:rsidRPr="00790710">
        <w:rPr>
          <w:rFonts w:cs="Arial"/>
          <w:color w:val="000000"/>
          <w:shd w:val="clear" w:color="auto" w:fill="FFFFFF"/>
        </w:rPr>
        <w:t xml:space="preserve"> </w:t>
      </w:r>
      <w:proofErr w:type="spellStart"/>
      <w:r w:rsidR="00790710" w:rsidRPr="00790710">
        <w:rPr>
          <w:rFonts w:cs="Arial"/>
          <w:color w:val="000000"/>
          <w:shd w:val="clear" w:color="auto" w:fill="FFFFFF"/>
        </w:rPr>
        <w:t>Donev</w:t>
      </w:r>
      <w:proofErr w:type="spellEnd"/>
      <w:r w:rsidR="00790710">
        <w:rPr>
          <w:rFonts w:cs="Arial"/>
          <w:color w:val="000000"/>
          <w:shd w:val="clear" w:color="auto" w:fill="FFFFFF"/>
        </w:rPr>
        <w:t>, 2015).</w:t>
      </w:r>
      <w:r w:rsidR="00790710">
        <w:rPr>
          <w:rFonts w:ascii="Arial" w:hAnsi="Arial" w:cs="Arial"/>
          <w:color w:val="000000"/>
          <w:shd w:val="clear" w:color="auto" w:fill="FFFFFF"/>
        </w:rPr>
        <w:t xml:space="preserve"> </w:t>
      </w:r>
      <w:r w:rsidR="00F40E4C">
        <w:t>The use of a living wall within th</w:t>
      </w:r>
      <w:r w:rsidR="009E12C4">
        <w:t>i</w:t>
      </w:r>
      <w:r w:rsidR="00F40E4C">
        <w:t xml:space="preserve">s design was utilized to </w:t>
      </w:r>
      <w:r w:rsidR="009E12C4">
        <w:t xml:space="preserve">increase levels of wildlife within the area. Both walls give a unique aesthetic design which is also very appealing.  </w:t>
      </w:r>
      <w:r w:rsidR="00B16EA9">
        <w:t xml:space="preserve">(The Renewable Energy Hub UK, 2018). </w:t>
      </w:r>
    </w:p>
    <w:p w14:paraId="042508CB" w14:textId="77777777" w:rsidR="00D64CE8" w:rsidRPr="006F5024" w:rsidRDefault="00D64CE8"/>
    <w:p w14:paraId="045CF375" w14:textId="7CF4908A" w:rsidR="009840B0" w:rsidRDefault="009840B0">
      <w:pPr>
        <w:rPr>
          <w:b/>
          <w:sz w:val="24"/>
        </w:rPr>
      </w:pPr>
    </w:p>
    <w:p w14:paraId="4D59F172" w14:textId="08E19D8A" w:rsidR="009840B0" w:rsidRDefault="00B16EA9">
      <w:pPr>
        <w:rPr>
          <w:b/>
          <w:sz w:val="24"/>
        </w:rPr>
      </w:pPr>
      <w:r w:rsidRPr="00B16EA9">
        <w:rPr>
          <w:b/>
          <w:sz w:val="24"/>
          <w:u w:val="single"/>
        </w:rPr>
        <w:lastRenderedPageBreak/>
        <w:t>Reference list</w:t>
      </w:r>
      <w:r>
        <w:rPr>
          <w:b/>
          <w:sz w:val="24"/>
        </w:rPr>
        <w:t xml:space="preserve">, </w:t>
      </w:r>
    </w:p>
    <w:p w14:paraId="44128401" w14:textId="77777777" w:rsidR="00552F02" w:rsidRDefault="00552F02" w:rsidP="00552F02"/>
    <w:p w14:paraId="032A37C9" w14:textId="7A3AFD40" w:rsidR="00552F02" w:rsidRDefault="00552F02" w:rsidP="00552F02">
      <w:r>
        <w:t xml:space="preserve">BBC (2017) </w:t>
      </w:r>
      <w:r>
        <w:rPr>
          <w:i/>
        </w:rPr>
        <w:t>Reality Check: Have Deaths in Fires Risen by 20%?</w:t>
      </w:r>
    </w:p>
    <w:p w14:paraId="05AACDB9" w14:textId="77777777" w:rsidR="00552F02" w:rsidRDefault="00552F02" w:rsidP="00552F02">
      <w:r>
        <w:t xml:space="preserve">Available at: </w:t>
      </w:r>
      <w:r w:rsidRPr="00C4343D">
        <w:t>https://www.bbc.co.uk/news/uk-42001463</w:t>
      </w:r>
    </w:p>
    <w:p w14:paraId="04A2F26D" w14:textId="77777777" w:rsidR="00552F02" w:rsidRDefault="00552F02" w:rsidP="00552F02">
      <w:r>
        <w:t xml:space="preserve">(Accessed: 10th March 2019) </w:t>
      </w:r>
    </w:p>
    <w:p w14:paraId="11CA5946" w14:textId="77777777" w:rsidR="00552F02" w:rsidRDefault="00552F02" w:rsidP="00552F02"/>
    <w:p w14:paraId="477FDD83" w14:textId="4396F88F" w:rsidR="00552F02" w:rsidRDefault="00552F02" w:rsidP="00552F02">
      <w:pPr>
        <w:rPr>
          <w:i/>
        </w:rPr>
      </w:pPr>
      <w:r>
        <w:t xml:space="preserve">Flynn, C. (2013) </w:t>
      </w:r>
      <w:r>
        <w:rPr>
          <w:i/>
        </w:rPr>
        <w:t xml:space="preserve">Strip Foundation. </w:t>
      </w:r>
    </w:p>
    <w:p w14:paraId="0F61CD20" w14:textId="77777777" w:rsidR="00552F02" w:rsidRDefault="00552F02" w:rsidP="00552F02">
      <w:r>
        <w:t xml:space="preserve">Available at: </w:t>
      </w:r>
      <w:hyperlink r:id="rId4" w:history="1">
        <w:r w:rsidRPr="00E21183">
          <w:rPr>
            <w:rStyle w:val="Hyperlink"/>
            <w:color w:val="auto"/>
            <w:u w:val="none"/>
          </w:rPr>
          <w:t>http://constructionstudiesq1.weebly.com/strip-foundation.html</w:t>
        </w:r>
      </w:hyperlink>
      <w:r>
        <w:t xml:space="preserve"> </w:t>
      </w:r>
    </w:p>
    <w:p w14:paraId="3606F2A2" w14:textId="77777777" w:rsidR="00552F02" w:rsidRDefault="00552F02" w:rsidP="00552F02">
      <w:r>
        <w:t>(Accessed: 7th March 2019)</w:t>
      </w:r>
    </w:p>
    <w:p w14:paraId="6A89E3A9" w14:textId="77777777" w:rsidR="00BF53CB" w:rsidRDefault="00BF53CB"/>
    <w:p w14:paraId="25D75643" w14:textId="13803913" w:rsidR="00BF53CB" w:rsidRDefault="00B16EA9">
      <w:r>
        <w:t>First in Architecture (201</w:t>
      </w:r>
      <w:r>
        <w:t>8</w:t>
      </w:r>
      <w:r w:rsidR="00E21183">
        <w:t>)</w:t>
      </w:r>
      <w:r w:rsidRPr="00BF53CB">
        <w:rPr>
          <w:i/>
        </w:rPr>
        <w:t xml:space="preserve"> </w:t>
      </w:r>
      <w:r w:rsidR="00BF53CB" w:rsidRPr="00BF53CB">
        <w:rPr>
          <w:i/>
        </w:rPr>
        <w:t>Architecture Sie Analysis Guide</w:t>
      </w:r>
      <w:r>
        <w:t xml:space="preserve">. </w:t>
      </w:r>
    </w:p>
    <w:p w14:paraId="68433A62" w14:textId="72C90BD1" w:rsidR="00BF53CB" w:rsidRDefault="00B16EA9">
      <w:r>
        <w:t xml:space="preserve">Available at: </w:t>
      </w:r>
      <w:r w:rsidR="00BF53CB" w:rsidRPr="00BF53CB">
        <w:t>https://www.firstinarchitecture.co.uk/architecture-site-analysis-guide-2/</w:t>
      </w:r>
      <w:r w:rsidR="00BF53CB" w:rsidRPr="00BF53CB">
        <w:t xml:space="preserve"> </w:t>
      </w:r>
    </w:p>
    <w:p w14:paraId="52656E94" w14:textId="4FEF73DC" w:rsidR="00B16EA9" w:rsidRDefault="00B16EA9">
      <w:r>
        <w:t xml:space="preserve">(Accessed: </w:t>
      </w:r>
      <w:r w:rsidR="00BF53CB">
        <w:t>7</w:t>
      </w:r>
      <w:r>
        <w:t>th March 201</w:t>
      </w:r>
      <w:r w:rsidR="00BF53CB">
        <w:t>9</w:t>
      </w:r>
      <w:r>
        <w:t>)</w:t>
      </w:r>
      <w:r w:rsidR="00BF53CB">
        <w:t xml:space="preserve"> </w:t>
      </w:r>
    </w:p>
    <w:p w14:paraId="36B68660" w14:textId="77777777" w:rsidR="00552F02" w:rsidRDefault="00552F02" w:rsidP="00552F02"/>
    <w:p w14:paraId="134DD3A4" w14:textId="77777777" w:rsidR="00552F02" w:rsidRDefault="00552F02" w:rsidP="00552F02">
      <w:pPr>
        <w:rPr>
          <w:i/>
        </w:rPr>
      </w:pPr>
      <w:proofErr w:type="spellStart"/>
      <w:r w:rsidRPr="00790710">
        <w:rPr>
          <w:rFonts w:cs="Arial"/>
          <w:color w:val="000000"/>
          <w:shd w:val="clear" w:color="auto" w:fill="FFFFFF"/>
        </w:rPr>
        <w:t>Hanania</w:t>
      </w:r>
      <w:proofErr w:type="spellEnd"/>
      <w:r w:rsidRPr="00790710">
        <w:rPr>
          <w:rFonts w:cs="Arial"/>
          <w:color w:val="000000"/>
          <w:shd w:val="clear" w:color="auto" w:fill="FFFFFF"/>
        </w:rPr>
        <w:t>,</w:t>
      </w:r>
      <w:r>
        <w:rPr>
          <w:rFonts w:cs="Arial"/>
          <w:color w:val="000000"/>
          <w:shd w:val="clear" w:color="auto" w:fill="FFFFFF"/>
        </w:rPr>
        <w:t xml:space="preserve"> J.</w:t>
      </w:r>
      <w:r w:rsidRPr="00790710">
        <w:rPr>
          <w:rFonts w:cs="Arial"/>
          <w:color w:val="000000"/>
          <w:shd w:val="clear" w:color="auto" w:fill="FFFFFF"/>
        </w:rPr>
        <w:t xml:space="preserve"> Stenhouse, </w:t>
      </w:r>
      <w:r>
        <w:rPr>
          <w:rFonts w:cs="Arial"/>
          <w:color w:val="000000"/>
          <w:shd w:val="clear" w:color="auto" w:fill="FFFFFF"/>
        </w:rPr>
        <w:t xml:space="preserve">K. </w:t>
      </w:r>
      <w:proofErr w:type="spellStart"/>
      <w:r w:rsidRPr="00790710">
        <w:rPr>
          <w:rFonts w:cs="Arial"/>
          <w:color w:val="000000"/>
          <w:shd w:val="clear" w:color="auto" w:fill="FFFFFF"/>
        </w:rPr>
        <w:t>Donev</w:t>
      </w:r>
      <w:proofErr w:type="spellEnd"/>
      <w:r>
        <w:t xml:space="preserve">, J. (2015) </w:t>
      </w:r>
      <w:r>
        <w:rPr>
          <w:i/>
        </w:rPr>
        <w:t>Solar Wall.</w:t>
      </w:r>
    </w:p>
    <w:p w14:paraId="2BBCE7FC" w14:textId="77777777" w:rsidR="00552F02" w:rsidRDefault="00552F02" w:rsidP="00552F02">
      <w:r>
        <w:t xml:space="preserve">Available at: </w:t>
      </w:r>
      <w:r w:rsidRPr="00552F02">
        <w:t>https://energyeducation.ca/encyclopedia/Solar_wall</w:t>
      </w:r>
    </w:p>
    <w:p w14:paraId="091C8B3D" w14:textId="77777777" w:rsidR="00552F02" w:rsidRDefault="00552F02" w:rsidP="00552F02">
      <w:r>
        <w:t xml:space="preserve">(Accessed: 12th March 2019) </w:t>
      </w:r>
    </w:p>
    <w:p w14:paraId="4332593F" w14:textId="77777777" w:rsidR="00552F02" w:rsidRDefault="00552F02" w:rsidP="00552F02"/>
    <w:p w14:paraId="7D96A6EA" w14:textId="77777777" w:rsidR="00552F02" w:rsidRDefault="00552F02" w:rsidP="00552F02">
      <w:pPr>
        <w:rPr>
          <w:i/>
        </w:rPr>
      </w:pPr>
      <w:proofErr w:type="spellStart"/>
      <w:r>
        <w:t>Ingrams</w:t>
      </w:r>
      <w:proofErr w:type="spellEnd"/>
      <w:r>
        <w:t xml:space="preserve">, S. (2019) </w:t>
      </w:r>
      <w:r>
        <w:rPr>
          <w:i/>
        </w:rPr>
        <w:t xml:space="preserve">Spray Foam Insulation. </w:t>
      </w:r>
    </w:p>
    <w:p w14:paraId="178E67D4" w14:textId="77777777" w:rsidR="00552F02" w:rsidRDefault="00552F02" w:rsidP="00552F02">
      <w:r>
        <w:t xml:space="preserve">Available at: </w:t>
      </w:r>
      <w:r w:rsidRPr="00E21183">
        <w:t>https://www.which.co.uk/reviews/insulation/article/spray-foam-insulation</w:t>
      </w:r>
    </w:p>
    <w:p w14:paraId="4D31FD91" w14:textId="77777777" w:rsidR="00552F02" w:rsidRDefault="00552F02" w:rsidP="00552F02">
      <w:r>
        <w:t xml:space="preserve">(Accessed: 10th March 2019) </w:t>
      </w:r>
    </w:p>
    <w:p w14:paraId="303CA919" w14:textId="222FE652" w:rsidR="00BF53CB" w:rsidRDefault="00BF53CB"/>
    <w:p w14:paraId="1E7111EA" w14:textId="77777777" w:rsidR="00BF53CB" w:rsidRDefault="00BF53CB" w:rsidP="00BF53CB">
      <w:r>
        <w:t>National Geographic</w:t>
      </w:r>
      <w:r>
        <w:t xml:space="preserve"> (201</w:t>
      </w:r>
      <w:r>
        <w:t>9</w:t>
      </w:r>
      <w:r>
        <w:t>)</w:t>
      </w:r>
      <w:r>
        <w:t xml:space="preserve"> </w:t>
      </w:r>
      <w:r w:rsidRPr="00E21183">
        <w:rPr>
          <w:i/>
        </w:rPr>
        <w:t>Solar Energy</w:t>
      </w:r>
      <w:r>
        <w:t xml:space="preserve">. </w:t>
      </w:r>
    </w:p>
    <w:p w14:paraId="7A69DB9C" w14:textId="7B119A83" w:rsidR="00BF53CB" w:rsidRDefault="00BF53CB" w:rsidP="00BF53CB">
      <w:r>
        <w:t xml:space="preserve">Available at: </w:t>
      </w:r>
      <w:r w:rsidRPr="00BF53CB">
        <w:t>https://www.nationalgeographic.com/environment/global-warming/solar-power/</w:t>
      </w:r>
    </w:p>
    <w:p w14:paraId="22A3A125" w14:textId="4A1AE156" w:rsidR="00BF53CB" w:rsidRDefault="00BF53CB" w:rsidP="00BF53CB">
      <w:r>
        <w:t>(Accessed: 7th March 2019)</w:t>
      </w:r>
    </w:p>
    <w:p w14:paraId="1A3B3242" w14:textId="5362095E" w:rsidR="00BF53CB" w:rsidRDefault="00BF53CB"/>
    <w:p w14:paraId="65F6B1CA" w14:textId="77777777" w:rsidR="00552F02" w:rsidRDefault="00552F02" w:rsidP="00552F02">
      <w:r>
        <w:t xml:space="preserve">NHS (2018) </w:t>
      </w:r>
      <w:r>
        <w:rPr>
          <w:i/>
        </w:rPr>
        <w:t xml:space="preserve">Can Damp and </w:t>
      </w:r>
      <w:proofErr w:type="spellStart"/>
      <w:r>
        <w:rPr>
          <w:i/>
        </w:rPr>
        <w:t>Mould</w:t>
      </w:r>
      <w:proofErr w:type="spellEnd"/>
      <w:r>
        <w:rPr>
          <w:i/>
        </w:rPr>
        <w:t xml:space="preserve"> Affect My Health?</w:t>
      </w:r>
      <w:r>
        <w:t xml:space="preserve"> </w:t>
      </w:r>
    </w:p>
    <w:p w14:paraId="440F888B" w14:textId="77777777" w:rsidR="00552F02" w:rsidRDefault="00552F02" w:rsidP="00552F02">
      <w:r>
        <w:t xml:space="preserve">Available at: </w:t>
      </w:r>
      <w:r w:rsidRPr="00C4343D">
        <w:t>https://www.nhs.uk/common-health-questions/lifestyle/can-damp-and-mould-affect-my-health/</w:t>
      </w:r>
    </w:p>
    <w:p w14:paraId="22F6277F" w14:textId="77777777" w:rsidR="00552F02" w:rsidRDefault="00552F02" w:rsidP="00552F02">
      <w:r>
        <w:t xml:space="preserve">(Accessed: 10th March 2019) </w:t>
      </w:r>
    </w:p>
    <w:p w14:paraId="5856B188" w14:textId="65B0166A" w:rsidR="00E21183" w:rsidRDefault="00E21183"/>
    <w:p w14:paraId="3F536A80" w14:textId="600E5920" w:rsidR="00E21183" w:rsidRDefault="00E21183" w:rsidP="00E21183">
      <w:r>
        <w:lastRenderedPageBreak/>
        <w:t>The Constructor</w:t>
      </w:r>
      <w:r>
        <w:t xml:space="preserve"> (2018)</w:t>
      </w:r>
      <w:r>
        <w:rPr>
          <w:i/>
        </w:rPr>
        <w:t xml:space="preserve"> What is a Cavity Wall?</w:t>
      </w:r>
    </w:p>
    <w:p w14:paraId="7E298457" w14:textId="0805923E" w:rsidR="00E21183" w:rsidRDefault="00E21183" w:rsidP="00E21183">
      <w:r>
        <w:t xml:space="preserve">Available at: </w:t>
      </w:r>
      <w:hyperlink r:id="rId5" w:history="1">
        <w:r w:rsidRPr="00E21183">
          <w:rPr>
            <w:rStyle w:val="Hyperlink"/>
            <w:color w:val="auto"/>
            <w:u w:val="none"/>
          </w:rPr>
          <w:t>https://theconstructor.org/structural-engg/cavity-walls-construction-advantages/14000/</w:t>
        </w:r>
      </w:hyperlink>
      <w:r>
        <w:t xml:space="preserve"> </w:t>
      </w:r>
    </w:p>
    <w:p w14:paraId="19C707A0" w14:textId="0BDF4593" w:rsidR="00E21183" w:rsidRDefault="00E21183" w:rsidP="00E21183">
      <w:r>
        <w:t xml:space="preserve">(Accessed: 7th March 2019) </w:t>
      </w:r>
      <w:r>
        <w:t xml:space="preserve"> </w:t>
      </w:r>
    </w:p>
    <w:p w14:paraId="04BB8D17" w14:textId="2A205BFC" w:rsidR="00C4343D" w:rsidRDefault="00C4343D" w:rsidP="00E21183"/>
    <w:p w14:paraId="705A706D" w14:textId="3EDD1664" w:rsidR="00231FA5" w:rsidRDefault="00231FA5" w:rsidP="00231FA5">
      <w:r>
        <w:t>Tesla</w:t>
      </w:r>
      <w:r>
        <w:t xml:space="preserve"> (2018) </w:t>
      </w:r>
      <w:r>
        <w:rPr>
          <w:i/>
        </w:rPr>
        <w:t>Solar Roof.</w:t>
      </w:r>
    </w:p>
    <w:p w14:paraId="5897FED5" w14:textId="52B04CB2" w:rsidR="00231FA5" w:rsidRDefault="00231FA5" w:rsidP="00231FA5">
      <w:r>
        <w:t xml:space="preserve">Available at: </w:t>
      </w:r>
      <w:r w:rsidRPr="00231FA5">
        <w:t>https://www.tesla.com/en_GB/solarroof</w:t>
      </w:r>
    </w:p>
    <w:p w14:paraId="5A180752" w14:textId="21574479" w:rsidR="00231FA5" w:rsidRDefault="00231FA5" w:rsidP="00231FA5">
      <w:r>
        <w:t>(Accessed: 1</w:t>
      </w:r>
      <w:r>
        <w:t>1</w:t>
      </w:r>
      <w:r>
        <w:t xml:space="preserve">th March 2019) </w:t>
      </w:r>
    </w:p>
    <w:p w14:paraId="12D98BAC" w14:textId="77777777" w:rsidR="00552F02" w:rsidRDefault="00552F02" w:rsidP="00552F02"/>
    <w:p w14:paraId="148B38E4" w14:textId="53DCC5E6" w:rsidR="00552F02" w:rsidRDefault="00552F02" w:rsidP="00552F02">
      <w:r>
        <w:t>The Renewable Energy Hub UK</w:t>
      </w:r>
      <w:r>
        <w:t xml:space="preserve"> (201</w:t>
      </w:r>
      <w:r>
        <w:t>8</w:t>
      </w:r>
      <w:r>
        <w:t xml:space="preserve">) </w:t>
      </w:r>
      <w:r>
        <w:rPr>
          <w:i/>
        </w:rPr>
        <w:t>Green Roofs and Walls.</w:t>
      </w:r>
    </w:p>
    <w:p w14:paraId="469F1D89" w14:textId="5FAF1868" w:rsidR="00552F02" w:rsidRDefault="00552F02" w:rsidP="00552F02">
      <w:r>
        <w:t xml:space="preserve">Available at: </w:t>
      </w:r>
      <w:r w:rsidRPr="00552F02">
        <w:t>https://www.renewableenergyhub.co.uk/green-roof-information/green-walls.html</w:t>
      </w:r>
    </w:p>
    <w:p w14:paraId="21DF7E54" w14:textId="79EB5304" w:rsidR="00552F02" w:rsidRDefault="00552F02" w:rsidP="00552F02">
      <w:r>
        <w:t>(Accessed: 1</w:t>
      </w:r>
      <w:r>
        <w:t>2</w:t>
      </w:r>
      <w:r>
        <w:t xml:space="preserve">th March 2019) </w:t>
      </w:r>
    </w:p>
    <w:p w14:paraId="638CAC1E" w14:textId="77777777" w:rsidR="00231FA5" w:rsidRPr="00231FA5" w:rsidRDefault="00231FA5" w:rsidP="00231FA5"/>
    <w:p w14:paraId="4FFEF1B0" w14:textId="77777777" w:rsidR="00552F02" w:rsidRDefault="00552F02" w:rsidP="00552F02">
      <w:pPr>
        <w:rPr>
          <w:i/>
        </w:rPr>
      </w:pPr>
      <w:r>
        <w:t xml:space="preserve">University of Wales Trinity St David (2014) </w:t>
      </w:r>
      <w:r>
        <w:rPr>
          <w:i/>
        </w:rPr>
        <w:t>Sustainability Strategy.</w:t>
      </w:r>
    </w:p>
    <w:p w14:paraId="028ABE8A" w14:textId="77777777" w:rsidR="00552F02" w:rsidRPr="00231FA5" w:rsidRDefault="00552F02" w:rsidP="00552F02">
      <w:r>
        <w:t xml:space="preserve">Available at: </w:t>
      </w:r>
      <w:hyperlink r:id="rId6" w:history="1">
        <w:r w:rsidRPr="00231FA5">
          <w:rPr>
            <w:rStyle w:val="Hyperlink"/>
            <w:color w:val="auto"/>
            <w:u w:val="none"/>
          </w:rPr>
          <w:t>https://www.uwtsd.ac.uk/media/uwtsd-website/content-assets/documents/strategies-policies/sustainability-strategy.pdf</w:t>
        </w:r>
      </w:hyperlink>
      <w:r w:rsidRPr="00231FA5">
        <w:t xml:space="preserve"> </w:t>
      </w:r>
    </w:p>
    <w:p w14:paraId="1FBC6031" w14:textId="77777777" w:rsidR="00552F02" w:rsidRDefault="00552F02" w:rsidP="00552F02">
      <w:r>
        <w:t>(Accessed: 11</w:t>
      </w:r>
      <w:r w:rsidRPr="00231FA5">
        <w:rPr>
          <w:vertAlign w:val="superscript"/>
        </w:rPr>
        <w:t>th</w:t>
      </w:r>
      <w:r>
        <w:t xml:space="preserve"> March 2019)</w:t>
      </w:r>
    </w:p>
    <w:p w14:paraId="189B8C41" w14:textId="77777777" w:rsidR="00C4343D" w:rsidRDefault="00C4343D" w:rsidP="00E21183"/>
    <w:p w14:paraId="4CBFD470" w14:textId="77777777" w:rsidR="00C4343D" w:rsidRDefault="00C4343D" w:rsidP="00E21183"/>
    <w:p w14:paraId="350D70C0" w14:textId="77777777" w:rsidR="00E21183" w:rsidRDefault="00E21183" w:rsidP="00E21183"/>
    <w:p w14:paraId="2F58CFED" w14:textId="77777777" w:rsidR="00E21183" w:rsidRDefault="00E21183"/>
    <w:p w14:paraId="021BC6C1" w14:textId="77777777" w:rsidR="00E21183" w:rsidRPr="00E21183" w:rsidRDefault="00E21183"/>
    <w:p w14:paraId="552A5093" w14:textId="77777777" w:rsidR="00BF53CB" w:rsidRPr="00B16EA9" w:rsidRDefault="00BF53CB"/>
    <w:sectPr w:rsidR="00BF53CB" w:rsidRPr="00B16E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EF6"/>
    <w:rsid w:val="000004B6"/>
    <w:rsid w:val="00055258"/>
    <w:rsid w:val="00164F55"/>
    <w:rsid w:val="001F6E2A"/>
    <w:rsid w:val="00206D2B"/>
    <w:rsid w:val="002116CF"/>
    <w:rsid w:val="00231FA5"/>
    <w:rsid w:val="00246325"/>
    <w:rsid w:val="002F519C"/>
    <w:rsid w:val="0032409C"/>
    <w:rsid w:val="003E3D4D"/>
    <w:rsid w:val="00427500"/>
    <w:rsid w:val="00447962"/>
    <w:rsid w:val="004C72BD"/>
    <w:rsid w:val="00552F02"/>
    <w:rsid w:val="00560D47"/>
    <w:rsid w:val="005949D7"/>
    <w:rsid w:val="005C0FB2"/>
    <w:rsid w:val="00621787"/>
    <w:rsid w:val="0064499A"/>
    <w:rsid w:val="00690EDB"/>
    <w:rsid w:val="006A5E0F"/>
    <w:rsid w:val="006C7BC6"/>
    <w:rsid w:val="006D4F23"/>
    <w:rsid w:val="006F5024"/>
    <w:rsid w:val="00790710"/>
    <w:rsid w:val="00795884"/>
    <w:rsid w:val="0084111D"/>
    <w:rsid w:val="00863F39"/>
    <w:rsid w:val="00890FEA"/>
    <w:rsid w:val="008B2EB3"/>
    <w:rsid w:val="009122E1"/>
    <w:rsid w:val="009421D9"/>
    <w:rsid w:val="009840B0"/>
    <w:rsid w:val="009D4ADB"/>
    <w:rsid w:val="009E12C4"/>
    <w:rsid w:val="00AB59ED"/>
    <w:rsid w:val="00AE103B"/>
    <w:rsid w:val="00AF4D48"/>
    <w:rsid w:val="00B16EA9"/>
    <w:rsid w:val="00B56ECA"/>
    <w:rsid w:val="00B95A4D"/>
    <w:rsid w:val="00BA2EF6"/>
    <w:rsid w:val="00BF516F"/>
    <w:rsid w:val="00BF53CB"/>
    <w:rsid w:val="00BF6AD0"/>
    <w:rsid w:val="00C17A7B"/>
    <w:rsid w:val="00C27FBB"/>
    <w:rsid w:val="00C4343D"/>
    <w:rsid w:val="00C463A5"/>
    <w:rsid w:val="00CA207C"/>
    <w:rsid w:val="00CD2A6E"/>
    <w:rsid w:val="00CE31EC"/>
    <w:rsid w:val="00D64CE8"/>
    <w:rsid w:val="00DD318B"/>
    <w:rsid w:val="00DE158B"/>
    <w:rsid w:val="00E21183"/>
    <w:rsid w:val="00E2647D"/>
    <w:rsid w:val="00E32DD6"/>
    <w:rsid w:val="00E34092"/>
    <w:rsid w:val="00E46941"/>
    <w:rsid w:val="00E67981"/>
    <w:rsid w:val="00EF3C80"/>
    <w:rsid w:val="00F05CA5"/>
    <w:rsid w:val="00F40E4C"/>
    <w:rsid w:val="00FD72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87CC"/>
  <w15:chartTrackingRefBased/>
  <w15:docId w15:val="{40AE4F22-607E-4A8D-86FD-C9348373B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183"/>
    <w:rPr>
      <w:color w:val="0563C1" w:themeColor="hyperlink"/>
      <w:u w:val="single"/>
    </w:rPr>
  </w:style>
  <w:style w:type="character" w:styleId="UnresolvedMention">
    <w:name w:val="Unresolved Mention"/>
    <w:basedOn w:val="DefaultParagraphFont"/>
    <w:uiPriority w:val="99"/>
    <w:semiHidden/>
    <w:unhideWhenUsed/>
    <w:rsid w:val="00E211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media/uwtsd-website/content-assets/documents/strategies-policies/sustainability-strategy.pdf" TargetMode="External"/><Relationship Id="rId5" Type="http://schemas.openxmlformats.org/officeDocument/2006/relationships/hyperlink" Target="https://theconstructor.org/structural-engg/cavity-walls-construction-advantages/14000/" TargetMode="External"/><Relationship Id="rId4" Type="http://schemas.openxmlformats.org/officeDocument/2006/relationships/hyperlink" Target="http://constructionstudiesq1.weebly.com/strip-found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1340</Words>
  <Characters>7640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ARANSPC</dc:creator>
  <cp:keywords/>
  <dc:description/>
  <cp:lastModifiedBy>ARANSPC</cp:lastModifiedBy>
  <cp:revision>2</cp:revision>
  <dcterms:created xsi:type="dcterms:W3CDTF">2019-03-14T06:46:00Z</dcterms:created>
  <dcterms:modified xsi:type="dcterms:W3CDTF">2019-03-14T06:46:00Z</dcterms:modified>
</cp:coreProperties>
</file>