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3544DC" w14:textId="77777777" w:rsidR="004272EA" w:rsidRPr="00B7500B" w:rsidRDefault="004272EA">
      <w:pPr>
        <w:rPr>
          <w:rFonts w:ascii="Times New Roman" w:hAnsi="Times New Roman" w:cs="Times New Roman"/>
          <w:sz w:val="24"/>
          <w:szCs w:val="24"/>
        </w:rPr>
      </w:pPr>
      <w:bookmarkStart w:id="0" w:name="_Toc47180478"/>
    </w:p>
    <w:p w14:paraId="069F8637" w14:textId="77777777" w:rsidR="004272EA" w:rsidRPr="00B7500B" w:rsidRDefault="004272EA">
      <w:pPr>
        <w:rPr>
          <w:rFonts w:ascii="Times New Roman" w:hAnsi="Times New Roman" w:cs="Times New Roman"/>
          <w:sz w:val="24"/>
          <w:szCs w:val="24"/>
        </w:rPr>
      </w:pPr>
    </w:p>
    <w:p w14:paraId="30EC9ABD" w14:textId="77777777" w:rsidR="004272EA" w:rsidRPr="00B7500B" w:rsidRDefault="004272EA">
      <w:pPr>
        <w:rPr>
          <w:rFonts w:ascii="Times New Roman" w:hAnsi="Times New Roman" w:cs="Times New Roman"/>
          <w:sz w:val="24"/>
          <w:szCs w:val="24"/>
        </w:rPr>
      </w:pPr>
    </w:p>
    <w:p w14:paraId="7FF90552" w14:textId="77777777" w:rsidR="004272EA" w:rsidRPr="00B7500B" w:rsidRDefault="004272EA">
      <w:pPr>
        <w:rPr>
          <w:rFonts w:ascii="Times New Roman" w:hAnsi="Times New Roman" w:cs="Times New Roman"/>
          <w:sz w:val="24"/>
          <w:szCs w:val="24"/>
        </w:rPr>
      </w:pPr>
    </w:p>
    <w:p w14:paraId="0F4E11A1" w14:textId="77777777" w:rsidR="004272EA" w:rsidRPr="00B7500B" w:rsidRDefault="004272EA">
      <w:pPr>
        <w:rPr>
          <w:rFonts w:ascii="Times New Roman" w:hAnsi="Times New Roman" w:cs="Times New Roman"/>
          <w:sz w:val="24"/>
          <w:szCs w:val="24"/>
        </w:rPr>
      </w:pPr>
    </w:p>
    <w:p w14:paraId="41070443" w14:textId="77777777" w:rsidR="004272EA" w:rsidRPr="00B7500B" w:rsidRDefault="004272EA">
      <w:pPr>
        <w:rPr>
          <w:rFonts w:ascii="Times New Roman" w:hAnsi="Times New Roman" w:cs="Times New Roman"/>
          <w:sz w:val="24"/>
          <w:szCs w:val="24"/>
        </w:rPr>
      </w:pPr>
    </w:p>
    <w:p w14:paraId="453B4FB6" w14:textId="77777777" w:rsidR="004272EA" w:rsidRPr="00B7500B" w:rsidRDefault="004272EA">
      <w:pPr>
        <w:rPr>
          <w:rFonts w:ascii="Times New Roman" w:hAnsi="Times New Roman" w:cs="Times New Roman"/>
          <w:sz w:val="24"/>
          <w:szCs w:val="24"/>
        </w:rPr>
      </w:pPr>
    </w:p>
    <w:p w14:paraId="0F6DDD00" w14:textId="77777777" w:rsidR="004272EA" w:rsidRPr="00B7500B" w:rsidRDefault="004272EA">
      <w:pPr>
        <w:rPr>
          <w:rFonts w:ascii="Times New Roman" w:hAnsi="Times New Roman" w:cs="Times New Roman"/>
          <w:sz w:val="24"/>
          <w:szCs w:val="24"/>
        </w:rPr>
      </w:pPr>
    </w:p>
    <w:p w14:paraId="04C4015A" w14:textId="77777777" w:rsidR="004272EA" w:rsidRPr="00B7500B" w:rsidRDefault="004272EA">
      <w:pPr>
        <w:rPr>
          <w:rFonts w:ascii="Times New Roman" w:hAnsi="Times New Roman" w:cs="Times New Roman"/>
          <w:sz w:val="24"/>
          <w:szCs w:val="24"/>
        </w:rPr>
      </w:pPr>
    </w:p>
    <w:p w14:paraId="6E747D95" w14:textId="77777777" w:rsidR="004272EA" w:rsidRPr="00805245" w:rsidRDefault="004272EA">
      <w:pPr>
        <w:rPr>
          <w:rFonts w:ascii="Times New Roman" w:hAnsi="Times New Roman" w:cs="Times New Roman"/>
          <w:b/>
          <w:bCs/>
          <w:i/>
          <w:iCs/>
          <w:sz w:val="44"/>
          <w:szCs w:val="44"/>
        </w:rPr>
      </w:pPr>
    </w:p>
    <w:p w14:paraId="39F88F77" w14:textId="77777777"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ENE GEORGIANA-ANDREEA</w:t>
      </w:r>
    </w:p>
    <w:p w14:paraId="7A6B5337" w14:textId="77777777"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STUDENT NUMBER: 1813123</w:t>
      </w:r>
    </w:p>
    <w:p w14:paraId="10914047" w14:textId="77777777"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MANAGEMENT ACCOUNTING ASSIGNMENT</w:t>
      </w:r>
    </w:p>
    <w:p w14:paraId="4D221770" w14:textId="22A434FB"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1</w:t>
      </w:r>
    </w:p>
    <w:p w14:paraId="0AC97334" w14:textId="25FDBEE7"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 xml:space="preserve">MODULE NUMBER: </w:t>
      </w:r>
      <w:r w:rsidRPr="00805245">
        <w:rPr>
          <w:rFonts w:ascii="Times New Roman" w:hAnsi="Times New Roman" w:cs="Times New Roman"/>
          <w:b/>
          <w:bCs/>
          <w:i/>
          <w:iCs/>
          <w:sz w:val="44"/>
          <w:szCs w:val="44"/>
        </w:rPr>
        <w:t>LCBB5002</w:t>
      </w:r>
    </w:p>
    <w:p w14:paraId="12916E66" w14:textId="44C0D6B4" w:rsidR="00805245" w:rsidRPr="00805245" w:rsidRDefault="00805245" w:rsidP="00805245">
      <w:pPr>
        <w:spacing w:line="480" w:lineRule="auto"/>
        <w:jc w:val="center"/>
        <w:rPr>
          <w:rFonts w:ascii="Times New Roman" w:hAnsi="Times New Roman" w:cs="Times New Roman"/>
          <w:b/>
          <w:bCs/>
          <w:i/>
          <w:iCs/>
          <w:sz w:val="44"/>
          <w:szCs w:val="44"/>
        </w:rPr>
      </w:pPr>
      <w:r w:rsidRPr="00805245">
        <w:rPr>
          <w:rFonts w:ascii="Times New Roman" w:hAnsi="Times New Roman" w:cs="Times New Roman"/>
          <w:b/>
          <w:bCs/>
          <w:i/>
          <w:iCs/>
          <w:sz w:val="44"/>
          <w:szCs w:val="44"/>
        </w:rPr>
        <w:t>LECTURER: WINIFRED SORIBE</w:t>
      </w:r>
    </w:p>
    <w:p w14:paraId="3968B3B8" w14:textId="498D1188" w:rsidR="00805245" w:rsidRPr="00805245" w:rsidRDefault="00805245" w:rsidP="00805245">
      <w:pPr>
        <w:spacing w:line="480" w:lineRule="auto"/>
        <w:rPr>
          <w:rFonts w:ascii="Times New Roman" w:hAnsi="Times New Roman" w:cs="Times New Roman"/>
          <w:sz w:val="24"/>
          <w:szCs w:val="24"/>
        </w:rPr>
      </w:pPr>
    </w:p>
    <w:p w14:paraId="43E65EF4" w14:textId="77D59A98" w:rsidR="00805245" w:rsidRDefault="00805245" w:rsidP="00805245">
      <w:pPr>
        <w:rPr>
          <w:rFonts w:ascii="Times New Roman" w:hAnsi="Times New Roman" w:cs="Times New Roman"/>
          <w:sz w:val="24"/>
          <w:szCs w:val="24"/>
        </w:rPr>
      </w:pPr>
    </w:p>
    <w:p w14:paraId="58989EE5" w14:textId="7214A3C3" w:rsidR="00805245" w:rsidRDefault="00805245" w:rsidP="00805245">
      <w:pPr>
        <w:rPr>
          <w:rFonts w:ascii="Times New Roman" w:hAnsi="Times New Roman" w:cs="Times New Roman"/>
          <w:sz w:val="24"/>
          <w:szCs w:val="24"/>
        </w:rPr>
      </w:pPr>
    </w:p>
    <w:p w14:paraId="1CDB5140" w14:textId="24C8BCD3" w:rsidR="00805245" w:rsidRDefault="00805245" w:rsidP="00805245">
      <w:pPr>
        <w:rPr>
          <w:rFonts w:ascii="Times New Roman" w:hAnsi="Times New Roman" w:cs="Times New Roman"/>
          <w:sz w:val="24"/>
          <w:szCs w:val="24"/>
        </w:rPr>
      </w:pPr>
    </w:p>
    <w:p w14:paraId="4400A373" w14:textId="678B407A" w:rsidR="00805245" w:rsidRDefault="00805245" w:rsidP="00805245">
      <w:pPr>
        <w:rPr>
          <w:rFonts w:ascii="Times New Roman" w:hAnsi="Times New Roman" w:cs="Times New Roman"/>
          <w:sz w:val="24"/>
          <w:szCs w:val="24"/>
        </w:rPr>
      </w:pPr>
    </w:p>
    <w:p w14:paraId="64357005" w14:textId="711758A3" w:rsidR="00805245" w:rsidRDefault="00805245" w:rsidP="00805245">
      <w:pPr>
        <w:rPr>
          <w:rFonts w:ascii="Times New Roman" w:hAnsi="Times New Roman" w:cs="Times New Roman"/>
          <w:sz w:val="24"/>
          <w:szCs w:val="24"/>
        </w:rPr>
      </w:pPr>
    </w:p>
    <w:p w14:paraId="27B069D7" w14:textId="35D92410" w:rsidR="00805245" w:rsidRDefault="00805245" w:rsidP="00805245">
      <w:pPr>
        <w:rPr>
          <w:rFonts w:ascii="Times New Roman" w:hAnsi="Times New Roman" w:cs="Times New Roman"/>
          <w:sz w:val="24"/>
          <w:szCs w:val="24"/>
        </w:rPr>
      </w:pPr>
    </w:p>
    <w:p w14:paraId="6649542D" w14:textId="262F1E70" w:rsidR="00805245" w:rsidRDefault="00805245" w:rsidP="00805245">
      <w:pPr>
        <w:rPr>
          <w:rFonts w:ascii="Times New Roman" w:hAnsi="Times New Roman" w:cs="Times New Roman"/>
          <w:sz w:val="24"/>
          <w:szCs w:val="24"/>
        </w:rPr>
      </w:pPr>
    </w:p>
    <w:p w14:paraId="78AF6B3A" w14:textId="7CB18747" w:rsidR="00805245" w:rsidRDefault="00805245" w:rsidP="00805245">
      <w:pPr>
        <w:rPr>
          <w:rFonts w:ascii="Times New Roman" w:hAnsi="Times New Roman" w:cs="Times New Roman"/>
          <w:sz w:val="24"/>
          <w:szCs w:val="24"/>
        </w:rPr>
      </w:pPr>
    </w:p>
    <w:p w14:paraId="419FAEB2" w14:textId="77777777" w:rsidR="00805245" w:rsidRPr="00805245" w:rsidRDefault="00805245" w:rsidP="00805245">
      <w:pPr>
        <w:rPr>
          <w:rFonts w:ascii="Times New Roman" w:hAnsi="Times New Roman" w:cs="Times New Roman"/>
          <w:sz w:val="28"/>
          <w:szCs w:val="28"/>
        </w:rPr>
      </w:pPr>
    </w:p>
    <w:sdt>
      <w:sdtPr>
        <w:rPr>
          <w:rFonts w:ascii="Times New Roman" w:eastAsiaTheme="minorHAnsi" w:hAnsi="Times New Roman" w:cs="Times New Roman"/>
          <w:b w:val="0"/>
          <w:bCs w:val="0"/>
          <w:color w:val="auto"/>
        </w:rPr>
        <w:id w:val="122011454"/>
        <w:docPartObj>
          <w:docPartGallery w:val="Table of Contents"/>
          <w:docPartUnique/>
        </w:docPartObj>
      </w:sdtPr>
      <w:sdtEndPr/>
      <w:sdtContent>
        <w:p w14:paraId="322ED750" w14:textId="77777777" w:rsidR="00894363" w:rsidRPr="00805245" w:rsidRDefault="00894363" w:rsidP="00894363">
          <w:pPr>
            <w:pStyle w:val="TOCHeading"/>
            <w:spacing w:line="360" w:lineRule="auto"/>
            <w:jc w:val="both"/>
            <w:rPr>
              <w:rFonts w:ascii="Times New Roman" w:hAnsi="Times New Roman" w:cs="Times New Roman"/>
              <w:color w:val="000000" w:themeColor="text1"/>
            </w:rPr>
          </w:pPr>
          <w:r w:rsidRPr="00805245">
            <w:rPr>
              <w:rFonts w:ascii="Times New Roman" w:hAnsi="Times New Roman" w:cs="Times New Roman"/>
              <w:color w:val="000000" w:themeColor="text1"/>
            </w:rPr>
            <w:t>Table of Contents</w:t>
          </w:r>
        </w:p>
        <w:p w14:paraId="4A06F306" w14:textId="77777777" w:rsidR="00894363" w:rsidRPr="00805245" w:rsidRDefault="00382C0E"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r w:rsidRPr="00805245">
            <w:rPr>
              <w:rFonts w:ascii="Times New Roman" w:hAnsi="Times New Roman" w:cs="Times New Roman"/>
              <w:sz w:val="28"/>
              <w:szCs w:val="28"/>
            </w:rPr>
            <w:fldChar w:fldCharType="begin"/>
          </w:r>
          <w:r w:rsidR="00894363" w:rsidRPr="00805245">
            <w:rPr>
              <w:rFonts w:ascii="Times New Roman" w:hAnsi="Times New Roman" w:cs="Times New Roman"/>
              <w:sz w:val="28"/>
              <w:szCs w:val="28"/>
            </w:rPr>
            <w:instrText xml:space="preserve"> TOC \o "1-3" \h \z \u </w:instrText>
          </w:r>
          <w:r w:rsidRPr="00805245">
            <w:rPr>
              <w:rFonts w:ascii="Times New Roman" w:hAnsi="Times New Roman" w:cs="Times New Roman"/>
              <w:sz w:val="28"/>
              <w:szCs w:val="28"/>
            </w:rPr>
            <w:fldChar w:fldCharType="separate"/>
          </w:r>
          <w:hyperlink w:anchor="_Toc47632430" w:history="1">
            <w:r w:rsidR="00894363" w:rsidRPr="00805245">
              <w:rPr>
                <w:rStyle w:val="Hyperlink"/>
                <w:rFonts w:ascii="Times New Roman" w:hAnsi="Times New Roman" w:cs="Times New Roman"/>
                <w:noProof/>
                <w:sz w:val="28"/>
                <w:szCs w:val="28"/>
              </w:rPr>
              <w:t>Introduction:</w:t>
            </w:r>
            <w:r w:rsidR="00894363" w:rsidRPr="00805245">
              <w:rPr>
                <w:rFonts w:ascii="Times New Roman" w:hAnsi="Times New Roman" w:cs="Times New Roman"/>
                <w:noProof/>
                <w:webHidden/>
                <w:sz w:val="28"/>
                <w:szCs w:val="28"/>
              </w:rPr>
              <w:tab/>
            </w:r>
            <w:r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_Toc47632430 \h </w:instrText>
            </w:r>
            <w:r w:rsidRPr="00805245">
              <w:rPr>
                <w:rFonts w:ascii="Times New Roman" w:hAnsi="Times New Roman" w:cs="Times New Roman"/>
                <w:noProof/>
                <w:webHidden/>
                <w:sz w:val="28"/>
                <w:szCs w:val="28"/>
              </w:rPr>
            </w:r>
            <w:r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3</w:t>
            </w:r>
            <w:r w:rsidRPr="00805245">
              <w:rPr>
                <w:rFonts w:ascii="Times New Roman" w:hAnsi="Times New Roman" w:cs="Times New Roman"/>
                <w:noProof/>
                <w:webHidden/>
                <w:sz w:val="28"/>
                <w:szCs w:val="28"/>
              </w:rPr>
              <w:fldChar w:fldCharType="end"/>
            </w:r>
          </w:hyperlink>
        </w:p>
        <w:p w14:paraId="07A61AA7"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1" w:history="1">
            <w:r w:rsidR="00894363" w:rsidRPr="00805245">
              <w:rPr>
                <w:rStyle w:val="Hyperlink"/>
                <w:rFonts w:ascii="Times New Roman" w:hAnsi="Times New Roman" w:cs="Times New Roman"/>
                <w:noProof/>
                <w:sz w:val="28"/>
                <w:szCs w:val="28"/>
              </w:rPr>
              <w:t>Role of budgeting in helping managers make optimal decisions within a constantly changing environment:</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_Toc47632431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3</w:t>
            </w:r>
            <w:r w:rsidR="00382C0E" w:rsidRPr="00805245">
              <w:rPr>
                <w:rFonts w:ascii="Times New Roman" w:hAnsi="Times New Roman" w:cs="Times New Roman"/>
                <w:noProof/>
                <w:webHidden/>
                <w:sz w:val="28"/>
                <w:szCs w:val="28"/>
              </w:rPr>
              <w:fldChar w:fldCharType="end"/>
            </w:r>
          </w:hyperlink>
        </w:p>
        <w:p w14:paraId="0A593A9C"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2" w:history="1">
            <w:r w:rsidR="00894363" w:rsidRPr="00805245">
              <w:rPr>
                <w:rStyle w:val="Hyperlink"/>
                <w:rFonts w:ascii="Times New Roman" w:hAnsi="Times New Roman" w:cs="Times New Roman"/>
                <w:noProof/>
                <w:sz w:val="28"/>
                <w:szCs w:val="28"/>
              </w:rPr>
              <w:t>Various budgeting styles and their benefits and demerits:</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_Toc47632432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4</w:t>
            </w:r>
            <w:r w:rsidR="00382C0E" w:rsidRPr="00805245">
              <w:rPr>
                <w:rFonts w:ascii="Times New Roman" w:hAnsi="Times New Roman" w:cs="Times New Roman"/>
                <w:noProof/>
                <w:webHidden/>
                <w:sz w:val="28"/>
                <w:szCs w:val="28"/>
              </w:rPr>
              <w:fldChar w:fldCharType="end"/>
            </w:r>
          </w:hyperlink>
        </w:p>
        <w:p w14:paraId="1C2A2028"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3" w:history="1">
            <w:r w:rsidR="00894363" w:rsidRPr="00805245">
              <w:rPr>
                <w:rStyle w:val="Hyperlink"/>
                <w:rFonts w:ascii="Times New Roman" w:hAnsi="Times New Roman" w:cs="Times New Roman"/>
                <w:noProof/>
                <w:sz w:val="28"/>
                <w:szCs w:val="28"/>
              </w:rPr>
              <w:t>Impact of changing environments on various budgeting styles:</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_Toc47632433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5</w:t>
            </w:r>
            <w:r w:rsidR="00382C0E" w:rsidRPr="00805245">
              <w:rPr>
                <w:rFonts w:ascii="Times New Roman" w:hAnsi="Times New Roman" w:cs="Times New Roman"/>
                <w:noProof/>
                <w:webHidden/>
                <w:sz w:val="28"/>
                <w:szCs w:val="28"/>
              </w:rPr>
              <w:fldChar w:fldCharType="end"/>
            </w:r>
          </w:hyperlink>
        </w:p>
        <w:p w14:paraId="17205BD3"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4" w:history="1">
            <w:r w:rsidR="00894363" w:rsidRPr="00805245">
              <w:rPr>
                <w:rStyle w:val="Hyperlink"/>
                <w:rFonts w:ascii="Times New Roman" w:eastAsia="Times New Roman" w:hAnsi="Times New Roman" w:cs="Times New Roman"/>
                <w:noProof/>
                <w:sz w:val="28"/>
                <w:szCs w:val="28"/>
              </w:rPr>
              <w:t>Merits and demerits of participatory budgeting and its implication on business performance:</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_Toc47632434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6</w:t>
            </w:r>
            <w:r w:rsidR="00382C0E" w:rsidRPr="00805245">
              <w:rPr>
                <w:rFonts w:ascii="Times New Roman" w:hAnsi="Times New Roman" w:cs="Times New Roman"/>
                <w:noProof/>
                <w:webHidden/>
                <w:sz w:val="28"/>
                <w:szCs w:val="28"/>
              </w:rPr>
              <w:fldChar w:fldCharType="end"/>
            </w:r>
          </w:hyperlink>
        </w:p>
        <w:p w14:paraId="4F6F7775"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5" w:history="1">
            <w:r w:rsidR="00894363" w:rsidRPr="00805245">
              <w:rPr>
                <w:rStyle w:val="Hyperlink"/>
                <w:rFonts w:ascii="Times New Roman" w:hAnsi="Times New Roman" w:cs="Times New Roman"/>
                <w:noProof/>
                <w:sz w:val="28"/>
                <w:szCs w:val="28"/>
              </w:rPr>
              <w:t>Conclusion:</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_Toc47632435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6</w:t>
            </w:r>
            <w:r w:rsidR="00382C0E" w:rsidRPr="00805245">
              <w:rPr>
                <w:rFonts w:ascii="Times New Roman" w:hAnsi="Times New Roman" w:cs="Times New Roman"/>
                <w:noProof/>
                <w:webHidden/>
                <w:sz w:val="28"/>
                <w:szCs w:val="28"/>
              </w:rPr>
              <w:fldChar w:fldCharType="end"/>
            </w:r>
          </w:hyperlink>
        </w:p>
        <w:p w14:paraId="02469A20" w14:textId="77777777" w:rsidR="00894363" w:rsidRPr="00805245" w:rsidRDefault="005A3B77" w:rsidP="00894363">
          <w:pPr>
            <w:pStyle w:val="TOC1"/>
            <w:tabs>
              <w:tab w:val="right" w:leader="dot" w:pos="9350"/>
            </w:tabs>
            <w:spacing w:line="360" w:lineRule="auto"/>
            <w:jc w:val="both"/>
            <w:rPr>
              <w:rFonts w:ascii="Times New Roman" w:eastAsiaTheme="minorEastAsia" w:hAnsi="Times New Roman" w:cs="Times New Roman"/>
              <w:noProof/>
              <w:sz w:val="28"/>
              <w:szCs w:val="28"/>
              <w:lang w:bidi="hi-IN"/>
            </w:rPr>
          </w:pPr>
          <w:hyperlink w:anchor="_Toc47632436" w:history="1">
            <w:r w:rsidR="00894363" w:rsidRPr="00805245">
              <w:rPr>
                <w:rStyle w:val="Hyperlink"/>
                <w:rFonts w:ascii="Times New Roman" w:hAnsi="Times New Roman" w:cs="Times New Roman"/>
                <w:noProof/>
                <w:sz w:val="28"/>
                <w:szCs w:val="28"/>
              </w:rPr>
              <w:t>References:</w:t>
            </w:r>
            <w:r w:rsidR="00894363" w:rsidRPr="00805245">
              <w:rPr>
                <w:rFonts w:ascii="Times New Roman" w:hAnsi="Times New Roman" w:cs="Times New Roman"/>
                <w:noProof/>
                <w:webHidden/>
                <w:sz w:val="28"/>
                <w:szCs w:val="28"/>
              </w:rPr>
              <w:tab/>
            </w:r>
            <w:r w:rsidR="00382C0E" w:rsidRPr="00805245">
              <w:rPr>
                <w:rFonts w:ascii="Times New Roman" w:hAnsi="Times New Roman" w:cs="Times New Roman"/>
                <w:noProof/>
                <w:webHidden/>
                <w:sz w:val="28"/>
                <w:szCs w:val="28"/>
              </w:rPr>
              <w:fldChar w:fldCharType="begin"/>
            </w:r>
            <w:r w:rsidR="00894363" w:rsidRPr="00805245">
              <w:rPr>
                <w:rFonts w:ascii="Times New Roman" w:hAnsi="Times New Roman" w:cs="Times New Roman"/>
                <w:noProof/>
                <w:webHidden/>
                <w:sz w:val="28"/>
                <w:szCs w:val="28"/>
              </w:rPr>
              <w:instrText xml:space="preserve"> PAGEREF _Toc47632436 \h </w:instrText>
            </w:r>
            <w:r w:rsidR="00382C0E" w:rsidRPr="00805245">
              <w:rPr>
                <w:rFonts w:ascii="Times New Roman" w:hAnsi="Times New Roman" w:cs="Times New Roman"/>
                <w:noProof/>
                <w:webHidden/>
                <w:sz w:val="28"/>
                <w:szCs w:val="28"/>
              </w:rPr>
            </w:r>
            <w:r w:rsidR="00382C0E" w:rsidRPr="00805245">
              <w:rPr>
                <w:rFonts w:ascii="Times New Roman" w:hAnsi="Times New Roman" w:cs="Times New Roman"/>
                <w:noProof/>
                <w:webHidden/>
                <w:sz w:val="28"/>
                <w:szCs w:val="28"/>
              </w:rPr>
              <w:fldChar w:fldCharType="separate"/>
            </w:r>
            <w:r w:rsidR="00894363" w:rsidRPr="00805245">
              <w:rPr>
                <w:rFonts w:ascii="Times New Roman" w:hAnsi="Times New Roman" w:cs="Times New Roman"/>
                <w:noProof/>
                <w:webHidden/>
                <w:sz w:val="28"/>
                <w:szCs w:val="28"/>
              </w:rPr>
              <w:t>7</w:t>
            </w:r>
            <w:r w:rsidR="00382C0E" w:rsidRPr="00805245">
              <w:rPr>
                <w:rFonts w:ascii="Times New Roman" w:hAnsi="Times New Roman" w:cs="Times New Roman"/>
                <w:noProof/>
                <w:webHidden/>
                <w:sz w:val="28"/>
                <w:szCs w:val="28"/>
              </w:rPr>
              <w:fldChar w:fldCharType="end"/>
            </w:r>
          </w:hyperlink>
        </w:p>
        <w:p w14:paraId="69937033" w14:textId="77777777" w:rsidR="00894363" w:rsidRPr="00805245" w:rsidRDefault="00382C0E" w:rsidP="00894363">
          <w:pPr>
            <w:spacing w:line="360" w:lineRule="auto"/>
            <w:jc w:val="both"/>
            <w:rPr>
              <w:rFonts w:ascii="Times New Roman" w:hAnsi="Times New Roman" w:cs="Times New Roman"/>
              <w:sz w:val="28"/>
              <w:szCs w:val="28"/>
            </w:rPr>
          </w:pPr>
          <w:r w:rsidRPr="00805245">
            <w:rPr>
              <w:rFonts w:ascii="Times New Roman" w:hAnsi="Times New Roman" w:cs="Times New Roman"/>
              <w:sz w:val="28"/>
              <w:szCs w:val="28"/>
            </w:rPr>
            <w:fldChar w:fldCharType="end"/>
          </w:r>
        </w:p>
      </w:sdtContent>
    </w:sdt>
    <w:p w14:paraId="584445AC" w14:textId="77777777" w:rsidR="004272EA" w:rsidRPr="00805245" w:rsidRDefault="004272EA">
      <w:pPr>
        <w:rPr>
          <w:rFonts w:ascii="Times New Roman" w:eastAsiaTheme="majorEastAsia" w:hAnsi="Times New Roman" w:cs="Times New Roman"/>
          <w:b/>
          <w:bCs/>
          <w:color w:val="365F91" w:themeColor="accent1" w:themeShade="BF"/>
          <w:sz w:val="28"/>
          <w:szCs w:val="28"/>
        </w:rPr>
      </w:pPr>
      <w:r w:rsidRPr="00805245">
        <w:rPr>
          <w:rFonts w:ascii="Times New Roman" w:hAnsi="Times New Roman" w:cs="Times New Roman"/>
          <w:sz w:val="28"/>
          <w:szCs w:val="28"/>
        </w:rPr>
        <w:br w:type="page"/>
      </w:r>
    </w:p>
    <w:p w14:paraId="4E31AC9A" w14:textId="77777777" w:rsidR="00E5429F" w:rsidRPr="00805245" w:rsidRDefault="00AB47A5" w:rsidP="00CD3DCC">
      <w:pPr>
        <w:pStyle w:val="Heading1"/>
        <w:spacing w:line="360" w:lineRule="auto"/>
        <w:rPr>
          <w:rFonts w:ascii="Times New Roman" w:hAnsi="Times New Roman" w:cs="Times New Roman"/>
          <w:color w:val="000000" w:themeColor="text1"/>
        </w:rPr>
      </w:pPr>
      <w:bookmarkStart w:id="1" w:name="_Toc47632430"/>
      <w:r w:rsidRPr="00805245">
        <w:rPr>
          <w:rFonts w:ascii="Times New Roman" w:hAnsi="Times New Roman" w:cs="Times New Roman"/>
          <w:color w:val="000000" w:themeColor="text1"/>
        </w:rPr>
        <w:lastRenderedPageBreak/>
        <w:t>Introduction</w:t>
      </w:r>
      <w:r w:rsidR="009B7DA9" w:rsidRPr="00805245">
        <w:rPr>
          <w:rFonts w:ascii="Times New Roman" w:hAnsi="Times New Roman" w:cs="Times New Roman"/>
          <w:color w:val="000000" w:themeColor="text1"/>
        </w:rPr>
        <w:t>:</w:t>
      </w:r>
      <w:bookmarkEnd w:id="0"/>
      <w:bookmarkEnd w:id="1"/>
      <w:r w:rsidR="009B7DA9" w:rsidRPr="00805245">
        <w:rPr>
          <w:rFonts w:ascii="Times New Roman" w:hAnsi="Times New Roman" w:cs="Times New Roman"/>
          <w:color w:val="000000" w:themeColor="text1"/>
        </w:rPr>
        <w:t xml:space="preserve"> </w:t>
      </w:r>
      <w:r w:rsidR="006F18F9" w:rsidRPr="00805245">
        <w:rPr>
          <w:rFonts w:ascii="Times New Roman" w:hAnsi="Times New Roman" w:cs="Times New Roman"/>
          <w:color w:val="000000" w:themeColor="text1"/>
        </w:rPr>
        <w:t xml:space="preserve"> </w:t>
      </w:r>
    </w:p>
    <w:p w14:paraId="62B776F8" w14:textId="77777777" w:rsidR="003447B9" w:rsidRPr="00805245" w:rsidRDefault="00C3269B" w:rsidP="00CD3DCC">
      <w:pPr>
        <w:spacing w:after="0" w:line="360" w:lineRule="auto"/>
        <w:jc w:val="both"/>
        <w:rPr>
          <w:rFonts w:ascii="Times New Roman" w:hAnsi="Times New Roman" w:cs="Times New Roman"/>
          <w:bCs/>
          <w:sz w:val="28"/>
          <w:szCs w:val="28"/>
        </w:rPr>
      </w:pPr>
      <w:r w:rsidRPr="00805245">
        <w:rPr>
          <w:rFonts w:ascii="Times New Roman" w:hAnsi="Times New Roman" w:cs="Times New Roman"/>
          <w:bCs/>
          <w:sz w:val="28"/>
          <w:szCs w:val="28"/>
        </w:rPr>
        <w:t xml:space="preserve">The purpose of this essay is to develop </w:t>
      </w:r>
      <w:r w:rsidR="006D54B9" w:rsidRPr="00805245">
        <w:rPr>
          <w:rFonts w:ascii="Times New Roman" w:hAnsi="Times New Roman" w:cs="Times New Roman"/>
          <w:bCs/>
          <w:sz w:val="28"/>
          <w:szCs w:val="28"/>
        </w:rPr>
        <w:t xml:space="preserve">an </w:t>
      </w:r>
      <w:r w:rsidRPr="00805245">
        <w:rPr>
          <w:rFonts w:ascii="Times New Roman" w:hAnsi="Times New Roman" w:cs="Times New Roman"/>
          <w:bCs/>
          <w:sz w:val="28"/>
          <w:szCs w:val="28"/>
        </w:rPr>
        <w:t xml:space="preserve">understanding of budgeting and its role in creating optimal judgments in </w:t>
      </w:r>
      <w:r w:rsidR="006D54B9" w:rsidRPr="00805245">
        <w:rPr>
          <w:rFonts w:ascii="Times New Roman" w:hAnsi="Times New Roman" w:cs="Times New Roman"/>
          <w:bCs/>
          <w:sz w:val="28"/>
          <w:szCs w:val="28"/>
        </w:rPr>
        <w:t xml:space="preserve">the </w:t>
      </w:r>
      <w:r w:rsidR="003150FD" w:rsidRPr="00805245">
        <w:rPr>
          <w:rFonts w:ascii="Times New Roman" w:hAnsi="Times New Roman" w:cs="Times New Roman"/>
          <w:bCs/>
          <w:sz w:val="28"/>
          <w:szCs w:val="28"/>
        </w:rPr>
        <w:t xml:space="preserve">situation of changing </w:t>
      </w:r>
      <w:r w:rsidR="006D54B9" w:rsidRPr="00805245">
        <w:rPr>
          <w:rFonts w:ascii="Times New Roman" w:hAnsi="Times New Roman" w:cs="Times New Roman"/>
          <w:bCs/>
          <w:sz w:val="28"/>
          <w:szCs w:val="28"/>
        </w:rPr>
        <w:t xml:space="preserve">the </w:t>
      </w:r>
      <w:r w:rsidR="003150FD" w:rsidRPr="00805245">
        <w:rPr>
          <w:rFonts w:ascii="Times New Roman" w:hAnsi="Times New Roman" w:cs="Times New Roman"/>
          <w:bCs/>
          <w:sz w:val="28"/>
          <w:szCs w:val="28"/>
        </w:rPr>
        <w:t xml:space="preserve">environment. Concerning this, </w:t>
      </w:r>
      <w:r w:rsidR="006D54B9" w:rsidRPr="00805245">
        <w:rPr>
          <w:rFonts w:ascii="Times New Roman" w:hAnsi="Times New Roman" w:cs="Times New Roman"/>
          <w:bCs/>
          <w:sz w:val="28"/>
          <w:szCs w:val="28"/>
        </w:rPr>
        <w:t xml:space="preserve">the </w:t>
      </w:r>
      <w:r w:rsidR="003150FD" w:rsidRPr="00805245">
        <w:rPr>
          <w:rFonts w:ascii="Times New Roman" w:hAnsi="Times New Roman" w:cs="Times New Roman"/>
          <w:bCs/>
          <w:sz w:val="28"/>
          <w:szCs w:val="28"/>
        </w:rPr>
        <w:t>role of budgeting would be assessed and it will also assess the different budgeting styles that</w:t>
      </w:r>
      <w:r w:rsidR="009E05A2" w:rsidRPr="00805245">
        <w:rPr>
          <w:rFonts w:ascii="Times New Roman" w:hAnsi="Times New Roman" w:cs="Times New Roman"/>
          <w:bCs/>
          <w:sz w:val="28"/>
          <w:szCs w:val="28"/>
        </w:rPr>
        <w:t xml:space="preserve"> are significant to build decisions. </w:t>
      </w:r>
      <w:r w:rsidR="008F6F22" w:rsidRPr="00805245">
        <w:rPr>
          <w:rFonts w:ascii="Times New Roman" w:hAnsi="Times New Roman" w:cs="Times New Roman"/>
          <w:bCs/>
          <w:sz w:val="28"/>
          <w:szCs w:val="28"/>
        </w:rPr>
        <w:t>It</w:t>
      </w:r>
      <w:r w:rsidR="009E05A2" w:rsidRPr="00805245">
        <w:rPr>
          <w:rFonts w:ascii="Times New Roman" w:hAnsi="Times New Roman" w:cs="Times New Roman"/>
          <w:bCs/>
          <w:sz w:val="28"/>
          <w:szCs w:val="28"/>
        </w:rPr>
        <w:t xml:space="preserve"> will also investigate the various styles of budgeting such as flexible, static, incremental, activity</w:t>
      </w:r>
      <w:r w:rsidR="006D54B9" w:rsidRPr="00805245">
        <w:rPr>
          <w:rFonts w:ascii="Times New Roman" w:hAnsi="Times New Roman" w:cs="Times New Roman"/>
          <w:bCs/>
          <w:sz w:val="28"/>
          <w:szCs w:val="28"/>
        </w:rPr>
        <w:t>-</w:t>
      </w:r>
      <w:r w:rsidR="009E05A2" w:rsidRPr="00805245">
        <w:rPr>
          <w:rFonts w:ascii="Times New Roman" w:hAnsi="Times New Roman" w:cs="Times New Roman"/>
          <w:bCs/>
          <w:sz w:val="28"/>
          <w:szCs w:val="28"/>
        </w:rPr>
        <w:t xml:space="preserve">based, and others </w:t>
      </w:r>
      <w:r w:rsidR="008F6F22" w:rsidRPr="00805245">
        <w:rPr>
          <w:rFonts w:ascii="Times New Roman" w:hAnsi="Times New Roman" w:cs="Times New Roman"/>
          <w:bCs/>
          <w:sz w:val="28"/>
          <w:szCs w:val="28"/>
        </w:rPr>
        <w:t xml:space="preserve">along with stating their merits and demerits. The essay will also investigate the participative budgeting’s merits and demerits. </w:t>
      </w:r>
    </w:p>
    <w:p w14:paraId="335BFEEE" w14:textId="77777777" w:rsidR="00EF0801" w:rsidRPr="006F2177" w:rsidRDefault="00E94CC8" w:rsidP="00CD3DCC">
      <w:pPr>
        <w:pStyle w:val="Heading1"/>
        <w:spacing w:line="360" w:lineRule="auto"/>
        <w:jc w:val="both"/>
        <w:rPr>
          <w:rFonts w:ascii="Times New Roman" w:hAnsi="Times New Roman" w:cs="Times New Roman"/>
          <w:color w:val="000000" w:themeColor="text1"/>
        </w:rPr>
      </w:pPr>
      <w:bookmarkStart w:id="2" w:name="_Toc47180479"/>
      <w:bookmarkStart w:id="3" w:name="_Toc47632431"/>
      <w:r w:rsidRPr="006F2177">
        <w:rPr>
          <w:rFonts w:ascii="Times New Roman" w:hAnsi="Times New Roman" w:cs="Times New Roman"/>
          <w:color w:val="000000" w:themeColor="text1"/>
        </w:rPr>
        <w:t>Role of budgeting in helping managers make optimal decisions within a constantly changing environment</w:t>
      </w:r>
      <w:r w:rsidR="00731756" w:rsidRPr="006F2177">
        <w:rPr>
          <w:rFonts w:ascii="Times New Roman" w:hAnsi="Times New Roman" w:cs="Times New Roman"/>
          <w:color w:val="000000" w:themeColor="text1"/>
        </w:rPr>
        <w:t>:</w:t>
      </w:r>
      <w:bookmarkEnd w:id="2"/>
      <w:bookmarkEnd w:id="3"/>
    </w:p>
    <w:p w14:paraId="0C71F7CC" w14:textId="601050C4" w:rsidR="006F2177" w:rsidRDefault="00C6753D" w:rsidP="00CD3DCC">
      <w:pPr>
        <w:spacing w:after="0" w:line="360" w:lineRule="auto"/>
        <w:jc w:val="both"/>
        <w:rPr>
          <w:rFonts w:ascii="Times New Roman" w:hAnsi="Times New Roman" w:cs="Times New Roman"/>
          <w:bCs/>
          <w:sz w:val="28"/>
          <w:szCs w:val="28"/>
        </w:rPr>
      </w:pPr>
      <w:r w:rsidRPr="00805245">
        <w:rPr>
          <w:rFonts w:ascii="Times New Roman" w:hAnsi="Times New Roman" w:cs="Times New Roman"/>
          <w:bCs/>
          <w:sz w:val="28"/>
          <w:szCs w:val="28"/>
        </w:rPr>
        <w:t xml:space="preserve">In the views of </w:t>
      </w:r>
      <w:r w:rsidR="007655DA" w:rsidRPr="00805245">
        <w:rPr>
          <w:rFonts w:ascii="Times New Roman" w:hAnsi="Times New Roman" w:cs="Times New Roman"/>
          <w:color w:val="222222"/>
          <w:sz w:val="28"/>
          <w:szCs w:val="28"/>
          <w:shd w:val="clear" w:color="auto" w:fill="FFFFFF"/>
        </w:rPr>
        <w:t>Shim et al., (2011)</w:t>
      </w:r>
      <w:r w:rsidRPr="00805245">
        <w:rPr>
          <w:rFonts w:ascii="Times New Roman" w:hAnsi="Times New Roman" w:cs="Times New Roman"/>
          <w:bCs/>
          <w:sz w:val="28"/>
          <w:szCs w:val="28"/>
        </w:rPr>
        <w:t>, budgeting</w:t>
      </w:r>
      <w:r w:rsidR="00CB5B52" w:rsidRPr="00805245">
        <w:rPr>
          <w:rFonts w:ascii="Times New Roman" w:hAnsi="Times New Roman" w:cs="Times New Roman"/>
          <w:bCs/>
          <w:sz w:val="28"/>
          <w:szCs w:val="28"/>
        </w:rPr>
        <w:t xml:space="preserve"> can be applied in companies for different reasons with good preparation and monitoring in relation to creat</w:t>
      </w:r>
      <w:r w:rsidR="006D54B9" w:rsidRPr="00805245">
        <w:rPr>
          <w:rFonts w:ascii="Times New Roman" w:hAnsi="Times New Roman" w:cs="Times New Roman"/>
          <w:bCs/>
          <w:sz w:val="28"/>
          <w:szCs w:val="28"/>
        </w:rPr>
        <w:t>ing</w:t>
      </w:r>
      <w:r w:rsidR="00CB5B52" w:rsidRPr="00805245">
        <w:rPr>
          <w:rFonts w:ascii="Times New Roman" w:hAnsi="Times New Roman" w:cs="Times New Roman"/>
          <w:bCs/>
          <w:sz w:val="28"/>
          <w:szCs w:val="28"/>
        </w:rPr>
        <w:t xml:space="preserve"> decisions. </w:t>
      </w:r>
      <w:r w:rsidR="00F21793" w:rsidRPr="00805245">
        <w:rPr>
          <w:rFonts w:ascii="Times New Roman" w:hAnsi="Times New Roman" w:cs="Times New Roman"/>
          <w:bCs/>
          <w:sz w:val="28"/>
          <w:szCs w:val="28"/>
        </w:rPr>
        <w:t>Managers</w:t>
      </w:r>
      <w:r w:rsidR="00CB5B52" w:rsidRPr="00805245">
        <w:rPr>
          <w:rFonts w:ascii="Times New Roman" w:hAnsi="Times New Roman" w:cs="Times New Roman"/>
          <w:bCs/>
          <w:sz w:val="28"/>
          <w:szCs w:val="28"/>
        </w:rPr>
        <w:t xml:space="preserve"> in the businesses are applied budgets as </w:t>
      </w:r>
      <w:r w:rsidR="00F21793" w:rsidRPr="00805245">
        <w:rPr>
          <w:rFonts w:ascii="Times New Roman" w:hAnsi="Times New Roman" w:cs="Times New Roman"/>
          <w:bCs/>
          <w:sz w:val="28"/>
          <w:szCs w:val="28"/>
        </w:rPr>
        <w:t>a technique for assigning capital, provide expert information, forecasting performance</w:t>
      </w:r>
      <w:r w:rsidR="006D54B9" w:rsidRPr="00805245">
        <w:rPr>
          <w:rFonts w:ascii="Times New Roman" w:hAnsi="Times New Roman" w:cs="Times New Roman"/>
          <w:bCs/>
          <w:sz w:val="28"/>
          <w:szCs w:val="28"/>
        </w:rPr>
        <w:t>,</w:t>
      </w:r>
      <w:r w:rsidR="00F21793" w:rsidRPr="00805245">
        <w:rPr>
          <w:rFonts w:ascii="Times New Roman" w:hAnsi="Times New Roman" w:cs="Times New Roman"/>
          <w:bCs/>
          <w:sz w:val="28"/>
          <w:szCs w:val="28"/>
        </w:rPr>
        <w:t xml:space="preserve"> and others to parties for planning purpose</w:t>
      </w:r>
      <w:r w:rsidR="006D54B9" w:rsidRPr="00805245">
        <w:rPr>
          <w:rFonts w:ascii="Times New Roman" w:hAnsi="Times New Roman" w:cs="Times New Roman"/>
          <w:bCs/>
          <w:sz w:val="28"/>
          <w:szCs w:val="28"/>
        </w:rPr>
        <w:t>s</w:t>
      </w:r>
      <w:r w:rsidR="00F21793" w:rsidRPr="00805245">
        <w:rPr>
          <w:rFonts w:ascii="Times New Roman" w:hAnsi="Times New Roman" w:cs="Times New Roman"/>
          <w:bCs/>
          <w:sz w:val="28"/>
          <w:szCs w:val="28"/>
        </w:rPr>
        <w:t xml:space="preserve">. </w:t>
      </w:r>
      <w:r w:rsidR="006D54B9" w:rsidRPr="00805245">
        <w:rPr>
          <w:rFonts w:ascii="Times New Roman" w:hAnsi="Times New Roman" w:cs="Times New Roman"/>
          <w:bCs/>
          <w:sz w:val="28"/>
          <w:szCs w:val="28"/>
        </w:rPr>
        <w:t>B</w:t>
      </w:r>
      <w:r w:rsidR="00E45C57" w:rsidRPr="00805245">
        <w:rPr>
          <w:rFonts w:ascii="Times New Roman" w:hAnsi="Times New Roman" w:cs="Times New Roman"/>
          <w:bCs/>
          <w:sz w:val="28"/>
          <w:szCs w:val="28"/>
        </w:rPr>
        <w:t xml:space="preserve">udgeting is an essential element for businesses </w:t>
      </w:r>
      <w:r w:rsidR="006D54B9" w:rsidRPr="00805245">
        <w:rPr>
          <w:rFonts w:ascii="Times New Roman" w:hAnsi="Times New Roman" w:cs="Times New Roman"/>
          <w:bCs/>
          <w:sz w:val="28"/>
          <w:szCs w:val="28"/>
        </w:rPr>
        <w:t>to progres</w:t>
      </w:r>
      <w:r w:rsidR="00E45C57" w:rsidRPr="00805245">
        <w:rPr>
          <w:rFonts w:ascii="Times New Roman" w:hAnsi="Times New Roman" w:cs="Times New Roman"/>
          <w:bCs/>
          <w:sz w:val="28"/>
          <w:szCs w:val="28"/>
        </w:rPr>
        <w:t>s in the market.</w:t>
      </w:r>
    </w:p>
    <w:p w14:paraId="6CF74A3D" w14:textId="77777777" w:rsidR="006F2177" w:rsidRDefault="006F2177" w:rsidP="00CD3DCC">
      <w:pPr>
        <w:spacing w:after="0" w:line="360" w:lineRule="auto"/>
        <w:jc w:val="both"/>
        <w:rPr>
          <w:rFonts w:ascii="Times New Roman" w:hAnsi="Times New Roman" w:cs="Times New Roman"/>
          <w:bCs/>
          <w:sz w:val="28"/>
          <w:szCs w:val="28"/>
        </w:rPr>
      </w:pPr>
    </w:p>
    <w:p w14:paraId="1A8A2E2A" w14:textId="77777777" w:rsidR="006F2177" w:rsidRDefault="00E45C57" w:rsidP="00CD3DCC">
      <w:pPr>
        <w:spacing w:after="0" w:line="360" w:lineRule="auto"/>
        <w:jc w:val="both"/>
        <w:rPr>
          <w:rFonts w:ascii="Times New Roman" w:hAnsi="Times New Roman" w:cs="Times New Roman"/>
          <w:bCs/>
          <w:sz w:val="28"/>
          <w:szCs w:val="28"/>
        </w:rPr>
      </w:pPr>
      <w:r w:rsidRPr="00805245">
        <w:rPr>
          <w:rFonts w:ascii="Times New Roman" w:hAnsi="Times New Roman" w:cs="Times New Roman"/>
          <w:bCs/>
          <w:sz w:val="28"/>
          <w:szCs w:val="28"/>
        </w:rPr>
        <w:t xml:space="preserve"> The managers in the company are determined whether to move forward with using budgets. </w:t>
      </w:r>
      <w:r w:rsidR="00423219" w:rsidRPr="00805245">
        <w:rPr>
          <w:rFonts w:ascii="Times New Roman" w:hAnsi="Times New Roman" w:cs="Times New Roman"/>
          <w:bCs/>
          <w:sz w:val="28"/>
          <w:szCs w:val="28"/>
        </w:rPr>
        <w:t xml:space="preserve">This is also defined that </w:t>
      </w:r>
      <w:r w:rsidR="006D54B9" w:rsidRPr="00805245">
        <w:rPr>
          <w:rFonts w:ascii="Times New Roman" w:hAnsi="Times New Roman" w:cs="Times New Roman"/>
          <w:bCs/>
          <w:sz w:val="28"/>
          <w:szCs w:val="28"/>
        </w:rPr>
        <w:t xml:space="preserve">the </w:t>
      </w:r>
      <w:r w:rsidR="00423219" w:rsidRPr="00805245">
        <w:rPr>
          <w:rFonts w:ascii="Times New Roman" w:hAnsi="Times New Roman" w:cs="Times New Roman"/>
          <w:bCs/>
          <w:sz w:val="28"/>
          <w:szCs w:val="28"/>
        </w:rPr>
        <w:t xml:space="preserve">budget is important for the success of business plans and policies by predicting expenses and revenue, prioritize programs, allocating funds, etc. On the other side, </w:t>
      </w:r>
      <w:r w:rsidR="007655DA" w:rsidRPr="00805245">
        <w:rPr>
          <w:rFonts w:ascii="Times New Roman" w:hAnsi="Times New Roman" w:cs="Times New Roman"/>
          <w:color w:val="222222"/>
          <w:sz w:val="28"/>
          <w:szCs w:val="28"/>
          <w:shd w:val="clear" w:color="auto" w:fill="FFFFFF"/>
        </w:rPr>
        <w:t xml:space="preserve">Dugdale and </w:t>
      </w:r>
      <w:proofErr w:type="spellStart"/>
      <w:r w:rsidR="007655DA" w:rsidRPr="00805245">
        <w:rPr>
          <w:rFonts w:ascii="Times New Roman" w:hAnsi="Times New Roman" w:cs="Times New Roman"/>
          <w:color w:val="222222"/>
          <w:sz w:val="28"/>
          <w:szCs w:val="28"/>
          <w:shd w:val="clear" w:color="auto" w:fill="FFFFFF"/>
        </w:rPr>
        <w:t>Lyne</w:t>
      </w:r>
      <w:proofErr w:type="spellEnd"/>
      <w:r w:rsidR="007655DA" w:rsidRPr="00805245">
        <w:rPr>
          <w:rFonts w:ascii="Times New Roman" w:hAnsi="Times New Roman" w:cs="Times New Roman"/>
          <w:color w:val="222222"/>
          <w:sz w:val="28"/>
          <w:szCs w:val="28"/>
          <w:shd w:val="clear" w:color="auto" w:fill="FFFFFF"/>
        </w:rPr>
        <w:t xml:space="preserve">, (2010) </w:t>
      </w:r>
      <w:r w:rsidR="00423219" w:rsidRPr="00805245">
        <w:rPr>
          <w:rFonts w:ascii="Times New Roman" w:hAnsi="Times New Roman" w:cs="Times New Roman"/>
          <w:bCs/>
          <w:sz w:val="28"/>
          <w:szCs w:val="28"/>
        </w:rPr>
        <w:t xml:space="preserve">stated that budgeting is </w:t>
      </w:r>
      <w:r w:rsidR="00B60F43" w:rsidRPr="00805245">
        <w:rPr>
          <w:rFonts w:ascii="Times New Roman" w:hAnsi="Times New Roman" w:cs="Times New Roman"/>
          <w:bCs/>
          <w:sz w:val="28"/>
          <w:szCs w:val="28"/>
        </w:rPr>
        <w:t xml:space="preserve">significant with good policies and plans for budget estimation based on the previous year’s performance. The managers in the company are engaged in the planning as per </w:t>
      </w:r>
      <w:r w:rsidR="006D54B9" w:rsidRPr="00805245">
        <w:rPr>
          <w:rFonts w:ascii="Times New Roman" w:hAnsi="Times New Roman" w:cs="Times New Roman"/>
          <w:bCs/>
          <w:sz w:val="28"/>
          <w:szCs w:val="28"/>
        </w:rPr>
        <w:t xml:space="preserve">the </w:t>
      </w:r>
      <w:r w:rsidR="00B60F43" w:rsidRPr="00805245">
        <w:rPr>
          <w:rFonts w:ascii="Times New Roman" w:hAnsi="Times New Roman" w:cs="Times New Roman"/>
          <w:bCs/>
          <w:sz w:val="28"/>
          <w:szCs w:val="28"/>
        </w:rPr>
        <w:t xml:space="preserve">organizational position </w:t>
      </w:r>
      <w:r w:rsidR="00512EE0" w:rsidRPr="00805245">
        <w:rPr>
          <w:rFonts w:ascii="Times New Roman" w:hAnsi="Times New Roman" w:cs="Times New Roman"/>
          <w:bCs/>
          <w:sz w:val="28"/>
          <w:szCs w:val="28"/>
        </w:rPr>
        <w:t xml:space="preserve">that is measured by the budgeting procedure. </w:t>
      </w:r>
    </w:p>
    <w:p w14:paraId="6F991D92" w14:textId="77777777" w:rsidR="006F2177" w:rsidRDefault="006F2177" w:rsidP="00CD3DCC">
      <w:pPr>
        <w:spacing w:after="0" w:line="360" w:lineRule="auto"/>
        <w:jc w:val="both"/>
        <w:rPr>
          <w:rFonts w:ascii="Times New Roman" w:hAnsi="Times New Roman" w:cs="Times New Roman"/>
          <w:bCs/>
          <w:sz w:val="28"/>
          <w:szCs w:val="28"/>
        </w:rPr>
      </w:pPr>
    </w:p>
    <w:p w14:paraId="524407FC" w14:textId="4219B748" w:rsidR="006F2177" w:rsidRDefault="009E1DB5" w:rsidP="00CD3DCC">
      <w:pPr>
        <w:spacing w:after="0" w:line="360" w:lineRule="auto"/>
        <w:jc w:val="both"/>
        <w:rPr>
          <w:rFonts w:ascii="Times New Roman" w:hAnsi="Times New Roman" w:cs="Times New Roman"/>
          <w:bCs/>
          <w:sz w:val="28"/>
          <w:szCs w:val="28"/>
        </w:rPr>
      </w:pPr>
      <w:r w:rsidRPr="00805245">
        <w:rPr>
          <w:rFonts w:ascii="Times New Roman" w:hAnsi="Times New Roman" w:cs="Times New Roman"/>
          <w:bCs/>
          <w:sz w:val="28"/>
          <w:szCs w:val="28"/>
        </w:rPr>
        <w:lastRenderedPageBreak/>
        <w:t>It</w:t>
      </w:r>
      <w:r w:rsidR="00512EE0" w:rsidRPr="00805245">
        <w:rPr>
          <w:rFonts w:ascii="Times New Roman" w:hAnsi="Times New Roman" w:cs="Times New Roman"/>
          <w:bCs/>
          <w:sz w:val="28"/>
          <w:szCs w:val="28"/>
        </w:rPr>
        <w:t xml:space="preserve"> is also identified that budgeting is important for the managers in </w:t>
      </w:r>
      <w:r w:rsidR="006D54B9" w:rsidRPr="00805245">
        <w:rPr>
          <w:rFonts w:ascii="Times New Roman" w:hAnsi="Times New Roman" w:cs="Times New Roman"/>
          <w:bCs/>
          <w:sz w:val="28"/>
          <w:szCs w:val="28"/>
        </w:rPr>
        <w:t xml:space="preserve">the </w:t>
      </w:r>
      <w:r w:rsidR="00512EE0" w:rsidRPr="00805245">
        <w:rPr>
          <w:rFonts w:ascii="Times New Roman" w:hAnsi="Times New Roman" w:cs="Times New Roman"/>
          <w:bCs/>
          <w:sz w:val="28"/>
          <w:szCs w:val="28"/>
        </w:rPr>
        <w:t xml:space="preserve">company to compare actual results with projected </w:t>
      </w:r>
      <w:r w:rsidRPr="00805245">
        <w:rPr>
          <w:rFonts w:ascii="Times New Roman" w:hAnsi="Times New Roman" w:cs="Times New Roman"/>
          <w:bCs/>
          <w:sz w:val="28"/>
          <w:szCs w:val="28"/>
        </w:rPr>
        <w:t xml:space="preserve">results. The managers in the company are also needed to create decisions quickly as technology is continuously being changed over time. </w:t>
      </w:r>
    </w:p>
    <w:p w14:paraId="0F85A3EA" w14:textId="77777777" w:rsidR="006F2177" w:rsidRDefault="007A38E8" w:rsidP="00CD3DCC">
      <w:pPr>
        <w:spacing w:after="0" w:line="360" w:lineRule="auto"/>
        <w:jc w:val="both"/>
        <w:rPr>
          <w:rFonts w:ascii="Times New Roman" w:hAnsi="Times New Roman" w:cs="Times New Roman"/>
          <w:bCs/>
          <w:sz w:val="28"/>
          <w:szCs w:val="28"/>
        </w:rPr>
      </w:pPr>
      <w:r w:rsidRPr="00805245">
        <w:rPr>
          <w:rFonts w:ascii="Times New Roman" w:hAnsi="Times New Roman" w:cs="Times New Roman"/>
          <w:bCs/>
          <w:sz w:val="28"/>
          <w:szCs w:val="28"/>
        </w:rPr>
        <w:t xml:space="preserve">The budget also aids the managers to communicate the prospective business firm’s status and progress </w:t>
      </w:r>
      <w:r w:rsidR="007655DA" w:rsidRPr="00805245">
        <w:rPr>
          <w:rFonts w:ascii="Times New Roman" w:hAnsi="Times New Roman" w:cs="Times New Roman"/>
          <w:bCs/>
          <w:sz w:val="28"/>
          <w:szCs w:val="28"/>
        </w:rPr>
        <w:t>(</w:t>
      </w:r>
      <w:r w:rsidR="007655DA" w:rsidRPr="00805245">
        <w:rPr>
          <w:rFonts w:ascii="Times New Roman" w:hAnsi="Times New Roman" w:cs="Times New Roman"/>
          <w:color w:val="222222"/>
          <w:sz w:val="28"/>
          <w:szCs w:val="28"/>
          <w:shd w:val="clear" w:color="auto" w:fill="FFFFFF"/>
        </w:rPr>
        <w:t>Collier, 2015)</w:t>
      </w:r>
      <w:r w:rsidR="00045551" w:rsidRPr="00805245">
        <w:rPr>
          <w:rFonts w:ascii="Times New Roman" w:hAnsi="Times New Roman" w:cs="Times New Roman"/>
          <w:bCs/>
          <w:sz w:val="28"/>
          <w:szCs w:val="28"/>
        </w:rPr>
        <w:t xml:space="preserve">. </w:t>
      </w:r>
      <w:r w:rsidRPr="00805245">
        <w:rPr>
          <w:rFonts w:ascii="Times New Roman" w:hAnsi="Times New Roman" w:cs="Times New Roman"/>
          <w:bCs/>
          <w:sz w:val="28"/>
          <w:szCs w:val="28"/>
        </w:rPr>
        <w:t xml:space="preserve">Technological development is </w:t>
      </w:r>
      <w:r w:rsidR="006D54B9" w:rsidRPr="00805245">
        <w:rPr>
          <w:rFonts w:ascii="Times New Roman" w:hAnsi="Times New Roman" w:cs="Times New Roman"/>
          <w:bCs/>
          <w:sz w:val="28"/>
          <w:szCs w:val="28"/>
        </w:rPr>
        <w:t xml:space="preserve">the </w:t>
      </w:r>
      <w:r w:rsidRPr="00805245">
        <w:rPr>
          <w:rFonts w:ascii="Times New Roman" w:hAnsi="Times New Roman" w:cs="Times New Roman"/>
          <w:bCs/>
          <w:sz w:val="28"/>
          <w:szCs w:val="28"/>
        </w:rPr>
        <w:t xml:space="preserve">main cause to alteration in the budgeting procedure as there </w:t>
      </w:r>
      <w:r w:rsidR="006D54B9" w:rsidRPr="00805245">
        <w:rPr>
          <w:rFonts w:ascii="Times New Roman" w:hAnsi="Times New Roman" w:cs="Times New Roman"/>
          <w:bCs/>
          <w:sz w:val="28"/>
          <w:szCs w:val="28"/>
        </w:rPr>
        <w:t>are</w:t>
      </w:r>
      <w:r w:rsidRPr="00805245">
        <w:rPr>
          <w:rFonts w:ascii="Times New Roman" w:hAnsi="Times New Roman" w:cs="Times New Roman"/>
          <w:bCs/>
          <w:sz w:val="28"/>
          <w:szCs w:val="28"/>
        </w:rPr>
        <w:t xml:space="preserve"> more numbers of technological tools and techniques </w:t>
      </w:r>
      <w:r w:rsidR="006D54B9" w:rsidRPr="00805245">
        <w:rPr>
          <w:rFonts w:ascii="Times New Roman" w:hAnsi="Times New Roman" w:cs="Times New Roman"/>
          <w:bCs/>
          <w:sz w:val="28"/>
          <w:szCs w:val="28"/>
        </w:rPr>
        <w:t xml:space="preserve">that </w:t>
      </w:r>
      <w:r w:rsidRPr="00805245">
        <w:rPr>
          <w:rFonts w:ascii="Times New Roman" w:hAnsi="Times New Roman" w:cs="Times New Roman"/>
          <w:bCs/>
          <w:sz w:val="28"/>
          <w:szCs w:val="28"/>
        </w:rPr>
        <w:t>are developed which aids in creating sound decisions.</w:t>
      </w:r>
    </w:p>
    <w:p w14:paraId="6B4FCD72" w14:textId="65E7FA99" w:rsidR="00FD5F8F" w:rsidRPr="00805245" w:rsidRDefault="007A38E8"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bCs/>
          <w:sz w:val="28"/>
          <w:szCs w:val="28"/>
        </w:rPr>
        <w:t xml:space="preserve"> </w:t>
      </w:r>
    </w:p>
    <w:p w14:paraId="6F897836" w14:textId="14EE03CE" w:rsidR="0006531A" w:rsidRDefault="00D40062"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sz w:val="28"/>
          <w:szCs w:val="28"/>
        </w:rPr>
        <w:t xml:space="preserve">According to </w:t>
      </w:r>
      <w:r w:rsidR="007655DA" w:rsidRPr="00805245">
        <w:rPr>
          <w:rFonts w:ascii="Times New Roman" w:hAnsi="Times New Roman" w:cs="Times New Roman"/>
          <w:color w:val="222222"/>
          <w:sz w:val="28"/>
          <w:szCs w:val="28"/>
          <w:shd w:val="clear" w:color="auto" w:fill="FFFFFF"/>
        </w:rPr>
        <w:t>Baker and English (2011),</w:t>
      </w:r>
      <w:r w:rsidRPr="00805245">
        <w:rPr>
          <w:rFonts w:ascii="Times New Roman" w:eastAsia="Times New Roman" w:hAnsi="Times New Roman" w:cs="Times New Roman"/>
          <w:color w:val="263238"/>
          <w:sz w:val="28"/>
          <w:szCs w:val="28"/>
        </w:rPr>
        <w:t xml:space="preserve"> </w:t>
      </w:r>
      <w:r w:rsidR="007655DA" w:rsidRPr="00805245">
        <w:rPr>
          <w:rFonts w:ascii="Times New Roman" w:eastAsia="Times New Roman" w:hAnsi="Times New Roman" w:cs="Times New Roman"/>
          <w:color w:val="263238"/>
          <w:sz w:val="28"/>
          <w:szCs w:val="28"/>
        </w:rPr>
        <w:t xml:space="preserve">budgeting is important in </w:t>
      </w:r>
      <w:r w:rsidR="006D54B9" w:rsidRPr="00805245">
        <w:rPr>
          <w:rFonts w:ascii="Times New Roman" w:eastAsia="Times New Roman" w:hAnsi="Times New Roman" w:cs="Times New Roman"/>
          <w:color w:val="263238"/>
          <w:sz w:val="28"/>
          <w:szCs w:val="28"/>
        </w:rPr>
        <w:t xml:space="preserve">the </w:t>
      </w:r>
      <w:r w:rsidR="007655DA" w:rsidRPr="00805245">
        <w:rPr>
          <w:rFonts w:ascii="Times New Roman" w:eastAsia="Times New Roman" w:hAnsi="Times New Roman" w:cs="Times New Roman"/>
          <w:color w:val="263238"/>
          <w:sz w:val="28"/>
          <w:szCs w:val="28"/>
        </w:rPr>
        <w:t>sett</w:t>
      </w:r>
      <w:r w:rsidRPr="00805245">
        <w:rPr>
          <w:rFonts w:ascii="Times New Roman" w:eastAsia="Times New Roman" w:hAnsi="Times New Roman" w:cs="Times New Roman"/>
          <w:color w:val="263238"/>
          <w:sz w:val="28"/>
          <w:szCs w:val="28"/>
        </w:rPr>
        <w:t>ing of benchmarks or</w:t>
      </w:r>
      <w:r w:rsidR="00C12976" w:rsidRPr="00805245">
        <w:rPr>
          <w:rFonts w:ascii="Times New Roman" w:eastAsia="Times New Roman" w:hAnsi="Times New Roman" w:cs="Times New Roman"/>
          <w:color w:val="263238"/>
          <w:sz w:val="28"/>
          <w:szCs w:val="28"/>
        </w:rPr>
        <w:t xml:space="preserve"> KPIs in </w:t>
      </w:r>
      <w:r w:rsidR="006D54B9" w:rsidRPr="00805245">
        <w:rPr>
          <w:rFonts w:ascii="Times New Roman" w:eastAsia="Times New Roman" w:hAnsi="Times New Roman" w:cs="Times New Roman"/>
          <w:color w:val="263238"/>
          <w:sz w:val="28"/>
          <w:szCs w:val="28"/>
        </w:rPr>
        <w:t xml:space="preserve">the </w:t>
      </w:r>
      <w:r w:rsidR="00C12976" w:rsidRPr="00805245">
        <w:rPr>
          <w:rFonts w:ascii="Times New Roman" w:eastAsia="Times New Roman" w:hAnsi="Times New Roman" w:cs="Times New Roman"/>
          <w:color w:val="263238"/>
          <w:sz w:val="28"/>
          <w:szCs w:val="28"/>
        </w:rPr>
        <w:t xml:space="preserve">technology industry. Apple Inc is a good example of </w:t>
      </w:r>
      <w:r w:rsidR="006D54B9" w:rsidRPr="00805245">
        <w:rPr>
          <w:rFonts w:ascii="Times New Roman" w:eastAsia="Times New Roman" w:hAnsi="Times New Roman" w:cs="Times New Roman"/>
          <w:color w:val="263238"/>
          <w:sz w:val="28"/>
          <w:szCs w:val="28"/>
        </w:rPr>
        <w:t xml:space="preserve">a </w:t>
      </w:r>
      <w:r w:rsidR="00C12976" w:rsidRPr="00805245">
        <w:rPr>
          <w:rFonts w:ascii="Times New Roman" w:eastAsia="Times New Roman" w:hAnsi="Times New Roman" w:cs="Times New Roman"/>
          <w:color w:val="263238"/>
          <w:sz w:val="28"/>
          <w:szCs w:val="28"/>
        </w:rPr>
        <w:t>Technology Company that is used budgeting that aids to gain higher efficiency in relation to manag</w:t>
      </w:r>
      <w:r w:rsidR="006D54B9" w:rsidRPr="00805245">
        <w:rPr>
          <w:rFonts w:ascii="Times New Roman" w:eastAsia="Times New Roman" w:hAnsi="Times New Roman" w:cs="Times New Roman"/>
          <w:color w:val="263238"/>
          <w:sz w:val="28"/>
          <w:szCs w:val="28"/>
        </w:rPr>
        <w:t>ing</w:t>
      </w:r>
      <w:r w:rsidR="00C12976" w:rsidRPr="00805245">
        <w:rPr>
          <w:rFonts w:ascii="Times New Roman" w:eastAsia="Times New Roman" w:hAnsi="Times New Roman" w:cs="Times New Roman"/>
          <w:color w:val="263238"/>
          <w:sz w:val="28"/>
          <w:szCs w:val="28"/>
        </w:rPr>
        <w:t xml:space="preserve"> business practices or operations. </w:t>
      </w:r>
      <w:r w:rsidR="00AC595D" w:rsidRPr="00805245">
        <w:rPr>
          <w:rFonts w:ascii="Times New Roman" w:eastAsia="Times New Roman" w:hAnsi="Times New Roman" w:cs="Times New Roman"/>
          <w:color w:val="263238"/>
          <w:sz w:val="28"/>
          <w:szCs w:val="28"/>
        </w:rPr>
        <w:t xml:space="preserve">The budgeting helps the company to get short term opportunities as styles of budgeting are easy as well as flexible based on business activities and operations. </w:t>
      </w:r>
      <w:r w:rsidR="00AB189C" w:rsidRPr="00805245">
        <w:rPr>
          <w:rFonts w:ascii="Times New Roman" w:eastAsia="Times New Roman" w:hAnsi="Times New Roman" w:cs="Times New Roman"/>
          <w:color w:val="263238"/>
          <w:sz w:val="28"/>
          <w:szCs w:val="28"/>
        </w:rPr>
        <w:t>At</w:t>
      </w:r>
      <w:r w:rsidR="00AC595D" w:rsidRPr="00805245">
        <w:rPr>
          <w:rFonts w:ascii="Times New Roman" w:eastAsia="Times New Roman" w:hAnsi="Times New Roman" w:cs="Times New Roman"/>
          <w:color w:val="263238"/>
          <w:sz w:val="28"/>
          <w:szCs w:val="28"/>
        </w:rPr>
        <w:t xml:space="preserve"> the same time, </w:t>
      </w:r>
      <w:r w:rsidR="00AE0041" w:rsidRPr="00805245">
        <w:rPr>
          <w:rFonts w:ascii="Times New Roman" w:hAnsi="Times New Roman" w:cs="Times New Roman"/>
          <w:color w:val="222222"/>
          <w:sz w:val="28"/>
          <w:szCs w:val="28"/>
          <w:shd w:val="clear" w:color="auto" w:fill="FFFFFF"/>
        </w:rPr>
        <w:t>Collier (2015</w:t>
      </w:r>
      <w:r w:rsidR="00B7500B" w:rsidRPr="00805245">
        <w:rPr>
          <w:rFonts w:ascii="Times New Roman" w:hAnsi="Times New Roman" w:cs="Times New Roman"/>
          <w:color w:val="222222"/>
          <w:sz w:val="28"/>
          <w:szCs w:val="28"/>
          <w:shd w:val="clear" w:color="auto" w:fill="FFFFFF"/>
        </w:rPr>
        <w:t>)</w:t>
      </w:r>
      <w:r w:rsidR="00073BA6" w:rsidRPr="00805245">
        <w:rPr>
          <w:rFonts w:ascii="Times New Roman" w:hAnsi="Times New Roman" w:cs="Times New Roman"/>
          <w:sz w:val="28"/>
          <w:szCs w:val="28"/>
        </w:rPr>
        <w:t xml:space="preserve"> </w:t>
      </w:r>
      <w:r w:rsidR="00AC595D" w:rsidRPr="00805245">
        <w:rPr>
          <w:rFonts w:ascii="Times New Roman" w:hAnsi="Times New Roman" w:cs="Times New Roman"/>
          <w:sz w:val="28"/>
          <w:szCs w:val="28"/>
        </w:rPr>
        <w:t xml:space="preserve">stated that </w:t>
      </w:r>
      <w:r w:rsidR="00AB189C" w:rsidRPr="00805245">
        <w:rPr>
          <w:rFonts w:ascii="Times New Roman" w:hAnsi="Times New Roman" w:cs="Times New Roman"/>
          <w:sz w:val="28"/>
          <w:szCs w:val="28"/>
        </w:rPr>
        <w:t>evaluation of budget supports the managers to create decisions quickly as it provide</w:t>
      </w:r>
      <w:r w:rsidR="006D54B9" w:rsidRPr="00805245">
        <w:rPr>
          <w:rFonts w:ascii="Times New Roman" w:hAnsi="Times New Roman" w:cs="Times New Roman"/>
          <w:sz w:val="28"/>
          <w:szCs w:val="28"/>
        </w:rPr>
        <w:t>s</w:t>
      </w:r>
      <w:r w:rsidR="00AB189C" w:rsidRPr="00805245">
        <w:rPr>
          <w:rFonts w:ascii="Times New Roman" w:hAnsi="Times New Roman" w:cs="Times New Roman"/>
          <w:sz w:val="28"/>
          <w:szCs w:val="28"/>
        </w:rPr>
        <w:t xml:space="preserve"> the information related to variation and gaps in the actual and projected performance. </w:t>
      </w:r>
      <w:r w:rsidR="00D93929" w:rsidRPr="00805245">
        <w:rPr>
          <w:rFonts w:ascii="Times New Roman" w:hAnsi="Times New Roman" w:cs="Times New Roman"/>
          <w:sz w:val="28"/>
          <w:szCs w:val="28"/>
        </w:rPr>
        <w:t xml:space="preserve">For instance, Apple Inc has adopted </w:t>
      </w:r>
      <w:r w:rsidR="006D54B9" w:rsidRPr="00805245">
        <w:rPr>
          <w:rFonts w:ascii="Times New Roman" w:hAnsi="Times New Roman" w:cs="Times New Roman"/>
          <w:sz w:val="28"/>
          <w:szCs w:val="28"/>
        </w:rPr>
        <w:t xml:space="preserve">the </w:t>
      </w:r>
      <w:r w:rsidR="00D93929" w:rsidRPr="00805245">
        <w:rPr>
          <w:rFonts w:ascii="Times New Roman" w:hAnsi="Times New Roman" w:cs="Times New Roman"/>
          <w:sz w:val="28"/>
          <w:szCs w:val="28"/>
        </w:rPr>
        <w:t xml:space="preserve">procedure of budgeting to allocate major revenues and expenses that will occur in </w:t>
      </w:r>
      <w:r w:rsidR="006D54B9" w:rsidRPr="00805245">
        <w:rPr>
          <w:rFonts w:ascii="Times New Roman" w:hAnsi="Times New Roman" w:cs="Times New Roman"/>
          <w:sz w:val="28"/>
          <w:szCs w:val="28"/>
        </w:rPr>
        <w:t xml:space="preserve">the </w:t>
      </w:r>
      <w:r w:rsidR="00D93929" w:rsidRPr="00805245">
        <w:rPr>
          <w:rFonts w:ascii="Times New Roman" w:hAnsi="Times New Roman" w:cs="Times New Roman"/>
          <w:sz w:val="28"/>
          <w:szCs w:val="28"/>
        </w:rPr>
        <w:t xml:space="preserve">business future. </w:t>
      </w:r>
      <w:r w:rsidR="00A90C85" w:rsidRPr="00805245">
        <w:rPr>
          <w:rFonts w:ascii="Times New Roman" w:hAnsi="Times New Roman" w:cs="Times New Roman"/>
          <w:sz w:val="28"/>
          <w:szCs w:val="28"/>
        </w:rPr>
        <w:t xml:space="preserve">The latest or advanced technologies are applied by </w:t>
      </w:r>
      <w:r w:rsidR="006D54B9" w:rsidRPr="00805245">
        <w:rPr>
          <w:rFonts w:ascii="Times New Roman" w:hAnsi="Times New Roman" w:cs="Times New Roman"/>
          <w:sz w:val="28"/>
          <w:szCs w:val="28"/>
        </w:rPr>
        <w:t xml:space="preserve">the </w:t>
      </w:r>
      <w:r w:rsidR="00A90C85" w:rsidRPr="00805245">
        <w:rPr>
          <w:rFonts w:ascii="Times New Roman" w:hAnsi="Times New Roman" w:cs="Times New Roman"/>
          <w:sz w:val="28"/>
          <w:szCs w:val="28"/>
        </w:rPr>
        <w:t xml:space="preserve">company to develop budgets and have optimal decision making for the business future. This is contributed to know about the </w:t>
      </w:r>
      <w:r w:rsidR="00314FB3" w:rsidRPr="00805245">
        <w:rPr>
          <w:rFonts w:ascii="Times New Roman" w:hAnsi="Times New Roman" w:cs="Times New Roman"/>
          <w:sz w:val="28"/>
          <w:szCs w:val="28"/>
        </w:rPr>
        <w:t xml:space="preserve">variation in actual and expected results in terms of revenues, sales, cash flow, and others over a determined time. </w:t>
      </w:r>
    </w:p>
    <w:p w14:paraId="0A14A75E" w14:textId="77777777" w:rsidR="006F2177" w:rsidRPr="00805245" w:rsidRDefault="006F2177" w:rsidP="00CD3DCC">
      <w:pPr>
        <w:spacing w:after="0" w:line="360" w:lineRule="auto"/>
        <w:jc w:val="both"/>
        <w:rPr>
          <w:rFonts w:ascii="Times New Roman" w:hAnsi="Times New Roman" w:cs="Times New Roman"/>
          <w:sz w:val="28"/>
          <w:szCs w:val="28"/>
        </w:rPr>
      </w:pPr>
    </w:p>
    <w:p w14:paraId="07D59BBE" w14:textId="77777777" w:rsidR="00E94CC8" w:rsidRPr="006F2177" w:rsidRDefault="00435541" w:rsidP="00CD3DCC">
      <w:pPr>
        <w:pStyle w:val="Heading1"/>
        <w:spacing w:line="360" w:lineRule="auto"/>
        <w:rPr>
          <w:rFonts w:ascii="Times New Roman" w:hAnsi="Times New Roman" w:cs="Times New Roman"/>
          <w:color w:val="000000" w:themeColor="text1"/>
        </w:rPr>
      </w:pPr>
      <w:bookmarkStart w:id="4" w:name="_Toc47632432"/>
      <w:bookmarkStart w:id="5" w:name="_Toc47180480"/>
      <w:r w:rsidRPr="006F2177">
        <w:rPr>
          <w:rFonts w:ascii="Times New Roman" w:hAnsi="Times New Roman" w:cs="Times New Roman"/>
          <w:color w:val="000000" w:themeColor="text1"/>
        </w:rPr>
        <w:lastRenderedPageBreak/>
        <w:t>V</w:t>
      </w:r>
      <w:r w:rsidR="00E94CC8" w:rsidRPr="006F2177">
        <w:rPr>
          <w:rFonts w:ascii="Times New Roman" w:hAnsi="Times New Roman" w:cs="Times New Roman"/>
          <w:color w:val="000000" w:themeColor="text1"/>
        </w:rPr>
        <w:t>arious budgeting styles</w:t>
      </w:r>
      <w:r w:rsidRPr="006F2177">
        <w:rPr>
          <w:rFonts w:ascii="Times New Roman" w:hAnsi="Times New Roman" w:cs="Times New Roman"/>
          <w:color w:val="000000" w:themeColor="text1"/>
        </w:rPr>
        <w:t xml:space="preserve"> and their benefits and demerits:</w:t>
      </w:r>
      <w:bookmarkEnd w:id="4"/>
    </w:p>
    <w:bookmarkEnd w:id="5"/>
    <w:p w14:paraId="3096CB88" w14:textId="77777777" w:rsidR="006F2177" w:rsidRDefault="003514EB" w:rsidP="00CD3DCC">
      <w:pPr>
        <w:spacing w:after="0" w:line="360" w:lineRule="auto"/>
        <w:jc w:val="both"/>
        <w:rPr>
          <w:rFonts w:ascii="Times New Roman" w:eastAsia="Times New Roman" w:hAnsi="Times New Roman" w:cs="Times New Roman"/>
          <w:color w:val="263238"/>
          <w:sz w:val="28"/>
          <w:szCs w:val="28"/>
        </w:rPr>
      </w:pPr>
      <w:r w:rsidRPr="00805245">
        <w:rPr>
          <w:rFonts w:ascii="Times New Roman" w:eastAsia="Times New Roman" w:hAnsi="Times New Roman" w:cs="Times New Roman"/>
          <w:b/>
          <w:color w:val="263238"/>
          <w:sz w:val="28"/>
          <w:szCs w:val="28"/>
        </w:rPr>
        <w:t>Static budgeting</w:t>
      </w:r>
      <w:r w:rsidR="002C08E1" w:rsidRPr="00805245">
        <w:rPr>
          <w:rFonts w:ascii="Times New Roman" w:eastAsia="Times New Roman" w:hAnsi="Times New Roman" w:cs="Times New Roman"/>
          <w:color w:val="263238"/>
          <w:sz w:val="28"/>
          <w:szCs w:val="28"/>
        </w:rPr>
        <w:t>:</w:t>
      </w:r>
      <w:r w:rsidR="00A720EB" w:rsidRPr="00805245">
        <w:rPr>
          <w:rFonts w:ascii="Times New Roman" w:eastAsia="Times New Roman" w:hAnsi="Times New Roman" w:cs="Times New Roman"/>
          <w:color w:val="263238"/>
          <w:sz w:val="28"/>
          <w:szCs w:val="28"/>
        </w:rPr>
        <w:t xml:space="preserve"> </w:t>
      </w:r>
      <w:r w:rsidR="008861FB" w:rsidRPr="00805245">
        <w:rPr>
          <w:rFonts w:ascii="Times New Roman" w:eastAsia="Times New Roman" w:hAnsi="Times New Roman" w:cs="Times New Roman"/>
          <w:color w:val="263238"/>
          <w:sz w:val="28"/>
          <w:szCs w:val="28"/>
        </w:rPr>
        <w:t xml:space="preserve">This budgeting style is focused on evaluating and forecasting the amount of production and income of the company. </w:t>
      </w:r>
      <w:r w:rsidR="00F02266" w:rsidRPr="00805245">
        <w:rPr>
          <w:rFonts w:ascii="Times New Roman" w:eastAsia="Times New Roman" w:hAnsi="Times New Roman" w:cs="Times New Roman"/>
          <w:color w:val="263238"/>
          <w:sz w:val="28"/>
          <w:szCs w:val="28"/>
        </w:rPr>
        <w:t>This</w:t>
      </w:r>
      <w:r w:rsidR="008861FB" w:rsidRPr="00805245">
        <w:rPr>
          <w:rFonts w:ascii="Times New Roman" w:eastAsia="Times New Roman" w:hAnsi="Times New Roman" w:cs="Times New Roman"/>
          <w:color w:val="263238"/>
          <w:sz w:val="28"/>
          <w:szCs w:val="28"/>
        </w:rPr>
        <w:t xml:space="preserve"> style is emphasizing on collecting and analyzing the information before </w:t>
      </w:r>
      <w:r w:rsidR="006D54B9" w:rsidRPr="00805245">
        <w:rPr>
          <w:rFonts w:ascii="Times New Roman" w:eastAsia="Times New Roman" w:hAnsi="Times New Roman" w:cs="Times New Roman"/>
          <w:color w:val="263238"/>
          <w:sz w:val="28"/>
          <w:szCs w:val="28"/>
        </w:rPr>
        <w:t xml:space="preserve">the </w:t>
      </w:r>
      <w:r w:rsidR="00F02266" w:rsidRPr="00805245">
        <w:rPr>
          <w:rFonts w:ascii="Times New Roman" w:eastAsia="Times New Roman" w:hAnsi="Times New Roman" w:cs="Times New Roman"/>
          <w:color w:val="263238"/>
          <w:sz w:val="28"/>
          <w:szCs w:val="28"/>
        </w:rPr>
        <w:t xml:space="preserve">beginning of the budget period. </w:t>
      </w:r>
      <w:r w:rsidR="00C3278D" w:rsidRPr="00805245">
        <w:rPr>
          <w:rFonts w:ascii="Times New Roman" w:eastAsia="Times New Roman" w:hAnsi="Times New Roman" w:cs="Times New Roman"/>
          <w:color w:val="263238"/>
          <w:sz w:val="28"/>
          <w:szCs w:val="28"/>
        </w:rPr>
        <w:t>In</w:t>
      </w:r>
      <w:r w:rsidR="00F02266" w:rsidRPr="00805245">
        <w:rPr>
          <w:rFonts w:ascii="Times New Roman" w:eastAsia="Times New Roman" w:hAnsi="Times New Roman" w:cs="Times New Roman"/>
          <w:color w:val="263238"/>
          <w:sz w:val="28"/>
          <w:szCs w:val="28"/>
        </w:rPr>
        <w:t xml:space="preserve"> the views of </w:t>
      </w:r>
      <w:r w:rsidR="00B7500B" w:rsidRPr="00805245">
        <w:rPr>
          <w:rFonts w:ascii="Times New Roman" w:eastAsia="Times New Roman" w:hAnsi="Times New Roman" w:cs="Times New Roman"/>
          <w:color w:val="263238"/>
          <w:sz w:val="28"/>
          <w:szCs w:val="28"/>
        </w:rPr>
        <w:t>Shim et</w:t>
      </w:r>
      <w:r w:rsidR="00A81FFF" w:rsidRPr="00805245">
        <w:rPr>
          <w:rFonts w:ascii="Times New Roman" w:eastAsia="Times New Roman" w:hAnsi="Times New Roman" w:cs="Times New Roman"/>
          <w:color w:val="263238"/>
          <w:sz w:val="28"/>
          <w:szCs w:val="28"/>
        </w:rPr>
        <w:t xml:space="preserve"> al., (2011)</w:t>
      </w:r>
      <w:r w:rsidR="00F02266" w:rsidRPr="00805245">
        <w:rPr>
          <w:rFonts w:ascii="Times New Roman" w:eastAsia="Times New Roman" w:hAnsi="Times New Roman" w:cs="Times New Roman"/>
          <w:color w:val="263238"/>
          <w:sz w:val="28"/>
          <w:szCs w:val="28"/>
        </w:rPr>
        <w:t>, this budgeting style is helpful for enterprises in seeing th</w:t>
      </w:r>
      <w:r w:rsidR="005B37A0" w:rsidRPr="00805245">
        <w:rPr>
          <w:rFonts w:ascii="Times New Roman" w:eastAsia="Times New Roman" w:hAnsi="Times New Roman" w:cs="Times New Roman"/>
          <w:color w:val="263238"/>
          <w:sz w:val="28"/>
          <w:szCs w:val="28"/>
        </w:rPr>
        <w:t>at what its costs can be decreased or profits can be overestimated and it also alter</w:t>
      </w:r>
      <w:r w:rsidR="006D54B9" w:rsidRPr="00805245">
        <w:rPr>
          <w:rFonts w:ascii="Times New Roman" w:eastAsia="Times New Roman" w:hAnsi="Times New Roman" w:cs="Times New Roman"/>
          <w:color w:val="263238"/>
          <w:sz w:val="28"/>
          <w:szCs w:val="28"/>
        </w:rPr>
        <w:t>s</w:t>
      </w:r>
      <w:r w:rsidR="005B37A0" w:rsidRPr="00805245">
        <w:rPr>
          <w:rFonts w:ascii="Times New Roman" w:eastAsia="Times New Roman" w:hAnsi="Times New Roman" w:cs="Times New Roman"/>
          <w:color w:val="263238"/>
          <w:sz w:val="28"/>
          <w:szCs w:val="28"/>
        </w:rPr>
        <w:t xml:space="preserve"> the plans in near future.</w:t>
      </w:r>
      <w:r w:rsidR="00C3278D" w:rsidRPr="00805245">
        <w:rPr>
          <w:rFonts w:ascii="Times New Roman" w:eastAsia="Times New Roman" w:hAnsi="Times New Roman" w:cs="Times New Roman"/>
          <w:color w:val="263238"/>
          <w:sz w:val="28"/>
          <w:szCs w:val="28"/>
        </w:rPr>
        <w:t xml:space="preserve"> This style aids the ventures in </w:t>
      </w:r>
      <w:r w:rsidR="006D54B9" w:rsidRPr="00805245">
        <w:rPr>
          <w:rFonts w:ascii="Times New Roman" w:eastAsia="Times New Roman" w:hAnsi="Times New Roman" w:cs="Times New Roman"/>
          <w:color w:val="263238"/>
          <w:sz w:val="28"/>
          <w:szCs w:val="28"/>
        </w:rPr>
        <w:t xml:space="preserve">the </w:t>
      </w:r>
      <w:r w:rsidR="00C3278D" w:rsidRPr="00805245">
        <w:rPr>
          <w:rFonts w:ascii="Times New Roman" w:eastAsia="Times New Roman" w:hAnsi="Times New Roman" w:cs="Times New Roman"/>
          <w:color w:val="263238"/>
          <w:sz w:val="28"/>
          <w:szCs w:val="28"/>
        </w:rPr>
        <w:t xml:space="preserve">management of expenses and creates sound judgments for investment as once produced budget is </w:t>
      </w:r>
      <w:r w:rsidR="00D96E5F" w:rsidRPr="00805245">
        <w:rPr>
          <w:rFonts w:ascii="Times New Roman" w:eastAsia="Times New Roman" w:hAnsi="Times New Roman" w:cs="Times New Roman"/>
          <w:color w:val="263238"/>
          <w:sz w:val="28"/>
          <w:szCs w:val="28"/>
        </w:rPr>
        <w:t xml:space="preserve">fixed over the year as </w:t>
      </w:r>
      <w:r w:rsidR="006D54B9" w:rsidRPr="00805245">
        <w:rPr>
          <w:rFonts w:ascii="Times New Roman" w:eastAsia="Times New Roman" w:hAnsi="Times New Roman" w:cs="Times New Roman"/>
          <w:color w:val="263238"/>
          <w:sz w:val="28"/>
          <w:szCs w:val="28"/>
        </w:rPr>
        <w:t xml:space="preserve">the </w:t>
      </w:r>
      <w:r w:rsidR="00D96E5F" w:rsidRPr="00805245">
        <w:rPr>
          <w:rFonts w:ascii="Times New Roman" w:eastAsia="Times New Roman" w:hAnsi="Times New Roman" w:cs="Times New Roman"/>
          <w:color w:val="263238"/>
          <w:sz w:val="28"/>
          <w:szCs w:val="28"/>
        </w:rPr>
        <w:t xml:space="preserve">static budget may not be altered by the businesses. </w:t>
      </w:r>
    </w:p>
    <w:p w14:paraId="50FBD96A" w14:textId="77777777" w:rsidR="006F2177" w:rsidRDefault="006F2177" w:rsidP="00CD3DCC">
      <w:pPr>
        <w:spacing w:after="0" w:line="360" w:lineRule="auto"/>
        <w:jc w:val="both"/>
        <w:rPr>
          <w:rFonts w:ascii="Times New Roman" w:eastAsia="Times New Roman" w:hAnsi="Times New Roman" w:cs="Times New Roman"/>
          <w:color w:val="263238"/>
          <w:sz w:val="28"/>
          <w:szCs w:val="28"/>
        </w:rPr>
      </w:pPr>
    </w:p>
    <w:p w14:paraId="27DD0D0B" w14:textId="77777777" w:rsidR="006F2177" w:rsidRDefault="00D96E5F" w:rsidP="00CD3DCC">
      <w:pPr>
        <w:spacing w:after="0" w:line="360" w:lineRule="auto"/>
        <w:jc w:val="both"/>
        <w:rPr>
          <w:rFonts w:ascii="Times New Roman" w:hAnsi="Times New Roman" w:cs="Times New Roman"/>
          <w:sz w:val="28"/>
          <w:szCs w:val="28"/>
        </w:rPr>
      </w:pPr>
      <w:r w:rsidRPr="00805245">
        <w:rPr>
          <w:rFonts w:ascii="Times New Roman" w:eastAsia="Times New Roman" w:hAnsi="Times New Roman" w:cs="Times New Roman"/>
          <w:color w:val="263238"/>
          <w:sz w:val="28"/>
          <w:szCs w:val="28"/>
        </w:rPr>
        <w:t xml:space="preserve">At the same time, </w:t>
      </w:r>
      <w:r w:rsidR="00602FAC" w:rsidRPr="00805245">
        <w:rPr>
          <w:rFonts w:ascii="Times New Roman" w:hAnsi="Times New Roman" w:cs="Times New Roman"/>
          <w:color w:val="222222"/>
          <w:sz w:val="28"/>
          <w:szCs w:val="28"/>
          <w:shd w:val="clear" w:color="auto" w:fill="FFFFFF"/>
        </w:rPr>
        <w:t>Reeve et al, (2011)</w:t>
      </w:r>
      <w:r w:rsidRPr="00805245">
        <w:rPr>
          <w:rFonts w:ascii="Times New Roman" w:eastAsia="Times New Roman" w:hAnsi="Times New Roman" w:cs="Times New Roman"/>
          <w:color w:val="263238"/>
          <w:sz w:val="28"/>
          <w:szCs w:val="28"/>
        </w:rPr>
        <w:t xml:space="preserve"> identified that </w:t>
      </w:r>
      <w:r w:rsidR="006D54B9" w:rsidRPr="00805245">
        <w:rPr>
          <w:rFonts w:ascii="Times New Roman" w:eastAsia="Times New Roman" w:hAnsi="Times New Roman" w:cs="Times New Roman"/>
          <w:color w:val="263238"/>
          <w:sz w:val="28"/>
          <w:szCs w:val="28"/>
        </w:rPr>
        <w:t xml:space="preserve">a </w:t>
      </w:r>
      <w:r w:rsidR="00C37B65" w:rsidRPr="00805245">
        <w:rPr>
          <w:rFonts w:ascii="Times New Roman" w:eastAsia="Times New Roman" w:hAnsi="Times New Roman" w:cs="Times New Roman"/>
          <w:color w:val="263238"/>
          <w:sz w:val="28"/>
          <w:szCs w:val="28"/>
        </w:rPr>
        <w:t xml:space="preserve">static budget can be enforced and executed easily as it </w:t>
      </w:r>
      <w:r w:rsidR="00D602C7" w:rsidRPr="00805245">
        <w:rPr>
          <w:rFonts w:ascii="Times New Roman" w:eastAsia="Times New Roman" w:hAnsi="Times New Roman" w:cs="Times New Roman"/>
          <w:color w:val="263238"/>
          <w:sz w:val="28"/>
          <w:szCs w:val="28"/>
        </w:rPr>
        <w:t>cannot</w:t>
      </w:r>
      <w:r w:rsidR="00C37B65" w:rsidRPr="00805245">
        <w:rPr>
          <w:rFonts w:ascii="Times New Roman" w:eastAsia="Times New Roman" w:hAnsi="Times New Roman" w:cs="Times New Roman"/>
          <w:color w:val="263238"/>
          <w:sz w:val="28"/>
          <w:szCs w:val="28"/>
        </w:rPr>
        <w:t xml:space="preserve"> be altered across their accounts continuously. The preparing static budget aids in </w:t>
      </w:r>
      <w:r w:rsidR="00D602C7" w:rsidRPr="00805245">
        <w:rPr>
          <w:rFonts w:ascii="Times New Roman" w:eastAsia="Times New Roman" w:hAnsi="Times New Roman" w:cs="Times New Roman"/>
          <w:color w:val="263238"/>
          <w:sz w:val="28"/>
          <w:szCs w:val="28"/>
        </w:rPr>
        <w:t xml:space="preserve">communicating </w:t>
      </w:r>
      <w:r w:rsidR="006D54B9" w:rsidRPr="00805245">
        <w:rPr>
          <w:rFonts w:ascii="Times New Roman" w:eastAsia="Times New Roman" w:hAnsi="Times New Roman" w:cs="Times New Roman"/>
          <w:color w:val="263238"/>
          <w:sz w:val="28"/>
          <w:szCs w:val="28"/>
        </w:rPr>
        <w:t xml:space="preserve">a </w:t>
      </w:r>
      <w:r w:rsidR="00D602C7" w:rsidRPr="00805245">
        <w:rPr>
          <w:rFonts w:ascii="Times New Roman" w:eastAsia="Times New Roman" w:hAnsi="Times New Roman" w:cs="Times New Roman"/>
          <w:color w:val="263238"/>
          <w:sz w:val="28"/>
          <w:szCs w:val="28"/>
        </w:rPr>
        <w:t>clear picture of the organizational expenses and revenues by conduc</w:t>
      </w:r>
      <w:r w:rsidR="006D54B9" w:rsidRPr="00805245">
        <w:rPr>
          <w:rFonts w:ascii="Times New Roman" w:eastAsia="Times New Roman" w:hAnsi="Times New Roman" w:cs="Times New Roman"/>
          <w:color w:val="263238"/>
          <w:sz w:val="28"/>
          <w:szCs w:val="28"/>
        </w:rPr>
        <w:t>t</w:t>
      </w:r>
      <w:r w:rsidR="00D602C7" w:rsidRPr="00805245">
        <w:rPr>
          <w:rFonts w:ascii="Times New Roman" w:eastAsia="Times New Roman" w:hAnsi="Times New Roman" w:cs="Times New Roman"/>
          <w:color w:val="263238"/>
          <w:sz w:val="28"/>
          <w:szCs w:val="28"/>
        </w:rPr>
        <w:t xml:space="preserve">ing the variance analysis. </w:t>
      </w:r>
      <w:r w:rsidR="002E06D3" w:rsidRPr="00805245">
        <w:rPr>
          <w:rFonts w:ascii="Times New Roman" w:eastAsia="Times New Roman" w:hAnsi="Times New Roman" w:cs="Times New Roman"/>
          <w:color w:val="263238"/>
          <w:sz w:val="28"/>
          <w:szCs w:val="28"/>
        </w:rPr>
        <w:t>On</w:t>
      </w:r>
      <w:r w:rsidR="00D602C7" w:rsidRPr="00805245">
        <w:rPr>
          <w:rFonts w:ascii="Times New Roman" w:eastAsia="Times New Roman" w:hAnsi="Times New Roman" w:cs="Times New Roman"/>
          <w:color w:val="263238"/>
          <w:sz w:val="28"/>
          <w:szCs w:val="28"/>
        </w:rPr>
        <w:t xml:space="preserve"> the other side,</w:t>
      </w:r>
      <w:r w:rsidR="002E06D3" w:rsidRPr="00805245">
        <w:rPr>
          <w:rFonts w:ascii="Times New Roman" w:eastAsia="Times New Roman" w:hAnsi="Times New Roman" w:cs="Times New Roman"/>
          <w:color w:val="263238"/>
          <w:sz w:val="28"/>
          <w:szCs w:val="28"/>
        </w:rPr>
        <w:t xml:space="preserve"> </w:t>
      </w:r>
      <w:proofErr w:type="spellStart"/>
      <w:r w:rsidR="002E06D3" w:rsidRPr="00805245">
        <w:rPr>
          <w:rFonts w:ascii="Times New Roman" w:hAnsi="Times New Roman" w:cs="Times New Roman"/>
          <w:sz w:val="28"/>
          <w:szCs w:val="28"/>
        </w:rPr>
        <w:t>Algharabali</w:t>
      </w:r>
      <w:proofErr w:type="spellEnd"/>
      <w:r w:rsidR="002E06D3" w:rsidRPr="00805245">
        <w:rPr>
          <w:rFonts w:ascii="Times New Roman" w:hAnsi="Times New Roman" w:cs="Times New Roman"/>
          <w:sz w:val="28"/>
          <w:szCs w:val="28"/>
        </w:rPr>
        <w:t xml:space="preserve">, (2019) has stated the limitations of this style in this budgeting style there is </w:t>
      </w:r>
      <w:r w:rsidR="006D54B9" w:rsidRPr="00805245">
        <w:rPr>
          <w:rFonts w:ascii="Times New Roman" w:hAnsi="Times New Roman" w:cs="Times New Roman"/>
          <w:sz w:val="28"/>
          <w:szCs w:val="28"/>
        </w:rPr>
        <w:t xml:space="preserve">a </w:t>
      </w:r>
      <w:r w:rsidR="002E06D3" w:rsidRPr="00805245">
        <w:rPr>
          <w:rFonts w:ascii="Times New Roman" w:hAnsi="Times New Roman" w:cs="Times New Roman"/>
          <w:sz w:val="28"/>
          <w:szCs w:val="28"/>
        </w:rPr>
        <w:t xml:space="preserve">loss of adaptability with created programs. </w:t>
      </w:r>
      <w:r w:rsidR="00130C05" w:rsidRPr="00805245">
        <w:rPr>
          <w:rFonts w:ascii="Times New Roman" w:hAnsi="Times New Roman" w:cs="Times New Roman"/>
          <w:sz w:val="28"/>
          <w:szCs w:val="28"/>
        </w:rPr>
        <w:t xml:space="preserve">The static budget is produced depending on </w:t>
      </w:r>
      <w:r w:rsidR="006D54B9" w:rsidRPr="00805245">
        <w:rPr>
          <w:rFonts w:ascii="Times New Roman" w:hAnsi="Times New Roman" w:cs="Times New Roman"/>
          <w:sz w:val="28"/>
          <w:szCs w:val="28"/>
        </w:rPr>
        <w:t xml:space="preserve">the </w:t>
      </w:r>
      <w:r w:rsidR="00130C05" w:rsidRPr="00805245">
        <w:rPr>
          <w:rFonts w:ascii="Times New Roman" w:hAnsi="Times New Roman" w:cs="Times New Roman"/>
          <w:sz w:val="28"/>
          <w:szCs w:val="28"/>
        </w:rPr>
        <w:t xml:space="preserve">provided amount of selling if demand in </w:t>
      </w:r>
      <w:r w:rsidR="006D54B9" w:rsidRPr="00805245">
        <w:rPr>
          <w:rFonts w:ascii="Times New Roman" w:hAnsi="Times New Roman" w:cs="Times New Roman"/>
          <w:sz w:val="28"/>
          <w:szCs w:val="28"/>
        </w:rPr>
        <w:t xml:space="preserve">the </w:t>
      </w:r>
      <w:r w:rsidR="00130C05" w:rsidRPr="00805245">
        <w:rPr>
          <w:rFonts w:ascii="Times New Roman" w:hAnsi="Times New Roman" w:cs="Times New Roman"/>
          <w:sz w:val="28"/>
          <w:szCs w:val="28"/>
        </w:rPr>
        <w:t>market increases then it does not include the extra money</w:t>
      </w:r>
      <w:r w:rsidR="003F7888" w:rsidRPr="00805245">
        <w:rPr>
          <w:rFonts w:ascii="Times New Roman" w:hAnsi="Times New Roman" w:cs="Times New Roman"/>
          <w:sz w:val="28"/>
          <w:szCs w:val="28"/>
        </w:rPr>
        <w:t xml:space="preserve"> to expand budget.</w:t>
      </w:r>
    </w:p>
    <w:p w14:paraId="474568FE" w14:textId="77777777" w:rsidR="006F2177" w:rsidRDefault="006F2177" w:rsidP="00CD3DCC">
      <w:pPr>
        <w:spacing w:after="0" w:line="360" w:lineRule="auto"/>
        <w:jc w:val="both"/>
        <w:rPr>
          <w:rFonts w:ascii="Times New Roman" w:hAnsi="Times New Roman" w:cs="Times New Roman"/>
          <w:sz w:val="28"/>
          <w:szCs w:val="28"/>
        </w:rPr>
      </w:pPr>
    </w:p>
    <w:p w14:paraId="28C47FB2" w14:textId="4CD9BC61" w:rsidR="0044278C" w:rsidRDefault="003F7888"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sz w:val="28"/>
          <w:szCs w:val="28"/>
        </w:rPr>
        <w:t xml:space="preserve"> The static budget also shows those regions of the company that </w:t>
      </w:r>
      <w:r w:rsidR="006D54B9" w:rsidRPr="00805245">
        <w:rPr>
          <w:rFonts w:ascii="Times New Roman" w:hAnsi="Times New Roman" w:cs="Times New Roman"/>
          <w:sz w:val="28"/>
          <w:szCs w:val="28"/>
        </w:rPr>
        <w:t>is</w:t>
      </w:r>
      <w:r w:rsidRPr="00805245">
        <w:rPr>
          <w:rFonts w:ascii="Times New Roman" w:hAnsi="Times New Roman" w:cs="Times New Roman"/>
          <w:sz w:val="28"/>
          <w:szCs w:val="28"/>
        </w:rPr>
        <w:t xml:space="preserve"> underperforming that caus</w:t>
      </w:r>
      <w:r w:rsidR="009F37C6" w:rsidRPr="00805245">
        <w:rPr>
          <w:rFonts w:ascii="Times New Roman" w:hAnsi="Times New Roman" w:cs="Times New Roman"/>
          <w:sz w:val="28"/>
          <w:szCs w:val="28"/>
        </w:rPr>
        <w:t xml:space="preserve">e to </w:t>
      </w:r>
      <w:r w:rsidR="006D54B9" w:rsidRPr="00805245">
        <w:rPr>
          <w:rFonts w:ascii="Times New Roman" w:hAnsi="Times New Roman" w:cs="Times New Roman"/>
          <w:sz w:val="28"/>
          <w:szCs w:val="28"/>
        </w:rPr>
        <w:t xml:space="preserve">the </w:t>
      </w:r>
      <w:r w:rsidR="009F37C6" w:rsidRPr="00805245">
        <w:rPr>
          <w:rFonts w:ascii="Times New Roman" w:hAnsi="Times New Roman" w:cs="Times New Roman"/>
          <w:sz w:val="28"/>
          <w:szCs w:val="28"/>
        </w:rPr>
        <w:t xml:space="preserve">company cannot devote new capital for help. The sales stream of the company is influenced negatively and budget is prepared depending on the previous outcomes then it can be </w:t>
      </w:r>
      <w:r w:rsidR="00FC55D7" w:rsidRPr="00805245">
        <w:rPr>
          <w:rFonts w:ascii="Times New Roman" w:hAnsi="Times New Roman" w:cs="Times New Roman"/>
          <w:sz w:val="28"/>
          <w:szCs w:val="28"/>
        </w:rPr>
        <w:t xml:space="preserve">difficult for the new businesses to produce and execute effectively. </w:t>
      </w:r>
    </w:p>
    <w:p w14:paraId="581CA27D" w14:textId="0AEBA4EE" w:rsidR="006F2177" w:rsidRDefault="006F2177" w:rsidP="00CD3DCC">
      <w:pPr>
        <w:spacing w:after="0" w:line="360" w:lineRule="auto"/>
        <w:jc w:val="both"/>
        <w:rPr>
          <w:rFonts w:ascii="Times New Roman" w:hAnsi="Times New Roman" w:cs="Times New Roman"/>
          <w:sz w:val="28"/>
          <w:szCs w:val="28"/>
        </w:rPr>
      </w:pPr>
    </w:p>
    <w:p w14:paraId="0D22F40A" w14:textId="77777777" w:rsidR="006F2177" w:rsidRPr="00805245" w:rsidRDefault="006F2177" w:rsidP="00CD3DCC">
      <w:pPr>
        <w:spacing w:after="0" w:line="360" w:lineRule="auto"/>
        <w:jc w:val="both"/>
        <w:rPr>
          <w:rFonts w:ascii="Times New Roman" w:eastAsia="Times New Roman" w:hAnsi="Times New Roman" w:cs="Times New Roman"/>
          <w:color w:val="263238"/>
          <w:sz w:val="28"/>
          <w:szCs w:val="28"/>
        </w:rPr>
      </w:pPr>
    </w:p>
    <w:p w14:paraId="34A64740" w14:textId="77777777" w:rsidR="006F2177" w:rsidRDefault="002C08E1" w:rsidP="00CD3DCC">
      <w:pPr>
        <w:spacing w:after="0" w:line="360" w:lineRule="auto"/>
        <w:jc w:val="both"/>
        <w:rPr>
          <w:rFonts w:ascii="Times New Roman" w:eastAsia="Times New Roman" w:hAnsi="Times New Roman" w:cs="Times New Roman"/>
          <w:color w:val="263238"/>
          <w:sz w:val="28"/>
          <w:szCs w:val="28"/>
        </w:rPr>
      </w:pPr>
      <w:r w:rsidRPr="00805245">
        <w:rPr>
          <w:rFonts w:ascii="Times New Roman" w:eastAsia="Times New Roman" w:hAnsi="Times New Roman" w:cs="Times New Roman"/>
          <w:b/>
          <w:bCs/>
          <w:color w:val="263238"/>
          <w:sz w:val="28"/>
          <w:szCs w:val="28"/>
        </w:rPr>
        <w:lastRenderedPageBreak/>
        <w:t>Flexible budgeting</w:t>
      </w:r>
      <w:r w:rsidR="00654139" w:rsidRPr="00805245">
        <w:rPr>
          <w:rFonts w:ascii="Times New Roman" w:eastAsia="Times New Roman" w:hAnsi="Times New Roman" w:cs="Times New Roman"/>
          <w:color w:val="263238"/>
          <w:sz w:val="28"/>
          <w:szCs w:val="28"/>
        </w:rPr>
        <w:t>:</w:t>
      </w:r>
      <w:r w:rsidRPr="00805245">
        <w:rPr>
          <w:rFonts w:ascii="Times New Roman" w:eastAsia="Times New Roman" w:hAnsi="Times New Roman" w:cs="Times New Roman"/>
          <w:color w:val="263238"/>
          <w:sz w:val="28"/>
          <w:szCs w:val="28"/>
        </w:rPr>
        <w:t xml:space="preserve"> </w:t>
      </w:r>
      <w:r w:rsidR="006316A2" w:rsidRPr="00805245">
        <w:rPr>
          <w:rFonts w:ascii="Times New Roman" w:eastAsia="Times New Roman" w:hAnsi="Times New Roman" w:cs="Times New Roman"/>
          <w:color w:val="263238"/>
          <w:sz w:val="28"/>
          <w:szCs w:val="28"/>
        </w:rPr>
        <w:t xml:space="preserve">CIMA defined that flexible budget is a kind of budgeting style </w:t>
      </w:r>
      <w:r w:rsidR="0024329A" w:rsidRPr="00805245">
        <w:rPr>
          <w:rFonts w:ascii="Times New Roman" w:eastAsia="Times New Roman" w:hAnsi="Times New Roman" w:cs="Times New Roman"/>
          <w:color w:val="263238"/>
          <w:sz w:val="28"/>
          <w:szCs w:val="28"/>
        </w:rPr>
        <w:t>that explore the changes or difference in behavior between the fixed costs and variable costs in terms of changes in output, turnover, and numbers of workers</w:t>
      </w:r>
      <w:r w:rsidR="00182B3F" w:rsidRPr="00805245">
        <w:rPr>
          <w:rFonts w:ascii="Times New Roman" w:eastAsia="Times New Roman" w:hAnsi="Times New Roman" w:cs="Times New Roman"/>
          <w:color w:val="263238"/>
          <w:sz w:val="28"/>
          <w:szCs w:val="28"/>
        </w:rPr>
        <w:t xml:space="preserve"> </w:t>
      </w:r>
      <w:r w:rsidR="00A45611" w:rsidRPr="00805245">
        <w:rPr>
          <w:rFonts w:ascii="Times New Roman" w:eastAsia="Times New Roman" w:hAnsi="Times New Roman" w:cs="Times New Roman"/>
          <w:color w:val="263238"/>
          <w:sz w:val="28"/>
          <w:szCs w:val="28"/>
        </w:rPr>
        <w:t>(</w:t>
      </w:r>
      <w:r w:rsidR="00A45611" w:rsidRPr="00805245">
        <w:rPr>
          <w:rFonts w:ascii="Times New Roman" w:hAnsi="Times New Roman" w:cs="Times New Roman"/>
          <w:color w:val="222222"/>
          <w:sz w:val="28"/>
          <w:szCs w:val="28"/>
          <w:shd w:val="clear" w:color="auto" w:fill="FFFFFF"/>
        </w:rPr>
        <w:t xml:space="preserve">Dugdale and </w:t>
      </w:r>
      <w:proofErr w:type="spellStart"/>
      <w:r w:rsidR="00A45611" w:rsidRPr="00805245">
        <w:rPr>
          <w:rFonts w:ascii="Times New Roman" w:hAnsi="Times New Roman" w:cs="Times New Roman"/>
          <w:color w:val="222222"/>
          <w:sz w:val="28"/>
          <w:szCs w:val="28"/>
          <w:shd w:val="clear" w:color="auto" w:fill="FFFFFF"/>
        </w:rPr>
        <w:t>Lyne</w:t>
      </w:r>
      <w:proofErr w:type="spellEnd"/>
      <w:r w:rsidR="00A45611" w:rsidRPr="00805245">
        <w:rPr>
          <w:rFonts w:ascii="Times New Roman" w:hAnsi="Times New Roman" w:cs="Times New Roman"/>
          <w:color w:val="222222"/>
          <w:sz w:val="28"/>
          <w:szCs w:val="28"/>
          <w:shd w:val="clear" w:color="auto" w:fill="FFFFFF"/>
        </w:rPr>
        <w:t>, 2010)</w:t>
      </w:r>
      <w:r w:rsidR="00DE0FDF" w:rsidRPr="00805245">
        <w:rPr>
          <w:rFonts w:ascii="Times New Roman" w:eastAsia="Times New Roman" w:hAnsi="Times New Roman" w:cs="Times New Roman"/>
          <w:color w:val="263238"/>
          <w:sz w:val="28"/>
          <w:szCs w:val="28"/>
        </w:rPr>
        <w:t>.</w:t>
      </w:r>
      <w:r w:rsidR="00EC3593" w:rsidRPr="00805245">
        <w:rPr>
          <w:rFonts w:ascii="Times New Roman" w:eastAsia="Times New Roman" w:hAnsi="Times New Roman" w:cs="Times New Roman"/>
          <w:color w:val="263238"/>
          <w:sz w:val="28"/>
          <w:szCs w:val="28"/>
        </w:rPr>
        <w:t xml:space="preserve">  There are more benefits of this style to business as </w:t>
      </w:r>
      <w:proofErr w:type="spellStart"/>
      <w:r w:rsidR="00435690" w:rsidRPr="00805245">
        <w:rPr>
          <w:rFonts w:ascii="Times New Roman" w:hAnsi="Times New Roman" w:cs="Times New Roman"/>
          <w:color w:val="222222"/>
          <w:sz w:val="28"/>
          <w:szCs w:val="28"/>
          <w:shd w:val="clear" w:color="auto" w:fill="FFFFFF"/>
        </w:rPr>
        <w:t>Zietlow</w:t>
      </w:r>
      <w:proofErr w:type="spellEnd"/>
      <w:r w:rsidR="00435690" w:rsidRPr="00805245">
        <w:rPr>
          <w:rFonts w:ascii="Times New Roman" w:hAnsi="Times New Roman" w:cs="Times New Roman"/>
          <w:color w:val="222222"/>
          <w:sz w:val="28"/>
          <w:szCs w:val="28"/>
          <w:shd w:val="clear" w:color="auto" w:fill="FFFFFF"/>
        </w:rPr>
        <w:t xml:space="preserve"> et al., (2018)</w:t>
      </w:r>
      <w:r w:rsidR="00EC3593" w:rsidRPr="00805245">
        <w:rPr>
          <w:rFonts w:ascii="Times New Roman" w:eastAsia="Times New Roman" w:hAnsi="Times New Roman" w:cs="Times New Roman"/>
          <w:color w:val="263238"/>
          <w:sz w:val="28"/>
          <w:szCs w:val="28"/>
        </w:rPr>
        <w:t xml:space="preserve">, defined that this budgeting style aids the managers in evaluating the </w:t>
      </w:r>
      <w:r w:rsidR="00976E5A" w:rsidRPr="00805245">
        <w:rPr>
          <w:rFonts w:ascii="Times New Roman" w:eastAsia="Times New Roman" w:hAnsi="Times New Roman" w:cs="Times New Roman"/>
          <w:color w:val="263238"/>
          <w:sz w:val="28"/>
          <w:szCs w:val="28"/>
        </w:rPr>
        <w:t xml:space="preserve">rates of success and profits at all revenue levels or stages. </w:t>
      </w:r>
      <w:r w:rsidR="006D54B9" w:rsidRPr="00805245">
        <w:rPr>
          <w:rFonts w:ascii="Times New Roman" w:eastAsia="Times New Roman" w:hAnsi="Times New Roman" w:cs="Times New Roman"/>
          <w:color w:val="263238"/>
          <w:sz w:val="28"/>
          <w:szCs w:val="28"/>
        </w:rPr>
        <w:t>The f</w:t>
      </w:r>
      <w:r w:rsidR="00976E5A" w:rsidRPr="00805245">
        <w:rPr>
          <w:rFonts w:ascii="Times New Roman" w:eastAsia="Times New Roman" w:hAnsi="Times New Roman" w:cs="Times New Roman"/>
          <w:color w:val="263238"/>
          <w:sz w:val="28"/>
          <w:szCs w:val="28"/>
        </w:rPr>
        <w:t>lexible budget also provide</w:t>
      </w:r>
      <w:r w:rsidR="006D54B9" w:rsidRPr="00805245">
        <w:rPr>
          <w:rFonts w:ascii="Times New Roman" w:eastAsia="Times New Roman" w:hAnsi="Times New Roman" w:cs="Times New Roman"/>
          <w:color w:val="263238"/>
          <w:sz w:val="28"/>
          <w:szCs w:val="28"/>
        </w:rPr>
        <w:t>s</w:t>
      </w:r>
      <w:r w:rsidR="00976E5A" w:rsidRPr="00805245">
        <w:rPr>
          <w:rFonts w:ascii="Times New Roman" w:eastAsia="Times New Roman" w:hAnsi="Times New Roman" w:cs="Times New Roman"/>
          <w:color w:val="263238"/>
          <w:sz w:val="28"/>
          <w:szCs w:val="28"/>
        </w:rPr>
        <w:t xml:space="preserve"> </w:t>
      </w:r>
      <w:r w:rsidR="006D54B9" w:rsidRPr="00805245">
        <w:rPr>
          <w:rFonts w:ascii="Times New Roman" w:eastAsia="Times New Roman" w:hAnsi="Times New Roman" w:cs="Times New Roman"/>
          <w:color w:val="263238"/>
          <w:sz w:val="28"/>
          <w:szCs w:val="28"/>
        </w:rPr>
        <w:t xml:space="preserve">a </w:t>
      </w:r>
      <w:r w:rsidR="00976E5A" w:rsidRPr="00805245">
        <w:rPr>
          <w:rFonts w:ascii="Times New Roman" w:eastAsia="Times New Roman" w:hAnsi="Times New Roman" w:cs="Times New Roman"/>
          <w:color w:val="263238"/>
          <w:sz w:val="28"/>
          <w:szCs w:val="28"/>
        </w:rPr>
        <w:t xml:space="preserve">clear picture of </w:t>
      </w:r>
      <w:r w:rsidR="006D54B9" w:rsidRPr="00805245">
        <w:rPr>
          <w:rFonts w:ascii="Times New Roman" w:eastAsia="Times New Roman" w:hAnsi="Times New Roman" w:cs="Times New Roman"/>
          <w:color w:val="263238"/>
          <w:sz w:val="28"/>
          <w:szCs w:val="28"/>
        </w:rPr>
        <w:t xml:space="preserve">the </w:t>
      </w:r>
      <w:r w:rsidR="00976E5A" w:rsidRPr="00805245">
        <w:rPr>
          <w:rFonts w:ascii="Times New Roman" w:eastAsia="Times New Roman" w:hAnsi="Times New Roman" w:cs="Times New Roman"/>
          <w:color w:val="263238"/>
          <w:sz w:val="28"/>
          <w:szCs w:val="28"/>
        </w:rPr>
        <w:t>influences of income, spending, outputs rate</w:t>
      </w:r>
      <w:r w:rsidR="006D54B9" w:rsidRPr="00805245">
        <w:rPr>
          <w:rFonts w:ascii="Times New Roman" w:eastAsia="Times New Roman" w:hAnsi="Times New Roman" w:cs="Times New Roman"/>
          <w:color w:val="263238"/>
          <w:sz w:val="28"/>
          <w:szCs w:val="28"/>
        </w:rPr>
        <w:t>,</w:t>
      </w:r>
      <w:r w:rsidR="00976E5A" w:rsidRPr="00805245">
        <w:rPr>
          <w:rFonts w:ascii="Times New Roman" w:eastAsia="Times New Roman" w:hAnsi="Times New Roman" w:cs="Times New Roman"/>
          <w:color w:val="263238"/>
          <w:sz w:val="28"/>
          <w:szCs w:val="28"/>
        </w:rPr>
        <w:t xml:space="preserve"> and </w:t>
      </w:r>
      <w:r w:rsidR="004F0D6A" w:rsidRPr="00805245">
        <w:rPr>
          <w:rFonts w:ascii="Times New Roman" w:eastAsia="Times New Roman" w:hAnsi="Times New Roman" w:cs="Times New Roman"/>
          <w:color w:val="263238"/>
          <w:sz w:val="28"/>
          <w:szCs w:val="28"/>
        </w:rPr>
        <w:t xml:space="preserve">others. </w:t>
      </w:r>
    </w:p>
    <w:p w14:paraId="58CAF1F7" w14:textId="77777777" w:rsidR="006F2177" w:rsidRDefault="006F2177" w:rsidP="00CD3DCC">
      <w:pPr>
        <w:spacing w:after="0" w:line="360" w:lineRule="auto"/>
        <w:jc w:val="both"/>
        <w:rPr>
          <w:rFonts w:ascii="Times New Roman" w:eastAsia="Times New Roman" w:hAnsi="Times New Roman" w:cs="Times New Roman"/>
          <w:color w:val="263238"/>
          <w:sz w:val="28"/>
          <w:szCs w:val="28"/>
        </w:rPr>
      </w:pPr>
    </w:p>
    <w:p w14:paraId="1563A7EF" w14:textId="7CB18192" w:rsidR="00B82877" w:rsidRDefault="004F0D6A" w:rsidP="00CD3DCC">
      <w:pPr>
        <w:spacing w:after="0" w:line="360" w:lineRule="auto"/>
        <w:jc w:val="both"/>
        <w:rPr>
          <w:rFonts w:ascii="Times New Roman" w:eastAsia="Times New Roman" w:hAnsi="Times New Roman" w:cs="Times New Roman"/>
          <w:color w:val="263238"/>
          <w:sz w:val="28"/>
          <w:szCs w:val="28"/>
        </w:rPr>
      </w:pPr>
      <w:r w:rsidRPr="00805245">
        <w:rPr>
          <w:rFonts w:ascii="Times New Roman" w:eastAsia="Times New Roman" w:hAnsi="Times New Roman" w:cs="Times New Roman"/>
          <w:color w:val="263238"/>
          <w:sz w:val="28"/>
          <w:szCs w:val="28"/>
        </w:rPr>
        <w:t xml:space="preserve">On the other side, Alex </w:t>
      </w:r>
      <w:r w:rsidR="00435690" w:rsidRPr="00805245">
        <w:rPr>
          <w:rFonts w:ascii="Times New Roman" w:eastAsia="Times New Roman" w:hAnsi="Times New Roman" w:cs="Times New Roman"/>
          <w:color w:val="263238"/>
          <w:sz w:val="28"/>
          <w:szCs w:val="28"/>
        </w:rPr>
        <w:t>(</w:t>
      </w:r>
      <w:r w:rsidRPr="00805245">
        <w:rPr>
          <w:rFonts w:ascii="Times New Roman" w:eastAsia="Times New Roman" w:hAnsi="Times New Roman" w:cs="Times New Roman"/>
          <w:color w:val="263238"/>
          <w:sz w:val="28"/>
          <w:szCs w:val="28"/>
        </w:rPr>
        <w:t>2011</w:t>
      </w:r>
      <w:r w:rsidR="00435690" w:rsidRPr="00805245">
        <w:rPr>
          <w:rFonts w:ascii="Times New Roman" w:eastAsia="Times New Roman" w:hAnsi="Times New Roman" w:cs="Times New Roman"/>
          <w:color w:val="263238"/>
          <w:sz w:val="28"/>
          <w:szCs w:val="28"/>
        </w:rPr>
        <w:t>)</w:t>
      </w:r>
      <w:r w:rsidRPr="00805245">
        <w:rPr>
          <w:rFonts w:ascii="Times New Roman" w:eastAsia="Times New Roman" w:hAnsi="Times New Roman" w:cs="Times New Roman"/>
          <w:color w:val="263238"/>
          <w:sz w:val="28"/>
          <w:szCs w:val="28"/>
        </w:rPr>
        <w:t xml:space="preserve"> stated that </w:t>
      </w:r>
      <w:r w:rsidR="006D54B9" w:rsidRPr="00805245">
        <w:rPr>
          <w:rFonts w:ascii="Times New Roman" w:eastAsia="Times New Roman" w:hAnsi="Times New Roman" w:cs="Times New Roman"/>
          <w:color w:val="263238"/>
          <w:sz w:val="28"/>
          <w:szCs w:val="28"/>
        </w:rPr>
        <w:t xml:space="preserve">a </w:t>
      </w:r>
      <w:r w:rsidRPr="00805245">
        <w:rPr>
          <w:rFonts w:ascii="Times New Roman" w:eastAsia="Times New Roman" w:hAnsi="Times New Roman" w:cs="Times New Roman"/>
          <w:color w:val="263238"/>
          <w:sz w:val="28"/>
          <w:szCs w:val="28"/>
        </w:rPr>
        <w:t xml:space="preserve">flexible budget allows the </w:t>
      </w:r>
      <w:r w:rsidR="00C31EAA" w:rsidRPr="00805245">
        <w:rPr>
          <w:rFonts w:ascii="Times New Roman" w:eastAsia="Times New Roman" w:hAnsi="Times New Roman" w:cs="Times New Roman"/>
          <w:color w:val="263238"/>
          <w:sz w:val="28"/>
          <w:szCs w:val="28"/>
        </w:rPr>
        <w:t xml:space="preserve">efficiency of the company more reliably in terms of finance and operations. Alex also stated that this style of budgeting also </w:t>
      </w:r>
      <w:r w:rsidR="00364E15" w:rsidRPr="00805245">
        <w:rPr>
          <w:rFonts w:ascii="Times New Roman" w:eastAsia="Times New Roman" w:hAnsi="Times New Roman" w:cs="Times New Roman"/>
          <w:color w:val="263238"/>
          <w:sz w:val="28"/>
          <w:szCs w:val="28"/>
        </w:rPr>
        <w:t xml:space="preserve">based on assumptions that operations of </w:t>
      </w:r>
      <w:r w:rsidR="006D54B9" w:rsidRPr="00805245">
        <w:rPr>
          <w:rFonts w:ascii="Times New Roman" w:eastAsia="Times New Roman" w:hAnsi="Times New Roman" w:cs="Times New Roman"/>
          <w:color w:val="263238"/>
          <w:sz w:val="28"/>
          <w:szCs w:val="28"/>
        </w:rPr>
        <w:t xml:space="preserve">the </w:t>
      </w:r>
      <w:r w:rsidR="00364E15" w:rsidRPr="00805245">
        <w:rPr>
          <w:rFonts w:ascii="Times New Roman" w:eastAsia="Times New Roman" w:hAnsi="Times New Roman" w:cs="Times New Roman"/>
          <w:color w:val="263238"/>
          <w:sz w:val="28"/>
          <w:szCs w:val="28"/>
        </w:rPr>
        <w:t>company would be continue</w:t>
      </w:r>
      <w:r w:rsidR="006D54B9" w:rsidRPr="00805245">
        <w:rPr>
          <w:rFonts w:ascii="Times New Roman" w:eastAsia="Times New Roman" w:hAnsi="Times New Roman" w:cs="Times New Roman"/>
          <w:color w:val="263238"/>
          <w:sz w:val="28"/>
          <w:szCs w:val="28"/>
        </w:rPr>
        <w:t>d</w:t>
      </w:r>
      <w:r w:rsidR="00364E15" w:rsidRPr="00805245">
        <w:rPr>
          <w:rFonts w:ascii="Times New Roman" w:eastAsia="Times New Roman" w:hAnsi="Times New Roman" w:cs="Times New Roman"/>
          <w:color w:val="263238"/>
          <w:sz w:val="28"/>
          <w:szCs w:val="28"/>
        </w:rPr>
        <w:t xml:space="preserve"> while operations in </w:t>
      </w:r>
      <w:r w:rsidR="006D54B9" w:rsidRPr="00805245">
        <w:rPr>
          <w:rFonts w:ascii="Times New Roman" w:eastAsia="Times New Roman" w:hAnsi="Times New Roman" w:cs="Times New Roman"/>
          <w:color w:val="263238"/>
          <w:sz w:val="28"/>
          <w:szCs w:val="28"/>
        </w:rPr>
        <w:t xml:space="preserve">the </w:t>
      </w:r>
      <w:r w:rsidR="00364E15" w:rsidRPr="00805245">
        <w:rPr>
          <w:rFonts w:ascii="Times New Roman" w:eastAsia="Times New Roman" w:hAnsi="Times New Roman" w:cs="Times New Roman"/>
          <w:color w:val="263238"/>
          <w:sz w:val="28"/>
          <w:szCs w:val="28"/>
        </w:rPr>
        <w:t>future can be stopped.</w:t>
      </w:r>
      <w:r w:rsidR="00B27754" w:rsidRPr="00805245">
        <w:rPr>
          <w:rFonts w:ascii="Times New Roman" w:eastAsia="Times New Roman" w:hAnsi="Times New Roman" w:cs="Times New Roman"/>
          <w:color w:val="263238"/>
          <w:sz w:val="28"/>
          <w:szCs w:val="28"/>
        </w:rPr>
        <w:t xml:space="preserve"> This also maintains the fixed costs at the same level of outputs or sales.</w:t>
      </w:r>
      <w:r w:rsidR="00364E15" w:rsidRPr="00805245">
        <w:rPr>
          <w:rFonts w:ascii="Times New Roman" w:eastAsia="Times New Roman" w:hAnsi="Times New Roman" w:cs="Times New Roman"/>
          <w:color w:val="263238"/>
          <w:sz w:val="28"/>
          <w:szCs w:val="28"/>
        </w:rPr>
        <w:t xml:space="preserve"> This budgeting method also do</w:t>
      </w:r>
      <w:r w:rsidR="006D54B9" w:rsidRPr="00805245">
        <w:rPr>
          <w:rFonts w:ascii="Times New Roman" w:eastAsia="Times New Roman" w:hAnsi="Times New Roman" w:cs="Times New Roman"/>
          <w:color w:val="263238"/>
          <w:sz w:val="28"/>
          <w:szCs w:val="28"/>
        </w:rPr>
        <w:t>es</w:t>
      </w:r>
      <w:r w:rsidR="00364E15" w:rsidRPr="00805245">
        <w:rPr>
          <w:rFonts w:ascii="Times New Roman" w:eastAsia="Times New Roman" w:hAnsi="Times New Roman" w:cs="Times New Roman"/>
          <w:color w:val="263238"/>
          <w:sz w:val="28"/>
          <w:szCs w:val="28"/>
        </w:rPr>
        <w:t xml:space="preserve"> not keep the discounts record</w:t>
      </w:r>
      <w:r w:rsidR="00B27754" w:rsidRPr="00805245">
        <w:rPr>
          <w:rFonts w:ascii="Times New Roman" w:eastAsia="Times New Roman" w:hAnsi="Times New Roman" w:cs="Times New Roman"/>
          <w:color w:val="263238"/>
          <w:sz w:val="28"/>
          <w:szCs w:val="28"/>
        </w:rPr>
        <w:t xml:space="preserve"> on the material purchase in large quantit</w:t>
      </w:r>
      <w:r w:rsidR="006D54B9" w:rsidRPr="00805245">
        <w:rPr>
          <w:rFonts w:ascii="Times New Roman" w:eastAsia="Times New Roman" w:hAnsi="Times New Roman" w:cs="Times New Roman"/>
          <w:color w:val="263238"/>
          <w:sz w:val="28"/>
          <w:szCs w:val="28"/>
        </w:rPr>
        <w:t>ies</w:t>
      </w:r>
      <w:r w:rsidR="00B27754" w:rsidRPr="00805245">
        <w:rPr>
          <w:rFonts w:ascii="Times New Roman" w:eastAsia="Times New Roman" w:hAnsi="Times New Roman" w:cs="Times New Roman"/>
          <w:color w:val="263238"/>
          <w:sz w:val="28"/>
          <w:szCs w:val="28"/>
        </w:rPr>
        <w:t xml:space="preserve">. </w:t>
      </w:r>
    </w:p>
    <w:p w14:paraId="40C4AD02" w14:textId="77777777" w:rsidR="006F2177" w:rsidRPr="00805245" w:rsidRDefault="006F2177" w:rsidP="00CD3DCC">
      <w:pPr>
        <w:spacing w:after="0" w:line="360" w:lineRule="auto"/>
        <w:jc w:val="both"/>
        <w:rPr>
          <w:rFonts w:ascii="Times New Roman" w:hAnsi="Times New Roman" w:cs="Times New Roman"/>
          <w:sz w:val="28"/>
          <w:szCs w:val="28"/>
        </w:rPr>
      </w:pPr>
    </w:p>
    <w:p w14:paraId="7B75BE10" w14:textId="77777777" w:rsidR="006F2177" w:rsidRDefault="00522D41" w:rsidP="00CD3DCC">
      <w:pPr>
        <w:spacing w:after="0" w:line="360" w:lineRule="auto"/>
        <w:jc w:val="both"/>
        <w:rPr>
          <w:rFonts w:ascii="Times New Roman" w:hAnsi="Times New Roman" w:cs="Times New Roman"/>
          <w:color w:val="222222"/>
          <w:sz w:val="28"/>
          <w:szCs w:val="28"/>
          <w:shd w:val="clear" w:color="auto" w:fill="FFFFFF"/>
        </w:rPr>
      </w:pPr>
      <w:r w:rsidRPr="00805245">
        <w:rPr>
          <w:rFonts w:ascii="Times New Roman" w:eastAsia="Times New Roman" w:hAnsi="Times New Roman" w:cs="Times New Roman"/>
          <w:b/>
          <w:bCs/>
          <w:color w:val="263238"/>
          <w:sz w:val="28"/>
          <w:szCs w:val="28"/>
        </w:rPr>
        <w:t>Incremental budgeting</w:t>
      </w:r>
      <w:r w:rsidR="006C594F" w:rsidRPr="00805245">
        <w:rPr>
          <w:rFonts w:ascii="Times New Roman" w:eastAsia="Times New Roman" w:hAnsi="Times New Roman" w:cs="Times New Roman"/>
          <w:color w:val="263238"/>
          <w:sz w:val="28"/>
          <w:szCs w:val="28"/>
        </w:rPr>
        <w:t>:</w:t>
      </w:r>
      <w:r w:rsidRPr="00805245">
        <w:rPr>
          <w:rFonts w:ascii="Times New Roman" w:eastAsia="Times New Roman" w:hAnsi="Times New Roman" w:cs="Times New Roman"/>
          <w:color w:val="263238"/>
          <w:sz w:val="28"/>
          <w:szCs w:val="28"/>
        </w:rPr>
        <w:t xml:space="preserve"> </w:t>
      </w:r>
      <w:r w:rsidR="00AA40D4" w:rsidRPr="00805245">
        <w:rPr>
          <w:rFonts w:ascii="Times New Roman" w:eastAsia="Times New Roman" w:hAnsi="Times New Roman" w:cs="Times New Roman"/>
          <w:color w:val="263238"/>
          <w:sz w:val="28"/>
          <w:szCs w:val="28"/>
        </w:rPr>
        <w:t>In the views of Shim et al, 2011, i</w:t>
      </w:r>
      <w:r w:rsidR="00966EF6" w:rsidRPr="00805245">
        <w:rPr>
          <w:rFonts w:ascii="Times New Roman" w:eastAsia="Times New Roman" w:hAnsi="Times New Roman" w:cs="Times New Roman"/>
          <w:color w:val="263238"/>
          <w:sz w:val="28"/>
          <w:szCs w:val="28"/>
        </w:rPr>
        <w:t xml:space="preserve">t is </w:t>
      </w:r>
      <w:r w:rsidR="00294414" w:rsidRPr="00805245">
        <w:rPr>
          <w:rFonts w:ascii="Times New Roman" w:eastAsia="Times New Roman" w:hAnsi="Times New Roman" w:cs="Times New Roman"/>
          <w:color w:val="263238"/>
          <w:sz w:val="28"/>
          <w:szCs w:val="28"/>
        </w:rPr>
        <w:t>a</w:t>
      </w:r>
      <w:r w:rsidR="00966EF6" w:rsidRPr="00805245">
        <w:rPr>
          <w:rFonts w:ascii="Times New Roman" w:eastAsia="Times New Roman" w:hAnsi="Times New Roman" w:cs="Times New Roman"/>
          <w:color w:val="263238"/>
          <w:sz w:val="28"/>
          <w:szCs w:val="28"/>
        </w:rPr>
        <w:t xml:space="preserve"> traditional budgeting technique in which managers are allowed to produce budgets with including </w:t>
      </w:r>
      <w:r w:rsidR="006D54B9" w:rsidRPr="00805245">
        <w:rPr>
          <w:rFonts w:ascii="Times New Roman" w:eastAsia="Times New Roman" w:hAnsi="Times New Roman" w:cs="Times New Roman"/>
          <w:color w:val="263238"/>
          <w:sz w:val="28"/>
          <w:szCs w:val="28"/>
        </w:rPr>
        <w:t xml:space="preserve">the </w:t>
      </w:r>
      <w:r w:rsidR="00966EF6" w:rsidRPr="00805245">
        <w:rPr>
          <w:rFonts w:ascii="Times New Roman" w:eastAsia="Times New Roman" w:hAnsi="Times New Roman" w:cs="Times New Roman"/>
          <w:color w:val="263238"/>
          <w:sz w:val="28"/>
          <w:szCs w:val="28"/>
        </w:rPr>
        <w:t xml:space="preserve">budget of </w:t>
      </w:r>
      <w:r w:rsidR="006D54B9" w:rsidRPr="00805245">
        <w:rPr>
          <w:rFonts w:ascii="Times New Roman" w:eastAsia="Times New Roman" w:hAnsi="Times New Roman" w:cs="Times New Roman"/>
          <w:color w:val="263238"/>
          <w:sz w:val="28"/>
          <w:szCs w:val="28"/>
        </w:rPr>
        <w:t xml:space="preserve">the </w:t>
      </w:r>
      <w:r w:rsidR="00966EF6" w:rsidRPr="00805245">
        <w:rPr>
          <w:rFonts w:ascii="Times New Roman" w:eastAsia="Times New Roman" w:hAnsi="Times New Roman" w:cs="Times New Roman"/>
          <w:color w:val="263238"/>
          <w:sz w:val="28"/>
          <w:szCs w:val="28"/>
        </w:rPr>
        <w:t xml:space="preserve">current period and actual results as a base </w:t>
      </w:r>
      <w:r w:rsidR="00294414" w:rsidRPr="00805245">
        <w:rPr>
          <w:rFonts w:ascii="Times New Roman" w:eastAsia="Times New Roman" w:hAnsi="Times New Roman" w:cs="Times New Roman"/>
          <w:color w:val="263238"/>
          <w:sz w:val="28"/>
          <w:szCs w:val="28"/>
        </w:rPr>
        <w:t>with making adjustment</w:t>
      </w:r>
      <w:r w:rsidR="006D54B9" w:rsidRPr="00805245">
        <w:rPr>
          <w:rFonts w:ascii="Times New Roman" w:eastAsia="Times New Roman" w:hAnsi="Times New Roman" w:cs="Times New Roman"/>
          <w:color w:val="263238"/>
          <w:sz w:val="28"/>
          <w:szCs w:val="28"/>
        </w:rPr>
        <w:t>s</w:t>
      </w:r>
      <w:r w:rsidR="00294414" w:rsidRPr="00805245">
        <w:rPr>
          <w:rFonts w:ascii="Times New Roman" w:eastAsia="Times New Roman" w:hAnsi="Times New Roman" w:cs="Times New Roman"/>
          <w:color w:val="263238"/>
          <w:sz w:val="28"/>
          <w:szCs w:val="28"/>
        </w:rPr>
        <w:t xml:space="preserve"> of incremental amounts for the new budget. </w:t>
      </w:r>
      <w:r w:rsidR="006D54B9" w:rsidRPr="00805245">
        <w:rPr>
          <w:rFonts w:ascii="Times New Roman" w:eastAsia="Times New Roman" w:hAnsi="Times New Roman" w:cs="Times New Roman"/>
          <w:color w:val="263238"/>
          <w:sz w:val="28"/>
          <w:szCs w:val="28"/>
        </w:rPr>
        <w:t>The i</w:t>
      </w:r>
      <w:r w:rsidR="00294414" w:rsidRPr="00805245">
        <w:rPr>
          <w:rFonts w:ascii="Times New Roman" w:eastAsia="Times New Roman" w:hAnsi="Times New Roman" w:cs="Times New Roman"/>
          <w:color w:val="263238"/>
          <w:sz w:val="28"/>
          <w:szCs w:val="28"/>
        </w:rPr>
        <w:t>ncremental budget style ha</w:t>
      </w:r>
      <w:r w:rsidR="006D54B9" w:rsidRPr="00805245">
        <w:rPr>
          <w:rFonts w:ascii="Times New Roman" w:eastAsia="Times New Roman" w:hAnsi="Times New Roman" w:cs="Times New Roman"/>
          <w:color w:val="263238"/>
          <w:sz w:val="28"/>
          <w:szCs w:val="28"/>
        </w:rPr>
        <w:t>s</w:t>
      </w:r>
      <w:r w:rsidR="00294414" w:rsidRPr="00805245">
        <w:rPr>
          <w:rFonts w:ascii="Times New Roman" w:eastAsia="Times New Roman" w:hAnsi="Times New Roman" w:cs="Times New Roman"/>
          <w:color w:val="263238"/>
          <w:sz w:val="28"/>
          <w:szCs w:val="28"/>
        </w:rPr>
        <w:t xml:space="preserve"> various benefits as </w:t>
      </w:r>
      <w:r w:rsidR="00776444" w:rsidRPr="00805245">
        <w:rPr>
          <w:rFonts w:ascii="Times New Roman" w:eastAsia="Times New Roman" w:hAnsi="Times New Roman" w:cs="Times New Roman"/>
          <w:color w:val="263238"/>
          <w:sz w:val="28"/>
          <w:szCs w:val="28"/>
        </w:rPr>
        <w:t xml:space="preserve">calculation in this budget is easy as well as it can be easily implemented. The producing budget also ensures continuity of funds </w:t>
      </w:r>
      <w:r w:rsidR="00697CCC" w:rsidRPr="00805245">
        <w:rPr>
          <w:rFonts w:ascii="Times New Roman" w:eastAsia="Times New Roman" w:hAnsi="Times New Roman" w:cs="Times New Roman"/>
          <w:color w:val="263238"/>
          <w:sz w:val="28"/>
          <w:szCs w:val="28"/>
        </w:rPr>
        <w:t xml:space="preserve">and it is easy to see the implications of changes. On the other side, </w:t>
      </w:r>
      <w:r w:rsidR="00AA40D4" w:rsidRPr="00805245">
        <w:rPr>
          <w:rFonts w:ascii="Times New Roman" w:hAnsi="Times New Roman" w:cs="Times New Roman"/>
          <w:color w:val="222222"/>
          <w:sz w:val="28"/>
          <w:szCs w:val="28"/>
          <w:shd w:val="clear" w:color="auto" w:fill="FFFFFF"/>
        </w:rPr>
        <w:t>Goode and Malik, (2011)</w:t>
      </w:r>
      <w:r w:rsidR="00697CCC" w:rsidRPr="00805245">
        <w:rPr>
          <w:rFonts w:ascii="Times New Roman" w:hAnsi="Times New Roman" w:cs="Times New Roman"/>
          <w:color w:val="222222"/>
          <w:sz w:val="28"/>
          <w:szCs w:val="28"/>
          <w:shd w:val="clear" w:color="auto" w:fill="FFFFFF"/>
        </w:rPr>
        <w:t xml:space="preserve">, defined that </w:t>
      </w:r>
      <w:r w:rsidR="00AD3FF5" w:rsidRPr="00805245">
        <w:rPr>
          <w:rFonts w:ascii="Times New Roman" w:hAnsi="Times New Roman" w:cs="Times New Roman"/>
          <w:color w:val="222222"/>
          <w:sz w:val="28"/>
          <w:szCs w:val="28"/>
          <w:shd w:val="clear" w:color="auto" w:fill="FFFFFF"/>
        </w:rPr>
        <w:t>managers with less knowledge and lack of innovation may be a drawback of this budgeting style.</w:t>
      </w:r>
    </w:p>
    <w:p w14:paraId="2B2E2E41" w14:textId="03C36E93" w:rsidR="007C11DE" w:rsidRPr="00805245" w:rsidRDefault="00A720EB"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color w:val="222222"/>
          <w:sz w:val="28"/>
          <w:szCs w:val="28"/>
          <w:shd w:val="clear" w:color="auto" w:fill="FFFFFF"/>
        </w:rPr>
        <w:lastRenderedPageBreak/>
        <w:t>It</w:t>
      </w:r>
      <w:r w:rsidR="005941E2" w:rsidRPr="00805245">
        <w:rPr>
          <w:rFonts w:ascii="Times New Roman" w:hAnsi="Times New Roman" w:cs="Times New Roman"/>
          <w:color w:val="222222"/>
          <w:sz w:val="28"/>
          <w:szCs w:val="28"/>
          <w:shd w:val="clear" w:color="auto" w:fill="FFFFFF"/>
        </w:rPr>
        <w:t xml:space="preserve"> may also cause to unnecessary spending for the business as all the </w:t>
      </w:r>
      <w:r w:rsidR="005A6E24" w:rsidRPr="00805245">
        <w:rPr>
          <w:rFonts w:ascii="Times New Roman" w:hAnsi="Times New Roman" w:cs="Times New Roman"/>
          <w:color w:val="222222"/>
          <w:sz w:val="28"/>
          <w:szCs w:val="28"/>
          <w:shd w:val="clear" w:color="auto" w:fill="FFFFFF"/>
        </w:rPr>
        <w:t xml:space="preserve">departments </w:t>
      </w:r>
      <w:r w:rsidR="006D54B9" w:rsidRPr="00805245">
        <w:rPr>
          <w:rFonts w:ascii="Times New Roman" w:hAnsi="Times New Roman" w:cs="Times New Roman"/>
          <w:color w:val="222222"/>
          <w:sz w:val="28"/>
          <w:szCs w:val="28"/>
          <w:shd w:val="clear" w:color="auto" w:fill="FFFFFF"/>
        </w:rPr>
        <w:t>tend</w:t>
      </w:r>
      <w:r w:rsidR="005A6E24" w:rsidRPr="00805245">
        <w:rPr>
          <w:rFonts w:ascii="Times New Roman" w:hAnsi="Times New Roman" w:cs="Times New Roman"/>
          <w:color w:val="222222"/>
          <w:sz w:val="28"/>
          <w:szCs w:val="28"/>
          <w:shd w:val="clear" w:color="auto" w:fill="FFFFFF"/>
        </w:rPr>
        <w:t xml:space="preserve"> to </w:t>
      </w:r>
      <w:r w:rsidR="007C11DE" w:rsidRPr="00805245">
        <w:rPr>
          <w:rFonts w:ascii="Times New Roman" w:hAnsi="Times New Roman" w:cs="Times New Roman"/>
          <w:color w:val="222222"/>
          <w:sz w:val="28"/>
          <w:szCs w:val="28"/>
          <w:shd w:val="clear" w:color="auto" w:fill="FFFFFF"/>
        </w:rPr>
        <w:t>spend</w:t>
      </w:r>
      <w:r w:rsidR="005A6E24" w:rsidRPr="00805245">
        <w:rPr>
          <w:rFonts w:ascii="Times New Roman" w:hAnsi="Times New Roman" w:cs="Times New Roman"/>
          <w:color w:val="222222"/>
          <w:sz w:val="28"/>
          <w:szCs w:val="28"/>
          <w:shd w:val="clear" w:color="auto" w:fill="FFFFFF"/>
        </w:rPr>
        <w:t xml:space="preserve"> whole money allocated in </w:t>
      </w:r>
      <w:r w:rsidR="006D54B9" w:rsidRPr="00805245">
        <w:rPr>
          <w:rFonts w:ascii="Times New Roman" w:hAnsi="Times New Roman" w:cs="Times New Roman"/>
          <w:color w:val="222222"/>
          <w:sz w:val="28"/>
          <w:szCs w:val="28"/>
          <w:shd w:val="clear" w:color="auto" w:fill="FFFFFF"/>
        </w:rPr>
        <w:t xml:space="preserve">the </w:t>
      </w:r>
      <w:r w:rsidR="005A6E24" w:rsidRPr="00805245">
        <w:rPr>
          <w:rFonts w:ascii="Times New Roman" w:hAnsi="Times New Roman" w:cs="Times New Roman"/>
          <w:color w:val="222222"/>
          <w:sz w:val="28"/>
          <w:szCs w:val="28"/>
          <w:shd w:val="clear" w:color="auto" w:fill="FFFFFF"/>
        </w:rPr>
        <w:t xml:space="preserve">budget </w:t>
      </w:r>
      <w:r w:rsidR="007C11DE" w:rsidRPr="00805245">
        <w:rPr>
          <w:rFonts w:ascii="Times New Roman" w:hAnsi="Times New Roman" w:cs="Times New Roman"/>
          <w:color w:val="222222"/>
          <w:sz w:val="28"/>
          <w:szCs w:val="28"/>
          <w:shd w:val="clear" w:color="auto" w:fill="FFFFFF"/>
        </w:rPr>
        <w:t>in relation to getting</w:t>
      </w:r>
      <w:r w:rsidR="005A6E24" w:rsidRPr="00805245">
        <w:rPr>
          <w:rFonts w:ascii="Times New Roman" w:hAnsi="Times New Roman" w:cs="Times New Roman"/>
          <w:color w:val="222222"/>
          <w:sz w:val="28"/>
          <w:szCs w:val="28"/>
          <w:shd w:val="clear" w:color="auto" w:fill="FFFFFF"/>
        </w:rPr>
        <w:t xml:space="preserve"> </w:t>
      </w:r>
      <w:r w:rsidR="006D54B9" w:rsidRPr="00805245">
        <w:rPr>
          <w:rFonts w:ascii="Times New Roman" w:hAnsi="Times New Roman" w:cs="Times New Roman"/>
          <w:color w:val="222222"/>
          <w:sz w:val="28"/>
          <w:szCs w:val="28"/>
          <w:shd w:val="clear" w:color="auto" w:fill="FFFFFF"/>
        </w:rPr>
        <w:t xml:space="preserve">a </w:t>
      </w:r>
      <w:r w:rsidR="007C11DE" w:rsidRPr="00805245">
        <w:rPr>
          <w:rFonts w:ascii="Times New Roman" w:hAnsi="Times New Roman" w:cs="Times New Roman"/>
          <w:color w:val="222222"/>
          <w:sz w:val="28"/>
          <w:szCs w:val="28"/>
          <w:shd w:val="clear" w:color="auto" w:fill="FFFFFF"/>
        </w:rPr>
        <w:t xml:space="preserve">high amount of money in </w:t>
      </w:r>
      <w:r w:rsidR="006D54B9" w:rsidRPr="00805245">
        <w:rPr>
          <w:rFonts w:ascii="Times New Roman" w:hAnsi="Times New Roman" w:cs="Times New Roman"/>
          <w:color w:val="222222"/>
          <w:sz w:val="28"/>
          <w:szCs w:val="28"/>
          <w:shd w:val="clear" w:color="auto" w:fill="FFFFFF"/>
        </w:rPr>
        <w:t xml:space="preserve">the </w:t>
      </w:r>
      <w:r w:rsidRPr="00805245">
        <w:rPr>
          <w:rFonts w:ascii="Times New Roman" w:hAnsi="Times New Roman" w:cs="Times New Roman"/>
          <w:color w:val="222222"/>
          <w:sz w:val="28"/>
          <w:szCs w:val="28"/>
          <w:shd w:val="clear" w:color="auto" w:fill="FFFFFF"/>
        </w:rPr>
        <w:t xml:space="preserve">future or </w:t>
      </w:r>
      <w:r w:rsidR="007C11DE" w:rsidRPr="00805245">
        <w:rPr>
          <w:rFonts w:ascii="Times New Roman" w:hAnsi="Times New Roman" w:cs="Times New Roman"/>
          <w:color w:val="222222"/>
          <w:sz w:val="28"/>
          <w:szCs w:val="28"/>
          <w:shd w:val="clear" w:color="auto" w:fill="FFFFFF"/>
        </w:rPr>
        <w:t xml:space="preserve">next budgeting period. </w:t>
      </w:r>
    </w:p>
    <w:p w14:paraId="25B13075" w14:textId="77777777" w:rsidR="00B82877" w:rsidRPr="006F2177" w:rsidRDefault="00C60192" w:rsidP="00CD3DCC">
      <w:pPr>
        <w:pStyle w:val="Heading1"/>
        <w:spacing w:line="360" w:lineRule="auto"/>
        <w:rPr>
          <w:rFonts w:ascii="Times New Roman" w:hAnsi="Times New Roman" w:cs="Times New Roman"/>
          <w:color w:val="000000" w:themeColor="text1"/>
        </w:rPr>
      </w:pPr>
      <w:bookmarkStart w:id="6" w:name="_Toc47180481"/>
      <w:bookmarkStart w:id="7" w:name="_Toc47632433"/>
      <w:r w:rsidRPr="006F2177">
        <w:rPr>
          <w:rFonts w:ascii="Times New Roman" w:hAnsi="Times New Roman" w:cs="Times New Roman"/>
          <w:color w:val="000000" w:themeColor="text1"/>
        </w:rPr>
        <w:t>Impact of changing environments on various budgeting styles</w:t>
      </w:r>
      <w:r w:rsidR="001C5832" w:rsidRPr="006F2177">
        <w:rPr>
          <w:rFonts w:ascii="Times New Roman" w:hAnsi="Times New Roman" w:cs="Times New Roman"/>
          <w:color w:val="000000" w:themeColor="text1"/>
        </w:rPr>
        <w:t>:</w:t>
      </w:r>
      <w:bookmarkEnd w:id="6"/>
      <w:bookmarkEnd w:id="7"/>
      <w:r w:rsidR="001C5832" w:rsidRPr="006F2177">
        <w:rPr>
          <w:rFonts w:ascii="Times New Roman" w:hAnsi="Times New Roman" w:cs="Times New Roman"/>
          <w:color w:val="000000" w:themeColor="text1"/>
        </w:rPr>
        <w:t xml:space="preserve"> </w:t>
      </w:r>
    </w:p>
    <w:p w14:paraId="199CBEDD" w14:textId="77777777" w:rsidR="001C5832" w:rsidRPr="00805245" w:rsidRDefault="00EC0977" w:rsidP="00CD3DCC">
      <w:pPr>
        <w:spacing w:after="0" w:line="360" w:lineRule="auto"/>
        <w:jc w:val="both"/>
        <w:rPr>
          <w:rFonts w:ascii="Times New Roman" w:eastAsia="Times New Roman" w:hAnsi="Times New Roman" w:cs="Times New Roman"/>
          <w:color w:val="263238"/>
          <w:sz w:val="28"/>
          <w:szCs w:val="28"/>
        </w:rPr>
      </w:pPr>
      <w:r w:rsidRPr="00805245">
        <w:rPr>
          <w:rFonts w:ascii="Times New Roman" w:hAnsi="Times New Roman" w:cs="Times New Roman"/>
          <w:sz w:val="28"/>
          <w:szCs w:val="28"/>
        </w:rPr>
        <w:t xml:space="preserve">It is identified that changes in the practices of management </w:t>
      </w:r>
      <w:r w:rsidR="0009111A" w:rsidRPr="00805245">
        <w:rPr>
          <w:rFonts w:ascii="Times New Roman" w:hAnsi="Times New Roman" w:cs="Times New Roman"/>
          <w:sz w:val="28"/>
          <w:szCs w:val="28"/>
        </w:rPr>
        <w:t>accounting</w:t>
      </w:r>
      <w:r w:rsidRPr="00805245">
        <w:rPr>
          <w:rFonts w:ascii="Times New Roman" w:hAnsi="Times New Roman" w:cs="Times New Roman"/>
          <w:sz w:val="28"/>
          <w:szCs w:val="28"/>
        </w:rPr>
        <w:t xml:space="preserve"> as well as ways to managing the </w:t>
      </w:r>
      <w:r w:rsidR="0009111A" w:rsidRPr="00805245">
        <w:rPr>
          <w:rFonts w:ascii="Times New Roman" w:hAnsi="Times New Roman" w:cs="Times New Roman"/>
          <w:sz w:val="28"/>
          <w:szCs w:val="28"/>
        </w:rPr>
        <w:t xml:space="preserve">budgets or </w:t>
      </w:r>
      <w:r w:rsidRPr="00805245">
        <w:rPr>
          <w:rFonts w:ascii="Times New Roman" w:hAnsi="Times New Roman" w:cs="Times New Roman"/>
          <w:sz w:val="28"/>
          <w:szCs w:val="28"/>
        </w:rPr>
        <w:t xml:space="preserve">practices of </w:t>
      </w:r>
      <w:r w:rsidR="0009111A" w:rsidRPr="00805245">
        <w:rPr>
          <w:rFonts w:ascii="Times New Roman" w:hAnsi="Times New Roman" w:cs="Times New Roman"/>
          <w:sz w:val="28"/>
          <w:szCs w:val="28"/>
        </w:rPr>
        <w:t>business are influenced by the budgeting styles. The procedure to produce budgets is affected through complying with provided principles to budgeting and alteration of regulations or laws regarding budgeting</w:t>
      </w:r>
      <w:r w:rsidR="00EB2E03" w:rsidRPr="00805245">
        <w:rPr>
          <w:rFonts w:ascii="Times New Roman" w:hAnsi="Times New Roman" w:cs="Times New Roman"/>
          <w:sz w:val="28"/>
          <w:szCs w:val="28"/>
        </w:rPr>
        <w:t xml:space="preserve"> </w:t>
      </w:r>
      <w:r w:rsidR="00AC5643" w:rsidRPr="00805245">
        <w:rPr>
          <w:rFonts w:ascii="Times New Roman" w:hAnsi="Times New Roman" w:cs="Times New Roman"/>
          <w:sz w:val="28"/>
          <w:szCs w:val="28"/>
        </w:rPr>
        <w:t>(</w:t>
      </w:r>
      <w:r w:rsidR="00AC5643" w:rsidRPr="00805245">
        <w:rPr>
          <w:rFonts w:ascii="Times New Roman" w:hAnsi="Times New Roman" w:cs="Times New Roman"/>
          <w:color w:val="222222"/>
          <w:sz w:val="28"/>
          <w:szCs w:val="28"/>
          <w:shd w:val="clear" w:color="auto" w:fill="FFFFFF"/>
        </w:rPr>
        <w:t>Reeve et al, 2011)</w:t>
      </w:r>
      <w:r w:rsidR="0009111A" w:rsidRPr="00805245">
        <w:rPr>
          <w:rFonts w:ascii="Times New Roman" w:hAnsi="Times New Roman" w:cs="Times New Roman"/>
          <w:sz w:val="28"/>
          <w:szCs w:val="28"/>
        </w:rPr>
        <w:t>.</w:t>
      </w:r>
      <w:r w:rsidR="00D16652" w:rsidRPr="00805245">
        <w:rPr>
          <w:rFonts w:ascii="Times New Roman" w:hAnsi="Times New Roman" w:cs="Times New Roman"/>
          <w:sz w:val="28"/>
          <w:szCs w:val="28"/>
        </w:rPr>
        <w:t xml:space="preserve"> Currently, technologies and business needs are </w:t>
      </w:r>
      <w:r w:rsidR="006D54B9" w:rsidRPr="00805245">
        <w:rPr>
          <w:rFonts w:ascii="Times New Roman" w:hAnsi="Times New Roman" w:cs="Times New Roman"/>
          <w:sz w:val="28"/>
          <w:szCs w:val="28"/>
        </w:rPr>
        <w:t>c</w:t>
      </w:r>
      <w:r w:rsidR="00D16652" w:rsidRPr="00805245">
        <w:rPr>
          <w:rFonts w:ascii="Times New Roman" w:hAnsi="Times New Roman" w:cs="Times New Roman"/>
          <w:sz w:val="28"/>
          <w:szCs w:val="28"/>
        </w:rPr>
        <w:t>hanging continuously depending on the alteration of business practices or activities</w:t>
      </w:r>
      <w:r w:rsidR="00E26BA8" w:rsidRPr="00805245">
        <w:rPr>
          <w:rFonts w:ascii="Times New Roman" w:hAnsi="Times New Roman" w:cs="Times New Roman"/>
          <w:sz w:val="28"/>
          <w:szCs w:val="28"/>
        </w:rPr>
        <w:t xml:space="preserve"> so that </w:t>
      </w:r>
      <w:r w:rsidR="006D54B9" w:rsidRPr="00805245">
        <w:rPr>
          <w:rFonts w:ascii="Times New Roman" w:hAnsi="Times New Roman" w:cs="Times New Roman"/>
          <w:sz w:val="28"/>
          <w:szCs w:val="28"/>
        </w:rPr>
        <w:t xml:space="preserve">the </w:t>
      </w:r>
      <w:r w:rsidR="00E26BA8" w:rsidRPr="00805245">
        <w:rPr>
          <w:rFonts w:ascii="Times New Roman" w:hAnsi="Times New Roman" w:cs="Times New Roman"/>
          <w:sz w:val="28"/>
          <w:szCs w:val="28"/>
        </w:rPr>
        <w:t xml:space="preserve">interest of stakeholders has effects on the budgeting style </w:t>
      </w:r>
      <w:r w:rsidR="00075AE2" w:rsidRPr="00805245">
        <w:rPr>
          <w:rFonts w:ascii="Times New Roman" w:hAnsi="Times New Roman" w:cs="Times New Roman"/>
          <w:sz w:val="28"/>
          <w:szCs w:val="28"/>
        </w:rPr>
        <w:t xml:space="preserve">used by the enterprises. Furthermore, alteration of environment and practices of accounting has improved the budgeting style activities or practices as it is </w:t>
      </w:r>
      <w:r w:rsidR="00EF7C22" w:rsidRPr="00805245">
        <w:rPr>
          <w:rFonts w:ascii="Times New Roman" w:hAnsi="Times New Roman" w:cs="Times New Roman"/>
          <w:sz w:val="28"/>
          <w:szCs w:val="28"/>
        </w:rPr>
        <w:t xml:space="preserve">emphasizing to updates on </w:t>
      </w:r>
      <w:r w:rsidR="006D54B9" w:rsidRPr="00805245">
        <w:rPr>
          <w:rFonts w:ascii="Times New Roman" w:hAnsi="Times New Roman" w:cs="Times New Roman"/>
          <w:sz w:val="28"/>
          <w:szCs w:val="28"/>
        </w:rPr>
        <w:t xml:space="preserve">a </w:t>
      </w:r>
      <w:r w:rsidR="00EF7C22" w:rsidRPr="00805245">
        <w:rPr>
          <w:rFonts w:ascii="Times New Roman" w:hAnsi="Times New Roman" w:cs="Times New Roman"/>
          <w:sz w:val="28"/>
          <w:szCs w:val="28"/>
        </w:rPr>
        <w:t>continuous basis and including appropriate strategies</w:t>
      </w:r>
      <w:r w:rsidR="001C5832" w:rsidRPr="00805245">
        <w:rPr>
          <w:rFonts w:ascii="Times New Roman" w:hAnsi="Times New Roman" w:cs="Times New Roman"/>
          <w:sz w:val="28"/>
          <w:szCs w:val="28"/>
        </w:rPr>
        <w:t xml:space="preserve">.          </w:t>
      </w:r>
      <w:r w:rsidR="004D3CC7" w:rsidRPr="00805245">
        <w:rPr>
          <w:rFonts w:ascii="Times New Roman" w:eastAsia="Times New Roman" w:hAnsi="Times New Roman" w:cs="Times New Roman"/>
          <w:color w:val="263238"/>
          <w:sz w:val="28"/>
          <w:szCs w:val="28"/>
        </w:rPr>
        <w:t xml:space="preserve"> </w:t>
      </w:r>
    </w:p>
    <w:p w14:paraId="2D52ED44" w14:textId="77777777" w:rsidR="00B82877" w:rsidRPr="006F2177" w:rsidRDefault="00C60192" w:rsidP="00CD3DCC">
      <w:pPr>
        <w:pStyle w:val="Heading1"/>
        <w:spacing w:line="360" w:lineRule="auto"/>
        <w:jc w:val="both"/>
        <w:rPr>
          <w:rFonts w:ascii="Times New Roman" w:eastAsiaTheme="minorHAnsi" w:hAnsi="Times New Roman" w:cs="Times New Roman"/>
          <w:color w:val="000000" w:themeColor="text1"/>
          <w:shd w:val="clear" w:color="auto" w:fill="FFFFFF"/>
        </w:rPr>
      </w:pPr>
      <w:bookmarkStart w:id="8" w:name="_Toc47180482"/>
      <w:bookmarkStart w:id="9" w:name="_Toc47632434"/>
      <w:r w:rsidRPr="006F2177">
        <w:rPr>
          <w:rFonts w:ascii="Times New Roman" w:eastAsia="Times New Roman" w:hAnsi="Times New Roman" w:cs="Times New Roman"/>
          <w:color w:val="000000" w:themeColor="text1"/>
        </w:rPr>
        <w:t>Merits and demerits of participatory budgeting and its implication on business performanc</w:t>
      </w:r>
      <w:bookmarkEnd w:id="8"/>
      <w:r w:rsidR="00E0576F" w:rsidRPr="006F2177">
        <w:rPr>
          <w:rFonts w:ascii="Times New Roman" w:eastAsia="Times New Roman" w:hAnsi="Times New Roman" w:cs="Times New Roman"/>
          <w:color w:val="000000" w:themeColor="text1"/>
        </w:rPr>
        <w:t>e:</w:t>
      </w:r>
      <w:bookmarkEnd w:id="9"/>
      <w:r w:rsidR="00E0576F" w:rsidRPr="006F2177">
        <w:rPr>
          <w:rFonts w:ascii="Times New Roman" w:eastAsia="Times New Roman" w:hAnsi="Times New Roman" w:cs="Times New Roman"/>
          <w:color w:val="000000" w:themeColor="text1"/>
        </w:rPr>
        <w:t xml:space="preserve"> </w:t>
      </w:r>
    </w:p>
    <w:p w14:paraId="561A5771" w14:textId="77777777" w:rsidR="006F2177" w:rsidRDefault="007D4772" w:rsidP="00CD3DCC">
      <w:pPr>
        <w:spacing w:after="0" w:line="360" w:lineRule="auto"/>
        <w:jc w:val="both"/>
        <w:rPr>
          <w:rFonts w:ascii="Times New Roman" w:hAnsi="Times New Roman" w:cs="Times New Roman"/>
          <w:color w:val="222222"/>
          <w:sz w:val="28"/>
          <w:szCs w:val="28"/>
          <w:shd w:val="clear" w:color="auto" w:fill="FFFFFF"/>
        </w:rPr>
      </w:pPr>
      <w:r w:rsidRPr="00805245">
        <w:rPr>
          <w:rFonts w:ascii="Times New Roman" w:eastAsia="Times New Roman" w:hAnsi="Times New Roman" w:cs="Times New Roman"/>
          <w:color w:val="263238"/>
          <w:sz w:val="28"/>
          <w:szCs w:val="28"/>
        </w:rPr>
        <w:t xml:space="preserve">Participative budgeting is </w:t>
      </w:r>
      <w:r w:rsidR="009E0CF1" w:rsidRPr="00805245">
        <w:rPr>
          <w:rFonts w:ascii="Times New Roman" w:eastAsia="Times New Roman" w:hAnsi="Times New Roman" w:cs="Times New Roman"/>
          <w:color w:val="263238"/>
          <w:sz w:val="28"/>
          <w:szCs w:val="28"/>
        </w:rPr>
        <w:t>a</w:t>
      </w:r>
      <w:r w:rsidRPr="00805245">
        <w:rPr>
          <w:rFonts w:ascii="Times New Roman" w:eastAsia="Times New Roman" w:hAnsi="Times New Roman" w:cs="Times New Roman"/>
          <w:color w:val="263238"/>
          <w:sz w:val="28"/>
          <w:szCs w:val="28"/>
        </w:rPr>
        <w:t xml:space="preserve"> procedure of budgeting in that people who are at </w:t>
      </w:r>
      <w:r w:rsidR="006D54B9" w:rsidRPr="00805245">
        <w:rPr>
          <w:rFonts w:ascii="Times New Roman" w:eastAsia="Times New Roman" w:hAnsi="Times New Roman" w:cs="Times New Roman"/>
          <w:color w:val="263238"/>
          <w:sz w:val="28"/>
          <w:szCs w:val="28"/>
        </w:rPr>
        <w:t xml:space="preserve">a </w:t>
      </w:r>
      <w:r w:rsidRPr="00805245">
        <w:rPr>
          <w:rFonts w:ascii="Times New Roman" w:eastAsia="Times New Roman" w:hAnsi="Times New Roman" w:cs="Times New Roman"/>
          <w:color w:val="263238"/>
          <w:sz w:val="28"/>
          <w:szCs w:val="28"/>
        </w:rPr>
        <w:t xml:space="preserve">lower level of management are </w:t>
      </w:r>
      <w:r w:rsidR="009E0CF1" w:rsidRPr="00805245">
        <w:rPr>
          <w:rFonts w:ascii="Times New Roman" w:eastAsia="Times New Roman" w:hAnsi="Times New Roman" w:cs="Times New Roman"/>
          <w:color w:val="263238"/>
          <w:sz w:val="28"/>
          <w:szCs w:val="28"/>
        </w:rPr>
        <w:t xml:space="preserve">considered in the process of preparing budgets. In this procedure of budgeting, </w:t>
      </w:r>
      <w:r w:rsidR="00143835" w:rsidRPr="00805245">
        <w:rPr>
          <w:rFonts w:ascii="Times New Roman" w:eastAsia="Times New Roman" w:hAnsi="Times New Roman" w:cs="Times New Roman"/>
          <w:color w:val="263238"/>
          <w:sz w:val="28"/>
          <w:szCs w:val="28"/>
        </w:rPr>
        <w:t xml:space="preserve">important workers have inputs in the organizational budgeting procedure as </w:t>
      </w:r>
      <w:proofErr w:type="gramStart"/>
      <w:r w:rsidR="00143835" w:rsidRPr="00805245">
        <w:rPr>
          <w:rFonts w:ascii="Times New Roman" w:eastAsia="Times New Roman" w:hAnsi="Times New Roman" w:cs="Times New Roman"/>
          <w:color w:val="263238"/>
          <w:sz w:val="28"/>
          <w:szCs w:val="28"/>
        </w:rPr>
        <w:t>it</w:t>
      </w:r>
      <w:proofErr w:type="gramEnd"/>
      <w:r w:rsidR="004467DA" w:rsidRPr="00805245">
        <w:rPr>
          <w:rFonts w:ascii="Times New Roman" w:eastAsia="Times New Roman" w:hAnsi="Times New Roman" w:cs="Times New Roman"/>
          <w:color w:val="263238"/>
          <w:sz w:val="28"/>
          <w:szCs w:val="28"/>
        </w:rPr>
        <w:t xml:space="preserve"> people are affected by the budget. According to </w:t>
      </w:r>
      <w:r w:rsidR="003040AD" w:rsidRPr="00805245">
        <w:rPr>
          <w:rFonts w:ascii="Times New Roman" w:hAnsi="Times New Roman" w:cs="Times New Roman"/>
          <w:color w:val="222222"/>
          <w:sz w:val="28"/>
          <w:szCs w:val="28"/>
          <w:shd w:val="clear" w:color="auto" w:fill="FFFFFF"/>
        </w:rPr>
        <w:t>Baker</w:t>
      </w:r>
      <w:r w:rsidR="00011DCE" w:rsidRPr="00805245">
        <w:rPr>
          <w:rFonts w:ascii="Times New Roman" w:hAnsi="Times New Roman" w:cs="Times New Roman"/>
          <w:color w:val="222222"/>
          <w:sz w:val="28"/>
          <w:szCs w:val="28"/>
          <w:shd w:val="clear" w:color="auto" w:fill="FFFFFF"/>
        </w:rPr>
        <w:t xml:space="preserve"> and English (</w:t>
      </w:r>
      <w:r w:rsidR="003040AD" w:rsidRPr="00805245">
        <w:rPr>
          <w:rFonts w:ascii="Times New Roman" w:hAnsi="Times New Roman" w:cs="Times New Roman"/>
          <w:color w:val="222222"/>
          <w:sz w:val="28"/>
          <w:szCs w:val="28"/>
          <w:shd w:val="clear" w:color="auto" w:fill="FFFFFF"/>
        </w:rPr>
        <w:t>2011</w:t>
      </w:r>
      <w:r w:rsidR="00011DCE" w:rsidRPr="00805245">
        <w:rPr>
          <w:rFonts w:ascii="Times New Roman" w:hAnsi="Times New Roman" w:cs="Times New Roman"/>
          <w:color w:val="222222"/>
          <w:sz w:val="28"/>
          <w:szCs w:val="28"/>
          <w:shd w:val="clear" w:color="auto" w:fill="FFFFFF"/>
        </w:rPr>
        <w:t>),</w:t>
      </w:r>
      <w:r w:rsidR="004467DA" w:rsidRPr="00805245">
        <w:rPr>
          <w:rFonts w:ascii="Times New Roman" w:hAnsi="Times New Roman" w:cs="Times New Roman"/>
          <w:color w:val="222222"/>
          <w:sz w:val="28"/>
          <w:szCs w:val="28"/>
          <w:shd w:val="clear" w:color="auto" w:fill="FFFFFF"/>
        </w:rPr>
        <w:t xml:space="preserve"> </w:t>
      </w:r>
      <w:r w:rsidR="001520E7" w:rsidRPr="00805245">
        <w:rPr>
          <w:rFonts w:ascii="Times New Roman" w:hAnsi="Times New Roman" w:cs="Times New Roman"/>
          <w:color w:val="222222"/>
          <w:sz w:val="28"/>
          <w:szCs w:val="28"/>
          <w:shd w:val="clear" w:color="auto" w:fill="FFFFFF"/>
        </w:rPr>
        <w:t>participative budgeting ha</w:t>
      </w:r>
      <w:r w:rsidR="006D54B9" w:rsidRPr="00805245">
        <w:rPr>
          <w:rFonts w:ascii="Times New Roman" w:hAnsi="Times New Roman" w:cs="Times New Roman"/>
          <w:color w:val="222222"/>
          <w:sz w:val="28"/>
          <w:szCs w:val="28"/>
          <w:shd w:val="clear" w:color="auto" w:fill="FFFFFF"/>
        </w:rPr>
        <w:t>s</w:t>
      </w:r>
      <w:r w:rsidR="001520E7" w:rsidRPr="00805245">
        <w:rPr>
          <w:rFonts w:ascii="Times New Roman" w:hAnsi="Times New Roman" w:cs="Times New Roman"/>
          <w:color w:val="222222"/>
          <w:sz w:val="28"/>
          <w:szCs w:val="28"/>
          <w:shd w:val="clear" w:color="auto" w:fill="FFFFFF"/>
        </w:rPr>
        <w:t xml:space="preserve"> numerous of benefits as it deliver</w:t>
      </w:r>
      <w:r w:rsidR="006D54B9" w:rsidRPr="00805245">
        <w:rPr>
          <w:rFonts w:ascii="Times New Roman" w:hAnsi="Times New Roman" w:cs="Times New Roman"/>
          <w:color w:val="222222"/>
          <w:sz w:val="28"/>
          <w:szCs w:val="28"/>
          <w:shd w:val="clear" w:color="auto" w:fill="FFFFFF"/>
        </w:rPr>
        <w:t>s</w:t>
      </w:r>
      <w:r w:rsidR="001520E7" w:rsidRPr="00805245">
        <w:rPr>
          <w:rFonts w:ascii="Times New Roman" w:hAnsi="Times New Roman" w:cs="Times New Roman"/>
          <w:color w:val="222222"/>
          <w:sz w:val="28"/>
          <w:szCs w:val="28"/>
          <w:shd w:val="clear" w:color="auto" w:fill="FFFFFF"/>
        </w:rPr>
        <w:t xml:space="preserve"> accurate budget estimates because it consider</w:t>
      </w:r>
      <w:r w:rsidR="006D54B9" w:rsidRPr="00805245">
        <w:rPr>
          <w:rFonts w:ascii="Times New Roman" w:hAnsi="Times New Roman" w:cs="Times New Roman"/>
          <w:color w:val="222222"/>
          <w:sz w:val="28"/>
          <w:szCs w:val="28"/>
          <w:shd w:val="clear" w:color="auto" w:fill="FFFFFF"/>
        </w:rPr>
        <w:t>s</w:t>
      </w:r>
      <w:r w:rsidR="001520E7" w:rsidRPr="00805245">
        <w:rPr>
          <w:rFonts w:ascii="Times New Roman" w:hAnsi="Times New Roman" w:cs="Times New Roman"/>
          <w:color w:val="222222"/>
          <w:sz w:val="28"/>
          <w:szCs w:val="28"/>
          <w:shd w:val="clear" w:color="auto" w:fill="FFFFFF"/>
        </w:rPr>
        <w:t xml:space="preserve"> all the lower</w:t>
      </w:r>
      <w:r w:rsidR="006D54B9" w:rsidRPr="00805245">
        <w:rPr>
          <w:rFonts w:ascii="Times New Roman" w:hAnsi="Times New Roman" w:cs="Times New Roman"/>
          <w:color w:val="222222"/>
          <w:sz w:val="28"/>
          <w:szCs w:val="28"/>
          <w:shd w:val="clear" w:color="auto" w:fill="FFFFFF"/>
        </w:rPr>
        <w:t>-</w:t>
      </w:r>
      <w:r w:rsidR="001520E7" w:rsidRPr="00805245">
        <w:rPr>
          <w:rFonts w:ascii="Times New Roman" w:hAnsi="Times New Roman" w:cs="Times New Roman"/>
          <w:color w:val="222222"/>
          <w:sz w:val="28"/>
          <w:szCs w:val="28"/>
          <w:shd w:val="clear" w:color="auto" w:fill="FFFFFF"/>
        </w:rPr>
        <w:t>level managers or employe</w:t>
      </w:r>
      <w:r w:rsidR="007D7588" w:rsidRPr="00805245">
        <w:rPr>
          <w:rFonts w:ascii="Times New Roman" w:hAnsi="Times New Roman" w:cs="Times New Roman"/>
          <w:color w:val="222222"/>
          <w:sz w:val="28"/>
          <w:szCs w:val="28"/>
          <w:shd w:val="clear" w:color="auto" w:fill="FFFFFF"/>
        </w:rPr>
        <w:t>es who have detail knowledge about their areas or fields. This budgeting approach is effective regarding motivation as it enhance</w:t>
      </w:r>
      <w:r w:rsidR="006D54B9" w:rsidRPr="00805245">
        <w:rPr>
          <w:rFonts w:ascii="Times New Roman" w:hAnsi="Times New Roman" w:cs="Times New Roman"/>
          <w:color w:val="222222"/>
          <w:sz w:val="28"/>
          <w:szCs w:val="28"/>
          <w:shd w:val="clear" w:color="auto" w:fill="FFFFFF"/>
        </w:rPr>
        <w:t>s</w:t>
      </w:r>
      <w:r w:rsidR="007D7588" w:rsidRPr="00805245">
        <w:rPr>
          <w:rFonts w:ascii="Times New Roman" w:hAnsi="Times New Roman" w:cs="Times New Roman"/>
          <w:color w:val="222222"/>
          <w:sz w:val="28"/>
          <w:szCs w:val="28"/>
          <w:shd w:val="clear" w:color="auto" w:fill="FFFFFF"/>
        </w:rPr>
        <w:t xml:space="preserve"> the level of worker</w:t>
      </w:r>
      <w:r w:rsidR="006D54B9" w:rsidRPr="00805245">
        <w:rPr>
          <w:rFonts w:ascii="Times New Roman" w:hAnsi="Times New Roman" w:cs="Times New Roman"/>
          <w:color w:val="222222"/>
          <w:sz w:val="28"/>
          <w:szCs w:val="28"/>
          <w:shd w:val="clear" w:color="auto" w:fill="FFFFFF"/>
        </w:rPr>
        <w:t>'</w:t>
      </w:r>
      <w:r w:rsidR="007D7588" w:rsidRPr="00805245">
        <w:rPr>
          <w:rFonts w:ascii="Times New Roman" w:hAnsi="Times New Roman" w:cs="Times New Roman"/>
          <w:color w:val="222222"/>
          <w:sz w:val="28"/>
          <w:szCs w:val="28"/>
          <w:shd w:val="clear" w:color="auto" w:fill="FFFFFF"/>
        </w:rPr>
        <w:t>s morale and satisfactio</w:t>
      </w:r>
      <w:r w:rsidR="006B38B0" w:rsidRPr="00805245">
        <w:rPr>
          <w:rFonts w:ascii="Times New Roman" w:hAnsi="Times New Roman" w:cs="Times New Roman"/>
          <w:color w:val="222222"/>
          <w:sz w:val="28"/>
          <w:szCs w:val="28"/>
          <w:shd w:val="clear" w:color="auto" w:fill="FFFFFF"/>
        </w:rPr>
        <w:t>n</w:t>
      </w:r>
      <w:r w:rsidR="007D7588" w:rsidRPr="00805245">
        <w:rPr>
          <w:rFonts w:ascii="Times New Roman" w:hAnsi="Times New Roman" w:cs="Times New Roman"/>
          <w:color w:val="222222"/>
          <w:sz w:val="28"/>
          <w:szCs w:val="28"/>
          <w:shd w:val="clear" w:color="auto" w:fill="FFFFFF"/>
        </w:rPr>
        <w:t>.</w:t>
      </w:r>
      <w:r w:rsidR="006B38B0" w:rsidRPr="00805245">
        <w:rPr>
          <w:rFonts w:ascii="Times New Roman" w:hAnsi="Times New Roman" w:cs="Times New Roman"/>
          <w:color w:val="222222"/>
          <w:sz w:val="28"/>
          <w:szCs w:val="28"/>
          <w:shd w:val="clear" w:color="auto" w:fill="FFFFFF"/>
        </w:rPr>
        <w:t xml:space="preserve"> </w:t>
      </w:r>
    </w:p>
    <w:p w14:paraId="61652065" w14:textId="6F0962A5" w:rsidR="00522D41" w:rsidRPr="00805245" w:rsidRDefault="006B38B0" w:rsidP="00CD3DCC">
      <w:pPr>
        <w:spacing w:after="0" w:line="360" w:lineRule="auto"/>
        <w:jc w:val="both"/>
        <w:rPr>
          <w:rFonts w:ascii="Times New Roman" w:hAnsi="Times New Roman" w:cs="Times New Roman"/>
          <w:color w:val="222222"/>
          <w:sz w:val="28"/>
          <w:szCs w:val="28"/>
          <w:shd w:val="clear" w:color="auto" w:fill="FFFFFF"/>
        </w:rPr>
      </w:pPr>
      <w:r w:rsidRPr="00805245">
        <w:rPr>
          <w:rFonts w:ascii="Times New Roman" w:hAnsi="Times New Roman" w:cs="Times New Roman"/>
          <w:color w:val="000000"/>
          <w:sz w:val="28"/>
          <w:szCs w:val="28"/>
          <w:shd w:val="clear" w:color="auto" w:fill="FFFFFF"/>
        </w:rPr>
        <w:lastRenderedPageBreak/>
        <w:t>On the other side,</w:t>
      </w:r>
      <w:r w:rsidR="00263E0D" w:rsidRPr="00805245">
        <w:rPr>
          <w:rFonts w:ascii="Times New Roman" w:hAnsi="Times New Roman" w:cs="Times New Roman"/>
          <w:color w:val="000000"/>
          <w:sz w:val="28"/>
          <w:szCs w:val="28"/>
          <w:shd w:val="clear" w:color="auto" w:fill="FFFFFF"/>
        </w:rPr>
        <w:t xml:space="preserve"> </w:t>
      </w:r>
      <w:r w:rsidR="004453F6" w:rsidRPr="00805245">
        <w:rPr>
          <w:rFonts w:ascii="Times New Roman" w:hAnsi="Times New Roman" w:cs="Times New Roman"/>
          <w:color w:val="000000"/>
          <w:sz w:val="28"/>
          <w:szCs w:val="28"/>
          <w:shd w:val="clear" w:color="auto" w:fill="FFFFFF"/>
        </w:rPr>
        <w:t xml:space="preserve">it is defined by </w:t>
      </w:r>
      <w:r w:rsidR="002600B4" w:rsidRPr="00805245">
        <w:rPr>
          <w:rFonts w:ascii="Times New Roman" w:hAnsi="Times New Roman" w:cs="Times New Roman"/>
          <w:color w:val="222222"/>
          <w:sz w:val="28"/>
          <w:szCs w:val="28"/>
          <w:shd w:val="clear" w:color="auto" w:fill="FFFFFF"/>
        </w:rPr>
        <w:t>Chapman et al, (2011)</w:t>
      </w:r>
      <w:r w:rsidRPr="00805245">
        <w:rPr>
          <w:rFonts w:ascii="Times New Roman" w:hAnsi="Times New Roman" w:cs="Times New Roman"/>
          <w:color w:val="222222"/>
          <w:sz w:val="28"/>
          <w:szCs w:val="28"/>
          <w:shd w:val="clear" w:color="auto" w:fill="FFFFFF"/>
        </w:rPr>
        <w:t xml:space="preserve"> that there are various demerits of using this approach as </w:t>
      </w:r>
      <w:r w:rsidR="00407B4A" w:rsidRPr="00805245">
        <w:rPr>
          <w:rFonts w:ascii="Times New Roman" w:hAnsi="Times New Roman" w:cs="Times New Roman"/>
          <w:color w:val="222222"/>
          <w:sz w:val="28"/>
          <w:szCs w:val="28"/>
          <w:shd w:val="clear" w:color="auto" w:fill="FFFFFF"/>
        </w:rPr>
        <w:t>it requires more time and extra resources that increase the costs of business.</w:t>
      </w:r>
      <w:r w:rsidR="004453F6" w:rsidRPr="00805245">
        <w:rPr>
          <w:rFonts w:ascii="Times New Roman" w:hAnsi="Times New Roman" w:cs="Times New Roman"/>
          <w:color w:val="222222"/>
          <w:sz w:val="28"/>
          <w:szCs w:val="28"/>
          <w:shd w:val="clear" w:color="auto" w:fill="FFFFFF"/>
        </w:rPr>
        <w:t xml:space="preserve"> In the company, numerous of meetings may reason to vacillation or delays. Depending on the provided scenario or situation, </w:t>
      </w:r>
      <w:r w:rsidR="006D54B9" w:rsidRPr="00805245">
        <w:rPr>
          <w:rFonts w:ascii="Times New Roman" w:hAnsi="Times New Roman" w:cs="Times New Roman"/>
          <w:color w:val="222222"/>
          <w:sz w:val="28"/>
          <w:szCs w:val="28"/>
          <w:shd w:val="clear" w:color="auto" w:fill="FFFFFF"/>
        </w:rPr>
        <w:t xml:space="preserve">the </w:t>
      </w:r>
      <w:r w:rsidR="00427D93" w:rsidRPr="00805245">
        <w:rPr>
          <w:rFonts w:ascii="Times New Roman" w:hAnsi="Times New Roman" w:cs="Times New Roman"/>
          <w:color w:val="222222"/>
          <w:sz w:val="28"/>
          <w:szCs w:val="28"/>
          <w:shd w:val="clear" w:color="auto" w:fill="FFFFFF"/>
        </w:rPr>
        <w:t xml:space="preserve">participating budgeting method is best appropriate for the company as managers can review and check it at different levels of management in relation to </w:t>
      </w:r>
      <w:r w:rsidR="009A3E2B" w:rsidRPr="00805245">
        <w:rPr>
          <w:rFonts w:ascii="Times New Roman" w:hAnsi="Times New Roman" w:cs="Times New Roman"/>
          <w:color w:val="222222"/>
          <w:sz w:val="28"/>
          <w:szCs w:val="28"/>
          <w:shd w:val="clear" w:color="auto" w:fill="FFFFFF"/>
        </w:rPr>
        <w:t xml:space="preserve">following the accurate or relevant budgeting method. </w:t>
      </w:r>
    </w:p>
    <w:p w14:paraId="7F98A299" w14:textId="77777777" w:rsidR="00C93DAF" w:rsidRPr="006F2177" w:rsidRDefault="000B13CC" w:rsidP="00CD3DCC">
      <w:pPr>
        <w:pStyle w:val="Heading1"/>
        <w:spacing w:line="360" w:lineRule="auto"/>
        <w:rPr>
          <w:rFonts w:ascii="Times New Roman" w:hAnsi="Times New Roman" w:cs="Times New Roman"/>
          <w:color w:val="000000" w:themeColor="text1"/>
        </w:rPr>
      </w:pPr>
      <w:bookmarkStart w:id="10" w:name="_Toc47180483"/>
      <w:bookmarkStart w:id="11" w:name="_Toc47632435"/>
      <w:r w:rsidRPr="006F2177">
        <w:rPr>
          <w:rFonts w:ascii="Times New Roman" w:hAnsi="Times New Roman" w:cs="Times New Roman"/>
          <w:color w:val="000000" w:themeColor="text1"/>
        </w:rPr>
        <w:t>C</w:t>
      </w:r>
      <w:r w:rsidR="00C93DAF" w:rsidRPr="006F2177">
        <w:rPr>
          <w:rFonts w:ascii="Times New Roman" w:hAnsi="Times New Roman" w:cs="Times New Roman"/>
          <w:color w:val="000000" w:themeColor="text1"/>
        </w:rPr>
        <w:t>onclusion</w:t>
      </w:r>
      <w:r w:rsidR="00C7375D" w:rsidRPr="006F2177">
        <w:rPr>
          <w:rFonts w:ascii="Times New Roman" w:hAnsi="Times New Roman" w:cs="Times New Roman"/>
          <w:color w:val="000000" w:themeColor="text1"/>
        </w:rPr>
        <w:t>:</w:t>
      </w:r>
      <w:bookmarkEnd w:id="10"/>
      <w:bookmarkEnd w:id="11"/>
      <w:r w:rsidR="00C93DAF" w:rsidRPr="006F2177">
        <w:rPr>
          <w:rFonts w:ascii="Times New Roman" w:hAnsi="Times New Roman" w:cs="Times New Roman"/>
          <w:color w:val="000000" w:themeColor="text1"/>
        </w:rPr>
        <w:t xml:space="preserve"> </w:t>
      </w:r>
      <w:r w:rsidR="002F379C" w:rsidRPr="006F2177">
        <w:rPr>
          <w:rFonts w:ascii="Times New Roman" w:hAnsi="Times New Roman" w:cs="Times New Roman"/>
          <w:color w:val="000000" w:themeColor="text1"/>
        </w:rPr>
        <w:t xml:space="preserve"> </w:t>
      </w:r>
    </w:p>
    <w:p w14:paraId="1DA2B49B" w14:textId="77777777" w:rsidR="00780259" w:rsidRPr="00805245" w:rsidRDefault="009A3E2B"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sz w:val="28"/>
          <w:szCs w:val="28"/>
        </w:rPr>
        <w:t xml:space="preserve">It is identified that budgeting is essential or needed to create optimal judgments in </w:t>
      </w:r>
      <w:r w:rsidR="006D54B9" w:rsidRPr="00805245">
        <w:rPr>
          <w:rFonts w:ascii="Times New Roman" w:hAnsi="Times New Roman" w:cs="Times New Roman"/>
          <w:sz w:val="28"/>
          <w:szCs w:val="28"/>
        </w:rPr>
        <w:t xml:space="preserve">the </w:t>
      </w:r>
      <w:r w:rsidRPr="00805245">
        <w:rPr>
          <w:rFonts w:ascii="Times New Roman" w:hAnsi="Times New Roman" w:cs="Times New Roman"/>
          <w:sz w:val="28"/>
          <w:szCs w:val="28"/>
        </w:rPr>
        <w:t xml:space="preserve">short-term for the success and growth of the company. There are different styles of budgeting available for the companies that may be used to create sound judgments as static, flexible, and incremental budgeting. </w:t>
      </w:r>
      <w:r w:rsidR="00D61D77" w:rsidRPr="00805245">
        <w:rPr>
          <w:rFonts w:ascii="Times New Roman" w:hAnsi="Times New Roman" w:cs="Times New Roman"/>
          <w:sz w:val="28"/>
          <w:szCs w:val="28"/>
        </w:rPr>
        <w:t xml:space="preserve">This is also stated that Apple Inc has applied the participative style of budgeting in relation to creating accurate or reliable budgets. </w:t>
      </w:r>
    </w:p>
    <w:p w14:paraId="05F75CE1" w14:textId="77777777" w:rsidR="006C5EE6" w:rsidRPr="00805245" w:rsidRDefault="00780259" w:rsidP="00CD3DCC">
      <w:pPr>
        <w:spacing w:after="0" w:line="360" w:lineRule="auto"/>
        <w:jc w:val="both"/>
        <w:rPr>
          <w:rFonts w:ascii="Times New Roman" w:hAnsi="Times New Roman" w:cs="Times New Roman"/>
          <w:sz w:val="28"/>
          <w:szCs w:val="28"/>
        </w:rPr>
      </w:pPr>
      <w:r w:rsidRPr="00805245">
        <w:rPr>
          <w:rFonts w:ascii="Times New Roman" w:hAnsi="Times New Roman" w:cs="Times New Roman"/>
          <w:sz w:val="28"/>
          <w:szCs w:val="28"/>
        </w:rPr>
        <w:t xml:space="preserve">  </w:t>
      </w:r>
    </w:p>
    <w:p w14:paraId="7DB2CA8C" w14:textId="77777777" w:rsidR="006C5EE6" w:rsidRPr="00B7500B" w:rsidRDefault="006C5EE6" w:rsidP="00CD3DCC">
      <w:pPr>
        <w:spacing w:after="0" w:line="360" w:lineRule="auto"/>
        <w:jc w:val="both"/>
        <w:rPr>
          <w:rFonts w:ascii="Times New Roman" w:hAnsi="Times New Roman" w:cs="Times New Roman"/>
          <w:sz w:val="24"/>
          <w:szCs w:val="24"/>
        </w:rPr>
      </w:pPr>
    </w:p>
    <w:p w14:paraId="4F116082" w14:textId="77777777" w:rsidR="00CD3DCC" w:rsidRPr="00B7500B" w:rsidRDefault="00CD3DCC">
      <w:pPr>
        <w:rPr>
          <w:rFonts w:ascii="Times New Roman" w:eastAsiaTheme="majorEastAsia" w:hAnsi="Times New Roman" w:cs="Times New Roman"/>
          <w:b/>
          <w:bCs/>
          <w:color w:val="365F91" w:themeColor="accent1" w:themeShade="BF"/>
          <w:sz w:val="24"/>
          <w:szCs w:val="24"/>
        </w:rPr>
      </w:pPr>
      <w:bookmarkStart w:id="12" w:name="_Toc47180484"/>
      <w:r w:rsidRPr="00B7500B">
        <w:rPr>
          <w:rFonts w:ascii="Times New Roman" w:hAnsi="Times New Roman" w:cs="Times New Roman"/>
          <w:sz w:val="24"/>
          <w:szCs w:val="24"/>
        </w:rPr>
        <w:br w:type="page"/>
      </w:r>
    </w:p>
    <w:p w14:paraId="68B03A9C" w14:textId="77777777" w:rsidR="0075055E" w:rsidRPr="00414A47" w:rsidRDefault="00C93DAF" w:rsidP="00CD3DCC">
      <w:pPr>
        <w:pStyle w:val="Heading1"/>
        <w:spacing w:line="360" w:lineRule="auto"/>
        <w:rPr>
          <w:rFonts w:ascii="Times New Roman" w:hAnsi="Times New Roman" w:cs="Times New Roman"/>
          <w:color w:val="000000" w:themeColor="text1"/>
        </w:rPr>
      </w:pPr>
      <w:bookmarkStart w:id="13" w:name="_Toc47632436"/>
      <w:r w:rsidRPr="00414A47">
        <w:rPr>
          <w:rFonts w:ascii="Times New Roman" w:hAnsi="Times New Roman" w:cs="Times New Roman"/>
          <w:color w:val="000000" w:themeColor="text1"/>
        </w:rPr>
        <w:lastRenderedPageBreak/>
        <w:t>References</w:t>
      </w:r>
      <w:r w:rsidR="0075055E" w:rsidRPr="00414A47">
        <w:rPr>
          <w:rFonts w:ascii="Times New Roman" w:hAnsi="Times New Roman" w:cs="Times New Roman"/>
          <w:color w:val="000000" w:themeColor="text1"/>
        </w:rPr>
        <w:t>:</w:t>
      </w:r>
      <w:bookmarkEnd w:id="12"/>
      <w:bookmarkEnd w:id="13"/>
      <w:r w:rsidR="0075055E" w:rsidRPr="00414A47">
        <w:rPr>
          <w:rFonts w:ascii="Times New Roman" w:hAnsi="Times New Roman" w:cs="Times New Roman"/>
          <w:color w:val="000000" w:themeColor="text1"/>
        </w:rPr>
        <w:t xml:space="preserve"> </w:t>
      </w:r>
      <w:r w:rsidR="00CD3DCC" w:rsidRPr="00414A47">
        <w:rPr>
          <w:rFonts w:ascii="Times New Roman" w:hAnsi="Times New Roman" w:cs="Times New Roman"/>
          <w:color w:val="000000" w:themeColor="text1"/>
        </w:rPr>
        <w:t xml:space="preserve"> </w:t>
      </w:r>
    </w:p>
    <w:p w14:paraId="4BC55547" w14:textId="4AE0BA40"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Alex, K.,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Pr="00414A47">
        <w:rPr>
          <w:rFonts w:ascii="Times New Roman" w:hAnsi="Times New Roman" w:cs="Times New Roman"/>
          <w:i/>
          <w:iCs/>
          <w:color w:val="222222"/>
          <w:sz w:val="28"/>
          <w:szCs w:val="28"/>
          <w:shd w:val="clear" w:color="auto" w:fill="FFFFFF"/>
        </w:rPr>
        <w:t>Cost accounting</w:t>
      </w:r>
      <w:r w:rsidRPr="00414A47">
        <w:rPr>
          <w:rFonts w:ascii="Times New Roman" w:hAnsi="Times New Roman" w:cs="Times New Roman"/>
          <w:color w:val="222222"/>
          <w:sz w:val="28"/>
          <w:szCs w:val="28"/>
          <w:shd w:val="clear" w:color="auto" w:fill="FFFFFF"/>
        </w:rPr>
        <w:t>. India: Pearson Education India.</w:t>
      </w:r>
    </w:p>
    <w:p w14:paraId="555801FC" w14:textId="77777777" w:rsidR="006F2177" w:rsidRPr="00414A47" w:rsidRDefault="006F2177" w:rsidP="00CD3DCC">
      <w:pPr>
        <w:spacing w:after="0" w:line="360" w:lineRule="auto"/>
        <w:jc w:val="both"/>
        <w:rPr>
          <w:rFonts w:ascii="Times New Roman" w:eastAsia="Times New Roman" w:hAnsi="Times New Roman" w:cs="Times New Roman"/>
          <w:color w:val="263238"/>
          <w:sz w:val="28"/>
          <w:szCs w:val="28"/>
        </w:rPr>
      </w:pPr>
    </w:p>
    <w:p w14:paraId="6C656021" w14:textId="2A55FFCB" w:rsidR="00CD3DCC" w:rsidRPr="00414A47" w:rsidRDefault="00CD3DCC" w:rsidP="00CD3DCC">
      <w:pPr>
        <w:spacing w:after="0" w:line="360" w:lineRule="auto"/>
        <w:jc w:val="both"/>
        <w:rPr>
          <w:rFonts w:ascii="Times New Roman" w:eastAsia="Times New Roman" w:hAnsi="Times New Roman" w:cs="Times New Roman"/>
          <w:color w:val="263238"/>
          <w:sz w:val="28"/>
          <w:szCs w:val="28"/>
        </w:rPr>
      </w:pPr>
      <w:proofErr w:type="spellStart"/>
      <w:r w:rsidRPr="00414A47">
        <w:rPr>
          <w:rFonts w:ascii="Times New Roman" w:eastAsia="Times New Roman" w:hAnsi="Times New Roman" w:cs="Times New Roman"/>
          <w:color w:val="263238"/>
          <w:sz w:val="28"/>
          <w:szCs w:val="28"/>
        </w:rPr>
        <w:t>Algharabali</w:t>
      </w:r>
      <w:proofErr w:type="spellEnd"/>
      <w:r w:rsidRPr="00414A47">
        <w:rPr>
          <w:rFonts w:ascii="Times New Roman" w:eastAsia="Times New Roman" w:hAnsi="Times New Roman" w:cs="Times New Roman"/>
          <w:color w:val="263238"/>
          <w:sz w:val="28"/>
          <w:szCs w:val="28"/>
        </w:rPr>
        <w:t>, B. G. (2019)</w:t>
      </w:r>
      <w:r w:rsidR="00414A47" w:rsidRPr="00414A47">
        <w:rPr>
          <w:rFonts w:ascii="Times New Roman" w:eastAsia="Times New Roman" w:hAnsi="Times New Roman" w:cs="Times New Roman"/>
          <w:color w:val="263238"/>
          <w:sz w:val="28"/>
          <w:szCs w:val="28"/>
        </w:rPr>
        <w:t>.</w:t>
      </w:r>
      <w:r w:rsidRPr="00414A47">
        <w:rPr>
          <w:rFonts w:ascii="Times New Roman" w:eastAsia="Times New Roman" w:hAnsi="Times New Roman" w:cs="Times New Roman"/>
          <w:color w:val="263238"/>
          <w:sz w:val="28"/>
          <w:szCs w:val="28"/>
        </w:rPr>
        <w:t xml:space="preserve"> </w:t>
      </w:r>
      <w:r w:rsidR="006F2177" w:rsidRPr="00414A47">
        <w:rPr>
          <w:rFonts w:ascii="Times New Roman" w:eastAsia="Times New Roman" w:hAnsi="Times New Roman" w:cs="Times New Roman"/>
          <w:color w:val="263238"/>
          <w:sz w:val="28"/>
          <w:szCs w:val="28"/>
        </w:rPr>
        <w:t>“</w:t>
      </w:r>
      <w:r w:rsidRPr="00414A47">
        <w:rPr>
          <w:rFonts w:ascii="Times New Roman" w:eastAsia="Times New Roman" w:hAnsi="Times New Roman" w:cs="Times New Roman"/>
          <w:color w:val="263238"/>
          <w:sz w:val="28"/>
          <w:szCs w:val="28"/>
        </w:rPr>
        <w:t>The Effects of Natural Resource Dependence and Democracy on the Incremental Budgeting Theory and Punctuated Equilibrium Within a Budgetary Context.</w:t>
      </w:r>
      <w:r w:rsidR="006F2177" w:rsidRPr="00414A47">
        <w:rPr>
          <w:rFonts w:ascii="Times New Roman" w:eastAsia="Times New Roman" w:hAnsi="Times New Roman" w:cs="Times New Roman"/>
          <w:color w:val="263238"/>
          <w:sz w:val="28"/>
          <w:szCs w:val="28"/>
        </w:rPr>
        <w:t>”</w:t>
      </w:r>
      <w:r w:rsidRPr="00414A47">
        <w:rPr>
          <w:rFonts w:ascii="Times New Roman" w:eastAsia="Times New Roman" w:hAnsi="Times New Roman" w:cs="Times New Roman"/>
          <w:color w:val="263238"/>
          <w:sz w:val="28"/>
          <w:szCs w:val="28"/>
        </w:rPr>
        <w:t xml:space="preserve"> Germany: Springer. </w:t>
      </w:r>
    </w:p>
    <w:p w14:paraId="7C8CB2A8" w14:textId="77777777" w:rsidR="006F2177" w:rsidRPr="00414A47" w:rsidRDefault="006F2177" w:rsidP="00CD3DCC">
      <w:pPr>
        <w:spacing w:after="0" w:line="360" w:lineRule="auto"/>
        <w:jc w:val="both"/>
        <w:rPr>
          <w:rFonts w:ascii="Times New Roman" w:eastAsia="Times New Roman" w:hAnsi="Times New Roman" w:cs="Times New Roman"/>
          <w:color w:val="263238"/>
          <w:sz w:val="28"/>
          <w:szCs w:val="28"/>
        </w:rPr>
      </w:pPr>
    </w:p>
    <w:p w14:paraId="0825BBF1" w14:textId="4042E0B8"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Baker, H.K. and English, P.,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Capital budgeting valuation: financial analysis for today's investment projects</w:t>
      </w:r>
      <w:r w:rsidR="00414A4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USA: John Wiley &amp; Sons.</w:t>
      </w:r>
    </w:p>
    <w:p w14:paraId="183C64BA"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2AA7BA09" w14:textId="60B3C1BE"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Chapman, C., Hopwood, A. and Shields, M.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xml:space="preserve"> </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Handbook of Management Accounting Research</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xml:space="preserve"> UK: Elsevier.</w:t>
      </w:r>
    </w:p>
    <w:p w14:paraId="36AEB69C"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7F98A88F" w14:textId="3850357D"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Collier, P.M., (2015)</w:t>
      </w:r>
      <w:r w:rsidR="00414A47" w:rsidRPr="00414A47">
        <w:rPr>
          <w:rFonts w:ascii="Times New Roman" w:hAnsi="Times New Roman" w:cs="Times New Roman"/>
          <w:color w:val="222222"/>
          <w:sz w:val="28"/>
          <w:szCs w:val="28"/>
          <w:shd w:val="clear" w:color="auto" w:fill="FFFFFF"/>
        </w:rPr>
        <w:t>.</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Pr="00414A47">
        <w:rPr>
          <w:rFonts w:ascii="Times New Roman" w:hAnsi="Times New Roman" w:cs="Times New Roman"/>
          <w:i/>
          <w:iCs/>
          <w:color w:val="222222"/>
          <w:sz w:val="28"/>
          <w:szCs w:val="28"/>
          <w:shd w:val="clear" w:color="auto" w:fill="FFFFFF"/>
        </w:rPr>
        <w:t>Accounting for managers: Interpreting accounting information for decision making</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USA: John Wiley &amp; Sons.</w:t>
      </w:r>
    </w:p>
    <w:p w14:paraId="0EFA398C" w14:textId="77777777" w:rsidR="006F2177" w:rsidRPr="00414A47" w:rsidRDefault="006F2177" w:rsidP="00CD3DCC">
      <w:pPr>
        <w:spacing w:after="0" w:line="360" w:lineRule="auto"/>
        <w:jc w:val="both"/>
        <w:rPr>
          <w:rFonts w:ascii="Times New Roman" w:eastAsia="Times New Roman" w:hAnsi="Times New Roman" w:cs="Times New Roman"/>
          <w:color w:val="263238"/>
          <w:sz w:val="28"/>
          <w:szCs w:val="28"/>
        </w:rPr>
      </w:pPr>
    </w:p>
    <w:p w14:paraId="1E87661F" w14:textId="7820DE90"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Dugdale, D. and Lyne, S., (2010)</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 xml:space="preserve">Budgeting practice and </w:t>
      </w:r>
      <w:proofErr w:type="spellStart"/>
      <w:r w:rsidRPr="00414A47">
        <w:rPr>
          <w:rFonts w:ascii="Times New Roman" w:hAnsi="Times New Roman" w:cs="Times New Roman"/>
          <w:i/>
          <w:iCs/>
          <w:color w:val="222222"/>
          <w:sz w:val="28"/>
          <w:szCs w:val="28"/>
          <w:shd w:val="clear" w:color="auto" w:fill="FFFFFF"/>
        </w:rPr>
        <w:t>organisational</w:t>
      </w:r>
      <w:proofErr w:type="spellEnd"/>
      <w:r w:rsidRPr="00414A47">
        <w:rPr>
          <w:rFonts w:ascii="Times New Roman" w:hAnsi="Times New Roman" w:cs="Times New Roman"/>
          <w:i/>
          <w:iCs/>
          <w:color w:val="222222"/>
          <w:sz w:val="28"/>
          <w:szCs w:val="28"/>
          <w:shd w:val="clear" w:color="auto" w:fill="FFFFFF"/>
        </w:rPr>
        <w:t xml:space="preserve"> structure</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UK: Elsevier.</w:t>
      </w:r>
    </w:p>
    <w:p w14:paraId="7D4539EF"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4B656397" w14:textId="20073892"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Goode, M. and Malik, A.,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xml:space="preserve"> Beyond budgeting: the way forward. </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Pakistan Journal of Social Sciences</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Pr="00414A47">
        <w:rPr>
          <w:rFonts w:ascii="Times New Roman" w:hAnsi="Times New Roman" w:cs="Times New Roman"/>
          <w:i/>
          <w:iCs/>
          <w:color w:val="222222"/>
          <w:sz w:val="28"/>
          <w:szCs w:val="28"/>
          <w:shd w:val="clear" w:color="auto" w:fill="FFFFFF"/>
        </w:rPr>
        <w:t>31</w:t>
      </w:r>
      <w:r w:rsidRPr="00414A47">
        <w:rPr>
          <w:rFonts w:ascii="Times New Roman" w:hAnsi="Times New Roman" w:cs="Times New Roman"/>
          <w:color w:val="222222"/>
          <w:sz w:val="28"/>
          <w:szCs w:val="28"/>
          <w:shd w:val="clear" w:color="auto" w:fill="FFFFFF"/>
        </w:rPr>
        <w:t>(2), pp.207-214.</w:t>
      </w:r>
    </w:p>
    <w:p w14:paraId="3891E877"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0BAA77C4" w14:textId="5011EF10"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Reeve, J.M., Duchac, J.E. and Warren, C.S.,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 xml:space="preserve">Principals of Financial and Managerial Accounting Using </w:t>
      </w:r>
      <w:proofErr w:type="spellStart"/>
      <w:r w:rsidRPr="00414A47">
        <w:rPr>
          <w:rFonts w:ascii="Times New Roman" w:hAnsi="Times New Roman" w:cs="Times New Roman"/>
          <w:i/>
          <w:iCs/>
          <w:color w:val="222222"/>
          <w:sz w:val="28"/>
          <w:szCs w:val="28"/>
          <w:shd w:val="clear" w:color="auto" w:fill="FFFFFF"/>
        </w:rPr>
        <w:t>Excelr</w:t>
      </w:r>
      <w:proofErr w:type="spellEnd"/>
      <w:r w:rsidRPr="00414A47">
        <w:rPr>
          <w:rFonts w:ascii="Times New Roman" w:hAnsi="Times New Roman" w:cs="Times New Roman"/>
          <w:i/>
          <w:iCs/>
          <w:color w:val="222222"/>
          <w:sz w:val="28"/>
          <w:szCs w:val="28"/>
          <w:shd w:val="clear" w:color="auto" w:fill="FFFFFF"/>
        </w:rPr>
        <w:t xml:space="preserve"> for Success</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USA: Cengage Learning.</w:t>
      </w:r>
    </w:p>
    <w:p w14:paraId="3D4B679E"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25C160DD" w14:textId="5B0D113A"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r w:rsidRPr="00414A47">
        <w:rPr>
          <w:rFonts w:ascii="Times New Roman" w:hAnsi="Times New Roman" w:cs="Times New Roman"/>
          <w:color w:val="222222"/>
          <w:sz w:val="28"/>
          <w:szCs w:val="28"/>
          <w:shd w:val="clear" w:color="auto" w:fill="FFFFFF"/>
        </w:rPr>
        <w:t>Shim, J.K., Siegel, J.G. and Shim, A.I., (2011)</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006F217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Budgeting basics and beyond</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(Vol. 574). USA: John Wiley &amp; Sons.</w:t>
      </w:r>
    </w:p>
    <w:p w14:paraId="04CC0D2C" w14:textId="77777777" w:rsidR="006F2177" w:rsidRPr="00414A47" w:rsidRDefault="006F2177" w:rsidP="00CD3DCC">
      <w:pPr>
        <w:spacing w:after="0" w:line="360" w:lineRule="auto"/>
        <w:jc w:val="both"/>
        <w:rPr>
          <w:rFonts w:ascii="Times New Roman" w:hAnsi="Times New Roman" w:cs="Times New Roman"/>
          <w:color w:val="222222"/>
          <w:sz w:val="28"/>
          <w:szCs w:val="28"/>
          <w:shd w:val="clear" w:color="auto" w:fill="FFFFFF"/>
        </w:rPr>
      </w:pPr>
    </w:p>
    <w:p w14:paraId="06ADBCC7" w14:textId="0AF1BE1B" w:rsidR="00CD3DCC" w:rsidRPr="00414A47" w:rsidRDefault="00CD3DCC" w:rsidP="00CD3DCC">
      <w:pPr>
        <w:spacing w:after="0" w:line="360" w:lineRule="auto"/>
        <w:jc w:val="both"/>
        <w:rPr>
          <w:rFonts w:ascii="Times New Roman" w:hAnsi="Times New Roman" w:cs="Times New Roman"/>
          <w:color w:val="222222"/>
          <w:sz w:val="28"/>
          <w:szCs w:val="28"/>
          <w:shd w:val="clear" w:color="auto" w:fill="FFFFFF"/>
        </w:rPr>
      </w:pPr>
      <w:proofErr w:type="spellStart"/>
      <w:r w:rsidRPr="00414A47">
        <w:rPr>
          <w:rFonts w:ascii="Times New Roman" w:hAnsi="Times New Roman" w:cs="Times New Roman"/>
          <w:color w:val="222222"/>
          <w:sz w:val="28"/>
          <w:szCs w:val="28"/>
          <w:shd w:val="clear" w:color="auto" w:fill="FFFFFF"/>
        </w:rPr>
        <w:t>Zietlow</w:t>
      </w:r>
      <w:proofErr w:type="spellEnd"/>
      <w:r w:rsidRPr="00414A47">
        <w:rPr>
          <w:rFonts w:ascii="Times New Roman" w:hAnsi="Times New Roman" w:cs="Times New Roman"/>
          <w:color w:val="222222"/>
          <w:sz w:val="28"/>
          <w:szCs w:val="28"/>
          <w:shd w:val="clear" w:color="auto" w:fill="FFFFFF"/>
        </w:rPr>
        <w:t xml:space="preserve">, J., </w:t>
      </w:r>
      <w:proofErr w:type="spellStart"/>
      <w:r w:rsidRPr="00414A47">
        <w:rPr>
          <w:rFonts w:ascii="Times New Roman" w:hAnsi="Times New Roman" w:cs="Times New Roman"/>
          <w:color w:val="222222"/>
          <w:sz w:val="28"/>
          <w:szCs w:val="28"/>
          <w:shd w:val="clear" w:color="auto" w:fill="FFFFFF"/>
        </w:rPr>
        <w:t>Hankin</w:t>
      </w:r>
      <w:proofErr w:type="spellEnd"/>
      <w:r w:rsidRPr="00414A47">
        <w:rPr>
          <w:rFonts w:ascii="Times New Roman" w:hAnsi="Times New Roman" w:cs="Times New Roman"/>
          <w:color w:val="222222"/>
          <w:sz w:val="28"/>
          <w:szCs w:val="28"/>
          <w:shd w:val="clear" w:color="auto" w:fill="FFFFFF"/>
        </w:rPr>
        <w:t xml:space="preserve">, J.A., </w:t>
      </w:r>
      <w:proofErr w:type="spellStart"/>
      <w:r w:rsidRPr="00414A47">
        <w:rPr>
          <w:rFonts w:ascii="Times New Roman" w:hAnsi="Times New Roman" w:cs="Times New Roman"/>
          <w:color w:val="222222"/>
          <w:sz w:val="28"/>
          <w:szCs w:val="28"/>
          <w:shd w:val="clear" w:color="auto" w:fill="FFFFFF"/>
        </w:rPr>
        <w:t>Seidner</w:t>
      </w:r>
      <w:proofErr w:type="spellEnd"/>
      <w:r w:rsidRPr="00414A47">
        <w:rPr>
          <w:rFonts w:ascii="Times New Roman" w:hAnsi="Times New Roman" w:cs="Times New Roman"/>
          <w:color w:val="222222"/>
          <w:sz w:val="28"/>
          <w:szCs w:val="28"/>
          <w:shd w:val="clear" w:color="auto" w:fill="FFFFFF"/>
        </w:rPr>
        <w:t>, A. and O'Brien, T., (2018)</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color w:val="222222"/>
          <w:sz w:val="28"/>
          <w:szCs w:val="28"/>
          <w:shd w:val="clear" w:color="auto" w:fill="FFFFFF"/>
        </w:rPr>
        <w:t> </w:t>
      </w:r>
      <w:r w:rsidR="00414A47" w:rsidRPr="00414A47">
        <w:rPr>
          <w:rFonts w:ascii="Times New Roman" w:hAnsi="Times New Roman" w:cs="Times New Roman"/>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Financial management for nonprofit organizations:</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i/>
          <w:iCs/>
          <w:color w:val="222222"/>
          <w:sz w:val="28"/>
          <w:szCs w:val="28"/>
          <w:shd w:val="clear" w:color="auto" w:fill="FFFFFF"/>
        </w:rPr>
        <w:t xml:space="preserve"> policies and practices</w:t>
      </w:r>
      <w:r w:rsidR="006F2177" w:rsidRPr="00414A47">
        <w:rPr>
          <w:rFonts w:ascii="Times New Roman" w:hAnsi="Times New Roman" w:cs="Times New Roman"/>
          <w:i/>
          <w:iCs/>
          <w:color w:val="222222"/>
          <w:sz w:val="28"/>
          <w:szCs w:val="28"/>
          <w:shd w:val="clear" w:color="auto" w:fill="FFFFFF"/>
        </w:rPr>
        <w:t>”</w:t>
      </w:r>
      <w:r w:rsidRPr="00414A47">
        <w:rPr>
          <w:rFonts w:ascii="Times New Roman" w:hAnsi="Times New Roman" w:cs="Times New Roman"/>
          <w:color w:val="222222"/>
          <w:sz w:val="28"/>
          <w:szCs w:val="28"/>
          <w:shd w:val="clear" w:color="auto" w:fill="FFFFFF"/>
        </w:rPr>
        <w:t>. USA: John Wiley &amp; Sons.</w:t>
      </w:r>
    </w:p>
    <w:p w14:paraId="522FE480" w14:textId="77777777" w:rsidR="001D40C0" w:rsidRPr="00414A47" w:rsidRDefault="001D40C0" w:rsidP="00CD3DCC">
      <w:pPr>
        <w:spacing w:after="0" w:line="360" w:lineRule="auto"/>
        <w:jc w:val="both"/>
        <w:rPr>
          <w:rFonts w:ascii="Times New Roman" w:eastAsia="Times New Roman" w:hAnsi="Times New Roman" w:cs="Times New Roman"/>
          <w:color w:val="263238"/>
          <w:sz w:val="28"/>
          <w:szCs w:val="28"/>
        </w:rPr>
      </w:pPr>
    </w:p>
    <w:p w14:paraId="125DE3E9" w14:textId="77777777" w:rsidR="00C86764" w:rsidRPr="00B7500B" w:rsidRDefault="00C86764" w:rsidP="00CD3DCC">
      <w:pPr>
        <w:spacing w:after="0" w:line="360" w:lineRule="auto"/>
        <w:jc w:val="both"/>
        <w:rPr>
          <w:rFonts w:ascii="Times New Roman" w:eastAsia="Times New Roman" w:hAnsi="Times New Roman" w:cs="Times New Roman"/>
          <w:color w:val="263238"/>
          <w:sz w:val="24"/>
          <w:szCs w:val="24"/>
        </w:rPr>
      </w:pPr>
    </w:p>
    <w:p w14:paraId="36FD1A37" w14:textId="77777777" w:rsidR="00C86764" w:rsidRPr="00B7500B" w:rsidRDefault="00C86764" w:rsidP="00CD3DCC">
      <w:pPr>
        <w:spacing w:after="0" w:line="360" w:lineRule="auto"/>
        <w:jc w:val="both"/>
        <w:rPr>
          <w:rFonts w:ascii="Times New Roman" w:hAnsi="Times New Roman" w:cs="Times New Roman"/>
          <w:sz w:val="24"/>
          <w:szCs w:val="24"/>
        </w:rPr>
      </w:pPr>
      <w:r w:rsidRPr="00B7500B">
        <w:rPr>
          <w:rFonts w:ascii="Times New Roman" w:hAnsi="Times New Roman" w:cs="Times New Roman"/>
          <w:sz w:val="24"/>
          <w:szCs w:val="24"/>
        </w:rPr>
        <w:tab/>
      </w:r>
    </w:p>
    <w:p w14:paraId="26E38F24" w14:textId="77777777" w:rsidR="00F74967" w:rsidRPr="00B7500B" w:rsidRDefault="001C13D6" w:rsidP="00CD3DCC">
      <w:pPr>
        <w:spacing w:after="0" w:line="360" w:lineRule="auto"/>
        <w:jc w:val="both"/>
        <w:rPr>
          <w:rFonts w:ascii="Times New Roman" w:hAnsi="Times New Roman" w:cs="Times New Roman"/>
          <w:sz w:val="24"/>
          <w:szCs w:val="24"/>
        </w:rPr>
      </w:pPr>
      <w:r w:rsidRPr="00B7500B">
        <w:rPr>
          <w:rFonts w:ascii="Times New Roman" w:hAnsi="Times New Roman" w:cs="Times New Roman"/>
          <w:sz w:val="24"/>
          <w:szCs w:val="24"/>
        </w:rPr>
        <w:t xml:space="preserve"> </w:t>
      </w:r>
    </w:p>
    <w:p w14:paraId="02F725C8" w14:textId="77777777" w:rsidR="001C13D6" w:rsidRPr="00B7500B" w:rsidRDefault="001C13D6" w:rsidP="00CD3DCC">
      <w:pPr>
        <w:spacing w:after="0" w:line="360" w:lineRule="auto"/>
        <w:jc w:val="both"/>
        <w:rPr>
          <w:rFonts w:ascii="Times New Roman" w:hAnsi="Times New Roman" w:cs="Times New Roman"/>
          <w:sz w:val="24"/>
          <w:szCs w:val="24"/>
        </w:rPr>
      </w:pPr>
    </w:p>
    <w:p w14:paraId="5E712AFE" w14:textId="77777777" w:rsidR="00514933" w:rsidRPr="00B7500B" w:rsidRDefault="004C4423" w:rsidP="00CD3DCC">
      <w:pPr>
        <w:spacing w:after="0" w:line="360" w:lineRule="auto"/>
        <w:jc w:val="both"/>
        <w:rPr>
          <w:rFonts w:ascii="Times New Roman" w:hAnsi="Times New Roman" w:cs="Times New Roman"/>
          <w:sz w:val="24"/>
          <w:szCs w:val="24"/>
        </w:rPr>
      </w:pPr>
      <w:r w:rsidRPr="00B7500B">
        <w:rPr>
          <w:rFonts w:ascii="Times New Roman" w:hAnsi="Times New Roman" w:cs="Times New Roman"/>
          <w:sz w:val="24"/>
          <w:szCs w:val="24"/>
        </w:rPr>
        <w:t xml:space="preserve"> </w:t>
      </w:r>
      <w:r w:rsidR="00D3497D" w:rsidRPr="00B7500B">
        <w:rPr>
          <w:rFonts w:ascii="Times New Roman" w:hAnsi="Times New Roman" w:cs="Times New Roman"/>
          <w:sz w:val="24"/>
          <w:szCs w:val="24"/>
        </w:rPr>
        <w:t xml:space="preserve"> </w:t>
      </w:r>
    </w:p>
    <w:p w14:paraId="368B3B1A" w14:textId="77777777" w:rsidR="00DB75CE" w:rsidRPr="00B7500B" w:rsidRDefault="00DB75CE" w:rsidP="00CD3DCC">
      <w:pPr>
        <w:spacing w:after="0" w:line="360" w:lineRule="auto"/>
        <w:jc w:val="both"/>
        <w:rPr>
          <w:rFonts w:ascii="Times New Roman" w:hAnsi="Times New Roman" w:cs="Times New Roman"/>
          <w:sz w:val="24"/>
          <w:szCs w:val="24"/>
        </w:rPr>
      </w:pPr>
    </w:p>
    <w:p w14:paraId="16672359" w14:textId="77777777" w:rsidR="00AB47A5" w:rsidRPr="00B7500B" w:rsidRDefault="00AB47A5" w:rsidP="00CD3DCC">
      <w:pPr>
        <w:spacing w:after="0" w:line="360" w:lineRule="auto"/>
        <w:jc w:val="both"/>
        <w:rPr>
          <w:rFonts w:ascii="Times New Roman" w:hAnsi="Times New Roman" w:cs="Times New Roman"/>
          <w:sz w:val="24"/>
          <w:szCs w:val="24"/>
        </w:rPr>
      </w:pPr>
    </w:p>
    <w:p w14:paraId="0DC3CB14" w14:textId="77777777" w:rsidR="00AB47A5" w:rsidRPr="00B7500B" w:rsidRDefault="00AB47A5" w:rsidP="00CD3DCC">
      <w:pPr>
        <w:spacing w:after="0" w:line="360" w:lineRule="auto"/>
        <w:jc w:val="both"/>
        <w:rPr>
          <w:rFonts w:ascii="Times New Roman" w:hAnsi="Times New Roman" w:cs="Times New Roman"/>
          <w:sz w:val="24"/>
          <w:szCs w:val="24"/>
        </w:rPr>
      </w:pPr>
    </w:p>
    <w:p w14:paraId="2B526528" w14:textId="77777777" w:rsidR="00C60192" w:rsidRPr="00B7500B" w:rsidRDefault="00C60192" w:rsidP="00CD3DCC">
      <w:pPr>
        <w:spacing w:after="0" w:line="360" w:lineRule="auto"/>
        <w:jc w:val="both"/>
        <w:rPr>
          <w:rFonts w:ascii="Times New Roman" w:hAnsi="Times New Roman" w:cs="Times New Roman"/>
          <w:sz w:val="24"/>
          <w:szCs w:val="24"/>
        </w:rPr>
      </w:pPr>
    </w:p>
    <w:p w14:paraId="12FF6D6D" w14:textId="77777777" w:rsidR="00505454" w:rsidRPr="00B7500B" w:rsidRDefault="00505454" w:rsidP="00CD3DCC">
      <w:pPr>
        <w:spacing w:after="0" w:line="360" w:lineRule="auto"/>
        <w:jc w:val="both"/>
        <w:rPr>
          <w:rFonts w:ascii="Times New Roman" w:hAnsi="Times New Roman" w:cs="Times New Roman"/>
          <w:sz w:val="24"/>
          <w:szCs w:val="24"/>
        </w:rPr>
      </w:pPr>
    </w:p>
    <w:p w14:paraId="6C15A36B" w14:textId="77777777" w:rsidR="004272EA" w:rsidRPr="00B7500B" w:rsidRDefault="004272EA">
      <w:pPr>
        <w:spacing w:after="0" w:line="360" w:lineRule="auto"/>
        <w:jc w:val="both"/>
        <w:rPr>
          <w:rFonts w:ascii="Times New Roman" w:hAnsi="Times New Roman" w:cs="Times New Roman"/>
          <w:sz w:val="24"/>
          <w:szCs w:val="24"/>
        </w:rPr>
      </w:pPr>
    </w:p>
    <w:sectPr w:rsidR="004272EA" w:rsidRPr="00B7500B" w:rsidSect="009B7DA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145DC6" w14:textId="77777777" w:rsidR="005A3B77" w:rsidRDefault="005A3B77" w:rsidP="007E55D3">
      <w:pPr>
        <w:spacing w:after="0" w:line="240" w:lineRule="auto"/>
      </w:pPr>
      <w:r>
        <w:separator/>
      </w:r>
    </w:p>
  </w:endnote>
  <w:endnote w:type="continuationSeparator" w:id="0">
    <w:p w14:paraId="08374AC9" w14:textId="77777777" w:rsidR="005A3B77" w:rsidRDefault="005A3B77" w:rsidP="007E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4BF638" w14:textId="77777777" w:rsidR="005A3B77" w:rsidRDefault="005A3B77" w:rsidP="007E55D3">
      <w:pPr>
        <w:spacing w:after="0" w:line="240" w:lineRule="auto"/>
      </w:pPr>
      <w:r>
        <w:separator/>
      </w:r>
    </w:p>
  </w:footnote>
  <w:footnote w:type="continuationSeparator" w:id="0">
    <w:p w14:paraId="6E700934" w14:textId="77777777" w:rsidR="005A3B77" w:rsidRDefault="005A3B77" w:rsidP="007E55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F0FBD" w14:textId="77777777" w:rsidR="007655DA" w:rsidRPr="007E55D3" w:rsidRDefault="007655DA">
    <w:pPr>
      <w:pStyle w:val="Header"/>
      <w:jc w:val="right"/>
      <w:rPr>
        <w:rFonts w:ascii="Times New Roman" w:hAnsi="Times New Roman" w:cs="Times New Roman"/>
        <w:sz w:val="24"/>
        <w:szCs w:val="24"/>
      </w:rPr>
    </w:pPr>
    <w:r w:rsidRPr="007E55D3">
      <w:rPr>
        <w:rFonts w:ascii="Times New Roman" w:hAnsi="Times New Roman" w:cs="Times New Roman"/>
        <w:sz w:val="24"/>
        <w:szCs w:val="24"/>
      </w:rPr>
      <w:t xml:space="preserve">    </w:t>
    </w:r>
    <w:sdt>
      <w:sdtPr>
        <w:rPr>
          <w:rFonts w:ascii="Times New Roman" w:hAnsi="Times New Roman" w:cs="Times New Roman"/>
          <w:sz w:val="24"/>
          <w:szCs w:val="24"/>
        </w:rPr>
        <w:id w:val="14219819"/>
        <w:docPartObj>
          <w:docPartGallery w:val="Page Numbers (Top of Page)"/>
          <w:docPartUnique/>
        </w:docPartObj>
      </w:sdtPr>
      <w:sdtEndPr/>
      <w:sdtContent>
        <w:r w:rsidR="00382C0E" w:rsidRPr="007E55D3">
          <w:rPr>
            <w:rFonts w:ascii="Times New Roman" w:hAnsi="Times New Roman" w:cs="Times New Roman"/>
            <w:sz w:val="24"/>
            <w:szCs w:val="24"/>
          </w:rPr>
          <w:fldChar w:fldCharType="begin"/>
        </w:r>
        <w:r w:rsidRPr="007E55D3">
          <w:rPr>
            <w:rFonts w:ascii="Times New Roman" w:hAnsi="Times New Roman" w:cs="Times New Roman"/>
            <w:sz w:val="24"/>
            <w:szCs w:val="24"/>
          </w:rPr>
          <w:instrText xml:space="preserve"> PAGE   \* MERGEFORMAT </w:instrText>
        </w:r>
        <w:r w:rsidR="00382C0E" w:rsidRPr="007E55D3">
          <w:rPr>
            <w:rFonts w:ascii="Times New Roman" w:hAnsi="Times New Roman" w:cs="Times New Roman"/>
            <w:sz w:val="24"/>
            <w:szCs w:val="24"/>
          </w:rPr>
          <w:fldChar w:fldCharType="separate"/>
        </w:r>
        <w:r w:rsidR="00B7500B">
          <w:rPr>
            <w:rFonts w:ascii="Times New Roman" w:hAnsi="Times New Roman" w:cs="Times New Roman"/>
            <w:noProof/>
            <w:sz w:val="24"/>
            <w:szCs w:val="24"/>
          </w:rPr>
          <w:t>2</w:t>
        </w:r>
        <w:r w:rsidR="00382C0E" w:rsidRPr="007E55D3">
          <w:rPr>
            <w:rFonts w:ascii="Times New Roman" w:hAnsi="Times New Roman" w:cs="Times New Roman"/>
            <w:sz w:val="24"/>
            <w:szCs w:val="24"/>
          </w:rPr>
          <w:fldChar w:fldCharType="end"/>
        </w:r>
      </w:sdtContent>
    </w:sdt>
  </w:p>
  <w:p w14:paraId="2A4BB0CF" w14:textId="77777777" w:rsidR="007655DA" w:rsidRDefault="00765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D21D1"/>
    <w:multiLevelType w:val="hybridMultilevel"/>
    <w:tmpl w:val="1CB4B09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2103E53"/>
    <w:multiLevelType w:val="hybridMultilevel"/>
    <w:tmpl w:val="78C82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A5"/>
    <w:rsid w:val="000012A1"/>
    <w:rsid w:val="00003787"/>
    <w:rsid w:val="000042BF"/>
    <w:rsid w:val="00006382"/>
    <w:rsid w:val="00011212"/>
    <w:rsid w:val="00011DCE"/>
    <w:rsid w:val="0001277B"/>
    <w:rsid w:val="000143D7"/>
    <w:rsid w:val="000146E5"/>
    <w:rsid w:val="00016B18"/>
    <w:rsid w:val="000238F4"/>
    <w:rsid w:val="000257E1"/>
    <w:rsid w:val="00027FD8"/>
    <w:rsid w:val="0003270A"/>
    <w:rsid w:val="00035CB9"/>
    <w:rsid w:val="000429F3"/>
    <w:rsid w:val="000453FD"/>
    <w:rsid w:val="00045551"/>
    <w:rsid w:val="000522DB"/>
    <w:rsid w:val="00053DD5"/>
    <w:rsid w:val="00056CCA"/>
    <w:rsid w:val="00057DB4"/>
    <w:rsid w:val="00064C8C"/>
    <w:rsid w:val="0006531A"/>
    <w:rsid w:val="00066E99"/>
    <w:rsid w:val="00071281"/>
    <w:rsid w:val="00073BA6"/>
    <w:rsid w:val="00075AE2"/>
    <w:rsid w:val="00077A33"/>
    <w:rsid w:val="00082EEC"/>
    <w:rsid w:val="0009111A"/>
    <w:rsid w:val="000927AA"/>
    <w:rsid w:val="000927E0"/>
    <w:rsid w:val="000937B5"/>
    <w:rsid w:val="00094499"/>
    <w:rsid w:val="0009546E"/>
    <w:rsid w:val="000A04DD"/>
    <w:rsid w:val="000A549D"/>
    <w:rsid w:val="000B13CC"/>
    <w:rsid w:val="000B1D44"/>
    <w:rsid w:val="000B3C88"/>
    <w:rsid w:val="000C06B8"/>
    <w:rsid w:val="000C13F5"/>
    <w:rsid w:val="000C1D1E"/>
    <w:rsid w:val="000D7445"/>
    <w:rsid w:val="000D761B"/>
    <w:rsid w:val="000E398C"/>
    <w:rsid w:val="000E41DA"/>
    <w:rsid w:val="000E5A12"/>
    <w:rsid w:val="000F3ABA"/>
    <w:rsid w:val="000F7549"/>
    <w:rsid w:val="0010532B"/>
    <w:rsid w:val="00112CA7"/>
    <w:rsid w:val="00113BC9"/>
    <w:rsid w:val="00114BE3"/>
    <w:rsid w:val="00120432"/>
    <w:rsid w:val="00124B0A"/>
    <w:rsid w:val="00125B6C"/>
    <w:rsid w:val="001268BC"/>
    <w:rsid w:val="00127C4A"/>
    <w:rsid w:val="00130A7A"/>
    <w:rsid w:val="00130C05"/>
    <w:rsid w:val="001336EC"/>
    <w:rsid w:val="001427F6"/>
    <w:rsid w:val="0014295D"/>
    <w:rsid w:val="00143835"/>
    <w:rsid w:val="00144CF4"/>
    <w:rsid w:val="00146AE6"/>
    <w:rsid w:val="001520E7"/>
    <w:rsid w:val="00154002"/>
    <w:rsid w:val="001558FA"/>
    <w:rsid w:val="00156EAA"/>
    <w:rsid w:val="001571B0"/>
    <w:rsid w:val="001608B4"/>
    <w:rsid w:val="00161D2F"/>
    <w:rsid w:val="00167987"/>
    <w:rsid w:val="0017318E"/>
    <w:rsid w:val="00177FF4"/>
    <w:rsid w:val="00180B20"/>
    <w:rsid w:val="00182350"/>
    <w:rsid w:val="00182B3F"/>
    <w:rsid w:val="00182E13"/>
    <w:rsid w:val="00182F7D"/>
    <w:rsid w:val="0018767D"/>
    <w:rsid w:val="00187A8D"/>
    <w:rsid w:val="001966DF"/>
    <w:rsid w:val="001A0EEB"/>
    <w:rsid w:val="001A677A"/>
    <w:rsid w:val="001B05C8"/>
    <w:rsid w:val="001B4E2F"/>
    <w:rsid w:val="001B550D"/>
    <w:rsid w:val="001B56CC"/>
    <w:rsid w:val="001B5734"/>
    <w:rsid w:val="001B5AAE"/>
    <w:rsid w:val="001B67D0"/>
    <w:rsid w:val="001B68D9"/>
    <w:rsid w:val="001C13D6"/>
    <w:rsid w:val="001C1F1C"/>
    <w:rsid w:val="001C5832"/>
    <w:rsid w:val="001C7B86"/>
    <w:rsid w:val="001D40C0"/>
    <w:rsid w:val="001E1497"/>
    <w:rsid w:val="001E2C7D"/>
    <w:rsid w:val="001E311F"/>
    <w:rsid w:val="001E4AC0"/>
    <w:rsid w:val="001E7791"/>
    <w:rsid w:val="001F24CA"/>
    <w:rsid w:val="001F46BB"/>
    <w:rsid w:val="001F48D3"/>
    <w:rsid w:val="001F770D"/>
    <w:rsid w:val="0020603D"/>
    <w:rsid w:val="002124C2"/>
    <w:rsid w:val="00213148"/>
    <w:rsid w:val="002151C9"/>
    <w:rsid w:val="002162CE"/>
    <w:rsid w:val="00217B0C"/>
    <w:rsid w:val="00223399"/>
    <w:rsid w:val="0022381E"/>
    <w:rsid w:val="002248A8"/>
    <w:rsid w:val="00225F9D"/>
    <w:rsid w:val="002345CB"/>
    <w:rsid w:val="0024329A"/>
    <w:rsid w:val="00251DD7"/>
    <w:rsid w:val="0025328E"/>
    <w:rsid w:val="00256D30"/>
    <w:rsid w:val="00257F27"/>
    <w:rsid w:val="00260086"/>
    <w:rsid w:val="002600B4"/>
    <w:rsid w:val="0026226E"/>
    <w:rsid w:val="00263E0D"/>
    <w:rsid w:val="00266084"/>
    <w:rsid w:val="002716DB"/>
    <w:rsid w:val="002730FA"/>
    <w:rsid w:val="0027717C"/>
    <w:rsid w:val="00280489"/>
    <w:rsid w:val="002823D9"/>
    <w:rsid w:val="002840A8"/>
    <w:rsid w:val="0028673A"/>
    <w:rsid w:val="00290B15"/>
    <w:rsid w:val="00290E6F"/>
    <w:rsid w:val="00291E09"/>
    <w:rsid w:val="00294414"/>
    <w:rsid w:val="002945B8"/>
    <w:rsid w:val="002963E3"/>
    <w:rsid w:val="002A1A69"/>
    <w:rsid w:val="002A2D95"/>
    <w:rsid w:val="002A333B"/>
    <w:rsid w:val="002B0D0E"/>
    <w:rsid w:val="002B5B05"/>
    <w:rsid w:val="002B6056"/>
    <w:rsid w:val="002C08E1"/>
    <w:rsid w:val="002C587B"/>
    <w:rsid w:val="002C72C5"/>
    <w:rsid w:val="002C7A89"/>
    <w:rsid w:val="002D3A0B"/>
    <w:rsid w:val="002D4E82"/>
    <w:rsid w:val="002D4F6E"/>
    <w:rsid w:val="002D655E"/>
    <w:rsid w:val="002E0387"/>
    <w:rsid w:val="002E06D3"/>
    <w:rsid w:val="002E07D9"/>
    <w:rsid w:val="002F379C"/>
    <w:rsid w:val="002F3B31"/>
    <w:rsid w:val="002F53E2"/>
    <w:rsid w:val="003003BC"/>
    <w:rsid w:val="003003BF"/>
    <w:rsid w:val="003015EB"/>
    <w:rsid w:val="00303205"/>
    <w:rsid w:val="003036F4"/>
    <w:rsid w:val="003040AD"/>
    <w:rsid w:val="003045F9"/>
    <w:rsid w:val="00310D6E"/>
    <w:rsid w:val="00314FB3"/>
    <w:rsid w:val="0031505E"/>
    <w:rsid w:val="003150FD"/>
    <w:rsid w:val="00321522"/>
    <w:rsid w:val="003321F2"/>
    <w:rsid w:val="00341F84"/>
    <w:rsid w:val="003444F9"/>
    <w:rsid w:val="003447B9"/>
    <w:rsid w:val="00345124"/>
    <w:rsid w:val="003514EB"/>
    <w:rsid w:val="00351544"/>
    <w:rsid w:val="003551E3"/>
    <w:rsid w:val="00364C0E"/>
    <w:rsid w:val="00364E15"/>
    <w:rsid w:val="00366895"/>
    <w:rsid w:val="003723AE"/>
    <w:rsid w:val="00377159"/>
    <w:rsid w:val="003777A5"/>
    <w:rsid w:val="00380C4B"/>
    <w:rsid w:val="00382C0E"/>
    <w:rsid w:val="0038392E"/>
    <w:rsid w:val="003839F7"/>
    <w:rsid w:val="003917D4"/>
    <w:rsid w:val="00392AC1"/>
    <w:rsid w:val="0039762B"/>
    <w:rsid w:val="003A4CF0"/>
    <w:rsid w:val="003A66B5"/>
    <w:rsid w:val="003B0F76"/>
    <w:rsid w:val="003B6695"/>
    <w:rsid w:val="003C0A42"/>
    <w:rsid w:val="003C29BA"/>
    <w:rsid w:val="003C2EBA"/>
    <w:rsid w:val="003C4373"/>
    <w:rsid w:val="003C6ECF"/>
    <w:rsid w:val="003C7390"/>
    <w:rsid w:val="003D07C8"/>
    <w:rsid w:val="003D2A72"/>
    <w:rsid w:val="003E1DEB"/>
    <w:rsid w:val="003E2DAE"/>
    <w:rsid w:val="003E3FDF"/>
    <w:rsid w:val="003F7888"/>
    <w:rsid w:val="003F79C5"/>
    <w:rsid w:val="00400ABD"/>
    <w:rsid w:val="004067BC"/>
    <w:rsid w:val="004079D0"/>
    <w:rsid w:val="00407B4A"/>
    <w:rsid w:val="004125C0"/>
    <w:rsid w:val="00414A47"/>
    <w:rsid w:val="0041596C"/>
    <w:rsid w:val="0041630A"/>
    <w:rsid w:val="0041633C"/>
    <w:rsid w:val="00423219"/>
    <w:rsid w:val="004272EA"/>
    <w:rsid w:val="00427D93"/>
    <w:rsid w:val="004300AE"/>
    <w:rsid w:val="004313F6"/>
    <w:rsid w:val="004330E1"/>
    <w:rsid w:val="00435541"/>
    <w:rsid w:val="00435690"/>
    <w:rsid w:val="00441182"/>
    <w:rsid w:val="0044278C"/>
    <w:rsid w:val="00442E7E"/>
    <w:rsid w:val="004453F6"/>
    <w:rsid w:val="004467DA"/>
    <w:rsid w:val="004525E4"/>
    <w:rsid w:val="00455578"/>
    <w:rsid w:val="00462C0A"/>
    <w:rsid w:val="004635CD"/>
    <w:rsid w:val="004636C3"/>
    <w:rsid w:val="00465DF2"/>
    <w:rsid w:val="00466166"/>
    <w:rsid w:val="0046622C"/>
    <w:rsid w:val="00471935"/>
    <w:rsid w:val="0047312E"/>
    <w:rsid w:val="0047685E"/>
    <w:rsid w:val="00481AA2"/>
    <w:rsid w:val="00483605"/>
    <w:rsid w:val="00483ADB"/>
    <w:rsid w:val="00484895"/>
    <w:rsid w:val="004928D6"/>
    <w:rsid w:val="004A1E95"/>
    <w:rsid w:val="004A58CD"/>
    <w:rsid w:val="004A78B8"/>
    <w:rsid w:val="004B3EC4"/>
    <w:rsid w:val="004B4E34"/>
    <w:rsid w:val="004B63B5"/>
    <w:rsid w:val="004B6D54"/>
    <w:rsid w:val="004C1666"/>
    <w:rsid w:val="004C27CA"/>
    <w:rsid w:val="004C4423"/>
    <w:rsid w:val="004C72DA"/>
    <w:rsid w:val="004D02FD"/>
    <w:rsid w:val="004D195E"/>
    <w:rsid w:val="004D28EC"/>
    <w:rsid w:val="004D3CC7"/>
    <w:rsid w:val="004E0D0D"/>
    <w:rsid w:val="004E13F2"/>
    <w:rsid w:val="004E4CEA"/>
    <w:rsid w:val="004E5074"/>
    <w:rsid w:val="004E6036"/>
    <w:rsid w:val="004E6270"/>
    <w:rsid w:val="004F0D6A"/>
    <w:rsid w:val="004F35EB"/>
    <w:rsid w:val="00505454"/>
    <w:rsid w:val="00512EE0"/>
    <w:rsid w:val="0051303D"/>
    <w:rsid w:val="00514933"/>
    <w:rsid w:val="00522D41"/>
    <w:rsid w:val="00523088"/>
    <w:rsid w:val="00527D5B"/>
    <w:rsid w:val="005300FF"/>
    <w:rsid w:val="005327D0"/>
    <w:rsid w:val="00532E5D"/>
    <w:rsid w:val="005332BA"/>
    <w:rsid w:val="00534A56"/>
    <w:rsid w:val="005356B9"/>
    <w:rsid w:val="0054152C"/>
    <w:rsid w:val="005427A5"/>
    <w:rsid w:val="00542E96"/>
    <w:rsid w:val="00543ABC"/>
    <w:rsid w:val="00543C25"/>
    <w:rsid w:val="00553B15"/>
    <w:rsid w:val="00560C80"/>
    <w:rsid w:val="00561D56"/>
    <w:rsid w:val="005635BA"/>
    <w:rsid w:val="00570BD1"/>
    <w:rsid w:val="00581C46"/>
    <w:rsid w:val="00583CA9"/>
    <w:rsid w:val="00586D67"/>
    <w:rsid w:val="00587354"/>
    <w:rsid w:val="005914F7"/>
    <w:rsid w:val="005941E2"/>
    <w:rsid w:val="005A00CE"/>
    <w:rsid w:val="005A22FB"/>
    <w:rsid w:val="005A370F"/>
    <w:rsid w:val="005A3B77"/>
    <w:rsid w:val="005A6E24"/>
    <w:rsid w:val="005B37A0"/>
    <w:rsid w:val="005B3EC2"/>
    <w:rsid w:val="005B5781"/>
    <w:rsid w:val="005C0F09"/>
    <w:rsid w:val="005C2D6E"/>
    <w:rsid w:val="005C4861"/>
    <w:rsid w:val="005C54E9"/>
    <w:rsid w:val="005C6713"/>
    <w:rsid w:val="005C6E81"/>
    <w:rsid w:val="005D023D"/>
    <w:rsid w:val="005D3388"/>
    <w:rsid w:val="005D6BC3"/>
    <w:rsid w:val="005D74E3"/>
    <w:rsid w:val="005E52D5"/>
    <w:rsid w:val="005F1DFE"/>
    <w:rsid w:val="005F2564"/>
    <w:rsid w:val="005F4F1C"/>
    <w:rsid w:val="005F6546"/>
    <w:rsid w:val="00602FAC"/>
    <w:rsid w:val="006049E7"/>
    <w:rsid w:val="00612F13"/>
    <w:rsid w:val="00617BEE"/>
    <w:rsid w:val="006219EB"/>
    <w:rsid w:val="006316A2"/>
    <w:rsid w:val="006359F4"/>
    <w:rsid w:val="0064216B"/>
    <w:rsid w:val="006421B3"/>
    <w:rsid w:val="00651549"/>
    <w:rsid w:val="00652EA8"/>
    <w:rsid w:val="00653018"/>
    <w:rsid w:val="00653BAD"/>
    <w:rsid w:val="00654139"/>
    <w:rsid w:val="006549F3"/>
    <w:rsid w:val="006550C9"/>
    <w:rsid w:val="00656177"/>
    <w:rsid w:val="0066042A"/>
    <w:rsid w:val="00661B6D"/>
    <w:rsid w:val="00662A77"/>
    <w:rsid w:val="00665E78"/>
    <w:rsid w:val="006731C6"/>
    <w:rsid w:val="00683F0D"/>
    <w:rsid w:val="0068450A"/>
    <w:rsid w:val="006865A3"/>
    <w:rsid w:val="006879F2"/>
    <w:rsid w:val="00694964"/>
    <w:rsid w:val="00694D70"/>
    <w:rsid w:val="0069506B"/>
    <w:rsid w:val="00696B68"/>
    <w:rsid w:val="00696E7C"/>
    <w:rsid w:val="00697B35"/>
    <w:rsid w:val="00697CCC"/>
    <w:rsid w:val="006A05F9"/>
    <w:rsid w:val="006A08F8"/>
    <w:rsid w:val="006A2DC4"/>
    <w:rsid w:val="006A7000"/>
    <w:rsid w:val="006B38B0"/>
    <w:rsid w:val="006B3939"/>
    <w:rsid w:val="006B3FE0"/>
    <w:rsid w:val="006B5914"/>
    <w:rsid w:val="006C594F"/>
    <w:rsid w:val="006C5EE6"/>
    <w:rsid w:val="006D54B9"/>
    <w:rsid w:val="006D67B2"/>
    <w:rsid w:val="006D6E75"/>
    <w:rsid w:val="006E086C"/>
    <w:rsid w:val="006F0E0B"/>
    <w:rsid w:val="006F18F9"/>
    <w:rsid w:val="006F2177"/>
    <w:rsid w:val="006F3224"/>
    <w:rsid w:val="0070168D"/>
    <w:rsid w:val="00702754"/>
    <w:rsid w:val="007050E5"/>
    <w:rsid w:val="0071164F"/>
    <w:rsid w:val="00713632"/>
    <w:rsid w:val="007171E4"/>
    <w:rsid w:val="00725562"/>
    <w:rsid w:val="00727F73"/>
    <w:rsid w:val="00731756"/>
    <w:rsid w:val="007344B2"/>
    <w:rsid w:val="0074273E"/>
    <w:rsid w:val="0075055E"/>
    <w:rsid w:val="0075344F"/>
    <w:rsid w:val="00761AD3"/>
    <w:rsid w:val="007630DE"/>
    <w:rsid w:val="007632C9"/>
    <w:rsid w:val="007655DA"/>
    <w:rsid w:val="007708FD"/>
    <w:rsid w:val="00775EBC"/>
    <w:rsid w:val="00776444"/>
    <w:rsid w:val="00777F6B"/>
    <w:rsid w:val="00780259"/>
    <w:rsid w:val="00784AE2"/>
    <w:rsid w:val="007905A4"/>
    <w:rsid w:val="00792EFD"/>
    <w:rsid w:val="007943ED"/>
    <w:rsid w:val="007959F7"/>
    <w:rsid w:val="007A0321"/>
    <w:rsid w:val="007A0475"/>
    <w:rsid w:val="007A1256"/>
    <w:rsid w:val="007A33A6"/>
    <w:rsid w:val="007A38E8"/>
    <w:rsid w:val="007A3CFB"/>
    <w:rsid w:val="007A715C"/>
    <w:rsid w:val="007B1108"/>
    <w:rsid w:val="007B373A"/>
    <w:rsid w:val="007B38B3"/>
    <w:rsid w:val="007B51BF"/>
    <w:rsid w:val="007B62D8"/>
    <w:rsid w:val="007B7985"/>
    <w:rsid w:val="007C11DE"/>
    <w:rsid w:val="007C1701"/>
    <w:rsid w:val="007C2281"/>
    <w:rsid w:val="007D1919"/>
    <w:rsid w:val="007D4772"/>
    <w:rsid w:val="007D6D3F"/>
    <w:rsid w:val="007D6DC5"/>
    <w:rsid w:val="007D7588"/>
    <w:rsid w:val="007E493C"/>
    <w:rsid w:val="007E4953"/>
    <w:rsid w:val="007E55D3"/>
    <w:rsid w:val="007E6496"/>
    <w:rsid w:val="007F078A"/>
    <w:rsid w:val="007F7191"/>
    <w:rsid w:val="007F7C07"/>
    <w:rsid w:val="0080018E"/>
    <w:rsid w:val="008015EC"/>
    <w:rsid w:val="00805245"/>
    <w:rsid w:val="00806B15"/>
    <w:rsid w:val="0080794E"/>
    <w:rsid w:val="00810423"/>
    <w:rsid w:val="00814121"/>
    <w:rsid w:val="00827478"/>
    <w:rsid w:val="008277B9"/>
    <w:rsid w:val="008320B0"/>
    <w:rsid w:val="008368A6"/>
    <w:rsid w:val="00837725"/>
    <w:rsid w:val="0084668B"/>
    <w:rsid w:val="008474BC"/>
    <w:rsid w:val="00847CB2"/>
    <w:rsid w:val="0085019B"/>
    <w:rsid w:val="00851BEB"/>
    <w:rsid w:val="00851C72"/>
    <w:rsid w:val="00851CAE"/>
    <w:rsid w:val="008571D2"/>
    <w:rsid w:val="008576EF"/>
    <w:rsid w:val="00857909"/>
    <w:rsid w:val="0086170C"/>
    <w:rsid w:val="00861A65"/>
    <w:rsid w:val="0086227B"/>
    <w:rsid w:val="00870CFE"/>
    <w:rsid w:val="008816DF"/>
    <w:rsid w:val="00882B3B"/>
    <w:rsid w:val="0088496B"/>
    <w:rsid w:val="00885D08"/>
    <w:rsid w:val="00885DB8"/>
    <w:rsid w:val="008861FB"/>
    <w:rsid w:val="0088751E"/>
    <w:rsid w:val="00890117"/>
    <w:rsid w:val="00894363"/>
    <w:rsid w:val="00897205"/>
    <w:rsid w:val="008A1666"/>
    <w:rsid w:val="008A2F5A"/>
    <w:rsid w:val="008A6225"/>
    <w:rsid w:val="008B3EC9"/>
    <w:rsid w:val="008B4B66"/>
    <w:rsid w:val="008B574D"/>
    <w:rsid w:val="008C1688"/>
    <w:rsid w:val="008C278F"/>
    <w:rsid w:val="008C5CF1"/>
    <w:rsid w:val="008D55BD"/>
    <w:rsid w:val="008D67D8"/>
    <w:rsid w:val="008D6FC7"/>
    <w:rsid w:val="008E4193"/>
    <w:rsid w:val="008E44F3"/>
    <w:rsid w:val="008E66E0"/>
    <w:rsid w:val="008F6F22"/>
    <w:rsid w:val="00901B4D"/>
    <w:rsid w:val="00904D81"/>
    <w:rsid w:val="00905581"/>
    <w:rsid w:val="0091133E"/>
    <w:rsid w:val="0091254E"/>
    <w:rsid w:val="00913670"/>
    <w:rsid w:val="00913E51"/>
    <w:rsid w:val="009143A1"/>
    <w:rsid w:val="009164AF"/>
    <w:rsid w:val="00922828"/>
    <w:rsid w:val="00922F2D"/>
    <w:rsid w:val="009242C7"/>
    <w:rsid w:val="009302A6"/>
    <w:rsid w:val="00933FE4"/>
    <w:rsid w:val="0093726F"/>
    <w:rsid w:val="00940D7A"/>
    <w:rsid w:val="00947E31"/>
    <w:rsid w:val="0095351E"/>
    <w:rsid w:val="0096143F"/>
    <w:rsid w:val="009615E6"/>
    <w:rsid w:val="00964751"/>
    <w:rsid w:val="00965F9E"/>
    <w:rsid w:val="009668E8"/>
    <w:rsid w:val="00966EF6"/>
    <w:rsid w:val="009732AF"/>
    <w:rsid w:val="00976E5A"/>
    <w:rsid w:val="00977216"/>
    <w:rsid w:val="00980C81"/>
    <w:rsid w:val="00983ECD"/>
    <w:rsid w:val="00992E62"/>
    <w:rsid w:val="009A0102"/>
    <w:rsid w:val="009A05E6"/>
    <w:rsid w:val="009A1775"/>
    <w:rsid w:val="009A3016"/>
    <w:rsid w:val="009A3E2B"/>
    <w:rsid w:val="009B5E4F"/>
    <w:rsid w:val="009B7DA9"/>
    <w:rsid w:val="009C1245"/>
    <w:rsid w:val="009C2F95"/>
    <w:rsid w:val="009C6B9B"/>
    <w:rsid w:val="009D2864"/>
    <w:rsid w:val="009D2ABC"/>
    <w:rsid w:val="009D4329"/>
    <w:rsid w:val="009D6FFB"/>
    <w:rsid w:val="009D78DD"/>
    <w:rsid w:val="009E05A2"/>
    <w:rsid w:val="009E0CF1"/>
    <w:rsid w:val="009E1DB5"/>
    <w:rsid w:val="009E23F9"/>
    <w:rsid w:val="009E4048"/>
    <w:rsid w:val="009E6D0B"/>
    <w:rsid w:val="009F37C6"/>
    <w:rsid w:val="00A010DF"/>
    <w:rsid w:val="00A02D44"/>
    <w:rsid w:val="00A132D4"/>
    <w:rsid w:val="00A166BC"/>
    <w:rsid w:val="00A17876"/>
    <w:rsid w:val="00A21616"/>
    <w:rsid w:val="00A22416"/>
    <w:rsid w:val="00A27181"/>
    <w:rsid w:val="00A279D0"/>
    <w:rsid w:val="00A3100C"/>
    <w:rsid w:val="00A32C20"/>
    <w:rsid w:val="00A34390"/>
    <w:rsid w:val="00A36E0E"/>
    <w:rsid w:val="00A416A6"/>
    <w:rsid w:val="00A45611"/>
    <w:rsid w:val="00A52022"/>
    <w:rsid w:val="00A527BB"/>
    <w:rsid w:val="00A548CA"/>
    <w:rsid w:val="00A56EA5"/>
    <w:rsid w:val="00A57471"/>
    <w:rsid w:val="00A61C1C"/>
    <w:rsid w:val="00A62C16"/>
    <w:rsid w:val="00A65ABE"/>
    <w:rsid w:val="00A7202E"/>
    <w:rsid w:val="00A720EB"/>
    <w:rsid w:val="00A760B6"/>
    <w:rsid w:val="00A80A7C"/>
    <w:rsid w:val="00A80CE5"/>
    <w:rsid w:val="00A81936"/>
    <w:rsid w:val="00A81FFF"/>
    <w:rsid w:val="00A83225"/>
    <w:rsid w:val="00A84A36"/>
    <w:rsid w:val="00A90C85"/>
    <w:rsid w:val="00A917B4"/>
    <w:rsid w:val="00A92C25"/>
    <w:rsid w:val="00AA40D4"/>
    <w:rsid w:val="00AA655C"/>
    <w:rsid w:val="00AB189C"/>
    <w:rsid w:val="00AB3808"/>
    <w:rsid w:val="00AB3AEC"/>
    <w:rsid w:val="00AB47A5"/>
    <w:rsid w:val="00AC33CF"/>
    <w:rsid w:val="00AC4699"/>
    <w:rsid w:val="00AC5643"/>
    <w:rsid w:val="00AC595D"/>
    <w:rsid w:val="00AC5EF3"/>
    <w:rsid w:val="00AC667E"/>
    <w:rsid w:val="00AD1052"/>
    <w:rsid w:val="00AD3D26"/>
    <w:rsid w:val="00AD3FF5"/>
    <w:rsid w:val="00AD6638"/>
    <w:rsid w:val="00AE0041"/>
    <w:rsid w:val="00AE3233"/>
    <w:rsid w:val="00AE46A3"/>
    <w:rsid w:val="00AE733F"/>
    <w:rsid w:val="00AF3778"/>
    <w:rsid w:val="00AF7000"/>
    <w:rsid w:val="00B00841"/>
    <w:rsid w:val="00B0131F"/>
    <w:rsid w:val="00B026AA"/>
    <w:rsid w:val="00B068AA"/>
    <w:rsid w:val="00B12422"/>
    <w:rsid w:val="00B16A39"/>
    <w:rsid w:val="00B17079"/>
    <w:rsid w:val="00B24FFD"/>
    <w:rsid w:val="00B27754"/>
    <w:rsid w:val="00B31D45"/>
    <w:rsid w:val="00B31FC9"/>
    <w:rsid w:val="00B33F81"/>
    <w:rsid w:val="00B4757D"/>
    <w:rsid w:val="00B476FA"/>
    <w:rsid w:val="00B47BC0"/>
    <w:rsid w:val="00B54FD8"/>
    <w:rsid w:val="00B5545B"/>
    <w:rsid w:val="00B55A06"/>
    <w:rsid w:val="00B6059D"/>
    <w:rsid w:val="00B60F43"/>
    <w:rsid w:val="00B6290A"/>
    <w:rsid w:val="00B67AA7"/>
    <w:rsid w:val="00B7183F"/>
    <w:rsid w:val="00B738DE"/>
    <w:rsid w:val="00B742C0"/>
    <w:rsid w:val="00B7500B"/>
    <w:rsid w:val="00B76247"/>
    <w:rsid w:val="00B82877"/>
    <w:rsid w:val="00B87055"/>
    <w:rsid w:val="00B87DCD"/>
    <w:rsid w:val="00B90133"/>
    <w:rsid w:val="00B95D27"/>
    <w:rsid w:val="00B96E62"/>
    <w:rsid w:val="00BA0C52"/>
    <w:rsid w:val="00BA53F6"/>
    <w:rsid w:val="00BC13B0"/>
    <w:rsid w:val="00BC213E"/>
    <w:rsid w:val="00BC3118"/>
    <w:rsid w:val="00BD04F3"/>
    <w:rsid w:val="00BD390D"/>
    <w:rsid w:val="00BD788E"/>
    <w:rsid w:val="00BE0B4B"/>
    <w:rsid w:val="00BE2023"/>
    <w:rsid w:val="00BE251A"/>
    <w:rsid w:val="00BE26C6"/>
    <w:rsid w:val="00BE2A22"/>
    <w:rsid w:val="00BE3A18"/>
    <w:rsid w:val="00BE4003"/>
    <w:rsid w:val="00BE578E"/>
    <w:rsid w:val="00BE75B7"/>
    <w:rsid w:val="00BF3FDD"/>
    <w:rsid w:val="00C03B56"/>
    <w:rsid w:val="00C073F4"/>
    <w:rsid w:val="00C078E0"/>
    <w:rsid w:val="00C12976"/>
    <w:rsid w:val="00C21FF0"/>
    <w:rsid w:val="00C22F1C"/>
    <w:rsid w:val="00C23507"/>
    <w:rsid w:val="00C30A80"/>
    <w:rsid w:val="00C31EAA"/>
    <w:rsid w:val="00C3269B"/>
    <w:rsid w:val="00C3278D"/>
    <w:rsid w:val="00C3493A"/>
    <w:rsid w:val="00C36DEA"/>
    <w:rsid w:val="00C37B65"/>
    <w:rsid w:val="00C40AC3"/>
    <w:rsid w:val="00C42D32"/>
    <w:rsid w:val="00C42DF5"/>
    <w:rsid w:val="00C43DD2"/>
    <w:rsid w:val="00C46637"/>
    <w:rsid w:val="00C47008"/>
    <w:rsid w:val="00C5306A"/>
    <w:rsid w:val="00C547B4"/>
    <w:rsid w:val="00C56D79"/>
    <w:rsid w:val="00C60192"/>
    <w:rsid w:val="00C602B6"/>
    <w:rsid w:val="00C60B29"/>
    <w:rsid w:val="00C64AC8"/>
    <w:rsid w:val="00C64D31"/>
    <w:rsid w:val="00C6551B"/>
    <w:rsid w:val="00C6723E"/>
    <w:rsid w:val="00C6753D"/>
    <w:rsid w:val="00C71666"/>
    <w:rsid w:val="00C7375D"/>
    <w:rsid w:val="00C75BE5"/>
    <w:rsid w:val="00C8627C"/>
    <w:rsid w:val="00C86764"/>
    <w:rsid w:val="00C869AD"/>
    <w:rsid w:val="00C9251E"/>
    <w:rsid w:val="00C93661"/>
    <w:rsid w:val="00C93DAF"/>
    <w:rsid w:val="00C94B1C"/>
    <w:rsid w:val="00C94F1B"/>
    <w:rsid w:val="00CA084C"/>
    <w:rsid w:val="00CA3369"/>
    <w:rsid w:val="00CA56BE"/>
    <w:rsid w:val="00CB0A55"/>
    <w:rsid w:val="00CB2E08"/>
    <w:rsid w:val="00CB4B21"/>
    <w:rsid w:val="00CB5B52"/>
    <w:rsid w:val="00CB6DC6"/>
    <w:rsid w:val="00CB74DB"/>
    <w:rsid w:val="00CB7844"/>
    <w:rsid w:val="00CC02E2"/>
    <w:rsid w:val="00CC360E"/>
    <w:rsid w:val="00CD06A4"/>
    <w:rsid w:val="00CD130A"/>
    <w:rsid w:val="00CD3DCC"/>
    <w:rsid w:val="00CE0301"/>
    <w:rsid w:val="00CE03E6"/>
    <w:rsid w:val="00CE08B9"/>
    <w:rsid w:val="00CE7A12"/>
    <w:rsid w:val="00CE7D00"/>
    <w:rsid w:val="00CF4925"/>
    <w:rsid w:val="00D00316"/>
    <w:rsid w:val="00D03EFB"/>
    <w:rsid w:val="00D044A8"/>
    <w:rsid w:val="00D05ECF"/>
    <w:rsid w:val="00D06D94"/>
    <w:rsid w:val="00D145C9"/>
    <w:rsid w:val="00D16652"/>
    <w:rsid w:val="00D1754C"/>
    <w:rsid w:val="00D17621"/>
    <w:rsid w:val="00D22128"/>
    <w:rsid w:val="00D3497D"/>
    <w:rsid w:val="00D36C65"/>
    <w:rsid w:val="00D40062"/>
    <w:rsid w:val="00D41961"/>
    <w:rsid w:val="00D5696A"/>
    <w:rsid w:val="00D56C19"/>
    <w:rsid w:val="00D57EEB"/>
    <w:rsid w:val="00D602C7"/>
    <w:rsid w:val="00D6070D"/>
    <w:rsid w:val="00D61D77"/>
    <w:rsid w:val="00D676CA"/>
    <w:rsid w:val="00D7138E"/>
    <w:rsid w:val="00D7153E"/>
    <w:rsid w:val="00D73574"/>
    <w:rsid w:val="00D736B7"/>
    <w:rsid w:val="00D801AC"/>
    <w:rsid w:val="00D807CD"/>
    <w:rsid w:val="00D84CAA"/>
    <w:rsid w:val="00D857EB"/>
    <w:rsid w:val="00D85B62"/>
    <w:rsid w:val="00D85DE8"/>
    <w:rsid w:val="00D93929"/>
    <w:rsid w:val="00D9473C"/>
    <w:rsid w:val="00D96E5F"/>
    <w:rsid w:val="00D97C95"/>
    <w:rsid w:val="00DA58BB"/>
    <w:rsid w:val="00DB0BEA"/>
    <w:rsid w:val="00DB622C"/>
    <w:rsid w:val="00DB6B84"/>
    <w:rsid w:val="00DB75CE"/>
    <w:rsid w:val="00DD126A"/>
    <w:rsid w:val="00DD1D59"/>
    <w:rsid w:val="00DD2E62"/>
    <w:rsid w:val="00DD2FC1"/>
    <w:rsid w:val="00DD339E"/>
    <w:rsid w:val="00DD34ED"/>
    <w:rsid w:val="00DD3BC9"/>
    <w:rsid w:val="00DD42F6"/>
    <w:rsid w:val="00DE0578"/>
    <w:rsid w:val="00DE0C8D"/>
    <w:rsid w:val="00DE0FDF"/>
    <w:rsid w:val="00DE5244"/>
    <w:rsid w:val="00DE6D2D"/>
    <w:rsid w:val="00DF0A09"/>
    <w:rsid w:val="00DF10BD"/>
    <w:rsid w:val="00DF2314"/>
    <w:rsid w:val="00DF2C5F"/>
    <w:rsid w:val="00DF4C35"/>
    <w:rsid w:val="00DF5E7A"/>
    <w:rsid w:val="00DF7291"/>
    <w:rsid w:val="00E0189E"/>
    <w:rsid w:val="00E02043"/>
    <w:rsid w:val="00E02119"/>
    <w:rsid w:val="00E02264"/>
    <w:rsid w:val="00E024BD"/>
    <w:rsid w:val="00E03E3F"/>
    <w:rsid w:val="00E0576F"/>
    <w:rsid w:val="00E061F5"/>
    <w:rsid w:val="00E074E0"/>
    <w:rsid w:val="00E13A33"/>
    <w:rsid w:val="00E146CD"/>
    <w:rsid w:val="00E21380"/>
    <w:rsid w:val="00E26BA8"/>
    <w:rsid w:val="00E35194"/>
    <w:rsid w:val="00E36A40"/>
    <w:rsid w:val="00E45C57"/>
    <w:rsid w:val="00E45CDD"/>
    <w:rsid w:val="00E5086F"/>
    <w:rsid w:val="00E530E2"/>
    <w:rsid w:val="00E539FB"/>
    <w:rsid w:val="00E5429F"/>
    <w:rsid w:val="00E64599"/>
    <w:rsid w:val="00E70A82"/>
    <w:rsid w:val="00E7285E"/>
    <w:rsid w:val="00E742D2"/>
    <w:rsid w:val="00E77163"/>
    <w:rsid w:val="00E7783B"/>
    <w:rsid w:val="00E81EED"/>
    <w:rsid w:val="00E8224D"/>
    <w:rsid w:val="00E863F5"/>
    <w:rsid w:val="00E947C9"/>
    <w:rsid w:val="00E94CC8"/>
    <w:rsid w:val="00EA7624"/>
    <w:rsid w:val="00EB0B0C"/>
    <w:rsid w:val="00EB11EF"/>
    <w:rsid w:val="00EB17B9"/>
    <w:rsid w:val="00EB2E03"/>
    <w:rsid w:val="00EB2F3D"/>
    <w:rsid w:val="00EB5298"/>
    <w:rsid w:val="00EB7481"/>
    <w:rsid w:val="00EC0977"/>
    <w:rsid w:val="00EC3593"/>
    <w:rsid w:val="00EC524D"/>
    <w:rsid w:val="00ED0D56"/>
    <w:rsid w:val="00ED2157"/>
    <w:rsid w:val="00ED2610"/>
    <w:rsid w:val="00ED5EE5"/>
    <w:rsid w:val="00EE1F4E"/>
    <w:rsid w:val="00EE4169"/>
    <w:rsid w:val="00EE4ADF"/>
    <w:rsid w:val="00EE55C1"/>
    <w:rsid w:val="00EE5983"/>
    <w:rsid w:val="00EF0801"/>
    <w:rsid w:val="00EF0EA9"/>
    <w:rsid w:val="00EF3FCC"/>
    <w:rsid w:val="00EF41C2"/>
    <w:rsid w:val="00EF4D26"/>
    <w:rsid w:val="00EF5956"/>
    <w:rsid w:val="00EF7C22"/>
    <w:rsid w:val="00F015C2"/>
    <w:rsid w:val="00F01609"/>
    <w:rsid w:val="00F02266"/>
    <w:rsid w:val="00F0319B"/>
    <w:rsid w:val="00F10DE8"/>
    <w:rsid w:val="00F13DC6"/>
    <w:rsid w:val="00F14399"/>
    <w:rsid w:val="00F15F7F"/>
    <w:rsid w:val="00F16FAE"/>
    <w:rsid w:val="00F17FEF"/>
    <w:rsid w:val="00F21793"/>
    <w:rsid w:val="00F21EB0"/>
    <w:rsid w:val="00F24721"/>
    <w:rsid w:val="00F3199A"/>
    <w:rsid w:val="00F31F02"/>
    <w:rsid w:val="00F323AE"/>
    <w:rsid w:val="00F32E14"/>
    <w:rsid w:val="00F32FE4"/>
    <w:rsid w:val="00F34E18"/>
    <w:rsid w:val="00F40C1B"/>
    <w:rsid w:val="00F41BDB"/>
    <w:rsid w:val="00F43A00"/>
    <w:rsid w:val="00F44B32"/>
    <w:rsid w:val="00F46C95"/>
    <w:rsid w:val="00F51F90"/>
    <w:rsid w:val="00F52E46"/>
    <w:rsid w:val="00F52F4D"/>
    <w:rsid w:val="00F55566"/>
    <w:rsid w:val="00F567B9"/>
    <w:rsid w:val="00F57C73"/>
    <w:rsid w:val="00F65833"/>
    <w:rsid w:val="00F74967"/>
    <w:rsid w:val="00F7768F"/>
    <w:rsid w:val="00F77D6E"/>
    <w:rsid w:val="00F800F6"/>
    <w:rsid w:val="00F81641"/>
    <w:rsid w:val="00F84A7C"/>
    <w:rsid w:val="00F84E3B"/>
    <w:rsid w:val="00F85A3F"/>
    <w:rsid w:val="00F85F99"/>
    <w:rsid w:val="00F86E51"/>
    <w:rsid w:val="00F90191"/>
    <w:rsid w:val="00F90A6D"/>
    <w:rsid w:val="00F940E7"/>
    <w:rsid w:val="00F94661"/>
    <w:rsid w:val="00FA01BB"/>
    <w:rsid w:val="00FA2D11"/>
    <w:rsid w:val="00FA5795"/>
    <w:rsid w:val="00FB035E"/>
    <w:rsid w:val="00FB2BA3"/>
    <w:rsid w:val="00FB2D4E"/>
    <w:rsid w:val="00FC2F28"/>
    <w:rsid w:val="00FC55D7"/>
    <w:rsid w:val="00FD2C2A"/>
    <w:rsid w:val="00FD5902"/>
    <w:rsid w:val="00FD5F8F"/>
    <w:rsid w:val="00FE0F0C"/>
    <w:rsid w:val="00FE5623"/>
    <w:rsid w:val="00FE5FC7"/>
    <w:rsid w:val="00FF3893"/>
    <w:rsid w:val="00FF3A0C"/>
    <w:rsid w:val="00FF5E98"/>
    <w:rsid w:val="00FF709E"/>
    <w:rsid w:val="00FF727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5C70"/>
  <w15:docId w15:val="{BCEFCF8D-5F5E-4BAE-8914-4E42FE70C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CE5"/>
  </w:style>
  <w:style w:type="paragraph" w:styleId="Heading1">
    <w:name w:val="heading 1"/>
    <w:basedOn w:val="Normal"/>
    <w:next w:val="Normal"/>
    <w:link w:val="Heading1Char"/>
    <w:uiPriority w:val="9"/>
    <w:qFormat/>
    <w:rsid w:val="00AB47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4F1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7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F4F1C"/>
    <w:rPr>
      <w:rFonts w:asciiTheme="majorHAnsi" w:eastAsiaTheme="majorEastAsia" w:hAnsiTheme="majorHAnsi" w:cstheme="majorBidi"/>
      <w:b/>
      <w:bCs/>
      <w:color w:val="4F81BD" w:themeColor="accent1"/>
      <w:sz w:val="26"/>
      <w:szCs w:val="26"/>
    </w:rPr>
  </w:style>
  <w:style w:type="character" w:customStyle="1" w:styleId="tl8wme">
    <w:name w:val="tl8wme"/>
    <w:basedOn w:val="DefaultParagraphFont"/>
    <w:rsid w:val="00522D41"/>
  </w:style>
  <w:style w:type="character" w:customStyle="1" w:styleId="ur">
    <w:name w:val="ur"/>
    <w:basedOn w:val="DefaultParagraphFont"/>
    <w:rsid w:val="00522D41"/>
  </w:style>
  <w:style w:type="character" w:customStyle="1" w:styleId="vpqmgb">
    <w:name w:val="vpqmgb"/>
    <w:basedOn w:val="DefaultParagraphFont"/>
    <w:rsid w:val="00522D41"/>
  </w:style>
  <w:style w:type="character" w:customStyle="1" w:styleId="sv">
    <w:name w:val="sv"/>
    <w:basedOn w:val="DefaultParagraphFont"/>
    <w:rsid w:val="00522D41"/>
  </w:style>
  <w:style w:type="character" w:customStyle="1" w:styleId="wlul0c">
    <w:name w:val="wlul0c"/>
    <w:basedOn w:val="DefaultParagraphFont"/>
    <w:rsid w:val="00522D41"/>
  </w:style>
  <w:style w:type="paragraph" w:styleId="BalloonText">
    <w:name w:val="Balloon Text"/>
    <w:basedOn w:val="Normal"/>
    <w:link w:val="BalloonTextChar"/>
    <w:uiPriority w:val="99"/>
    <w:semiHidden/>
    <w:unhideWhenUsed/>
    <w:rsid w:val="00522D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D41"/>
    <w:rPr>
      <w:rFonts w:ascii="Tahoma" w:hAnsi="Tahoma" w:cs="Tahoma"/>
      <w:sz w:val="16"/>
      <w:szCs w:val="16"/>
    </w:rPr>
  </w:style>
  <w:style w:type="paragraph" w:styleId="ListParagraph">
    <w:name w:val="List Paragraph"/>
    <w:basedOn w:val="Normal"/>
    <w:uiPriority w:val="34"/>
    <w:qFormat/>
    <w:rsid w:val="002B0D0E"/>
    <w:pPr>
      <w:ind w:left="720"/>
      <w:contextualSpacing/>
    </w:pPr>
  </w:style>
  <w:style w:type="paragraph" w:styleId="Header">
    <w:name w:val="header"/>
    <w:basedOn w:val="Normal"/>
    <w:link w:val="HeaderChar"/>
    <w:uiPriority w:val="99"/>
    <w:unhideWhenUsed/>
    <w:rsid w:val="007E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55D3"/>
  </w:style>
  <w:style w:type="paragraph" w:styleId="Footer">
    <w:name w:val="footer"/>
    <w:basedOn w:val="Normal"/>
    <w:link w:val="FooterChar"/>
    <w:uiPriority w:val="99"/>
    <w:semiHidden/>
    <w:unhideWhenUsed/>
    <w:rsid w:val="007E55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E55D3"/>
  </w:style>
  <w:style w:type="character" w:styleId="Emphasis">
    <w:name w:val="Emphasis"/>
    <w:basedOn w:val="DefaultParagraphFont"/>
    <w:uiPriority w:val="20"/>
    <w:qFormat/>
    <w:rsid w:val="009242C7"/>
    <w:rPr>
      <w:i/>
      <w:iCs/>
    </w:rPr>
  </w:style>
  <w:style w:type="character" w:customStyle="1" w:styleId="ilad">
    <w:name w:val="il_ad"/>
    <w:basedOn w:val="DefaultParagraphFont"/>
    <w:rsid w:val="009242C7"/>
  </w:style>
  <w:style w:type="character" w:styleId="Hyperlink">
    <w:name w:val="Hyperlink"/>
    <w:basedOn w:val="DefaultParagraphFont"/>
    <w:uiPriority w:val="99"/>
    <w:unhideWhenUsed/>
    <w:rsid w:val="0075055E"/>
    <w:rPr>
      <w:color w:val="0000FF"/>
      <w:u w:val="single"/>
    </w:rPr>
  </w:style>
  <w:style w:type="paragraph" w:styleId="TOCHeading">
    <w:name w:val="TOC Heading"/>
    <w:basedOn w:val="Heading1"/>
    <w:next w:val="Normal"/>
    <w:uiPriority w:val="39"/>
    <w:semiHidden/>
    <w:unhideWhenUsed/>
    <w:qFormat/>
    <w:rsid w:val="0075055E"/>
    <w:pPr>
      <w:outlineLvl w:val="9"/>
    </w:pPr>
  </w:style>
  <w:style w:type="paragraph" w:styleId="TOC1">
    <w:name w:val="toc 1"/>
    <w:basedOn w:val="Normal"/>
    <w:next w:val="Normal"/>
    <w:autoRedefine/>
    <w:uiPriority w:val="39"/>
    <w:unhideWhenUsed/>
    <w:rsid w:val="0075055E"/>
    <w:pPr>
      <w:spacing w:after="100"/>
    </w:pPr>
  </w:style>
  <w:style w:type="character" w:customStyle="1" w:styleId="f">
    <w:name w:val="f"/>
    <w:basedOn w:val="DefaultParagraphFont"/>
    <w:rsid w:val="00143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279007">
      <w:bodyDiv w:val="1"/>
      <w:marLeft w:val="0"/>
      <w:marRight w:val="0"/>
      <w:marTop w:val="0"/>
      <w:marBottom w:val="0"/>
      <w:divBdr>
        <w:top w:val="none" w:sz="0" w:space="0" w:color="auto"/>
        <w:left w:val="none" w:sz="0" w:space="0" w:color="auto"/>
        <w:bottom w:val="none" w:sz="0" w:space="0" w:color="auto"/>
        <w:right w:val="none" w:sz="0" w:space="0" w:color="auto"/>
      </w:divBdr>
      <w:divsChild>
        <w:div w:id="111630161">
          <w:marLeft w:val="120"/>
          <w:marRight w:val="120"/>
          <w:marTop w:val="0"/>
          <w:marBottom w:val="80"/>
          <w:divBdr>
            <w:top w:val="none" w:sz="0" w:space="0" w:color="auto"/>
            <w:left w:val="none" w:sz="0" w:space="0" w:color="auto"/>
            <w:bottom w:val="none" w:sz="0" w:space="0" w:color="auto"/>
            <w:right w:val="none" w:sz="0" w:space="0" w:color="auto"/>
          </w:divBdr>
        </w:div>
        <w:div w:id="1732582813">
          <w:marLeft w:val="120"/>
          <w:marRight w:val="120"/>
          <w:marTop w:val="0"/>
          <w:marBottom w:val="80"/>
          <w:divBdr>
            <w:top w:val="none" w:sz="0" w:space="0" w:color="auto"/>
            <w:left w:val="none" w:sz="0" w:space="0" w:color="auto"/>
            <w:bottom w:val="none" w:sz="0" w:space="0" w:color="auto"/>
            <w:right w:val="none" w:sz="0" w:space="0" w:color="auto"/>
          </w:divBdr>
        </w:div>
      </w:divsChild>
    </w:div>
    <w:div w:id="1310131956">
      <w:bodyDiv w:val="1"/>
      <w:marLeft w:val="0"/>
      <w:marRight w:val="0"/>
      <w:marTop w:val="0"/>
      <w:marBottom w:val="0"/>
      <w:divBdr>
        <w:top w:val="none" w:sz="0" w:space="0" w:color="auto"/>
        <w:left w:val="none" w:sz="0" w:space="0" w:color="auto"/>
        <w:bottom w:val="none" w:sz="0" w:space="0" w:color="auto"/>
        <w:right w:val="none" w:sz="0" w:space="0" w:color="auto"/>
      </w:divBdr>
      <w:divsChild>
        <w:div w:id="490410410">
          <w:marLeft w:val="120"/>
          <w:marRight w:val="120"/>
          <w:marTop w:val="0"/>
          <w:marBottom w:val="80"/>
          <w:divBdr>
            <w:top w:val="none" w:sz="0" w:space="0" w:color="auto"/>
            <w:left w:val="none" w:sz="0" w:space="0" w:color="auto"/>
            <w:bottom w:val="none" w:sz="0" w:space="0" w:color="auto"/>
            <w:right w:val="none" w:sz="0" w:space="0" w:color="auto"/>
          </w:divBdr>
        </w:div>
        <w:div w:id="602538003">
          <w:marLeft w:val="120"/>
          <w:marRight w:val="120"/>
          <w:marTop w:val="0"/>
          <w:marBottom w:val="80"/>
          <w:divBdr>
            <w:top w:val="none" w:sz="0" w:space="0" w:color="auto"/>
            <w:left w:val="none" w:sz="0" w:space="0" w:color="auto"/>
            <w:bottom w:val="none" w:sz="0" w:space="0" w:color="auto"/>
            <w:right w:val="none" w:sz="0" w:space="0" w:color="auto"/>
          </w:divBdr>
        </w:div>
        <w:div w:id="1928927039">
          <w:marLeft w:val="120"/>
          <w:marRight w:val="120"/>
          <w:marTop w:val="0"/>
          <w:marBottom w:val="80"/>
          <w:divBdr>
            <w:top w:val="none" w:sz="0" w:space="0" w:color="auto"/>
            <w:left w:val="none" w:sz="0" w:space="0" w:color="auto"/>
            <w:bottom w:val="none" w:sz="0" w:space="0" w:color="auto"/>
            <w:right w:val="none" w:sz="0" w:space="0" w:color="auto"/>
          </w:divBdr>
        </w:div>
        <w:div w:id="1247610573">
          <w:marLeft w:val="120"/>
          <w:marRight w:val="120"/>
          <w:marTop w:val="0"/>
          <w:marBottom w:val="80"/>
          <w:divBdr>
            <w:top w:val="none" w:sz="0" w:space="0" w:color="auto"/>
            <w:left w:val="none" w:sz="0" w:space="0" w:color="auto"/>
            <w:bottom w:val="none" w:sz="0" w:space="0" w:color="auto"/>
            <w:right w:val="none" w:sz="0" w:space="0" w:color="auto"/>
          </w:divBdr>
        </w:div>
        <w:div w:id="1755005075">
          <w:marLeft w:val="120"/>
          <w:marRight w:val="120"/>
          <w:marTop w:val="0"/>
          <w:marBottom w:val="80"/>
          <w:divBdr>
            <w:top w:val="none" w:sz="0" w:space="0" w:color="auto"/>
            <w:left w:val="none" w:sz="0" w:space="0" w:color="auto"/>
            <w:bottom w:val="none" w:sz="0" w:space="0" w:color="auto"/>
            <w:right w:val="none" w:sz="0" w:space="0" w:color="auto"/>
          </w:divBdr>
        </w:div>
        <w:div w:id="1749958300">
          <w:marLeft w:val="120"/>
          <w:marRight w:val="120"/>
          <w:marTop w:val="0"/>
          <w:marBottom w:val="80"/>
          <w:divBdr>
            <w:top w:val="none" w:sz="0" w:space="0" w:color="auto"/>
            <w:left w:val="none" w:sz="0" w:space="0" w:color="auto"/>
            <w:bottom w:val="none" w:sz="0" w:space="0" w:color="auto"/>
            <w:right w:val="none" w:sz="0" w:space="0" w:color="auto"/>
          </w:divBdr>
        </w:div>
        <w:div w:id="2097356765">
          <w:marLeft w:val="120"/>
          <w:marRight w:val="120"/>
          <w:marTop w:val="0"/>
          <w:marBottom w:val="80"/>
          <w:divBdr>
            <w:top w:val="none" w:sz="0" w:space="0" w:color="auto"/>
            <w:left w:val="none" w:sz="0" w:space="0" w:color="auto"/>
            <w:bottom w:val="none" w:sz="0" w:space="0" w:color="auto"/>
            <w:right w:val="none" w:sz="0" w:space="0" w:color="auto"/>
          </w:divBdr>
        </w:div>
        <w:div w:id="1977221606">
          <w:marLeft w:val="120"/>
          <w:marRight w:val="120"/>
          <w:marTop w:val="0"/>
          <w:marBottom w:val="80"/>
          <w:divBdr>
            <w:top w:val="none" w:sz="0" w:space="0" w:color="auto"/>
            <w:left w:val="none" w:sz="0" w:space="0" w:color="auto"/>
            <w:bottom w:val="none" w:sz="0" w:space="0" w:color="auto"/>
            <w:right w:val="none" w:sz="0" w:space="0" w:color="auto"/>
          </w:divBdr>
        </w:div>
      </w:divsChild>
    </w:div>
    <w:div w:id="1704598270">
      <w:bodyDiv w:val="1"/>
      <w:marLeft w:val="0"/>
      <w:marRight w:val="0"/>
      <w:marTop w:val="0"/>
      <w:marBottom w:val="0"/>
      <w:divBdr>
        <w:top w:val="none" w:sz="0" w:space="0" w:color="auto"/>
        <w:left w:val="none" w:sz="0" w:space="0" w:color="auto"/>
        <w:bottom w:val="none" w:sz="0" w:space="0" w:color="auto"/>
        <w:right w:val="none" w:sz="0" w:space="0" w:color="auto"/>
      </w:divBdr>
      <w:divsChild>
        <w:div w:id="38866047">
          <w:marLeft w:val="0"/>
          <w:marRight w:val="0"/>
          <w:marTop w:val="0"/>
          <w:marBottom w:val="0"/>
          <w:divBdr>
            <w:top w:val="none" w:sz="0" w:space="0" w:color="auto"/>
            <w:left w:val="none" w:sz="0" w:space="0" w:color="auto"/>
            <w:bottom w:val="none" w:sz="0" w:space="0" w:color="auto"/>
            <w:right w:val="none" w:sz="0" w:space="0" w:color="auto"/>
          </w:divBdr>
          <w:divsChild>
            <w:div w:id="1292008553">
              <w:marLeft w:val="0"/>
              <w:marRight w:val="0"/>
              <w:marTop w:val="0"/>
              <w:marBottom w:val="0"/>
              <w:divBdr>
                <w:top w:val="none" w:sz="0" w:space="0" w:color="auto"/>
                <w:left w:val="none" w:sz="0" w:space="0" w:color="auto"/>
                <w:bottom w:val="none" w:sz="0" w:space="0" w:color="auto"/>
                <w:right w:val="none" w:sz="0" w:space="0" w:color="auto"/>
              </w:divBdr>
              <w:divsChild>
                <w:div w:id="920287512">
                  <w:marLeft w:val="0"/>
                  <w:marRight w:val="0"/>
                  <w:marTop w:val="0"/>
                  <w:marBottom w:val="0"/>
                  <w:divBdr>
                    <w:top w:val="none" w:sz="0" w:space="0" w:color="auto"/>
                    <w:left w:val="none" w:sz="0" w:space="0" w:color="auto"/>
                    <w:bottom w:val="none" w:sz="0" w:space="0" w:color="auto"/>
                    <w:right w:val="none" w:sz="0" w:space="0" w:color="auto"/>
                  </w:divBdr>
                  <w:divsChild>
                    <w:div w:id="1525097212">
                      <w:marLeft w:val="0"/>
                      <w:marRight w:val="0"/>
                      <w:marTop w:val="0"/>
                      <w:marBottom w:val="0"/>
                      <w:divBdr>
                        <w:top w:val="none" w:sz="0" w:space="0" w:color="auto"/>
                        <w:left w:val="none" w:sz="0" w:space="0" w:color="auto"/>
                        <w:bottom w:val="none" w:sz="0" w:space="0" w:color="auto"/>
                        <w:right w:val="none" w:sz="0" w:space="0" w:color="auto"/>
                      </w:divBdr>
                      <w:divsChild>
                        <w:div w:id="91165183">
                          <w:marLeft w:val="0"/>
                          <w:marRight w:val="0"/>
                          <w:marTop w:val="0"/>
                          <w:marBottom w:val="0"/>
                          <w:divBdr>
                            <w:top w:val="none" w:sz="0" w:space="0" w:color="auto"/>
                            <w:left w:val="none" w:sz="0" w:space="0" w:color="auto"/>
                            <w:bottom w:val="none" w:sz="0" w:space="0" w:color="auto"/>
                            <w:right w:val="none" w:sz="0" w:space="0" w:color="auto"/>
                          </w:divBdr>
                          <w:divsChild>
                            <w:div w:id="2084447238">
                              <w:marLeft w:val="0"/>
                              <w:marRight w:val="0"/>
                              <w:marTop w:val="0"/>
                              <w:marBottom w:val="0"/>
                              <w:divBdr>
                                <w:top w:val="none" w:sz="0" w:space="0" w:color="auto"/>
                                <w:left w:val="none" w:sz="0" w:space="0" w:color="auto"/>
                                <w:bottom w:val="none" w:sz="0" w:space="0" w:color="auto"/>
                                <w:right w:val="none" w:sz="0" w:space="0" w:color="auto"/>
                              </w:divBdr>
                              <w:divsChild>
                                <w:div w:id="432477936">
                                  <w:marLeft w:val="0"/>
                                  <w:marRight w:val="0"/>
                                  <w:marTop w:val="0"/>
                                  <w:marBottom w:val="0"/>
                                  <w:divBdr>
                                    <w:top w:val="none" w:sz="0" w:space="0" w:color="auto"/>
                                    <w:left w:val="none" w:sz="0" w:space="0" w:color="auto"/>
                                    <w:bottom w:val="none" w:sz="0" w:space="0" w:color="auto"/>
                                    <w:right w:val="none" w:sz="0" w:space="0" w:color="auto"/>
                                  </w:divBdr>
                                  <w:divsChild>
                                    <w:div w:id="1005782924">
                                      <w:marLeft w:val="0"/>
                                      <w:marRight w:val="0"/>
                                      <w:marTop w:val="0"/>
                                      <w:marBottom w:val="0"/>
                                      <w:divBdr>
                                        <w:top w:val="none" w:sz="0" w:space="0" w:color="auto"/>
                                        <w:left w:val="none" w:sz="0" w:space="0" w:color="auto"/>
                                        <w:bottom w:val="none" w:sz="0" w:space="0" w:color="auto"/>
                                        <w:right w:val="none" w:sz="0" w:space="0" w:color="auto"/>
                                      </w:divBdr>
                                      <w:divsChild>
                                        <w:div w:id="1601600796">
                                          <w:marLeft w:val="0"/>
                                          <w:marRight w:val="0"/>
                                          <w:marTop w:val="0"/>
                                          <w:marBottom w:val="0"/>
                                          <w:divBdr>
                                            <w:top w:val="none" w:sz="0" w:space="0" w:color="auto"/>
                                            <w:left w:val="none" w:sz="0" w:space="0" w:color="auto"/>
                                            <w:bottom w:val="none" w:sz="0" w:space="0" w:color="auto"/>
                                            <w:right w:val="none" w:sz="0" w:space="0" w:color="auto"/>
                                          </w:divBdr>
                                          <w:divsChild>
                                            <w:div w:id="1948459715">
                                              <w:marLeft w:val="0"/>
                                              <w:marRight w:val="0"/>
                                              <w:marTop w:val="0"/>
                                              <w:marBottom w:val="0"/>
                                              <w:divBdr>
                                                <w:top w:val="none" w:sz="0" w:space="0" w:color="auto"/>
                                                <w:left w:val="none" w:sz="0" w:space="0" w:color="auto"/>
                                                <w:bottom w:val="none" w:sz="0" w:space="0" w:color="auto"/>
                                                <w:right w:val="none" w:sz="0" w:space="0" w:color="auto"/>
                                              </w:divBdr>
                                              <w:divsChild>
                                                <w:div w:id="1155343158">
                                                  <w:marLeft w:val="0"/>
                                                  <w:marRight w:val="0"/>
                                                  <w:marTop w:val="0"/>
                                                  <w:marBottom w:val="0"/>
                                                  <w:divBdr>
                                                    <w:top w:val="none" w:sz="0" w:space="0" w:color="auto"/>
                                                    <w:left w:val="none" w:sz="0" w:space="0" w:color="auto"/>
                                                    <w:bottom w:val="none" w:sz="0" w:space="0" w:color="auto"/>
                                                    <w:right w:val="none" w:sz="0" w:space="0" w:color="auto"/>
                                                  </w:divBdr>
                                                  <w:divsChild>
                                                    <w:div w:id="511257755">
                                                      <w:marLeft w:val="0"/>
                                                      <w:marRight w:val="0"/>
                                                      <w:marTop w:val="0"/>
                                                      <w:marBottom w:val="0"/>
                                                      <w:divBdr>
                                                        <w:top w:val="none" w:sz="0" w:space="0" w:color="auto"/>
                                                        <w:left w:val="none" w:sz="0" w:space="0" w:color="auto"/>
                                                        <w:bottom w:val="none" w:sz="0" w:space="0" w:color="auto"/>
                                                        <w:right w:val="none" w:sz="0" w:space="0" w:color="auto"/>
                                                      </w:divBdr>
                                                      <w:divsChild>
                                                        <w:div w:id="1775395254">
                                                          <w:marLeft w:val="0"/>
                                                          <w:marRight w:val="0"/>
                                                          <w:marTop w:val="0"/>
                                                          <w:marBottom w:val="0"/>
                                                          <w:divBdr>
                                                            <w:top w:val="none" w:sz="0" w:space="0" w:color="auto"/>
                                                            <w:left w:val="none" w:sz="0" w:space="0" w:color="auto"/>
                                                            <w:bottom w:val="none" w:sz="0" w:space="0" w:color="auto"/>
                                                            <w:right w:val="none" w:sz="0" w:space="0" w:color="auto"/>
                                                          </w:divBdr>
                                                          <w:divsChild>
                                                            <w:div w:id="1285186720">
                                                              <w:marLeft w:val="60"/>
                                                              <w:marRight w:val="0"/>
                                                              <w:marTop w:val="0"/>
                                                              <w:marBottom w:val="0"/>
                                                              <w:divBdr>
                                                                <w:top w:val="none" w:sz="0" w:space="0" w:color="auto"/>
                                                                <w:left w:val="none" w:sz="0" w:space="0" w:color="auto"/>
                                                                <w:bottom w:val="none" w:sz="0" w:space="0" w:color="auto"/>
                                                                <w:right w:val="none" w:sz="0" w:space="0" w:color="auto"/>
                                                              </w:divBdr>
                                                              <w:divsChild>
                                                                <w:div w:id="389698064">
                                                                  <w:marLeft w:val="0"/>
                                                                  <w:marRight w:val="0"/>
                                                                  <w:marTop w:val="0"/>
                                                                  <w:marBottom w:val="0"/>
                                                                  <w:divBdr>
                                                                    <w:top w:val="none" w:sz="0" w:space="0" w:color="auto"/>
                                                                    <w:left w:val="none" w:sz="0" w:space="0" w:color="auto"/>
                                                                    <w:bottom w:val="none" w:sz="0" w:space="0" w:color="auto"/>
                                                                    <w:right w:val="none" w:sz="0" w:space="0" w:color="auto"/>
                                                                  </w:divBdr>
                                                                  <w:divsChild>
                                                                    <w:div w:id="1734044510">
                                                                      <w:marLeft w:val="135"/>
                                                                      <w:marRight w:val="135"/>
                                                                      <w:marTop w:val="0"/>
                                                                      <w:marBottom w:val="90"/>
                                                                      <w:divBdr>
                                                                        <w:top w:val="none" w:sz="0" w:space="0" w:color="auto"/>
                                                                        <w:left w:val="none" w:sz="0" w:space="0" w:color="auto"/>
                                                                        <w:bottom w:val="none" w:sz="0" w:space="0" w:color="auto"/>
                                                                        <w:right w:val="none" w:sz="0" w:space="0" w:color="auto"/>
                                                                      </w:divBdr>
                                                                    </w:div>
                                                                    <w:div w:id="203518266">
                                                                      <w:marLeft w:val="135"/>
                                                                      <w:marRight w:val="135"/>
                                                                      <w:marTop w:val="0"/>
                                                                      <w:marBottom w:val="90"/>
                                                                      <w:divBdr>
                                                                        <w:top w:val="none" w:sz="0" w:space="0" w:color="auto"/>
                                                                        <w:left w:val="none" w:sz="0" w:space="0" w:color="auto"/>
                                                                        <w:bottom w:val="none" w:sz="0" w:space="0" w:color="auto"/>
                                                                        <w:right w:val="none" w:sz="0" w:space="0" w:color="auto"/>
                                                                      </w:divBdr>
                                                                    </w:div>
                                                                    <w:div w:id="1563755771">
                                                                      <w:marLeft w:val="135"/>
                                                                      <w:marRight w:val="135"/>
                                                                      <w:marTop w:val="0"/>
                                                                      <w:marBottom w:val="90"/>
                                                                      <w:divBdr>
                                                                        <w:top w:val="none" w:sz="0" w:space="0" w:color="auto"/>
                                                                        <w:left w:val="none" w:sz="0" w:space="0" w:color="auto"/>
                                                                        <w:bottom w:val="none" w:sz="0" w:space="0" w:color="auto"/>
                                                                        <w:right w:val="none" w:sz="0" w:space="0" w:color="auto"/>
                                                                      </w:divBdr>
                                                                    </w:div>
                                                                    <w:div w:id="228880366">
                                                                      <w:marLeft w:val="135"/>
                                                                      <w:marRight w:val="135"/>
                                                                      <w:marTop w:val="0"/>
                                                                      <w:marBottom w:val="90"/>
                                                                      <w:divBdr>
                                                                        <w:top w:val="none" w:sz="0" w:space="0" w:color="auto"/>
                                                                        <w:left w:val="none" w:sz="0" w:space="0" w:color="auto"/>
                                                                        <w:bottom w:val="none" w:sz="0" w:space="0" w:color="auto"/>
                                                                        <w:right w:val="none" w:sz="0" w:space="0" w:color="auto"/>
                                                                      </w:divBdr>
                                                                    </w:div>
                                                                    <w:div w:id="964432077">
                                                                      <w:marLeft w:val="135"/>
                                                                      <w:marRight w:val="135"/>
                                                                      <w:marTop w:val="0"/>
                                                                      <w:marBottom w:val="90"/>
                                                                      <w:divBdr>
                                                                        <w:top w:val="none" w:sz="0" w:space="0" w:color="auto"/>
                                                                        <w:left w:val="none" w:sz="0" w:space="0" w:color="auto"/>
                                                                        <w:bottom w:val="none" w:sz="0" w:space="0" w:color="auto"/>
                                                                        <w:right w:val="none" w:sz="0" w:space="0" w:color="auto"/>
                                                                      </w:divBdr>
                                                                    </w:div>
                                                                    <w:div w:id="528493945">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72321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13674">
                                              <w:marLeft w:val="0"/>
                                              <w:marRight w:val="0"/>
                                              <w:marTop w:val="0"/>
                                              <w:marBottom w:val="0"/>
                                              <w:divBdr>
                                                <w:top w:val="none" w:sz="0" w:space="0" w:color="auto"/>
                                                <w:left w:val="none" w:sz="0" w:space="0" w:color="auto"/>
                                                <w:bottom w:val="none" w:sz="0" w:space="0" w:color="auto"/>
                                                <w:right w:val="none" w:sz="0" w:space="0" w:color="auto"/>
                                              </w:divBdr>
                                              <w:divsChild>
                                                <w:div w:id="58095470">
                                                  <w:marLeft w:val="0"/>
                                                  <w:marRight w:val="0"/>
                                                  <w:marTop w:val="0"/>
                                                  <w:marBottom w:val="0"/>
                                                  <w:divBdr>
                                                    <w:top w:val="none" w:sz="0" w:space="0" w:color="auto"/>
                                                    <w:left w:val="none" w:sz="0" w:space="0" w:color="auto"/>
                                                    <w:bottom w:val="none" w:sz="0" w:space="0" w:color="auto"/>
                                                    <w:right w:val="none" w:sz="0" w:space="0" w:color="auto"/>
                                                  </w:divBdr>
                                                  <w:divsChild>
                                                    <w:div w:id="107432802">
                                                      <w:marLeft w:val="0"/>
                                                      <w:marRight w:val="0"/>
                                                      <w:marTop w:val="0"/>
                                                      <w:marBottom w:val="0"/>
                                                      <w:divBdr>
                                                        <w:top w:val="none" w:sz="0" w:space="0" w:color="auto"/>
                                                        <w:left w:val="none" w:sz="0" w:space="0" w:color="auto"/>
                                                        <w:bottom w:val="none" w:sz="0" w:space="0" w:color="auto"/>
                                                        <w:right w:val="none" w:sz="0" w:space="0" w:color="auto"/>
                                                      </w:divBdr>
                                                      <w:divsChild>
                                                        <w:div w:id="1192886866">
                                                          <w:marLeft w:val="0"/>
                                                          <w:marRight w:val="0"/>
                                                          <w:marTop w:val="0"/>
                                                          <w:marBottom w:val="0"/>
                                                          <w:divBdr>
                                                            <w:top w:val="none" w:sz="0" w:space="0" w:color="auto"/>
                                                            <w:left w:val="none" w:sz="0" w:space="0" w:color="auto"/>
                                                            <w:bottom w:val="none" w:sz="0" w:space="0" w:color="auto"/>
                                                            <w:right w:val="none" w:sz="0" w:space="0" w:color="auto"/>
                                                          </w:divBdr>
                                                          <w:divsChild>
                                                            <w:div w:id="1399672582">
                                                              <w:marLeft w:val="0"/>
                                                              <w:marRight w:val="0"/>
                                                              <w:marTop w:val="0"/>
                                                              <w:marBottom w:val="0"/>
                                                              <w:divBdr>
                                                                <w:top w:val="none" w:sz="0" w:space="0" w:color="auto"/>
                                                                <w:left w:val="none" w:sz="0" w:space="0" w:color="auto"/>
                                                                <w:bottom w:val="none" w:sz="0" w:space="0" w:color="auto"/>
                                                                <w:right w:val="none" w:sz="0" w:space="0" w:color="auto"/>
                                                              </w:divBdr>
                                                              <w:divsChild>
                                                                <w:div w:id="54849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0100389">
                          <w:marLeft w:val="0"/>
                          <w:marRight w:val="0"/>
                          <w:marTop w:val="0"/>
                          <w:marBottom w:val="0"/>
                          <w:divBdr>
                            <w:top w:val="none" w:sz="0" w:space="0" w:color="auto"/>
                            <w:left w:val="none" w:sz="0" w:space="0" w:color="auto"/>
                            <w:bottom w:val="none" w:sz="0" w:space="0" w:color="auto"/>
                            <w:right w:val="none" w:sz="0" w:space="0" w:color="auto"/>
                          </w:divBdr>
                          <w:divsChild>
                            <w:div w:id="1234659529">
                              <w:marLeft w:val="0"/>
                              <w:marRight w:val="0"/>
                              <w:marTop w:val="0"/>
                              <w:marBottom w:val="0"/>
                              <w:divBdr>
                                <w:top w:val="none" w:sz="0" w:space="0" w:color="auto"/>
                                <w:left w:val="none" w:sz="0" w:space="0" w:color="auto"/>
                                <w:bottom w:val="none" w:sz="0" w:space="0" w:color="auto"/>
                                <w:right w:val="none" w:sz="0" w:space="0" w:color="auto"/>
                              </w:divBdr>
                              <w:divsChild>
                                <w:div w:id="623200443">
                                  <w:marLeft w:val="0"/>
                                  <w:marRight w:val="0"/>
                                  <w:marTop w:val="0"/>
                                  <w:marBottom w:val="0"/>
                                  <w:divBdr>
                                    <w:top w:val="none" w:sz="0" w:space="0" w:color="auto"/>
                                    <w:left w:val="none" w:sz="0" w:space="0" w:color="auto"/>
                                    <w:bottom w:val="none" w:sz="0" w:space="0" w:color="auto"/>
                                    <w:right w:val="none" w:sz="0" w:space="0" w:color="auto"/>
                                  </w:divBdr>
                                  <w:divsChild>
                                    <w:div w:id="1995793593">
                                      <w:marLeft w:val="0"/>
                                      <w:marRight w:val="0"/>
                                      <w:marTop w:val="0"/>
                                      <w:marBottom w:val="0"/>
                                      <w:divBdr>
                                        <w:top w:val="none" w:sz="0" w:space="0" w:color="auto"/>
                                        <w:left w:val="none" w:sz="0" w:space="0" w:color="auto"/>
                                        <w:bottom w:val="none" w:sz="0" w:space="0" w:color="auto"/>
                                        <w:right w:val="none" w:sz="0" w:space="0" w:color="auto"/>
                                      </w:divBdr>
                                      <w:divsChild>
                                        <w:div w:id="1480461186">
                                          <w:marLeft w:val="60"/>
                                          <w:marRight w:val="60"/>
                                          <w:marTop w:val="60"/>
                                          <w:marBottom w:val="60"/>
                                          <w:divBdr>
                                            <w:top w:val="none" w:sz="0" w:space="0" w:color="auto"/>
                                            <w:left w:val="none" w:sz="0" w:space="0" w:color="auto"/>
                                            <w:bottom w:val="none" w:sz="0" w:space="0" w:color="auto"/>
                                            <w:right w:val="none" w:sz="0" w:space="0" w:color="auto"/>
                                          </w:divBdr>
                                          <w:divsChild>
                                            <w:div w:id="891119228">
                                              <w:marLeft w:val="0"/>
                                              <w:marRight w:val="0"/>
                                              <w:marTop w:val="0"/>
                                              <w:marBottom w:val="0"/>
                                              <w:divBdr>
                                                <w:top w:val="none" w:sz="0" w:space="0" w:color="auto"/>
                                                <w:left w:val="none" w:sz="0" w:space="0" w:color="auto"/>
                                                <w:bottom w:val="none" w:sz="0" w:space="0" w:color="auto"/>
                                                <w:right w:val="none" w:sz="0" w:space="0" w:color="auto"/>
                                              </w:divBdr>
                                              <w:divsChild>
                                                <w:div w:id="204500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63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010D47-AD85-4CF9-B8EA-BC42C2690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Andreea</cp:lastModifiedBy>
  <cp:revision>2</cp:revision>
  <dcterms:created xsi:type="dcterms:W3CDTF">2020-08-23T22:11:00Z</dcterms:created>
  <dcterms:modified xsi:type="dcterms:W3CDTF">2020-08-23T22:11:00Z</dcterms:modified>
</cp:coreProperties>
</file>