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center"/>
        <w:rPr>
          <w:sz w:val="56"/>
          <w:szCs w:val="56"/>
        </w:rPr>
      </w:pPr>
      <w:r w:rsidDel="00000000" w:rsidR="00000000" w:rsidRPr="00000000">
        <w:rPr>
          <w:sz w:val="56"/>
          <w:szCs w:val="56"/>
          <w:rtl w:val="0"/>
        </w:rPr>
        <w:t xml:space="preserve"> </w:t>
      </w:r>
    </w:p>
    <w:p w:rsidR="00000000" w:rsidDel="00000000" w:rsidP="00000000" w:rsidRDefault="00000000" w:rsidRPr="00000000" w14:paraId="00000002">
      <w:pPr>
        <w:spacing w:after="240" w:before="240" w:lineRule="auto"/>
        <w:jc w:val="center"/>
        <w:rPr>
          <w:sz w:val="56"/>
          <w:szCs w:val="56"/>
        </w:rPr>
      </w:pPr>
      <w:r w:rsidDel="00000000" w:rsidR="00000000" w:rsidRPr="00000000">
        <w:rPr>
          <w:sz w:val="56"/>
          <w:szCs w:val="56"/>
          <w:rtl w:val="0"/>
        </w:rPr>
        <w:t xml:space="preserve"> </w:t>
      </w:r>
    </w:p>
    <w:p w:rsidR="00000000" w:rsidDel="00000000" w:rsidP="00000000" w:rsidRDefault="00000000" w:rsidRPr="00000000" w14:paraId="00000003">
      <w:pPr>
        <w:spacing w:after="240" w:before="240" w:lineRule="auto"/>
        <w:jc w:val="center"/>
        <w:rPr>
          <w:sz w:val="56"/>
          <w:szCs w:val="56"/>
        </w:rPr>
      </w:pPr>
      <w:r w:rsidDel="00000000" w:rsidR="00000000" w:rsidRPr="00000000">
        <w:rPr>
          <w:sz w:val="56"/>
          <w:szCs w:val="56"/>
          <w:rtl w:val="0"/>
        </w:rPr>
        <w:t xml:space="preserve"> </w:t>
      </w:r>
    </w:p>
    <w:p w:rsidR="00000000" w:rsidDel="00000000" w:rsidP="00000000" w:rsidRDefault="00000000" w:rsidRPr="00000000" w14:paraId="00000004">
      <w:pPr>
        <w:spacing w:after="240" w:before="240" w:lineRule="auto"/>
        <w:jc w:val="center"/>
        <w:rPr>
          <w:sz w:val="56"/>
          <w:szCs w:val="56"/>
        </w:rPr>
      </w:pPr>
      <w:r w:rsidDel="00000000" w:rsidR="00000000" w:rsidRPr="00000000">
        <w:rPr>
          <w:sz w:val="56"/>
          <w:szCs w:val="56"/>
          <w:rtl w:val="0"/>
        </w:rPr>
        <w:t xml:space="preserve">An investigation into how great and compelling character designs are made</w:t>
      </w:r>
    </w:p>
    <w:p w:rsidR="00000000" w:rsidDel="00000000" w:rsidP="00000000" w:rsidRDefault="00000000" w:rsidRPr="00000000" w14:paraId="00000005">
      <w:pPr>
        <w:spacing w:after="240" w:before="240" w:lineRule="auto"/>
        <w:jc w:val="center"/>
        <w:rPr>
          <w:sz w:val="56"/>
          <w:szCs w:val="56"/>
        </w:rPr>
      </w:pPr>
      <w:r w:rsidDel="00000000" w:rsidR="00000000" w:rsidRPr="00000000">
        <w:rPr>
          <w:sz w:val="56"/>
          <w:szCs w:val="56"/>
          <w:rtl w:val="0"/>
        </w:rPr>
        <w:t xml:space="preserve">Research Proposal</w:t>
      </w:r>
    </w:p>
    <w:p w:rsidR="00000000" w:rsidDel="00000000" w:rsidP="00000000" w:rsidRDefault="00000000" w:rsidRPr="00000000" w14:paraId="00000006">
      <w:pPr>
        <w:spacing w:after="240" w:before="240" w:lineRule="auto"/>
        <w:jc w:val="center"/>
        <w:rPr>
          <w:sz w:val="48"/>
          <w:szCs w:val="48"/>
        </w:rPr>
      </w:pPr>
      <w:r w:rsidDel="00000000" w:rsidR="00000000" w:rsidRPr="00000000">
        <w:rPr>
          <w:sz w:val="48"/>
          <w:szCs w:val="48"/>
          <w:rtl w:val="0"/>
        </w:rPr>
        <w:t xml:space="preserve">Samantha Oddie</w:t>
      </w:r>
    </w:p>
    <w:p w:rsidR="00000000" w:rsidDel="00000000" w:rsidP="00000000" w:rsidRDefault="00000000" w:rsidRPr="00000000" w14:paraId="00000007">
      <w:pPr>
        <w:spacing w:after="240" w:before="240" w:lineRule="auto"/>
        <w:jc w:val="center"/>
        <w:rPr>
          <w:sz w:val="40"/>
          <w:szCs w:val="40"/>
        </w:rPr>
      </w:pPr>
      <w:r w:rsidDel="00000000" w:rsidR="00000000" w:rsidRPr="00000000">
        <w:rPr>
          <w:sz w:val="40"/>
          <w:szCs w:val="40"/>
          <w:rtl w:val="0"/>
        </w:rPr>
        <w:t xml:space="preserve">Richard Morgan</w:t>
      </w:r>
    </w:p>
    <w:p w:rsidR="00000000" w:rsidDel="00000000" w:rsidP="00000000" w:rsidRDefault="00000000" w:rsidRPr="00000000" w14:paraId="00000008">
      <w:pPr>
        <w:spacing w:line="256.8" w:lineRule="auto"/>
        <w:rPr>
          <w:sz w:val="48"/>
          <w:szCs w:val="48"/>
        </w:rPr>
      </w:pPr>
      <w:r w:rsidDel="00000000" w:rsidR="00000000" w:rsidRPr="00000000">
        <w:rPr>
          <w:rtl w:val="0"/>
        </w:rPr>
      </w:r>
    </w:p>
    <w:p w:rsidR="00000000" w:rsidDel="00000000" w:rsidP="00000000" w:rsidRDefault="00000000" w:rsidRPr="00000000" w14:paraId="00000009">
      <w:pPr>
        <w:spacing w:after="240" w:before="240" w:lineRule="auto"/>
        <w:rPr>
          <w:sz w:val="48"/>
          <w:szCs w:val="48"/>
        </w:rPr>
      </w:pPr>
      <w:r w:rsidDel="00000000" w:rsidR="00000000" w:rsidRPr="00000000">
        <w:rPr>
          <w:sz w:val="48"/>
          <w:szCs w:val="48"/>
          <w:rtl w:val="0"/>
        </w:rPr>
        <w:t xml:space="preserve"> </w:t>
      </w:r>
    </w:p>
    <w:p w:rsidR="00000000" w:rsidDel="00000000" w:rsidP="00000000" w:rsidRDefault="00000000" w:rsidRPr="00000000" w14:paraId="0000000A">
      <w:pPr>
        <w:spacing w:after="240" w:before="240" w:lineRule="auto"/>
        <w:rPr>
          <w:sz w:val="48"/>
          <w:szCs w:val="48"/>
        </w:rPr>
      </w:pPr>
      <w:r w:rsidDel="00000000" w:rsidR="00000000" w:rsidRPr="00000000">
        <w:rPr>
          <w:rtl w:val="0"/>
        </w:rPr>
      </w:r>
    </w:p>
    <w:p w:rsidR="00000000" w:rsidDel="00000000" w:rsidP="00000000" w:rsidRDefault="00000000" w:rsidRPr="00000000" w14:paraId="0000000B">
      <w:pPr>
        <w:spacing w:after="240" w:before="240" w:lineRule="auto"/>
        <w:rPr>
          <w:sz w:val="48"/>
          <w:szCs w:val="48"/>
        </w:rPr>
      </w:pPr>
      <w:r w:rsidDel="00000000" w:rsidR="00000000" w:rsidRPr="00000000">
        <w:rPr>
          <w:rtl w:val="0"/>
        </w:rPr>
      </w:r>
    </w:p>
    <w:p w:rsidR="00000000" w:rsidDel="00000000" w:rsidP="00000000" w:rsidRDefault="00000000" w:rsidRPr="00000000" w14:paraId="0000000C">
      <w:pPr>
        <w:spacing w:after="240" w:before="240" w:lineRule="auto"/>
        <w:rPr>
          <w:sz w:val="48"/>
          <w:szCs w:val="48"/>
        </w:rPr>
      </w:pPr>
      <w:r w:rsidDel="00000000" w:rsidR="00000000" w:rsidRPr="00000000">
        <w:rPr>
          <w:rtl w:val="0"/>
        </w:rPr>
      </w:r>
    </w:p>
    <w:p w:rsidR="00000000" w:rsidDel="00000000" w:rsidP="00000000" w:rsidRDefault="00000000" w:rsidRPr="00000000" w14:paraId="0000000D">
      <w:pPr>
        <w:pStyle w:val="Heading1"/>
        <w:keepNext w:val="0"/>
        <w:keepLines w:val="0"/>
        <w:spacing w:after="0" w:before="0" w:line="240" w:lineRule="auto"/>
        <w:rPr/>
      </w:pPr>
      <w:bookmarkStart w:colFirst="0" w:colLast="0" w:name="_fyegpn6dbvf2" w:id="0"/>
      <w:bookmarkEnd w:id="0"/>
      <w:r w:rsidDel="00000000" w:rsidR="00000000" w:rsidRPr="00000000">
        <w:rPr>
          <w:b w:val="1"/>
          <w:sz w:val="46"/>
          <w:szCs w:val="46"/>
          <w:rtl w:val="0"/>
        </w:rPr>
        <w:t xml:space="preserve">Contents</w:t>
      </w: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545"/>
        <w:gridCol w:w="1815"/>
        <w:tblGridChange w:id="0">
          <w:tblGrid>
            <w:gridCol w:w="7545"/>
            <w:gridCol w:w="1815"/>
          </w:tblGrid>
        </w:tblGridChange>
      </w:tblGrid>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Introduction………………………………………………………………………....</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Page 3</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Background to Proposed Research………………………………………….….</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pPr>
            <w:r w:rsidDel="00000000" w:rsidR="00000000" w:rsidRPr="00000000">
              <w:rPr>
                <w:rtl w:val="0"/>
              </w:rPr>
              <w:t xml:space="preserve">Page 4</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Aims and Objectives……………………………………………………………....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pPr>
            <w:r w:rsidDel="00000000" w:rsidR="00000000" w:rsidRPr="00000000">
              <w:rPr>
                <w:rtl w:val="0"/>
              </w:rPr>
              <w:t xml:space="preserve">Page 6</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Reference List……………………………………………………………………...</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pPr>
            <w:r w:rsidDel="00000000" w:rsidR="00000000" w:rsidRPr="00000000">
              <w:rPr>
                <w:rtl w:val="0"/>
              </w:rPr>
              <w:t xml:space="preserve">Page 7</w:t>
            </w:r>
          </w:p>
        </w:tc>
      </w:tr>
      <w:tr>
        <w:trPr>
          <w:cantSplit w:val="0"/>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Bibliography………………………………………………………………………...</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pPr>
            <w:r w:rsidDel="00000000" w:rsidR="00000000" w:rsidRPr="00000000">
              <w:rPr>
                <w:rtl w:val="0"/>
              </w:rPr>
              <w:t xml:space="preserve">Page 8</w:t>
            </w:r>
          </w:p>
        </w:tc>
      </w:tr>
    </w:tbl>
    <w:p w:rsidR="00000000" w:rsidDel="00000000" w:rsidP="00000000" w:rsidRDefault="00000000" w:rsidRPr="00000000" w14:paraId="00000018">
      <w:pPr>
        <w:spacing w:after="240" w:before="240" w:lineRule="auto"/>
        <w:rPr/>
      </w:pPr>
      <w:r w:rsidDel="00000000" w:rsidR="00000000" w:rsidRPr="00000000">
        <w:rPr>
          <w:rtl w:val="0"/>
        </w:rPr>
      </w:r>
    </w:p>
    <w:p w:rsidR="00000000" w:rsidDel="00000000" w:rsidP="00000000" w:rsidRDefault="00000000" w:rsidRPr="00000000" w14:paraId="00000019">
      <w:pPr>
        <w:spacing w:after="240" w:before="240" w:lineRule="auto"/>
        <w:rPr/>
      </w:pPr>
      <w:r w:rsidDel="00000000" w:rsidR="00000000" w:rsidRPr="00000000">
        <w:rPr>
          <w:rtl w:val="0"/>
        </w:rPr>
      </w:r>
    </w:p>
    <w:p w:rsidR="00000000" w:rsidDel="00000000" w:rsidP="00000000" w:rsidRDefault="00000000" w:rsidRPr="00000000" w14:paraId="0000001A">
      <w:pPr>
        <w:spacing w:after="240" w:before="240" w:lineRule="auto"/>
        <w:rPr/>
      </w:pPr>
      <w:r w:rsidDel="00000000" w:rsidR="00000000" w:rsidRPr="00000000">
        <w:rPr>
          <w:rtl w:val="0"/>
        </w:rPr>
      </w:r>
    </w:p>
    <w:p w:rsidR="00000000" w:rsidDel="00000000" w:rsidP="00000000" w:rsidRDefault="00000000" w:rsidRPr="00000000" w14:paraId="0000001B">
      <w:pPr>
        <w:spacing w:after="240" w:before="240" w:lineRule="auto"/>
        <w:rPr/>
      </w:pPr>
      <w:r w:rsidDel="00000000" w:rsidR="00000000" w:rsidRPr="00000000">
        <w:rPr>
          <w:rtl w:val="0"/>
        </w:rPr>
      </w:r>
    </w:p>
    <w:p w:rsidR="00000000" w:rsidDel="00000000" w:rsidP="00000000" w:rsidRDefault="00000000" w:rsidRPr="00000000" w14:paraId="0000001C">
      <w:pPr>
        <w:spacing w:after="240" w:before="240" w:lineRule="auto"/>
        <w:rPr/>
      </w:pPr>
      <w:r w:rsidDel="00000000" w:rsidR="00000000" w:rsidRPr="00000000">
        <w:rPr>
          <w:rtl w:val="0"/>
        </w:rPr>
      </w:r>
    </w:p>
    <w:p w:rsidR="00000000" w:rsidDel="00000000" w:rsidP="00000000" w:rsidRDefault="00000000" w:rsidRPr="00000000" w14:paraId="0000001D">
      <w:pPr>
        <w:spacing w:after="240" w:before="240" w:lineRule="auto"/>
        <w:rPr/>
      </w:pPr>
      <w:r w:rsidDel="00000000" w:rsidR="00000000" w:rsidRPr="00000000">
        <w:rPr>
          <w:rtl w:val="0"/>
        </w:rPr>
      </w:r>
    </w:p>
    <w:p w:rsidR="00000000" w:rsidDel="00000000" w:rsidP="00000000" w:rsidRDefault="00000000" w:rsidRPr="00000000" w14:paraId="0000001E">
      <w:pPr>
        <w:spacing w:after="240" w:before="240" w:lineRule="auto"/>
        <w:rPr/>
      </w:pPr>
      <w:r w:rsidDel="00000000" w:rsidR="00000000" w:rsidRPr="00000000">
        <w:rPr>
          <w:rtl w:val="0"/>
        </w:rPr>
      </w:r>
    </w:p>
    <w:p w:rsidR="00000000" w:rsidDel="00000000" w:rsidP="00000000" w:rsidRDefault="00000000" w:rsidRPr="00000000" w14:paraId="0000001F">
      <w:pPr>
        <w:spacing w:after="240" w:before="240" w:lineRule="auto"/>
        <w:rPr/>
      </w:pPr>
      <w:r w:rsidDel="00000000" w:rsidR="00000000" w:rsidRPr="00000000">
        <w:rPr>
          <w:rtl w:val="0"/>
        </w:rPr>
      </w:r>
    </w:p>
    <w:p w:rsidR="00000000" w:rsidDel="00000000" w:rsidP="00000000" w:rsidRDefault="00000000" w:rsidRPr="00000000" w14:paraId="00000020">
      <w:pPr>
        <w:spacing w:after="240" w:before="240" w:lineRule="auto"/>
        <w:rPr/>
      </w:pPr>
      <w:r w:rsidDel="00000000" w:rsidR="00000000" w:rsidRPr="00000000">
        <w:rPr>
          <w:rtl w:val="0"/>
        </w:rPr>
      </w:r>
    </w:p>
    <w:p w:rsidR="00000000" w:rsidDel="00000000" w:rsidP="00000000" w:rsidRDefault="00000000" w:rsidRPr="00000000" w14:paraId="00000021">
      <w:pPr>
        <w:spacing w:after="240" w:before="240" w:lineRule="auto"/>
        <w:rPr/>
      </w:pPr>
      <w:r w:rsidDel="00000000" w:rsidR="00000000" w:rsidRPr="00000000">
        <w:rPr>
          <w:rtl w:val="0"/>
        </w:rPr>
      </w:r>
    </w:p>
    <w:p w:rsidR="00000000" w:rsidDel="00000000" w:rsidP="00000000" w:rsidRDefault="00000000" w:rsidRPr="00000000" w14:paraId="00000022">
      <w:pPr>
        <w:spacing w:after="240" w:before="240" w:lineRule="auto"/>
        <w:rPr/>
      </w:pPr>
      <w:r w:rsidDel="00000000" w:rsidR="00000000" w:rsidRPr="00000000">
        <w:rPr>
          <w:rtl w:val="0"/>
        </w:rPr>
      </w:r>
    </w:p>
    <w:p w:rsidR="00000000" w:rsidDel="00000000" w:rsidP="00000000" w:rsidRDefault="00000000" w:rsidRPr="00000000" w14:paraId="00000023">
      <w:pPr>
        <w:spacing w:after="240" w:before="240" w:lineRule="auto"/>
        <w:rPr/>
      </w:pPr>
      <w:r w:rsidDel="00000000" w:rsidR="00000000" w:rsidRPr="00000000">
        <w:rPr>
          <w:rtl w:val="0"/>
        </w:rPr>
      </w:r>
    </w:p>
    <w:p w:rsidR="00000000" w:rsidDel="00000000" w:rsidP="00000000" w:rsidRDefault="00000000" w:rsidRPr="00000000" w14:paraId="00000024">
      <w:pPr>
        <w:spacing w:after="240" w:before="240" w:lineRule="auto"/>
        <w:rPr/>
      </w:pPr>
      <w:r w:rsidDel="00000000" w:rsidR="00000000" w:rsidRPr="00000000">
        <w:rPr>
          <w:rtl w:val="0"/>
        </w:rPr>
      </w:r>
    </w:p>
    <w:p w:rsidR="00000000" w:rsidDel="00000000" w:rsidP="00000000" w:rsidRDefault="00000000" w:rsidRPr="00000000" w14:paraId="00000025">
      <w:pPr>
        <w:spacing w:after="240" w:before="240" w:lineRule="auto"/>
        <w:rPr/>
      </w:pPr>
      <w:r w:rsidDel="00000000" w:rsidR="00000000" w:rsidRPr="00000000">
        <w:rPr>
          <w:rtl w:val="0"/>
        </w:rPr>
      </w:r>
    </w:p>
    <w:p w:rsidR="00000000" w:rsidDel="00000000" w:rsidP="00000000" w:rsidRDefault="00000000" w:rsidRPr="00000000" w14:paraId="00000026">
      <w:pPr>
        <w:spacing w:after="240" w:before="240" w:lineRule="auto"/>
        <w:rPr/>
      </w:pPr>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rPr>
          <w:rtl w:val="0"/>
        </w:rPr>
      </w:r>
    </w:p>
    <w:p w:rsidR="00000000" w:rsidDel="00000000" w:rsidP="00000000" w:rsidRDefault="00000000" w:rsidRPr="00000000" w14:paraId="00000029">
      <w:pPr>
        <w:pStyle w:val="Heading1"/>
        <w:keepNext w:val="0"/>
        <w:keepLines w:val="0"/>
        <w:spacing w:before="480" w:lineRule="auto"/>
        <w:rPr>
          <w:b w:val="1"/>
          <w:sz w:val="46"/>
          <w:szCs w:val="46"/>
        </w:rPr>
      </w:pPr>
      <w:bookmarkStart w:colFirst="0" w:colLast="0" w:name="_gl7dk8ddjx04" w:id="1"/>
      <w:bookmarkEnd w:id="1"/>
      <w:r w:rsidDel="00000000" w:rsidR="00000000" w:rsidRPr="00000000">
        <w:rPr>
          <w:b w:val="1"/>
          <w:sz w:val="46"/>
          <w:szCs w:val="46"/>
          <w:rtl w:val="0"/>
        </w:rPr>
        <w:t xml:space="preserve">Introduction</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rPr/>
      </w:pPr>
      <w:r w:rsidDel="00000000" w:rsidR="00000000" w:rsidRPr="00000000">
        <w:rPr>
          <w:rtl w:val="0"/>
        </w:rPr>
        <w:t xml:space="preserve">Character design is a pretty big aspect of the art industry, t</w:t>
      </w:r>
      <w:r w:rsidDel="00000000" w:rsidR="00000000" w:rsidRPr="00000000">
        <w:rPr>
          <w:rtl w:val="0"/>
        </w:rPr>
        <w:t xml:space="preserve">he process of making character designs is often harder than it appears, character design is a very complex process and is often one of the most sought after careers for aspiring artists in the art industry.</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rPr/>
      </w:pPr>
      <w:r w:rsidDel="00000000" w:rsidR="00000000" w:rsidRPr="00000000">
        <w:rPr>
          <w:rtl w:val="0"/>
        </w:rPr>
        <w:t xml:space="preserve">Anyone can make a character, but what makes a strong character design? This dissertation  hopes to answer that question by investigating how to create a great and compelling character design by researching and exploring the various skills and techniques that are used to make character designs such as shape theory, colour theory, silhouettes and feature exaggeration. This researched knowledge will then be used to break down the designs of various characters to show what makes them so distinguishable and well made. This will then be taken further to compare and contrast different villain and hero character designs to demonstrate how a character's design can identify them as a hero or villain without knowing their story or having to see them move or speak.</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after="240" w:line="360" w:lineRule="auto"/>
        <w:rPr/>
      </w:pPr>
      <w:r w:rsidDel="00000000" w:rsidR="00000000" w:rsidRPr="00000000">
        <w:rPr>
          <w:rtl w:val="0"/>
        </w:rPr>
      </w:r>
    </w:p>
    <w:p w:rsidR="00000000" w:rsidDel="00000000" w:rsidP="00000000" w:rsidRDefault="00000000" w:rsidRPr="00000000" w14:paraId="00000035">
      <w:pPr>
        <w:pStyle w:val="Heading1"/>
        <w:keepNext w:val="0"/>
        <w:keepLines w:val="0"/>
        <w:spacing w:before="480" w:lineRule="auto"/>
        <w:rPr>
          <w:b w:val="1"/>
          <w:sz w:val="46"/>
          <w:szCs w:val="46"/>
        </w:rPr>
      </w:pPr>
      <w:bookmarkStart w:colFirst="0" w:colLast="0" w:name="_og1thr5o49lf" w:id="2"/>
      <w:bookmarkEnd w:id="2"/>
      <w:r w:rsidDel="00000000" w:rsidR="00000000" w:rsidRPr="00000000">
        <w:rPr>
          <w:rtl w:val="0"/>
        </w:rPr>
      </w:r>
    </w:p>
    <w:p w:rsidR="00000000" w:rsidDel="00000000" w:rsidP="00000000" w:rsidRDefault="00000000" w:rsidRPr="00000000" w14:paraId="00000036">
      <w:pPr>
        <w:pStyle w:val="Heading1"/>
        <w:keepNext w:val="0"/>
        <w:keepLines w:val="0"/>
        <w:spacing w:before="480" w:lineRule="auto"/>
        <w:rPr>
          <w:b w:val="1"/>
          <w:sz w:val="46"/>
          <w:szCs w:val="46"/>
        </w:rPr>
      </w:pPr>
      <w:bookmarkStart w:colFirst="0" w:colLast="0" w:name="_wh7yy05kdarg" w:id="3"/>
      <w:bookmarkEnd w:id="3"/>
      <w:r w:rsidDel="00000000" w:rsidR="00000000" w:rsidRPr="00000000">
        <w:rPr>
          <w:b w:val="1"/>
          <w:sz w:val="46"/>
          <w:szCs w:val="46"/>
          <w:rtl w:val="0"/>
        </w:rPr>
        <w:t xml:space="preserve">Background to the Proposed Research</w:t>
      </w:r>
    </w:p>
    <w:p w:rsidR="00000000" w:rsidDel="00000000" w:rsidP="00000000" w:rsidRDefault="00000000" w:rsidRPr="00000000" w14:paraId="00000037">
      <w:pPr>
        <w:spacing w:after="240" w:before="240" w:lineRule="auto"/>
        <w:rPr/>
      </w:pPr>
      <w:r w:rsidDel="00000000" w:rsidR="00000000" w:rsidRPr="00000000">
        <w:rPr>
          <w:rtl w:val="0"/>
        </w:rPr>
        <w:t xml:space="preserve">Since the early days of character design techniques such as shape theory, colour theory, silhouettes and feature exaggeration have all been used to help enhance character designs. For shape theory, it has been used to enhance the personality and role of the character. For example characters with lots of triangles tend to be more villainous characters as their designs normally look sharp and rather menacing. However, characters with more circular shapes tend to be directed towards hero characters as the curves often make them look small, chubby and more innocent and non threatening.</w:t>
      </w:r>
    </w:p>
    <w:p w:rsidR="00000000" w:rsidDel="00000000" w:rsidP="00000000" w:rsidRDefault="00000000" w:rsidRPr="00000000" w14:paraId="00000038">
      <w:pPr>
        <w:spacing w:after="240" w:before="240" w:lineRule="auto"/>
        <w:rPr/>
      </w:pPr>
      <w:r w:rsidDel="00000000" w:rsidR="00000000" w:rsidRPr="00000000">
        <w:rPr>
          <w:rtl w:val="0"/>
        </w:rPr>
        <w:t xml:space="preserve">Colour theory has been used to help make a character look appealing to the eyes, a character design with unharmonious colours that don't work together can either look chaotic and too much to handle or make them look boring and uninteresting. Colour theory is also important for character design as colours can have hidden meanings. For example, red is a complicated colour to use as it has conflictive meanings, as the colour is often associated with negative things like fire, anger and blood but also positive things like passion, love and warmth.</w:t>
      </w:r>
    </w:p>
    <w:p w:rsidR="00000000" w:rsidDel="00000000" w:rsidP="00000000" w:rsidRDefault="00000000" w:rsidRPr="00000000" w14:paraId="00000039">
      <w:pPr>
        <w:spacing w:after="240" w:before="240" w:lineRule="auto"/>
        <w:rPr/>
      </w:pPr>
      <w:r w:rsidDel="00000000" w:rsidR="00000000" w:rsidRPr="00000000">
        <w:rPr>
          <w:rtl w:val="0"/>
        </w:rPr>
        <w:t xml:space="preserve">Silhouettes are used when trying to create a more memorable character. Using silhouettes allows a designer to produce iconic striking characters that stand out when compared to other silhouettes. A strong and interesting character silhouette makes the character easily recognizable from a distance and makes the character more memorable.</w:t>
      </w:r>
    </w:p>
    <w:p w:rsidR="00000000" w:rsidDel="00000000" w:rsidP="00000000" w:rsidRDefault="00000000" w:rsidRPr="00000000" w14:paraId="0000003A">
      <w:pPr>
        <w:spacing w:after="240" w:before="240" w:lineRule="auto"/>
        <w:rPr/>
      </w:pPr>
      <w:r w:rsidDel="00000000" w:rsidR="00000000" w:rsidRPr="00000000">
        <w:rPr>
          <w:rtl w:val="0"/>
        </w:rPr>
        <w:t xml:space="preserve">Exaggerated character features are often used to help the character look unique. The characters features will help viewers identify the characters key qualities and can often help emphasise the characters personality and role. For example if your character is a miner, giving them an abnormally larger chest, arms and legs will emphasize the characters upper body strength and show you that the character spends a lot of time working out their upper body.</w:t>
      </w:r>
    </w:p>
    <w:p w:rsidR="00000000" w:rsidDel="00000000" w:rsidP="00000000" w:rsidRDefault="00000000" w:rsidRPr="00000000" w14:paraId="0000003B">
      <w:pPr>
        <w:spacing w:after="240" w:before="240" w:lineRule="auto"/>
        <w:rPr/>
      </w:pPr>
      <w:r w:rsidDel="00000000" w:rsidR="00000000" w:rsidRPr="00000000">
        <w:rPr>
          <w:rtl w:val="0"/>
        </w:rPr>
        <w:t xml:space="preserve">This dissertation aims to investigate how to create a great and compelling character design by researching and exploring the various skills and techniques listed above in order to see how effective and compelling character designs are created. The research done in this dissertation will then be used to break down and analyze the designs of various well known characters.</w:t>
      </w:r>
    </w:p>
    <w:p w:rsidR="00000000" w:rsidDel="00000000" w:rsidP="00000000" w:rsidRDefault="00000000" w:rsidRPr="00000000" w14:paraId="0000003C">
      <w:pPr>
        <w:spacing w:after="240" w:before="240" w:lineRule="auto"/>
        <w:rPr/>
      </w:pPr>
      <w:r w:rsidDel="00000000" w:rsidR="00000000" w:rsidRPr="00000000">
        <w:rPr>
          <w:rtl w:val="0"/>
        </w:rPr>
        <w:t xml:space="preserve">For the research side of the project I will be looking at various books, articles and journals in order to get an understanding of the different techniques and skills of character design.</w:t>
      </w:r>
    </w:p>
    <w:p w:rsidR="00000000" w:rsidDel="00000000" w:rsidP="00000000" w:rsidRDefault="00000000" w:rsidRPr="00000000" w14:paraId="0000003D">
      <w:pPr>
        <w:spacing w:after="240" w:before="240" w:lineRule="auto"/>
        <w:rPr/>
      </w:pPr>
      <w:r w:rsidDel="00000000" w:rsidR="00000000" w:rsidRPr="00000000">
        <w:rPr>
          <w:rtl w:val="0"/>
        </w:rPr>
        <w:t xml:space="preserve">For research into shape theory I will be looking at things such as an article called</w:t>
      </w:r>
      <w:r w:rsidDel="00000000" w:rsidR="00000000" w:rsidRPr="00000000">
        <w:rPr>
          <w:rtl w:val="0"/>
        </w:rPr>
        <w:t xml:space="preserve"> Tips and Techniques: Shape Language by The Walt Disney Family Museum [1]</w:t>
      </w:r>
      <w:r w:rsidDel="00000000" w:rsidR="00000000" w:rsidRPr="00000000">
        <w:rPr>
          <w:rtl w:val="0"/>
        </w:rPr>
        <w:t xml:space="preserve">, which explains the fundamentals of shape theory and how it can be applied to character design. As said in the article,</w:t>
      </w:r>
      <w:r w:rsidDel="00000000" w:rsidR="00000000" w:rsidRPr="00000000">
        <w:rPr>
          <w:rtl w:val="0"/>
        </w:rPr>
        <w:t xml:space="preserve"> Shape Language is a concept used in art and animation to communicate meaning based on shapes we are familiar with. When used in character, object, and background design, shapes can tell a story, show personality, and illicit an emotional response in the viewer without using any words [1].</w:t>
      </w:r>
    </w:p>
    <w:p w:rsidR="00000000" w:rsidDel="00000000" w:rsidP="00000000" w:rsidRDefault="00000000" w:rsidRPr="00000000" w14:paraId="0000003E">
      <w:pPr>
        <w:spacing w:after="240" w:before="240" w:lineRule="auto"/>
        <w:rPr/>
      </w:pPr>
      <w:r w:rsidDel="00000000" w:rsidR="00000000" w:rsidRPr="00000000">
        <w:rPr>
          <w:rtl w:val="0"/>
        </w:rPr>
        <w:t xml:space="preserve">When researching Colour theory I will look at articles such as</w:t>
      </w:r>
      <w:r w:rsidDel="00000000" w:rsidR="00000000" w:rsidRPr="00000000">
        <w:rPr>
          <w:rtl w:val="0"/>
        </w:rPr>
        <w:t xml:space="preserve"> </w:t>
      </w:r>
      <w:r w:rsidDel="00000000" w:rsidR="00000000" w:rsidRPr="00000000">
        <w:rPr>
          <w:rtl w:val="0"/>
        </w:rPr>
        <w:t xml:space="preserve">Basic Colour Theory by J.L. Morton [2]</w:t>
      </w:r>
      <w:r w:rsidDel="00000000" w:rsidR="00000000" w:rsidRPr="00000000">
        <w:rPr>
          <w:rtl w:val="0"/>
        </w:rPr>
        <w:t xml:space="preserve">, which demonstrates how colours interact with each other, how to find colours that complement each other and colour harmony which is a major part in character design because as said in the article </w:t>
      </w:r>
      <w:r w:rsidDel="00000000" w:rsidR="00000000" w:rsidRPr="00000000">
        <w:rPr>
          <w:rtl w:val="0"/>
        </w:rPr>
        <w:t xml:space="preserve">In visual experiences, harmony is something that is pleasing to the eye. It engages the viewer and it creates an inner sense of order, a balance in the visual experience. When something is not harmonious, it's either boring or chaotic. At one extreme is a visual experience that is so bland that the viewer is not engaged [2]. </w:t>
      </w:r>
      <w:r w:rsidDel="00000000" w:rsidR="00000000" w:rsidRPr="00000000">
        <w:rPr>
          <w:rtl w:val="0"/>
        </w:rPr>
      </w:r>
    </w:p>
    <w:p w:rsidR="00000000" w:rsidDel="00000000" w:rsidP="00000000" w:rsidRDefault="00000000" w:rsidRPr="00000000" w14:paraId="0000003F">
      <w:pPr>
        <w:spacing w:after="240" w:before="240" w:lineRule="auto"/>
        <w:rPr/>
      </w:pPr>
      <w:r w:rsidDel="00000000" w:rsidR="00000000" w:rsidRPr="00000000">
        <w:rPr>
          <w:rtl w:val="0"/>
        </w:rPr>
        <w:t xml:space="preserve">For feature exaggeration research I will be using things like a blog called</w:t>
      </w:r>
      <w:r w:rsidDel="00000000" w:rsidR="00000000" w:rsidRPr="00000000">
        <w:rPr>
          <w:rtl w:val="0"/>
        </w:rPr>
        <w:t xml:space="preserve"> </w:t>
      </w:r>
      <w:r w:rsidDel="00000000" w:rsidR="00000000" w:rsidRPr="00000000">
        <w:rPr>
          <w:rtl w:val="0"/>
        </w:rPr>
        <w:t xml:space="preserve">Exaggerating Characters For Better Storytelling by Blake DeHart [3]</w:t>
      </w:r>
      <w:r w:rsidDel="00000000" w:rsidR="00000000" w:rsidRPr="00000000">
        <w:rPr>
          <w:rtl w:val="0"/>
        </w:rPr>
        <w:t xml:space="preserve">, which talks about how to enhance a character design by giving them exaggerated features in order to get a more effective or impactful story from them. </w:t>
      </w:r>
      <w:r w:rsidDel="00000000" w:rsidR="00000000" w:rsidRPr="00000000">
        <w:rPr>
          <w:rtl w:val="0"/>
        </w:rPr>
        <w:t xml:space="preserve">For example, a character that loves rock climbing might be an athletic monkey or spider-like being versus a stubby round piglet-like character. Unless you’re creating a protagonist that will be the underdog, which could make for a great story [3].</w:t>
      </w:r>
    </w:p>
    <w:p w:rsidR="00000000" w:rsidDel="00000000" w:rsidP="00000000" w:rsidRDefault="00000000" w:rsidRPr="00000000" w14:paraId="00000040">
      <w:pPr>
        <w:spacing w:after="240" w:before="240" w:lineRule="auto"/>
        <w:rPr/>
      </w:pPr>
      <w:r w:rsidDel="00000000" w:rsidR="00000000" w:rsidRPr="00000000">
        <w:rPr>
          <w:rtl w:val="0"/>
        </w:rPr>
        <w:t xml:space="preserve">Research into silhouettes will be done by looking at things like the article</w:t>
      </w:r>
      <w:r w:rsidDel="00000000" w:rsidR="00000000" w:rsidRPr="00000000">
        <w:rPr>
          <w:rtl w:val="0"/>
        </w:rPr>
        <w:t xml:space="preserve"> </w:t>
      </w:r>
      <w:r w:rsidDel="00000000" w:rsidR="00000000" w:rsidRPr="00000000">
        <w:rPr>
          <w:rtl w:val="0"/>
        </w:rPr>
        <w:t xml:space="preserve">Tips and Techniques: Silhouette by the Walt Disney Family Museum [4]</w:t>
      </w:r>
      <w:r w:rsidDel="00000000" w:rsidR="00000000" w:rsidRPr="00000000">
        <w:rPr>
          <w:rtl w:val="0"/>
        </w:rPr>
        <w:t xml:space="preserve"> which explains the importance of character silhouettes to show </w:t>
      </w:r>
      <w:r w:rsidDel="00000000" w:rsidR="00000000" w:rsidRPr="00000000">
        <w:rPr>
          <w:rtl w:val="0"/>
        </w:rPr>
        <w:t xml:space="preserve">distinctive and recognizable design without details and understand what the figure is saying with its overall form [4].</w:t>
      </w:r>
    </w:p>
    <w:p w:rsidR="00000000" w:rsidDel="00000000" w:rsidP="00000000" w:rsidRDefault="00000000" w:rsidRPr="00000000" w14:paraId="00000041">
      <w:pPr>
        <w:spacing w:after="240" w:before="240" w:lineRule="auto"/>
        <w:rPr/>
      </w:pPr>
      <w:r w:rsidDel="00000000" w:rsidR="00000000" w:rsidRPr="00000000">
        <w:rPr>
          <w:rtl w:val="0"/>
        </w:rPr>
      </w:r>
    </w:p>
    <w:p w:rsidR="00000000" w:rsidDel="00000000" w:rsidP="00000000" w:rsidRDefault="00000000" w:rsidRPr="00000000" w14:paraId="00000042">
      <w:pPr>
        <w:spacing w:after="240" w:before="240" w:lineRule="auto"/>
        <w:rPr/>
      </w:pPr>
      <w:r w:rsidDel="00000000" w:rsidR="00000000" w:rsidRPr="00000000">
        <w:rPr>
          <w:rtl w:val="0"/>
        </w:rPr>
      </w:r>
    </w:p>
    <w:p w:rsidR="00000000" w:rsidDel="00000000" w:rsidP="00000000" w:rsidRDefault="00000000" w:rsidRPr="00000000" w14:paraId="00000043">
      <w:pPr>
        <w:spacing w:after="240" w:before="240" w:lineRule="auto"/>
        <w:rPr/>
      </w:pPr>
      <w:r w:rsidDel="00000000" w:rsidR="00000000" w:rsidRPr="00000000">
        <w:rPr>
          <w:rtl w:val="0"/>
        </w:rPr>
      </w:r>
    </w:p>
    <w:p w:rsidR="00000000" w:rsidDel="00000000" w:rsidP="00000000" w:rsidRDefault="00000000" w:rsidRPr="00000000" w14:paraId="00000044">
      <w:pPr>
        <w:spacing w:after="240" w:before="240" w:lineRule="auto"/>
        <w:rPr/>
      </w:pPr>
      <w:r w:rsidDel="00000000" w:rsidR="00000000" w:rsidRPr="00000000">
        <w:rPr>
          <w:rtl w:val="0"/>
        </w:rPr>
      </w:r>
    </w:p>
    <w:p w:rsidR="00000000" w:rsidDel="00000000" w:rsidP="00000000" w:rsidRDefault="00000000" w:rsidRPr="00000000" w14:paraId="00000045">
      <w:pPr>
        <w:spacing w:after="240" w:before="240" w:lineRule="auto"/>
        <w:rPr/>
      </w:pPr>
      <w:r w:rsidDel="00000000" w:rsidR="00000000" w:rsidRPr="00000000">
        <w:rPr>
          <w:rtl w:val="0"/>
        </w:rPr>
      </w:r>
    </w:p>
    <w:p w:rsidR="00000000" w:rsidDel="00000000" w:rsidP="00000000" w:rsidRDefault="00000000" w:rsidRPr="00000000" w14:paraId="00000046">
      <w:pPr>
        <w:spacing w:after="240" w:before="240" w:lineRule="auto"/>
        <w:rPr/>
      </w:pPr>
      <w:r w:rsidDel="00000000" w:rsidR="00000000" w:rsidRPr="00000000">
        <w:rPr>
          <w:rtl w:val="0"/>
        </w:rPr>
      </w:r>
    </w:p>
    <w:p w:rsidR="00000000" w:rsidDel="00000000" w:rsidP="00000000" w:rsidRDefault="00000000" w:rsidRPr="00000000" w14:paraId="00000047">
      <w:pPr>
        <w:spacing w:after="240" w:before="240" w:lineRule="auto"/>
        <w:rPr/>
      </w:pPr>
      <w:r w:rsidDel="00000000" w:rsidR="00000000" w:rsidRPr="00000000">
        <w:rPr>
          <w:rtl w:val="0"/>
        </w:rPr>
      </w:r>
    </w:p>
    <w:p w:rsidR="00000000" w:rsidDel="00000000" w:rsidP="00000000" w:rsidRDefault="00000000" w:rsidRPr="00000000" w14:paraId="00000048">
      <w:pPr>
        <w:spacing w:after="240" w:before="240" w:lineRule="auto"/>
        <w:rPr/>
      </w:pPr>
      <w:r w:rsidDel="00000000" w:rsidR="00000000" w:rsidRPr="00000000">
        <w:rPr>
          <w:rtl w:val="0"/>
        </w:rPr>
      </w:r>
    </w:p>
    <w:p w:rsidR="00000000" w:rsidDel="00000000" w:rsidP="00000000" w:rsidRDefault="00000000" w:rsidRPr="00000000" w14:paraId="00000049">
      <w:pPr>
        <w:spacing w:after="240" w:before="240" w:lineRule="auto"/>
        <w:rPr/>
      </w:pPr>
      <w:r w:rsidDel="00000000" w:rsidR="00000000" w:rsidRPr="00000000">
        <w:rPr>
          <w:rtl w:val="0"/>
        </w:rPr>
      </w:r>
    </w:p>
    <w:p w:rsidR="00000000" w:rsidDel="00000000" w:rsidP="00000000" w:rsidRDefault="00000000" w:rsidRPr="00000000" w14:paraId="0000004A">
      <w:pPr>
        <w:spacing w:after="240" w:before="240" w:lineRule="auto"/>
        <w:rPr/>
      </w:pPr>
      <w:r w:rsidDel="00000000" w:rsidR="00000000" w:rsidRPr="00000000">
        <w:rPr>
          <w:rtl w:val="0"/>
        </w:rPr>
      </w:r>
    </w:p>
    <w:p w:rsidR="00000000" w:rsidDel="00000000" w:rsidP="00000000" w:rsidRDefault="00000000" w:rsidRPr="00000000" w14:paraId="0000004B">
      <w:pPr>
        <w:spacing w:after="240" w:before="240" w:lineRule="auto"/>
        <w:rPr/>
      </w:pPr>
      <w:r w:rsidDel="00000000" w:rsidR="00000000" w:rsidRPr="00000000">
        <w:rPr>
          <w:rtl w:val="0"/>
        </w:rPr>
      </w:r>
    </w:p>
    <w:p w:rsidR="00000000" w:rsidDel="00000000" w:rsidP="00000000" w:rsidRDefault="00000000" w:rsidRPr="00000000" w14:paraId="0000004C">
      <w:pPr>
        <w:spacing w:after="240" w:before="240" w:lineRule="auto"/>
        <w:rPr/>
      </w:pPr>
      <w:r w:rsidDel="00000000" w:rsidR="00000000" w:rsidRPr="00000000">
        <w:rPr>
          <w:rtl w:val="0"/>
        </w:rPr>
      </w:r>
    </w:p>
    <w:p w:rsidR="00000000" w:rsidDel="00000000" w:rsidP="00000000" w:rsidRDefault="00000000" w:rsidRPr="00000000" w14:paraId="0000004D">
      <w:pPr>
        <w:spacing w:after="240" w:before="240" w:lineRule="auto"/>
        <w:rPr/>
      </w:pPr>
      <w:r w:rsidDel="00000000" w:rsidR="00000000" w:rsidRPr="00000000">
        <w:rPr>
          <w:rtl w:val="0"/>
        </w:rPr>
      </w:r>
    </w:p>
    <w:p w:rsidR="00000000" w:rsidDel="00000000" w:rsidP="00000000" w:rsidRDefault="00000000" w:rsidRPr="00000000" w14:paraId="0000004E">
      <w:pPr>
        <w:pStyle w:val="Heading1"/>
        <w:keepNext w:val="0"/>
        <w:keepLines w:val="0"/>
        <w:spacing w:before="480" w:lineRule="auto"/>
        <w:rPr>
          <w:b w:val="1"/>
          <w:sz w:val="46"/>
          <w:szCs w:val="46"/>
        </w:rPr>
      </w:pPr>
      <w:bookmarkStart w:colFirst="0" w:colLast="0" w:name="_31n1pt903k2g" w:id="4"/>
      <w:bookmarkEnd w:id="4"/>
      <w:r w:rsidDel="00000000" w:rsidR="00000000" w:rsidRPr="00000000">
        <w:rPr>
          <w:b w:val="1"/>
          <w:sz w:val="46"/>
          <w:szCs w:val="46"/>
          <w:rtl w:val="0"/>
        </w:rPr>
        <w:t xml:space="preserve">Aims &amp; Objectives</w:t>
      </w:r>
    </w:p>
    <w:p w:rsidR="00000000" w:rsidDel="00000000" w:rsidP="00000000" w:rsidRDefault="00000000" w:rsidRPr="00000000" w14:paraId="0000004F">
      <w:pPr>
        <w:spacing w:after="240" w:before="240" w:lineRule="auto"/>
        <w:rPr/>
      </w:pPr>
      <w:r w:rsidDel="00000000" w:rsidR="00000000" w:rsidRPr="00000000">
        <w:rPr>
          <w:rtl w:val="0"/>
        </w:rPr>
        <w:t xml:space="preserve">The main aim of this dissertation is to research the different techniques to do with character design and use them to break down the designs of well known characters to demonstrate how the techniques are implemented. </w:t>
      </w:r>
    </w:p>
    <w:p w:rsidR="00000000" w:rsidDel="00000000" w:rsidP="00000000" w:rsidRDefault="00000000" w:rsidRPr="00000000" w14:paraId="00000050">
      <w:pPr>
        <w:spacing w:after="240" w:before="240" w:lineRule="auto"/>
        <w:rPr/>
      </w:pPr>
      <w:r w:rsidDel="00000000" w:rsidR="00000000" w:rsidRPr="00000000">
        <w:rPr>
          <w:rtl w:val="0"/>
        </w:rPr>
        <w:t xml:space="preserve">To accomplish this aim certain objectives shall be put into place. Research shall be done into shape theory, colour theory, silhouettes and exaggerated features. </w:t>
      </w:r>
      <w:r w:rsidDel="00000000" w:rsidR="00000000" w:rsidRPr="00000000">
        <w:rPr>
          <w:rtl w:val="0"/>
        </w:rPr>
        <w:t xml:space="preserve">For said research reliable and credible sources shall be used such as books located in the university library and online sources using google scholar and semantic scholar.</w:t>
      </w:r>
    </w:p>
    <w:p w:rsidR="00000000" w:rsidDel="00000000" w:rsidP="00000000" w:rsidRDefault="00000000" w:rsidRPr="00000000" w14:paraId="00000051">
      <w:pPr>
        <w:spacing w:after="240" w:before="240" w:lineRule="auto"/>
        <w:rPr/>
      </w:pPr>
      <w:r w:rsidDel="00000000" w:rsidR="00000000" w:rsidRPr="00000000">
        <w:rPr>
          <w:rtl w:val="0"/>
        </w:rPr>
        <w:t xml:space="preserve">Various character designs shall also be looked at to see how the research applies to them. This will then be taken further to break down hero and villain character designs which will then be compared and contrasted to show the techniques used to differentiate between the two.</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pStyle w:val="Heading1"/>
        <w:keepNext w:val="0"/>
        <w:keepLines w:val="0"/>
        <w:spacing w:before="480" w:lineRule="auto"/>
        <w:rPr/>
      </w:pPr>
      <w:bookmarkStart w:colFirst="0" w:colLast="0" w:name="_4ad6vpjwtq9w" w:id="5"/>
      <w:bookmarkEnd w:id="5"/>
      <w:r w:rsidDel="00000000" w:rsidR="00000000" w:rsidRPr="00000000">
        <w:rPr>
          <w:b w:val="1"/>
          <w:sz w:val="46"/>
          <w:szCs w:val="46"/>
          <w:rtl w:val="0"/>
        </w:rPr>
        <w:t xml:space="preserve">Reference List</w:t>
      </w: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[1] Walt Disney Family Museum. (2021, Unknown). Tips and Techniques: Shape Language [Online] </w:t>
      </w:r>
    </w:p>
    <w:p w:rsidR="00000000" w:rsidDel="00000000" w:rsidP="00000000" w:rsidRDefault="00000000" w:rsidRPr="00000000" w14:paraId="0000006E">
      <w:pPr>
        <w:rPr/>
      </w:pPr>
      <w:r w:rsidDel="00000000" w:rsidR="00000000" w:rsidRPr="00000000">
        <w:rPr>
          <w:rtl w:val="0"/>
        </w:rPr>
        <w:t xml:space="preserve">Available: </w:t>
      </w:r>
      <w:hyperlink r:id="rId6">
        <w:r w:rsidDel="00000000" w:rsidR="00000000" w:rsidRPr="00000000">
          <w:rPr>
            <w:color w:val="1155cc"/>
            <w:u w:val="single"/>
            <w:rtl w:val="0"/>
          </w:rPr>
          <w:t xml:space="preserve">https://www.waltdisney.org/sites/default/files/2020-04/T%26T_ShapeLang_v9.pdf</w:t>
        </w:r>
      </w:hyperlink>
      <w:r w:rsidDel="00000000" w:rsidR="00000000" w:rsidRPr="00000000">
        <w:rPr>
          <w:rtl w:val="0"/>
        </w:rPr>
        <w:t xml:space="preserve"> </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[2] J.L. Morton. (2021, Unknown). Basic Colour Theory [Online]</w:t>
      </w:r>
    </w:p>
    <w:p w:rsidR="00000000" w:rsidDel="00000000" w:rsidP="00000000" w:rsidRDefault="00000000" w:rsidRPr="00000000" w14:paraId="00000071">
      <w:pPr>
        <w:rPr/>
      </w:pPr>
      <w:r w:rsidDel="00000000" w:rsidR="00000000" w:rsidRPr="00000000">
        <w:rPr>
          <w:rtl w:val="0"/>
        </w:rPr>
        <w:t xml:space="preserve">Available: </w:t>
      </w:r>
      <w:hyperlink r:id="rId7">
        <w:r w:rsidDel="00000000" w:rsidR="00000000" w:rsidRPr="00000000">
          <w:rPr>
            <w:color w:val="1155cc"/>
            <w:u w:val="single"/>
            <w:rtl w:val="0"/>
          </w:rPr>
          <w:t xml:space="preserve">https://www.colormatters.com/color-and-design/basic-color-theory</w:t>
        </w:r>
      </w:hyperlink>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[3] B. Dehart. (2018, October). Exaggerating Characters For Better Storytelling [Online]</w:t>
      </w:r>
    </w:p>
    <w:p w:rsidR="00000000" w:rsidDel="00000000" w:rsidP="00000000" w:rsidRDefault="00000000" w:rsidRPr="00000000" w14:paraId="00000074">
      <w:pPr>
        <w:rPr/>
      </w:pPr>
      <w:r w:rsidDel="00000000" w:rsidR="00000000" w:rsidRPr="00000000">
        <w:rPr>
          <w:rtl w:val="0"/>
        </w:rPr>
        <w:t xml:space="preserve">Available: </w:t>
      </w:r>
      <w:hyperlink r:id="rId8">
        <w:r w:rsidDel="00000000" w:rsidR="00000000" w:rsidRPr="00000000">
          <w:rPr>
            <w:color w:val="1155cc"/>
            <w:u w:val="single"/>
            <w:rtl w:val="0"/>
          </w:rPr>
          <w:t xml:space="preserve">https://blakedehart.com/blog/2018/8/21/exaggerating-characters-for-better-storytelling</w:t>
        </w:r>
      </w:hyperlink>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[4] Walt Disney Family Museum. (2021, Unknown). Tips and Techniques: Silhouette [Online]</w:t>
      </w:r>
      <w:r w:rsidDel="00000000" w:rsidR="00000000" w:rsidRPr="00000000">
        <w:rPr>
          <w:rtl w:val="0"/>
        </w:rPr>
      </w:r>
    </w:p>
    <w:p w:rsidR="00000000" w:rsidDel="00000000" w:rsidP="00000000" w:rsidRDefault="00000000" w:rsidRPr="00000000" w14:paraId="00000077">
      <w:pPr>
        <w:rPr/>
      </w:pPr>
      <w:hyperlink r:id="rId9">
        <w:r w:rsidDel="00000000" w:rsidR="00000000" w:rsidRPr="00000000">
          <w:rPr>
            <w:color w:val="1155cc"/>
            <w:u w:val="single"/>
            <w:rtl w:val="0"/>
          </w:rPr>
          <w:t xml:space="preserve">https://www.waltdisney.org/sites/default/files/2020-05/T%26T_Silhouette-final2.pdf</w:t>
        </w:r>
      </w:hyperlink>
      <w:r w:rsidDel="00000000" w:rsidR="00000000" w:rsidRPr="00000000">
        <w:rPr>
          <w:rtl w:val="0"/>
        </w:rPr>
        <w:t xml:space="preserve"> </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spacing w:after="240" w:before="240" w:lineRule="auto"/>
        <w:rPr>
          <w:color w:val="2e74b5"/>
          <w:sz w:val="32"/>
          <w:szCs w:val="32"/>
        </w:rPr>
      </w:pPr>
      <w:r w:rsidDel="00000000" w:rsidR="00000000" w:rsidRPr="00000000">
        <w:rPr>
          <w:rtl w:val="0"/>
        </w:rPr>
      </w:r>
    </w:p>
    <w:p w:rsidR="00000000" w:rsidDel="00000000" w:rsidP="00000000" w:rsidRDefault="00000000" w:rsidRPr="00000000" w14:paraId="0000007A">
      <w:pPr>
        <w:spacing w:after="240" w:before="240" w:lineRule="auto"/>
        <w:rPr>
          <w:color w:val="2e74b5"/>
          <w:sz w:val="32"/>
          <w:szCs w:val="32"/>
        </w:rPr>
      </w:pPr>
      <w:r w:rsidDel="00000000" w:rsidR="00000000" w:rsidRPr="00000000">
        <w:rPr>
          <w:rtl w:val="0"/>
        </w:rPr>
      </w:r>
    </w:p>
    <w:p w:rsidR="00000000" w:rsidDel="00000000" w:rsidP="00000000" w:rsidRDefault="00000000" w:rsidRPr="00000000" w14:paraId="0000007B">
      <w:pPr>
        <w:spacing w:after="240" w:before="240" w:lineRule="auto"/>
        <w:rPr>
          <w:color w:val="2e74b5"/>
          <w:sz w:val="32"/>
          <w:szCs w:val="32"/>
        </w:rPr>
      </w:pPr>
      <w:r w:rsidDel="00000000" w:rsidR="00000000" w:rsidRPr="00000000">
        <w:rPr>
          <w:rtl w:val="0"/>
        </w:rPr>
      </w:r>
    </w:p>
    <w:p w:rsidR="00000000" w:rsidDel="00000000" w:rsidP="00000000" w:rsidRDefault="00000000" w:rsidRPr="00000000" w14:paraId="0000007C">
      <w:pPr>
        <w:spacing w:after="240" w:before="240" w:lineRule="auto"/>
        <w:rPr>
          <w:color w:val="2e74b5"/>
          <w:sz w:val="32"/>
          <w:szCs w:val="32"/>
        </w:rPr>
      </w:pPr>
      <w:r w:rsidDel="00000000" w:rsidR="00000000" w:rsidRPr="00000000">
        <w:rPr>
          <w:rtl w:val="0"/>
        </w:rPr>
      </w:r>
    </w:p>
    <w:p w:rsidR="00000000" w:rsidDel="00000000" w:rsidP="00000000" w:rsidRDefault="00000000" w:rsidRPr="00000000" w14:paraId="0000007D">
      <w:pPr>
        <w:spacing w:after="240" w:before="240" w:lineRule="auto"/>
        <w:rPr>
          <w:color w:val="2e74b5"/>
          <w:sz w:val="32"/>
          <w:szCs w:val="32"/>
        </w:rPr>
      </w:pPr>
      <w:r w:rsidDel="00000000" w:rsidR="00000000" w:rsidRPr="00000000">
        <w:rPr>
          <w:rtl w:val="0"/>
        </w:rPr>
      </w:r>
    </w:p>
    <w:p w:rsidR="00000000" w:rsidDel="00000000" w:rsidP="00000000" w:rsidRDefault="00000000" w:rsidRPr="00000000" w14:paraId="0000007E">
      <w:pPr>
        <w:spacing w:after="240" w:before="240" w:lineRule="auto"/>
        <w:rPr>
          <w:color w:val="2e74b5"/>
          <w:sz w:val="32"/>
          <w:szCs w:val="32"/>
        </w:rPr>
      </w:pPr>
      <w:r w:rsidDel="00000000" w:rsidR="00000000" w:rsidRPr="00000000">
        <w:rPr>
          <w:rtl w:val="0"/>
        </w:rPr>
      </w:r>
    </w:p>
    <w:p w:rsidR="00000000" w:rsidDel="00000000" w:rsidP="00000000" w:rsidRDefault="00000000" w:rsidRPr="00000000" w14:paraId="0000007F">
      <w:pPr>
        <w:spacing w:after="240" w:before="240" w:lineRule="auto"/>
        <w:rPr>
          <w:color w:val="2e74b5"/>
          <w:sz w:val="32"/>
          <w:szCs w:val="32"/>
        </w:rPr>
      </w:pPr>
      <w:r w:rsidDel="00000000" w:rsidR="00000000" w:rsidRPr="00000000">
        <w:rPr>
          <w:rtl w:val="0"/>
        </w:rPr>
      </w:r>
    </w:p>
    <w:p w:rsidR="00000000" w:rsidDel="00000000" w:rsidP="00000000" w:rsidRDefault="00000000" w:rsidRPr="00000000" w14:paraId="00000080">
      <w:pPr>
        <w:spacing w:after="240" w:before="240" w:lineRule="auto"/>
        <w:rPr>
          <w:color w:val="2e74b5"/>
          <w:sz w:val="32"/>
          <w:szCs w:val="32"/>
        </w:rPr>
      </w:pPr>
      <w:r w:rsidDel="00000000" w:rsidR="00000000" w:rsidRPr="00000000">
        <w:rPr>
          <w:rtl w:val="0"/>
        </w:rPr>
      </w:r>
    </w:p>
    <w:p w:rsidR="00000000" w:rsidDel="00000000" w:rsidP="00000000" w:rsidRDefault="00000000" w:rsidRPr="00000000" w14:paraId="00000081">
      <w:pPr>
        <w:spacing w:after="240" w:before="240" w:lineRule="auto"/>
        <w:rPr>
          <w:color w:val="2e74b5"/>
          <w:sz w:val="32"/>
          <w:szCs w:val="32"/>
        </w:rPr>
      </w:pPr>
      <w:r w:rsidDel="00000000" w:rsidR="00000000" w:rsidRPr="00000000">
        <w:rPr>
          <w:rtl w:val="0"/>
        </w:rPr>
      </w:r>
    </w:p>
    <w:p w:rsidR="00000000" w:rsidDel="00000000" w:rsidP="00000000" w:rsidRDefault="00000000" w:rsidRPr="00000000" w14:paraId="00000082">
      <w:pPr>
        <w:spacing w:after="240" w:before="240" w:lineRule="auto"/>
        <w:rPr>
          <w:color w:val="2e74b5"/>
          <w:sz w:val="32"/>
          <w:szCs w:val="32"/>
        </w:rPr>
      </w:pPr>
      <w:r w:rsidDel="00000000" w:rsidR="00000000" w:rsidRPr="00000000">
        <w:rPr>
          <w:rtl w:val="0"/>
        </w:rPr>
      </w:r>
    </w:p>
    <w:p w:rsidR="00000000" w:rsidDel="00000000" w:rsidP="00000000" w:rsidRDefault="00000000" w:rsidRPr="00000000" w14:paraId="00000083">
      <w:pPr>
        <w:spacing w:after="240" w:before="240" w:lineRule="auto"/>
        <w:rPr>
          <w:color w:val="2e74b5"/>
          <w:sz w:val="32"/>
          <w:szCs w:val="32"/>
        </w:rPr>
      </w:pPr>
      <w:r w:rsidDel="00000000" w:rsidR="00000000" w:rsidRPr="00000000">
        <w:rPr>
          <w:rtl w:val="0"/>
        </w:rPr>
      </w:r>
    </w:p>
    <w:p w:rsidR="00000000" w:rsidDel="00000000" w:rsidP="00000000" w:rsidRDefault="00000000" w:rsidRPr="00000000" w14:paraId="00000084">
      <w:pPr>
        <w:spacing w:after="240" w:before="240" w:lineRule="auto"/>
        <w:rPr>
          <w:color w:val="2e74b5"/>
          <w:sz w:val="32"/>
          <w:szCs w:val="32"/>
        </w:rPr>
      </w:pPr>
      <w:r w:rsidDel="00000000" w:rsidR="00000000" w:rsidRPr="00000000">
        <w:rPr>
          <w:rtl w:val="0"/>
        </w:rPr>
      </w:r>
    </w:p>
    <w:p w:rsidR="00000000" w:rsidDel="00000000" w:rsidP="00000000" w:rsidRDefault="00000000" w:rsidRPr="00000000" w14:paraId="00000085">
      <w:pPr>
        <w:pStyle w:val="Heading1"/>
        <w:keepNext w:val="0"/>
        <w:keepLines w:val="0"/>
        <w:spacing w:before="480" w:lineRule="auto"/>
        <w:rPr/>
      </w:pPr>
      <w:bookmarkStart w:colFirst="0" w:colLast="0" w:name="_whwqnepehh5s" w:id="6"/>
      <w:bookmarkEnd w:id="6"/>
      <w:r w:rsidDel="00000000" w:rsidR="00000000" w:rsidRPr="00000000">
        <w:rPr>
          <w:b w:val="1"/>
          <w:sz w:val="46"/>
          <w:szCs w:val="46"/>
          <w:rtl w:val="0"/>
        </w:rPr>
        <w:t xml:space="preserve">Bibliography</w:t>
      </w: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[1] Walt Disney Family Museum. (2021, Unknown). Tips and Techniques: Shape Language [Online] </w:t>
      </w:r>
    </w:p>
    <w:p w:rsidR="00000000" w:rsidDel="00000000" w:rsidP="00000000" w:rsidRDefault="00000000" w:rsidRPr="00000000" w14:paraId="00000087">
      <w:pPr>
        <w:rPr/>
      </w:pPr>
      <w:r w:rsidDel="00000000" w:rsidR="00000000" w:rsidRPr="00000000">
        <w:rPr>
          <w:rtl w:val="0"/>
        </w:rPr>
        <w:t xml:space="preserve">Available: </w:t>
      </w:r>
      <w:hyperlink r:id="rId10">
        <w:r w:rsidDel="00000000" w:rsidR="00000000" w:rsidRPr="00000000">
          <w:rPr>
            <w:color w:val="1155cc"/>
            <w:u w:val="single"/>
            <w:rtl w:val="0"/>
          </w:rPr>
          <w:t xml:space="preserve">https://www.waltdisney.org/sites/default/files/2020-04/T%26T_ShapeLang_v9.pdf</w:t>
        </w:r>
      </w:hyperlink>
      <w:r w:rsidDel="00000000" w:rsidR="00000000" w:rsidRPr="00000000">
        <w:rPr>
          <w:rtl w:val="0"/>
        </w:rPr>
        <w:t xml:space="preserve"> </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[2] J.L. Morton. (2021, Unknown). Basic Colour Theory [Online]</w:t>
      </w:r>
    </w:p>
    <w:p w:rsidR="00000000" w:rsidDel="00000000" w:rsidP="00000000" w:rsidRDefault="00000000" w:rsidRPr="00000000" w14:paraId="0000008A">
      <w:pPr>
        <w:rPr/>
      </w:pPr>
      <w:r w:rsidDel="00000000" w:rsidR="00000000" w:rsidRPr="00000000">
        <w:rPr>
          <w:rtl w:val="0"/>
        </w:rPr>
        <w:t xml:space="preserve">Available: </w:t>
      </w:r>
      <w:hyperlink r:id="rId11">
        <w:r w:rsidDel="00000000" w:rsidR="00000000" w:rsidRPr="00000000">
          <w:rPr>
            <w:color w:val="1155cc"/>
            <w:u w:val="single"/>
            <w:rtl w:val="0"/>
          </w:rPr>
          <w:t xml:space="preserve">https://www.colormatters.com/color-and-design/basic-color-theory</w:t>
        </w:r>
      </w:hyperlink>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[3] B. Dehart. (2018, October). Exaggerating Characters For Better Storytelling [Online]</w:t>
      </w:r>
    </w:p>
    <w:p w:rsidR="00000000" w:rsidDel="00000000" w:rsidP="00000000" w:rsidRDefault="00000000" w:rsidRPr="00000000" w14:paraId="0000008D">
      <w:pPr>
        <w:rPr/>
      </w:pPr>
      <w:r w:rsidDel="00000000" w:rsidR="00000000" w:rsidRPr="00000000">
        <w:rPr>
          <w:rtl w:val="0"/>
        </w:rPr>
        <w:t xml:space="preserve">Available: </w:t>
      </w:r>
      <w:hyperlink r:id="rId12">
        <w:r w:rsidDel="00000000" w:rsidR="00000000" w:rsidRPr="00000000">
          <w:rPr>
            <w:color w:val="1155cc"/>
            <w:u w:val="single"/>
            <w:rtl w:val="0"/>
          </w:rPr>
          <w:t xml:space="preserve">https://blakedehart.com/blog/2018/8/21/exaggerating-characters-for-better-storytelling</w:t>
        </w:r>
      </w:hyperlink>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[4] Walt Disney Family Museum. (2021, Unknown). Tips and Techniques: Silhouette [Online]</w:t>
      </w:r>
    </w:p>
    <w:p w:rsidR="00000000" w:rsidDel="00000000" w:rsidP="00000000" w:rsidRDefault="00000000" w:rsidRPr="00000000" w14:paraId="00000090">
      <w:pPr>
        <w:rPr/>
      </w:pPr>
      <w:hyperlink r:id="rId13">
        <w:r w:rsidDel="00000000" w:rsidR="00000000" w:rsidRPr="00000000">
          <w:rPr>
            <w:color w:val="1155cc"/>
            <w:u w:val="single"/>
            <w:rtl w:val="0"/>
          </w:rPr>
          <w:t xml:space="preserve">https://www.waltdisney.org/sites/default/files/2020-05/T%26T_Silhouette-final2.pdf</w:t>
        </w:r>
      </w:hyperlink>
      <w:r w:rsidDel="00000000" w:rsidR="00000000" w:rsidRPr="00000000">
        <w:rPr>
          <w:rtl w:val="0"/>
        </w:rPr>
        <w:t xml:space="preserve"> </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Sebroach. (2015, November). The Importance of Character Design [Online] </w:t>
      </w:r>
    </w:p>
    <w:p w:rsidR="00000000" w:rsidDel="00000000" w:rsidP="00000000" w:rsidRDefault="00000000" w:rsidRPr="00000000" w14:paraId="00000093">
      <w:pPr>
        <w:rPr/>
      </w:pPr>
      <w:r w:rsidDel="00000000" w:rsidR="00000000" w:rsidRPr="00000000">
        <w:rPr>
          <w:rtl w:val="0"/>
        </w:rPr>
        <w:t xml:space="preserve">Available: </w:t>
      </w:r>
      <w:hyperlink r:id="rId14">
        <w:r w:rsidDel="00000000" w:rsidR="00000000" w:rsidRPr="00000000">
          <w:rPr>
            <w:color w:val="1155cc"/>
            <w:u w:val="single"/>
            <w:rtl w:val="0"/>
          </w:rPr>
          <w:t xml:space="preserve">https://graphicnovel.umwblogs.org/2015/11/15/the-importance-of-character-design/</w:t>
        </w:r>
      </w:hyperlink>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Unknown. (2020, December). The Importance of Good Character Design in Animation [Online] </w:t>
      </w:r>
    </w:p>
    <w:p w:rsidR="00000000" w:rsidDel="00000000" w:rsidP="00000000" w:rsidRDefault="00000000" w:rsidRPr="00000000" w14:paraId="00000096">
      <w:pPr>
        <w:rPr/>
      </w:pPr>
      <w:r w:rsidDel="00000000" w:rsidR="00000000" w:rsidRPr="00000000">
        <w:rPr>
          <w:rtl w:val="0"/>
        </w:rPr>
        <w:t xml:space="preserve">Available: </w:t>
      </w:r>
      <w:hyperlink r:id="rId15">
        <w:r w:rsidDel="00000000" w:rsidR="00000000" w:rsidRPr="00000000">
          <w:rPr>
            <w:color w:val="1155cc"/>
            <w:u w:val="single"/>
            <w:rtl w:val="0"/>
          </w:rPr>
          <w:t xml:space="preserve">https://www.arena-multimedia.com/in/en/blog/the-importance-of-good-character-design-in-animation</w:t>
        </w:r>
      </w:hyperlink>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Unknown. (2021, Unknown).What is Character Design? (And What Does A Character Designer Do?) [Online] </w:t>
      </w:r>
    </w:p>
    <w:p w:rsidR="00000000" w:rsidDel="00000000" w:rsidP="00000000" w:rsidRDefault="00000000" w:rsidRPr="00000000" w14:paraId="00000099">
      <w:pPr>
        <w:rPr/>
      </w:pPr>
      <w:r w:rsidDel="00000000" w:rsidR="00000000" w:rsidRPr="00000000">
        <w:rPr>
          <w:rtl w:val="0"/>
        </w:rPr>
        <w:t xml:space="preserve">Available: </w:t>
      </w:r>
      <w:hyperlink r:id="rId16">
        <w:r w:rsidDel="00000000" w:rsidR="00000000" w:rsidRPr="00000000">
          <w:rPr>
            <w:color w:val="1155cc"/>
            <w:u w:val="single"/>
            <w:rtl w:val="0"/>
          </w:rPr>
          <w:t xml:space="preserve">https://conceptartempire.com/character-design/</w:t>
        </w:r>
      </w:hyperlink>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B. Noll, M. Pauson. (2019, Unknown). Good vs Bad Character Design: Tips and Tricks [Online] </w:t>
      </w:r>
    </w:p>
    <w:p w:rsidR="00000000" w:rsidDel="00000000" w:rsidP="00000000" w:rsidRDefault="00000000" w:rsidRPr="00000000" w14:paraId="0000009C">
      <w:pPr>
        <w:rPr/>
      </w:pPr>
      <w:r w:rsidDel="00000000" w:rsidR="00000000" w:rsidRPr="00000000">
        <w:rPr>
          <w:rtl w:val="0"/>
        </w:rPr>
        <w:t xml:space="preserve">Available: </w:t>
      </w:r>
      <w:hyperlink r:id="rId17">
        <w:r w:rsidDel="00000000" w:rsidR="00000000" w:rsidRPr="00000000">
          <w:rPr>
            <w:color w:val="1155cc"/>
            <w:u w:val="single"/>
            <w:rtl w:val="0"/>
          </w:rPr>
          <w:t xml:space="preserve">https://community.wacom.com/us/good-vs-bad-character-design-tips-and-tricks/</w:t>
        </w:r>
      </w:hyperlink>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A. Naghdi. (2020, Unknown). How does shape language impact a character design? (with illustrated examples) [Online] </w:t>
      </w:r>
    </w:p>
    <w:p w:rsidR="00000000" w:rsidDel="00000000" w:rsidP="00000000" w:rsidRDefault="00000000" w:rsidRPr="00000000" w14:paraId="0000009F">
      <w:pPr>
        <w:rPr/>
      </w:pPr>
      <w:r w:rsidDel="00000000" w:rsidR="00000000" w:rsidRPr="00000000">
        <w:rPr>
          <w:rtl w:val="0"/>
        </w:rPr>
        <w:t xml:space="preserve">Available: </w:t>
      </w:r>
      <w:hyperlink r:id="rId18">
        <w:r w:rsidDel="00000000" w:rsidR="00000000" w:rsidRPr="00000000">
          <w:rPr>
            <w:color w:val="1155cc"/>
            <w:u w:val="single"/>
            <w:rtl w:val="0"/>
          </w:rPr>
          <w:t xml:space="preserve">https://dreamfarmstudios.com/blog/shape-language-in-character-design/</w:t>
        </w:r>
      </w:hyperlink>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Walt Disney Family Museum. (2021, Unknown). Education Resources [Online] </w:t>
      </w:r>
    </w:p>
    <w:p w:rsidR="00000000" w:rsidDel="00000000" w:rsidP="00000000" w:rsidRDefault="00000000" w:rsidRPr="00000000" w14:paraId="000000A2">
      <w:pPr>
        <w:rPr/>
      </w:pPr>
      <w:r w:rsidDel="00000000" w:rsidR="00000000" w:rsidRPr="00000000">
        <w:rPr>
          <w:rtl w:val="0"/>
        </w:rPr>
        <w:t xml:space="preserve">Available: </w:t>
      </w:r>
      <w:hyperlink r:id="rId19">
        <w:r w:rsidDel="00000000" w:rsidR="00000000" w:rsidRPr="00000000">
          <w:rPr>
            <w:color w:val="1155cc"/>
            <w:u w:val="single"/>
            <w:rtl w:val="0"/>
          </w:rPr>
          <w:t xml:space="preserve">https://www.waltdisney.org/education/education-resources</w:t>
        </w:r>
      </w:hyperlink>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R. Hilder. (Unknown). 27 top character design tips [Online] </w:t>
      </w:r>
    </w:p>
    <w:p w:rsidR="00000000" w:rsidDel="00000000" w:rsidP="00000000" w:rsidRDefault="00000000" w:rsidRPr="00000000" w14:paraId="000000A5">
      <w:pPr>
        <w:rPr/>
      </w:pPr>
      <w:r w:rsidDel="00000000" w:rsidR="00000000" w:rsidRPr="00000000">
        <w:rPr>
          <w:rtl w:val="0"/>
        </w:rPr>
        <w:t xml:space="preserve">Available: </w:t>
      </w:r>
      <w:hyperlink r:id="rId20">
        <w:r w:rsidDel="00000000" w:rsidR="00000000" w:rsidRPr="00000000">
          <w:rPr>
            <w:color w:val="1155cc"/>
            <w:u w:val="single"/>
            <w:rtl w:val="0"/>
          </w:rPr>
          <w:t xml:space="preserve">https://www.creativebloq.com/character-design/tips-5132643</w:t>
        </w:r>
      </w:hyperlink>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N. Wolchover. (2011, September). How 8 Colors Got Their Symbolic Meanings [Online] </w:t>
      </w:r>
    </w:p>
    <w:p w:rsidR="00000000" w:rsidDel="00000000" w:rsidP="00000000" w:rsidRDefault="00000000" w:rsidRPr="00000000" w14:paraId="000000A8">
      <w:pPr>
        <w:rPr/>
      </w:pPr>
      <w:r w:rsidDel="00000000" w:rsidR="00000000" w:rsidRPr="00000000">
        <w:rPr>
          <w:rtl w:val="0"/>
        </w:rPr>
        <w:t xml:space="preserve">Available: </w:t>
      </w:r>
      <w:hyperlink r:id="rId21">
        <w:r w:rsidDel="00000000" w:rsidR="00000000" w:rsidRPr="00000000">
          <w:rPr>
            <w:color w:val="1155cc"/>
            <w:u w:val="single"/>
            <w:rtl w:val="0"/>
          </w:rPr>
          <w:t xml:space="preserve">https://www.livescience.com/33523-color-symbolism-meanings.html</w:t>
        </w:r>
      </w:hyperlink>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creativebloq.com/character-design/tips-5132643" TargetMode="External"/><Relationship Id="rId11" Type="http://schemas.openxmlformats.org/officeDocument/2006/relationships/hyperlink" Target="https://www.colormatters.com/color-and-design/basic-color-theory" TargetMode="External"/><Relationship Id="rId10" Type="http://schemas.openxmlformats.org/officeDocument/2006/relationships/hyperlink" Target="https://www.waltdisney.org/sites/default/files/2020-04/T%26T_ShapeLang_v9.pdf" TargetMode="External"/><Relationship Id="rId21" Type="http://schemas.openxmlformats.org/officeDocument/2006/relationships/hyperlink" Target="https://www.livescience.com/33523-color-symbolism-meanings.html" TargetMode="External"/><Relationship Id="rId13" Type="http://schemas.openxmlformats.org/officeDocument/2006/relationships/hyperlink" Target="https://www.waltdisney.org/sites/default/files/2020-05/T%26T_Silhouette-final2.pdf" TargetMode="External"/><Relationship Id="rId12" Type="http://schemas.openxmlformats.org/officeDocument/2006/relationships/hyperlink" Target="https://blakedehart.com/blog/2018/8/21/exaggerating-characters-for-better-storytell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waltdisney.org/sites/default/files/2020-05/T%26T_Silhouette-final2.pdf" TargetMode="External"/><Relationship Id="rId15" Type="http://schemas.openxmlformats.org/officeDocument/2006/relationships/hyperlink" Target="https://www.arena-multimedia.com/in/en/blog/the-importance-of-good-character-design-in-animation" TargetMode="External"/><Relationship Id="rId14" Type="http://schemas.openxmlformats.org/officeDocument/2006/relationships/hyperlink" Target="https://graphicnovel.umwblogs.org/2015/11/15/the-importance-of-character-design/" TargetMode="External"/><Relationship Id="rId17" Type="http://schemas.openxmlformats.org/officeDocument/2006/relationships/hyperlink" Target="https://community.wacom.com/us/good-vs-bad-character-design-tips-and-tricks/" TargetMode="External"/><Relationship Id="rId16" Type="http://schemas.openxmlformats.org/officeDocument/2006/relationships/hyperlink" Target="https://conceptartempire.com/character-design/" TargetMode="External"/><Relationship Id="rId5" Type="http://schemas.openxmlformats.org/officeDocument/2006/relationships/styles" Target="styles.xml"/><Relationship Id="rId19" Type="http://schemas.openxmlformats.org/officeDocument/2006/relationships/hyperlink" Target="https://www.waltdisney.org/education/education-resources" TargetMode="External"/><Relationship Id="rId6" Type="http://schemas.openxmlformats.org/officeDocument/2006/relationships/hyperlink" Target="https://www.waltdisney.org/sites/default/files/2020-04/T%26T_ShapeLang_v9.pdf" TargetMode="External"/><Relationship Id="rId18" Type="http://schemas.openxmlformats.org/officeDocument/2006/relationships/hyperlink" Target="https://dreamfarmstudios.com/blog/shape-language-in-character-design/" TargetMode="External"/><Relationship Id="rId7" Type="http://schemas.openxmlformats.org/officeDocument/2006/relationships/hyperlink" Target="https://www.colormatters.com/color-and-design/basic-color-theory" TargetMode="External"/><Relationship Id="rId8" Type="http://schemas.openxmlformats.org/officeDocument/2006/relationships/hyperlink" Target="https://blakedehart.com/blog/2018/8/21/exaggerating-characters-for-better-storytel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