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0DF51" w14:textId="77777777" w:rsidR="00511D21" w:rsidRPr="00F95046" w:rsidRDefault="00511D21" w:rsidP="00511D21">
      <w:pPr>
        <w:ind w:left="1440" w:firstLine="720"/>
        <w:rPr>
          <w:rFonts w:cstheme="minorHAnsi"/>
        </w:rPr>
      </w:pPr>
      <w:r w:rsidRPr="00F95046">
        <w:rPr>
          <w:rFonts w:cstheme="minorHAnsi"/>
        </w:rPr>
        <w:t xml:space="preserve">Milena </w:t>
      </w:r>
      <w:proofErr w:type="spellStart"/>
      <w:r w:rsidRPr="00F95046">
        <w:rPr>
          <w:rFonts w:cstheme="minorHAnsi"/>
        </w:rPr>
        <w:t>Petrova</w:t>
      </w:r>
      <w:proofErr w:type="spellEnd"/>
      <w:r w:rsidRPr="00F95046">
        <w:rPr>
          <w:rFonts w:cstheme="minorHAnsi"/>
        </w:rPr>
        <w:t xml:space="preserve"> </w:t>
      </w:r>
      <w:proofErr w:type="spellStart"/>
      <w:r w:rsidRPr="00F95046">
        <w:rPr>
          <w:rFonts w:cstheme="minorHAnsi"/>
        </w:rPr>
        <w:t>Valeva</w:t>
      </w:r>
      <w:proofErr w:type="spellEnd"/>
    </w:p>
    <w:p w14:paraId="7B13E73C" w14:textId="77777777" w:rsidR="00511D21" w:rsidRPr="00F95046" w:rsidRDefault="00511D21" w:rsidP="00511D21">
      <w:pPr>
        <w:ind w:left="1440"/>
        <w:rPr>
          <w:rFonts w:cstheme="minorHAnsi"/>
        </w:rPr>
      </w:pPr>
      <w:r>
        <w:rPr>
          <w:rFonts w:cstheme="minorHAnsi"/>
        </w:rPr>
        <w:t xml:space="preserve">            </w:t>
      </w:r>
      <w:r w:rsidRPr="00F95046">
        <w:rPr>
          <w:rFonts w:cstheme="minorHAnsi"/>
        </w:rPr>
        <w:t>Student Number</w:t>
      </w:r>
      <w:r>
        <w:rPr>
          <w:rFonts w:cstheme="minorHAnsi"/>
        </w:rPr>
        <w:t>:</w:t>
      </w:r>
      <w:r w:rsidRPr="00F95046">
        <w:rPr>
          <w:rFonts w:cstheme="minorHAnsi"/>
        </w:rPr>
        <w:t xml:space="preserve"> 1817469</w:t>
      </w:r>
    </w:p>
    <w:p w14:paraId="5BD1CBC1" w14:textId="578A947C" w:rsidR="00511D21" w:rsidRDefault="00511D21" w:rsidP="00511D21">
      <w:pPr>
        <w:ind w:firstLine="720"/>
        <w:rPr>
          <w:rFonts w:cstheme="minorHAnsi"/>
        </w:rPr>
      </w:pPr>
      <w:r>
        <w:rPr>
          <w:rFonts w:cstheme="minorHAnsi"/>
        </w:rPr>
        <w:t xml:space="preserve">              </w:t>
      </w:r>
      <w:r w:rsidRPr="00511D21">
        <w:rPr>
          <w:rFonts w:cstheme="minorHAnsi"/>
        </w:rPr>
        <w:t>LCBB4001 ACCOUNTING FUNDAMENTALS</w:t>
      </w:r>
    </w:p>
    <w:p w14:paraId="585C759D" w14:textId="77777777" w:rsidR="00511D21" w:rsidRDefault="00511D21" w:rsidP="00511D21">
      <w:pPr>
        <w:ind w:left="720" w:firstLine="720"/>
        <w:rPr>
          <w:rFonts w:cstheme="minorHAnsi"/>
        </w:rPr>
      </w:pPr>
      <w:r w:rsidRPr="00511D21">
        <w:rPr>
          <w:rFonts w:cstheme="minorHAnsi"/>
        </w:rPr>
        <w:t xml:space="preserve">Accounting Fundamentals - Assessment 1 </w:t>
      </w:r>
    </w:p>
    <w:p w14:paraId="7841B933" w14:textId="304D1191" w:rsidR="00511D21" w:rsidRPr="00436F66" w:rsidRDefault="00511D21" w:rsidP="00511D21">
      <w:pPr>
        <w:ind w:left="720" w:firstLine="720"/>
        <w:rPr>
          <w:rFonts w:cstheme="minorHAnsi"/>
        </w:rPr>
      </w:pPr>
      <w:r w:rsidRPr="00436F66">
        <w:rPr>
          <w:rFonts w:cstheme="minorHAnsi"/>
        </w:rPr>
        <w:t xml:space="preserve">Module Lecturer’s Name: </w:t>
      </w:r>
      <w:proofErr w:type="gramStart"/>
      <w:r w:rsidRPr="00436F66">
        <w:rPr>
          <w:rFonts w:eastAsia="Times New Roman" w:cstheme="minorHAnsi"/>
          <w:spacing w:val="-15"/>
          <w:lang w:eastAsia="en-GB"/>
        </w:rPr>
        <w:t xml:space="preserve">Dr </w:t>
      </w:r>
      <w:r>
        <w:rPr>
          <w:rFonts w:eastAsia="Times New Roman" w:cstheme="minorHAnsi"/>
          <w:spacing w:val="-15"/>
          <w:lang w:eastAsia="en-GB"/>
        </w:rPr>
        <w:t xml:space="preserve"> </w:t>
      </w:r>
      <w:proofErr w:type="spellStart"/>
      <w:r>
        <w:rPr>
          <w:rFonts w:eastAsia="Times New Roman" w:cstheme="minorHAnsi"/>
          <w:spacing w:val="-15"/>
          <w:lang w:eastAsia="en-GB"/>
        </w:rPr>
        <w:t>Rexon</w:t>
      </w:r>
      <w:proofErr w:type="spellEnd"/>
      <w:proofErr w:type="gramEnd"/>
      <w:r>
        <w:rPr>
          <w:rFonts w:eastAsia="Times New Roman" w:cstheme="minorHAnsi"/>
          <w:spacing w:val="-15"/>
          <w:lang w:eastAsia="en-GB"/>
        </w:rPr>
        <w:t xml:space="preserve"> </w:t>
      </w:r>
      <w:proofErr w:type="spellStart"/>
      <w:r>
        <w:rPr>
          <w:rFonts w:eastAsia="Times New Roman" w:cstheme="minorHAnsi"/>
          <w:spacing w:val="-15"/>
          <w:lang w:eastAsia="en-GB"/>
        </w:rPr>
        <w:t>Nting</w:t>
      </w:r>
      <w:proofErr w:type="spellEnd"/>
    </w:p>
    <w:p w14:paraId="39A792AD" w14:textId="77777777" w:rsidR="00511D21" w:rsidRDefault="00511D21" w:rsidP="001B3043">
      <w:pPr>
        <w:pStyle w:val="Default"/>
        <w:rPr>
          <w:b/>
          <w:bCs/>
          <w:sz w:val="28"/>
          <w:szCs w:val="28"/>
          <w:lang w:val="en-US"/>
        </w:rPr>
      </w:pPr>
    </w:p>
    <w:p w14:paraId="206A7F3A" w14:textId="77777777" w:rsidR="00511D21" w:rsidRDefault="00511D21" w:rsidP="001B3043">
      <w:pPr>
        <w:pStyle w:val="Default"/>
        <w:rPr>
          <w:b/>
          <w:bCs/>
          <w:sz w:val="28"/>
          <w:szCs w:val="28"/>
          <w:lang w:val="en-US"/>
        </w:rPr>
      </w:pPr>
    </w:p>
    <w:p w14:paraId="7683F079" w14:textId="77777777" w:rsidR="00511D21" w:rsidRDefault="00511D21" w:rsidP="001B3043">
      <w:pPr>
        <w:pStyle w:val="Default"/>
        <w:rPr>
          <w:b/>
          <w:bCs/>
          <w:sz w:val="28"/>
          <w:szCs w:val="28"/>
          <w:lang w:val="en-US"/>
        </w:rPr>
      </w:pPr>
    </w:p>
    <w:p w14:paraId="179ADEA6" w14:textId="77777777" w:rsidR="00511D21" w:rsidRDefault="00511D21" w:rsidP="001B3043">
      <w:pPr>
        <w:pStyle w:val="Default"/>
        <w:rPr>
          <w:b/>
          <w:bCs/>
          <w:sz w:val="28"/>
          <w:szCs w:val="28"/>
          <w:lang w:val="en-US"/>
        </w:rPr>
      </w:pPr>
    </w:p>
    <w:p w14:paraId="0CA89941" w14:textId="77777777" w:rsidR="00511D21" w:rsidRDefault="00511D21" w:rsidP="001B3043">
      <w:pPr>
        <w:pStyle w:val="Default"/>
        <w:rPr>
          <w:b/>
          <w:bCs/>
          <w:sz w:val="28"/>
          <w:szCs w:val="28"/>
          <w:lang w:val="en-US"/>
        </w:rPr>
      </w:pPr>
    </w:p>
    <w:p w14:paraId="56F95609" w14:textId="77777777" w:rsidR="00511D21" w:rsidRDefault="00511D21" w:rsidP="001B3043">
      <w:pPr>
        <w:pStyle w:val="Default"/>
        <w:rPr>
          <w:b/>
          <w:bCs/>
          <w:sz w:val="28"/>
          <w:szCs w:val="28"/>
          <w:lang w:val="en-US"/>
        </w:rPr>
      </w:pPr>
    </w:p>
    <w:p w14:paraId="14E29BC4" w14:textId="77777777" w:rsidR="00511D21" w:rsidRDefault="00511D21" w:rsidP="001B3043">
      <w:pPr>
        <w:pStyle w:val="Default"/>
        <w:rPr>
          <w:b/>
          <w:bCs/>
          <w:sz w:val="28"/>
          <w:szCs w:val="28"/>
          <w:lang w:val="en-US"/>
        </w:rPr>
      </w:pPr>
    </w:p>
    <w:p w14:paraId="12366233" w14:textId="77777777" w:rsidR="00511D21" w:rsidRDefault="00511D21" w:rsidP="001B3043">
      <w:pPr>
        <w:pStyle w:val="Default"/>
        <w:rPr>
          <w:b/>
          <w:bCs/>
          <w:sz w:val="28"/>
          <w:szCs w:val="28"/>
          <w:lang w:val="en-US"/>
        </w:rPr>
      </w:pPr>
    </w:p>
    <w:p w14:paraId="0B67D5AE" w14:textId="77777777" w:rsidR="00511D21" w:rsidRDefault="00511D21" w:rsidP="001B3043">
      <w:pPr>
        <w:pStyle w:val="Default"/>
        <w:rPr>
          <w:b/>
          <w:bCs/>
          <w:sz w:val="28"/>
          <w:szCs w:val="28"/>
          <w:lang w:val="en-US"/>
        </w:rPr>
      </w:pPr>
    </w:p>
    <w:p w14:paraId="423A332B" w14:textId="77777777" w:rsidR="00511D21" w:rsidRDefault="00511D21" w:rsidP="001B3043">
      <w:pPr>
        <w:pStyle w:val="Default"/>
        <w:rPr>
          <w:b/>
          <w:bCs/>
          <w:sz w:val="28"/>
          <w:szCs w:val="28"/>
          <w:lang w:val="en-US"/>
        </w:rPr>
      </w:pPr>
    </w:p>
    <w:p w14:paraId="537360D7" w14:textId="77777777" w:rsidR="00511D21" w:rsidRDefault="00511D21" w:rsidP="001B3043">
      <w:pPr>
        <w:pStyle w:val="Default"/>
        <w:rPr>
          <w:b/>
          <w:bCs/>
          <w:sz w:val="28"/>
          <w:szCs w:val="28"/>
          <w:lang w:val="en-US"/>
        </w:rPr>
      </w:pPr>
    </w:p>
    <w:p w14:paraId="7E28071C" w14:textId="77777777" w:rsidR="00511D21" w:rsidRDefault="00511D21" w:rsidP="001B3043">
      <w:pPr>
        <w:pStyle w:val="Default"/>
        <w:rPr>
          <w:b/>
          <w:bCs/>
          <w:sz w:val="28"/>
          <w:szCs w:val="28"/>
          <w:lang w:val="en-US"/>
        </w:rPr>
      </w:pPr>
    </w:p>
    <w:p w14:paraId="4FEC0E61" w14:textId="77777777" w:rsidR="00511D21" w:rsidRDefault="00511D21" w:rsidP="001B3043">
      <w:pPr>
        <w:pStyle w:val="Default"/>
        <w:rPr>
          <w:b/>
          <w:bCs/>
          <w:sz w:val="28"/>
          <w:szCs w:val="28"/>
          <w:lang w:val="en-US"/>
        </w:rPr>
      </w:pPr>
    </w:p>
    <w:p w14:paraId="7E955819" w14:textId="77777777" w:rsidR="00511D21" w:rsidRDefault="00511D21" w:rsidP="001B3043">
      <w:pPr>
        <w:pStyle w:val="Default"/>
        <w:rPr>
          <w:b/>
          <w:bCs/>
          <w:sz w:val="28"/>
          <w:szCs w:val="28"/>
          <w:lang w:val="en-US"/>
        </w:rPr>
      </w:pPr>
    </w:p>
    <w:p w14:paraId="36D8BEB0" w14:textId="77777777" w:rsidR="00511D21" w:rsidRDefault="00511D21" w:rsidP="001B3043">
      <w:pPr>
        <w:pStyle w:val="Default"/>
        <w:rPr>
          <w:b/>
          <w:bCs/>
          <w:sz w:val="28"/>
          <w:szCs w:val="28"/>
          <w:lang w:val="en-US"/>
        </w:rPr>
      </w:pPr>
    </w:p>
    <w:p w14:paraId="203CB383" w14:textId="77777777" w:rsidR="00511D21" w:rsidRDefault="00511D21" w:rsidP="001B3043">
      <w:pPr>
        <w:pStyle w:val="Default"/>
        <w:rPr>
          <w:b/>
          <w:bCs/>
          <w:sz w:val="28"/>
          <w:szCs w:val="28"/>
          <w:lang w:val="en-US"/>
        </w:rPr>
      </w:pPr>
    </w:p>
    <w:p w14:paraId="71948ED1" w14:textId="77777777" w:rsidR="00511D21" w:rsidRDefault="00511D21" w:rsidP="001B3043">
      <w:pPr>
        <w:pStyle w:val="Default"/>
        <w:rPr>
          <w:b/>
          <w:bCs/>
          <w:sz w:val="28"/>
          <w:szCs w:val="28"/>
          <w:lang w:val="en-US"/>
        </w:rPr>
      </w:pPr>
    </w:p>
    <w:p w14:paraId="5827CA76" w14:textId="77777777" w:rsidR="00511D21" w:rsidRDefault="00511D21" w:rsidP="001B3043">
      <w:pPr>
        <w:pStyle w:val="Default"/>
        <w:rPr>
          <w:b/>
          <w:bCs/>
          <w:sz w:val="28"/>
          <w:szCs w:val="28"/>
          <w:lang w:val="en-US"/>
        </w:rPr>
      </w:pPr>
    </w:p>
    <w:p w14:paraId="49BAFFD7" w14:textId="77777777" w:rsidR="00511D21" w:rsidRDefault="00511D21" w:rsidP="001B3043">
      <w:pPr>
        <w:pStyle w:val="Default"/>
        <w:rPr>
          <w:b/>
          <w:bCs/>
          <w:sz w:val="28"/>
          <w:szCs w:val="28"/>
          <w:lang w:val="en-US"/>
        </w:rPr>
      </w:pPr>
    </w:p>
    <w:p w14:paraId="5FE625AB" w14:textId="77777777" w:rsidR="00511D21" w:rsidRDefault="00511D21" w:rsidP="001B3043">
      <w:pPr>
        <w:pStyle w:val="Default"/>
        <w:rPr>
          <w:b/>
          <w:bCs/>
          <w:sz w:val="28"/>
          <w:szCs w:val="28"/>
          <w:lang w:val="en-US"/>
        </w:rPr>
      </w:pPr>
    </w:p>
    <w:p w14:paraId="00B5138F" w14:textId="77777777" w:rsidR="00511D21" w:rsidRDefault="00511D21" w:rsidP="001B3043">
      <w:pPr>
        <w:pStyle w:val="Default"/>
        <w:rPr>
          <w:b/>
          <w:bCs/>
          <w:sz w:val="28"/>
          <w:szCs w:val="28"/>
          <w:lang w:val="en-US"/>
        </w:rPr>
      </w:pPr>
    </w:p>
    <w:p w14:paraId="6EB670A2" w14:textId="77777777" w:rsidR="00511D21" w:rsidRDefault="00511D21" w:rsidP="001B3043">
      <w:pPr>
        <w:pStyle w:val="Default"/>
        <w:rPr>
          <w:b/>
          <w:bCs/>
          <w:sz w:val="28"/>
          <w:szCs w:val="28"/>
          <w:lang w:val="en-US"/>
        </w:rPr>
      </w:pPr>
    </w:p>
    <w:p w14:paraId="2E1485A1" w14:textId="77777777" w:rsidR="00511D21" w:rsidRDefault="00511D21" w:rsidP="001B3043">
      <w:pPr>
        <w:pStyle w:val="Default"/>
        <w:rPr>
          <w:b/>
          <w:bCs/>
          <w:sz w:val="28"/>
          <w:szCs w:val="28"/>
          <w:lang w:val="en-US"/>
        </w:rPr>
      </w:pPr>
    </w:p>
    <w:p w14:paraId="03424F15" w14:textId="77777777" w:rsidR="00511D21" w:rsidRDefault="00511D21" w:rsidP="001B3043">
      <w:pPr>
        <w:pStyle w:val="Default"/>
        <w:rPr>
          <w:b/>
          <w:bCs/>
          <w:sz w:val="28"/>
          <w:szCs w:val="28"/>
          <w:lang w:val="en-US"/>
        </w:rPr>
      </w:pPr>
    </w:p>
    <w:p w14:paraId="3BC837E0" w14:textId="77777777" w:rsidR="00511D21" w:rsidRDefault="00511D21" w:rsidP="001B3043">
      <w:pPr>
        <w:pStyle w:val="Default"/>
        <w:rPr>
          <w:b/>
          <w:bCs/>
          <w:sz w:val="28"/>
          <w:szCs w:val="28"/>
          <w:lang w:val="en-US"/>
        </w:rPr>
      </w:pPr>
    </w:p>
    <w:p w14:paraId="27AAE8C7" w14:textId="77777777" w:rsidR="00511D21" w:rsidRDefault="00511D21" w:rsidP="001B3043">
      <w:pPr>
        <w:pStyle w:val="Default"/>
        <w:rPr>
          <w:b/>
          <w:bCs/>
          <w:sz w:val="28"/>
          <w:szCs w:val="28"/>
          <w:lang w:val="en-US"/>
        </w:rPr>
      </w:pPr>
    </w:p>
    <w:p w14:paraId="3520413D" w14:textId="77777777" w:rsidR="00511D21" w:rsidRDefault="00511D21" w:rsidP="001B3043">
      <w:pPr>
        <w:pStyle w:val="Default"/>
        <w:rPr>
          <w:b/>
          <w:bCs/>
          <w:sz w:val="28"/>
          <w:szCs w:val="28"/>
          <w:lang w:val="en-US"/>
        </w:rPr>
      </w:pPr>
    </w:p>
    <w:p w14:paraId="38567FF8" w14:textId="77777777" w:rsidR="00511D21" w:rsidRDefault="00511D21" w:rsidP="001B3043">
      <w:pPr>
        <w:pStyle w:val="Default"/>
        <w:rPr>
          <w:b/>
          <w:bCs/>
          <w:sz w:val="28"/>
          <w:szCs w:val="28"/>
          <w:lang w:val="en-US"/>
        </w:rPr>
      </w:pPr>
    </w:p>
    <w:p w14:paraId="41637188" w14:textId="77777777" w:rsidR="00511D21" w:rsidRDefault="00511D21" w:rsidP="001B3043">
      <w:pPr>
        <w:pStyle w:val="Default"/>
        <w:rPr>
          <w:b/>
          <w:bCs/>
          <w:sz w:val="28"/>
          <w:szCs w:val="28"/>
          <w:lang w:val="en-US"/>
        </w:rPr>
      </w:pPr>
    </w:p>
    <w:p w14:paraId="748B34A5" w14:textId="77777777" w:rsidR="00511D21" w:rsidRDefault="00511D21" w:rsidP="001B3043">
      <w:pPr>
        <w:pStyle w:val="Default"/>
        <w:rPr>
          <w:b/>
          <w:bCs/>
          <w:sz w:val="28"/>
          <w:szCs w:val="28"/>
          <w:lang w:val="en-US"/>
        </w:rPr>
      </w:pPr>
    </w:p>
    <w:p w14:paraId="206F6D18" w14:textId="77777777" w:rsidR="00511D21" w:rsidRDefault="00511D21" w:rsidP="001B3043">
      <w:pPr>
        <w:pStyle w:val="Default"/>
        <w:rPr>
          <w:b/>
          <w:bCs/>
          <w:sz w:val="28"/>
          <w:szCs w:val="28"/>
          <w:lang w:val="en-US"/>
        </w:rPr>
      </w:pPr>
    </w:p>
    <w:p w14:paraId="69182284" w14:textId="77777777" w:rsidR="00511D21" w:rsidRDefault="00511D21" w:rsidP="001B3043">
      <w:pPr>
        <w:pStyle w:val="Default"/>
        <w:rPr>
          <w:b/>
          <w:bCs/>
          <w:sz w:val="28"/>
          <w:szCs w:val="28"/>
          <w:lang w:val="en-US"/>
        </w:rPr>
      </w:pPr>
    </w:p>
    <w:p w14:paraId="033192D1" w14:textId="77777777" w:rsidR="00511D21" w:rsidRDefault="00511D21" w:rsidP="001B3043">
      <w:pPr>
        <w:pStyle w:val="Default"/>
        <w:rPr>
          <w:b/>
          <w:bCs/>
          <w:sz w:val="28"/>
          <w:szCs w:val="28"/>
          <w:lang w:val="en-US"/>
        </w:rPr>
      </w:pPr>
    </w:p>
    <w:p w14:paraId="09EFC6B8" w14:textId="77777777" w:rsidR="00511D21" w:rsidRDefault="00511D21" w:rsidP="001B3043">
      <w:pPr>
        <w:pStyle w:val="Default"/>
        <w:rPr>
          <w:b/>
          <w:bCs/>
          <w:sz w:val="28"/>
          <w:szCs w:val="28"/>
          <w:lang w:val="en-US"/>
        </w:rPr>
      </w:pPr>
    </w:p>
    <w:p w14:paraId="7FE25BB5" w14:textId="77777777" w:rsidR="00511D21" w:rsidRDefault="00511D21" w:rsidP="001B3043">
      <w:pPr>
        <w:pStyle w:val="Default"/>
        <w:rPr>
          <w:b/>
          <w:bCs/>
          <w:sz w:val="28"/>
          <w:szCs w:val="28"/>
          <w:lang w:val="en-US"/>
        </w:rPr>
      </w:pPr>
    </w:p>
    <w:p w14:paraId="578C673B" w14:textId="77777777" w:rsidR="00511D21" w:rsidRDefault="00511D21" w:rsidP="001B3043">
      <w:pPr>
        <w:pStyle w:val="Default"/>
        <w:rPr>
          <w:b/>
          <w:bCs/>
          <w:sz w:val="28"/>
          <w:szCs w:val="28"/>
          <w:lang w:val="en-US"/>
        </w:rPr>
      </w:pPr>
    </w:p>
    <w:p w14:paraId="6A7204FC" w14:textId="77777777" w:rsidR="00511D21" w:rsidRDefault="00511D21" w:rsidP="001B3043">
      <w:pPr>
        <w:pStyle w:val="Default"/>
        <w:rPr>
          <w:b/>
          <w:bCs/>
          <w:sz w:val="28"/>
          <w:szCs w:val="28"/>
          <w:lang w:val="en-US"/>
        </w:rPr>
      </w:pPr>
    </w:p>
    <w:p w14:paraId="3FD50BA4" w14:textId="77777777" w:rsidR="00511D21" w:rsidRDefault="00511D21" w:rsidP="001B3043">
      <w:pPr>
        <w:pStyle w:val="Default"/>
        <w:rPr>
          <w:b/>
          <w:bCs/>
          <w:sz w:val="28"/>
          <w:szCs w:val="28"/>
          <w:lang w:val="en-US"/>
        </w:rPr>
      </w:pPr>
    </w:p>
    <w:p w14:paraId="21E93AD0" w14:textId="77777777" w:rsidR="00511D21" w:rsidRDefault="00511D21" w:rsidP="001B3043">
      <w:pPr>
        <w:pStyle w:val="Default"/>
        <w:rPr>
          <w:b/>
          <w:bCs/>
          <w:sz w:val="28"/>
          <w:szCs w:val="28"/>
          <w:lang w:val="en-US"/>
        </w:rPr>
      </w:pPr>
    </w:p>
    <w:p w14:paraId="161C7ADF" w14:textId="77777777" w:rsidR="00511D21" w:rsidRDefault="00511D21" w:rsidP="001B3043">
      <w:pPr>
        <w:pStyle w:val="Default"/>
        <w:rPr>
          <w:b/>
          <w:bCs/>
          <w:sz w:val="28"/>
          <w:szCs w:val="28"/>
          <w:lang w:val="en-US"/>
        </w:rPr>
      </w:pPr>
    </w:p>
    <w:p w14:paraId="1E0C218A" w14:textId="0B820592" w:rsidR="00124CC3" w:rsidRDefault="00124CC3" w:rsidP="001B3043">
      <w:pPr>
        <w:pStyle w:val="Default"/>
        <w:rPr>
          <w:b/>
          <w:bCs/>
          <w:sz w:val="28"/>
          <w:szCs w:val="28"/>
          <w:lang w:val="en-US"/>
        </w:rPr>
      </w:pPr>
      <w:r>
        <w:rPr>
          <w:b/>
          <w:bCs/>
          <w:sz w:val="28"/>
          <w:szCs w:val="28"/>
          <w:lang w:val="en-US"/>
        </w:rPr>
        <w:t>Accounting Fundamentals Introduction</w:t>
      </w:r>
    </w:p>
    <w:p w14:paraId="526F6F2B" w14:textId="77777777" w:rsidR="00124CC3" w:rsidRDefault="00124CC3" w:rsidP="001B3043">
      <w:pPr>
        <w:pStyle w:val="Default"/>
        <w:rPr>
          <w:bCs/>
          <w:szCs w:val="28"/>
          <w:lang w:val="en-US"/>
        </w:rPr>
      </w:pPr>
    </w:p>
    <w:p w14:paraId="18089BC4" w14:textId="77777777" w:rsidR="00124CC3" w:rsidRDefault="00124CC3" w:rsidP="001B3043">
      <w:pPr>
        <w:pStyle w:val="Default"/>
        <w:rPr>
          <w:bCs/>
          <w:szCs w:val="28"/>
          <w:lang w:val="en-US"/>
        </w:rPr>
      </w:pPr>
      <w:r>
        <w:rPr>
          <w:bCs/>
          <w:szCs w:val="28"/>
          <w:lang w:val="en-US"/>
        </w:rPr>
        <w:t xml:space="preserve">This is a report compiled of five tasks with similar objectives and different scenarios about the expenses of businesses. The fundamentals which will be covered in the report are ledger account balance and closing, trial balance and further evaluation, preparing a list of accounts and concluding the profitability of each and every business and why, statement of profit and/or loss. As well as those aspects of the report, the last task will solely focus on the comparison between the revenue and capital expenditure depending on the results which are acquired in the previous task. </w:t>
      </w:r>
    </w:p>
    <w:p w14:paraId="1D4C6B32" w14:textId="77777777" w:rsidR="00C3505C" w:rsidRDefault="00C3505C" w:rsidP="001B3043">
      <w:pPr>
        <w:pStyle w:val="Default"/>
        <w:rPr>
          <w:bCs/>
          <w:szCs w:val="28"/>
          <w:lang w:val="en-US"/>
        </w:rPr>
      </w:pPr>
    </w:p>
    <w:p w14:paraId="17B93176" w14:textId="45C64C5D" w:rsidR="00124CC3" w:rsidRDefault="00C3505C" w:rsidP="001B3043">
      <w:pPr>
        <w:pStyle w:val="Default"/>
        <w:rPr>
          <w:bCs/>
          <w:szCs w:val="28"/>
          <w:lang w:val="en-US"/>
        </w:rPr>
      </w:pPr>
      <w:r>
        <w:rPr>
          <w:bCs/>
          <w:szCs w:val="28"/>
          <w:lang w:val="en-US"/>
        </w:rPr>
        <w:t xml:space="preserve">It is important that the definitions of the accounting fundamentals are set in place before the following tasks are presented. The ledger account is what is present in almost all of the tasks which are to be solved. It indicates any changes in the balance sheet of a business as it provides an account of gains, expenses, liabilities and assets and their values. Generally, a ledger account is seen as a very important part of the accounting fundamental list. Another important fundamental is the trial balance. It is similar to a ledger account but it categorizes the values of different business aspect into debit or credit values. The next fundamental is the company’s profit or loss statement which likewise the ledger account is present in many of the pointed tasks. This statement above all shows whether a business really is profitable or not in the end of a given time period. </w:t>
      </w:r>
    </w:p>
    <w:p w14:paraId="36AB3C9B" w14:textId="77777777" w:rsidR="00C3505C" w:rsidRDefault="00C3505C" w:rsidP="001B3043">
      <w:pPr>
        <w:pStyle w:val="Default"/>
        <w:rPr>
          <w:bCs/>
          <w:szCs w:val="28"/>
          <w:lang w:val="en-US"/>
        </w:rPr>
      </w:pPr>
    </w:p>
    <w:p w14:paraId="6D87E79D" w14:textId="6F83E45D" w:rsidR="007F08C2" w:rsidRPr="00124CC3" w:rsidRDefault="00C3505C" w:rsidP="00B24CB6">
      <w:pPr>
        <w:pStyle w:val="Default"/>
        <w:rPr>
          <w:bCs/>
          <w:szCs w:val="28"/>
          <w:lang w:val="en-US"/>
        </w:rPr>
      </w:pPr>
      <w:r>
        <w:rPr>
          <w:bCs/>
          <w:szCs w:val="28"/>
          <w:lang w:val="en-US"/>
        </w:rPr>
        <w:t xml:space="preserve">The last Task 5 of this report does not involve any calculations or statements of profit or loss. It revolves around the comparison between revenue and capital expenditure. </w:t>
      </w:r>
    </w:p>
    <w:p w14:paraId="11CD5C36" w14:textId="77777777" w:rsidR="00124CC3" w:rsidRDefault="00124CC3" w:rsidP="001B3043">
      <w:pPr>
        <w:pStyle w:val="Default"/>
        <w:rPr>
          <w:b/>
          <w:bCs/>
          <w:sz w:val="28"/>
          <w:szCs w:val="28"/>
          <w:lang w:val="en-US"/>
        </w:rPr>
      </w:pPr>
    </w:p>
    <w:p w14:paraId="0E5745EF" w14:textId="77777777" w:rsidR="007F08C2" w:rsidRDefault="007F08C2" w:rsidP="001B3043">
      <w:pPr>
        <w:pStyle w:val="Default"/>
        <w:rPr>
          <w:b/>
          <w:bCs/>
          <w:sz w:val="28"/>
          <w:szCs w:val="28"/>
          <w:lang w:val="en-US"/>
        </w:rPr>
      </w:pPr>
    </w:p>
    <w:p w14:paraId="45228BC9" w14:textId="77777777" w:rsidR="007F08C2" w:rsidRDefault="007F08C2" w:rsidP="001B3043">
      <w:pPr>
        <w:pStyle w:val="Default"/>
        <w:rPr>
          <w:b/>
          <w:bCs/>
          <w:sz w:val="28"/>
          <w:szCs w:val="28"/>
          <w:lang w:val="en-US"/>
        </w:rPr>
      </w:pPr>
    </w:p>
    <w:p w14:paraId="59596D11" w14:textId="77777777" w:rsidR="007F08C2" w:rsidRDefault="007F08C2" w:rsidP="001B3043">
      <w:pPr>
        <w:pStyle w:val="Default"/>
        <w:rPr>
          <w:b/>
          <w:bCs/>
          <w:sz w:val="28"/>
          <w:szCs w:val="28"/>
          <w:lang w:val="en-US"/>
        </w:rPr>
      </w:pPr>
    </w:p>
    <w:p w14:paraId="56BA1737" w14:textId="77777777" w:rsidR="007F08C2" w:rsidRDefault="007F08C2" w:rsidP="001B3043">
      <w:pPr>
        <w:pStyle w:val="Default"/>
        <w:rPr>
          <w:b/>
          <w:bCs/>
          <w:sz w:val="28"/>
          <w:szCs w:val="28"/>
          <w:lang w:val="en-US"/>
        </w:rPr>
      </w:pPr>
    </w:p>
    <w:p w14:paraId="3C19845A" w14:textId="77777777" w:rsidR="007F08C2" w:rsidRDefault="007F08C2" w:rsidP="001B3043">
      <w:pPr>
        <w:pStyle w:val="Default"/>
        <w:rPr>
          <w:b/>
          <w:bCs/>
          <w:sz w:val="28"/>
          <w:szCs w:val="28"/>
          <w:lang w:val="en-US"/>
        </w:rPr>
      </w:pPr>
    </w:p>
    <w:p w14:paraId="39F755B3" w14:textId="77777777" w:rsidR="001B3043" w:rsidRDefault="001B3043" w:rsidP="001B3043">
      <w:pPr>
        <w:pStyle w:val="Default"/>
        <w:rPr>
          <w:sz w:val="28"/>
          <w:szCs w:val="28"/>
        </w:rPr>
      </w:pPr>
      <w:r>
        <w:rPr>
          <w:b/>
          <w:bCs/>
          <w:sz w:val="28"/>
          <w:szCs w:val="28"/>
        </w:rPr>
        <w:t xml:space="preserve">Task 1 </w:t>
      </w:r>
    </w:p>
    <w:p w14:paraId="609F882C" w14:textId="77777777" w:rsidR="001B3043" w:rsidRDefault="001B3043" w:rsidP="001B3043">
      <w:pPr>
        <w:pStyle w:val="Default"/>
        <w:rPr>
          <w:sz w:val="22"/>
          <w:szCs w:val="22"/>
          <w:lang w:val="en-US"/>
        </w:rPr>
      </w:pPr>
    </w:p>
    <w:p w14:paraId="6337D926" w14:textId="77777777" w:rsidR="00124CC3" w:rsidRPr="00124CC3" w:rsidRDefault="001B3043" w:rsidP="001B3043">
      <w:pPr>
        <w:pStyle w:val="Default"/>
        <w:rPr>
          <w:b/>
          <w:sz w:val="22"/>
          <w:szCs w:val="22"/>
          <w:lang w:val="en-US"/>
        </w:rPr>
      </w:pPr>
      <w:r w:rsidRPr="00124CC3">
        <w:rPr>
          <w:b/>
          <w:sz w:val="22"/>
          <w:szCs w:val="22"/>
        </w:rPr>
        <w:t xml:space="preserve">Maxim commenced trading in his bakery on 5 April. All his transactions were on a cash basis, as follows: </w:t>
      </w:r>
    </w:p>
    <w:p w14:paraId="7092667C" w14:textId="77777777" w:rsidR="001B3043" w:rsidRDefault="001B3043" w:rsidP="001B3043">
      <w:pPr>
        <w:pStyle w:val="Default"/>
        <w:rPr>
          <w:sz w:val="22"/>
          <w:szCs w:val="22"/>
        </w:rPr>
      </w:pPr>
      <w:r>
        <w:rPr>
          <w:sz w:val="22"/>
          <w:szCs w:val="22"/>
        </w:rPr>
        <w:t xml:space="preserve">5 April Introduced cash into the business of £300 </w:t>
      </w:r>
    </w:p>
    <w:p w14:paraId="3B72A187" w14:textId="77777777" w:rsidR="001B3043" w:rsidRDefault="001B3043" w:rsidP="001B3043">
      <w:pPr>
        <w:pStyle w:val="Default"/>
        <w:rPr>
          <w:sz w:val="22"/>
          <w:szCs w:val="22"/>
        </w:rPr>
      </w:pPr>
      <w:r>
        <w:rPr>
          <w:rFonts w:ascii="Times New Roman" w:hAnsi="Times New Roman" w:cs="Times New Roman"/>
          <w:sz w:val="22"/>
          <w:szCs w:val="22"/>
        </w:rPr>
        <w:t xml:space="preserve">7 </w:t>
      </w:r>
      <w:r>
        <w:rPr>
          <w:sz w:val="22"/>
          <w:szCs w:val="22"/>
        </w:rPr>
        <w:t xml:space="preserve">April Purchased goods for £200 </w:t>
      </w:r>
    </w:p>
    <w:p w14:paraId="37AB82E6" w14:textId="77777777" w:rsidR="001B3043" w:rsidRDefault="001B3043" w:rsidP="001B3043">
      <w:pPr>
        <w:pStyle w:val="Default"/>
        <w:rPr>
          <w:sz w:val="22"/>
          <w:szCs w:val="22"/>
        </w:rPr>
      </w:pPr>
      <w:r>
        <w:rPr>
          <w:rFonts w:ascii="Times New Roman" w:hAnsi="Times New Roman" w:cs="Times New Roman"/>
          <w:sz w:val="22"/>
          <w:szCs w:val="22"/>
        </w:rPr>
        <w:t xml:space="preserve">8 </w:t>
      </w:r>
      <w:r>
        <w:rPr>
          <w:sz w:val="22"/>
          <w:szCs w:val="22"/>
        </w:rPr>
        <w:t xml:space="preserve">April Received loan from Tatiana of £250 repayable within twelve months </w:t>
      </w:r>
    </w:p>
    <w:p w14:paraId="49C976A3" w14:textId="77777777" w:rsidR="001B3043" w:rsidRDefault="001B3043" w:rsidP="001B3043">
      <w:pPr>
        <w:pStyle w:val="Default"/>
        <w:rPr>
          <w:sz w:val="22"/>
          <w:szCs w:val="22"/>
        </w:rPr>
      </w:pPr>
    </w:p>
    <w:p w14:paraId="50D93730" w14:textId="77777777" w:rsidR="001B3043" w:rsidRDefault="001B3043" w:rsidP="001B3043">
      <w:pPr>
        <w:pStyle w:val="Default"/>
        <w:rPr>
          <w:sz w:val="22"/>
          <w:szCs w:val="22"/>
        </w:rPr>
      </w:pPr>
      <w:r>
        <w:rPr>
          <w:sz w:val="22"/>
          <w:szCs w:val="22"/>
        </w:rPr>
        <w:t xml:space="preserve">15 April Purchased a motor van for £150 </w:t>
      </w:r>
    </w:p>
    <w:p w14:paraId="3826FC76" w14:textId="77777777" w:rsidR="001B3043" w:rsidRDefault="001B3043" w:rsidP="001B3043">
      <w:pPr>
        <w:pStyle w:val="Default"/>
        <w:rPr>
          <w:sz w:val="22"/>
          <w:szCs w:val="22"/>
        </w:rPr>
      </w:pPr>
      <w:r>
        <w:rPr>
          <w:sz w:val="22"/>
          <w:szCs w:val="22"/>
        </w:rPr>
        <w:t xml:space="preserve">20 April Sold goods for £350 </w:t>
      </w:r>
    </w:p>
    <w:p w14:paraId="4AB01468" w14:textId="77777777" w:rsidR="001B3043" w:rsidRDefault="001B3043" w:rsidP="001B3043">
      <w:pPr>
        <w:pStyle w:val="Default"/>
        <w:spacing w:after="18"/>
        <w:rPr>
          <w:sz w:val="22"/>
          <w:szCs w:val="22"/>
        </w:rPr>
      </w:pPr>
      <w:r>
        <w:rPr>
          <w:rFonts w:ascii="Times New Roman" w:hAnsi="Times New Roman" w:cs="Times New Roman"/>
          <w:sz w:val="22"/>
          <w:szCs w:val="22"/>
        </w:rPr>
        <w:lastRenderedPageBreak/>
        <w:t xml:space="preserve">28 </w:t>
      </w:r>
      <w:r>
        <w:rPr>
          <w:sz w:val="22"/>
          <w:szCs w:val="22"/>
        </w:rPr>
        <w:t xml:space="preserve">April Paid rent of £50 </w:t>
      </w:r>
    </w:p>
    <w:p w14:paraId="600BB5F1" w14:textId="77777777" w:rsidR="001B3043" w:rsidRDefault="001B3043" w:rsidP="001B3043">
      <w:pPr>
        <w:pStyle w:val="Default"/>
        <w:spacing w:after="18"/>
        <w:rPr>
          <w:sz w:val="22"/>
          <w:szCs w:val="22"/>
        </w:rPr>
      </w:pPr>
      <w:r>
        <w:rPr>
          <w:rFonts w:ascii="Times New Roman" w:hAnsi="Times New Roman" w:cs="Times New Roman"/>
          <w:sz w:val="22"/>
          <w:szCs w:val="22"/>
        </w:rPr>
        <w:t xml:space="preserve">29 </w:t>
      </w:r>
      <w:r>
        <w:rPr>
          <w:sz w:val="22"/>
          <w:szCs w:val="22"/>
        </w:rPr>
        <w:t xml:space="preserve">April Repaid part of the loan £200 </w:t>
      </w:r>
    </w:p>
    <w:p w14:paraId="3C4FC86D" w14:textId="77777777" w:rsidR="001B3043" w:rsidRDefault="001B3043" w:rsidP="001B3043">
      <w:pPr>
        <w:pStyle w:val="Default"/>
        <w:rPr>
          <w:sz w:val="22"/>
          <w:szCs w:val="22"/>
        </w:rPr>
      </w:pPr>
      <w:r>
        <w:rPr>
          <w:rFonts w:ascii="Times New Roman" w:hAnsi="Times New Roman" w:cs="Times New Roman"/>
          <w:sz w:val="22"/>
          <w:szCs w:val="22"/>
        </w:rPr>
        <w:t xml:space="preserve">30 </w:t>
      </w:r>
      <w:r>
        <w:rPr>
          <w:sz w:val="22"/>
          <w:szCs w:val="22"/>
        </w:rPr>
        <w:t xml:space="preserve">April Drew cash from the business £60. </w:t>
      </w:r>
    </w:p>
    <w:p w14:paraId="5BC8CA53" w14:textId="77777777" w:rsidR="001B3043" w:rsidRDefault="001B3043" w:rsidP="001B3043">
      <w:pPr>
        <w:pStyle w:val="Default"/>
        <w:rPr>
          <w:sz w:val="22"/>
          <w:szCs w:val="22"/>
        </w:rPr>
      </w:pPr>
    </w:p>
    <w:p w14:paraId="4106ABFE" w14:textId="77777777" w:rsidR="001B3043" w:rsidRDefault="001B3043" w:rsidP="001B3043">
      <w:pPr>
        <w:pStyle w:val="Default"/>
        <w:rPr>
          <w:sz w:val="22"/>
          <w:szCs w:val="22"/>
        </w:rPr>
      </w:pPr>
      <w:r>
        <w:rPr>
          <w:sz w:val="22"/>
          <w:szCs w:val="22"/>
        </w:rPr>
        <w:t xml:space="preserve">At 30 April Maxim had £100 goods in hand. </w:t>
      </w:r>
    </w:p>
    <w:p w14:paraId="380100F2" w14:textId="77777777" w:rsidR="001B3043" w:rsidRDefault="001B3043" w:rsidP="001B3043">
      <w:pPr>
        <w:pStyle w:val="Default"/>
        <w:rPr>
          <w:b/>
          <w:bCs/>
          <w:sz w:val="22"/>
          <w:szCs w:val="22"/>
          <w:lang w:val="en-US"/>
        </w:rPr>
      </w:pPr>
    </w:p>
    <w:p w14:paraId="198E1D4E" w14:textId="77777777" w:rsidR="001B3043" w:rsidRPr="001B3043" w:rsidRDefault="001B3043" w:rsidP="001B3043">
      <w:pPr>
        <w:pStyle w:val="Default"/>
        <w:rPr>
          <w:rFonts w:ascii="Times New Roman" w:hAnsi="Times New Roman" w:cs="Times New Roman"/>
          <w:b/>
          <w:bCs/>
          <w:sz w:val="22"/>
          <w:szCs w:val="22"/>
          <w:lang w:val="en-US"/>
        </w:rPr>
      </w:pPr>
    </w:p>
    <w:p w14:paraId="7C07078F" w14:textId="77777777" w:rsidR="001B3043" w:rsidRDefault="001B3043" w:rsidP="001B3043">
      <w:pPr>
        <w:pStyle w:val="Default"/>
        <w:rPr>
          <w:sz w:val="22"/>
          <w:szCs w:val="22"/>
        </w:rPr>
      </w:pPr>
      <w:r>
        <w:rPr>
          <w:rFonts w:ascii="Times New Roman" w:hAnsi="Times New Roman" w:cs="Times New Roman"/>
          <w:b/>
          <w:bCs/>
          <w:sz w:val="22"/>
          <w:szCs w:val="22"/>
        </w:rPr>
        <w:t xml:space="preserve">(a) </w:t>
      </w:r>
      <w:r>
        <w:rPr>
          <w:b/>
          <w:bCs/>
          <w:sz w:val="22"/>
          <w:szCs w:val="22"/>
        </w:rPr>
        <w:t xml:space="preserve">Write up, balance and close the relevant ledger accounts for the above transactions. </w:t>
      </w:r>
    </w:p>
    <w:p w14:paraId="34B9EB11" w14:textId="77777777" w:rsidR="001B3043" w:rsidRDefault="001B3043" w:rsidP="001B3043">
      <w:pPr>
        <w:pStyle w:val="Default"/>
        <w:rPr>
          <w:sz w:val="22"/>
          <w:szCs w:val="22"/>
          <w:lang w:val="en-US"/>
        </w:rPr>
      </w:pPr>
    </w:p>
    <w:tbl>
      <w:tblPr>
        <w:tblW w:w="8890" w:type="dxa"/>
        <w:tblInd w:w="55" w:type="dxa"/>
        <w:tblCellMar>
          <w:left w:w="70" w:type="dxa"/>
          <w:right w:w="70" w:type="dxa"/>
        </w:tblCellMar>
        <w:tblLook w:val="04A0" w:firstRow="1" w:lastRow="0" w:firstColumn="1" w:lastColumn="0" w:noHBand="0" w:noVBand="1"/>
      </w:tblPr>
      <w:tblGrid>
        <w:gridCol w:w="1285"/>
        <w:gridCol w:w="1496"/>
        <w:gridCol w:w="1643"/>
        <w:gridCol w:w="1496"/>
        <w:gridCol w:w="1348"/>
        <w:gridCol w:w="1622"/>
      </w:tblGrid>
      <w:tr w:rsidR="00124CC3" w:rsidRPr="00305B7E" w14:paraId="3F266937" w14:textId="77777777" w:rsidTr="00B24CB6">
        <w:trPr>
          <w:trHeight w:val="382"/>
        </w:trPr>
        <w:tc>
          <w:tcPr>
            <w:tcW w:w="1285" w:type="dxa"/>
            <w:tcBorders>
              <w:top w:val="nil"/>
              <w:left w:val="nil"/>
              <w:bottom w:val="nil"/>
              <w:right w:val="nil"/>
            </w:tcBorders>
            <w:shd w:val="clear" w:color="auto" w:fill="auto"/>
            <w:noWrap/>
            <w:vAlign w:val="bottom"/>
            <w:hideMark/>
          </w:tcPr>
          <w:p w14:paraId="5B7BB73A" w14:textId="77777777" w:rsidR="00124CC3" w:rsidRPr="00305B7E" w:rsidRDefault="00124CC3" w:rsidP="00B24CB6">
            <w:pPr>
              <w:spacing w:after="0" w:line="240" w:lineRule="auto"/>
              <w:jc w:val="center"/>
              <w:rPr>
                <w:rFonts w:ascii="Calibri" w:eastAsia="Times New Roman" w:hAnsi="Calibri" w:cs="Calibri"/>
                <w:b/>
                <w:bCs/>
                <w:color w:val="000000"/>
                <w:lang w:val="bg-BG" w:eastAsia="bg-BG"/>
              </w:rPr>
            </w:pPr>
            <w:r w:rsidRPr="00305B7E">
              <w:rPr>
                <w:rFonts w:ascii="Calibri" w:eastAsia="Times New Roman" w:hAnsi="Calibri" w:cs="Calibri"/>
                <w:b/>
                <w:bCs/>
                <w:color w:val="000000"/>
                <w:lang w:val="bg-BG" w:eastAsia="bg-BG"/>
              </w:rPr>
              <w:t>Date</w:t>
            </w:r>
          </w:p>
        </w:tc>
        <w:tc>
          <w:tcPr>
            <w:tcW w:w="1496" w:type="dxa"/>
            <w:tcBorders>
              <w:top w:val="nil"/>
              <w:left w:val="nil"/>
              <w:bottom w:val="nil"/>
              <w:right w:val="nil"/>
            </w:tcBorders>
            <w:shd w:val="clear" w:color="auto" w:fill="auto"/>
            <w:noWrap/>
            <w:vAlign w:val="bottom"/>
            <w:hideMark/>
          </w:tcPr>
          <w:p w14:paraId="343113EC" w14:textId="77777777" w:rsidR="00124CC3" w:rsidRPr="00124CC3" w:rsidRDefault="00124CC3" w:rsidP="00B24CB6">
            <w:pPr>
              <w:spacing w:after="0" w:line="240" w:lineRule="auto"/>
              <w:jc w:val="center"/>
              <w:rPr>
                <w:rFonts w:ascii="Calibri" w:eastAsia="Times New Roman" w:hAnsi="Calibri" w:cs="Calibri"/>
                <w:b/>
                <w:bCs/>
                <w:color w:val="000000"/>
                <w:lang w:val="en-US" w:eastAsia="bg-BG"/>
              </w:rPr>
            </w:pPr>
            <w:r w:rsidRPr="00305B7E">
              <w:rPr>
                <w:rFonts w:ascii="Calibri" w:eastAsia="Times New Roman" w:hAnsi="Calibri" w:cs="Calibri"/>
                <w:b/>
                <w:bCs/>
                <w:color w:val="000000"/>
                <w:lang w:val="bg-BG" w:eastAsia="bg-BG"/>
              </w:rPr>
              <w:t>Transaction</w:t>
            </w:r>
            <w:r>
              <w:rPr>
                <w:rFonts w:ascii="Calibri" w:eastAsia="Times New Roman" w:hAnsi="Calibri" w:cs="Calibri"/>
                <w:b/>
                <w:bCs/>
                <w:color w:val="000000"/>
                <w:lang w:val="en-US" w:eastAsia="bg-BG"/>
              </w:rPr>
              <w:t xml:space="preserve"> Type</w:t>
            </w:r>
          </w:p>
        </w:tc>
        <w:tc>
          <w:tcPr>
            <w:tcW w:w="1643" w:type="dxa"/>
            <w:tcBorders>
              <w:top w:val="nil"/>
              <w:left w:val="nil"/>
              <w:bottom w:val="nil"/>
              <w:right w:val="nil"/>
            </w:tcBorders>
            <w:shd w:val="clear" w:color="auto" w:fill="auto"/>
            <w:noWrap/>
            <w:vAlign w:val="center"/>
            <w:hideMark/>
          </w:tcPr>
          <w:p w14:paraId="59D61522" w14:textId="77777777" w:rsidR="00124CC3" w:rsidRPr="00305B7E" w:rsidRDefault="00124CC3" w:rsidP="00124CC3">
            <w:pPr>
              <w:spacing w:after="0" w:line="240" w:lineRule="auto"/>
              <w:jc w:val="center"/>
              <w:rPr>
                <w:rFonts w:ascii="Calibri" w:eastAsia="Times New Roman" w:hAnsi="Calibri" w:cs="Calibri"/>
                <w:b/>
                <w:bCs/>
                <w:color w:val="000000"/>
                <w:lang w:val="bg-BG" w:eastAsia="bg-BG"/>
              </w:rPr>
            </w:pPr>
            <w:r w:rsidRPr="00305B7E">
              <w:rPr>
                <w:rFonts w:ascii="Calibri" w:eastAsia="Times New Roman" w:hAnsi="Calibri" w:cs="Calibri"/>
                <w:b/>
                <w:bCs/>
                <w:color w:val="000000"/>
                <w:lang w:val="bg-BG" w:eastAsia="bg-BG"/>
              </w:rPr>
              <w:t>Category</w:t>
            </w:r>
          </w:p>
        </w:tc>
        <w:tc>
          <w:tcPr>
            <w:tcW w:w="1496" w:type="dxa"/>
            <w:tcBorders>
              <w:top w:val="nil"/>
              <w:left w:val="nil"/>
              <w:bottom w:val="nil"/>
              <w:right w:val="nil"/>
            </w:tcBorders>
            <w:shd w:val="clear" w:color="auto" w:fill="auto"/>
            <w:noWrap/>
            <w:vAlign w:val="bottom"/>
            <w:hideMark/>
          </w:tcPr>
          <w:p w14:paraId="04F58F60" w14:textId="77777777" w:rsidR="00124CC3" w:rsidRPr="00305B7E" w:rsidRDefault="00124CC3" w:rsidP="00124CC3">
            <w:pPr>
              <w:spacing w:after="0" w:line="240" w:lineRule="auto"/>
              <w:jc w:val="center"/>
              <w:rPr>
                <w:rFonts w:ascii="Calibri" w:eastAsia="Times New Roman" w:hAnsi="Calibri" w:cs="Calibri"/>
                <w:b/>
                <w:bCs/>
                <w:color w:val="000000"/>
                <w:lang w:val="bg-BG" w:eastAsia="bg-BG"/>
              </w:rPr>
            </w:pPr>
            <w:r w:rsidRPr="00305B7E">
              <w:rPr>
                <w:rFonts w:ascii="Calibri" w:eastAsia="Times New Roman" w:hAnsi="Calibri" w:cs="Calibri"/>
                <w:b/>
                <w:bCs/>
                <w:color w:val="000000"/>
                <w:lang w:val="bg-BG" w:eastAsia="bg-BG"/>
              </w:rPr>
              <w:t>Type</w:t>
            </w:r>
          </w:p>
        </w:tc>
        <w:tc>
          <w:tcPr>
            <w:tcW w:w="1348" w:type="dxa"/>
            <w:tcBorders>
              <w:top w:val="nil"/>
              <w:left w:val="nil"/>
              <w:bottom w:val="nil"/>
              <w:right w:val="nil"/>
            </w:tcBorders>
            <w:shd w:val="clear" w:color="auto" w:fill="auto"/>
            <w:noWrap/>
            <w:vAlign w:val="bottom"/>
            <w:hideMark/>
          </w:tcPr>
          <w:p w14:paraId="5B89F711" w14:textId="77777777" w:rsidR="00124CC3" w:rsidRPr="000B2C8A" w:rsidRDefault="00124CC3" w:rsidP="00124CC3">
            <w:pPr>
              <w:spacing w:after="0" w:line="240" w:lineRule="auto"/>
              <w:jc w:val="center"/>
              <w:rPr>
                <w:rFonts w:ascii="Calibri" w:eastAsia="Times New Roman" w:hAnsi="Calibri" w:cs="Calibri"/>
                <w:b/>
                <w:bCs/>
                <w:color w:val="000000"/>
                <w:lang w:val="en-US" w:eastAsia="bg-BG"/>
              </w:rPr>
            </w:pPr>
            <w:r w:rsidRPr="00305B7E">
              <w:rPr>
                <w:rFonts w:ascii="Calibri" w:eastAsia="Times New Roman" w:hAnsi="Calibri" w:cs="Calibri"/>
                <w:b/>
                <w:bCs/>
                <w:color w:val="000000"/>
                <w:lang w:val="bg-BG" w:eastAsia="bg-BG"/>
              </w:rPr>
              <w:t>Amount</w:t>
            </w:r>
            <w:r w:rsidR="000B2C8A">
              <w:rPr>
                <w:rFonts w:ascii="Calibri" w:eastAsia="Times New Roman" w:hAnsi="Calibri" w:cs="Calibri"/>
                <w:b/>
                <w:bCs/>
                <w:color w:val="000000"/>
                <w:lang w:val="en-US" w:eastAsia="bg-BG"/>
              </w:rPr>
              <w:t xml:space="preserve"> </w:t>
            </w:r>
            <w:r w:rsidR="000B2C8A" w:rsidRPr="000B2C8A">
              <w:rPr>
                <w:rFonts w:ascii="Calibri" w:eastAsia="Times New Roman" w:hAnsi="Calibri" w:cs="Calibri"/>
                <w:b/>
                <w:bCs/>
                <w:color w:val="000000"/>
                <w:lang w:val="en-US" w:eastAsia="bg-BG"/>
              </w:rPr>
              <w:t>£</w:t>
            </w:r>
          </w:p>
        </w:tc>
        <w:tc>
          <w:tcPr>
            <w:tcW w:w="1622" w:type="dxa"/>
            <w:tcBorders>
              <w:top w:val="nil"/>
              <w:left w:val="nil"/>
              <w:bottom w:val="nil"/>
              <w:right w:val="nil"/>
            </w:tcBorders>
            <w:shd w:val="clear" w:color="auto" w:fill="auto"/>
            <w:noWrap/>
            <w:vAlign w:val="bottom"/>
            <w:hideMark/>
          </w:tcPr>
          <w:p w14:paraId="56D832EC" w14:textId="77777777" w:rsidR="00124CC3" w:rsidRPr="00305B7E" w:rsidRDefault="00124CC3" w:rsidP="00B24CB6">
            <w:pPr>
              <w:spacing w:after="0" w:line="240" w:lineRule="auto"/>
              <w:jc w:val="center"/>
              <w:rPr>
                <w:rFonts w:ascii="Calibri" w:eastAsia="Times New Roman" w:hAnsi="Calibri" w:cs="Calibri"/>
                <w:b/>
                <w:bCs/>
                <w:color w:val="000000"/>
                <w:lang w:val="bg-BG" w:eastAsia="bg-BG"/>
              </w:rPr>
            </w:pPr>
            <w:r w:rsidRPr="00305B7E">
              <w:rPr>
                <w:rFonts w:ascii="Calibri" w:eastAsia="Times New Roman" w:hAnsi="Calibri" w:cs="Calibri"/>
                <w:b/>
                <w:bCs/>
                <w:color w:val="000000"/>
                <w:lang w:val="bg-BG" w:eastAsia="bg-BG"/>
              </w:rPr>
              <w:t>Balance</w:t>
            </w:r>
          </w:p>
        </w:tc>
      </w:tr>
      <w:tr w:rsidR="00124CC3" w:rsidRPr="00305B7E" w14:paraId="1CF171A0" w14:textId="77777777" w:rsidTr="00B24CB6">
        <w:trPr>
          <w:trHeight w:val="382"/>
        </w:trPr>
        <w:tc>
          <w:tcPr>
            <w:tcW w:w="1285" w:type="dxa"/>
            <w:tcBorders>
              <w:top w:val="nil"/>
              <w:left w:val="nil"/>
              <w:bottom w:val="nil"/>
              <w:right w:val="nil"/>
            </w:tcBorders>
            <w:shd w:val="clear" w:color="auto" w:fill="auto"/>
            <w:noWrap/>
            <w:vAlign w:val="bottom"/>
            <w:hideMark/>
          </w:tcPr>
          <w:p w14:paraId="3F9F48E2"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5-Apr</w:t>
            </w:r>
          </w:p>
        </w:tc>
        <w:tc>
          <w:tcPr>
            <w:tcW w:w="1496" w:type="dxa"/>
            <w:tcBorders>
              <w:top w:val="nil"/>
              <w:left w:val="nil"/>
              <w:bottom w:val="nil"/>
              <w:right w:val="nil"/>
            </w:tcBorders>
            <w:shd w:val="clear" w:color="auto" w:fill="auto"/>
            <w:noWrap/>
            <w:vAlign w:val="bottom"/>
            <w:hideMark/>
          </w:tcPr>
          <w:p w14:paraId="5CBBE123"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Gain</w:t>
            </w:r>
          </w:p>
        </w:tc>
        <w:tc>
          <w:tcPr>
            <w:tcW w:w="1643" w:type="dxa"/>
            <w:tcBorders>
              <w:top w:val="nil"/>
              <w:left w:val="nil"/>
              <w:bottom w:val="nil"/>
              <w:right w:val="nil"/>
            </w:tcBorders>
            <w:shd w:val="clear" w:color="auto" w:fill="auto"/>
            <w:noWrap/>
            <w:vAlign w:val="center"/>
            <w:hideMark/>
          </w:tcPr>
          <w:p w14:paraId="2EB8F028"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496" w:type="dxa"/>
            <w:tcBorders>
              <w:top w:val="nil"/>
              <w:left w:val="nil"/>
              <w:bottom w:val="nil"/>
              <w:right w:val="nil"/>
            </w:tcBorders>
            <w:shd w:val="clear" w:color="auto" w:fill="auto"/>
            <w:noWrap/>
            <w:vAlign w:val="bottom"/>
            <w:hideMark/>
          </w:tcPr>
          <w:p w14:paraId="07E1EC5A"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348" w:type="dxa"/>
            <w:tcBorders>
              <w:top w:val="nil"/>
              <w:left w:val="nil"/>
              <w:bottom w:val="nil"/>
              <w:right w:val="nil"/>
            </w:tcBorders>
            <w:shd w:val="clear" w:color="auto" w:fill="auto"/>
            <w:noWrap/>
            <w:vAlign w:val="bottom"/>
            <w:hideMark/>
          </w:tcPr>
          <w:p w14:paraId="0134E68E"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300</w:t>
            </w:r>
          </w:p>
        </w:tc>
        <w:tc>
          <w:tcPr>
            <w:tcW w:w="1622" w:type="dxa"/>
            <w:tcBorders>
              <w:top w:val="nil"/>
              <w:left w:val="nil"/>
              <w:bottom w:val="nil"/>
              <w:right w:val="nil"/>
            </w:tcBorders>
            <w:shd w:val="clear" w:color="auto" w:fill="auto"/>
            <w:noWrap/>
            <w:vAlign w:val="bottom"/>
            <w:hideMark/>
          </w:tcPr>
          <w:p w14:paraId="657D8F5B"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300</w:t>
            </w:r>
          </w:p>
        </w:tc>
      </w:tr>
      <w:tr w:rsidR="00124CC3" w:rsidRPr="00305B7E" w14:paraId="58B96D60" w14:textId="77777777" w:rsidTr="00B24CB6">
        <w:trPr>
          <w:trHeight w:val="382"/>
        </w:trPr>
        <w:tc>
          <w:tcPr>
            <w:tcW w:w="1285" w:type="dxa"/>
            <w:tcBorders>
              <w:top w:val="nil"/>
              <w:left w:val="nil"/>
              <w:bottom w:val="nil"/>
              <w:right w:val="nil"/>
            </w:tcBorders>
            <w:shd w:val="clear" w:color="auto" w:fill="auto"/>
            <w:noWrap/>
            <w:vAlign w:val="bottom"/>
            <w:hideMark/>
          </w:tcPr>
          <w:p w14:paraId="75A0C4B7"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7-Apr</w:t>
            </w:r>
          </w:p>
        </w:tc>
        <w:tc>
          <w:tcPr>
            <w:tcW w:w="1496" w:type="dxa"/>
            <w:tcBorders>
              <w:top w:val="nil"/>
              <w:left w:val="nil"/>
              <w:bottom w:val="nil"/>
              <w:right w:val="nil"/>
            </w:tcBorders>
            <w:shd w:val="clear" w:color="auto" w:fill="auto"/>
            <w:noWrap/>
            <w:vAlign w:val="bottom"/>
            <w:hideMark/>
          </w:tcPr>
          <w:p w14:paraId="33A78629"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Expense</w:t>
            </w:r>
          </w:p>
        </w:tc>
        <w:tc>
          <w:tcPr>
            <w:tcW w:w="1643" w:type="dxa"/>
            <w:tcBorders>
              <w:top w:val="nil"/>
              <w:left w:val="nil"/>
              <w:bottom w:val="nil"/>
              <w:right w:val="nil"/>
            </w:tcBorders>
            <w:shd w:val="clear" w:color="auto" w:fill="auto"/>
            <w:noWrap/>
            <w:vAlign w:val="center"/>
            <w:hideMark/>
          </w:tcPr>
          <w:p w14:paraId="3CD2991A"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Supplies</w:t>
            </w:r>
          </w:p>
        </w:tc>
        <w:tc>
          <w:tcPr>
            <w:tcW w:w="1496" w:type="dxa"/>
            <w:tcBorders>
              <w:top w:val="nil"/>
              <w:left w:val="nil"/>
              <w:bottom w:val="nil"/>
              <w:right w:val="nil"/>
            </w:tcBorders>
            <w:shd w:val="clear" w:color="auto" w:fill="auto"/>
            <w:noWrap/>
            <w:vAlign w:val="bottom"/>
            <w:hideMark/>
          </w:tcPr>
          <w:p w14:paraId="76485BD9"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Expenses</w:t>
            </w:r>
          </w:p>
        </w:tc>
        <w:tc>
          <w:tcPr>
            <w:tcW w:w="1348" w:type="dxa"/>
            <w:tcBorders>
              <w:top w:val="nil"/>
              <w:left w:val="nil"/>
              <w:bottom w:val="nil"/>
              <w:right w:val="nil"/>
            </w:tcBorders>
            <w:shd w:val="clear" w:color="auto" w:fill="auto"/>
            <w:noWrap/>
            <w:vAlign w:val="bottom"/>
            <w:hideMark/>
          </w:tcPr>
          <w:p w14:paraId="50F89921"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-200</w:t>
            </w:r>
          </w:p>
        </w:tc>
        <w:tc>
          <w:tcPr>
            <w:tcW w:w="1622" w:type="dxa"/>
            <w:tcBorders>
              <w:top w:val="nil"/>
              <w:left w:val="nil"/>
              <w:bottom w:val="nil"/>
              <w:right w:val="nil"/>
            </w:tcBorders>
            <w:shd w:val="clear" w:color="auto" w:fill="auto"/>
            <w:noWrap/>
            <w:vAlign w:val="bottom"/>
            <w:hideMark/>
          </w:tcPr>
          <w:p w14:paraId="6C176638"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100</w:t>
            </w:r>
          </w:p>
        </w:tc>
      </w:tr>
      <w:tr w:rsidR="00124CC3" w:rsidRPr="00305B7E" w14:paraId="486FAB81" w14:textId="77777777" w:rsidTr="00B24CB6">
        <w:trPr>
          <w:trHeight w:val="382"/>
        </w:trPr>
        <w:tc>
          <w:tcPr>
            <w:tcW w:w="1285" w:type="dxa"/>
            <w:tcBorders>
              <w:top w:val="nil"/>
              <w:left w:val="nil"/>
              <w:bottom w:val="nil"/>
              <w:right w:val="nil"/>
            </w:tcBorders>
            <w:shd w:val="clear" w:color="auto" w:fill="auto"/>
            <w:noWrap/>
            <w:vAlign w:val="bottom"/>
            <w:hideMark/>
          </w:tcPr>
          <w:p w14:paraId="5CA5DF9A"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8-Apr</w:t>
            </w:r>
          </w:p>
        </w:tc>
        <w:tc>
          <w:tcPr>
            <w:tcW w:w="1496" w:type="dxa"/>
            <w:tcBorders>
              <w:top w:val="nil"/>
              <w:left w:val="nil"/>
              <w:bottom w:val="nil"/>
              <w:right w:val="nil"/>
            </w:tcBorders>
            <w:shd w:val="clear" w:color="auto" w:fill="auto"/>
            <w:noWrap/>
            <w:vAlign w:val="bottom"/>
            <w:hideMark/>
          </w:tcPr>
          <w:p w14:paraId="62800E14" w14:textId="77777777" w:rsidR="00124CC3" w:rsidRPr="00124CC3" w:rsidRDefault="000B2C8A"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Gain</w:t>
            </w:r>
          </w:p>
        </w:tc>
        <w:tc>
          <w:tcPr>
            <w:tcW w:w="1643" w:type="dxa"/>
            <w:tcBorders>
              <w:top w:val="nil"/>
              <w:left w:val="nil"/>
              <w:bottom w:val="nil"/>
              <w:right w:val="nil"/>
            </w:tcBorders>
            <w:shd w:val="clear" w:color="auto" w:fill="auto"/>
            <w:noWrap/>
            <w:vAlign w:val="center"/>
            <w:hideMark/>
          </w:tcPr>
          <w:p w14:paraId="65A90E1F"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496" w:type="dxa"/>
            <w:tcBorders>
              <w:top w:val="nil"/>
              <w:left w:val="nil"/>
              <w:bottom w:val="nil"/>
              <w:right w:val="nil"/>
            </w:tcBorders>
            <w:shd w:val="clear" w:color="auto" w:fill="auto"/>
            <w:noWrap/>
            <w:vAlign w:val="bottom"/>
            <w:hideMark/>
          </w:tcPr>
          <w:p w14:paraId="218FBAF1"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348" w:type="dxa"/>
            <w:tcBorders>
              <w:top w:val="nil"/>
              <w:left w:val="nil"/>
              <w:bottom w:val="nil"/>
              <w:right w:val="nil"/>
            </w:tcBorders>
            <w:shd w:val="clear" w:color="auto" w:fill="auto"/>
            <w:noWrap/>
            <w:vAlign w:val="bottom"/>
            <w:hideMark/>
          </w:tcPr>
          <w:p w14:paraId="220376CF"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250</w:t>
            </w:r>
          </w:p>
        </w:tc>
        <w:tc>
          <w:tcPr>
            <w:tcW w:w="1622" w:type="dxa"/>
            <w:tcBorders>
              <w:top w:val="nil"/>
              <w:left w:val="nil"/>
              <w:bottom w:val="nil"/>
              <w:right w:val="nil"/>
            </w:tcBorders>
            <w:shd w:val="clear" w:color="auto" w:fill="auto"/>
            <w:noWrap/>
            <w:vAlign w:val="bottom"/>
            <w:hideMark/>
          </w:tcPr>
          <w:p w14:paraId="79F1B312"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350</w:t>
            </w:r>
          </w:p>
        </w:tc>
      </w:tr>
      <w:tr w:rsidR="00124CC3" w:rsidRPr="00305B7E" w14:paraId="57DE74C1" w14:textId="77777777" w:rsidTr="00B24CB6">
        <w:trPr>
          <w:trHeight w:val="382"/>
        </w:trPr>
        <w:tc>
          <w:tcPr>
            <w:tcW w:w="1285" w:type="dxa"/>
            <w:tcBorders>
              <w:top w:val="nil"/>
              <w:left w:val="nil"/>
              <w:bottom w:val="nil"/>
              <w:right w:val="nil"/>
            </w:tcBorders>
            <w:shd w:val="clear" w:color="auto" w:fill="auto"/>
            <w:noWrap/>
            <w:vAlign w:val="bottom"/>
            <w:hideMark/>
          </w:tcPr>
          <w:p w14:paraId="7F135857"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15-Apr</w:t>
            </w:r>
          </w:p>
        </w:tc>
        <w:tc>
          <w:tcPr>
            <w:tcW w:w="1496" w:type="dxa"/>
            <w:tcBorders>
              <w:top w:val="nil"/>
              <w:left w:val="nil"/>
              <w:bottom w:val="nil"/>
              <w:right w:val="nil"/>
            </w:tcBorders>
            <w:shd w:val="clear" w:color="auto" w:fill="auto"/>
            <w:noWrap/>
            <w:vAlign w:val="bottom"/>
            <w:hideMark/>
          </w:tcPr>
          <w:p w14:paraId="2430F1B3"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Liability</w:t>
            </w:r>
          </w:p>
        </w:tc>
        <w:tc>
          <w:tcPr>
            <w:tcW w:w="1643" w:type="dxa"/>
            <w:tcBorders>
              <w:top w:val="nil"/>
              <w:left w:val="nil"/>
              <w:bottom w:val="nil"/>
              <w:right w:val="nil"/>
            </w:tcBorders>
            <w:shd w:val="clear" w:color="auto" w:fill="auto"/>
            <w:noWrap/>
            <w:vAlign w:val="center"/>
            <w:hideMark/>
          </w:tcPr>
          <w:p w14:paraId="04B52FAE"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Supplies</w:t>
            </w:r>
          </w:p>
        </w:tc>
        <w:tc>
          <w:tcPr>
            <w:tcW w:w="1496" w:type="dxa"/>
            <w:tcBorders>
              <w:top w:val="nil"/>
              <w:left w:val="nil"/>
              <w:bottom w:val="nil"/>
              <w:right w:val="nil"/>
            </w:tcBorders>
            <w:shd w:val="clear" w:color="auto" w:fill="auto"/>
            <w:noWrap/>
            <w:vAlign w:val="bottom"/>
            <w:hideMark/>
          </w:tcPr>
          <w:p w14:paraId="35F2DCE9"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Expenses</w:t>
            </w:r>
          </w:p>
        </w:tc>
        <w:tc>
          <w:tcPr>
            <w:tcW w:w="1348" w:type="dxa"/>
            <w:tcBorders>
              <w:top w:val="nil"/>
              <w:left w:val="nil"/>
              <w:bottom w:val="nil"/>
              <w:right w:val="nil"/>
            </w:tcBorders>
            <w:shd w:val="clear" w:color="auto" w:fill="auto"/>
            <w:noWrap/>
            <w:vAlign w:val="bottom"/>
            <w:hideMark/>
          </w:tcPr>
          <w:p w14:paraId="4111A10C"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-150</w:t>
            </w:r>
          </w:p>
        </w:tc>
        <w:tc>
          <w:tcPr>
            <w:tcW w:w="1622" w:type="dxa"/>
            <w:tcBorders>
              <w:top w:val="nil"/>
              <w:left w:val="nil"/>
              <w:bottom w:val="nil"/>
              <w:right w:val="nil"/>
            </w:tcBorders>
            <w:shd w:val="clear" w:color="auto" w:fill="auto"/>
            <w:noWrap/>
            <w:vAlign w:val="bottom"/>
            <w:hideMark/>
          </w:tcPr>
          <w:p w14:paraId="5C5C315C"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200</w:t>
            </w:r>
          </w:p>
        </w:tc>
      </w:tr>
      <w:tr w:rsidR="00124CC3" w:rsidRPr="00305B7E" w14:paraId="2800974A" w14:textId="77777777" w:rsidTr="00B24CB6">
        <w:trPr>
          <w:trHeight w:val="382"/>
        </w:trPr>
        <w:tc>
          <w:tcPr>
            <w:tcW w:w="1285" w:type="dxa"/>
            <w:tcBorders>
              <w:top w:val="nil"/>
              <w:left w:val="nil"/>
              <w:bottom w:val="nil"/>
              <w:right w:val="nil"/>
            </w:tcBorders>
            <w:shd w:val="clear" w:color="auto" w:fill="auto"/>
            <w:noWrap/>
            <w:vAlign w:val="bottom"/>
            <w:hideMark/>
          </w:tcPr>
          <w:p w14:paraId="0C320441"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20-Apr</w:t>
            </w:r>
          </w:p>
        </w:tc>
        <w:tc>
          <w:tcPr>
            <w:tcW w:w="1496" w:type="dxa"/>
            <w:tcBorders>
              <w:top w:val="nil"/>
              <w:left w:val="nil"/>
              <w:bottom w:val="nil"/>
              <w:right w:val="nil"/>
            </w:tcBorders>
            <w:shd w:val="clear" w:color="auto" w:fill="auto"/>
            <w:noWrap/>
            <w:vAlign w:val="bottom"/>
            <w:hideMark/>
          </w:tcPr>
          <w:p w14:paraId="75D9F9EB"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bg-BG" w:eastAsia="bg-BG"/>
              </w:rPr>
              <w:t>G</w:t>
            </w:r>
            <w:proofErr w:type="spellStart"/>
            <w:r>
              <w:rPr>
                <w:rFonts w:ascii="Calibri" w:eastAsia="Times New Roman" w:hAnsi="Calibri" w:cs="Calibri"/>
                <w:color w:val="000000"/>
                <w:lang w:val="en-US" w:eastAsia="bg-BG"/>
              </w:rPr>
              <w:t>ain</w:t>
            </w:r>
            <w:proofErr w:type="spellEnd"/>
          </w:p>
        </w:tc>
        <w:tc>
          <w:tcPr>
            <w:tcW w:w="1643" w:type="dxa"/>
            <w:tcBorders>
              <w:top w:val="nil"/>
              <w:left w:val="nil"/>
              <w:bottom w:val="nil"/>
              <w:right w:val="nil"/>
            </w:tcBorders>
            <w:shd w:val="clear" w:color="auto" w:fill="auto"/>
            <w:noWrap/>
            <w:vAlign w:val="center"/>
            <w:hideMark/>
          </w:tcPr>
          <w:p w14:paraId="46559113"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496" w:type="dxa"/>
            <w:tcBorders>
              <w:top w:val="nil"/>
              <w:left w:val="nil"/>
              <w:bottom w:val="nil"/>
              <w:right w:val="nil"/>
            </w:tcBorders>
            <w:shd w:val="clear" w:color="auto" w:fill="auto"/>
            <w:noWrap/>
            <w:vAlign w:val="bottom"/>
            <w:hideMark/>
          </w:tcPr>
          <w:p w14:paraId="5BAB6489"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Income</w:t>
            </w:r>
          </w:p>
        </w:tc>
        <w:tc>
          <w:tcPr>
            <w:tcW w:w="1348" w:type="dxa"/>
            <w:tcBorders>
              <w:top w:val="nil"/>
              <w:left w:val="nil"/>
              <w:bottom w:val="nil"/>
              <w:right w:val="nil"/>
            </w:tcBorders>
            <w:shd w:val="clear" w:color="auto" w:fill="auto"/>
            <w:noWrap/>
            <w:vAlign w:val="bottom"/>
            <w:hideMark/>
          </w:tcPr>
          <w:p w14:paraId="593CC56B"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350</w:t>
            </w:r>
          </w:p>
        </w:tc>
        <w:tc>
          <w:tcPr>
            <w:tcW w:w="1622" w:type="dxa"/>
            <w:tcBorders>
              <w:top w:val="nil"/>
              <w:left w:val="nil"/>
              <w:bottom w:val="nil"/>
              <w:right w:val="nil"/>
            </w:tcBorders>
            <w:shd w:val="clear" w:color="auto" w:fill="auto"/>
            <w:noWrap/>
            <w:vAlign w:val="bottom"/>
            <w:hideMark/>
          </w:tcPr>
          <w:p w14:paraId="0B6E780F"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550</w:t>
            </w:r>
          </w:p>
        </w:tc>
      </w:tr>
      <w:tr w:rsidR="00124CC3" w:rsidRPr="00305B7E" w14:paraId="7F847242" w14:textId="77777777" w:rsidTr="00B24CB6">
        <w:trPr>
          <w:trHeight w:val="382"/>
        </w:trPr>
        <w:tc>
          <w:tcPr>
            <w:tcW w:w="1285" w:type="dxa"/>
            <w:tcBorders>
              <w:top w:val="nil"/>
              <w:left w:val="nil"/>
              <w:bottom w:val="nil"/>
              <w:right w:val="nil"/>
            </w:tcBorders>
            <w:shd w:val="clear" w:color="auto" w:fill="auto"/>
            <w:noWrap/>
            <w:vAlign w:val="bottom"/>
            <w:hideMark/>
          </w:tcPr>
          <w:p w14:paraId="39B8C26E"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28-Apr</w:t>
            </w:r>
          </w:p>
        </w:tc>
        <w:tc>
          <w:tcPr>
            <w:tcW w:w="1496" w:type="dxa"/>
            <w:tcBorders>
              <w:top w:val="nil"/>
              <w:left w:val="nil"/>
              <w:bottom w:val="nil"/>
              <w:right w:val="nil"/>
            </w:tcBorders>
            <w:shd w:val="clear" w:color="auto" w:fill="auto"/>
            <w:noWrap/>
            <w:vAlign w:val="bottom"/>
            <w:hideMark/>
          </w:tcPr>
          <w:p w14:paraId="0007D9EB"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Liability</w:t>
            </w:r>
          </w:p>
        </w:tc>
        <w:tc>
          <w:tcPr>
            <w:tcW w:w="1643" w:type="dxa"/>
            <w:tcBorders>
              <w:top w:val="nil"/>
              <w:left w:val="nil"/>
              <w:bottom w:val="nil"/>
              <w:right w:val="nil"/>
            </w:tcBorders>
            <w:shd w:val="clear" w:color="auto" w:fill="auto"/>
            <w:noWrap/>
            <w:vAlign w:val="center"/>
            <w:hideMark/>
          </w:tcPr>
          <w:p w14:paraId="483FCBAF"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Supplies</w:t>
            </w:r>
          </w:p>
        </w:tc>
        <w:tc>
          <w:tcPr>
            <w:tcW w:w="1496" w:type="dxa"/>
            <w:tcBorders>
              <w:top w:val="nil"/>
              <w:left w:val="nil"/>
              <w:bottom w:val="nil"/>
              <w:right w:val="nil"/>
            </w:tcBorders>
            <w:shd w:val="clear" w:color="auto" w:fill="auto"/>
            <w:noWrap/>
            <w:vAlign w:val="bottom"/>
            <w:hideMark/>
          </w:tcPr>
          <w:p w14:paraId="5275E512"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Expenses</w:t>
            </w:r>
          </w:p>
        </w:tc>
        <w:tc>
          <w:tcPr>
            <w:tcW w:w="1348" w:type="dxa"/>
            <w:tcBorders>
              <w:top w:val="nil"/>
              <w:left w:val="nil"/>
              <w:bottom w:val="nil"/>
              <w:right w:val="nil"/>
            </w:tcBorders>
            <w:shd w:val="clear" w:color="auto" w:fill="auto"/>
            <w:noWrap/>
            <w:vAlign w:val="bottom"/>
            <w:hideMark/>
          </w:tcPr>
          <w:p w14:paraId="0FE1CB9E"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-50</w:t>
            </w:r>
          </w:p>
        </w:tc>
        <w:tc>
          <w:tcPr>
            <w:tcW w:w="1622" w:type="dxa"/>
            <w:tcBorders>
              <w:top w:val="nil"/>
              <w:left w:val="nil"/>
              <w:bottom w:val="nil"/>
              <w:right w:val="nil"/>
            </w:tcBorders>
            <w:shd w:val="clear" w:color="auto" w:fill="auto"/>
            <w:noWrap/>
            <w:vAlign w:val="bottom"/>
            <w:hideMark/>
          </w:tcPr>
          <w:p w14:paraId="644D2B56"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500</w:t>
            </w:r>
          </w:p>
        </w:tc>
      </w:tr>
      <w:tr w:rsidR="00124CC3" w:rsidRPr="00305B7E" w14:paraId="58E91712" w14:textId="77777777" w:rsidTr="00B24CB6">
        <w:trPr>
          <w:trHeight w:val="382"/>
        </w:trPr>
        <w:tc>
          <w:tcPr>
            <w:tcW w:w="1285" w:type="dxa"/>
            <w:tcBorders>
              <w:top w:val="nil"/>
              <w:left w:val="nil"/>
              <w:bottom w:val="nil"/>
              <w:right w:val="nil"/>
            </w:tcBorders>
            <w:shd w:val="clear" w:color="auto" w:fill="auto"/>
            <w:noWrap/>
            <w:vAlign w:val="bottom"/>
            <w:hideMark/>
          </w:tcPr>
          <w:p w14:paraId="17203D06"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29-Apr</w:t>
            </w:r>
          </w:p>
        </w:tc>
        <w:tc>
          <w:tcPr>
            <w:tcW w:w="1496" w:type="dxa"/>
            <w:tcBorders>
              <w:top w:val="nil"/>
              <w:left w:val="nil"/>
              <w:bottom w:val="nil"/>
              <w:right w:val="nil"/>
            </w:tcBorders>
            <w:shd w:val="clear" w:color="auto" w:fill="auto"/>
            <w:noWrap/>
            <w:vAlign w:val="bottom"/>
            <w:hideMark/>
          </w:tcPr>
          <w:p w14:paraId="4AD1CA26"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bg-BG" w:eastAsia="bg-BG"/>
              </w:rPr>
              <w:t>L</w:t>
            </w:r>
            <w:proofErr w:type="spellStart"/>
            <w:r w:rsidR="007F08C2">
              <w:rPr>
                <w:rFonts w:ascii="Calibri" w:eastAsia="Times New Roman" w:hAnsi="Calibri" w:cs="Calibri"/>
                <w:color w:val="000000"/>
                <w:lang w:val="en-US" w:eastAsia="bg-BG"/>
              </w:rPr>
              <w:t>iability</w:t>
            </w:r>
            <w:proofErr w:type="spellEnd"/>
          </w:p>
        </w:tc>
        <w:tc>
          <w:tcPr>
            <w:tcW w:w="1643" w:type="dxa"/>
            <w:tcBorders>
              <w:top w:val="nil"/>
              <w:left w:val="nil"/>
              <w:bottom w:val="nil"/>
              <w:right w:val="nil"/>
            </w:tcBorders>
            <w:shd w:val="clear" w:color="auto" w:fill="auto"/>
            <w:noWrap/>
            <w:vAlign w:val="center"/>
            <w:hideMark/>
          </w:tcPr>
          <w:p w14:paraId="6D44EBC5"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Supplies</w:t>
            </w:r>
          </w:p>
        </w:tc>
        <w:tc>
          <w:tcPr>
            <w:tcW w:w="1496" w:type="dxa"/>
            <w:tcBorders>
              <w:top w:val="nil"/>
              <w:left w:val="nil"/>
              <w:bottom w:val="nil"/>
              <w:right w:val="nil"/>
            </w:tcBorders>
            <w:shd w:val="clear" w:color="auto" w:fill="auto"/>
            <w:noWrap/>
            <w:vAlign w:val="bottom"/>
            <w:hideMark/>
          </w:tcPr>
          <w:p w14:paraId="0815C7DA"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Expenses</w:t>
            </w:r>
          </w:p>
        </w:tc>
        <w:tc>
          <w:tcPr>
            <w:tcW w:w="1348" w:type="dxa"/>
            <w:tcBorders>
              <w:top w:val="nil"/>
              <w:left w:val="nil"/>
              <w:bottom w:val="nil"/>
              <w:right w:val="nil"/>
            </w:tcBorders>
            <w:shd w:val="clear" w:color="auto" w:fill="auto"/>
            <w:noWrap/>
            <w:vAlign w:val="bottom"/>
            <w:hideMark/>
          </w:tcPr>
          <w:p w14:paraId="46A09D3C"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-200</w:t>
            </w:r>
          </w:p>
        </w:tc>
        <w:tc>
          <w:tcPr>
            <w:tcW w:w="1622" w:type="dxa"/>
            <w:tcBorders>
              <w:top w:val="nil"/>
              <w:left w:val="nil"/>
              <w:bottom w:val="nil"/>
              <w:right w:val="nil"/>
            </w:tcBorders>
            <w:shd w:val="clear" w:color="auto" w:fill="auto"/>
            <w:noWrap/>
            <w:vAlign w:val="bottom"/>
            <w:hideMark/>
          </w:tcPr>
          <w:p w14:paraId="1ABCD2A0"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300</w:t>
            </w:r>
          </w:p>
        </w:tc>
      </w:tr>
      <w:tr w:rsidR="00124CC3" w:rsidRPr="00305B7E" w14:paraId="1EC8BCD8" w14:textId="77777777" w:rsidTr="00B24CB6">
        <w:trPr>
          <w:trHeight w:val="382"/>
        </w:trPr>
        <w:tc>
          <w:tcPr>
            <w:tcW w:w="1285" w:type="dxa"/>
            <w:tcBorders>
              <w:top w:val="nil"/>
              <w:left w:val="nil"/>
              <w:bottom w:val="nil"/>
              <w:right w:val="nil"/>
            </w:tcBorders>
            <w:shd w:val="clear" w:color="auto" w:fill="auto"/>
            <w:noWrap/>
            <w:vAlign w:val="bottom"/>
            <w:hideMark/>
          </w:tcPr>
          <w:p w14:paraId="0126EA4E"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30-Apr</w:t>
            </w:r>
          </w:p>
        </w:tc>
        <w:tc>
          <w:tcPr>
            <w:tcW w:w="1496" w:type="dxa"/>
            <w:tcBorders>
              <w:top w:val="nil"/>
              <w:left w:val="nil"/>
              <w:bottom w:val="nil"/>
              <w:right w:val="nil"/>
            </w:tcBorders>
            <w:shd w:val="clear" w:color="auto" w:fill="auto"/>
            <w:noWrap/>
            <w:vAlign w:val="bottom"/>
            <w:hideMark/>
          </w:tcPr>
          <w:p w14:paraId="4CF760DE" w14:textId="77777777" w:rsidR="00124CC3" w:rsidRPr="00124CC3" w:rsidRDefault="00124CC3" w:rsidP="00B24CB6">
            <w:pPr>
              <w:spacing w:after="0" w:line="240" w:lineRule="auto"/>
              <w:jc w:val="center"/>
              <w:rPr>
                <w:rFonts w:ascii="Calibri" w:eastAsia="Times New Roman" w:hAnsi="Calibri" w:cs="Calibri"/>
                <w:color w:val="000000"/>
                <w:lang w:val="en-US" w:eastAsia="bg-BG"/>
              </w:rPr>
            </w:pPr>
            <w:r>
              <w:rPr>
                <w:rFonts w:ascii="Calibri" w:eastAsia="Times New Roman" w:hAnsi="Calibri" w:cs="Calibri"/>
                <w:color w:val="000000"/>
                <w:lang w:val="en-US" w:eastAsia="bg-BG"/>
              </w:rPr>
              <w:t>Expense</w:t>
            </w:r>
          </w:p>
        </w:tc>
        <w:tc>
          <w:tcPr>
            <w:tcW w:w="1643" w:type="dxa"/>
            <w:tcBorders>
              <w:top w:val="nil"/>
              <w:left w:val="nil"/>
              <w:bottom w:val="nil"/>
              <w:right w:val="nil"/>
            </w:tcBorders>
            <w:shd w:val="clear" w:color="auto" w:fill="auto"/>
            <w:noWrap/>
            <w:vAlign w:val="center"/>
            <w:hideMark/>
          </w:tcPr>
          <w:p w14:paraId="494BF6C5"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Supplies</w:t>
            </w:r>
          </w:p>
        </w:tc>
        <w:tc>
          <w:tcPr>
            <w:tcW w:w="1496" w:type="dxa"/>
            <w:tcBorders>
              <w:top w:val="nil"/>
              <w:left w:val="nil"/>
              <w:bottom w:val="nil"/>
              <w:right w:val="nil"/>
            </w:tcBorders>
            <w:shd w:val="clear" w:color="auto" w:fill="auto"/>
            <w:noWrap/>
            <w:vAlign w:val="bottom"/>
            <w:hideMark/>
          </w:tcPr>
          <w:p w14:paraId="0246CBDF"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Expenses</w:t>
            </w:r>
          </w:p>
        </w:tc>
        <w:tc>
          <w:tcPr>
            <w:tcW w:w="1348" w:type="dxa"/>
            <w:tcBorders>
              <w:top w:val="nil"/>
              <w:left w:val="nil"/>
              <w:bottom w:val="nil"/>
              <w:right w:val="nil"/>
            </w:tcBorders>
            <w:shd w:val="clear" w:color="auto" w:fill="auto"/>
            <w:noWrap/>
            <w:vAlign w:val="bottom"/>
            <w:hideMark/>
          </w:tcPr>
          <w:p w14:paraId="7107D77E" w14:textId="77777777" w:rsidR="00124CC3" w:rsidRPr="00305B7E" w:rsidRDefault="00124CC3" w:rsidP="00B24CB6">
            <w:pPr>
              <w:spacing w:after="0" w:line="240" w:lineRule="auto"/>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-60</w:t>
            </w:r>
          </w:p>
        </w:tc>
        <w:tc>
          <w:tcPr>
            <w:tcW w:w="1622" w:type="dxa"/>
            <w:tcBorders>
              <w:top w:val="nil"/>
              <w:left w:val="nil"/>
              <w:bottom w:val="nil"/>
              <w:right w:val="nil"/>
            </w:tcBorders>
            <w:shd w:val="clear" w:color="auto" w:fill="auto"/>
            <w:noWrap/>
            <w:vAlign w:val="bottom"/>
            <w:hideMark/>
          </w:tcPr>
          <w:p w14:paraId="54E2E06E" w14:textId="77777777" w:rsidR="00124CC3" w:rsidRPr="00305B7E" w:rsidRDefault="00124CC3" w:rsidP="00B24CB6">
            <w:pPr>
              <w:spacing w:after="0" w:line="240" w:lineRule="auto"/>
              <w:jc w:val="center"/>
              <w:rPr>
                <w:rFonts w:ascii="Calibri" w:eastAsia="Times New Roman" w:hAnsi="Calibri" w:cs="Calibri"/>
                <w:color w:val="000000"/>
                <w:lang w:val="bg-BG" w:eastAsia="bg-BG"/>
              </w:rPr>
            </w:pPr>
            <w:r w:rsidRPr="00305B7E">
              <w:rPr>
                <w:rFonts w:ascii="Calibri" w:eastAsia="Times New Roman" w:hAnsi="Calibri" w:cs="Calibri"/>
                <w:color w:val="000000"/>
                <w:lang w:val="bg-BG" w:eastAsia="bg-BG"/>
              </w:rPr>
              <w:t>240</w:t>
            </w:r>
          </w:p>
        </w:tc>
      </w:tr>
    </w:tbl>
    <w:p w14:paraId="16017EFE" w14:textId="77777777" w:rsidR="00124CC3" w:rsidRDefault="00124CC3" w:rsidP="001B3043">
      <w:pPr>
        <w:pStyle w:val="Default"/>
        <w:rPr>
          <w:sz w:val="22"/>
          <w:szCs w:val="22"/>
          <w:lang w:val="en-US"/>
        </w:rPr>
      </w:pPr>
    </w:p>
    <w:p w14:paraId="5271858D" w14:textId="77777777" w:rsidR="00124CC3" w:rsidRPr="00124CC3" w:rsidRDefault="00124CC3" w:rsidP="001B3043">
      <w:pPr>
        <w:pStyle w:val="Default"/>
        <w:rPr>
          <w:sz w:val="22"/>
          <w:szCs w:val="22"/>
          <w:lang w:val="en-US"/>
        </w:rPr>
      </w:pPr>
    </w:p>
    <w:p w14:paraId="681D63A9" w14:textId="77777777" w:rsidR="001B3043" w:rsidRDefault="007F08C2" w:rsidP="001B3043">
      <w:pPr>
        <w:pStyle w:val="Default"/>
        <w:rPr>
          <w:sz w:val="22"/>
          <w:szCs w:val="22"/>
          <w:lang w:val="en-US"/>
        </w:rPr>
      </w:pPr>
      <w:r>
        <w:rPr>
          <w:sz w:val="22"/>
          <w:szCs w:val="22"/>
          <w:lang w:val="en-US"/>
        </w:rPr>
        <w:t xml:space="preserve">Conclusion: Despite the greater number of liabilities present in the ledger account, the gains have a greater value and therefore the closing of the account is profitable. As well as that, Maxim had additional amount of 100 pounds in hand which can be used to support the business in case there is little to no profit in the future months. </w:t>
      </w:r>
    </w:p>
    <w:p w14:paraId="4A854ABF" w14:textId="77777777" w:rsidR="00124CC3" w:rsidRPr="00124CC3" w:rsidRDefault="00124CC3" w:rsidP="001B3043">
      <w:pPr>
        <w:pStyle w:val="Default"/>
        <w:rPr>
          <w:sz w:val="22"/>
          <w:szCs w:val="22"/>
          <w:lang w:val="en-US"/>
        </w:rPr>
      </w:pPr>
    </w:p>
    <w:p w14:paraId="769160FE" w14:textId="77777777" w:rsidR="001B3043" w:rsidRDefault="001B3043" w:rsidP="001B3043">
      <w:pPr>
        <w:pStyle w:val="Default"/>
        <w:rPr>
          <w:sz w:val="22"/>
          <w:szCs w:val="22"/>
          <w:lang w:val="en-US"/>
        </w:rPr>
      </w:pPr>
      <w:r>
        <w:rPr>
          <w:rFonts w:ascii="Times New Roman" w:hAnsi="Times New Roman" w:cs="Times New Roman"/>
          <w:b/>
          <w:bCs/>
          <w:sz w:val="22"/>
          <w:szCs w:val="22"/>
        </w:rPr>
        <w:t xml:space="preserve">(b) </w:t>
      </w:r>
      <w:r>
        <w:rPr>
          <w:b/>
          <w:bCs/>
          <w:sz w:val="22"/>
          <w:szCs w:val="22"/>
        </w:rPr>
        <w:t xml:space="preserve">Prepare the list of account balances at 30 April. </w:t>
      </w:r>
      <w:r>
        <w:rPr>
          <w:sz w:val="22"/>
          <w:szCs w:val="22"/>
        </w:rPr>
        <w:t xml:space="preserve"> </w:t>
      </w:r>
    </w:p>
    <w:p w14:paraId="4242E7C9" w14:textId="77777777" w:rsidR="000B2C8A" w:rsidRDefault="000B2C8A" w:rsidP="001B3043">
      <w:pPr>
        <w:pStyle w:val="Default"/>
        <w:rPr>
          <w:sz w:val="22"/>
          <w:szCs w:val="22"/>
          <w:u w:val="single"/>
          <w:lang w:val="en-US"/>
        </w:rPr>
      </w:pPr>
    </w:p>
    <w:p w14:paraId="1BC2D912" w14:textId="3A98858A" w:rsidR="000B2C8A" w:rsidRPr="000B2C8A" w:rsidRDefault="000B2C8A" w:rsidP="001B3043">
      <w:pPr>
        <w:pStyle w:val="Default"/>
        <w:rPr>
          <w:sz w:val="22"/>
          <w:szCs w:val="22"/>
          <w:lang w:val="en-US"/>
        </w:rPr>
      </w:pPr>
      <w:r>
        <w:rPr>
          <w:sz w:val="22"/>
          <w:szCs w:val="22"/>
          <w:lang w:val="en-US"/>
        </w:rPr>
        <w:t xml:space="preserve">The account balance is evaluated as a positive in the end of the month April with additional 240 into the firm. An independent sum of 100 pounds is also present as a potential investment from the business owner. There is a lot of cost because of the expenses and </w:t>
      </w:r>
      <w:proofErr w:type="spellStart"/>
      <w:proofErr w:type="gramStart"/>
      <w:r>
        <w:rPr>
          <w:sz w:val="22"/>
          <w:szCs w:val="22"/>
          <w:lang w:val="en-US"/>
        </w:rPr>
        <w:t>liabilities</w:t>
      </w:r>
      <w:r w:rsidR="00D53E03">
        <w:rPr>
          <w:sz w:val="22"/>
          <w:szCs w:val="22"/>
          <w:lang w:val="en-US"/>
        </w:rPr>
        <w:t>.</w:t>
      </w:r>
      <w:r>
        <w:rPr>
          <w:sz w:val="22"/>
          <w:szCs w:val="22"/>
          <w:lang w:val="en-US"/>
        </w:rPr>
        <w:t>Examples</w:t>
      </w:r>
      <w:proofErr w:type="spellEnd"/>
      <w:proofErr w:type="gramEnd"/>
      <w:r>
        <w:rPr>
          <w:sz w:val="22"/>
          <w:szCs w:val="22"/>
          <w:lang w:val="en-US"/>
        </w:rPr>
        <w:t xml:space="preserve"> include rent, utility bills, the motor van vehicle maintenance and so on. Even though there are only three gains during April, they have a value of 900 pounds as opposed to the cost of 660 pounds.</w:t>
      </w:r>
    </w:p>
    <w:p w14:paraId="1D0E5338" w14:textId="77777777" w:rsidR="000B2C8A" w:rsidRDefault="000B2C8A" w:rsidP="001B3043">
      <w:pPr>
        <w:pStyle w:val="Default"/>
        <w:rPr>
          <w:rFonts w:ascii="Times New Roman" w:hAnsi="Times New Roman" w:cs="Times New Roman"/>
          <w:b/>
          <w:bCs/>
          <w:sz w:val="22"/>
          <w:szCs w:val="22"/>
          <w:lang w:val="en-US"/>
        </w:rPr>
      </w:pPr>
    </w:p>
    <w:p w14:paraId="499B505A" w14:textId="77777777" w:rsidR="001B3043" w:rsidRPr="00124CC3" w:rsidRDefault="001B3043" w:rsidP="001B3043">
      <w:pPr>
        <w:pStyle w:val="Default"/>
        <w:rPr>
          <w:sz w:val="22"/>
          <w:szCs w:val="22"/>
          <w:lang w:val="en-US"/>
        </w:rPr>
      </w:pPr>
      <w:r>
        <w:rPr>
          <w:rFonts w:ascii="Times New Roman" w:hAnsi="Times New Roman" w:cs="Times New Roman"/>
          <w:b/>
          <w:bCs/>
          <w:sz w:val="22"/>
          <w:szCs w:val="22"/>
        </w:rPr>
        <w:t xml:space="preserve">(c) </w:t>
      </w:r>
      <w:r>
        <w:rPr>
          <w:b/>
          <w:bCs/>
          <w:sz w:val="22"/>
          <w:szCs w:val="22"/>
        </w:rPr>
        <w:t xml:space="preserve">Prepare the statement of profit or loss for the month ended 30 April and a statement of financial position at that date. </w:t>
      </w:r>
    </w:p>
    <w:p w14:paraId="666671B2" w14:textId="77777777" w:rsidR="001B3043" w:rsidRDefault="001B3043" w:rsidP="001B3043">
      <w:pPr>
        <w:pStyle w:val="Default"/>
        <w:rPr>
          <w:sz w:val="22"/>
          <w:szCs w:val="22"/>
        </w:rPr>
      </w:pPr>
    </w:p>
    <w:p w14:paraId="0324B42D" w14:textId="77777777" w:rsidR="000B2C8A" w:rsidRPr="000B2C8A" w:rsidRDefault="000B2C8A" w:rsidP="000B2C8A">
      <w:pPr>
        <w:pStyle w:val="Default"/>
        <w:rPr>
          <w:sz w:val="22"/>
          <w:szCs w:val="22"/>
          <w:u w:val="single"/>
          <w:lang w:val="en-US"/>
        </w:rPr>
      </w:pPr>
      <w:r w:rsidRPr="000B2C8A">
        <w:rPr>
          <w:sz w:val="22"/>
          <w:szCs w:val="22"/>
          <w:u w:val="single"/>
          <w:lang w:val="en-US"/>
        </w:rPr>
        <w:t>Profit and Loss Statement / For April 5 – April 30</w:t>
      </w:r>
    </w:p>
    <w:p w14:paraId="3220D526" w14:textId="77777777" w:rsidR="000B2C8A" w:rsidRPr="000B2C8A" w:rsidRDefault="000B2C8A" w:rsidP="000B2C8A">
      <w:pPr>
        <w:pStyle w:val="Default"/>
        <w:rPr>
          <w:sz w:val="22"/>
          <w:szCs w:val="22"/>
          <w:lang w:val="en-US"/>
        </w:rPr>
      </w:pPr>
      <w:r w:rsidRPr="000B2C8A">
        <w:rPr>
          <w:i/>
          <w:sz w:val="22"/>
          <w:szCs w:val="22"/>
          <w:lang w:val="en-US"/>
        </w:rPr>
        <w:t>INCOME</w:t>
      </w:r>
      <w:r w:rsidRPr="000B2C8A">
        <w:rPr>
          <w:sz w:val="22"/>
          <w:szCs w:val="22"/>
          <w:lang w:val="en-US"/>
        </w:rPr>
        <w:tab/>
        <w:t xml:space="preserve"> £</w:t>
      </w:r>
      <w:r w:rsidRPr="000B2C8A">
        <w:rPr>
          <w:sz w:val="22"/>
          <w:szCs w:val="22"/>
          <w:lang w:val="en-US"/>
        </w:rPr>
        <w:tab/>
        <w:t>% of Total Income</w:t>
      </w:r>
    </w:p>
    <w:p w14:paraId="309DF27E" w14:textId="77777777" w:rsidR="000B2C8A" w:rsidRPr="000B2C8A" w:rsidRDefault="000B2C8A" w:rsidP="000B2C8A">
      <w:pPr>
        <w:pStyle w:val="Default"/>
        <w:rPr>
          <w:sz w:val="22"/>
          <w:szCs w:val="22"/>
          <w:lang w:val="en-US"/>
        </w:rPr>
      </w:pPr>
      <w:r w:rsidRPr="000B2C8A">
        <w:rPr>
          <w:sz w:val="22"/>
          <w:szCs w:val="22"/>
          <w:lang w:val="en-US"/>
        </w:rPr>
        <w:t xml:space="preserve">   Product Sales</w:t>
      </w:r>
      <w:r w:rsidRPr="000B2C8A">
        <w:rPr>
          <w:sz w:val="22"/>
          <w:szCs w:val="22"/>
          <w:lang w:val="en-US"/>
        </w:rPr>
        <w:tab/>
        <w:t>350</w:t>
      </w:r>
      <w:r w:rsidRPr="000B2C8A">
        <w:rPr>
          <w:sz w:val="22"/>
          <w:szCs w:val="22"/>
          <w:lang w:val="en-US"/>
        </w:rPr>
        <w:tab/>
        <w:t>58.3%</w:t>
      </w:r>
    </w:p>
    <w:p w14:paraId="366C9488" w14:textId="77777777" w:rsidR="000B2C8A" w:rsidRPr="000B2C8A" w:rsidRDefault="000B2C8A" w:rsidP="000B2C8A">
      <w:pPr>
        <w:pStyle w:val="Default"/>
        <w:rPr>
          <w:sz w:val="22"/>
          <w:szCs w:val="22"/>
          <w:lang w:val="en-US"/>
        </w:rPr>
      </w:pPr>
      <w:r w:rsidRPr="000B2C8A">
        <w:rPr>
          <w:sz w:val="22"/>
          <w:szCs w:val="22"/>
          <w:lang w:val="en-US"/>
        </w:rPr>
        <w:t xml:space="preserve">   Other Income</w:t>
      </w:r>
      <w:r w:rsidRPr="000B2C8A">
        <w:rPr>
          <w:sz w:val="22"/>
          <w:szCs w:val="22"/>
          <w:lang w:val="en-US"/>
        </w:rPr>
        <w:tab/>
        <w:t>250</w:t>
      </w:r>
      <w:r w:rsidRPr="000B2C8A">
        <w:rPr>
          <w:sz w:val="22"/>
          <w:szCs w:val="22"/>
          <w:lang w:val="en-US"/>
        </w:rPr>
        <w:tab/>
        <w:t>41.7%</w:t>
      </w:r>
    </w:p>
    <w:p w14:paraId="7E8AE731" w14:textId="77777777" w:rsidR="000B2C8A" w:rsidRPr="000B2C8A" w:rsidRDefault="000B2C8A" w:rsidP="000B2C8A">
      <w:pPr>
        <w:pStyle w:val="Default"/>
        <w:rPr>
          <w:sz w:val="22"/>
          <w:szCs w:val="22"/>
          <w:lang w:val="en-US"/>
        </w:rPr>
      </w:pPr>
      <w:r w:rsidRPr="000B2C8A">
        <w:rPr>
          <w:sz w:val="22"/>
          <w:szCs w:val="22"/>
          <w:lang w:val="en-US"/>
        </w:rPr>
        <w:t xml:space="preserve"> Total Income</w:t>
      </w:r>
      <w:r w:rsidRPr="000B2C8A">
        <w:rPr>
          <w:sz w:val="22"/>
          <w:szCs w:val="22"/>
          <w:lang w:val="en-US"/>
        </w:rPr>
        <w:tab/>
        <w:t>600</w:t>
      </w:r>
      <w:r w:rsidRPr="000B2C8A">
        <w:rPr>
          <w:sz w:val="22"/>
          <w:szCs w:val="22"/>
          <w:lang w:val="en-US"/>
        </w:rPr>
        <w:tab/>
      </w:r>
    </w:p>
    <w:p w14:paraId="31D42F13" w14:textId="77777777" w:rsidR="000B2C8A" w:rsidRPr="000B2C8A" w:rsidRDefault="000B2C8A" w:rsidP="000B2C8A">
      <w:pPr>
        <w:pStyle w:val="Default"/>
        <w:rPr>
          <w:sz w:val="22"/>
          <w:szCs w:val="22"/>
          <w:lang w:val="en-US"/>
        </w:rPr>
      </w:pPr>
      <w:r w:rsidRPr="000B2C8A">
        <w:rPr>
          <w:sz w:val="22"/>
          <w:szCs w:val="22"/>
          <w:lang w:val="en-US"/>
        </w:rPr>
        <w:t xml:space="preserve"> </w:t>
      </w:r>
      <w:r w:rsidRPr="000B2C8A">
        <w:rPr>
          <w:sz w:val="22"/>
          <w:szCs w:val="22"/>
          <w:lang w:val="en-US"/>
        </w:rPr>
        <w:tab/>
      </w:r>
      <w:r w:rsidRPr="000B2C8A">
        <w:rPr>
          <w:sz w:val="22"/>
          <w:szCs w:val="22"/>
          <w:lang w:val="en-US"/>
        </w:rPr>
        <w:tab/>
      </w:r>
    </w:p>
    <w:p w14:paraId="341EB183" w14:textId="77777777" w:rsidR="000B2C8A" w:rsidRPr="000B2C8A" w:rsidRDefault="000B2C8A" w:rsidP="000B2C8A">
      <w:pPr>
        <w:pStyle w:val="Default"/>
        <w:rPr>
          <w:i/>
          <w:sz w:val="22"/>
          <w:szCs w:val="22"/>
          <w:lang w:val="en-US"/>
        </w:rPr>
      </w:pPr>
      <w:r w:rsidRPr="000B2C8A">
        <w:rPr>
          <w:i/>
          <w:sz w:val="22"/>
          <w:szCs w:val="22"/>
          <w:lang w:val="en-US"/>
        </w:rPr>
        <w:t>EXPENSES</w:t>
      </w:r>
      <w:r w:rsidRPr="000B2C8A">
        <w:rPr>
          <w:i/>
          <w:sz w:val="22"/>
          <w:szCs w:val="22"/>
          <w:lang w:val="en-US"/>
        </w:rPr>
        <w:tab/>
      </w:r>
      <w:r w:rsidRPr="000B2C8A">
        <w:rPr>
          <w:i/>
          <w:sz w:val="22"/>
          <w:szCs w:val="22"/>
          <w:lang w:val="en-US"/>
        </w:rPr>
        <w:tab/>
      </w:r>
    </w:p>
    <w:p w14:paraId="188CBE9E" w14:textId="77777777" w:rsidR="000B2C8A" w:rsidRPr="000B2C8A" w:rsidRDefault="000B2C8A" w:rsidP="000B2C8A">
      <w:pPr>
        <w:pStyle w:val="Default"/>
        <w:rPr>
          <w:sz w:val="22"/>
          <w:szCs w:val="22"/>
          <w:lang w:val="en-US"/>
        </w:rPr>
      </w:pPr>
      <w:r w:rsidRPr="000B2C8A">
        <w:rPr>
          <w:sz w:val="22"/>
          <w:szCs w:val="22"/>
          <w:lang w:val="en-US"/>
        </w:rPr>
        <w:t xml:space="preserve">   Advertising</w:t>
      </w:r>
      <w:r w:rsidRPr="000B2C8A">
        <w:rPr>
          <w:sz w:val="22"/>
          <w:szCs w:val="22"/>
          <w:lang w:val="en-US"/>
        </w:rPr>
        <w:tab/>
        <w:t>0</w:t>
      </w:r>
      <w:r w:rsidRPr="000B2C8A">
        <w:rPr>
          <w:sz w:val="22"/>
          <w:szCs w:val="22"/>
          <w:lang w:val="en-US"/>
        </w:rPr>
        <w:tab/>
        <w:t>0%</w:t>
      </w:r>
    </w:p>
    <w:p w14:paraId="6A796692" w14:textId="77777777" w:rsidR="000B2C8A" w:rsidRPr="000B2C8A" w:rsidRDefault="000B2C8A" w:rsidP="000B2C8A">
      <w:pPr>
        <w:pStyle w:val="Default"/>
        <w:rPr>
          <w:sz w:val="22"/>
          <w:szCs w:val="22"/>
          <w:lang w:val="en-US"/>
        </w:rPr>
      </w:pPr>
      <w:r w:rsidRPr="000B2C8A">
        <w:rPr>
          <w:sz w:val="22"/>
          <w:szCs w:val="22"/>
          <w:lang w:val="en-US"/>
        </w:rPr>
        <w:t xml:space="preserve">   Bank Charges</w:t>
      </w:r>
      <w:r w:rsidRPr="000B2C8A">
        <w:rPr>
          <w:sz w:val="22"/>
          <w:szCs w:val="22"/>
          <w:lang w:val="en-US"/>
        </w:rPr>
        <w:tab/>
        <w:t>0</w:t>
      </w:r>
      <w:r w:rsidRPr="000B2C8A">
        <w:rPr>
          <w:sz w:val="22"/>
          <w:szCs w:val="22"/>
          <w:lang w:val="en-US"/>
        </w:rPr>
        <w:tab/>
        <w:t>0%</w:t>
      </w:r>
    </w:p>
    <w:p w14:paraId="4E60F190" w14:textId="77777777" w:rsidR="000B2C8A" w:rsidRPr="000B2C8A" w:rsidRDefault="000B2C8A" w:rsidP="000B2C8A">
      <w:pPr>
        <w:pStyle w:val="Default"/>
        <w:rPr>
          <w:sz w:val="22"/>
          <w:szCs w:val="22"/>
          <w:lang w:val="en-US"/>
        </w:rPr>
      </w:pPr>
      <w:r w:rsidRPr="000B2C8A">
        <w:rPr>
          <w:sz w:val="22"/>
          <w:szCs w:val="22"/>
          <w:lang w:val="en-US"/>
        </w:rPr>
        <w:t xml:space="preserve">   Office Expenses </w:t>
      </w:r>
      <w:r w:rsidRPr="000B2C8A">
        <w:rPr>
          <w:sz w:val="22"/>
          <w:szCs w:val="22"/>
          <w:lang w:val="en-US"/>
        </w:rPr>
        <w:tab/>
        <w:t>50</w:t>
      </w:r>
      <w:r w:rsidRPr="000B2C8A">
        <w:rPr>
          <w:sz w:val="22"/>
          <w:szCs w:val="22"/>
          <w:lang w:val="en-US"/>
        </w:rPr>
        <w:tab/>
        <w:t>8.3%</w:t>
      </w:r>
    </w:p>
    <w:p w14:paraId="78200B2F" w14:textId="77777777" w:rsidR="000B2C8A" w:rsidRPr="000B2C8A" w:rsidRDefault="000B2C8A" w:rsidP="000B2C8A">
      <w:pPr>
        <w:pStyle w:val="Default"/>
        <w:rPr>
          <w:sz w:val="22"/>
          <w:szCs w:val="22"/>
          <w:lang w:val="en-US"/>
        </w:rPr>
      </w:pPr>
      <w:r w:rsidRPr="000B2C8A">
        <w:rPr>
          <w:sz w:val="22"/>
          <w:szCs w:val="22"/>
          <w:lang w:val="en-US"/>
        </w:rPr>
        <w:t xml:space="preserve">   Loan</w:t>
      </w:r>
      <w:r w:rsidRPr="000B2C8A">
        <w:rPr>
          <w:sz w:val="22"/>
          <w:szCs w:val="22"/>
          <w:lang w:val="en-US"/>
        </w:rPr>
        <w:tab/>
        <w:t>200</w:t>
      </w:r>
      <w:r w:rsidRPr="000B2C8A">
        <w:rPr>
          <w:sz w:val="22"/>
          <w:szCs w:val="22"/>
          <w:lang w:val="en-US"/>
        </w:rPr>
        <w:tab/>
        <w:t>30.3%</w:t>
      </w:r>
    </w:p>
    <w:p w14:paraId="0059FD2B" w14:textId="77777777" w:rsidR="000B2C8A" w:rsidRPr="000B2C8A" w:rsidRDefault="000B2C8A" w:rsidP="000B2C8A">
      <w:pPr>
        <w:pStyle w:val="Default"/>
        <w:rPr>
          <w:sz w:val="22"/>
          <w:szCs w:val="22"/>
          <w:lang w:val="en-US"/>
        </w:rPr>
      </w:pPr>
      <w:r w:rsidRPr="000B2C8A">
        <w:rPr>
          <w:sz w:val="22"/>
          <w:szCs w:val="22"/>
          <w:lang w:val="en-US"/>
        </w:rPr>
        <w:lastRenderedPageBreak/>
        <w:t xml:space="preserve">   Goods</w:t>
      </w:r>
      <w:r w:rsidRPr="000B2C8A">
        <w:rPr>
          <w:sz w:val="22"/>
          <w:szCs w:val="22"/>
          <w:lang w:val="en-US"/>
        </w:rPr>
        <w:tab/>
        <w:t>200</w:t>
      </w:r>
      <w:r w:rsidRPr="000B2C8A">
        <w:rPr>
          <w:sz w:val="22"/>
          <w:szCs w:val="22"/>
          <w:lang w:val="en-US"/>
        </w:rPr>
        <w:tab/>
        <w:t>30.3%</w:t>
      </w:r>
    </w:p>
    <w:p w14:paraId="17520E1A" w14:textId="77777777" w:rsidR="000B2C8A" w:rsidRPr="000B2C8A" w:rsidRDefault="000B2C8A" w:rsidP="000B2C8A">
      <w:pPr>
        <w:pStyle w:val="Default"/>
        <w:rPr>
          <w:sz w:val="22"/>
          <w:szCs w:val="22"/>
          <w:lang w:val="en-US"/>
        </w:rPr>
      </w:pPr>
      <w:r w:rsidRPr="000B2C8A">
        <w:rPr>
          <w:sz w:val="22"/>
          <w:szCs w:val="22"/>
          <w:lang w:val="en-US"/>
        </w:rPr>
        <w:t xml:space="preserve">   Travel, Meals</w:t>
      </w:r>
      <w:r w:rsidRPr="000B2C8A">
        <w:rPr>
          <w:sz w:val="22"/>
          <w:szCs w:val="22"/>
          <w:lang w:val="en-US"/>
        </w:rPr>
        <w:tab/>
        <w:t>150</w:t>
      </w:r>
      <w:r w:rsidRPr="000B2C8A">
        <w:rPr>
          <w:sz w:val="22"/>
          <w:szCs w:val="22"/>
          <w:lang w:val="en-US"/>
        </w:rPr>
        <w:tab/>
        <w:t>22.7%</w:t>
      </w:r>
    </w:p>
    <w:p w14:paraId="41F3A6C1" w14:textId="77777777" w:rsidR="000B2C8A" w:rsidRPr="000B2C8A" w:rsidRDefault="000B2C8A" w:rsidP="000B2C8A">
      <w:pPr>
        <w:pStyle w:val="Default"/>
        <w:rPr>
          <w:sz w:val="22"/>
          <w:szCs w:val="22"/>
          <w:lang w:val="en-US"/>
        </w:rPr>
      </w:pPr>
      <w:r w:rsidRPr="000B2C8A">
        <w:rPr>
          <w:sz w:val="22"/>
          <w:szCs w:val="22"/>
          <w:lang w:val="en-US"/>
        </w:rPr>
        <w:t xml:space="preserve">   Other</w:t>
      </w:r>
      <w:r w:rsidRPr="000B2C8A">
        <w:rPr>
          <w:sz w:val="22"/>
          <w:szCs w:val="22"/>
          <w:lang w:val="en-US"/>
        </w:rPr>
        <w:tab/>
        <w:t>60</w:t>
      </w:r>
      <w:r w:rsidRPr="000B2C8A">
        <w:rPr>
          <w:sz w:val="22"/>
          <w:szCs w:val="22"/>
          <w:lang w:val="en-US"/>
        </w:rPr>
        <w:tab/>
        <w:t>9.1%</w:t>
      </w:r>
    </w:p>
    <w:p w14:paraId="3B5121DF" w14:textId="77777777" w:rsidR="000B2C8A" w:rsidRPr="000B2C8A" w:rsidRDefault="000B2C8A" w:rsidP="000B2C8A">
      <w:pPr>
        <w:pStyle w:val="Default"/>
        <w:rPr>
          <w:sz w:val="22"/>
          <w:szCs w:val="22"/>
          <w:lang w:val="en-US"/>
        </w:rPr>
      </w:pPr>
      <w:r w:rsidRPr="000B2C8A">
        <w:rPr>
          <w:sz w:val="22"/>
          <w:szCs w:val="22"/>
          <w:lang w:val="en-US"/>
        </w:rPr>
        <w:t>Total Expenses</w:t>
      </w:r>
      <w:r w:rsidRPr="000B2C8A">
        <w:rPr>
          <w:sz w:val="22"/>
          <w:szCs w:val="22"/>
          <w:lang w:val="en-US"/>
        </w:rPr>
        <w:tab/>
        <w:t>660</w:t>
      </w:r>
      <w:r w:rsidRPr="000B2C8A">
        <w:rPr>
          <w:sz w:val="22"/>
          <w:szCs w:val="22"/>
          <w:lang w:val="en-US"/>
        </w:rPr>
        <w:tab/>
      </w:r>
    </w:p>
    <w:p w14:paraId="328D394F" w14:textId="77777777" w:rsidR="000B2C8A" w:rsidRPr="000B2C8A" w:rsidRDefault="000B2C8A" w:rsidP="000B2C8A">
      <w:pPr>
        <w:pStyle w:val="Default"/>
        <w:rPr>
          <w:sz w:val="22"/>
          <w:szCs w:val="22"/>
          <w:lang w:val="en-US"/>
        </w:rPr>
      </w:pPr>
      <w:r w:rsidRPr="000B2C8A">
        <w:rPr>
          <w:sz w:val="22"/>
          <w:szCs w:val="22"/>
          <w:lang w:val="en-US"/>
        </w:rPr>
        <w:t xml:space="preserve"> </w:t>
      </w:r>
      <w:r w:rsidRPr="000B2C8A">
        <w:rPr>
          <w:sz w:val="22"/>
          <w:szCs w:val="22"/>
          <w:lang w:val="en-US"/>
        </w:rPr>
        <w:tab/>
      </w:r>
      <w:r w:rsidRPr="000B2C8A">
        <w:rPr>
          <w:sz w:val="22"/>
          <w:szCs w:val="22"/>
          <w:lang w:val="en-US"/>
        </w:rPr>
        <w:tab/>
      </w:r>
    </w:p>
    <w:p w14:paraId="6EDC689C" w14:textId="77777777" w:rsidR="000B2C8A" w:rsidRPr="000B2C8A" w:rsidRDefault="000B2C8A" w:rsidP="000B2C8A">
      <w:pPr>
        <w:pStyle w:val="Default"/>
        <w:rPr>
          <w:sz w:val="22"/>
          <w:szCs w:val="22"/>
          <w:u w:val="single"/>
          <w:lang w:val="en-US"/>
        </w:rPr>
      </w:pPr>
      <w:r w:rsidRPr="000B2C8A">
        <w:rPr>
          <w:sz w:val="22"/>
          <w:szCs w:val="22"/>
          <w:u w:val="single"/>
          <w:lang w:val="en-US"/>
        </w:rPr>
        <w:t>NET INCOME</w:t>
      </w:r>
      <w:r w:rsidRPr="000B2C8A">
        <w:rPr>
          <w:sz w:val="22"/>
          <w:szCs w:val="22"/>
          <w:u w:val="single"/>
          <w:lang w:val="en-US"/>
        </w:rPr>
        <w:tab/>
        <w:t>-60</w:t>
      </w:r>
      <w:r w:rsidRPr="000B2C8A">
        <w:rPr>
          <w:sz w:val="22"/>
          <w:szCs w:val="22"/>
          <w:u w:val="single"/>
          <w:lang w:val="en-US"/>
        </w:rPr>
        <w:tab/>
        <w:t>&gt;&gt; Result: Loss.</w:t>
      </w:r>
    </w:p>
    <w:p w14:paraId="18A60B81" w14:textId="77777777" w:rsidR="001B3043" w:rsidRPr="000B2C8A" w:rsidRDefault="001B3043" w:rsidP="001B3043">
      <w:pPr>
        <w:pStyle w:val="Default"/>
        <w:rPr>
          <w:b/>
          <w:bCs/>
          <w:szCs w:val="28"/>
          <w:lang w:val="en-US"/>
        </w:rPr>
      </w:pPr>
    </w:p>
    <w:p w14:paraId="35141DD2" w14:textId="77777777" w:rsidR="001B3043" w:rsidRDefault="001B3043" w:rsidP="001B3043">
      <w:pPr>
        <w:pStyle w:val="Default"/>
        <w:rPr>
          <w:b/>
          <w:bCs/>
          <w:sz w:val="28"/>
          <w:szCs w:val="28"/>
          <w:lang w:val="en-US"/>
        </w:rPr>
      </w:pPr>
    </w:p>
    <w:p w14:paraId="5FC8BF7A" w14:textId="77777777" w:rsidR="001B3043" w:rsidRDefault="001B3043" w:rsidP="001B3043">
      <w:pPr>
        <w:pStyle w:val="Default"/>
        <w:rPr>
          <w:b/>
          <w:bCs/>
          <w:sz w:val="28"/>
          <w:szCs w:val="28"/>
          <w:lang w:val="en-US"/>
        </w:rPr>
      </w:pPr>
    </w:p>
    <w:p w14:paraId="3366A262" w14:textId="77777777" w:rsidR="001B3043" w:rsidRDefault="001B3043" w:rsidP="001B3043">
      <w:pPr>
        <w:pStyle w:val="Default"/>
        <w:rPr>
          <w:b/>
          <w:bCs/>
          <w:sz w:val="28"/>
          <w:szCs w:val="28"/>
          <w:lang w:val="en-US"/>
        </w:rPr>
      </w:pPr>
    </w:p>
    <w:p w14:paraId="03705522" w14:textId="77777777" w:rsidR="001B3043" w:rsidRDefault="001B3043" w:rsidP="001B3043">
      <w:pPr>
        <w:pStyle w:val="Default"/>
        <w:rPr>
          <w:b/>
          <w:bCs/>
          <w:sz w:val="28"/>
          <w:szCs w:val="28"/>
          <w:lang w:val="en-US"/>
        </w:rPr>
      </w:pPr>
    </w:p>
    <w:p w14:paraId="077EB06D" w14:textId="77777777" w:rsidR="001B3043" w:rsidRDefault="001B3043" w:rsidP="001B3043">
      <w:pPr>
        <w:pStyle w:val="Default"/>
        <w:rPr>
          <w:sz w:val="28"/>
          <w:szCs w:val="28"/>
        </w:rPr>
      </w:pPr>
      <w:r>
        <w:rPr>
          <w:b/>
          <w:bCs/>
          <w:sz w:val="28"/>
          <w:szCs w:val="28"/>
        </w:rPr>
        <w:t xml:space="preserve">Task 2 </w:t>
      </w:r>
    </w:p>
    <w:p w14:paraId="22430C7B" w14:textId="77777777" w:rsidR="001B3043" w:rsidRDefault="001B3043" w:rsidP="001B3043">
      <w:pPr>
        <w:pStyle w:val="Default"/>
        <w:rPr>
          <w:sz w:val="22"/>
          <w:szCs w:val="22"/>
        </w:rPr>
      </w:pPr>
    </w:p>
    <w:p w14:paraId="01429E15" w14:textId="77777777" w:rsidR="001B3043" w:rsidRPr="00BF3EFA" w:rsidRDefault="001B3043" w:rsidP="001B3043">
      <w:pPr>
        <w:pStyle w:val="Default"/>
        <w:rPr>
          <w:b/>
          <w:sz w:val="22"/>
          <w:szCs w:val="22"/>
          <w:lang w:val="en-US"/>
        </w:rPr>
      </w:pPr>
      <w:r w:rsidRPr="00BF3EFA">
        <w:rPr>
          <w:b/>
          <w:sz w:val="22"/>
          <w:szCs w:val="22"/>
        </w:rPr>
        <w:t xml:space="preserve">You are given the following information on the first month’s trading of Pendo, who is in business as a second-hand furniture dealer. All transactions are on a cash basis. </w:t>
      </w:r>
    </w:p>
    <w:p w14:paraId="73B74579" w14:textId="77777777" w:rsidR="00BF3EFA" w:rsidRPr="00BF3EFA" w:rsidRDefault="00BF3EFA" w:rsidP="001B3043">
      <w:pPr>
        <w:pStyle w:val="Default"/>
        <w:rPr>
          <w:sz w:val="22"/>
          <w:szCs w:val="22"/>
          <w:lang w:val="en-US"/>
        </w:rPr>
      </w:pPr>
    </w:p>
    <w:p w14:paraId="58F1157D" w14:textId="77777777" w:rsidR="001B3043" w:rsidRDefault="001B3043" w:rsidP="001B3043">
      <w:pPr>
        <w:pStyle w:val="Default"/>
        <w:rPr>
          <w:sz w:val="22"/>
          <w:szCs w:val="22"/>
        </w:rPr>
      </w:pPr>
      <w:r>
        <w:rPr>
          <w:sz w:val="22"/>
          <w:szCs w:val="22"/>
        </w:rPr>
        <w:t xml:space="preserve">1 January Pendo paid £5,000 into the business 2 January Bought a motor van for £600 </w:t>
      </w:r>
    </w:p>
    <w:p w14:paraId="33D23C65" w14:textId="77777777" w:rsidR="001B3043" w:rsidRDefault="001B3043" w:rsidP="001B3043">
      <w:pPr>
        <w:pStyle w:val="Default"/>
        <w:spacing w:after="18"/>
        <w:rPr>
          <w:sz w:val="22"/>
          <w:szCs w:val="22"/>
        </w:rPr>
      </w:pPr>
      <w:r>
        <w:rPr>
          <w:rFonts w:ascii="Times New Roman" w:hAnsi="Times New Roman" w:cs="Times New Roman"/>
          <w:sz w:val="22"/>
          <w:szCs w:val="22"/>
        </w:rPr>
        <w:t xml:space="preserve">3 </w:t>
      </w:r>
      <w:r>
        <w:rPr>
          <w:sz w:val="22"/>
          <w:szCs w:val="22"/>
        </w:rPr>
        <w:t xml:space="preserve">January Bought goods for £1,300 </w:t>
      </w:r>
    </w:p>
    <w:p w14:paraId="2363BC52" w14:textId="77777777" w:rsidR="001B3043" w:rsidRDefault="001B3043" w:rsidP="001B3043">
      <w:pPr>
        <w:pStyle w:val="Default"/>
        <w:rPr>
          <w:sz w:val="22"/>
          <w:szCs w:val="22"/>
        </w:rPr>
      </w:pPr>
      <w:r>
        <w:rPr>
          <w:rFonts w:ascii="Times New Roman" w:hAnsi="Times New Roman" w:cs="Times New Roman"/>
          <w:sz w:val="22"/>
          <w:szCs w:val="22"/>
        </w:rPr>
        <w:t xml:space="preserve">4 </w:t>
      </w:r>
      <w:r>
        <w:rPr>
          <w:sz w:val="22"/>
          <w:szCs w:val="22"/>
        </w:rPr>
        <w:t xml:space="preserve">January Received a loan from Sergei £1,000 repayable within twelve months </w:t>
      </w:r>
    </w:p>
    <w:p w14:paraId="443C5029" w14:textId="77777777" w:rsidR="001B3043" w:rsidRDefault="001B3043" w:rsidP="001B3043">
      <w:pPr>
        <w:pStyle w:val="Default"/>
        <w:rPr>
          <w:sz w:val="22"/>
          <w:szCs w:val="22"/>
        </w:rPr>
      </w:pPr>
    </w:p>
    <w:p w14:paraId="58DBFB7A" w14:textId="77777777" w:rsidR="001B3043" w:rsidRDefault="001B3043" w:rsidP="001B3043">
      <w:pPr>
        <w:pStyle w:val="Default"/>
        <w:rPr>
          <w:sz w:val="22"/>
          <w:szCs w:val="22"/>
        </w:rPr>
      </w:pPr>
      <w:r>
        <w:rPr>
          <w:sz w:val="22"/>
          <w:szCs w:val="22"/>
        </w:rPr>
        <w:t xml:space="preserve">10 January Paid expenses on the motor van of £200 </w:t>
      </w:r>
    </w:p>
    <w:p w14:paraId="0A4B5536" w14:textId="77777777" w:rsidR="001B3043" w:rsidRDefault="001B3043" w:rsidP="001B3043">
      <w:pPr>
        <w:pStyle w:val="Default"/>
        <w:rPr>
          <w:sz w:val="22"/>
          <w:szCs w:val="22"/>
        </w:rPr>
      </w:pPr>
      <w:r>
        <w:rPr>
          <w:sz w:val="22"/>
          <w:szCs w:val="22"/>
        </w:rPr>
        <w:t xml:space="preserve">13 January Sold goods for £300 </w:t>
      </w:r>
    </w:p>
    <w:p w14:paraId="07109C96" w14:textId="77777777" w:rsidR="001B3043" w:rsidRDefault="001B3043" w:rsidP="001B3043">
      <w:pPr>
        <w:pStyle w:val="Default"/>
        <w:rPr>
          <w:sz w:val="22"/>
          <w:szCs w:val="22"/>
        </w:rPr>
      </w:pPr>
      <w:r>
        <w:rPr>
          <w:sz w:val="22"/>
          <w:szCs w:val="22"/>
        </w:rPr>
        <w:t xml:space="preserve">20 January Sold goods for £500 </w:t>
      </w:r>
    </w:p>
    <w:p w14:paraId="2353E12A" w14:textId="77777777" w:rsidR="001B3043" w:rsidRDefault="001B3043" w:rsidP="001B3043">
      <w:pPr>
        <w:pStyle w:val="Default"/>
        <w:rPr>
          <w:sz w:val="22"/>
          <w:szCs w:val="22"/>
        </w:rPr>
      </w:pPr>
      <w:r>
        <w:rPr>
          <w:sz w:val="22"/>
          <w:szCs w:val="22"/>
        </w:rPr>
        <w:t xml:space="preserve">24 January Paid storage expenses £150 </w:t>
      </w:r>
    </w:p>
    <w:p w14:paraId="63F1C459" w14:textId="77777777" w:rsidR="001B3043" w:rsidRDefault="001B3043" w:rsidP="001B3043">
      <w:pPr>
        <w:pStyle w:val="Default"/>
        <w:rPr>
          <w:sz w:val="22"/>
          <w:szCs w:val="22"/>
        </w:rPr>
      </w:pPr>
      <w:r>
        <w:rPr>
          <w:sz w:val="22"/>
          <w:szCs w:val="22"/>
        </w:rPr>
        <w:t xml:space="preserve">27 January Repaid Sergei part of his loan £350 </w:t>
      </w:r>
    </w:p>
    <w:p w14:paraId="4D067E19" w14:textId="77777777" w:rsidR="001B3043" w:rsidRPr="00BF3EFA" w:rsidRDefault="001B3043" w:rsidP="001B3043">
      <w:pPr>
        <w:pStyle w:val="Default"/>
        <w:rPr>
          <w:sz w:val="20"/>
          <w:szCs w:val="20"/>
          <w:lang w:val="en-US"/>
        </w:rPr>
      </w:pPr>
      <w:r>
        <w:rPr>
          <w:sz w:val="22"/>
          <w:szCs w:val="22"/>
        </w:rPr>
        <w:t xml:space="preserve">30 January Withdrew cash from the business </w:t>
      </w:r>
    </w:p>
    <w:p w14:paraId="0D2050EA" w14:textId="77777777" w:rsidR="001B3043" w:rsidRDefault="001B3043" w:rsidP="001B3043">
      <w:pPr>
        <w:pStyle w:val="Default"/>
        <w:pageBreakBefore/>
        <w:rPr>
          <w:color w:val="auto"/>
          <w:sz w:val="22"/>
          <w:szCs w:val="22"/>
        </w:rPr>
      </w:pPr>
      <w:r>
        <w:rPr>
          <w:color w:val="auto"/>
          <w:sz w:val="22"/>
          <w:szCs w:val="22"/>
        </w:rPr>
        <w:lastRenderedPageBreak/>
        <w:t xml:space="preserve">£175 </w:t>
      </w:r>
    </w:p>
    <w:p w14:paraId="2BCCCD97" w14:textId="77777777" w:rsidR="00BF3EFA" w:rsidRDefault="00BF3EFA" w:rsidP="001B3043">
      <w:pPr>
        <w:pStyle w:val="Default"/>
        <w:rPr>
          <w:color w:val="auto"/>
          <w:sz w:val="22"/>
          <w:szCs w:val="22"/>
          <w:lang w:val="en-US"/>
        </w:rPr>
      </w:pPr>
    </w:p>
    <w:p w14:paraId="6AF7F69D" w14:textId="77777777" w:rsidR="001B3043" w:rsidRPr="00BF3EFA" w:rsidRDefault="001B3043" w:rsidP="001B3043">
      <w:pPr>
        <w:pStyle w:val="Default"/>
        <w:rPr>
          <w:color w:val="auto"/>
          <w:sz w:val="22"/>
          <w:szCs w:val="22"/>
          <w:u w:val="single"/>
        </w:rPr>
      </w:pPr>
      <w:r w:rsidRPr="00BF3EFA">
        <w:rPr>
          <w:color w:val="auto"/>
          <w:sz w:val="22"/>
          <w:szCs w:val="22"/>
          <w:u w:val="single"/>
        </w:rPr>
        <w:t xml:space="preserve">31 January Closing inventory was £800. </w:t>
      </w:r>
    </w:p>
    <w:p w14:paraId="45BCE04B" w14:textId="77777777" w:rsidR="00124CC3" w:rsidRDefault="00124CC3" w:rsidP="001B3043">
      <w:pPr>
        <w:pStyle w:val="Default"/>
        <w:rPr>
          <w:b/>
          <w:bCs/>
          <w:color w:val="auto"/>
          <w:sz w:val="22"/>
          <w:szCs w:val="22"/>
          <w:lang w:val="en-US"/>
        </w:rPr>
      </w:pPr>
    </w:p>
    <w:p w14:paraId="79F56F70" w14:textId="77777777" w:rsidR="00124CC3" w:rsidRDefault="00124CC3" w:rsidP="001B3043">
      <w:pPr>
        <w:pStyle w:val="Default"/>
        <w:rPr>
          <w:b/>
          <w:bCs/>
          <w:color w:val="auto"/>
          <w:sz w:val="22"/>
          <w:szCs w:val="22"/>
          <w:lang w:val="en-US"/>
        </w:rPr>
      </w:pPr>
    </w:p>
    <w:p w14:paraId="57C125DB" w14:textId="77777777" w:rsidR="001B3043" w:rsidRPr="00124CC3" w:rsidRDefault="001B3043" w:rsidP="001B3043">
      <w:pPr>
        <w:pStyle w:val="Default"/>
        <w:rPr>
          <w:color w:val="auto"/>
          <w:sz w:val="22"/>
          <w:szCs w:val="22"/>
          <w:lang w:val="en-US"/>
        </w:rPr>
      </w:pPr>
      <w:r>
        <w:rPr>
          <w:rFonts w:ascii="Times New Roman" w:hAnsi="Times New Roman" w:cs="Times New Roman"/>
          <w:b/>
          <w:bCs/>
          <w:color w:val="auto"/>
          <w:sz w:val="22"/>
          <w:szCs w:val="22"/>
        </w:rPr>
        <w:t xml:space="preserve">(a) </w:t>
      </w:r>
      <w:r>
        <w:rPr>
          <w:b/>
          <w:bCs/>
          <w:color w:val="auto"/>
          <w:sz w:val="22"/>
          <w:szCs w:val="22"/>
        </w:rPr>
        <w:t>Write up the ledger accounts for the above transactions, including da</w:t>
      </w:r>
      <w:r w:rsidR="00124CC3">
        <w:rPr>
          <w:b/>
          <w:bCs/>
          <w:color w:val="auto"/>
          <w:sz w:val="22"/>
          <w:szCs w:val="22"/>
        </w:rPr>
        <w:t>tes, descriptions and balances.</w:t>
      </w:r>
    </w:p>
    <w:p w14:paraId="27D61A4D" w14:textId="77777777" w:rsidR="001B3043" w:rsidRDefault="001B3043" w:rsidP="00803E5E">
      <w:pPr>
        <w:pStyle w:val="Default"/>
        <w:jc w:val="center"/>
        <w:rPr>
          <w:color w:val="auto"/>
          <w:sz w:val="22"/>
          <w:szCs w:val="22"/>
          <w:lang w:val="en-US"/>
        </w:rPr>
      </w:pPr>
    </w:p>
    <w:tbl>
      <w:tblPr>
        <w:tblW w:w="8440" w:type="dxa"/>
        <w:tblInd w:w="55" w:type="dxa"/>
        <w:tblCellMar>
          <w:left w:w="70" w:type="dxa"/>
          <w:right w:w="70" w:type="dxa"/>
        </w:tblCellMar>
        <w:tblLook w:val="04A0" w:firstRow="1" w:lastRow="0" w:firstColumn="1" w:lastColumn="0" w:noHBand="0" w:noVBand="1"/>
      </w:tblPr>
      <w:tblGrid>
        <w:gridCol w:w="1220"/>
        <w:gridCol w:w="1420"/>
        <w:gridCol w:w="1560"/>
        <w:gridCol w:w="1420"/>
        <w:gridCol w:w="1280"/>
        <w:gridCol w:w="1540"/>
      </w:tblGrid>
      <w:tr w:rsidR="00803E5E" w:rsidRPr="00803E5E" w14:paraId="048D11EE" w14:textId="77777777" w:rsidTr="00B24CB6">
        <w:trPr>
          <w:trHeight w:val="300"/>
        </w:trPr>
        <w:tc>
          <w:tcPr>
            <w:tcW w:w="1220" w:type="dxa"/>
            <w:tcBorders>
              <w:top w:val="nil"/>
              <w:left w:val="nil"/>
              <w:bottom w:val="nil"/>
              <w:right w:val="nil"/>
            </w:tcBorders>
            <w:shd w:val="clear" w:color="auto" w:fill="auto"/>
            <w:noWrap/>
            <w:vAlign w:val="bottom"/>
            <w:hideMark/>
          </w:tcPr>
          <w:p w14:paraId="5BBBCA59" w14:textId="77777777" w:rsidR="00803E5E" w:rsidRPr="00803E5E" w:rsidRDefault="00803E5E" w:rsidP="00803E5E">
            <w:pPr>
              <w:pStyle w:val="Default"/>
              <w:jc w:val="center"/>
              <w:rPr>
                <w:b/>
                <w:bCs/>
              </w:rPr>
            </w:pPr>
            <w:r w:rsidRPr="00803E5E">
              <w:rPr>
                <w:b/>
                <w:bCs/>
              </w:rPr>
              <w:t>Date</w:t>
            </w:r>
          </w:p>
        </w:tc>
        <w:tc>
          <w:tcPr>
            <w:tcW w:w="1420" w:type="dxa"/>
            <w:tcBorders>
              <w:top w:val="nil"/>
              <w:left w:val="nil"/>
              <w:bottom w:val="nil"/>
              <w:right w:val="nil"/>
            </w:tcBorders>
            <w:shd w:val="clear" w:color="auto" w:fill="auto"/>
            <w:noWrap/>
            <w:vAlign w:val="bottom"/>
            <w:hideMark/>
          </w:tcPr>
          <w:p w14:paraId="4E4E9205" w14:textId="77777777" w:rsidR="00803E5E" w:rsidRPr="00803E5E" w:rsidRDefault="00803E5E" w:rsidP="00803E5E">
            <w:pPr>
              <w:pStyle w:val="Default"/>
              <w:jc w:val="center"/>
              <w:rPr>
                <w:b/>
                <w:bCs/>
                <w:lang w:val="en-US"/>
              </w:rPr>
            </w:pPr>
            <w:r w:rsidRPr="00803E5E">
              <w:rPr>
                <w:b/>
                <w:bCs/>
              </w:rPr>
              <w:t>Transaction</w:t>
            </w:r>
            <w:r>
              <w:rPr>
                <w:b/>
                <w:bCs/>
                <w:lang w:val="en-US"/>
              </w:rPr>
              <w:t xml:space="preserve"> Type</w:t>
            </w:r>
          </w:p>
        </w:tc>
        <w:tc>
          <w:tcPr>
            <w:tcW w:w="1560" w:type="dxa"/>
            <w:tcBorders>
              <w:top w:val="nil"/>
              <w:left w:val="nil"/>
              <w:bottom w:val="nil"/>
              <w:right w:val="nil"/>
            </w:tcBorders>
            <w:shd w:val="clear" w:color="auto" w:fill="auto"/>
            <w:noWrap/>
            <w:vAlign w:val="center"/>
            <w:hideMark/>
          </w:tcPr>
          <w:p w14:paraId="3744B3EA" w14:textId="77777777" w:rsidR="00803E5E" w:rsidRPr="00803E5E" w:rsidRDefault="00803E5E" w:rsidP="00803E5E">
            <w:pPr>
              <w:pStyle w:val="Default"/>
              <w:jc w:val="center"/>
              <w:rPr>
                <w:b/>
                <w:bCs/>
              </w:rPr>
            </w:pPr>
            <w:r w:rsidRPr="00803E5E">
              <w:rPr>
                <w:b/>
                <w:bCs/>
              </w:rPr>
              <w:t>Category</w:t>
            </w:r>
          </w:p>
        </w:tc>
        <w:tc>
          <w:tcPr>
            <w:tcW w:w="1420" w:type="dxa"/>
            <w:tcBorders>
              <w:top w:val="nil"/>
              <w:left w:val="nil"/>
              <w:bottom w:val="nil"/>
              <w:right w:val="nil"/>
            </w:tcBorders>
            <w:shd w:val="clear" w:color="auto" w:fill="auto"/>
            <w:noWrap/>
            <w:vAlign w:val="bottom"/>
            <w:hideMark/>
          </w:tcPr>
          <w:p w14:paraId="61B6F9A3" w14:textId="77777777" w:rsidR="00803E5E" w:rsidRPr="00803E5E" w:rsidRDefault="00803E5E" w:rsidP="00803E5E">
            <w:pPr>
              <w:pStyle w:val="Default"/>
              <w:jc w:val="center"/>
              <w:rPr>
                <w:b/>
                <w:bCs/>
              </w:rPr>
            </w:pPr>
            <w:r w:rsidRPr="00803E5E">
              <w:rPr>
                <w:b/>
                <w:bCs/>
              </w:rPr>
              <w:t>Type</w:t>
            </w:r>
          </w:p>
        </w:tc>
        <w:tc>
          <w:tcPr>
            <w:tcW w:w="1280" w:type="dxa"/>
            <w:tcBorders>
              <w:top w:val="nil"/>
              <w:left w:val="nil"/>
              <w:bottom w:val="nil"/>
              <w:right w:val="nil"/>
            </w:tcBorders>
            <w:shd w:val="clear" w:color="auto" w:fill="auto"/>
            <w:noWrap/>
            <w:vAlign w:val="bottom"/>
            <w:hideMark/>
          </w:tcPr>
          <w:p w14:paraId="4393D60E" w14:textId="77777777" w:rsidR="00803E5E" w:rsidRPr="00803E5E" w:rsidRDefault="00803E5E" w:rsidP="00803E5E">
            <w:pPr>
              <w:pStyle w:val="Default"/>
              <w:jc w:val="center"/>
              <w:rPr>
                <w:b/>
                <w:bCs/>
                <w:lang w:val="en-US"/>
              </w:rPr>
            </w:pPr>
            <w:r w:rsidRPr="00803E5E">
              <w:rPr>
                <w:b/>
                <w:bCs/>
              </w:rPr>
              <w:t>Amount</w:t>
            </w:r>
            <w:r>
              <w:rPr>
                <w:b/>
                <w:bCs/>
                <w:lang w:val="en-US"/>
              </w:rPr>
              <w:t xml:space="preserve"> </w:t>
            </w:r>
            <w:r w:rsidRPr="00803E5E">
              <w:rPr>
                <w:b/>
                <w:bCs/>
                <w:lang w:val="en-US"/>
              </w:rPr>
              <w:t>£</w:t>
            </w:r>
          </w:p>
        </w:tc>
        <w:tc>
          <w:tcPr>
            <w:tcW w:w="1540" w:type="dxa"/>
            <w:tcBorders>
              <w:top w:val="nil"/>
              <w:left w:val="nil"/>
              <w:bottom w:val="nil"/>
              <w:right w:val="nil"/>
            </w:tcBorders>
            <w:shd w:val="clear" w:color="auto" w:fill="auto"/>
            <w:noWrap/>
            <w:vAlign w:val="bottom"/>
            <w:hideMark/>
          </w:tcPr>
          <w:p w14:paraId="1987A9E2" w14:textId="77777777" w:rsidR="00803E5E" w:rsidRPr="00803E5E" w:rsidRDefault="00803E5E" w:rsidP="00803E5E">
            <w:pPr>
              <w:pStyle w:val="Default"/>
              <w:jc w:val="center"/>
              <w:rPr>
                <w:b/>
                <w:bCs/>
              </w:rPr>
            </w:pPr>
            <w:r w:rsidRPr="00803E5E">
              <w:rPr>
                <w:b/>
                <w:bCs/>
              </w:rPr>
              <w:t>Balance</w:t>
            </w:r>
          </w:p>
        </w:tc>
      </w:tr>
      <w:tr w:rsidR="00803E5E" w:rsidRPr="00803E5E" w14:paraId="3CF4806D" w14:textId="77777777" w:rsidTr="00B24CB6">
        <w:trPr>
          <w:trHeight w:val="300"/>
        </w:trPr>
        <w:tc>
          <w:tcPr>
            <w:tcW w:w="1220" w:type="dxa"/>
            <w:tcBorders>
              <w:top w:val="nil"/>
              <w:left w:val="nil"/>
              <w:bottom w:val="nil"/>
              <w:right w:val="nil"/>
            </w:tcBorders>
            <w:shd w:val="clear" w:color="auto" w:fill="auto"/>
            <w:noWrap/>
            <w:vAlign w:val="bottom"/>
            <w:hideMark/>
          </w:tcPr>
          <w:p w14:paraId="32F58E3C" w14:textId="77777777" w:rsidR="00803E5E" w:rsidRPr="00803E5E" w:rsidRDefault="00803E5E" w:rsidP="00803E5E">
            <w:pPr>
              <w:pStyle w:val="Default"/>
            </w:pPr>
            <w:r w:rsidRPr="00803E5E">
              <w:t>1-Jan</w:t>
            </w:r>
          </w:p>
        </w:tc>
        <w:tc>
          <w:tcPr>
            <w:tcW w:w="1420" w:type="dxa"/>
            <w:tcBorders>
              <w:top w:val="nil"/>
              <w:left w:val="nil"/>
              <w:bottom w:val="nil"/>
              <w:right w:val="nil"/>
            </w:tcBorders>
            <w:shd w:val="clear" w:color="auto" w:fill="auto"/>
            <w:noWrap/>
            <w:vAlign w:val="bottom"/>
            <w:hideMark/>
          </w:tcPr>
          <w:p w14:paraId="115E652C" w14:textId="77777777" w:rsidR="00803E5E" w:rsidRPr="00803E5E" w:rsidRDefault="00803E5E" w:rsidP="00803E5E">
            <w:pPr>
              <w:pStyle w:val="Default"/>
              <w:rPr>
                <w:lang w:val="en-US"/>
              </w:rPr>
            </w:pPr>
            <w:r>
              <w:rPr>
                <w:lang w:val="en-US"/>
              </w:rPr>
              <w:t>Gain</w:t>
            </w:r>
          </w:p>
        </w:tc>
        <w:tc>
          <w:tcPr>
            <w:tcW w:w="1560" w:type="dxa"/>
            <w:tcBorders>
              <w:top w:val="nil"/>
              <w:left w:val="nil"/>
              <w:bottom w:val="nil"/>
              <w:right w:val="nil"/>
            </w:tcBorders>
            <w:shd w:val="clear" w:color="auto" w:fill="auto"/>
            <w:noWrap/>
            <w:vAlign w:val="center"/>
            <w:hideMark/>
          </w:tcPr>
          <w:p w14:paraId="6D5C0680" w14:textId="77777777" w:rsidR="00803E5E" w:rsidRPr="00803E5E" w:rsidRDefault="00803E5E" w:rsidP="00803E5E">
            <w:pPr>
              <w:pStyle w:val="Default"/>
            </w:pPr>
            <w:r w:rsidRPr="00803E5E">
              <w:t>Income</w:t>
            </w:r>
          </w:p>
        </w:tc>
        <w:tc>
          <w:tcPr>
            <w:tcW w:w="1420" w:type="dxa"/>
            <w:tcBorders>
              <w:top w:val="nil"/>
              <w:left w:val="nil"/>
              <w:bottom w:val="nil"/>
              <w:right w:val="nil"/>
            </w:tcBorders>
            <w:shd w:val="clear" w:color="auto" w:fill="auto"/>
            <w:noWrap/>
            <w:vAlign w:val="bottom"/>
            <w:hideMark/>
          </w:tcPr>
          <w:p w14:paraId="7E723B35" w14:textId="77777777" w:rsidR="00803E5E" w:rsidRPr="00803E5E" w:rsidRDefault="00803E5E" w:rsidP="00803E5E">
            <w:pPr>
              <w:pStyle w:val="Default"/>
            </w:pPr>
            <w:r w:rsidRPr="00803E5E">
              <w:t>Income</w:t>
            </w:r>
          </w:p>
        </w:tc>
        <w:tc>
          <w:tcPr>
            <w:tcW w:w="1280" w:type="dxa"/>
            <w:tcBorders>
              <w:top w:val="nil"/>
              <w:left w:val="nil"/>
              <w:bottom w:val="nil"/>
              <w:right w:val="nil"/>
            </w:tcBorders>
            <w:shd w:val="clear" w:color="auto" w:fill="auto"/>
            <w:noWrap/>
            <w:vAlign w:val="bottom"/>
            <w:hideMark/>
          </w:tcPr>
          <w:p w14:paraId="7F5650DE" w14:textId="77777777" w:rsidR="00803E5E" w:rsidRPr="00803E5E" w:rsidRDefault="00803E5E" w:rsidP="00803E5E">
            <w:pPr>
              <w:pStyle w:val="Default"/>
            </w:pPr>
            <w:r w:rsidRPr="00803E5E">
              <w:t>5000</w:t>
            </w:r>
          </w:p>
        </w:tc>
        <w:tc>
          <w:tcPr>
            <w:tcW w:w="1540" w:type="dxa"/>
            <w:tcBorders>
              <w:top w:val="nil"/>
              <w:left w:val="nil"/>
              <w:bottom w:val="nil"/>
              <w:right w:val="nil"/>
            </w:tcBorders>
            <w:shd w:val="clear" w:color="auto" w:fill="auto"/>
            <w:noWrap/>
            <w:vAlign w:val="bottom"/>
            <w:hideMark/>
          </w:tcPr>
          <w:p w14:paraId="2D695527" w14:textId="77777777" w:rsidR="00803E5E" w:rsidRPr="00803E5E" w:rsidRDefault="00803E5E" w:rsidP="00803E5E">
            <w:pPr>
              <w:pStyle w:val="Default"/>
            </w:pPr>
            <w:r w:rsidRPr="00803E5E">
              <w:t>5000</w:t>
            </w:r>
          </w:p>
        </w:tc>
      </w:tr>
      <w:tr w:rsidR="00803E5E" w:rsidRPr="00803E5E" w14:paraId="6F341561" w14:textId="77777777" w:rsidTr="00B24CB6">
        <w:trPr>
          <w:trHeight w:val="300"/>
        </w:trPr>
        <w:tc>
          <w:tcPr>
            <w:tcW w:w="1220" w:type="dxa"/>
            <w:tcBorders>
              <w:top w:val="nil"/>
              <w:left w:val="nil"/>
              <w:bottom w:val="nil"/>
              <w:right w:val="nil"/>
            </w:tcBorders>
            <w:shd w:val="clear" w:color="auto" w:fill="auto"/>
            <w:noWrap/>
            <w:vAlign w:val="bottom"/>
            <w:hideMark/>
          </w:tcPr>
          <w:p w14:paraId="0AEFA57A" w14:textId="77777777" w:rsidR="00803E5E" w:rsidRPr="00803E5E" w:rsidRDefault="00803E5E" w:rsidP="00803E5E">
            <w:pPr>
              <w:pStyle w:val="Default"/>
            </w:pPr>
            <w:r w:rsidRPr="00803E5E">
              <w:t>2-Jan</w:t>
            </w:r>
          </w:p>
        </w:tc>
        <w:tc>
          <w:tcPr>
            <w:tcW w:w="1420" w:type="dxa"/>
            <w:tcBorders>
              <w:top w:val="nil"/>
              <w:left w:val="nil"/>
              <w:bottom w:val="nil"/>
              <w:right w:val="nil"/>
            </w:tcBorders>
            <w:shd w:val="clear" w:color="auto" w:fill="auto"/>
            <w:noWrap/>
            <w:vAlign w:val="bottom"/>
            <w:hideMark/>
          </w:tcPr>
          <w:p w14:paraId="26ABDE90" w14:textId="77777777" w:rsidR="00803E5E" w:rsidRPr="00803E5E" w:rsidRDefault="00803E5E" w:rsidP="00803E5E">
            <w:pPr>
              <w:pStyle w:val="Default"/>
              <w:rPr>
                <w:lang w:val="en-US"/>
              </w:rPr>
            </w:pPr>
            <w:r>
              <w:rPr>
                <w:lang w:val="en-US"/>
              </w:rPr>
              <w:t>Liabilities</w:t>
            </w:r>
          </w:p>
        </w:tc>
        <w:tc>
          <w:tcPr>
            <w:tcW w:w="1560" w:type="dxa"/>
            <w:tcBorders>
              <w:top w:val="nil"/>
              <w:left w:val="nil"/>
              <w:bottom w:val="nil"/>
              <w:right w:val="nil"/>
            </w:tcBorders>
            <w:shd w:val="clear" w:color="auto" w:fill="auto"/>
            <w:noWrap/>
            <w:vAlign w:val="center"/>
            <w:hideMark/>
          </w:tcPr>
          <w:p w14:paraId="2A85F85B" w14:textId="77777777" w:rsidR="00803E5E" w:rsidRPr="00803E5E" w:rsidRDefault="00803E5E" w:rsidP="00803E5E">
            <w:pPr>
              <w:pStyle w:val="Default"/>
            </w:pPr>
            <w:r w:rsidRPr="00803E5E">
              <w:t>Supplies</w:t>
            </w:r>
          </w:p>
        </w:tc>
        <w:tc>
          <w:tcPr>
            <w:tcW w:w="1420" w:type="dxa"/>
            <w:tcBorders>
              <w:top w:val="nil"/>
              <w:left w:val="nil"/>
              <w:bottom w:val="nil"/>
              <w:right w:val="nil"/>
            </w:tcBorders>
            <w:shd w:val="clear" w:color="auto" w:fill="auto"/>
            <w:noWrap/>
            <w:vAlign w:val="bottom"/>
            <w:hideMark/>
          </w:tcPr>
          <w:p w14:paraId="70957DD1" w14:textId="77777777" w:rsidR="00803E5E" w:rsidRPr="00803E5E" w:rsidRDefault="00803E5E" w:rsidP="00803E5E">
            <w:pPr>
              <w:pStyle w:val="Default"/>
            </w:pPr>
            <w:r w:rsidRPr="00803E5E">
              <w:t>Expenses</w:t>
            </w:r>
          </w:p>
        </w:tc>
        <w:tc>
          <w:tcPr>
            <w:tcW w:w="1280" w:type="dxa"/>
            <w:tcBorders>
              <w:top w:val="nil"/>
              <w:left w:val="nil"/>
              <w:bottom w:val="nil"/>
              <w:right w:val="nil"/>
            </w:tcBorders>
            <w:shd w:val="clear" w:color="auto" w:fill="auto"/>
            <w:noWrap/>
            <w:vAlign w:val="bottom"/>
            <w:hideMark/>
          </w:tcPr>
          <w:p w14:paraId="3208B50F" w14:textId="77777777" w:rsidR="00803E5E" w:rsidRPr="00803E5E" w:rsidRDefault="00803E5E" w:rsidP="00803E5E">
            <w:pPr>
              <w:pStyle w:val="Default"/>
            </w:pPr>
            <w:r w:rsidRPr="00803E5E">
              <w:t>-600</w:t>
            </w:r>
          </w:p>
        </w:tc>
        <w:tc>
          <w:tcPr>
            <w:tcW w:w="1540" w:type="dxa"/>
            <w:tcBorders>
              <w:top w:val="nil"/>
              <w:left w:val="nil"/>
              <w:bottom w:val="nil"/>
              <w:right w:val="nil"/>
            </w:tcBorders>
            <w:shd w:val="clear" w:color="auto" w:fill="auto"/>
            <w:noWrap/>
            <w:vAlign w:val="bottom"/>
            <w:hideMark/>
          </w:tcPr>
          <w:p w14:paraId="1316DD4A" w14:textId="77777777" w:rsidR="00803E5E" w:rsidRPr="00803E5E" w:rsidRDefault="00803E5E" w:rsidP="00803E5E">
            <w:pPr>
              <w:pStyle w:val="Default"/>
            </w:pPr>
            <w:r w:rsidRPr="00803E5E">
              <w:t>4400</w:t>
            </w:r>
          </w:p>
        </w:tc>
      </w:tr>
      <w:tr w:rsidR="00803E5E" w:rsidRPr="00803E5E" w14:paraId="283CA7C9" w14:textId="77777777" w:rsidTr="00B24CB6">
        <w:trPr>
          <w:trHeight w:val="300"/>
        </w:trPr>
        <w:tc>
          <w:tcPr>
            <w:tcW w:w="1220" w:type="dxa"/>
            <w:tcBorders>
              <w:top w:val="nil"/>
              <w:left w:val="nil"/>
              <w:bottom w:val="nil"/>
              <w:right w:val="nil"/>
            </w:tcBorders>
            <w:shd w:val="clear" w:color="auto" w:fill="auto"/>
            <w:noWrap/>
            <w:vAlign w:val="bottom"/>
            <w:hideMark/>
          </w:tcPr>
          <w:p w14:paraId="3C251E9A" w14:textId="77777777" w:rsidR="00803E5E" w:rsidRPr="00803E5E" w:rsidRDefault="00803E5E" w:rsidP="00803E5E">
            <w:pPr>
              <w:pStyle w:val="Default"/>
            </w:pPr>
            <w:r w:rsidRPr="00803E5E">
              <w:t>3-Jan</w:t>
            </w:r>
          </w:p>
        </w:tc>
        <w:tc>
          <w:tcPr>
            <w:tcW w:w="1420" w:type="dxa"/>
            <w:tcBorders>
              <w:top w:val="nil"/>
              <w:left w:val="nil"/>
              <w:bottom w:val="nil"/>
              <w:right w:val="nil"/>
            </w:tcBorders>
            <w:shd w:val="clear" w:color="auto" w:fill="auto"/>
            <w:noWrap/>
            <w:vAlign w:val="bottom"/>
            <w:hideMark/>
          </w:tcPr>
          <w:p w14:paraId="7713D73A" w14:textId="77777777" w:rsidR="00803E5E" w:rsidRPr="00803E5E" w:rsidRDefault="00803E5E" w:rsidP="00803E5E">
            <w:pPr>
              <w:pStyle w:val="Default"/>
              <w:rPr>
                <w:lang w:val="en-US"/>
              </w:rPr>
            </w:pPr>
            <w:r>
              <w:rPr>
                <w:lang w:val="en-US"/>
              </w:rPr>
              <w:t>Expenses</w:t>
            </w:r>
          </w:p>
        </w:tc>
        <w:tc>
          <w:tcPr>
            <w:tcW w:w="1560" w:type="dxa"/>
            <w:tcBorders>
              <w:top w:val="nil"/>
              <w:left w:val="nil"/>
              <w:bottom w:val="nil"/>
              <w:right w:val="nil"/>
            </w:tcBorders>
            <w:shd w:val="clear" w:color="auto" w:fill="auto"/>
            <w:noWrap/>
            <w:vAlign w:val="center"/>
            <w:hideMark/>
          </w:tcPr>
          <w:p w14:paraId="4F34D1BE" w14:textId="77777777" w:rsidR="00803E5E" w:rsidRPr="00803E5E" w:rsidRDefault="00803E5E" w:rsidP="00803E5E">
            <w:pPr>
              <w:pStyle w:val="Default"/>
            </w:pPr>
            <w:r w:rsidRPr="00803E5E">
              <w:t>Supplies</w:t>
            </w:r>
          </w:p>
        </w:tc>
        <w:tc>
          <w:tcPr>
            <w:tcW w:w="1420" w:type="dxa"/>
            <w:tcBorders>
              <w:top w:val="nil"/>
              <w:left w:val="nil"/>
              <w:bottom w:val="nil"/>
              <w:right w:val="nil"/>
            </w:tcBorders>
            <w:shd w:val="clear" w:color="auto" w:fill="auto"/>
            <w:noWrap/>
            <w:vAlign w:val="bottom"/>
            <w:hideMark/>
          </w:tcPr>
          <w:p w14:paraId="385F41A9" w14:textId="77777777" w:rsidR="00803E5E" w:rsidRPr="00803E5E" w:rsidRDefault="00803E5E" w:rsidP="00803E5E">
            <w:pPr>
              <w:pStyle w:val="Default"/>
            </w:pPr>
            <w:r w:rsidRPr="00803E5E">
              <w:t>Expenses</w:t>
            </w:r>
          </w:p>
        </w:tc>
        <w:tc>
          <w:tcPr>
            <w:tcW w:w="1280" w:type="dxa"/>
            <w:tcBorders>
              <w:top w:val="nil"/>
              <w:left w:val="nil"/>
              <w:bottom w:val="nil"/>
              <w:right w:val="nil"/>
            </w:tcBorders>
            <w:shd w:val="clear" w:color="auto" w:fill="auto"/>
            <w:noWrap/>
            <w:vAlign w:val="bottom"/>
            <w:hideMark/>
          </w:tcPr>
          <w:p w14:paraId="3966CFDB" w14:textId="77777777" w:rsidR="00803E5E" w:rsidRPr="00803E5E" w:rsidRDefault="00803E5E" w:rsidP="00803E5E">
            <w:pPr>
              <w:pStyle w:val="Default"/>
            </w:pPr>
            <w:r w:rsidRPr="00803E5E">
              <w:t>-1300</w:t>
            </w:r>
          </w:p>
        </w:tc>
        <w:tc>
          <w:tcPr>
            <w:tcW w:w="1540" w:type="dxa"/>
            <w:tcBorders>
              <w:top w:val="nil"/>
              <w:left w:val="nil"/>
              <w:bottom w:val="nil"/>
              <w:right w:val="nil"/>
            </w:tcBorders>
            <w:shd w:val="clear" w:color="auto" w:fill="auto"/>
            <w:noWrap/>
            <w:vAlign w:val="bottom"/>
            <w:hideMark/>
          </w:tcPr>
          <w:p w14:paraId="3840C7C5" w14:textId="77777777" w:rsidR="00803E5E" w:rsidRPr="00803E5E" w:rsidRDefault="00803E5E" w:rsidP="00803E5E">
            <w:pPr>
              <w:pStyle w:val="Default"/>
            </w:pPr>
            <w:r w:rsidRPr="00803E5E">
              <w:t>3100</w:t>
            </w:r>
          </w:p>
        </w:tc>
      </w:tr>
      <w:tr w:rsidR="00803E5E" w:rsidRPr="00803E5E" w14:paraId="785B9BC6" w14:textId="77777777" w:rsidTr="00B24CB6">
        <w:trPr>
          <w:trHeight w:val="300"/>
        </w:trPr>
        <w:tc>
          <w:tcPr>
            <w:tcW w:w="1220" w:type="dxa"/>
            <w:tcBorders>
              <w:top w:val="nil"/>
              <w:left w:val="nil"/>
              <w:bottom w:val="nil"/>
              <w:right w:val="nil"/>
            </w:tcBorders>
            <w:shd w:val="clear" w:color="auto" w:fill="auto"/>
            <w:noWrap/>
            <w:vAlign w:val="bottom"/>
            <w:hideMark/>
          </w:tcPr>
          <w:p w14:paraId="39FD8DFB" w14:textId="77777777" w:rsidR="00803E5E" w:rsidRPr="00803E5E" w:rsidRDefault="00803E5E" w:rsidP="00803E5E">
            <w:pPr>
              <w:pStyle w:val="Default"/>
            </w:pPr>
            <w:r w:rsidRPr="00803E5E">
              <w:t>4-Jan</w:t>
            </w:r>
          </w:p>
        </w:tc>
        <w:tc>
          <w:tcPr>
            <w:tcW w:w="1420" w:type="dxa"/>
            <w:tcBorders>
              <w:top w:val="nil"/>
              <w:left w:val="nil"/>
              <w:bottom w:val="nil"/>
              <w:right w:val="nil"/>
            </w:tcBorders>
            <w:shd w:val="clear" w:color="auto" w:fill="auto"/>
            <w:noWrap/>
            <w:vAlign w:val="bottom"/>
            <w:hideMark/>
          </w:tcPr>
          <w:p w14:paraId="4F3CA65B" w14:textId="77777777" w:rsidR="00803E5E" w:rsidRPr="00803E5E" w:rsidRDefault="00803E5E" w:rsidP="00803E5E">
            <w:pPr>
              <w:pStyle w:val="Default"/>
              <w:rPr>
                <w:lang w:val="en-US"/>
              </w:rPr>
            </w:pPr>
            <w:r>
              <w:rPr>
                <w:lang w:val="en-US"/>
              </w:rPr>
              <w:t>Gain (Loan)</w:t>
            </w:r>
          </w:p>
        </w:tc>
        <w:tc>
          <w:tcPr>
            <w:tcW w:w="1560" w:type="dxa"/>
            <w:tcBorders>
              <w:top w:val="nil"/>
              <w:left w:val="nil"/>
              <w:bottom w:val="nil"/>
              <w:right w:val="nil"/>
            </w:tcBorders>
            <w:shd w:val="clear" w:color="auto" w:fill="auto"/>
            <w:noWrap/>
            <w:vAlign w:val="center"/>
            <w:hideMark/>
          </w:tcPr>
          <w:p w14:paraId="64C6D888" w14:textId="77777777" w:rsidR="00803E5E" w:rsidRPr="00803E5E" w:rsidRDefault="00803E5E" w:rsidP="00803E5E">
            <w:pPr>
              <w:pStyle w:val="Default"/>
            </w:pPr>
            <w:r w:rsidRPr="00803E5E">
              <w:t>Income</w:t>
            </w:r>
          </w:p>
        </w:tc>
        <w:tc>
          <w:tcPr>
            <w:tcW w:w="1420" w:type="dxa"/>
            <w:tcBorders>
              <w:top w:val="nil"/>
              <w:left w:val="nil"/>
              <w:bottom w:val="nil"/>
              <w:right w:val="nil"/>
            </w:tcBorders>
            <w:shd w:val="clear" w:color="auto" w:fill="auto"/>
            <w:noWrap/>
            <w:vAlign w:val="bottom"/>
            <w:hideMark/>
          </w:tcPr>
          <w:p w14:paraId="3B6DD3B1" w14:textId="77777777" w:rsidR="00803E5E" w:rsidRPr="00803E5E" w:rsidRDefault="00803E5E" w:rsidP="00803E5E">
            <w:pPr>
              <w:pStyle w:val="Default"/>
            </w:pPr>
            <w:r w:rsidRPr="00803E5E">
              <w:t>Income</w:t>
            </w:r>
          </w:p>
        </w:tc>
        <w:tc>
          <w:tcPr>
            <w:tcW w:w="1280" w:type="dxa"/>
            <w:tcBorders>
              <w:top w:val="nil"/>
              <w:left w:val="nil"/>
              <w:bottom w:val="nil"/>
              <w:right w:val="nil"/>
            </w:tcBorders>
            <w:shd w:val="clear" w:color="auto" w:fill="auto"/>
            <w:noWrap/>
            <w:vAlign w:val="bottom"/>
            <w:hideMark/>
          </w:tcPr>
          <w:p w14:paraId="7F5EF18F" w14:textId="77777777" w:rsidR="00803E5E" w:rsidRPr="00803E5E" w:rsidRDefault="00803E5E" w:rsidP="00803E5E">
            <w:pPr>
              <w:pStyle w:val="Default"/>
            </w:pPr>
            <w:r w:rsidRPr="00803E5E">
              <w:t>1000</w:t>
            </w:r>
          </w:p>
        </w:tc>
        <w:tc>
          <w:tcPr>
            <w:tcW w:w="1540" w:type="dxa"/>
            <w:tcBorders>
              <w:top w:val="nil"/>
              <w:left w:val="nil"/>
              <w:bottom w:val="nil"/>
              <w:right w:val="nil"/>
            </w:tcBorders>
            <w:shd w:val="clear" w:color="auto" w:fill="auto"/>
            <w:noWrap/>
            <w:vAlign w:val="bottom"/>
            <w:hideMark/>
          </w:tcPr>
          <w:p w14:paraId="7865E6FE" w14:textId="77777777" w:rsidR="00803E5E" w:rsidRPr="00803E5E" w:rsidRDefault="00803E5E" w:rsidP="00803E5E">
            <w:pPr>
              <w:pStyle w:val="Default"/>
            </w:pPr>
            <w:r w:rsidRPr="00803E5E">
              <w:t>4100</w:t>
            </w:r>
          </w:p>
        </w:tc>
      </w:tr>
      <w:tr w:rsidR="00803E5E" w:rsidRPr="00803E5E" w14:paraId="02435C9E" w14:textId="77777777" w:rsidTr="00B24CB6">
        <w:trPr>
          <w:trHeight w:val="300"/>
        </w:trPr>
        <w:tc>
          <w:tcPr>
            <w:tcW w:w="1220" w:type="dxa"/>
            <w:tcBorders>
              <w:top w:val="nil"/>
              <w:left w:val="nil"/>
              <w:bottom w:val="nil"/>
              <w:right w:val="nil"/>
            </w:tcBorders>
            <w:shd w:val="clear" w:color="auto" w:fill="auto"/>
            <w:noWrap/>
            <w:vAlign w:val="bottom"/>
            <w:hideMark/>
          </w:tcPr>
          <w:p w14:paraId="6D7404B8" w14:textId="77777777" w:rsidR="00803E5E" w:rsidRPr="00803E5E" w:rsidRDefault="00803E5E" w:rsidP="00803E5E">
            <w:pPr>
              <w:pStyle w:val="Default"/>
            </w:pPr>
            <w:r w:rsidRPr="00803E5E">
              <w:t>10-Jan</w:t>
            </w:r>
          </w:p>
        </w:tc>
        <w:tc>
          <w:tcPr>
            <w:tcW w:w="1420" w:type="dxa"/>
            <w:tcBorders>
              <w:top w:val="nil"/>
              <w:left w:val="nil"/>
              <w:bottom w:val="nil"/>
              <w:right w:val="nil"/>
            </w:tcBorders>
            <w:shd w:val="clear" w:color="auto" w:fill="auto"/>
            <w:noWrap/>
            <w:vAlign w:val="bottom"/>
            <w:hideMark/>
          </w:tcPr>
          <w:p w14:paraId="16E6088C" w14:textId="77777777" w:rsidR="00803E5E" w:rsidRPr="00803E5E" w:rsidRDefault="00803E5E" w:rsidP="00803E5E">
            <w:pPr>
              <w:pStyle w:val="Default"/>
              <w:rPr>
                <w:lang w:val="en-US"/>
              </w:rPr>
            </w:pPr>
            <w:r>
              <w:rPr>
                <w:lang w:val="en-US"/>
              </w:rPr>
              <w:t>Liabilities</w:t>
            </w:r>
          </w:p>
        </w:tc>
        <w:tc>
          <w:tcPr>
            <w:tcW w:w="1560" w:type="dxa"/>
            <w:tcBorders>
              <w:top w:val="nil"/>
              <w:left w:val="nil"/>
              <w:bottom w:val="nil"/>
              <w:right w:val="nil"/>
            </w:tcBorders>
            <w:shd w:val="clear" w:color="auto" w:fill="auto"/>
            <w:noWrap/>
            <w:vAlign w:val="center"/>
            <w:hideMark/>
          </w:tcPr>
          <w:p w14:paraId="11E2A686" w14:textId="77777777" w:rsidR="00803E5E" w:rsidRPr="00803E5E" w:rsidRDefault="00803E5E" w:rsidP="00803E5E">
            <w:pPr>
              <w:pStyle w:val="Default"/>
            </w:pPr>
            <w:r w:rsidRPr="00803E5E">
              <w:t>Supplies</w:t>
            </w:r>
          </w:p>
        </w:tc>
        <w:tc>
          <w:tcPr>
            <w:tcW w:w="1420" w:type="dxa"/>
            <w:tcBorders>
              <w:top w:val="nil"/>
              <w:left w:val="nil"/>
              <w:bottom w:val="nil"/>
              <w:right w:val="nil"/>
            </w:tcBorders>
            <w:shd w:val="clear" w:color="auto" w:fill="auto"/>
            <w:noWrap/>
            <w:vAlign w:val="bottom"/>
            <w:hideMark/>
          </w:tcPr>
          <w:p w14:paraId="3F1B16FB" w14:textId="77777777" w:rsidR="00803E5E" w:rsidRPr="00803E5E" w:rsidRDefault="00803E5E" w:rsidP="00803E5E">
            <w:pPr>
              <w:pStyle w:val="Default"/>
            </w:pPr>
            <w:r w:rsidRPr="00803E5E">
              <w:t>Expenses</w:t>
            </w:r>
          </w:p>
        </w:tc>
        <w:tc>
          <w:tcPr>
            <w:tcW w:w="1280" w:type="dxa"/>
            <w:tcBorders>
              <w:top w:val="nil"/>
              <w:left w:val="nil"/>
              <w:bottom w:val="nil"/>
              <w:right w:val="nil"/>
            </w:tcBorders>
            <w:shd w:val="clear" w:color="auto" w:fill="auto"/>
            <w:noWrap/>
            <w:vAlign w:val="bottom"/>
            <w:hideMark/>
          </w:tcPr>
          <w:p w14:paraId="0D4D6CC9" w14:textId="77777777" w:rsidR="00803E5E" w:rsidRPr="00803E5E" w:rsidRDefault="00803E5E" w:rsidP="00803E5E">
            <w:pPr>
              <w:pStyle w:val="Default"/>
            </w:pPr>
            <w:r w:rsidRPr="00803E5E">
              <w:t>-200</w:t>
            </w:r>
          </w:p>
        </w:tc>
        <w:tc>
          <w:tcPr>
            <w:tcW w:w="1540" w:type="dxa"/>
            <w:tcBorders>
              <w:top w:val="nil"/>
              <w:left w:val="nil"/>
              <w:bottom w:val="nil"/>
              <w:right w:val="nil"/>
            </w:tcBorders>
            <w:shd w:val="clear" w:color="auto" w:fill="auto"/>
            <w:noWrap/>
            <w:vAlign w:val="bottom"/>
            <w:hideMark/>
          </w:tcPr>
          <w:p w14:paraId="6E530713" w14:textId="77777777" w:rsidR="00803E5E" w:rsidRPr="00803E5E" w:rsidRDefault="00803E5E" w:rsidP="00803E5E">
            <w:pPr>
              <w:pStyle w:val="Default"/>
            </w:pPr>
            <w:r w:rsidRPr="00803E5E">
              <w:t>3900</w:t>
            </w:r>
          </w:p>
        </w:tc>
      </w:tr>
      <w:tr w:rsidR="00803E5E" w:rsidRPr="00803E5E" w14:paraId="2EAFBD47" w14:textId="77777777" w:rsidTr="00B24CB6">
        <w:trPr>
          <w:trHeight w:val="300"/>
        </w:trPr>
        <w:tc>
          <w:tcPr>
            <w:tcW w:w="1220" w:type="dxa"/>
            <w:tcBorders>
              <w:top w:val="nil"/>
              <w:left w:val="nil"/>
              <w:bottom w:val="nil"/>
              <w:right w:val="nil"/>
            </w:tcBorders>
            <w:shd w:val="clear" w:color="auto" w:fill="auto"/>
            <w:noWrap/>
            <w:vAlign w:val="bottom"/>
            <w:hideMark/>
          </w:tcPr>
          <w:p w14:paraId="6D44BE7C" w14:textId="77777777" w:rsidR="00803E5E" w:rsidRPr="00803E5E" w:rsidRDefault="00803E5E" w:rsidP="00803E5E">
            <w:pPr>
              <w:pStyle w:val="Default"/>
            </w:pPr>
            <w:r w:rsidRPr="00803E5E">
              <w:t>13-Jan</w:t>
            </w:r>
          </w:p>
        </w:tc>
        <w:tc>
          <w:tcPr>
            <w:tcW w:w="1420" w:type="dxa"/>
            <w:tcBorders>
              <w:top w:val="nil"/>
              <w:left w:val="nil"/>
              <w:bottom w:val="nil"/>
              <w:right w:val="nil"/>
            </w:tcBorders>
            <w:shd w:val="clear" w:color="auto" w:fill="auto"/>
            <w:noWrap/>
            <w:vAlign w:val="bottom"/>
            <w:hideMark/>
          </w:tcPr>
          <w:p w14:paraId="014C97E2" w14:textId="77777777" w:rsidR="00803E5E" w:rsidRPr="00803E5E" w:rsidRDefault="00803E5E" w:rsidP="00803E5E">
            <w:pPr>
              <w:pStyle w:val="Default"/>
              <w:rPr>
                <w:lang w:val="en-US"/>
              </w:rPr>
            </w:pPr>
            <w:r>
              <w:rPr>
                <w:lang w:val="en-US"/>
              </w:rPr>
              <w:t>Gain</w:t>
            </w:r>
          </w:p>
        </w:tc>
        <w:tc>
          <w:tcPr>
            <w:tcW w:w="1560" w:type="dxa"/>
            <w:tcBorders>
              <w:top w:val="nil"/>
              <w:left w:val="nil"/>
              <w:bottom w:val="nil"/>
              <w:right w:val="nil"/>
            </w:tcBorders>
            <w:shd w:val="clear" w:color="auto" w:fill="auto"/>
            <w:noWrap/>
            <w:vAlign w:val="center"/>
            <w:hideMark/>
          </w:tcPr>
          <w:p w14:paraId="726B74D1" w14:textId="77777777" w:rsidR="00803E5E" w:rsidRPr="00803E5E" w:rsidRDefault="00803E5E" w:rsidP="00803E5E">
            <w:pPr>
              <w:pStyle w:val="Default"/>
            </w:pPr>
            <w:r w:rsidRPr="00803E5E">
              <w:t>Income</w:t>
            </w:r>
          </w:p>
        </w:tc>
        <w:tc>
          <w:tcPr>
            <w:tcW w:w="1420" w:type="dxa"/>
            <w:tcBorders>
              <w:top w:val="nil"/>
              <w:left w:val="nil"/>
              <w:bottom w:val="nil"/>
              <w:right w:val="nil"/>
            </w:tcBorders>
            <w:shd w:val="clear" w:color="auto" w:fill="auto"/>
            <w:noWrap/>
            <w:vAlign w:val="bottom"/>
            <w:hideMark/>
          </w:tcPr>
          <w:p w14:paraId="1F6D6D37" w14:textId="77777777" w:rsidR="00803E5E" w:rsidRPr="00803E5E" w:rsidRDefault="00803E5E" w:rsidP="00803E5E">
            <w:pPr>
              <w:pStyle w:val="Default"/>
            </w:pPr>
            <w:r w:rsidRPr="00803E5E">
              <w:t>Income</w:t>
            </w:r>
          </w:p>
        </w:tc>
        <w:tc>
          <w:tcPr>
            <w:tcW w:w="1280" w:type="dxa"/>
            <w:tcBorders>
              <w:top w:val="nil"/>
              <w:left w:val="nil"/>
              <w:bottom w:val="nil"/>
              <w:right w:val="nil"/>
            </w:tcBorders>
            <w:shd w:val="clear" w:color="auto" w:fill="auto"/>
            <w:noWrap/>
            <w:vAlign w:val="bottom"/>
            <w:hideMark/>
          </w:tcPr>
          <w:p w14:paraId="44039C97" w14:textId="77777777" w:rsidR="00803E5E" w:rsidRPr="00803E5E" w:rsidRDefault="00803E5E" w:rsidP="00803E5E">
            <w:pPr>
              <w:pStyle w:val="Default"/>
            </w:pPr>
            <w:r w:rsidRPr="00803E5E">
              <w:t>300</w:t>
            </w:r>
          </w:p>
        </w:tc>
        <w:tc>
          <w:tcPr>
            <w:tcW w:w="1540" w:type="dxa"/>
            <w:tcBorders>
              <w:top w:val="nil"/>
              <w:left w:val="nil"/>
              <w:bottom w:val="nil"/>
              <w:right w:val="nil"/>
            </w:tcBorders>
            <w:shd w:val="clear" w:color="auto" w:fill="auto"/>
            <w:noWrap/>
            <w:vAlign w:val="bottom"/>
            <w:hideMark/>
          </w:tcPr>
          <w:p w14:paraId="599B1CE1" w14:textId="77777777" w:rsidR="00803E5E" w:rsidRPr="00803E5E" w:rsidRDefault="00803E5E" w:rsidP="00803E5E">
            <w:pPr>
              <w:pStyle w:val="Default"/>
            </w:pPr>
            <w:r w:rsidRPr="00803E5E">
              <w:t>4200</w:t>
            </w:r>
          </w:p>
        </w:tc>
      </w:tr>
      <w:tr w:rsidR="00803E5E" w:rsidRPr="00803E5E" w14:paraId="3B9CB2EE" w14:textId="77777777" w:rsidTr="00B24CB6">
        <w:trPr>
          <w:trHeight w:val="300"/>
        </w:trPr>
        <w:tc>
          <w:tcPr>
            <w:tcW w:w="1220" w:type="dxa"/>
            <w:tcBorders>
              <w:top w:val="nil"/>
              <w:left w:val="nil"/>
              <w:bottom w:val="nil"/>
              <w:right w:val="nil"/>
            </w:tcBorders>
            <w:shd w:val="clear" w:color="auto" w:fill="auto"/>
            <w:noWrap/>
            <w:vAlign w:val="bottom"/>
            <w:hideMark/>
          </w:tcPr>
          <w:p w14:paraId="26FD28F5" w14:textId="77777777" w:rsidR="00803E5E" w:rsidRPr="00803E5E" w:rsidRDefault="00803E5E" w:rsidP="00803E5E">
            <w:pPr>
              <w:pStyle w:val="Default"/>
            </w:pPr>
            <w:r w:rsidRPr="00803E5E">
              <w:t>20-Jan</w:t>
            </w:r>
          </w:p>
        </w:tc>
        <w:tc>
          <w:tcPr>
            <w:tcW w:w="1420" w:type="dxa"/>
            <w:tcBorders>
              <w:top w:val="nil"/>
              <w:left w:val="nil"/>
              <w:bottom w:val="nil"/>
              <w:right w:val="nil"/>
            </w:tcBorders>
            <w:shd w:val="clear" w:color="auto" w:fill="auto"/>
            <w:noWrap/>
            <w:vAlign w:val="bottom"/>
            <w:hideMark/>
          </w:tcPr>
          <w:p w14:paraId="59190283" w14:textId="77777777" w:rsidR="00803E5E" w:rsidRPr="00803E5E" w:rsidRDefault="00803E5E" w:rsidP="00803E5E">
            <w:pPr>
              <w:pStyle w:val="Default"/>
              <w:rPr>
                <w:lang w:val="en-US"/>
              </w:rPr>
            </w:pPr>
            <w:r>
              <w:t>G</w:t>
            </w:r>
            <w:proofErr w:type="spellStart"/>
            <w:r>
              <w:rPr>
                <w:lang w:val="en-US"/>
              </w:rPr>
              <w:t>ain</w:t>
            </w:r>
            <w:proofErr w:type="spellEnd"/>
          </w:p>
        </w:tc>
        <w:tc>
          <w:tcPr>
            <w:tcW w:w="1560" w:type="dxa"/>
            <w:tcBorders>
              <w:top w:val="nil"/>
              <w:left w:val="nil"/>
              <w:bottom w:val="nil"/>
              <w:right w:val="nil"/>
            </w:tcBorders>
            <w:shd w:val="clear" w:color="auto" w:fill="auto"/>
            <w:noWrap/>
            <w:vAlign w:val="center"/>
            <w:hideMark/>
          </w:tcPr>
          <w:p w14:paraId="2F824EAE" w14:textId="77777777" w:rsidR="00803E5E" w:rsidRPr="00803E5E" w:rsidRDefault="00803E5E" w:rsidP="00803E5E">
            <w:pPr>
              <w:pStyle w:val="Default"/>
            </w:pPr>
            <w:r w:rsidRPr="00803E5E">
              <w:t>Income</w:t>
            </w:r>
          </w:p>
        </w:tc>
        <w:tc>
          <w:tcPr>
            <w:tcW w:w="1420" w:type="dxa"/>
            <w:tcBorders>
              <w:top w:val="nil"/>
              <w:left w:val="nil"/>
              <w:bottom w:val="nil"/>
              <w:right w:val="nil"/>
            </w:tcBorders>
            <w:shd w:val="clear" w:color="auto" w:fill="auto"/>
            <w:noWrap/>
            <w:vAlign w:val="bottom"/>
            <w:hideMark/>
          </w:tcPr>
          <w:p w14:paraId="3511430D" w14:textId="77777777" w:rsidR="00803E5E" w:rsidRPr="00803E5E" w:rsidRDefault="00803E5E" w:rsidP="00803E5E">
            <w:pPr>
              <w:pStyle w:val="Default"/>
            </w:pPr>
            <w:r w:rsidRPr="00803E5E">
              <w:t>Income</w:t>
            </w:r>
          </w:p>
        </w:tc>
        <w:tc>
          <w:tcPr>
            <w:tcW w:w="1280" w:type="dxa"/>
            <w:tcBorders>
              <w:top w:val="nil"/>
              <w:left w:val="nil"/>
              <w:bottom w:val="nil"/>
              <w:right w:val="nil"/>
            </w:tcBorders>
            <w:shd w:val="clear" w:color="auto" w:fill="auto"/>
            <w:noWrap/>
            <w:vAlign w:val="bottom"/>
            <w:hideMark/>
          </w:tcPr>
          <w:p w14:paraId="72461B64" w14:textId="77777777" w:rsidR="00803E5E" w:rsidRPr="00803E5E" w:rsidRDefault="00803E5E" w:rsidP="00803E5E">
            <w:pPr>
              <w:pStyle w:val="Default"/>
            </w:pPr>
            <w:r w:rsidRPr="00803E5E">
              <w:t>500</w:t>
            </w:r>
          </w:p>
        </w:tc>
        <w:tc>
          <w:tcPr>
            <w:tcW w:w="1540" w:type="dxa"/>
            <w:tcBorders>
              <w:top w:val="nil"/>
              <w:left w:val="nil"/>
              <w:bottom w:val="nil"/>
              <w:right w:val="nil"/>
            </w:tcBorders>
            <w:shd w:val="clear" w:color="auto" w:fill="auto"/>
            <w:noWrap/>
            <w:vAlign w:val="bottom"/>
            <w:hideMark/>
          </w:tcPr>
          <w:p w14:paraId="0695CB16" w14:textId="77777777" w:rsidR="00803E5E" w:rsidRPr="00803E5E" w:rsidRDefault="00803E5E" w:rsidP="00803E5E">
            <w:pPr>
              <w:pStyle w:val="Default"/>
            </w:pPr>
            <w:r w:rsidRPr="00803E5E">
              <w:t>4700</w:t>
            </w:r>
          </w:p>
        </w:tc>
      </w:tr>
      <w:tr w:rsidR="00803E5E" w:rsidRPr="00803E5E" w14:paraId="6FBD6F7F" w14:textId="77777777" w:rsidTr="00B24CB6">
        <w:trPr>
          <w:trHeight w:val="300"/>
        </w:trPr>
        <w:tc>
          <w:tcPr>
            <w:tcW w:w="1220" w:type="dxa"/>
            <w:tcBorders>
              <w:top w:val="nil"/>
              <w:left w:val="nil"/>
              <w:bottom w:val="nil"/>
              <w:right w:val="nil"/>
            </w:tcBorders>
            <w:shd w:val="clear" w:color="auto" w:fill="auto"/>
            <w:noWrap/>
            <w:vAlign w:val="bottom"/>
            <w:hideMark/>
          </w:tcPr>
          <w:p w14:paraId="05892730" w14:textId="77777777" w:rsidR="00803E5E" w:rsidRPr="00803E5E" w:rsidRDefault="00803E5E" w:rsidP="00803E5E">
            <w:pPr>
              <w:pStyle w:val="Default"/>
            </w:pPr>
            <w:r w:rsidRPr="00803E5E">
              <w:t>24-Jan</w:t>
            </w:r>
          </w:p>
        </w:tc>
        <w:tc>
          <w:tcPr>
            <w:tcW w:w="1420" w:type="dxa"/>
            <w:tcBorders>
              <w:top w:val="nil"/>
              <w:left w:val="nil"/>
              <w:bottom w:val="nil"/>
              <w:right w:val="nil"/>
            </w:tcBorders>
            <w:shd w:val="clear" w:color="auto" w:fill="auto"/>
            <w:noWrap/>
            <w:vAlign w:val="bottom"/>
            <w:hideMark/>
          </w:tcPr>
          <w:p w14:paraId="79B0FDED" w14:textId="77777777" w:rsidR="00803E5E" w:rsidRPr="00803E5E" w:rsidRDefault="00803E5E" w:rsidP="00803E5E">
            <w:pPr>
              <w:pStyle w:val="Default"/>
              <w:rPr>
                <w:lang w:val="en-US"/>
              </w:rPr>
            </w:pPr>
            <w:r>
              <w:rPr>
                <w:lang w:val="en-US"/>
              </w:rPr>
              <w:t>Expenses</w:t>
            </w:r>
          </w:p>
        </w:tc>
        <w:tc>
          <w:tcPr>
            <w:tcW w:w="1560" w:type="dxa"/>
            <w:tcBorders>
              <w:top w:val="nil"/>
              <w:left w:val="nil"/>
              <w:bottom w:val="nil"/>
              <w:right w:val="nil"/>
            </w:tcBorders>
            <w:shd w:val="clear" w:color="auto" w:fill="auto"/>
            <w:noWrap/>
            <w:vAlign w:val="center"/>
            <w:hideMark/>
          </w:tcPr>
          <w:p w14:paraId="160A74B9" w14:textId="77777777" w:rsidR="00803E5E" w:rsidRPr="00803E5E" w:rsidRDefault="00803E5E" w:rsidP="00803E5E">
            <w:pPr>
              <w:pStyle w:val="Default"/>
            </w:pPr>
            <w:r w:rsidRPr="00803E5E">
              <w:t>Supplies</w:t>
            </w:r>
          </w:p>
        </w:tc>
        <w:tc>
          <w:tcPr>
            <w:tcW w:w="1420" w:type="dxa"/>
            <w:tcBorders>
              <w:top w:val="nil"/>
              <w:left w:val="nil"/>
              <w:bottom w:val="nil"/>
              <w:right w:val="nil"/>
            </w:tcBorders>
            <w:shd w:val="clear" w:color="auto" w:fill="auto"/>
            <w:noWrap/>
            <w:vAlign w:val="bottom"/>
            <w:hideMark/>
          </w:tcPr>
          <w:p w14:paraId="2A2C87FE" w14:textId="77777777" w:rsidR="00803E5E" w:rsidRPr="00803E5E" w:rsidRDefault="00803E5E" w:rsidP="00803E5E">
            <w:pPr>
              <w:pStyle w:val="Default"/>
            </w:pPr>
            <w:r w:rsidRPr="00803E5E">
              <w:t>Expenses</w:t>
            </w:r>
          </w:p>
        </w:tc>
        <w:tc>
          <w:tcPr>
            <w:tcW w:w="1280" w:type="dxa"/>
            <w:tcBorders>
              <w:top w:val="nil"/>
              <w:left w:val="nil"/>
              <w:bottom w:val="nil"/>
              <w:right w:val="nil"/>
            </w:tcBorders>
            <w:shd w:val="clear" w:color="auto" w:fill="auto"/>
            <w:noWrap/>
            <w:vAlign w:val="bottom"/>
            <w:hideMark/>
          </w:tcPr>
          <w:p w14:paraId="0969EA40" w14:textId="77777777" w:rsidR="00803E5E" w:rsidRPr="00803E5E" w:rsidRDefault="00803E5E" w:rsidP="00803E5E">
            <w:pPr>
              <w:pStyle w:val="Default"/>
            </w:pPr>
            <w:r w:rsidRPr="00803E5E">
              <w:t>-150</w:t>
            </w:r>
          </w:p>
        </w:tc>
        <w:tc>
          <w:tcPr>
            <w:tcW w:w="1540" w:type="dxa"/>
            <w:tcBorders>
              <w:top w:val="nil"/>
              <w:left w:val="nil"/>
              <w:bottom w:val="nil"/>
              <w:right w:val="nil"/>
            </w:tcBorders>
            <w:shd w:val="clear" w:color="auto" w:fill="auto"/>
            <w:noWrap/>
            <w:vAlign w:val="bottom"/>
            <w:hideMark/>
          </w:tcPr>
          <w:p w14:paraId="3F4C5DF6" w14:textId="77777777" w:rsidR="00803E5E" w:rsidRPr="00803E5E" w:rsidRDefault="00803E5E" w:rsidP="00803E5E">
            <w:pPr>
              <w:pStyle w:val="Default"/>
            </w:pPr>
            <w:r w:rsidRPr="00803E5E">
              <w:t>4550</w:t>
            </w:r>
          </w:p>
        </w:tc>
      </w:tr>
      <w:tr w:rsidR="00803E5E" w:rsidRPr="00803E5E" w14:paraId="7C4AADCE" w14:textId="77777777" w:rsidTr="00B24CB6">
        <w:trPr>
          <w:trHeight w:val="300"/>
        </w:trPr>
        <w:tc>
          <w:tcPr>
            <w:tcW w:w="1220" w:type="dxa"/>
            <w:tcBorders>
              <w:top w:val="nil"/>
              <w:left w:val="nil"/>
              <w:bottom w:val="nil"/>
              <w:right w:val="nil"/>
            </w:tcBorders>
            <w:shd w:val="clear" w:color="auto" w:fill="auto"/>
            <w:noWrap/>
            <w:vAlign w:val="bottom"/>
            <w:hideMark/>
          </w:tcPr>
          <w:p w14:paraId="516B3FC4" w14:textId="77777777" w:rsidR="00803E5E" w:rsidRPr="00803E5E" w:rsidRDefault="00803E5E" w:rsidP="00803E5E">
            <w:pPr>
              <w:pStyle w:val="Default"/>
            </w:pPr>
            <w:r w:rsidRPr="00803E5E">
              <w:t>27-Jan</w:t>
            </w:r>
          </w:p>
        </w:tc>
        <w:tc>
          <w:tcPr>
            <w:tcW w:w="1420" w:type="dxa"/>
            <w:tcBorders>
              <w:top w:val="nil"/>
              <w:left w:val="nil"/>
              <w:bottom w:val="nil"/>
              <w:right w:val="nil"/>
            </w:tcBorders>
            <w:shd w:val="clear" w:color="auto" w:fill="auto"/>
            <w:noWrap/>
            <w:vAlign w:val="bottom"/>
            <w:hideMark/>
          </w:tcPr>
          <w:p w14:paraId="1A7A19F2" w14:textId="77777777" w:rsidR="00803E5E" w:rsidRPr="00803E5E" w:rsidRDefault="00803E5E" w:rsidP="00803E5E">
            <w:pPr>
              <w:pStyle w:val="Default"/>
              <w:rPr>
                <w:lang w:val="en-US"/>
              </w:rPr>
            </w:pPr>
            <w:r>
              <w:rPr>
                <w:lang w:val="en-US"/>
              </w:rPr>
              <w:t>Liabilities</w:t>
            </w:r>
          </w:p>
        </w:tc>
        <w:tc>
          <w:tcPr>
            <w:tcW w:w="1560" w:type="dxa"/>
            <w:tcBorders>
              <w:top w:val="nil"/>
              <w:left w:val="nil"/>
              <w:bottom w:val="nil"/>
              <w:right w:val="nil"/>
            </w:tcBorders>
            <w:shd w:val="clear" w:color="auto" w:fill="auto"/>
            <w:noWrap/>
            <w:vAlign w:val="center"/>
            <w:hideMark/>
          </w:tcPr>
          <w:p w14:paraId="5942274A" w14:textId="77777777" w:rsidR="00803E5E" w:rsidRPr="00803E5E" w:rsidRDefault="00803E5E" w:rsidP="00803E5E">
            <w:pPr>
              <w:pStyle w:val="Default"/>
            </w:pPr>
            <w:r w:rsidRPr="00803E5E">
              <w:t xml:space="preserve">Supplies </w:t>
            </w:r>
          </w:p>
        </w:tc>
        <w:tc>
          <w:tcPr>
            <w:tcW w:w="1420" w:type="dxa"/>
            <w:tcBorders>
              <w:top w:val="nil"/>
              <w:left w:val="nil"/>
              <w:bottom w:val="nil"/>
              <w:right w:val="nil"/>
            </w:tcBorders>
            <w:shd w:val="clear" w:color="auto" w:fill="auto"/>
            <w:noWrap/>
            <w:vAlign w:val="bottom"/>
            <w:hideMark/>
          </w:tcPr>
          <w:p w14:paraId="59EA1B92" w14:textId="77777777" w:rsidR="00803E5E" w:rsidRPr="00803E5E" w:rsidRDefault="00803E5E" w:rsidP="00803E5E">
            <w:pPr>
              <w:pStyle w:val="Default"/>
            </w:pPr>
            <w:r w:rsidRPr="00803E5E">
              <w:t xml:space="preserve">Expenses </w:t>
            </w:r>
          </w:p>
        </w:tc>
        <w:tc>
          <w:tcPr>
            <w:tcW w:w="1280" w:type="dxa"/>
            <w:tcBorders>
              <w:top w:val="nil"/>
              <w:left w:val="nil"/>
              <w:bottom w:val="nil"/>
              <w:right w:val="nil"/>
            </w:tcBorders>
            <w:shd w:val="clear" w:color="auto" w:fill="auto"/>
            <w:noWrap/>
            <w:hideMark/>
          </w:tcPr>
          <w:p w14:paraId="05309A24" w14:textId="77777777" w:rsidR="00803E5E" w:rsidRPr="00803E5E" w:rsidRDefault="00803E5E" w:rsidP="00803E5E">
            <w:pPr>
              <w:pStyle w:val="Default"/>
            </w:pPr>
            <w:r w:rsidRPr="00803E5E">
              <w:t>-350</w:t>
            </w:r>
          </w:p>
        </w:tc>
        <w:tc>
          <w:tcPr>
            <w:tcW w:w="1540" w:type="dxa"/>
            <w:tcBorders>
              <w:top w:val="nil"/>
              <w:left w:val="nil"/>
              <w:bottom w:val="nil"/>
              <w:right w:val="nil"/>
            </w:tcBorders>
            <w:shd w:val="clear" w:color="auto" w:fill="auto"/>
            <w:noWrap/>
            <w:vAlign w:val="bottom"/>
            <w:hideMark/>
          </w:tcPr>
          <w:p w14:paraId="34961259" w14:textId="77777777" w:rsidR="00803E5E" w:rsidRPr="00803E5E" w:rsidRDefault="00803E5E" w:rsidP="00803E5E">
            <w:pPr>
              <w:pStyle w:val="Default"/>
            </w:pPr>
            <w:r w:rsidRPr="00803E5E">
              <w:t>4200</w:t>
            </w:r>
          </w:p>
        </w:tc>
      </w:tr>
      <w:tr w:rsidR="00803E5E" w:rsidRPr="00803E5E" w14:paraId="24D0D59D" w14:textId="77777777" w:rsidTr="00B24CB6">
        <w:trPr>
          <w:trHeight w:val="300"/>
        </w:trPr>
        <w:tc>
          <w:tcPr>
            <w:tcW w:w="1220" w:type="dxa"/>
            <w:tcBorders>
              <w:top w:val="nil"/>
              <w:left w:val="nil"/>
              <w:bottom w:val="nil"/>
              <w:right w:val="nil"/>
            </w:tcBorders>
            <w:shd w:val="clear" w:color="auto" w:fill="auto"/>
            <w:noWrap/>
            <w:vAlign w:val="bottom"/>
            <w:hideMark/>
          </w:tcPr>
          <w:p w14:paraId="57FAB0FE" w14:textId="77777777" w:rsidR="00803E5E" w:rsidRPr="00803E5E" w:rsidRDefault="00803E5E" w:rsidP="00803E5E">
            <w:pPr>
              <w:pStyle w:val="Default"/>
            </w:pPr>
            <w:r w:rsidRPr="00803E5E">
              <w:t>30-Jan</w:t>
            </w:r>
          </w:p>
        </w:tc>
        <w:tc>
          <w:tcPr>
            <w:tcW w:w="1420" w:type="dxa"/>
            <w:tcBorders>
              <w:top w:val="nil"/>
              <w:left w:val="nil"/>
              <w:bottom w:val="nil"/>
              <w:right w:val="nil"/>
            </w:tcBorders>
            <w:shd w:val="clear" w:color="auto" w:fill="auto"/>
            <w:noWrap/>
            <w:vAlign w:val="bottom"/>
            <w:hideMark/>
          </w:tcPr>
          <w:p w14:paraId="4764F589" w14:textId="77777777" w:rsidR="00803E5E" w:rsidRPr="00803E5E" w:rsidRDefault="00803E5E" w:rsidP="00803E5E">
            <w:pPr>
              <w:pStyle w:val="Default"/>
              <w:rPr>
                <w:lang w:val="en-US"/>
              </w:rPr>
            </w:pPr>
            <w:r>
              <w:rPr>
                <w:lang w:val="en-US"/>
              </w:rPr>
              <w:t>Expenses</w:t>
            </w:r>
          </w:p>
        </w:tc>
        <w:tc>
          <w:tcPr>
            <w:tcW w:w="1560" w:type="dxa"/>
            <w:tcBorders>
              <w:top w:val="nil"/>
              <w:left w:val="nil"/>
              <w:bottom w:val="nil"/>
              <w:right w:val="nil"/>
            </w:tcBorders>
            <w:shd w:val="clear" w:color="auto" w:fill="auto"/>
            <w:noWrap/>
            <w:vAlign w:val="center"/>
            <w:hideMark/>
          </w:tcPr>
          <w:p w14:paraId="072C6CE1" w14:textId="77777777" w:rsidR="00803E5E" w:rsidRPr="00803E5E" w:rsidRDefault="00803E5E" w:rsidP="00803E5E">
            <w:pPr>
              <w:pStyle w:val="Default"/>
            </w:pPr>
            <w:r w:rsidRPr="00803E5E">
              <w:t>Supplies</w:t>
            </w:r>
          </w:p>
        </w:tc>
        <w:tc>
          <w:tcPr>
            <w:tcW w:w="1420" w:type="dxa"/>
            <w:tcBorders>
              <w:top w:val="nil"/>
              <w:left w:val="nil"/>
              <w:bottom w:val="nil"/>
              <w:right w:val="nil"/>
            </w:tcBorders>
            <w:shd w:val="clear" w:color="auto" w:fill="auto"/>
            <w:noWrap/>
            <w:vAlign w:val="bottom"/>
            <w:hideMark/>
          </w:tcPr>
          <w:p w14:paraId="4E599AA0" w14:textId="77777777" w:rsidR="00803E5E" w:rsidRPr="00803E5E" w:rsidRDefault="00803E5E" w:rsidP="00803E5E">
            <w:pPr>
              <w:pStyle w:val="Default"/>
            </w:pPr>
            <w:r w:rsidRPr="00803E5E">
              <w:t>Expenses</w:t>
            </w:r>
          </w:p>
        </w:tc>
        <w:tc>
          <w:tcPr>
            <w:tcW w:w="1280" w:type="dxa"/>
            <w:tcBorders>
              <w:top w:val="nil"/>
              <w:left w:val="nil"/>
              <w:bottom w:val="nil"/>
              <w:right w:val="nil"/>
            </w:tcBorders>
            <w:shd w:val="clear" w:color="auto" w:fill="auto"/>
            <w:noWrap/>
            <w:vAlign w:val="bottom"/>
            <w:hideMark/>
          </w:tcPr>
          <w:p w14:paraId="5E8DD061" w14:textId="77777777" w:rsidR="00803E5E" w:rsidRPr="00803E5E" w:rsidRDefault="00803E5E" w:rsidP="00803E5E">
            <w:pPr>
              <w:pStyle w:val="Default"/>
            </w:pPr>
            <w:r w:rsidRPr="00803E5E">
              <w:rPr>
                <w:lang w:val="en-US"/>
              </w:rPr>
              <w:t>-</w:t>
            </w:r>
            <w:r w:rsidRPr="00803E5E">
              <w:t>175</w:t>
            </w:r>
          </w:p>
        </w:tc>
        <w:tc>
          <w:tcPr>
            <w:tcW w:w="1540" w:type="dxa"/>
            <w:tcBorders>
              <w:top w:val="nil"/>
              <w:left w:val="nil"/>
              <w:bottom w:val="nil"/>
              <w:right w:val="nil"/>
            </w:tcBorders>
            <w:shd w:val="clear" w:color="auto" w:fill="auto"/>
            <w:noWrap/>
            <w:vAlign w:val="bottom"/>
            <w:hideMark/>
          </w:tcPr>
          <w:p w14:paraId="017FF46E" w14:textId="77777777" w:rsidR="00803E5E" w:rsidRPr="00803E5E" w:rsidRDefault="00803E5E" w:rsidP="00803E5E">
            <w:pPr>
              <w:pStyle w:val="Default"/>
            </w:pPr>
            <w:r w:rsidRPr="00803E5E">
              <w:t>4</w:t>
            </w:r>
            <w:r w:rsidRPr="00803E5E">
              <w:rPr>
                <w:lang w:val="en-US"/>
              </w:rPr>
              <w:t>03</w:t>
            </w:r>
            <w:r w:rsidRPr="00803E5E">
              <w:t>5</w:t>
            </w:r>
          </w:p>
        </w:tc>
      </w:tr>
      <w:tr w:rsidR="00803E5E" w:rsidRPr="00803E5E" w14:paraId="65B9362F" w14:textId="77777777" w:rsidTr="00B24CB6">
        <w:trPr>
          <w:trHeight w:val="300"/>
        </w:trPr>
        <w:tc>
          <w:tcPr>
            <w:tcW w:w="1220" w:type="dxa"/>
            <w:tcBorders>
              <w:top w:val="nil"/>
              <w:left w:val="nil"/>
              <w:bottom w:val="nil"/>
              <w:right w:val="nil"/>
            </w:tcBorders>
            <w:shd w:val="clear" w:color="auto" w:fill="auto"/>
            <w:noWrap/>
            <w:vAlign w:val="bottom"/>
            <w:hideMark/>
          </w:tcPr>
          <w:p w14:paraId="7A9F9D9B" w14:textId="77777777" w:rsidR="00803E5E" w:rsidRPr="00803E5E" w:rsidRDefault="00803E5E" w:rsidP="00803E5E">
            <w:pPr>
              <w:pStyle w:val="Default"/>
            </w:pPr>
            <w:r w:rsidRPr="00803E5E">
              <w:t>31-Jan</w:t>
            </w:r>
          </w:p>
        </w:tc>
        <w:tc>
          <w:tcPr>
            <w:tcW w:w="1420" w:type="dxa"/>
            <w:tcBorders>
              <w:top w:val="nil"/>
              <w:left w:val="nil"/>
              <w:bottom w:val="nil"/>
              <w:right w:val="nil"/>
            </w:tcBorders>
            <w:shd w:val="clear" w:color="auto" w:fill="auto"/>
            <w:noWrap/>
            <w:vAlign w:val="bottom"/>
            <w:hideMark/>
          </w:tcPr>
          <w:p w14:paraId="586E4A24" w14:textId="77777777" w:rsidR="00803E5E" w:rsidRPr="00803E5E" w:rsidRDefault="00803E5E" w:rsidP="00803E5E">
            <w:pPr>
              <w:pStyle w:val="Default"/>
              <w:rPr>
                <w:lang w:val="en-US"/>
              </w:rPr>
            </w:pPr>
            <w:r w:rsidRPr="00803E5E">
              <w:t>Inventory</w:t>
            </w:r>
            <w:r>
              <w:rPr>
                <w:lang w:val="en-US"/>
              </w:rPr>
              <w:t>*</w:t>
            </w:r>
          </w:p>
        </w:tc>
        <w:tc>
          <w:tcPr>
            <w:tcW w:w="1560" w:type="dxa"/>
            <w:tcBorders>
              <w:top w:val="nil"/>
              <w:left w:val="nil"/>
              <w:bottom w:val="nil"/>
              <w:right w:val="nil"/>
            </w:tcBorders>
            <w:shd w:val="clear" w:color="auto" w:fill="auto"/>
            <w:noWrap/>
            <w:vAlign w:val="center"/>
            <w:hideMark/>
          </w:tcPr>
          <w:p w14:paraId="1A1F2EDB" w14:textId="77777777" w:rsidR="00803E5E" w:rsidRPr="00803E5E" w:rsidRDefault="00803E5E" w:rsidP="00803E5E">
            <w:pPr>
              <w:pStyle w:val="Default"/>
              <w:rPr>
                <w:lang w:val="en-US"/>
              </w:rPr>
            </w:pPr>
            <w:r w:rsidRPr="00803E5E">
              <w:t>Income</w:t>
            </w:r>
            <w:r>
              <w:rPr>
                <w:lang w:val="en-US"/>
              </w:rPr>
              <w:t>*</w:t>
            </w:r>
          </w:p>
        </w:tc>
        <w:tc>
          <w:tcPr>
            <w:tcW w:w="1420" w:type="dxa"/>
            <w:tcBorders>
              <w:top w:val="nil"/>
              <w:left w:val="nil"/>
              <w:bottom w:val="nil"/>
              <w:right w:val="nil"/>
            </w:tcBorders>
            <w:shd w:val="clear" w:color="auto" w:fill="auto"/>
            <w:noWrap/>
            <w:vAlign w:val="bottom"/>
            <w:hideMark/>
          </w:tcPr>
          <w:p w14:paraId="395550FD" w14:textId="77777777" w:rsidR="00803E5E" w:rsidRPr="00803E5E" w:rsidRDefault="00803E5E" w:rsidP="00803E5E">
            <w:pPr>
              <w:pStyle w:val="Default"/>
            </w:pPr>
            <w:r w:rsidRPr="00803E5E">
              <w:t>Income</w:t>
            </w:r>
            <w:r>
              <w:rPr>
                <w:lang w:val="en-US"/>
              </w:rPr>
              <w:t>*</w:t>
            </w:r>
            <w:r w:rsidRPr="00803E5E">
              <w:t xml:space="preserve"> </w:t>
            </w:r>
          </w:p>
        </w:tc>
        <w:tc>
          <w:tcPr>
            <w:tcW w:w="1280" w:type="dxa"/>
            <w:tcBorders>
              <w:top w:val="nil"/>
              <w:left w:val="nil"/>
              <w:bottom w:val="nil"/>
              <w:right w:val="nil"/>
            </w:tcBorders>
            <w:shd w:val="clear" w:color="auto" w:fill="auto"/>
            <w:noWrap/>
            <w:vAlign w:val="bottom"/>
            <w:hideMark/>
          </w:tcPr>
          <w:p w14:paraId="1910D40D" w14:textId="77777777" w:rsidR="00803E5E" w:rsidRPr="00803E5E" w:rsidRDefault="00803E5E" w:rsidP="00803E5E">
            <w:pPr>
              <w:pStyle w:val="Default"/>
            </w:pPr>
            <w:r w:rsidRPr="00803E5E">
              <w:t>800</w:t>
            </w:r>
          </w:p>
        </w:tc>
        <w:tc>
          <w:tcPr>
            <w:tcW w:w="1540" w:type="dxa"/>
            <w:tcBorders>
              <w:top w:val="nil"/>
              <w:left w:val="nil"/>
              <w:bottom w:val="nil"/>
              <w:right w:val="nil"/>
            </w:tcBorders>
            <w:shd w:val="clear" w:color="auto" w:fill="auto"/>
            <w:noWrap/>
            <w:vAlign w:val="bottom"/>
            <w:hideMark/>
          </w:tcPr>
          <w:p w14:paraId="35A3BDE8" w14:textId="77777777" w:rsidR="00803E5E" w:rsidRPr="00803E5E" w:rsidRDefault="00803E5E" w:rsidP="00803E5E">
            <w:pPr>
              <w:pStyle w:val="Default"/>
            </w:pPr>
            <w:r w:rsidRPr="00803E5E">
              <w:rPr>
                <w:lang w:val="en-US"/>
              </w:rPr>
              <w:t>483</w:t>
            </w:r>
            <w:r w:rsidRPr="00803E5E">
              <w:t>5</w:t>
            </w:r>
          </w:p>
        </w:tc>
      </w:tr>
    </w:tbl>
    <w:p w14:paraId="0D609F2A" w14:textId="77777777" w:rsidR="00BF3EFA" w:rsidRPr="00BF3EFA" w:rsidRDefault="00BF3EFA" w:rsidP="001B3043">
      <w:pPr>
        <w:pStyle w:val="Default"/>
        <w:rPr>
          <w:color w:val="auto"/>
          <w:sz w:val="22"/>
          <w:szCs w:val="22"/>
          <w:lang w:val="en-US"/>
        </w:rPr>
      </w:pPr>
    </w:p>
    <w:p w14:paraId="4EC6CBEC" w14:textId="77777777" w:rsidR="00803E5E" w:rsidRDefault="00803E5E" w:rsidP="001B3043">
      <w:pPr>
        <w:pStyle w:val="Default"/>
        <w:rPr>
          <w:rFonts w:ascii="Times New Roman" w:hAnsi="Times New Roman" w:cs="Times New Roman"/>
          <w:b/>
          <w:bCs/>
          <w:color w:val="auto"/>
          <w:sz w:val="22"/>
          <w:szCs w:val="22"/>
          <w:lang w:val="en-US"/>
        </w:rPr>
      </w:pPr>
    </w:p>
    <w:p w14:paraId="3B8A0962" w14:textId="77777777" w:rsidR="001B3043" w:rsidRPr="00124CC3" w:rsidRDefault="001B3043" w:rsidP="001B3043">
      <w:pPr>
        <w:pStyle w:val="Default"/>
        <w:rPr>
          <w:color w:val="auto"/>
          <w:sz w:val="22"/>
          <w:szCs w:val="22"/>
          <w:lang w:val="en-US"/>
        </w:rPr>
      </w:pPr>
      <w:r>
        <w:rPr>
          <w:rFonts w:ascii="Times New Roman" w:hAnsi="Times New Roman" w:cs="Times New Roman"/>
          <w:b/>
          <w:bCs/>
          <w:color w:val="auto"/>
          <w:sz w:val="22"/>
          <w:szCs w:val="22"/>
        </w:rPr>
        <w:t xml:space="preserve">(b) </w:t>
      </w:r>
      <w:r>
        <w:rPr>
          <w:b/>
          <w:bCs/>
          <w:color w:val="auto"/>
          <w:sz w:val="22"/>
          <w:szCs w:val="22"/>
        </w:rPr>
        <w:t>Prepare t</w:t>
      </w:r>
      <w:r w:rsidR="00124CC3">
        <w:rPr>
          <w:b/>
          <w:bCs/>
          <w:color w:val="auto"/>
          <w:sz w:val="22"/>
          <w:szCs w:val="22"/>
        </w:rPr>
        <w:t>he trial balance at 31 January.</w:t>
      </w:r>
    </w:p>
    <w:p w14:paraId="3996B69D" w14:textId="77777777" w:rsidR="001B3043" w:rsidRDefault="001B3043" w:rsidP="001B3043">
      <w:pPr>
        <w:pStyle w:val="Default"/>
        <w:rPr>
          <w:color w:val="auto"/>
          <w:sz w:val="22"/>
          <w:szCs w:val="22"/>
          <w:lang w:val="en-US"/>
        </w:rPr>
      </w:pPr>
    </w:p>
    <w:p w14:paraId="65E87FD9" w14:textId="77777777" w:rsidR="00803E5E" w:rsidRPr="00803E5E" w:rsidRDefault="00803E5E" w:rsidP="00803E5E">
      <w:pPr>
        <w:pStyle w:val="Default"/>
        <w:rPr>
          <w:sz w:val="28"/>
          <w:lang w:val="en-AU"/>
        </w:rPr>
      </w:pPr>
      <w:r w:rsidRPr="00803E5E">
        <w:rPr>
          <w:sz w:val="28"/>
          <w:lang w:val="en-AU"/>
        </w:rPr>
        <w:t>Trial Balance</w:t>
      </w:r>
    </w:p>
    <w:p w14:paraId="237D875E" w14:textId="77777777" w:rsidR="00803E5E" w:rsidRPr="00803E5E" w:rsidRDefault="00803E5E" w:rsidP="00803E5E">
      <w:pPr>
        <w:pStyle w:val="Default"/>
        <w:rPr>
          <w:u w:val="single"/>
          <w:lang w:val="en-AU"/>
        </w:rPr>
      </w:pPr>
      <w:r w:rsidRPr="00803E5E">
        <w:rPr>
          <w:u w:val="single"/>
          <w:lang w:val="en-AU"/>
        </w:rPr>
        <w:t>31 January</w:t>
      </w:r>
    </w:p>
    <w:p w14:paraId="21BEEB54" w14:textId="77777777" w:rsidR="00803E5E" w:rsidRPr="00803E5E" w:rsidRDefault="00803E5E" w:rsidP="00803E5E">
      <w:pPr>
        <w:pStyle w:val="Default"/>
        <w:rPr>
          <w:u w:val="single"/>
          <w:lang w:val="en-AU"/>
        </w:rPr>
      </w:pPr>
      <w:r w:rsidRPr="00803E5E">
        <w:rPr>
          <w:lang w:val="en-AU"/>
        </w:rPr>
        <w:t xml:space="preserve">                                                                </w:t>
      </w:r>
      <w:r w:rsidRPr="00803E5E">
        <w:rPr>
          <w:u w:val="single"/>
          <w:lang w:val="en-AU"/>
        </w:rPr>
        <w:t>Debit</w:t>
      </w:r>
      <w:r w:rsidRPr="00803E5E">
        <w:rPr>
          <w:lang w:val="en-AU"/>
        </w:rPr>
        <w:t xml:space="preserve">                          </w:t>
      </w:r>
      <w:r w:rsidRPr="00803E5E">
        <w:rPr>
          <w:u w:val="single"/>
          <w:lang w:val="en-AU"/>
        </w:rPr>
        <w:t>Credit</w:t>
      </w:r>
    </w:p>
    <w:p w14:paraId="3456C89D" w14:textId="77777777" w:rsidR="00803E5E" w:rsidRPr="00803E5E" w:rsidRDefault="00803E5E" w:rsidP="00803E5E">
      <w:pPr>
        <w:pStyle w:val="Default"/>
        <w:rPr>
          <w:lang w:val="en-AU"/>
        </w:rPr>
      </w:pPr>
      <w:r w:rsidRPr="00803E5E">
        <w:rPr>
          <w:lang w:val="en-AU"/>
        </w:rPr>
        <w:t>Cash                                                      4835</w:t>
      </w:r>
    </w:p>
    <w:p w14:paraId="005AF360" w14:textId="77777777" w:rsidR="00803E5E" w:rsidRPr="00803E5E" w:rsidRDefault="00803E5E" w:rsidP="00803E5E">
      <w:pPr>
        <w:pStyle w:val="Default"/>
        <w:rPr>
          <w:lang w:val="en-AU"/>
        </w:rPr>
      </w:pPr>
      <w:r w:rsidRPr="00803E5E">
        <w:rPr>
          <w:lang w:val="en-AU"/>
        </w:rPr>
        <w:t>Accounts Receivable                                  0</w:t>
      </w:r>
    </w:p>
    <w:p w14:paraId="3C37502A" w14:textId="77777777" w:rsidR="00803E5E" w:rsidRPr="00803E5E" w:rsidRDefault="00803E5E" w:rsidP="00803E5E">
      <w:pPr>
        <w:pStyle w:val="Default"/>
        <w:rPr>
          <w:lang w:val="en-AU"/>
        </w:rPr>
      </w:pPr>
      <w:r w:rsidRPr="00803E5E">
        <w:rPr>
          <w:lang w:val="en-AU"/>
        </w:rPr>
        <w:t>Supplies                                                 2100</w:t>
      </w:r>
    </w:p>
    <w:p w14:paraId="310B2E22" w14:textId="77777777" w:rsidR="00803E5E" w:rsidRPr="00803E5E" w:rsidRDefault="00803E5E" w:rsidP="00803E5E">
      <w:pPr>
        <w:pStyle w:val="Default"/>
        <w:rPr>
          <w:lang w:val="en-AU"/>
        </w:rPr>
      </w:pPr>
      <w:r w:rsidRPr="00803E5E">
        <w:rPr>
          <w:lang w:val="en-AU"/>
        </w:rPr>
        <w:t>Equipment                                              150</w:t>
      </w:r>
    </w:p>
    <w:p w14:paraId="14F58C2C" w14:textId="77777777" w:rsidR="00803E5E" w:rsidRPr="00803E5E" w:rsidRDefault="00803E5E" w:rsidP="00803E5E">
      <w:pPr>
        <w:pStyle w:val="Default"/>
        <w:rPr>
          <w:lang w:val="en-AU"/>
        </w:rPr>
      </w:pPr>
      <w:r w:rsidRPr="00803E5E">
        <w:rPr>
          <w:lang w:val="en-AU"/>
        </w:rPr>
        <w:t>Notes Payable                                                                             650 (from 1000)</w:t>
      </w:r>
    </w:p>
    <w:p w14:paraId="2B0F21D8" w14:textId="77777777" w:rsidR="00803E5E" w:rsidRPr="00803E5E" w:rsidRDefault="00803E5E" w:rsidP="00803E5E">
      <w:pPr>
        <w:pStyle w:val="Default"/>
        <w:rPr>
          <w:lang w:val="en-AU"/>
        </w:rPr>
      </w:pPr>
      <w:r w:rsidRPr="00803E5E">
        <w:rPr>
          <w:lang w:val="en-AU"/>
        </w:rPr>
        <w:t>Owner’s Capital                                                                          5000</w:t>
      </w:r>
    </w:p>
    <w:p w14:paraId="7E92153C" w14:textId="77777777" w:rsidR="00803E5E" w:rsidRPr="00803E5E" w:rsidRDefault="00803E5E" w:rsidP="001B3043">
      <w:pPr>
        <w:pStyle w:val="Default"/>
        <w:rPr>
          <w:color w:val="auto"/>
          <w:sz w:val="22"/>
          <w:szCs w:val="22"/>
          <w:lang w:val="en-US"/>
        </w:rPr>
      </w:pPr>
    </w:p>
    <w:p w14:paraId="4545A0B9" w14:textId="77777777" w:rsidR="00803E5E" w:rsidRDefault="00803E5E" w:rsidP="001B3043">
      <w:pPr>
        <w:pStyle w:val="Default"/>
        <w:rPr>
          <w:rFonts w:ascii="Times New Roman" w:hAnsi="Times New Roman" w:cs="Times New Roman"/>
          <w:b/>
          <w:bCs/>
          <w:color w:val="auto"/>
          <w:sz w:val="22"/>
          <w:szCs w:val="22"/>
          <w:lang w:val="en-US"/>
        </w:rPr>
      </w:pPr>
    </w:p>
    <w:p w14:paraId="1B33B1DA" w14:textId="77777777" w:rsidR="001B3043" w:rsidRPr="00124CC3" w:rsidRDefault="001B3043" w:rsidP="001B3043">
      <w:pPr>
        <w:pStyle w:val="Default"/>
        <w:rPr>
          <w:color w:val="auto"/>
          <w:sz w:val="22"/>
          <w:szCs w:val="22"/>
          <w:lang w:val="en-US"/>
        </w:rPr>
      </w:pPr>
      <w:r>
        <w:rPr>
          <w:rFonts w:ascii="Times New Roman" w:hAnsi="Times New Roman" w:cs="Times New Roman"/>
          <w:b/>
          <w:bCs/>
          <w:color w:val="auto"/>
          <w:sz w:val="22"/>
          <w:szCs w:val="22"/>
        </w:rPr>
        <w:t xml:space="preserve">(c) </w:t>
      </w:r>
      <w:r>
        <w:rPr>
          <w:b/>
          <w:bCs/>
          <w:color w:val="auto"/>
          <w:sz w:val="22"/>
          <w:szCs w:val="22"/>
        </w:rPr>
        <w:t>Prepare the statement of profit or loss for the month ended 31 January and a statement of f</w:t>
      </w:r>
      <w:r w:rsidR="00124CC3">
        <w:rPr>
          <w:b/>
          <w:bCs/>
          <w:color w:val="auto"/>
          <w:sz w:val="22"/>
          <w:szCs w:val="22"/>
        </w:rPr>
        <w:t>inancial position at that date.</w:t>
      </w:r>
    </w:p>
    <w:p w14:paraId="293AA71A" w14:textId="77777777" w:rsidR="001B3043" w:rsidRDefault="001B3043" w:rsidP="001B3043">
      <w:pPr>
        <w:pStyle w:val="Default"/>
        <w:rPr>
          <w:color w:val="auto"/>
          <w:sz w:val="22"/>
          <w:szCs w:val="22"/>
        </w:rPr>
      </w:pPr>
    </w:p>
    <w:p w14:paraId="4A295F0B" w14:textId="77777777" w:rsidR="00803E5E" w:rsidRPr="00803E5E" w:rsidRDefault="00803E5E" w:rsidP="00803E5E">
      <w:pPr>
        <w:pStyle w:val="Default"/>
        <w:rPr>
          <w:bCs/>
          <w:color w:val="auto"/>
          <w:szCs w:val="28"/>
          <w:u w:val="single"/>
          <w:lang w:val="en-US"/>
        </w:rPr>
      </w:pPr>
      <w:r w:rsidRPr="00803E5E">
        <w:rPr>
          <w:bCs/>
          <w:color w:val="auto"/>
          <w:szCs w:val="28"/>
          <w:u w:val="single"/>
          <w:lang w:val="en-US"/>
        </w:rPr>
        <w:t>Profit and Loss Statement / For January 1 to January 30</w:t>
      </w:r>
    </w:p>
    <w:p w14:paraId="30301797" w14:textId="77777777" w:rsidR="00803E5E" w:rsidRPr="00803E5E" w:rsidRDefault="00803E5E" w:rsidP="00803E5E">
      <w:pPr>
        <w:pStyle w:val="Default"/>
        <w:rPr>
          <w:bCs/>
          <w:color w:val="auto"/>
          <w:szCs w:val="28"/>
          <w:lang w:val="en-US"/>
        </w:rPr>
      </w:pPr>
      <w:r w:rsidRPr="00803E5E">
        <w:rPr>
          <w:bCs/>
          <w:i/>
          <w:color w:val="auto"/>
          <w:szCs w:val="28"/>
          <w:lang w:val="en-US"/>
        </w:rPr>
        <w:t>INCOME</w:t>
      </w:r>
      <w:r w:rsidRPr="00803E5E">
        <w:rPr>
          <w:bCs/>
          <w:color w:val="auto"/>
          <w:szCs w:val="28"/>
          <w:lang w:val="en-US"/>
        </w:rPr>
        <w:tab/>
        <w:t xml:space="preserve"> </w:t>
      </w:r>
      <w:r w:rsidRPr="00803E5E">
        <w:rPr>
          <w:bCs/>
          <w:color w:val="auto"/>
          <w:szCs w:val="28"/>
          <w:lang w:val="en-US"/>
        </w:rPr>
        <w:tab/>
        <w:t>% of Total Income</w:t>
      </w:r>
    </w:p>
    <w:p w14:paraId="4005D997" w14:textId="77777777" w:rsidR="00803E5E" w:rsidRPr="00803E5E" w:rsidRDefault="00803E5E" w:rsidP="00803E5E">
      <w:pPr>
        <w:pStyle w:val="Default"/>
        <w:rPr>
          <w:bCs/>
          <w:color w:val="auto"/>
          <w:szCs w:val="28"/>
          <w:lang w:val="en-US"/>
        </w:rPr>
      </w:pPr>
      <w:r w:rsidRPr="00803E5E">
        <w:rPr>
          <w:bCs/>
          <w:color w:val="auto"/>
          <w:szCs w:val="28"/>
          <w:lang w:val="en-US"/>
        </w:rPr>
        <w:t xml:space="preserve">   Product Sales</w:t>
      </w:r>
      <w:r w:rsidRPr="00803E5E">
        <w:rPr>
          <w:bCs/>
          <w:color w:val="auto"/>
          <w:szCs w:val="28"/>
          <w:lang w:val="en-US"/>
        </w:rPr>
        <w:tab/>
        <w:t xml:space="preserve">  800</w:t>
      </w:r>
      <w:r w:rsidRPr="00803E5E">
        <w:rPr>
          <w:bCs/>
          <w:color w:val="auto"/>
          <w:szCs w:val="28"/>
          <w:lang w:val="en-US"/>
        </w:rPr>
        <w:tab/>
        <w:t xml:space="preserve">    44.4%</w:t>
      </w:r>
    </w:p>
    <w:p w14:paraId="3B79589D" w14:textId="77777777" w:rsidR="00803E5E" w:rsidRPr="00803E5E" w:rsidRDefault="00803E5E" w:rsidP="00803E5E">
      <w:pPr>
        <w:pStyle w:val="Default"/>
        <w:rPr>
          <w:bCs/>
          <w:color w:val="auto"/>
          <w:szCs w:val="28"/>
          <w:lang w:val="en-US"/>
        </w:rPr>
      </w:pPr>
      <w:r w:rsidRPr="00803E5E">
        <w:rPr>
          <w:bCs/>
          <w:color w:val="auto"/>
          <w:szCs w:val="28"/>
          <w:lang w:val="en-US"/>
        </w:rPr>
        <w:t xml:space="preserve">   Other Income</w:t>
      </w:r>
      <w:r w:rsidRPr="00803E5E">
        <w:rPr>
          <w:bCs/>
          <w:color w:val="auto"/>
          <w:szCs w:val="28"/>
          <w:lang w:val="en-US"/>
        </w:rPr>
        <w:tab/>
        <w:t xml:space="preserve">  1000</w:t>
      </w:r>
      <w:r w:rsidRPr="00803E5E">
        <w:rPr>
          <w:bCs/>
          <w:color w:val="auto"/>
          <w:szCs w:val="28"/>
          <w:lang w:val="en-US"/>
        </w:rPr>
        <w:tab/>
        <w:t xml:space="preserve">    55.5%</w:t>
      </w:r>
    </w:p>
    <w:p w14:paraId="394941F2" w14:textId="77777777" w:rsidR="00803E5E" w:rsidRPr="00803E5E" w:rsidRDefault="00803E5E" w:rsidP="00803E5E">
      <w:pPr>
        <w:pStyle w:val="Default"/>
        <w:rPr>
          <w:bCs/>
          <w:color w:val="auto"/>
          <w:szCs w:val="28"/>
          <w:lang w:val="en-US"/>
        </w:rPr>
      </w:pPr>
      <w:r w:rsidRPr="00803E5E">
        <w:rPr>
          <w:bCs/>
          <w:color w:val="auto"/>
          <w:szCs w:val="28"/>
          <w:lang w:val="en-US"/>
        </w:rPr>
        <w:t xml:space="preserve"> Total Income</w:t>
      </w:r>
      <w:r w:rsidRPr="00803E5E">
        <w:rPr>
          <w:bCs/>
          <w:color w:val="auto"/>
          <w:szCs w:val="28"/>
          <w:lang w:val="en-US"/>
        </w:rPr>
        <w:tab/>
        <w:t xml:space="preserve">  1800</w:t>
      </w:r>
      <w:r w:rsidRPr="00803E5E">
        <w:rPr>
          <w:bCs/>
          <w:color w:val="auto"/>
          <w:szCs w:val="28"/>
          <w:lang w:val="en-US"/>
        </w:rPr>
        <w:tab/>
        <w:t xml:space="preserve">   39.3%</w:t>
      </w:r>
    </w:p>
    <w:p w14:paraId="4A73C29F" w14:textId="77777777" w:rsidR="00803E5E" w:rsidRPr="00803E5E" w:rsidRDefault="00803E5E" w:rsidP="00803E5E">
      <w:pPr>
        <w:pStyle w:val="Default"/>
        <w:rPr>
          <w:bCs/>
          <w:color w:val="auto"/>
          <w:szCs w:val="28"/>
          <w:lang w:val="en-US"/>
        </w:rPr>
      </w:pPr>
      <w:r w:rsidRPr="00803E5E">
        <w:rPr>
          <w:bCs/>
          <w:color w:val="auto"/>
          <w:szCs w:val="28"/>
          <w:lang w:val="en-US"/>
        </w:rPr>
        <w:t xml:space="preserve"> </w:t>
      </w:r>
      <w:r w:rsidRPr="00803E5E">
        <w:rPr>
          <w:bCs/>
          <w:color w:val="auto"/>
          <w:szCs w:val="28"/>
          <w:lang w:val="en-US"/>
        </w:rPr>
        <w:tab/>
        <w:t xml:space="preserve"> </w:t>
      </w:r>
      <w:r w:rsidRPr="00803E5E">
        <w:rPr>
          <w:bCs/>
          <w:color w:val="auto"/>
          <w:szCs w:val="28"/>
          <w:lang w:val="en-US"/>
        </w:rPr>
        <w:tab/>
        <w:t xml:space="preserve"> </w:t>
      </w:r>
    </w:p>
    <w:p w14:paraId="55FE2234" w14:textId="77777777" w:rsidR="00803E5E" w:rsidRPr="00803E5E" w:rsidRDefault="00803E5E" w:rsidP="00803E5E">
      <w:pPr>
        <w:pStyle w:val="Default"/>
        <w:rPr>
          <w:bCs/>
          <w:i/>
          <w:color w:val="auto"/>
          <w:szCs w:val="28"/>
          <w:lang w:val="en-US"/>
        </w:rPr>
      </w:pPr>
      <w:r w:rsidRPr="00803E5E">
        <w:rPr>
          <w:bCs/>
          <w:i/>
          <w:color w:val="auto"/>
          <w:szCs w:val="28"/>
          <w:lang w:val="en-US"/>
        </w:rPr>
        <w:t>EXPENSES</w:t>
      </w:r>
      <w:r w:rsidRPr="00803E5E">
        <w:rPr>
          <w:bCs/>
          <w:i/>
          <w:color w:val="auto"/>
          <w:szCs w:val="28"/>
          <w:lang w:val="en-US"/>
        </w:rPr>
        <w:tab/>
        <w:t xml:space="preserve"> </w:t>
      </w:r>
      <w:r w:rsidRPr="00803E5E">
        <w:rPr>
          <w:bCs/>
          <w:i/>
          <w:color w:val="auto"/>
          <w:szCs w:val="28"/>
          <w:lang w:val="en-US"/>
        </w:rPr>
        <w:tab/>
        <w:t xml:space="preserve"> </w:t>
      </w:r>
    </w:p>
    <w:p w14:paraId="117319EF" w14:textId="77777777" w:rsidR="00803E5E" w:rsidRPr="00803E5E" w:rsidRDefault="00803E5E" w:rsidP="00803E5E">
      <w:pPr>
        <w:pStyle w:val="Default"/>
        <w:rPr>
          <w:bCs/>
          <w:color w:val="auto"/>
          <w:szCs w:val="28"/>
          <w:lang w:val="en-US"/>
        </w:rPr>
      </w:pPr>
      <w:r w:rsidRPr="00803E5E">
        <w:rPr>
          <w:bCs/>
          <w:color w:val="auto"/>
          <w:szCs w:val="28"/>
          <w:lang w:val="en-US"/>
        </w:rPr>
        <w:t xml:space="preserve">   Advertising</w:t>
      </w:r>
      <w:r w:rsidRPr="00803E5E">
        <w:rPr>
          <w:bCs/>
          <w:color w:val="auto"/>
          <w:szCs w:val="28"/>
          <w:lang w:val="en-US"/>
        </w:rPr>
        <w:tab/>
        <w:t>0</w:t>
      </w:r>
      <w:r w:rsidRPr="00803E5E">
        <w:rPr>
          <w:bCs/>
          <w:color w:val="auto"/>
          <w:szCs w:val="28"/>
          <w:lang w:val="en-US"/>
        </w:rPr>
        <w:tab/>
        <w:t xml:space="preserve">       0%</w:t>
      </w:r>
    </w:p>
    <w:p w14:paraId="07B68EAA" w14:textId="77777777" w:rsidR="00803E5E" w:rsidRPr="00803E5E" w:rsidRDefault="00803E5E" w:rsidP="00803E5E">
      <w:pPr>
        <w:pStyle w:val="Default"/>
        <w:rPr>
          <w:bCs/>
          <w:color w:val="auto"/>
          <w:szCs w:val="28"/>
          <w:lang w:val="en-US"/>
        </w:rPr>
      </w:pPr>
      <w:r w:rsidRPr="00803E5E">
        <w:rPr>
          <w:bCs/>
          <w:color w:val="auto"/>
          <w:szCs w:val="28"/>
          <w:lang w:val="en-US"/>
        </w:rPr>
        <w:t xml:space="preserve">   Bank Charges</w:t>
      </w:r>
      <w:r w:rsidRPr="00803E5E">
        <w:rPr>
          <w:bCs/>
          <w:color w:val="auto"/>
          <w:szCs w:val="28"/>
          <w:lang w:val="en-US"/>
        </w:rPr>
        <w:tab/>
        <w:t>0</w:t>
      </w:r>
      <w:r w:rsidRPr="00803E5E">
        <w:rPr>
          <w:bCs/>
          <w:color w:val="auto"/>
          <w:szCs w:val="28"/>
          <w:lang w:val="en-US"/>
        </w:rPr>
        <w:tab/>
        <w:t xml:space="preserve">       .0%      </w:t>
      </w:r>
    </w:p>
    <w:p w14:paraId="018BC303" w14:textId="77777777" w:rsidR="00803E5E" w:rsidRPr="00803E5E" w:rsidRDefault="00803E5E" w:rsidP="00803E5E">
      <w:pPr>
        <w:pStyle w:val="Default"/>
        <w:rPr>
          <w:bCs/>
          <w:color w:val="auto"/>
          <w:szCs w:val="28"/>
          <w:lang w:val="en-US"/>
        </w:rPr>
      </w:pPr>
      <w:r w:rsidRPr="00803E5E">
        <w:rPr>
          <w:bCs/>
          <w:color w:val="auto"/>
          <w:szCs w:val="28"/>
          <w:lang w:val="en-US"/>
        </w:rPr>
        <w:lastRenderedPageBreak/>
        <w:t xml:space="preserve">   Office Expenses and Supplies</w:t>
      </w:r>
      <w:r w:rsidRPr="00803E5E">
        <w:rPr>
          <w:bCs/>
          <w:color w:val="auto"/>
          <w:szCs w:val="28"/>
          <w:lang w:val="en-US"/>
        </w:rPr>
        <w:tab/>
        <w:t xml:space="preserve">      1300</w:t>
      </w:r>
      <w:r w:rsidRPr="00803E5E">
        <w:rPr>
          <w:bCs/>
          <w:color w:val="auto"/>
          <w:szCs w:val="28"/>
          <w:lang w:val="en-US"/>
        </w:rPr>
        <w:tab/>
        <w:t xml:space="preserve">      46.8%</w:t>
      </w:r>
    </w:p>
    <w:p w14:paraId="69C506DB" w14:textId="77777777" w:rsidR="00803E5E" w:rsidRPr="00803E5E" w:rsidRDefault="00803E5E" w:rsidP="00803E5E">
      <w:pPr>
        <w:pStyle w:val="Default"/>
        <w:rPr>
          <w:bCs/>
          <w:color w:val="auto"/>
          <w:szCs w:val="28"/>
          <w:lang w:val="en-US"/>
        </w:rPr>
      </w:pPr>
      <w:r w:rsidRPr="00803E5E">
        <w:rPr>
          <w:bCs/>
          <w:color w:val="auto"/>
          <w:szCs w:val="28"/>
          <w:lang w:val="en-US"/>
        </w:rPr>
        <w:t xml:space="preserve">   Professional Fees</w:t>
      </w:r>
      <w:r w:rsidRPr="00803E5E">
        <w:rPr>
          <w:bCs/>
          <w:color w:val="auto"/>
          <w:szCs w:val="28"/>
          <w:lang w:val="en-US"/>
        </w:rPr>
        <w:tab/>
        <w:t xml:space="preserve">      350</w:t>
      </w:r>
      <w:r w:rsidRPr="00803E5E">
        <w:rPr>
          <w:bCs/>
          <w:color w:val="auto"/>
          <w:szCs w:val="28"/>
          <w:lang w:val="en-US"/>
        </w:rPr>
        <w:tab/>
        <w:t xml:space="preserve">      12.6%   </w:t>
      </w:r>
    </w:p>
    <w:p w14:paraId="46A4E550" w14:textId="77777777" w:rsidR="00803E5E" w:rsidRPr="00803E5E" w:rsidRDefault="00803E5E" w:rsidP="00803E5E">
      <w:pPr>
        <w:pStyle w:val="Default"/>
        <w:rPr>
          <w:bCs/>
          <w:color w:val="auto"/>
          <w:szCs w:val="28"/>
          <w:lang w:val="en-US"/>
        </w:rPr>
      </w:pPr>
      <w:r w:rsidRPr="00803E5E">
        <w:rPr>
          <w:bCs/>
          <w:color w:val="auto"/>
          <w:szCs w:val="28"/>
          <w:lang w:val="en-US"/>
        </w:rPr>
        <w:t xml:space="preserve">   Loan Repayment</w:t>
      </w:r>
      <w:r w:rsidRPr="00803E5E">
        <w:rPr>
          <w:bCs/>
          <w:color w:val="auto"/>
          <w:szCs w:val="28"/>
          <w:lang w:val="en-US"/>
        </w:rPr>
        <w:tab/>
        <w:t xml:space="preserve">      650</w:t>
      </w:r>
      <w:r w:rsidRPr="00803E5E">
        <w:rPr>
          <w:bCs/>
          <w:color w:val="auto"/>
          <w:szCs w:val="28"/>
          <w:lang w:val="en-US"/>
        </w:rPr>
        <w:tab/>
        <w:t xml:space="preserve">      23.4%</w:t>
      </w:r>
    </w:p>
    <w:p w14:paraId="3EFE06A1" w14:textId="77777777" w:rsidR="00803E5E" w:rsidRPr="00803E5E" w:rsidRDefault="00803E5E" w:rsidP="00803E5E">
      <w:pPr>
        <w:pStyle w:val="Default"/>
        <w:rPr>
          <w:bCs/>
          <w:color w:val="auto"/>
          <w:szCs w:val="28"/>
          <w:lang w:val="en-US"/>
        </w:rPr>
      </w:pPr>
      <w:r w:rsidRPr="00803E5E">
        <w:rPr>
          <w:bCs/>
          <w:color w:val="auto"/>
          <w:szCs w:val="28"/>
          <w:lang w:val="en-US"/>
        </w:rPr>
        <w:t xml:space="preserve">   Travel (Motor Van)</w:t>
      </w:r>
      <w:r w:rsidRPr="00803E5E">
        <w:rPr>
          <w:bCs/>
          <w:color w:val="auto"/>
          <w:szCs w:val="28"/>
          <w:lang w:val="en-US"/>
        </w:rPr>
        <w:tab/>
        <w:t xml:space="preserve">      800</w:t>
      </w:r>
      <w:r w:rsidRPr="00803E5E">
        <w:rPr>
          <w:bCs/>
          <w:color w:val="auto"/>
          <w:szCs w:val="28"/>
          <w:lang w:val="en-US"/>
        </w:rPr>
        <w:tab/>
        <w:t xml:space="preserve">        28.8%  </w:t>
      </w:r>
    </w:p>
    <w:p w14:paraId="32511CCA" w14:textId="77777777" w:rsidR="00803E5E" w:rsidRPr="00803E5E" w:rsidRDefault="00803E5E" w:rsidP="00803E5E">
      <w:pPr>
        <w:pStyle w:val="Default"/>
        <w:rPr>
          <w:bCs/>
          <w:color w:val="auto"/>
          <w:szCs w:val="28"/>
          <w:lang w:val="en-US"/>
        </w:rPr>
      </w:pPr>
      <w:r w:rsidRPr="00803E5E">
        <w:rPr>
          <w:bCs/>
          <w:color w:val="auto"/>
          <w:szCs w:val="28"/>
          <w:lang w:val="en-US"/>
        </w:rPr>
        <w:t xml:space="preserve">   Other – Cash Withdrawals</w:t>
      </w:r>
      <w:r w:rsidRPr="00803E5E">
        <w:rPr>
          <w:bCs/>
          <w:color w:val="auto"/>
          <w:szCs w:val="28"/>
          <w:lang w:val="en-US"/>
        </w:rPr>
        <w:tab/>
        <w:t xml:space="preserve">      175</w:t>
      </w:r>
      <w:r w:rsidRPr="00803E5E">
        <w:rPr>
          <w:bCs/>
          <w:color w:val="auto"/>
          <w:szCs w:val="28"/>
          <w:lang w:val="en-US"/>
        </w:rPr>
        <w:tab/>
        <w:t xml:space="preserve">       6.3% </w:t>
      </w:r>
    </w:p>
    <w:p w14:paraId="6CCA441A" w14:textId="77777777" w:rsidR="00803E5E" w:rsidRPr="00803E5E" w:rsidRDefault="00803E5E" w:rsidP="00803E5E">
      <w:pPr>
        <w:pStyle w:val="Default"/>
        <w:rPr>
          <w:bCs/>
          <w:color w:val="auto"/>
          <w:szCs w:val="28"/>
          <w:lang w:val="en-US"/>
        </w:rPr>
      </w:pPr>
      <w:r w:rsidRPr="00803E5E">
        <w:rPr>
          <w:bCs/>
          <w:color w:val="auto"/>
          <w:szCs w:val="28"/>
          <w:lang w:val="en-US"/>
        </w:rPr>
        <w:t>Total Expenses</w:t>
      </w:r>
      <w:r w:rsidRPr="00803E5E">
        <w:rPr>
          <w:bCs/>
          <w:color w:val="auto"/>
          <w:szCs w:val="28"/>
          <w:lang w:val="en-US"/>
        </w:rPr>
        <w:tab/>
        <w:t xml:space="preserve">     2775</w:t>
      </w:r>
      <w:r w:rsidRPr="00803E5E">
        <w:rPr>
          <w:bCs/>
          <w:color w:val="auto"/>
          <w:szCs w:val="28"/>
          <w:lang w:val="en-US"/>
        </w:rPr>
        <w:tab/>
        <w:t xml:space="preserve">       60.6%</w:t>
      </w:r>
    </w:p>
    <w:p w14:paraId="26A387AB" w14:textId="77777777" w:rsidR="00803E5E" w:rsidRPr="00803E5E" w:rsidRDefault="00803E5E" w:rsidP="00803E5E">
      <w:pPr>
        <w:pStyle w:val="Default"/>
        <w:rPr>
          <w:b/>
          <w:bCs/>
          <w:color w:val="auto"/>
          <w:szCs w:val="28"/>
          <w:lang w:val="en-US"/>
        </w:rPr>
      </w:pPr>
      <w:r w:rsidRPr="00803E5E">
        <w:rPr>
          <w:bCs/>
          <w:color w:val="auto"/>
          <w:szCs w:val="28"/>
          <w:lang w:val="en-US"/>
        </w:rPr>
        <w:t xml:space="preserve"> </w:t>
      </w:r>
      <w:r w:rsidRPr="00803E5E">
        <w:rPr>
          <w:bCs/>
          <w:color w:val="auto"/>
          <w:szCs w:val="28"/>
          <w:lang w:val="en-US"/>
        </w:rPr>
        <w:tab/>
        <w:t xml:space="preserve"> </w:t>
      </w:r>
      <w:r w:rsidRPr="00803E5E">
        <w:rPr>
          <w:bCs/>
          <w:color w:val="auto"/>
          <w:szCs w:val="28"/>
          <w:lang w:val="en-US"/>
        </w:rPr>
        <w:tab/>
        <w:t xml:space="preserve"> </w:t>
      </w:r>
    </w:p>
    <w:p w14:paraId="6A986616" w14:textId="77777777" w:rsidR="001B3043" w:rsidRPr="00803E5E" w:rsidRDefault="00803E5E" w:rsidP="00803E5E">
      <w:pPr>
        <w:pStyle w:val="Default"/>
        <w:rPr>
          <w:b/>
          <w:bCs/>
          <w:color w:val="auto"/>
          <w:szCs w:val="28"/>
          <w:lang w:val="en-US"/>
        </w:rPr>
      </w:pPr>
      <w:r w:rsidRPr="00803E5E">
        <w:rPr>
          <w:b/>
          <w:bCs/>
          <w:i/>
          <w:color w:val="auto"/>
          <w:szCs w:val="28"/>
          <w:lang w:val="en-US"/>
        </w:rPr>
        <w:t>NET INCOME</w:t>
      </w:r>
      <w:r>
        <w:rPr>
          <w:b/>
          <w:bCs/>
          <w:color w:val="auto"/>
          <w:szCs w:val="28"/>
          <w:lang w:val="en-US"/>
        </w:rPr>
        <w:tab/>
        <w:t>-975 &gt;&gt; Result: Loss of Profit (Negative profitability)</w:t>
      </w:r>
      <w:r w:rsidRPr="00803E5E">
        <w:rPr>
          <w:b/>
          <w:bCs/>
          <w:color w:val="auto"/>
          <w:szCs w:val="28"/>
          <w:lang w:val="en-US"/>
        </w:rPr>
        <w:t xml:space="preserve">     </w:t>
      </w:r>
    </w:p>
    <w:p w14:paraId="73915852" w14:textId="77777777" w:rsidR="001B3043" w:rsidRDefault="001B3043" w:rsidP="001B3043">
      <w:pPr>
        <w:pStyle w:val="Default"/>
        <w:rPr>
          <w:b/>
          <w:bCs/>
          <w:color w:val="auto"/>
          <w:sz w:val="28"/>
          <w:szCs w:val="28"/>
          <w:lang w:val="en-US"/>
        </w:rPr>
      </w:pPr>
    </w:p>
    <w:p w14:paraId="29F62512" w14:textId="77777777" w:rsidR="001B3043" w:rsidRDefault="001B3043" w:rsidP="001B3043">
      <w:pPr>
        <w:pStyle w:val="Default"/>
        <w:rPr>
          <w:color w:val="auto"/>
          <w:sz w:val="28"/>
          <w:szCs w:val="28"/>
        </w:rPr>
      </w:pPr>
      <w:r>
        <w:rPr>
          <w:b/>
          <w:bCs/>
          <w:color w:val="auto"/>
          <w:sz w:val="28"/>
          <w:szCs w:val="28"/>
        </w:rPr>
        <w:t xml:space="preserve">Task 3 </w:t>
      </w:r>
    </w:p>
    <w:p w14:paraId="62F8F0F0" w14:textId="77777777" w:rsidR="001B3043" w:rsidRDefault="001B3043" w:rsidP="001B3043">
      <w:pPr>
        <w:pStyle w:val="Default"/>
        <w:rPr>
          <w:color w:val="auto"/>
          <w:sz w:val="22"/>
          <w:szCs w:val="22"/>
          <w:lang w:val="en-US"/>
        </w:rPr>
      </w:pPr>
    </w:p>
    <w:p w14:paraId="03401962" w14:textId="77777777" w:rsidR="001B3043" w:rsidRDefault="001B3043" w:rsidP="001B3043">
      <w:pPr>
        <w:pStyle w:val="Default"/>
        <w:rPr>
          <w:color w:val="auto"/>
          <w:sz w:val="22"/>
          <w:szCs w:val="22"/>
        </w:rPr>
      </w:pPr>
      <w:r>
        <w:rPr>
          <w:color w:val="auto"/>
          <w:sz w:val="22"/>
          <w:szCs w:val="22"/>
        </w:rPr>
        <w:t xml:space="preserve">Mafuta is a retailer and on 1 January </w:t>
      </w:r>
      <w:r w:rsidRPr="00803E5E">
        <w:rPr>
          <w:b/>
          <w:color w:val="auto"/>
          <w:sz w:val="22"/>
          <w:szCs w:val="22"/>
        </w:rPr>
        <w:t>his assets</w:t>
      </w:r>
      <w:r>
        <w:rPr>
          <w:color w:val="auto"/>
          <w:sz w:val="22"/>
          <w:szCs w:val="22"/>
        </w:rPr>
        <w:t xml:space="preserve"> were: </w:t>
      </w:r>
    </w:p>
    <w:p w14:paraId="4D1A712F" w14:textId="77777777" w:rsidR="001B3043" w:rsidRDefault="001B3043" w:rsidP="001B3043">
      <w:pPr>
        <w:pStyle w:val="Default"/>
        <w:rPr>
          <w:color w:val="auto"/>
          <w:sz w:val="22"/>
          <w:szCs w:val="22"/>
        </w:rPr>
      </w:pPr>
      <w:r>
        <w:rPr>
          <w:color w:val="auto"/>
          <w:sz w:val="22"/>
          <w:szCs w:val="22"/>
        </w:rPr>
        <w:t xml:space="preserve">£ </w:t>
      </w:r>
    </w:p>
    <w:p w14:paraId="0A74F4D7" w14:textId="77777777" w:rsidR="001B3043" w:rsidRDefault="001B3043" w:rsidP="001B3043">
      <w:pPr>
        <w:pStyle w:val="Default"/>
        <w:rPr>
          <w:color w:val="auto"/>
          <w:sz w:val="22"/>
          <w:szCs w:val="22"/>
        </w:rPr>
      </w:pPr>
      <w:r>
        <w:rPr>
          <w:color w:val="auto"/>
          <w:sz w:val="22"/>
          <w:szCs w:val="22"/>
        </w:rPr>
        <w:t xml:space="preserve">Cash in hand 343 </w:t>
      </w:r>
    </w:p>
    <w:p w14:paraId="43E1A1A4" w14:textId="77777777" w:rsidR="001B3043" w:rsidRDefault="001B3043" w:rsidP="001B3043">
      <w:pPr>
        <w:pStyle w:val="Default"/>
        <w:rPr>
          <w:color w:val="auto"/>
          <w:sz w:val="22"/>
          <w:szCs w:val="22"/>
        </w:rPr>
      </w:pPr>
      <w:r>
        <w:rPr>
          <w:color w:val="auto"/>
          <w:sz w:val="22"/>
          <w:szCs w:val="22"/>
        </w:rPr>
        <w:t xml:space="preserve">Inventory 458 </w:t>
      </w:r>
    </w:p>
    <w:p w14:paraId="4202D9A2" w14:textId="77777777" w:rsidR="001B3043" w:rsidRDefault="001B3043" w:rsidP="001B3043">
      <w:pPr>
        <w:pStyle w:val="Default"/>
        <w:rPr>
          <w:color w:val="auto"/>
          <w:sz w:val="22"/>
          <w:szCs w:val="22"/>
        </w:rPr>
      </w:pPr>
      <w:r>
        <w:rPr>
          <w:color w:val="auto"/>
          <w:sz w:val="22"/>
          <w:szCs w:val="22"/>
        </w:rPr>
        <w:t xml:space="preserve">Furniture and fittings 198 </w:t>
      </w:r>
    </w:p>
    <w:p w14:paraId="0263F984" w14:textId="77777777" w:rsidR="001B3043" w:rsidRDefault="001B3043" w:rsidP="001B3043">
      <w:pPr>
        <w:pStyle w:val="Default"/>
        <w:rPr>
          <w:color w:val="auto"/>
          <w:sz w:val="22"/>
          <w:szCs w:val="22"/>
        </w:rPr>
      </w:pPr>
      <w:r>
        <w:rPr>
          <w:color w:val="auto"/>
          <w:sz w:val="22"/>
          <w:szCs w:val="22"/>
        </w:rPr>
        <w:t xml:space="preserve">Receivables </w:t>
      </w:r>
    </w:p>
    <w:p w14:paraId="5067F260" w14:textId="77777777" w:rsidR="001B3043" w:rsidRDefault="001B3043" w:rsidP="001B3043">
      <w:pPr>
        <w:pStyle w:val="Default"/>
        <w:rPr>
          <w:color w:val="auto"/>
          <w:sz w:val="22"/>
          <w:szCs w:val="22"/>
        </w:rPr>
      </w:pPr>
      <w:r>
        <w:rPr>
          <w:color w:val="auto"/>
          <w:sz w:val="22"/>
          <w:szCs w:val="22"/>
        </w:rPr>
        <w:t xml:space="preserve">Smith 18 </w:t>
      </w:r>
    </w:p>
    <w:p w14:paraId="3ECA3A46" w14:textId="77777777" w:rsidR="001B3043" w:rsidRDefault="001B3043" w:rsidP="001B3043">
      <w:pPr>
        <w:pStyle w:val="Default"/>
        <w:rPr>
          <w:color w:val="auto"/>
          <w:sz w:val="22"/>
          <w:szCs w:val="22"/>
        </w:rPr>
      </w:pPr>
      <w:r>
        <w:rPr>
          <w:color w:val="auto"/>
          <w:sz w:val="22"/>
          <w:szCs w:val="22"/>
        </w:rPr>
        <w:t xml:space="preserve">Harvey 39 </w:t>
      </w:r>
    </w:p>
    <w:p w14:paraId="6F2A6166" w14:textId="77777777" w:rsidR="00803E5E" w:rsidRDefault="001B3043" w:rsidP="001B3043">
      <w:pPr>
        <w:pStyle w:val="Default"/>
        <w:rPr>
          <w:color w:val="auto"/>
          <w:sz w:val="22"/>
          <w:szCs w:val="22"/>
          <w:lang w:val="en-US"/>
        </w:rPr>
      </w:pPr>
      <w:r>
        <w:rPr>
          <w:color w:val="auto"/>
          <w:sz w:val="22"/>
          <w:szCs w:val="22"/>
        </w:rPr>
        <w:t xml:space="preserve">Moon 26 </w:t>
      </w:r>
    </w:p>
    <w:p w14:paraId="47E77B51" w14:textId="77777777" w:rsidR="00803E5E" w:rsidRDefault="00803E5E" w:rsidP="00803E5E">
      <w:pPr>
        <w:pStyle w:val="Default"/>
        <w:pBdr>
          <w:bottom w:val="single" w:sz="4" w:space="1" w:color="auto"/>
        </w:pBdr>
        <w:rPr>
          <w:color w:val="auto"/>
          <w:sz w:val="22"/>
          <w:szCs w:val="22"/>
          <w:lang w:val="en-US"/>
        </w:rPr>
      </w:pPr>
    </w:p>
    <w:p w14:paraId="1672B69C" w14:textId="77777777" w:rsidR="001B3043" w:rsidRDefault="001B3043" w:rsidP="00803E5E">
      <w:pPr>
        <w:pStyle w:val="Default"/>
        <w:pBdr>
          <w:bottom w:val="single" w:sz="4" w:space="1" w:color="auto"/>
        </w:pBdr>
        <w:rPr>
          <w:color w:val="auto"/>
          <w:sz w:val="22"/>
          <w:szCs w:val="22"/>
        </w:rPr>
      </w:pPr>
      <w:r w:rsidRPr="00803E5E">
        <w:rPr>
          <w:b/>
          <w:color w:val="auto"/>
          <w:sz w:val="22"/>
          <w:szCs w:val="22"/>
        </w:rPr>
        <w:t>His liabilities</w:t>
      </w:r>
      <w:r>
        <w:rPr>
          <w:color w:val="auto"/>
          <w:sz w:val="22"/>
          <w:szCs w:val="22"/>
        </w:rPr>
        <w:t xml:space="preserve"> were to the following suppliers: </w:t>
      </w:r>
    </w:p>
    <w:p w14:paraId="49D42C87" w14:textId="77777777" w:rsidR="001B3043" w:rsidRDefault="001B3043" w:rsidP="00803E5E">
      <w:pPr>
        <w:pStyle w:val="Default"/>
        <w:pBdr>
          <w:bottom w:val="single" w:sz="4" w:space="1" w:color="auto"/>
        </w:pBdr>
        <w:rPr>
          <w:color w:val="auto"/>
          <w:sz w:val="22"/>
          <w:szCs w:val="22"/>
        </w:rPr>
      </w:pPr>
      <w:r>
        <w:rPr>
          <w:color w:val="auto"/>
          <w:sz w:val="22"/>
          <w:szCs w:val="22"/>
        </w:rPr>
        <w:t xml:space="preserve">£ </w:t>
      </w:r>
    </w:p>
    <w:p w14:paraId="6BBD172C" w14:textId="77777777" w:rsidR="001B3043" w:rsidRDefault="001B3043" w:rsidP="00803E5E">
      <w:pPr>
        <w:pStyle w:val="Default"/>
        <w:pBdr>
          <w:bottom w:val="single" w:sz="4" w:space="1" w:color="auto"/>
        </w:pBdr>
        <w:rPr>
          <w:color w:val="auto"/>
          <w:sz w:val="22"/>
          <w:szCs w:val="22"/>
        </w:rPr>
      </w:pPr>
      <w:r>
        <w:rPr>
          <w:color w:val="auto"/>
          <w:sz w:val="22"/>
          <w:szCs w:val="22"/>
        </w:rPr>
        <w:t xml:space="preserve">Rich 12 </w:t>
      </w:r>
    </w:p>
    <w:p w14:paraId="502EF4E9" w14:textId="77777777" w:rsidR="001B3043" w:rsidRDefault="001B3043" w:rsidP="00803E5E">
      <w:pPr>
        <w:pStyle w:val="Default"/>
        <w:pBdr>
          <w:bottom w:val="single" w:sz="4" w:space="1" w:color="auto"/>
        </w:pBdr>
        <w:rPr>
          <w:color w:val="auto"/>
          <w:sz w:val="22"/>
          <w:szCs w:val="22"/>
          <w:lang w:val="en-US"/>
        </w:rPr>
      </w:pPr>
      <w:r>
        <w:rPr>
          <w:color w:val="auto"/>
          <w:sz w:val="22"/>
          <w:szCs w:val="22"/>
        </w:rPr>
        <w:t xml:space="preserve">Max 21 </w:t>
      </w:r>
    </w:p>
    <w:p w14:paraId="34766749" w14:textId="77777777" w:rsidR="00803E5E" w:rsidRDefault="00803E5E" w:rsidP="001B3043">
      <w:pPr>
        <w:pStyle w:val="Default"/>
        <w:rPr>
          <w:color w:val="auto"/>
          <w:sz w:val="22"/>
          <w:szCs w:val="22"/>
          <w:lang w:val="en-US"/>
        </w:rPr>
      </w:pPr>
    </w:p>
    <w:p w14:paraId="3D6530CA" w14:textId="77777777" w:rsidR="00803E5E" w:rsidRPr="00803E5E" w:rsidRDefault="00803E5E" w:rsidP="001B3043">
      <w:pPr>
        <w:pStyle w:val="Default"/>
        <w:rPr>
          <w:color w:val="auto"/>
          <w:sz w:val="22"/>
          <w:szCs w:val="22"/>
          <w:lang w:val="en-US"/>
        </w:rPr>
      </w:pPr>
    </w:p>
    <w:tbl>
      <w:tblPr>
        <w:tblW w:w="0" w:type="auto"/>
        <w:tblBorders>
          <w:top w:val="nil"/>
          <w:left w:val="nil"/>
          <w:bottom w:val="nil"/>
          <w:right w:val="nil"/>
        </w:tblBorders>
        <w:tblLayout w:type="fixed"/>
        <w:tblLook w:val="0000" w:firstRow="0" w:lastRow="0" w:firstColumn="0" w:lastColumn="0" w:noHBand="0" w:noVBand="0"/>
      </w:tblPr>
      <w:tblGrid>
        <w:gridCol w:w="2415"/>
        <w:gridCol w:w="1208"/>
        <w:gridCol w:w="1207"/>
        <w:gridCol w:w="2417"/>
      </w:tblGrid>
      <w:tr w:rsidR="001B3043" w14:paraId="178D22C8" w14:textId="77777777">
        <w:trPr>
          <w:trHeight w:val="110"/>
        </w:trPr>
        <w:tc>
          <w:tcPr>
            <w:tcW w:w="7247" w:type="dxa"/>
            <w:gridSpan w:val="4"/>
          </w:tcPr>
          <w:p w14:paraId="6E0D83FB" w14:textId="77777777" w:rsidR="001B3043" w:rsidRDefault="001B3043">
            <w:pPr>
              <w:pStyle w:val="Default"/>
              <w:rPr>
                <w:sz w:val="22"/>
                <w:szCs w:val="22"/>
              </w:rPr>
            </w:pPr>
            <w:r>
              <w:rPr>
                <w:color w:val="auto"/>
                <w:sz w:val="22"/>
                <w:szCs w:val="22"/>
              </w:rPr>
              <w:t xml:space="preserve">His transactions during January were: </w:t>
            </w:r>
            <w:r>
              <w:rPr>
                <w:sz w:val="22"/>
                <w:szCs w:val="22"/>
              </w:rPr>
              <w:t xml:space="preserve">£ </w:t>
            </w:r>
          </w:p>
        </w:tc>
      </w:tr>
      <w:tr w:rsidR="001B3043" w14:paraId="1AEA34D0" w14:textId="77777777" w:rsidTr="001B3043">
        <w:trPr>
          <w:trHeight w:val="110"/>
        </w:trPr>
        <w:tc>
          <w:tcPr>
            <w:tcW w:w="2415" w:type="dxa"/>
          </w:tcPr>
          <w:p w14:paraId="1C7C0A08" w14:textId="77777777" w:rsidR="001B3043" w:rsidRDefault="001B3043">
            <w:pPr>
              <w:pStyle w:val="Default"/>
              <w:rPr>
                <w:sz w:val="22"/>
                <w:szCs w:val="22"/>
              </w:rPr>
            </w:pPr>
            <w:r>
              <w:rPr>
                <w:sz w:val="22"/>
                <w:szCs w:val="22"/>
              </w:rPr>
              <w:t xml:space="preserve">2 January </w:t>
            </w:r>
          </w:p>
        </w:tc>
        <w:tc>
          <w:tcPr>
            <w:tcW w:w="2415" w:type="dxa"/>
            <w:gridSpan w:val="2"/>
          </w:tcPr>
          <w:p w14:paraId="5D99914C" w14:textId="77777777" w:rsidR="001B3043" w:rsidRDefault="001B3043">
            <w:pPr>
              <w:pStyle w:val="Default"/>
              <w:rPr>
                <w:sz w:val="22"/>
                <w:szCs w:val="22"/>
              </w:rPr>
            </w:pPr>
            <w:r>
              <w:rPr>
                <w:sz w:val="22"/>
                <w:szCs w:val="22"/>
              </w:rPr>
              <w:t xml:space="preserve">Goods sold to Harvey on credit </w:t>
            </w:r>
          </w:p>
        </w:tc>
        <w:tc>
          <w:tcPr>
            <w:tcW w:w="2417" w:type="dxa"/>
          </w:tcPr>
          <w:p w14:paraId="6767F9E2" w14:textId="77777777" w:rsidR="001B3043" w:rsidRDefault="001B3043">
            <w:pPr>
              <w:pStyle w:val="Default"/>
              <w:rPr>
                <w:sz w:val="22"/>
                <w:szCs w:val="22"/>
              </w:rPr>
            </w:pPr>
            <w:r>
              <w:rPr>
                <w:sz w:val="22"/>
                <w:szCs w:val="22"/>
              </w:rPr>
              <w:t xml:space="preserve">124 </w:t>
            </w:r>
          </w:p>
        </w:tc>
      </w:tr>
      <w:tr w:rsidR="001B3043" w14:paraId="38304C32" w14:textId="77777777" w:rsidTr="001B3043">
        <w:trPr>
          <w:trHeight w:val="110"/>
        </w:trPr>
        <w:tc>
          <w:tcPr>
            <w:tcW w:w="2415" w:type="dxa"/>
          </w:tcPr>
          <w:p w14:paraId="25F8BDA5" w14:textId="77777777" w:rsidR="001B3043" w:rsidRDefault="001B3043">
            <w:pPr>
              <w:pStyle w:val="Default"/>
              <w:rPr>
                <w:sz w:val="22"/>
                <w:szCs w:val="22"/>
              </w:rPr>
            </w:pPr>
            <w:r>
              <w:rPr>
                <w:sz w:val="22"/>
                <w:szCs w:val="22"/>
              </w:rPr>
              <w:t xml:space="preserve">5 January </w:t>
            </w:r>
          </w:p>
        </w:tc>
        <w:tc>
          <w:tcPr>
            <w:tcW w:w="2415" w:type="dxa"/>
            <w:gridSpan w:val="2"/>
          </w:tcPr>
          <w:p w14:paraId="5290319E" w14:textId="77777777" w:rsidR="001B3043" w:rsidRDefault="001B3043">
            <w:pPr>
              <w:pStyle w:val="Default"/>
              <w:rPr>
                <w:sz w:val="22"/>
                <w:szCs w:val="22"/>
              </w:rPr>
            </w:pPr>
            <w:r>
              <w:rPr>
                <w:sz w:val="22"/>
                <w:szCs w:val="22"/>
              </w:rPr>
              <w:t xml:space="preserve">Paid wages </w:t>
            </w:r>
          </w:p>
        </w:tc>
        <w:tc>
          <w:tcPr>
            <w:tcW w:w="2417" w:type="dxa"/>
          </w:tcPr>
          <w:p w14:paraId="00CC499A" w14:textId="77777777" w:rsidR="001B3043" w:rsidRDefault="001B3043">
            <w:pPr>
              <w:pStyle w:val="Default"/>
              <w:rPr>
                <w:sz w:val="22"/>
                <w:szCs w:val="22"/>
              </w:rPr>
            </w:pPr>
            <w:r>
              <w:rPr>
                <w:sz w:val="22"/>
                <w:szCs w:val="22"/>
              </w:rPr>
              <w:t xml:space="preserve">12 </w:t>
            </w:r>
          </w:p>
        </w:tc>
      </w:tr>
      <w:tr w:rsidR="001B3043" w14:paraId="2FA9F551" w14:textId="77777777" w:rsidTr="001B3043">
        <w:trPr>
          <w:trHeight w:val="110"/>
        </w:trPr>
        <w:tc>
          <w:tcPr>
            <w:tcW w:w="3623" w:type="dxa"/>
            <w:gridSpan w:val="2"/>
          </w:tcPr>
          <w:p w14:paraId="2FE7FD4C" w14:textId="77777777" w:rsidR="001B3043" w:rsidRDefault="001B3043">
            <w:pPr>
              <w:pStyle w:val="Default"/>
              <w:rPr>
                <w:sz w:val="22"/>
                <w:szCs w:val="22"/>
              </w:rPr>
            </w:pPr>
            <w:r>
              <w:rPr>
                <w:sz w:val="22"/>
                <w:szCs w:val="22"/>
              </w:rPr>
              <w:t xml:space="preserve">Bought goods on credit from Rich </w:t>
            </w:r>
          </w:p>
        </w:tc>
        <w:tc>
          <w:tcPr>
            <w:tcW w:w="3624" w:type="dxa"/>
            <w:gridSpan w:val="2"/>
          </w:tcPr>
          <w:p w14:paraId="71ED1776" w14:textId="77777777" w:rsidR="001B3043" w:rsidRDefault="001B3043">
            <w:pPr>
              <w:pStyle w:val="Default"/>
              <w:rPr>
                <w:sz w:val="22"/>
                <w:szCs w:val="22"/>
              </w:rPr>
            </w:pPr>
            <w:r>
              <w:rPr>
                <w:sz w:val="22"/>
                <w:szCs w:val="22"/>
              </w:rPr>
              <w:t xml:space="preserve">150 </w:t>
            </w:r>
          </w:p>
        </w:tc>
      </w:tr>
      <w:tr w:rsidR="001B3043" w14:paraId="0C2D8992" w14:textId="77777777" w:rsidTr="001B3043">
        <w:trPr>
          <w:trHeight w:val="110"/>
        </w:trPr>
        <w:tc>
          <w:tcPr>
            <w:tcW w:w="3623" w:type="dxa"/>
            <w:gridSpan w:val="2"/>
          </w:tcPr>
          <w:p w14:paraId="2634EA30" w14:textId="77777777" w:rsidR="001B3043" w:rsidRDefault="001B3043">
            <w:pPr>
              <w:pStyle w:val="Default"/>
              <w:rPr>
                <w:sz w:val="22"/>
                <w:szCs w:val="22"/>
              </w:rPr>
            </w:pPr>
            <w:r>
              <w:rPr>
                <w:sz w:val="22"/>
                <w:szCs w:val="22"/>
              </w:rPr>
              <w:t xml:space="preserve">7 January </w:t>
            </w:r>
          </w:p>
        </w:tc>
        <w:tc>
          <w:tcPr>
            <w:tcW w:w="3624" w:type="dxa"/>
            <w:gridSpan w:val="2"/>
          </w:tcPr>
          <w:p w14:paraId="5708EB09" w14:textId="77777777" w:rsidR="001B3043" w:rsidRDefault="001B3043">
            <w:pPr>
              <w:pStyle w:val="Default"/>
              <w:rPr>
                <w:sz w:val="22"/>
                <w:szCs w:val="22"/>
              </w:rPr>
            </w:pPr>
            <w:r>
              <w:rPr>
                <w:sz w:val="22"/>
                <w:szCs w:val="22"/>
              </w:rPr>
              <w:t xml:space="preserve">Smith settled his account </w:t>
            </w:r>
          </w:p>
        </w:tc>
      </w:tr>
      <w:tr w:rsidR="001B3043" w14:paraId="724F3F07" w14:textId="77777777" w:rsidTr="001B3043">
        <w:trPr>
          <w:trHeight w:val="110"/>
        </w:trPr>
        <w:tc>
          <w:tcPr>
            <w:tcW w:w="3623" w:type="dxa"/>
            <w:gridSpan w:val="2"/>
          </w:tcPr>
          <w:p w14:paraId="4A035C96" w14:textId="77777777" w:rsidR="001B3043" w:rsidRDefault="001B3043">
            <w:pPr>
              <w:pStyle w:val="Default"/>
              <w:rPr>
                <w:sz w:val="22"/>
                <w:szCs w:val="22"/>
              </w:rPr>
            </w:pPr>
            <w:r>
              <w:rPr>
                <w:sz w:val="22"/>
                <w:szCs w:val="22"/>
              </w:rPr>
              <w:t xml:space="preserve">9 January </w:t>
            </w:r>
          </w:p>
        </w:tc>
        <w:tc>
          <w:tcPr>
            <w:tcW w:w="3624" w:type="dxa"/>
            <w:gridSpan w:val="2"/>
          </w:tcPr>
          <w:p w14:paraId="7E03C952" w14:textId="77777777" w:rsidR="001B3043" w:rsidRDefault="001B3043">
            <w:pPr>
              <w:pStyle w:val="Default"/>
              <w:rPr>
                <w:sz w:val="22"/>
                <w:szCs w:val="22"/>
              </w:rPr>
            </w:pPr>
            <w:r>
              <w:rPr>
                <w:sz w:val="22"/>
                <w:szCs w:val="22"/>
              </w:rPr>
              <w:t xml:space="preserve">Paid the amount owing to Max </w:t>
            </w:r>
          </w:p>
        </w:tc>
      </w:tr>
      <w:tr w:rsidR="001B3043" w14:paraId="7BA7D6C3" w14:textId="77777777" w:rsidTr="001B3043">
        <w:trPr>
          <w:trHeight w:val="110"/>
        </w:trPr>
        <w:tc>
          <w:tcPr>
            <w:tcW w:w="2415" w:type="dxa"/>
          </w:tcPr>
          <w:p w14:paraId="6531F3A4" w14:textId="77777777" w:rsidR="001B3043" w:rsidRDefault="001B3043">
            <w:pPr>
              <w:pStyle w:val="Default"/>
              <w:rPr>
                <w:sz w:val="22"/>
                <w:szCs w:val="22"/>
              </w:rPr>
            </w:pPr>
            <w:r>
              <w:rPr>
                <w:sz w:val="22"/>
                <w:szCs w:val="22"/>
              </w:rPr>
              <w:t xml:space="preserve">11 January </w:t>
            </w:r>
          </w:p>
        </w:tc>
        <w:tc>
          <w:tcPr>
            <w:tcW w:w="2415" w:type="dxa"/>
            <w:gridSpan w:val="2"/>
          </w:tcPr>
          <w:p w14:paraId="485CBD69" w14:textId="77777777" w:rsidR="001B3043" w:rsidRDefault="001B3043">
            <w:pPr>
              <w:pStyle w:val="Default"/>
              <w:rPr>
                <w:sz w:val="22"/>
                <w:szCs w:val="22"/>
              </w:rPr>
            </w:pPr>
            <w:r>
              <w:rPr>
                <w:sz w:val="22"/>
                <w:szCs w:val="22"/>
              </w:rPr>
              <w:t xml:space="preserve">Cash sales </w:t>
            </w:r>
          </w:p>
        </w:tc>
        <w:tc>
          <w:tcPr>
            <w:tcW w:w="2417" w:type="dxa"/>
          </w:tcPr>
          <w:p w14:paraId="28DB2F07" w14:textId="77777777" w:rsidR="001B3043" w:rsidRDefault="001B3043">
            <w:pPr>
              <w:pStyle w:val="Default"/>
              <w:rPr>
                <w:sz w:val="22"/>
                <w:szCs w:val="22"/>
              </w:rPr>
            </w:pPr>
            <w:r>
              <w:rPr>
                <w:sz w:val="22"/>
                <w:szCs w:val="22"/>
              </w:rPr>
              <w:t xml:space="preserve">64 </w:t>
            </w:r>
          </w:p>
        </w:tc>
      </w:tr>
      <w:tr w:rsidR="001B3043" w14:paraId="40CB891A" w14:textId="77777777" w:rsidTr="001B3043">
        <w:trPr>
          <w:trHeight w:val="110"/>
        </w:trPr>
        <w:tc>
          <w:tcPr>
            <w:tcW w:w="2415" w:type="dxa"/>
          </w:tcPr>
          <w:p w14:paraId="70E6F205" w14:textId="77777777" w:rsidR="001B3043" w:rsidRDefault="001B3043">
            <w:pPr>
              <w:pStyle w:val="Default"/>
              <w:rPr>
                <w:sz w:val="22"/>
                <w:szCs w:val="22"/>
              </w:rPr>
            </w:pPr>
            <w:r>
              <w:rPr>
                <w:sz w:val="22"/>
                <w:szCs w:val="22"/>
              </w:rPr>
              <w:t xml:space="preserve">14 January </w:t>
            </w:r>
          </w:p>
        </w:tc>
        <w:tc>
          <w:tcPr>
            <w:tcW w:w="2415" w:type="dxa"/>
            <w:gridSpan w:val="2"/>
          </w:tcPr>
          <w:p w14:paraId="66DF9B55" w14:textId="77777777" w:rsidR="001B3043" w:rsidRDefault="001B3043">
            <w:pPr>
              <w:pStyle w:val="Default"/>
              <w:rPr>
                <w:sz w:val="22"/>
                <w:szCs w:val="22"/>
              </w:rPr>
            </w:pPr>
            <w:r>
              <w:rPr>
                <w:sz w:val="22"/>
                <w:szCs w:val="22"/>
              </w:rPr>
              <w:t xml:space="preserve">Paid wages </w:t>
            </w:r>
          </w:p>
        </w:tc>
        <w:tc>
          <w:tcPr>
            <w:tcW w:w="2417" w:type="dxa"/>
          </w:tcPr>
          <w:p w14:paraId="2B56ECEA" w14:textId="77777777" w:rsidR="001B3043" w:rsidRDefault="001B3043">
            <w:pPr>
              <w:pStyle w:val="Default"/>
              <w:rPr>
                <w:sz w:val="22"/>
                <w:szCs w:val="22"/>
              </w:rPr>
            </w:pPr>
            <w:r>
              <w:rPr>
                <w:sz w:val="22"/>
                <w:szCs w:val="22"/>
              </w:rPr>
              <w:t xml:space="preserve">14 </w:t>
            </w:r>
          </w:p>
        </w:tc>
      </w:tr>
      <w:tr w:rsidR="001B3043" w14:paraId="4803A557" w14:textId="77777777" w:rsidTr="001B3043">
        <w:trPr>
          <w:trHeight w:val="110"/>
        </w:trPr>
        <w:tc>
          <w:tcPr>
            <w:tcW w:w="3623" w:type="dxa"/>
            <w:gridSpan w:val="2"/>
          </w:tcPr>
          <w:p w14:paraId="5B5777D8" w14:textId="77777777" w:rsidR="001B3043" w:rsidRDefault="001B3043">
            <w:pPr>
              <w:pStyle w:val="Default"/>
              <w:rPr>
                <w:sz w:val="22"/>
                <w:szCs w:val="22"/>
              </w:rPr>
            </w:pPr>
            <w:r>
              <w:rPr>
                <w:sz w:val="22"/>
                <w:szCs w:val="22"/>
              </w:rPr>
              <w:t xml:space="preserve">Bought goods for cash </w:t>
            </w:r>
          </w:p>
        </w:tc>
        <w:tc>
          <w:tcPr>
            <w:tcW w:w="3624" w:type="dxa"/>
            <w:gridSpan w:val="2"/>
          </w:tcPr>
          <w:p w14:paraId="459D8BA9" w14:textId="77777777" w:rsidR="001B3043" w:rsidRDefault="001B3043">
            <w:pPr>
              <w:pStyle w:val="Default"/>
              <w:rPr>
                <w:sz w:val="22"/>
                <w:szCs w:val="22"/>
              </w:rPr>
            </w:pPr>
            <w:r>
              <w:rPr>
                <w:sz w:val="22"/>
                <w:szCs w:val="22"/>
              </w:rPr>
              <w:t xml:space="preserve">75 </w:t>
            </w:r>
          </w:p>
        </w:tc>
      </w:tr>
      <w:tr w:rsidR="001B3043" w14:paraId="32D5A61E" w14:textId="77777777" w:rsidTr="001B3043">
        <w:trPr>
          <w:trHeight w:val="110"/>
        </w:trPr>
        <w:tc>
          <w:tcPr>
            <w:tcW w:w="3623" w:type="dxa"/>
            <w:gridSpan w:val="2"/>
          </w:tcPr>
          <w:p w14:paraId="4EEAD75E" w14:textId="77777777" w:rsidR="001B3043" w:rsidRDefault="001B3043">
            <w:pPr>
              <w:pStyle w:val="Default"/>
              <w:rPr>
                <w:sz w:val="22"/>
                <w:szCs w:val="22"/>
              </w:rPr>
            </w:pPr>
            <w:r>
              <w:rPr>
                <w:sz w:val="22"/>
                <w:szCs w:val="22"/>
              </w:rPr>
              <w:t xml:space="preserve">15 January </w:t>
            </w:r>
          </w:p>
        </w:tc>
        <w:tc>
          <w:tcPr>
            <w:tcW w:w="3624" w:type="dxa"/>
            <w:gridSpan w:val="2"/>
          </w:tcPr>
          <w:p w14:paraId="2255060B" w14:textId="77777777" w:rsidR="001B3043" w:rsidRDefault="001B3043">
            <w:pPr>
              <w:pStyle w:val="Default"/>
              <w:rPr>
                <w:sz w:val="22"/>
                <w:szCs w:val="22"/>
              </w:rPr>
            </w:pPr>
            <w:r>
              <w:rPr>
                <w:sz w:val="22"/>
                <w:szCs w:val="22"/>
              </w:rPr>
              <w:t xml:space="preserve">Paid Rich for balance owing on his account </w:t>
            </w:r>
          </w:p>
        </w:tc>
      </w:tr>
      <w:tr w:rsidR="001B3043" w14:paraId="24C1AD68" w14:textId="77777777" w:rsidTr="001B3043">
        <w:trPr>
          <w:trHeight w:val="110"/>
        </w:trPr>
        <w:tc>
          <w:tcPr>
            <w:tcW w:w="2415" w:type="dxa"/>
          </w:tcPr>
          <w:p w14:paraId="4952A9BC" w14:textId="77777777" w:rsidR="001B3043" w:rsidRDefault="001B3043">
            <w:pPr>
              <w:pStyle w:val="Default"/>
              <w:rPr>
                <w:sz w:val="22"/>
                <w:szCs w:val="22"/>
              </w:rPr>
            </w:pPr>
            <w:r>
              <w:rPr>
                <w:sz w:val="22"/>
                <w:szCs w:val="22"/>
              </w:rPr>
              <w:t xml:space="preserve">20 January </w:t>
            </w:r>
          </w:p>
        </w:tc>
        <w:tc>
          <w:tcPr>
            <w:tcW w:w="2415" w:type="dxa"/>
            <w:gridSpan w:val="2"/>
          </w:tcPr>
          <w:p w14:paraId="03466D2A" w14:textId="77777777" w:rsidR="001B3043" w:rsidRDefault="001B3043">
            <w:pPr>
              <w:pStyle w:val="Default"/>
              <w:rPr>
                <w:sz w:val="22"/>
                <w:szCs w:val="22"/>
              </w:rPr>
            </w:pPr>
            <w:r>
              <w:rPr>
                <w:sz w:val="22"/>
                <w:szCs w:val="22"/>
              </w:rPr>
              <w:t xml:space="preserve">Bought for cash a new office desk </w:t>
            </w:r>
          </w:p>
        </w:tc>
        <w:tc>
          <w:tcPr>
            <w:tcW w:w="2417" w:type="dxa"/>
          </w:tcPr>
          <w:p w14:paraId="3FD68BE5" w14:textId="77777777" w:rsidR="001B3043" w:rsidRDefault="001B3043">
            <w:pPr>
              <w:pStyle w:val="Default"/>
              <w:rPr>
                <w:sz w:val="22"/>
                <w:szCs w:val="22"/>
              </w:rPr>
            </w:pPr>
            <w:r>
              <w:rPr>
                <w:sz w:val="22"/>
                <w:szCs w:val="22"/>
              </w:rPr>
              <w:t xml:space="preserve">32 </w:t>
            </w:r>
          </w:p>
        </w:tc>
      </w:tr>
      <w:tr w:rsidR="001B3043" w14:paraId="31A36116" w14:textId="77777777" w:rsidTr="001B3043">
        <w:trPr>
          <w:trHeight w:val="110"/>
        </w:trPr>
        <w:tc>
          <w:tcPr>
            <w:tcW w:w="2415" w:type="dxa"/>
          </w:tcPr>
          <w:p w14:paraId="352637C3" w14:textId="77777777" w:rsidR="001B3043" w:rsidRDefault="001B3043">
            <w:pPr>
              <w:pStyle w:val="Default"/>
              <w:rPr>
                <w:sz w:val="22"/>
                <w:szCs w:val="22"/>
              </w:rPr>
            </w:pPr>
            <w:r>
              <w:rPr>
                <w:sz w:val="22"/>
                <w:szCs w:val="22"/>
              </w:rPr>
              <w:t xml:space="preserve">21 January </w:t>
            </w:r>
          </w:p>
        </w:tc>
        <w:tc>
          <w:tcPr>
            <w:tcW w:w="2415" w:type="dxa"/>
            <w:gridSpan w:val="2"/>
          </w:tcPr>
          <w:p w14:paraId="16360A89" w14:textId="77777777" w:rsidR="001B3043" w:rsidRDefault="001B3043">
            <w:pPr>
              <w:pStyle w:val="Default"/>
              <w:rPr>
                <w:sz w:val="22"/>
                <w:szCs w:val="22"/>
              </w:rPr>
            </w:pPr>
            <w:r>
              <w:rPr>
                <w:sz w:val="22"/>
                <w:szCs w:val="22"/>
              </w:rPr>
              <w:t xml:space="preserve">Paid wages </w:t>
            </w:r>
          </w:p>
        </w:tc>
        <w:tc>
          <w:tcPr>
            <w:tcW w:w="2417" w:type="dxa"/>
          </w:tcPr>
          <w:p w14:paraId="323EE351" w14:textId="77777777" w:rsidR="001B3043" w:rsidRDefault="001B3043">
            <w:pPr>
              <w:pStyle w:val="Default"/>
              <w:rPr>
                <w:sz w:val="22"/>
                <w:szCs w:val="22"/>
              </w:rPr>
            </w:pPr>
            <w:r>
              <w:rPr>
                <w:sz w:val="22"/>
                <w:szCs w:val="22"/>
              </w:rPr>
              <w:t xml:space="preserve">17 </w:t>
            </w:r>
          </w:p>
        </w:tc>
      </w:tr>
      <w:tr w:rsidR="001B3043" w14:paraId="38EF6D05" w14:textId="77777777" w:rsidTr="001B3043">
        <w:trPr>
          <w:trHeight w:val="110"/>
        </w:trPr>
        <w:tc>
          <w:tcPr>
            <w:tcW w:w="3623" w:type="dxa"/>
            <w:gridSpan w:val="2"/>
          </w:tcPr>
          <w:p w14:paraId="63D0477B" w14:textId="77777777" w:rsidR="001B3043" w:rsidRDefault="001B3043">
            <w:pPr>
              <w:pStyle w:val="Default"/>
              <w:rPr>
                <w:sz w:val="22"/>
                <w:szCs w:val="22"/>
              </w:rPr>
            </w:pPr>
            <w:r>
              <w:rPr>
                <w:sz w:val="22"/>
                <w:szCs w:val="22"/>
              </w:rPr>
              <w:t xml:space="preserve">Cash sales </w:t>
            </w:r>
          </w:p>
        </w:tc>
        <w:tc>
          <w:tcPr>
            <w:tcW w:w="3624" w:type="dxa"/>
            <w:gridSpan w:val="2"/>
          </w:tcPr>
          <w:p w14:paraId="48532641" w14:textId="77777777" w:rsidR="001B3043" w:rsidRDefault="001B3043">
            <w:pPr>
              <w:pStyle w:val="Default"/>
              <w:rPr>
                <w:sz w:val="22"/>
                <w:szCs w:val="22"/>
              </w:rPr>
            </w:pPr>
            <w:r>
              <w:rPr>
                <w:sz w:val="22"/>
                <w:szCs w:val="22"/>
              </w:rPr>
              <w:t xml:space="preserve">110 </w:t>
            </w:r>
          </w:p>
        </w:tc>
      </w:tr>
      <w:tr w:rsidR="001B3043" w14:paraId="538CC6AB" w14:textId="77777777" w:rsidTr="001B3043">
        <w:trPr>
          <w:trHeight w:val="110"/>
        </w:trPr>
        <w:tc>
          <w:tcPr>
            <w:tcW w:w="2415" w:type="dxa"/>
          </w:tcPr>
          <w:p w14:paraId="543637C0" w14:textId="77777777" w:rsidR="001B3043" w:rsidRDefault="001B3043">
            <w:pPr>
              <w:pStyle w:val="Default"/>
              <w:rPr>
                <w:sz w:val="22"/>
                <w:szCs w:val="22"/>
              </w:rPr>
            </w:pPr>
            <w:r>
              <w:rPr>
                <w:sz w:val="22"/>
                <w:szCs w:val="22"/>
              </w:rPr>
              <w:t xml:space="preserve">23 January </w:t>
            </w:r>
          </w:p>
        </w:tc>
        <w:tc>
          <w:tcPr>
            <w:tcW w:w="2415" w:type="dxa"/>
            <w:gridSpan w:val="2"/>
          </w:tcPr>
          <w:p w14:paraId="3F059FE9" w14:textId="77777777" w:rsidR="001B3043" w:rsidRDefault="001B3043">
            <w:pPr>
              <w:pStyle w:val="Default"/>
              <w:rPr>
                <w:sz w:val="22"/>
                <w:szCs w:val="22"/>
              </w:rPr>
            </w:pPr>
            <w:r>
              <w:rPr>
                <w:sz w:val="22"/>
                <w:szCs w:val="22"/>
              </w:rPr>
              <w:t xml:space="preserve">Paid office expenses </w:t>
            </w:r>
          </w:p>
        </w:tc>
        <w:tc>
          <w:tcPr>
            <w:tcW w:w="2417" w:type="dxa"/>
          </w:tcPr>
          <w:p w14:paraId="55D47B58" w14:textId="77777777" w:rsidR="001B3043" w:rsidRDefault="001B3043">
            <w:pPr>
              <w:pStyle w:val="Default"/>
              <w:rPr>
                <w:sz w:val="22"/>
                <w:szCs w:val="22"/>
              </w:rPr>
            </w:pPr>
            <w:r>
              <w:rPr>
                <w:sz w:val="22"/>
                <w:szCs w:val="22"/>
              </w:rPr>
              <w:t xml:space="preserve">3 </w:t>
            </w:r>
          </w:p>
        </w:tc>
      </w:tr>
      <w:tr w:rsidR="001B3043" w14:paraId="51118527" w14:textId="77777777" w:rsidTr="001B3043">
        <w:trPr>
          <w:trHeight w:val="110"/>
        </w:trPr>
        <w:tc>
          <w:tcPr>
            <w:tcW w:w="3623" w:type="dxa"/>
            <w:gridSpan w:val="2"/>
          </w:tcPr>
          <w:p w14:paraId="5AAE76F2" w14:textId="77777777" w:rsidR="001B3043" w:rsidRDefault="001B3043">
            <w:pPr>
              <w:pStyle w:val="Default"/>
              <w:rPr>
                <w:sz w:val="22"/>
                <w:szCs w:val="22"/>
              </w:rPr>
            </w:pPr>
            <w:r>
              <w:rPr>
                <w:sz w:val="22"/>
                <w:szCs w:val="22"/>
              </w:rPr>
              <w:t xml:space="preserve">Harvey paid on account </w:t>
            </w:r>
          </w:p>
        </w:tc>
        <w:tc>
          <w:tcPr>
            <w:tcW w:w="3624" w:type="dxa"/>
            <w:gridSpan w:val="2"/>
          </w:tcPr>
          <w:p w14:paraId="7216002C" w14:textId="77777777" w:rsidR="001B3043" w:rsidRDefault="001B3043">
            <w:pPr>
              <w:pStyle w:val="Default"/>
              <w:rPr>
                <w:sz w:val="22"/>
                <w:szCs w:val="22"/>
              </w:rPr>
            </w:pPr>
            <w:r>
              <w:rPr>
                <w:sz w:val="22"/>
                <w:szCs w:val="22"/>
              </w:rPr>
              <w:t xml:space="preserve">25 </w:t>
            </w:r>
          </w:p>
        </w:tc>
      </w:tr>
      <w:tr w:rsidR="001B3043" w14:paraId="71A37E5C" w14:textId="77777777" w:rsidTr="001B3043">
        <w:trPr>
          <w:trHeight w:val="110"/>
        </w:trPr>
        <w:tc>
          <w:tcPr>
            <w:tcW w:w="2415" w:type="dxa"/>
          </w:tcPr>
          <w:p w14:paraId="282E1C09" w14:textId="77777777" w:rsidR="001B3043" w:rsidRDefault="001B3043">
            <w:pPr>
              <w:pStyle w:val="Default"/>
              <w:rPr>
                <w:sz w:val="22"/>
                <w:szCs w:val="22"/>
              </w:rPr>
            </w:pPr>
            <w:r>
              <w:rPr>
                <w:sz w:val="22"/>
                <w:szCs w:val="22"/>
              </w:rPr>
              <w:t xml:space="preserve">28 January </w:t>
            </w:r>
          </w:p>
        </w:tc>
        <w:tc>
          <w:tcPr>
            <w:tcW w:w="2415" w:type="dxa"/>
            <w:gridSpan w:val="2"/>
          </w:tcPr>
          <w:p w14:paraId="0BF64A35" w14:textId="77777777" w:rsidR="001B3043" w:rsidRDefault="001B3043">
            <w:pPr>
              <w:pStyle w:val="Default"/>
              <w:rPr>
                <w:sz w:val="22"/>
                <w:szCs w:val="22"/>
              </w:rPr>
            </w:pPr>
            <w:r>
              <w:rPr>
                <w:sz w:val="22"/>
                <w:szCs w:val="22"/>
              </w:rPr>
              <w:t xml:space="preserve">Cash sales </w:t>
            </w:r>
          </w:p>
        </w:tc>
        <w:tc>
          <w:tcPr>
            <w:tcW w:w="2417" w:type="dxa"/>
          </w:tcPr>
          <w:p w14:paraId="02898AEE" w14:textId="77777777" w:rsidR="001B3043" w:rsidRDefault="001B3043">
            <w:pPr>
              <w:pStyle w:val="Default"/>
              <w:rPr>
                <w:sz w:val="22"/>
                <w:szCs w:val="22"/>
              </w:rPr>
            </w:pPr>
            <w:r>
              <w:rPr>
                <w:sz w:val="22"/>
                <w:szCs w:val="22"/>
              </w:rPr>
              <w:t xml:space="preserve">84 </w:t>
            </w:r>
          </w:p>
        </w:tc>
      </w:tr>
      <w:tr w:rsidR="001B3043" w14:paraId="3B521F54" w14:textId="77777777" w:rsidTr="001B3043">
        <w:trPr>
          <w:trHeight w:val="110"/>
        </w:trPr>
        <w:tc>
          <w:tcPr>
            <w:tcW w:w="3623" w:type="dxa"/>
            <w:gridSpan w:val="2"/>
          </w:tcPr>
          <w:p w14:paraId="28338E94" w14:textId="77777777" w:rsidR="001B3043" w:rsidRDefault="001B3043">
            <w:pPr>
              <w:pStyle w:val="Default"/>
              <w:rPr>
                <w:sz w:val="22"/>
                <w:szCs w:val="22"/>
              </w:rPr>
            </w:pPr>
            <w:r>
              <w:rPr>
                <w:sz w:val="22"/>
                <w:szCs w:val="22"/>
              </w:rPr>
              <w:t xml:space="preserve">Paid wages </w:t>
            </w:r>
          </w:p>
        </w:tc>
        <w:tc>
          <w:tcPr>
            <w:tcW w:w="3624" w:type="dxa"/>
            <w:gridSpan w:val="2"/>
          </w:tcPr>
          <w:p w14:paraId="5CF1979C" w14:textId="77777777" w:rsidR="001B3043" w:rsidRDefault="001B3043">
            <w:pPr>
              <w:pStyle w:val="Default"/>
              <w:rPr>
                <w:sz w:val="22"/>
                <w:szCs w:val="22"/>
              </w:rPr>
            </w:pPr>
            <w:r>
              <w:rPr>
                <w:sz w:val="22"/>
                <w:szCs w:val="22"/>
              </w:rPr>
              <w:t xml:space="preserve">15 </w:t>
            </w:r>
          </w:p>
        </w:tc>
      </w:tr>
      <w:tr w:rsidR="001B3043" w14:paraId="2E9C09B9" w14:textId="77777777" w:rsidTr="001B3043">
        <w:trPr>
          <w:trHeight w:val="110"/>
        </w:trPr>
        <w:tc>
          <w:tcPr>
            <w:tcW w:w="3623" w:type="dxa"/>
            <w:gridSpan w:val="2"/>
          </w:tcPr>
          <w:p w14:paraId="5888A352" w14:textId="77777777" w:rsidR="001B3043" w:rsidRPr="001B3043" w:rsidRDefault="001B3043">
            <w:pPr>
              <w:pStyle w:val="Default"/>
              <w:rPr>
                <w:sz w:val="22"/>
                <w:szCs w:val="22"/>
                <w:lang w:val="en-US"/>
              </w:rPr>
            </w:pPr>
          </w:p>
        </w:tc>
        <w:tc>
          <w:tcPr>
            <w:tcW w:w="3624" w:type="dxa"/>
            <w:gridSpan w:val="2"/>
          </w:tcPr>
          <w:p w14:paraId="0CEE5769" w14:textId="77777777" w:rsidR="001B3043" w:rsidRDefault="001B3043">
            <w:pPr>
              <w:pStyle w:val="Default"/>
              <w:rPr>
                <w:sz w:val="22"/>
                <w:szCs w:val="22"/>
              </w:rPr>
            </w:pPr>
          </w:p>
        </w:tc>
      </w:tr>
      <w:tr w:rsidR="001B3043" w14:paraId="31D4DB14" w14:textId="77777777" w:rsidTr="001B3043">
        <w:trPr>
          <w:trHeight w:val="110"/>
        </w:trPr>
        <w:tc>
          <w:tcPr>
            <w:tcW w:w="2415" w:type="dxa"/>
          </w:tcPr>
          <w:p w14:paraId="332DC8FD" w14:textId="77777777" w:rsidR="001B3043" w:rsidRDefault="001B3043">
            <w:pPr>
              <w:pStyle w:val="Default"/>
              <w:rPr>
                <w:sz w:val="22"/>
                <w:szCs w:val="22"/>
              </w:rPr>
            </w:pPr>
            <w:r>
              <w:rPr>
                <w:sz w:val="22"/>
                <w:szCs w:val="22"/>
              </w:rPr>
              <w:t xml:space="preserve">31 January </w:t>
            </w:r>
          </w:p>
        </w:tc>
        <w:tc>
          <w:tcPr>
            <w:tcW w:w="2415" w:type="dxa"/>
            <w:gridSpan w:val="2"/>
          </w:tcPr>
          <w:p w14:paraId="7E845006" w14:textId="77777777" w:rsidR="001B3043" w:rsidRDefault="001B3043">
            <w:pPr>
              <w:pStyle w:val="Default"/>
              <w:rPr>
                <w:sz w:val="22"/>
                <w:szCs w:val="22"/>
              </w:rPr>
            </w:pPr>
            <w:r>
              <w:rPr>
                <w:sz w:val="22"/>
                <w:szCs w:val="22"/>
              </w:rPr>
              <w:t xml:space="preserve">Cash sales </w:t>
            </w:r>
          </w:p>
        </w:tc>
        <w:tc>
          <w:tcPr>
            <w:tcW w:w="2417" w:type="dxa"/>
          </w:tcPr>
          <w:p w14:paraId="34FEE646" w14:textId="77777777" w:rsidR="001B3043" w:rsidRDefault="001B3043">
            <w:pPr>
              <w:pStyle w:val="Default"/>
              <w:rPr>
                <w:sz w:val="22"/>
                <w:szCs w:val="22"/>
              </w:rPr>
            </w:pPr>
            <w:r>
              <w:rPr>
                <w:sz w:val="22"/>
                <w:szCs w:val="22"/>
              </w:rPr>
              <w:t xml:space="preserve">30 </w:t>
            </w:r>
          </w:p>
        </w:tc>
      </w:tr>
    </w:tbl>
    <w:p w14:paraId="4DE56B53" w14:textId="77777777" w:rsidR="00124CC3" w:rsidRDefault="00124CC3" w:rsidP="001B3043">
      <w:pPr>
        <w:pStyle w:val="Default"/>
        <w:rPr>
          <w:b/>
          <w:bCs/>
          <w:sz w:val="28"/>
          <w:szCs w:val="28"/>
          <w:lang w:val="en-US"/>
        </w:rPr>
      </w:pPr>
    </w:p>
    <w:p w14:paraId="75533FEB" w14:textId="77777777" w:rsidR="00124CC3" w:rsidRPr="00124CC3" w:rsidRDefault="00124CC3" w:rsidP="001B3043">
      <w:pPr>
        <w:pStyle w:val="Default"/>
        <w:rPr>
          <w:b/>
          <w:bCs/>
          <w:sz w:val="28"/>
          <w:szCs w:val="28"/>
          <w:lang w:val="en-US"/>
        </w:rPr>
      </w:pPr>
    </w:p>
    <w:p w14:paraId="15C80260" w14:textId="77777777" w:rsidR="00124CC3" w:rsidRPr="00803E5E" w:rsidRDefault="00124CC3" w:rsidP="00124CC3">
      <w:pPr>
        <w:pStyle w:val="Default"/>
        <w:numPr>
          <w:ilvl w:val="0"/>
          <w:numId w:val="1"/>
        </w:numPr>
        <w:rPr>
          <w:b/>
          <w:bCs/>
          <w:sz w:val="22"/>
          <w:lang w:val="en-US"/>
        </w:rPr>
      </w:pPr>
      <w:r w:rsidRPr="00803E5E">
        <w:rPr>
          <w:b/>
          <w:bCs/>
          <w:sz w:val="22"/>
          <w:lang w:val="en-US"/>
        </w:rPr>
        <w:t>Write up the ledger accounts for the above transactions, including dates, descriptions and balances.</w:t>
      </w:r>
    </w:p>
    <w:p w14:paraId="350FD4D9" w14:textId="77777777" w:rsidR="00124CC3" w:rsidRDefault="00124CC3" w:rsidP="00124CC3">
      <w:pPr>
        <w:pStyle w:val="Default"/>
        <w:ind w:left="1065"/>
        <w:rPr>
          <w:b/>
          <w:bCs/>
          <w:sz w:val="22"/>
          <w:lang w:val="en-US"/>
        </w:rPr>
      </w:pPr>
    </w:p>
    <w:p w14:paraId="3B65569C" w14:textId="77777777" w:rsidR="00803E5E" w:rsidRDefault="00803E5E" w:rsidP="00124CC3">
      <w:pPr>
        <w:pStyle w:val="Default"/>
        <w:ind w:left="1065"/>
        <w:rPr>
          <w:b/>
          <w:bCs/>
          <w:sz w:val="22"/>
          <w:lang w:val="en-US"/>
        </w:rPr>
      </w:pPr>
      <w:r>
        <w:rPr>
          <w:b/>
          <w:bCs/>
          <w:sz w:val="22"/>
          <w:lang w:val="en-US"/>
        </w:rPr>
        <w:t xml:space="preserve">** The Inventory does not count as an income as in with the previous example. It is stated that there is inventory cost for Mafuta’s business which may relate to personal cost issues which are independent from the </w:t>
      </w:r>
      <w:proofErr w:type="gramStart"/>
      <w:r>
        <w:rPr>
          <w:b/>
          <w:bCs/>
          <w:sz w:val="22"/>
          <w:lang w:val="en-US"/>
        </w:rPr>
        <w:t>business.*</w:t>
      </w:r>
      <w:proofErr w:type="gramEnd"/>
      <w:r>
        <w:rPr>
          <w:b/>
          <w:bCs/>
          <w:sz w:val="22"/>
          <w:lang w:val="en-US"/>
        </w:rPr>
        <w:t>*</w:t>
      </w:r>
    </w:p>
    <w:p w14:paraId="39B866FA" w14:textId="77777777" w:rsidR="00803E5E" w:rsidRPr="00803E5E" w:rsidRDefault="00803E5E" w:rsidP="00124CC3">
      <w:pPr>
        <w:pStyle w:val="Default"/>
        <w:ind w:left="1065"/>
        <w:rPr>
          <w:b/>
          <w:bCs/>
          <w:sz w:val="22"/>
          <w:lang w:val="en-US"/>
        </w:rPr>
      </w:pPr>
    </w:p>
    <w:tbl>
      <w:tblPr>
        <w:tblW w:w="9040" w:type="dxa"/>
        <w:tblInd w:w="55" w:type="dxa"/>
        <w:tblCellMar>
          <w:left w:w="70" w:type="dxa"/>
          <w:right w:w="70" w:type="dxa"/>
        </w:tblCellMar>
        <w:tblLook w:val="04A0" w:firstRow="1" w:lastRow="0" w:firstColumn="1" w:lastColumn="0" w:noHBand="0" w:noVBand="1"/>
      </w:tblPr>
      <w:tblGrid>
        <w:gridCol w:w="1220"/>
        <w:gridCol w:w="2020"/>
        <w:gridCol w:w="1560"/>
        <w:gridCol w:w="1420"/>
        <w:gridCol w:w="1280"/>
        <w:gridCol w:w="1540"/>
      </w:tblGrid>
      <w:tr w:rsidR="00803E5E" w:rsidRPr="00926481" w14:paraId="2A0F5B85" w14:textId="77777777" w:rsidTr="00B24CB6">
        <w:trPr>
          <w:trHeight w:val="300"/>
        </w:trPr>
        <w:tc>
          <w:tcPr>
            <w:tcW w:w="1220" w:type="dxa"/>
            <w:tcBorders>
              <w:top w:val="nil"/>
              <w:left w:val="nil"/>
              <w:bottom w:val="nil"/>
              <w:right w:val="nil"/>
            </w:tcBorders>
            <w:shd w:val="clear" w:color="auto" w:fill="auto"/>
            <w:noWrap/>
            <w:vAlign w:val="bottom"/>
            <w:hideMark/>
          </w:tcPr>
          <w:p w14:paraId="72536985" w14:textId="77777777" w:rsidR="00803E5E" w:rsidRPr="00926481" w:rsidRDefault="00803E5E" w:rsidP="00803E5E">
            <w:pPr>
              <w:spacing w:after="0" w:line="240" w:lineRule="auto"/>
              <w:jc w:val="center"/>
              <w:rPr>
                <w:rFonts w:ascii="Calibri" w:eastAsia="Times New Roman" w:hAnsi="Calibri" w:cs="Calibri"/>
                <w:b/>
                <w:bCs/>
                <w:color w:val="000000"/>
                <w:lang w:val="bg-BG" w:eastAsia="bg-BG"/>
              </w:rPr>
            </w:pPr>
            <w:r w:rsidRPr="00926481">
              <w:rPr>
                <w:rFonts w:ascii="Calibri" w:eastAsia="Times New Roman" w:hAnsi="Calibri" w:cs="Calibri"/>
                <w:b/>
                <w:bCs/>
                <w:color w:val="000000"/>
                <w:lang w:val="bg-BG" w:eastAsia="bg-BG"/>
              </w:rPr>
              <w:t>Date</w:t>
            </w:r>
          </w:p>
        </w:tc>
        <w:tc>
          <w:tcPr>
            <w:tcW w:w="2020" w:type="dxa"/>
            <w:tcBorders>
              <w:top w:val="nil"/>
              <w:left w:val="nil"/>
              <w:bottom w:val="nil"/>
              <w:right w:val="nil"/>
            </w:tcBorders>
            <w:shd w:val="clear" w:color="auto" w:fill="auto"/>
            <w:noWrap/>
            <w:vAlign w:val="bottom"/>
            <w:hideMark/>
          </w:tcPr>
          <w:p w14:paraId="05041851" w14:textId="77777777" w:rsidR="00803E5E" w:rsidRPr="00803E5E" w:rsidRDefault="00803E5E" w:rsidP="00803E5E">
            <w:pPr>
              <w:spacing w:after="0" w:line="240" w:lineRule="auto"/>
              <w:jc w:val="center"/>
              <w:rPr>
                <w:rFonts w:ascii="Calibri" w:eastAsia="Times New Roman" w:hAnsi="Calibri" w:cs="Calibri"/>
                <w:b/>
                <w:bCs/>
                <w:color w:val="000000"/>
                <w:lang w:val="en-US" w:eastAsia="bg-BG"/>
              </w:rPr>
            </w:pPr>
            <w:r w:rsidRPr="00926481">
              <w:rPr>
                <w:rFonts w:ascii="Calibri" w:eastAsia="Times New Roman" w:hAnsi="Calibri" w:cs="Calibri"/>
                <w:b/>
                <w:bCs/>
                <w:color w:val="000000"/>
                <w:lang w:val="bg-BG" w:eastAsia="bg-BG"/>
              </w:rPr>
              <w:t>Transaction</w:t>
            </w:r>
            <w:r>
              <w:rPr>
                <w:rFonts w:ascii="Calibri" w:eastAsia="Times New Roman" w:hAnsi="Calibri" w:cs="Calibri"/>
                <w:b/>
                <w:bCs/>
                <w:color w:val="000000"/>
                <w:lang w:val="en-US" w:eastAsia="bg-BG"/>
              </w:rPr>
              <w:t xml:space="preserve"> Type</w:t>
            </w:r>
          </w:p>
        </w:tc>
        <w:tc>
          <w:tcPr>
            <w:tcW w:w="1560" w:type="dxa"/>
            <w:tcBorders>
              <w:top w:val="nil"/>
              <w:left w:val="nil"/>
              <w:bottom w:val="nil"/>
              <w:right w:val="nil"/>
            </w:tcBorders>
            <w:shd w:val="clear" w:color="auto" w:fill="auto"/>
            <w:noWrap/>
            <w:vAlign w:val="center"/>
            <w:hideMark/>
          </w:tcPr>
          <w:p w14:paraId="09259ECA" w14:textId="77777777" w:rsidR="00803E5E" w:rsidRPr="00926481" w:rsidRDefault="00803E5E" w:rsidP="00803E5E">
            <w:pPr>
              <w:spacing w:after="0" w:line="240" w:lineRule="auto"/>
              <w:jc w:val="center"/>
              <w:rPr>
                <w:rFonts w:ascii="Calibri" w:eastAsia="Times New Roman" w:hAnsi="Calibri" w:cs="Calibri"/>
                <w:b/>
                <w:bCs/>
                <w:color w:val="000000"/>
                <w:lang w:val="bg-BG" w:eastAsia="bg-BG"/>
              </w:rPr>
            </w:pPr>
            <w:r w:rsidRPr="00926481">
              <w:rPr>
                <w:rFonts w:ascii="Calibri" w:eastAsia="Times New Roman" w:hAnsi="Calibri" w:cs="Calibri"/>
                <w:b/>
                <w:bCs/>
                <w:color w:val="000000"/>
                <w:lang w:val="bg-BG" w:eastAsia="bg-BG"/>
              </w:rPr>
              <w:t>Category</w:t>
            </w:r>
          </w:p>
        </w:tc>
        <w:tc>
          <w:tcPr>
            <w:tcW w:w="1420" w:type="dxa"/>
            <w:tcBorders>
              <w:top w:val="nil"/>
              <w:left w:val="nil"/>
              <w:bottom w:val="nil"/>
              <w:right w:val="nil"/>
            </w:tcBorders>
            <w:shd w:val="clear" w:color="auto" w:fill="auto"/>
            <w:noWrap/>
            <w:vAlign w:val="bottom"/>
            <w:hideMark/>
          </w:tcPr>
          <w:p w14:paraId="03496A2D" w14:textId="77777777" w:rsidR="00803E5E" w:rsidRPr="00926481" w:rsidRDefault="00803E5E" w:rsidP="00803E5E">
            <w:pPr>
              <w:spacing w:after="0" w:line="240" w:lineRule="auto"/>
              <w:jc w:val="center"/>
              <w:rPr>
                <w:rFonts w:ascii="Calibri" w:eastAsia="Times New Roman" w:hAnsi="Calibri" w:cs="Calibri"/>
                <w:b/>
                <w:bCs/>
                <w:color w:val="000000"/>
                <w:lang w:val="bg-BG" w:eastAsia="bg-BG"/>
              </w:rPr>
            </w:pPr>
            <w:r w:rsidRPr="00926481">
              <w:rPr>
                <w:rFonts w:ascii="Calibri" w:eastAsia="Times New Roman" w:hAnsi="Calibri" w:cs="Calibri"/>
                <w:b/>
                <w:bCs/>
                <w:color w:val="000000"/>
                <w:lang w:val="bg-BG" w:eastAsia="bg-BG"/>
              </w:rPr>
              <w:t>Type</w:t>
            </w:r>
          </w:p>
        </w:tc>
        <w:tc>
          <w:tcPr>
            <w:tcW w:w="1280" w:type="dxa"/>
            <w:tcBorders>
              <w:top w:val="nil"/>
              <w:left w:val="nil"/>
              <w:bottom w:val="nil"/>
              <w:right w:val="nil"/>
            </w:tcBorders>
            <w:shd w:val="clear" w:color="auto" w:fill="auto"/>
            <w:noWrap/>
            <w:vAlign w:val="bottom"/>
            <w:hideMark/>
          </w:tcPr>
          <w:p w14:paraId="327AFC11" w14:textId="77777777" w:rsidR="00803E5E" w:rsidRPr="00803E5E" w:rsidRDefault="00803E5E" w:rsidP="00803E5E">
            <w:pPr>
              <w:spacing w:after="0" w:line="240" w:lineRule="auto"/>
              <w:jc w:val="center"/>
              <w:rPr>
                <w:rFonts w:ascii="Calibri" w:eastAsia="Times New Roman" w:hAnsi="Calibri" w:cs="Calibri"/>
                <w:b/>
                <w:bCs/>
                <w:color w:val="000000"/>
                <w:lang w:val="en-US" w:eastAsia="bg-BG"/>
              </w:rPr>
            </w:pPr>
            <w:r w:rsidRPr="00926481">
              <w:rPr>
                <w:rFonts w:ascii="Calibri" w:eastAsia="Times New Roman" w:hAnsi="Calibri" w:cs="Calibri"/>
                <w:b/>
                <w:bCs/>
                <w:color w:val="000000"/>
                <w:lang w:val="bg-BG" w:eastAsia="bg-BG"/>
              </w:rPr>
              <w:t>Amount</w:t>
            </w:r>
            <w:r>
              <w:rPr>
                <w:rFonts w:ascii="Calibri" w:eastAsia="Times New Roman" w:hAnsi="Calibri" w:cs="Calibri"/>
                <w:b/>
                <w:bCs/>
                <w:color w:val="000000"/>
                <w:lang w:val="en-US" w:eastAsia="bg-BG"/>
              </w:rPr>
              <w:t xml:space="preserve"> </w:t>
            </w:r>
            <w:r w:rsidRPr="00803E5E">
              <w:rPr>
                <w:rFonts w:ascii="Calibri" w:eastAsia="Times New Roman" w:hAnsi="Calibri" w:cs="Calibri"/>
                <w:b/>
                <w:bCs/>
                <w:color w:val="000000"/>
                <w:lang w:val="en-US" w:eastAsia="bg-BG"/>
              </w:rPr>
              <w:t>£</w:t>
            </w:r>
          </w:p>
        </w:tc>
        <w:tc>
          <w:tcPr>
            <w:tcW w:w="1540" w:type="dxa"/>
            <w:tcBorders>
              <w:top w:val="nil"/>
              <w:left w:val="nil"/>
              <w:bottom w:val="nil"/>
              <w:right w:val="nil"/>
            </w:tcBorders>
            <w:shd w:val="clear" w:color="auto" w:fill="auto"/>
            <w:noWrap/>
            <w:vAlign w:val="bottom"/>
            <w:hideMark/>
          </w:tcPr>
          <w:p w14:paraId="3324E91A" w14:textId="77777777" w:rsidR="00803E5E" w:rsidRPr="00926481" w:rsidRDefault="00803E5E" w:rsidP="00803E5E">
            <w:pPr>
              <w:spacing w:after="0" w:line="240" w:lineRule="auto"/>
              <w:jc w:val="center"/>
              <w:rPr>
                <w:rFonts w:ascii="Calibri" w:eastAsia="Times New Roman" w:hAnsi="Calibri" w:cs="Calibri"/>
                <w:b/>
                <w:bCs/>
                <w:color w:val="000000"/>
                <w:lang w:val="bg-BG" w:eastAsia="bg-BG"/>
              </w:rPr>
            </w:pPr>
            <w:r w:rsidRPr="00926481">
              <w:rPr>
                <w:rFonts w:ascii="Calibri" w:eastAsia="Times New Roman" w:hAnsi="Calibri" w:cs="Calibri"/>
                <w:b/>
                <w:bCs/>
                <w:color w:val="000000"/>
                <w:lang w:val="bg-BG" w:eastAsia="bg-BG"/>
              </w:rPr>
              <w:t>Balance</w:t>
            </w:r>
          </w:p>
        </w:tc>
      </w:tr>
      <w:tr w:rsidR="00803E5E" w:rsidRPr="00926481" w14:paraId="147BE665" w14:textId="77777777" w:rsidTr="00B24CB6">
        <w:trPr>
          <w:trHeight w:val="300"/>
        </w:trPr>
        <w:tc>
          <w:tcPr>
            <w:tcW w:w="1220" w:type="dxa"/>
            <w:tcBorders>
              <w:top w:val="nil"/>
              <w:left w:val="nil"/>
              <w:bottom w:val="nil"/>
              <w:right w:val="nil"/>
            </w:tcBorders>
            <w:shd w:val="clear" w:color="auto" w:fill="auto"/>
            <w:noWrap/>
            <w:vAlign w:val="bottom"/>
            <w:hideMark/>
          </w:tcPr>
          <w:p w14:paraId="2A36C55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2-Jan</w:t>
            </w:r>
          </w:p>
        </w:tc>
        <w:tc>
          <w:tcPr>
            <w:tcW w:w="2020" w:type="dxa"/>
            <w:tcBorders>
              <w:top w:val="nil"/>
              <w:left w:val="nil"/>
              <w:bottom w:val="nil"/>
              <w:right w:val="nil"/>
            </w:tcBorders>
            <w:shd w:val="clear" w:color="auto" w:fill="auto"/>
            <w:noWrap/>
            <w:vAlign w:val="bottom"/>
            <w:hideMark/>
          </w:tcPr>
          <w:p w14:paraId="123CC9FC"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Goods Sold</w:t>
            </w:r>
          </w:p>
        </w:tc>
        <w:tc>
          <w:tcPr>
            <w:tcW w:w="1560" w:type="dxa"/>
            <w:tcBorders>
              <w:top w:val="nil"/>
              <w:left w:val="nil"/>
              <w:bottom w:val="nil"/>
              <w:right w:val="nil"/>
            </w:tcBorders>
            <w:shd w:val="clear" w:color="auto" w:fill="auto"/>
            <w:noWrap/>
            <w:vAlign w:val="center"/>
            <w:hideMark/>
          </w:tcPr>
          <w:p w14:paraId="411D914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265C1F2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3722D489"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124</w:t>
            </w:r>
          </w:p>
        </w:tc>
        <w:tc>
          <w:tcPr>
            <w:tcW w:w="1540" w:type="dxa"/>
            <w:tcBorders>
              <w:top w:val="nil"/>
              <w:left w:val="nil"/>
              <w:bottom w:val="nil"/>
              <w:right w:val="nil"/>
            </w:tcBorders>
            <w:shd w:val="clear" w:color="auto" w:fill="auto"/>
            <w:noWrap/>
            <w:vAlign w:val="bottom"/>
            <w:hideMark/>
          </w:tcPr>
          <w:p w14:paraId="4E40514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124</w:t>
            </w:r>
          </w:p>
        </w:tc>
      </w:tr>
      <w:tr w:rsidR="00803E5E" w:rsidRPr="00926481" w14:paraId="6DCBDFB0" w14:textId="77777777" w:rsidTr="00B24CB6">
        <w:trPr>
          <w:trHeight w:val="300"/>
        </w:trPr>
        <w:tc>
          <w:tcPr>
            <w:tcW w:w="1220" w:type="dxa"/>
            <w:tcBorders>
              <w:top w:val="nil"/>
              <w:left w:val="nil"/>
              <w:bottom w:val="nil"/>
              <w:right w:val="nil"/>
            </w:tcBorders>
            <w:shd w:val="clear" w:color="auto" w:fill="auto"/>
            <w:noWrap/>
            <w:vAlign w:val="bottom"/>
            <w:hideMark/>
          </w:tcPr>
          <w:p w14:paraId="704267FC"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5-Jan</w:t>
            </w:r>
          </w:p>
        </w:tc>
        <w:tc>
          <w:tcPr>
            <w:tcW w:w="2020" w:type="dxa"/>
            <w:tcBorders>
              <w:top w:val="nil"/>
              <w:left w:val="nil"/>
              <w:bottom w:val="nil"/>
              <w:right w:val="nil"/>
            </w:tcBorders>
            <w:shd w:val="clear" w:color="auto" w:fill="auto"/>
            <w:noWrap/>
            <w:vAlign w:val="bottom"/>
            <w:hideMark/>
          </w:tcPr>
          <w:p w14:paraId="3E9C30B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Paid Wages</w:t>
            </w:r>
          </w:p>
        </w:tc>
        <w:tc>
          <w:tcPr>
            <w:tcW w:w="1560" w:type="dxa"/>
            <w:tcBorders>
              <w:top w:val="nil"/>
              <w:left w:val="nil"/>
              <w:bottom w:val="nil"/>
              <w:right w:val="nil"/>
            </w:tcBorders>
            <w:shd w:val="clear" w:color="auto" w:fill="auto"/>
            <w:noWrap/>
            <w:vAlign w:val="center"/>
            <w:hideMark/>
          </w:tcPr>
          <w:p w14:paraId="09050A2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2162A2A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6006B483"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-12</w:t>
            </w:r>
          </w:p>
        </w:tc>
        <w:tc>
          <w:tcPr>
            <w:tcW w:w="1540" w:type="dxa"/>
            <w:tcBorders>
              <w:top w:val="nil"/>
              <w:left w:val="nil"/>
              <w:bottom w:val="nil"/>
              <w:right w:val="nil"/>
            </w:tcBorders>
            <w:shd w:val="clear" w:color="auto" w:fill="auto"/>
            <w:noWrap/>
            <w:vAlign w:val="bottom"/>
            <w:hideMark/>
          </w:tcPr>
          <w:p w14:paraId="7C47E93E"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112</w:t>
            </w:r>
          </w:p>
        </w:tc>
      </w:tr>
      <w:tr w:rsidR="00803E5E" w:rsidRPr="00926481" w14:paraId="760B72FE" w14:textId="77777777" w:rsidTr="00B24CB6">
        <w:trPr>
          <w:trHeight w:val="300"/>
        </w:trPr>
        <w:tc>
          <w:tcPr>
            <w:tcW w:w="1220" w:type="dxa"/>
            <w:tcBorders>
              <w:top w:val="nil"/>
              <w:left w:val="nil"/>
              <w:bottom w:val="nil"/>
              <w:right w:val="nil"/>
            </w:tcBorders>
            <w:shd w:val="clear" w:color="auto" w:fill="auto"/>
            <w:noWrap/>
            <w:vAlign w:val="bottom"/>
            <w:hideMark/>
          </w:tcPr>
          <w:p w14:paraId="41515FFE"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5-Jan</w:t>
            </w:r>
          </w:p>
        </w:tc>
        <w:tc>
          <w:tcPr>
            <w:tcW w:w="2020" w:type="dxa"/>
            <w:tcBorders>
              <w:top w:val="nil"/>
              <w:left w:val="nil"/>
              <w:bottom w:val="nil"/>
              <w:right w:val="nil"/>
            </w:tcBorders>
            <w:shd w:val="clear" w:color="auto" w:fill="auto"/>
            <w:noWrap/>
            <w:vAlign w:val="bottom"/>
            <w:hideMark/>
          </w:tcPr>
          <w:p w14:paraId="69DC734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Goods on Credit</w:t>
            </w:r>
          </w:p>
        </w:tc>
        <w:tc>
          <w:tcPr>
            <w:tcW w:w="1560" w:type="dxa"/>
            <w:tcBorders>
              <w:top w:val="nil"/>
              <w:left w:val="nil"/>
              <w:bottom w:val="nil"/>
              <w:right w:val="nil"/>
            </w:tcBorders>
            <w:shd w:val="clear" w:color="auto" w:fill="auto"/>
            <w:noWrap/>
            <w:vAlign w:val="center"/>
            <w:hideMark/>
          </w:tcPr>
          <w:p w14:paraId="493E789A"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7CA58CA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7612B5CA"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-150</w:t>
            </w:r>
          </w:p>
        </w:tc>
        <w:tc>
          <w:tcPr>
            <w:tcW w:w="1540" w:type="dxa"/>
            <w:tcBorders>
              <w:top w:val="nil"/>
              <w:left w:val="nil"/>
              <w:bottom w:val="nil"/>
              <w:right w:val="nil"/>
            </w:tcBorders>
            <w:shd w:val="clear" w:color="auto" w:fill="auto"/>
            <w:noWrap/>
            <w:vAlign w:val="bottom"/>
            <w:hideMark/>
          </w:tcPr>
          <w:p w14:paraId="46D50AC8"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-38</w:t>
            </w:r>
          </w:p>
        </w:tc>
      </w:tr>
      <w:tr w:rsidR="00803E5E" w:rsidRPr="00926481" w14:paraId="5BE6F02C" w14:textId="77777777" w:rsidTr="00B24CB6">
        <w:trPr>
          <w:trHeight w:val="300"/>
        </w:trPr>
        <w:tc>
          <w:tcPr>
            <w:tcW w:w="1220" w:type="dxa"/>
            <w:tcBorders>
              <w:top w:val="nil"/>
              <w:left w:val="nil"/>
              <w:bottom w:val="nil"/>
              <w:right w:val="nil"/>
            </w:tcBorders>
            <w:shd w:val="clear" w:color="auto" w:fill="auto"/>
            <w:noWrap/>
            <w:vAlign w:val="bottom"/>
            <w:hideMark/>
          </w:tcPr>
          <w:p w14:paraId="3047806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7-Jan</w:t>
            </w:r>
          </w:p>
        </w:tc>
        <w:tc>
          <w:tcPr>
            <w:tcW w:w="2020" w:type="dxa"/>
            <w:tcBorders>
              <w:top w:val="nil"/>
              <w:left w:val="nil"/>
              <w:bottom w:val="nil"/>
              <w:right w:val="nil"/>
            </w:tcBorders>
            <w:shd w:val="clear" w:color="auto" w:fill="auto"/>
            <w:noWrap/>
            <w:vAlign w:val="bottom"/>
            <w:hideMark/>
          </w:tcPr>
          <w:p w14:paraId="421581E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Account Settle</w:t>
            </w:r>
          </w:p>
        </w:tc>
        <w:tc>
          <w:tcPr>
            <w:tcW w:w="1560" w:type="dxa"/>
            <w:tcBorders>
              <w:top w:val="nil"/>
              <w:left w:val="nil"/>
              <w:bottom w:val="nil"/>
              <w:right w:val="nil"/>
            </w:tcBorders>
            <w:shd w:val="clear" w:color="auto" w:fill="auto"/>
            <w:noWrap/>
            <w:vAlign w:val="center"/>
            <w:hideMark/>
          </w:tcPr>
          <w:p w14:paraId="4E2635C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2AE983C9"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5B7178DB"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38</w:t>
            </w:r>
          </w:p>
        </w:tc>
        <w:tc>
          <w:tcPr>
            <w:tcW w:w="1540" w:type="dxa"/>
            <w:tcBorders>
              <w:top w:val="nil"/>
              <w:left w:val="nil"/>
              <w:bottom w:val="nil"/>
              <w:right w:val="nil"/>
            </w:tcBorders>
            <w:shd w:val="clear" w:color="auto" w:fill="auto"/>
            <w:noWrap/>
            <w:vAlign w:val="bottom"/>
            <w:hideMark/>
          </w:tcPr>
          <w:p w14:paraId="2B36444C"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0</w:t>
            </w:r>
          </w:p>
        </w:tc>
      </w:tr>
      <w:tr w:rsidR="00803E5E" w:rsidRPr="00926481" w14:paraId="50D9FD25" w14:textId="77777777" w:rsidTr="00B24CB6">
        <w:trPr>
          <w:trHeight w:val="300"/>
        </w:trPr>
        <w:tc>
          <w:tcPr>
            <w:tcW w:w="1220" w:type="dxa"/>
            <w:tcBorders>
              <w:top w:val="nil"/>
              <w:left w:val="nil"/>
              <w:bottom w:val="nil"/>
              <w:right w:val="nil"/>
            </w:tcBorders>
            <w:shd w:val="clear" w:color="auto" w:fill="auto"/>
            <w:noWrap/>
            <w:vAlign w:val="bottom"/>
            <w:hideMark/>
          </w:tcPr>
          <w:p w14:paraId="4598BCA6"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9-Jan</w:t>
            </w:r>
          </w:p>
        </w:tc>
        <w:tc>
          <w:tcPr>
            <w:tcW w:w="2020" w:type="dxa"/>
            <w:tcBorders>
              <w:top w:val="nil"/>
              <w:left w:val="nil"/>
              <w:bottom w:val="nil"/>
              <w:right w:val="nil"/>
            </w:tcBorders>
            <w:shd w:val="clear" w:color="auto" w:fill="auto"/>
            <w:noWrap/>
            <w:vAlign w:val="bottom"/>
            <w:hideMark/>
          </w:tcPr>
          <w:p w14:paraId="0F89FF0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Repaid Loan</w:t>
            </w:r>
          </w:p>
        </w:tc>
        <w:tc>
          <w:tcPr>
            <w:tcW w:w="1560" w:type="dxa"/>
            <w:tcBorders>
              <w:top w:val="nil"/>
              <w:left w:val="nil"/>
              <w:bottom w:val="nil"/>
              <w:right w:val="nil"/>
            </w:tcBorders>
            <w:shd w:val="clear" w:color="auto" w:fill="auto"/>
            <w:noWrap/>
            <w:vAlign w:val="center"/>
            <w:hideMark/>
          </w:tcPr>
          <w:p w14:paraId="3C097766"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5236655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0BD97F10"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-21</w:t>
            </w:r>
          </w:p>
        </w:tc>
        <w:tc>
          <w:tcPr>
            <w:tcW w:w="1540" w:type="dxa"/>
            <w:tcBorders>
              <w:top w:val="nil"/>
              <w:left w:val="nil"/>
              <w:bottom w:val="nil"/>
              <w:right w:val="nil"/>
            </w:tcBorders>
            <w:shd w:val="clear" w:color="auto" w:fill="auto"/>
            <w:noWrap/>
            <w:vAlign w:val="bottom"/>
            <w:hideMark/>
          </w:tcPr>
          <w:p w14:paraId="31EC49DA"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-21</w:t>
            </w:r>
          </w:p>
        </w:tc>
      </w:tr>
      <w:tr w:rsidR="00803E5E" w:rsidRPr="00926481" w14:paraId="4BE3985F" w14:textId="77777777" w:rsidTr="00B24CB6">
        <w:trPr>
          <w:trHeight w:val="300"/>
        </w:trPr>
        <w:tc>
          <w:tcPr>
            <w:tcW w:w="1220" w:type="dxa"/>
            <w:tcBorders>
              <w:top w:val="nil"/>
              <w:left w:val="nil"/>
              <w:bottom w:val="nil"/>
              <w:right w:val="nil"/>
            </w:tcBorders>
            <w:shd w:val="clear" w:color="auto" w:fill="auto"/>
            <w:noWrap/>
            <w:vAlign w:val="bottom"/>
            <w:hideMark/>
          </w:tcPr>
          <w:p w14:paraId="55D1632F"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11-Jan</w:t>
            </w:r>
          </w:p>
        </w:tc>
        <w:tc>
          <w:tcPr>
            <w:tcW w:w="2020" w:type="dxa"/>
            <w:tcBorders>
              <w:top w:val="nil"/>
              <w:left w:val="nil"/>
              <w:bottom w:val="nil"/>
              <w:right w:val="nil"/>
            </w:tcBorders>
            <w:shd w:val="clear" w:color="auto" w:fill="auto"/>
            <w:noWrap/>
            <w:vAlign w:val="bottom"/>
            <w:hideMark/>
          </w:tcPr>
          <w:p w14:paraId="5CD6EDBF"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Cash Sales</w:t>
            </w:r>
          </w:p>
        </w:tc>
        <w:tc>
          <w:tcPr>
            <w:tcW w:w="1560" w:type="dxa"/>
            <w:tcBorders>
              <w:top w:val="nil"/>
              <w:left w:val="nil"/>
              <w:bottom w:val="nil"/>
              <w:right w:val="nil"/>
            </w:tcBorders>
            <w:shd w:val="clear" w:color="auto" w:fill="auto"/>
            <w:noWrap/>
            <w:vAlign w:val="center"/>
            <w:hideMark/>
          </w:tcPr>
          <w:p w14:paraId="3C6B92E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05EF6B9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4CFEE76E"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64</w:t>
            </w:r>
          </w:p>
        </w:tc>
        <w:tc>
          <w:tcPr>
            <w:tcW w:w="1540" w:type="dxa"/>
            <w:tcBorders>
              <w:top w:val="nil"/>
              <w:left w:val="nil"/>
              <w:bottom w:val="nil"/>
              <w:right w:val="nil"/>
            </w:tcBorders>
            <w:shd w:val="clear" w:color="auto" w:fill="auto"/>
            <w:noWrap/>
            <w:vAlign w:val="bottom"/>
            <w:hideMark/>
          </w:tcPr>
          <w:p w14:paraId="6A01388E"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43</w:t>
            </w:r>
          </w:p>
        </w:tc>
      </w:tr>
      <w:tr w:rsidR="00803E5E" w:rsidRPr="00926481" w14:paraId="1A69BE88" w14:textId="77777777" w:rsidTr="00B24CB6">
        <w:trPr>
          <w:trHeight w:val="300"/>
        </w:trPr>
        <w:tc>
          <w:tcPr>
            <w:tcW w:w="1220" w:type="dxa"/>
            <w:tcBorders>
              <w:top w:val="nil"/>
              <w:left w:val="nil"/>
              <w:bottom w:val="nil"/>
              <w:right w:val="nil"/>
            </w:tcBorders>
            <w:shd w:val="clear" w:color="auto" w:fill="auto"/>
            <w:noWrap/>
            <w:vAlign w:val="bottom"/>
            <w:hideMark/>
          </w:tcPr>
          <w:p w14:paraId="755946DB"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14-Jan</w:t>
            </w:r>
          </w:p>
        </w:tc>
        <w:tc>
          <w:tcPr>
            <w:tcW w:w="2020" w:type="dxa"/>
            <w:tcBorders>
              <w:top w:val="nil"/>
              <w:left w:val="nil"/>
              <w:bottom w:val="nil"/>
              <w:right w:val="nil"/>
            </w:tcBorders>
            <w:shd w:val="clear" w:color="auto" w:fill="auto"/>
            <w:noWrap/>
            <w:vAlign w:val="bottom"/>
            <w:hideMark/>
          </w:tcPr>
          <w:p w14:paraId="7D00314C"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Paid Wages</w:t>
            </w:r>
          </w:p>
        </w:tc>
        <w:tc>
          <w:tcPr>
            <w:tcW w:w="1560" w:type="dxa"/>
            <w:tcBorders>
              <w:top w:val="nil"/>
              <w:left w:val="nil"/>
              <w:bottom w:val="nil"/>
              <w:right w:val="nil"/>
            </w:tcBorders>
            <w:shd w:val="clear" w:color="auto" w:fill="auto"/>
            <w:noWrap/>
            <w:vAlign w:val="center"/>
            <w:hideMark/>
          </w:tcPr>
          <w:p w14:paraId="0B7026A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68867EE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Еxpenses</w:t>
            </w:r>
          </w:p>
        </w:tc>
        <w:tc>
          <w:tcPr>
            <w:tcW w:w="1280" w:type="dxa"/>
            <w:tcBorders>
              <w:top w:val="nil"/>
              <w:left w:val="nil"/>
              <w:bottom w:val="nil"/>
              <w:right w:val="nil"/>
            </w:tcBorders>
            <w:shd w:val="clear" w:color="auto" w:fill="auto"/>
            <w:noWrap/>
            <w:vAlign w:val="bottom"/>
            <w:hideMark/>
          </w:tcPr>
          <w:p w14:paraId="0ABF0EEE"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-14</w:t>
            </w:r>
          </w:p>
        </w:tc>
        <w:tc>
          <w:tcPr>
            <w:tcW w:w="1540" w:type="dxa"/>
            <w:tcBorders>
              <w:top w:val="nil"/>
              <w:left w:val="nil"/>
              <w:bottom w:val="nil"/>
              <w:right w:val="nil"/>
            </w:tcBorders>
            <w:shd w:val="clear" w:color="auto" w:fill="auto"/>
            <w:noWrap/>
            <w:vAlign w:val="bottom"/>
            <w:hideMark/>
          </w:tcPr>
          <w:p w14:paraId="5EAC7DFA"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29</w:t>
            </w:r>
          </w:p>
        </w:tc>
      </w:tr>
      <w:tr w:rsidR="00803E5E" w:rsidRPr="00926481" w14:paraId="1CAEC78D" w14:textId="77777777" w:rsidTr="00B24CB6">
        <w:trPr>
          <w:trHeight w:val="300"/>
        </w:trPr>
        <w:tc>
          <w:tcPr>
            <w:tcW w:w="1220" w:type="dxa"/>
            <w:tcBorders>
              <w:top w:val="nil"/>
              <w:left w:val="nil"/>
              <w:bottom w:val="nil"/>
              <w:right w:val="nil"/>
            </w:tcBorders>
            <w:shd w:val="clear" w:color="auto" w:fill="auto"/>
            <w:noWrap/>
            <w:vAlign w:val="bottom"/>
            <w:hideMark/>
          </w:tcPr>
          <w:p w14:paraId="65BF31A9"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14-Jan</w:t>
            </w:r>
          </w:p>
        </w:tc>
        <w:tc>
          <w:tcPr>
            <w:tcW w:w="2020" w:type="dxa"/>
            <w:tcBorders>
              <w:top w:val="nil"/>
              <w:left w:val="nil"/>
              <w:bottom w:val="nil"/>
              <w:right w:val="nil"/>
            </w:tcBorders>
            <w:shd w:val="clear" w:color="auto" w:fill="auto"/>
            <w:noWrap/>
            <w:vAlign w:val="bottom"/>
            <w:hideMark/>
          </w:tcPr>
          <w:p w14:paraId="72E0FA7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Bought Goods</w:t>
            </w:r>
          </w:p>
        </w:tc>
        <w:tc>
          <w:tcPr>
            <w:tcW w:w="1560" w:type="dxa"/>
            <w:tcBorders>
              <w:top w:val="nil"/>
              <w:left w:val="nil"/>
              <w:bottom w:val="nil"/>
              <w:right w:val="nil"/>
            </w:tcBorders>
            <w:shd w:val="clear" w:color="auto" w:fill="auto"/>
            <w:noWrap/>
            <w:vAlign w:val="center"/>
            <w:hideMark/>
          </w:tcPr>
          <w:p w14:paraId="3BF5411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4ACE8FBB"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716CCF40"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-75</w:t>
            </w:r>
          </w:p>
        </w:tc>
        <w:tc>
          <w:tcPr>
            <w:tcW w:w="1540" w:type="dxa"/>
            <w:tcBorders>
              <w:top w:val="nil"/>
              <w:left w:val="nil"/>
              <w:bottom w:val="nil"/>
              <w:right w:val="nil"/>
            </w:tcBorders>
            <w:shd w:val="clear" w:color="auto" w:fill="auto"/>
            <w:noWrap/>
            <w:vAlign w:val="bottom"/>
            <w:hideMark/>
          </w:tcPr>
          <w:p w14:paraId="7657ADA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-46</w:t>
            </w:r>
          </w:p>
        </w:tc>
      </w:tr>
      <w:tr w:rsidR="00803E5E" w:rsidRPr="00926481" w14:paraId="0101349D" w14:textId="77777777" w:rsidTr="00B24CB6">
        <w:trPr>
          <w:trHeight w:val="300"/>
        </w:trPr>
        <w:tc>
          <w:tcPr>
            <w:tcW w:w="1220" w:type="dxa"/>
            <w:tcBorders>
              <w:top w:val="nil"/>
              <w:left w:val="nil"/>
              <w:bottom w:val="nil"/>
              <w:right w:val="nil"/>
            </w:tcBorders>
            <w:shd w:val="clear" w:color="auto" w:fill="auto"/>
            <w:noWrap/>
            <w:vAlign w:val="bottom"/>
            <w:hideMark/>
          </w:tcPr>
          <w:p w14:paraId="782A2FE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15-Jan</w:t>
            </w:r>
          </w:p>
        </w:tc>
        <w:tc>
          <w:tcPr>
            <w:tcW w:w="2020" w:type="dxa"/>
            <w:tcBorders>
              <w:top w:val="nil"/>
              <w:left w:val="nil"/>
              <w:bottom w:val="nil"/>
              <w:right w:val="nil"/>
            </w:tcBorders>
            <w:shd w:val="clear" w:color="auto" w:fill="auto"/>
            <w:noWrap/>
            <w:vAlign w:val="bottom"/>
            <w:hideMark/>
          </w:tcPr>
          <w:p w14:paraId="057BCBC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Repaying Rich</w:t>
            </w:r>
          </w:p>
        </w:tc>
        <w:tc>
          <w:tcPr>
            <w:tcW w:w="1560" w:type="dxa"/>
            <w:tcBorders>
              <w:top w:val="nil"/>
              <w:left w:val="nil"/>
              <w:bottom w:val="nil"/>
              <w:right w:val="nil"/>
            </w:tcBorders>
            <w:shd w:val="clear" w:color="auto" w:fill="auto"/>
            <w:noWrap/>
            <w:vAlign w:val="center"/>
            <w:hideMark/>
          </w:tcPr>
          <w:p w14:paraId="7944EFF2"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 xml:space="preserve">Supplies </w:t>
            </w:r>
          </w:p>
        </w:tc>
        <w:tc>
          <w:tcPr>
            <w:tcW w:w="1420" w:type="dxa"/>
            <w:tcBorders>
              <w:top w:val="nil"/>
              <w:left w:val="nil"/>
              <w:bottom w:val="nil"/>
              <w:right w:val="nil"/>
            </w:tcBorders>
            <w:shd w:val="clear" w:color="auto" w:fill="auto"/>
            <w:noWrap/>
            <w:vAlign w:val="bottom"/>
            <w:hideMark/>
          </w:tcPr>
          <w:p w14:paraId="64B61DA2"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 xml:space="preserve">Expenses </w:t>
            </w:r>
          </w:p>
        </w:tc>
        <w:tc>
          <w:tcPr>
            <w:tcW w:w="1280" w:type="dxa"/>
            <w:tcBorders>
              <w:top w:val="nil"/>
              <w:left w:val="nil"/>
              <w:bottom w:val="nil"/>
              <w:right w:val="nil"/>
            </w:tcBorders>
            <w:shd w:val="clear" w:color="auto" w:fill="auto"/>
            <w:noWrap/>
            <w:hideMark/>
          </w:tcPr>
          <w:p w14:paraId="399BC078"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-12</w:t>
            </w:r>
          </w:p>
        </w:tc>
        <w:tc>
          <w:tcPr>
            <w:tcW w:w="1540" w:type="dxa"/>
            <w:tcBorders>
              <w:top w:val="nil"/>
              <w:left w:val="nil"/>
              <w:bottom w:val="nil"/>
              <w:right w:val="nil"/>
            </w:tcBorders>
            <w:shd w:val="clear" w:color="auto" w:fill="auto"/>
            <w:noWrap/>
            <w:vAlign w:val="bottom"/>
            <w:hideMark/>
          </w:tcPr>
          <w:p w14:paraId="273395A9"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-58</w:t>
            </w:r>
          </w:p>
        </w:tc>
      </w:tr>
      <w:tr w:rsidR="00803E5E" w:rsidRPr="00926481" w14:paraId="010A13AC" w14:textId="77777777" w:rsidTr="00B24CB6">
        <w:trPr>
          <w:trHeight w:val="300"/>
        </w:trPr>
        <w:tc>
          <w:tcPr>
            <w:tcW w:w="1220" w:type="dxa"/>
            <w:tcBorders>
              <w:top w:val="nil"/>
              <w:left w:val="nil"/>
              <w:bottom w:val="nil"/>
              <w:right w:val="nil"/>
            </w:tcBorders>
            <w:shd w:val="clear" w:color="auto" w:fill="auto"/>
            <w:noWrap/>
            <w:vAlign w:val="bottom"/>
            <w:hideMark/>
          </w:tcPr>
          <w:p w14:paraId="264C11B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20-Jan</w:t>
            </w:r>
          </w:p>
        </w:tc>
        <w:tc>
          <w:tcPr>
            <w:tcW w:w="2020" w:type="dxa"/>
            <w:tcBorders>
              <w:top w:val="nil"/>
              <w:left w:val="nil"/>
              <w:bottom w:val="nil"/>
              <w:right w:val="nil"/>
            </w:tcBorders>
            <w:shd w:val="clear" w:color="auto" w:fill="auto"/>
            <w:noWrap/>
            <w:vAlign w:val="bottom"/>
            <w:hideMark/>
          </w:tcPr>
          <w:p w14:paraId="4F4FCF6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New Office Desk</w:t>
            </w:r>
          </w:p>
        </w:tc>
        <w:tc>
          <w:tcPr>
            <w:tcW w:w="1560" w:type="dxa"/>
            <w:tcBorders>
              <w:top w:val="nil"/>
              <w:left w:val="nil"/>
              <w:bottom w:val="nil"/>
              <w:right w:val="nil"/>
            </w:tcBorders>
            <w:shd w:val="clear" w:color="auto" w:fill="auto"/>
            <w:noWrap/>
            <w:vAlign w:val="center"/>
            <w:hideMark/>
          </w:tcPr>
          <w:p w14:paraId="43D388E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2538D599"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10671ED5"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-32</w:t>
            </w:r>
          </w:p>
        </w:tc>
        <w:tc>
          <w:tcPr>
            <w:tcW w:w="1540" w:type="dxa"/>
            <w:tcBorders>
              <w:top w:val="nil"/>
              <w:left w:val="nil"/>
              <w:bottom w:val="nil"/>
              <w:right w:val="nil"/>
            </w:tcBorders>
            <w:shd w:val="clear" w:color="auto" w:fill="auto"/>
            <w:noWrap/>
            <w:vAlign w:val="bottom"/>
            <w:hideMark/>
          </w:tcPr>
          <w:p w14:paraId="5F16997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-90</w:t>
            </w:r>
          </w:p>
        </w:tc>
      </w:tr>
      <w:tr w:rsidR="00803E5E" w:rsidRPr="00926481" w14:paraId="215696DD" w14:textId="77777777" w:rsidTr="00B24CB6">
        <w:trPr>
          <w:trHeight w:val="300"/>
        </w:trPr>
        <w:tc>
          <w:tcPr>
            <w:tcW w:w="1220" w:type="dxa"/>
            <w:tcBorders>
              <w:top w:val="nil"/>
              <w:left w:val="nil"/>
              <w:bottom w:val="nil"/>
              <w:right w:val="nil"/>
            </w:tcBorders>
            <w:shd w:val="clear" w:color="auto" w:fill="auto"/>
            <w:noWrap/>
            <w:vAlign w:val="bottom"/>
            <w:hideMark/>
          </w:tcPr>
          <w:p w14:paraId="7AA14BC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21-Jan</w:t>
            </w:r>
          </w:p>
        </w:tc>
        <w:tc>
          <w:tcPr>
            <w:tcW w:w="2020" w:type="dxa"/>
            <w:tcBorders>
              <w:top w:val="nil"/>
              <w:left w:val="nil"/>
              <w:bottom w:val="nil"/>
              <w:right w:val="nil"/>
            </w:tcBorders>
            <w:shd w:val="clear" w:color="auto" w:fill="auto"/>
            <w:noWrap/>
            <w:vAlign w:val="bottom"/>
            <w:hideMark/>
          </w:tcPr>
          <w:p w14:paraId="18E413A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Paid Wages</w:t>
            </w:r>
          </w:p>
        </w:tc>
        <w:tc>
          <w:tcPr>
            <w:tcW w:w="1560" w:type="dxa"/>
            <w:tcBorders>
              <w:top w:val="nil"/>
              <w:left w:val="nil"/>
              <w:bottom w:val="nil"/>
              <w:right w:val="nil"/>
            </w:tcBorders>
            <w:shd w:val="clear" w:color="auto" w:fill="auto"/>
            <w:noWrap/>
            <w:vAlign w:val="center"/>
            <w:hideMark/>
          </w:tcPr>
          <w:p w14:paraId="00D2489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1E3732FB"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46AB7929"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-17</w:t>
            </w:r>
          </w:p>
        </w:tc>
        <w:tc>
          <w:tcPr>
            <w:tcW w:w="1540" w:type="dxa"/>
            <w:tcBorders>
              <w:top w:val="nil"/>
              <w:left w:val="nil"/>
              <w:bottom w:val="nil"/>
              <w:right w:val="nil"/>
            </w:tcBorders>
            <w:shd w:val="clear" w:color="auto" w:fill="auto"/>
            <w:noWrap/>
            <w:vAlign w:val="bottom"/>
            <w:hideMark/>
          </w:tcPr>
          <w:p w14:paraId="3B540528"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-107</w:t>
            </w:r>
          </w:p>
        </w:tc>
      </w:tr>
      <w:tr w:rsidR="00803E5E" w:rsidRPr="00926481" w14:paraId="4EB08B31" w14:textId="77777777" w:rsidTr="00B24CB6">
        <w:trPr>
          <w:trHeight w:val="300"/>
        </w:trPr>
        <w:tc>
          <w:tcPr>
            <w:tcW w:w="1220" w:type="dxa"/>
            <w:tcBorders>
              <w:top w:val="nil"/>
              <w:left w:val="nil"/>
              <w:bottom w:val="nil"/>
              <w:right w:val="nil"/>
            </w:tcBorders>
            <w:shd w:val="clear" w:color="auto" w:fill="auto"/>
            <w:noWrap/>
            <w:vAlign w:val="bottom"/>
            <w:hideMark/>
          </w:tcPr>
          <w:p w14:paraId="11E6732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21-Jan</w:t>
            </w:r>
          </w:p>
        </w:tc>
        <w:tc>
          <w:tcPr>
            <w:tcW w:w="2020" w:type="dxa"/>
            <w:tcBorders>
              <w:top w:val="nil"/>
              <w:left w:val="nil"/>
              <w:bottom w:val="nil"/>
              <w:right w:val="nil"/>
            </w:tcBorders>
            <w:shd w:val="clear" w:color="auto" w:fill="auto"/>
            <w:noWrap/>
            <w:vAlign w:val="bottom"/>
            <w:hideMark/>
          </w:tcPr>
          <w:p w14:paraId="50DB8078"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Cash Sales</w:t>
            </w:r>
          </w:p>
        </w:tc>
        <w:tc>
          <w:tcPr>
            <w:tcW w:w="1560" w:type="dxa"/>
            <w:tcBorders>
              <w:top w:val="nil"/>
              <w:left w:val="nil"/>
              <w:bottom w:val="nil"/>
              <w:right w:val="nil"/>
            </w:tcBorders>
            <w:shd w:val="clear" w:color="auto" w:fill="auto"/>
            <w:noWrap/>
            <w:vAlign w:val="center"/>
            <w:hideMark/>
          </w:tcPr>
          <w:p w14:paraId="0FDC606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146A021E"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41DFF810"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110</w:t>
            </w:r>
          </w:p>
        </w:tc>
        <w:tc>
          <w:tcPr>
            <w:tcW w:w="1540" w:type="dxa"/>
            <w:tcBorders>
              <w:top w:val="nil"/>
              <w:left w:val="nil"/>
              <w:bottom w:val="nil"/>
              <w:right w:val="nil"/>
            </w:tcBorders>
            <w:shd w:val="clear" w:color="auto" w:fill="auto"/>
            <w:noWrap/>
            <w:vAlign w:val="bottom"/>
            <w:hideMark/>
          </w:tcPr>
          <w:p w14:paraId="483C5C5F"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w:t>
            </w:r>
          </w:p>
        </w:tc>
      </w:tr>
      <w:tr w:rsidR="00803E5E" w:rsidRPr="00926481" w14:paraId="6524C39B" w14:textId="77777777" w:rsidTr="00B24CB6">
        <w:trPr>
          <w:trHeight w:val="300"/>
        </w:trPr>
        <w:tc>
          <w:tcPr>
            <w:tcW w:w="1220" w:type="dxa"/>
            <w:tcBorders>
              <w:top w:val="nil"/>
              <w:left w:val="nil"/>
              <w:bottom w:val="nil"/>
              <w:right w:val="nil"/>
            </w:tcBorders>
            <w:shd w:val="clear" w:color="auto" w:fill="auto"/>
            <w:noWrap/>
            <w:vAlign w:val="bottom"/>
            <w:hideMark/>
          </w:tcPr>
          <w:p w14:paraId="65D8B91B"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23-Jan</w:t>
            </w:r>
          </w:p>
        </w:tc>
        <w:tc>
          <w:tcPr>
            <w:tcW w:w="2020" w:type="dxa"/>
            <w:tcBorders>
              <w:top w:val="nil"/>
              <w:left w:val="nil"/>
              <w:bottom w:val="nil"/>
              <w:right w:val="nil"/>
            </w:tcBorders>
            <w:shd w:val="clear" w:color="auto" w:fill="auto"/>
            <w:noWrap/>
            <w:vAlign w:val="bottom"/>
            <w:hideMark/>
          </w:tcPr>
          <w:p w14:paraId="464226A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Office Expenses</w:t>
            </w:r>
          </w:p>
        </w:tc>
        <w:tc>
          <w:tcPr>
            <w:tcW w:w="1560" w:type="dxa"/>
            <w:tcBorders>
              <w:top w:val="nil"/>
              <w:left w:val="nil"/>
              <w:bottom w:val="nil"/>
              <w:right w:val="nil"/>
            </w:tcBorders>
            <w:shd w:val="clear" w:color="auto" w:fill="auto"/>
            <w:noWrap/>
            <w:vAlign w:val="center"/>
            <w:hideMark/>
          </w:tcPr>
          <w:p w14:paraId="72D10F48"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594435B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28CD915D"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w:t>
            </w:r>
          </w:p>
        </w:tc>
        <w:tc>
          <w:tcPr>
            <w:tcW w:w="1540" w:type="dxa"/>
            <w:tcBorders>
              <w:top w:val="nil"/>
              <w:left w:val="nil"/>
              <w:bottom w:val="nil"/>
              <w:right w:val="nil"/>
            </w:tcBorders>
            <w:shd w:val="clear" w:color="auto" w:fill="auto"/>
            <w:noWrap/>
            <w:vAlign w:val="bottom"/>
            <w:hideMark/>
          </w:tcPr>
          <w:p w14:paraId="714E552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0</w:t>
            </w:r>
          </w:p>
        </w:tc>
      </w:tr>
      <w:tr w:rsidR="00803E5E" w:rsidRPr="00926481" w14:paraId="72F9DF92" w14:textId="77777777" w:rsidTr="00B24CB6">
        <w:trPr>
          <w:trHeight w:val="300"/>
        </w:trPr>
        <w:tc>
          <w:tcPr>
            <w:tcW w:w="1220" w:type="dxa"/>
            <w:tcBorders>
              <w:top w:val="nil"/>
              <w:left w:val="nil"/>
              <w:bottom w:val="nil"/>
              <w:right w:val="nil"/>
            </w:tcBorders>
            <w:shd w:val="clear" w:color="auto" w:fill="auto"/>
            <w:noWrap/>
            <w:vAlign w:val="bottom"/>
            <w:hideMark/>
          </w:tcPr>
          <w:p w14:paraId="4E70EB72"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23-Jan</w:t>
            </w:r>
          </w:p>
        </w:tc>
        <w:tc>
          <w:tcPr>
            <w:tcW w:w="2020" w:type="dxa"/>
            <w:tcBorders>
              <w:top w:val="nil"/>
              <w:left w:val="nil"/>
              <w:bottom w:val="nil"/>
              <w:right w:val="nil"/>
            </w:tcBorders>
            <w:shd w:val="clear" w:color="auto" w:fill="auto"/>
            <w:noWrap/>
            <w:vAlign w:val="bottom"/>
            <w:hideMark/>
          </w:tcPr>
          <w:p w14:paraId="5D0561F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Harvey account paid</w:t>
            </w:r>
          </w:p>
        </w:tc>
        <w:tc>
          <w:tcPr>
            <w:tcW w:w="1560" w:type="dxa"/>
            <w:tcBorders>
              <w:top w:val="nil"/>
              <w:left w:val="nil"/>
              <w:bottom w:val="nil"/>
              <w:right w:val="nil"/>
            </w:tcBorders>
            <w:shd w:val="clear" w:color="auto" w:fill="auto"/>
            <w:noWrap/>
            <w:vAlign w:val="center"/>
            <w:hideMark/>
          </w:tcPr>
          <w:p w14:paraId="328BE346"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3B9AC42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3B63F033"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25</w:t>
            </w:r>
          </w:p>
        </w:tc>
        <w:tc>
          <w:tcPr>
            <w:tcW w:w="1540" w:type="dxa"/>
            <w:tcBorders>
              <w:top w:val="nil"/>
              <w:left w:val="nil"/>
              <w:bottom w:val="nil"/>
              <w:right w:val="nil"/>
            </w:tcBorders>
            <w:shd w:val="clear" w:color="auto" w:fill="auto"/>
            <w:noWrap/>
            <w:vAlign w:val="bottom"/>
            <w:hideMark/>
          </w:tcPr>
          <w:p w14:paraId="04029AD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25</w:t>
            </w:r>
          </w:p>
        </w:tc>
      </w:tr>
      <w:tr w:rsidR="00803E5E" w:rsidRPr="00926481" w14:paraId="67724BAD" w14:textId="77777777" w:rsidTr="00B24CB6">
        <w:trPr>
          <w:trHeight w:val="300"/>
        </w:trPr>
        <w:tc>
          <w:tcPr>
            <w:tcW w:w="1220" w:type="dxa"/>
            <w:tcBorders>
              <w:top w:val="nil"/>
              <w:left w:val="nil"/>
              <w:bottom w:val="nil"/>
              <w:right w:val="nil"/>
            </w:tcBorders>
            <w:shd w:val="clear" w:color="auto" w:fill="auto"/>
            <w:noWrap/>
            <w:vAlign w:val="bottom"/>
            <w:hideMark/>
          </w:tcPr>
          <w:p w14:paraId="7702E536"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28-Jan</w:t>
            </w:r>
          </w:p>
        </w:tc>
        <w:tc>
          <w:tcPr>
            <w:tcW w:w="2020" w:type="dxa"/>
            <w:tcBorders>
              <w:top w:val="nil"/>
              <w:left w:val="nil"/>
              <w:bottom w:val="nil"/>
              <w:right w:val="nil"/>
            </w:tcBorders>
            <w:shd w:val="clear" w:color="auto" w:fill="auto"/>
            <w:noWrap/>
            <w:vAlign w:val="bottom"/>
            <w:hideMark/>
          </w:tcPr>
          <w:p w14:paraId="45204E8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Cash Sales</w:t>
            </w:r>
          </w:p>
        </w:tc>
        <w:tc>
          <w:tcPr>
            <w:tcW w:w="1560" w:type="dxa"/>
            <w:tcBorders>
              <w:top w:val="nil"/>
              <w:left w:val="nil"/>
              <w:bottom w:val="nil"/>
              <w:right w:val="nil"/>
            </w:tcBorders>
            <w:shd w:val="clear" w:color="auto" w:fill="auto"/>
            <w:noWrap/>
            <w:vAlign w:val="center"/>
            <w:hideMark/>
          </w:tcPr>
          <w:p w14:paraId="0370E836"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1D891352"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2EB6F101"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84</w:t>
            </w:r>
          </w:p>
        </w:tc>
        <w:tc>
          <w:tcPr>
            <w:tcW w:w="1540" w:type="dxa"/>
            <w:tcBorders>
              <w:top w:val="nil"/>
              <w:left w:val="nil"/>
              <w:bottom w:val="nil"/>
              <w:right w:val="nil"/>
            </w:tcBorders>
            <w:shd w:val="clear" w:color="auto" w:fill="auto"/>
            <w:noWrap/>
            <w:vAlign w:val="bottom"/>
            <w:hideMark/>
          </w:tcPr>
          <w:p w14:paraId="3B48806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109</w:t>
            </w:r>
          </w:p>
        </w:tc>
      </w:tr>
      <w:tr w:rsidR="00803E5E" w:rsidRPr="00926481" w14:paraId="0AD5F2C7" w14:textId="77777777" w:rsidTr="00B24CB6">
        <w:trPr>
          <w:trHeight w:val="300"/>
        </w:trPr>
        <w:tc>
          <w:tcPr>
            <w:tcW w:w="1220" w:type="dxa"/>
            <w:tcBorders>
              <w:top w:val="nil"/>
              <w:left w:val="nil"/>
              <w:bottom w:val="nil"/>
              <w:right w:val="nil"/>
            </w:tcBorders>
            <w:shd w:val="clear" w:color="auto" w:fill="auto"/>
            <w:noWrap/>
            <w:vAlign w:val="bottom"/>
            <w:hideMark/>
          </w:tcPr>
          <w:p w14:paraId="26CE1367"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28-Jan</w:t>
            </w:r>
          </w:p>
        </w:tc>
        <w:tc>
          <w:tcPr>
            <w:tcW w:w="2020" w:type="dxa"/>
            <w:tcBorders>
              <w:top w:val="nil"/>
              <w:left w:val="nil"/>
              <w:bottom w:val="nil"/>
              <w:right w:val="nil"/>
            </w:tcBorders>
            <w:shd w:val="clear" w:color="auto" w:fill="auto"/>
            <w:noWrap/>
            <w:vAlign w:val="bottom"/>
            <w:hideMark/>
          </w:tcPr>
          <w:p w14:paraId="4ACB0AF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Paid Wages</w:t>
            </w:r>
          </w:p>
        </w:tc>
        <w:tc>
          <w:tcPr>
            <w:tcW w:w="1560" w:type="dxa"/>
            <w:tcBorders>
              <w:top w:val="nil"/>
              <w:left w:val="nil"/>
              <w:bottom w:val="nil"/>
              <w:right w:val="nil"/>
            </w:tcBorders>
            <w:shd w:val="clear" w:color="auto" w:fill="auto"/>
            <w:noWrap/>
            <w:vAlign w:val="center"/>
            <w:hideMark/>
          </w:tcPr>
          <w:p w14:paraId="6A6FA60D"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58422D2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7DCAB7E8"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15</w:t>
            </w:r>
          </w:p>
        </w:tc>
        <w:tc>
          <w:tcPr>
            <w:tcW w:w="1540" w:type="dxa"/>
            <w:tcBorders>
              <w:top w:val="nil"/>
              <w:left w:val="nil"/>
              <w:bottom w:val="nil"/>
              <w:right w:val="nil"/>
            </w:tcBorders>
            <w:shd w:val="clear" w:color="auto" w:fill="auto"/>
            <w:noWrap/>
            <w:vAlign w:val="bottom"/>
            <w:hideMark/>
          </w:tcPr>
          <w:p w14:paraId="64FE4CD2"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124</w:t>
            </w:r>
          </w:p>
        </w:tc>
      </w:tr>
      <w:tr w:rsidR="00803E5E" w:rsidRPr="00926481" w14:paraId="4944C658" w14:textId="77777777" w:rsidTr="00B24CB6">
        <w:trPr>
          <w:trHeight w:val="300"/>
        </w:trPr>
        <w:tc>
          <w:tcPr>
            <w:tcW w:w="1220" w:type="dxa"/>
            <w:tcBorders>
              <w:top w:val="nil"/>
              <w:left w:val="nil"/>
              <w:bottom w:val="nil"/>
              <w:right w:val="nil"/>
            </w:tcBorders>
            <w:shd w:val="clear" w:color="auto" w:fill="auto"/>
            <w:noWrap/>
            <w:vAlign w:val="bottom"/>
            <w:hideMark/>
          </w:tcPr>
          <w:p w14:paraId="4CCF71A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31-Jan</w:t>
            </w:r>
          </w:p>
        </w:tc>
        <w:tc>
          <w:tcPr>
            <w:tcW w:w="2020" w:type="dxa"/>
            <w:tcBorders>
              <w:top w:val="nil"/>
              <w:left w:val="nil"/>
              <w:bottom w:val="nil"/>
              <w:right w:val="nil"/>
            </w:tcBorders>
            <w:shd w:val="clear" w:color="auto" w:fill="auto"/>
            <w:noWrap/>
            <w:vAlign w:val="bottom"/>
            <w:hideMark/>
          </w:tcPr>
          <w:p w14:paraId="4D47870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Cash Sales</w:t>
            </w:r>
          </w:p>
        </w:tc>
        <w:tc>
          <w:tcPr>
            <w:tcW w:w="1560" w:type="dxa"/>
            <w:tcBorders>
              <w:top w:val="nil"/>
              <w:left w:val="nil"/>
              <w:bottom w:val="nil"/>
              <w:right w:val="nil"/>
            </w:tcBorders>
            <w:shd w:val="clear" w:color="auto" w:fill="auto"/>
            <w:noWrap/>
            <w:vAlign w:val="center"/>
            <w:hideMark/>
          </w:tcPr>
          <w:p w14:paraId="4C1316D1"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420" w:type="dxa"/>
            <w:tcBorders>
              <w:top w:val="nil"/>
              <w:left w:val="nil"/>
              <w:bottom w:val="nil"/>
              <w:right w:val="nil"/>
            </w:tcBorders>
            <w:shd w:val="clear" w:color="auto" w:fill="auto"/>
            <w:noWrap/>
            <w:vAlign w:val="bottom"/>
            <w:hideMark/>
          </w:tcPr>
          <w:p w14:paraId="135F2785"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Income</w:t>
            </w:r>
          </w:p>
        </w:tc>
        <w:tc>
          <w:tcPr>
            <w:tcW w:w="1280" w:type="dxa"/>
            <w:tcBorders>
              <w:top w:val="nil"/>
              <w:left w:val="nil"/>
              <w:bottom w:val="nil"/>
              <w:right w:val="nil"/>
            </w:tcBorders>
            <w:shd w:val="clear" w:color="auto" w:fill="auto"/>
            <w:noWrap/>
            <w:vAlign w:val="bottom"/>
            <w:hideMark/>
          </w:tcPr>
          <w:p w14:paraId="447BD9C1"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30</w:t>
            </w:r>
          </w:p>
        </w:tc>
        <w:tc>
          <w:tcPr>
            <w:tcW w:w="1540" w:type="dxa"/>
            <w:tcBorders>
              <w:top w:val="nil"/>
              <w:left w:val="nil"/>
              <w:bottom w:val="nil"/>
              <w:right w:val="nil"/>
            </w:tcBorders>
            <w:shd w:val="clear" w:color="auto" w:fill="auto"/>
            <w:noWrap/>
            <w:vAlign w:val="bottom"/>
            <w:hideMark/>
          </w:tcPr>
          <w:p w14:paraId="5E5DA30B"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154</w:t>
            </w:r>
          </w:p>
        </w:tc>
      </w:tr>
      <w:tr w:rsidR="00803E5E" w:rsidRPr="00926481" w14:paraId="73AC0A0A" w14:textId="77777777" w:rsidTr="00B24CB6">
        <w:trPr>
          <w:trHeight w:val="300"/>
        </w:trPr>
        <w:tc>
          <w:tcPr>
            <w:tcW w:w="1220" w:type="dxa"/>
            <w:tcBorders>
              <w:top w:val="nil"/>
              <w:left w:val="nil"/>
              <w:bottom w:val="nil"/>
              <w:right w:val="nil"/>
            </w:tcBorders>
            <w:shd w:val="clear" w:color="auto" w:fill="auto"/>
            <w:noWrap/>
            <w:vAlign w:val="bottom"/>
            <w:hideMark/>
          </w:tcPr>
          <w:p w14:paraId="6E7A06A4"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31-Jan</w:t>
            </w:r>
          </w:p>
        </w:tc>
        <w:tc>
          <w:tcPr>
            <w:tcW w:w="2020" w:type="dxa"/>
            <w:tcBorders>
              <w:top w:val="nil"/>
              <w:left w:val="nil"/>
              <w:bottom w:val="nil"/>
              <w:right w:val="nil"/>
            </w:tcBorders>
            <w:shd w:val="clear" w:color="auto" w:fill="auto"/>
            <w:noWrap/>
            <w:vAlign w:val="bottom"/>
            <w:hideMark/>
          </w:tcPr>
          <w:p w14:paraId="5A5DB843"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Inventory Cost</w:t>
            </w:r>
          </w:p>
        </w:tc>
        <w:tc>
          <w:tcPr>
            <w:tcW w:w="1560" w:type="dxa"/>
            <w:tcBorders>
              <w:top w:val="nil"/>
              <w:left w:val="nil"/>
              <w:bottom w:val="nil"/>
              <w:right w:val="nil"/>
            </w:tcBorders>
            <w:shd w:val="clear" w:color="auto" w:fill="auto"/>
            <w:noWrap/>
            <w:vAlign w:val="center"/>
            <w:hideMark/>
          </w:tcPr>
          <w:p w14:paraId="5872D7C0"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Supplies</w:t>
            </w:r>
          </w:p>
        </w:tc>
        <w:tc>
          <w:tcPr>
            <w:tcW w:w="1420" w:type="dxa"/>
            <w:tcBorders>
              <w:top w:val="nil"/>
              <w:left w:val="nil"/>
              <w:bottom w:val="nil"/>
              <w:right w:val="nil"/>
            </w:tcBorders>
            <w:shd w:val="clear" w:color="auto" w:fill="auto"/>
            <w:noWrap/>
            <w:vAlign w:val="bottom"/>
            <w:hideMark/>
          </w:tcPr>
          <w:p w14:paraId="48CBD2CA"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Expenses</w:t>
            </w:r>
          </w:p>
        </w:tc>
        <w:tc>
          <w:tcPr>
            <w:tcW w:w="1280" w:type="dxa"/>
            <w:tcBorders>
              <w:top w:val="nil"/>
              <w:left w:val="nil"/>
              <w:bottom w:val="nil"/>
              <w:right w:val="nil"/>
            </w:tcBorders>
            <w:shd w:val="clear" w:color="auto" w:fill="auto"/>
            <w:noWrap/>
            <w:vAlign w:val="bottom"/>
            <w:hideMark/>
          </w:tcPr>
          <w:p w14:paraId="4E627AC1" w14:textId="77777777" w:rsidR="00803E5E" w:rsidRPr="00926481" w:rsidRDefault="00803E5E" w:rsidP="00B24CB6">
            <w:pPr>
              <w:spacing w:after="0" w:line="240" w:lineRule="auto"/>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-374</w:t>
            </w:r>
          </w:p>
        </w:tc>
        <w:tc>
          <w:tcPr>
            <w:tcW w:w="1540" w:type="dxa"/>
            <w:tcBorders>
              <w:top w:val="nil"/>
              <w:left w:val="nil"/>
              <w:bottom w:val="nil"/>
              <w:right w:val="nil"/>
            </w:tcBorders>
            <w:shd w:val="clear" w:color="auto" w:fill="auto"/>
            <w:noWrap/>
            <w:vAlign w:val="bottom"/>
            <w:hideMark/>
          </w:tcPr>
          <w:p w14:paraId="330C231E" w14:textId="77777777" w:rsidR="00803E5E" w:rsidRPr="00926481" w:rsidRDefault="00803E5E" w:rsidP="00B24CB6">
            <w:pPr>
              <w:spacing w:after="0" w:line="240" w:lineRule="auto"/>
              <w:jc w:val="center"/>
              <w:rPr>
                <w:rFonts w:ascii="Calibri" w:eastAsia="Times New Roman" w:hAnsi="Calibri" w:cs="Calibri"/>
                <w:color w:val="000000"/>
                <w:lang w:val="bg-BG" w:eastAsia="bg-BG"/>
              </w:rPr>
            </w:pPr>
            <w:r w:rsidRPr="00926481">
              <w:rPr>
                <w:rFonts w:ascii="Calibri" w:eastAsia="Times New Roman" w:hAnsi="Calibri" w:cs="Calibri"/>
                <w:color w:val="000000"/>
                <w:lang w:val="bg-BG" w:eastAsia="bg-BG"/>
              </w:rPr>
              <w:t>-220</w:t>
            </w:r>
          </w:p>
        </w:tc>
      </w:tr>
    </w:tbl>
    <w:p w14:paraId="2A0A212A" w14:textId="77777777" w:rsidR="00803E5E" w:rsidRPr="00803E5E" w:rsidRDefault="00803E5E" w:rsidP="00124CC3">
      <w:pPr>
        <w:pStyle w:val="Default"/>
        <w:ind w:left="1065"/>
        <w:rPr>
          <w:b/>
          <w:bCs/>
          <w:sz w:val="22"/>
          <w:lang w:val="en-US"/>
        </w:rPr>
      </w:pPr>
    </w:p>
    <w:p w14:paraId="61A701BA" w14:textId="77777777" w:rsidR="00124CC3" w:rsidRPr="00803E5E" w:rsidRDefault="00124CC3" w:rsidP="00124CC3">
      <w:pPr>
        <w:pStyle w:val="ListParagraph"/>
        <w:numPr>
          <w:ilvl w:val="0"/>
          <w:numId w:val="1"/>
        </w:numPr>
        <w:rPr>
          <w:rFonts w:ascii="Calibri" w:hAnsi="Calibri" w:cs="Calibri"/>
          <w:b/>
          <w:bCs/>
          <w:color w:val="000000"/>
          <w:szCs w:val="24"/>
          <w:lang w:val="en-US"/>
        </w:rPr>
      </w:pPr>
      <w:r w:rsidRPr="00803E5E">
        <w:rPr>
          <w:rFonts w:ascii="Calibri" w:hAnsi="Calibri" w:cs="Calibri"/>
          <w:b/>
          <w:bCs/>
          <w:color w:val="000000"/>
          <w:szCs w:val="24"/>
          <w:lang w:val="en-US"/>
        </w:rPr>
        <w:t>Prepare the trial balance at 31 January.</w:t>
      </w:r>
    </w:p>
    <w:p w14:paraId="5EFA229F" w14:textId="77777777" w:rsidR="00803E5E" w:rsidRDefault="00803E5E" w:rsidP="00803E5E">
      <w:pPr>
        <w:pStyle w:val="ListParagraph"/>
        <w:rPr>
          <w:rFonts w:ascii="Calibri" w:hAnsi="Calibri" w:cs="Calibri"/>
          <w:b/>
          <w:bCs/>
          <w:color w:val="000000"/>
          <w:sz w:val="24"/>
          <w:szCs w:val="24"/>
          <w:lang w:val="en-US"/>
        </w:rPr>
      </w:pPr>
    </w:p>
    <w:p w14:paraId="3D0F16BD" w14:textId="77777777" w:rsidR="00803E5E" w:rsidRPr="00803E5E" w:rsidRDefault="00803E5E" w:rsidP="00803E5E">
      <w:pPr>
        <w:pStyle w:val="ListParagraph"/>
        <w:rPr>
          <w:rFonts w:ascii="Calibri" w:hAnsi="Calibri" w:cs="Calibri"/>
          <w:b/>
          <w:bCs/>
          <w:color w:val="000000"/>
          <w:sz w:val="24"/>
          <w:szCs w:val="24"/>
          <w:lang w:val="en-US"/>
        </w:rPr>
      </w:pPr>
      <w:r w:rsidRPr="00803E5E">
        <w:rPr>
          <w:rFonts w:ascii="Calibri" w:hAnsi="Calibri" w:cs="Calibri"/>
          <w:b/>
          <w:bCs/>
          <w:color w:val="000000"/>
          <w:sz w:val="24"/>
          <w:szCs w:val="24"/>
          <w:lang w:val="en-US"/>
        </w:rPr>
        <w:t>Trial Balance</w:t>
      </w:r>
    </w:p>
    <w:p w14:paraId="06E8167F" w14:textId="77777777" w:rsidR="00803E5E" w:rsidRPr="00803E5E" w:rsidRDefault="00803E5E" w:rsidP="00803E5E">
      <w:pPr>
        <w:pStyle w:val="ListParagraph"/>
        <w:rPr>
          <w:rFonts w:ascii="Calibri" w:hAnsi="Calibri" w:cs="Calibri"/>
          <w:b/>
          <w:bCs/>
          <w:color w:val="000000"/>
          <w:szCs w:val="24"/>
          <w:u w:val="single"/>
          <w:lang w:val="en-US"/>
        </w:rPr>
      </w:pPr>
      <w:r w:rsidRPr="00803E5E">
        <w:rPr>
          <w:rFonts w:ascii="Calibri" w:hAnsi="Calibri" w:cs="Calibri"/>
          <w:b/>
          <w:bCs/>
          <w:color w:val="000000"/>
          <w:szCs w:val="24"/>
          <w:u w:val="single"/>
          <w:lang w:val="en-US"/>
        </w:rPr>
        <w:t>31 January</w:t>
      </w:r>
    </w:p>
    <w:p w14:paraId="10B3C4B4" w14:textId="77777777" w:rsidR="00803E5E" w:rsidRPr="00803E5E" w:rsidRDefault="00803E5E" w:rsidP="00803E5E">
      <w:pPr>
        <w:pStyle w:val="ListParagraph"/>
        <w:rPr>
          <w:rFonts w:ascii="Calibri" w:hAnsi="Calibri" w:cs="Calibri"/>
          <w:b/>
          <w:bCs/>
          <w:color w:val="000000"/>
          <w:szCs w:val="24"/>
          <w:u w:val="single"/>
          <w:lang w:val="en-US"/>
        </w:rPr>
      </w:pPr>
      <w:r w:rsidRPr="00803E5E">
        <w:rPr>
          <w:rFonts w:ascii="Calibri" w:hAnsi="Calibri" w:cs="Calibri"/>
          <w:b/>
          <w:bCs/>
          <w:color w:val="000000"/>
          <w:szCs w:val="24"/>
          <w:lang w:val="en-US"/>
        </w:rPr>
        <w:t xml:space="preserve">                                                       </w:t>
      </w:r>
      <w:r w:rsidRPr="00803E5E">
        <w:rPr>
          <w:rFonts w:ascii="Calibri" w:hAnsi="Calibri" w:cs="Calibri"/>
          <w:b/>
          <w:bCs/>
          <w:color w:val="000000"/>
          <w:szCs w:val="24"/>
          <w:u w:val="single"/>
          <w:lang w:val="en-US"/>
        </w:rPr>
        <w:t xml:space="preserve">   Debit                          Credit</w:t>
      </w:r>
    </w:p>
    <w:p w14:paraId="5B8DFA91" w14:textId="77777777" w:rsidR="00803E5E"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Cash                                                 343</w:t>
      </w:r>
    </w:p>
    <w:p w14:paraId="70D269F5" w14:textId="77777777" w:rsidR="00803E5E"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Account Rec</w:t>
      </w:r>
      <w:r>
        <w:rPr>
          <w:rFonts w:ascii="Calibri" w:hAnsi="Calibri" w:cs="Calibri"/>
          <w:b/>
          <w:bCs/>
          <w:color w:val="000000"/>
          <w:szCs w:val="24"/>
          <w:lang w:val="en-US"/>
        </w:rPr>
        <w:t xml:space="preserve">eivable                     </w:t>
      </w:r>
      <w:r w:rsidRPr="00803E5E">
        <w:rPr>
          <w:rFonts w:ascii="Calibri" w:hAnsi="Calibri" w:cs="Calibri"/>
          <w:b/>
          <w:bCs/>
          <w:color w:val="000000"/>
          <w:szCs w:val="24"/>
          <w:lang w:val="en-US"/>
        </w:rPr>
        <w:t>124 (Harvey</w:t>
      </w:r>
      <w:r>
        <w:rPr>
          <w:rFonts w:ascii="Calibri" w:hAnsi="Calibri" w:cs="Calibri"/>
          <w:b/>
          <w:bCs/>
          <w:color w:val="000000"/>
          <w:szCs w:val="24"/>
          <w:lang w:val="en-US"/>
        </w:rPr>
        <w:t xml:space="preserve"> Loan</w:t>
      </w:r>
      <w:r w:rsidRPr="00803E5E">
        <w:rPr>
          <w:rFonts w:ascii="Calibri" w:hAnsi="Calibri" w:cs="Calibri"/>
          <w:b/>
          <w:bCs/>
          <w:color w:val="000000"/>
          <w:szCs w:val="24"/>
          <w:lang w:val="en-US"/>
        </w:rPr>
        <w:t xml:space="preserve">)  </w:t>
      </w:r>
    </w:p>
    <w:p w14:paraId="5337E1AD" w14:textId="77777777" w:rsidR="00803E5E"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Assets                                             1082</w:t>
      </w:r>
    </w:p>
    <w:p w14:paraId="21D9857D" w14:textId="77777777" w:rsidR="00803E5E"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 xml:space="preserve">Liabilities            </w:t>
      </w:r>
      <w:r>
        <w:rPr>
          <w:rFonts w:ascii="Calibri" w:hAnsi="Calibri" w:cs="Calibri"/>
          <w:b/>
          <w:bCs/>
          <w:color w:val="000000"/>
          <w:szCs w:val="24"/>
          <w:lang w:val="en-US"/>
        </w:rPr>
        <w:t xml:space="preserve">                            33 (Two Payers)</w:t>
      </w:r>
    </w:p>
    <w:p w14:paraId="30E2C582" w14:textId="77777777" w:rsidR="00803E5E"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 xml:space="preserve">Salaries and Wages Payable                                                      58      </w:t>
      </w:r>
    </w:p>
    <w:p w14:paraId="06BFCF71" w14:textId="77777777" w:rsidR="00124CC3" w:rsidRPr="00803E5E" w:rsidRDefault="00803E5E" w:rsidP="00803E5E">
      <w:pPr>
        <w:pStyle w:val="ListParagraph"/>
        <w:rPr>
          <w:rFonts w:ascii="Calibri" w:hAnsi="Calibri" w:cs="Calibri"/>
          <w:b/>
          <w:bCs/>
          <w:color w:val="000000"/>
          <w:szCs w:val="24"/>
          <w:lang w:val="en-US"/>
        </w:rPr>
      </w:pPr>
      <w:r w:rsidRPr="00803E5E">
        <w:rPr>
          <w:rFonts w:ascii="Calibri" w:hAnsi="Calibri" w:cs="Calibri"/>
          <w:b/>
          <w:bCs/>
          <w:color w:val="000000"/>
          <w:szCs w:val="24"/>
          <w:lang w:val="en-US"/>
        </w:rPr>
        <w:t>Owner’s Capital                                                                         343</w:t>
      </w:r>
    </w:p>
    <w:p w14:paraId="0785D2E8" w14:textId="77777777" w:rsidR="00124CC3" w:rsidRDefault="00124CC3" w:rsidP="00124CC3">
      <w:pPr>
        <w:pStyle w:val="ListParagraph"/>
        <w:ind w:left="1065"/>
        <w:rPr>
          <w:rFonts w:ascii="Calibri" w:hAnsi="Calibri" w:cs="Calibri"/>
          <w:b/>
          <w:bCs/>
          <w:color w:val="000000"/>
          <w:szCs w:val="24"/>
          <w:lang w:val="en-US"/>
        </w:rPr>
      </w:pPr>
    </w:p>
    <w:p w14:paraId="33F8D23E" w14:textId="77777777" w:rsidR="00803E5E" w:rsidRDefault="00803E5E" w:rsidP="00124CC3">
      <w:pPr>
        <w:pStyle w:val="ListParagraph"/>
        <w:ind w:left="1065"/>
        <w:rPr>
          <w:rFonts w:ascii="Calibri" w:hAnsi="Calibri" w:cs="Calibri"/>
          <w:b/>
          <w:bCs/>
          <w:color w:val="000000"/>
          <w:szCs w:val="24"/>
          <w:lang w:val="en-US"/>
        </w:rPr>
      </w:pPr>
    </w:p>
    <w:p w14:paraId="6BA664B2" w14:textId="77777777" w:rsidR="00803E5E" w:rsidRPr="00803E5E" w:rsidRDefault="00803E5E" w:rsidP="00124CC3">
      <w:pPr>
        <w:pStyle w:val="ListParagraph"/>
        <w:ind w:left="1065"/>
        <w:rPr>
          <w:rFonts w:ascii="Calibri" w:hAnsi="Calibri" w:cs="Calibri"/>
          <w:b/>
          <w:bCs/>
          <w:color w:val="000000"/>
          <w:szCs w:val="24"/>
          <w:lang w:val="en-US"/>
        </w:rPr>
      </w:pPr>
    </w:p>
    <w:p w14:paraId="6971E823" w14:textId="77777777" w:rsidR="00124CC3" w:rsidRPr="00803E5E" w:rsidRDefault="00124CC3" w:rsidP="00124CC3">
      <w:pPr>
        <w:pStyle w:val="ListParagraph"/>
        <w:numPr>
          <w:ilvl w:val="0"/>
          <w:numId w:val="1"/>
        </w:numPr>
        <w:rPr>
          <w:rFonts w:ascii="Calibri" w:hAnsi="Calibri" w:cs="Calibri"/>
          <w:b/>
          <w:bCs/>
          <w:color w:val="000000"/>
          <w:szCs w:val="24"/>
          <w:lang w:val="en-US"/>
        </w:rPr>
      </w:pPr>
      <w:r w:rsidRPr="00803E5E">
        <w:rPr>
          <w:rFonts w:ascii="Calibri" w:hAnsi="Calibri" w:cs="Calibri"/>
          <w:b/>
          <w:bCs/>
          <w:color w:val="000000"/>
          <w:szCs w:val="24"/>
          <w:lang w:val="en-US"/>
        </w:rPr>
        <w:t>Prepare the statement of profit or loss for the month ended 31 January and a statement of financial position at that date.</w:t>
      </w:r>
    </w:p>
    <w:p w14:paraId="51E38112" w14:textId="77777777" w:rsidR="00803E5E" w:rsidRPr="00E51025" w:rsidRDefault="00803E5E" w:rsidP="00803E5E">
      <w:pPr>
        <w:pStyle w:val="Default"/>
        <w:rPr>
          <w:b/>
          <w:bCs/>
          <w:szCs w:val="28"/>
          <w:u w:val="single"/>
          <w:lang w:val="en-US"/>
        </w:rPr>
      </w:pPr>
      <w:r w:rsidRPr="00E51025">
        <w:rPr>
          <w:b/>
          <w:bCs/>
          <w:szCs w:val="28"/>
          <w:u w:val="single"/>
          <w:lang w:val="en-US"/>
        </w:rPr>
        <w:t>Profit and Loss Statement / From Jan 2 to Jan 31</w:t>
      </w:r>
    </w:p>
    <w:p w14:paraId="1FDB8122" w14:textId="77777777" w:rsidR="00803E5E" w:rsidRPr="00E51025" w:rsidRDefault="00803E5E" w:rsidP="00803E5E">
      <w:pPr>
        <w:pStyle w:val="Default"/>
        <w:rPr>
          <w:bCs/>
          <w:szCs w:val="28"/>
          <w:lang w:val="en-US"/>
        </w:rPr>
      </w:pPr>
      <w:r w:rsidRPr="00E51025">
        <w:rPr>
          <w:bCs/>
          <w:i/>
          <w:szCs w:val="28"/>
          <w:lang w:val="en-US"/>
        </w:rPr>
        <w:t>INCOME</w:t>
      </w:r>
      <w:r w:rsidRPr="00E51025">
        <w:rPr>
          <w:bCs/>
          <w:i/>
          <w:szCs w:val="28"/>
          <w:lang w:val="en-US"/>
        </w:rPr>
        <w:tab/>
      </w:r>
      <w:r w:rsidRPr="00E51025">
        <w:rPr>
          <w:bCs/>
          <w:szCs w:val="28"/>
          <w:lang w:val="en-US"/>
        </w:rPr>
        <w:t xml:space="preserve"> </w:t>
      </w:r>
      <w:r w:rsidRPr="00E51025">
        <w:rPr>
          <w:bCs/>
          <w:szCs w:val="28"/>
          <w:lang w:val="en-US"/>
        </w:rPr>
        <w:tab/>
        <w:t>% of Total Income</w:t>
      </w:r>
    </w:p>
    <w:p w14:paraId="42F5B6EA" w14:textId="77777777" w:rsidR="00803E5E" w:rsidRPr="00E51025" w:rsidRDefault="00803E5E" w:rsidP="00803E5E">
      <w:pPr>
        <w:pStyle w:val="Default"/>
        <w:rPr>
          <w:bCs/>
          <w:szCs w:val="28"/>
          <w:lang w:val="en-US"/>
        </w:rPr>
      </w:pPr>
      <w:r w:rsidRPr="00E51025">
        <w:rPr>
          <w:bCs/>
          <w:szCs w:val="28"/>
          <w:lang w:val="en-US"/>
        </w:rPr>
        <w:lastRenderedPageBreak/>
        <w:t xml:space="preserve">   Product Sales</w:t>
      </w:r>
      <w:r w:rsidRPr="00E51025">
        <w:rPr>
          <w:bCs/>
          <w:szCs w:val="28"/>
          <w:lang w:val="en-US"/>
        </w:rPr>
        <w:tab/>
        <w:t>288</w:t>
      </w:r>
      <w:r w:rsidRPr="00E51025">
        <w:rPr>
          <w:bCs/>
          <w:szCs w:val="28"/>
          <w:lang w:val="en-US"/>
        </w:rPr>
        <w:tab/>
        <w:t>63.2%</w:t>
      </w:r>
    </w:p>
    <w:p w14:paraId="6777065F" w14:textId="77777777" w:rsidR="00803E5E" w:rsidRPr="00E51025" w:rsidRDefault="00803E5E" w:rsidP="00803E5E">
      <w:pPr>
        <w:pStyle w:val="Default"/>
        <w:rPr>
          <w:bCs/>
          <w:szCs w:val="28"/>
          <w:lang w:val="en-US"/>
        </w:rPr>
      </w:pPr>
      <w:r w:rsidRPr="00E51025">
        <w:rPr>
          <w:bCs/>
          <w:szCs w:val="28"/>
          <w:lang w:val="en-US"/>
        </w:rPr>
        <w:t xml:space="preserve">   Other Income</w:t>
      </w:r>
      <w:r w:rsidRPr="00E51025">
        <w:rPr>
          <w:bCs/>
          <w:szCs w:val="28"/>
          <w:lang w:val="en-US"/>
        </w:rPr>
        <w:tab/>
        <w:t>167</w:t>
      </w:r>
      <w:r w:rsidRPr="00E51025">
        <w:rPr>
          <w:bCs/>
          <w:szCs w:val="28"/>
          <w:lang w:val="en-US"/>
        </w:rPr>
        <w:tab/>
        <w:t>36.7%</w:t>
      </w:r>
    </w:p>
    <w:p w14:paraId="5C3C62C5" w14:textId="77777777" w:rsidR="00803E5E" w:rsidRPr="00E51025" w:rsidRDefault="00803E5E" w:rsidP="00803E5E">
      <w:pPr>
        <w:pStyle w:val="Default"/>
        <w:rPr>
          <w:bCs/>
          <w:szCs w:val="28"/>
          <w:u w:val="single"/>
          <w:lang w:val="en-US"/>
        </w:rPr>
      </w:pPr>
      <w:r w:rsidRPr="00E51025">
        <w:rPr>
          <w:bCs/>
          <w:szCs w:val="28"/>
          <w:u w:val="single"/>
          <w:lang w:val="en-US"/>
        </w:rPr>
        <w:t xml:space="preserve"> Total Income</w:t>
      </w:r>
      <w:r w:rsidRPr="00E51025">
        <w:rPr>
          <w:bCs/>
          <w:szCs w:val="28"/>
          <w:u w:val="single"/>
          <w:lang w:val="en-US"/>
        </w:rPr>
        <w:tab/>
        <w:t>455</w:t>
      </w:r>
      <w:r w:rsidRPr="00E51025">
        <w:rPr>
          <w:bCs/>
          <w:szCs w:val="28"/>
          <w:u w:val="single"/>
          <w:lang w:val="en-US"/>
        </w:rPr>
        <w:tab/>
      </w:r>
    </w:p>
    <w:p w14:paraId="13A60DDD" w14:textId="77777777" w:rsidR="00803E5E" w:rsidRPr="00E51025" w:rsidRDefault="00803E5E" w:rsidP="00803E5E">
      <w:pPr>
        <w:pStyle w:val="Default"/>
        <w:rPr>
          <w:bCs/>
          <w:szCs w:val="28"/>
          <w:lang w:val="en-US"/>
        </w:rPr>
      </w:pPr>
      <w:r w:rsidRPr="00E51025">
        <w:rPr>
          <w:bCs/>
          <w:szCs w:val="28"/>
          <w:lang w:val="en-US"/>
        </w:rPr>
        <w:t xml:space="preserve"> </w:t>
      </w:r>
      <w:r w:rsidRPr="00E51025">
        <w:rPr>
          <w:bCs/>
          <w:szCs w:val="28"/>
          <w:lang w:val="en-US"/>
        </w:rPr>
        <w:tab/>
        <w:t xml:space="preserve"> </w:t>
      </w:r>
      <w:r w:rsidRPr="00E51025">
        <w:rPr>
          <w:bCs/>
          <w:szCs w:val="28"/>
          <w:lang w:val="en-US"/>
        </w:rPr>
        <w:tab/>
        <w:t xml:space="preserve"> </w:t>
      </w:r>
    </w:p>
    <w:p w14:paraId="646E9925" w14:textId="77777777" w:rsidR="00803E5E" w:rsidRPr="00E51025" w:rsidRDefault="00803E5E" w:rsidP="00803E5E">
      <w:pPr>
        <w:pStyle w:val="Default"/>
        <w:rPr>
          <w:bCs/>
          <w:i/>
          <w:szCs w:val="28"/>
          <w:lang w:val="en-US"/>
        </w:rPr>
      </w:pPr>
      <w:r w:rsidRPr="00E51025">
        <w:rPr>
          <w:bCs/>
          <w:i/>
          <w:szCs w:val="28"/>
          <w:lang w:val="en-US"/>
        </w:rPr>
        <w:t>EXPENSES</w:t>
      </w:r>
      <w:r w:rsidRPr="00E51025">
        <w:rPr>
          <w:bCs/>
          <w:i/>
          <w:szCs w:val="28"/>
          <w:lang w:val="en-US"/>
        </w:rPr>
        <w:tab/>
        <w:t xml:space="preserve"> </w:t>
      </w:r>
      <w:r w:rsidRPr="00E51025">
        <w:rPr>
          <w:bCs/>
          <w:i/>
          <w:szCs w:val="28"/>
          <w:lang w:val="en-US"/>
        </w:rPr>
        <w:tab/>
        <w:t xml:space="preserve"> </w:t>
      </w:r>
    </w:p>
    <w:p w14:paraId="01F613AF" w14:textId="77777777" w:rsidR="00803E5E" w:rsidRPr="00E51025" w:rsidRDefault="00803E5E" w:rsidP="00803E5E">
      <w:pPr>
        <w:pStyle w:val="Default"/>
        <w:rPr>
          <w:bCs/>
          <w:szCs w:val="28"/>
          <w:lang w:val="en-US"/>
        </w:rPr>
      </w:pPr>
      <w:r w:rsidRPr="00E51025">
        <w:rPr>
          <w:bCs/>
          <w:szCs w:val="28"/>
          <w:lang w:val="en-US"/>
        </w:rPr>
        <w:t xml:space="preserve">   Loan Repayment</w:t>
      </w:r>
      <w:r w:rsidRPr="00E51025">
        <w:rPr>
          <w:bCs/>
          <w:szCs w:val="28"/>
          <w:lang w:val="en-US"/>
        </w:rPr>
        <w:tab/>
        <w:t>33</w:t>
      </w:r>
      <w:r w:rsidRPr="00E51025">
        <w:rPr>
          <w:bCs/>
          <w:szCs w:val="28"/>
          <w:lang w:val="en-US"/>
        </w:rPr>
        <w:tab/>
        <w:t>9.4%</w:t>
      </w:r>
    </w:p>
    <w:p w14:paraId="585DE1FC" w14:textId="77777777" w:rsidR="00803E5E" w:rsidRPr="00E51025" w:rsidRDefault="00803E5E" w:rsidP="00803E5E">
      <w:pPr>
        <w:pStyle w:val="Default"/>
        <w:rPr>
          <w:bCs/>
          <w:szCs w:val="28"/>
          <w:lang w:val="en-US"/>
        </w:rPr>
      </w:pPr>
      <w:r w:rsidRPr="00E51025">
        <w:rPr>
          <w:bCs/>
          <w:szCs w:val="28"/>
          <w:lang w:val="en-US"/>
        </w:rPr>
        <w:t xml:space="preserve">   Bank Charges</w:t>
      </w:r>
      <w:r w:rsidRPr="00E51025">
        <w:rPr>
          <w:bCs/>
          <w:szCs w:val="28"/>
          <w:lang w:val="en-US"/>
        </w:rPr>
        <w:tab/>
        <w:t xml:space="preserve">0       </w:t>
      </w:r>
      <w:r w:rsidRPr="00E51025">
        <w:rPr>
          <w:bCs/>
          <w:szCs w:val="28"/>
          <w:lang w:val="en-US"/>
        </w:rPr>
        <w:tab/>
        <w:t>0%</w:t>
      </w:r>
    </w:p>
    <w:p w14:paraId="24B37058" w14:textId="77777777" w:rsidR="00803E5E" w:rsidRPr="00E51025" w:rsidRDefault="00803E5E" w:rsidP="00803E5E">
      <w:pPr>
        <w:pStyle w:val="Default"/>
        <w:rPr>
          <w:bCs/>
          <w:szCs w:val="28"/>
          <w:lang w:val="en-US"/>
        </w:rPr>
      </w:pPr>
      <w:r w:rsidRPr="00E51025">
        <w:rPr>
          <w:bCs/>
          <w:szCs w:val="28"/>
          <w:lang w:val="en-US"/>
        </w:rPr>
        <w:t xml:space="preserve">   Office Expenses </w:t>
      </w:r>
      <w:r w:rsidRPr="00E51025">
        <w:rPr>
          <w:bCs/>
          <w:szCs w:val="28"/>
          <w:lang w:val="en-US"/>
        </w:rPr>
        <w:tab/>
        <w:t>35</w:t>
      </w:r>
      <w:r w:rsidRPr="00E51025">
        <w:rPr>
          <w:bCs/>
          <w:szCs w:val="28"/>
          <w:lang w:val="en-US"/>
        </w:rPr>
        <w:tab/>
        <w:t xml:space="preserve">9.97%      </w:t>
      </w:r>
    </w:p>
    <w:p w14:paraId="12E9AAC0" w14:textId="77777777" w:rsidR="00803E5E" w:rsidRPr="00E51025" w:rsidRDefault="00803E5E" w:rsidP="00803E5E">
      <w:pPr>
        <w:pStyle w:val="Default"/>
        <w:rPr>
          <w:bCs/>
          <w:szCs w:val="28"/>
          <w:lang w:val="en-US"/>
        </w:rPr>
      </w:pPr>
      <w:r w:rsidRPr="00E51025">
        <w:rPr>
          <w:bCs/>
          <w:szCs w:val="28"/>
          <w:lang w:val="en-US"/>
        </w:rPr>
        <w:t xml:space="preserve">   Supplied Goods</w:t>
      </w:r>
      <w:r w:rsidRPr="00E51025">
        <w:rPr>
          <w:bCs/>
          <w:szCs w:val="28"/>
          <w:lang w:val="en-US"/>
        </w:rPr>
        <w:tab/>
        <w:t>225</w:t>
      </w:r>
      <w:r w:rsidRPr="00E51025">
        <w:rPr>
          <w:bCs/>
          <w:szCs w:val="28"/>
          <w:lang w:val="en-US"/>
        </w:rPr>
        <w:tab/>
        <w:t xml:space="preserve">71.2%      </w:t>
      </w:r>
    </w:p>
    <w:p w14:paraId="294845DE" w14:textId="77777777" w:rsidR="00803E5E" w:rsidRPr="00E51025" w:rsidRDefault="00803E5E" w:rsidP="00803E5E">
      <w:pPr>
        <w:pStyle w:val="Default"/>
        <w:rPr>
          <w:bCs/>
          <w:szCs w:val="28"/>
          <w:lang w:val="en-US"/>
        </w:rPr>
      </w:pPr>
      <w:r w:rsidRPr="00E51025">
        <w:rPr>
          <w:bCs/>
          <w:szCs w:val="28"/>
          <w:lang w:val="en-US"/>
        </w:rPr>
        <w:t xml:space="preserve">   Wages and Salaries</w:t>
      </w:r>
      <w:r w:rsidRPr="00E51025">
        <w:rPr>
          <w:bCs/>
          <w:szCs w:val="28"/>
          <w:lang w:val="en-US"/>
        </w:rPr>
        <w:tab/>
        <w:t>58</w:t>
      </w:r>
      <w:r w:rsidRPr="00E51025">
        <w:rPr>
          <w:bCs/>
          <w:szCs w:val="28"/>
          <w:lang w:val="en-US"/>
        </w:rPr>
        <w:tab/>
        <w:t xml:space="preserve">16.5%      </w:t>
      </w:r>
    </w:p>
    <w:p w14:paraId="54AD1F60" w14:textId="77777777" w:rsidR="00803E5E" w:rsidRPr="00E51025" w:rsidRDefault="00803E5E" w:rsidP="00803E5E">
      <w:pPr>
        <w:pStyle w:val="Default"/>
        <w:rPr>
          <w:bCs/>
          <w:szCs w:val="28"/>
          <w:lang w:val="en-US"/>
        </w:rPr>
      </w:pPr>
      <w:r w:rsidRPr="00E51025">
        <w:rPr>
          <w:bCs/>
          <w:szCs w:val="28"/>
          <w:lang w:val="en-US"/>
        </w:rPr>
        <w:t xml:space="preserve">   Travel (equipment)</w:t>
      </w:r>
      <w:r w:rsidRPr="00E51025">
        <w:rPr>
          <w:bCs/>
          <w:szCs w:val="28"/>
          <w:lang w:val="en-US"/>
        </w:rPr>
        <w:tab/>
        <w:t xml:space="preserve">0   </w:t>
      </w:r>
      <w:r w:rsidRPr="00E51025">
        <w:rPr>
          <w:bCs/>
          <w:szCs w:val="28"/>
          <w:lang w:val="en-US"/>
        </w:rPr>
        <w:tab/>
        <w:t xml:space="preserve">0%       </w:t>
      </w:r>
    </w:p>
    <w:p w14:paraId="10999BE4" w14:textId="77777777" w:rsidR="00803E5E" w:rsidRPr="00E51025" w:rsidRDefault="00803E5E" w:rsidP="00803E5E">
      <w:pPr>
        <w:pStyle w:val="Default"/>
        <w:rPr>
          <w:bCs/>
          <w:szCs w:val="28"/>
          <w:lang w:val="en-US"/>
        </w:rPr>
      </w:pPr>
      <w:r w:rsidRPr="00E51025">
        <w:rPr>
          <w:bCs/>
          <w:szCs w:val="28"/>
          <w:lang w:val="en-US"/>
        </w:rPr>
        <w:t xml:space="preserve">   Taxes</w:t>
      </w:r>
      <w:r w:rsidRPr="00E51025">
        <w:rPr>
          <w:bCs/>
          <w:szCs w:val="28"/>
          <w:lang w:val="en-US"/>
        </w:rPr>
        <w:tab/>
        <w:t xml:space="preserve">0   </w:t>
      </w:r>
      <w:r w:rsidRPr="00E51025">
        <w:rPr>
          <w:bCs/>
          <w:szCs w:val="28"/>
          <w:lang w:val="en-US"/>
        </w:rPr>
        <w:tab/>
        <w:t xml:space="preserve">0%   </w:t>
      </w:r>
    </w:p>
    <w:p w14:paraId="6FFE3086" w14:textId="77777777" w:rsidR="00803E5E" w:rsidRPr="00E51025" w:rsidRDefault="00803E5E" w:rsidP="00803E5E">
      <w:pPr>
        <w:pStyle w:val="Default"/>
        <w:rPr>
          <w:bCs/>
          <w:szCs w:val="28"/>
          <w:u w:val="single"/>
          <w:lang w:val="en-US"/>
        </w:rPr>
      </w:pPr>
      <w:r w:rsidRPr="00E51025">
        <w:rPr>
          <w:bCs/>
          <w:szCs w:val="28"/>
          <w:u w:val="single"/>
          <w:lang w:val="en-US"/>
        </w:rPr>
        <w:t>Total Expenses</w:t>
      </w:r>
      <w:r w:rsidRPr="00E51025">
        <w:rPr>
          <w:bCs/>
          <w:szCs w:val="28"/>
          <w:u w:val="single"/>
          <w:lang w:val="en-US"/>
        </w:rPr>
        <w:tab/>
        <w:t>351</w:t>
      </w:r>
      <w:r w:rsidRPr="00E51025">
        <w:rPr>
          <w:bCs/>
          <w:szCs w:val="28"/>
          <w:u w:val="single"/>
          <w:lang w:val="en-US"/>
        </w:rPr>
        <w:tab/>
      </w:r>
    </w:p>
    <w:p w14:paraId="05987573" w14:textId="77777777" w:rsidR="00803E5E" w:rsidRPr="00803E5E" w:rsidRDefault="00803E5E" w:rsidP="00803E5E">
      <w:pPr>
        <w:pStyle w:val="Default"/>
        <w:rPr>
          <w:b/>
          <w:bCs/>
          <w:szCs w:val="28"/>
          <w:lang w:val="en-US"/>
        </w:rPr>
      </w:pPr>
      <w:r w:rsidRPr="00803E5E">
        <w:rPr>
          <w:b/>
          <w:bCs/>
          <w:szCs w:val="28"/>
          <w:lang w:val="en-US"/>
        </w:rPr>
        <w:t xml:space="preserve"> </w:t>
      </w:r>
      <w:r w:rsidRPr="00803E5E">
        <w:rPr>
          <w:b/>
          <w:bCs/>
          <w:szCs w:val="28"/>
          <w:lang w:val="en-US"/>
        </w:rPr>
        <w:tab/>
        <w:t xml:space="preserve"> </w:t>
      </w:r>
      <w:r w:rsidRPr="00803E5E">
        <w:rPr>
          <w:b/>
          <w:bCs/>
          <w:szCs w:val="28"/>
          <w:lang w:val="en-US"/>
        </w:rPr>
        <w:tab/>
        <w:t xml:space="preserve"> </w:t>
      </w:r>
    </w:p>
    <w:p w14:paraId="44DE7E7D" w14:textId="77777777" w:rsidR="00803E5E" w:rsidRPr="00803E5E" w:rsidRDefault="00E51025" w:rsidP="00803E5E">
      <w:pPr>
        <w:pStyle w:val="Default"/>
        <w:rPr>
          <w:b/>
          <w:bCs/>
          <w:szCs w:val="28"/>
          <w:lang w:val="en-US"/>
        </w:rPr>
      </w:pPr>
      <w:r>
        <w:rPr>
          <w:b/>
          <w:bCs/>
          <w:szCs w:val="28"/>
          <w:lang w:val="en-US"/>
        </w:rPr>
        <w:t>NET INCOME</w:t>
      </w:r>
      <w:r>
        <w:rPr>
          <w:b/>
          <w:bCs/>
          <w:szCs w:val="28"/>
          <w:lang w:val="en-US"/>
        </w:rPr>
        <w:tab/>
        <w:t>equivalent to</w:t>
      </w:r>
      <w:r w:rsidR="00803E5E" w:rsidRPr="00803E5E">
        <w:rPr>
          <w:b/>
          <w:bCs/>
          <w:szCs w:val="28"/>
          <w:lang w:val="en-US"/>
        </w:rPr>
        <w:tab/>
        <w:t>22.8%</w:t>
      </w:r>
      <w:r>
        <w:rPr>
          <w:b/>
          <w:bCs/>
          <w:szCs w:val="28"/>
          <w:lang w:val="en-US"/>
        </w:rPr>
        <w:t xml:space="preserve"> after Cost deduction &gt;&gt; Positive Profitable Results</w:t>
      </w:r>
    </w:p>
    <w:p w14:paraId="26A766B7" w14:textId="77777777" w:rsidR="00803E5E" w:rsidRPr="00803E5E" w:rsidRDefault="00803E5E" w:rsidP="00803E5E">
      <w:pPr>
        <w:pStyle w:val="Default"/>
        <w:rPr>
          <w:b/>
          <w:bCs/>
          <w:szCs w:val="28"/>
          <w:lang w:val="en-US"/>
        </w:rPr>
      </w:pPr>
      <w:r w:rsidRPr="00803E5E">
        <w:rPr>
          <w:b/>
          <w:bCs/>
          <w:szCs w:val="28"/>
          <w:lang w:val="en-US"/>
        </w:rPr>
        <w:t xml:space="preserve"> </w:t>
      </w:r>
      <w:r w:rsidRPr="00803E5E">
        <w:rPr>
          <w:b/>
          <w:bCs/>
          <w:szCs w:val="28"/>
          <w:lang w:val="en-US"/>
        </w:rPr>
        <w:tab/>
        <w:t xml:space="preserve"> </w:t>
      </w:r>
      <w:r w:rsidRPr="00803E5E">
        <w:rPr>
          <w:b/>
          <w:bCs/>
          <w:szCs w:val="28"/>
          <w:lang w:val="en-US"/>
        </w:rPr>
        <w:tab/>
        <w:t xml:space="preserve"> </w:t>
      </w:r>
    </w:p>
    <w:p w14:paraId="7F1C4422" w14:textId="77777777" w:rsidR="00124CC3" w:rsidRPr="00E51025" w:rsidRDefault="00E51025" w:rsidP="00803E5E">
      <w:pPr>
        <w:pStyle w:val="Default"/>
        <w:rPr>
          <w:b/>
          <w:bCs/>
          <w:szCs w:val="28"/>
          <w:u w:val="single"/>
          <w:lang w:val="en-US"/>
        </w:rPr>
      </w:pPr>
      <w:r>
        <w:rPr>
          <w:b/>
          <w:bCs/>
          <w:szCs w:val="28"/>
          <w:lang w:val="en-US"/>
        </w:rPr>
        <w:t xml:space="preserve"> </w:t>
      </w:r>
      <w:r>
        <w:rPr>
          <w:b/>
          <w:bCs/>
          <w:szCs w:val="28"/>
          <w:lang w:val="en-US"/>
        </w:rPr>
        <w:tab/>
        <w:t xml:space="preserve"> </w:t>
      </w:r>
      <w:r>
        <w:rPr>
          <w:b/>
          <w:bCs/>
          <w:szCs w:val="28"/>
          <w:lang w:val="en-US"/>
        </w:rPr>
        <w:tab/>
        <w:t xml:space="preserve"> </w:t>
      </w:r>
      <w:r w:rsidR="00803E5E" w:rsidRPr="00E51025">
        <w:rPr>
          <w:b/>
          <w:bCs/>
          <w:i/>
          <w:szCs w:val="28"/>
          <w:u w:val="single"/>
          <w:lang w:val="en-US"/>
        </w:rPr>
        <w:t>NET INCOME</w:t>
      </w:r>
      <w:r w:rsidR="00803E5E" w:rsidRPr="00E51025">
        <w:rPr>
          <w:b/>
          <w:bCs/>
          <w:i/>
          <w:szCs w:val="28"/>
          <w:u w:val="single"/>
          <w:lang w:val="en-US"/>
        </w:rPr>
        <w:tab/>
      </w:r>
      <w:r w:rsidR="00803E5E" w:rsidRPr="00E51025">
        <w:rPr>
          <w:b/>
          <w:bCs/>
          <w:szCs w:val="28"/>
          <w:u w:val="single"/>
          <w:lang w:val="en-US"/>
        </w:rPr>
        <w:t xml:space="preserve"> </w:t>
      </w:r>
      <w:r w:rsidR="00803E5E" w:rsidRPr="00E51025">
        <w:rPr>
          <w:b/>
          <w:bCs/>
          <w:szCs w:val="28"/>
          <w:u w:val="single"/>
          <w:lang w:val="en-US"/>
        </w:rPr>
        <w:tab/>
        <w:t xml:space="preserve">     104</w:t>
      </w:r>
    </w:p>
    <w:p w14:paraId="7A6EBB64" w14:textId="77777777" w:rsidR="00124CC3" w:rsidRDefault="00124CC3" w:rsidP="001B3043">
      <w:pPr>
        <w:pStyle w:val="Default"/>
        <w:rPr>
          <w:b/>
          <w:bCs/>
          <w:sz w:val="28"/>
          <w:szCs w:val="28"/>
          <w:lang w:val="en-US"/>
        </w:rPr>
      </w:pPr>
    </w:p>
    <w:p w14:paraId="0517F307" w14:textId="77777777" w:rsidR="00E51025" w:rsidRDefault="00E51025" w:rsidP="001B3043">
      <w:pPr>
        <w:pStyle w:val="Default"/>
        <w:rPr>
          <w:b/>
          <w:bCs/>
          <w:sz w:val="28"/>
          <w:szCs w:val="28"/>
          <w:lang w:val="en-US"/>
        </w:rPr>
      </w:pPr>
    </w:p>
    <w:p w14:paraId="02D30539" w14:textId="77777777" w:rsidR="001B3043" w:rsidRDefault="001B3043" w:rsidP="001B3043">
      <w:pPr>
        <w:pStyle w:val="Default"/>
        <w:rPr>
          <w:sz w:val="28"/>
          <w:szCs w:val="28"/>
        </w:rPr>
      </w:pPr>
      <w:r>
        <w:rPr>
          <w:b/>
          <w:bCs/>
          <w:sz w:val="28"/>
          <w:szCs w:val="28"/>
        </w:rPr>
        <w:t xml:space="preserve">Task 4 </w:t>
      </w:r>
    </w:p>
    <w:p w14:paraId="747C1F97" w14:textId="77777777" w:rsidR="001B3043" w:rsidRDefault="001B3043" w:rsidP="001B3043">
      <w:pPr>
        <w:pStyle w:val="Default"/>
        <w:rPr>
          <w:sz w:val="22"/>
          <w:szCs w:val="22"/>
          <w:lang w:val="en-US"/>
        </w:rPr>
      </w:pPr>
    </w:p>
    <w:p w14:paraId="58D4D36D" w14:textId="77777777" w:rsidR="001B3043" w:rsidRPr="00E51025" w:rsidRDefault="001B3043" w:rsidP="001B3043">
      <w:pPr>
        <w:pStyle w:val="Default"/>
        <w:rPr>
          <w:b/>
          <w:sz w:val="22"/>
          <w:szCs w:val="22"/>
        </w:rPr>
      </w:pPr>
      <w:r w:rsidRPr="00E51025">
        <w:rPr>
          <w:b/>
          <w:sz w:val="22"/>
          <w:szCs w:val="22"/>
        </w:rPr>
        <w:t xml:space="preserve">Ricardo, a sole trader, had the following transactions for the month of June: </w:t>
      </w:r>
    </w:p>
    <w:p w14:paraId="77BFD8D5" w14:textId="77777777" w:rsidR="00E51025" w:rsidRDefault="00E51025" w:rsidP="001B3043">
      <w:pPr>
        <w:pStyle w:val="Default"/>
        <w:rPr>
          <w:sz w:val="22"/>
          <w:szCs w:val="22"/>
          <w:lang w:val="en-US"/>
        </w:rPr>
      </w:pPr>
    </w:p>
    <w:p w14:paraId="15EE5439" w14:textId="77777777" w:rsidR="001B3043" w:rsidRDefault="001B3043" w:rsidP="001B3043">
      <w:pPr>
        <w:pStyle w:val="Default"/>
        <w:rPr>
          <w:sz w:val="22"/>
          <w:szCs w:val="22"/>
        </w:rPr>
      </w:pPr>
      <w:r>
        <w:rPr>
          <w:sz w:val="22"/>
          <w:szCs w:val="22"/>
        </w:rPr>
        <w:t xml:space="preserve">2 June Sold goods to Claire for £8,500 on credit; offered a 5% quick settlement discount. </w:t>
      </w:r>
    </w:p>
    <w:p w14:paraId="7321D776" w14:textId="77777777" w:rsidR="001B3043" w:rsidRDefault="001B3043" w:rsidP="001B3043">
      <w:pPr>
        <w:pStyle w:val="Default"/>
        <w:rPr>
          <w:sz w:val="22"/>
          <w:szCs w:val="22"/>
        </w:rPr>
      </w:pPr>
      <w:r>
        <w:rPr>
          <w:rFonts w:ascii="Times New Roman" w:hAnsi="Times New Roman" w:cs="Times New Roman"/>
          <w:sz w:val="22"/>
          <w:szCs w:val="22"/>
        </w:rPr>
        <w:t xml:space="preserve">13 </w:t>
      </w:r>
      <w:r>
        <w:rPr>
          <w:sz w:val="22"/>
          <w:szCs w:val="22"/>
        </w:rPr>
        <w:t xml:space="preserve">June Bought goods from Georgina for £12,000 on credit; Georgina offered a 7% quick settlement discount. </w:t>
      </w:r>
    </w:p>
    <w:p w14:paraId="7453B204" w14:textId="77777777" w:rsidR="00E51025" w:rsidRDefault="001B3043" w:rsidP="00E51025">
      <w:pPr>
        <w:pStyle w:val="Default"/>
        <w:spacing w:after="243"/>
        <w:rPr>
          <w:sz w:val="22"/>
          <w:szCs w:val="22"/>
          <w:lang w:val="en-US"/>
        </w:rPr>
      </w:pPr>
      <w:r>
        <w:rPr>
          <w:rFonts w:ascii="Times New Roman" w:hAnsi="Times New Roman" w:cs="Times New Roman"/>
          <w:sz w:val="22"/>
          <w:szCs w:val="22"/>
        </w:rPr>
        <w:t xml:space="preserve">14 </w:t>
      </w:r>
      <w:r>
        <w:rPr>
          <w:sz w:val="22"/>
          <w:szCs w:val="22"/>
        </w:rPr>
        <w:t xml:space="preserve">June Sold goods to Hywel for £9,000 after a 5% trade discount. 20 June Sold goods to Jane for £6,000 cash. </w:t>
      </w:r>
    </w:p>
    <w:p w14:paraId="49E12FE0" w14:textId="77777777" w:rsidR="001B3043" w:rsidRPr="00E51025" w:rsidRDefault="001B3043" w:rsidP="00E51025">
      <w:pPr>
        <w:pStyle w:val="Default"/>
        <w:spacing w:after="243"/>
        <w:rPr>
          <w:sz w:val="22"/>
          <w:szCs w:val="22"/>
          <w:lang w:val="en-US"/>
        </w:rPr>
      </w:pPr>
      <w:r>
        <w:rPr>
          <w:rFonts w:ascii="Times New Roman" w:hAnsi="Times New Roman" w:cs="Times New Roman"/>
          <w:sz w:val="22"/>
          <w:szCs w:val="22"/>
        </w:rPr>
        <w:t xml:space="preserve">21 </w:t>
      </w:r>
      <w:r>
        <w:rPr>
          <w:sz w:val="22"/>
          <w:szCs w:val="22"/>
        </w:rPr>
        <w:t xml:space="preserve">June Bought goods on credit for £4,500 from Andrew who offered a 2% quick settlement discount. </w:t>
      </w:r>
      <w:r>
        <w:rPr>
          <w:rFonts w:ascii="Times New Roman" w:hAnsi="Times New Roman" w:cs="Times New Roman"/>
          <w:sz w:val="22"/>
          <w:szCs w:val="22"/>
        </w:rPr>
        <w:t xml:space="preserve">22 </w:t>
      </w:r>
      <w:r>
        <w:rPr>
          <w:sz w:val="22"/>
          <w:szCs w:val="22"/>
        </w:rPr>
        <w:t xml:space="preserve">June Claire returned goods sold of £1,000. </w:t>
      </w:r>
    </w:p>
    <w:p w14:paraId="5EF677EB" w14:textId="77777777" w:rsidR="001B3043" w:rsidRDefault="001B3043" w:rsidP="001B3043">
      <w:pPr>
        <w:pStyle w:val="Default"/>
        <w:rPr>
          <w:sz w:val="22"/>
          <w:szCs w:val="22"/>
        </w:rPr>
      </w:pPr>
      <w:r>
        <w:rPr>
          <w:rFonts w:ascii="Times New Roman" w:hAnsi="Times New Roman" w:cs="Times New Roman"/>
          <w:sz w:val="22"/>
          <w:szCs w:val="22"/>
        </w:rPr>
        <w:t xml:space="preserve">24 </w:t>
      </w:r>
      <w:r>
        <w:rPr>
          <w:sz w:val="22"/>
          <w:szCs w:val="22"/>
        </w:rPr>
        <w:t xml:space="preserve">June (i) Mandy bought goods worth £5,000 and was offered a 3% quick settlement discount. </w:t>
      </w:r>
    </w:p>
    <w:p w14:paraId="30636084" w14:textId="77777777" w:rsidR="001B3043" w:rsidRDefault="001B3043" w:rsidP="001B3043">
      <w:pPr>
        <w:pStyle w:val="Default"/>
        <w:rPr>
          <w:sz w:val="22"/>
          <w:szCs w:val="22"/>
        </w:rPr>
      </w:pPr>
      <w:r>
        <w:rPr>
          <w:sz w:val="22"/>
          <w:szCs w:val="22"/>
        </w:rPr>
        <w:t xml:space="preserve">(ii) Claire took advantage of Ricardo’s discount and paid the net amount due after taking the discount offered. </w:t>
      </w:r>
    </w:p>
    <w:p w14:paraId="6F7A823D" w14:textId="77777777" w:rsidR="00E51025" w:rsidRDefault="00E51025" w:rsidP="001B3043">
      <w:pPr>
        <w:pStyle w:val="Default"/>
        <w:rPr>
          <w:rFonts w:ascii="Times New Roman" w:hAnsi="Times New Roman" w:cs="Times New Roman"/>
          <w:sz w:val="22"/>
          <w:szCs w:val="22"/>
          <w:lang w:val="en-US"/>
        </w:rPr>
      </w:pPr>
    </w:p>
    <w:p w14:paraId="49E359A4" w14:textId="77777777" w:rsidR="001B3043" w:rsidRDefault="001B3043" w:rsidP="001B3043">
      <w:pPr>
        <w:pStyle w:val="Default"/>
        <w:rPr>
          <w:sz w:val="22"/>
          <w:szCs w:val="22"/>
        </w:rPr>
      </w:pPr>
      <w:r>
        <w:rPr>
          <w:rFonts w:ascii="Times New Roman" w:hAnsi="Times New Roman" w:cs="Times New Roman"/>
          <w:sz w:val="22"/>
          <w:szCs w:val="22"/>
        </w:rPr>
        <w:t xml:space="preserve">25 </w:t>
      </w:r>
      <w:r>
        <w:rPr>
          <w:sz w:val="22"/>
          <w:szCs w:val="22"/>
        </w:rPr>
        <w:t xml:space="preserve">June (i) Hywel settled the amount due in full. </w:t>
      </w:r>
    </w:p>
    <w:p w14:paraId="31F2CF9B" w14:textId="77777777" w:rsidR="001B3043" w:rsidRDefault="001B3043" w:rsidP="001B3043">
      <w:pPr>
        <w:pStyle w:val="Default"/>
        <w:rPr>
          <w:sz w:val="22"/>
          <w:szCs w:val="22"/>
        </w:rPr>
      </w:pPr>
      <w:r>
        <w:rPr>
          <w:sz w:val="22"/>
          <w:szCs w:val="22"/>
        </w:rPr>
        <w:t xml:space="preserve">(ii) Ricardo paid Georgina the amount due after deducting the discount offered. </w:t>
      </w:r>
    </w:p>
    <w:p w14:paraId="4B133DC8" w14:textId="77777777" w:rsidR="00E51025" w:rsidRDefault="00E51025" w:rsidP="001B3043">
      <w:pPr>
        <w:pStyle w:val="Default"/>
        <w:rPr>
          <w:sz w:val="22"/>
          <w:szCs w:val="22"/>
          <w:lang w:val="en-US"/>
        </w:rPr>
      </w:pPr>
    </w:p>
    <w:p w14:paraId="3C35FEA5" w14:textId="77777777" w:rsidR="001B3043" w:rsidRDefault="001B3043" w:rsidP="001B3043">
      <w:pPr>
        <w:pStyle w:val="Default"/>
        <w:rPr>
          <w:sz w:val="22"/>
          <w:szCs w:val="22"/>
        </w:rPr>
      </w:pPr>
      <w:r>
        <w:rPr>
          <w:sz w:val="22"/>
          <w:szCs w:val="22"/>
        </w:rPr>
        <w:t xml:space="preserve">27 June Ricardo paid Andrew in full, after deducting the discount offered. </w:t>
      </w:r>
    </w:p>
    <w:p w14:paraId="7E76C360" w14:textId="77777777" w:rsidR="00124CC3" w:rsidRDefault="00124CC3" w:rsidP="001B3043">
      <w:pPr>
        <w:pStyle w:val="Default"/>
        <w:rPr>
          <w:b/>
          <w:bCs/>
          <w:sz w:val="22"/>
          <w:szCs w:val="22"/>
          <w:lang w:val="en-US"/>
        </w:rPr>
      </w:pPr>
      <w:r>
        <w:rPr>
          <w:b/>
          <w:bCs/>
          <w:sz w:val="22"/>
          <w:szCs w:val="22"/>
          <w:lang w:val="en-US"/>
        </w:rPr>
        <w:t xml:space="preserve"> </w:t>
      </w:r>
    </w:p>
    <w:p w14:paraId="2D3225FF" w14:textId="77777777" w:rsidR="001B3043" w:rsidRDefault="001B3043" w:rsidP="001B3043">
      <w:pPr>
        <w:pStyle w:val="Default"/>
        <w:rPr>
          <w:sz w:val="22"/>
          <w:szCs w:val="22"/>
        </w:rPr>
      </w:pPr>
      <w:r>
        <w:rPr>
          <w:b/>
          <w:bCs/>
          <w:sz w:val="22"/>
          <w:szCs w:val="22"/>
        </w:rPr>
        <w:t xml:space="preserve">Prepare the relevant ledger accounts to record the above transactions, extract a trial balance at 27 June and close the relevant ledger accounts. </w:t>
      </w:r>
    </w:p>
    <w:p w14:paraId="77E885AB" w14:textId="77777777" w:rsidR="001B3043" w:rsidRDefault="001B3043" w:rsidP="001B3043">
      <w:pPr>
        <w:pStyle w:val="Default"/>
        <w:rPr>
          <w:sz w:val="20"/>
          <w:szCs w:val="20"/>
        </w:rPr>
      </w:pPr>
      <w:r>
        <w:rPr>
          <w:b/>
          <w:bCs/>
          <w:sz w:val="22"/>
          <w:szCs w:val="22"/>
        </w:rPr>
        <w:t xml:space="preserve">Your answer should clearly show transactions with individual customers and suppliers. </w:t>
      </w:r>
    </w:p>
    <w:p w14:paraId="2E5CEFC0" w14:textId="77777777" w:rsidR="001B3043" w:rsidRDefault="001B3043" w:rsidP="001B3043">
      <w:pPr>
        <w:pStyle w:val="Default"/>
        <w:rPr>
          <w:color w:val="auto"/>
          <w:lang w:val="en-US"/>
        </w:rPr>
      </w:pPr>
    </w:p>
    <w:p w14:paraId="3E6671B1" w14:textId="77777777" w:rsidR="00E51025" w:rsidRDefault="00E51025" w:rsidP="001B3043">
      <w:pPr>
        <w:pStyle w:val="Default"/>
        <w:rPr>
          <w:color w:val="auto"/>
          <w:lang w:val="en-US"/>
        </w:rPr>
      </w:pPr>
    </w:p>
    <w:p w14:paraId="7B245E13" w14:textId="77777777" w:rsidR="00E51025" w:rsidRDefault="00E51025" w:rsidP="001B3043">
      <w:pPr>
        <w:pStyle w:val="Default"/>
        <w:rPr>
          <w:color w:val="auto"/>
          <w:lang w:val="en-US"/>
        </w:rPr>
      </w:pPr>
    </w:p>
    <w:p w14:paraId="3D3A09BF" w14:textId="77777777" w:rsidR="00E51025" w:rsidRPr="00E51025" w:rsidRDefault="00E51025" w:rsidP="001B3043">
      <w:pPr>
        <w:pStyle w:val="Default"/>
        <w:rPr>
          <w:color w:val="auto"/>
          <w:lang w:val="en-US"/>
        </w:rPr>
      </w:pPr>
    </w:p>
    <w:p w14:paraId="7694AE30" w14:textId="77777777" w:rsidR="00124CC3" w:rsidRDefault="00124CC3" w:rsidP="001B3043">
      <w:pPr>
        <w:pStyle w:val="Default"/>
        <w:rPr>
          <w:b/>
          <w:bCs/>
          <w:color w:val="auto"/>
          <w:sz w:val="22"/>
          <w:szCs w:val="22"/>
          <w:lang w:val="en-US"/>
        </w:rPr>
      </w:pPr>
    </w:p>
    <w:tbl>
      <w:tblPr>
        <w:tblW w:w="10480" w:type="dxa"/>
        <w:tblLayout w:type="fixed"/>
        <w:tblCellMar>
          <w:left w:w="30" w:type="dxa"/>
          <w:right w:w="30" w:type="dxa"/>
        </w:tblCellMar>
        <w:tblLook w:val="0000" w:firstRow="0" w:lastRow="0" w:firstColumn="0" w:lastColumn="0" w:noHBand="0" w:noVBand="0"/>
      </w:tblPr>
      <w:tblGrid>
        <w:gridCol w:w="1296"/>
        <w:gridCol w:w="3008"/>
        <w:gridCol w:w="1680"/>
        <w:gridCol w:w="1504"/>
        <w:gridCol w:w="1360"/>
        <w:gridCol w:w="1632"/>
      </w:tblGrid>
      <w:tr w:rsidR="00E51025" w14:paraId="22BD209F" w14:textId="77777777" w:rsidTr="00E51025">
        <w:trPr>
          <w:trHeight w:val="288"/>
        </w:trPr>
        <w:tc>
          <w:tcPr>
            <w:tcW w:w="1296" w:type="dxa"/>
            <w:tcBorders>
              <w:top w:val="nil"/>
              <w:left w:val="nil"/>
              <w:bottom w:val="nil"/>
              <w:right w:val="nil"/>
            </w:tcBorders>
          </w:tcPr>
          <w:p w14:paraId="40EB646B" w14:textId="77777777" w:rsidR="00E51025" w:rsidRDefault="00E51025" w:rsidP="00E51025">
            <w:pPr>
              <w:autoSpaceDE w:val="0"/>
              <w:autoSpaceDN w:val="0"/>
              <w:adjustRightInd w:val="0"/>
              <w:spacing w:after="0" w:line="240" w:lineRule="auto"/>
              <w:jc w:val="center"/>
              <w:rPr>
                <w:rFonts w:ascii="Calibri" w:hAnsi="Calibri" w:cs="Calibri"/>
                <w:b/>
                <w:bCs/>
                <w:color w:val="000000"/>
                <w:lang w:val="bg-BG"/>
              </w:rPr>
            </w:pPr>
            <w:r>
              <w:rPr>
                <w:rFonts w:ascii="Calibri" w:hAnsi="Calibri" w:cs="Calibri"/>
                <w:b/>
                <w:bCs/>
                <w:color w:val="000000"/>
                <w:lang w:val="bg-BG"/>
              </w:rPr>
              <w:lastRenderedPageBreak/>
              <w:t>Date</w:t>
            </w:r>
          </w:p>
        </w:tc>
        <w:tc>
          <w:tcPr>
            <w:tcW w:w="3008" w:type="dxa"/>
            <w:tcBorders>
              <w:top w:val="nil"/>
              <w:left w:val="nil"/>
              <w:bottom w:val="nil"/>
              <w:right w:val="nil"/>
            </w:tcBorders>
          </w:tcPr>
          <w:p w14:paraId="217835D0" w14:textId="77777777" w:rsidR="00E51025" w:rsidRPr="00E51025" w:rsidRDefault="00E51025" w:rsidP="00E51025">
            <w:pPr>
              <w:autoSpaceDE w:val="0"/>
              <w:autoSpaceDN w:val="0"/>
              <w:adjustRightInd w:val="0"/>
              <w:spacing w:after="0" w:line="240" w:lineRule="auto"/>
              <w:jc w:val="center"/>
              <w:rPr>
                <w:rFonts w:ascii="Calibri" w:hAnsi="Calibri" w:cs="Calibri"/>
                <w:b/>
                <w:bCs/>
                <w:color w:val="000000"/>
                <w:lang w:val="en-US"/>
              </w:rPr>
            </w:pPr>
            <w:r>
              <w:rPr>
                <w:rFonts w:ascii="Calibri" w:hAnsi="Calibri" w:cs="Calibri"/>
                <w:b/>
                <w:bCs/>
                <w:color w:val="000000"/>
                <w:lang w:val="bg-BG"/>
              </w:rPr>
              <w:t>Transaction</w:t>
            </w:r>
            <w:r>
              <w:rPr>
                <w:rFonts w:ascii="Calibri" w:hAnsi="Calibri" w:cs="Calibri"/>
                <w:b/>
                <w:bCs/>
                <w:color w:val="000000"/>
                <w:lang w:val="en-US"/>
              </w:rPr>
              <w:t xml:space="preserve"> *Authority</w:t>
            </w:r>
          </w:p>
        </w:tc>
        <w:tc>
          <w:tcPr>
            <w:tcW w:w="1680" w:type="dxa"/>
            <w:tcBorders>
              <w:top w:val="nil"/>
              <w:left w:val="nil"/>
              <w:bottom w:val="nil"/>
              <w:right w:val="nil"/>
            </w:tcBorders>
          </w:tcPr>
          <w:p w14:paraId="1BB53758" w14:textId="77777777" w:rsidR="00E51025" w:rsidRDefault="00E51025" w:rsidP="00E51025">
            <w:pPr>
              <w:autoSpaceDE w:val="0"/>
              <w:autoSpaceDN w:val="0"/>
              <w:adjustRightInd w:val="0"/>
              <w:spacing w:after="0" w:line="240" w:lineRule="auto"/>
              <w:jc w:val="center"/>
              <w:rPr>
                <w:rFonts w:ascii="Calibri" w:hAnsi="Calibri" w:cs="Calibri"/>
                <w:b/>
                <w:bCs/>
                <w:color w:val="000000"/>
                <w:lang w:val="bg-BG"/>
              </w:rPr>
            </w:pPr>
            <w:r>
              <w:rPr>
                <w:rFonts w:ascii="Calibri" w:hAnsi="Calibri" w:cs="Calibri"/>
                <w:b/>
                <w:bCs/>
                <w:color w:val="000000"/>
                <w:lang w:val="bg-BG"/>
              </w:rPr>
              <w:t>Category</w:t>
            </w:r>
          </w:p>
        </w:tc>
        <w:tc>
          <w:tcPr>
            <w:tcW w:w="1504" w:type="dxa"/>
            <w:tcBorders>
              <w:top w:val="nil"/>
              <w:left w:val="nil"/>
              <w:bottom w:val="nil"/>
              <w:right w:val="nil"/>
            </w:tcBorders>
          </w:tcPr>
          <w:p w14:paraId="1218E916" w14:textId="77777777" w:rsidR="00E51025" w:rsidRDefault="00E51025" w:rsidP="00E51025">
            <w:pPr>
              <w:autoSpaceDE w:val="0"/>
              <w:autoSpaceDN w:val="0"/>
              <w:adjustRightInd w:val="0"/>
              <w:spacing w:after="0" w:line="240" w:lineRule="auto"/>
              <w:jc w:val="center"/>
              <w:rPr>
                <w:rFonts w:ascii="Calibri" w:hAnsi="Calibri" w:cs="Calibri"/>
                <w:b/>
                <w:bCs/>
                <w:color w:val="000000"/>
                <w:lang w:val="bg-BG"/>
              </w:rPr>
            </w:pPr>
            <w:r>
              <w:rPr>
                <w:rFonts w:ascii="Calibri" w:hAnsi="Calibri" w:cs="Calibri"/>
                <w:b/>
                <w:bCs/>
                <w:color w:val="000000"/>
                <w:lang w:val="bg-BG"/>
              </w:rPr>
              <w:t>Type</w:t>
            </w:r>
          </w:p>
        </w:tc>
        <w:tc>
          <w:tcPr>
            <w:tcW w:w="1360" w:type="dxa"/>
            <w:tcBorders>
              <w:top w:val="nil"/>
              <w:left w:val="nil"/>
              <w:bottom w:val="nil"/>
              <w:right w:val="nil"/>
            </w:tcBorders>
          </w:tcPr>
          <w:p w14:paraId="60B2BAB8" w14:textId="77777777" w:rsidR="00E51025" w:rsidRPr="00E51025" w:rsidRDefault="00E51025" w:rsidP="00E51025">
            <w:pPr>
              <w:autoSpaceDE w:val="0"/>
              <w:autoSpaceDN w:val="0"/>
              <w:adjustRightInd w:val="0"/>
              <w:spacing w:after="0" w:line="240" w:lineRule="auto"/>
              <w:jc w:val="center"/>
              <w:rPr>
                <w:rFonts w:ascii="Calibri" w:hAnsi="Calibri" w:cs="Calibri"/>
                <w:b/>
                <w:bCs/>
                <w:color w:val="000000"/>
                <w:lang w:val="en-US"/>
              </w:rPr>
            </w:pPr>
            <w:r>
              <w:rPr>
                <w:rFonts w:ascii="Calibri" w:hAnsi="Calibri" w:cs="Calibri"/>
                <w:b/>
                <w:bCs/>
                <w:color w:val="000000"/>
                <w:lang w:val="bg-BG"/>
              </w:rPr>
              <w:t>Amount</w:t>
            </w:r>
            <w:r>
              <w:rPr>
                <w:rFonts w:ascii="Calibri" w:hAnsi="Calibri" w:cs="Calibri"/>
                <w:b/>
                <w:bCs/>
                <w:color w:val="000000"/>
                <w:lang w:val="en-US"/>
              </w:rPr>
              <w:t xml:space="preserve"> </w:t>
            </w:r>
            <w:r w:rsidRPr="00E51025">
              <w:rPr>
                <w:rFonts w:ascii="Calibri" w:hAnsi="Calibri" w:cs="Calibri"/>
                <w:b/>
                <w:bCs/>
                <w:color w:val="000000"/>
                <w:lang w:val="en-US"/>
              </w:rPr>
              <w:t>£</w:t>
            </w:r>
          </w:p>
        </w:tc>
        <w:tc>
          <w:tcPr>
            <w:tcW w:w="1632" w:type="dxa"/>
            <w:tcBorders>
              <w:top w:val="nil"/>
              <w:left w:val="nil"/>
              <w:bottom w:val="nil"/>
              <w:right w:val="nil"/>
            </w:tcBorders>
          </w:tcPr>
          <w:p w14:paraId="43B21ADB" w14:textId="77777777" w:rsidR="00E51025" w:rsidRDefault="00E51025" w:rsidP="00E51025">
            <w:pPr>
              <w:autoSpaceDE w:val="0"/>
              <w:autoSpaceDN w:val="0"/>
              <w:adjustRightInd w:val="0"/>
              <w:spacing w:after="0" w:line="240" w:lineRule="auto"/>
              <w:jc w:val="center"/>
              <w:rPr>
                <w:rFonts w:ascii="Calibri" w:hAnsi="Calibri" w:cs="Calibri"/>
                <w:b/>
                <w:bCs/>
                <w:color w:val="000000"/>
                <w:lang w:val="bg-BG"/>
              </w:rPr>
            </w:pPr>
            <w:r>
              <w:rPr>
                <w:rFonts w:ascii="Calibri" w:hAnsi="Calibri" w:cs="Calibri"/>
                <w:b/>
                <w:bCs/>
                <w:color w:val="000000"/>
                <w:lang w:val="bg-BG"/>
              </w:rPr>
              <w:t>Balance</w:t>
            </w:r>
          </w:p>
        </w:tc>
      </w:tr>
      <w:tr w:rsidR="00E51025" w14:paraId="34281C78" w14:textId="77777777" w:rsidTr="00E51025">
        <w:trPr>
          <w:trHeight w:val="288"/>
        </w:trPr>
        <w:tc>
          <w:tcPr>
            <w:tcW w:w="1296" w:type="dxa"/>
            <w:tcBorders>
              <w:top w:val="nil"/>
              <w:left w:val="nil"/>
              <w:bottom w:val="nil"/>
              <w:right w:val="nil"/>
            </w:tcBorders>
          </w:tcPr>
          <w:p w14:paraId="4C993E2A"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2-Jun</w:t>
            </w:r>
          </w:p>
        </w:tc>
        <w:tc>
          <w:tcPr>
            <w:tcW w:w="3008" w:type="dxa"/>
            <w:tcBorders>
              <w:top w:val="nil"/>
              <w:left w:val="nil"/>
              <w:bottom w:val="nil"/>
              <w:right w:val="nil"/>
            </w:tcBorders>
          </w:tcPr>
          <w:p w14:paraId="2DF2B942" w14:textId="77777777" w:rsidR="00E51025" w:rsidRPr="00E51025" w:rsidRDefault="00E51025" w:rsidP="00B24CB6">
            <w:pPr>
              <w:autoSpaceDE w:val="0"/>
              <w:autoSpaceDN w:val="0"/>
              <w:adjustRightInd w:val="0"/>
              <w:spacing w:after="0" w:line="240" w:lineRule="auto"/>
              <w:jc w:val="center"/>
              <w:rPr>
                <w:rFonts w:ascii="Calibri" w:hAnsi="Calibri" w:cs="Calibri"/>
                <w:i/>
                <w:color w:val="000000"/>
                <w:lang w:val="bg-BG"/>
              </w:rPr>
            </w:pPr>
            <w:r w:rsidRPr="00E51025">
              <w:rPr>
                <w:rFonts w:ascii="Calibri" w:hAnsi="Calibri" w:cs="Calibri"/>
                <w:i/>
                <w:color w:val="000000"/>
                <w:lang w:val="bg-BG"/>
              </w:rPr>
              <w:t>Claire</w:t>
            </w:r>
          </w:p>
        </w:tc>
        <w:tc>
          <w:tcPr>
            <w:tcW w:w="1680" w:type="dxa"/>
            <w:tcBorders>
              <w:top w:val="nil"/>
              <w:left w:val="nil"/>
              <w:bottom w:val="nil"/>
              <w:right w:val="nil"/>
            </w:tcBorders>
          </w:tcPr>
          <w:p w14:paraId="53B9F74F"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205185D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72885169"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8500</w:t>
            </w:r>
          </w:p>
        </w:tc>
        <w:tc>
          <w:tcPr>
            <w:tcW w:w="1632" w:type="dxa"/>
            <w:tcBorders>
              <w:top w:val="nil"/>
              <w:left w:val="nil"/>
              <w:bottom w:val="nil"/>
              <w:right w:val="nil"/>
            </w:tcBorders>
          </w:tcPr>
          <w:p w14:paraId="72A80DD8"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8500</w:t>
            </w:r>
          </w:p>
        </w:tc>
      </w:tr>
      <w:tr w:rsidR="00E51025" w14:paraId="17C70829" w14:textId="77777777" w:rsidTr="00E51025">
        <w:trPr>
          <w:trHeight w:val="288"/>
        </w:trPr>
        <w:tc>
          <w:tcPr>
            <w:tcW w:w="1296" w:type="dxa"/>
            <w:tcBorders>
              <w:top w:val="nil"/>
              <w:left w:val="nil"/>
              <w:bottom w:val="nil"/>
              <w:right w:val="nil"/>
            </w:tcBorders>
          </w:tcPr>
          <w:p w14:paraId="01D8EAF5"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13-Jun</w:t>
            </w:r>
          </w:p>
        </w:tc>
        <w:tc>
          <w:tcPr>
            <w:tcW w:w="3008" w:type="dxa"/>
            <w:tcBorders>
              <w:top w:val="nil"/>
              <w:left w:val="nil"/>
              <w:bottom w:val="nil"/>
              <w:right w:val="nil"/>
            </w:tcBorders>
          </w:tcPr>
          <w:p w14:paraId="79BA77CA" w14:textId="77777777" w:rsidR="00E51025" w:rsidRPr="00E51025" w:rsidRDefault="00E51025" w:rsidP="00E51025">
            <w:pPr>
              <w:autoSpaceDE w:val="0"/>
              <w:autoSpaceDN w:val="0"/>
              <w:adjustRightInd w:val="0"/>
              <w:spacing w:after="0" w:line="240" w:lineRule="auto"/>
              <w:jc w:val="center"/>
              <w:rPr>
                <w:rFonts w:ascii="Calibri" w:hAnsi="Calibri" w:cs="Calibri"/>
                <w:i/>
                <w:color w:val="000000"/>
                <w:lang w:val="bg-BG"/>
              </w:rPr>
            </w:pPr>
            <w:r w:rsidRPr="00E51025">
              <w:rPr>
                <w:rFonts w:ascii="Calibri" w:hAnsi="Calibri" w:cs="Calibri"/>
                <w:i/>
                <w:color w:val="000000"/>
                <w:lang w:val="bg-BG"/>
              </w:rPr>
              <w:t>Georgina</w:t>
            </w:r>
          </w:p>
        </w:tc>
        <w:tc>
          <w:tcPr>
            <w:tcW w:w="1680" w:type="dxa"/>
            <w:tcBorders>
              <w:top w:val="nil"/>
              <w:left w:val="nil"/>
              <w:bottom w:val="nil"/>
              <w:right w:val="nil"/>
            </w:tcBorders>
          </w:tcPr>
          <w:p w14:paraId="019288D5"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Supplies</w:t>
            </w:r>
          </w:p>
        </w:tc>
        <w:tc>
          <w:tcPr>
            <w:tcW w:w="1504" w:type="dxa"/>
            <w:tcBorders>
              <w:top w:val="nil"/>
              <w:left w:val="nil"/>
              <w:bottom w:val="nil"/>
              <w:right w:val="nil"/>
            </w:tcBorders>
          </w:tcPr>
          <w:p w14:paraId="6D9814F0"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Expense</w:t>
            </w:r>
          </w:p>
        </w:tc>
        <w:tc>
          <w:tcPr>
            <w:tcW w:w="1360" w:type="dxa"/>
            <w:tcBorders>
              <w:top w:val="nil"/>
              <w:left w:val="nil"/>
              <w:bottom w:val="nil"/>
              <w:right w:val="nil"/>
            </w:tcBorders>
          </w:tcPr>
          <w:p w14:paraId="7E6838EA"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-12000</w:t>
            </w:r>
          </w:p>
        </w:tc>
        <w:tc>
          <w:tcPr>
            <w:tcW w:w="1632" w:type="dxa"/>
            <w:tcBorders>
              <w:top w:val="nil"/>
              <w:left w:val="nil"/>
              <w:bottom w:val="nil"/>
              <w:right w:val="nil"/>
            </w:tcBorders>
          </w:tcPr>
          <w:p w14:paraId="7F5C6CCE"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-3500</w:t>
            </w:r>
          </w:p>
        </w:tc>
      </w:tr>
      <w:tr w:rsidR="00E51025" w14:paraId="7546E2A0" w14:textId="77777777" w:rsidTr="00E51025">
        <w:trPr>
          <w:trHeight w:val="288"/>
        </w:trPr>
        <w:tc>
          <w:tcPr>
            <w:tcW w:w="1296" w:type="dxa"/>
            <w:tcBorders>
              <w:top w:val="nil"/>
              <w:left w:val="nil"/>
              <w:bottom w:val="nil"/>
              <w:right w:val="nil"/>
            </w:tcBorders>
          </w:tcPr>
          <w:p w14:paraId="4990C0F8"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14-Jun</w:t>
            </w:r>
          </w:p>
        </w:tc>
        <w:tc>
          <w:tcPr>
            <w:tcW w:w="3008" w:type="dxa"/>
            <w:tcBorders>
              <w:top w:val="nil"/>
              <w:left w:val="nil"/>
              <w:bottom w:val="nil"/>
              <w:right w:val="nil"/>
            </w:tcBorders>
          </w:tcPr>
          <w:p w14:paraId="5147CD26" w14:textId="77777777" w:rsidR="00E51025" w:rsidRPr="00E51025" w:rsidRDefault="00E51025" w:rsidP="00B24CB6">
            <w:pPr>
              <w:autoSpaceDE w:val="0"/>
              <w:autoSpaceDN w:val="0"/>
              <w:adjustRightInd w:val="0"/>
              <w:spacing w:after="0" w:line="240" w:lineRule="auto"/>
              <w:jc w:val="center"/>
              <w:rPr>
                <w:rFonts w:ascii="Calibri" w:hAnsi="Calibri" w:cs="Calibri"/>
                <w:i/>
                <w:color w:val="000000"/>
                <w:lang w:val="bg-BG"/>
              </w:rPr>
            </w:pPr>
            <w:r w:rsidRPr="00E51025">
              <w:rPr>
                <w:rFonts w:ascii="Calibri" w:hAnsi="Calibri" w:cs="Calibri"/>
                <w:i/>
                <w:color w:val="000000"/>
                <w:lang w:val="bg-BG"/>
              </w:rPr>
              <w:t>Hywel</w:t>
            </w:r>
          </w:p>
        </w:tc>
        <w:tc>
          <w:tcPr>
            <w:tcW w:w="1680" w:type="dxa"/>
            <w:tcBorders>
              <w:top w:val="nil"/>
              <w:left w:val="nil"/>
              <w:bottom w:val="nil"/>
              <w:right w:val="nil"/>
            </w:tcBorders>
          </w:tcPr>
          <w:p w14:paraId="4A96099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78FAB713"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454E5035"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9000</w:t>
            </w:r>
          </w:p>
        </w:tc>
        <w:tc>
          <w:tcPr>
            <w:tcW w:w="1632" w:type="dxa"/>
            <w:tcBorders>
              <w:top w:val="nil"/>
              <w:left w:val="nil"/>
              <w:bottom w:val="nil"/>
              <w:right w:val="nil"/>
            </w:tcBorders>
          </w:tcPr>
          <w:p w14:paraId="6867E84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5500</w:t>
            </w:r>
          </w:p>
        </w:tc>
      </w:tr>
      <w:tr w:rsidR="00E51025" w14:paraId="53D4194E" w14:textId="77777777" w:rsidTr="00E51025">
        <w:trPr>
          <w:trHeight w:val="288"/>
        </w:trPr>
        <w:tc>
          <w:tcPr>
            <w:tcW w:w="1296" w:type="dxa"/>
            <w:tcBorders>
              <w:top w:val="nil"/>
              <w:left w:val="nil"/>
              <w:bottom w:val="nil"/>
              <w:right w:val="nil"/>
            </w:tcBorders>
          </w:tcPr>
          <w:p w14:paraId="3B71177A"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20-Jun</w:t>
            </w:r>
          </w:p>
        </w:tc>
        <w:tc>
          <w:tcPr>
            <w:tcW w:w="3008" w:type="dxa"/>
            <w:tcBorders>
              <w:top w:val="nil"/>
              <w:left w:val="nil"/>
              <w:bottom w:val="nil"/>
              <w:right w:val="nil"/>
            </w:tcBorders>
          </w:tcPr>
          <w:p w14:paraId="7C9E66D4" w14:textId="77777777" w:rsidR="00E51025" w:rsidRPr="00E51025" w:rsidRDefault="00E51025" w:rsidP="00B24CB6">
            <w:pPr>
              <w:autoSpaceDE w:val="0"/>
              <w:autoSpaceDN w:val="0"/>
              <w:adjustRightInd w:val="0"/>
              <w:spacing w:after="0" w:line="240" w:lineRule="auto"/>
              <w:jc w:val="center"/>
              <w:rPr>
                <w:rFonts w:ascii="Calibri" w:hAnsi="Calibri" w:cs="Calibri"/>
                <w:i/>
                <w:color w:val="000000"/>
                <w:lang w:val="bg-BG"/>
              </w:rPr>
            </w:pPr>
            <w:r w:rsidRPr="00E51025">
              <w:rPr>
                <w:rFonts w:ascii="Calibri" w:hAnsi="Calibri" w:cs="Calibri"/>
                <w:i/>
                <w:color w:val="000000"/>
                <w:lang w:val="bg-BG"/>
              </w:rPr>
              <w:t>Jane</w:t>
            </w:r>
          </w:p>
        </w:tc>
        <w:tc>
          <w:tcPr>
            <w:tcW w:w="1680" w:type="dxa"/>
            <w:tcBorders>
              <w:top w:val="nil"/>
              <w:left w:val="nil"/>
              <w:bottom w:val="nil"/>
              <w:right w:val="nil"/>
            </w:tcBorders>
          </w:tcPr>
          <w:p w14:paraId="63DBC61B"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014BD3A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550358FA"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6000</w:t>
            </w:r>
          </w:p>
        </w:tc>
        <w:tc>
          <w:tcPr>
            <w:tcW w:w="1632" w:type="dxa"/>
            <w:tcBorders>
              <w:top w:val="nil"/>
              <w:left w:val="nil"/>
              <w:bottom w:val="nil"/>
              <w:right w:val="nil"/>
            </w:tcBorders>
          </w:tcPr>
          <w:p w14:paraId="7C794835"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11500</w:t>
            </w:r>
          </w:p>
        </w:tc>
      </w:tr>
      <w:tr w:rsidR="00E51025" w14:paraId="0AA6C551" w14:textId="77777777" w:rsidTr="00E51025">
        <w:trPr>
          <w:trHeight w:val="288"/>
        </w:trPr>
        <w:tc>
          <w:tcPr>
            <w:tcW w:w="1296" w:type="dxa"/>
            <w:tcBorders>
              <w:top w:val="nil"/>
              <w:left w:val="nil"/>
              <w:bottom w:val="nil"/>
              <w:right w:val="nil"/>
            </w:tcBorders>
          </w:tcPr>
          <w:p w14:paraId="0ADBAF83"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21-Jun</w:t>
            </w:r>
          </w:p>
        </w:tc>
        <w:tc>
          <w:tcPr>
            <w:tcW w:w="3008" w:type="dxa"/>
            <w:tcBorders>
              <w:top w:val="nil"/>
              <w:left w:val="nil"/>
              <w:bottom w:val="nil"/>
              <w:right w:val="nil"/>
            </w:tcBorders>
          </w:tcPr>
          <w:p w14:paraId="28E8F6D4" w14:textId="77777777" w:rsidR="00E51025" w:rsidRPr="00E51025" w:rsidRDefault="00E51025" w:rsidP="00B24CB6">
            <w:pPr>
              <w:autoSpaceDE w:val="0"/>
              <w:autoSpaceDN w:val="0"/>
              <w:adjustRightInd w:val="0"/>
              <w:spacing w:after="0" w:line="240" w:lineRule="auto"/>
              <w:jc w:val="center"/>
              <w:rPr>
                <w:rFonts w:ascii="Calibri" w:hAnsi="Calibri" w:cs="Calibri"/>
                <w:b/>
                <w:color w:val="000000"/>
                <w:lang w:val="en-US"/>
              </w:rPr>
            </w:pPr>
            <w:r w:rsidRPr="00E51025">
              <w:rPr>
                <w:rFonts w:ascii="Calibri" w:hAnsi="Calibri" w:cs="Calibri"/>
                <w:b/>
                <w:color w:val="000000"/>
                <w:lang w:val="bg-BG"/>
              </w:rPr>
              <w:t>Andrew</w:t>
            </w:r>
            <w:r w:rsidRPr="00E51025">
              <w:rPr>
                <w:rFonts w:ascii="Calibri" w:hAnsi="Calibri" w:cs="Calibri"/>
                <w:b/>
                <w:color w:val="000000"/>
                <w:lang w:val="en-US"/>
              </w:rPr>
              <w:t xml:space="preserve"> (Deduction Denied)</w:t>
            </w:r>
          </w:p>
        </w:tc>
        <w:tc>
          <w:tcPr>
            <w:tcW w:w="1680" w:type="dxa"/>
            <w:tcBorders>
              <w:top w:val="nil"/>
              <w:left w:val="nil"/>
              <w:bottom w:val="nil"/>
              <w:right w:val="nil"/>
            </w:tcBorders>
          </w:tcPr>
          <w:p w14:paraId="0C51EC60"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Supplies</w:t>
            </w:r>
          </w:p>
        </w:tc>
        <w:tc>
          <w:tcPr>
            <w:tcW w:w="1504" w:type="dxa"/>
            <w:tcBorders>
              <w:top w:val="nil"/>
              <w:left w:val="nil"/>
              <w:bottom w:val="nil"/>
              <w:right w:val="nil"/>
            </w:tcBorders>
          </w:tcPr>
          <w:p w14:paraId="3DE5CBAF"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Expense</w:t>
            </w:r>
          </w:p>
        </w:tc>
        <w:tc>
          <w:tcPr>
            <w:tcW w:w="1360" w:type="dxa"/>
            <w:tcBorders>
              <w:top w:val="nil"/>
              <w:left w:val="nil"/>
              <w:bottom w:val="nil"/>
              <w:right w:val="nil"/>
            </w:tcBorders>
          </w:tcPr>
          <w:p w14:paraId="33C3C3E1"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-4500</w:t>
            </w:r>
          </w:p>
        </w:tc>
        <w:tc>
          <w:tcPr>
            <w:tcW w:w="1632" w:type="dxa"/>
            <w:tcBorders>
              <w:top w:val="nil"/>
              <w:left w:val="nil"/>
              <w:bottom w:val="nil"/>
              <w:right w:val="nil"/>
            </w:tcBorders>
          </w:tcPr>
          <w:p w14:paraId="783E5744"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7000</w:t>
            </w:r>
          </w:p>
        </w:tc>
      </w:tr>
      <w:tr w:rsidR="00E51025" w14:paraId="7C3CCE5B" w14:textId="77777777" w:rsidTr="00E51025">
        <w:trPr>
          <w:trHeight w:val="288"/>
        </w:trPr>
        <w:tc>
          <w:tcPr>
            <w:tcW w:w="1296" w:type="dxa"/>
            <w:tcBorders>
              <w:top w:val="nil"/>
              <w:left w:val="nil"/>
              <w:bottom w:val="nil"/>
              <w:right w:val="nil"/>
            </w:tcBorders>
          </w:tcPr>
          <w:p w14:paraId="3AEC6069"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22-Jun</w:t>
            </w:r>
          </w:p>
        </w:tc>
        <w:tc>
          <w:tcPr>
            <w:tcW w:w="3008" w:type="dxa"/>
            <w:tcBorders>
              <w:top w:val="nil"/>
              <w:left w:val="nil"/>
              <w:bottom w:val="nil"/>
              <w:right w:val="nil"/>
            </w:tcBorders>
          </w:tcPr>
          <w:p w14:paraId="193B6786" w14:textId="77777777" w:rsidR="00E51025" w:rsidRPr="00E51025" w:rsidRDefault="00E51025" w:rsidP="00E51025">
            <w:pPr>
              <w:autoSpaceDE w:val="0"/>
              <w:autoSpaceDN w:val="0"/>
              <w:adjustRightInd w:val="0"/>
              <w:spacing w:after="0" w:line="240" w:lineRule="auto"/>
              <w:jc w:val="center"/>
              <w:rPr>
                <w:rFonts w:ascii="Calibri" w:hAnsi="Calibri" w:cs="Calibri"/>
                <w:i/>
                <w:color w:val="000000"/>
                <w:lang w:val="en-US"/>
              </w:rPr>
            </w:pPr>
            <w:r w:rsidRPr="00E51025">
              <w:rPr>
                <w:rFonts w:ascii="Calibri" w:hAnsi="Calibri" w:cs="Calibri"/>
                <w:i/>
                <w:color w:val="000000"/>
                <w:lang w:val="bg-BG"/>
              </w:rPr>
              <w:t>Claire</w:t>
            </w:r>
          </w:p>
        </w:tc>
        <w:tc>
          <w:tcPr>
            <w:tcW w:w="1680" w:type="dxa"/>
            <w:tcBorders>
              <w:top w:val="nil"/>
              <w:left w:val="nil"/>
              <w:bottom w:val="nil"/>
              <w:right w:val="nil"/>
            </w:tcBorders>
          </w:tcPr>
          <w:p w14:paraId="16FF4F2E"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5B8D66D5"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5AAEF263"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1000</w:t>
            </w:r>
          </w:p>
        </w:tc>
        <w:tc>
          <w:tcPr>
            <w:tcW w:w="1632" w:type="dxa"/>
            <w:tcBorders>
              <w:top w:val="nil"/>
              <w:left w:val="nil"/>
              <w:bottom w:val="nil"/>
              <w:right w:val="nil"/>
            </w:tcBorders>
          </w:tcPr>
          <w:p w14:paraId="0495A738"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8000</w:t>
            </w:r>
          </w:p>
        </w:tc>
      </w:tr>
      <w:tr w:rsidR="00E51025" w14:paraId="7D78FCC9" w14:textId="77777777" w:rsidTr="00E51025">
        <w:trPr>
          <w:trHeight w:val="288"/>
        </w:trPr>
        <w:tc>
          <w:tcPr>
            <w:tcW w:w="1296" w:type="dxa"/>
            <w:tcBorders>
              <w:top w:val="nil"/>
              <w:left w:val="nil"/>
              <w:bottom w:val="nil"/>
              <w:right w:val="nil"/>
            </w:tcBorders>
          </w:tcPr>
          <w:p w14:paraId="43C5700B"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24-Jun</w:t>
            </w:r>
          </w:p>
        </w:tc>
        <w:tc>
          <w:tcPr>
            <w:tcW w:w="3008" w:type="dxa"/>
            <w:tcBorders>
              <w:top w:val="nil"/>
              <w:left w:val="nil"/>
              <w:bottom w:val="nil"/>
              <w:right w:val="nil"/>
            </w:tcBorders>
          </w:tcPr>
          <w:p w14:paraId="086840EC" w14:textId="77777777" w:rsidR="00E51025" w:rsidRPr="00E51025" w:rsidRDefault="00E51025" w:rsidP="00E51025">
            <w:pPr>
              <w:autoSpaceDE w:val="0"/>
              <w:autoSpaceDN w:val="0"/>
              <w:adjustRightInd w:val="0"/>
              <w:spacing w:after="0" w:line="240" w:lineRule="auto"/>
              <w:jc w:val="center"/>
              <w:rPr>
                <w:rFonts w:ascii="Calibri" w:hAnsi="Calibri" w:cs="Calibri"/>
                <w:i/>
                <w:color w:val="000000"/>
                <w:lang w:val="bg-BG"/>
              </w:rPr>
            </w:pPr>
            <w:r w:rsidRPr="00E51025">
              <w:rPr>
                <w:rFonts w:ascii="Calibri" w:hAnsi="Calibri" w:cs="Calibri"/>
                <w:i/>
                <w:color w:val="000000"/>
                <w:lang w:val="bg-BG"/>
              </w:rPr>
              <w:t xml:space="preserve"> Mandy</w:t>
            </w:r>
          </w:p>
        </w:tc>
        <w:tc>
          <w:tcPr>
            <w:tcW w:w="1680" w:type="dxa"/>
            <w:tcBorders>
              <w:top w:val="nil"/>
              <w:left w:val="nil"/>
              <w:bottom w:val="nil"/>
              <w:right w:val="nil"/>
            </w:tcBorders>
          </w:tcPr>
          <w:p w14:paraId="228F58EE"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705368F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4AEEC903"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5000</w:t>
            </w:r>
          </w:p>
        </w:tc>
        <w:tc>
          <w:tcPr>
            <w:tcW w:w="1632" w:type="dxa"/>
            <w:tcBorders>
              <w:top w:val="nil"/>
              <w:left w:val="nil"/>
              <w:bottom w:val="nil"/>
              <w:right w:val="nil"/>
            </w:tcBorders>
          </w:tcPr>
          <w:p w14:paraId="45A2468A"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13000</w:t>
            </w:r>
          </w:p>
        </w:tc>
      </w:tr>
      <w:tr w:rsidR="00E51025" w14:paraId="4D3CECBE" w14:textId="77777777" w:rsidTr="00E51025">
        <w:trPr>
          <w:trHeight w:val="288"/>
        </w:trPr>
        <w:tc>
          <w:tcPr>
            <w:tcW w:w="1296" w:type="dxa"/>
            <w:tcBorders>
              <w:top w:val="nil"/>
              <w:left w:val="nil"/>
              <w:bottom w:val="nil"/>
              <w:right w:val="nil"/>
            </w:tcBorders>
          </w:tcPr>
          <w:p w14:paraId="2586B75D"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24-Jun</w:t>
            </w:r>
          </w:p>
        </w:tc>
        <w:tc>
          <w:tcPr>
            <w:tcW w:w="3008" w:type="dxa"/>
            <w:tcBorders>
              <w:top w:val="nil"/>
              <w:left w:val="nil"/>
              <w:bottom w:val="nil"/>
              <w:right w:val="nil"/>
            </w:tcBorders>
          </w:tcPr>
          <w:p w14:paraId="3C352681" w14:textId="77777777" w:rsidR="00E51025" w:rsidRPr="00E51025" w:rsidRDefault="00E51025" w:rsidP="00E51025">
            <w:pPr>
              <w:autoSpaceDE w:val="0"/>
              <w:autoSpaceDN w:val="0"/>
              <w:adjustRightInd w:val="0"/>
              <w:spacing w:after="0" w:line="240" w:lineRule="auto"/>
              <w:jc w:val="center"/>
              <w:rPr>
                <w:rFonts w:ascii="Calibri" w:hAnsi="Calibri" w:cs="Calibri"/>
                <w:b/>
                <w:color w:val="000000"/>
                <w:lang w:val="en-US"/>
              </w:rPr>
            </w:pPr>
            <w:r w:rsidRPr="00E51025">
              <w:rPr>
                <w:rFonts w:ascii="Calibri" w:hAnsi="Calibri" w:cs="Calibri"/>
                <w:b/>
                <w:color w:val="000000"/>
                <w:lang w:val="en-US"/>
              </w:rPr>
              <w:t>Claire (Discount Agreed)</w:t>
            </w:r>
          </w:p>
        </w:tc>
        <w:tc>
          <w:tcPr>
            <w:tcW w:w="1680" w:type="dxa"/>
            <w:tcBorders>
              <w:top w:val="nil"/>
              <w:left w:val="nil"/>
              <w:bottom w:val="nil"/>
              <w:right w:val="nil"/>
            </w:tcBorders>
          </w:tcPr>
          <w:p w14:paraId="5E12F3C9" w14:textId="77777777" w:rsidR="00E51025" w:rsidRPr="00E51025" w:rsidRDefault="00E51025" w:rsidP="00B24CB6">
            <w:pPr>
              <w:autoSpaceDE w:val="0"/>
              <w:autoSpaceDN w:val="0"/>
              <w:adjustRightInd w:val="0"/>
              <w:spacing w:after="0" w:line="240" w:lineRule="auto"/>
              <w:jc w:val="center"/>
              <w:rPr>
                <w:rFonts w:ascii="Calibri" w:hAnsi="Calibri" w:cs="Calibri"/>
                <w:color w:val="000000"/>
                <w:lang w:val="en-US"/>
              </w:rPr>
            </w:pPr>
            <w:r>
              <w:rPr>
                <w:rFonts w:ascii="Calibri" w:hAnsi="Calibri" w:cs="Calibri"/>
                <w:color w:val="000000"/>
                <w:lang w:val="en-US"/>
              </w:rPr>
              <w:t>Supplies</w:t>
            </w:r>
          </w:p>
        </w:tc>
        <w:tc>
          <w:tcPr>
            <w:tcW w:w="1504" w:type="dxa"/>
            <w:tcBorders>
              <w:top w:val="nil"/>
              <w:left w:val="nil"/>
              <w:bottom w:val="nil"/>
              <w:right w:val="nil"/>
            </w:tcBorders>
          </w:tcPr>
          <w:p w14:paraId="181F4674"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Expense</w:t>
            </w:r>
          </w:p>
        </w:tc>
        <w:tc>
          <w:tcPr>
            <w:tcW w:w="1360" w:type="dxa"/>
            <w:tcBorders>
              <w:top w:val="nil"/>
              <w:left w:val="nil"/>
              <w:bottom w:val="nil"/>
              <w:right w:val="nil"/>
            </w:tcBorders>
          </w:tcPr>
          <w:p w14:paraId="02DEA138"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-425</w:t>
            </w:r>
          </w:p>
        </w:tc>
        <w:tc>
          <w:tcPr>
            <w:tcW w:w="1632" w:type="dxa"/>
            <w:tcBorders>
              <w:top w:val="nil"/>
              <w:left w:val="nil"/>
              <w:bottom w:val="nil"/>
              <w:right w:val="nil"/>
            </w:tcBorders>
          </w:tcPr>
          <w:p w14:paraId="31DB82FD"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12575</w:t>
            </w:r>
          </w:p>
        </w:tc>
      </w:tr>
      <w:tr w:rsidR="00E51025" w14:paraId="1B81C1EC" w14:textId="77777777" w:rsidTr="00E51025">
        <w:trPr>
          <w:trHeight w:val="288"/>
        </w:trPr>
        <w:tc>
          <w:tcPr>
            <w:tcW w:w="1296" w:type="dxa"/>
            <w:tcBorders>
              <w:top w:val="nil"/>
              <w:left w:val="nil"/>
              <w:bottom w:val="nil"/>
              <w:right w:val="nil"/>
            </w:tcBorders>
          </w:tcPr>
          <w:p w14:paraId="355314C8"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25-Jun</w:t>
            </w:r>
          </w:p>
        </w:tc>
        <w:tc>
          <w:tcPr>
            <w:tcW w:w="3008" w:type="dxa"/>
            <w:tcBorders>
              <w:top w:val="nil"/>
              <w:left w:val="nil"/>
              <w:bottom w:val="nil"/>
              <w:right w:val="nil"/>
            </w:tcBorders>
          </w:tcPr>
          <w:p w14:paraId="4F511BBD" w14:textId="77777777" w:rsidR="00E51025" w:rsidRPr="00E51025" w:rsidRDefault="00E51025" w:rsidP="00E51025">
            <w:pPr>
              <w:autoSpaceDE w:val="0"/>
              <w:autoSpaceDN w:val="0"/>
              <w:adjustRightInd w:val="0"/>
              <w:spacing w:after="0" w:line="240" w:lineRule="auto"/>
              <w:jc w:val="center"/>
              <w:rPr>
                <w:rFonts w:ascii="Calibri" w:hAnsi="Calibri" w:cs="Calibri"/>
                <w:i/>
                <w:color w:val="000000"/>
                <w:lang w:val="en-US"/>
              </w:rPr>
            </w:pPr>
            <w:r w:rsidRPr="00E51025">
              <w:rPr>
                <w:rFonts w:ascii="Calibri" w:hAnsi="Calibri" w:cs="Calibri"/>
                <w:i/>
                <w:color w:val="000000"/>
                <w:lang w:val="bg-BG"/>
              </w:rPr>
              <w:t>Hywel</w:t>
            </w:r>
          </w:p>
        </w:tc>
        <w:tc>
          <w:tcPr>
            <w:tcW w:w="1680" w:type="dxa"/>
            <w:tcBorders>
              <w:top w:val="nil"/>
              <w:left w:val="nil"/>
              <w:bottom w:val="nil"/>
              <w:right w:val="nil"/>
            </w:tcBorders>
          </w:tcPr>
          <w:p w14:paraId="75A20EC1"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504" w:type="dxa"/>
            <w:tcBorders>
              <w:top w:val="nil"/>
              <w:left w:val="nil"/>
              <w:bottom w:val="nil"/>
              <w:right w:val="nil"/>
            </w:tcBorders>
          </w:tcPr>
          <w:p w14:paraId="651CEDEF"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21E0D25A"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450</w:t>
            </w:r>
          </w:p>
        </w:tc>
        <w:tc>
          <w:tcPr>
            <w:tcW w:w="1632" w:type="dxa"/>
            <w:tcBorders>
              <w:top w:val="nil"/>
              <w:left w:val="nil"/>
              <w:bottom w:val="nil"/>
              <w:right w:val="nil"/>
            </w:tcBorders>
          </w:tcPr>
          <w:p w14:paraId="48F28915"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13025</w:t>
            </w:r>
          </w:p>
        </w:tc>
      </w:tr>
      <w:tr w:rsidR="00E51025" w14:paraId="23215BDE" w14:textId="77777777" w:rsidTr="00E51025">
        <w:trPr>
          <w:trHeight w:val="288"/>
        </w:trPr>
        <w:tc>
          <w:tcPr>
            <w:tcW w:w="1296" w:type="dxa"/>
            <w:tcBorders>
              <w:top w:val="nil"/>
              <w:left w:val="nil"/>
              <w:bottom w:val="nil"/>
              <w:right w:val="nil"/>
            </w:tcBorders>
          </w:tcPr>
          <w:p w14:paraId="5BF945A9"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25-Jun</w:t>
            </w:r>
          </w:p>
        </w:tc>
        <w:tc>
          <w:tcPr>
            <w:tcW w:w="3008" w:type="dxa"/>
            <w:tcBorders>
              <w:top w:val="nil"/>
              <w:left w:val="nil"/>
              <w:bottom w:val="nil"/>
              <w:right w:val="nil"/>
            </w:tcBorders>
          </w:tcPr>
          <w:p w14:paraId="04F256D0" w14:textId="77777777" w:rsidR="00E51025" w:rsidRPr="00E51025" w:rsidRDefault="00E51025" w:rsidP="00B24CB6">
            <w:pPr>
              <w:autoSpaceDE w:val="0"/>
              <w:autoSpaceDN w:val="0"/>
              <w:adjustRightInd w:val="0"/>
              <w:spacing w:after="0" w:line="240" w:lineRule="auto"/>
              <w:jc w:val="center"/>
              <w:rPr>
                <w:rFonts w:ascii="Calibri" w:hAnsi="Calibri" w:cs="Calibri"/>
                <w:b/>
                <w:color w:val="000000"/>
                <w:lang w:val="en-US"/>
              </w:rPr>
            </w:pPr>
            <w:r w:rsidRPr="00E51025">
              <w:rPr>
                <w:rFonts w:ascii="Calibri" w:hAnsi="Calibri" w:cs="Calibri"/>
                <w:b/>
                <w:color w:val="000000"/>
                <w:lang w:val="bg-BG"/>
              </w:rPr>
              <w:t>Georgina</w:t>
            </w:r>
            <w:r w:rsidRPr="00E51025">
              <w:rPr>
                <w:rFonts w:ascii="Calibri" w:hAnsi="Calibri" w:cs="Calibri"/>
                <w:b/>
                <w:color w:val="000000"/>
                <w:lang w:val="en-US"/>
              </w:rPr>
              <w:t xml:space="preserve"> (Personal Discount Agreed)</w:t>
            </w:r>
          </w:p>
        </w:tc>
        <w:tc>
          <w:tcPr>
            <w:tcW w:w="1680" w:type="dxa"/>
            <w:tcBorders>
              <w:top w:val="nil"/>
              <w:left w:val="nil"/>
              <w:bottom w:val="nil"/>
              <w:right w:val="nil"/>
            </w:tcBorders>
          </w:tcPr>
          <w:p w14:paraId="5FF92B0C" w14:textId="77777777" w:rsidR="00E51025" w:rsidRPr="00E51025" w:rsidRDefault="00E51025" w:rsidP="00B24CB6">
            <w:pPr>
              <w:autoSpaceDE w:val="0"/>
              <w:autoSpaceDN w:val="0"/>
              <w:adjustRightInd w:val="0"/>
              <w:spacing w:after="0" w:line="240" w:lineRule="auto"/>
              <w:jc w:val="center"/>
              <w:rPr>
                <w:rFonts w:ascii="Calibri" w:hAnsi="Calibri" w:cs="Calibri"/>
                <w:color w:val="000000"/>
                <w:lang w:val="en-US"/>
              </w:rPr>
            </w:pPr>
            <w:r>
              <w:rPr>
                <w:rFonts w:ascii="Calibri" w:hAnsi="Calibri" w:cs="Calibri"/>
                <w:color w:val="000000"/>
                <w:lang w:val="en-US"/>
              </w:rPr>
              <w:t>Income</w:t>
            </w:r>
          </w:p>
        </w:tc>
        <w:tc>
          <w:tcPr>
            <w:tcW w:w="1504" w:type="dxa"/>
            <w:tcBorders>
              <w:top w:val="nil"/>
              <w:left w:val="nil"/>
              <w:bottom w:val="nil"/>
              <w:right w:val="nil"/>
            </w:tcBorders>
          </w:tcPr>
          <w:p w14:paraId="74F5621E"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04C21549"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840</w:t>
            </w:r>
          </w:p>
        </w:tc>
        <w:tc>
          <w:tcPr>
            <w:tcW w:w="1632" w:type="dxa"/>
            <w:tcBorders>
              <w:top w:val="nil"/>
              <w:left w:val="nil"/>
              <w:bottom w:val="nil"/>
              <w:right w:val="nil"/>
            </w:tcBorders>
          </w:tcPr>
          <w:p w14:paraId="24B732B7"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13865</w:t>
            </w:r>
          </w:p>
        </w:tc>
      </w:tr>
      <w:tr w:rsidR="00E51025" w14:paraId="4CA04A20" w14:textId="77777777" w:rsidTr="00E51025">
        <w:trPr>
          <w:trHeight w:val="288"/>
        </w:trPr>
        <w:tc>
          <w:tcPr>
            <w:tcW w:w="1296" w:type="dxa"/>
            <w:tcBorders>
              <w:top w:val="nil"/>
              <w:left w:val="nil"/>
              <w:bottom w:val="nil"/>
              <w:right w:val="nil"/>
            </w:tcBorders>
          </w:tcPr>
          <w:p w14:paraId="51CE0EC4"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27-Jun</w:t>
            </w:r>
          </w:p>
        </w:tc>
        <w:tc>
          <w:tcPr>
            <w:tcW w:w="3008" w:type="dxa"/>
            <w:tcBorders>
              <w:top w:val="nil"/>
              <w:left w:val="nil"/>
              <w:bottom w:val="nil"/>
              <w:right w:val="nil"/>
            </w:tcBorders>
          </w:tcPr>
          <w:p w14:paraId="69195B1A" w14:textId="77777777" w:rsidR="00E51025" w:rsidRPr="00E51025" w:rsidRDefault="00E51025" w:rsidP="00B24CB6">
            <w:pPr>
              <w:autoSpaceDE w:val="0"/>
              <w:autoSpaceDN w:val="0"/>
              <w:adjustRightInd w:val="0"/>
              <w:spacing w:after="0" w:line="240" w:lineRule="auto"/>
              <w:jc w:val="center"/>
              <w:rPr>
                <w:rFonts w:ascii="Calibri" w:hAnsi="Calibri" w:cs="Calibri"/>
                <w:b/>
                <w:color w:val="000000"/>
                <w:lang w:val="en-US"/>
              </w:rPr>
            </w:pPr>
            <w:r w:rsidRPr="00E51025">
              <w:rPr>
                <w:rFonts w:ascii="Calibri" w:hAnsi="Calibri" w:cs="Calibri"/>
                <w:b/>
                <w:color w:val="000000"/>
                <w:lang w:val="bg-BG"/>
              </w:rPr>
              <w:t>Andrew</w:t>
            </w:r>
            <w:r w:rsidRPr="00E51025">
              <w:rPr>
                <w:rFonts w:ascii="Calibri" w:hAnsi="Calibri" w:cs="Calibri"/>
                <w:b/>
                <w:color w:val="000000"/>
                <w:lang w:val="en-US"/>
              </w:rPr>
              <w:t xml:space="preserve"> (Personal Discount Agreed)</w:t>
            </w:r>
          </w:p>
        </w:tc>
        <w:tc>
          <w:tcPr>
            <w:tcW w:w="1680" w:type="dxa"/>
            <w:tcBorders>
              <w:top w:val="nil"/>
              <w:left w:val="nil"/>
              <w:bottom w:val="nil"/>
              <w:right w:val="nil"/>
            </w:tcBorders>
          </w:tcPr>
          <w:p w14:paraId="0CC8F5DA" w14:textId="77777777" w:rsidR="00E51025" w:rsidRPr="00E51025" w:rsidRDefault="00E51025" w:rsidP="00B24CB6">
            <w:pPr>
              <w:autoSpaceDE w:val="0"/>
              <w:autoSpaceDN w:val="0"/>
              <w:adjustRightInd w:val="0"/>
              <w:spacing w:after="0" w:line="240" w:lineRule="auto"/>
              <w:jc w:val="center"/>
              <w:rPr>
                <w:rFonts w:ascii="Calibri" w:hAnsi="Calibri" w:cs="Calibri"/>
                <w:color w:val="000000"/>
                <w:lang w:val="en-US"/>
              </w:rPr>
            </w:pPr>
            <w:r>
              <w:rPr>
                <w:rFonts w:ascii="Calibri" w:hAnsi="Calibri" w:cs="Calibri"/>
                <w:color w:val="000000"/>
                <w:lang w:val="en-US"/>
              </w:rPr>
              <w:t>Income</w:t>
            </w:r>
          </w:p>
        </w:tc>
        <w:tc>
          <w:tcPr>
            <w:tcW w:w="1504" w:type="dxa"/>
            <w:tcBorders>
              <w:top w:val="nil"/>
              <w:left w:val="nil"/>
              <w:bottom w:val="nil"/>
              <w:right w:val="nil"/>
            </w:tcBorders>
          </w:tcPr>
          <w:p w14:paraId="148C53E9" w14:textId="77777777" w:rsidR="00E51025" w:rsidRDefault="00E51025" w:rsidP="00B24CB6">
            <w:pPr>
              <w:autoSpaceDE w:val="0"/>
              <w:autoSpaceDN w:val="0"/>
              <w:adjustRightInd w:val="0"/>
              <w:spacing w:after="0" w:line="240" w:lineRule="auto"/>
              <w:jc w:val="center"/>
              <w:rPr>
                <w:rFonts w:ascii="Calibri" w:hAnsi="Calibri" w:cs="Calibri"/>
                <w:color w:val="000000"/>
                <w:lang w:val="bg-BG"/>
              </w:rPr>
            </w:pPr>
            <w:r>
              <w:rPr>
                <w:rFonts w:ascii="Calibri" w:hAnsi="Calibri" w:cs="Calibri"/>
                <w:color w:val="000000"/>
                <w:lang w:val="bg-BG"/>
              </w:rPr>
              <w:t>Income</w:t>
            </w:r>
          </w:p>
        </w:tc>
        <w:tc>
          <w:tcPr>
            <w:tcW w:w="1360" w:type="dxa"/>
            <w:tcBorders>
              <w:top w:val="nil"/>
              <w:left w:val="nil"/>
              <w:bottom w:val="nil"/>
              <w:right w:val="nil"/>
            </w:tcBorders>
          </w:tcPr>
          <w:p w14:paraId="667BCF75" w14:textId="77777777" w:rsidR="00E51025" w:rsidRDefault="00E51025" w:rsidP="00B24CB6">
            <w:pPr>
              <w:autoSpaceDE w:val="0"/>
              <w:autoSpaceDN w:val="0"/>
              <w:adjustRightInd w:val="0"/>
              <w:spacing w:after="0" w:line="240" w:lineRule="auto"/>
              <w:rPr>
                <w:rFonts w:ascii="Calibri" w:hAnsi="Calibri" w:cs="Calibri"/>
                <w:color w:val="000000"/>
                <w:lang w:val="bg-BG"/>
              </w:rPr>
            </w:pPr>
            <w:r>
              <w:rPr>
                <w:rFonts w:ascii="Calibri" w:hAnsi="Calibri" w:cs="Calibri"/>
                <w:color w:val="000000"/>
                <w:lang w:val="bg-BG"/>
              </w:rPr>
              <w:t>90</w:t>
            </w:r>
          </w:p>
        </w:tc>
        <w:tc>
          <w:tcPr>
            <w:tcW w:w="1632" w:type="dxa"/>
            <w:tcBorders>
              <w:top w:val="nil"/>
              <w:left w:val="nil"/>
              <w:bottom w:val="nil"/>
              <w:right w:val="nil"/>
            </w:tcBorders>
          </w:tcPr>
          <w:p w14:paraId="36D2B616" w14:textId="77777777" w:rsidR="00E51025" w:rsidRPr="00E51025" w:rsidRDefault="00E51025" w:rsidP="00B24CB6">
            <w:pPr>
              <w:autoSpaceDE w:val="0"/>
              <w:autoSpaceDN w:val="0"/>
              <w:adjustRightInd w:val="0"/>
              <w:spacing w:after="0" w:line="240" w:lineRule="auto"/>
              <w:jc w:val="center"/>
              <w:rPr>
                <w:rFonts w:ascii="Calibri" w:hAnsi="Calibri" w:cs="Calibri"/>
                <w:b/>
                <w:color w:val="000000"/>
                <w:lang w:val="bg-BG"/>
              </w:rPr>
            </w:pPr>
            <w:r w:rsidRPr="00E51025">
              <w:rPr>
                <w:rFonts w:ascii="Calibri" w:hAnsi="Calibri" w:cs="Calibri"/>
                <w:b/>
                <w:color w:val="000000"/>
                <w:lang w:val="bg-BG"/>
              </w:rPr>
              <w:t>13955</w:t>
            </w:r>
          </w:p>
        </w:tc>
      </w:tr>
    </w:tbl>
    <w:p w14:paraId="3C488930" w14:textId="77777777" w:rsidR="00124CC3" w:rsidRDefault="00124CC3" w:rsidP="001B3043">
      <w:pPr>
        <w:pStyle w:val="Default"/>
        <w:rPr>
          <w:b/>
          <w:bCs/>
          <w:color w:val="auto"/>
          <w:sz w:val="22"/>
          <w:szCs w:val="22"/>
          <w:lang w:val="en-US"/>
        </w:rPr>
      </w:pPr>
    </w:p>
    <w:p w14:paraId="45C3CEEE" w14:textId="77777777" w:rsidR="00124CC3" w:rsidRDefault="00124CC3" w:rsidP="001B3043">
      <w:pPr>
        <w:pStyle w:val="Default"/>
        <w:rPr>
          <w:b/>
          <w:bCs/>
          <w:color w:val="auto"/>
          <w:sz w:val="22"/>
          <w:szCs w:val="22"/>
          <w:lang w:val="en-US"/>
        </w:rPr>
      </w:pPr>
    </w:p>
    <w:p w14:paraId="03E647CC" w14:textId="77777777" w:rsidR="00124CC3" w:rsidRDefault="00E51025" w:rsidP="00E51025">
      <w:pPr>
        <w:pStyle w:val="Default"/>
        <w:numPr>
          <w:ilvl w:val="0"/>
          <w:numId w:val="2"/>
        </w:numPr>
        <w:rPr>
          <w:b/>
          <w:bCs/>
          <w:color w:val="auto"/>
          <w:sz w:val="22"/>
          <w:szCs w:val="22"/>
          <w:lang w:val="en-US"/>
        </w:rPr>
      </w:pPr>
      <w:r>
        <w:rPr>
          <w:b/>
          <w:bCs/>
          <w:color w:val="auto"/>
          <w:sz w:val="22"/>
          <w:szCs w:val="22"/>
          <w:lang w:val="en-US"/>
        </w:rPr>
        <w:t>Deduction Denied = a buyer for Ricardo had a chance to use the discount but they failed to pay on time and thus Ricardo saved all of his earned money.</w:t>
      </w:r>
    </w:p>
    <w:p w14:paraId="345D0D97" w14:textId="77777777" w:rsidR="00E51025" w:rsidRDefault="00E51025" w:rsidP="00E51025">
      <w:pPr>
        <w:pStyle w:val="Default"/>
        <w:numPr>
          <w:ilvl w:val="0"/>
          <w:numId w:val="2"/>
        </w:numPr>
        <w:rPr>
          <w:b/>
          <w:bCs/>
          <w:color w:val="auto"/>
          <w:sz w:val="22"/>
          <w:szCs w:val="22"/>
          <w:lang w:val="en-US"/>
        </w:rPr>
      </w:pPr>
      <w:r>
        <w:rPr>
          <w:b/>
          <w:bCs/>
          <w:color w:val="auto"/>
          <w:sz w:val="22"/>
          <w:szCs w:val="22"/>
          <w:lang w:val="en-US"/>
        </w:rPr>
        <w:t>Discount Agreed = a buyer and Ricardo agreed on a discount for the buyer and they successfully paid on time after which Ricardo returned some of their money.</w:t>
      </w:r>
    </w:p>
    <w:p w14:paraId="70DF2156" w14:textId="77777777" w:rsidR="00E51025" w:rsidRDefault="00E51025" w:rsidP="00E51025">
      <w:pPr>
        <w:pStyle w:val="Default"/>
        <w:numPr>
          <w:ilvl w:val="0"/>
          <w:numId w:val="2"/>
        </w:numPr>
        <w:rPr>
          <w:b/>
          <w:bCs/>
          <w:color w:val="auto"/>
          <w:sz w:val="22"/>
          <w:szCs w:val="22"/>
          <w:lang w:val="en-US"/>
        </w:rPr>
      </w:pPr>
      <w:r>
        <w:rPr>
          <w:b/>
          <w:bCs/>
          <w:color w:val="auto"/>
          <w:sz w:val="22"/>
          <w:szCs w:val="22"/>
          <w:lang w:val="en-US"/>
        </w:rPr>
        <w:t>Personal Discount Agreed = Ricardo was the one offered a discount for good purchase and he successfully paid on time, some of his money were restored in his business inventory.</w:t>
      </w:r>
    </w:p>
    <w:p w14:paraId="3B0EC505" w14:textId="77777777" w:rsidR="00E51025" w:rsidRDefault="00E51025" w:rsidP="00E51025">
      <w:pPr>
        <w:pStyle w:val="Default"/>
        <w:ind w:left="360"/>
        <w:rPr>
          <w:b/>
          <w:bCs/>
          <w:color w:val="auto"/>
          <w:sz w:val="22"/>
          <w:szCs w:val="22"/>
          <w:lang w:val="en-US"/>
        </w:rPr>
      </w:pPr>
    </w:p>
    <w:p w14:paraId="40A9367F" w14:textId="77777777" w:rsidR="00124CC3" w:rsidRDefault="00124CC3" w:rsidP="001B3043">
      <w:pPr>
        <w:pStyle w:val="Default"/>
        <w:rPr>
          <w:b/>
          <w:bCs/>
          <w:color w:val="auto"/>
          <w:sz w:val="22"/>
          <w:szCs w:val="22"/>
          <w:lang w:val="en-US"/>
        </w:rPr>
      </w:pPr>
    </w:p>
    <w:p w14:paraId="369C6C45" w14:textId="77777777" w:rsidR="00124CC3" w:rsidRDefault="00124CC3" w:rsidP="001B3043">
      <w:pPr>
        <w:pStyle w:val="Default"/>
        <w:rPr>
          <w:b/>
          <w:bCs/>
          <w:color w:val="auto"/>
          <w:sz w:val="22"/>
          <w:szCs w:val="22"/>
          <w:lang w:val="en-US"/>
        </w:rPr>
      </w:pPr>
    </w:p>
    <w:p w14:paraId="29F26D82" w14:textId="77777777" w:rsidR="001B3043" w:rsidRPr="007A53B4" w:rsidRDefault="001B3043" w:rsidP="001B3043">
      <w:pPr>
        <w:pStyle w:val="Default"/>
        <w:rPr>
          <w:b/>
          <w:color w:val="auto"/>
          <w:sz w:val="28"/>
          <w:szCs w:val="28"/>
        </w:rPr>
      </w:pPr>
      <w:r w:rsidRPr="007A53B4">
        <w:rPr>
          <w:b/>
          <w:bCs/>
          <w:color w:val="auto"/>
          <w:sz w:val="28"/>
          <w:szCs w:val="28"/>
        </w:rPr>
        <w:t xml:space="preserve">Task 5. </w:t>
      </w:r>
    </w:p>
    <w:p w14:paraId="545FD0EB" w14:textId="77777777" w:rsidR="001137DE" w:rsidRPr="007A53B4" w:rsidRDefault="001B3043" w:rsidP="001B3043">
      <w:pPr>
        <w:rPr>
          <w:b/>
        </w:rPr>
      </w:pPr>
      <w:r w:rsidRPr="007A53B4">
        <w:rPr>
          <w:b/>
        </w:rPr>
        <w:t>Demonstrating your research, differentiate between revenue expenditure and capital expenditure with reference to Int</w:t>
      </w:r>
      <w:r w:rsidR="00124CC3" w:rsidRPr="007A53B4">
        <w:rPr>
          <w:b/>
        </w:rPr>
        <w:t>ernational Accounting Standards.</w:t>
      </w:r>
    </w:p>
    <w:p w14:paraId="7ADEA627" w14:textId="77777777" w:rsidR="004C4A76" w:rsidRDefault="007A53B4" w:rsidP="001B3043">
      <w:r>
        <w:t>Some of the EXPENSES and LIABILITIES in the tasks which my report presented fall into the two set categories for expenditure – revenue and capital expenditure. Revenue expenditure is discussed in the context of all of the organisation’s</w:t>
      </w:r>
      <w:r w:rsidR="004C4A76">
        <w:t xml:space="preserve"> fixed assets. Examples of fixed assets are: land, machinery, business equipment for good manufacturing, business vehicles, furniture and so on. The motor van discussed in the previous tasks is a fixed asset which has regular maintenance requirements which may also make it a liability. A better category to put the motor van is the revenue expenditure, therefore.  It i</w:t>
      </w:r>
      <w:bookmarkStart w:id="0" w:name="_GoBack"/>
      <w:bookmarkEnd w:id="0"/>
      <w:r w:rsidR="004C4A76">
        <w:t>s assumed that a revenue expenditure also the c</w:t>
      </w:r>
      <w:r w:rsidR="004C4A76" w:rsidRPr="004C4A76">
        <w:t xml:space="preserve">ost that will be an expense in the </w:t>
      </w:r>
      <w:r w:rsidR="004C4A76">
        <w:t xml:space="preserve">given time </w:t>
      </w:r>
      <w:r w:rsidR="004C4A76" w:rsidRPr="004C4A76">
        <w:t xml:space="preserve">period when the expenditure </w:t>
      </w:r>
      <w:r w:rsidR="004C4A76">
        <w:t xml:space="preserve">occurs. </w:t>
      </w:r>
    </w:p>
    <w:p w14:paraId="4A991DC1" w14:textId="17A7AE90" w:rsidR="00E51025" w:rsidRDefault="004C4A76" w:rsidP="001B3043">
      <w:r>
        <w:t xml:space="preserve">The capital expenditure can be assumed as the goods which are prominently seen in the ledger accounts of the companies which were analysed and evaluated in the report. This is because the capital expenditure is the finances invested into the improvement of a company through supply and equipment purchase (in usual cases). It is the underlining rock of the revenue expenditure. </w:t>
      </w:r>
    </w:p>
    <w:p w14:paraId="16E07759" w14:textId="3C4F4B2D" w:rsidR="00511D21" w:rsidRDefault="00511D21" w:rsidP="001B3043"/>
    <w:p w14:paraId="4903DFE1" w14:textId="34B08F1C" w:rsidR="00511D21" w:rsidRDefault="00511D21" w:rsidP="001B3043"/>
    <w:p w14:paraId="746EECE0" w14:textId="5E82470F" w:rsidR="00511D21" w:rsidRDefault="00511D21" w:rsidP="001B3043"/>
    <w:p w14:paraId="46ECE3B0" w14:textId="08E7BD98" w:rsidR="00511D21" w:rsidRDefault="00511D21" w:rsidP="001B3043"/>
    <w:p w14:paraId="31BD543C" w14:textId="790D898D" w:rsidR="00995767" w:rsidRPr="00995767" w:rsidRDefault="00995767" w:rsidP="00995767">
      <w:pPr>
        <w:rPr>
          <w:b/>
          <w:bCs/>
          <w:lang w:val="en-US"/>
        </w:rPr>
      </w:pPr>
      <w:r w:rsidRPr="00995767">
        <w:rPr>
          <w:b/>
          <w:bCs/>
          <w:lang w:val="en-US"/>
        </w:rPr>
        <w:lastRenderedPageBreak/>
        <w:t>References:</w:t>
      </w:r>
    </w:p>
    <w:p w14:paraId="159A23A5" w14:textId="230C80FE" w:rsidR="00995767" w:rsidRDefault="00995767" w:rsidP="00995767">
      <w:pPr>
        <w:rPr>
          <w:lang w:val="en-US"/>
        </w:rPr>
      </w:pPr>
      <w:proofErr w:type="spellStart"/>
      <w:r w:rsidRPr="000C3EE5">
        <w:rPr>
          <w:lang w:val="en-US"/>
        </w:rPr>
        <w:t>AccountingTools</w:t>
      </w:r>
      <w:proofErr w:type="spellEnd"/>
      <w:r w:rsidRPr="000C3EE5">
        <w:rPr>
          <w:lang w:val="en-US"/>
        </w:rPr>
        <w:t xml:space="preserve"> (2018). Revenue expenditure. </w:t>
      </w:r>
      <w:proofErr w:type="spellStart"/>
      <w:r w:rsidRPr="000C3EE5">
        <w:rPr>
          <w:lang w:val="en-US"/>
        </w:rPr>
        <w:t>AccountingTools</w:t>
      </w:r>
      <w:proofErr w:type="spellEnd"/>
      <w:r w:rsidRPr="000C3EE5">
        <w:rPr>
          <w:lang w:val="en-US"/>
        </w:rPr>
        <w:t xml:space="preserve"> [online]. Available from: </w:t>
      </w:r>
      <w:hyperlink r:id="rId5" w:history="1">
        <w:r w:rsidRPr="004B4F2B">
          <w:rPr>
            <w:rStyle w:val="Hyperlink"/>
          </w:rPr>
          <w:t>https://www.accountingtools.com/articles/2017/5/11/revenue-expenditure</w:t>
        </w:r>
      </w:hyperlink>
      <w:r>
        <w:rPr>
          <w:lang w:val="en-US"/>
        </w:rPr>
        <w:t xml:space="preserve"> </w:t>
      </w:r>
      <w:r w:rsidRPr="000C3EE5">
        <w:rPr>
          <w:lang w:val="en-US"/>
        </w:rPr>
        <w:t>[Accessed: 2</w:t>
      </w:r>
      <w:r>
        <w:rPr>
          <w:lang w:val="en-US"/>
        </w:rPr>
        <w:t>3</w:t>
      </w:r>
      <w:r w:rsidRPr="000C3EE5">
        <w:rPr>
          <w:lang w:val="en-US"/>
        </w:rPr>
        <w:t>/08/2019].</w:t>
      </w:r>
    </w:p>
    <w:p w14:paraId="555629E3" w14:textId="77777777" w:rsidR="00995767" w:rsidRPr="000C3EE5" w:rsidRDefault="00995767" w:rsidP="00995767">
      <w:pPr>
        <w:rPr>
          <w:lang w:val="en-US"/>
        </w:rPr>
      </w:pPr>
      <w:r>
        <w:rPr>
          <w:lang w:val="en-US"/>
        </w:rPr>
        <w:t xml:space="preserve">Barth, M. E., Landsman, W. R. and Lang, M. H. (2007). </w:t>
      </w:r>
      <w:r w:rsidRPr="000C3EE5">
        <w:rPr>
          <w:lang w:val="en-US"/>
        </w:rPr>
        <w:t>International Accounting Standards and Accounting Quality</w:t>
      </w:r>
      <w:r>
        <w:rPr>
          <w:lang w:val="en-US"/>
        </w:rPr>
        <w:t xml:space="preserve">. </w:t>
      </w:r>
      <w:r w:rsidRPr="000C3EE5">
        <w:rPr>
          <w:i/>
          <w:lang w:val="en-US"/>
        </w:rPr>
        <w:t>SSRN Electronic Journal.</w:t>
      </w:r>
      <w:r>
        <w:rPr>
          <w:i/>
          <w:lang w:val="en-US"/>
        </w:rPr>
        <w:t xml:space="preserve"> </w:t>
      </w:r>
      <w:r>
        <w:rPr>
          <w:lang w:val="en-US"/>
        </w:rPr>
        <w:t xml:space="preserve"> Vol. </w:t>
      </w:r>
      <w:r>
        <w:rPr>
          <w:b/>
          <w:lang w:val="en-US"/>
        </w:rPr>
        <w:t>46</w:t>
      </w:r>
      <w:r w:rsidRPr="000C3EE5">
        <w:rPr>
          <w:lang w:val="en-US"/>
        </w:rPr>
        <w:t>.</w:t>
      </w:r>
    </w:p>
    <w:p w14:paraId="6591C51A" w14:textId="77777777" w:rsidR="00995767" w:rsidRPr="000C3EE5" w:rsidRDefault="00995767" w:rsidP="00995767">
      <w:pPr>
        <w:rPr>
          <w:lang w:val="en-US"/>
        </w:rPr>
      </w:pPr>
      <w:r>
        <w:rPr>
          <w:lang w:val="en-US"/>
        </w:rPr>
        <w:t xml:space="preserve">Kenton, W. (2019). </w:t>
      </w:r>
      <w:r w:rsidRPr="000C3EE5">
        <w:rPr>
          <w:lang w:val="en-US"/>
        </w:rPr>
        <w:t xml:space="preserve">Capital Expenditure – </w:t>
      </w:r>
      <w:proofErr w:type="spellStart"/>
      <w:r w:rsidRPr="000C3EE5">
        <w:rPr>
          <w:lang w:val="en-US"/>
        </w:rPr>
        <w:t>CapEx</w:t>
      </w:r>
      <w:proofErr w:type="spellEnd"/>
      <w:r w:rsidRPr="000C3EE5">
        <w:rPr>
          <w:lang w:val="en-US"/>
        </w:rPr>
        <w:t xml:space="preserve"> Definition</w:t>
      </w:r>
      <w:r>
        <w:rPr>
          <w:lang w:val="en-US"/>
        </w:rPr>
        <w:t xml:space="preserve">. </w:t>
      </w:r>
      <w:r>
        <w:rPr>
          <w:i/>
          <w:lang w:val="en-US"/>
        </w:rPr>
        <w:t xml:space="preserve">Investopedia </w:t>
      </w:r>
      <w:r>
        <w:rPr>
          <w:lang w:val="en-US"/>
        </w:rPr>
        <w:t xml:space="preserve">[online]. Available from: </w:t>
      </w:r>
      <w:hyperlink r:id="rId6" w:history="1">
        <w:r w:rsidRPr="007D3650">
          <w:rPr>
            <w:rStyle w:val="Hyperlink"/>
            <w:lang w:val="en-US"/>
          </w:rPr>
          <w:t>https://www.investopedia.com/terms/c/capitalexpenditure.asp</w:t>
        </w:r>
      </w:hyperlink>
      <w:r>
        <w:rPr>
          <w:lang w:val="en-US"/>
        </w:rPr>
        <w:t xml:space="preserve"> [Accessed: 23/08/2019].</w:t>
      </w:r>
    </w:p>
    <w:p w14:paraId="244355E8" w14:textId="77777777" w:rsidR="00995767" w:rsidRDefault="00995767" w:rsidP="00995767">
      <w:pPr>
        <w:rPr>
          <w:lang w:val="en-US"/>
        </w:rPr>
      </w:pPr>
      <w:r>
        <w:rPr>
          <w:lang w:val="en-US"/>
        </w:rPr>
        <w:t xml:space="preserve">Maverick, J. B. (2019). </w:t>
      </w:r>
      <w:r w:rsidRPr="000C3EE5">
        <w:rPr>
          <w:lang w:val="en-US"/>
        </w:rPr>
        <w:t>How do capital and revenue expenditures differ?</w:t>
      </w:r>
      <w:r>
        <w:rPr>
          <w:lang w:val="en-US"/>
        </w:rPr>
        <w:t xml:space="preserve"> </w:t>
      </w:r>
      <w:r>
        <w:rPr>
          <w:i/>
          <w:lang w:val="en-US"/>
        </w:rPr>
        <w:t xml:space="preserve">Investopedia </w:t>
      </w:r>
      <w:r>
        <w:rPr>
          <w:lang w:val="en-US"/>
        </w:rPr>
        <w:t xml:space="preserve">[online]. Available from: </w:t>
      </w:r>
      <w:hyperlink r:id="rId7" w:history="1">
        <w:r w:rsidRPr="007D3650">
          <w:rPr>
            <w:rStyle w:val="Hyperlink"/>
            <w:lang w:val="en-US"/>
          </w:rPr>
          <w:t>https://www.investopedia.com/ask/answers/021115/what-difference-between-capital-expenditure-and-revenue-expenditure.asp</w:t>
        </w:r>
      </w:hyperlink>
      <w:r>
        <w:rPr>
          <w:lang w:val="en-US"/>
        </w:rPr>
        <w:t xml:space="preserve"> [Accessed: 25/08/2019].</w:t>
      </w:r>
    </w:p>
    <w:p w14:paraId="4643687E" w14:textId="77777777" w:rsidR="00995767" w:rsidRDefault="00995767" w:rsidP="00995767">
      <w:pPr>
        <w:rPr>
          <w:lang w:val="en-US"/>
        </w:rPr>
      </w:pPr>
    </w:p>
    <w:p w14:paraId="3D611DDA" w14:textId="51C2FF6C" w:rsidR="00511D21" w:rsidRDefault="00511D21" w:rsidP="001B3043"/>
    <w:p w14:paraId="40CDBA29" w14:textId="77777777" w:rsidR="00511D21" w:rsidRDefault="00511D21" w:rsidP="001B3043"/>
    <w:sectPr w:rsidR="00511D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E21F8"/>
    <w:multiLevelType w:val="hybridMultilevel"/>
    <w:tmpl w:val="BFBE6FC2"/>
    <w:lvl w:ilvl="0" w:tplc="E6947DD4">
      <w:start w:val="1"/>
      <w:numFmt w:val="lowerLetter"/>
      <w:lvlText w:val="%1)"/>
      <w:lvlJc w:val="left"/>
      <w:pPr>
        <w:ind w:left="989" w:hanging="705"/>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 w15:restartNumberingAfterBreak="0">
    <w:nsid w:val="67A57A2A"/>
    <w:multiLevelType w:val="hybridMultilevel"/>
    <w:tmpl w:val="BD0E5764"/>
    <w:lvl w:ilvl="0" w:tplc="253480A6">
      <w:start w:val="21"/>
      <w:numFmt w:val="bullet"/>
      <w:lvlText w:val=""/>
      <w:lvlJc w:val="left"/>
      <w:pPr>
        <w:ind w:left="720" w:hanging="360"/>
      </w:pPr>
      <w:rPr>
        <w:rFonts w:ascii="Wingdings" w:eastAsiaTheme="minorHAnsi" w:hAnsi="Wingdings"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4B7"/>
    <w:rsid w:val="000B2C8A"/>
    <w:rsid w:val="001137DE"/>
    <w:rsid w:val="00124CC3"/>
    <w:rsid w:val="001B3043"/>
    <w:rsid w:val="004C4A76"/>
    <w:rsid w:val="00511D21"/>
    <w:rsid w:val="007A53B4"/>
    <w:rsid w:val="007F08C2"/>
    <w:rsid w:val="00803E5E"/>
    <w:rsid w:val="00995767"/>
    <w:rsid w:val="00B24CB6"/>
    <w:rsid w:val="00B954B7"/>
    <w:rsid w:val="00BE730F"/>
    <w:rsid w:val="00BF3EFA"/>
    <w:rsid w:val="00C3505C"/>
    <w:rsid w:val="00D53E03"/>
    <w:rsid w:val="00E5102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73F09"/>
  <w15:docId w15:val="{F2D2F50A-DC47-4799-BE17-6C1D49B4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304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24CC3"/>
    <w:pPr>
      <w:ind w:left="720"/>
      <w:contextualSpacing/>
    </w:pPr>
  </w:style>
  <w:style w:type="character" w:styleId="Hyperlink">
    <w:name w:val="Hyperlink"/>
    <w:basedOn w:val="DefaultParagraphFont"/>
    <w:uiPriority w:val="99"/>
    <w:unhideWhenUsed/>
    <w:rsid w:val="009957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vestopedia.com/ask/answers/021115/what-difference-between-capital-expenditure-and-revenue-expenditure.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c/capitalexpenditure.asp" TargetMode="External"/><Relationship Id="rId5" Type="http://schemas.openxmlformats.org/officeDocument/2006/relationships/hyperlink" Target="https://www.accountingtools.com/articles/2017/5/11/revenue-expenditur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2221</Words>
  <Characters>12666</Characters>
  <Application>Microsoft Office Word</Application>
  <DocSecurity>0</DocSecurity>
  <Lines>105</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milenavaleva@abv.bg</cp:lastModifiedBy>
  <cp:revision>2</cp:revision>
  <dcterms:created xsi:type="dcterms:W3CDTF">2019-08-27T13:34:00Z</dcterms:created>
  <dcterms:modified xsi:type="dcterms:W3CDTF">2019-08-27T13:34:00Z</dcterms:modified>
</cp:coreProperties>
</file>