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A4CF2" w14:textId="44760918" w:rsidR="00E361BD" w:rsidRDefault="00E361BD" w:rsidP="00E361BD">
      <w:pPr>
        <w:rPr>
          <w:rFonts w:ascii="Arial" w:hAnsi="Arial" w:cs="Arial"/>
          <w:b/>
          <w:bCs/>
          <w:sz w:val="36"/>
          <w:szCs w:val="36"/>
        </w:rPr>
      </w:pPr>
      <w:r>
        <w:rPr>
          <w:noProof/>
        </w:rPr>
        <w:drawing>
          <wp:inline distT="0" distB="0" distL="0" distR="0" wp14:anchorId="5C857B5C" wp14:editId="5273EDC9">
            <wp:extent cx="2390775" cy="923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l="30377" t="15808" r="58513" b="76283"/>
                    <a:stretch>
                      <a:fillRect/>
                    </a:stretch>
                  </pic:blipFill>
                  <pic:spPr bwMode="auto">
                    <a:xfrm>
                      <a:off x="0" y="0"/>
                      <a:ext cx="2390775" cy="923925"/>
                    </a:xfrm>
                    <a:prstGeom prst="rect">
                      <a:avLst/>
                    </a:prstGeom>
                    <a:noFill/>
                    <a:ln>
                      <a:noFill/>
                    </a:ln>
                  </pic:spPr>
                </pic:pic>
              </a:graphicData>
            </a:graphic>
          </wp:inline>
        </w:drawing>
      </w:r>
    </w:p>
    <w:p w14:paraId="5CC68F31" w14:textId="77777777" w:rsidR="00E361BD" w:rsidRDefault="00E361BD" w:rsidP="00E361BD">
      <w:pPr>
        <w:jc w:val="center"/>
        <w:rPr>
          <w:rFonts w:ascii="Arial" w:hAnsi="Arial" w:cs="Arial"/>
          <w:b/>
          <w:bCs/>
          <w:sz w:val="36"/>
          <w:szCs w:val="36"/>
        </w:rPr>
      </w:pPr>
    </w:p>
    <w:p w14:paraId="48703C3E" w14:textId="77777777" w:rsidR="00E361BD" w:rsidRDefault="00E361BD" w:rsidP="00E361BD">
      <w:pPr>
        <w:jc w:val="center"/>
        <w:rPr>
          <w:rFonts w:ascii="Arial" w:hAnsi="Arial" w:cs="Arial"/>
          <w:b/>
          <w:bCs/>
          <w:sz w:val="36"/>
          <w:szCs w:val="36"/>
        </w:rPr>
      </w:pPr>
    </w:p>
    <w:p w14:paraId="14C3F084" w14:textId="77777777" w:rsidR="00E361BD" w:rsidRDefault="00E361BD" w:rsidP="00E361BD">
      <w:pPr>
        <w:jc w:val="center"/>
        <w:rPr>
          <w:rFonts w:ascii="Arial" w:hAnsi="Arial" w:cs="Arial"/>
          <w:b/>
          <w:bCs/>
          <w:sz w:val="36"/>
          <w:szCs w:val="36"/>
        </w:rPr>
      </w:pPr>
    </w:p>
    <w:p w14:paraId="3BEEB133" w14:textId="77777777" w:rsidR="00E361BD" w:rsidRDefault="00E361BD" w:rsidP="00E361BD">
      <w:pPr>
        <w:jc w:val="center"/>
        <w:rPr>
          <w:rFonts w:ascii="Arial" w:hAnsi="Arial" w:cs="Arial"/>
          <w:b/>
          <w:bCs/>
          <w:sz w:val="36"/>
          <w:szCs w:val="36"/>
        </w:rPr>
      </w:pPr>
    </w:p>
    <w:p w14:paraId="4F10C2AD" w14:textId="77777777" w:rsidR="00E361BD" w:rsidRDefault="00E361BD" w:rsidP="00E361BD">
      <w:pPr>
        <w:spacing w:line="360" w:lineRule="auto"/>
        <w:jc w:val="center"/>
        <w:rPr>
          <w:rFonts w:ascii="Arial" w:hAnsi="Arial" w:cs="Arial"/>
          <w:b/>
          <w:bCs/>
          <w:sz w:val="36"/>
          <w:szCs w:val="36"/>
        </w:rPr>
      </w:pPr>
      <w:r>
        <w:rPr>
          <w:rFonts w:ascii="Arial" w:hAnsi="Arial" w:cs="Arial"/>
          <w:b/>
          <w:bCs/>
          <w:sz w:val="36"/>
          <w:szCs w:val="36"/>
        </w:rPr>
        <w:t>Master of Business Administration</w:t>
      </w:r>
    </w:p>
    <w:p w14:paraId="510935D2" w14:textId="77777777" w:rsidR="00E361BD" w:rsidRDefault="00E361BD" w:rsidP="00E361BD">
      <w:pPr>
        <w:spacing w:line="360" w:lineRule="auto"/>
        <w:jc w:val="center"/>
        <w:rPr>
          <w:rFonts w:ascii="Arial" w:hAnsi="Arial" w:cs="Arial"/>
          <w:b/>
          <w:bCs/>
          <w:sz w:val="36"/>
          <w:szCs w:val="36"/>
        </w:rPr>
      </w:pPr>
    </w:p>
    <w:p w14:paraId="6962A45C" w14:textId="058B61D5" w:rsidR="00E361BD" w:rsidRPr="00E361BD" w:rsidRDefault="00E361BD" w:rsidP="00E361BD">
      <w:pPr>
        <w:spacing w:line="360" w:lineRule="auto"/>
        <w:jc w:val="center"/>
        <w:rPr>
          <w:rFonts w:ascii="Arial" w:hAnsi="Arial" w:cs="Arial"/>
          <w:b/>
          <w:bCs/>
          <w:sz w:val="36"/>
          <w:szCs w:val="36"/>
        </w:rPr>
      </w:pPr>
      <w:r w:rsidRPr="00E361BD">
        <w:rPr>
          <w:rFonts w:ascii="Arial" w:hAnsi="Arial" w:cs="Arial"/>
          <w:b/>
          <w:bCs/>
          <w:sz w:val="36"/>
          <w:szCs w:val="36"/>
        </w:rPr>
        <w:t>Module: Marketing Management</w:t>
      </w:r>
    </w:p>
    <w:p w14:paraId="08484CEB" w14:textId="77777777" w:rsidR="00E361BD" w:rsidRDefault="00E361BD" w:rsidP="00E361BD">
      <w:pPr>
        <w:spacing w:line="360" w:lineRule="auto"/>
        <w:jc w:val="center"/>
        <w:rPr>
          <w:rFonts w:ascii="Arial" w:hAnsi="Arial" w:cs="Arial"/>
          <w:b/>
          <w:bCs/>
          <w:sz w:val="36"/>
          <w:szCs w:val="36"/>
        </w:rPr>
      </w:pPr>
    </w:p>
    <w:p w14:paraId="08F9717A" w14:textId="629ED945" w:rsidR="00B43355" w:rsidRPr="00B43355" w:rsidRDefault="00B43355" w:rsidP="00E361BD">
      <w:pPr>
        <w:spacing w:line="360" w:lineRule="auto"/>
        <w:jc w:val="center"/>
        <w:rPr>
          <w:rFonts w:ascii="Arial" w:hAnsi="Arial" w:cs="Arial"/>
          <w:b/>
          <w:bCs/>
          <w:sz w:val="36"/>
          <w:szCs w:val="36"/>
          <w:lang w:val="fr-FR"/>
        </w:rPr>
      </w:pPr>
      <w:r w:rsidRPr="00B43355">
        <w:rPr>
          <w:rFonts w:ascii="Arial" w:hAnsi="Arial" w:cs="Arial"/>
          <w:b/>
          <w:bCs/>
          <w:sz w:val="36"/>
          <w:szCs w:val="36"/>
          <w:lang w:val="fr-FR"/>
        </w:rPr>
        <w:t>Lecture N</w:t>
      </w:r>
      <w:r>
        <w:rPr>
          <w:rFonts w:ascii="Arial" w:hAnsi="Arial" w:cs="Arial"/>
          <w:b/>
          <w:bCs/>
          <w:sz w:val="36"/>
          <w:szCs w:val="36"/>
          <w:lang w:val="fr-FR"/>
        </w:rPr>
        <w:t xml:space="preserve">ame : </w:t>
      </w:r>
      <w:proofErr w:type="spellStart"/>
      <w:r>
        <w:rPr>
          <w:rFonts w:ascii="Arial" w:hAnsi="Arial" w:cs="Arial"/>
          <w:b/>
          <w:bCs/>
          <w:sz w:val="36"/>
          <w:szCs w:val="36"/>
          <w:lang w:val="fr-FR"/>
        </w:rPr>
        <w:t>Mustakkima</w:t>
      </w:r>
      <w:proofErr w:type="spellEnd"/>
      <w:r>
        <w:rPr>
          <w:rFonts w:ascii="Arial" w:hAnsi="Arial" w:cs="Arial"/>
          <w:b/>
          <w:bCs/>
          <w:sz w:val="36"/>
          <w:szCs w:val="36"/>
          <w:lang w:val="fr-FR"/>
        </w:rPr>
        <w:t xml:space="preserve"> Afrim</w:t>
      </w:r>
    </w:p>
    <w:p w14:paraId="58BB91A3" w14:textId="75DEBF7B" w:rsidR="00E361BD" w:rsidRPr="00B43355" w:rsidRDefault="00E361BD" w:rsidP="00E361BD">
      <w:pPr>
        <w:spacing w:line="360" w:lineRule="auto"/>
        <w:jc w:val="center"/>
        <w:rPr>
          <w:rFonts w:ascii="Arial" w:hAnsi="Arial" w:cs="Arial"/>
          <w:b/>
          <w:bCs/>
          <w:sz w:val="36"/>
          <w:szCs w:val="36"/>
          <w:lang w:val="fr-FR"/>
        </w:rPr>
      </w:pPr>
      <w:r w:rsidRPr="00B43355">
        <w:rPr>
          <w:rFonts w:ascii="Arial" w:hAnsi="Arial" w:cs="Arial"/>
          <w:b/>
          <w:bCs/>
          <w:sz w:val="36"/>
          <w:szCs w:val="36"/>
          <w:lang w:val="fr-FR"/>
        </w:rPr>
        <w:t>Module code: LCMB7024</w:t>
      </w:r>
    </w:p>
    <w:p w14:paraId="7D64C632" w14:textId="7A2C3C0D" w:rsidR="005B32A3" w:rsidRDefault="005B32A3" w:rsidP="00E361BD">
      <w:pPr>
        <w:spacing w:line="360" w:lineRule="auto"/>
        <w:jc w:val="center"/>
        <w:rPr>
          <w:rFonts w:ascii="Arial" w:hAnsi="Arial" w:cs="Arial"/>
          <w:b/>
          <w:bCs/>
          <w:sz w:val="36"/>
          <w:szCs w:val="36"/>
        </w:rPr>
      </w:pPr>
      <w:r>
        <w:rPr>
          <w:rFonts w:ascii="Arial" w:hAnsi="Arial" w:cs="Arial"/>
          <w:b/>
          <w:bCs/>
          <w:sz w:val="36"/>
          <w:szCs w:val="36"/>
        </w:rPr>
        <w:t>Student Number:2218041</w:t>
      </w:r>
    </w:p>
    <w:p w14:paraId="0E08B63D" w14:textId="734090A3" w:rsidR="005B32A3" w:rsidRPr="00E361BD" w:rsidRDefault="005B32A3" w:rsidP="00E361BD">
      <w:pPr>
        <w:spacing w:line="360" w:lineRule="auto"/>
        <w:jc w:val="center"/>
        <w:rPr>
          <w:rFonts w:ascii="Arial" w:hAnsi="Arial" w:cs="Arial"/>
          <w:b/>
          <w:bCs/>
          <w:sz w:val="36"/>
          <w:szCs w:val="36"/>
        </w:rPr>
      </w:pPr>
      <w:r>
        <w:rPr>
          <w:rFonts w:ascii="Arial" w:hAnsi="Arial" w:cs="Arial"/>
          <w:b/>
          <w:bCs/>
          <w:sz w:val="36"/>
          <w:szCs w:val="36"/>
        </w:rPr>
        <w:t>Student: Germene Delfina</w:t>
      </w:r>
    </w:p>
    <w:p w14:paraId="2ECEF1E2" w14:textId="77777777" w:rsidR="00E361BD" w:rsidRPr="00E361BD" w:rsidRDefault="00E361BD" w:rsidP="00E361BD">
      <w:pPr>
        <w:spacing w:line="360" w:lineRule="auto"/>
        <w:jc w:val="center"/>
        <w:rPr>
          <w:rFonts w:ascii="Arial" w:hAnsi="Arial" w:cs="Arial"/>
          <w:b/>
          <w:bCs/>
          <w:sz w:val="36"/>
          <w:szCs w:val="36"/>
        </w:rPr>
      </w:pPr>
    </w:p>
    <w:p w14:paraId="54223282" w14:textId="4AEE6DE2" w:rsidR="00E361BD" w:rsidRPr="00E361BD" w:rsidRDefault="00E361BD" w:rsidP="00E361BD">
      <w:pPr>
        <w:spacing w:line="360" w:lineRule="auto"/>
        <w:jc w:val="center"/>
        <w:rPr>
          <w:rFonts w:ascii="Arial" w:hAnsi="Arial" w:cs="Arial"/>
          <w:b/>
          <w:bCs/>
          <w:sz w:val="36"/>
          <w:szCs w:val="36"/>
        </w:rPr>
      </w:pPr>
      <w:r w:rsidRPr="00E361BD">
        <w:rPr>
          <w:rFonts w:ascii="Arial" w:hAnsi="Arial" w:cs="Arial"/>
          <w:b/>
          <w:bCs/>
          <w:sz w:val="36"/>
          <w:szCs w:val="36"/>
        </w:rPr>
        <w:t>Assignment title: Assessment component 1: Marketing Environment Analysis</w:t>
      </w:r>
    </w:p>
    <w:p w14:paraId="3EF8830A" w14:textId="77777777" w:rsidR="00E361BD" w:rsidRPr="00E361BD" w:rsidRDefault="00E361BD" w:rsidP="00E361BD">
      <w:pPr>
        <w:spacing w:line="360" w:lineRule="auto"/>
        <w:jc w:val="center"/>
        <w:rPr>
          <w:rFonts w:ascii="Arial" w:hAnsi="Arial" w:cs="Arial"/>
          <w:b/>
          <w:bCs/>
          <w:sz w:val="36"/>
          <w:szCs w:val="36"/>
        </w:rPr>
      </w:pPr>
    </w:p>
    <w:p w14:paraId="13EA6AD1" w14:textId="4642E628" w:rsidR="005A0A5A" w:rsidRDefault="00E361BD">
      <w:pPr>
        <w:rPr>
          <w:rFonts w:ascii="Arial" w:hAnsi="Arial" w:cs="Arial"/>
          <w:b/>
          <w:bCs/>
          <w:sz w:val="36"/>
          <w:szCs w:val="36"/>
        </w:rPr>
      </w:pPr>
      <w:r>
        <w:rPr>
          <w:rFonts w:ascii="Arial" w:hAnsi="Arial" w:cs="Arial"/>
          <w:b/>
          <w:bCs/>
          <w:sz w:val="36"/>
          <w:szCs w:val="36"/>
        </w:rPr>
        <w:t xml:space="preserve"> </w:t>
      </w:r>
    </w:p>
    <w:p w14:paraId="0F847941" w14:textId="682C7B97" w:rsidR="00191020" w:rsidRDefault="00191020">
      <w:pPr>
        <w:rPr>
          <w:rFonts w:ascii="Arial" w:hAnsi="Arial" w:cs="Arial"/>
          <w:b/>
          <w:bCs/>
          <w:sz w:val="36"/>
          <w:szCs w:val="36"/>
        </w:rPr>
      </w:pPr>
    </w:p>
    <w:p w14:paraId="17B58A7F" w14:textId="23662109" w:rsidR="00191020" w:rsidRDefault="00234380">
      <w:pPr>
        <w:rPr>
          <w:rFonts w:ascii="Arial" w:hAnsi="Arial" w:cs="Arial"/>
          <w:b/>
          <w:bCs/>
          <w:sz w:val="28"/>
          <w:szCs w:val="28"/>
        </w:rPr>
      </w:pPr>
      <w:r>
        <w:rPr>
          <w:noProof/>
        </w:rPr>
        <w:drawing>
          <wp:inline distT="0" distB="0" distL="0" distR="0" wp14:anchorId="200E264C" wp14:editId="08AF7B5E">
            <wp:extent cx="5652709" cy="6082748"/>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243" t="18994" r="31189" b="9946"/>
                    <a:stretch/>
                  </pic:blipFill>
                  <pic:spPr bwMode="auto">
                    <a:xfrm>
                      <a:off x="0" y="0"/>
                      <a:ext cx="5700313" cy="6133973"/>
                    </a:xfrm>
                    <a:prstGeom prst="rect">
                      <a:avLst/>
                    </a:prstGeom>
                    <a:ln>
                      <a:noFill/>
                    </a:ln>
                    <a:extLst>
                      <a:ext uri="{53640926-AAD7-44D8-BBD7-CCE9431645EC}">
                        <a14:shadowObscured xmlns:a14="http://schemas.microsoft.com/office/drawing/2010/main"/>
                      </a:ext>
                    </a:extLst>
                  </pic:spPr>
                </pic:pic>
              </a:graphicData>
            </a:graphic>
          </wp:inline>
        </w:drawing>
      </w:r>
    </w:p>
    <w:p w14:paraId="49005D5E" w14:textId="2E0AB16C" w:rsidR="00191020" w:rsidRDefault="00191020">
      <w:pPr>
        <w:rPr>
          <w:rFonts w:ascii="Arial" w:hAnsi="Arial" w:cs="Arial"/>
          <w:b/>
          <w:bCs/>
          <w:sz w:val="28"/>
          <w:szCs w:val="28"/>
        </w:rPr>
      </w:pPr>
    </w:p>
    <w:p w14:paraId="6B4540A4" w14:textId="5ACDCD8F" w:rsidR="00191020" w:rsidRDefault="00191020">
      <w:pPr>
        <w:rPr>
          <w:rFonts w:ascii="Arial" w:hAnsi="Arial" w:cs="Arial"/>
          <w:b/>
          <w:bCs/>
          <w:sz w:val="28"/>
          <w:szCs w:val="28"/>
        </w:rPr>
      </w:pPr>
    </w:p>
    <w:p w14:paraId="2453DC10" w14:textId="402E27FB" w:rsidR="00191020" w:rsidRDefault="00191020">
      <w:pPr>
        <w:rPr>
          <w:rFonts w:ascii="Arial" w:hAnsi="Arial" w:cs="Arial"/>
          <w:b/>
          <w:bCs/>
          <w:sz w:val="28"/>
          <w:szCs w:val="28"/>
        </w:rPr>
      </w:pPr>
    </w:p>
    <w:p w14:paraId="45C09DAD" w14:textId="096DD95B" w:rsidR="00191020" w:rsidRDefault="00191020">
      <w:pPr>
        <w:rPr>
          <w:rFonts w:ascii="Arial" w:hAnsi="Arial" w:cs="Arial"/>
          <w:b/>
          <w:bCs/>
          <w:sz w:val="28"/>
          <w:szCs w:val="28"/>
        </w:rPr>
      </w:pPr>
    </w:p>
    <w:p w14:paraId="563833ED" w14:textId="452CE9F5" w:rsidR="00191020" w:rsidRDefault="00191020">
      <w:pPr>
        <w:rPr>
          <w:rFonts w:ascii="Arial" w:hAnsi="Arial" w:cs="Arial"/>
          <w:b/>
          <w:bCs/>
          <w:sz w:val="28"/>
          <w:szCs w:val="28"/>
        </w:rPr>
      </w:pPr>
    </w:p>
    <w:p w14:paraId="1080787E" w14:textId="77777777" w:rsidR="00234380" w:rsidRDefault="00234380" w:rsidP="008B6AE3">
      <w:pPr>
        <w:pStyle w:val="Heading1"/>
        <w:rPr>
          <w:rFonts w:ascii="Arial" w:hAnsi="Arial" w:cs="Arial"/>
          <w:b/>
          <w:bCs/>
          <w:sz w:val="28"/>
          <w:szCs w:val="28"/>
        </w:rPr>
      </w:pPr>
      <w:bookmarkStart w:id="0" w:name="_Toc223783648"/>
    </w:p>
    <w:p w14:paraId="49DD4717" w14:textId="4F1C6CA3" w:rsidR="00C15799" w:rsidRPr="008B6AE3" w:rsidRDefault="00C15799" w:rsidP="008B6AE3">
      <w:pPr>
        <w:pStyle w:val="Heading1"/>
        <w:rPr>
          <w:rFonts w:ascii="Arial" w:hAnsi="Arial" w:cs="Arial"/>
          <w:b/>
          <w:bCs/>
          <w:kern w:val="0"/>
          <w:sz w:val="28"/>
          <w:szCs w:val="28"/>
          <w14:ligatures w14:val="none"/>
        </w:rPr>
      </w:pPr>
      <w:r w:rsidRPr="008B6AE3">
        <w:rPr>
          <w:rFonts w:ascii="Arial" w:hAnsi="Arial" w:cs="Arial"/>
          <w:b/>
          <w:bCs/>
          <w:sz w:val="28"/>
          <w:szCs w:val="28"/>
        </w:rPr>
        <w:t>Executive Summary</w:t>
      </w:r>
      <w:bookmarkEnd w:id="0"/>
      <w:r w:rsidRPr="008B6AE3">
        <w:rPr>
          <w:rFonts w:ascii="Arial" w:hAnsi="Arial" w:cs="Arial"/>
          <w:b/>
          <w:bCs/>
          <w:sz w:val="28"/>
          <w:szCs w:val="28"/>
        </w:rPr>
        <w:t xml:space="preserve">  </w:t>
      </w:r>
    </w:p>
    <w:p w14:paraId="48FD180E" w14:textId="0F05FCA3" w:rsidR="00C15799" w:rsidRPr="00C15799" w:rsidRDefault="00C15799" w:rsidP="00C15799">
      <w:pPr>
        <w:pStyle w:val="NormalWeb"/>
        <w:spacing w:line="360" w:lineRule="auto"/>
        <w:jc w:val="both"/>
        <w:rPr>
          <w:rFonts w:ascii="Arial" w:hAnsi="Arial" w:cs="Arial"/>
        </w:rPr>
      </w:pPr>
      <w:r w:rsidRPr="00C15799">
        <w:rPr>
          <w:rFonts w:ascii="Arial" w:hAnsi="Arial" w:cs="Arial"/>
        </w:rPr>
        <w:t xml:space="preserve">This report critically </w:t>
      </w:r>
      <w:r w:rsidR="001D0321" w:rsidRPr="00C15799">
        <w:rPr>
          <w:rFonts w:ascii="Arial" w:hAnsi="Arial" w:cs="Arial"/>
        </w:rPr>
        <w:t>investigates</w:t>
      </w:r>
      <w:r w:rsidRPr="00C15799">
        <w:rPr>
          <w:rFonts w:ascii="Arial" w:hAnsi="Arial" w:cs="Arial"/>
        </w:rPr>
        <w:t xml:space="preserve"> the macro marketing </w:t>
      </w:r>
      <w:r w:rsidR="001D0321" w:rsidRPr="00C15799">
        <w:rPr>
          <w:rFonts w:ascii="Arial" w:hAnsi="Arial" w:cs="Arial"/>
        </w:rPr>
        <w:t>setting</w:t>
      </w:r>
      <w:r w:rsidRPr="00C15799">
        <w:rPr>
          <w:rFonts w:ascii="Arial" w:hAnsi="Arial" w:cs="Arial"/>
        </w:rPr>
        <w:t xml:space="preserve"> and its </w:t>
      </w:r>
      <w:r w:rsidR="001D0321" w:rsidRPr="00C15799">
        <w:rPr>
          <w:rFonts w:ascii="Arial" w:hAnsi="Arial" w:cs="Arial"/>
        </w:rPr>
        <w:t>effect</w:t>
      </w:r>
      <w:r w:rsidRPr="00C15799">
        <w:rPr>
          <w:rFonts w:ascii="Arial" w:hAnsi="Arial" w:cs="Arial"/>
        </w:rPr>
        <w:t xml:space="preserve"> on strategic marketing management </w:t>
      </w:r>
      <w:r w:rsidR="001D0321" w:rsidRPr="00C15799">
        <w:rPr>
          <w:rFonts w:ascii="Arial" w:hAnsi="Arial" w:cs="Arial"/>
        </w:rPr>
        <w:t>in</w:t>
      </w:r>
      <w:r w:rsidRPr="00C15799">
        <w:rPr>
          <w:rFonts w:ascii="Arial" w:hAnsi="Arial" w:cs="Arial"/>
        </w:rPr>
        <w:t xml:space="preserve"> the electric vehicle (EV) industry. </w:t>
      </w:r>
      <w:r w:rsidR="001D0321" w:rsidRPr="00C15799">
        <w:rPr>
          <w:rFonts w:ascii="Arial" w:hAnsi="Arial" w:cs="Arial"/>
        </w:rPr>
        <w:t>Its</w:t>
      </w:r>
      <w:r w:rsidRPr="00C15799">
        <w:rPr>
          <w:rFonts w:ascii="Arial" w:hAnsi="Arial" w:cs="Arial"/>
        </w:rPr>
        <w:t xml:space="preserve"> </w:t>
      </w:r>
      <w:r w:rsidR="001D0321" w:rsidRPr="00C15799">
        <w:rPr>
          <w:rFonts w:ascii="Arial" w:hAnsi="Arial" w:cs="Arial"/>
        </w:rPr>
        <w:t>efforts</w:t>
      </w:r>
      <w:r w:rsidRPr="00C15799">
        <w:rPr>
          <w:rFonts w:ascii="Arial" w:hAnsi="Arial" w:cs="Arial"/>
        </w:rPr>
        <w:t xml:space="preserve"> on two </w:t>
      </w:r>
      <w:r w:rsidR="001D0321" w:rsidRPr="00C15799">
        <w:rPr>
          <w:rFonts w:ascii="Arial" w:hAnsi="Arial" w:cs="Arial"/>
        </w:rPr>
        <w:t>bodies</w:t>
      </w:r>
      <w:r w:rsidRPr="00C15799">
        <w:rPr>
          <w:rFonts w:ascii="Arial" w:hAnsi="Arial" w:cs="Arial"/>
        </w:rPr>
        <w:t xml:space="preserve"> </w:t>
      </w:r>
      <w:r w:rsidR="001D0321" w:rsidRPr="00C15799">
        <w:rPr>
          <w:rFonts w:ascii="Arial" w:hAnsi="Arial" w:cs="Arial"/>
        </w:rPr>
        <w:t>functioning</w:t>
      </w:r>
      <w:r w:rsidRPr="00C15799">
        <w:rPr>
          <w:rFonts w:ascii="Arial" w:hAnsi="Arial" w:cs="Arial"/>
        </w:rPr>
        <w:t xml:space="preserve"> in the </w:t>
      </w:r>
      <w:r w:rsidR="001D0321" w:rsidRPr="00C15799">
        <w:rPr>
          <w:rFonts w:ascii="Arial" w:hAnsi="Arial" w:cs="Arial"/>
        </w:rPr>
        <w:t>similar</w:t>
      </w:r>
      <w:r w:rsidRPr="00C15799">
        <w:rPr>
          <w:rFonts w:ascii="Arial" w:hAnsi="Arial" w:cs="Arial"/>
        </w:rPr>
        <w:t xml:space="preserve"> </w:t>
      </w:r>
      <w:r w:rsidR="001D0321" w:rsidRPr="00C15799">
        <w:rPr>
          <w:rFonts w:ascii="Arial" w:hAnsi="Arial" w:cs="Arial"/>
        </w:rPr>
        <w:t>marketplace</w:t>
      </w:r>
      <w:r w:rsidRPr="00C15799">
        <w:rPr>
          <w:rFonts w:ascii="Arial" w:hAnsi="Arial" w:cs="Arial"/>
        </w:rPr>
        <w:t xml:space="preserve">: the </w:t>
      </w:r>
      <w:r w:rsidR="001D0321" w:rsidRPr="00C15799">
        <w:rPr>
          <w:rFonts w:ascii="Arial" w:hAnsi="Arial" w:cs="Arial"/>
        </w:rPr>
        <w:t>ground-breaking</w:t>
      </w:r>
      <w:r w:rsidRPr="00C15799">
        <w:rPr>
          <w:rFonts w:ascii="Arial" w:hAnsi="Arial" w:cs="Arial"/>
        </w:rPr>
        <w:t xml:space="preserve"> </w:t>
      </w:r>
      <w:r w:rsidR="001D0321" w:rsidRPr="00C15799">
        <w:rPr>
          <w:rFonts w:ascii="Arial" w:hAnsi="Arial" w:cs="Arial"/>
        </w:rPr>
        <w:t>firm</w:t>
      </w:r>
      <w:r w:rsidRPr="00C15799">
        <w:rPr>
          <w:rFonts w:ascii="Arial" w:hAnsi="Arial" w:cs="Arial"/>
        </w:rPr>
        <w:t xml:space="preserve"> </w:t>
      </w:r>
      <w:r w:rsidRPr="00C15799">
        <w:rPr>
          <w:rStyle w:val="whitespace-normal"/>
          <w:rFonts w:ascii="Arial" w:hAnsi="Arial" w:cs="Arial"/>
        </w:rPr>
        <w:t>Tesla</w:t>
      </w:r>
      <w:r w:rsidRPr="00C15799">
        <w:rPr>
          <w:rFonts w:ascii="Arial" w:hAnsi="Arial" w:cs="Arial"/>
        </w:rPr>
        <w:t xml:space="preserve"> and the </w:t>
      </w:r>
      <w:r w:rsidR="001D0321" w:rsidRPr="00C15799">
        <w:rPr>
          <w:rFonts w:ascii="Arial" w:hAnsi="Arial" w:cs="Arial"/>
        </w:rPr>
        <w:t>devotee</w:t>
      </w:r>
      <w:r w:rsidRPr="00C15799">
        <w:rPr>
          <w:rFonts w:ascii="Arial" w:hAnsi="Arial" w:cs="Arial"/>
        </w:rPr>
        <w:t xml:space="preserve"> </w:t>
      </w:r>
      <w:r w:rsidR="001D0321">
        <w:rPr>
          <w:rFonts w:ascii="Arial" w:hAnsi="Arial" w:cs="Arial"/>
        </w:rPr>
        <w:t>firm</w:t>
      </w:r>
      <w:r w:rsidRPr="00C15799">
        <w:rPr>
          <w:rFonts w:ascii="Arial" w:hAnsi="Arial" w:cs="Arial"/>
        </w:rPr>
        <w:t xml:space="preserve"> </w:t>
      </w:r>
      <w:r w:rsidRPr="00C15799">
        <w:rPr>
          <w:rStyle w:val="whitespace-normal"/>
          <w:rFonts w:ascii="Arial" w:hAnsi="Arial" w:cs="Arial"/>
        </w:rPr>
        <w:t>Ford Motor Company</w:t>
      </w:r>
      <w:r w:rsidRPr="00C15799">
        <w:rPr>
          <w:rFonts w:ascii="Arial" w:hAnsi="Arial" w:cs="Arial"/>
        </w:rPr>
        <w:t xml:space="preserve">. The </w:t>
      </w:r>
      <w:r w:rsidR="001D0321">
        <w:rPr>
          <w:rFonts w:ascii="Arial" w:hAnsi="Arial" w:cs="Arial"/>
        </w:rPr>
        <w:t>aim</w:t>
      </w:r>
      <w:r w:rsidRPr="00C15799">
        <w:rPr>
          <w:rFonts w:ascii="Arial" w:hAnsi="Arial" w:cs="Arial"/>
        </w:rPr>
        <w:t xml:space="preserve"> of the report is to </w:t>
      </w:r>
      <w:r w:rsidR="001D0321" w:rsidRPr="00C15799">
        <w:rPr>
          <w:rFonts w:ascii="Arial" w:hAnsi="Arial" w:cs="Arial"/>
        </w:rPr>
        <w:t>appraise</w:t>
      </w:r>
      <w:r w:rsidRPr="00C15799">
        <w:rPr>
          <w:rFonts w:ascii="Arial" w:hAnsi="Arial" w:cs="Arial"/>
        </w:rPr>
        <w:t xml:space="preserve"> how external macro-environmental f</w:t>
      </w:r>
      <w:r w:rsidR="001D0321">
        <w:rPr>
          <w:rFonts w:ascii="Arial" w:hAnsi="Arial" w:cs="Arial"/>
        </w:rPr>
        <w:t>actors</w:t>
      </w:r>
      <w:r w:rsidRPr="00C15799">
        <w:rPr>
          <w:rFonts w:ascii="Arial" w:hAnsi="Arial" w:cs="Arial"/>
        </w:rPr>
        <w:t xml:space="preserve"> </w:t>
      </w:r>
      <w:r w:rsidR="001D0321" w:rsidRPr="00C15799">
        <w:rPr>
          <w:rFonts w:ascii="Arial" w:hAnsi="Arial" w:cs="Arial"/>
        </w:rPr>
        <w:t>generate</w:t>
      </w:r>
      <w:r w:rsidRPr="00C15799">
        <w:rPr>
          <w:rFonts w:ascii="Arial" w:hAnsi="Arial" w:cs="Arial"/>
        </w:rPr>
        <w:t xml:space="preserve"> opportunities and threats and how </w:t>
      </w:r>
      <w:r w:rsidR="001D0321" w:rsidRPr="00C15799">
        <w:rPr>
          <w:rFonts w:ascii="Arial" w:hAnsi="Arial" w:cs="Arial"/>
        </w:rPr>
        <w:t>bodies</w:t>
      </w:r>
      <w:r w:rsidRPr="00C15799">
        <w:rPr>
          <w:rFonts w:ascii="Arial" w:hAnsi="Arial" w:cs="Arial"/>
        </w:rPr>
        <w:t xml:space="preserve"> </w:t>
      </w:r>
      <w:r w:rsidR="001D0321" w:rsidRPr="00C15799">
        <w:rPr>
          <w:rFonts w:ascii="Arial" w:hAnsi="Arial" w:cs="Arial"/>
        </w:rPr>
        <w:t>retort</w:t>
      </w:r>
      <w:r w:rsidRPr="00C15799">
        <w:rPr>
          <w:rFonts w:ascii="Arial" w:hAnsi="Arial" w:cs="Arial"/>
        </w:rPr>
        <w:t xml:space="preserve"> </w:t>
      </w:r>
      <w:r w:rsidR="001D0321" w:rsidRPr="00C15799">
        <w:rPr>
          <w:rFonts w:ascii="Arial" w:hAnsi="Arial" w:cs="Arial"/>
        </w:rPr>
        <w:t>tactically</w:t>
      </w:r>
      <w:r w:rsidRPr="00C15799">
        <w:rPr>
          <w:rFonts w:ascii="Arial" w:hAnsi="Arial" w:cs="Arial"/>
        </w:rPr>
        <w:t xml:space="preserve"> to </w:t>
      </w:r>
      <w:r w:rsidR="001D0321" w:rsidRPr="00C15799">
        <w:rPr>
          <w:rFonts w:ascii="Arial" w:hAnsi="Arial" w:cs="Arial"/>
        </w:rPr>
        <w:t>keep</w:t>
      </w:r>
      <w:r w:rsidRPr="00C15799">
        <w:rPr>
          <w:rFonts w:ascii="Arial" w:hAnsi="Arial" w:cs="Arial"/>
        </w:rPr>
        <w:t xml:space="preserve"> competitive </w:t>
      </w:r>
      <w:r w:rsidR="001D0321" w:rsidRPr="00C15799">
        <w:rPr>
          <w:rFonts w:ascii="Arial" w:hAnsi="Arial" w:cs="Arial"/>
        </w:rPr>
        <w:t>benefit</w:t>
      </w:r>
      <w:r w:rsidRPr="00C15799">
        <w:rPr>
          <w:rFonts w:ascii="Arial" w:hAnsi="Arial" w:cs="Arial"/>
        </w:rPr>
        <w:t>.</w:t>
      </w:r>
    </w:p>
    <w:p w14:paraId="3090B963" w14:textId="2AEB6155" w:rsidR="00C15799" w:rsidRPr="00C15799" w:rsidRDefault="00C15799" w:rsidP="00C15799">
      <w:pPr>
        <w:pStyle w:val="NormalWeb"/>
        <w:spacing w:line="360" w:lineRule="auto"/>
        <w:jc w:val="both"/>
        <w:rPr>
          <w:rFonts w:ascii="Arial" w:hAnsi="Arial" w:cs="Arial"/>
        </w:rPr>
      </w:pPr>
      <w:r w:rsidRPr="00C15799">
        <w:rPr>
          <w:rFonts w:ascii="Arial" w:hAnsi="Arial" w:cs="Arial"/>
        </w:rPr>
        <w:t xml:space="preserve">The first part of the report </w:t>
      </w:r>
      <w:r w:rsidR="001D0321">
        <w:rPr>
          <w:rFonts w:ascii="Arial" w:hAnsi="Arial" w:cs="Arial"/>
        </w:rPr>
        <w:t>explores</w:t>
      </w:r>
      <w:r w:rsidRPr="00C15799">
        <w:rPr>
          <w:rFonts w:ascii="Arial" w:hAnsi="Arial" w:cs="Arial"/>
        </w:rPr>
        <w:t xml:space="preserve"> two key macro-environmental </w:t>
      </w:r>
      <w:r w:rsidR="001D0321" w:rsidRPr="00C15799">
        <w:rPr>
          <w:rFonts w:ascii="Arial" w:hAnsi="Arial" w:cs="Arial"/>
        </w:rPr>
        <w:t>players</w:t>
      </w:r>
      <w:r w:rsidRPr="00C15799">
        <w:rPr>
          <w:rFonts w:ascii="Arial" w:hAnsi="Arial" w:cs="Arial"/>
        </w:rPr>
        <w:t>:</w:t>
      </w:r>
      <w:r w:rsidR="006B692C">
        <w:rPr>
          <w:rFonts w:ascii="Arial" w:hAnsi="Arial" w:cs="Arial"/>
        </w:rPr>
        <w:t xml:space="preserve"> </w:t>
      </w:r>
      <w:r w:rsidRPr="00C15799">
        <w:rPr>
          <w:rFonts w:ascii="Arial" w:hAnsi="Arial" w:cs="Arial"/>
        </w:rPr>
        <w:t xml:space="preserve">technological </w:t>
      </w:r>
      <w:r w:rsidR="001D0321" w:rsidRPr="00C15799">
        <w:rPr>
          <w:rFonts w:ascii="Arial" w:hAnsi="Arial" w:cs="Arial"/>
        </w:rPr>
        <w:t>improvement</w:t>
      </w:r>
      <w:r w:rsidRPr="00C15799">
        <w:rPr>
          <w:rFonts w:ascii="Arial" w:hAnsi="Arial" w:cs="Arial"/>
        </w:rPr>
        <w:t xml:space="preserve"> and government </w:t>
      </w:r>
      <w:r w:rsidR="001D0321" w:rsidRPr="00C15799">
        <w:rPr>
          <w:rFonts w:ascii="Arial" w:hAnsi="Arial" w:cs="Arial"/>
        </w:rPr>
        <w:t>ecological</w:t>
      </w:r>
      <w:r w:rsidRPr="00C15799">
        <w:rPr>
          <w:rFonts w:ascii="Arial" w:hAnsi="Arial" w:cs="Arial"/>
        </w:rPr>
        <w:t xml:space="preserve"> </w:t>
      </w:r>
      <w:r w:rsidR="001D0321">
        <w:rPr>
          <w:rFonts w:ascii="Arial" w:hAnsi="Arial" w:cs="Arial"/>
        </w:rPr>
        <w:t>law</w:t>
      </w:r>
      <w:r w:rsidRPr="00C15799">
        <w:rPr>
          <w:rFonts w:ascii="Arial" w:hAnsi="Arial" w:cs="Arial"/>
        </w:rPr>
        <w:t xml:space="preserve">. </w:t>
      </w:r>
      <w:r w:rsidR="001D0321" w:rsidRPr="00C15799">
        <w:rPr>
          <w:rFonts w:ascii="Arial" w:hAnsi="Arial" w:cs="Arial"/>
        </w:rPr>
        <w:t>Fast</w:t>
      </w:r>
      <w:r w:rsidRPr="00C15799">
        <w:rPr>
          <w:rFonts w:ascii="Arial" w:hAnsi="Arial" w:cs="Arial"/>
        </w:rPr>
        <w:t xml:space="preserve"> </w:t>
      </w:r>
      <w:r w:rsidR="001D0321" w:rsidRPr="00C15799">
        <w:rPr>
          <w:rFonts w:ascii="Arial" w:hAnsi="Arial" w:cs="Arial"/>
        </w:rPr>
        <w:t>novelty</w:t>
      </w:r>
      <w:r w:rsidRPr="00C15799">
        <w:rPr>
          <w:rFonts w:ascii="Arial" w:hAnsi="Arial" w:cs="Arial"/>
        </w:rPr>
        <w:t xml:space="preserve"> in EV technology, battery </w:t>
      </w:r>
      <w:r w:rsidR="001D0321" w:rsidRPr="00C15799">
        <w:rPr>
          <w:rFonts w:ascii="Arial" w:hAnsi="Arial" w:cs="Arial"/>
        </w:rPr>
        <w:t>change</w:t>
      </w:r>
      <w:r w:rsidRPr="00C15799">
        <w:rPr>
          <w:rFonts w:ascii="Arial" w:hAnsi="Arial" w:cs="Arial"/>
        </w:rPr>
        <w:t xml:space="preserve">, and charging </w:t>
      </w:r>
      <w:r w:rsidR="001D0321" w:rsidRPr="00C15799">
        <w:rPr>
          <w:rFonts w:ascii="Arial" w:hAnsi="Arial" w:cs="Arial"/>
        </w:rPr>
        <w:t>set-up</w:t>
      </w:r>
      <w:r w:rsidRPr="00C15799">
        <w:rPr>
          <w:rFonts w:ascii="Arial" w:hAnsi="Arial" w:cs="Arial"/>
        </w:rPr>
        <w:t xml:space="preserve"> has </w:t>
      </w:r>
      <w:r w:rsidR="001D0321">
        <w:rPr>
          <w:rFonts w:ascii="Arial" w:hAnsi="Arial" w:cs="Arial"/>
        </w:rPr>
        <w:t>importantly</w:t>
      </w:r>
      <w:r w:rsidRPr="00C15799">
        <w:rPr>
          <w:rFonts w:ascii="Arial" w:hAnsi="Arial" w:cs="Arial"/>
        </w:rPr>
        <w:t xml:space="preserve"> </w:t>
      </w:r>
      <w:r w:rsidR="001D0321" w:rsidRPr="00C15799">
        <w:rPr>
          <w:rFonts w:ascii="Arial" w:hAnsi="Arial" w:cs="Arial"/>
        </w:rPr>
        <w:t>changed</w:t>
      </w:r>
      <w:r w:rsidRPr="00C15799">
        <w:rPr>
          <w:rFonts w:ascii="Arial" w:hAnsi="Arial" w:cs="Arial"/>
        </w:rPr>
        <w:t xml:space="preserve"> the automotive industry. Tesla has </w:t>
      </w:r>
      <w:r w:rsidR="001D0321" w:rsidRPr="00C15799">
        <w:rPr>
          <w:rFonts w:ascii="Arial" w:hAnsi="Arial" w:cs="Arial"/>
        </w:rPr>
        <w:t>profited</w:t>
      </w:r>
      <w:r w:rsidRPr="00C15799">
        <w:rPr>
          <w:rFonts w:ascii="Arial" w:hAnsi="Arial" w:cs="Arial"/>
        </w:rPr>
        <w:t xml:space="preserve"> from its early </w:t>
      </w:r>
      <w:r w:rsidR="001D0321" w:rsidRPr="00C15799">
        <w:rPr>
          <w:rFonts w:ascii="Arial" w:hAnsi="Arial" w:cs="Arial"/>
        </w:rPr>
        <w:t>asset</w:t>
      </w:r>
      <w:r w:rsidRPr="00C15799">
        <w:rPr>
          <w:rFonts w:ascii="Arial" w:hAnsi="Arial" w:cs="Arial"/>
        </w:rPr>
        <w:t xml:space="preserve"> in electric vehicle technology and </w:t>
      </w:r>
      <w:r w:rsidR="001D0321" w:rsidRPr="00C15799">
        <w:rPr>
          <w:rFonts w:ascii="Arial" w:hAnsi="Arial" w:cs="Arial"/>
        </w:rPr>
        <w:t>novelty</w:t>
      </w:r>
      <w:r w:rsidRPr="00C15799">
        <w:rPr>
          <w:rFonts w:ascii="Arial" w:hAnsi="Arial" w:cs="Arial"/>
        </w:rPr>
        <w:t xml:space="preserve">, </w:t>
      </w:r>
      <w:r w:rsidR="001D0321" w:rsidRPr="00C15799">
        <w:rPr>
          <w:rFonts w:ascii="Arial" w:hAnsi="Arial" w:cs="Arial"/>
        </w:rPr>
        <w:t>firming</w:t>
      </w:r>
      <w:r w:rsidRPr="00C15799">
        <w:rPr>
          <w:rFonts w:ascii="Arial" w:hAnsi="Arial" w:cs="Arial"/>
        </w:rPr>
        <w:t xml:space="preserve"> its competitive </w:t>
      </w:r>
      <w:r w:rsidR="001D0321" w:rsidRPr="00C15799">
        <w:rPr>
          <w:rFonts w:ascii="Arial" w:hAnsi="Arial" w:cs="Arial"/>
        </w:rPr>
        <w:t>spot</w:t>
      </w:r>
      <w:r w:rsidRPr="00C15799">
        <w:rPr>
          <w:rFonts w:ascii="Arial" w:hAnsi="Arial" w:cs="Arial"/>
        </w:rPr>
        <w:t xml:space="preserve"> as a </w:t>
      </w:r>
      <w:r w:rsidR="001D0321" w:rsidRPr="00C15799">
        <w:rPr>
          <w:rFonts w:ascii="Arial" w:hAnsi="Arial" w:cs="Arial"/>
        </w:rPr>
        <w:t>marketplace</w:t>
      </w:r>
      <w:r w:rsidRPr="00C15799">
        <w:rPr>
          <w:rFonts w:ascii="Arial" w:hAnsi="Arial" w:cs="Arial"/>
        </w:rPr>
        <w:t xml:space="preserve"> leader. In </w:t>
      </w:r>
      <w:r w:rsidR="001D0321">
        <w:rPr>
          <w:rFonts w:ascii="Arial" w:hAnsi="Arial" w:cs="Arial"/>
        </w:rPr>
        <w:t>the other hand</w:t>
      </w:r>
      <w:r w:rsidRPr="00C15799">
        <w:rPr>
          <w:rFonts w:ascii="Arial" w:hAnsi="Arial" w:cs="Arial"/>
        </w:rPr>
        <w:t xml:space="preserve">, Ford has </w:t>
      </w:r>
      <w:r w:rsidR="001D0321" w:rsidRPr="00C15799">
        <w:rPr>
          <w:rFonts w:ascii="Arial" w:hAnsi="Arial" w:cs="Arial"/>
        </w:rPr>
        <w:t>confronted</w:t>
      </w:r>
      <w:r w:rsidRPr="00C15799">
        <w:rPr>
          <w:rFonts w:ascii="Arial" w:hAnsi="Arial" w:cs="Arial"/>
        </w:rPr>
        <w:t xml:space="preserve"> challenges </w:t>
      </w:r>
      <w:r w:rsidR="001D0321" w:rsidRPr="00C15799">
        <w:rPr>
          <w:rFonts w:ascii="Arial" w:hAnsi="Arial" w:cs="Arial"/>
        </w:rPr>
        <w:t>familiarising</w:t>
      </w:r>
      <w:r w:rsidRPr="00C15799">
        <w:rPr>
          <w:rFonts w:ascii="Arial" w:hAnsi="Arial" w:cs="Arial"/>
        </w:rPr>
        <w:t xml:space="preserve"> from traditional internal </w:t>
      </w:r>
      <w:r w:rsidR="001D0321" w:rsidRPr="00C15799">
        <w:rPr>
          <w:rFonts w:ascii="Arial" w:hAnsi="Arial" w:cs="Arial"/>
        </w:rPr>
        <w:t>burning</w:t>
      </w:r>
      <w:r w:rsidRPr="00C15799">
        <w:rPr>
          <w:rFonts w:ascii="Arial" w:hAnsi="Arial" w:cs="Arial"/>
        </w:rPr>
        <w:t xml:space="preserve"> engine </w:t>
      </w:r>
      <w:r w:rsidR="001D0321" w:rsidRPr="00C15799">
        <w:rPr>
          <w:rFonts w:ascii="Arial" w:hAnsi="Arial" w:cs="Arial"/>
        </w:rPr>
        <w:t>cars</w:t>
      </w:r>
      <w:r w:rsidRPr="00C15799">
        <w:rPr>
          <w:rFonts w:ascii="Arial" w:hAnsi="Arial" w:cs="Arial"/>
        </w:rPr>
        <w:t xml:space="preserve"> but has </w:t>
      </w:r>
      <w:r w:rsidR="001D0321" w:rsidRPr="00C15799">
        <w:rPr>
          <w:rFonts w:ascii="Arial" w:hAnsi="Arial" w:cs="Arial"/>
        </w:rPr>
        <w:t>gradually</w:t>
      </w:r>
      <w:r w:rsidRPr="00C15799">
        <w:rPr>
          <w:rFonts w:ascii="Arial" w:hAnsi="Arial" w:cs="Arial"/>
        </w:rPr>
        <w:t xml:space="preserve"> </w:t>
      </w:r>
      <w:r w:rsidR="001D0321" w:rsidRPr="00C15799">
        <w:rPr>
          <w:rFonts w:ascii="Arial" w:hAnsi="Arial" w:cs="Arial"/>
        </w:rPr>
        <w:t>capitalised</w:t>
      </w:r>
      <w:r w:rsidRPr="00C15799">
        <w:rPr>
          <w:rFonts w:ascii="Arial" w:hAnsi="Arial" w:cs="Arial"/>
        </w:rPr>
        <w:t xml:space="preserve"> in electrification to </w:t>
      </w:r>
      <w:r w:rsidR="001D0321" w:rsidRPr="00C15799">
        <w:rPr>
          <w:rFonts w:ascii="Arial" w:hAnsi="Arial" w:cs="Arial"/>
        </w:rPr>
        <w:t>keep on</w:t>
      </w:r>
      <w:r w:rsidRPr="00C15799">
        <w:rPr>
          <w:rFonts w:ascii="Arial" w:hAnsi="Arial" w:cs="Arial"/>
        </w:rPr>
        <w:t xml:space="preserve"> competitive. </w:t>
      </w:r>
      <w:r w:rsidR="001D0321" w:rsidRPr="00C15799">
        <w:rPr>
          <w:rFonts w:ascii="Arial" w:hAnsi="Arial" w:cs="Arial"/>
        </w:rPr>
        <w:t>Ecological</w:t>
      </w:r>
      <w:r w:rsidRPr="00C15799">
        <w:rPr>
          <w:rFonts w:ascii="Arial" w:hAnsi="Arial" w:cs="Arial"/>
        </w:rPr>
        <w:t xml:space="preserve"> </w:t>
      </w:r>
      <w:r w:rsidR="001D0321" w:rsidRPr="00C15799">
        <w:rPr>
          <w:rFonts w:ascii="Arial" w:hAnsi="Arial" w:cs="Arial"/>
        </w:rPr>
        <w:t>protocols</w:t>
      </w:r>
      <w:r w:rsidRPr="00C15799">
        <w:rPr>
          <w:rFonts w:ascii="Arial" w:hAnsi="Arial" w:cs="Arial"/>
        </w:rPr>
        <w:t xml:space="preserve"> </w:t>
      </w:r>
      <w:r w:rsidR="001D0321" w:rsidRPr="00C15799">
        <w:rPr>
          <w:rFonts w:ascii="Arial" w:hAnsi="Arial" w:cs="Arial"/>
        </w:rPr>
        <w:t>intended</w:t>
      </w:r>
      <w:r w:rsidRPr="00C15799">
        <w:rPr>
          <w:rFonts w:ascii="Arial" w:hAnsi="Arial" w:cs="Arial"/>
        </w:rPr>
        <w:t xml:space="preserve"> at </w:t>
      </w:r>
      <w:r w:rsidR="001D0321" w:rsidRPr="00C15799">
        <w:rPr>
          <w:rFonts w:ascii="Arial" w:hAnsi="Arial" w:cs="Arial"/>
        </w:rPr>
        <w:t>dropping</w:t>
      </w:r>
      <w:r w:rsidRPr="00C15799">
        <w:rPr>
          <w:rFonts w:ascii="Arial" w:hAnsi="Arial" w:cs="Arial"/>
        </w:rPr>
        <w:t xml:space="preserve"> carbon </w:t>
      </w:r>
      <w:r w:rsidR="001D0321" w:rsidRPr="00C15799">
        <w:rPr>
          <w:rFonts w:ascii="Arial" w:hAnsi="Arial" w:cs="Arial"/>
        </w:rPr>
        <w:t>discharges</w:t>
      </w:r>
      <w:r w:rsidRPr="00C15799">
        <w:rPr>
          <w:rFonts w:ascii="Arial" w:hAnsi="Arial" w:cs="Arial"/>
        </w:rPr>
        <w:t xml:space="preserve"> have </w:t>
      </w:r>
      <w:r w:rsidR="001D0321" w:rsidRPr="00C15799">
        <w:rPr>
          <w:rFonts w:ascii="Arial" w:hAnsi="Arial" w:cs="Arial"/>
        </w:rPr>
        <w:t>as well</w:t>
      </w:r>
      <w:r w:rsidRPr="00C15799">
        <w:rPr>
          <w:rFonts w:ascii="Arial" w:hAnsi="Arial" w:cs="Arial"/>
        </w:rPr>
        <w:t xml:space="preserve"> </w:t>
      </w:r>
      <w:r w:rsidR="001D0321" w:rsidRPr="00C15799">
        <w:rPr>
          <w:rFonts w:ascii="Arial" w:hAnsi="Arial" w:cs="Arial"/>
        </w:rPr>
        <w:t>quicker</w:t>
      </w:r>
      <w:r w:rsidRPr="00C15799">
        <w:rPr>
          <w:rFonts w:ascii="Arial" w:hAnsi="Arial" w:cs="Arial"/>
        </w:rPr>
        <w:t xml:space="preserve"> </w:t>
      </w:r>
      <w:r w:rsidR="001D0321" w:rsidRPr="00C15799">
        <w:rPr>
          <w:rFonts w:ascii="Arial" w:hAnsi="Arial" w:cs="Arial"/>
        </w:rPr>
        <w:t>worldwide</w:t>
      </w:r>
      <w:r w:rsidRPr="00C15799">
        <w:rPr>
          <w:rFonts w:ascii="Arial" w:hAnsi="Arial" w:cs="Arial"/>
        </w:rPr>
        <w:t xml:space="preserve"> EV </w:t>
      </w:r>
      <w:r w:rsidR="001D0321" w:rsidRPr="00C15799">
        <w:rPr>
          <w:rFonts w:ascii="Arial" w:hAnsi="Arial" w:cs="Arial"/>
        </w:rPr>
        <w:t>implementation</w:t>
      </w:r>
      <w:r w:rsidRPr="00C15799">
        <w:rPr>
          <w:rFonts w:ascii="Arial" w:hAnsi="Arial" w:cs="Arial"/>
        </w:rPr>
        <w:t xml:space="preserve">, </w:t>
      </w:r>
      <w:r w:rsidR="001D0321" w:rsidRPr="00C15799">
        <w:rPr>
          <w:rFonts w:ascii="Arial" w:hAnsi="Arial" w:cs="Arial"/>
        </w:rPr>
        <w:t>making</w:t>
      </w:r>
      <w:r w:rsidRPr="00C15799">
        <w:rPr>
          <w:rFonts w:ascii="Arial" w:hAnsi="Arial" w:cs="Arial"/>
        </w:rPr>
        <w:t xml:space="preserve"> opportunities for both </w:t>
      </w:r>
      <w:r w:rsidR="001D0321" w:rsidRPr="00C15799">
        <w:rPr>
          <w:rFonts w:ascii="Arial" w:hAnsi="Arial" w:cs="Arial"/>
        </w:rPr>
        <w:t>companies</w:t>
      </w:r>
      <w:r w:rsidRPr="00C15799">
        <w:rPr>
          <w:rFonts w:ascii="Arial" w:hAnsi="Arial" w:cs="Arial"/>
        </w:rPr>
        <w:t xml:space="preserve"> </w:t>
      </w:r>
      <w:r w:rsidR="001D0321" w:rsidRPr="00C15799">
        <w:rPr>
          <w:rFonts w:ascii="Arial" w:hAnsi="Arial" w:cs="Arial"/>
        </w:rPr>
        <w:t>whereas</w:t>
      </w:r>
      <w:r w:rsidRPr="00C15799">
        <w:rPr>
          <w:rFonts w:ascii="Arial" w:hAnsi="Arial" w:cs="Arial"/>
        </w:rPr>
        <w:t xml:space="preserve"> </w:t>
      </w:r>
      <w:r w:rsidR="001D0321">
        <w:rPr>
          <w:rFonts w:ascii="Arial" w:hAnsi="Arial" w:cs="Arial"/>
        </w:rPr>
        <w:t>augmenting</w:t>
      </w:r>
      <w:r w:rsidRPr="00C15799">
        <w:rPr>
          <w:rFonts w:ascii="Arial" w:hAnsi="Arial" w:cs="Arial"/>
        </w:rPr>
        <w:t xml:space="preserve"> pressure on traditional </w:t>
      </w:r>
      <w:r w:rsidR="001D0321" w:rsidRPr="00C15799">
        <w:rPr>
          <w:rFonts w:ascii="Arial" w:hAnsi="Arial" w:cs="Arial"/>
        </w:rPr>
        <w:t>constructers</w:t>
      </w:r>
      <w:r w:rsidRPr="00C15799">
        <w:rPr>
          <w:rFonts w:ascii="Arial" w:hAnsi="Arial" w:cs="Arial"/>
        </w:rPr>
        <w:t>.</w:t>
      </w:r>
    </w:p>
    <w:p w14:paraId="3B24DECF" w14:textId="46914D5C" w:rsidR="00C15799" w:rsidRPr="00C15799" w:rsidRDefault="00C15799" w:rsidP="00C15799">
      <w:pPr>
        <w:pStyle w:val="NormalWeb"/>
        <w:spacing w:line="360" w:lineRule="auto"/>
        <w:jc w:val="both"/>
        <w:rPr>
          <w:rFonts w:ascii="Arial" w:hAnsi="Arial" w:cs="Arial"/>
        </w:rPr>
      </w:pPr>
      <w:r w:rsidRPr="00C15799">
        <w:rPr>
          <w:rFonts w:ascii="Arial" w:hAnsi="Arial" w:cs="Arial"/>
        </w:rPr>
        <w:t xml:space="preserve">The second part </w:t>
      </w:r>
      <w:r w:rsidR="00FF3466" w:rsidRPr="00C15799">
        <w:rPr>
          <w:rFonts w:ascii="Arial" w:hAnsi="Arial" w:cs="Arial"/>
        </w:rPr>
        <w:t>assesses</w:t>
      </w:r>
      <w:r w:rsidRPr="00C15799">
        <w:rPr>
          <w:rFonts w:ascii="Arial" w:hAnsi="Arial" w:cs="Arial"/>
        </w:rPr>
        <w:t xml:space="preserve"> the </w:t>
      </w:r>
      <w:r w:rsidR="00FF3466" w:rsidRPr="00C15799">
        <w:rPr>
          <w:rFonts w:ascii="Arial" w:hAnsi="Arial" w:cs="Arial"/>
        </w:rPr>
        <w:t>tactical</w:t>
      </w:r>
      <w:r w:rsidRPr="00C15799">
        <w:rPr>
          <w:rFonts w:ascii="Arial" w:hAnsi="Arial" w:cs="Arial"/>
        </w:rPr>
        <w:t xml:space="preserve"> </w:t>
      </w:r>
      <w:r w:rsidR="00FF3466" w:rsidRPr="00C15799">
        <w:rPr>
          <w:rFonts w:ascii="Arial" w:hAnsi="Arial" w:cs="Arial"/>
        </w:rPr>
        <w:t>retorts</w:t>
      </w:r>
      <w:r w:rsidRPr="00C15799">
        <w:rPr>
          <w:rFonts w:ascii="Arial" w:hAnsi="Arial" w:cs="Arial"/>
        </w:rPr>
        <w:t xml:space="preserve"> of both </w:t>
      </w:r>
      <w:r w:rsidR="00FF3466" w:rsidRPr="00C15799">
        <w:rPr>
          <w:rFonts w:ascii="Arial" w:hAnsi="Arial" w:cs="Arial"/>
        </w:rPr>
        <w:t>bodies</w:t>
      </w:r>
      <w:r w:rsidRPr="00C15799">
        <w:rPr>
          <w:rFonts w:ascii="Arial" w:hAnsi="Arial" w:cs="Arial"/>
        </w:rPr>
        <w:t xml:space="preserve"> u</w:t>
      </w:r>
      <w:r w:rsidR="00FF3466">
        <w:rPr>
          <w:rFonts w:ascii="Arial" w:hAnsi="Arial" w:cs="Arial"/>
        </w:rPr>
        <w:t>tili</w:t>
      </w:r>
      <w:r w:rsidRPr="00C15799">
        <w:rPr>
          <w:rFonts w:ascii="Arial" w:hAnsi="Arial" w:cs="Arial"/>
        </w:rPr>
        <w:t xml:space="preserve">sing Porter’s Generic </w:t>
      </w:r>
      <w:r w:rsidR="00FF3466" w:rsidRPr="00C15799">
        <w:rPr>
          <w:rFonts w:ascii="Arial" w:hAnsi="Arial" w:cs="Arial"/>
        </w:rPr>
        <w:t>Approaches</w:t>
      </w:r>
      <w:r w:rsidRPr="00C15799">
        <w:rPr>
          <w:rFonts w:ascii="Arial" w:hAnsi="Arial" w:cs="Arial"/>
        </w:rPr>
        <w:t xml:space="preserve"> and Ansoff’s Growth Matrix. Tesla </w:t>
      </w:r>
      <w:r w:rsidR="00FF3466" w:rsidRPr="00C15799">
        <w:rPr>
          <w:rFonts w:ascii="Arial" w:hAnsi="Arial" w:cs="Arial"/>
        </w:rPr>
        <w:t>efforts</w:t>
      </w:r>
      <w:r w:rsidRPr="00C15799">
        <w:rPr>
          <w:rFonts w:ascii="Arial" w:hAnsi="Arial" w:cs="Arial"/>
        </w:rPr>
        <w:t xml:space="preserve"> on differentiation </w:t>
      </w:r>
      <w:r w:rsidR="00FF3466" w:rsidRPr="00C15799">
        <w:rPr>
          <w:rFonts w:ascii="Arial" w:hAnsi="Arial" w:cs="Arial"/>
        </w:rPr>
        <w:t>over</w:t>
      </w:r>
      <w:r w:rsidRPr="00C15799">
        <w:rPr>
          <w:rFonts w:ascii="Arial" w:hAnsi="Arial" w:cs="Arial"/>
        </w:rPr>
        <w:t xml:space="preserve"> technological </w:t>
      </w:r>
      <w:r w:rsidR="00FF3466" w:rsidRPr="00C15799">
        <w:rPr>
          <w:rFonts w:ascii="Arial" w:hAnsi="Arial" w:cs="Arial"/>
        </w:rPr>
        <w:t>novelty</w:t>
      </w:r>
      <w:r w:rsidRPr="00C15799">
        <w:rPr>
          <w:rFonts w:ascii="Arial" w:hAnsi="Arial" w:cs="Arial"/>
        </w:rPr>
        <w:t xml:space="preserve">, </w:t>
      </w:r>
      <w:r w:rsidR="00FF3466" w:rsidRPr="00C15799">
        <w:rPr>
          <w:rFonts w:ascii="Arial" w:hAnsi="Arial" w:cs="Arial"/>
        </w:rPr>
        <w:t>whereas</w:t>
      </w:r>
      <w:r w:rsidRPr="00C15799">
        <w:rPr>
          <w:rFonts w:ascii="Arial" w:hAnsi="Arial" w:cs="Arial"/>
        </w:rPr>
        <w:t xml:space="preserve"> Ford </w:t>
      </w:r>
      <w:r w:rsidR="00FF3466" w:rsidRPr="00C15799">
        <w:rPr>
          <w:rFonts w:ascii="Arial" w:hAnsi="Arial" w:cs="Arial"/>
        </w:rPr>
        <w:t>implements</w:t>
      </w:r>
      <w:r w:rsidRPr="00C15799">
        <w:rPr>
          <w:rFonts w:ascii="Arial" w:hAnsi="Arial" w:cs="Arial"/>
        </w:rPr>
        <w:t xml:space="preserve"> a hybrid </w:t>
      </w:r>
      <w:r w:rsidR="00FF3466" w:rsidRPr="00C15799">
        <w:rPr>
          <w:rFonts w:ascii="Arial" w:hAnsi="Arial" w:cs="Arial"/>
        </w:rPr>
        <w:t>approach</w:t>
      </w:r>
      <w:r w:rsidRPr="00C15799">
        <w:rPr>
          <w:rFonts w:ascii="Arial" w:hAnsi="Arial" w:cs="Arial"/>
        </w:rPr>
        <w:t xml:space="preserve"> </w:t>
      </w:r>
      <w:r w:rsidR="00FF3466" w:rsidRPr="00C15799">
        <w:rPr>
          <w:rFonts w:ascii="Arial" w:hAnsi="Arial" w:cs="Arial"/>
        </w:rPr>
        <w:t>merging</w:t>
      </w:r>
      <w:r w:rsidRPr="00C15799">
        <w:rPr>
          <w:rFonts w:ascii="Arial" w:hAnsi="Arial" w:cs="Arial"/>
        </w:rPr>
        <w:t xml:space="preserve"> cost </w:t>
      </w:r>
      <w:r w:rsidR="00FF3466" w:rsidRPr="00C15799">
        <w:rPr>
          <w:rFonts w:ascii="Arial" w:hAnsi="Arial" w:cs="Arial"/>
        </w:rPr>
        <w:t>effectiveness</w:t>
      </w:r>
      <w:r w:rsidRPr="00C15799">
        <w:rPr>
          <w:rFonts w:ascii="Arial" w:hAnsi="Arial" w:cs="Arial"/>
        </w:rPr>
        <w:t xml:space="preserve"> and brand differentiation. These </w:t>
      </w:r>
      <w:r w:rsidR="00FF3466" w:rsidRPr="00C15799">
        <w:rPr>
          <w:rFonts w:ascii="Arial" w:hAnsi="Arial" w:cs="Arial"/>
        </w:rPr>
        <w:t>approaches</w:t>
      </w:r>
      <w:r w:rsidRPr="00C15799">
        <w:rPr>
          <w:rFonts w:ascii="Arial" w:hAnsi="Arial" w:cs="Arial"/>
        </w:rPr>
        <w:t xml:space="preserve"> </w:t>
      </w:r>
      <w:r w:rsidR="00FF3466" w:rsidRPr="00C15799">
        <w:rPr>
          <w:rFonts w:ascii="Arial" w:hAnsi="Arial" w:cs="Arial"/>
        </w:rPr>
        <w:t>determine</w:t>
      </w:r>
      <w:r w:rsidRPr="00C15799">
        <w:rPr>
          <w:rFonts w:ascii="Arial" w:hAnsi="Arial" w:cs="Arial"/>
        </w:rPr>
        <w:t xml:space="preserve"> how </w:t>
      </w:r>
      <w:r w:rsidR="00FF3466" w:rsidRPr="00C15799">
        <w:rPr>
          <w:rFonts w:ascii="Arial" w:hAnsi="Arial" w:cs="Arial"/>
        </w:rPr>
        <w:t>bodies</w:t>
      </w:r>
      <w:r w:rsidRPr="00C15799">
        <w:rPr>
          <w:rFonts w:ascii="Arial" w:hAnsi="Arial" w:cs="Arial"/>
        </w:rPr>
        <w:t xml:space="preserve"> </w:t>
      </w:r>
      <w:r w:rsidR="00FF3466" w:rsidRPr="00C15799">
        <w:rPr>
          <w:rFonts w:ascii="Arial" w:hAnsi="Arial" w:cs="Arial"/>
        </w:rPr>
        <w:t>familiarise</w:t>
      </w:r>
      <w:r w:rsidRPr="00C15799">
        <w:rPr>
          <w:rFonts w:ascii="Arial" w:hAnsi="Arial" w:cs="Arial"/>
        </w:rPr>
        <w:t xml:space="preserve"> to macro-environmental </w:t>
      </w:r>
      <w:r w:rsidR="002237A6" w:rsidRPr="00C15799">
        <w:rPr>
          <w:rFonts w:ascii="Arial" w:hAnsi="Arial" w:cs="Arial"/>
        </w:rPr>
        <w:t>burdens</w:t>
      </w:r>
      <w:r w:rsidRPr="00C15799">
        <w:rPr>
          <w:rFonts w:ascii="Arial" w:hAnsi="Arial" w:cs="Arial"/>
        </w:rPr>
        <w:t xml:space="preserve"> to </w:t>
      </w:r>
      <w:r w:rsidR="002237A6">
        <w:rPr>
          <w:rFonts w:ascii="Arial" w:hAnsi="Arial" w:cs="Arial"/>
        </w:rPr>
        <w:t>maintain</w:t>
      </w:r>
      <w:r w:rsidRPr="00C15799">
        <w:rPr>
          <w:rFonts w:ascii="Arial" w:hAnsi="Arial" w:cs="Arial"/>
        </w:rPr>
        <w:t xml:space="preserve"> long-term </w:t>
      </w:r>
      <w:r w:rsidR="002237A6" w:rsidRPr="00C15799">
        <w:rPr>
          <w:rFonts w:ascii="Arial" w:hAnsi="Arial" w:cs="Arial"/>
        </w:rPr>
        <w:t>development</w:t>
      </w:r>
      <w:r w:rsidRPr="00C15799">
        <w:rPr>
          <w:rFonts w:ascii="Arial" w:hAnsi="Arial" w:cs="Arial"/>
        </w:rPr>
        <w:t>.</w:t>
      </w:r>
    </w:p>
    <w:p w14:paraId="7E4A6D28" w14:textId="77777777" w:rsidR="00C15799" w:rsidRDefault="00C15799">
      <w:pPr>
        <w:rPr>
          <w:rFonts w:ascii="Arial" w:hAnsi="Arial" w:cs="Arial"/>
          <w:b/>
          <w:bCs/>
          <w:sz w:val="28"/>
          <w:szCs w:val="28"/>
        </w:rPr>
      </w:pPr>
    </w:p>
    <w:p w14:paraId="7A4C3084" w14:textId="4CAC050C" w:rsidR="00191020" w:rsidRPr="008B6AE3" w:rsidRDefault="00191020" w:rsidP="008B6AE3">
      <w:pPr>
        <w:pStyle w:val="Heading1"/>
        <w:rPr>
          <w:rFonts w:ascii="Arial" w:hAnsi="Arial" w:cs="Arial"/>
          <w:b/>
          <w:bCs/>
          <w:sz w:val="28"/>
          <w:szCs w:val="28"/>
        </w:rPr>
      </w:pPr>
      <w:bookmarkStart w:id="1" w:name="_Toc223783649"/>
      <w:r w:rsidRPr="008B6AE3">
        <w:rPr>
          <w:rFonts w:ascii="Arial" w:hAnsi="Arial" w:cs="Arial"/>
          <w:b/>
          <w:bCs/>
          <w:sz w:val="28"/>
          <w:szCs w:val="28"/>
        </w:rPr>
        <w:t>Introduction</w:t>
      </w:r>
      <w:bookmarkEnd w:id="1"/>
    </w:p>
    <w:p w14:paraId="1D1FF165" w14:textId="62701A87" w:rsidR="00191020" w:rsidRPr="00191020" w:rsidRDefault="00191020" w:rsidP="00191020">
      <w:pPr>
        <w:pStyle w:val="NormalWeb"/>
        <w:spacing w:line="360" w:lineRule="auto"/>
        <w:jc w:val="both"/>
        <w:rPr>
          <w:rFonts w:ascii="Arial" w:hAnsi="Arial" w:cs="Arial"/>
        </w:rPr>
      </w:pPr>
      <w:r>
        <w:t xml:space="preserve">In </w:t>
      </w:r>
      <w:r w:rsidR="00030BF5">
        <w:t>current</w:t>
      </w:r>
      <w:r>
        <w:t xml:space="preserve"> </w:t>
      </w:r>
      <w:r w:rsidR="00030BF5">
        <w:t>marketplaces</w:t>
      </w:r>
      <w:r>
        <w:t xml:space="preserve">, </w:t>
      </w:r>
      <w:r w:rsidR="00030BF5">
        <w:t>bodies</w:t>
      </w:r>
      <w:r>
        <w:t xml:space="preserve"> </w:t>
      </w:r>
      <w:r w:rsidR="00030BF5">
        <w:t>function</w:t>
      </w:r>
      <w:r>
        <w:t xml:space="preserve"> </w:t>
      </w:r>
      <w:r w:rsidR="00030BF5">
        <w:t>in</w:t>
      </w:r>
      <w:r>
        <w:t xml:space="preserve"> </w:t>
      </w:r>
      <w:r w:rsidR="00030BF5">
        <w:t>multifaceted</w:t>
      </w:r>
      <w:r>
        <w:t xml:space="preserve"> and </w:t>
      </w:r>
      <w:r w:rsidR="00030BF5">
        <w:t>quickly</w:t>
      </w:r>
      <w:r>
        <w:t xml:space="preserve"> </w:t>
      </w:r>
      <w:r w:rsidR="00030BF5">
        <w:t>shifting</w:t>
      </w:r>
      <w:r>
        <w:t xml:space="preserve"> </w:t>
      </w:r>
      <w:r w:rsidR="00030BF5" w:rsidRPr="00191020">
        <w:rPr>
          <w:rFonts w:ascii="Arial" w:hAnsi="Arial" w:cs="Arial"/>
        </w:rPr>
        <w:t>settings</w:t>
      </w:r>
      <w:r w:rsidRPr="00191020">
        <w:rPr>
          <w:rFonts w:ascii="Arial" w:hAnsi="Arial" w:cs="Arial"/>
        </w:rPr>
        <w:t xml:space="preserve"> that </w:t>
      </w:r>
      <w:r w:rsidR="00030BF5">
        <w:rPr>
          <w:rFonts w:ascii="Arial" w:hAnsi="Arial" w:cs="Arial"/>
        </w:rPr>
        <w:t xml:space="preserve">importantly affect </w:t>
      </w:r>
      <w:r w:rsidR="00030BF5" w:rsidRPr="00191020">
        <w:rPr>
          <w:rFonts w:ascii="Arial" w:hAnsi="Arial" w:cs="Arial"/>
        </w:rPr>
        <w:t>tactical</w:t>
      </w:r>
      <w:r w:rsidRPr="00191020">
        <w:rPr>
          <w:rFonts w:ascii="Arial" w:hAnsi="Arial" w:cs="Arial"/>
        </w:rPr>
        <w:t xml:space="preserve"> decision-making. </w:t>
      </w:r>
      <w:r w:rsidR="00030BF5">
        <w:rPr>
          <w:rFonts w:ascii="Arial" w:hAnsi="Arial" w:cs="Arial"/>
        </w:rPr>
        <w:t xml:space="preserve">The comprehension of </w:t>
      </w:r>
      <w:r w:rsidRPr="00030BF5">
        <w:rPr>
          <w:rFonts w:ascii="Arial" w:hAnsi="Arial" w:cs="Arial"/>
        </w:rPr>
        <w:t>the</w:t>
      </w:r>
      <w:r w:rsidRPr="00191020">
        <w:rPr>
          <w:rFonts w:ascii="Arial" w:hAnsi="Arial" w:cs="Arial"/>
          <w:b/>
          <w:bCs/>
        </w:rPr>
        <w:t xml:space="preserve"> </w:t>
      </w:r>
      <w:r w:rsidRPr="00191020">
        <w:rPr>
          <w:rStyle w:val="Strong"/>
          <w:rFonts w:ascii="Arial" w:hAnsi="Arial" w:cs="Arial"/>
          <w:b w:val="0"/>
          <w:bCs w:val="0"/>
        </w:rPr>
        <w:t xml:space="preserve">macro marketing </w:t>
      </w:r>
      <w:r w:rsidR="00030BF5" w:rsidRPr="00191020">
        <w:rPr>
          <w:rStyle w:val="Strong"/>
          <w:rFonts w:ascii="Arial" w:hAnsi="Arial" w:cs="Arial"/>
          <w:b w:val="0"/>
          <w:bCs w:val="0"/>
        </w:rPr>
        <w:t>setting</w:t>
      </w:r>
      <w:r w:rsidRPr="00191020">
        <w:rPr>
          <w:rFonts w:ascii="Arial" w:hAnsi="Arial" w:cs="Arial"/>
        </w:rPr>
        <w:t xml:space="preserve"> is </w:t>
      </w:r>
      <w:r w:rsidR="00030BF5" w:rsidRPr="00191020">
        <w:rPr>
          <w:rFonts w:ascii="Arial" w:hAnsi="Arial" w:cs="Arial"/>
        </w:rPr>
        <w:t>then</w:t>
      </w:r>
      <w:r w:rsidRPr="00191020">
        <w:rPr>
          <w:rFonts w:ascii="Arial" w:hAnsi="Arial" w:cs="Arial"/>
        </w:rPr>
        <w:t xml:space="preserve"> a </w:t>
      </w:r>
      <w:r w:rsidR="00030BF5" w:rsidRPr="00191020">
        <w:rPr>
          <w:rFonts w:ascii="Arial" w:hAnsi="Arial" w:cs="Arial"/>
        </w:rPr>
        <w:t>central</w:t>
      </w:r>
      <w:r w:rsidRPr="00191020">
        <w:rPr>
          <w:rFonts w:ascii="Arial" w:hAnsi="Arial" w:cs="Arial"/>
        </w:rPr>
        <w:t xml:space="preserve"> </w:t>
      </w:r>
      <w:r w:rsidR="00030BF5" w:rsidRPr="00191020">
        <w:rPr>
          <w:rFonts w:ascii="Arial" w:hAnsi="Arial" w:cs="Arial"/>
        </w:rPr>
        <w:t>element</w:t>
      </w:r>
      <w:r w:rsidRPr="00191020">
        <w:rPr>
          <w:rFonts w:ascii="Arial" w:hAnsi="Arial" w:cs="Arial"/>
        </w:rPr>
        <w:t xml:space="preserve"> of eff</w:t>
      </w:r>
      <w:r w:rsidR="00030BF5">
        <w:rPr>
          <w:rFonts w:ascii="Arial" w:hAnsi="Arial" w:cs="Arial"/>
        </w:rPr>
        <w:t xml:space="preserve">icient </w:t>
      </w:r>
      <w:r w:rsidR="00030BF5" w:rsidRPr="00191020">
        <w:rPr>
          <w:rFonts w:ascii="Arial" w:hAnsi="Arial" w:cs="Arial"/>
        </w:rPr>
        <w:t>planned</w:t>
      </w:r>
      <w:r w:rsidRPr="00191020">
        <w:rPr>
          <w:rFonts w:ascii="Arial" w:hAnsi="Arial" w:cs="Arial"/>
        </w:rPr>
        <w:t xml:space="preserve"> marketing management. External f</w:t>
      </w:r>
      <w:r w:rsidR="00030BF5">
        <w:rPr>
          <w:rFonts w:ascii="Arial" w:hAnsi="Arial" w:cs="Arial"/>
        </w:rPr>
        <w:t xml:space="preserve">actors like change of </w:t>
      </w:r>
      <w:r w:rsidRPr="00191020">
        <w:rPr>
          <w:rFonts w:ascii="Arial" w:hAnsi="Arial" w:cs="Arial"/>
        </w:rPr>
        <w:t>technolog</w:t>
      </w:r>
      <w:r w:rsidR="00030BF5">
        <w:rPr>
          <w:rFonts w:ascii="Arial" w:hAnsi="Arial" w:cs="Arial"/>
        </w:rPr>
        <w:t>y</w:t>
      </w:r>
      <w:r w:rsidRPr="00191020">
        <w:rPr>
          <w:rFonts w:ascii="Arial" w:hAnsi="Arial" w:cs="Arial"/>
        </w:rPr>
        <w:t xml:space="preserve">, economic </w:t>
      </w:r>
      <w:r w:rsidR="00030BF5" w:rsidRPr="00191020">
        <w:rPr>
          <w:rFonts w:ascii="Arial" w:hAnsi="Arial" w:cs="Arial"/>
        </w:rPr>
        <w:t>circumstances</w:t>
      </w:r>
      <w:r w:rsidRPr="00191020">
        <w:rPr>
          <w:rFonts w:ascii="Arial" w:hAnsi="Arial" w:cs="Arial"/>
        </w:rPr>
        <w:t xml:space="preserve">, political </w:t>
      </w:r>
      <w:r w:rsidR="00030BF5" w:rsidRPr="00191020">
        <w:rPr>
          <w:rFonts w:ascii="Arial" w:hAnsi="Arial" w:cs="Arial"/>
        </w:rPr>
        <w:t>protocols</w:t>
      </w:r>
      <w:r w:rsidRPr="00191020">
        <w:rPr>
          <w:rFonts w:ascii="Arial" w:hAnsi="Arial" w:cs="Arial"/>
        </w:rPr>
        <w:t xml:space="preserve">, and socio-cultural trends </w:t>
      </w:r>
      <w:r w:rsidR="00030BF5" w:rsidRPr="00191020">
        <w:rPr>
          <w:rFonts w:ascii="Arial" w:hAnsi="Arial" w:cs="Arial"/>
        </w:rPr>
        <w:t>outline</w:t>
      </w:r>
      <w:r w:rsidRPr="00191020">
        <w:rPr>
          <w:rFonts w:ascii="Arial" w:hAnsi="Arial" w:cs="Arial"/>
        </w:rPr>
        <w:t xml:space="preserve"> the </w:t>
      </w:r>
      <w:r w:rsidR="00030BF5" w:rsidRPr="00191020">
        <w:rPr>
          <w:rFonts w:ascii="Arial" w:hAnsi="Arial" w:cs="Arial"/>
        </w:rPr>
        <w:t>openings</w:t>
      </w:r>
      <w:r w:rsidRPr="00191020">
        <w:rPr>
          <w:rFonts w:ascii="Arial" w:hAnsi="Arial" w:cs="Arial"/>
        </w:rPr>
        <w:t xml:space="preserve"> and threats </w:t>
      </w:r>
      <w:r w:rsidR="00030BF5" w:rsidRPr="00191020">
        <w:rPr>
          <w:rFonts w:ascii="Arial" w:hAnsi="Arial" w:cs="Arial"/>
        </w:rPr>
        <w:lastRenderedPageBreak/>
        <w:t>confronted</w:t>
      </w:r>
      <w:r w:rsidRPr="00191020">
        <w:rPr>
          <w:rFonts w:ascii="Arial" w:hAnsi="Arial" w:cs="Arial"/>
        </w:rPr>
        <w:t xml:space="preserve"> by </w:t>
      </w:r>
      <w:r w:rsidR="00030BF5" w:rsidRPr="00191020">
        <w:rPr>
          <w:rFonts w:ascii="Arial" w:hAnsi="Arial" w:cs="Arial"/>
        </w:rPr>
        <w:t>bodies</w:t>
      </w:r>
      <w:r w:rsidRPr="00191020">
        <w:rPr>
          <w:rFonts w:ascii="Arial" w:hAnsi="Arial" w:cs="Arial"/>
        </w:rPr>
        <w:t xml:space="preserve"> and </w:t>
      </w:r>
      <w:r w:rsidR="00030BF5" w:rsidRPr="00191020">
        <w:rPr>
          <w:rFonts w:ascii="Arial" w:hAnsi="Arial" w:cs="Arial"/>
        </w:rPr>
        <w:t>eventually</w:t>
      </w:r>
      <w:r w:rsidRPr="00191020">
        <w:rPr>
          <w:rFonts w:ascii="Arial" w:hAnsi="Arial" w:cs="Arial"/>
        </w:rPr>
        <w:t xml:space="preserve"> </w:t>
      </w:r>
      <w:r w:rsidR="00030BF5">
        <w:rPr>
          <w:rFonts w:ascii="Arial" w:hAnsi="Arial" w:cs="Arial"/>
        </w:rPr>
        <w:t xml:space="preserve">impact </w:t>
      </w:r>
      <w:r w:rsidRPr="00191020">
        <w:rPr>
          <w:rFonts w:ascii="Arial" w:hAnsi="Arial" w:cs="Arial"/>
        </w:rPr>
        <w:t xml:space="preserve">their </w:t>
      </w:r>
      <w:r w:rsidR="00030BF5" w:rsidRPr="00191020">
        <w:rPr>
          <w:rFonts w:ascii="Arial" w:hAnsi="Arial" w:cs="Arial"/>
        </w:rPr>
        <w:t>aptitude</w:t>
      </w:r>
      <w:r w:rsidRPr="00191020">
        <w:rPr>
          <w:rFonts w:ascii="Arial" w:hAnsi="Arial" w:cs="Arial"/>
        </w:rPr>
        <w:t xml:space="preserve"> to </w:t>
      </w:r>
      <w:r w:rsidR="00030BF5" w:rsidRPr="00191020">
        <w:rPr>
          <w:rFonts w:ascii="Arial" w:hAnsi="Arial" w:cs="Arial"/>
        </w:rPr>
        <w:t>contest</w:t>
      </w:r>
      <w:r w:rsidRPr="00191020">
        <w:rPr>
          <w:rFonts w:ascii="Arial" w:hAnsi="Arial" w:cs="Arial"/>
        </w:rPr>
        <w:t xml:space="preserve"> and </w:t>
      </w:r>
      <w:r w:rsidR="00030BF5">
        <w:rPr>
          <w:rFonts w:ascii="Arial" w:hAnsi="Arial" w:cs="Arial"/>
        </w:rPr>
        <w:t xml:space="preserve">maintain </w:t>
      </w:r>
      <w:r w:rsidR="00030BF5" w:rsidRPr="00191020">
        <w:rPr>
          <w:rFonts w:ascii="Arial" w:hAnsi="Arial" w:cs="Arial"/>
        </w:rPr>
        <w:t>growing</w:t>
      </w:r>
      <w:r w:rsidRPr="00191020">
        <w:rPr>
          <w:rFonts w:ascii="Arial" w:hAnsi="Arial" w:cs="Arial"/>
        </w:rPr>
        <w:t>. As these f</w:t>
      </w:r>
      <w:r w:rsidR="00030BF5">
        <w:rPr>
          <w:rFonts w:ascii="Arial" w:hAnsi="Arial" w:cs="Arial"/>
        </w:rPr>
        <w:t>actors</w:t>
      </w:r>
      <w:r w:rsidRPr="00191020">
        <w:rPr>
          <w:rFonts w:ascii="Arial" w:hAnsi="Arial" w:cs="Arial"/>
        </w:rPr>
        <w:t xml:space="preserve"> lie beyond the direct control of </w:t>
      </w:r>
      <w:r w:rsidR="00030BF5" w:rsidRPr="00191020">
        <w:rPr>
          <w:rFonts w:ascii="Arial" w:hAnsi="Arial" w:cs="Arial"/>
        </w:rPr>
        <w:t>companies</w:t>
      </w:r>
      <w:r w:rsidRPr="00191020">
        <w:rPr>
          <w:rFonts w:ascii="Arial" w:hAnsi="Arial" w:cs="Arial"/>
        </w:rPr>
        <w:t xml:space="preserve">, </w:t>
      </w:r>
      <w:r w:rsidR="00030BF5" w:rsidRPr="00191020">
        <w:rPr>
          <w:rFonts w:ascii="Arial" w:hAnsi="Arial" w:cs="Arial"/>
        </w:rPr>
        <w:t>bodies</w:t>
      </w:r>
      <w:r w:rsidRPr="00191020">
        <w:rPr>
          <w:rFonts w:ascii="Arial" w:hAnsi="Arial" w:cs="Arial"/>
        </w:rPr>
        <w:t xml:space="preserve"> </w:t>
      </w:r>
      <w:r w:rsidR="00030BF5">
        <w:rPr>
          <w:rFonts w:ascii="Arial" w:hAnsi="Arial" w:cs="Arial"/>
        </w:rPr>
        <w:t xml:space="preserve">need to </w:t>
      </w:r>
      <w:r w:rsidRPr="00191020">
        <w:rPr>
          <w:rFonts w:ascii="Arial" w:hAnsi="Arial" w:cs="Arial"/>
        </w:rPr>
        <w:t xml:space="preserve">continuously </w:t>
      </w:r>
      <w:r w:rsidR="00030BF5" w:rsidRPr="00191020">
        <w:rPr>
          <w:rFonts w:ascii="Arial" w:hAnsi="Arial" w:cs="Arial"/>
        </w:rPr>
        <w:t>examine</w:t>
      </w:r>
      <w:r w:rsidRPr="00191020">
        <w:rPr>
          <w:rFonts w:ascii="Arial" w:hAnsi="Arial" w:cs="Arial"/>
        </w:rPr>
        <w:t xml:space="preserve"> and </w:t>
      </w:r>
      <w:r w:rsidR="00030BF5" w:rsidRPr="00191020">
        <w:rPr>
          <w:rFonts w:ascii="Arial" w:hAnsi="Arial" w:cs="Arial"/>
        </w:rPr>
        <w:t>retort</w:t>
      </w:r>
      <w:r w:rsidRPr="00191020">
        <w:rPr>
          <w:rFonts w:ascii="Arial" w:hAnsi="Arial" w:cs="Arial"/>
        </w:rPr>
        <w:t xml:space="preserve"> </w:t>
      </w:r>
      <w:r w:rsidR="00030BF5" w:rsidRPr="00191020">
        <w:rPr>
          <w:rFonts w:ascii="Arial" w:hAnsi="Arial" w:cs="Arial"/>
        </w:rPr>
        <w:t>tactically</w:t>
      </w:r>
      <w:r w:rsidRPr="00191020">
        <w:rPr>
          <w:rFonts w:ascii="Arial" w:hAnsi="Arial" w:cs="Arial"/>
        </w:rPr>
        <w:t xml:space="preserve"> to </w:t>
      </w:r>
      <w:r w:rsidR="00030BF5" w:rsidRPr="00191020">
        <w:rPr>
          <w:rFonts w:ascii="Arial" w:hAnsi="Arial" w:cs="Arial"/>
        </w:rPr>
        <w:t>keep on</w:t>
      </w:r>
      <w:r w:rsidRPr="00191020">
        <w:rPr>
          <w:rFonts w:ascii="Arial" w:hAnsi="Arial" w:cs="Arial"/>
        </w:rPr>
        <w:t xml:space="preserve"> competitive </w:t>
      </w:r>
      <w:r w:rsidR="00030BF5" w:rsidRPr="00191020">
        <w:rPr>
          <w:rFonts w:ascii="Arial" w:hAnsi="Arial" w:cs="Arial"/>
        </w:rPr>
        <w:t>in</w:t>
      </w:r>
      <w:r w:rsidRPr="00191020">
        <w:rPr>
          <w:rFonts w:ascii="Arial" w:hAnsi="Arial" w:cs="Arial"/>
        </w:rPr>
        <w:t xml:space="preserve"> their industry.</w:t>
      </w:r>
    </w:p>
    <w:p w14:paraId="6D7C6051" w14:textId="30C6A08C" w:rsidR="00191020" w:rsidRPr="00191020" w:rsidRDefault="00191020" w:rsidP="00191020">
      <w:pPr>
        <w:pStyle w:val="NormalWeb"/>
        <w:spacing w:line="360" w:lineRule="auto"/>
        <w:jc w:val="both"/>
        <w:rPr>
          <w:rFonts w:ascii="Arial" w:hAnsi="Arial" w:cs="Arial"/>
        </w:rPr>
      </w:pPr>
      <w:r w:rsidRPr="00C726A8">
        <w:rPr>
          <w:rFonts w:ascii="Arial" w:hAnsi="Arial" w:cs="Arial"/>
        </w:rPr>
        <w:t xml:space="preserve">This report critically </w:t>
      </w:r>
      <w:r w:rsidR="00C726A8" w:rsidRPr="00C726A8">
        <w:rPr>
          <w:rFonts w:ascii="Arial" w:hAnsi="Arial" w:cs="Arial"/>
        </w:rPr>
        <w:t>investigates</w:t>
      </w:r>
      <w:r w:rsidRPr="00C726A8">
        <w:rPr>
          <w:rFonts w:ascii="Arial" w:hAnsi="Arial" w:cs="Arial"/>
        </w:rPr>
        <w:t xml:space="preserve"> the macro marketing </w:t>
      </w:r>
      <w:r w:rsidR="00C726A8" w:rsidRPr="00C726A8">
        <w:rPr>
          <w:rFonts w:ascii="Arial" w:hAnsi="Arial" w:cs="Arial"/>
        </w:rPr>
        <w:t>situation</w:t>
      </w:r>
      <w:r w:rsidRPr="00C726A8">
        <w:rPr>
          <w:rFonts w:ascii="Arial" w:hAnsi="Arial" w:cs="Arial"/>
        </w:rPr>
        <w:t xml:space="preserve"> by </w:t>
      </w:r>
      <w:r w:rsidR="00C726A8">
        <w:rPr>
          <w:rFonts w:ascii="Arial" w:hAnsi="Arial" w:cs="Arial"/>
        </w:rPr>
        <w:t xml:space="preserve">exploring </w:t>
      </w:r>
      <w:r w:rsidRPr="00C726A8">
        <w:rPr>
          <w:rFonts w:ascii="Arial" w:hAnsi="Arial" w:cs="Arial"/>
        </w:rPr>
        <w:t xml:space="preserve">two </w:t>
      </w:r>
      <w:r w:rsidR="00C726A8">
        <w:rPr>
          <w:rFonts w:ascii="Arial" w:hAnsi="Arial" w:cs="Arial"/>
        </w:rPr>
        <w:t>companies</w:t>
      </w:r>
      <w:r w:rsidRPr="00C726A8">
        <w:rPr>
          <w:rFonts w:ascii="Arial" w:hAnsi="Arial" w:cs="Arial"/>
        </w:rPr>
        <w:t xml:space="preserve"> </w:t>
      </w:r>
      <w:r w:rsidR="00C726A8" w:rsidRPr="00C726A8">
        <w:rPr>
          <w:rFonts w:ascii="Arial" w:hAnsi="Arial" w:cs="Arial"/>
        </w:rPr>
        <w:t>working</w:t>
      </w:r>
      <w:r w:rsidRPr="00C726A8">
        <w:rPr>
          <w:rFonts w:ascii="Arial" w:hAnsi="Arial" w:cs="Arial"/>
        </w:rPr>
        <w:t xml:space="preserve"> </w:t>
      </w:r>
      <w:r w:rsidR="00C726A8" w:rsidRPr="00C726A8">
        <w:rPr>
          <w:rFonts w:ascii="Arial" w:hAnsi="Arial" w:cs="Arial"/>
        </w:rPr>
        <w:t>in</w:t>
      </w:r>
      <w:r w:rsidRPr="00C726A8">
        <w:rPr>
          <w:rFonts w:ascii="Arial" w:hAnsi="Arial" w:cs="Arial"/>
        </w:rPr>
        <w:t xml:space="preserve"> </w:t>
      </w:r>
      <w:r w:rsidR="00C726A8">
        <w:rPr>
          <w:rFonts w:ascii="Arial" w:hAnsi="Arial" w:cs="Arial"/>
        </w:rPr>
        <w:t>similar</w:t>
      </w:r>
      <w:r w:rsidRPr="00C726A8">
        <w:rPr>
          <w:rFonts w:ascii="Arial" w:hAnsi="Arial" w:cs="Arial"/>
        </w:rPr>
        <w:t xml:space="preserve"> industry: the </w:t>
      </w:r>
      <w:r w:rsidR="00C726A8" w:rsidRPr="00C726A8">
        <w:rPr>
          <w:rFonts w:ascii="Arial" w:hAnsi="Arial" w:cs="Arial"/>
        </w:rPr>
        <w:t>ground-breaking</w:t>
      </w:r>
      <w:r w:rsidRPr="00C726A8">
        <w:rPr>
          <w:rFonts w:ascii="Arial" w:hAnsi="Arial" w:cs="Arial"/>
        </w:rPr>
        <w:t xml:space="preserve"> </w:t>
      </w:r>
      <w:r w:rsidR="00C726A8">
        <w:rPr>
          <w:rFonts w:ascii="Arial" w:hAnsi="Arial" w:cs="Arial"/>
        </w:rPr>
        <w:t>company</w:t>
      </w:r>
      <w:r w:rsidRPr="00C726A8">
        <w:rPr>
          <w:rFonts w:ascii="Arial" w:hAnsi="Arial" w:cs="Arial"/>
        </w:rPr>
        <w:t xml:space="preserve">, </w:t>
      </w:r>
      <w:r w:rsidRPr="00C726A8">
        <w:rPr>
          <w:rStyle w:val="whitespace-normal"/>
          <w:rFonts w:ascii="Arial" w:hAnsi="Arial" w:cs="Arial"/>
        </w:rPr>
        <w:t>Tesla</w:t>
      </w:r>
      <w:r w:rsidRPr="00C726A8">
        <w:rPr>
          <w:rFonts w:ascii="Arial" w:hAnsi="Arial" w:cs="Arial"/>
        </w:rPr>
        <w:t xml:space="preserve">, and the follower </w:t>
      </w:r>
      <w:r w:rsidR="00C726A8">
        <w:rPr>
          <w:rFonts w:ascii="Arial" w:hAnsi="Arial" w:cs="Arial"/>
        </w:rPr>
        <w:t>company</w:t>
      </w:r>
      <w:r w:rsidRPr="00191020">
        <w:rPr>
          <w:rFonts w:ascii="Arial" w:hAnsi="Arial" w:cs="Arial"/>
        </w:rPr>
        <w:t xml:space="preserve">, </w:t>
      </w:r>
      <w:r w:rsidRPr="00191020">
        <w:rPr>
          <w:rStyle w:val="whitespace-normal"/>
          <w:rFonts w:ascii="Arial" w:hAnsi="Arial" w:cs="Arial"/>
        </w:rPr>
        <w:t>Ford Motor Company</w:t>
      </w:r>
      <w:r w:rsidRPr="00191020">
        <w:rPr>
          <w:rFonts w:ascii="Arial" w:hAnsi="Arial" w:cs="Arial"/>
        </w:rPr>
        <w:t xml:space="preserve">. Tesla is </w:t>
      </w:r>
      <w:r w:rsidR="00C726A8" w:rsidRPr="00191020">
        <w:rPr>
          <w:rFonts w:ascii="Arial" w:hAnsi="Arial" w:cs="Arial"/>
        </w:rPr>
        <w:t>generally</w:t>
      </w:r>
      <w:r w:rsidRPr="00191020">
        <w:rPr>
          <w:rFonts w:ascii="Arial" w:hAnsi="Arial" w:cs="Arial"/>
        </w:rPr>
        <w:t xml:space="preserve"> </w:t>
      </w:r>
      <w:r w:rsidR="00C726A8" w:rsidRPr="00191020">
        <w:rPr>
          <w:rFonts w:ascii="Arial" w:hAnsi="Arial" w:cs="Arial"/>
        </w:rPr>
        <w:t>documented</w:t>
      </w:r>
      <w:r w:rsidRPr="00191020">
        <w:rPr>
          <w:rFonts w:ascii="Arial" w:hAnsi="Arial" w:cs="Arial"/>
        </w:rPr>
        <w:t xml:space="preserve"> as a </w:t>
      </w:r>
      <w:r w:rsidR="00C726A8" w:rsidRPr="00191020">
        <w:rPr>
          <w:rFonts w:ascii="Arial" w:hAnsi="Arial" w:cs="Arial"/>
        </w:rPr>
        <w:t>forerunner</w:t>
      </w:r>
      <w:r w:rsidRPr="00191020">
        <w:rPr>
          <w:rFonts w:ascii="Arial" w:hAnsi="Arial" w:cs="Arial"/>
        </w:rPr>
        <w:t xml:space="preserve"> in the </w:t>
      </w:r>
      <w:r w:rsidR="00C726A8" w:rsidRPr="00191020">
        <w:rPr>
          <w:rFonts w:ascii="Arial" w:hAnsi="Arial" w:cs="Arial"/>
        </w:rPr>
        <w:t>contemporary</w:t>
      </w:r>
      <w:r w:rsidRPr="00191020">
        <w:rPr>
          <w:rFonts w:ascii="Arial" w:hAnsi="Arial" w:cs="Arial"/>
        </w:rPr>
        <w:t xml:space="preserve"> electric vehicle (EV) </w:t>
      </w:r>
      <w:r w:rsidR="00C726A8" w:rsidRPr="00191020">
        <w:rPr>
          <w:rFonts w:ascii="Arial" w:hAnsi="Arial" w:cs="Arial"/>
        </w:rPr>
        <w:t>marketplace</w:t>
      </w:r>
      <w:r w:rsidRPr="00191020">
        <w:rPr>
          <w:rFonts w:ascii="Arial" w:hAnsi="Arial" w:cs="Arial"/>
        </w:rPr>
        <w:t xml:space="preserve">, driving </w:t>
      </w:r>
      <w:r w:rsidR="00C726A8" w:rsidRPr="00191020">
        <w:rPr>
          <w:rFonts w:ascii="Arial" w:hAnsi="Arial" w:cs="Arial"/>
        </w:rPr>
        <w:t>novelty</w:t>
      </w:r>
      <w:r w:rsidRPr="00191020">
        <w:rPr>
          <w:rFonts w:ascii="Arial" w:hAnsi="Arial" w:cs="Arial"/>
        </w:rPr>
        <w:t xml:space="preserve"> in battery technology, </w:t>
      </w:r>
      <w:r w:rsidR="00C726A8" w:rsidRPr="00191020">
        <w:rPr>
          <w:rFonts w:ascii="Arial" w:hAnsi="Arial" w:cs="Arial"/>
        </w:rPr>
        <w:t>self-directed</w:t>
      </w:r>
      <w:r w:rsidRPr="00191020">
        <w:rPr>
          <w:rFonts w:ascii="Arial" w:hAnsi="Arial" w:cs="Arial"/>
        </w:rPr>
        <w:t xml:space="preserve"> driving </w:t>
      </w:r>
      <w:r w:rsidR="00C726A8" w:rsidRPr="00191020">
        <w:rPr>
          <w:rFonts w:ascii="Arial" w:hAnsi="Arial" w:cs="Arial"/>
        </w:rPr>
        <w:t>schemes</w:t>
      </w:r>
      <w:r w:rsidRPr="00191020">
        <w:rPr>
          <w:rFonts w:ascii="Arial" w:hAnsi="Arial" w:cs="Arial"/>
        </w:rPr>
        <w:t>, and direct-to-</w:t>
      </w:r>
      <w:r w:rsidR="00C726A8">
        <w:rPr>
          <w:rFonts w:ascii="Arial" w:hAnsi="Arial" w:cs="Arial"/>
        </w:rPr>
        <w:t>client</w:t>
      </w:r>
      <w:r w:rsidRPr="00191020">
        <w:rPr>
          <w:rFonts w:ascii="Arial" w:hAnsi="Arial" w:cs="Arial"/>
        </w:rPr>
        <w:t xml:space="preserve"> sales models. </w:t>
      </w:r>
      <w:r w:rsidR="00C726A8">
        <w:rPr>
          <w:rFonts w:ascii="Arial" w:hAnsi="Arial" w:cs="Arial"/>
        </w:rPr>
        <w:t>Contrarily</w:t>
      </w:r>
      <w:r w:rsidRPr="00191020">
        <w:rPr>
          <w:rFonts w:ascii="Arial" w:hAnsi="Arial" w:cs="Arial"/>
        </w:rPr>
        <w:t xml:space="preserve">, Ford </w:t>
      </w:r>
      <w:r w:rsidR="00C726A8" w:rsidRPr="00191020">
        <w:rPr>
          <w:rFonts w:ascii="Arial" w:hAnsi="Arial" w:cs="Arial"/>
        </w:rPr>
        <w:t>signifies</w:t>
      </w:r>
      <w:r w:rsidRPr="00191020">
        <w:rPr>
          <w:rFonts w:ascii="Arial" w:hAnsi="Arial" w:cs="Arial"/>
        </w:rPr>
        <w:t xml:space="preserve"> a traditional automotive </w:t>
      </w:r>
      <w:r w:rsidR="00C726A8" w:rsidRPr="00191020">
        <w:rPr>
          <w:rFonts w:ascii="Arial" w:hAnsi="Arial" w:cs="Arial"/>
        </w:rPr>
        <w:t>producer</w:t>
      </w:r>
      <w:r w:rsidRPr="00191020">
        <w:rPr>
          <w:rFonts w:ascii="Arial" w:hAnsi="Arial" w:cs="Arial"/>
        </w:rPr>
        <w:t xml:space="preserve"> that has </w:t>
      </w:r>
      <w:r w:rsidR="00C726A8" w:rsidRPr="00191020">
        <w:rPr>
          <w:rFonts w:ascii="Arial" w:hAnsi="Arial" w:cs="Arial"/>
        </w:rPr>
        <w:t>shadowed</w:t>
      </w:r>
      <w:r w:rsidRPr="00191020">
        <w:rPr>
          <w:rFonts w:ascii="Arial" w:hAnsi="Arial" w:cs="Arial"/>
        </w:rPr>
        <w:t xml:space="preserve"> the </w:t>
      </w:r>
      <w:r w:rsidR="00C726A8" w:rsidRPr="00191020">
        <w:rPr>
          <w:rFonts w:ascii="Arial" w:hAnsi="Arial" w:cs="Arial"/>
        </w:rPr>
        <w:t>marketplace</w:t>
      </w:r>
      <w:r w:rsidRPr="00191020">
        <w:rPr>
          <w:rFonts w:ascii="Arial" w:hAnsi="Arial" w:cs="Arial"/>
        </w:rPr>
        <w:t xml:space="preserve"> </w:t>
      </w:r>
      <w:r w:rsidR="00C726A8" w:rsidRPr="00191020">
        <w:rPr>
          <w:rFonts w:ascii="Arial" w:hAnsi="Arial" w:cs="Arial"/>
        </w:rPr>
        <w:t>change</w:t>
      </w:r>
      <w:r w:rsidRPr="00191020">
        <w:rPr>
          <w:rFonts w:ascii="Arial" w:hAnsi="Arial" w:cs="Arial"/>
        </w:rPr>
        <w:t xml:space="preserve"> </w:t>
      </w:r>
      <w:r w:rsidR="00C726A8" w:rsidRPr="00191020">
        <w:rPr>
          <w:rFonts w:ascii="Arial" w:hAnsi="Arial" w:cs="Arial"/>
        </w:rPr>
        <w:t>to</w:t>
      </w:r>
      <w:r w:rsidRPr="00191020">
        <w:rPr>
          <w:rFonts w:ascii="Arial" w:hAnsi="Arial" w:cs="Arial"/>
        </w:rPr>
        <w:t xml:space="preserve"> electrification by </w:t>
      </w:r>
      <w:r w:rsidR="00C726A8" w:rsidRPr="00191020">
        <w:rPr>
          <w:rFonts w:ascii="Arial" w:hAnsi="Arial" w:cs="Arial"/>
        </w:rPr>
        <w:t>presenting</w:t>
      </w:r>
      <w:r w:rsidRPr="00191020">
        <w:rPr>
          <w:rFonts w:ascii="Arial" w:hAnsi="Arial" w:cs="Arial"/>
        </w:rPr>
        <w:t xml:space="preserve"> its </w:t>
      </w:r>
      <w:r w:rsidR="00C726A8" w:rsidRPr="00191020">
        <w:rPr>
          <w:rFonts w:ascii="Arial" w:hAnsi="Arial" w:cs="Arial"/>
        </w:rPr>
        <w:t>particular</w:t>
      </w:r>
      <w:r w:rsidRPr="00191020">
        <w:rPr>
          <w:rFonts w:ascii="Arial" w:hAnsi="Arial" w:cs="Arial"/>
        </w:rPr>
        <w:t xml:space="preserve"> </w:t>
      </w:r>
      <w:r w:rsidR="00C726A8" w:rsidRPr="00191020">
        <w:rPr>
          <w:rFonts w:ascii="Arial" w:hAnsi="Arial" w:cs="Arial"/>
        </w:rPr>
        <w:t>choice</w:t>
      </w:r>
      <w:r w:rsidRPr="00191020">
        <w:rPr>
          <w:rFonts w:ascii="Arial" w:hAnsi="Arial" w:cs="Arial"/>
        </w:rPr>
        <w:t xml:space="preserve"> of electric </w:t>
      </w:r>
      <w:r w:rsidR="00C726A8" w:rsidRPr="00191020">
        <w:rPr>
          <w:rFonts w:ascii="Arial" w:hAnsi="Arial" w:cs="Arial"/>
        </w:rPr>
        <w:t>cars</w:t>
      </w:r>
      <w:r w:rsidRPr="00191020">
        <w:rPr>
          <w:rFonts w:ascii="Arial" w:hAnsi="Arial" w:cs="Arial"/>
        </w:rPr>
        <w:t xml:space="preserve">. </w:t>
      </w:r>
      <w:r w:rsidR="00C726A8" w:rsidRPr="00191020">
        <w:rPr>
          <w:rFonts w:ascii="Arial" w:hAnsi="Arial" w:cs="Arial"/>
        </w:rPr>
        <w:t>Examining</w:t>
      </w:r>
      <w:r w:rsidRPr="00191020">
        <w:rPr>
          <w:rFonts w:ascii="Arial" w:hAnsi="Arial" w:cs="Arial"/>
        </w:rPr>
        <w:t xml:space="preserve"> these two </w:t>
      </w:r>
      <w:r w:rsidR="00C726A8" w:rsidRPr="00191020">
        <w:rPr>
          <w:rFonts w:ascii="Arial" w:hAnsi="Arial" w:cs="Arial"/>
        </w:rPr>
        <w:t>businesses</w:t>
      </w:r>
      <w:r w:rsidRPr="00191020">
        <w:rPr>
          <w:rFonts w:ascii="Arial" w:hAnsi="Arial" w:cs="Arial"/>
        </w:rPr>
        <w:t xml:space="preserve"> </w:t>
      </w:r>
      <w:r w:rsidR="00C726A8" w:rsidRPr="00191020">
        <w:rPr>
          <w:rFonts w:ascii="Arial" w:hAnsi="Arial" w:cs="Arial"/>
        </w:rPr>
        <w:t>offers</w:t>
      </w:r>
      <w:r w:rsidRPr="00191020">
        <w:rPr>
          <w:rFonts w:ascii="Arial" w:hAnsi="Arial" w:cs="Arial"/>
        </w:rPr>
        <w:t xml:space="preserve"> </w:t>
      </w:r>
      <w:r w:rsidR="00C726A8" w:rsidRPr="00191020">
        <w:rPr>
          <w:rFonts w:ascii="Arial" w:hAnsi="Arial" w:cs="Arial"/>
        </w:rPr>
        <w:t>understanding</w:t>
      </w:r>
      <w:r w:rsidRPr="00191020">
        <w:rPr>
          <w:rFonts w:ascii="Arial" w:hAnsi="Arial" w:cs="Arial"/>
        </w:rPr>
        <w:t xml:space="preserve"> into how </w:t>
      </w:r>
      <w:r w:rsidR="00C726A8">
        <w:rPr>
          <w:rFonts w:ascii="Arial" w:hAnsi="Arial" w:cs="Arial"/>
        </w:rPr>
        <w:t xml:space="preserve">companies </w:t>
      </w:r>
      <w:r w:rsidRPr="00191020">
        <w:rPr>
          <w:rFonts w:ascii="Arial" w:hAnsi="Arial" w:cs="Arial"/>
        </w:rPr>
        <w:t xml:space="preserve">at different </w:t>
      </w:r>
      <w:r w:rsidR="00C726A8" w:rsidRPr="00191020">
        <w:rPr>
          <w:rFonts w:ascii="Arial" w:hAnsi="Arial" w:cs="Arial"/>
        </w:rPr>
        <w:t>phases</w:t>
      </w:r>
      <w:r w:rsidRPr="00191020">
        <w:rPr>
          <w:rFonts w:ascii="Arial" w:hAnsi="Arial" w:cs="Arial"/>
        </w:rPr>
        <w:t xml:space="preserve"> of </w:t>
      </w:r>
      <w:r w:rsidR="00C726A8" w:rsidRPr="00191020">
        <w:rPr>
          <w:rFonts w:ascii="Arial" w:hAnsi="Arial" w:cs="Arial"/>
        </w:rPr>
        <w:t>marketplace</w:t>
      </w:r>
      <w:r w:rsidRPr="00191020">
        <w:rPr>
          <w:rFonts w:ascii="Arial" w:hAnsi="Arial" w:cs="Arial"/>
        </w:rPr>
        <w:t xml:space="preserve"> leadership </w:t>
      </w:r>
      <w:r w:rsidR="00C726A8" w:rsidRPr="00191020">
        <w:rPr>
          <w:rFonts w:ascii="Arial" w:hAnsi="Arial" w:cs="Arial"/>
        </w:rPr>
        <w:t>retort</w:t>
      </w:r>
      <w:r w:rsidRPr="00191020">
        <w:rPr>
          <w:rFonts w:ascii="Arial" w:hAnsi="Arial" w:cs="Arial"/>
        </w:rPr>
        <w:t xml:space="preserve"> to external environmental </w:t>
      </w:r>
      <w:r w:rsidR="00C726A8" w:rsidRPr="00191020">
        <w:rPr>
          <w:rFonts w:ascii="Arial" w:hAnsi="Arial" w:cs="Arial"/>
        </w:rPr>
        <w:t>burdens</w:t>
      </w:r>
      <w:r w:rsidRPr="00191020">
        <w:rPr>
          <w:rFonts w:ascii="Arial" w:hAnsi="Arial" w:cs="Arial"/>
        </w:rPr>
        <w:t>.</w:t>
      </w:r>
    </w:p>
    <w:p w14:paraId="5787FF35" w14:textId="27CC8169" w:rsidR="00191020" w:rsidRPr="00191020" w:rsidRDefault="00191020" w:rsidP="00191020">
      <w:pPr>
        <w:pStyle w:val="NormalWeb"/>
        <w:spacing w:line="360" w:lineRule="auto"/>
        <w:jc w:val="both"/>
        <w:rPr>
          <w:rFonts w:ascii="Arial" w:hAnsi="Arial" w:cs="Arial"/>
        </w:rPr>
      </w:pPr>
      <w:r w:rsidRPr="00191020">
        <w:rPr>
          <w:rFonts w:ascii="Arial" w:hAnsi="Arial" w:cs="Arial"/>
        </w:rPr>
        <w:t xml:space="preserve">The report </w:t>
      </w:r>
      <w:r w:rsidR="00C726A8" w:rsidRPr="00191020">
        <w:rPr>
          <w:rFonts w:ascii="Arial" w:hAnsi="Arial" w:cs="Arial"/>
        </w:rPr>
        <w:t>attentions</w:t>
      </w:r>
      <w:r w:rsidRPr="00191020">
        <w:rPr>
          <w:rFonts w:ascii="Arial" w:hAnsi="Arial" w:cs="Arial"/>
        </w:rPr>
        <w:t xml:space="preserve"> on two </w:t>
      </w:r>
      <w:r w:rsidR="00C726A8" w:rsidRPr="00191020">
        <w:rPr>
          <w:rFonts w:ascii="Arial" w:hAnsi="Arial" w:cs="Arial"/>
        </w:rPr>
        <w:t>main</w:t>
      </w:r>
      <w:r w:rsidRPr="00191020">
        <w:rPr>
          <w:rFonts w:ascii="Arial" w:hAnsi="Arial" w:cs="Arial"/>
        </w:rPr>
        <w:t xml:space="preserve"> macro-environmental </w:t>
      </w:r>
      <w:r w:rsidR="00C726A8" w:rsidRPr="00191020">
        <w:rPr>
          <w:rFonts w:ascii="Arial" w:hAnsi="Arial" w:cs="Arial"/>
        </w:rPr>
        <w:t>performers</w:t>
      </w:r>
      <w:r w:rsidRPr="00191020">
        <w:rPr>
          <w:rFonts w:ascii="Arial" w:hAnsi="Arial" w:cs="Arial"/>
        </w:rPr>
        <w:t xml:space="preserve">: </w:t>
      </w:r>
      <w:r w:rsidRPr="00191020">
        <w:rPr>
          <w:rStyle w:val="Strong"/>
          <w:rFonts w:ascii="Arial" w:hAnsi="Arial" w:cs="Arial"/>
          <w:b w:val="0"/>
          <w:bCs w:val="0"/>
        </w:rPr>
        <w:t xml:space="preserve">technological </w:t>
      </w:r>
      <w:r w:rsidR="00C726A8" w:rsidRPr="00191020">
        <w:rPr>
          <w:rStyle w:val="Strong"/>
          <w:rFonts w:ascii="Arial" w:hAnsi="Arial" w:cs="Arial"/>
          <w:b w:val="0"/>
          <w:bCs w:val="0"/>
        </w:rPr>
        <w:t>development</w:t>
      </w:r>
      <w:r w:rsidRPr="00191020">
        <w:rPr>
          <w:rFonts w:ascii="Arial" w:hAnsi="Arial" w:cs="Arial"/>
          <w:b/>
          <w:bCs/>
        </w:rPr>
        <w:t xml:space="preserve"> </w:t>
      </w:r>
      <w:r w:rsidRPr="00191020">
        <w:rPr>
          <w:rFonts w:ascii="Arial" w:hAnsi="Arial" w:cs="Arial"/>
        </w:rPr>
        <w:t xml:space="preserve">and </w:t>
      </w:r>
      <w:r w:rsidRPr="00191020">
        <w:rPr>
          <w:rStyle w:val="Strong"/>
          <w:rFonts w:ascii="Arial" w:hAnsi="Arial" w:cs="Arial"/>
          <w:b w:val="0"/>
          <w:bCs w:val="0"/>
        </w:rPr>
        <w:t xml:space="preserve">government </w:t>
      </w:r>
      <w:r w:rsidR="00C726A8" w:rsidRPr="00191020">
        <w:rPr>
          <w:rStyle w:val="Strong"/>
          <w:rFonts w:ascii="Arial" w:hAnsi="Arial" w:cs="Arial"/>
          <w:b w:val="0"/>
          <w:bCs w:val="0"/>
        </w:rPr>
        <w:t>directive</w:t>
      </w:r>
      <w:r w:rsidRPr="00191020">
        <w:rPr>
          <w:rStyle w:val="Strong"/>
          <w:rFonts w:ascii="Arial" w:hAnsi="Arial" w:cs="Arial"/>
          <w:b w:val="0"/>
          <w:bCs w:val="0"/>
        </w:rPr>
        <w:t xml:space="preserve"> </w:t>
      </w:r>
      <w:r w:rsidR="00C726A8" w:rsidRPr="00191020">
        <w:rPr>
          <w:rStyle w:val="Strong"/>
          <w:rFonts w:ascii="Arial" w:hAnsi="Arial" w:cs="Arial"/>
          <w:b w:val="0"/>
          <w:bCs w:val="0"/>
        </w:rPr>
        <w:t>linked</w:t>
      </w:r>
      <w:r w:rsidRPr="00191020">
        <w:rPr>
          <w:rStyle w:val="Strong"/>
          <w:rFonts w:ascii="Arial" w:hAnsi="Arial" w:cs="Arial"/>
          <w:b w:val="0"/>
          <w:bCs w:val="0"/>
        </w:rPr>
        <w:t xml:space="preserve"> to sustainability and emissions</w:t>
      </w:r>
      <w:r w:rsidRPr="00191020">
        <w:rPr>
          <w:rFonts w:ascii="Arial" w:hAnsi="Arial" w:cs="Arial"/>
        </w:rPr>
        <w:t xml:space="preserve">. These </w:t>
      </w:r>
      <w:r w:rsidR="00C726A8">
        <w:rPr>
          <w:rFonts w:ascii="Arial" w:hAnsi="Arial" w:cs="Arial"/>
        </w:rPr>
        <w:t>factors</w:t>
      </w:r>
      <w:r w:rsidRPr="00191020">
        <w:rPr>
          <w:rFonts w:ascii="Arial" w:hAnsi="Arial" w:cs="Arial"/>
        </w:rPr>
        <w:t xml:space="preserve"> have </w:t>
      </w:r>
      <w:r w:rsidR="00C726A8" w:rsidRPr="00191020">
        <w:rPr>
          <w:rFonts w:ascii="Arial" w:hAnsi="Arial" w:cs="Arial"/>
        </w:rPr>
        <w:t>formed</w:t>
      </w:r>
      <w:r w:rsidRPr="00191020">
        <w:rPr>
          <w:rFonts w:ascii="Arial" w:hAnsi="Arial" w:cs="Arial"/>
        </w:rPr>
        <w:t xml:space="preserve"> both </w:t>
      </w:r>
      <w:r w:rsidR="00C726A8" w:rsidRPr="00191020">
        <w:rPr>
          <w:rFonts w:ascii="Arial" w:hAnsi="Arial" w:cs="Arial"/>
        </w:rPr>
        <w:t>openings</w:t>
      </w:r>
      <w:r w:rsidRPr="00191020">
        <w:rPr>
          <w:rFonts w:ascii="Arial" w:hAnsi="Arial" w:cs="Arial"/>
        </w:rPr>
        <w:t xml:space="preserve"> and threats for automotive </w:t>
      </w:r>
      <w:r w:rsidR="00C726A8" w:rsidRPr="00191020">
        <w:rPr>
          <w:rFonts w:ascii="Arial" w:hAnsi="Arial" w:cs="Arial"/>
        </w:rPr>
        <w:t>producers</w:t>
      </w:r>
      <w:r w:rsidRPr="00191020">
        <w:rPr>
          <w:rFonts w:ascii="Arial" w:hAnsi="Arial" w:cs="Arial"/>
        </w:rPr>
        <w:t xml:space="preserve"> transitioning from </w:t>
      </w:r>
      <w:r w:rsidR="00C726A8" w:rsidRPr="00191020">
        <w:rPr>
          <w:rFonts w:ascii="Arial" w:hAnsi="Arial" w:cs="Arial"/>
        </w:rPr>
        <w:t>inner</w:t>
      </w:r>
      <w:r w:rsidRPr="00191020">
        <w:rPr>
          <w:rFonts w:ascii="Arial" w:hAnsi="Arial" w:cs="Arial"/>
        </w:rPr>
        <w:t xml:space="preserve"> </w:t>
      </w:r>
      <w:r w:rsidR="00C726A8" w:rsidRPr="00191020">
        <w:rPr>
          <w:rFonts w:ascii="Arial" w:hAnsi="Arial" w:cs="Arial"/>
        </w:rPr>
        <w:t>burning</w:t>
      </w:r>
      <w:r w:rsidRPr="00191020">
        <w:rPr>
          <w:rFonts w:ascii="Arial" w:hAnsi="Arial" w:cs="Arial"/>
        </w:rPr>
        <w:t xml:space="preserve"> engines to electric mobility. The </w:t>
      </w:r>
      <w:r w:rsidR="00C726A8" w:rsidRPr="00191020">
        <w:rPr>
          <w:rFonts w:ascii="Arial" w:hAnsi="Arial" w:cs="Arial"/>
        </w:rPr>
        <w:t>examination</w:t>
      </w:r>
      <w:r w:rsidRPr="00191020">
        <w:rPr>
          <w:rFonts w:ascii="Arial" w:hAnsi="Arial" w:cs="Arial"/>
        </w:rPr>
        <w:t xml:space="preserve"> explores how these external drivers </w:t>
      </w:r>
      <w:r w:rsidR="00C726A8" w:rsidRPr="00191020">
        <w:rPr>
          <w:rFonts w:ascii="Arial" w:hAnsi="Arial" w:cs="Arial"/>
        </w:rPr>
        <w:t>impact</w:t>
      </w:r>
      <w:r w:rsidRPr="00191020">
        <w:rPr>
          <w:rFonts w:ascii="Arial" w:hAnsi="Arial" w:cs="Arial"/>
        </w:rPr>
        <w:t xml:space="preserve"> the competitive </w:t>
      </w:r>
      <w:r w:rsidR="00C726A8" w:rsidRPr="00191020">
        <w:rPr>
          <w:rFonts w:ascii="Arial" w:hAnsi="Arial" w:cs="Arial"/>
        </w:rPr>
        <w:t>aligning</w:t>
      </w:r>
      <w:r w:rsidRPr="00191020">
        <w:rPr>
          <w:rFonts w:ascii="Arial" w:hAnsi="Arial" w:cs="Arial"/>
        </w:rPr>
        <w:t xml:space="preserve"> of Tesla and Ford </w:t>
      </w:r>
      <w:r w:rsidR="00C726A8" w:rsidRPr="00191020">
        <w:rPr>
          <w:rFonts w:ascii="Arial" w:hAnsi="Arial" w:cs="Arial"/>
        </w:rPr>
        <w:t>inside</w:t>
      </w:r>
      <w:r w:rsidRPr="00191020">
        <w:rPr>
          <w:rFonts w:ascii="Arial" w:hAnsi="Arial" w:cs="Arial"/>
        </w:rPr>
        <w:t xml:space="preserve"> the EV </w:t>
      </w:r>
      <w:r w:rsidR="00C726A8" w:rsidRPr="00191020">
        <w:rPr>
          <w:rFonts w:ascii="Arial" w:hAnsi="Arial" w:cs="Arial"/>
        </w:rPr>
        <w:t>marketplace</w:t>
      </w:r>
      <w:r w:rsidRPr="00191020">
        <w:rPr>
          <w:rFonts w:ascii="Arial" w:hAnsi="Arial" w:cs="Arial"/>
        </w:rPr>
        <w:t>.</w:t>
      </w:r>
    </w:p>
    <w:p w14:paraId="175670CB" w14:textId="2150E2B4" w:rsidR="00191020" w:rsidRPr="00191020" w:rsidRDefault="00191020" w:rsidP="00191020">
      <w:pPr>
        <w:pStyle w:val="NormalWeb"/>
        <w:spacing w:line="360" w:lineRule="auto"/>
        <w:jc w:val="both"/>
        <w:rPr>
          <w:rFonts w:ascii="Arial" w:hAnsi="Arial" w:cs="Arial"/>
        </w:rPr>
      </w:pPr>
      <w:r w:rsidRPr="00191020">
        <w:rPr>
          <w:rFonts w:ascii="Arial" w:hAnsi="Arial" w:cs="Arial"/>
        </w:rPr>
        <w:t xml:space="preserve">Building on this </w:t>
      </w:r>
      <w:r w:rsidR="00C726A8" w:rsidRPr="00191020">
        <w:rPr>
          <w:rFonts w:ascii="Arial" w:hAnsi="Arial" w:cs="Arial"/>
        </w:rPr>
        <w:t>examination</w:t>
      </w:r>
      <w:r w:rsidRPr="00191020">
        <w:rPr>
          <w:rFonts w:ascii="Arial" w:hAnsi="Arial" w:cs="Arial"/>
        </w:rPr>
        <w:t xml:space="preserve">, the report </w:t>
      </w:r>
      <w:r w:rsidR="00C726A8" w:rsidRPr="00191020">
        <w:rPr>
          <w:rFonts w:ascii="Arial" w:hAnsi="Arial" w:cs="Arial"/>
        </w:rPr>
        <w:t>assesses</w:t>
      </w:r>
      <w:r w:rsidRPr="00191020">
        <w:rPr>
          <w:rFonts w:ascii="Arial" w:hAnsi="Arial" w:cs="Arial"/>
        </w:rPr>
        <w:t xml:space="preserve"> the strategic </w:t>
      </w:r>
      <w:r w:rsidR="00C726A8" w:rsidRPr="00191020">
        <w:rPr>
          <w:rFonts w:ascii="Arial" w:hAnsi="Arial" w:cs="Arial"/>
        </w:rPr>
        <w:t>answers</w:t>
      </w:r>
      <w:r w:rsidRPr="00191020">
        <w:rPr>
          <w:rFonts w:ascii="Arial" w:hAnsi="Arial" w:cs="Arial"/>
        </w:rPr>
        <w:t xml:space="preserve"> </w:t>
      </w:r>
      <w:r w:rsidR="00C726A8" w:rsidRPr="00191020">
        <w:rPr>
          <w:rFonts w:ascii="Arial" w:hAnsi="Arial" w:cs="Arial"/>
        </w:rPr>
        <w:t>espoused</w:t>
      </w:r>
      <w:r w:rsidRPr="00191020">
        <w:rPr>
          <w:rFonts w:ascii="Arial" w:hAnsi="Arial" w:cs="Arial"/>
        </w:rPr>
        <w:t xml:space="preserve"> by both </w:t>
      </w:r>
      <w:r w:rsidR="00C726A8">
        <w:rPr>
          <w:rFonts w:ascii="Arial" w:hAnsi="Arial" w:cs="Arial"/>
        </w:rPr>
        <w:t>companies</w:t>
      </w:r>
      <w:r w:rsidRPr="00191020">
        <w:rPr>
          <w:rFonts w:ascii="Arial" w:hAnsi="Arial" w:cs="Arial"/>
        </w:rPr>
        <w:t xml:space="preserve"> u</w:t>
      </w:r>
      <w:r w:rsidR="00C726A8">
        <w:rPr>
          <w:rFonts w:ascii="Arial" w:hAnsi="Arial" w:cs="Arial"/>
        </w:rPr>
        <w:t>tili</w:t>
      </w:r>
      <w:r w:rsidRPr="00191020">
        <w:rPr>
          <w:rFonts w:ascii="Arial" w:hAnsi="Arial" w:cs="Arial"/>
        </w:rPr>
        <w:t xml:space="preserve">sing </w:t>
      </w:r>
      <w:r w:rsidR="00C726A8" w:rsidRPr="00191020">
        <w:rPr>
          <w:rFonts w:ascii="Arial" w:hAnsi="Arial" w:cs="Arial"/>
        </w:rPr>
        <w:t>recognised</w:t>
      </w:r>
      <w:r w:rsidRPr="00191020">
        <w:rPr>
          <w:rFonts w:ascii="Arial" w:hAnsi="Arial" w:cs="Arial"/>
        </w:rPr>
        <w:t xml:space="preserve"> strategic marketing </w:t>
      </w:r>
      <w:r w:rsidR="00C726A8">
        <w:rPr>
          <w:rFonts w:ascii="Arial" w:hAnsi="Arial" w:cs="Arial"/>
        </w:rPr>
        <w:t>structures</w:t>
      </w:r>
      <w:r w:rsidRPr="00191020">
        <w:rPr>
          <w:rFonts w:ascii="Arial" w:hAnsi="Arial" w:cs="Arial"/>
        </w:rPr>
        <w:t xml:space="preserve">, </w:t>
      </w:r>
      <w:r w:rsidR="00C726A8" w:rsidRPr="00191020">
        <w:rPr>
          <w:rFonts w:ascii="Arial" w:hAnsi="Arial" w:cs="Arial"/>
        </w:rPr>
        <w:t>counting</w:t>
      </w:r>
      <w:r w:rsidRPr="00191020">
        <w:rPr>
          <w:rFonts w:ascii="Arial" w:hAnsi="Arial" w:cs="Arial"/>
        </w:rPr>
        <w:t xml:space="preserve"> </w:t>
      </w:r>
      <w:r w:rsidRPr="00191020">
        <w:rPr>
          <w:rStyle w:val="Strong"/>
          <w:rFonts w:ascii="Arial" w:hAnsi="Arial" w:cs="Arial"/>
          <w:b w:val="0"/>
          <w:bCs w:val="0"/>
        </w:rPr>
        <w:t>Porter’s Generic Strategies</w:t>
      </w:r>
      <w:r w:rsidRPr="00191020">
        <w:rPr>
          <w:rFonts w:ascii="Arial" w:hAnsi="Arial" w:cs="Arial"/>
        </w:rPr>
        <w:t xml:space="preserve"> and </w:t>
      </w:r>
      <w:r w:rsidRPr="00191020">
        <w:rPr>
          <w:rStyle w:val="Strong"/>
          <w:rFonts w:ascii="Arial" w:hAnsi="Arial" w:cs="Arial"/>
          <w:b w:val="0"/>
          <w:bCs w:val="0"/>
        </w:rPr>
        <w:t>Ansoff’s Growth Matrix</w:t>
      </w:r>
      <w:r w:rsidRPr="00191020">
        <w:rPr>
          <w:rFonts w:ascii="Arial" w:hAnsi="Arial" w:cs="Arial"/>
        </w:rPr>
        <w:t xml:space="preserve">, in </w:t>
      </w:r>
      <w:r w:rsidR="00C726A8">
        <w:rPr>
          <w:rFonts w:ascii="Arial" w:hAnsi="Arial" w:cs="Arial"/>
        </w:rPr>
        <w:t xml:space="preserve">line to </w:t>
      </w:r>
      <w:r w:rsidR="00C726A8" w:rsidRPr="00191020">
        <w:rPr>
          <w:rFonts w:ascii="Arial" w:hAnsi="Arial" w:cs="Arial"/>
        </w:rPr>
        <w:t>measure</w:t>
      </w:r>
      <w:r w:rsidRPr="00191020">
        <w:rPr>
          <w:rFonts w:ascii="Arial" w:hAnsi="Arial" w:cs="Arial"/>
        </w:rPr>
        <w:t xml:space="preserve"> how e</w:t>
      </w:r>
      <w:r w:rsidR="00C726A8">
        <w:rPr>
          <w:rFonts w:ascii="Arial" w:hAnsi="Arial" w:cs="Arial"/>
        </w:rPr>
        <w:t xml:space="preserve">very business </w:t>
      </w:r>
      <w:r w:rsidR="00C726A8" w:rsidRPr="00191020">
        <w:rPr>
          <w:rFonts w:ascii="Arial" w:hAnsi="Arial" w:cs="Arial"/>
        </w:rPr>
        <w:t>pursues</w:t>
      </w:r>
      <w:r w:rsidRPr="00191020">
        <w:rPr>
          <w:rFonts w:ascii="Arial" w:hAnsi="Arial" w:cs="Arial"/>
        </w:rPr>
        <w:t xml:space="preserve"> to </w:t>
      </w:r>
      <w:r w:rsidR="00C726A8" w:rsidRPr="00191020">
        <w:rPr>
          <w:rFonts w:ascii="Arial" w:hAnsi="Arial" w:cs="Arial"/>
        </w:rPr>
        <w:t>keep</w:t>
      </w:r>
      <w:r w:rsidRPr="00191020">
        <w:rPr>
          <w:rFonts w:ascii="Arial" w:hAnsi="Arial" w:cs="Arial"/>
        </w:rPr>
        <w:t xml:space="preserve"> or </w:t>
      </w:r>
      <w:r w:rsidR="00C726A8" w:rsidRPr="00191020">
        <w:rPr>
          <w:rFonts w:ascii="Arial" w:hAnsi="Arial" w:cs="Arial"/>
        </w:rPr>
        <w:t>reinforce</w:t>
      </w:r>
      <w:r w:rsidRPr="00191020">
        <w:rPr>
          <w:rFonts w:ascii="Arial" w:hAnsi="Arial" w:cs="Arial"/>
        </w:rPr>
        <w:t xml:space="preserve"> its competitive </w:t>
      </w:r>
      <w:r w:rsidR="00C726A8" w:rsidRPr="00191020">
        <w:rPr>
          <w:rFonts w:ascii="Arial" w:hAnsi="Arial" w:cs="Arial"/>
        </w:rPr>
        <w:t>benefit</w:t>
      </w:r>
      <w:r w:rsidRPr="00191020">
        <w:rPr>
          <w:rFonts w:ascii="Arial" w:hAnsi="Arial" w:cs="Arial"/>
        </w:rPr>
        <w:t xml:space="preserve"> in a </w:t>
      </w:r>
      <w:r w:rsidR="00C726A8" w:rsidRPr="00191020">
        <w:rPr>
          <w:rFonts w:ascii="Arial" w:hAnsi="Arial" w:cs="Arial"/>
        </w:rPr>
        <w:t>quickly</w:t>
      </w:r>
      <w:r w:rsidRPr="00191020">
        <w:rPr>
          <w:rFonts w:ascii="Arial" w:hAnsi="Arial" w:cs="Arial"/>
        </w:rPr>
        <w:t xml:space="preserve"> </w:t>
      </w:r>
      <w:r w:rsidR="00C726A8" w:rsidRPr="00191020">
        <w:rPr>
          <w:rFonts w:ascii="Arial" w:hAnsi="Arial" w:cs="Arial"/>
        </w:rPr>
        <w:t>developing</w:t>
      </w:r>
      <w:r w:rsidRPr="00191020">
        <w:rPr>
          <w:rFonts w:ascii="Arial" w:hAnsi="Arial" w:cs="Arial"/>
        </w:rPr>
        <w:t xml:space="preserve"> industry.</w:t>
      </w:r>
    </w:p>
    <w:p w14:paraId="4310D5BA" w14:textId="6092C1DC" w:rsidR="00191020" w:rsidRPr="008B6AE3" w:rsidRDefault="006D4777" w:rsidP="008B6AE3">
      <w:pPr>
        <w:pStyle w:val="Heading1"/>
        <w:rPr>
          <w:rFonts w:ascii="Arial" w:hAnsi="Arial" w:cs="Arial"/>
          <w:b/>
          <w:bCs/>
          <w:sz w:val="28"/>
          <w:szCs w:val="28"/>
        </w:rPr>
      </w:pPr>
      <w:bookmarkStart w:id="2" w:name="_Toc223783650"/>
      <w:r w:rsidRPr="008B6AE3">
        <w:rPr>
          <w:rFonts w:ascii="Arial" w:hAnsi="Arial" w:cs="Arial"/>
          <w:b/>
          <w:bCs/>
          <w:sz w:val="28"/>
          <w:szCs w:val="28"/>
        </w:rPr>
        <w:t>Task 1: Critical Analysis of the Macro Marketing Environment</w:t>
      </w:r>
      <w:bookmarkEnd w:id="2"/>
    </w:p>
    <w:p w14:paraId="47207243" w14:textId="3D32D516" w:rsidR="006D4777" w:rsidRPr="006D4777" w:rsidRDefault="006D4777"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 xml:space="preserve">The macro marketing </w:t>
      </w:r>
      <w:r w:rsidR="00421C2A" w:rsidRPr="006D4777">
        <w:rPr>
          <w:rFonts w:ascii="Arial" w:eastAsia="Times New Roman" w:hAnsi="Arial" w:cs="Arial"/>
          <w:kern w:val="0"/>
          <w:sz w:val="24"/>
          <w:szCs w:val="24"/>
          <w:lang w:eastAsia="en-GB"/>
          <w14:ligatures w14:val="none"/>
        </w:rPr>
        <w:t>situation</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states</w:t>
      </w:r>
      <w:r w:rsidRPr="006D4777">
        <w:rPr>
          <w:rFonts w:ascii="Arial" w:eastAsia="Times New Roman" w:hAnsi="Arial" w:cs="Arial"/>
          <w:kern w:val="0"/>
          <w:sz w:val="24"/>
          <w:szCs w:val="24"/>
          <w:lang w:eastAsia="en-GB"/>
          <w14:ligatures w14:val="none"/>
        </w:rPr>
        <w:t xml:space="preserve"> to the </w:t>
      </w:r>
      <w:r w:rsidR="00421C2A" w:rsidRPr="006D4777">
        <w:rPr>
          <w:rFonts w:ascii="Arial" w:eastAsia="Times New Roman" w:hAnsi="Arial" w:cs="Arial"/>
          <w:kern w:val="0"/>
          <w:sz w:val="24"/>
          <w:szCs w:val="24"/>
          <w:lang w:eastAsia="en-GB"/>
          <w14:ligatures w14:val="none"/>
        </w:rPr>
        <w:t>comprehensive</w:t>
      </w:r>
      <w:r w:rsidRPr="006D4777">
        <w:rPr>
          <w:rFonts w:ascii="Arial" w:eastAsia="Times New Roman" w:hAnsi="Arial" w:cs="Arial"/>
          <w:kern w:val="0"/>
          <w:sz w:val="24"/>
          <w:szCs w:val="24"/>
          <w:lang w:eastAsia="en-GB"/>
          <w14:ligatures w14:val="none"/>
        </w:rPr>
        <w:t xml:space="preserve"> external f</w:t>
      </w:r>
      <w:r w:rsidR="00421C2A">
        <w:rPr>
          <w:rFonts w:ascii="Arial" w:eastAsia="Times New Roman" w:hAnsi="Arial" w:cs="Arial"/>
          <w:kern w:val="0"/>
          <w:sz w:val="24"/>
          <w:szCs w:val="24"/>
          <w:lang w:eastAsia="en-GB"/>
          <w14:ligatures w14:val="none"/>
        </w:rPr>
        <w:t xml:space="preserve">actors </w:t>
      </w:r>
      <w:r w:rsidRPr="006D4777">
        <w:rPr>
          <w:rFonts w:ascii="Arial" w:eastAsia="Times New Roman" w:hAnsi="Arial" w:cs="Arial"/>
          <w:kern w:val="0"/>
          <w:sz w:val="24"/>
          <w:szCs w:val="24"/>
          <w:lang w:eastAsia="en-GB"/>
          <w14:ligatures w14:val="none"/>
        </w:rPr>
        <w:t xml:space="preserve">that </w:t>
      </w:r>
      <w:r w:rsidR="00421C2A">
        <w:rPr>
          <w:rFonts w:ascii="Arial" w:eastAsia="Times New Roman" w:hAnsi="Arial" w:cs="Arial"/>
          <w:kern w:val="0"/>
          <w:sz w:val="24"/>
          <w:szCs w:val="24"/>
          <w:lang w:eastAsia="en-GB"/>
          <w14:ligatures w14:val="none"/>
        </w:rPr>
        <w:t xml:space="preserve">affect companies </w:t>
      </w:r>
      <w:r w:rsidRPr="006D4777">
        <w:rPr>
          <w:rFonts w:ascii="Arial" w:eastAsia="Times New Roman" w:hAnsi="Arial" w:cs="Arial"/>
          <w:kern w:val="0"/>
          <w:sz w:val="24"/>
          <w:szCs w:val="24"/>
          <w:lang w:eastAsia="en-GB"/>
          <w14:ligatures w14:val="none"/>
        </w:rPr>
        <w:t xml:space="preserve">but </w:t>
      </w:r>
      <w:r w:rsidR="00421C2A" w:rsidRPr="006D4777">
        <w:rPr>
          <w:rFonts w:ascii="Arial" w:eastAsia="Times New Roman" w:hAnsi="Arial" w:cs="Arial"/>
          <w:kern w:val="0"/>
          <w:sz w:val="24"/>
          <w:szCs w:val="24"/>
          <w:lang w:eastAsia="en-GB"/>
          <w14:ligatures w14:val="none"/>
        </w:rPr>
        <w:t>keep on</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mostly</w:t>
      </w:r>
      <w:r w:rsidRPr="006D4777">
        <w:rPr>
          <w:rFonts w:ascii="Arial" w:eastAsia="Times New Roman" w:hAnsi="Arial" w:cs="Arial"/>
          <w:kern w:val="0"/>
          <w:sz w:val="24"/>
          <w:szCs w:val="24"/>
          <w:lang w:eastAsia="en-GB"/>
          <w14:ligatures w14:val="none"/>
        </w:rPr>
        <w:t xml:space="preserve"> outside their </w:t>
      </w:r>
      <w:r w:rsidR="00421C2A">
        <w:rPr>
          <w:rFonts w:ascii="Arial" w:eastAsia="Times New Roman" w:hAnsi="Arial" w:cs="Arial"/>
          <w:kern w:val="0"/>
          <w:sz w:val="24"/>
          <w:szCs w:val="24"/>
          <w:lang w:eastAsia="en-GB"/>
          <w14:ligatures w14:val="none"/>
        </w:rPr>
        <w:t xml:space="preserve">immediate </w:t>
      </w:r>
      <w:r w:rsidRPr="006D4777">
        <w:rPr>
          <w:rFonts w:ascii="Arial" w:eastAsia="Times New Roman" w:hAnsi="Arial" w:cs="Arial"/>
          <w:kern w:val="0"/>
          <w:sz w:val="24"/>
          <w:szCs w:val="24"/>
          <w:lang w:eastAsia="en-GB"/>
          <w14:ligatures w14:val="none"/>
        </w:rPr>
        <w:t>control. These f</w:t>
      </w:r>
      <w:r w:rsidR="00421C2A">
        <w:rPr>
          <w:rFonts w:ascii="Arial" w:eastAsia="Times New Roman" w:hAnsi="Arial" w:cs="Arial"/>
          <w:kern w:val="0"/>
          <w:sz w:val="24"/>
          <w:szCs w:val="24"/>
          <w:lang w:eastAsia="en-GB"/>
          <w14:ligatures w14:val="none"/>
        </w:rPr>
        <w:t xml:space="preserve">actors comprise </w:t>
      </w:r>
      <w:r w:rsidRPr="006D4777">
        <w:rPr>
          <w:rFonts w:ascii="Arial" w:eastAsia="Times New Roman" w:hAnsi="Arial" w:cs="Arial"/>
          <w:kern w:val="0"/>
          <w:sz w:val="24"/>
          <w:szCs w:val="24"/>
          <w:lang w:eastAsia="en-GB"/>
          <w14:ligatures w14:val="none"/>
        </w:rPr>
        <w:t xml:space="preserve">political, economic, social, technological, environmental, and legal </w:t>
      </w:r>
      <w:r w:rsidR="00421C2A" w:rsidRPr="006D4777">
        <w:rPr>
          <w:rFonts w:ascii="Arial" w:eastAsia="Times New Roman" w:hAnsi="Arial" w:cs="Arial"/>
          <w:kern w:val="0"/>
          <w:sz w:val="24"/>
          <w:szCs w:val="24"/>
          <w:lang w:eastAsia="en-GB"/>
          <w14:ligatures w14:val="none"/>
        </w:rPr>
        <w:t>aspects</w:t>
      </w:r>
      <w:r w:rsidRPr="006D4777">
        <w:rPr>
          <w:rFonts w:ascii="Arial" w:eastAsia="Times New Roman" w:hAnsi="Arial" w:cs="Arial"/>
          <w:kern w:val="0"/>
          <w:sz w:val="24"/>
          <w:szCs w:val="24"/>
          <w:lang w:eastAsia="en-GB"/>
          <w14:ligatures w14:val="none"/>
        </w:rPr>
        <w:t xml:space="preserve"> that </w:t>
      </w:r>
      <w:r w:rsidR="00421C2A" w:rsidRPr="006D4777">
        <w:rPr>
          <w:rFonts w:ascii="Arial" w:eastAsia="Times New Roman" w:hAnsi="Arial" w:cs="Arial"/>
          <w:kern w:val="0"/>
          <w:sz w:val="24"/>
          <w:szCs w:val="24"/>
          <w:lang w:eastAsia="en-GB"/>
          <w14:ligatures w14:val="none"/>
        </w:rPr>
        <w:t>profile</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business</w:t>
      </w:r>
      <w:r w:rsidRPr="006D4777">
        <w:rPr>
          <w:rFonts w:ascii="Arial" w:eastAsia="Times New Roman" w:hAnsi="Arial" w:cs="Arial"/>
          <w:kern w:val="0"/>
          <w:sz w:val="24"/>
          <w:szCs w:val="24"/>
          <w:lang w:eastAsia="en-GB"/>
          <w14:ligatures w14:val="none"/>
        </w:rPr>
        <w:t xml:space="preserve"> dynamics and </w:t>
      </w:r>
      <w:r w:rsidR="00421C2A" w:rsidRPr="006D4777">
        <w:rPr>
          <w:rFonts w:ascii="Arial" w:eastAsia="Times New Roman" w:hAnsi="Arial" w:cs="Arial"/>
          <w:kern w:val="0"/>
          <w:sz w:val="24"/>
          <w:szCs w:val="24"/>
          <w:lang w:eastAsia="en-GB"/>
          <w14:ligatures w14:val="none"/>
        </w:rPr>
        <w:t>tactical</w:t>
      </w:r>
      <w:r w:rsidRPr="006D4777">
        <w:rPr>
          <w:rFonts w:ascii="Arial" w:eastAsia="Times New Roman" w:hAnsi="Arial" w:cs="Arial"/>
          <w:kern w:val="0"/>
          <w:sz w:val="24"/>
          <w:szCs w:val="24"/>
          <w:lang w:eastAsia="en-GB"/>
          <w14:ligatures w14:val="none"/>
        </w:rPr>
        <w:t xml:space="preserve"> decision-making. </w:t>
      </w:r>
      <w:r w:rsidR="00421C2A" w:rsidRPr="006D4777">
        <w:rPr>
          <w:rFonts w:ascii="Arial" w:eastAsia="Times New Roman" w:hAnsi="Arial" w:cs="Arial"/>
          <w:kern w:val="0"/>
          <w:sz w:val="24"/>
          <w:szCs w:val="24"/>
          <w:lang w:eastAsia="en-GB"/>
          <w14:ligatures w14:val="none"/>
        </w:rPr>
        <w:t>Examining</w:t>
      </w:r>
      <w:r w:rsidRPr="006D4777">
        <w:rPr>
          <w:rFonts w:ascii="Arial" w:eastAsia="Times New Roman" w:hAnsi="Arial" w:cs="Arial"/>
          <w:kern w:val="0"/>
          <w:sz w:val="24"/>
          <w:szCs w:val="24"/>
          <w:lang w:eastAsia="en-GB"/>
          <w14:ligatures w14:val="none"/>
        </w:rPr>
        <w:t xml:space="preserve"> the macro </w:t>
      </w:r>
      <w:r w:rsidR="00421C2A" w:rsidRPr="006D4777">
        <w:rPr>
          <w:rFonts w:ascii="Arial" w:eastAsia="Times New Roman" w:hAnsi="Arial" w:cs="Arial"/>
          <w:kern w:val="0"/>
          <w:sz w:val="24"/>
          <w:szCs w:val="24"/>
          <w:lang w:eastAsia="en-GB"/>
          <w14:ligatures w14:val="none"/>
        </w:rPr>
        <w:t>situation</w:t>
      </w:r>
      <w:r w:rsidRPr="006D4777">
        <w:rPr>
          <w:rFonts w:ascii="Arial" w:eastAsia="Times New Roman" w:hAnsi="Arial" w:cs="Arial"/>
          <w:kern w:val="0"/>
          <w:sz w:val="24"/>
          <w:szCs w:val="24"/>
          <w:lang w:eastAsia="en-GB"/>
          <w14:ligatures w14:val="none"/>
        </w:rPr>
        <w:t xml:space="preserve"> is </w:t>
      </w:r>
      <w:r w:rsidR="00421C2A" w:rsidRPr="006D4777">
        <w:rPr>
          <w:rFonts w:ascii="Arial" w:eastAsia="Times New Roman" w:hAnsi="Arial" w:cs="Arial"/>
          <w:kern w:val="0"/>
          <w:sz w:val="24"/>
          <w:szCs w:val="24"/>
          <w:lang w:eastAsia="en-GB"/>
          <w14:ligatures w14:val="none"/>
        </w:rPr>
        <w:t>then</w:t>
      </w:r>
      <w:r w:rsidRPr="006D4777">
        <w:rPr>
          <w:rFonts w:ascii="Arial" w:eastAsia="Times New Roman" w:hAnsi="Arial" w:cs="Arial"/>
          <w:kern w:val="0"/>
          <w:sz w:val="24"/>
          <w:szCs w:val="24"/>
          <w:lang w:eastAsia="en-GB"/>
          <w14:ligatures w14:val="none"/>
        </w:rPr>
        <w:t xml:space="preserve"> a </w:t>
      </w:r>
      <w:r w:rsidR="00421C2A" w:rsidRPr="006D4777">
        <w:rPr>
          <w:rFonts w:ascii="Arial" w:eastAsia="Times New Roman" w:hAnsi="Arial" w:cs="Arial"/>
          <w:kern w:val="0"/>
          <w:sz w:val="24"/>
          <w:szCs w:val="24"/>
          <w:lang w:eastAsia="en-GB"/>
          <w14:ligatures w14:val="none"/>
        </w:rPr>
        <w:t>vital</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constituent</w:t>
      </w:r>
      <w:r w:rsidRPr="006D4777">
        <w:rPr>
          <w:rFonts w:ascii="Arial" w:eastAsia="Times New Roman" w:hAnsi="Arial" w:cs="Arial"/>
          <w:kern w:val="0"/>
          <w:sz w:val="24"/>
          <w:szCs w:val="24"/>
          <w:lang w:eastAsia="en-GB"/>
          <w14:ligatures w14:val="none"/>
        </w:rPr>
        <w:t xml:space="preserve"> of </w:t>
      </w:r>
      <w:r w:rsidR="00421C2A" w:rsidRPr="006D4777">
        <w:rPr>
          <w:rFonts w:ascii="Arial" w:eastAsia="Times New Roman" w:hAnsi="Arial" w:cs="Arial"/>
          <w:kern w:val="0"/>
          <w:sz w:val="24"/>
          <w:szCs w:val="24"/>
          <w:lang w:eastAsia="en-GB"/>
          <w14:ligatures w14:val="none"/>
        </w:rPr>
        <w:t>planned</w:t>
      </w:r>
      <w:r w:rsidRPr="006D4777">
        <w:rPr>
          <w:rFonts w:ascii="Arial" w:eastAsia="Times New Roman" w:hAnsi="Arial" w:cs="Arial"/>
          <w:kern w:val="0"/>
          <w:sz w:val="24"/>
          <w:szCs w:val="24"/>
          <w:lang w:eastAsia="en-GB"/>
          <w14:ligatures w14:val="none"/>
        </w:rPr>
        <w:t xml:space="preserve"> marketing management </w:t>
      </w:r>
      <w:r w:rsidR="00421C2A" w:rsidRPr="006D4777">
        <w:rPr>
          <w:rFonts w:ascii="Arial" w:eastAsia="Times New Roman" w:hAnsi="Arial" w:cs="Arial"/>
          <w:kern w:val="0"/>
          <w:sz w:val="24"/>
          <w:szCs w:val="24"/>
          <w:lang w:eastAsia="en-GB"/>
          <w14:ligatures w14:val="none"/>
        </w:rPr>
        <w:t>since</w:t>
      </w:r>
      <w:r w:rsidRPr="006D4777">
        <w:rPr>
          <w:rFonts w:ascii="Arial" w:eastAsia="Times New Roman" w:hAnsi="Arial" w:cs="Arial"/>
          <w:kern w:val="0"/>
          <w:sz w:val="24"/>
          <w:szCs w:val="24"/>
          <w:lang w:eastAsia="en-GB"/>
          <w14:ligatures w14:val="none"/>
        </w:rPr>
        <w:t xml:space="preserve"> it </w:t>
      </w:r>
      <w:r w:rsidR="00421C2A" w:rsidRPr="006D4777">
        <w:rPr>
          <w:rFonts w:ascii="Arial" w:eastAsia="Times New Roman" w:hAnsi="Arial" w:cs="Arial"/>
          <w:kern w:val="0"/>
          <w:sz w:val="24"/>
          <w:szCs w:val="24"/>
          <w:lang w:eastAsia="en-GB"/>
          <w14:ligatures w14:val="none"/>
        </w:rPr>
        <w:t>allows</w:t>
      </w:r>
      <w:r w:rsidRPr="006D4777">
        <w:rPr>
          <w:rFonts w:ascii="Arial" w:eastAsia="Times New Roman" w:hAnsi="Arial" w:cs="Arial"/>
          <w:kern w:val="0"/>
          <w:sz w:val="24"/>
          <w:szCs w:val="24"/>
          <w:lang w:eastAsia="en-GB"/>
          <w14:ligatures w14:val="none"/>
        </w:rPr>
        <w:t xml:space="preserve"> </w:t>
      </w:r>
      <w:r w:rsidR="00421C2A">
        <w:rPr>
          <w:rFonts w:ascii="Arial" w:eastAsia="Times New Roman" w:hAnsi="Arial" w:cs="Arial"/>
          <w:kern w:val="0"/>
          <w:sz w:val="24"/>
          <w:szCs w:val="24"/>
          <w:lang w:eastAsia="en-GB"/>
          <w14:ligatures w14:val="none"/>
        </w:rPr>
        <w:t xml:space="preserve">companies </w:t>
      </w:r>
      <w:r w:rsidRPr="006D4777">
        <w:rPr>
          <w:rFonts w:ascii="Arial" w:eastAsia="Times New Roman" w:hAnsi="Arial" w:cs="Arial"/>
          <w:kern w:val="0"/>
          <w:sz w:val="24"/>
          <w:szCs w:val="24"/>
          <w:lang w:eastAsia="en-GB"/>
          <w14:ligatures w14:val="none"/>
        </w:rPr>
        <w:t xml:space="preserve">to </w:t>
      </w:r>
      <w:r w:rsidR="00421C2A" w:rsidRPr="006D4777">
        <w:rPr>
          <w:rFonts w:ascii="Arial" w:eastAsia="Times New Roman" w:hAnsi="Arial" w:cs="Arial"/>
          <w:kern w:val="0"/>
          <w:sz w:val="24"/>
          <w:szCs w:val="24"/>
          <w:lang w:eastAsia="en-GB"/>
          <w14:ligatures w14:val="none"/>
        </w:rPr>
        <w:t>categorise</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developing</w:t>
      </w:r>
      <w:r w:rsidRPr="006D4777">
        <w:rPr>
          <w:rFonts w:ascii="Arial" w:eastAsia="Times New Roman" w:hAnsi="Arial" w:cs="Arial"/>
          <w:kern w:val="0"/>
          <w:sz w:val="24"/>
          <w:szCs w:val="24"/>
          <w:lang w:eastAsia="en-GB"/>
          <w14:ligatures w14:val="none"/>
        </w:rPr>
        <w:t xml:space="preserve"> opportunities and threats and </w:t>
      </w:r>
      <w:r w:rsidR="00421C2A" w:rsidRPr="006D4777">
        <w:rPr>
          <w:rFonts w:ascii="Arial" w:eastAsia="Times New Roman" w:hAnsi="Arial" w:cs="Arial"/>
          <w:kern w:val="0"/>
          <w:sz w:val="24"/>
          <w:szCs w:val="24"/>
          <w:lang w:eastAsia="en-GB"/>
          <w14:ligatures w14:val="none"/>
        </w:rPr>
        <w:t>familiarise</w:t>
      </w:r>
      <w:r w:rsidRPr="006D4777">
        <w:rPr>
          <w:rFonts w:ascii="Arial" w:eastAsia="Times New Roman" w:hAnsi="Arial" w:cs="Arial"/>
          <w:kern w:val="0"/>
          <w:sz w:val="24"/>
          <w:szCs w:val="24"/>
          <w:lang w:eastAsia="en-GB"/>
          <w14:ligatures w14:val="none"/>
        </w:rPr>
        <w:t xml:space="preserve"> their </w:t>
      </w:r>
      <w:r w:rsidR="00421C2A" w:rsidRPr="006D4777">
        <w:rPr>
          <w:rFonts w:ascii="Arial" w:eastAsia="Times New Roman" w:hAnsi="Arial" w:cs="Arial"/>
          <w:kern w:val="0"/>
          <w:sz w:val="24"/>
          <w:szCs w:val="24"/>
          <w:lang w:eastAsia="en-GB"/>
          <w14:ligatures w14:val="none"/>
        </w:rPr>
        <w:t>approaches</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consequently</w:t>
      </w:r>
      <w:r w:rsidRPr="006D4777">
        <w:rPr>
          <w:rFonts w:ascii="Arial" w:eastAsia="Times New Roman" w:hAnsi="Arial" w:cs="Arial"/>
          <w:kern w:val="0"/>
          <w:sz w:val="24"/>
          <w:szCs w:val="24"/>
          <w:lang w:eastAsia="en-GB"/>
          <w14:ligatures w14:val="none"/>
        </w:rPr>
        <w:t xml:space="preserve"> (Kotler and Keller, 2016).</w:t>
      </w:r>
    </w:p>
    <w:p w14:paraId="30B54558" w14:textId="5301A1CA" w:rsidR="006D4777" w:rsidRPr="006D4777" w:rsidRDefault="00421C2A"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lastRenderedPageBreak/>
        <w:t>In</w:t>
      </w:r>
      <w:r w:rsidR="006D4777" w:rsidRPr="006D4777">
        <w:rPr>
          <w:rFonts w:ascii="Arial" w:eastAsia="Times New Roman" w:hAnsi="Arial" w:cs="Arial"/>
          <w:kern w:val="0"/>
          <w:sz w:val="24"/>
          <w:szCs w:val="24"/>
          <w:lang w:eastAsia="en-GB"/>
          <w14:ligatures w14:val="none"/>
        </w:rPr>
        <w:t xml:space="preserve"> the </w:t>
      </w:r>
      <w:r w:rsidRPr="006D4777">
        <w:rPr>
          <w:rFonts w:ascii="Arial" w:eastAsia="Times New Roman" w:hAnsi="Arial" w:cs="Arial"/>
          <w:kern w:val="0"/>
          <w:sz w:val="24"/>
          <w:szCs w:val="24"/>
          <w:lang w:eastAsia="en-GB"/>
          <w14:ligatures w14:val="none"/>
        </w:rPr>
        <w:t>worldwide</w:t>
      </w:r>
      <w:r w:rsidR="006D4777" w:rsidRPr="006D4777">
        <w:rPr>
          <w:rFonts w:ascii="Arial" w:eastAsia="Times New Roman" w:hAnsi="Arial" w:cs="Arial"/>
          <w:kern w:val="0"/>
          <w:sz w:val="24"/>
          <w:szCs w:val="24"/>
          <w:lang w:eastAsia="en-GB"/>
          <w14:ligatures w14:val="none"/>
        </w:rPr>
        <w:t xml:space="preserve"> automotive industry, the </w:t>
      </w:r>
      <w:r w:rsidRPr="006D4777">
        <w:rPr>
          <w:rFonts w:ascii="Arial" w:eastAsia="Times New Roman" w:hAnsi="Arial" w:cs="Arial"/>
          <w:kern w:val="0"/>
          <w:sz w:val="24"/>
          <w:szCs w:val="24"/>
          <w:lang w:eastAsia="en-GB"/>
          <w14:ligatures w14:val="none"/>
        </w:rPr>
        <w:t>changeover</w:t>
      </w:r>
      <w:r w:rsidR="006D4777" w:rsidRPr="006D4777">
        <w:rPr>
          <w:rFonts w:ascii="Arial" w:eastAsia="Times New Roman" w:hAnsi="Arial" w:cs="Arial"/>
          <w:kern w:val="0"/>
          <w:sz w:val="24"/>
          <w:szCs w:val="24"/>
          <w:lang w:eastAsia="en-GB"/>
          <w14:ligatures w14:val="none"/>
        </w:rPr>
        <w:t xml:space="preserve"> from </w:t>
      </w:r>
      <w:r w:rsidRPr="006D4777">
        <w:rPr>
          <w:rFonts w:ascii="Arial" w:eastAsia="Times New Roman" w:hAnsi="Arial" w:cs="Arial"/>
          <w:kern w:val="0"/>
          <w:sz w:val="24"/>
          <w:szCs w:val="24"/>
          <w:lang w:eastAsia="en-GB"/>
          <w14:ligatures w14:val="none"/>
        </w:rPr>
        <w:t>inner</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burning</w:t>
      </w:r>
      <w:r w:rsidR="006D4777" w:rsidRPr="006D4777">
        <w:rPr>
          <w:rFonts w:ascii="Arial" w:eastAsia="Times New Roman" w:hAnsi="Arial" w:cs="Arial"/>
          <w:kern w:val="0"/>
          <w:sz w:val="24"/>
          <w:szCs w:val="24"/>
          <w:lang w:eastAsia="en-GB"/>
          <w14:ligatures w14:val="none"/>
        </w:rPr>
        <w:t xml:space="preserve"> engine </w:t>
      </w:r>
      <w:r w:rsidRPr="006D4777">
        <w:rPr>
          <w:rFonts w:ascii="Arial" w:eastAsia="Times New Roman" w:hAnsi="Arial" w:cs="Arial"/>
          <w:kern w:val="0"/>
          <w:sz w:val="24"/>
          <w:szCs w:val="24"/>
          <w:lang w:eastAsia="en-GB"/>
          <w14:ligatures w14:val="none"/>
        </w:rPr>
        <w:t>cars</w:t>
      </w:r>
      <w:r w:rsidR="006D4777" w:rsidRPr="006D4777">
        <w:rPr>
          <w:rFonts w:ascii="Arial" w:eastAsia="Times New Roman" w:hAnsi="Arial" w:cs="Arial"/>
          <w:kern w:val="0"/>
          <w:sz w:val="24"/>
          <w:szCs w:val="24"/>
          <w:lang w:eastAsia="en-GB"/>
          <w14:ligatures w14:val="none"/>
        </w:rPr>
        <w:t xml:space="preserve"> to electric vehicles (EVs) </w:t>
      </w:r>
      <w:r w:rsidRPr="006D4777">
        <w:rPr>
          <w:rFonts w:ascii="Arial" w:eastAsia="Times New Roman" w:hAnsi="Arial" w:cs="Arial"/>
          <w:kern w:val="0"/>
          <w:sz w:val="24"/>
          <w:szCs w:val="24"/>
          <w:lang w:eastAsia="en-GB"/>
          <w14:ligatures w14:val="none"/>
        </w:rPr>
        <w:t>demonstrates</w:t>
      </w:r>
      <w:r w:rsidR="006D4777" w:rsidRPr="006D4777">
        <w:rPr>
          <w:rFonts w:ascii="Arial" w:eastAsia="Times New Roman" w:hAnsi="Arial" w:cs="Arial"/>
          <w:kern w:val="0"/>
          <w:sz w:val="24"/>
          <w:szCs w:val="24"/>
          <w:lang w:eastAsia="en-GB"/>
          <w14:ligatures w14:val="none"/>
        </w:rPr>
        <w:t xml:space="preserve"> how macro-environmental f</w:t>
      </w:r>
      <w:r>
        <w:rPr>
          <w:rFonts w:ascii="Arial" w:eastAsia="Times New Roman" w:hAnsi="Arial" w:cs="Arial"/>
          <w:kern w:val="0"/>
          <w:sz w:val="24"/>
          <w:szCs w:val="24"/>
          <w:lang w:eastAsia="en-GB"/>
          <w14:ligatures w14:val="none"/>
        </w:rPr>
        <w:t xml:space="preserve">actors may </w:t>
      </w:r>
      <w:r w:rsidRPr="006D4777">
        <w:rPr>
          <w:rFonts w:ascii="Arial" w:eastAsia="Times New Roman" w:hAnsi="Arial" w:cs="Arial"/>
          <w:kern w:val="0"/>
          <w:sz w:val="24"/>
          <w:szCs w:val="24"/>
          <w:lang w:eastAsia="en-GB"/>
          <w14:ligatures w14:val="none"/>
        </w:rPr>
        <w:t>redesign</w:t>
      </w:r>
      <w:r w:rsidR="006D4777" w:rsidRPr="006D4777">
        <w:rPr>
          <w:rFonts w:ascii="Arial" w:eastAsia="Times New Roman" w:hAnsi="Arial" w:cs="Arial"/>
          <w:kern w:val="0"/>
          <w:sz w:val="24"/>
          <w:szCs w:val="24"/>
          <w:lang w:eastAsia="en-GB"/>
          <w14:ligatures w14:val="none"/>
        </w:rPr>
        <w:t xml:space="preserve"> competitive dynamics. This </w:t>
      </w:r>
      <w:r>
        <w:rPr>
          <w:rFonts w:ascii="Arial" w:eastAsia="Times New Roman" w:hAnsi="Arial" w:cs="Arial"/>
          <w:kern w:val="0"/>
          <w:sz w:val="24"/>
          <w:szCs w:val="24"/>
          <w:lang w:eastAsia="en-GB"/>
          <w14:ligatures w14:val="none"/>
        </w:rPr>
        <w:t xml:space="preserve">part examines the above </w:t>
      </w:r>
      <w:r w:rsidR="006D4777" w:rsidRPr="006D4777">
        <w:rPr>
          <w:rFonts w:ascii="Arial" w:eastAsia="Times New Roman" w:hAnsi="Arial" w:cs="Arial"/>
          <w:kern w:val="0"/>
          <w:sz w:val="24"/>
          <w:szCs w:val="24"/>
          <w:lang w:eastAsia="en-GB"/>
          <w14:ligatures w14:val="none"/>
        </w:rPr>
        <w:t xml:space="preserve">two </w:t>
      </w:r>
      <w:r>
        <w:rPr>
          <w:rFonts w:ascii="Arial" w:eastAsia="Times New Roman" w:hAnsi="Arial" w:cs="Arial"/>
          <w:kern w:val="0"/>
          <w:sz w:val="24"/>
          <w:szCs w:val="24"/>
          <w:lang w:eastAsia="en-GB"/>
          <w14:ligatures w14:val="none"/>
        </w:rPr>
        <w:t xml:space="preserve">companies </w:t>
      </w:r>
      <w:r w:rsidR="006D4777" w:rsidRPr="006D4777">
        <w:rPr>
          <w:rFonts w:ascii="Arial" w:eastAsia="Times New Roman" w:hAnsi="Arial" w:cs="Arial"/>
          <w:kern w:val="0"/>
          <w:sz w:val="24"/>
          <w:szCs w:val="24"/>
          <w:lang w:eastAsia="en-GB"/>
          <w14:ligatures w14:val="none"/>
        </w:rPr>
        <w:t xml:space="preserve">operating </w:t>
      </w:r>
      <w:r w:rsidRPr="006D4777">
        <w:rPr>
          <w:rFonts w:ascii="Arial" w:eastAsia="Times New Roman" w:hAnsi="Arial" w:cs="Arial"/>
          <w:kern w:val="0"/>
          <w:sz w:val="24"/>
          <w:szCs w:val="24"/>
          <w:lang w:eastAsia="en-GB"/>
          <w14:ligatures w14:val="none"/>
        </w:rPr>
        <w:t>inside</w:t>
      </w:r>
      <w:r w:rsidR="006D4777" w:rsidRPr="006D4777">
        <w:rPr>
          <w:rFonts w:ascii="Arial" w:eastAsia="Times New Roman" w:hAnsi="Arial" w:cs="Arial"/>
          <w:kern w:val="0"/>
          <w:sz w:val="24"/>
          <w:szCs w:val="24"/>
          <w:lang w:eastAsia="en-GB"/>
          <w14:ligatures w14:val="none"/>
        </w:rPr>
        <w:t xml:space="preserve"> the EV </w:t>
      </w:r>
      <w:r w:rsidRPr="006D4777">
        <w:rPr>
          <w:rFonts w:ascii="Arial" w:eastAsia="Times New Roman" w:hAnsi="Arial" w:cs="Arial"/>
          <w:kern w:val="0"/>
          <w:sz w:val="24"/>
          <w:szCs w:val="24"/>
          <w:lang w:eastAsia="en-GB"/>
          <w14:ligatures w14:val="none"/>
        </w:rPr>
        <w:t>marketplace</w:t>
      </w:r>
      <w:r>
        <w:rPr>
          <w:rFonts w:ascii="Arial" w:eastAsia="Times New Roman" w:hAnsi="Arial" w:cs="Arial"/>
          <w:kern w:val="0"/>
          <w:sz w:val="24"/>
          <w:szCs w:val="24"/>
          <w:lang w:eastAsia="en-GB"/>
          <w14:ligatures w14:val="none"/>
        </w:rPr>
        <w:t xml:space="preserve">.   </w:t>
      </w:r>
    </w:p>
    <w:p w14:paraId="35321018" w14:textId="77777777" w:rsidR="006D4777" w:rsidRPr="008B6AE3" w:rsidRDefault="006D4777" w:rsidP="008B6AE3">
      <w:pPr>
        <w:pStyle w:val="Heading2"/>
        <w:rPr>
          <w:rFonts w:ascii="Arial" w:eastAsia="Times New Roman" w:hAnsi="Arial" w:cs="Arial"/>
          <w:b/>
          <w:bCs/>
          <w:color w:val="auto"/>
          <w:sz w:val="24"/>
          <w:szCs w:val="24"/>
          <w:lang w:eastAsia="en-GB"/>
        </w:rPr>
      </w:pPr>
      <w:bookmarkStart w:id="3" w:name="_Toc223783651"/>
      <w:r w:rsidRPr="008B6AE3">
        <w:rPr>
          <w:rFonts w:ascii="Arial" w:eastAsia="Times New Roman" w:hAnsi="Arial" w:cs="Arial"/>
          <w:b/>
          <w:bCs/>
          <w:color w:val="auto"/>
          <w:sz w:val="24"/>
          <w:szCs w:val="24"/>
          <w:lang w:eastAsia="en-GB"/>
        </w:rPr>
        <w:t>Technological Advancements in Electric Vehicle Innovation</w:t>
      </w:r>
      <w:bookmarkEnd w:id="3"/>
    </w:p>
    <w:p w14:paraId="5CA03B5D" w14:textId="75051C61" w:rsidR="006D4777" w:rsidRPr="006D4777" w:rsidRDefault="006D4777"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 xml:space="preserve">Technological </w:t>
      </w:r>
      <w:r w:rsidR="00421C2A" w:rsidRPr="006D4777">
        <w:rPr>
          <w:rFonts w:ascii="Arial" w:eastAsia="Times New Roman" w:hAnsi="Arial" w:cs="Arial"/>
          <w:kern w:val="0"/>
          <w:sz w:val="24"/>
          <w:szCs w:val="24"/>
          <w:lang w:eastAsia="en-GB"/>
          <w14:ligatures w14:val="none"/>
        </w:rPr>
        <w:t>expansion</w:t>
      </w:r>
      <w:r w:rsidRPr="006D4777">
        <w:rPr>
          <w:rFonts w:ascii="Arial" w:eastAsia="Times New Roman" w:hAnsi="Arial" w:cs="Arial"/>
          <w:kern w:val="0"/>
          <w:sz w:val="24"/>
          <w:szCs w:val="24"/>
          <w:lang w:eastAsia="en-GB"/>
          <w14:ligatures w14:val="none"/>
        </w:rPr>
        <w:t xml:space="preserve"> is </w:t>
      </w:r>
      <w:r w:rsidR="00421C2A">
        <w:rPr>
          <w:rFonts w:ascii="Arial" w:eastAsia="Times New Roman" w:hAnsi="Arial" w:cs="Arial"/>
          <w:kern w:val="0"/>
          <w:sz w:val="24"/>
          <w:szCs w:val="24"/>
          <w:lang w:eastAsia="en-GB"/>
          <w14:ligatures w14:val="none"/>
        </w:rPr>
        <w:t xml:space="preserve">among the </w:t>
      </w:r>
      <w:r w:rsidRPr="006D4777">
        <w:rPr>
          <w:rFonts w:ascii="Arial" w:eastAsia="Times New Roman" w:hAnsi="Arial" w:cs="Arial"/>
          <w:kern w:val="0"/>
          <w:sz w:val="24"/>
          <w:szCs w:val="24"/>
          <w:lang w:eastAsia="en-GB"/>
          <w14:ligatures w14:val="none"/>
        </w:rPr>
        <w:t xml:space="preserve">most </w:t>
      </w:r>
      <w:r w:rsidR="00421C2A" w:rsidRPr="006D4777">
        <w:rPr>
          <w:rFonts w:ascii="Arial" w:eastAsia="Times New Roman" w:hAnsi="Arial" w:cs="Arial"/>
          <w:kern w:val="0"/>
          <w:sz w:val="24"/>
          <w:szCs w:val="24"/>
          <w:lang w:eastAsia="en-GB"/>
          <w14:ligatures w14:val="none"/>
        </w:rPr>
        <w:t>important</w:t>
      </w:r>
      <w:r w:rsidRPr="006D4777">
        <w:rPr>
          <w:rFonts w:ascii="Arial" w:eastAsia="Times New Roman" w:hAnsi="Arial" w:cs="Arial"/>
          <w:kern w:val="0"/>
          <w:sz w:val="24"/>
          <w:szCs w:val="24"/>
          <w:lang w:eastAsia="en-GB"/>
          <w14:ligatures w14:val="none"/>
        </w:rPr>
        <w:t xml:space="preserve"> drivers </w:t>
      </w:r>
      <w:r w:rsidR="00421C2A" w:rsidRPr="006D4777">
        <w:rPr>
          <w:rFonts w:ascii="Arial" w:eastAsia="Times New Roman" w:hAnsi="Arial" w:cs="Arial"/>
          <w:kern w:val="0"/>
          <w:sz w:val="24"/>
          <w:szCs w:val="24"/>
          <w:lang w:eastAsia="en-GB"/>
          <w14:ligatures w14:val="none"/>
        </w:rPr>
        <w:t>renovating</w:t>
      </w:r>
      <w:r w:rsidRPr="006D4777">
        <w:rPr>
          <w:rFonts w:ascii="Arial" w:eastAsia="Times New Roman" w:hAnsi="Arial" w:cs="Arial"/>
          <w:kern w:val="0"/>
          <w:sz w:val="24"/>
          <w:szCs w:val="24"/>
          <w:lang w:eastAsia="en-GB"/>
          <w14:ligatures w14:val="none"/>
        </w:rPr>
        <w:t xml:space="preserve"> the automotive industry. </w:t>
      </w:r>
      <w:r w:rsidR="00421C2A" w:rsidRPr="006D4777">
        <w:rPr>
          <w:rFonts w:ascii="Arial" w:eastAsia="Times New Roman" w:hAnsi="Arial" w:cs="Arial"/>
          <w:kern w:val="0"/>
          <w:sz w:val="24"/>
          <w:szCs w:val="24"/>
          <w:lang w:eastAsia="en-GB"/>
          <w14:ligatures w14:val="none"/>
        </w:rPr>
        <w:t>Developments</w:t>
      </w:r>
      <w:r w:rsidRPr="006D4777">
        <w:rPr>
          <w:rFonts w:ascii="Arial" w:eastAsia="Times New Roman" w:hAnsi="Arial" w:cs="Arial"/>
          <w:kern w:val="0"/>
          <w:sz w:val="24"/>
          <w:szCs w:val="24"/>
          <w:lang w:eastAsia="en-GB"/>
          <w14:ligatures w14:val="none"/>
        </w:rPr>
        <w:t xml:space="preserve"> in battery technology, </w:t>
      </w:r>
      <w:r w:rsidR="00421C2A" w:rsidRPr="006D4777">
        <w:rPr>
          <w:rFonts w:ascii="Arial" w:eastAsia="Times New Roman" w:hAnsi="Arial" w:cs="Arial"/>
          <w:kern w:val="0"/>
          <w:sz w:val="24"/>
          <w:szCs w:val="24"/>
          <w:lang w:eastAsia="en-GB"/>
          <w14:ligatures w14:val="none"/>
        </w:rPr>
        <w:t>self-directed</w:t>
      </w:r>
      <w:r w:rsidRPr="006D4777">
        <w:rPr>
          <w:rFonts w:ascii="Arial" w:eastAsia="Times New Roman" w:hAnsi="Arial" w:cs="Arial"/>
          <w:kern w:val="0"/>
          <w:sz w:val="24"/>
          <w:szCs w:val="24"/>
          <w:lang w:eastAsia="en-GB"/>
          <w14:ligatures w14:val="none"/>
        </w:rPr>
        <w:t xml:space="preserve"> driving </w:t>
      </w:r>
      <w:r w:rsidR="00421C2A" w:rsidRPr="006D4777">
        <w:rPr>
          <w:rFonts w:ascii="Arial" w:eastAsia="Times New Roman" w:hAnsi="Arial" w:cs="Arial"/>
          <w:kern w:val="0"/>
          <w:sz w:val="24"/>
          <w:szCs w:val="24"/>
          <w:lang w:eastAsia="en-GB"/>
          <w14:ligatures w14:val="none"/>
        </w:rPr>
        <w:t>schemes</w:t>
      </w:r>
      <w:r w:rsidRPr="006D4777">
        <w:rPr>
          <w:rFonts w:ascii="Arial" w:eastAsia="Times New Roman" w:hAnsi="Arial" w:cs="Arial"/>
          <w:kern w:val="0"/>
          <w:sz w:val="24"/>
          <w:szCs w:val="24"/>
          <w:lang w:eastAsia="en-GB"/>
          <w14:ligatures w14:val="none"/>
        </w:rPr>
        <w:t xml:space="preserve">, and charging infrastructure have </w:t>
      </w:r>
      <w:r w:rsidR="00421C2A" w:rsidRPr="006D4777">
        <w:rPr>
          <w:rFonts w:ascii="Arial" w:eastAsia="Times New Roman" w:hAnsi="Arial" w:cs="Arial"/>
          <w:kern w:val="0"/>
          <w:sz w:val="24"/>
          <w:szCs w:val="24"/>
          <w:lang w:eastAsia="en-GB"/>
          <w14:ligatures w14:val="none"/>
        </w:rPr>
        <w:t>quicker</w:t>
      </w:r>
      <w:r w:rsidRPr="006D4777">
        <w:rPr>
          <w:rFonts w:ascii="Arial" w:eastAsia="Times New Roman" w:hAnsi="Arial" w:cs="Arial"/>
          <w:kern w:val="0"/>
          <w:sz w:val="24"/>
          <w:szCs w:val="24"/>
          <w:lang w:eastAsia="en-GB"/>
          <w14:ligatures w14:val="none"/>
        </w:rPr>
        <w:t xml:space="preserve"> the </w:t>
      </w:r>
      <w:r w:rsidR="00421C2A" w:rsidRPr="006D4777">
        <w:rPr>
          <w:rFonts w:ascii="Arial" w:eastAsia="Times New Roman" w:hAnsi="Arial" w:cs="Arial"/>
          <w:kern w:val="0"/>
          <w:sz w:val="24"/>
          <w:szCs w:val="24"/>
          <w:lang w:eastAsia="en-GB"/>
          <w14:ligatures w14:val="none"/>
        </w:rPr>
        <w:t>implementation</w:t>
      </w:r>
      <w:r w:rsidRPr="006D4777">
        <w:rPr>
          <w:rFonts w:ascii="Arial" w:eastAsia="Times New Roman" w:hAnsi="Arial" w:cs="Arial"/>
          <w:kern w:val="0"/>
          <w:sz w:val="24"/>
          <w:szCs w:val="24"/>
          <w:lang w:eastAsia="en-GB"/>
          <w14:ligatures w14:val="none"/>
        </w:rPr>
        <w:t xml:space="preserve"> of electric </w:t>
      </w:r>
      <w:r w:rsidR="00421C2A" w:rsidRPr="006D4777">
        <w:rPr>
          <w:rFonts w:ascii="Arial" w:eastAsia="Times New Roman" w:hAnsi="Arial" w:cs="Arial"/>
          <w:kern w:val="0"/>
          <w:sz w:val="24"/>
          <w:szCs w:val="24"/>
          <w:lang w:eastAsia="en-GB"/>
          <w14:ligatures w14:val="none"/>
        </w:rPr>
        <w:t>cars</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universal</w:t>
      </w:r>
      <w:r w:rsidRPr="006D4777">
        <w:rPr>
          <w:rFonts w:ascii="Arial" w:eastAsia="Times New Roman" w:hAnsi="Arial" w:cs="Arial"/>
          <w:kern w:val="0"/>
          <w:sz w:val="24"/>
          <w:szCs w:val="24"/>
          <w:lang w:eastAsia="en-GB"/>
          <w14:ligatures w14:val="none"/>
        </w:rPr>
        <w:t xml:space="preserve">. For Tesla, technological </w:t>
      </w:r>
      <w:r w:rsidR="00421C2A" w:rsidRPr="006D4777">
        <w:rPr>
          <w:rFonts w:ascii="Arial" w:eastAsia="Times New Roman" w:hAnsi="Arial" w:cs="Arial"/>
          <w:kern w:val="0"/>
          <w:sz w:val="24"/>
          <w:szCs w:val="24"/>
          <w:lang w:eastAsia="en-GB"/>
          <w14:ligatures w14:val="none"/>
        </w:rPr>
        <w:t>novelty</w:t>
      </w:r>
      <w:r w:rsidRPr="006D4777">
        <w:rPr>
          <w:rFonts w:ascii="Arial" w:eastAsia="Times New Roman" w:hAnsi="Arial" w:cs="Arial"/>
          <w:kern w:val="0"/>
          <w:sz w:val="24"/>
          <w:szCs w:val="24"/>
          <w:lang w:eastAsia="en-GB"/>
          <w14:ligatures w14:val="none"/>
        </w:rPr>
        <w:t xml:space="preserve"> has </w:t>
      </w:r>
      <w:r w:rsidR="00421C2A" w:rsidRPr="006D4777">
        <w:rPr>
          <w:rFonts w:ascii="Arial" w:eastAsia="Times New Roman" w:hAnsi="Arial" w:cs="Arial"/>
          <w:kern w:val="0"/>
          <w:sz w:val="24"/>
          <w:szCs w:val="24"/>
          <w:lang w:eastAsia="en-GB"/>
          <w14:ligatures w14:val="none"/>
        </w:rPr>
        <w:t>formed</w:t>
      </w:r>
      <w:r w:rsidRPr="006D4777">
        <w:rPr>
          <w:rFonts w:ascii="Arial" w:eastAsia="Times New Roman" w:hAnsi="Arial" w:cs="Arial"/>
          <w:kern w:val="0"/>
          <w:sz w:val="24"/>
          <w:szCs w:val="24"/>
          <w:lang w:eastAsia="en-GB"/>
          <w14:ligatures w14:val="none"/>
        </w:rPr>
        <w:t xml:space="preserve"> substantial </w:t>
      </w:r>
      <w:r w:rsidR="00421C2A" w:rsidRPr="006D4777">
        <w:rPr>
          <w:rFonts w:ascii="Arial" w:eastAsia="Times New Roman" w:hAnsi="Arial" w:cs="Arial"/>
          <w:kern w:val="0"/>
          <w:sz w:val="24"/>
          <w:szCs w:val="24"/>
          <w:lang w:eastAsia="en-GB"/>
          <w14:ligatures w14:val="none"/>
        </w:rPr>
        <w:t>chances</w:t>
      </w:r>
      <w:r w:rsidRPr="006D4777">
        <w:rPr>
          <w:rFonts w:ascii="Arial" w:eastAsia="Times New Roman" w:hAnsi="Arial" w:cs="Arial"/>
          <w:kern w:val="0"/>
          <w:sz w:val="24"/>
          <w:szCs w:val="24"/>
          <w:lang w:eastAsia="en-GB"/>
          <w14:ligatures w14:val="none"/>
        </w:rPr>
        <w:t xml:space="preserve"> that </w:t>
      </w:r>
      <w:r w:rsidR="00421C2A" w:rsidRPr="006D4777">
        <w:rPr>
          <w:rFonts w:ascii="Arial" w:eastAsia="Times New Roman" w:hAnsi="Arial" w:cs="Arial"/>
          <w:kern w:val="0"/>
          <w:sz w:val="24"/>
          <w:szCs w:val="24"/>
          <w:lang w:eastAsia="en-GB"/>
          <w14:ligatures w14:val="none"/>
        </w:rPr>
        <w:t>supported</w:t>
      </w:r>
      <w:r w:rsidRPr="006D4777">
        <w:rPr>
          <w:rFonts w:ascii="Arial" w:eastAsia="Times New Roman" w:hAnsi="Arial" w:cs="Arial"/>
          <w:kern w:val="0"/>
          <w:sz w:val="24"/>
          <w:szCs w:val="24"/>
          <w:lang w:eastAsia="en-GB"/>
          <w14:ligatures w14:val="none"/>
        </w:rPr>
        <w:t xml:space="preserve"> its competitive </w:t>
      </w:r>
      <w:r w:rsidR="00421C2A" w:rsidRPr="006D4777">
        <w:rPr>
          <w:rFonts w:ascii="Arial" w:eastAsia="Times New Roman" w:hAnsi="Arial" w:cs="Arial"/>
          <w:kern w:val="0"/>
          <w:sz w:val="24"/>
          <w:szCs w:val="24"/>
          <w:lang w:eastAsia="en-GB"/>
          <w14:ligatures w14:val="none"/>
        </w:rPr>
        <w:t>situation</w:t>
      </w:r>
      <w:r w:rsidRPr="006D4777">
        <w:rPr>
          <w:rFonts w:ascii="Arial" w:eastAsia="Times New Roman" w:hAnsi="Arial" w:cs="Arial"/>
          <w:kern w:val="0"/>
          <w:sz w:val="24"/>
          <w:szCs w:val="24"/>
          <w:lang w:eastAsia="en-GB"/>
          <w14:ligatures w14:val="none"/>
        </w:rPr>
        <w:t>.</w:t>
      </w:r>
    </w:p>
    <w:p w14:paraId="0A12460A" w14:textId="659F2B84" w:rsidR="006D4777" w:rsidRPr="006D4777" w:rsidRDefault="006D4777"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 xml:space="preserve">As a </w:t>
      </w:r>
      <w:r w:rsidR="00421C2A" w:rsidRPr="006D4777">
        <w:rPr>
          <w:rFonts w:ascii="Arial" w:eastAsia="Times New Roman" w:hAnsi="Arial" w:cs="Arial"/>
          <w:kern w:val="0"/>
          <w:sz w:val="24"/>
          <w:szCs w:val="24"/>
          <w:lang w:eastAsia="en-GB"/>
          <w14:ligatures w14:val="none"/>
        </w:rPr>
        <w:t>forerunner</w:t>
      </w:r>
      <w:r w:rsidRPr="006D4777">
        <w:rPr>
          <w:rFonts w:ascii="Arial" w:eastAsia="Times New Roman" w:hAnsi="Arial" w:cs="Arial"/>
          <w:kern w:val="0"/>
          <w:sz w:val="24"/>
          <w:szCs w:val="24"/>
          <w:lang w:eastAsia="en-GB"/>
          <w14:ligatures w14:val="none"/>
        </w:rPr>
        <w:t xml:space="preserve"> in the EV </w:t>
      </w:r>
      <w:r w:rsidR="00421C2A" w:rsidRPr="006D4777">
        <w:rPr>
          <w:rFonts w:ascii="Arial" w:eastAsia="Times New Roman" w:hAnsi="Arial" w:cs="Arial"/>
          <w:kern w:val="0"/>
          <w:sz w:val="24"/>
          <w:szCs w:val="24"/>
          <w:lang w:eastAsia="en-GB"/>
          <w14:ligatures w14:val="none"/>
        </w:rPr>
        <w:t>marketplace</w:t>
      </w:r>
      <w:r w:rsidRPr="006D4777">
        <w:rPr>
          <w:rFonts w:ascii="Arial" w:eastAsia="Times New Roman" w:hAnsi="Arial" w:cs="Arial"/>
          <w:kern w:val="0"/>
          <w:sz w:val="24"/>
          <w:szCs w:val="24"/>
          <w:lang w:eastAsia="en-GB"/>
          <w14:ligatures w14:val="none"/>
        </w:rPr>
        <w:t xml:space="preserve">, Tesla </w:t>
      </w:r>
      <w:r w:rsidR="00421C2A" w:rsidRPr="006D4777">
        <w:rPr>
          <w:rFonts w:ascii="Arial" w:eastAsia="Times New Roman" w:hAnsi="Arial" w:cs="Arial"/>
          <w:kern w:val="0"/>
          <w:sz w:val="24"/>
          <w:szCs w:val="24"/>
          <w:lang w:eastAsia="en-GB"/>
          <w14:ligatures w14:val="none"/>
        </w:rPr>
        <w:t>capitalised</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seriously</w:t>
      </w:r>
      <w:r w:rsidRPr="006D4777">
        <w:rPr>
          <w:rFonts w:ascii="Arial" w:eastAsia="Times New Roman" w:hAnsi="Arial" w:cs="Arial"/>
          <w:kern w:val="0"/>
          <w:sz w:val="24"/>
          <w:szCs w:val="24"/>
          <w:lang w:eastAsia="en-GB"/>
          <w14:ligatures w14:val="none"/>
        </w:rPr>
        <w:t xml:space="preserve"> in battery technology, software </w:t>
      </w:r>
      <w:r w:rsidR="00421C2A" w:rsidRPr="006D4777">
        <w:rPr>
          <w:rFonts w:ascii="Arial" w:eastAsia="Times New Roman" w:hAnsi="Arial" w:cs="Arial"/>
          <w:kern w:val="0"/>
          <w:sz w:val="24"/>
          <w:szCs w:val="24"/>
          <w:lang w:eastAsia="en-GB"/>
          <w14:ligatures w14:val="none"/>
        </w:rPr>
        <w:t>addition</w:t>
      </w:r>
      <w:r w:rsidRPr="006D4777">
        <w:rPr>
          <w:rFonts w:ascii="Arial" w:eastAsia="Times New Roman" w:hAnsi="Arial" w:cs="Arial"/>
          <w:kern w:val="0"/>
          <w:sz w:val="24"/>
          <w:szCs w:val="24"/>
          <w:lang w:eastAsia="en-GB"/>
          <w14:ligatures w14:val="none"/>
        </w:rPr>
        <w:t xml:space="preserve">, and charging </w:t>
      </w:r>
      <w:r w:rsidR="00421C2A" w:rsidRPr="006D4777">
        <w:rPr>
          <w:rFonts w:ascii="Arial" w:eastAsia="Times New Roman" w:hAnsi="Arial" w:cs="Arial"/>
          <w:kern w:val="0"/>
          <w:sz w:val="24"/>
          <w:szCs w:val="24"/>
          <w:lang w:eastAsia="en-GB"/>
          <w14:ligatures w14:val="none"/>
        </w:rPr>
        <w:t>set-up</w:t>
      </w:r>
      <w:r w:rsidRPr="006D4777">
        <w:rPr>
          <w:rFonts w:ascii="Arial" w:eastAsia="Times New Roman" w:hAnsi="Arial" w:cs="Arial"/>
          <w:kern w:val="0"/>
          <w:sz w:val="24"/>
          <w:szCs w:val="24"/>
          <w:lang w:eastAsia="en-GB"/>
          <w14:ligatures w14:val="none"/>
        </w:rPr>
        <w:t xml:space="preserve">. The </w:t>
      </w:r>
      <w:r w:rsidR="00421C2A" w:rsidRPr="006D4777">
        <w:rPr>
          <w:rFonts w:ascii="Arial" w:eastAsia="Times New Roman" w:hAnsi="Arial" w:cs="Arial"/>
          <w:kern w:val="0"/>
          <w:sz w:val="24"/>
          <w:szCs w:val="24"/>
          <w:lang w:eastAsia="en-GB"/>
          <w14:ligatures w14:val="none"/>
        </w:rPr>
        <w:t>firm</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settled</w:t>
      </w:r>
      <w:r w:rsidRPr="006D4777">
        <w:rPr>
          <w:rFonts w:ascii="Arial" w:eastAsia="Times New Roman" w:hAnsi="Arial" w:cs="Arial"/>
          <w:kern w:val="0"/>
          <w:sz w:val="24"/>
          <w:szCs w:val="24"/>
          <w:lang w:eastAsia="en-GB"/>
          <w14:ligatures w14:val="none"/>
        </w:rPr>
        <w:t xml:space="preserve"> a</w:t>
      </w:r>
      <w:r w:rsidR="00421C2A">
        <w:rPr>
          <w:rFonts w:ascii="Arial" w:eastAsia="Times New Roman" w:hAnsi="Arial" w:cs="Arial"/>
          <w:kern w:val="0"/>
          <w:sz w:val="24"/>
          <w:szCs w:val="24"/>
          <w:lang w:eastAsia="en-GB"/>
          <w14:ligatures w14:val="none"/>
        </w:rPr>
        <w:t>n</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exclusive</w:t>
      </w:r>
      <w:r w:rsidRPr="006D4777">
        <w:rPr>
          <w:rFonts w:ascii="Arial" w:eastAsia="Times New Roman" w:hAnsi="Arial" w:cs="Arial"/>
          <w:kern w:val="0"/>
          <w:sz w:val="24"/>
          <w:szCs w:val="24"/>
          <w:lang w:eastAsia="en-GB"/>
          <w14:ligatures w14:val="none"/>
        </w:rPr>
        <w:t xml:space="preserve"> charging </w:t>
      </w:r>
      <w:r w:rsidR="00421C2A" w:rsidRPr="006D4777">
        <w:rPr>
          <w:rFonts w:ascii="Arial" w:eastAsia="Times New Roman" w:hAnsi="Arial" w:cs="Arial"/>
          <w:kern w:val="0"/>
          <w:sz w:val="24"/>
          <w:szCs w:val="24"/>
          <w:lang w:eastAsia="en-GB"/>
          <w14:ligatures w14:val="none"/>
        </w:rPr>
        <w:t>connection</w:t>
      </w:r>
      <w:r w:rsidRPr="006D4777">
        <w:rPr>
          <w:rFonts w:ascii="Arial" w:eastAsia="Times New Roman" w:hAnsi="Arial" w:cs="Arial"/>
          <w:kern w:val="0"/>
          <w:sz w:val="24"/>
          <w:szCs w:val="24"/>
          <w:lang w:eastAsia="en-GB"/>
          <w14:ligatures w14:val="none"/>
        </w:rPr>
        <w:t xml:space="preserve"> and </w:t>
      </w:r>
      <w:r w:rsidR="00421C2A" w:rsidRPr="006D4777">
        <w:rPr>
          <w:rFonts w:ascii="Arial" w:eastAsia="Times New Roman" w:hAnsi="Arial" w:cs="Arial"/>
          <w:kern w:val="0"/>
          <w:sz w:val="24"/>
          <w:szCs w:val="24"/>
          <w:lang w:eastAsia="en-GB"/>
          <w14:ligatures w14:val="none"/>
        </w:rPr>
        <w:t>erected</w:t>
      </w:r>
      <w:r w:rsidRPr="006D4777">
        <w:rPr>
          <w:rFonts w:ascii="Arial" w:eastAsia="Times New Roman" w:hAnsi="Arial" w:cs="Arial"/>
          <w:kern w:val="0"/>
          <w:sz w:val="24"/>
          <w:szCs w:val="24"/>
          <w:lang w:eastAsia="en-GB"/>
          <w14:ligatures w14:val="none"/>
        </w:rPr>
        <w:t xml:space="preserve"> a </w:t>
      </w:r>
      <w:r w:rsidR="00421C2A" w:rsidRPr="006D4777">
        <w:rPr>
          <w:rFonts w:ascii="Arial" w:eastAsia="Times New Roman" w:hAnsi="Arial" w:cs="Arial"/>
          <w:kern w:val="0"/>
          <w:sz w:val="24"/>
          <w:szCs w:val="24"/>
          <w:lang w:eastAsia="en-GB"/>
          <w14:ligatures w14:val="none"/>
        </w:rPr>
        <w:t>wide</w:t>
      </w:r>
      <w:r w:rsidRPr="006D4777">
        <w:rPr>
          <w:rFonts w:ascii="Arial" w:eastAsia="Times New Roman" w:hAnsi="Arial" w:cs="Arial"/>
          <w:kern w:val="0"/>
          <w:sz w:val="24"/>
          <w:szCs w:val="24"/>
          <w:lang w:eastAsia="en-GB"/>
          <w14:ligatures w14:val="none"/>
        </w:rPr>
        <w:t xml:space="preserve"> Supercharger </w:t>
      </w:r>
      <w:r w:rsidR="00421C2A" w:rsidRPr="006D4777">
        <w:rPr>
          <w:rFonts w:ascii="Arial" w:eastAsia="Times New Roman" w:hAnsi="Arial" w:cs="Arial"/>
          <w:kern w:val="0"/>
          <w:sz w:val="24"/>
          <w:szCs w:val="24"/>
          <w:lang w:eastAsia="en-GB"/>
          <w14:ligatures w14:val="none"/>
        </w:rPr>
        <w:t>system</w:t>
      </w:r>
      <w:r w:rsidRPr="006D4777">
        <w:rPr>
          <w:rFonts w:ascii="Arial" w:eastAsia="Times New Roman" w:hAnsi="Arial" w:cs="Arial"/>
          <w:kern w:val="0"/>
          <w:sz w:val="24"/>
          <w:szCs w:val="24"/>
          <w:lang w:eastAsia="en-GB"/>
          <w14:ligatures w14:val="none"/>
        </w:rPr>
        <w:t xml:space="preserve"> to support EV </w:t>
      </w:r>
      <w:r w:rsidR="00421C2A" w:rsidRPr="006D4777">
        <w:rPr>
          <w:rFonts w:ascii="Arial" w:eastAsia="Times New Roman" w:hAnsi="Arial" w:cs="Arial"/>
          <w:kern w:val="0"/>
          <w:sz w:val="24"/>
          <w:szCs w:val="24"/>
          <w:lang w:eastAsia="en-GB"/>
          <w14:ligatures w14:val="none"/>
        </w:rPr>
        <w:t>implementation</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making</w:t>
      </w:r>
      <w:r w:rsidRPr="006D4777">
        <w:rPr>
          <w:rFonts w:ascii="Arial" w:eastAsia="Times New Roman" w:hAnsi="Arial" w:cs="Arial"/>
          <w:kern w:val="0"/>
          <w:sz w:val="24"/>
          <w:szCs w:val="24"/>
          <w:lang w:eastAsia="en-GB"/>
          <w14:ligatures w14:val="none"/>
        </w:rPr>
        <w:t xml:space="preserve"> a </w:t>
      </w:r>
      <w:r w:rsidR="00421C2A" w:rsidRPr="006D4777">
        <w:rPr>
          <w:rFonts w:ascii="Arial" w:eastAsia="Times New Roman" w:hAnsi="Arial" w:cs="Arial"/>
          <w:kern w:val="0"/>
          <w:sz w:val="24"/>
          <w:szCs w:val="24"/>
          <w:lang w:eastAsia="en-GB"/>
          <w14:ligatures w14:val="none"/>
        </w:rPr>
        <w:t>solid</w:t>
      </w:r>
      <w:r w:rsidRPr="006D4777">
        <w:rPr>
          <w:rFonts w:ascii="Arial" w:eastAsia="Times New Roman" w:hAnsi="Arial" w:cs="Arial"/>
          <w:kern w:val="0"/>
          <w:sz w:val="24"/>
          <w:szCs w:val="24"/>
          <w:lang w:eastAsia="en-GB"/>
          <w14:ligatures w14:val="none"/>
        </w:rPr>
        <w:t xml:space="preserve"> ecosystem for its </w:t>
      </w:r>
      <w:r w:rsidR="00421C2A" w:rsidRPr="006D4777">
        <w:rPr>
          <w:rFonts w:ascii="Arial" w:eastAsia="Times New Roman" w:hAnsi="Arial" w:cs="Arial"/>
          <w:kern w:val="0"/>
          <w:sz w:val="24"/>
          <w:szCs w:val="24"/>
          <w:lang w:eastAsia="en-GB"/>
          <w14:ligatures w14:val="none"/>
        </w:rPr>
        <w:t>goods</w:t>
      </w:r>
      <w:r w:rsidRPr="006D4777">
        <w:rPr>
          <w:rFonts w:ascii="Arial" w:eastAsia="Times New Roman" w:hAnsi="Arial" w:cs="Arial"/>
          <w:kern w:val="0"/>
          <w:sz w:val="24"/>
          <w:szCs w:val="24"/>
          <w:lang w:eastAsia="en-GB"/>
          <w14:ligatures w14:val="none"/>
        </w:rPr>
        <w:t xml:space="preserve"> (Liu</w:t>
      </w:r>
      <w:r w:rsidR="00421C2A">
        <w:rPr>
          <w:rFonts w:ascii="Arial" w:eastAsia="Times New Roman" w:hAnsi="Arial" w:cs="Arial"/>
          <w:kern w:val="0"/>
          <w:sz w:val="24"/>
          <w:szCs w:val="24"/>
          <w:lang w:eastAsia="en-GB"/>
          <w14:ligatures w14:val="none"/>
        </w:rPr>
        <w:t xml:space="preserve"> et al., </w:t>
      </w:r>
      <w:r w:rsidRPr="006D4777">
        <w:rPr>
          <w:rFonts w:ascii="Arial" w:eastAsia="Times New Roman" w:hAnsi="Arial" w:cs="Arial"/>
          <w:kern w:val="0"/>
          <w:sz w:val="24"/>
          <w:szCs w:val="24"/>
          <w:lang w:eastAsia="en-GB"/>
          <w14:ligatures w14:val="none"/>
        </w:rPr>
        <w:t xml:space="preserve">2025). This </w:t>
      </w:r>
      <w:r w:rsidR="00421C2A" w:rsidRPr="006D4777">
        <w:rPr>
          <w:rFonts w:ascii="Arial" w:eastAsia="Times New Roman" w:hAnsi="Arial" w:cs="Arial"/>
          <w:kern w:val="0"/>
          <w:sz w:val="24"/>
          <w:szCs w:val="24"/>
          <w:lang w:eastAsia="en-GB"/>
          <w14:ligatures w14:val="none"/>
        </w:rPr>
        <w:t>set-up</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benefit</w:t>
      </w:r>
      <w:r w:rsidRPr="006D4777">
        <w:rPr>
          <w:rFonts w:ascii="Arial" w:eastAsia="Times New Roman" w:hAnsi="Arial" w:cs="Arial"/>
          <w:kern w:val="0"/>
          <w:sz w:val="24"/>
          <w:szCs w:val="24"/>
          <w:lang w:eastAsia="en-GB"/>
          <w14:ligatures w14:val="none"/>
        </w:rPr>
        <w:t xml:space="preserve"> has </w:t>
      </w:r>
      <w:r w:rsidR="00421C2A" w:rsidRPr="006D4777">
        <w:rPr>
          <w:rFonts w:ascii="Arial" w:eastAsia="Times New Roman" w:hAnsi="Arial" w:cs="Arial"/>
          <w:kern w:val="0"/>
          <w:sz w:val="24"/>
          <w:szCs w:val="24"/>
          <w:lang w:eastAsia="en-GB"/>
          <w14:ligatures w14:val="none"/>
        </w:rPr>
        <w:t>reinforced</w:t>
      </w:r>
      <w:r w:rsidRPr="006D4777">
        <w:rPr>
          <w:rFonts w:ascii="Arial" w:eastAsia="Times New Roman" w:hAnsi="Arial" w:cs="Arial"/>
          <w:kern w:val="0"/>
          <w:sz w:val="24"/>
          <w:szCs w:val="24"/>
          <w:lang w:eastAsia="en-GB"/>
          <w14:ligatures w14:val="none"/>
        </w:rPr>
        <w:t xml:space="preserve"> Tesla’s </w:t>
      </w:r>
      <w:r w:rsidR="00421C2A" w:rsidRPr="006D4777">
        <w:rPr>
          <w:rFonts w:ascii="Arial" w:eastAsia="Times New Roman" w:hAnsi="Arial" w:cs="Arial"/>
          <w:kern w:val="0"/>
          <w:sz w:val="24"/>
          <w:szCs w:val="24"/>
          <w:lang w:eastAsia="en-GB"/>
          <w14:ligatures w14:val="none"/>
        </w:rPr>
        <w:t>distinction</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approach</w:t>
      </w:r>
      <w:r w:rsidRPr="006D4777">
        <w:rPr>
          <w:rFonts w:ascii="Arial" w:eastAsia="Times New Roman" w:hAnsi="Arial" w:cs="Arial"/>
          <w:kern w:val="0"/>
          <w:sz w:val="24"/>
          <w:szCs w:val="24"/>
          <w:lang w:eastAsia="en-GB"/>
          <w14:ligatures w14:val="none"/>
        </w:rPr>
        <w:t xml:space="preserve"> by </w:t>
      </w:r>
      <w:r w:rsidR="00421C2A">
        <w:rPr>
          <w:rFonts w:ascii="Arial" w:eastAsia="Times New Roman" w:hAnsi="Arial" w:cs="Arial"/>
          <w:kern w:val="0"/>
          <w:sz w:val="24"/>
          <w:szCs w:val="24"/>
          <w:lang w:eastAsia="en-GB"/>
          <w14:ligatures w14:val="none"/>
        </w:rPr>
        <w:t xml:space="preserve">improving </w:t>
      </w:r>
      <w:r w:rsidR="00421C2A" w:rsidRPr="006D4777">
        <w:rPr>
          <w:rFonts w:ascii="Arial" w:eastAsia="Times New Roman" w:hAnsi="Arial" w:cs="Arial"/>
          <w:kern w:val="0"/>
          <w:sz w:val="24"/>
          <w:szCs w:val="24"/>
          <w:lang w:eastAsia="en-GB"/>
          <w14:ligatures w14:val="none"/>
        </w:rPr>
        <w:t>client</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accessibility</w:t>
      </w:r>
      <w:r w:rsidRPr="006D4777">
        <w:rPr>
          <w:rFonts w:ascii="Arial" w:eastAsia="Times New Roman" w:hAnsi="Arial" w:cs="Arial"/>
          <w:kern w:val="0"/>
          <w:sz w:val="24"/>
          <w:szCs w:val="24"/>
          <w:lang w:eastAsia="en-GB"/>
          <w14:ligatures w14:val="none"/>
        </w:rPr>
        <w:t xml:space="preserve"> and </w:t>
      </w:r>
      <w:r w:rsidR="00421C2A" w:rsidRPr="006D4777">
        <w:rPr>
          <w:rFonts w:ascii="Arial" w:eastAsia="Times New Roman" w:hAnsi="Arial" w:cs="Arial"/>
          <w:kern w:val="0"/>
          <w:sz w:val="24"/>
          <w:szCs w:val="24"/>
          <w:lang w:eastAsia="en-GB"/>
          <w14:ligatures w14:val="none"/>
        </w:rPr>
        <w:t>firming</w:t>
      </w:r>
      <w:r w:rsidRPr="006D4777">
        <w:rPr>
          <w:rFonts w:ascii="Arial" w:eastAsia="Times New Roman" w:hAnsi="Arial" w:cs="Arial"/>
          <w:kern w:val="0"/>
          <w:sz w:val="24"/>
          <w:szCs w:val="24"/>
          <w:lang w:eastAsia="en-GB"/>
          <w14:ligatures w14:val="none"/>
        </w:rPr>
        <w:t xml:space="preserve"> brand </w:t>
      </w:r>
      <w:r w:rsidR="00421C2A" w:rsidRPr="006D4777">
        <w:rPr>
          <w:rFonts w:ascii="Arial" w:eastAsia="Times New Roman" w:hAnsi="Arial" w:cs="Arial"/>
          <w:kern w:val="0"/>
          <w:sz w:val="24"/>
          <w:szCs w:val="24"/>
          <w:lang w:eastAsia="en-GB"/>
          <w14:ligatures w14:val="none"/>
        </w:rPr>
        <w:t>devotion</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Additionally</w:t>
      </w:r>
      <w:r w:rsidRPr="006D4777">
        <w:rPr>
          <w:rFonts w:ascii="Arial" w:eastAsia="Times New Roman" w:hAnsi="Arial" w:cs="Arial"/>
          <w:kern w:val="0"/>
          <w:sz w:val="24"/>
          <w:szCs w:val="24"/>
          <w:lang w:eastAsia="en-GB"/>
          <w14:ligatures w14:val="none"/>
        </w:rPr>
        <w:t xml:space="preserve">, Tesla’s </w:t>
      </w:r>
      <w:r w:rsidR="00421C2A" w:rsidRPr="006D4777">
        <w:rPr>
          <w:rFonts w:ascii="Arial" w:eastAsia="Times New Roman" w:hAnsi="Arial" w:cs="Arial"/>
          <w:kern w:val="0"/>
          <w:sz w:val="24"/>
          <w:szCs w:val="24"/>
          <w:lang w:eastAsia="en-GB"/>
          <w14:ligatures w14:val="none"/>
        </w:rPr>
        <w:t>effort</w:t>
      </w:r>
      <w:r w:rsidRPr="006D4777">
        <w:rPr>
          <w:rFonts w:ascii="Arial" w:eastAsia="Times New Roman" w:hAnsi="Arial" w:cs="Arial"/>
          <w:kern w:val="0"/>
          <w:sz w:val="24"/>
          <w:szCs w:val="24"/>
          <w:lang w:eastAsia="en-GB"/>
          <w14:ligatures w14:val="none"/>
        </w:rPr>
        <w:t xml:space="preserve"> on </w:t>
      </w:r>
      <w:r w:rsidR="00421C2A" w:rsidRPr="006D4777">
        <w:rPr>
          <w:rFonts w:ascii="Arial" w:eastAsia="Times New Roman" w:hAnsi="Arial" w:cs="Arial"/>
          <w:kern w:val="0"/>
          <w:sz w:val="24"/>
          <w:szCs w:val="24"/>
          <w:lang w:eastAsia="en-GB"/>
          <w14:ligatures w14:val="none"/>
        </w:rPr>
        <w:t>self-directed</w:t>
      </w:r>
      <w:r w:rsidRPr="006D4777">
        <w:rPr>
          <w:rFonts w:ascii="Arial" w:eastAsia="Times New Roman" w:hAnsi="Arial" w:cs="Arial"/>
          <w:kern w:val="0"/>
          <w:sz w:val="24"/>
          <w:szCs w:val="24"/>
          <w:lang w:eastAsia="en-GB"/>
          <w14:ligatures w14:val="none"/>
        </w:rPr>
        <w:t xml:space="preserve"> driving technologies, </w:t>
      </w:r>
      <w:r w:rsidR="00421C2A" w:rsidRPr="006D4777">
        <w:rPr>
          <w:rFonts w:ascii="Arial" w:eastAsia="Times New Roman" w:hAnsi="Arial" w:cs="Arial"/>
          <w:kern w:val="0"/>
          <w:sz w:val="24"/>
          <w:szCs w:val="24"/>
          <w:lang w:eastAsia="en-GB"/>
          <w14:ligatures w14:val="none"/>
        </w:rPr>
        <w:t>for example</w:t>
      </w:r>
      <w:r w:rsidRPr="006D4777">
        <w:rPr>
          <w:rFonts w:ascii="Arial" w:eastAsia="Times New Roman" w:hAnsi="Arial" w:cs="Arial"/>
          <w:kern w:val="0"/>
          <w:sz w:val="24"/>
          <w:szCs w:val="24"/>
          <w:lang w:eastAsia="en-GB"/>
          <w14:ligatures w14:val="none"/>
        </w:rPr>
        <w:t xml:space="preserve"> its Autopilot </w:t>
      </w:r>
      <w:r w:rsidR="00421C2A" w:rsidRPr="006D4777">
        <w:rPr>
          <w:rFonts w:ascii="Arial" w:eastAsia="Times New Roman" w:hAnsi="Arial" w:cs="Arial"/>
          <w:kern w:val="0"/>
          <w:sz w:val="24"/>
          <w:szCs w:val="24"/>
          <w:lang w:eastAsia="en-GB"/>
          <w14:ligatures w14:val="none"/>
        </w:rPr>
        <w:t>scheme</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establishes</w:t>
      </w:r>
      <w:r w:rsidRPr="006D4777">
        <w:rPr>
          <w:rFonts w:ascii="Arial" w:eastAsia="Times New Roman" w:hAnsi="Arial" w:cs="Arial"/>
          <w:kern w:val="0"/>
          <w:sz w:val="24"/>
          <w:szCs w:val="24"/>
          <w:lang w:eastAsia="en-GB"/>
          <w14:ligatures w14:val="none"/>
        </w:rPr>
        <w:t xml:space="preserve"> how technological </w:t>
      </w:r>
      <w:r w:rsidR="00421C2A" w:rsidRPr="006D4777">
        <w:rPr>
          <w:rFonts w:ascii="Arial" w:eastAsia="Times New Roman" w:hAnsi="Arial" w:cs="Arial"/>
          <w:kern w:val="0"/>
          <w:sz w:val="24"/>
          <w:szCs w:val="24"/>
          <w:lang w:eastAsia="en-GB"/>
          <w14:ligatures w14:val="none"/>
        </w:rPr>
        <w:t>modernisation</w:t>
      </w:r>
      <w:r w:rsidRPr="006D4777">
        <w:rPr>
          <w:rFonts w:ascii="Arial" w:eastAsia="Times New Roman" w:hAnsi="Arial" w:cs="Arial"/>
          <w:kern w:val="0"/>
          <w:sz w:val="24"/>
          <w:szCs w:val="24"/>
          <w:lang w:eastAsia="en-GB"/>
          <w14:ligatures w14:val="none"/>
        </w:rPr>
        <w:t xml:space="preserve"> </w:t>
      </w:r>
      <w:r w:rsidR="00421C2A">
        <w:rPr>
          <w:rFonts w:ascii="Arial" w:eastAsia="Times New Roman" w:hAnsi="Arial" w:cs="Arial"/>
          <w:kern w:val="0"/>
          <w:sz w:val="24"/>
          <w:szCs w:val="24"/>
          <w:lang w:eastAsia="en-GB"/>
          <w14:ligatures w14:val="none"/>
        </w:rPr>
        <w:t xml:space="preserve">may </w:t>
      </w:r>
      <w:r w:rsidR="00421C2A" w:rsidRPr="006D4777">
        <w:rPr>
          <w:rFonts w:ascii="Arial" w:eastAsia="Times New Roman" w:hAnsi="Arial" w:cs="Arial"/>
          <w:kern w:val="0"/>
          <w:sz w:val="24"/>
          <w:szCs w:val="24"/>
          <w:lang w:eastAsia="en-GB"/>
          <w14:ligatures w14:val="none"/>
        </w:rPr>
        <w:t>distinguish</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goods</w:t>
      </w:r>
      <w:r w:rsidRPr="006D4777">
        <w:rPr>
          <w:rFonts w:ascii="Arial" w:eastAsia="Times New Roman" w:hAnsi="Arial" w:cs="Arial"/>
          <w:kern w:val="0"/>
          <w:sz w:val="24"/>
          <w:szCs w:val="24"/>
          <w:lang w:eastAsia="en-GB"/>
          <w14:ligatures w14:val="none"/>
        </w:rPr>
        <w:t xml:space="preserve"> and position the </w:t>
      </w:r>
      <w:r w:rsidR="00421C2A">
        <w:rPr>
          <w:rFonts w:ascii="Arial" w:eastAsia="Times New Roman" w:hAnsi="Arial" w:cs="Arial"/>
          <w:kern w:val="0"/>
          <w:sz w:val="24"/>
          <w:szCs w:val="24"/>
          <w:lang w:eastAsia="en-GB"/>
          <w14:ligatures w14:val="none"/>
        </w:rPr>
        <w:t>company</w:t>
      </w:r>
      <w:r w:rsidRPr="006D4777">
        <w:rPr>
          <w:rFonts w:ascii="Arial" w:eastAsia="Times New Roman" w:hAnsi="Arial" w:cs="Arial"/>
          <w:kern w:val="0"/>
          <w:sz w:val="24"/>
          <w:szCs w:val="24"/>
          <w:lang w:eastAsia="en-GB"/>
          <w14:ligatures w14:val="none"/>
        </w:rPr>
        <w:t xml:space="preserve"> as a technological leader in the </w:t>
      </w:r>
      <w:r w:rsidR="00421C2A" w:rsidRPr="006D4777">
        <w:rPr>
          <w:rFonts w:ascii="Arial" w:eastAsia="Times New Roman" w:hAnsi="Arial" w:cs="Arial"/>
          <w:kern w:val="0"/>
          <w:sz w:val="24"/>
          <w:szCs w:val="24"/>
          <w:lang w:eastAsia="en-GB"/>
          <w14:ligatures w14:val="none"/>
        </w:rPr>
        <w:t>business</w:t>
      </w:r>
      <w:r w:rsidRPr="006D4777">
        <w:rPr>
          <w:rFonts w:ascii="Arial" w:eastAsia="Times New Roman" w:hAnsi="Arial" w:cs="Arial"/>
          <w:kern w:val="0"/>
          <w:sz w:val="24"/>
          <w:szCs w:val="24"/>
          <w:lang w:eastAsia="en-GB"/>
          <w14:ligatures w14:val="none"/>
        </w:rPr>
        <w:t xml:space="preserve"> (Vincent, 2018).</w:t>
      </w:r>
    </w:p>
    <w:p w14:paraId="7A15ACA5" w14:textId="2E6987FB" w:rsidR="006D4777" w:rsidRPr="006D4777" w:rsidRDefault="00421C2A"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Though</w:t>
      </w:r>
      <w:r w:rsidR="006D4777" w:rsidRPr="006D4777">
        <w:rPr>
          <w:rFonts w:ascii="Arial" w:eastAsia="Times New Roman" w:hAnsi="Arial" w:cs="Arial"/>
          <w:kern w:val="0"/>
          <w:sz w:val="24"/>
          <w:szCs w:val="24"/>
          <w:lang w:eastAsia="en-GB"/>
          <w14:ligatures w14:val="none"/>
        </w:rPr>
        <w:t xml:space="preserve">, technological </w:t>
      </w:r>
      <w:r w:rsidRPr="006D4777">
        <w:rPr>
          <w:rFonts w:ascii="Arial" w:eastAsia="Times New Roman" w:hAnsi="Arial" w:cs="Arial"/>
          <w:kern w:val="0"/>
          <w:sz w:val="24"/>
          <w:szCs w:val="24"/>
          <w:lang w:eastAsia="en-GB"/>
          <w14:ligatures w14:val="none"/>
        </w:rPr>
        <w:t>growths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as well</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generate</w:t>
      </w:r>
      <w:r w:rsidR="006D4777" w:rsidRPr="006D4777">
        <w:rPr>
          <w:rFonts w:ascii="Arial" w:eastAsia="Times New Roman" w:hAnsi="Arial" w:cs="Arial"/>
          <w:kern w:val="0"/>
          <w:sz w:val="24"/>
          <w:szCs w:val="24"/>
          <w:lang w:eastAsia="en-GB"/>
          <w14:ligatures w14:val="none"/>
        </w:rPr>
        <w:t xml:space="preserve"> threats for Tesla. As EV technology becomes more </w:t>
      </w:r>
      <w:r w:rsidRPr="006D4777">
        <w:rPr>
          <w:rFonts w:ascii="Arial" w:eastAsia="Times New Roman" w:hAnsi="Arial" w:cs="Arial"/>
          <w:kern w:val="0"/>
          <w:sz w:val="24"/>
          <w:szCs w:val="24"/>
          <w:lang w:eastAsia="en-GB"/>
          <w14:ligatures w14:val="none"/>
        </w:rPr>
        <w:t>available</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contestants</w:t>
      </w:r>
      <w:r w:rsidR="006D4777" w:rsidRPr="006D4777">
        <w:rPr>
          <w:rFonts w:ascii="Arial" w:eastAsia="Times New Roman" w:hAnsi="Arial" w:cs="Arial"/>
          <w:kern w:val="0"/>
          <w:sz w:val="24"/>
          <w:szCs w:val="24"/>
          <w:lang w:eastAsia="en-GB"/>
          <w14:ligatures w14:val="none"/>
        </w:rPr>
        <w:t xml:space="preserve"> are </w:t>
      </w:r>
      <w:r w:rsidRPr="006D4777">
        <w:rPr>
          <w:rFonts w:ascii="Arial" w:eastAsia="Times New Roman" w:hAnsi="Arial" w:cs="Arial"/>
          <w:kern w:val="0"/>
          <w:sz w:val="24"/>
          <w:szCs w:val="24"/>
          <w:lang w:eastAsia="en-GB"/>
          <w14:ligatures w14:val="none"/>
        </w:rPr>
        <w:t>gradually</w:t>
      </w:r>
      <w:r w:rsidR="006D4777" w:rsidRPr="006D4777">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capable </w:t>
      </w:r>
      <w:r w:rsidR="006D4777" w:rsidRPr="006D4777">
        <w:rPr>
          <w:rFonts w:ascii="Arial" w:eastAsia="Times New Roman" w:hAnsi="Arial" w:cs="Arial"/>
          <w:kern w:val="0"/>
          <w:sz w:val="24"/>
          <w:szCs w:val="24"/>
          <w:lang w:eastAsia="en-GB"/>
          <w14:ligatures w14:val="none"/>
        </w:rPr>
        <w:t xml:space="preserve">to develop </w:t>
      </w:r>
      <w:r w:rsidRPr="006D4777">
        <w:rPr>
          <w:rFonts w:ascii="Arial" w:eastAsia="Times New Roman" w:hAnsi="Arial" w:cs="Arial"/>
          <w:kern w:val="0"/>
          <w:sz w:val="24"/>
          <w:szCs w:val="24"/>
          <w:lang w:eastAsia="en-GB"/>
          <w14:ligatures w14:val="none"/>
        </w:rPr>
        <w:t>similar</w:t>
      </w:r>
      <w:r w:rsidR="006D4777" w:rsidRPr="006D4777">
        <w:rPr>
          <w:rFonts w:ascii="Arial" w:eastAsia="Times New Roman" w:hAnsi="Arial" w:cs="Arial"/>
          <w:kern w:val="0"/>
          <w:sz w:val="24"/>
          <w:szCs w:val="24"/>
          <w:lang w:eastAsia="en-GB"/>
          <w14:ligatures w14:val="none"/>
        </w:rPr>
        <w:t xml:space="preserve"> electric </w:t>
      </w:r>
      <w:r w:rsidRPr="006D4777">
        <w:rPr>
          <w:rFonts w:ascii="Arial" w:eastAsia="Times New Roman" w:hAnsi="Arial" w:cs="Arial"/>
          <w:kern w:val="0"/>
          <w:sz w:val="24"/>
          <w:szCs w:val="24"/>
          <w:lang w:eastAsia="en-GB"/>
          <w14:ligatures w14:val="none"/>
        </w:rPr>
        <w:t>cars</w:t>
      </w:r>
      <w:r w:rsidR="006D4777" w:rsidRPr="006D4777">
        <w:rPr>
          <w:rFonts w:ascii="Arial" w:eastAsia="Times New Roman" w:hAnsi="Arial" w:cs="Arial"/>
          <w:kern w:val="0"/>
          <w:sz w:val="24"/>
          <w:szCs w:val="24"/>
          <w:lang w:eastAsia="en-GB"/>
          <w14:ligatures w14:val="none"/>
        </w:rPr>
        <w:t xml:space="preserve">. This </w:t>
      </w:r>
      <w:r w:rsidRPr="006D4777">
        <w:rPr>
          <w:rFonts w:ascii="Arial" w:eastAsia="Times New Roman" w:hAnsi="Arial" w:cs="Arial"/>
          <w:kern w:val="0"/>
          <w:sz w:val="24"/>
          <w:szCs w:val="24"/>
          <w:lang w:eastAsia="en-GB"/>
          <w14:ligatures w14:val="none"/>
        </w:rPr>
        <w:t>decreases</w:t>
      </w:r>
      <w:r w:rsidR="006D4777" w:rsidRPr="006D4777">
        <w:rPr>
          <w:rFonts w:ascii="Arial" w:eastAsia="Times New Roman" w:hAnsi="Arial" w:cs="Arial"/>
          <w:kern w:val="0"/>
          <w:sz w:val="24"/>
          <w:szCs w:val="24"/>
          <w:lang w:eastAsia="en-GB"/>
          <w14:ligatures w14:val="none"/>
        </w:rPr>
        <w:t xml:space="preserve"> Tesla’s first-mover </w:t>
      </w:r>
      <w:r w:rsidRPr="006D4777">
        <w:rPr>
          <w:rFonts w:ascii="Arial" w:eastAsia="Times New Roman" w:hAnsi="Arial" w:cs="Arial"/>
          <w:kern w:val="0"/>
          <w:sz w:val="24"/>
          <w:szCs w:val="24"/>
          <w:lang w:eastAsia="en-GB"/>
          <w14:ligatures w14:val="none"/>
        </w:rPr>
        <w:t>benefit</w:t>
      </w:r>
      <w:r w:rsidR="006D4777" w:rsidRPr="006D4777">
        <w:rPr>
          <w:rFonts w:ascii="Arial" w:eastAsia="Times New Roman" w:hAnsi="Arial" w:cs="Arial"/>
          <w:kern w:val="0"/>
          <w:sz w:val="24"/>
          <w:szCs w:val="24"/>
          <w:lang w:eastAsia="en-GB"/>
          <w14:ligatures w14:val="none"/>
        </w:rPr>
        <w:t xml:space="preserve"> and </w:t>
      </w:r>
      <w:r w:rsidRPr="006D4777">
        <w:rPr>
          <w:rFonts w:ascii="Arial" w:eastAsia="Times New Roman" w:hAnsi="Arial" w:cs="Arial"/>
          <w:kern w:val="0"/>
          <w:sz w:val="24"/>
          <w:szCs w:val="24"/>
          <w:lang w:eastAsia="en-GB"/>
          <w14:ligatures w14:val="none"/>
        </w:rPr>
        <w:t>strengthens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rivalry</w:t>
      </w:r>
      <w:r w:rsidR="006D4777" w:rsidRPr="006D4777">
        <w:rPr>
          <w:rFonts w:ascii="Arial" w:eastAsia="Times New Roman" w:hAnsi="Arial" w:cs="Arial"/>
          <w:kern w:val="0"/>
          <w:sz w:val="24"/>
          <w:szCs w:val="24"/>
          <w:lang w:eastAsia="en-GB"/>
          <w14:ligatures w14:val="none"/>
        </w:rPr>
        <w:t xml:space="preserve"> in the EV </w:t>
      </w:r>
      <w:r w:rsidRPr="006D4777">
        <w:rPr>
          <w:rFonts w:ascii="Arial" w:eastAsia="Times New Roman" w:hAnsi="Arial" w:cs="Arial"/>
          <w:kern w:val="0"/>
          <w:sz w:val="24"/>
          <w:szCs w:val="24"/>
          <w:lang w:eastAsia="en-GB"/>
          <w14:ligatures w14:val="none"/>
        </w:rPr>
        <w:t>marketplace</w:t>
      </w:r>
      <w:r w:rsidR="006D4777" w:rsidRPr="006D4777">
        <w:rPr>
          <w:rFonts w:ascii="Arial" w:eastAsia="Times New Roman" w:hAnsi="Arial" w:cs="Arial"/>
          <w:kern w:val="0"/>
          <w:sz w:val="24"/>
          <w:szCs w:val="24"/>
          <w:lang w:eastAsia="en-GB"/>
          <w14:ligatures w14:val="none"/>
        </w:rPr>
        <w:t xml:space="preserve">. Traditional </w:t>
      </w:r>
      <w:r w:rsidRPr="006D4777">
        <w:rPr>
          <w:rFonts w:ascii="Arial" w:eastAsia="Times New Roman" w:hAnsi="Arial" w:cs="Arial"/>
          <w:kern w:val="0"/>
          <w:sz w:val="24"/>
          <w:szCs w:val="24"/>
          <w:lang w:eastAsia="en-GB"/>
          <w14:ligatures w14:val="none"/>
        </w:rPr>
        <w:t>car manufacturer</w:t>
      </w:r>
      <w:r w:rsidR="006D4777" w:rsidRPr="006D4777">
        <w:rPr>
          <w:rFonts w:ascii="Arial" w:eastAsia="Times New Roman" w:hAnsi="Arial" w:cs="Arial"/>
          <w:kern w:val="0"/>
          <w:sz w:val="24"/>
          <w:szCs w:val="24"/>
          <w:lang w:eastAsia="en-GB"/>
          <w14:ligatures w14:val="none"/>
        </w:rPr>
        <w:t xml:space="preserve"> and </w:t>
      </w:r>
      <w:r w:rsidR="00D32C0B" w:rsidRPr="006D4777">
        <w:rPr>
          <w:rFonts w:ascii="Arial" w:eastAsia="Times New Roman" w:hAnsi="Arial" w:cs="Arial"/>
          <w:kern w:val="0"/>
          <w:sz w:val="24"/>
          <w:szCs w:val="24"/>
          <w:lang w:eastAsia="en-GB"/>
          <w14:ligatures w14:val="none"/>
        </w:rPr>
        <w:t>developing</w:t>
      </w:r>
      <w:r w:rsidR="006D4777" w:rsidRPr="006D4777">
        <w:rPr>
          <w:rFonts w:ascii="Arial" w:eastAsia="Times New Roman" w:hAnsi="Arial" w:cs="Arial"/>
          <w:kern w:val="0"/>
          <w:sz w:val="24"/>
          <w:szCs w:val="24"/>
          <w:lang w:eastAsia="en-GB"/>
          <w14:ligatures w14:val="none"/>
        </w:rPr>
        <w:t xml:space="preserve"> EV </w:t>
      </w:r>
      <w:r w:rsidR="00D32C0B" w:rsidRPr="006D4777">
        <w:rPr>
          <w:rFonts w:ascii="Arial" w:eastAsia="Times New Roman" w:hAnsi="Arial" w:cs="Arial"/>
          <w:kern w:val="0"/>
          <w:sz w:val="24"/>
          <w:szCs w:val="24"/>
          <w:lang w:eastAsia="en-GB"/>
          <w14:ligatures w14:val="none"/>
        </w:rPr>
        <w:t>producers</w:t>
      </w:r>
      <w:r w:rsidR="006D4777" w:rsidRPr="006D4777">
        <w:rPr>
          <w:rFonts w:ascii="Arial" w:eastAsia="Times New Roman" w:hAnsi="Arial" w:cs="Arial"/>
          <w:kern w:val="0"/>
          <w:sz w:val="24"/>
          <w:szCs w:val="24"/>
          <w:lang w:eastAsia="en-GB"/>
          <w14:ligatures w14:val="none"/>
        </w:rPr>
        <w:t xml:space="preserve"> are </w:t>
      </w:r>
      <w:r w:rsidR="00D32C0B" w:rsidRPr="006D4777">
        <w:rPr>
          <w:rFonts w:ascii="Arial" w:eastAsia="Times New Roman" w:hAnsi="Arial" w:cs="Arial"/>
          <w:kern w:val="0"/>
          <w:sz w:val="24"/>
          <w:szCs w:val="24"/>
          <w:lang w:eastAsia="en-GB"/>
          <w14:ligatures w14:val="none"/>
        </w:rPr>
        <w:t>capitalising</w:t>
      </w:r>
      <w:r w:rsidR="006D4777" w:rsidRPr="006D4777">
        <w:rPr>
          <w:rFonts w:ascii="Arial" w:eastAsia="Times New Roman" w:hAnsi="Arial" w:cs="Arial"/>
          <w:kern w:val="0"/>
          <w:sz w:val="24"/>
          <w:szCs w:val="24"/>
          <w:lang w:eastAsia="en-GB"/>
          <w14:ligatures w14:val="none"/>
        </w:rPr>
        <w:t xml:space="preserve"> </w:t>
      </w:r>
      <w:r w:rsidR="00D32C0B" w:rsidRPr="006D4777">
        <w:rPr>
          <w:rFonts w:ascii="Arial" w:eastAsia="Times New Roman" w:hAnsi="Arial" w:cs="Arial"/>
          <w:kern w:val="0"/>
          <w:sz w:val="24"/>
          <w:szCs w:val="24"/>
          <w:lang w:eastAsia="en-GB"/>
          <w14:ligatures w14:val="none"/>
        </w:rPr>
        <w:t>severely</w:t>
      </w:r>
      <w:r w:rsidR="006D4777" w:rsidRPr="006D4777">
        <w:rPr>
          <w:rFonts w:ascii="Arial" w:eastAsia="Times New Roman" w:hAnsi="Arial" w:cs="Arial"/>
          <w:kern w:val="0"/>
          <w:sz w:val="24"/>
          <w:szCs w:val="24"/>
          <w:lang w:eastAsia="en-GB"/>
          <w14:ligatures w14:val="none"/>
        </w:rPr>
        <w:t xml:space="preserve"> in research and </w:t>
      </w:r>
      <w:r w:rsidR="00D32C0B" w:rsidRPr="006D4777">
        <w:rPr>
          <w:rFonts w:ascii="Arial" w:eastAsia="Times New Roman" w:hAnsi="Arial" w:cs="Arial"/>
          <w:kern w:val="0"/>
          <w:sz w:val="24"/>
          <w:szCs w:val="24"/>
          <w:lang w:eastAsia="en-GB"/>
          <w14:ligatures w14:val="none"/>
        </w:rPr>
        <w:t>growth</w:t>
      </w:r>
      <w:r w:rsidR="006D4777" w:rsidRPr="006D4777">
        <w:rPr>
          <w:rFonts w:ascii="Arial" w:eastAsia="Times New Roman" w:hAnsi="Arial" w:cs="Arial"/>
          <w:kern w:val="0"/>
          <w:sz w:val="24"/>
          <w:szCs w:val="24"/>
          <w:lang w:eastAsia="en-GB"/>
          <w14:ligatures w14:val="none"/>
        </w:rPr>
        <w:t xml:space="preserve">, which has </w:t>
      </w:r>
      <w:r w:rsidR="00D32C0B" w:rsidRPr="006D4777">
        <w:rPr>
          <w:rFonts w:ascii="Arial" w:eastAsia="Times New Roman" w:hAnsi="Arial" w:cs="Arial"/>
          <w:kern w:val="0"/>
          <w:sz w:val="24"/>
          <w:szCs w:val="24"/>
          <w:lang w:eastAsia="en-GB"/>
          <w14:ligatures w14:val="none"/>
        </w:rPr>
        <w:t>subsidised</w:t>
      </w:r>
      <w:r w:rsidR="006D4777" w:rsidRPr="006D4777">
        <w:rPr>
          <w:rFonts w:ascii="Arial" w:eastAsia="Times New Roman" w:hAnsi="Arial" w:cs="Arial"/>
          <w:kern w:val="0"/>
          <w:sz w:val="24"/>
          <w:szCs w:val="24"/>
          <w:lang w:eastAsia="en-GB"/>
          <w14:ligatures w14:val="none"/>
        </w:rPr>
        <w:t xml:space="preserve"> to </w:t>
      </w:r>
      <w:r w:rsidR="00D32C0B" w:rsidRPr="006D4777">
        <w:rPr>
          <w:rFonts w:ascii="Arial" w:eastAsia="Times New Roman" w:hAnsi="Arial" w:cs="Arial"/>
          <w:kern w:val="0"/>
          <w:sz w:val="24"/>
          <w:szCs w:val="24"/>
          <w:lang w:eastAsia="en-GB"/>
          <w14:ligatures w14:val="none"/>
        </w:rPr>
        <w:t>falling</w:t>
      </w:r>
      <w:r w:rsidR="006D4777" w:rsidRPr="006D4777">
        <w:rPr>
          <w:rFonts w:ascii="Arial" w:eastAsia="Times New Roman" w:hAnsi="Arial" w:cs="Arial"/>
          <w:kern w:val="0"/>
          <w:sz w:val="24"/>
          <w:szCs w:val="24"/>
          <w:lang w:eastAsia="en-GB"/>
          <w14:ligatures w14:val="none"/>
        </w:rPr>
        <w:t xml:space="preserve"> </w:t>
      </w:r>
      <w:r w:rsidR="00D32C0B" w:rsidRPr="006D4777">
        <w:rPr>
          <w:rFonts w:ascii="Arial" w:eastAsia="Times New Roman" w:hAnsi="Arial" w:cs="Arial"/>
          <w:kern w:val="0"/>
          <w:sz w:val="24"/>
          <w:szCs w:val="24"/>
          <w:lang w:eastAsia="en-GB"/>
          <w14:ligatures w14:val="none"/>
        </w:rPr>
        <w:t>marketplace</w:t>
      </w:r>
      <w:r w:rsidR="006D4777" w:rsidRPr="006D4777">
        <w:rPr>
          <w:rFonts w:ascii="Arial" w:eastAsia="Times New Roman" w:hAnsi="Arial" w:cs="Arial"/>
          <w:kern w:val="0"/>
          <w:sz w:val="24"/>
          <w:szCs w:val="24"/>
          <w:lang w:eastAsia="en-GB"/>
          <w14:ligatures w14:val="none"/>
        </w:rPr>
        <w:t xml:space="preserve"> share for Tesla in </w:t>
      </w:r>
      <w:r w:rsidR="00D32C0B" w:rsidRPr="006D4777">
        <w:rPr>
          <w:rFonts w:ascii="Arial" w:eastAsia="Times New Roman" w:hAnsi="Arial" w:cs="Arial"/>
          <w:kern w:val="0"/>
          <w:sz w:val="24"/>
          <w:szCs w:val="24"/>
          <w:lang w:eastAsia="en-GB"/>
          <w14:ligatures w14:val="none"/>
        </w:rPr>
        <w:t>current</w:t>
      </w:r>
      <w:r w:rsidR="006D4777" w:rsidRPr="006D4777">
        <w:rPr>
          <w:rFonts w:ascii="Arial" w:eastAsia="Times New Roman" w:hAnsi="Arial" w:cs="Arial"/>
          <w:kern w:val="0"/>
          <w:sz w:val="24"/>
          <w:szCs w:val="24"/>
          <w:lang w:eastAsia="en-GB"/>
          <w14:ligatures w14:val="none"/>
        </w:rPr>
        <w:t xml:space="preserve"> years as </w:t>
      </w:r>
      <w:r w:rsidR="00D32C0B" w:rsidRPr="006D4777">
        <w:rPr>
          <w:rFonts w:ascii="Arial" w:eastAsia="Times New Roman" w:hAnsi="Arial" w:cs="Arial"/>
          <w:kern w:val="0"/>
          <w:sz w:val="24"/>
          <w:szCs w:val="24"/>
          <w:lang w:eastAsia="en-GB"/>
          <w14:ligatures w14:val="none"/>
        </w:rPr>
        <w:t>contestants</w:t>
      </w:r>
      <w:r w:rsidR="006D4777" w:rsidRPr="006D4777">
        <w:rPr>
          <w:rFonts w:ascii="Arial" w:eastAsia="Times New Roman" w:hAnsi="Arial" w:cs="Arial"/>
          <w:kern w:val="0"/>
          <w:sz w:val="24"/>
          <w:szCs w:val="24"/>
          <w:lang w:eastAsia="en-GB"/>
          <w14:ligatures w14:val="none"/>
        </w:rPr>
        <w:t xml:space="preserve"> </w:t>
      </w:r>
      <w:r w:rsidR="00D32C0B" w:rsidRPr="006D4777">
        <w:rPr>
          <w:rFonts w:ascii="Arial" w:eastAsia="Times New Roman" w:hAnsi="Arial" w:cs="Arial"/>
          <w:kern w:val="0"/>
          <w:sz w:val="24"/>
          <w:szCs w:val="24"/>
          <w:lang w:eastAsia="en-GB"/>
          <w14:ligatures w14:val="none"/>
        </w:rPr>
        <w:t>present</w:t>
      </w:r>
      <w:r w:rsidR="006D4777" w:rsidRPr="006D4777">
        <w:rPr>
          <w:rFonts w:ascii="Arial" w:eastAsia="Times New Roman" w:hAnsi="Arial" w:cs="Arial"/>
          <w:kern w:val="0"/>
          <w:sz w:val="24"/>
          <w:szCs w:val="24"/>
          <w:lang w:eastAsia="en-GB"/>
          <w14:ligatures w14:val="none"/>
        </w:rPr>
        <w:t xml:space="preserve"> new models and pricing </w:t>
      </w:r>
      <w:r w:rsidR="00D32C0B" w:rsidRPr="006D4777">
        <w:rPr>
          <w:rFonts w:ascii="Arial" w:eastAsia="Times New Roman" w:hAnsi="Arial" w:cs="Arial"/>
          <w:kern w:val="0"/>
          <w:sz w:val="24"/>
          <w:szCs w:val="24"/>
          <w:lang w:eastAsia="en-GB"/>
          <w14:ligatures w14:val="none"/>
        </w:rPr>
        <w:t>approaches</w:t>
      </w:r>
      <w:r w:rsidR="006D4777" w:rsidRPr="006D4777">
        <w:rPr>
          <w:rFonts w:ascii="Arial" w:eastAsia="Times New Roman" w:hAnsi="Arial" w:cs="Arial"/>
          <w:kern w:val="0"/>
          <w:sz w:val="24"/>
          <w:szCs w:val="24"/>
          <w:lang w:eastAsia="en-GB"/>
          <w14:ligatures w14:val="none"/>
        </w:rPr>
        <w:t xml:space="preserve"> (Liu</w:t>
      </w:r>
      <w:r w:rsidR="005F33E3">
        <w:rPr>
          <w:rFonts w:ascii="Arial" w:eastAsia="Times New Roman" w:hAnsi="Arial" w:cs="Arial"/>
          <w:kern w:val="0"/>
          <w:sz w:val="24"/>
          <w:szCs w:val="24"/>
          <w:lang w:eastAsia="en-GB"/>
          <w14:ligatures w14:val="none"/>
        </w:rPr>
        <w:t xml:space="preserve"> et al., </w:t>
      </w:r>
      <w:r w:rsidR="006D4777" w:rsidRPr="006D4777">
        <w:rPr>
          <w:rFonts w:ascii="Arial" w:eastAsia="Times New Roman" w:hAnsi="Arial" w:cs="Arial"/>
          <w:kern w:val="0"/>
          <w:sz w:val="24"/>
          <w:szCs w:val="24"/>
          <w:lang w:eastAsia="en-GB"/>
          <w14:ligatures w14:val="none"/>
        </w:rPr>
        <w:t>2025).</w:t>
      </w:r>
    </w:p>
    <w:p w14:paraId="2C8D2CEE" w14:textId="236E0A5F" w:rsidR="006D4777" w:rsidRPr="006D4777" w:rsidRDefault="005F33E3"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Concerning</w:t>
      </w:r>
      <w:r w:rsidR="006D4777" w:rsidRPr="006D4777">
        <w:rPr>
          <w:rFonts w:ascii="Arial" w:eastAsia="Times New Roman" w:hAnsi="Arial" w:cs="Arial"/>
          <w:kern w:val="0"/>
          <w:sz w:val="24"/>
          <w:szCs w:val="24"/>
          <w:lang w:eastAsia="en-GB"/>
          <w14:ligatures w14:val="none"/>
        </w:rPr>
        <w:t xml:space="preserve"> Ford, technological </w:t>
      </w:r>
      <w:r w:rsidRPr="006D4777">
        <w:rPr>
          <w:rFonts w:ascii="Arial" w:eastAsia="Times New Roman" w:hAnsi="Arial" w:cs="Arial"/>
          <w:kern w:val="0"/>
          <w:sz w:val="24"/>
          <w:szCs w:val="24"/>
          <w:lang w:eastAsia="en-GB"/>
          <w14:ligatures w14:val="none"/>
        </w:rPr>
        <w:t>transformation</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originally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characterised</w:t>
      </w:r>
      <w:r w:rsidR="006D4777" w:rsidRPr="006D4777">
        <w:rPr>
          <w:rFonts w:ascii="Arial" w:eastAsia="Times New Roman" w:hAnsi="Arial" w:cs="Arial"/>
          <w:kern w:val="0"/>
          <w:sz w:val="24"/>
          <w:szCs w:val="24"/>
          <w:lang w:eastAsia="en-GB"/>
          <w14:ligatures w14:val="none"/>
        </w:rPr>
        <w:t xml:space="preserve"> a </w:t>
      </w:r>
      <w:r w:rsidRPr="006D4777">
        <w:rPr>
          <w:rFonts w:ascii="Arial" w:eastAsia="Times New Roman" w:hAnsi="Arial" w:cs="Arial"/>
          <w:kern w:val="0"/>
          <w:sz w:val="24"/>
          <w:szCs w:val="24"/>
          <w:lang w:eastAsia="en-GB"/>
          <w14:ligatures w14:val="none"/>
        </w:rPr>
        <w:t>danger</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since</w:t>
      </w:r>
      <w:r w:rsidR="006D4777" w:rsidRPr="006D4777">
        <w:rPr>
          <w:rFonts w:ascii="Arial" w:eastAsia="Times New Roman" w:hAnsi="Arial" w:cs="Arial"/>
          <w:kern w:val="0"/>
          <w:sz w:val="24"/>
          <w:szCs w:val="24"/>
          <w:lang w:eastAsia="en-GB"/>
          <w14:ligatures w14:val="none"/>
        </w:rPr>
        <w:t xml:space="preserve"> the </w:t>
      </w:r>
      <w:r w:rsidRPr="006D4777">
        <w:rPr>
          <w:rFonts w:ascii="Arial" w:eastAsia="Times New Roman" w:hAnsi="Arial" w:cs="Arial"/>
          <w:kern w:val="0"/>
          <w:sz w:val="24"/>
          <w:szCs w:val="24"/>
          <w:lang w:eastAsia="en-GB"/>
          <w14:ligatures w14:val="none"/>
        </w:rPr>
        <w:t>firm</w:t>
      </w:r>
      <w:r w:rsidR="006D4777" w:rsidRPr="006D4777">
        <w:rPr>
          <w:rFonts w:ascii="Arial" w:eastAsia="Times New Roman" w:hAnsi="Arial" w:cs="Arial"/>
          <w:kern w:val="0"/>
          <w:sz w:val="24"/>
          <w:szCs w:val="24"/>
          <w:lang w:eastAsia="en-GB"/>
          <w14:ligatures w14:val="none"/>
        </w:rPr>
        <w:t xml:space="preserve"> historically </w:t>
      </w:r>
      <w:r>
        <w:rPr>
          <w:rFonts w:ascii="Arial" w:eastAsia="Times New Roman" w:hAnsi="Arial" w:cs="Arial"/>
          <w:kern w:val="0"/>
          <w:sz w:val="24"/>
          <w:szCs w:val="24"/>
          <w:lang w:eastAsia="en-GB"/>
          <w14:ligatures w14:val="none"/>
        </w:rPr>
        <w:t xml:space="preserve">concentrated </w:t>
      </w:r>
      <w:r w:rsidR="006D4777" w:rsidRPr="006D4777">
        <w:rPr>
          <w:rFonts w:ascii="Arial" w:eastAsia="Times New Roman" w:hAnsi="Arial" w:cs="Arial"/>
          <w:kern w:val="0"/>
          <w:sz w:val="24"/>
          <w:szCs w:val="24"/>
          <w:lang w:eastAsia="en-GB"/>
          <w14:ligatures w14:val="none"/>
        </w:rPr>
        <w:t xml:space="preserve">on </w:t>
      </w:r>
      <w:r w:rsidRPr="006D4777">
        <w:rPr>
          <w:rFonts w:ascii="Arial" w:eastAsia="Times New Roman" w:hAnsi="Arial" w:cs="Arial"/>
          <w:kern w:val="0"/>
          <w:sz w:val="24"/>
          <w:szCs w:val="24"/>
          <w:lang w:eastAsia="en-GB"/>
          <w14:ligatures w14:val="none"/>
        </w:rPr>
        <w:t>inner</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burning</w:t>
      </w:r>
      <w:r w:rsidR="006D4777" w:rsidRPr="006D4777">
        <w:rPr>
          <w:rFonts w:ascii="Arial" w:eastAsia="Times New Roman" w:hAnsi="Arial" w:cs="Arial"/>
          <w:kern w:val="0"/>
          <w:sz w:val="24"/>
          <w:szCs w:val="24"/>
          <w:lang w:eastAsia="en-GB"/>
          <w14:ligatures w14:val="none"/>
        </w:rPr>
        <w:t xml:space="preserve"> engine </w:t>
      </w:r>
      <w:r w:rsidRPr="006D4777">
        <w:rPr>
          <w:rFonts w:ascii="Arial" w:eastAsia="Times New Roman" w:hAnsi="Arial" w:cs="Arial"/>
          <w:kern w:val="0"/>
          <w:sz w:val="24"/>
          <w:szCs w:val="24"/>
          <w:lang w:eastAsia="en-GB"/>
          <w14:ligatures w14:val="none"/>
        </w:rPr>
        <w:t>cars</w:t>
      </w:r>
      <w:r w:rsidR="006D4777" w:rsidRPr="006D4777">
        <w:rPr>
          <w:rFonts w:ascii="Arial" w:eastAsia="Times New Roman" w:hAnsi="Arial" w:cs="Arial"/>
          <w:kern w:val="0"/>
          <w:sz w:val="24"/>
          <w:szCs w:val="24"/>
          <w:lang w:eastAsia="en-GB"/>
          <w14:ligatures w14:val="none"/>
        </w:rPr>
        <w:t xml:space="preserve">. The </w:t>
      </w:r>
      <w:r w:rsidRPr="006D4777">
        <w:rPr>
          <w:rFonts w:ascii="Arial" w:eastAsia="Times New Roman" w:hAnsi="Arial" w:cs="Arial"/>
          <w:kern w:val="0"/>
          <w:sz w:val="24"/>
          <w:szCs w:val="24"/>
          <w:lang w:eastAsia="en-GB"/>
          <w14:ligatures w14:val="none"/>
        </w:rPr>
        <w:t>fast</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development</w:t>
      </w:r>
      <w:r w:rsidR="006D4777" w:rsidRPr="006D4777">
        <w:rPr>
          <w:rFonts w:ascii="Arial" w:eastAsia="Times New Roman" w:hAnsi="Arial" w:cs="Arial"/>
          <w:kern w:val="0"/>
          <w:sz w:val="24"/>
          <w:szCs w:val="24"/>
          <w:lang w:eastAsia="en-GB"/>
          <w14:ligatures w14:val="none"/>
        </w:rPr>
        <w:t xml:space="preserve"> of EV technology forced traditional </w:t>
      </w:r>
      <w:r w:rsidRPr="006D4777">
        <w:rPr>
          <w:rFonts w:ascii="Arial" w:eastAsia="Times New Roman" w:hAnsi="Arial" w:cs="Arial"/>
          <w:kern w:val="0"/>
          <w:sz w:val="24"/>
          <w:szCs w:val="24"/>
          <w:lang w:eastAsia="en-GB"/>
          <w14:ligatures w14:val="none"/>
        </w:rPr>
        <w:t>producers</w:t>
      </w:r>
      <w:r w:rsidR="006D4777" w:rsidRPr="006D4777">
        <w:rPr>
          <w:rFonts w:ascii="Arial" w:eastAsia="Times New Roman" w:hAnsi="Arial" w:cs="Arial"/>
          <w:kern w:val="0"/>
          <w:sz w:val="24"/>
          <w:szCs w:val="24"/>
          <w:lang w:eastAsia="en-GB"/>
          <w14:ligatures w14:val="none"/>
        </w:rPr>
        <w:t xml:space="preserve"> to </w:t>
      </w:r>
      <w:r w:rsidRPr="006D4777">
        <w:rPr>
          <w:rFonts w:ascii="Arial" w:eastAsia="Times New Roman" w:hAnsi="Arial" w:cs="Arial"/>
          <w:kern w:val="0"/>
          <w:sz w:val="24"/>
          <w:szCs w:val="24"/>
          <w:lang w:eastAsia="en-GB"/>
          <w14:ligatures w14:val="none"/>
        </w:rPr>
        <w:t>change</w:t>
      </w:r>
      <w:r w:rsidR="006D4777" w:rsidRPr="006D4777">
        <w:rPr>
          <w:rFonts w:ascii="Arial" w:eastAsia="Times New Roman" w:hAnsi="Arial" w:cs="Arial"/>
          <w:kern w:val="0"/>
          <w:sz w:val="24"/>
          <w:szCs w:val="24"/>
          <w:lang w:eastAsia="en-GB"/>
          <w14:ligatures w14:val="none"/>
        </w:rPr>
        <w:t xml:space="preserve"> their </w:t>
      </w:r>
      <w:r w:rsidRPr="006D4777">
        <w:rPr>
          <w:rFonts w:ascii="Arial" w:eastAsia="Times New Roman" w:hAnsi="Arial" w:cs="Arial"/>
          <w:kern w:val="0"/>
          <w:sz w:val="24"/>
          <w:szCs w:val="24"/>
          <w:lang w:eastAsia="en-GB"/>
          <w14:ligatures w14:val="none"/>
        </w:rPr>
        <w:t>manufacture</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abilities</w:t>
      </w:r>
      <w:r w:rsidR="006D4777" w:rsidRPr="006D4777">
        <w:rPr>
          <w:rFonts w:ascii="Arial" w:eastAsia="Times New Roman" w:hAnsi="Arial" w:cs="Arial"/>
          <w:kern w:val="0"/>
          <w:sz w:val="24"/>
          <w:szCs w:val="24"/>
          <w:lang w:eastAsia="en-GB"/>
          <w14:ligatures w14:val="none"/>
        </w:rPr>
        <w:t xml:space="preserve"> and supply chains. Ford has had to </w:t>
      </w:r>
      <w:r w:rsidRPr="006D4777">
        <w:rPr>
          <w:rFonts w:ascii="Arial" w:eastAsia="Times New Roman" w:hAnsi="Arial" w:cs="Arial"/>
          <w:kern w:val="0"/>
          <w:sz w:val="24"/>
          <w:szCs w:val="24"/>
          <w:lang w:eastAsia="en-GB"/>
          <w14:ligatures w14:val="none"/>
        </w:rPr>
        <w:t>capitalise</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seriously</w:t>
      </w:r>
      <w:r w:rsidR="006D4777" w:rsidRPr="006D4777">
        <w:rPr>
          <w:rFonts w:ascii="Arial" w:eastAsia="Times New Roman" w:hAnsi="Arial" w:cs="Arial"/>
          <w:kern w:val="0"/>
          <w:sz w:val="24"/>
          <w:szCs w:val="24"/>
          <w:lang w:eastAsia="en-GB"/>
          <w14:ligatures w14:val="none"/>
        </w:rPr>
        <w:t xml:space="preserve"> in electrification and battery </w:t>
      </w:r>
      <w:r w:rsidR="006D4777" w:rsidRPr="006D4777">
        <w:rPr>
          <w:rFonts w:ascii="Arial" w:eastAsia="Times New Roman" w:hAnsi="Arial" w:cs="Arial"/>
          <w:kern w:val="0"/>
          <w:sz w:val="24"/>
          <w:szCs w:val="24"/>
          <w:lang w:eastAsia="en-GB"/>
          <w14:ligatures w14:val="none"/>
        </w:rPr>
        <w:lastRenderedPageBreak/>
        <w:t xml:space="preserve">technology to </w:t>
      </w:r>
      <w:r>
        <w:rPr>
          <w:rFonts w:ascii="Arial" w:eastAsia="Times New Roman" w:hAnsi="Arial" w:cs="Arial"/>
          <w:kern w:val="0"/>
          <w:sz w:val="24"/>
          <w:szCs w:val="24"/>
          <w:lang w:eastAsia="en-GB"/>
          <w14:ligatures w14:val="none"/>
        </w:rPr>
        <w:t xml:space="preserve">stay </w:t>
      </w:r>
      <w:r w:rsidR="006D4777" w:rsidRPr="006D4777">
        <w:rPr>
          <w:rFonts w:ascii="Arial" w:eastAsia="Times New Roman" w:hAnsi="Arial" w:cs="Arial"/>
          <w:kern w:val="0"/>
          <w:sz w:val="24"/>
          <w:szCs w:val="24"/>
          <w:lang w:eastAsia="en-GB"/>
          <w14:ligatures w14:val="none"/>
        </w:rPr>
        <w:t xml:space="preserve">competitive in the </w:t>
      </w:r>
      <w:r w:rsidRPr="006D4777">
        <w:rPr>
          <w:rFonts w:ascii="Arial" w:eastAsia="Times New Roman" w:hAnsi="Arial" w:cs="Arial"/>
          <w:kern w:val="0"/>
          <w:sz w:val="24"/>
          <w:szCs w:val="24"/>
          <w:lang w:eastAsia="en-GB"/>
          <w14:ligatures w14:val="none"/>
        </w:rPr>
        <w:t>developing</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marketplace</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Though</w:t>
      </w:r>
      <w:r w:rsidR="006D4777" w:rsidRPr="006D4777">
        <w:rPr>
          <w:rFonts w:ascii="Arial" w:eastAsia="Times New Roman" w:hAnsi="Arial" w:cs="Arial"/>
          <w:kern w:val="0"/>
          <w:sz w:val="24"/>
          <w:szCs w:val="24"/>
          <w:lang w:eastAsia="en-GB"/>
          <w14:ligatures w14:val="none"/>
        </w:rPr>
        <w:t xml:space="preserve">, technological </w:t>
      </w:r>
      <w:r w:rsidRPr="006D4777">
        <w:rPr>
          <w:rFonts w:ascii="Arial" w:eastAsia="Times New Roman" w:hAnsi="Arial" w:cs="Arial"/>
          <w:kern w:val="0"/>
          <w:sz w:val="24"/>
          <w:szCs w:val="24"/>
          <w:lang w:eastAsia="en-GB"/>
          <w14:ligatures w14:val="none"/>
        </w:rPr>
        <w:t>developments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as well-formed</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chances</w:t>
      </w:r>
      <w:r w:rsidR="006D4777" w:rsidRPr="006D4777">
        <w:rPr>
          <w:rFonts w:ascii="Arial" w:eastAsia="Times New Roman" w:hAnsi="Arial" w:cs="Arial"/>
          <w:kern w:val="0"/>
          <w:sz w:val="24"/>
          <w:szCs w:val="24"/>
          <w:lang w:eastAsia="en-GB"/>
          <w14:ligatures w14:val="none"/>
        </w:rPr>
        <w:t xml:space="preserve"> for Ford to enter the EV </w:t>
      </w:r>
      <w:r w:rsidRPr="006D4777">
        <w:rPr>
          <w:rFonts w:ascii="Arial" w:eastAsia="Times New Roman" w:hAnsi="Arial" w:cs="Arial"/>
          <w:kern w:val="0"/>
          <w:sz w:val="24"/>
          <w:szCs w:val="24"/>
          <w:lang w:eastAsia="en-GB"/>
          <w14:ligatures w14:val="none"/>
        </w:rPr>
        <w:t>marketplace</w:t>
      </w:r>
      <w:r w:rsidR="006D4777" w:rsidRPr="006D4777">
        <w:rPr>
          <w:rFonts w:ascii="Arial" w:eastAsia="Times New Roman" w:hAnsi="Arial" w:cs="Arial"/>
          <w:kern w:val="0"/>
          <w:sz w:val="24"/>
          <w:szCs w:val="24"/>
          <w:lang w:eastAsia="en-GB"/>
          <w14:ligatures w14:val="none"/>
        </w:rPr>
        <w:t xml:space="preserve"> as a follower </w:t>
      </w:r>
      <w:r>
        <w:rPr>
          <w:rFonts w:ascii="Arial" w:eastAsia="Times New Roman" w:hAnsi="Arial" w:cs="Arial"/>
          <w:kern w:val="0"/>
          <w:sz w:val="24"/>
          <w:szCs w:val="24"/>
          <w:lang w:eastAsia="en-GB"/>
          <w14:ligatures w14:val="none"/>
        </w:rPr>
        <w:t>company</w:t>
      </w:r>
      <w:r w:rsidR="006D4777" w:rsidRPr="006D4777">
        <w:rPr>
          <w:rFonts w:ascii="Arial" w:eastAsia="Times New Roman" w:hAnsi="Arial" w:cs="Arial"/>
          <w:kern w:val="0"/>
          <w:sz w:val="24"/>
          <w:szCs w:val="24"/>
          <w:lang w:eastAsia="en-GB"/>
          <w14:ligatures w14:val="none"/>
        </w:rPr>
        <w:t xml:space="preserve">. By leveraging </w:t>
      </w:r>
      <w:r w:rsidRPr="006D4777">
        <w:rPr>
          <w:rFonts w:ascii="Arial" w:eastAsia="Times New Roman" w:hAnsi="Arial" w:cs="Arial"/>
          <w:kern w:val="0"/>
          <w:sz w:val="24"/>
          <w:szCs w:val="24"/>
          <w:lang w:eastAsia="en-GB"/>
          <w14:ligatures w14:val="none"/>
        </w:rPr>
        <w:t>present</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engineering</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know-how</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supply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systems</w:t>
      </w:r>
      <w:r w:rsidR="006D4777" w:rsidRPr="006D4777">
        <w:rPr>
          <w:rFonts w:ascii="Arial" w:eastAsia="Times New Roman" w:hAnsi="Arial" w:cs="Arial"/>
          <w:kern w:val="0"/>
          <w:sz w:val="24"/>
          <w:szCs w:val="24"/>
          <w:lang w:eastAsia="en-GB"/>
          <w14:ligatures w14:val="none"/>
        </w:rPr>
        <w:t xml:space="preserve">, and brand </w:t>
      </w:r>
      <w:r w:rsidRPr="006D4777">
        <w:rPr>
          <w:rFonts w:ascii="Arial" w:eastAsia="Times New Roman" w:hAnsi="Arial" w:cs="Arial"/>
          <w:kern w:val="0"/>
          <w:sz w:val="24"/>
          <w:szCs w:val="24"/>
          <w:lang w:eastAsia="en-GB"/>
          <w14:ligatures w14:val="none"/>
        </w:rPr>
        <w:t>status</w:t>
      </w:r>
      <w:r w:rsidR="006D4777" w:rsidRPr="006D4777">
        <w:rPr>
          <w:rFonts w:ascii="Arial" w:eastAsia="Times New Roman" w:hAnsi="Arial" w:cs="Arial"/>
          <w:kern w:val="0"/>
          <w:sz w:val="24"/>
          <w:szCs w:val="24"/>
          <w:lang w:eastAsia="en-GB"/>
          <w14:ligatures w14:val="none"/>
        </w:rPr>
        <w:t xml:space="preserve">, Ford has been </w:t>
      </w:r>
      <w:r>
        <w:rPr>
          <w:rFonts w:ascii="Arial" w:eastAsia="Times New Roman" w:hAnsi="Arial" w:cs="Arial"/>
          <w:kern w:val="0"/>
          <w:sz w:val="24"/>
          <w:szCs w:val="24"/>
          <w:lang w:eastAsia="en-GB"/>
          <w14:ligatures w14:val="none"/>
        </w:rPr>
        <w:t xml:space="preserve">capable </w:t>
      </w:r>
      <w:r w:rsidR="006D4777" w:rsidRPr="006D4777">
        <w:rPr>
          <w:rFonts w:ascii="Arial" w:eastAsia="Times New Roman" w:hAnsi="Arial" w:cs="Arial"/>
          <w:kern w:val="0"/>
          <w:sz w:val="24"/>
          <w:szCs w:val="24"/>
          <w:lang w:eastAsia="en-GB"/>
          <w14:ligatures w14:val="none"/>
        </w:rPr>
        <w:t xml:space="preserve">to </w:t>
      </w:r>
      <w:r w:rsidRPr="006D4777">
        <w:rPr>
          <w:rFonts w:ascii="Arial" w:eastAsia="Times New Roman" w:hAnsi="Arial" w:cs="Arial"/>
          <w:kern w:val="0"/>
          <w:sz w:val="24"/>
          <w:szCs w:val="24"/>
          <w:lang w:eastAsia="en-GB"/>
          <w14:ligatures w14:val="none"/>
        </w:rPr>
        <w:t>present</w:t>
      </w:r>
      <w:r w:rsidR="006D4777" w:rsidRPr="006D4777">
        <w:rPr>
          <w:rFonts w:ascii="Arial" w:eastAsia="Times New Roman" w:hAnsi="Arial" w:cs="Arial"/>
          <w:kern w:val="0"/>
          <w:sz w:val="24"/>
          <w:szCs w:val="24"/>
          <w:lang w:eastAsia="en-GB"/>
          <w14:ligatures w14:val="none"/>
        </w:rPr>
        <w:t xml:space="preserve"> electric models and </w:t>
      </w:r>
      <w:r w:rsidRPr="006D4777">
        <w:rPr>
          <w:rFonts w:ascii="Arial" w:eastAsia="Times New Roman" w:hAnsi="Arial" w:cs="Arial"/>
          <w:kern w:val="0"/>
          <w:sz w:val="24"/>
          <w:szCs w:val="24"/>
          <w:lang w:eastAsia="en-GB"/>
          <w14:ligatures w14:val="none"/>
        </w:rPr>
        <w:t>contest</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in</w:t>
      </w:r>
      <w:r w:rsidR="006D4777" w:rsidRPr="006D4777">
        <w:rPr>
          <w:rFonts w:ascii="Arial" w:eastAsia="Times New Roman" w:hAnsi="Arial" w:cs="Arial"/>
          <w:kern w:val="0"/>
          <w:sz w:val="24"/>
          <w:szCs w:val="24"/>
          <w:lang w:eastAsia="en-GB"/>
          <w14:ligatures w14:val="none"/>
        </w:rPr>
        <w:t xml:space="preserve"> the </w:t>
      </w:r>
      <w:r w:rsidRPr="006D4777">
        <w:rPr>
          <w:rFonts w:ascii="Arial" w:eastAsia="Times New Roman" w:hAnsi="Arial" w:cs="Arial"/>
          <w:kern w:val="0"/>
          <w:sz w:val="24"/>
          <w:szCs w:val="24"/>
          <w:lang w:eastAsia="en-GB"/>
          <w14:ligatures w14:val="none"/>
        </w:rPr>
        <w:t>quickly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escalating</w:t>
      </w:r>
      <w:r w:rsidR="006D4777" w:rsidRPr="006D4777">
        <w:rPr>
          <w:rFonts w:ascii="Arial" w:eastAsia="Times New Roman" w:hAnsi="Arial" w:cs="Arial"/>
          <w:kern w:val="0"/>
          <w:sz w:val="24"/>
          <w:szCs w:val="24"/>
          <w:lang w:eastAsia="en-GB"/>
          <w14:ligatures w14:val="none"/>
        </w:rPr>
        <w:t xml:space="preserve"> EV </w:t>
      </w:r>
      <w:r w:rsidRPr="006D4777">
        <w:rPr>
          <w:rFonts w:ascii="Arial" w:eastAsia="Times New Roman" w:hAnsi="Arial" w:cs="Arial"/>
          <w:kern w:val="0"/>
          <w:sz w:val="24"/>
          <w:szCs w:val="24"/>
          <w:lang w:eastAsia="en-GB"/>
          <w14:ligatures w14:val="none"/>
        </w:rPr>
        <w:t>section</w:t>
      </w:r>
      <w:r w:rsidR="006D4777" w:rsidRPr="006D4777">
        <w:rPr>
          <w:rFonts w:ascii="Arial" w:eastAsia="Times New Roman" w:hAnsi="Arial" w:cs="Arial"/>
          <w:kern w:val="0"/>
          <w:sz w:val="24"/>
          <w:szCs w:val="24"/>
          <w:lang w:eastAsia="en-GB"/>
          <w14:ligatures w14:val="none"/>
        </w:rPr>
        <w:t>.</w:t>
      </w:r>
    </w:p>
    <w:p w14:paraId="34738060" w14:textId="7FD3AC2B" w:rsidR="006D4777" w:rsidRPr="006D4777" w:rsidRDefault="005F33E3"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Therefore</w:t>
      </w:r>
      <w:r w:rsidR="006D4777" w:rsidRPr="006D4777">
        <w:rPr>
          <w:rFonts w:ascii="Arial" w:eastAsia="Times New Roman" w:hAnsi="Arial" w:cs="Arial"/>
          <w:kern w:val="0"/>
          <w:sz w:val="24"/>
          <w:szCs w:val="24"/>
          <w:lang w:eastAsia="en-GB"/>
          <w14:ligatures w14:val="none"/>
        </w:rPr>
        <w:t xml:space="preserve">, technological </w:t>
      </w:r>
      <w:r w:rsidRPr="006D4777">
        <w:rPr>
          <w:rFonts w:ascii="Arial" w:eastAsia="Times New Roman" w:hAnsi="Arial" w:cs="Arial"/>
          <w:kern w:val="0"/>
          <w:sz w:val="24"/>
          <w:szCs w:val="24"/>
          <w:lang w:eastAsia="en-GB"/>
          <w14:ligatures w14:val="none"/>
        </w:rPr>
        <w:t>developments</w:t>
      </w:r>
      <w:r w:rsidR="006D4777" w:rsidRPr="006D4777">
        <w:rPr>
          <w:rFonts w:ascii="Arial" w:eastAsia="Times New Roman" w:hAnsi="Arial" w:cs="Arial"/>
          <w:kern w:val="0"/>
          <w:sz w:val="24"/>
          <w:szCs w:val="24"/>
          <w:lang w:eastAsia="en-GB"/>
          <w14:ligatures w14:val="none"/>
        </w:rPr>
        <w:t xml:space="preserve"> have </w:t>
      </w:r>
      <w:r w:rsidRPr="006D4777">
        <w:rPr>
          <w:rFonts w:ascii="Arial" w:eastAsia="Times New Roman" w:hAnsi="Arial" w:cs="Arial"/>
          <w:kern w:val="0"/>
          <w:sz w:val="24"/>
          <w:szCs w:val="24"/>
          <w:lang w:eastAsia="en-GB"/>
          <w14:ligatures w14:val="none"/>
        </w:rPr>
        <w:t>redesigned</w:t>
      </w:r>
      <w:r w:rsidR="006D4777" w:rsidRPr="006D4777">
        <w:rPr>
          <w:rFonts w:ascii="Arial" w:eastAsia="Times New Roman" w:hAnsi="Arial" w:cs="Arial"/>
          <w:kern w:val="0"/>
          <w:sz w:val="24"/>
          <w:szCs w:val="24"/>
          <w:lang w:eastAsia="en-GB"/>
          <w14:ligatures w14:val="none"/>
        </w:rPr>
        <w:t xml:space="preserve"> competitive dynamics </w:t>
      </w:r>
      <w:r w:rsidRPr="006D4777">
        <w:rPr>
          <w:rFonts w:ascii="Arial" w:eastAsia="Times New Roman" w:hAnsi="Arial" w:cs="Arial"/>
          <w:kern w:val="0"/>
          <w:sz w:val="24"/>
          <w:szCs w:val="24"/>
          <w:lang w:eastAsia="en-GB"/>
          <w14:ligatures w14:val="none"/>
        </w:rPr>
        <w:t>in</w:t>
      </w:r>
      <w:r w:rsidR="006D4777" w:rsidRPr="006D4777">
        <w:rPr>
          <w:rFonts w:ascii="Arial" w:eastAsia="Times New Roman" w:hAnsi="Arial" w:cs="Arial"/>
          <w:kern w:val="0"/>
          <w:sz w:val="24"/>
          <w:szCs w:val="24"/>
          <w:lang w:eastAsia="en-GB"/>
          <w14:ligatures w14:val="none"/>
        </w:rPr>
        <w:t xml:space="preserve"> the </w:t>
      </w:r>
      <w:r>
        <w:rPr>
          <w:rFonts w:ascii="Arial" w:eastAsia="Times New Roman" w:hAnsi="Arial" w:cs="Arial"/>
          <w:kern w:val="0"/>
          <w:sz w:val="24"/>
          <w:szCs w:val="24"/>
          <w:lang w:eastAsia="en-GB"/>
          <w14:ligatures w14:val="none"/>
        </w:rPr>
        <w:t>car</w:t>
      </w:r>
      <w:r w:rsidR="006D4777" w:rsidRPr="006D4777">
        <w:rPr>
          <w:rFonts w:ascii="Arial" w:eastAsia="Times New Roman" w:hAnsi="Arial" w:cs="Arial"/>
          <w:kern w:val="0"/>
          <w:sz w:val="24"/>
          <w:szCs w:val="24"/>
          <w:lang w:eastAsia="en-GB"/>
          <w14:ligatures w14:val="none"/>
        </w:rPr>
        <w:t xml:space="preserve"> industry. Tesla </w:t>
      </w:r>
      <w:r w:rsidRPr="006D4777">
        <w:rPr>
          <w:rFonts w:ascii="Arial" w:eastAsia="Times New Roman" w:hAnsi="Arial" w:cs="Arial"/>
          <w:kern w:val="0"/>
          <w:sz w:val="24"/>
          <w:szCs w:val="24"/>
          <w:lang w:eastAsia="en-GB"/>
          <w14:ligatures w14:val="none"/>
        </w:rPr>
        <w:t>profits</w:t>
      </w:r>
      <w:r w:rsidR="006D4777" w:rsidRPr="006D4777">
        <w:rPr>
          <w:rFonts w:ascii="Arial" w:eastAsia="Times New Roman" w:hAnsi="Arial" w:cs="Arial"/>
          <w:kern w:val="0"/>
          <w:sz w:val="24"/>
          <w:szCs w:val="24"/>
          <w:lang w:eastAsia="en-GB"/>
          <w14:ligatures w14:val="none"/>
        </w:rPr>
        <w:t xml:space="preserve"> from its early technological leadership and </w:t>
      </w:r>
      <w:r w:rsidRPr="006D4777">
        <w:rPr>
          <w:rFonts w:ascii="Arial" w:eastAsia="Times New Roman" w:hAnsi="Arial" w:cs="Arial"/>
          <w:kern w:val="0"/>
          <w:sz w:val="24"/>
          <w:szCs w:val="24"/>
          <w:lang w:eastAsia="en-GB"/>
          <w14:ligatures w14:val="none"/>
        </w:rPr>
        <w:t>modernisation</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abilities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whereas</w:t>
      </w:r>
      <w:r w:rsidR="006D4777" w:rsidRPr="006D4777">
        <w:rPr>
          <w:rFonts w:ascii="Arial" w:eastAsia="Times New Roman" w:hAnsi="Arial" w:cs="Arial"/>
          <w:kern w:val="0"/>
          <w:sz w:val="24"/>
          <w:szCs w:val="24"/>
          <w:lang w:eastAsia="en-GB"/>
          <w14:ligatures w14:val="none"/>
        </w:rPr>
        <w:t xml:space="preserve"> Ford </w:t>
      </w:r>
      <w:r w:rsidRPr="006D4777">
        <w:rPr>
          <w:rFonts w:ascii="Arial" w:eastAsia="Times New Roman" w:hAnsi="Arial" w:cs="Arial"/>
          <w:kern w:val="0"/>
          <w:sz w:val="24"/>
          <w:szCs w:val="24"/>
          <w:lang w:eastAsia="en-GB"/>
          <w14:ligatures w14:val="none"/>
        </w:rPr>
        <w:t>pursues</w:t>
      </w:r>
      <w:r w:rsidR="006D4777" w:rsidRPr="006D4777">
        <w:rPr>
          <w:rFonts w:ascii="Arial" w:eastAsia="Times New Roman" w:hAnsi="Arial" w:cs="Arial"/>
          <w:kern w:val="0"/>
          <w:sz w:val="24"/>
          <w:szCs w:val="24"/>
          <w:lang w:eastAsia="en-GB"/>
          <w14:ligatures w14:val="none"/>
        </w:rPr>
        <w:t xml:space="preserve"> to close the technological gap </w:t>
      </w:r>
      <w:r w:rsidRPr="006D4777">
        <w:rPr>
          <w:rFonts w:ascii="Arial" w:eastAsia="Times New Roman" w:hAnsi="Arial" w:cs="Arial"/>
          <w:kern w:val="0"/>
          <w:sz w:val="24"/>
          <w:szCs w:val="24"/>
          <w:lang w:eastAsia="en-GB"/>
          <w14:ligatures w14:val="none"/>
        </w:rPr>
        <w:t>over</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venture</w:t>
      </w:r>
      <w:r w:rsidR="006D4777" w:rsidRPr="006D4777">
        <w:rPr>
          <w:rFonts w:ascii="Arial" w:eastAsia="Times New Roman" w:hAnsi="Arial" w:cs="Arial"/>
          <w:kern w:val="0"/>
          <w:sz w:val="24"/>
          <w:szCs w:val="24"/>
          <w:lang w:eastAsia="en-GB"/>
          <w14:ligatures w14:val="none"/>
        </w:rPr>
        <w:t xml:space="preserve"> and strategic </w:t>
      </w:r>
      <w:proofErr w:type="spellStart"/>
      <w:r>
        <w:rPr>
          <w:rFonts w:ascii="Arial" w:eastAsia="Times New Roman" w:hAnsi="Arial" w:cs="Arial"/>
          <w:kern w:val="0"/>
          <w:sz w:val="24"/>
          <w:szCs w:val="24"/>
          <w:lang w:eastAsia="en-GB"/>
          <w14:ligatures w14:val="none"/>
        </w:rPr>
        <w:t>implemenbtation</w:t>
      </w:r>
      <w:proofErr w:type="spellEnd"/>
      <w:r w:rsidR="006D4777" w:rsidRPr="006D4777">
        <w:rPr>
          <w:rFonts w:ascii="Arial" w:eastAsia="Times New Roman" w:hAnsi="Arial" w:cs="Arial"/>
          <w:kern w:val="0"/>
          <w:sz w:val="24"/>
          <w:szCs w:val="24"/>
          <w:lang w:eastAsia="en-GB"/>
          <w14:ligatures w14:val="none"/>
        </w:rPr>
        <w:t>.</w:t>
      </w:r>
    </w:p>
    <w:p w14:paraId="4E10A962" w14:textId="77777777" w:rsidR="006D4777" w:rsidRPr="008B6AE3" w:rsidRDefault="006D4777" w:rsidP="008B6AE3">
      <w:pPr>
        <w:pStyle w:val="Heading2"/>
        <w:rPr>
          <w:rFonts w:ascii="Arial" w:eastAsia="Times New Roman" w:hAnsi="Arial" w:cs="Arial"/>
          <w:b/>
          <w:bCs/>
          <w:color w:val="auto"/>
          <w:sz w:val="24"/>
          <w:szCs w:val="24"/>
          <w:lang w:eastAsia="en-GB"/>
        </w:rPr>
      </w:pPr>
      <w:bookmarkStart w:id="4" w:name="_Toc223783652"/>
      <w:r w:rsidRPr="008B6AE3">
        <w:rPr>
          <w:rFonts w:ascii="Arial" w:eastAsia="Times New Roman" w:hAnsi="Arial" w:cs="Arial"/>
          <w:b/>
          <w:bCs/>
          <w:color w:val="auto"/>
          <w:sz w:val="24"/>
          <w:szCs w:val="24"/>
          <w:lang w:eastAsia="en-GB"/>
        </w:rPr>
        <w:t>Government Regulation and Environmental Policy</w:t>
      </w:r>
      <w:bookmarkEnd w:id="4"/>
    </w:p>
    <w:p w14:paraId="703EEB84" w14:textId="2F37B442" w:rsidR="006D4777" w:rsidRPr="006D4777" w:rsidRDefault="006D4777"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 xml:space="preserve">Government </w:t>
      </w:r>
      <w:r w:rsidR="0090621B" w:rsidRPr="006D4777">
        <w:rPr>
          <w:rFonts w:ascii="Arial" w:eastAsia="Times New Roman" w:hAnsi="Arial" w:cs="Arial"/>
          <w:kern w:val="0"/>
          <w:sz w:val="24"/>
          <w:szCs w:val="24"/>
          <w:lang w:eastAsia="en-GB"/>
          <w14:ligatures w14:val="none"/>
        </w:rPr>
        <w:t>strategies</w:t>
      </w:r>
      <w:r w:rsidRPr="006D4777">
        <w:rPr>
          <w:rFonts w:ascii="Arial" w:eastAsia="Times New Roman" w:hAnsi="Arial" w:cs="Arial"/>
          <w:kern w:val="0"/>
          <w:sz w:val="24"/>
          <w:szCs w:val="24"/>
          <w:lang w:eastAsia="en-GB"/>
          <w14:ligatures w14:val="none"/>
        </w:rPr>
        <w:t xml:space="preserve"> and </w:t>
      </w:r>
      <w:r w:rsidR="0090621B" w:rsidRPr="006D4777">
        <w:rPr>
          <w:rFonts w:ascii="Arial" w:eastAsia="Times New Roman" w:hAnsi="Arial" w:cs="Arial"/>
          <w:kern w:val="0"/>
          <w:sz w:val="24"/>
          <w:szCs w:val="24"/>
          <w:lang w:eastAsia="en-GB"/>
          <w14:ligatures w14:val="none"/>
        </w:rPr>
        <w:t>ecological</w:t>
      </w:r>
      <w:r w:rsidRPr="006D4777">
        <w:rPr>
          <w:rFonts w:ascii="Arial" w:eastAsia="Times New Roman" w:hAnsi="Arial" w:cs="Arial"/>
          <w:kern w:val="0"/>
          <w:sz w:val="24"/>
          <w:szCs w:val="24"/>
          <w:lang w:eastAsia="en-GB"/>
          <w14:ligatures w14:val="none"/>
        </w:rPr>
        <w:t xml:space="preserve"> </w:t>
      </w:r>
      <w:r w:rsidR="0090621B">
        <w:rPr>
          <w:rFonts w:ascii="Arial" w:eastAsia="Times New Roman" w:hAnsi="Arial" w:cs="Arial"/>
          <w:kern w:val="0"/>
          <w:sz w:val="24"/>
          <w:szCs w:val="24"/>
          <w:lang w:eastAsia="en-GB"/>
          <w14:ligatures w14:val="none"/>
        </w:rPr>
        <w:t>laws</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characterise</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additional</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main</w:t>
      </w:r>
      <w:r w:rsidRPr="006D4777">
        <w:rPr>
          <w:rFonts w:ascii="Arial" w:eastAsia="Times New Roman" w:hAnsi="Arial" w:cs="Arial"/>
          <w:kern w:val="0"/>
          <w:sz w:val="24"/>
          <w:szCs w:val="24"/>
          <w:lang w:eastAsia="en-GB"/>
          <w14:ligatures w14:val="none"/>
        </w:rPr>
        <w:t xml:space="preserve"> macro-environmental </w:t>
      </w:r>
      <w:r w:rsidR="0090621B" w:rsidRPr="006D4777">
        <w:rPr>
          <w:rFonts w:ascii="Arial" w:eastAsia="Times New Roman" w:hAnsi="Arial" w:cs="Arial"/>
          <w:kern w:val="0"/>
          <w:sz w:val="24"/>
          <w:szCs w:val="24"/>
          <w:lang w:eastAsia="en-GB"/>
          <w14:ligatures w14:val="none"/>
        </w:rPr>
        <w:t>aspect</w:t>
      </w:r>
      <w:r w:rsidRPr="006D4777">
        <w:rPr>
          <w:rFonts w:ascii="Arial" w:eastAsia="Times New Roman" w:hAnsi="Arial" w:cs="Arial"/>
          <w:kern w:val="0"/>
          <w:sz w:val="24"/>
          <w:szCs w:val="24"/>
          <w:lang w:eastAsia="en-GB"/>
          <w14:ligatures w14:val="none"/>
        </w:rPr>
        <w:t xml:space="preserve"> </w:t>
      </w:r>
      <w:r w:rsidR="0090621B">
        <w:rPr>
          <w:rFonts w:ascii="Arial" w:eastAsia="Times New Roman" w:hAnsi="Arial" w:cs="Arial"/>
          <w:kern w:val="0"/>
          <w:sz w:val="24"/>
          <w:szCs w:val="24"/>
          <w:lang w:eastAsia="en-GB"/>
          <w14:ligatures w14:val="none"/>
        </w:rPr>
        <w:t xml:space="preserve">affecting </w:t>
      </w:r>
      <w:r w:rsidRPr="006D4777">
        <w:rPr>
          <w:rFonts w:ascii="Arial" w:eastAsia="Times New Roman" w:hAnsi="Arial" w:cs="Arial"/>
          <w:kern w:val="0"/>
          <w:sz w:val="24"/>
          <w:szCs w:val="24"/>
          <w:lang w:eastAsia="en-GB"/>
          <w14:ligatures w14:val="none"/>
        </w:rPr>
        <w:t xml:space="preserve">the EV industry. As governments </w:t>
      </w:r>
      <w:r w:rsidR="0090621B" w:rsidRPr="006D4777">
        <w:rPr>
          <w:rFonts w:ascii="Arial" w:eastAsia="Times New Roman" w:hAnsi="Arial" w:cs="Arial"/>
          <w:kern w:val="0"/>
          <w:sz w:val="24"/>
          <w:szCs w:val="24"/>
          <w:lang w:eastAsia="en-GB"/>
          <w14:ligatures w14:val="none"/>
        </w:rPr>
        <w:t>pursue</w:t>
      </w:r>
      <w:r w:rsidRPr="006D4777">
        <w:rPr>
          <w:rFonts w:ascii="Arial" w:eastAsia="Times New Roman" w:hAnsi="Arial" w:cs="Arial"/>
          <w:kern w:val="0"/>
          <w:sz w:val="24"/>
          <w:szCs w:val="24"/>
          <w:lang w:eastAsia="en-GB"/>
          <w14:ligatures w14:val="none"/>
        </w:rPr>
        <w:t xml:space="preserve"> to </w:t>
      </w:r>
      <w:r w:rsidR="0090621B" w:rsidRPr="006D4777">
        <w:rPr>
          <w:rFonts w:ascii="Arial" w:eastAsia="Times New Roman" w:hAnsi="Arial" w:cs="Arial"/>
          <w:kern w:val="0"/>
          <w:sz w:val="24"/>
          <w:szCs w:val="24"/>
          <w:lang w:eastAsia="en-GB"/>
          <w14:ligatures w14:val="none"/>
        </w:rPr>
        <w:t>lessen</w:t>
      </w:r>
      <w:r w:rsidRPr="006D4777">
        <w:rPr>
          <w:rFonts w:ascii="Arial" w:eastAsia="Times New Roman" w:hAnsi="Arial" w:cs="Arial"/>
          <w:kern w:val="0"/>
          <w:sz w:val="24"/>
          <w:szCs w:val="24"/>
          <w:lang w:eastAsia="en-GB"/>
          <w14:ligatures w14:val="none"/>
        </w:rPr>
        <w:t xml:space="preserve"> greenhouse gas </w:t>
      </w:r>
      <w:r w:rsidR="0090621B" w:rsidRPr="006D4777">
        <w:rPr>
          <w:rFonts w:ascii="Arial" w:eastAsia="Times New Roman" w:hAnsi="Arial" w:cs="Arial"/>
          <w:kern w:val="0"/>
          <w:sz w:val="24"/>
          <w:szCs w:val="24"/>
          <w:lang w:eastAsia="en-GB"/>
          <w14:ligatures w14:val="none"/>
        </w:rPr>
        <w:t>discharges</w:t>
      </w:r>
      <w:r w:rsidRPr="006D4777">
        <w:rPr>
          <w:rFonts w:ascii="Arial" w:eastAsia="Times New Roman" w:hAnsi="Arial" w:cs="Arial"/>
          <w:kern w:val="0"/>
          <w:sz w:val="24"/>
          <w:szCs w:val="24"/>
          <w:lang w:eastAsia="en-GB"/>
          <w14:ligatures w14:val="none"/>
        </w:rPr>
        <w:t xml:space="preserve"> and </w:t>
      </w:r>
      <w:r w:rsidR="0090621B" w:rsidRPr="006D4777">
        <w:rPr>
          <w:rFonts w:ascii="Arial" w:eastAsia="Times New Roman" w:hAnsi="Arial" w:cs="Arial"/>
          <w:kern w:val="0"/>
          <w:sz w:val="24"/>
          <w:szCs w:val="24"/>
          <w:lang w:eastAsia="en-GB"/>
          <w14:ligatures w14:val="none"/>
        </w:rPr>
        <w:t>fight</w:t>
      </w:r>
      <w:r w:rsidRPr="006D4777">
        <w:rPr>
          <w:rFonts w:ascii="Arial" w:eastAsia="Times New Roman" w:hAnsi="Arial" w:cs="Arial"/>
          <w:kern w:val="0"/>
          <w:sz w:val="24"/>
          <w:szCs w:val="24"/>
          <w:lang w:eastAsia="en-GB"/>
          <w14:ligatures w14:val="none"/>
        </w:rPr>
        <w:t xml:space="preserve"> climate change, </w:t>
      </w:r>
      <w:r w:rsidR="0090621B" w:rsidRPr="006D4777">
        <w:rPr>
          <w:rFonts w:ascii="Arial" w:eastAsia="Times New Roman" w:hAnsi="Arial" w:cs="Arial"/>
          <w:kern w:val="0"/>
          <w:sz w:val="24"/>
          <w:szCs w:val="24"/>
          <w:lang w:eastAsia="en-GB"/>
          <w14:ligatures w14:val="none"/>
        </w:rPr>
        <w:t>severer</w:t>
      </w:r>
      <w:r w:rsidRPr="006D4777">
        <w:rPr>
          <w:rFonts w:ascii="Arial" w:eastAsia="Times New Roman" w:hAnsi="Arial" w:cs="Arial"/>
          <w:kern w:val="0"/>
          <w:sz w:val="24"/>
          <w:szCs w:val="24"/>
          <w:lang w:eastAsia="en-GB"/>
          <w14:ligatures w14:val="none"/>
        </w:rPr>
        <w:t xml:space="preserve"> emissions </w:t>
      </w:r>
      <w:r w:rsidR="0090621B">
        <w:rPr>
          <w:rFonts w:ascii="Arial" w:eastAsia="Times New Roman" w:hAnsi="Arial" w:cs="Arial"/>
          <w:kern w:val="0"/>
          <w:sz w:val="24"/>
          <w:szCs w:val="24"/>
          <w:lang w:eastAsia="en-GB"/>
          <w14:ligatures w14:val="none"/>
        </w:rPr>
        <w:t>law</w:t>
      </w:r>
      <w:r w:rsidRPr="006D4777">
        <w:rPr>
          <w:rFonts w:ascii="Arial" w:eastAsia="Times New Roman" w:hAnsi="Arial" w:cs="Arial"/>
          <w:kern w:val="0"/>
          <w:sz w:val="24"/>
          <w:szCs w:val="24"/>
          <w:lang w:eastAsia="en-GB"/>
          <w14:ligatures w14:val="none"/>
        </w:rPr>
        <w:t xml:space="preserve">s and </w:t>
      </w:r>
      <w:r w:rsidR="0090621B" w:rsidRPr="006D4777">
        <w:rPr>
          <w:rFonts w:ascii="Arial" w:eastAsia="Times New Roman" w:hAnsi="Arial" w:cs="Arial"/>
          <w:kern w:val="0"/>
          <w:sz w:val="24"/>
          <w:szCs w:val="24"/>
          <w:lang w:eastAsia="en-GB"/>
          <w14:ligatures w14:val="none"/>
        </w:rPr>
        <w:t>motivations</w:t>
      </w:r>
      <w:r w:rsidRPr="006D4777">
        <w:rPr>
          <w:rFonts w:ascii="Arial" w:eastAsia="Times New Roman" w:hAnsi="Arial" w:cs="Arial"/>
          <w:kern w:val="0"/>
          <w:sz w:val="24"/>
          <w:szCs w:val="24"/>
          <w:lang w:eastAsia="en-GB"/>
          <w14:ligatures w14:val="none"/>
        </w:rPr>
        <w:t xml:space="preserve"> for electric </w:t>
      </w:r>
      <w:r w:rsidR="0090621B" w:rsidRPr="006D4777">
        <w:rPr>
          <w:rFonts w:ascii="Arial" w:eastAsia="Times New Roman" w:hAnsi="Arial" w:cs="Arial"/>
          <w:kern w:val="0"/>
          <w:sz w:val="24"/>
          <w:szCs w:val="24"/>
          <w:lang w:eastAsia="en-GB"/>
          <w14:ligatures w14:val="none"/>
        </w:rPr>
        <w:t>cars</w:t>
      </w:r>
      <w:r w:rsidRPr="006D4777">
        <w:rPr>
          <w:rFonts w:ascii="Arial" w:eastAsia="Times New Roman" w:hAnsi="Arial" w:cs="Arial"/>
          <w:kern w:val="0"/>
          <w:sz w:val="24"/>
          <w:szCs w:val="24"/>
          <w:lang w:eastAsia="en-GB"/>
          <w14:ligatures w14:val="none"/>
        </w:rPr>
        <w:t xml:space="preserve"> have been </w:t>
      </w:r>
      <w:r w:rsidR="0090621B" w:rsidRPr="006D4777">
        <w:rPr>
          <w:rFonts w:ascii="Arial" w:eastAsia="Times New Roman" w:hAnsi="Arial" w:cs="Arial"/>
          <w:kern w:val="0"/>
          <w:sz w:val="24"/>
          <w:szCs w:val="24"/>
          <w:lang w:eastAsia="en-GB"/>
          <w14:ligatures w14:val="none"/>
        </w:rPr>
        <w:t>presented</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crossways</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several</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worldwide</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marketplaces</w:t>
      </w:r>
      <w:r w:rsidRPr="006D4777">
        <w:rPr>
          <w:rFonts w:ascii="Arial" w:eastAsia="Times New Roman" w:hAnsi="Arial" w:cs="Arial"/>
          <w:kern w:val="0"/>
          <w:sz w:val="24"/>
          <w:szCs w:val="24"/>
          <w:lang w:eastAsia="en-GB"/>
          <w14:ligatures w14:val="none"/>
        </w:rPr>
        <w:t>.</w:t>
      </w:r>
    </w:p>
    <w:p w14:paraId="38DE1BC4" w14:textId="61E12BAB" w:rsidR="006D4777" w:rsidRPr="006D4777" w:rsidRDefault="006D4777"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 xml:space="preserve">For Tesla, environmental </w:t>
      </w:r>
      <w:r w:rsidR="0090621B">
        <w:rPr>
          <w:rFonts w:ascii="Arial" w:eastAsia="Times New Roman" w:hAnsi="Arial" w:cs="Arial"/>
          <w:kern w:val="0"/>
          <w:sz w:val="24"/>
          <w:szCs w:val="24"/>
          <w:lang w:eastAsia="en-GB"/>
          <w14:ligatures w14:val="none"/>
        </w:rPr>
        <w:t xml:space="preserve">law </w:t>
      </w:r>
      <w:r w:rsidRPr="006D4777">
        <w:rPr>
          <w:rFonts w:ascii="Arial" w:eastAsia="Times New Roman" w:hAnsi="Arial" w:cs="Arial"/>
          <w:kern w:val="0"/>
          <w:sz w:val="24"/>
          <w:szCs w:val="24"/>
          <w:lang w:eastAsia="en-GB"/>
          <w14:ligatures w14:val="none"/>
        </w:rPr>
        <w:t xml:space="preserve">has </w:t>
      </w:r>
      <w:r w:rsidR="0090621B" w:rsidRPr="006D4777">
        <w:rPr>
          <w:rFonts w:ascii="Arial" w:eastAsia="Times New Roman" w:hAnsi="Arial" w:cs="Arial"/>
          <w:kern w:val="0"/>
          <w:sz w:val="24"/>
          <w:szCs w:val="24"/>
          <w:lang w:eastAsia="en-GB"/>
          <w14:ligatures w14:val="none"/>
        </w:rPr>
        <w:t>mainly</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shaped</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important</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openings</w:t>
      </w:r>
      <w:r w:rsidRPr="006D4777">
        <w:rPr>
          <w:rFonts w:ascii="Arial" w:eastAsia="Times New Roman" w:hAnsi="Arial" w:cs="Arial"/>
          <w:kern w:val="0"/>
          <w:sz w:val="24"/>
          <w:szCs w:val="24"/>
          <w:lang w:eastAsia="en-GB"/>
          <w14:ligatures w14:val="none"/>
        </w:rPr>
        <w:t xml:space="preserve">. The </w:t>
      </w:r>
      <w:r w:rsidR="0090621B" w:rsidRPr="006D4777">
        <w:rPr>
          <w:rFonts w:ascii="Arial" w:eastAsia="Times New Roman" w:hAnsi="Arial" w:cs="Arial"/>
          <w:kern w:val="0"/>
          <w:sz w:val="24"/>
          <w:szCs w:val="24"/>
          <w:lang w:eastAsia="en-GB"/>
          <w14:ligatures w14:val="none"/>
        </w:rPr>
        <w:t>firm’s</w:t>
      </w:r>
      <w:r w:rsidRPr="006D4777">
        <w:rPr>
          <w:rFonts w:ascii="Arial" w:eastAsia="Times New Roman" w:hAnsi="Arial" w:cs="Arial"/>
          <w:kern w:val="0"/>
          <w:sz w:val="24"/>
          <w:szCs w:val="24"/>
          <w:lang w:eastAsia="en-GB"/>
          <w14:ligatures w14:val="none"/>
        </w:rPr>
        <w:t xml:space="preserve"> business model is </w:t>
      </w:r>
      <w:r w:rsidR="0090621B" w:rsidRPr="006D4777">
        <w:rPr>
          <w:rFonts w:ascii="Arial" w:eastAsia="Times New Roman" w:hAnsi="Arial" w:cs="Arial"/>
          <w:kern w:val="0"/>
          <w:sz w:val="24"/>
          <w:szCs w:val="24"/>
          <w:lang w:eastAsia="en-GB"/>
          <w14:ligatures w14:val="none"/>
        </w:rPr>
        <w:t>erected</w:t>
      </w:r>
      <w:r w:rsidRPr="006D4777">
        <w:rPr>
          <w:rFonts w:ascii="Arial" w:eastAsia="Times New Roman" w:hAnsi="Arial" w:cs="Arial"/>
          <w:kern w:val="0"/>
          <w:sz w:val="24"/>
          <w:szCs w:val="24"/>
          <w:lang w:eastAsia="en-GB"/>
          <w14:ligatures w14:val="none"/>
        </w:rPr>
        <w:t xml:space="preserve"> </w:t>
      </w:r>
      <w:r w:rsidR="0090621B">
        <w:rPr>
          <w:rFonts w:ascii="Arial" w:eastAsia="Times New Roman" w:hAnsi="Arial" w:cs="Arial"/>
          <w:kern w:val="0"/>
          <w:sz w:val="24"/>
          <w:szCs w:val="24"/>
          <w:lang w:eastAsia="en-GB"/>
          <w14:ligatures w14:val="none"/>
        </w:rPr>
        <w:t>on</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making</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completely</w:t>
      </w:r>
      <w:r w:rsidRPr="006D4777">
        <w:rPr>
          <w:rFonts w:ascii="Arial" w:eastAsia="Times New Roman" w:hAnsi="Arial" w:cs="Arial"/>
          <w:kern w:val="0"/>
          <w:sz w:val="24"/>
          <w:szCs w:val="24"/>
          <w:lang w:eastAsia="en-GB"/>
          <w14:ligatures w14:val="none"/>
        </w:rPr>
        <w:t xml:space="preserve"> electric </w:t>
      </w:r>
      <w:r w:rsidR="0090621B" w:rsidRPr="006D4777">
        <w:rPr>
          <w:rFonts w:ascii="Arial" w:eastAsia="Times New Roman" w:hAnsi="Arial" w:cs="Arial"/>
          <w:kern w:val="0"/>
          <w:sz w:val="24"/>
          <w:szCs w:val="24"/>
          <w:lang w:eastAsia="en-GB"/>
          <w14:ligatures w14:val="none"/>
        </w:rPr>
        <w:t>cars</w:t>
      </w:r>
      <w:r w:rsidRPr="006D4777">
        <w:rPr>
          <w:rFonts w:ascii="Arial" w:eastAsia="Times New Roman" w:hAnsi="Arial" w:cs="Arial"/>
          <w:kern w:val="0"/>
          <w:sz w:val="24"/>
          <w:szCs w:val="24"/>
          <w:lang w:eastAsia="en-GB"/>
          <w14:ligatures w14:val="none"/>
        </w:rPr>
        <w:t xml:space="preserve"> that </w:t>
      </w:r>
      <w:r w:rsidR="0090621B" w:rsidRPr="006D4777">
        <w:rPr>
          <w:rFonts w:ascii="Arial" w:eastAsia="Times New Roman" w:hAnsi="Arial" w:cs="Arial"/>
          <w:kern w:val="0"/>
          <w:sz w:val="24"/>
          <w:szCs w:val="24"/>
          <w:lang w:eastAsia="en-GB"/>
          <w14:ligatures w14:val="none"/>
        </w:rPr>
        <w:t>line up</w:t>
      </w:r>
      <w:r w:rsidRPr="006D4777">
        <w:rPr>
          <w:rFonts w:ascii="Arial" w:eastAsia="Times New Roman" w:hAnsi="Arial" w:cs="Arial"/>
          <w:kern w:val="0"/>
          <w:sz w:val="24"/>
          <w:szCs w:val="24"/>
          <w:lang w:eastAsia="en-GB"/>
          <w14:ligatures w14:val="none"/>
        </w:rPr>
        <w:t xml:space="preserve"> with government sustainability </w:t>
      </w:r>
      <w:r w:rsidR="0090621B">
        <w:rPr>
          <w:rFonts w:ascii="Arial" w:eastAsia="Times New Roman" w:hAnsi="Arial" w:cs="Arial"/>
          <w:kern w:val="0"/>
          <w:sz w:val="24"/>
          <w:szCs w:val="24"/>
          <w:lang w:eastAsia="en-GB"/>
          <w14:ligatures w14:val="none"/>
        </w:rPr>
        <w:t>objective</w:t>
      </w:r>
      <w:r w:rsidRPr="006D4777">
        <w:rPr>
          <w:rFonts w:ascii="Arial" w:eastAsia="Times New Roman" w:hAnsi="Arial" w:cs="Arial"/>
          <w:kern w:val="0"/>
          <w:sz w:val="24"/>
          <w:szCs w:val="24"/>
          <w:lang w:eastAsia="en-GB"/>
          <w14:ligatures w14:val="none"/>
        </w:rPr>
        <w:t xml:space="preserve">s. Policies </w:t>
      </w:r>
      <w:r w:rsidR="0090621B" w:rsidRPr="006D4777">
        <w:rPr>
          <w:rFonts w:ascii="Arial" w:eastAsia="Times New Roman" w:hAnsi="Arial" w:cs="Arial"/>
          <w:kern w:val="0"/>
          <w:sz w:val="24"/>
          <w:szCs w:val="24"/>
          <w:lang w:eastAsia="en-GB"/>
          <w14:ligatures w14:val="none"/>
        </w:rPr>
        <w:t>for example</w:t>
      </w:r>
      <w:r w:rsidRPr="006D4777">
        <w:rPr>
          <w:rFonts w:ascii="Arial" w:eastAsia="Times New Roman" w:hAnsi="Arial" w:cs="Arial"/>
          <w:kern w:val="0"/>
          <w:sz w:val="24"/>
          <w:szCs w:val="24"/>
          <w:lang w:eastAsia="en-GB"/>
          <w14:ligatures w14:val="none"/>
        </w:rPr>
        <w:t xml:space="preserve"> emissions standards, EV </w:t>
      </w:r>
      <w:r w:rsidR="0090621B" w:rsidRPr="006D4777">
        <w:rPr>
          <w:rFonts w:ascii="Arial" w:eastAsia="Times New Roman" w:hAnsi="Arial" w:cs="Arial"/>
          <w:kern w:val="0"/>
          <w:sz w:val="24"/>
          <w:szCs w:val="24"/>
          <w:lang w:eastAsia="en-GB"/>
          <w14:ligatures w14:val="none"/>
        </w:rPr>
        <w:t>supports</w:t>
      </w:r>
      <w:r w:rsidRPr="006D4777">
        <w:rPr>
          <w:rFonts w:ascii="Arial" w:eastAsia="Times New Roman" w:hAnsi="Arial" w:cs="Arial"/>
          <w:kern w:val="0"/>
          <w:sz w:val="24"/>
          <w:szCs w:val="24"/>
          <w:lang w:eastAsia="en-GB"/>
          <w14:ligatures w14:val="none"/>
        </w:rPr>
        <w:t xml:space="preserve">, and zero-emission </w:t>
      </w:r>
      <w:r w:rsidR="0090621B" w:rsidRPr="006D4777">
        <w:rPr>
          <w:rFonts w:ascii="Arial" w:eastAsia="Times New Roman" w:hAnsi="Arial" w:cs="Arial"/>
          <w:kern w:val="0"/>
          <w:sz w:val="24"/>
          <w:szCs w:val="24"/>
          <w:lang w:eastAsia="en-GB"/>
          <w14:ligatures w14:val="none"/>
        </w:rPr>
        <w:t>car</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orders</w:t>
      </w:r>
      <w:r w:rsidRPr="006D4777">
        <w:rPr>
          <w:rFonts w:ascii="Arial" w:eastAsia="Times New Roman" w:hAnsi="Arial" w:cs="Arial"/>
          <w:kern w:val="0"/>
          <w:sz w:val="24"/>
          <w:szCs w:val="24"/>
          <w:lang w:eastAsia="en-GB"/>
          <w14:ligatures w14:val="none"/>
        </w:rPr>
        <w:t xml:space="preserve"> have </w:t>
      </w:r>
      <w:r w:rsidR="0090621B" w:rsidRPr="006D4777">
        <w:rPr>
          <w:rFonts w:ascii="Arial" w:eastAsia="Times New Roman" w:hAnsi="Arial" w:cs="Arial"/>
          <w:kern w:val="0"/>
          <w:sz w:val="24"/>
          <w:szCs w:val="24"/>
          <w:lang w:eastAsia="en-GB"/>
          <w14:ligatures w14:val="none"/>
        </w:rPr>
        <w:t>stimulated</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customers</w:t>
      </w:r>
      <w:r w:rsidRPr="006D4777">
        <w:rPr>
          <w:rFonts w:ascii="Arial" w:eastAsia="Times New Roman" w:hAnsi="Arial" w:cs="Arial"/>
          <w:kern w:val="0"/>
          <w:sz w:val="24"/>
          <w:szCs w:val="24"/>
          <w:lang w:eastAsia="en-GB"/>
          <w14:ligatures w14:val="none"/>
        </w:rPr>
        <w:t xml:space="preserve"> to </w:t>
      </w:r>
      <w:r w:rsidR="0090621B" w:rsidRPr="006D4777">
        <w:rPr>
          <w:rFonts w:ascii="Arial" w:eastAsia="Times New Roman" w:hAnsi="Arial" w:cs="Arial"/>
          <w:kern w:val="0"/>
          <w:sz w:val="24"/>
          <w:szCs w:val="24"/>
          <w:lang w:eastAsia="en-GB"/>
          <w14:ligatures w14:val="none"/>
        </w:rPr>
        <w:t>approve</w:t>
      </w:r>
      <w:r w:rsidRPr="006D4777">
        <w:rPr>
          <w:rFonts w:ascii="Arial" w:eastAsia="Times New Roman" w:hAnsi="Arial" w:cs="Arial"/>
          <w:kern w:val="0"/>
          <w:sz w:val="24"/>
          <w:szCs w:val="24"/>
          <w:lang w:eastAsia="en-GB"/>
          <w14:ligatures w14:val="none"/>
        </w:rPr>
        <w:t xml:space="preserve"> electric </w:t>
      </w:r>
      <w:r w:rsidR="0090621B" w:rsidRPr="006D4777">
        <w:rPr>
          <w:rFonts w:ascii="Arial" w:eastAsia="Times New Roman" w:hAnsi="Arial" w:cs="Arial"/>
          <w:kern w:val="0"/>
          <w:sz w:val="24"/>
          <w:szCs w:val="24"/>
          <w:lang w:eastAsia="en-GB"/>
          <w14:ligatures w14:val="none"/>
        </w:rPr>
        <w:t>cars</w:t>
      </w:r>
      <w:r w:rsidRPr="006D4777">
        <w:rPr>
          <w:rFonts w:ascii="Arial" w:eastAsia="Times New Roman" w:hAnsi="Arial" w:cs="Arial"/>
          <w:kern w:val="0"/>
          <w:sz w:val="24"/>
          <w:szCs w:val="24"/>
          <w:lang w:eastAsia="en-GB"/>
          <w14:ligatures w14:val="none"/>
        </w:rPr>
        <w:t xml:space="preserve"> and </w:t>
      </w:r>
      <w:r w:rsidR="0090621B" w:rsidRPr="006D4777">
        <w:rPr>
          <w:rFonts w:ascii="Arial" w:eastAsia="Times New Roman" w:hAnsi="Arial" w:cs="Arial"/>
          <w:kern w:val="0"/>
          <w:sz w:val="24"/>
          <w:szCs w:val="24"/>
          <w:lang w:eastAsia="en-GB"/>
          <w14:ligatures w14:val="none"/>
        </w:rPr>
        <w:t>inspired</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request</w:t>
      </w:r>
      <w:r w:rsidRPr="006D4777">
        <w:rPr>
          <w:rFonts w:ascii="Arial" w:eastAsia="Times New Roman" w:hAnsi="Arial" w:cs="Arial"/>
          <w:kern w:val="0"/>
          <w:sz w:val="24"/>
          <w:szCs w:val="24"/>
          <w:lang w:eastAsia="en-GB"/>
          <w14:ligatures w14:val="none"/>
        </w:rPr>
        <w:t xml:space="preserve"> for Tesla’s products. </w:t>
      </w:r>
      <w:r w:rsidR="0090621B" w:rsidRPr="006D4777">
        <w:rPr>
          <w:rFonts w:ascii="Arial" w:eastAsia="Times New Roman" w:hAnsi="Arial" w:cs="Arial"/>
          <w:kern w:val="0"/>
          <w:sz w:val="24"/>
          <w:szCs w:val="24"/>
          <w:lang w:eastAsia="en-GB"/>
          <w14:ligatures w14:val="none"/>
        </w:rPr>
        <w:t>Moreover</w:t>
      </w:r>
      <w:r w:rsidRPr="006D4777">
        <w:rPr>
          <w:rFonts w:ascii="Arial" w:eastAsia="Times New Roman" w:hAnsi="Arial" w:cs="Arial"/>
          <w:kern w:val="0"/>
          <w:sz w:val="24"/>
          <w:szCs w:val="24"/>
          <w:lang w:eastAsia="en-GB"/>
          <w14:ligatures w14:val="none"/>
        </w:rPr>
        <w:t xml:space="preserve">, Tesla has </w:t>
      </w:r>
      <w:r w:rsidR="0090621B" w:rsidRPr="006D4777">
        <w:rPr>
          <w:rFonts w:ascii="Arial" w:eastAsia="Times New Roman" w:hAnsi="Arial" w:cs="Arial"/>
          <w:kern w:val="0"/>
          <w:sz w:val="24"/>
          <w:szCs w:val="24"/>
          <w:lang w:eastAsia="en-GB"/>
          <w14:ligatures w14:val="none"/>
        </w:rPr>
        <w:t>created</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extra</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income</w:t>
      </w:r>
      <w:r w:rsidRPr="006D4777">
        <w:rPr>
          <w:rFonts w:ascii="Arial" w:eastAsia="Times New Roman" w:hAnsi="Arial" w:cs="Arial"/>
          <w:kern w:val="0"/>
          <w:sz w:val="24"/>
          <w:szCs w:val="24"/>
          <w:lang w:eastAsia="en-GB"/>
          <w14:ligatures w14:val="none"/>
        </w:rPr>
        <w:t xml:space="preserve"> by </w:t>
      </w:r>
      <w:r w:rsidR="0090621B" w:rsidRPr="006D4777">
        <w:rPr>
          <w:rFonts w:ascii="Arial" w:eastAsia="Times New Roman" w:hAnsi="Arial" w:cs="Arial"/>
          <w:kern w:val="0"/>
          <w:sz w:val="24"/>
          <w:szCs w:val="24"/>
          <w:lang w:eastAsia="en-GB"/>
          <w14:ligatures w14:val="none"/>
        </w:rPr>
        <w:t>marketing</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controlling</w:t>
      </w:r>
      <w:r w:rsidRPr="006D4777">
        <w:rPr>
          <w:rFonts w:ascii="Arial" w:eastAsia="Times New Roman" w:hAnsi="Arial" w:cs="Arial"/>
          <w:kern w:val="0"/>
          <w:sz w:val="24"/>
          <w:szCs w:val="24"/>
          <w:lang w:eastAsia="en-GB"/>
          <w14:ligatures w14:val="none"/>
        </w:rPr>
        <w:t xml:space="preserve"> emission </w:t>
      </w:r>
      <w:r w:rsidR="0090621B" w:rsidRPr="006D4777">
        <w:rPr>
          <w:rFonts w:ascii="Arial" w:eastAsia="Times New Roman" w:hAnsi="Arial" w:cs="Arial"/>
          <w:kern w:val="0"/>
          <w:sz w:val="24"/>
          <w:szCs w:val="24"/>
          <w:lang w:eastAsia="en-GB"/>
          <w14:ligatures w14:val="none"/>
        </w:rPr>
        <w:t>recognitions</w:t>
      </w:r>
      <w:r w:rsidRPr="006D4777">
        <w:rPr>
          <w:rFonts w:ascii="Arial" w:eastAsia="Times New Roman" w:hAnsi="Arial" w:cs="Arial"/>
          <w:kern w:val="0"/>
          <w:sz w:val="24"/>
          <w:szCs w:val="24"/>
          <w:lang w:eastAsia="en-GB"/>
          <w14:ligatures w14:val="none"/>
        </w:rPr>
        <w:t xml:space="preserve"> to other </w:t>
      </w:r>
      <w:r w:rsidR="0090621B" w:rsidRPr="006D4777">
        <w:rPr>
          <w:rFonts w:ascii="Arial" w:eastAsia="Times New Roman" w:hAnsi="Arial" w:cs="Arial"/>
          <w:kern w:val="0"/>
          <w:sz w:val="24"/>
          <w:szCs w:val="24"/>
          <w:lang w:eastAsia="en-GB"/>
          <w14:ligatures w14:val="none"/>
        </w:rPr>
        <w:t>producers</w:t>
      </w:r>
      <w:r w:rsidRPr="006D4777">
        <w:rPr>
          <w:rFonts w:ascii="Arial" w:eastAsia="Times New Roman" w:hAnsi="Arial" w:cs="Arial"/>
          <w:kern w:val="0"/>
          <w:sz w:val="24"/>
          <w:szCs w:val="24"/>
          <w:lang w:eastAsia="en-GB"/>
          <w14:ligatures w14:val="none"/>
        </w:rPr>
        <w:t xml:space="preserve"> that struggle to </w:t>
      </w:r>
      <w:r w:rsidR="0090621B" w:rsidRPr="006D4777">
        <w:rPr>
          <w:rFonts w:ascii="Arial" w:eastAsia="Times New Roman" w:hAnsi="Arial" w:cs="Arial"/>
          <w:kern w:val="0"/>
          <w:sz w:val="24"/>
          <w:szCs w:val="24"/>
          <w:lang w:eastAsia="en-GB"/>
          <w14:ligatures w14:val="none"/>
        </w:rPr>
        <w:t>encounter</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ecological</w:t>
      </w:r>
      <w:r w:rsidRPr="006D4777">
        <w:rPr>
          <w:rFonts w:ascii="Arial" w:eastAsia="Times New Roman" w:hAnsi="Arial" w:cs="Arial"/>
          <w:kern w:val="0"/>
          <w:sz w:val="24"/>
          <w:szCs w:val="24"/>
          <w:lang w:eastAsia="en-GB"/>
          <w14:ligatures w14:val="none"/>
        </w:rPr>
        <w:t xml:space="preserve"> standards (</w:t>
      </w:r>
      <w:proofErr w:type="spellStart"/>
      <w:r w:rsidRPr="006D4777">
        <w:rPr>
          <w:rFonts w:ascii="Arial" w:eastAsia="Times New Roman" w:hAnsi="Arial" w:cs="Arial"/>
          <w:kern w:val="0"/>
          <w:sz w:val="24"/>
          <w:szCs w:val="24"/>
          <w:lang w:eastAsia="en-GB"/>
          <w14:ligatures w14:val="none"/>
        </w:rPr>
        <w:t>Autoweek</w:t>
      </w:r>
      <w:proofErr w:type="spellEnd"/>
      <w:r w:rsidRPr="006D4777">
        <w:rPr>
          <w:rFonts w:ascii="Arial" w:eastAsia="Times New Roman" w:hAnsi="Arial" w:cs="Arial"/>
          <w:kern w:val="0"/>
          <w:sz w:val="24"/>
          <w:szCs w:val="24"/>
          <w:lang w:eastAsia="en-GB"/>
          <w14:ligatures w14:val="none"/>
        </w:rPr>
        <w:t>, 2025).</w:t>
      </w:r>
    </w:p>
    <w:p w14:paraId="3BDC0EF0" w14:textId="77F0944F" w:rsidR="006D4777" w:rsidRPr="006D4777" w:rsidRDefault="0090621B"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Though</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controlling</w:t>
      </w:r>
      <w:r w:rsidR="006D4777" w:rsidRPr="006D4777">
        <w:rPr>
          <w:rFonts w:ascii="Arial" w:eastAsia="Times New Roman" w:hAnsi="Arial" w:cs="Arial"/>
          <w:kern w:val="0"/>
          <w:sz w:val="24"/>
          <w:szCs w:val="24"/>
          <w:lang w:eastAsia="en-GB"/>
          <w14:ligatures w14:val="none"/>
        </w:rPr>
        <w:t xml:space="preserve"> environments </w:t>
      </w:r>
      <w:r>
        <w:rPr>
          <w:rFonts w:ascii="Arial" w:eastAsia="Times New Roman" w:hAnsi="Arial" w:cs="Arial"/>
          <w:kern w:val="0"/>
          <w:sz w:val="24"/>
          <w:szCs w:val="24"/>
          <w:lang w:eastAsia="en-GB"/>
          <w14:ligatures w14:val="none"/>
        </w:rPr>
        <w:t xml:space="preserve">may as well generate </w:t>
      </w:r>
      <w:r w:rsidRPr="006D4777">
        <w:rPr>
          <w:rFonts w:ascii="Arial" w:eastAsia="Times New Roman" w:hAnsi="Arial" w:cs="Arial"/>
          <w:kern w:val="0"/>
          <w:sz w:val="24"/>
          <w:szCs w:val="24"/>
          <w:lang w:eastAsia="en-GB"/>
          <w14:ligatures w14:val="none"/>
        </w:rPr>
        <w:t>doubt</w:t>
      </w:r>
      <w:r w:rsidR="006D4777" w:rsidRPr="006D4777">
        <w:rPr>
          <w:rFonts w:ascii="Arial" w:eastAsia="Times New Roman" w:hAnsi="Arial" w:cs="Arial"/>
          <w:kern w:val="0"/>
          <w:sz w:val="24"/>
          <w:szCs w:val="24"/>
          <w:lang w:eastAsia="en-GB"/>
          <w14:ligatures w14:val="none"/>
        </w:rPr>
        <w:t xml:space="preserve"> and </w:t>
      </w:r>
      <w:r w:rsidRPr="006D4777">
        <w:rPr>
          <w:rFonts w:ascii="Arial" w:eastAsia="Times New Roman" w:hAnsi="Arial" w:cs="Arial"/>
          <w:kern w:val="0"/>
          <w:sz w:val="24"/>
          <w:szCs w:val="24"/>
          <w:lang w:eastAsia="en-GB"/>
          <w14:ligatures w14:val="none"/>
        </w:rPr>
        <w:t>possible</w:t>
      </w:r>
      <w:r w:rsidR="006D4777" w:rsidRPr="006D4777">
        <w:rPr>
          <w:rFonts w:ascii="Arial" w:eastAsia="Times New Roman" w:hAnsi="Arial" w:cs="Arial"/>
          <w:kern w:val="0"/>
          <w:sz w:val="24"/>
          <w:szCs w:val="24"/>
          <w:lang w:eastAsia="en-GB"/>
          <w14:ligatures w14:val="none"/>
        </w:rPr>
        <w:t xml:space="preserve"> threats. Changes in government policy</w:t>
      </w:r>
      <w:r w:rsidR="006D4777">
        <w:rPr>
          <w:rFonts w:ascii="Arial" w:eastAsia="Times New Roman" w:hAnsi="Arial" w:cs="Arial"/>
          <w:kern w:val="0"/>
          <w:sz w:val="24"/>
          <w:szCs w:val="24"/>
          <w:lang w:eastAsia="en-GB"/>
          <w14:ligatures w14:val="none"/>
        </w:rPr>
        <w:t xml:space="preserve"> </w:t>
      </w:r>
      <w:r w:rsidR="00137B8B" w:rsidRPr="006D4777">
        <w:rPr>
          <w:rFonts w:ascii="Arial" w:eastAsia="Times New Roman" w:hAnsi="Arial" w:cs="Arial"/>
          <w:kern w:val="0"/>
          <w:sz w:val="24"/>
          <w:szCs w:val="24"/>
          <w:lang w:eastAsia="en-GB"/>
          <w14:ligatures w14:val="none"/>
        </w:rPr>
        <w:t>for example</w:t>
      </w:r>
      <w:r w:rsidR="006D4777" w:rsidRPr="006D4777">
        <w:rPr>
          <w:rFonts w:ascii="Arial" w:eastAsia="Times New Roman" w:hAnsi="Arial" w:cs="Arial"/>
          <w:kern w:val="0"/>
          <w:sz w:val="24"/>
          <w:szCs w:val="24"/>
          <w:lang w:eastAsia="en-GB"/>
          <w14:ligatures w14:val="none"/>
        </w:rPr>
        <w:t xml:space="preserve"> the </w:t>
      </w:r>
      <w:r w:rsidR="00137B8B" w:rsidRPr="006D4777">
        <w:rPr>
          <w:rFonts w:ascii="Arial" w:eastAsia="Times New Roman" w:hAnsi="Arial" w:cs="Arial"/>
          <w:kern w:val="0"/>
          <w:sz w:val="24"/>
          <w:szCs w:val="24"/>
          <w:lang w:eastAsia="en-GB"/>
          <w14:ligatures w14:val="none"/>
        </w:rPr>
        <w:t>elimination</w:t>
      </w:r>
      <w:r w:rsidR="006D4777" w:rsidRPr="006D4777">
        <w:rPr>
          <w:rFonts w:ascii="Arial" w:eastAsia="Times New Roman" w:hAnsi="Arial" w:cs="Arial"/>
          <w:kern w:val="0"/>
          <w:sz w:val="24"/>
          <w:szCs w:val="24"/>
          <w:lang w:eastAsia="en-GB"/>
          <w14:ligatures w14:val="none"/>
        </w:rPr>
        <w:t xml:space="preserve"> of EV </w:t>
      </w:r>
      <w:r w:rsidR="00137B8B" w:rsidRPr="006D4777">
        <w:rPr>
          <w:rFonts w:ascii="Arial" w:eastAsia="Times New Roman" w:hAnsi="Arial" w:cs="Arial"/>
          <w:kern w:val="0"/>
          <w:sz w:val="24"/>
          <w:szCs w:val="24"/>
          <w:lang w:eastAsia="en-GB"/>
          <w14:ligatures w14:val="none"/>
        </w:rPr>
        <w:t>supports</w:t>
      </w:r>
      <w:r w:rsidR="006D4777" w:rsidRPr="006D4777">
        <w:rPr>
          <w:rFonts w:ascii="Arial" w:eastAsia="Times New Roman" w:hAnsi="Arial" w:cs="Arial"/>
          <w:kern w:val="0"/>
          <w:sz w:val="24"/>
          <w:szCs w:val="24"/>
          <w:lang w:eastAsia="en-GB"/>
          <w14:ligatures w14:val="none"/>
        </w:rPr>
        <w:t xml:space="preserve"> or </w:t>
      </w:r>
      <w:r w:rsidR="00137B8B" w:rsidRPr="006D4777">
        <w:rPr>
          <w:rFonts w:ascii="Arial" w:eastAsia="Times New Roman" w:hAnsi="Arial" w:cs="Arial"/>
          <w:kern w:val="0"/>
          <w:sz w:val="24"/>
          <w:szCs w:val="24"/>
          <w:lang w:eastAsia="en-GB"/>
          <w14:ligatures w14:val="none"/>
        </w:rPr>
        <w:t>changes</w:t>
      </w:r>
      <w:r w:rsidR="006D4777" w:rsidRPr="006D4777">
        <w:rPr>
          <w:rFonts w:ascii="Arial" w:eastAsia="Times New Roman" w:hAnsi="Arial" w:cs="Arial"/>
          <w:kern w:val="0"/>
          <w:sz w:val="24"/>
          <w:szCs w:val="24"/>
          <w:lang w:eastAsia="en-GB"/>
          <w14:ligatures w14:val="none"/>
        </w:rPr>
        <w:t xml:space="preserve"> to emissions </w:t>
      </w:r>
      <w:r w:rsidR="00137B8B">
        <w:rPr>
          <w:rFonts w:ascii="Arial" w:eastAsia="Times New Roman" w:hAnsi="Arial" w:cs="Arial"/>
          <w:kern w:val="0"/>
          <w:sz w:val="24"/>
          <w:szCs w:val="24"/>
          <w:lang w:eastAsia="en-GB"/>
          <w14:ligatures w14:val="none"/>
        </w:rPr>
        <w:t xml:space="preserve">laws might </w:t>
      </w:r>
      <w:r w:rsidR="00137B8B" w:rsidRPr="006D4777">
        <w:rPr>
          <w:rFonts w:ascii="Arial" w:eastAsia="Times New Roman" w:hAnsi="Arial" w:cs="Arial"/>
          <w:kern w:val="0"/>
          <w:sz w:val="24"/>
          <w:szCs w:val="24"/>
          <w:lang w:eastAsia="en-GB"/>
          <w14:ligatures w14:val="none"/>
        </w:rPr>
        <w:t>decrease</w:t>
      </w:r>
      <w:r w:rsidR="006D4777" w:rsidRPr="006D4777">
        <w:rPr>
          <w:rFonts w:ascii="Arial" w:eastAsia="Times New Roman" w:hAnsi="Arial" w:cs="Arial"/>
          <w:kern w:val="0"/>
          <w:sz w:val="24"/>
          <w:szCs w:val="24"/>
          <w:lang w:eastAsia="en-GB"/>
          <w14:ligatures w14:val="none"/>
        </w:rPr>
        <w:t xml:space="preserve"> consumer </w:t>
      </w:r>
      <w:r w:rsidR="00137B8B" w:rsidRPr="006D4777">
        <w:rPr>
          <w:rFonts w:ascii="Arial" w:eastAsia="Times New Roman" w:hAnsi="Arial" w:cs="Arial"/>
          <w:kern w:val="0"/>
          <w:sz w:val="24"/>
          <w:szCs w:val="24"/>
          <w:lang w:eastAsia="en-GB"/>
          <w14:ligatures w14:val="none"/>
        </w:rPr>
        <w:t>motivations</w:t>
      </w:r>
      <w:r w:rsidR="006D4777" w:rsidRPr="006D4777">
        <w:rPr>
          <w:rFonts w:ascii="Arial" w:eastAsia="Times New Roman" w:hAnsi="Arial" w:cs="Arial"/>
          <w:kern w:val="0"/>
          <w:sz w:val="24"/>
          <w:szCs w:val="24"/>
          <w:lang w:eastAsia="en-GB"/>
          <w14:ligatures w14:val="none"/>
        </w:rPr>
        <w:t xml:space="preserve"> and negatively </w:t>
      </w:r>
      <w:r w:rsidR="00137B8B">
        <w:rPr>
          <w:rFonts w:ascii="Arial" w:eastAsia="Times New Roman" w:hAnsi="Arial" w:cs="Arial"/>
          <w:kern w:val="0"/>
          <w:sz w:val="24"/>
          <w:szCs w:val="24"/>
          <w:lang w:eastAsia="en-GB"/>
          <w14:ligatures w14:val="none"/>
        </w:rPr>
        <w:t xml:space="preserve">impact </w:t>
      </w:r>
      <w:r w:rsidR="00137B8B" w:rsidRPr="006D4777">
        <w:rPr>
          <w:rFonts w:ascii="Arial" w:eastAsia="Times New Roman" w:hAnsi="Arial" w:cs="Arial"/>
          <w:kern w:val="0"/>
          <w:sz w:val="24"/>
          <w:szCs w:val="24"/>
          <w:lang w:eastAsia="en-GB"/>
          <w14:ligatures w14:val="none"/>
        </w:rPr>
        <w:t>request</w:t>
      </w:r>
      <w:r w:rsidR="006D4777" w:rsidRPr="006D4777">
        <w:rPr>
          <w:rFonts w:ascii="Arial" w:eastAsia="Times New Roman" w:hAnsi="Arial" w:cs="Arial"/>
          <w:kern w:val="0"/>
          <w:sz w:val="24"/>
          <w:szCs w:val="24"/>
          <w:lang w:eastAsia="en-GB"/>
          <w14:ligatures w14:val="none"/>
        </w:rPr>
        <w:t xml:space="preserve"> for electric </w:t>
      </w:r>
      <w:r w:rsidR="00137B8B" w:rsidRPr="006D4777">
        <w:rPr>
          <w:rFonts w:ascii="Arial" w:eastAsia="Times New Roman" w:hAnsi="Arial" w:cs="Arial"/>
          <w:kern w:val="0"/>
          <w:sz w:val="24"/>
          <w:szCs w:val="24"/>
          <w:lang w:eastAsia="en-GB"/>
          <w14:ligatures w14:val="none"/>
        </w:rPr>
        <w:t>cars</w:t>
      </w:r>
      <w:r w:rsidR="006D4777" w:rsidRPr="006D4777">
        <w:rPr>
          <w:rFonts w:ascii="Arial" w:eastAsia="Times New Roman" w:hAnsi="Arial" w:cs="Arial"/>
          <w:kern w:val="0"/>
          <w:sz w:val="24"/>
          <w:szCs w:val="24"/>
          <w:lang w:eastAsia="en-GB"/>
          <w14:ligatures w14:val="none"/>
        </w:rPr>
        <w:t xml:space="preserve"> (</w:t>
      </w:r>
      <w:proofErr w:type="spellStart"/>
      <w:r w:rsidR="006D4777" w:rsidRPr="006D4777">
        <w:rPr>
          <w:rFonts w:ascii="Arial" w:eastAsia="Times New Roman" w:hAnsi="Arial" w:cs="Arial"/>
          <w:kern w:val="0"/>
          <w:sz w:val="24"/>
          <w:szCs w:val="24"/>
          <w:lang w:eastAsia="en-GB"/>
          <w14:ligatures w14:val="none"/>
        </w:rPr>
        <w:t>Goover</w:t>
      </w:r>
      <w:proofErr w:type="spellEnd"/>
      <w:r w:rsidR="006D4777" w:rsidRPr="006D4777">
        <w:rPr>
          <w:rFonts w:ascii="Arial" w:eastAsia="Times New Roman" w:hAnsi="Arial" w:cs="Arial"/>
          <w:kern w:val="0"/>
          <w:sz w:val="24"/>
          <w:szCs w:val="24"/>
          <w:lang w:eastAsia="en-GB"/>
          <w14:ligatures w14:val="none"/>
        </w:rPr>
        <w:t xml:space="preserve">, 2025). </w:t>
      </w:r>
      <w:r w:rsidR="00137B8B">
        <w:rPr>
          <w:rFonts w:ascii="Arial" w:eastAsia="Times New Roman" w:hAnsi="Arial" w:cs="Arial"/>
          <w:kern w:val="0"/>
          <w:sz w:val="24"/>
          <w:szCs w:val="24"/>
          <w:lang w:eastAsia="en-GB"/>
          <w14:ligatures w14:val="none"/>
        </w:rPr>
        <w:t>Changes of r</w:t>
      </w:r>
      <w:r w:rsidR="006D4777" w:rsidRPr="006D4777">
        <w:rPr>
          <w:rFonts w:ascii="Arial" w:eastAsia="Times New Roman" w:hAnsi="Arial" w:cs="Arial"/>
          <w:kern w:val="0"/>
          <w:sz w:val="24"/>
          <w:szCs w:val="24"/>
          <w:lang w:eastAsia="en-GB"/>
          <w14:ligatures w14:val="none"/>
        </w:rPr>
        <w:t xml:space="preserve">egulatory </w:t>
      </w:r>
      <w:r w:rsidR="00137B8B">
        <w:rPr>
          <w:rFonts w:ascii="Arial" w:eastAsia="Times New Roman" w:hAnsi="Arial" w:cs="Arial"/>
          <w:kern w:val="0"/>
          <w:sz w:val="24"/>
          <w:szCs w:val="24"/>
          <w:lang w:eastAsia="en-GB"/>
          <w14:ligatures w14:val="none"/>
        </w:rPr>
        <w:t xml:space="preserve">might </w:t>
      </w:r>
      <w:r w:rsidR="00137B8B" w:rsidRPr="006D4777">
        <w:rPr>
          <w:rFonts w:ascii="Arial" w:eastAsia="Times New Roman" w:hAnsi="Arial" w:cs="Arial"/>
          <w:kern w:val="0"/>
          <w:sz w:val="24"/>
          <w:szCs w:val="24"/>
          <w:lang w:eastAsia="en-GB"/>
          <w14:ligatures w14:val="none"/>
        </w:rPr>
        <w:t>then</w:t>
      </w:r>
      <w:r w:rsidR="006D4777" w:rsidRPr="006D4777">
        <w:rPr>
          <w:rFonts w:ascii="Arial" w:eastAsia="Times New Roman" w:hAnsi="Arial" w:cs="Arial"/>
          <w:kern w:val="0"/>
          <w:sz w:val="24"/>
          <w:szCs w:val="24"/>
          <w:lang w:eastAsia="en-GB"/>
          <w14:ligatures w14:val="none"/>
        </w:rPr>
        <w:t xml:space="preserve"> </w:t>
      </w:r>
      <w:r w:rsidR="00137B8B">
        <w:rPr>
          <w:rFonts w:ascii="Arial" w:eastAsia="Times New Roman" w:hAnsi="Arial" w:cs="Arial"/>
          <w:kern w:val="0"/>
          <w:sz w:val="24"/>
          <w:szCs w:val="24"/>
          <w:lang w:eastAsia="en-GB"/>
          <w14:ligatures w14:val="none"/>
        </w:rPr>
        <w:t xml:space="preserve">affect </w:t>
      </w:r>
      <w:r w:rsidR="006D4777" w:rsidRPr="006D4777">
        <w:rPr>
          <w:rFonts w:ascii="Arial" w:eastAsia="Times New Roman" w:hAnsi="Arial" w:cs="Arial"/>
          <w:kern w:val="0"/>
          <w:sz w:val="24"/>
          <w:szCs w:val="24"/>
          <w:lang w:eastAsia="en-GB"/>
          <w14:ligatures w14:val="none"/>
        </w:rPr>
        <w:t xml:space="preserve">Tesla’s </w:t>
      </w:r>
      <w:r w:rsidR="00137B8B" w:rsidRPr="006D4777">
        <w:rPr>
          <w:rFonts w:ascii="Arial" w:eastAsia="Times New Roman" w:hAnsi="Arial" w:cs="Arial"/>
          <w:kern w:val="0"/>
          <w:sz w:val="24"/>
          <w:szCs w:val="24"/>
          <w:lang w:eastAsia="en-GB"/>
          <w14:ligatures w14:val="none"/>
        </w:rPr>
        <w:t>long-standing</w:t>
      </w:r>
      <w:r w:rsidR="006D4777" w:rsidRPr="006D4777">
        <w:rPr>
          <w:rFonts w:ascii="Arial" w:eastAsia="Times New Roman" w:hAnsi="Arial" w:cs="Arial"/>
          <w:kern w:val="0"/>
          <w:sz w:val="24"/>
          <w:szCs w:val="24"/>
          <w:lang w:eastAsia="en-GB"/>
          <w14:ligatures w14:val="none"/>
        </w:rPr>
        <w:t xml:space="preserve"> </w:t>
      </w:r>
      <w:r w:rsidR="00137B8B" w:rsidRPr="006D4777">
        <w:rPr>
          <w:rFonts w:ascii="Arial" w:eastAsia="Times New Roman" w:hAnsi="Arial" w:cs="Arial"/>
          <w:kern w:val="0"/>
          <w:sz w:val="24"/>
          <w:szCs w:val="24"/>
          <w:lang w:eastAsia="en-GB"/>
          <w14:ligatures w14:val="none"/>
        </w:rPr>
        <w:t>productivity</w:t>
      </w:r>
      <w:r w:rsidR="006D4777" w:rsidRPr="006D4777">
        <w:rPr>
          <w:rFonts w:ascii="Arial" w:eastAsia="Times New Roman" w:hAnsi="Arial" w:cs="Arial"/>
          <w:kern w:val="0"/>
          <w:sz w:val="24"/>
          <w:szCs w:val="24"/>
          <w:lang w:eastAsia="en-GB"/>
          <w14:ligatures w14:val="none"/>
        </w:rPr>
        <w:t xml:space="preserve"> and market </w:t>
      </w:r>
      <w:r w:rsidR="00137B8B" w:rsidRPr="006D4777">
        <w:rPr>
          <w:rFonts w:ascii="Arial" w:eastAsia="Times New Roman" w:hAnsi="Arial" w:cs="Arial"/>
          <w:kern w:val="0"/>
          <w:sz w:val="24"/>
          <w:szCs w:val="24"/>
          <w:lang w:eastAsia="en-GB"/>
          <w14:ligatures w14:val="none"/>
        </w:rPr>
        <w:t>growth</w:t>
      </w:r>
      <w:r w:rsidR="006D4777" w:rsidRPr="006D4777">
        <w:rPr>
          <w:rFonts w:ascii="Arial" w:eastAsia="Times New Roman" w:hAnsi="Arial" w:cs="Arial"/>
          <w:kern w:val="0"/>
          <w:sz w:val="24"/>
          <w:szCs w:val="24"/>
          <w:lang w:eastAsia="en-GB"/>
          <w14:ligatures w14:val="none"/>
        </w:rPr>
        <w:t xml:space="preserve"> </w:t>
      </w:r>
      <w:r w:rsidR="00137B8B" w:rsidRPr="006D4777">
        <w:rPr>
          <w:rFonts w:ascii="Arial" w:eastAsia="Times New Roman" w:hAnsi="Arial" w:cs="Arial"/>
          <w:kern w:val="0"/>
          <w:sz w:val="24"/>
          <w:szCs w:val="24"/>
          <w:lang w:eastAsia="en-GB"/>
          <w14:ligatures w14:val="none"/>
        </w:rPr>
        <w:t>approaches</w:t>
      </w:r>
      <w:r w:rsidR="006D4777" w:rsidRPr="006D4777">
        <w:rPr>
          <w:rFonts w:ascii="Arial" w:eastAsia="Times New Roman" w:hAnsi="Arial" w:cs="Arial"/>
          <w:kern w:val="0"/>
          <w:sz w:val="24"/>
          <w:szCs w:val="24"/>
          <w:lang w:eastAsia="en-GB"/>
          <w14:ligatures w14:val="none"/>
        </w:rPr>
        <w:t>.</w:t>
      </w:r>
    </w:p>
    <w:p w14:paraId="0435D3C6" w14:textId="75BAFBAD" w:rsidR="006D4777" w:rsidRPr="006D4777" w:rsidRDefault="00137B8B"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Concerning </w:t>
      </w:r>
      <w:r w:rsidR="006D4777" w:rsidRPr="006D4777">
        <w:rPr>
          <w:rFonts w:ascii="Arial" w:eastAsia="Times New Roman" w:hAnsi="Arial" w:cs="Arial"/>
          <w:kern w:val="0"/>
          <w:sz w:val="24"/>
          <w:szCs w:val="24"/>
          <w:lang w:eastAsia="en-GB"/>
          <w14:ligatures w14:val="none"/>
        </w:rPr>
        <w:t xml:space="preserve">Ford, </w:t>
      </w:r>
      <w:r w:rsidRPr="006D4777">
        <w:rPr>
          <w:rFonts w:ascii="Arial" w:eastAsia="Times New Roman" w:hAnsi="Arial" w:cs="Arial"/>
          <w:kern w:val="0"/>
          <w:sz w:val="24"/>
          <w:szCs w:val="24"/>
          <w:lang w:eastAsia="en-GB"/>
          <w14:ligatures w14:val="none"/>
        </w:rPr>
        <w:t>ecological</w:t>
      </w:r>
      <w:r w:rsidR="006D4777" w:rsidRPr="006D4777">
        <w:rPr>
          <w:rFonts w:ascii="Arial" w:eastAsia="Times New Roman" w:hAnsi="Arial" w:cs="Arial"/>
          <w:kern w:val="0"/>
          <w:sz w:val="24"/>
          <w:szCs w:val="24"/>
          <w:lang w:eastAsia="en-GB"/>
          <w14:ligatures w14:val="none"/>
        </w:rPr>
        <w:t xml:space="preserve"> regulation </w:t>
      </w:r>
      <w:r w:rsidRPr="006D4777">
        <w:rPr>
          <w:rFonts w:ascii="Arial" w:eastAsia="Times New Roman" w:hAnsi="Arial" w:cs="Arial"/>
          <w:kern w:val="0"/>
          <w:sz w:val="24"/>
          <w:szCs w:val="24"/>
          <w:lang w:eastAsia="en-GB"/>
          <w14:ligatures w14:val="none"/>
        </w:rPr>
        <w:t>firstly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sits for</w:t>
      </w:r>
      <w:r w:rsidR="006D4777" w:rsidRPr="006D4777">
        <w:rPr>
          <w:rFonts w:ascii="Arial" w:eastAsia="Times New Roman" w:hAnsi="Arial" w:cs="Arial"/>
          <w:kern w:val="0"/>
          <w:sz w:val="24"/>
          <w:szCs w:val="24"/>
          <w:lang w:eastAsia="en-GB"/>
          <w14:ligatures w14:val="none"/>
        </w:rPr>
        <w:t xml:space="preserve"> a </w:t>
      </w:r>
      <w:r w:rsidRPr="006D4777">
        <w:rPr>
          <w:rFonts w:ascii="Arial" w:eastAsia="Times New Roman" w:hAnsi="Arial" w:cs="Arial"/>
          <w:kern w:val="0"/>
          <w:sz w:val="24"/>
          <w:szCs w:val="24"/>
          <w:lang w:eastAsia="en-GB"/>
          <w14:ligatures w14:val="none"/>
        </w:rPr>
        <w:t>main</w:t>
      </w:r>
      <w:r w:rsidR="006D4777" w:rsidRPr="006D4777">
        <w:rPr>
          <w:rFonts w:ascii="Arial" w:eastAsia="Times New Roman" w:hAnsi="Arial" w:cs="Arial"/>
          <w:kern w:val="0"/>
          <w:sz w:val="24"/>
          <w:szCs w:val="24"/>
          <w:lang w:eastAsia="en-GB"/>
          <w14:ligatures w14:val="none"/>
        </w:rPr>
        <w:t xml:space="preserve"> threat. As a traditional </w:t>
      </w:r>
      <w:r>
        <w:rPr>
          <w:rFonts w:ascii="Arial" w:eastAsia="Times New Roman" w:hAnsi="Arial" w:cs="Arial"/>
          <w:kern w:val="0"/>
          <w:sz w:val="24"/>
          <w:szCs w:val="24"/>
          <w:lang w:eastAsia="en-GB"/>
          <w14:ligatures w14:val="none"/>
        </w:rPr>
        <w:t>car</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producer</w:t>
      </w:r>
      <w:r w:rsidR="006D4777" w:rsidRPr="006D4777">
        <w:rPr>
          <w:rFonts w:ascii="Arial" w:eastAsia="Times New Roman" w:hAnsi="Arial" w:cs="Arial"/>
          <w:kern w:val="0"/>
          <w:sz w:val="24"/>
          <w:szCs w:val="24"/>
          <w:lang w:eastAsia="en-GB"/>
          <w14:ligatures w14:val="none"/>
        </w:rPr>
        <w:t xml:space="preserve"> with a </w:t>
      </w:r>
      <w:r w:rsidRPr="006D4777">
        <w:rPr>
          <w:rFonts w:ascii="Arial" w:eastAsia="Times New Roman" w:hAnsi="Arial" w:cs="Arial"/>
          <w:kern w:val="0"/>
          <w:sz w:val="24"/>
          <w:szCs w:val="24"/>
          <w:lang w:eastAsia="en-GB"/>
          <w14:ligatures w14:val="none"/>
        </w:rPr>
        <w:t>big</w:t>
      </w:r>
      <w:r w:rsidR="006D4777" w:rsidRPr="006D4777">
        <w:rPr>
          <w:rFonts w:ascii="Arial" w:eastAsia="Times New Roman" w:hAnsi="Arial" w:cs="Arial"/>
          <w:kern w:val="0"/>
          <w:sz w:val="24"/>
          <w:szCs w:val="24"/>
          <w:lang w:eastAsia="en-GB"/>
          <w14:ligatures w14:val="none"/>
        </w:rPr>
        <w:t xml:space="preserve"> portfolio of petrol and diesel </w:t>
      </w:r>
      <w:r w:rsidRPr="006D4777">
        <w:rPr>
          <w:rFonts w:ascii="Arial" w:eastAsia="Times New Roman" w:hAnsi="Arial" w:cs="Arial"/>
          <w:kern w:val="0"/>
          <w:sz w:val="24"/>
          <w:szCs w:val="24"/>
          <w:lang w:eastAsia="en-GB"/>
          <w14:ligatures w14:val="none"/>
        </w:rPr>
        <w:t>cars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severer</w:t>
      </w:r>
      <w:r w:rsidR="006D4777" w:rsidRPr="006D4777">
        <w:rPr>
          <w:rFonts w:ascii="Arial" w:eastAsia="Times New Roman" w:hAnsi="Arial" w:cs="Arial"/>
          <w:kern w:val="0"/>
          <w:sz w:val="24"/>
          <w:szCs w:val="24"/>
          <w:lang w:eastAsia="en-GB"/>
          <w14:ligatures w14:val="none"/>
        </w:rPr>
        <w:t xml:space="preserve"> emissions standards </w:t>
      </w:r>
      <w:r>
        <w:rPr>
          <w:rFonts w:ascii="Arial" w:eastAsia="Times New Roman" w:hAnsi="Arial" w:cs="Arial"/>
          <w:kern w:val="0"/>
          <w:sz w:val="24"/>
          <w:szCs w:val="24"/>
          <w:lang w:eastAsia="en-GB"/>
          <w14:ligatures w14:val="none"/>
        </w:rPr>
        <w:t>needed</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important</w:t>
      </w:r>
      <w:r w:rsidR="006D4777" w:rsidRPr="006D4777">
        <w:rPr>
          <w:rFonts w:ascii="Arial" w:eastAsia="Times New Roman" w:hAnsi="Arial" w:cs="Arial"/>
          <w:kern w:val="0"/>
          <w:sz w:val="24"/>
          <w:szCs w:val="24"/>
          <w:lang w:eastAsia="en-GB"/>
          <w14:ligatures w14:val="none"/>
        </w:rPr>
        <w:t xml:space="preserve"> operational changes and </w:t>
      </w:r>
      <w:r w:rsidRPr="006D4777">
        <w:rPr>
          <w:rFonts w:ascii="Arial" w:eastAsia="Times New Roman" w:hAnsi="Arial" w:cs="Arial"/>
          <w:kern w:val="0"/>
          <w:sz w:val="24"/>
          <w:szCs w:val="24"/>
          <w:lang w:eastAsia="en-GB"/>
          <w14:ligatures w14:val="none"/>
        </w:rPr>
        <w:t>asset</w:t>
      </w:r>
      <w:r w:rsidR="006D4777" w:rsidRPr="006D4777">
        <w:rPr>
          <w:rFonts w:ascii="Arial" w:eastAsia="Times New Roman" w:hAnsi="Arial" w:cs="Arial"/>
          <w:kern w:val="0"/>
          <w:sz w:val="24"/>
          <w:szCs w:val="24"/>
          <w:lang w:eastAsia="en-GB"/>
          <w14:ligatures w14:val="none"/>
        </w:rPr>
        <w:t xml:space="preserve"> in new technologies. </w:t>
      </w:r>
      <w:r w:rsidRPr="006D4777">
        <w:rPr>
          <w:rFonts w:ascii="Arial" w:eastAsia="Times New Roman" w:hAnsi="Arial" w:cs="Arial"/>
          <w:kern w:val="0"/>
          <w:sz w:val="24"/>
          <w:szCs w:val="24"/>
          <w:lang w:eastAsia="en-GB"/>
          <w14:ligatures w14:val="none"/>
        </w:rPr>
        <w:t>Obedience</w:t>
      </w:r>
      <w:r w:rsidR="006D4777" w:rsidRPr="006D4777">
        <w:rPr>
          <w:rFonts w:ascii="Arial" w:eastAsia="Times New Roman" w:hAnsi="Arial" w:cs="Arial"/>
          <w:kern w:val="0"/>
          <w:sz w:val="24"/>
          <w:szCs w:val="24"/>
          <w:lang w:eastAsia="en-GB"/>
          <w14:ligatures w14:val="none"/>
        </w:rPr>
        <w:t xml:space="preserve"> with </w:t>
      </w:r>
      <w:r w:rsidRPr="006D4777">
        <w:rPr>
          <w:rFonts w:ascii="Arial" w:eastAsia="Times New Roman" w:hAnsi="Arial" w:cs="Arial"/>
          <w:kern w:val="0"/>
          <w:sz w:val="24"/>
          <w:szCs w:val="24"/>
          <w:lang w:eastAsia="en-GB"/>
          <w14:ligatures w14:val="none"/>
        </w:rPr>
        <w:lastRenderedPageBreak/>
        <w:t>ecological</w:t>
      </w:r>
      <w:r w:rsidR="006D4777" w:rsidRPr="006D4777">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laws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frequently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includes</w:t>
      </w:r>
      <w:r w:rsidR="006D4777" w:rsidRPr="006D4777">
        <w:rPr>
          <w:rFonts w:ascii="Arial" w:eastAsia="Times New Roman" w:hAnsi="Arial" w:cs="Arial"/>
          <w:kern w:val="0"/>
          <w:sz w:val="24"/>
          <w:szCs w:val="24"/>
          <w:lang w:eastAsia="en-GB"/>
          <w14:ligatures w14:val="none"/>
        </w:rPr>
        <w:t xml:space="preserve"> high </w:t>
      </w:r>
      <w:r w:rsidRPr="006D4777">
        <w:rPr>
          <w:rFonts w:ascii="Arial" w:eastAsia="Times New Roman" w:hAnsi="Arial" w:cs="Arial"/>
          <w:kern w:val="0"/>
          <w:sz w:val="24"/>
          <w:szCs w:val="24"/>
          <w:lang w:eastAsia="en-GB"/>
          <w14:ligatures w14:val="none"/>
        </w:rPr>
        <w:t>growth</w:t>
      </w:r>
      <w:r w:rsidR="006D4777" w:rsidRPr="006D4777">
        <w:rPr>
          <w:rFonts w:ascii="Arial" w:eastAsia="Times New Roman" w:hAnsi="Arial" w:cs="Arial"/>
          <w:kern w:val="0"/>
          <w:sz w:val="24"/>
          <w:szCs w:val="24"/>
          <w:lang w:eastAsia="en-GB"/>
          <w14:ligatures w14:val="none"/>
        </w:rPr>
        <w:t xml:space="preserve"> costs and </w:t>
      </w:r>
      <w:r w:rsidRPr="006D4777">
        <w:rPr>
          <w:rFonts w:ascii="Arial" w:eastAsia="Times New Roman" w:hAnsi="Arial" w:cs="Arial"/>
          <w:kern w:val="0"/>
          <w:sz w:val="24"/>
          <w:szCs w:val="24"/>
          <w:lang w:eastAsia="en-GB"/>
          <w14:ligatures w14:val="none"/>
        </w:rPr>
        <w:t>reorganisation</w:t>
      </w:r>
      <w:r w:rsidR="006D4777" w:rsidRPr="006D4777">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of </w:t>
      </w:r>
      <w:r w:rsidR="006D4777" w:rsidRPr="006D4777">
        <w:rPr>
          <w:rFonts w:ascii="Arial" w:eastAsia="Times New Roman" w:hAnsi="Arial" w:cs="Arial"/>
          <w:kern w:val="0"/>
          <w:sz w:val="24"/>
          <w:szCs w:val="24"/>
          <w:lang w:eastAsia="en-GB"/>
          <w14:ligatures w14:val="none"/>
        </w:rPr>
        <w:t xml:space="preserve">production </w:t>
      </w:r>
      <w:r w:rsidRPr="006D4777">
        <w:rPr>
          <w:rFonts w:ascii="Arial" w:eastAsia="Times New Roman" w:hAnsi="Arial" w:cs="Arial"/>
          <w:kern w:val="0"/>
          <w:sz w:val="24"/>
          <w:szCs w:val="24"/>
          <w:lang w:eastAsia="en-GB"/>
          <w14:ligatures w14:val="none"/>
        </w:rPr>
        <w:t>schemes</w:t>
      </w:r>
      <w:r w:rsidR="006D4777" w:rsidRPr="006D4777">
        <w:rPr>
          <w:rFonts w:ascii="Arial" w:eastAsia="Times New Roman" w:hAnsi="Arial" w:cs="Arial"/>
          <w:kern w:val="0"/>
          <w:sz w:val="24"/>
          <w:szCs w:val="24"/>
          <w:lang w:eastAsia="en-GB"/>
          <w14:ligatures w14:val="none"/>
        </w:rPr>
        <w:t>.</w:t>
      </w:r>
    </w:p>
    <w:p w14:paraId="200A0A74" w14:textId="4D695B36" w:rsidR="006D4777" w:rsidRPr="006D4777" w:rsidRDefault="00137B8B"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However</w:t>
      </w:r>
      <w:r w:rsidR="006D4777" w:rsidRPr="006D4777">
        <w:rPr>
          <w:rFonts w:ascii="Arial" w:eastAsia="Times New Roman" w:hAnsi="Arial" w:cs="Arial"/>
          <w:kern w:val="0"/>
          <w:sz w:val="24"/>
          <w:szCs w:val="24"/>
          <w:lang w:eastAsia="en-GB"/>
          <w14:ligatures w14:val="none"/>
        </w:rPr>
        <w:t xml:space="preserve">, regulatory </w:t>
      </w:r>
      <w:r w:rsidRPr="006D4777">
        <w:rPr>
          <w:rFonts w:ascii="Arial" w:eastAsia="Times New Roman" w:hAnsi="Arial" w:cs="Arial"/>
          <w:kern w:val="0"/>
          <w:sz w:val="24"/>
          <w:szCs w:val="24"/>
          <w:lang w:eastAsia="en-GB"/>
          <w14:ligatures w14:val="none"/>
        </w:rPr>
        <w:t>burden</w:t>
      </w:r>
      <w:r w:rsidR="006D4777" w:rsidRPr="006D4777">
        <w:rPr>
          <w:rFonts w:ascii="Arial" w:eastAsia="Times New Roman" w:hAnsi="Arial" w:cs="Arial"/>
          <w:kern w:val="0"/>
          <w:sz w:val="24"/>
          <w:szCs w:val="24"/>
          <w:lang w:eastAsia="en-GB"/>
          <w14:ligatures w14:val="none"/>
        </w:rPr>
        <w:t xml:space="preserve"> has </w:t>
      </w:r>
      <w:r w:rsidRPr="006D4777">
        <w:rPr>
          <w:rFonts w:ascii="Arial" w:eastAsia="Times New Roman" w:hAnsi="Arial" w:cs="Arial"/>
          <w:kern w:val="0"/>
          <w:sz w:val="24"/>
          <w:szCs w:val="24"/>
          <w:lang w:eastAsia="en-GB"/>
          <w14:ligatures w14:val="none"/>
        </w:rPr>
        <w:t>as well-formed</w:t>
      </w:r>
      <w:r w:rsidR="006D4777" w:rsidRPr="006D4777">
        <w:rPr>
          <w:rFonts w:ascii="Arial" w:eastAsia="Times New Roman" w:hAnsi="Arial" w:cs="Arial"/>
          <w:kern w:val="0"/>
          <w:sz w:val="24"/>
          <w:szCs w:val="24"/>
          <w:lang w:eastAsia="en-GB"/>
          <w14:ligatures w14:val="none"/>
        </w:rPr>
        <w:t xml:space="preserve"> strategic </w:t>
      </w:r>
      <w:r w:rsidRPr="006D4777">
        <w:rPr>
          <w:rFonts w:ascii="Arial" w:eastAsia="Times New Roman" w:hAnsi="Arial" w:cs="Arial"/>
          <w:kern w:val="0"/>
          <w:sz w:val="24"/>
          <w:szCs w:val="24"/>
          <w:lang w:eastAsia="en-GB"/>
          <w14:ligatures w14:val="none"/>
        </w:rPr>
        <w:t>chances</w:t>
      </w:r>
      <w:r w:rsidR="006D4777" w:rsidRPr="006D4777">
        <w:rPr>
          <w:rFonts w:ascii="Arial" w:eastAsia="Times New Roman" w:hAnsi="Arial" w:cs="Arial"/>
          <w:kern w:val="0"/>
          <w:sz w:val="24"/>
          <w:szCs w:val="24"/>
          <w:lang w:eastAsia="en-GB"/>
          <w14:ligatures w14:val="none"/>
        </w:rPr>
        <w:t xml:space="preserve"> for Ford. As governments </w:t>
      </w:r>
      <w:r>
        <w:rPr>
          <w:rFonts w:ascii="Arial" w:eastAsia="Times New Roman" w:hAnsi="Arial" w:cs="Arial"/>
          <w:kern w:val="0"/>
          <w:sz w:val="24"/>
          <w:szCs w:val="24"/>
          <w:lang w:eastAsia="en-GB"/>
          <w14:ligatures w14:val="none"/>
        </w:rPr>
        <w:t xml:space="preserve">enforce </w:t>
      </w:r>
      <w:r w:rsidR="006D4777" w:rsidRPr="006D4777">
        <w:rPr>
          <w:rFonts w:ascii="Arial" w:eastAsia="Times New Roman" w:hAnsi="Arial" w:cs="Arial"/>
          <w:kern w:val="0"/>
          <w:sz w:val="24"/>
          <w:szCs w:val="24"/>
          <w:lang w:eastAsia="en-GB"/>
          <w14:ligatures w14:val="none"/>
        </w:rPr>
        <w:t xml:space="preserve">policies to </w:t>
      </w:r>
      <w:r w:rsidRPr="006D4777">
        <w:rPr>
          <w:rFonts w:ascii="Arial" w:eastAsia="Times New Roman" w:hAnsi="Arial" w:cs="Arial"/>
          <w:kern w:val="0"/>
          <w:sz w:val="24"/>
          <w:szCs w:val="24"/>
          <w:lang w:eastAsia="en-GB"/>
          <w14:ligatures w14:val="none"/>
        </w:rPr>
        <w:t>quicken</w:t>
      </w:r>
      <w:r w:rsidR="006D4777" w:rsidRPr="006D4777">
        <w:rPr>
          <w:rFonts w:ascii="Arial" w:eastAsia="Times New Roman" w:hAnsi="Arial" w:cs="Arial"/>
          <w:kern w:val="0"/>
          <w:sz w:val="24"/>
          <w:szCs w:val="24"/>
          <w:lang w:eastAsia="en-GB"/>
          <w14:ligatures w14:val="none"/>
        </w:rPr>
        <w:t xml:space="preserve"> the </w:t>
      </w:r>
      <w:r w:rsidRPr="006D4777">
        <w:rPr>
          <w:rFonts w:ascii="Arial" w:eastAsia="Times New Roman" w:hAnsi="Arial" w:cs="Arial"/>
          <w:kern w:val="0"/>
          <w:sz w:val="24"/>
          <w:szCs w:val="24"/>
          <w:lang w:eastAsia="en-GB"/>
          <w14:ligatures w14:val="none"/>
        </w:rPr>
        <w:t>changeover</w:t>
      </w:r>
      <w:r w:rsidR="006D4777" w:rsidRPr="006D4777">
        <w:rPr>
          <w:rFonts w:ascii="Arial" w:eastAsia="Times New Roman" w:hAnsi="Arial" w:cs="Arial"/>
          <w:kern w:val="0"/>
          <w:sz w:val="24"/>
          <w:szCs w:val="24"/>
          <w:lang w:eastAsia="en-GB"/>
          <w14:ligatures w14:val="none"/>
        </w:rPr>
        <w:t xml:space="preserve"> to low-emission </w:t>
      </w:r>
      <w:r w:rsidRPr="006D4777">
        <w:rPr>
          <w:rFonts w:ascii="Arial" w:eastAsia="Times New Roman" w:hAnsi="Arial" w:cs="Arial"/>
          <w:kern w:val="0"/>
          <w:sz w:val="24"/>
          <w:szCs w:val="24"/>
          <w:lang w:eastAsia="en-GB"/>
          <w14:ligatures w14:val="none"/>
        </w:rPr>
        <w:t>transport</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request</w:t>
      </w:r>
      <w:r w:rsidR="006D4777" w:rsidRPr="006D4777">
        <w:rPr>
          <w:rFonts w:ascii="Arial" w:eastAsia="Times New Roman" w:hAnsi="Arial" w:cs="Arial"/>
          <w:kern w:val="0"/>
          <w:sz w:val="24"/>
          <w:szCs w:val="24"/>
          <w:lang w:eastAsia="en-GB"/>
          <w14:ligatures w14:val="none"/>
        </w:rPr>
        <w:t xml:space="preserve"> for EVs is </w:t>
      </w:r>
      <w:r w:rsidRPr="006D4777">
        <w:rPr>
          <w:rFonts w:ascii="Arial" w:eastAsia="Times New Roman" w:hAnsi="Arial" w:cs="Arial"/>
          <w:kern w:val="0"/>
          <w:sz w:val="24"/>
          <w:szCs w:val="24"/>
          <w:lang w:eastAsia="en-GB"/>
          <w14:ligatures w14:val="none"/>
        </w:rPr>
        <w:t>projected</w:t>
      </w:r>
      <w:r w:rsidR="006D4777" w:rsidRPr="006D4777">
        <w:rPr>
          <w:rFonts w:ascii="Arial" w:eastAsia="Times New Roman" w:hAnsi="Arial" w:cs="Arial"/>
          <w:kern w:val="0"/>
          <w:sz w:val="24"/>
          <w:szCs w:val="24"/>
          <w:lang w:eastAsia="en-GB"/>
          <w14:ligatures w14:val="none"/>
        </w:rPr>
        <w:t xml:space="preserve"> to </w:t>
      </w:r>
      <w:r w:rsidRPr="006D4777">
        <w:rPr>
          <w:rFonts w:ascii="Arial" w:eastAsia="Times New Roman" w:hAnsi="Arial" w:cs="Arial"/>
          <w:kern w:val="0"/>
          <w:sz w:val="24"/>
          <w:szCs w:val="24"/>
          <w:lang w:eastAsia="en-GB"/>
          <w14:ligatures w14:val="none"/>
        </w:rPr>
        <w:t>rise</w:t>
      </w:r>
      <w:r w:rsidR="006D4777" w:rsidRPr="006D4777">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importantly</w:t>
      </w:r>
      <w:r w:rsidR="006D4777" w:rsidRPr="006D4777">
        <w:rPr>
          <w:rFonts w:ascii="Arial" w:eastAsia="Times New Roman" w:hAnsi="Arial" w:cs="Arial"/>
          <w:kern w:val="0"/>
          <w:sz w:val="24"/>
          <w:szCs w:val="24"/>
          <w:lang w:eastAsia="en-GB"/>
          <w14:ligatures w14:val="none"/>
        </w:rPr>
        <w:t xml:space="preserve">. By </w:t>
      </w:r>
      <w:r w:rsidRPr="006D4777">
        <w:rPr>
          <w:rFonts w:ascii="Arial" w:eastAsia="Times New Roman" w:hAnsi="Arial" w:cs="Arial"/>
          <w:kern w:val="0"/>
          <w:sz w:val="24"/>
          <w:szCs w:val="24"/>
          <w:lang w:eastAsia="en-GB"/>
          <w14:ligatures w14:val="none"/>
        </w:rPr>
        <w:t>increasing</w:t>
      </w:r>
      <w:r w:rsidR="006D4777" w:rsidRPr="006D4777">
        <w:rPr>
          <w:rFonts w:ascii="Arial" w:eastAsia="Times New Roman" w:hAnsi="Arial" w:cs="Arial"/>
          <w:kern w:val="0"/>
          <w:sz w:val="24"/>
          <w:szCs w:val="24"/>
          <w:lang w:eastAsia="en-GB"/>
          <w14:ligatures w14:val="none"/>
        </w:rPr>
        <w:t xml:space="preserve"> its electric </w:t>
      </w:r>
      <w:r w:rsidRPr="006D4777">
        <w:rPr>
          <w:rFonts w:ascii="Arial" w:eastAsia="Times New Roman" w:hAnsi="Arial" w:cs="Arial"/>
          <w:kern w:val="0"/>
          <w:sz w:val="24"/>
          <w:szCs w:val="24"/>
          <w:lang w:eastAsia="en-GB"/>
          <w14:ligatures w14:val="none"/>
        </w:rPr>
        <w:t>car</w:t>
      </w:r>
      <w:r w:rsidR="006D4777" w:rsidRPr="006D4777">
        <w:rPr>
          <w:rFonts w:ascii="Arial" w:eastAsia="Times New Roman" w:hAnsi="Arial" w:cs="Arial"/>
          <w:kern w:val="0"/>
          <w:sz w:val="24"/>
          <w:szCs w:val="24"/>
          <w:lang w:eastAsia="en-GB"/>
          <w14:ligatures w14:val="none"/>
        </w:rPr>
        <w:t xml:space="preserve"> portfolio, Ford </w:t>
      </w:r>
      <w:r>
        <w:rPr>
          <w:rFonts w:ascii="Arial" w:eastAsia="Times New Roman" w:hAnsi="Arial" w:cs="Arial"/>
          <w:kern w:val="0"/>
          <w:sz w:val="24"/>
          <w:szCs w:val="24"/>
          <w:lang w:eastAsia="en-GB"/>
          <w14:ligatures w14:val="none"/>
        </w:rPr>
        <w:t>may position</w:t>
      </w:r>
      <w:r w:rsidR="006D4777" w:rsidRPr="006D4777">
        <w:rPr>
          <w:rFonts w:ascii="Arial" w:eastAsia="Times New Roman" w:hAnsi="Arial" w:cs="Arial"/>
          <w:kern w:val="0"/>
          <w:sz w:val="24"/>
          <w:szCs w:val="24"/>
          <w:lang w:eastAsia="en-GB"/>
          <w14:ligatures w14:val="none"/>
        </w:rPr>
        <w:t xml:space="preserve"> its product offerings with </w:t>
      </w:r>
      <w:r w:rsidRPr="006D4777">
        <w:rPr>
          <w:rFonts w:ascii="Arial" w:eastAsia="Times New Roman" w:hAnsi="Arial" w:cs="Arial"/>
          <w:kern w:val="0"/>
          <w:sz w:val="24"/>
          <w:szCs w:val="24"/>
          <w:lang w:eastAsia="en-GB"/>
          <w14:ligatures w14:val="none"/>
        </w:rPr>
        <w:t>governing</w:t>
      </w:r>
      <w:r w:rsidR="006D4777" w:rsidRPr="006D4777">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need</w:t>
      </w:r>
      <w:r w:rsidR="006D4777" w:rsidRPr="006D4777">
        <w:rPr>
          <w:rFonts w:ascii="Arial" w:eastAsia="Times New Roman" w:hAnsi="Arial" w:cs="Arial"/>
          <w:kern w:val="0"/>
          <w:sz w:val="24"/>
          <w:szCs w:val="24"/>
          <w:lang w:eastAsia="en-GB"/>
          <w14:ligatures w14:val="none"/>
        </w:rPr>
        <w:t xml:space="preserve">s </w:t>
      </w:r>
      <w:r w:rsidRPr="006D4777">
        <w:rPr>
          <w:rFonts w:ascii="Arial" w:eastAsia="Times New Roman" w:hAnsi="Arial" w:cs="Arial"/>
          <w:kern w:val="0"/>
          <w:sz w:val="24"/>
          <w:szCs w:val="24"/>
          <w:lang w:eastAsia="en-GB"/>
          <w14:ligatures w14:val="none"/>
        </w:rPr>
        <w:t>whereas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opposing</w:t>
      </w:r>
      <w:r w:rsidR="006D4777" w:rsidRPr="006D4777">
        <w:rPr>
          <w:rFonts w:ascii="Arial" w:eastAsia="Times New Roman" w:hAnsi="Arial" w:cs="Arial"/>
          <w:kern w:val="0"/>
          <w:sz w:val="24"/>
          <w:szCs w:val="24"/>
          <w:lang w:eastAsia="en-GB"/>
          <w14:ligatures w14:val="none"/>
        </w:rPr>
        <w:t xml:space="preserve"> in a </w:t>
      </w:r>
      <w:r w:rsidRPr="006D4777">
        <w:rPr>
          <w:rFonts w:ascii="Arial" w:eastAsia="Times New Roman" w:hAnsi="Arial" w:cs="Arial"/>
          <w:kern w:val="0"/>
          <w:sz w:val="24"/>
          <w:szCs w:val="24"/>
          <w:lang w:eastAsia="en-GB"/>
          <w14:ligatures w14:val="none"/>
        </w:rPr>
        <w:t>quickly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rising</w:t>
      </w:r>
      <w:r w:rsidR="006D4777" w:rsidRPr="006D4777">
        <w:rPr>
          <w:rFonts w:ascii="Arial" w:eastAsia="Times New Roman" w:hAnsi="Arial" w:cs="Arial"/>
          <w:kern w:val="0"/>
          <w:sz w:val="24"/>
          <w:szCs w:val="24"/>
          <w:lang w:eastAsia="en-GB"/>
          <w14:ligatures w14:val="none"/>
        </w:rPr>
        <w:t xml:space="preserve"> market </w:t>
      </w:r>
      <w:r w:rsidRPr="006D4777">
        <w:rPr>
          <w:rFonts w:ascii="Arial" w:eastAsia="Times New Roman" w:hAnsi="Arial" w:cs="Arial"/>
          <w:kern w:val="0"/>
          <w:sz w:val="24"/>
          <w:szCs w:val="24"/>
          <w:lang w:eastAsia="en-GB"/>
          <w14:ligatures w14:val="none"/>
        </w:rPr>
        <w:t>section</w:t>
      </w:r>
      <w:r w:rsidR="006D4777" w:rsidRPr="006D4777">
        <w:rPr>
          <w:rFonts w:ascii="Arial" w:eastAsia="Times New Roman" w:hAnsi="Arial" w:cs="Arial"/>
          <w:kern w:val="0"/>
          <w:sz w:val="24"/>
          <w:szCs w:val="24"/>
          <w:lang w:eastAsia="en-GB"/>
          <w14:ligatures w14:val="none"/>
        </w:rPr>
        <w:t>.</w:t>
      </w:r>
    </w:p>
    <w:p w14:paraId="76E0B29F" w14:textId="42159495" w:rsidR="006D4777" w:rsidRPr="006D4777" w:rsidRDefault="00E14903"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Therefore</w:t>
      </w:r>
      <w:r w:rsidR="006D4777" w:rsidRPr="006D4777">
        <w:rPr>
          <w:rFonts w:ascii="Arial" w:eastAsia="Times New Roman" w:hAnsi="Arial" w:cs="Arial"/>
          <w:kern w:val="0"/>
          <w:sz w:val="24"/>
          <w:szCs w:val="24"/>
          <w:lang w:eastAsia="en-GB"/>
          <w14:ligatures w14:val="none"/>
        </w:rPr>
        <w:t xml:space="preserve">, government </w:t>
      </w:r>
      <w:r w:rsidRPr="006D4777">
        <w:rPr>
          <w:rFonts w:ascii="Arial" w:eastAsia="Times New Roman" w:hAnsi="Arial" w:cs="Arial"/>
          <w:kern w:val="0"/>
          <w:sz w:val="24"/>
          <w:szCs w:val="24"/>
          <w:lang w:eastAsia="en-GB"/>
          <w14:ligatures w14:val="none"/>
        </w:rPr>
        <w:t>ecological</w:t>
      </w:r>
      <w:r w:rsidR="006D4777" w:rsidRPr="006D4777">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law</w:t>
      </w:r>
      <w:r w:rsidR="006D4777" w:rsidRPr="006D4777">
        <w:rPr>
          <w:rFonts w:ascii="Arial" w:eastAsia="Times New Roman" w:hAnsi="Arial" w:cs="Arial"/>
          <w:kern w:val="0"/>
          <w:sz w:val="24"/>
          <w:szCs w:val="24"/>
          <w:lang w:eastAsia="en-GB"/>
          <w14:ligatures w14:val="none"/>
        </w:rPr>
        <w:t xml:space="preserve"> has played a </w:t>
      </w:r>
      <w:r w:rsidRPr="006D4777">
        <w:rPr>
          <w:rFonts w:ascii="Arial" w:eastAsia="Times New Roman" w:hAnsi="Arial" w:cs="Arial"/>
          <w:kern w:val="0"/>
          <w:sz w:val="24"/>
          <w:szCs w:val="24"/>
          <w:lang w:eastAsia="en-GB"/>
          <w14:ligatures w14:val="none"/>
        </w:rPr>
        <w:t>vital</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part</w:t>
      </w:r>
      <w:r w:rsidR="006D4777" w:rsidRPr="006D4777">
        <w:rPr>
          <w:rFonts w:ascii="Arial" w:eastAsia="Times New Roman" w:hAnsi="Arial" w:cs="Arial"/>
          <w:kern w:val="0"/>
          <w:sz w:val="24"/>
          <w:szCs w:val="24"/>
          <w:lang w:eastAsia="en-GB"/>
          <w14:ligatures w14:val="none"/>
        </w:rPr>
        <w:t xml:space="preserve"> in </w:t>
      </w:r>
      <w:r w:rsidRPr="006D4777">
        <w:rPr>
          <w:rFonts w:ascii="Arial" w:eastAsia="Times New Roman" w:hAnsi="Arial" w:cs="Arial"/>
          <w:kern w:val="0"/>
          <w:sz w:val="24"/>
          <w:szCs w:val="24"/>
          <w:lang w:eastAsia="en-GB"/>
          <w14:ligatures w14:val="none"/>
        </w:rPr>
        <w:t>determining</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rivalry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in</w:t>
      </w:r>
      <w:r w:rsidR="006D4777" w:rsidRPr="006D4777">
        <w:rPr>
          <w:rFonts w:ascii="Arial" w:eastAsia="Times New Roman" w:hAnsi="Arial" w:cs="Arial"/>
          <w:kern w:val="0"/>
          <w:sz w:val="24"/>
          <w:szCs w:val="24"/>
          <w:lang w:eastAsia="en-GB"/>
          <w14:ligatures w14:val="none"/>
        </w:rPr>
        <w:t xml:space="preserve"> the EV industry. Tesla </w:t>
      </w:r>
      <w:r w:rsidRPr="006D4777">
        <w:rPr>
          <w:rFonts w:ascii="Arial" w:eastAsia="Times New Roman" w:hAnsi="Arial" w:cs="Arial"/>
          <w:kern w:val="0"/>
          <w:sz w:val="24"/>
          <w:szCs w:val="24"/>
          <w:lang w:eastAsia="en-GB"/>
          <w14:ligatures w14:val="none"/>
        </w:rPr>
        <w:t>profits</w:t>
      </w:r>
      <w:r w:rsidR="006D4777" w:rsidRPr="006D4777">
        <w:rPr>
          <w:rFonts w:ascii="Arial" w:eastAsia="Times New Roman" w:hAnsi="Arial" w:cs="Arial"/>
          <w:kern w:val="0"/>
          <w:sz w:val="24"/>
          <w:szCs w:val="24"/>
          <w:lang w:eastAsia="en-GB"/>
          <w14:ligatures w14:val="none"/>
        </w:rPr>
        <w:t xml:space="preserve"> from regulatory </w:t>
      </w:r>
      <w:r w:rsidRPr="006D4777">
        <w:rPr>
          <w:rFonts w:ascii="Arial" w:eastAsia="Times New Roman" w:hAnsi="Arial" w:cs="Arial"/>
          <w:kern w:val="0"/>
          <w:sz w:val="24"/>
          <w:szCs w:val="24"/>
          <w:lang w:eastAsia="en-GB"/>
          <w14:ligatures w14:val="none"/>
        </w:rPr>
        <w:t>position</w:t>
      </w:r>
      <w:r w:rsidR="006D4777" w:rsidRPr="006D4777">
        <w:rPr>
          <w:rFonts w:ascii="Arial" w:eastAsia="Times New Roman" w:hAnsi="Arial" w:cs="Arial"/>
          <w:kern w:val="0"/>
          <w:sz w:val="24"/>
          <w:szCs w:val="24"/>
          <w:lang w:eastAsia="en-GB"/>
          <w14:ligatures w14:val="none"/>
        </w:rPr>
        <w:t xml:space="preserve"> with its electric-only </w:t>
      </w:r>
      <w:r w:rsidRPr="006D4777">
        <w:rPr>
          <w:rFonts w:ascii="Arial" w:eastAsia="Times New Roman" w:hAnsi="Arial" w:cs="Arial"/>
          <w:kern w:val="0"/>
          <w:sz w:val="24"/>
          <w:szCs w:val="24"/>
          <w:lang w:eastAsia="en-GB"/>
          <w14:ligatures w14:val="none"/>
        </w:rPr>
        <w:t>approach</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while</w:t>
      </w:r>
      <w:r w:rsidR="006D4777" w:rsidRPr="006D4777">
        <w:rPr>
          <w:rFonts w:ascii="Arial" w:eastAsia="Times New Roman" w:hAnsi="Arial" w:cs="Arial"/>
          <w:kern w:val="0"/>
          <w:sz w:val="24"/>
          <w:szCs w:val="24"/>
          <w:lang w:eastAsia="en-GB"/>
          <w14:ligatures w14:val="none"/>
        </w:rPr>
        <w:t xml:space="preserve"> Ford </w:t>
      </w:r>
      <w:r>
        <w:rPr>
          <w:rFonts w:ascii="Arial" w:eastAsia="Times New Roman" w:hAnsi="Arial" w:cs="Arial"/>
          <w:kern w:val="0"/>
          <w:sz w:val="24"/>
          <w:szCs w:val="24"/>
          <w:lang w:eastAsia="en-GB"/>
          <w14:ligatures w14:val="none"/>
        </w:rPr>
        <w:t xml:space="preserve">need to </w:t>
      </w:r>
      <w:r w:rsidRPr="006D4777">
        <w:rPr>
          <w:rFonts w:ascii="Arial" w:eastAsia="Times New Roman" w:hAnsi="Arial" w:cs="Arial"/>
          <w:kern w:val="0"/>
          <w:sz w:val="24"/>
          <w:szCs w:val="24"/>
          <w:lang w:eastAsia="en-GB"/>
          <w14:ligatures w14:val="none"/>
        </w:rPr>
        <w:t>familiarise</w:t>
      </w:r>
      <w:r w:rsidR="006D4777" w:rsidRPr="006D4777">
        <w:rPr>
          <w:rFonts w:ascii="Arial" w:eastAsia="Times New Roman" w:hAnsi="Arial" w:cs="Arial"/>
          <w:kern w:val="0"/>
          <w:sz w:val="24"/>
          <w:szCs w:val="24"/>
          <w:lang w:eastAsia="en-GB"/>
          <w14:ligatures w14:val="none"/>
        </w:rPr>
        <w:t xml:space="preserve"> its traditional business model to </w:t>
      </w:r>
      <w:r w:rsidRPr="006D4777">
        <w:rPr>
          <w:rFonts w:ascii="Arial" w:eastAsia="Times New Roman" w:hAnsi="Arial" w:cs="Arial"/>
          <w:kern w:val="0"/>
          <w:sz w:val="24"/>
          <w:szCs w:val="24"/>
          <w:lang w:eastAsia="en-GB"/>
          <w14:ligatures w14:val="none"/>
        </w:rPr>
        <w:t>conform</w:t>
      </w:r>
      <w:r w:rsidR="006D4777" w:rsidRPr="006D4777">
        <w:rPr>
          <w:rFonts w:ascii="Arial" w:eastAsia="Times New Roman" w:hAnsi="Arial" w:cs="Arial"/>
          <w:kern w:val="0"/>
          <w:sz w:val="24"/>
          <w:szCs w:val="24"/>
          <w:lang w:eastAsia="en-GB"/>
          <w14:ligatures w14:val="none"/>
        </w:rPr>
        <w:t xml:space="preserve"> with </w:t>
      </w:r>
      <w:r w:rsidRPr="006D4777">
        <w:rPr>
          <w:rFonts w:ascii="Arial" w:eastAsia="Times New Roman" w:hAnsi="Arial" w:cs="Arial"/>
          <w:kern w:val="0"/>
          <w:sz w:val="24"/>
          <w:szCs w:val="24"/>
          <w:lang w:eastAsia="en-GB"/>
          <w14:ligatures w14:val="none"/>
        </w:rPr>
        <w:t>developing</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ecological</w:t>
      </w:r>
      <w:r w:rsidR="006D4777" w:rsidRPr="006D4777">
        <w:rPr>
          <w:rFonts w:ascii="Arial" w:eastAsia="Times New Roman" w:hAnsi="Arial" w:cs="Arial"/>
          <w:kern w:val="0"/>
          <w:sz w:val="24"/>
          <w:szCs w:val="24"/>
          <w:lang w:eastAsia="en-GB"/>
          <w14:ligatures w14:val="none"/>
        </w:rPr>
        <w:t xml:space="preserve"> standards.</w:t>
      </w:r>
    </w:p>
    <w:p w14:paraId="25318695" w14:textId="77777777" w:rsidR="006D4777" w:rsidRPr="008B6AE3" w:rsidRDefault="006D4777" w:rsidP="008B6AE3">
      <w:pPr>
        <w:pStyle w:val="Heading2"/>
        <w:rPr>
          <w:rFonts w:ascii="Arial" w:eastAsia="Times New Roman" w:hAnsi="Arial" w:cs="Arial"/>
          <w:b/>
          <w:bCs/>
          <w:color w:val="auto"/>
          <w:sz w:val="24"/>
          <w:szCs w:val="24"/>
          <w:lang w:eastAsia="en-GB"/>
        </w:rPr>
      </w:pPr>
      <w:bookmarkStart w:id="5" w:name="_Toc223783653"/>
      <w:r w:rsidRPr="008B6AE3">
        <w:rPr>
          <w:rFonts w:ascii="Arial" w:eastAsia="Times New Roman" w:hAnsi="Arial" w:cs="Arial"/>
          <w:b/>
          <w:bCs/>
          <w:color w:val="auto"/>
          <w:sz w:val="24"/>
          <w:szCs w:val="24"/>
          <w:lang w:eastAsia="en-GB"/>
        </w:rPr>
        <w:t>Influence on Competitive Position</w:t>
      </w:r>
      <w:bookmarkEnd w:id="5"/>
    </w:p>
    <w:p w14:paraId="7804CFAD" w14:textId="700984BC" w:rsidR="006D4777" w:rsidRPr="006D4777" w:rsidRDefault="006D4777"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 xml:space="preserve">The </w:t>
      </w:r>
      <w:r w:rsidR="00C865E9" w:rsidRPr="006D4777">
        <w:rPr>
          <w:rFonts w:ascii="Arial" w:eastAsia="Times New Roman" w:hAnsi="Arial" w:cs="Arial"/>
          <w:kern w:val="0"/>
          <w:sz w:val="24"/>
          <w:szCs w:val="24"/>
          <w:lang w:eastAsia="en-GB"/>
          <w14:ligatures w14:val="none"/>
        </w:rPr>
        <w:t>collaboration</w:t>
      </w:r>
      <w:r w:rsidRPr="006D4777">
        <w:rPr>
          <w:rFonts w:ascii="Arial" w:eastAsia="Times New Roman" w:hAnsi="Arial" w:cs="Arial"/>
          <w:kern w:val="0"/>
          <w:sz w:val="24"/>
          <w:szCs w:val="24"/>
          <w:lang w:eastAsia="en-GB"/>
          <w14:ligatures w14:val="none"/>
        </w:rPr>
        <w:t xml:space="preserve"> </w:t>
      </w:r>
      <w:r w:rsidR="00C865E9" w:rsidRPr="006D4777">
        <w:rPr>
          <w:rFonts w:ascii="Arial" w:eastAsia="Times New Roman" w:hAnsi="Arial" w:cs="Arial"/>
          <w:kern w:val="0"/>
          <w:sz w:val="24"/>
          <w:szCs w:val="24"/>
          <w:lang w:eastAsia="en-GB"/>
          <w14:ligatures w14:val="none"/>
        </w:rPr>
        <w:t>among</w:t>
      </w:r>
      <w:r w:rsidRPr="006D4777">
        <w:rPr>
          <w:rFonts w:ascii="Arial" w:eastAsia="Times New Roman" w:hAnsi="Arial" w:cs="Arial"/>
          <w:kern w:val="0"/>
          <w:sz w:val="24"/>
          <w:szCs w:val="24"/>
          <w:lang w:eastAsia="en-GB"/>
          <w14:ligatures w14:val="none"/>
        </w:rPr>
        <w:t xml:space="preserve"> technological </w:t>
      </w:r>
      <w:r w:rsidR="00C865E9" w:rsidRPr="006D4777">
        <w:rPr>
          <w:rFonts w:ascii="Arial" w:eastAsia="Times New Roman" w:hAnsi="Arial" w:cs="Arial"/>
          <w:kern w:val="0"/>
          <w:sz w:val="24"/>
          <w:szCs w:val="24"/>
          <w:lang w:eastAsia="en-GB"/>
          <w14:ligatures w14:val="none"/>
        </w:rPr>
        <w:t>novelty</w:t>
      </w:r>
      <w:r w:rsidRPr="006D4777">
        <w:rPr>
          <w:rFonts w:ascii="Arial" w:eastAsia="Times New Roman" w:hAnsi="Arial" w:cs="Arial"/>
          <w:kern w:val="0"/>
          <w:sz w:val="24"/>
          <w:szCs w:val="24"/>
          <w:lang w:eastAsia="en-GB"/>
          <w14:ligatures w14:val="none"/>
        </w:rPr>
        <w:t xml:space="preserve"> and government </w:t>
      </w:r>
      <w:r w:rsidR="00C865E9">
        <w:rPr>
          <w:rFonts w:ascii="Arial" w:eastAsia="Times New Roman" w:hAnsi="Arial" w:cs="Arial"/>
          <w:kern w:val="0"/>
          <w:sz w:val="24"/>
          <w:szCs w:val="24"/>
          <w:lang w:eastAsia="en-GB"/>
          <w14:ligatures w14:val="none"/>
        </w:rPr>
        <w:t>law</w:t>
      </w:r>
      <w:r w:rsidRPr="006D4777">
        <w:rPr>
          <w:rFonts w:ascii="Arial" w:eastAsia="Times New Roman" w:hAnsi="Arial" w:cs="Arial"/>
          <w:kern w:val="0"/>
          <w:sz w:val="24"/>
          <w:szCs w:val="24"/>
          <w:lang w:eastAsia="en-GB"/>
          <w14:ligatures w14:val="none"/>
        </w:rPr>
        <w:t xml:space="preserve"> has </w:t>
      </w:r>
      <w:r w:rsidR="00C865E9">
        <w:rPr>
          <w:rFonts w:ascii="Arial" w:eastAsia="Times New Roman" w:hAnsi="Arial" w:cs="Arial"/>
          <w:kern w:val="0"/>
          <w:sz w:val="24"/>
          <w:szCs w:val="24"/>
          <w:lang w:eastAsia="en-GB"/>
          <w14:ligatures w14:val="none"/>
        </w:rPr>
        <w:t xml:space="preserve">importantly affected </w:t>
      </w:r>
      <w:r w:rsidRPr="006D4777">
        <w:rPr>
          <w:rFonts w:ascii="Arial" w:eastAsia="Times New Roman" w:hAnsi="Arial" w:cs="Arial"/>
          <w:kern w:val="0"/>
          <w:sz w:val="24"/>
          <w:szCs w:val="24"/>
          <w:lang w:eastAsia="en-GB"/>
          <w14:ligatures w14:val="none"/>
        </w:rPr>
        <w:t xml:space="preserve">the competitive </w:t>
      </w:r>
      <w:r w:rsidR="00C865E9" w:rsidRPr="006D4777">
        <w:rPr>
          <w:rFonts w:ascii="Arial" w:eastAsia="Times New Roman" w:hAnsi="Arial" w:cs="Arial"/>
          <w:kern w:val="0"/>
          <w:sz w:val="24"/>
          <w:szCs w:val="24"/>
          <w:lang w:eastAsia="en-GB"/>
          <w14:ligatures w14:val="none"/>
        </w:rPr>
        <w:t>situations</w:t>
      </w:r>
      <w:r w:rsidRPr="006D4777">
        <w:rPr>
          <w:rFonts w:ascii="Arial" w:eastAsia="Times New Roman" w:hAnsi="Arial" w:cs="Arial"/>
          <w:kern w:val="0"/>
          <w:sz w:val="24"/>
          <w:szCs w:val="24"/>
          <w:lang w:eastAsia="en-GB"/>
          <w14:ligatures w14:val="none"/>
        </w:rPr>
        <w:t xml:space="preserve"> of Tesla and Ford </w:t>
      </w:r>
      <w:r w:rsidR="00C865E9" w:rsidRPr="006D4777">
        <w:rPr>
          <w:rFonts w:ascii="Arial" w:eastAsia="Times New Roman" w:hAnsi="Arial" w:cs="Arial"/>
          <w:kern w:val="0"/>
          <w:sz w:val="24"/>
          <w:szCs w:val="24"/>
          <w:lang w:eastAsia="en-GB"/>
          <w14:ligatures w14:val="none"/>
        </w:rPr>
        <w:t>in</w:t>
      </w:r>
      <w:r w:rsidRPr="006D4777">
        <w:rPr>
          <w:rFonts w:ascii="Arial" w:eastAsia="Times New Roman" w:hAnsi="Arial" w:cs="Arial"/>
          <w:kern w:val="0"/>
          <w:sz w:val="24"/>
          <w:szCs w:val="24"/>
          <w:lang w:eastAsia="en-GB"/>
          <w14:ligatures w14:val="none"/>
        </w:rPr>
        <w:t xml:space="preserve"> the EV </w:t>
      </w:r>
      <w:r w:rsidR="00C865E9" w:rsidRPr="006D4777">
        <w:rPr>
          <w:rFonts w:ascii="Arial" w:eastAsia="Times New Roman" w:hAnsi="Arial" w:cs="Arial"/>
          <w:kern w:val="0"/>
          <w:sz w:val="24"/>
          <w:szCs w:val="24"/>
          <w:lang w:eastAsia="en-GB"/>
          <w14:ligatures w14:val="none"/>
        </w:rPr>
        <w:t>marketplace</w:t>
      </w:r>
      <w:r w:rsidRPr="006D4777">
        <w:rPr>
          <w:rFonts w:ascii="Arial" w:eastAsia="Times New Roman" w:hAnsi="Arial" w:cs="Arial"/>
          <w:kern w:val="0"/>
          <w:sz w:val="24"/>
          <w:szCs w:val="24"/>
          <w:lang w:eastAsia="en-GB"/>
          <w14:ligatures w14:val="none"/>
        </w:rPr>
        <w:t xml:space="preserve">. Tesla’s early </w:t>
      </w:r>
      <w:r w:rsidR="00C865E9" w:rsidRPr="006D4777">
        <w:rPr>
          <w:rFonts w:ascii="Arial" w:eastAsia="Times New Roman" w:hAnsi="Arial" w:cs="Arial"/>
          <w:kern w:val="0"/>
          <w:sz w:val="24"/>
          <w:szCs w:val="24"/>
          <w:lang w:eastAsia="en-GB"/>
          <w14:ligatures w14:val="none"/>
        </w:rPr>
        <w:t>asset</w:t>
      </w:r>
      <w:r w:rsidRPr="006D4777">
        <w:rPr>
          <w:rFonts w:ascii="Arial" w:eastAsia="Times New Roman" w:hAnsi="Arial" w:cs="Arial"/>
          <w:kern w:val="0"/>
          <w:sz w:val="24"/>
          <w:szCs w:val="24"/>
          <w:lang w:eastAsia="en-GB"/>
          <w14:ligatures w14:val="none"/>
        </w:rPr>
        <w:t xml:space="preserve"> in EV technology and charging </w:t>
      </w:r>
      <w:r w:rsidR="00C865E9" w:rsidRPr="006D4777">
        <w:rPr>
          <w:rFonts w:ascii="Arial" w:eastAsia="Times New Roman" w:hAnsi="Arial" w:cs="Arial"/>
          <w:kern w:val="0"/>
          <w:sz w:val="24"/>
          <w:szCs w:val="24"/>
          <w:lang w:eastAsia="en-GB"/>
          <w14:ligatures w14:val="none"/>
        </w:rPr>
        <w:t>set-up</w:t>
      </w:r>
      <w:r w:rsidRPr="006D4777">
        <w:rPr>
          <w:rFonts w:ascii="Arial" w:eastAsia="Times New Roman" w:hAnsi="Arial" w:cs="Arial"/>
          <w:kern w:val="0"/>
          <w:sz w:val="24"/>
          <w:szCs w:val="24"/>
          <w:lang w:eastAsia="en-GB"/>
          <w14:ligatures w14:val="none"/>
        </w:rPr>
        <w:t xml:space="preserve"> has </w:t>
      </w:r>
      <w:r w:rsidR="00C865E9" w:rsidRPr="006D4777">
        <w:rPr>
          <w:rFonts w:ascii="Arial" w:eastAsia="Times New Roman" w:hAnsi="Arial" w:cs="Arial"/>
          <w:kern w:val="0"/>
          <w:sz w:val="24"/>
          <w:szCs w:val="24"/>
          <w:lang w:eastAsia="en-GB"/>
          <w14:ligatures w14:val="none"/>
        </w:rPr>
        <w:t>permitted</w:t>
      </w:r>
      <w:r w:rsidRPr="006D4777">
        <w:rPr>
          <w:rFonts w:ascii="Arial" w:eastAsia="Times New Roman" w:hAnsi="Arial" w:cs="Arial"/>
          <w:kern w:val="0"/>
          <w:sz w:val="24"/>
          <w:szCs w:val="24"/>
          <w:lang w:eastAsia="en-GB"/>
          <w14:ligatures w14:val="none"/>
        </w:rPr>
        <w:t xml:space="preserve"> it to </w:t>
      </w:r>
      <w:r w:rsidR="00C865E9" w:rsidRPr="006D4777">
        <w:rPr>
          <w:rFonts w:ascii="Arial" w:eastAsia="Times New Roman" w:hAnsi="Arial" w:cs="Arial"/>
          <w:kern w:val="0"/>
          <w:sz w:val="24"/>
          <w:szCs w:val="24"/>
          <w:lang w:eastAsia="en-GB"/>
          <w14:ligatures w14:val="none"/>
        </w:rPr>
        <w:t>create</w:t>
      </w:r>
      <w:r w:rsidRPr="006D4777">
        <w:rPr>
          <w:rFonts w:ascii="Arial" w:eastAsia="Times New Roman" w:hAnsi="Arial" w:cs="Arial"/>
          <w:kern w:val="0"/>
          <w:sz w:val="24"/>
          <w:szCs w:val="24"/>
          <w:lang w:eastAsia="en-GB"/>
          <w14:ligatures w14:val="none"/>
        </w:rPr>
        <w:t xml:space="preserve"> a </w:t>
      </w:r>
      <w:r w:rsidR="00C865E9" w:rsidRPr="006D4777">
        <w:rPr>
          <w:rFonts w:ascii="Arial" w:eastAsia="Times New Roman" w:hAnsi="Arial" w:cs="Arial"/>
          <w:kern w:val="0"/>
          <w:sz w:val="24"/>
          <w:szCs w:val="24"/>
          <w:lang w:eastAsia="en-GB"/>
          <w14:ligatures w14:val="none"/>
        </w:rPr>
        <w:t>robust</w:t>
      </w:r>
      <w:r w:rsidRPr="006D4777">
        <w:rPr>
          <w:rFonts w:ascii="Arial" w:eastAsia="Times New Roman" w:hAnsi="Arial" w:cs="Arial"/>
          <w:kern w:val="0"/>
          <w:sz w:val="24"/>
          <w:szCs w:val="24"/>
          <w:lang w:eastAsia="en-GB"/>
          <w14:ligatures w14:val="none"/>
        </w:rPr>
        <w:t xml:space="preserve"> brand </w:t>
      </w:r>
      <w:r w:rsidR="00C865E9" w:rsidRPr="006D4777">
        <w:rPr>
          <w:rFonts w:ascii="Arial" w:eastAsia="Times New Roman" w:hAnsi="Arial" w:cs="Arial"/>
          <w:kern w:val="0"/>
          <w:sz w:val="24"/>
          <w:szCs w:val="24"/>
          <w:lang w:eastAsia="en-GB"/>
          <w14:ligatures w14:val="none"/>
        </w:rPr>
        <w:t>uniqueness</w:t>
      </w:r>
      <w:r w:rsidRPr="006D4777">
        <w:rPr>
          <w:rFonts w:ascii="Arial" w:eastAsia="Times New Roman" w:hAnsi="Arial" w:cs="Arial"/>
          <w:kern w:val="0"/>
          <w:sz w:val="24"/>
          <w:szCs w:val="24"/>
          <w:lang w:eastAsia="en-GB"/>
          <w14:ligatures w14:val="none"/>
        </w:rPr>
        <w:t xml:space="preserve"> as an innovation leader. This first-mover </w:t>
      </w:r>
      <w:r w:rsidR="00C865E9" w:rsidRPr="006D4777">
        <w:rPr>
          <w:rFonts w:ascii="Arial" w:eastAsia="Times New Roman" w:hAnsi="Arial" w:cs="Arial"/>
          <w:kern w:val="0"/>
          <w:sz w:val="24"/>
          <w:szCs w:val="24"/>
          <w:lang w:eastAsia="en-GB"/>
          <w14:ligatures w14:val="none"/>
        </w:rPr>
        <w:t>benefit</w:t>
      </w:r>
      <w:r w:rsidRPr="006D4777">
        <w:rPr>
          <w:rFonts w:ascii="Arial" w:eastAsia="Times New Roman" w:hAnsi="Arial" w:cs="Arial"/>
          <w:kern w:val="0"/>
          <w:sz w:val="24"/>
          <w:szCs w:val="24"/>
          <w:lang w:eastAsia="en-GB"/>
          <w14:ligatures w14:val="none"/>
        </w:rPr>
        <w:t xml:space="preserve"> has </w:t>
      </w:r>
      <w:r w:rsidR="00C865E9" w:rsidRPr="006D4777">
        <w:rPr>
          <w:rFonts w:ascii="Arial" w:eastAsia="Times New Roman" w:hAnsi="Arial" w:cs="Arial"/>
          <w:kern w:val="0"/>
          <w:sz w:val="24"/>
          <w:szCs w:val="24"/>
          <w:lang w:eastAsia="en-GB"/>
          <w14:ligatures w14:val="none"/>
        </w:rPr>
        <w:t>assisted</w:t>
      </w:r>
      <w:r w:rsidRPr="006D4777">
        <w:rPr>
          <w:rFonts w:ascii="Arial" w:eastAsia="Times New Roman" w:hAnsi="Arial" w:cs="Arial"/>
          <w:kern w:val="0"/>
          <w:sz w:val="24"/>
          <w:szCs w:val="24"/>
          <w:lang w:eastAsia="en-GB"/>
          <w14:ligatures w14:val="none"/>
        </w:rPr>
        <w:t xml:space="preserve"> Tesla </w:t>
      </w:r>
      <w:r w:rsidR="00C865E9" w:rsidRPr="006D4777">
        <w:rPr>
          <w:rFonts w:ascii="Arial" w:eastAsia="Times New Roman" w:hAnsi="Arial" w:cs="Arial"/>
          <w:kern w:val="0"/>
          <w:sz w:val="24"/>
          <w:szCs w:val="24"/>
          <w:lang w:eastAsia="en-GB"/>
          <w14:ligatures w14:val="none"/>
        </w:rPr>
        <w:t>lead</w:t>
      </w:r>
      <w:r w:rsidRPr="006D4777">
        <w:rPr>
          <w:rFonts w:ascii="Arial" w:eastAsia="Times New Roman" w:hAnsi="Arial" w:cs="Arial"/>
          <w:kern w:val="0"/>
          <w:sz w:val="24"/>
          <w:szCs w:val="24"/>
          <w:lang w:eastAsia="en-GB"/>
          <w14:ligatures w14:val="none"/>
        </w:rPr>
        <w:t xml:space="preserve"> early EV </w:t>
      </w:r>
      <w:r w:rsidR="00C865E9" w:rsidRPr="006D4777">
        <w:rPr>
          <w:rFonts w:ascii="Arial" w:eastAsia="Times New Roman" w:hAnsi="Arial" w:cs="Arial"/>
          <w:kern w:val="0"/>
          <w:sz w:val="24"/>
          <w:szCs w:val="24"/>
          <w:lang w:eastAsia="en-GB"/>
          <w14:ligatures w14:val="none"/>
        </w:rPr>
        <w:t>implementation</w:t>
      </w:r>
      <w:r w:rsidRPr="006D4777">
        <w:rPr>
          <w:rFonts w:ascii="Arial" w:eastAsia="Times New Roman" w:hAnsi="Arial" w:cs="Arial"/>
          <w:kern w:val="0"/>
          <w:sz w:val="24"/>
          <w:szCs w:val="24"/>
          <w:lang w:eastAsia="en-GB"/>
          <w14:ligatures w14:val="none"/>
        </w:rPr>
        <w:t xml:space="preserve"> and </w:t>
      </w:r>
      <w:r w:rsidR="00C865E9" w:rsidRPr="006D4777">
        <w:rPr>
          <w:rFonts w:ascii="Arial" w:eastAsia="Times New Roman" w:hAnsi="Arial" w:cs="Arial"/>
          <w:kern w:val="0"/>
          <w:sz w:val="24"/>
          <w:szCs w:val="24"/>
          <w:lang w:eastAsia="en-GB"/>
          <w14:ligatures w14:val="none"/>
        </w:rPr>
        <w:t>keep</w:t>
      </w:r>
      <w:r w:rsidRPr="006D4777">
        <w:rPr>
          <w:rFonts w:ascii="Arial" w:eastAsia="Times New Roman" w:hAnsi="Arial" w:cs="Arial"/>
          <w:kern w:val="0"/>
          <w:sz w:val="24"/>
          <w:szCs w:val="24"/>
          <w:lang w:eastAsia="en-GB"/>
          <w14:ligatures w14:val="none"/>
        </w:rPr>
        <w:t xml:space="preserve"> a </w:t>
      </w:r>
      <w:r w:rsidR="00C865E9" w:rsidRPr="006D4777">
        <w:rPr>
          <w:rFonts w:ascii="Arial" w:eastAsia="Times New Roman" w:hAnsi="Arial" w:cs="Arial"/>
          <w:kern w:val="0"/>
          <w:sz w:val="24"/>
          <w:szCs w:val="24"/>
          <w:lang w:eastAsia="en-GB"/>
          <w14:ligatures w14:val="none"/>
        </w:rPr>
        <w:t>distinguished</w:t>
      </w:r>
      <w:r w:rsidRPr="006D4777">
        <w:rPr>
          <w:rFonts w:ascii="Arial" w:eastAsia="Times New Roman" w:hAnsi="Arial" w:cs="Arial"/>
          <w:kern w:val="0"/>
          <w:sz w:val="24"/>
          <w:szCs w:val="24"/>
          <w:lang w:eastAsia="en-GB"/>
          <w14:ligatures w14:val="none"/>
        </w:rPr>
        <w:t xml:space="preserve"> </w:t>
      </w:r>
      <w:r w:rsidR="00C865E9" w:rsidRPr="006D4777">
        <w:rPr>
          <w:rFonts w:ascii="Arial" w:eastAsia="Times New Roman" w:hAnsi="Arial" w:cs="Arial"/>
          <w:kern w:val="0"/>
          <w:sz w:val="24"/>
          <w:szCs w:val="24"/>
          <w:lang w:eastAsia="en-GB"/>
          <w14:ligatures w14:val="none"/>
        </w:rPr>
        <w:t>marketplace</w:t>
      </w:r>
      <w:r w:rsidRPr="006D4777">
        <w:rPr>
          <w:rFonts w:ascii="Arial" w:eastAsia="Times New Roman" w:hAnsi="Arial" w:cs="Arial"/>
          <w:kern w:val="0"/>
          <w:sz w:val="24"/>
          <w:szCs w:val="24"/>
          <w:lang w:eastAsia="en-GB"/>
          <w14:ligatures w14:val="none"/>
        </w:rPr>
        <w:t xml:space="preserve"> position.</w:t>
      </w:r>
    </w:p>
    <w:p w14:paraId="6BA01FF9" w14:textId="4FC764BE" w:rsidR="006D4777" w:rsidRPr="006D4777" w:rsidRDefault="00C865E9"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Contrarily</w:t>
      </w:r>
      <w:r w:rsidR="006D4777" w:rsidRPr="006D4777">
        <w:rPr>
          <w:rFonts w:ascii="Arial" w:eastAsia="Times New Roman" w:hAnsi="Arial" w:cs="Arial"/>
          <w:kern w:val="0"/>
          <w:sz w:val="24"/>
          <w:szCs w:val="24"/>
          <w:lang w:eastAsia="en-GB"/>
          <w14:ligatures w14:val="none"/>
        </w:rPr>
        <w:t xml:space="preserve">, Ford’s role as a follower </w:t>
      </w:r>
      <w:r w:rsidR="00596418">
        <w:rPr>
          <w:rFonts w:ascii="Arial" w:eastAsia="Times New Roman" w:hAnsi="Arial" w:cs="Arial"/>
          <w:kern w:val="0"/>
          <w:sz w:val="24"/>
          <w:szCs w:val="24"/>
          <w:lang w:eastAsia="en-GB"/>
          <w14:ligatures w14:val="none"/>
        </w:rPr>
        <w:t>firm need</w:t>
      </w:r>
      <w:r w:rsidR="006D4777" w:rsidRPr="006D4777">
        <w:rPr>
          <w:rFonts w:ascii="Arial" w:eastAsia="Times New Roman" w:hAnsi="Arial" w:cs="Arial"/>
          <w:kern w:val="0"/>
          <w:sz w:val="24"/>
          <w:szCs w:val="24"/>
          <w:lang w:eastAsia="en-GB"/>
          <w14:ligatures w14:val="none"/>
        </w:rPr>
        <w:t xml:space="preserve">s it to </w:t>
      </w:r>
      <w:r w:rsidR="00596418" w:rsidRPr="006D4777">
        <w:rPr>
          <w:rFonts w:ascii="Arial" w:eastAsia="Times New Roman" w:hAnsi="Arial" w:cs="Arial"/>
          <w:kern w:val="0"/>
          <w:sz w:val="24"/>
          <w:szCs w:val="24"/>
          <w:lang w:eastAsia="en-GB"/>
          <w14:ligatures w14:val="none"/>
        </w:rPr>
        <w:t>retort</w:t>
      </w:r>
      <w:r w:rsidR="006D4777" w:rsidRPr="006D4777">
        <w:rPr>
          <w:rFonts w:ascii="Arial" w:eastAsia="Times New Roman" w:hAnsi="Arial" w:cs="Arial"/>
          <w:kern w:val="0"/>
          <w:sz w:val="24"/>
          <w:szCs w:val="24"/>
          <w:lang w:eastAsia="en-GB"/>
          <w14:ligatures w14:val="none"/>
        </w:rPr>
        <w:t xml:space="preserve"> </w:t>
      </w:r>
      <w:r w:rsidR="00596418" w:rsidRPr="006D4777">
        <w:rPr>
          <w:rFonts w:ascii="Arial" w:eastAsia="Times New Roman" w:hAnsi="Arial" w:cs="Arial"/>
          <w:kern w:val="0"/>
          <w:sz w:val="24"/>
          <w:szCs w:val="24"/>
          <w:lang w:eastAsia="en-GB"/>
          <w14:ligatures w14:val="none"/>
        </w:rPr>
        <w:t>tactically</w:t>
      </w:r>
      <w:r w:rsidR="006D4777" w:rsidRPr="006D4777">
        <w:rPr>
          <w:rFonts w:ascii="Arial" w:eastAsia="Times New Roman" w:hAnsi="Arial" w:cs="Arial"/>
          <w:kern w:val="0"/>
          <w:sz w:val="24"/>
          <w:szCs w:val="24"/>
          <w:lang w:eastAsia="en-GB"/>
          <w14:ligatures w14:val="none"/>
        </w:rPr>
        <w:t xml:space="preserve"> to technological and </w:t>
      </w:r>
      <w:r w:rsidR="00596418">
        <w:rPr>
          <w:rFonts w:ascii="Arial" w:eastAsia="Times New Roman" w:hAnsi="Arial" w:cs="Arial"/>
          <w:kern w:val="0"/>
          <w:sz w:val="24"/>
          <w:szCs w:val="24"/>
          <w:lang w:eastAsia="en-GB"/>
          <w14:ligatures w14:val="none"/>
        </w:rPr>
        <w:t xml:space="preserve">changes of </w:t>
      </w:r>
      <w:r w:rsidR="006D4777" w:rsidRPr="006D4777">
        <w:rPr>
          <w:rFonts w:ascii="Arial" w:eastAsia="Times New Roman" w:hAnsi="Arial" w:cs="Arial"/>
          <w:kern w:val="0"/>
          <w:sz w:val="24"/>
          <w:szCs w:val="24"/>
          <w:lang w:eastAsia="en-GB"/>
          <w14:ligatures w14:val="none"/>
        </w:rPr>
        <w:t>regulat</w:t>
      </w:r>
      <w:r w:rsidR="00596418">
        <w:rPr>
          <w:rFonts w:ascii="Arial" w:eastAsia="Times New Roman" w:hAnsi="Arial" w:cs="Arial"/>
          <w:kern w:val="0"/>
          <w:sz w:val="24"/>
          <w:szCs w:val="24"/>
          <w:lang w:eastAsia="en-GB"/>
          <w14:ligatures w14:val="none"/>
        </w:rPr>
        <w:t>ions</w:t>
      </w:r>
      <w:r w:rsidR="006D4777" w:rsidRPr="006D4777">
        <w:rPr>
          <w:rFonts w:ascii="Arial" w:eastAsia="Times New Roman" w:hAnsi="Arial" w:cs="Arial"/>
          <w:kern w:val="0"/>
          <w:sz w:val="24"/>
          <w:szCs w:val="24"/>
          <w:lang w:eastAsia="en-GB"/>
          <w14:ligatures w14:val="none"/>
        </w:rPr>
        <w:t xml:space="preserve">. </w:t>
      </w:r>
      <w:r w:rsidR="00596418" w:rsidRPr="006D4777">
        <w:rPr>
          <w:rFonts w:ascii="Arial" w:eastAsia="Times New Roman" w:hAnsi="Arial" w:cs="Arial"/>
          <w:kern w:val="0"/>
          <w:sz w:val="24"/>
          <w:szCs w:val="24"/>
          <w:lang w:eastAsia="en-GB"/>
          <w14:ligatures w14:val="none"/>
        </w:rPr>
        <w:t>Whereas</w:t>
      </w:r>
      <w:r w:rsidR="006D4777" w:rsidRPr="006D4777">
        <w:rPr>
          <w:rFonts w:ascii="Arial" w:eastAsia="Times New Roman" w:hAnsi="Arial" w:cs="Arial"/>
          <w:kern w:val="0"/>
          <w:sz w:val="24"/>
          <w:szCs w:val="24"/>
          <w:lang w:eastAsia="en-GB"/>
          <w14:ligatures w14:val="none"/>
        </w:rPr>
        <w:t xml:space="preserve"> the </w:t>
      </w:r>
      <w:r w:rsidR="00596418" w:rsidRPr="006D4777">
        <w:rPr>
          <w:rFonts w:ascii="Arial" w:eastAsia="Times New Roman" w:hAnsi="Arial" w:cs="Arial"/>
          <w:kern w:val="0"/>
          <w:sz w:val="24"/>
          <w:szCs w:val="24"/>
          <w:lang w:eastAsia="en-GB"/>
          <w14:ligatures w14:val="none"/>
        </w:rPr>
        <w:t>business</w:t>
      </w:r>
      <w:r w:rsidR="006D4777" w:rsidRPr="006D4777">
        <w:rPr>
          <w:rFonts w:ascii="Arial" w:eastAsia="Times New Roman" w:hAnsi="Arial" w:cs="Arial"/>
          <w:kern w:val="0"/>
          <w:sz w:val="24"/>
          <w:szCs w:val="24"/>
          <w:lang w:eastAsia="en-GB"/>
          <w14:ligatures w14:val="none"/>
        </w:rPr>
        <w:t xml:space="preserve"> </w:t>
      </w:r>
      <w:r w:rsidR="00596418" w:rsidRPr="006D4777">
        <w:rPr>
          <w:rFonts w:ascii="Arial" w:eastAsia="Times New Roman" w:hAnsi="Arial" w:cs="Arial"/>
          <w:kern w:val="0"/>
          <w:sz w:val="24"/>
          <w:szCs w:val="24"/>
          <w:lang w:eastAsia="en-GB"/>
          <w14:ligatures w14:val="none"/>
        </w:rPr>
        <w:t>profits</w:t>
      </w:r>
      <w:r w:rsidR="006D4777" w:rsidRPr="006D4777">
        <w:rPr>
          <w:rFonts w:ascii="Arial" w:eastAsia="Times New Roman" w:hAnsi="Arial" w:cs="Arial"/>
          <w:kern w:val="0"/>
          <w:sz w:val="24"/>
          <w:szCs w:val="24"/>
          <w:lang w:eastAsia="en-GB"/>
          <w14:ligatures w14:val="none"/>
        </w:rPr>
        <w:t xml:space="preserve"> from </w:t>
      </w:r>
      <w:r w:rsidR="00596418" w:rsidRPr="006D4777">
        <w:rPr>
          <w:rFonts w:ascii="Arial" w:eastAsia="Times New Roman" w:hAnsi="Arial" w:cs="Arial"/>
          <w:kern w:val="0"/>
          <w:sz w:val="24"/>
          <w:szCs w:val="24"/>
          <w:lang w:eastAsia="en-GB"/>
          <w14:ligatures w14:val="none"/>
        </w:rPr>
        <w:t>wide</w:t>
      </w:r>
      <w:r w:rsidR="006D4777" w:rsidRPr="006D4777">
        <w:rPr>
          <w:rFonts w:ascii="Arial" w:eastAsia="Times New Roman" w:hAnsi="Arial" w:cs="Arial"/>
          <w:kern w:val="0"/>
          <w:sz w:val="24"/>
          <w:szCs w:val="24"/>
          <w:lang w:eastAsia="en-GB"/>
          <w14:ligatures w14:val="none"/>
        </w:rPr>
        <w:t xml:space="preserve"> manufacturing </w:t>
      </w:r>
      <w:r w:rsidR="00596418" w:rsidRPr="006D4777">
        <w:rPr>
          <w:rFonts w:ascii="Arial" w:eastAsia="Times New Roman" w:hAnsi="Arial" w:cs="Arial"/>
          <w:kern w:val="0"/>
          <w:sz w:val="24"/>
          <w:szCs w:val="24"/>
          <w:lang w:eastAsia="en-GB"/>
          <w14:ligatures w14:val="none"/>
        </w:rPr>
        <w:t>abilities</w:t>
      </w:r>
      <w:r w:rsidR="006D4777" w:rsidRPr="006D4777">
        <w:rPr>
          <w:rFonts w:ascii="Arial" w:eastAsia="Times New Roman" w:hAnsi="Arial" w:cs="Arial"/>
          <w:kern w:val="0"/>
          <w:sz w:val="24"/>
          <w:szCs w:val="24"/>
          <w:lang w:eastAsia="en-GB"/>
          <w14:ligatures w14:val="none"/>
        </w:rPr>
        <w:t xml:space="preserve"> and </w:t>
      </w:r>
      <w:r w:rsidR="00596418" w:rsidRPr="006D4777">
        <w:rPr>
          <w:rFonts w:ascii="Arial" w:eastAsia="Times New Roman" w:hAnsi="Arial" w:cs="Arial"/>
          <w:kern w:val="0"/>
          <w:sz w:val="24"/>
          <w:szCs w:val="24"/>
          <w:lang w:eastAsia="en-GB"/>
          <w14:ligatures w14:val="none"/>
        </w:rPr>
        <w:t>worldwide</w:t>
      </w:r>
      <w:r w:rsidR="006D4777" w:rsidRPr="006D4777">
        <w:rPr>
          <w:rFonts w:ascii="Arial" w:eastAsia="Times New Roman" w:hAnsi="Arial" w:cs="Arial"/>
          <w:kern w:val="0"/>
          <w:sz w:val="24"/>
          <w:szCs w:val="24"/>
          <w:lang w:eastAsia="en-GB"/>
          <w14:ligatures w14:val="none"/>
        </w:rPr>
        <w:t xml:space="preserve"> brand recognition, it </w:t>
      </w:r>
      <w:r w:rsidR="00596418">
        <w:rPr>
          <w:rFonts w:ascii="Arial" w:eastAsia="Times New Roman" w:hAnsi="Arial" w:cs="Arial"/>
          <w:kern w:val="0"/>
          <w:sz w:val="24"/>
          <w:szCs w:val="24"/>
          <w:lang w:eastAsia="en-GB"/>
          <w14:ligatures w14:val="none"/>
        </w:rPr>
        <w:t xml:space="preserve">experiences </w:t>
      </w:r>
      <w:r w:rsidR="006D4777" w:rsidRPr="006D4777">
        <w:rPr>
          <w:rFonts w:ascii="Arial" w:eastAsia="Times New Roman" w:hAnsi="Arial" w:cs="Arial"/>
          <w:kern w:val="0"/>
          <w:sz w:val="24"/>
          <w:szCs w:val="24"/>
          <w:lang w:eastAsia="en-GB"/>
          <w14:ligatures w14:val="none"/>
        </w:rPr>
        <w:t xml:space="preserve">the challenge of catching up with technologically </w:t>
      </w:r>
      <w:r w:rsidR="00596418" w:rsidRPr="006D4777">
        <w:rPr>
          <w:rFonts w:ascii="Arial" w:eastAsia="Times New Roman" w:hAnsi="Arial" w:cs="Arial"/>
          <w:kern w:val="0"/>
          <w:sz w:val="24"/>
          <w:szCs w:val="24"/>
          <w:lang w:eastAsia="en-GB"/>
          <w14:ligatures w14:val="none"/>
        </w:rPr>
        <w:t>cutting-edge</w:t>
      </w:r>
      <w:r w:rsidR="006D4777" w:rsidRPr="006D4777">
        <w:rPr>
          <w:rFonts w:ascii="Arial" w:eastAsia="Times New Roman" w:hAnsi="Arial" w:cs="Arial"/>
          <w:kern w:val="0"/>
          <w:sz w:val="24"/>
          <w:szCs w:val="24"/>
          <w:lang w:eastAsia="en-GB"/>
          <w14:ligatures w14:val="none"/>
        </w:rPr>
        <w:t xml:space="preserve"> EV </w:t>
      </w:r>
      <w:r w:rsidR="00596418" w:rsidRPr="006D4777">
        <w:rPr>
          <w:rFonts w:ascii="Arial" w:eastAsia="Times New Roman" w:hAnsi="Arial" w:cs="Arial"/>
          <w:kern w:val="0"/>
          <w:sz w:val="24"/>
          <w:szCs w:val="24"/>
          <w:lang w:eastAsia="en-GB"/>
          <w14:ligatures w14:val="none"/>
        </w:rPr>
        <w:t>players</w:t>
      </w:r>
      <w:r w:rsidR="006D4777" w:rsidRPr="006D4777">
        <w:rPr>
          <w:rFonts w:ascii="Arial" w:eastAsia="Times New Roman" w:hAnsi="Arial" w:cs="Arial"/>
          <w:kern w:val="0"/>
          <w:sz w:val="24"/>
          <w:szCs w:val="24"/>
          <w:lang w:eastAsia="en-GB"/>
          <w14:ligatures w14:val="none"/>
        </w:rPr>
        <w:t xml:space="preserve">. </w:t>
      </w:r>
      <w:r w:rsidR="00596418" w:rsidRPr="006D4777">
        <w:rPr>
          <w:rFonts w:ascii="Arial" w:eastAsia="Times New Roman" w:hAnsi="Arial" w:cs="Arial"/>
          <w:kern w:val="0"/>
          <w:sz w:val="24"/>
          <w:szCs w:val="24"/>
          <w:lang w:eastAsia="en-GB"/>
          <w14:ligatures w14:val="none"/>
        </w:rPr>
        <w:t>Consequently</w:t>
      </w:r>
      <w:r w:rsidR="006D4777" w:rsidRPr="006D4777">
        <w:rPr>
          <w:rFonts w:ascii="Arial" w:eastAsia="Times New Roman" w:hAnsi="Arial" w:cs="Arial"/>
          <w:kern w:val="0"/>
          <w:sz w:val="24"/>
          <w:szCs w:val="24"/>
          <w:lang w:eastAsia="en-GB"/>
          <w14:ligatures w14:val="none"/>
        </w:rPr>
        <w:t xml:space="preserve">, Ford’s competitive </w:t>
      </w:r>
      <w:r w:rsidR="00596418" w:rsidRPr="006D4777">
        <w:rPr>
          <w:rFonts w:ascii="Arial" w:eastAsia="Times New Roman" w:hAnsi="Arial" w:cs="Arial"/>
          <w:kern w:val="0"/>
          <w:sz w:val="24"/>
          <w:szCs w:val="24"/>
          <w:lang w:eastAsia="en-GB"/>
          <w14:ligatures w14:val="none"/>
        </w:rPr>
        <w:t>situation</w:t>
      </w:r>
      <w:r w:rsidR="006D4777" w:rsidRPr="006D4777">
        <w:rPr>
          <w:rFonts w:ascii="Arial" w:eastAsia="Times New Roman" w:hAnsi="Arial" w:cs="Arial"/>
          <w:kern w:val="0"/>
          <w:sz w:val="24"/>
          <w:szCs w:val="24"/>
          <w:lang w:eastAsia="en-GB"/>
          <w14:ligatures w14:val="none"/>
        </w:rPr>
        <w:t xml:space="preserve"> </w:t>
      </w:r>
      <w:r w:rsidR="00596418">
        <w:rPr>
          <w:rFonts w:ascii="Arial" w:eastAsia="Times New Roman" w:hAnsi="Arial" w:cs="Arial"/>
          <w:kern w:val="0"/>
          <w:sz w:val="24"/>
          <w:szCs w:val="24"/>
          <w:lang w:eastAsia="en-GB"/>
          <w14:ligatures w14:val="none"/>
        </w:rPr>
        <w:t>relies</w:t>
      </w:r>
      <w:r w:rsidR="006D4777" w:rsidRPr="006D4777">
        <w:rPr>
          <w:rFonts w:ascii="Arial" w:eastAsia="Times New Roman" w:hAnsi="Arial" w:cs="Arial"/>
          <w:kern w:val="0"/>
          <w:sz w:val="24"/>
          <w:szCs w:val="24"/>
          <w:lang w:eastAsia="en-GB"/>
          <w14:ligatures w14:val="none"/>
        </w:rPr>
        <w:t xml:space="preserve"> on its </w:t>
      </w:r>
      <w:r w:rsidR="00596418" w:rsidRPr="006D4777">
        <w:rPr>
          <w:rFonts w:ascii="Arial" w:eastAsia="Times New Roman" w:hAnsi="Arial" w:cs="Arial"/>
          <w:kern w:val="0"/>
          <w:sz w:val="24"/>
          <w:szCs w:val="24"/>
          <w:lang w:eastAsia="en-GB"/>
          <w14:ligatures w14:val="none"/>
        </w:rPr>
        <w:t>capability</w:t>
      </w:r>
      <w:r w:rsidR="006D4777" w:rsidRPr="006D4777">
        <w:rPr>
          <w:rFonts w:ascii="Arial" w:eastAsia="Times New Roman" w:hAnsi="Arial" w:cs="Arial"/>
          <w:kern w:val="0"/>
          <w:sz w:val="24"/>
          <w:szCs w:val="24"/>
          <w:lang w:eastAsia="en-GB"/>
          <w14:ligatures w14:val="none"/>
        </w:rPr>
        <w:t xml:space="preserve"> to </w:t>
      </w:r>
      <w:r w:rsidR="00596418" w:rsidRPr="006D4777">
        <w:rPr>
          <w:rFonts w:ascii="Arial" w:eastAsia="Times New Roman" w:hAnsi="Arial" w:cs="Arial"/>
          <w:kern w:val="0"/>
          <w:sz w:val="24"/>
          <w:szCs w:val="24"/>
          <w:lang w:eastAsia="en-GB"/>
          <w14:ligatures w14:val="none"/>
        </w:rPr>
        <w:t>successfully</w:t>
      </w:r>
      <w:r w:rsidR="006D4777" w:rsidRPr="006D4777">
        <w:rPr>
          <w:rFonts w:ascii="Arial" w:eastAsia="Times New Roman" w:hAnsi="Arial" w:cs="Arial"/>
          <w:kern w:val="0"/>
          <w:sz w:val="24"/>
          <w:szCs w:val="24"/>
          <w:lang w:eastAsia="en-GB"/>
          <w14:ligatures w14:val="none"/>
        </w:rPr>
        <w:t xml:space="preserve"> </w:t>
      </w:r>
      <w:r w:rsidR="00596418" w:rsidRPr="006D4777">
        <w:rPr>
          <w:rFonts w:ascii="Arial" w:eastAsia="Times New Roman" w:hAnsi="Arial" w:cs="Arial"/>
          <w:kern w:val="0"/>
          <w:sz w:val="24"/>
          <w:szCs w:val="24"/>
          <w:lang w:eastAsia="en-GB"/>
          <w14:ligatures w14:val="none"/>
        </w:rPr>
        <w:t>change</w:t>
      </w:r>
      <w:r w:rsidR="006D4777" w:rsidRPr="006D4777">
        <w:rPr>
          <w:rFonts w:ascii="Arial" w:eastAsia="Times New Roman" w:hAnsi="Arial" w:cs="Arial"/>
          <w:kern w:val="0"/>
          <w:sz w:val="24"/>
          <w:szCs w:val="24"/>
          <w:lang w:eastAsia="en-GB"/>
          <w14:ligatures w14:val="none"/>
        </w:rPr>
        <w:t xml:space="preserve"> from traditional </w:t>
      </w:r>
      <w:r w:rsidR="00596418" w:rsidRPr="006D4777">
        <w:rPr>
          <w:rFonts w:ascii="Arial" w:eastAsia="Times New Roman" w:hAnsi="Arial" w:cs="Arial"/>
          <w:kern w:val="0"/>
          <w:sz w:val="24"/>
          <w:szCs w:val="24"/>
          <w:lang w:eastAsia="en-GB"/>
          <w14:ligatures w14:val="none"/>
        </w:rPr>
        <w:t>cars</w:t>
      </w:r>
      <w:r w:rsidR="006D4777" w:rsidRPr="006D4777">
        <w:rPr>
          <w:rFonts w:ascii="Arial" w:eastAsia="Times New Roman" w:hAnsi="Arial" w:cs="Arial"/>
          <w:kern w:val="0"/>
          <w:sz w:val="24"/>
          <w:szCs w:val="24"/>
          <w:lang w:eastAsia="en-GB"/>
          <w14:ligatures w14:val="none"/>
        </w:rPr>
        <w:t xml:space="preserve"> to electric mobility.</w:t>
      </w:r>
    </w:p>
    <w:p w14:paraId="78F784AC" w14:textId="44D9FAD1" w:rsidR="006D4777" w:rsidRPr="006D4777" w:rsidRDefault="00596418"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In general</w:t>
      </w:r>
      <w:r w:rsidR="006D4777" w:rsidRPr="006D4777">
        <w:rPr>
          <w:rFonts w:ascii="Arial" w:eastAsia="Times New Roman" w:hAnsi="Arial" w:cs="Arial"/>
          <w:kern w:val="0"/>
          <w:sz w:val="24"/>
          <w:szCs w:val="24"/>
          <w:lang w:eastAsia="en-GB"/>
          <w14:ligatures w14:val="none"/>
        </w:rPr>
        <w:t xml:space="preserve">, the macro marketing </w:t>
      </w:r>
      <w:r w:rsidRPr="006D4777">
        <w:rPr>
          <w:rFonts w:ascii="Arial" w:eastAsia="Times New Roman" w:hAnsi="Arial" w:cs="Arial"/>
          <w:kern w:val="0"/>
          <w:sz w:val="24"/>
          <w:szCs w:val="24"/>
          <w:lang w:eastAsia="en-GB"/>
          <w14:ligatures w14:val="none"/>
        </w:rPr>
        <w:t>situation</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establishes</w:t>
      </w:r>
      <w:r w:rsidR="006D4777" w:rsidRPr="006D4777">
        <w:rPr>
          <w:rFonts w:ascii="Arial" w:eastAsia="Times New Roman" w:hAnsi="Arial" w:cs="Arial"/>
          <w:kern w:val="0"/>
          <w:sz w:val="24"/>
          <w:szCs w:val="24"/>
          <w:lang w:eastAsia="en-GB"/>
          <w14:ligatures w14:val="none"/>
        </w:rPr>
        <w:t xml:space="preserve"> how external </w:t>
      </w:r>
      <w:r>
        <w:rPr>
          <w:rFonts w:ascii="Arial" w:eastAsia="Times New Roman" w:hAnsi="Arial" w:cs="Arial"/>
          <w:kern w:val="0"/>
          <w:sz w:val="24"/>
          <w:szCs w:val="24"/>
          <w:lang w:eastAsia="en-GB"/>
          <w14:ligatures w14:val="none"/>
        </w:rPr>
        <w:t xml:space="preserve">factors may </w:t>
      </w:r>
      <w:r w:rsidRPr="006D4777">
        <w:rPr>
          <w:rFonts w:ascii="Arial" w:eastAsia="Times New Roman" w:hAnsi="Arial" w:cs="Arial"/>
          <w:kern w:val="0"/>
          <w:sz w:val="24"/>
          <w:szCs w:val="24"/>
          <w:lang w:eastAsia="en-GB"/>
          <w14:ligatures w14:val="none"/>
        </w:rPr>
        <w:t>instantaneously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generate</w:t>
      </w:r>
      <w:r w:rsidR="006D4777" w:rsidRPr="006D4777">
        <w:rPr>
          <w:rFonts w:ascii="Arial" w:eastAsia="Times New Roman" w:hAnsi="Arial" w:cs="Arial"/>
          <w:kern w:val="0"/>
          <w:sz w:val="24"/>
          <w:szCs w:val="24"/>
          <w:lang w:eastAsia="en-GB"/>
          <w14:ligatures w14:val="none"/>
        </w:rPr>
        <w:t xml:space="preserve"> opportunities and threats for </w:t>
      </w:r>
      <w:r>
        <w:rPr>
          <w:rFonts w:ascii="Arial" w:eastAsia="Times New Roman" w:hAnsi="Arial" w:cs="Arial"/>
          <w:kern w:val="0"/>
          <w:sz w:val="24"/>
          <w:szCs w:val="24"/>
          <w:lang w:eastAsia="en-GB"/>
          <w14:ligatures w14:val="none"/>
        </w:rPr>
        <w:t>companies</w:t>
      </w:r>
      <w:r w:rsidR="006D4777" w:rsidRPr="006D4777">
        <w:rPr>
          <w:rFonts w:ascii="Arial" w:eastAsia="Times New Roman" w:hAnsi="Arial" w:cs="Arial"/>
          <w:kern w:val="0"/>
          <w:sz w:val="24"/>
          <w:szCs w:val="24"/>
          <w:lang w:eastAsia="en-GB"/>
          <w14:ligatures w14:val="none"/>
        </w:rPr>
        <w:t xml:space="preserve">. Technological </w:t>
      </w:r>
      <w:r w:rsidRPr="006D4777">
        <w:rPr>
          <w:rFonts w:ascii="Arial" w:eastAsia="Times New Roman" w:hAnsi="Arial" w:cs="Arial"/>
          <w:kern w:val="0"/>
          <w:sz w:val="24"/>
          <w:szCs w:val="24"/>
          <w:lang w:eastAsia="en-GB"/>
          <w14:ligatures w14:val="none"/>
        </w:rPr>
        <w:t>modernisation</w:t>
      </w:r>
      <w:r w:rsidR="006D4777" w:rsidRPr="006D4777">
        <w:rPr>
          <w:rFonts w:ascii="Arial" w:eastAsia="Times New Roman" w:hAnsi="Arial" w:cs="Arial"/>
          <w:kern w:val="0"/>
          <w:sz w:val="24"/>
          <w:szCs w:val="24"/>
          <w:lang w:eastAsia="en-GB"/>
          <w14:ligatures w14:val="none"/>
        </w:rPr>
        <w:t xml:space="preserve"> and </w:t>
      </w:r>
      <w:r w:rsidRPr="006D4777">
        <w:rPr>
          <w:rFonts w:ascii="Arial" w:eastAsia="Times New Roman" w:hAnsi="Arial" w:cs="Arial"/>
          <w:kern w:val="0"/>
          <w:sz w:val="24"/>
          <w:szCs w:val="24"/>
          <w:lang w:eastAsia="en-GB"/>
          <w14:ligatures w14:val="none"/>
        </w:rPr>
        <w:t>ecological</w:t>
      </w:r>
      <w:r w:rsidR="006D4777" w:rsidRPr="006D4777">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laws</w:t>
      </w:r>
      <w:r w:rsidR="006D4777" w:rsidRPr="006D4777">
        <w:rPr>
          <w:rFonts w:ascii="Arial" w:eastAsia="Times New Roman" w:hAnsi="Arial" w:cs="Arial"/>
          <w:kern w:val="0"/>
          <w:sz w:val="24"/>
          <w:szCs w:val="24"/>
          <w:lang w:eastAsia="en-GB"/>
          <w14:ligatures w14:val="none"/>
        </w:rPr>
        <w:t xml:space="preserve"> have </w:t>
      </w:r>
      <w:r w:rsidRPr="006D4777">
        <w:rPr>
          <w:rFonts w:ascii="Arial" w:eastAsia="Times New Roman" w:hAnsi="Arial" w:cs="Arial"/>
          <w:kern w:val="0"/>
          <w:sz w:val="24"/>
          <w:szCs w:val="24"/>
          <w:lang w:eastAsia="en-GB"/>
          <w14:ligatures w14:val="none"/>
        </w:rPr>
        <w:t>quicker</w:t>
      </w:r>
      <w:r w:rsidR="006D4777" w:rsidRPr="006D4777">
        <w:rPr>
          <w:rFonts w:ascii="Arial" w:eastAsia="Times New Roman" w:hAnsi="Arial" w:cs="Arial"/>
          <w:kern w:val="0"/>
          <w:sz w:val="24"/>
          <w:szCs w:val="24"/>
          <w:lang w:eastAsia="en-GB"/>
          <w14:ligatures w14:val="none"/>
        </w:rPr>
        <w:t xml:space="preserve"> the </w:t>
      </w:r>
      <w:r w:rsidRPr="006D4777">
        <w:rPr>
          <w:rFonts w:ascii="Arial" w:eastAsia="Times New Roman" w:hAnsi="Arial" w:cs="Arial"/>
          <w:kern w:val="0"/>
          <w:sz w:val="24"/>
          <w:szCs w:val="24"/>
          <w:lang w:eastAsia="en-GB"/>
          <w14:ligatures w14:val="none"/>
        </w:rPr>
        <w:t>worldwide</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change</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to</w:t>
      </w:r>
      <w:r w:rsidR="006D4777" w:rsidRPr="006D4777">
        <w:rPr>
          <w:rFonts w:ascii="Arial" w:eastAsia="Times New Roman" w:hAnsi="Arial" w:cs="Arial"/>
          <w:kern w:val="0"/>
          <w:sz w:val="24"/>
          <w:szCs w:val="24"/>
          <w:lang w:eastAsia="en-GB"/>
          <w14:ligatures w14:val="none"/>
        </w:rPr>
        <w:t xml:space="preserve"> electric </w:t>
      </w:r>
      <w:r w:rsidRPr="006D4777">
        <w:rPr>
          <w:rFonts w:ascii="Arial" w:eastAsia="Times New Roman" w:hAnsi="Arial" w:cs="Arial"/>
          <w:kern w:val="0"/>
          <w:sz w:val="24"/>
          <w:szCs w:val="24"/>
          <w:lang w:eastAsia="en-GB"/>
          <w14:ligatures w14:val="none"/>
        </w:rPr>
        <w:t>cars</w:t>
      </w:r>
      <w:r w:rsidR="006D4777" w:rsidRPr="006D4777">
        <w:rPr>
          <w:rFonts w:ascii="Arial" w:eastAsia="Times New Roman" w:hAnsi="Arial" w:cs="Arial"/>
          <w:kern w:val="0"/>
          <w:sz w:val="24"/>
          <w:szCs w:val="24"/>
          <w:lang w:eastAsia="en-GB"/>
          <w14:ligatures w14:val="none"/>
        </w:rPr>
        <w:t xml:space="preserve">, strengthening Tesla’s </w:t>
      </w:r>
      <w:r w:rsidRPr="006D4777">
        <w:rPr>
          <w:rFonts w:ascii="Arial" w:eastAsia="Times New Roman" w:hAnsi="Arial" w:cs="Arial"/>
          <w:kern w:val="0"/>
          <w:sz w:val="24"/>
          <w:szCs w:val="24"/>
          <w:lang w:eastAsia="en-GB"/>
          <w14:ligatures w14:val="none"/>
        </w:rPr>
        <w:t>ground-breaking</w:t>
      </w:r>
      <w:r w:rsidR="006D4777" w:rsidRPr="006D4777">
        <w:rPr>
          <w:rFonts w:ascii="Arial" w:eastAsia="Times New Roman" w:hAnsi="Arial" w:cs="Arial"/>
          <w:kern w:val="0"/>
          <w:sz w:val="24"/>
          <w:szCs w:val="24"/>
          <w:lang w:eastAsia="en-GB"/>
          <w14:ligatures w14:val="none"/>
        </w:rPr>
        <w:t xml:space="preserve"> position </w:t>
      </w:r>
      <w:r w:rsidRPr="006D4777">
        <w:rPr>
          <w:rFonts w:ascii="Arial" w:eastAsia="Times New Roman" w:hAnsi="Arial" w:cs="Arial"/>
          <w:kern w:val="0"/>
          <w:sz w:val="24"/>
          <w:szCs w:val="24"/>
          <w:lang w:eastAsia="en-GB"/>
          <w14:ligatures w14:val="none"/>
        </w:rPr>
        <w:t>whereas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obliging</w:t>
      </w:r>
      <w:r w:rsidR="006D4777" w:rsidRPr="006D4777">
        <w:rPr>
          <w:rFonts w:ascii="Arial" w:eastAsia="Times New Roman" w:hAnsi="Arial" w:cs="Arial"/>
          <w:kern w:val="0"/>
          <w:sz w:val="24"/>
          <w:szCs w:val="24"/>
          <w:lang w:eastAsia="en-GB"/>
          <w14:ligatures w14:val="none"/>
        </w:rPr>
        <w:t xml:space="preserve"> follower </w:t>
      </w:r>
      <w:r w:rsidRPr="006D4777">
        <w:rPr>
          <w:rFonts w:ascii="Arial" w:eastAsia="Times New Roman" w:hAnsi="Arial" w:cs="Arial"/>
          <w:kern w:val="0"/>
          <w:sz w:val="24"/>
          <w:szCs w:val="24"/>
          <w:lang w:eastAsia="en-GB"/>
          <w14:ligatures w14:val="none"/>
        </w:rPr>
        <w:t>companies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for example</w:t>
      </w:r>
      <w:r w:rsidR="006D4777" w:rsidRPr="006D4777">
        <w:rPr>
          <w:rFonts w:ascii="Arial" w:eastAsia="Times New Roman" w:hAnsi="Arial" w:cs="Arial"/>
          <w:kern w:val="0"/>
          <w:sz w:val="24"/>
          <w:szCs w:val="24"/>
          <w:lang w:eastAsia="en-GB"/>
          <w14:ligatures w14:val="none"/>
        </w:rPr>
        <w:t xml:space="preserve"> Ford to </w:t>
      </w:r>
      <w:r w:rsidRPr="006D4777">
        <w:rPr>
          <w:rFonts w:ascii="Arial" w:eastAsia="Times New Roman" w:hAnsi="Arial" w:cs="Arial"/>
          <w:kern w:val="0"/>
          <w:sz w:val="24"/>
          <w:szCs w:val="24"/>
          <w:lang w:eastAsia="en-GB"/>
          <w14:ligatures w14:val="none"/>
        </w:rPr>
        <w:t>quickly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familiarise</w:t>
      </w:r>
      <w:r w:rsidR="006D4777" w:rsidRPr="006D4777">
        <w:rPr>
          <w:rFonts w:ascii="Arial" w:eastAsia="Times New Roman" w:hAnsi="Arial" w:cs="Arial"/>
          <w:kern w:val="0"/>
          <w:sz w:val="24"/>
          <w:szCs w:val="24"/>
          <w:lang w:eastAsia="en-GB"/>
          <w14:ligatures w14:val="none"/>
        </w:rPr>
        <w:t xml:space="preserve"> their strategic </w:t>
      </w:r>
      <w:r>
        <w:rPr>
          <w:rFonts w:ascii="Arial" w:eastAsia="Times New Roman" w:hAnsi="Arial" w:cs="Arial"/>
          <w:kern w:val="0"/>
          <w:sz w:val="24"/>
          <w:szCs w:val="24"/>
          <w:lang w:eastAsia="en-GB"/>
          <w14:ligatures w14:val="none"/>
        </w:rPr>
        <w:t>strategies</w:t>
      </w:r>
      <w:r w:rsidR="006D4777" w:rsidRPr="006D4777">
        <w:rPr>
          <w:rFonts w:ascii="Arial" w:eastAsia="Times New Roman" w:hAnsi="Arial" w:cs="Arial"/>
          <w:kern w:val="0"/>
          <w:sz w:val="24"/>
          <w:szCs w:val="24"/>
          <w:lang w:eastAsia="en-GB"/>
          <w14:ligatures w14:val="none"/>
        </w:rPr>
        <w:t>.</w:t>
      </w:r>
    </w:p>
    <w:p w14:paraId="69E73D19" w14:textId="671FE882" w:rsidR="00191020" w:rsidRPr="00FD5060" w:rsidRDefault="00191020">
      <w:pPr>
        <w:rPr>
          <w:rFonts w:ascii="Arial" w:hAnsi="Arial" w:cs="Arial"/>
          <w:b/>
          <w:bCs/>
          <w:sz w:val="28"/>
          <w:szCs w:val="28"/>
        </w:rPr>
      </w:pPr>
    </w:p>
    <w:p w14:paraId="7977450E" w14:textId="675534D9" w:rsidR="00191020" w:rsidRPr="008B6AE3" w:rsidRDefault="00FD5060" w:rsidP="006C3D6B">
      <w:pPr>
        <w:pStyle w:val="Heading1"/>
        <w:spacing w:line="360" w:lineRule="auto"/>
        <w:rPr>
          <w:rFonts w:ascii="Arial" w:hAnsi="Arial" w:cs="Arial"/>
          <w:b/>
          <w:bCs/>
          <w:sz w:val="28"/>
          <w:szCs w:val="28"/>
        </w:rPr>
      </w:pPr>
      <w:bookmarkStart w:id="6" w:name="_Toc223783654"/>
      <w:bookmarkStart w:id="7" w:name="_Hlk223781930"/>
      <w:r w:rsidRPr="008B6AE3">
        <w:rPr>
          <w:rFonts w:ascii="Arial" w:hAnsi="Arial" w:cs="Arial"/>
          <w:b/>
          <w:bCs/>
          <w:sz w:val="28"/>
          <w:szCs w:val="28"/>
        </w:rPr>
        <w:lastRenderedPageBreak/>
        <w:t>Task 2: Strategic Responses to Macro-Environmental Factors</w:t>
      </w:r>
      <w:bookmarkEnd w:id="6"/>
    </w:p>
    <w:p w14:paraId="5B13D86D" w14:textId="4D9BFF42" w:rsidR="00FD5060" w:rsidRPr="006C3D6B" w:rsidRDefault="006C3D6B" w:rsidP="006C3D6B">
      <w:pPr>
        <w:spacing w:after="0"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Expanding upon the macro-environmental analysis from Task 1, both the leading organization Tesla and the subsequent organization Ford Motor Company have executed strategic solutions to maintain expansion in the swiftly transforming electric vehicle (EV) sector. Technological innovation and environmental regulation have transformed competition, necessitating those enterprises implement strategic marketing frameworks to sustain or enhance competitive advantage. This section assesses the strategies of both businesses with Porter’s Generic Strategies and Ansoff’s Growth Matrix</w:t>
      </w:r>
      <w:r w:rsidR="00FD5060" w:rsidRPr="006C3D6B">
        <w:rPr>
          <w:rFonts w:ascii="Arial" w:hAnsi="Arial" w:cs="Arial"/>
          <w:b/>
          <w:bCs/>
          <w:sz w:val="24"/>
          <w:szCs w:val="24"/>
        </w:rPr>
        <w:t>.</w:t>
      </w:r>
    </w:p>
    <w:p w14:paraId="2E3543DC" w14:textId="77777777" w:rsidR="006C3D6B" w:rsidRDefault="006C3D6B" w:rsidP="008B6AE3">
      <w:pPr>
        <w:pStyle w:val="Heading2"/>
        <w:rPr>
          <w:rFonts w:ascii="Arial" w:hAnsi="Arial" w:cs="Arial"/>
          <w:b/>
          <w:bCs/>
          <w:color w:val="auto"/>
          <w:sz w:val="24"/>
          <w:szCs w:val="24"/>
        </w:rPr>
      </w:pPr>
      <w:bookmarkStart w:id="8" w:name="_Toc223783655"/>
    </w:p>
    <w:p w14:paraId="2362BDC4" w14:textId="749C60AA" w:rsidR="00FD5060" w:rsidRPr="008B6AE3" w:rsidRDefault="00FD5060" w:rsidP="006C3D6B">
      <w:pPr>
        <w:pStyle w:val="Heading2"/>
        <w:spacing w:line="360" w:lineRule="auto"/>
        <w:rPr>
          <w:rFonts w:ascii="Arial" w:hAnsi="Arial" w:cs="Arial"/>
          <w:b/>
          <w:bCs/>
          <w:color w:val="auto"/>
          <w:sz w:val="24"/>
          <w:szCs w:val="24"/>
        </w:rPr>
      </w:pPr>
      <w:r w:rsidRPr="008B6AE3">
        <w:rPr>
          <w:rFonts w:ascii="Arial" w:hAnsi="Arial" w:cs="Arial"/>
          <w:b/>
          <w:bCs/>
          <w:color w:val="auto"/>
          <w:sz w:val="24"/>
          <w:szCs w:val="24"/>
        </w:rPr>
        <w:t>Porter’s Generic Strategies</w:t>
      </w:r>
      <w:bookmarkEnd w:id="8"/>
    </w:p>
    <w:p w14:paraId="364FB81F"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Porter’s Generic Strategies framework elucidates how businesses attain competitive advantage via cost leadership, differentiation, or focus strategies (Porter, 1985)</w:t>
      </w:r>
    </w:p>
    <w:p w14:paraId="51A6C741"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p>
    <w:p w14:paraId="284F2D4D" w14:textId="0089A30A" w:rsidR="006C3D6B" w:rsidRPr="006C3D6B" w:rsidRDefault="006C3D6B" w:rsidP="006C3D6B">
      <w:pPr>
        <w:spacing w:after="0" w:line="360" w:lineRule="auto"/>
        <w:jc w:val="both"/>
        <w:rPr>
          <w:rFonts w:ascii="Arial" w:eastAsia="Times New Roman" w:hAnsi="Arial" w:cs="Arial"/>
          <w:b/>
          <w:bCs/>
          <w:kern w:val="0"/>
          <w:sz w:val="24"/>
          <w:szCs w:val="24"/>
          <w:lang w:eastAsia="en-GB"/>
          <w14:ligatures w14:val="none"/>
        </w:rPr>
      </w:pPr>
      <w:r w:rsidRPr="006C3D6B">
        <w:rPr>
          <w:rFonts w:ascii="Arial" w:eastAsia="Times New Roman" w:hAnsi="Arial" w:cs="Arial"/>
          <w:b/>
          <w:bCs/>
          <w:kern w:val="0"/>
          <w:sz w:val="24"/>
          <w:szCs w:val="24"/>
          <w:lang w:eastAsia="en-GB"/>
          <w14:ligatures w14:val="none"/>
        </w:rPr>
        <w:t>Tesla’s Differentiation Strateg</w:t>
      </w:r>
      <w:r>
        <w:rPr>
          <w:rFonts w:ascii="Arial" w:eastAsia="Times New Roman" w:hAnsi="Arial" w:cs="Arial"/>
          <w:b/>
          <w:bCs/>
          <w:kern w:val="0"/>
          <w:sz w:val="24"/>
          <w:szCs w:val="24"/>
          <w:lang w:eastAsia="en-GB"/>
          <w14:ligatures w14:val="none"/>
        </w:rPr>
        <w:t>y</w:t>
      </w:r>
    </w:p>
    <w:p w14:paraId="175589CB"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Tesla predominantly employs a broad differentiation strategy, emphasising innovation, cutting-edge technology, and cohesive ecosystems to set its products apart from rivals. The company highlights distinctive attributes including autonomous driving software, over-the-air updates, and a comprehensive worldwide charging infrastructure. These aspects generate considerable perceived value for customers and bolster Tesla's reputation as a technology leader (</w:t>
      </w:r>
      <w:proofErr w:type="spellStart"/>
      <w:r w:rsidRPr="006C3D6B">
        <w:rPr>
          <w:rFonts w:ascii="Arial" w:eastAsia="Times New Roman" w:hAnsi="Arial" w:cs="Arial"/>
          <w:kern w:val="0"/>
          <w:sz w:val="24"/>
          <w:szCs w:val="24"/>
          <w:lang w:eastAsia="en-GB"/>
          <w14:ligatures w14:val="none"/>
        </w:rPr>
        <w:t>Panmore</w:t>
      </w:r>
      <w:proofErr w:type="spellEnd"/>
      <w:r w:rsidRPr="006C3D6B">
        <w:rPr>
          <w:rFonts w:ascii="Arial" w:eastAsia="Times New Roman" w:hAnsi="Arial" w:cs="Arial"/>
          <w:kern w:val="0"/>
          <w:sz w:val="24"/>
          <w:szCs w:val="24"/>
          <w:lang w:eastAsia="en-GB"/>
          <w14:ligatures w14:val="none"/>
        </w:rPr>
        <w:t xml:space="preserve"> Institute, 2025).</w:t>
      </w:r>
    </w:p>
    <w:p w14:paraId="37913461"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Tesla benefits from vertical integration by overseeing a significant portion of its supply chain, encompassing battery development and software systems. This strategy improves efficiency, accelerates innovation, and elevates product quality, hence reinforcing its competitive edge in the EV industry (</w:t>
      </w:r>
      <w:proofErr w:type="spellStart"/>
      <w:r w:rsidRPr="006C3D6B">
        <w:rPr>
          <w:rFonts w:ascii="Arial" w:eastAsia="Times New Roman" w:hAnsi="Arial" w:cs="Arial"/>
          <w:kern w:val="0"/>
          <w:sz w:val="24"/>
          <w:szCs w:val="24"/>
          <w:lang w:eastAsia="en-GB"/>
          <w14:ligatures w14:val="none"/>
        </w:rPr>
        <w:t>Teliance</w:t>
      </w:r>
      <w:proofErr w:type="spellEnd"/>
      <w:r w:rsidRPr="006C3D6B">
        <w:rPr>
          <w:rFonts w:ascii="Arial" w:eastAsia="Times New Roman" w:hAnsi="Arial" w:cs="Arial"/>
          <w:kern w:val="0"/>
          <w:sz w:val="24"/>
          <w:szCs w:val="24"/>
          <w:lang w:eastAsia="en-GB"/>
          <w14:ligatures w14:val="none"/>
        </w:rPr>
        <w:t xml:space="preserve">, 2025). Consequently, Tesla has successfully attracted technology-oriented consumers and sustained a robust market presence despite escalating competition. </w:t>
      </w:r>
    </w:p>
    <w:p w14:paraId="385E9E6C"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Nonetheless, increasing competition from alternative EV manufacturers and diminishing market share in certain regions indicate that differentiation alone may not ensure sustained supremacy. Competitors are progressively embracing analogous technologies, diminishing Tesla's technological advantage.</w:t>
      </w:r>
    </w:p>
    <w:p w14:paraId="41EDA891"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p>
    <w:p w14:paraId="683BBC80"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p>
    <w:p w14:paraId="357A868C" w14:textId="388883F9" w:rsidR="006C3D6B" w:rsidRPr="006C3D6B" w:rsidRDefault="006C3D6B" w:rsidP="006C3D6B">
      <w:pPr>
        <w:spacing w:after="0" w:line="360" w:lineRule="auto"/>
        <w:jc w:val="both"/>
        <w:rPr>
          <w:rFonts w:ascii="Arial" w:eastAsia="Times New Roman" w:hAnsi="Arial" w:cs="Arial"/>
          <w:b/>
          <w:bCs/>
          <w:kern w:val="0"/>
          <w:sz w:val="24"/>
          <w:szCs w:val="24"/>
          <w:lang w:eastAsia="en-GB"/>
          <w14:ligatures w14:val="none"/>
        </w:rPr>
      </w:pPr>
      <w:r w:rsidRPr="006C3D6B">
        <w:rPr>
          <w:rFonts w:ascii="Arial" w:eastAsia="Times New Roman" w:hAnsi="Arial" w:cs="Arial"/>
          <w:b/>
          <w:bCs/>
          <w:kern w:val="0"/>
          <w:sz w:val="24"/>
          <w:szCs w:val="24"/>
          <w:lang w:eastAsia="en-GB"/>
          <w14:ligatures w14:val="none"/>
        </w:rPr>
        <w:lastRenderedPageBreak/>
        <w:t>Ford’s Hybrid Strategy: Cost and Differentiation</w:t>
      </w:r>
    </w:p>
    <w:p w14:paraId="1CEB551C"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 xml:space="preserve">Conversely, Ford has implemented a hybrid strategy that integrates cost competitiveness with differentiation. As a follower organization, Ford utilises its extensive production skills and established brand reputation to produce electric vehicles at competitive pricing. </w:t>
      </w:r>
    </w:p>
    <w:p w14:paraId="1E029EC9"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 xml:space="preserve">Ford's approach encompasses the introduction of electric variants of its renowned products, like the Mustang Mach-E and the F-150 Lightning. By electrifying established automotive brands, Ford mitigates consumer apprehension and expedites electric vehicle adoption among conventional car purchasers. This strategy enables the organization to distinguish itself through brand legacy while contending on pricing and availability. </w:t>
      </w:r>
    </w:p>
    <w:p w14:paraId="0D2D21DA" w14:textId="52B8FE5A" w:rsidR="00FD5060" w:rsidRPr="006C3D6B" w:rsidRDefault="006C3D6B" w:rsidP="006C3D6B">
      <w:pPr>
        <w:spacing w:after="0"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Ford's strategy leverages economies of scale and a comprehensive dealership network, facilitating global car distribution and after-sales services that many emerging EV manufacturers find challenging to duplicate. Thus, Ford's strategy establishes the corporation as a formidable contender equipped to confront electric vehicle innovators</w:t>
      </w:r>
      <w:r w:rsidR="00FD5060" w:rsidRPr="006C3D6B">
        <w:rPr>
          <w:rFonts w:ascii="Arial" w:hAnsi="Arial" w:cs="Arial"/>
          <w:sz w:val="24"/>
          <w:szCs w:val="24"/>
        </w:rPr>
        <w:t>.</w:t>
      </w:r>
    </w:p>
    <w:p w14:paraId="02F28B0A" w14:textId="0347F386" w:rsidR="00FD5060" w:rsidRDefault="00C15799" w:rsidP="00C15799">
      <w:pPr>
        <w:pStyle w:val="NormalWeb"/>
        <w:spacing w:line="360" w:lineRule="auto"/>
        <w:jc w:val="center"/>
        <w:rPr>
          <w:rFonts w:ascii="Arial" w:hAnsi="Arial" w:cs="Arial"/>
        </w:rPr>
      </w:pPr>
      <w:r>
        <w:rPr>
          <w:noProof/>
        </w:rPr>
        <w:drawing>
          <wp:inline distT="0" distB="0" distL="0" distR="0" wp14:anchorId="50BB7295" wp14:editId="4227AFA5">
            <wp:extent cx="4524375" cy="3305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6395" t="21863" r="33525" b="43865"/>
                    <a:stretch/>
                  </pic:blipFill>
                  <pic:spPr bwMode="auto">
                    <a:xfrm>
                      <a:off x="0" y="0"/>
                      <a:ext cx="4524375" cy="3305175"/>
                    </a:xfrm>
                    <a:prstGeom prst="rect">
                      <a:avLst/>
                    </a:prstGeom>
                    <a:ln>
                      <a:noFill/>
                    </a:ln>
                    <a:extLst>
                      <a:ext uri="{53640926-AAD7-44D8-BBD7-CCE9431645EC}">
                        <a14:shadowObscured xmlns:a14="http://schemas.microsoft.com/office/drawing/2010/main"/>
                      </a:ext>
                    </a:extLst>
                  </pic:spPr>
                </pic:pic>
              </a:graphicData>
            </a:graphic>
          </wp:inline>
        </w:drawing>
      </w:r>
    </w:p>
    <w:p w14:paraId="7A5600C4" w14:textId="140B54F1" w:rsidR="00C15799" w:rsidRPr="00FD5060" w:rsidRDefault="00C15799" w:rsidP="00C15799">
      <w:pPr>
        <w:pStyle w:val="NormalWeb"/>
        <w:spacing w:line="360" w:lineRule="auto"/>
        <w:jc w:val="center"/>
        <w:rPr>
          <w:rFonts w:ascii="Arial" w:hAnsi="Arial" w:cs="Arial"/>
        </w:rPr>
      </w:pPr>
      <w:r>
        <w:rPr>
          <w:rFonts w:ascii="Arial" w:hAnsi="Arial" w:cs="Arial"/>
        </w:rPr>
        <w:t>Source: AI (Chat GPT)</w:t>
      </w:r>
    </w:p>
    <w:p w14:paraId="111A5616" w14:textId="77777777" w:rsidR="00191020" w:rsidRDefault="00191020"/>
    <w:bookmarkEnd w:id="7"/>
    <w:p w14:paraId="7CE4834C" w14:textId="77777777" w:rsidR="006C3D6B" w:rsidRDefault="006C3D6B" w:rsidP="006C3D6B">
      <w:pPr>
        <w:spacing w:line="360" w:lineRule="auto"/>
        <w:jc w:val="both"/>
        <w:rPr>
          <w:rFonts w:ascii="Arial" w:hAnsi="Arial" w:cs="Arial"/>
          <w:b/>
          <w:bCs/>
          <w:sz w:val="24"/>
          <w:szCs w:val="24"/>
        </w:rPr>
      </w:pPr>
    </w:p>
    <w:p w14:paraId="64CD4427" w14:textId="77777777" w:rsidR="006C3D6B" w:rsidRPr="006C3D6B" w:rsidRDefault="006C3D6B" w:rsidP="006C3D6B">
      <w:pPr>
        <w:spacing w:line="360" w:lineRule="auto"/>
        <w:jc w:val="both"/>
        <w:rPr>
          <w:rFonts w:ascii="Arial" w:eastAsia="Times New Roman" w:hAnsi="Arial" w:cs="Arial"/>
          <w:b/>
          <w:bCs/>
          <w:kern w:val="0"/>
          <w:sz w:val="24"/>
          <w:szCs w:val="24"/>
          <w:lang w:eastAsia="en-GB"/>
          <w14:ligatures w14:val="none"/>
        </w:rPr>
      </w:pPr>
      <w:r w:rsidRPr="006C3D6B">
        <w:rPr>
          <w:rFonts w:ascii="Arial" w:eastAsia="Times New Roman" w:hAnsi="Arial" w:cs="Arial"/>
          <w:b/>
          <w:bCs/>
          <w:kern w:val="0"/>
          <w:sz w:val="24"/>
          <w:szCs w:val="24"/>
          <w:lang w:eastAsia="en-GB"/>
          <w14:ligatures w14:val="none"/>
        </w:rPr>
        <w:lastRenderedPageBreak/>
        <w:t xml:space="preserve">Ansoff's Growth Matrix </w:t>
      </w:r>
    </w:p>
    <w:p w14:paraId="1F572FCC" w14:textId="77777777" w:rsidR="006C3D6B" w:rsidRDefault="006C3D6B" w:rsidP="006C3D6B">
      <w:pPr>
        <w:spacing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The Ansoff Growth Matrix delineates four strategic growth alternatives: market penetration, product creation, market development, and diversification (Ansoff, 1957).</w:t>
      </w:r>
    </w:p>
    <w:p w14:paraId="580EE10A" w14:textId="77777777" w:rsidR="006C3D6B" w:rsidRPr="006C3D6B" w:rsidRDefault="006C3D6B" w:rsidP="006C3D6B">
      <w:pPr>
        <w:spacing w:line="360" w:lineRule="auto"/>
        <w:jc w:val="both"/>
        <w:rPr>
          <w:rFonts w:ascii="Arial" w:eastAsia="Times New Roman" w:hAnsi="Arial" w:cs="Arial"/>
          <w:b/>
          <w:bCs/>
          <w:kern w:val="0"/>
          <w:sz w:val="24"/>
          <w:szCs w:val="24"/>
          <w:lang w:eastAsia="en-GB"/>
          <w14:ligatures w14:val="none"/>
        </w:rPr>
      </w:pPr>
      <w:r w:rsidRPr="006C3D6B">
        <w:rPr>
          <w:rFonts w:ascii="Arial" w:eastAsia="Times New Roman" w:hAnsi="Arial" w:cs="Arial"/>
          <w:b/>
          <w:bCs/>
          <w:kern w:val="0"/>
          <w:sz w:val="24"/>
          <w:szCs w:val="24"/>
          <w:lang w:eastAsia="en-GB"/>
          <w14:ligatures w14:val="none"/>
        </w:rPr>
        <w:t>Tesla’s Growth Strategy</w:t>
      </w:r>
    </w:p>
    <w:p w14:paraId="159FA3FD" w14:textId="77777777" w:rsidR="006C3D6B" w:rsidRDefault="006C3D6B" w:rsidP="006C3D6B">
      <w:pPr>
        <w:spacing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 xml:space="preserve">Tesla primarily concentrates on product innovation and market expansion tactics. Ongoing investment in research and development allows the company to launch new electric car models and software enhancements that elevate vehicle performance and user experience. This innovation-centric methodology strengthens Tesla's differentiating strategy and sustains robust consumer loyalty. </w:t>
      </w:r>
    </w:p>
    <w:p w14:paraId="1EAC9B70" w14:textId="77777777" w:rsidR="00E4712A" w:rsidRDefault="006C3D6B" w:rsidP="006C3D6B">
      <w:pPr>
        <w:spacing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Tesla engages in market development by entering new international markets and constructing giga</w:t>
      </w:r>
      <w:r w:rsidR="00E4712A">
        <w:rPr>
          <w:rFonts w:ascii="Arial" w:eastAsia="Times New Roman" w:hAnsi="Arial" w:cs="Arial"/>
          <w:kern w:val="0"/>
          <w:sz w:val="24"/>
          <w:szCs w:val="24"/>
          <w:lang w:eastAsia="en-GB"/>
          <w14:ligatures w14:val="none"/>
        </w:rPr>
        <w:t>-</w:t>
      </w:r>
      <w:r w:rsidRPr="006C3D6B">
        <w:rPr>
          <w:rFonts w:ascii="Arial" w:eastAsia="Times New Roman" w:hAnsi="Arial" w:cs="Arial"/>
          <w:kern w:val="0"/>
          <w:sz w:val="24"/>
          <w:szCs w:val="24"/>
          <w:lang w:eastAsia="en-GB"/>
          <w14:ligatures w14:val="none"/>
        </w:rPr>
        <w:t xml:space="preserve">factories globally to enhance manufacturing capacity. This international expansion plan allows Tesla to access new client demographics while increasing production to save expenses. </w:t>
      </w:r>
    </w:p>
    <w:p w14:paraId="5125BE9C" w14:textId="77777777" w:rsidR="00E4712A" w:rsidRDefault="006C3D6B" w:rsidP="006C3D6B">
      <w:pPr>
        <w:spacing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Tesla has additionally pursued diversification, especially in energy storage and solar technology. This secondary strategy represents the company's overarching vision of sustainable energy ecosystems.</w:t>
      </w:r>
    </w:p>
    <w:p w14:paraId="4B769622" w14:textId="77777777" w:rsidR="00E4712A" w:rsidRPr="00E4712A" w:rsidRDefault="006C3D6B" w:rsidP="006C3D6B">
      <w:pPr>
        <w:spacing w:line="360" w:lineRule="auto"/>
        <w:jc w:val="both"/>
        <w:rPr>
          <w:rFonts w:ascii="Arial" w:eastAsia="Times New Roman" w:hAnsi="Arial" w:cs="Arial"/>
          <w:b/>
          <w:bCs/>
          <w:kern w:val="0"/>
          <w:sz w:val="24"/>
          <w:szCs w:val="24"/>
          <w:lang w:eastAsia="en-GB"/>
          <w14:ligatures w14:val="none"/>
        </w:rPr>
      </w:pPr>
      <w:r w:rsidRPr="00E4712A">
        <w:rPr>
          <w:rFonts w:ascii="Arial" w:eastAsia="Times New Roman" w:hAnsi="Arial" w:cs="Arial"/>
          <w:b/>
          <w:bCs/>
          <w:kern w:val="0"/>
          <w:sz w:val="24"/>
          <w:szCs w:val="24"/>
          <w:lang w:eastAsia="en-GB"/>
          <w14:ligatures w14:val="none"/>
        </w:rPr>
        <w:t>Ford’s Growth Strategy</w:t>
      </w:r>
    </w:p>
    <w:p w14:paraId="6E610396" w14:textId="77777777" w:rsidR="00E4712A" w:rsidRDefault="006C3D6B" w:rsidP="006C3D6B">
      <w:pPr>
        <w:spacing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 xml:space="preserve">Ford's growth strategy predominantly emphasises product development and market penetration. The corporation is significantly investing in electrification to enhance its electric vehicle portfolio and adhere to environmental requirements. The introduction of electric variants of established vehicle models enables Ford to engage current customers while penetrating the electric vehicle market. </w:t>
      </w:r>
    </w:p>
    <w:p w14:paraId="6F90B1D8" w14:textId="77777777" w:rsidR="00E4712A" w:rsidRDefault="006C3D6B" w:rsidP="006C3D6B">
      <w:pPr>
        <w:spacing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Ford is actively pursuing market development by augmenting electric vehicle production in Europe and North America to satisfy escalating regulatory mandates and consumer demand for sustainable transportation.</w:t>
      </w:r>
    </w:p>
    <w:p w14:paraId="48039BF5" w14:textId="0949CED7" w:rsidR="00C15799" w:rsidRPr="006C3D6B" w:rsidRDefault="006C3D6B" w:rsidP="006C3D6B">
      <w:pPr>
        <w:spacing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In contrast to Tesla, Ford's strategy prioritises gradual transformation over radical innovation. As a follower organization, Ford adopts established EV technology while utilising its current competencies in large-scale car production</w:t>
      </w:r>
      <w:r w:rsidR="00C15799" w:rsidRPr="006C3D6B">
        <w:rPr>
          <w:rFonts w:ascii="Arial" w:hAnsi="Arial" w:cs="Arial"/>
          <w:sz w:val="24"/>
          <w:szCs w:val="24"/>
        </w:rPr>
        <w:t>.</w:t>
      </w:r>
    </w:p>
    <w:p w14:paraId="1D8451CE" w14:textId="2429B39F" w:rsidR="00C15799" w:rsidRDefault="00C15799" w:rsidP="00C15799">
      <w:pPr>
        <w:pStyle w:val="NormalWeb"/>
        <w:spacing w:line="360" w:lineRule="auto"/>
        <w:jc w:val="center"/>
        <w:rPr>
          <w:rFonts w:ascii="Arial" w:hAnsi="Arial" w:cs="Arial"/>
        </w:rPr>
      </w:pPr>
      <w:r>
        <w:rPr>
          <w:noProof/>
        </w:rPr>
        <w:lastRenderedPageBreak/>
        <w:drawing>
          <wp:inline distT="0" distB="0" distL="0" distR="0" wp14:anchorId="41DB5D19" wp14:editId="7F52BD00">
            <wp:extent cx="4419600" cy="23526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6561" t="17136" r="36683" b="59228"/>
                    <a:stretch/>
                  </pic:blipFill>
                  <pic:spPr bwMode="auto">
                    <a:xfrm>
                      <a:off x="0" y="0"/>
                      <a:ext cx="4419600" cy="2352675"/>
                    </a:xfrm>
                    <a:prstGeom prst="rect">
                      <a:avLst/>
                    </a:prstGeom>
                    <a:ln>
                      <a:noFill/>
                    </a:ln>
                    <a:extLst>
                      <a:ext uri="{53640926-AAD7-44D8-BBD7-CCE9431645EC}">
                        <a14:shadowObscured xmlns:a14="http://schemas.microsoft.com/office/drawing/2010/main"/>
                      </a:ext>
                    </a:extLst>
                  </pic:spPr>
                </pic:pic>
              </a:graphicData>
            </a:graphic>
          </wp:inline>
        </w:drawing>
      </w:r>
    </w:p>
    <w:p w14:paraId="25AF7AFF" w14:textId="77777777" w:rsidR="00C15799" w:rsidRPr="00FD5060" w:rsidRDefault="00C15799" w:rsidP="00C15799">
      <w:pPr>
        <w:pStyle w:val="NormalWeb"/>
        <w:spacing w:line="360" w:lineRule="auto"/>
        <w:jc w:val="center"/>
        <w:rPr>
          <w:rFonts w:ascii="Arial" w:hAnsi="Arial" w:cs="Arial"/>
        </w:rPr>
      </w:pPr>
      <w:r>
        <w:rPr>
          <w:rFonts w:ascii="Arial" w:hAnsi="Arial" w:cs="Arial"/>
        </w:rPr>
        <w:t>Source: AI (Chat GPT)</w:t>
      </w:r>
    </w:p>
    <w:p w14:paraId="4BD5FAB6" w14:textId="77777777" w:rsidR="00C15799" w:rsidRPr="008B6AE3" w:rsidRDefault="00C15799" w:rsidP="008B6AE3">
      <w:pPr>
        <w:pStyle w:val="Heading2"/>
        <w:rPr>
          <w:rFonts w:ascii="Arial" w:hAnsi="Arial" w:cs="Arial"/>
          <w:b/>
          <w:bCs/>
          <w:color w:val="auto"/>
          <w:sz w:val="24"/>
          <w:szCs w:val="24"/>
        </w:rPr>
      </w:pPr>
      <w:bookmarkStart w:id="9" w:name="_Toc223783661"/>
      <w:r w:rsidRPr="008B6AE3">
        <w:rPr>
          <w:rFonts w:ascii="Arial" w:hAnsi="Arial" w:cs="Arial"/>
          <w:b/>
          <w:bCs/>
          <w:color w:val="auto"/>
          <w:sz w:val="24"/>
          <w:szCs w:val="24"/>
        </w:rPr>
        <w:t>Comparative Evaluation</w:t>
      </w:r>
      <w:bookmarkEnd w:id="9"/>
    </w:p>
    <w:p w14:paraId="6B0003A3" w14:textId="1461144B" w:rsidR="00C15799" w:rsidRPr="00C15799" w:rsidRDefault="00E4712A" w:rsidP="00C15799">
      <w:pPr>
        <w:pStyle w:val="NormalWeb"/>
        <w:spacing w:line="360" w:lineRule="auto"/>
        <w:jc w:val="both"/>
        <w:rPr>
          <w:rFonts w:ascii="Arial" w:hAnsi="Arial" w:cs="Arial"/>
        </w:rPr>
      </w:pPr>
      <w:r>
        <w:rPr>
          <w:rFonts w:ascii="Arial" w:hAnsi="Arial" w:cs="Arial"/>
        </w:rPr>
        <w:t>In general</w:t>
      </w:r>
      <w:r w:rsidR="00C15799" w:rsidRPr="00C15799">
        <w:rPr>
          <w:rFonts w:ascii="Arial" w:hAnsi="Arial" w:cs="Arial"/>
        </w:rPr>
        <w:t xml:space="preserve">, Tesla’s </w:t>
      </w:r>
      <w:r w:rsidRPr="00C15799">
        <w:rPr>
          <w:rFonts w:ascii="Arial" w:hAnsi="Arial" w:cs="Arial"/>
        </w:rPr>
        <w:t>approach</w:t>
      </w:r>
      <w:r w:rsidR="00C15799" w:rsidRPr="00C15799">
        <w:rPr>
          <w:rFonts w:ascii="Arial" w:hAnsi="Arial" w:cs="Arial"/>
        </w:rPr>
        <w:t xml:space="preserve"> </w:t>
      </w:r>
      <w:r w:rsidRPr="00C15799">
        <w:rPr>
          <w:rFonts w:ascii="Arial" w:hAnsi="Arial" w:cs="Arial"/>
        </w:rPr>
        <w:t>efforts</w:t>
      </w:r>
      <w:r w:rsidR="00C15799" w:rsidRPr="00C15799">
        <w:rPr>
          <w:rFonts w:ascii="Arial" w:hAnsi="Arial" w:cs="Arial"/>
        </w:rPr>
        <w:t xml:space="preserve"> on </w:t>
      </w:r>
      <w:r>
        <w:rPr>
          <w:rStyle w:val="Strong"/>
          <w:rFonts w:ascii="Arial" w:hAnsi="Arial" w:cs="Arial"/>
          <w:b w:val="0"/>
          <w:bCs w:val="0"/>
        </w:rPr>
        <w:t>novelty</w:t>
      </w:r>
      <w:r w:rsidR="00C15799" w:rsidRPr="00C15799">
        <w:rPr>
          <w:rStyle w:val="Strong"/>
          <w:rFonts w:ascii="Arial" w:hAnsi="Arial" w:cs="Arial"/>
          <w:b w:val="0"/>
          <w:bCs w:val="0"/>
        </w:rPr>
        <w:t>-led differentiation</w:t>
      </w:r>
      <w:r w:rsidR="00C15799" w:rsidRPr="00C15799">
        <w:rPr>
          <w:rFonts w:ascii="Arial" w:hAnsi="Arial" w:cs="Arial"/>
        </w:rPr>
        <w:t xml:space="preserve">, leveraging technological leadership and </w:t>
      </w:r>
      <w:r w:rsidRPr="00C15799">
        <w:rPr>
          <w:rFonts w:ascii="Arial" w:hAnsi="Arial" w:cs="Arial"/>
        </w:rPr>
        <w:t>combined</w:t>
      </w:r>
      <w:r w:rsidR="00C15799" w:rsidRPr="00C15799">
        <w:rPr>
          <w:rFonts w:ascii="Arial" w:hAnsi="Arial" w:cs="Arial"/>
        </w:rPr>
        <w:t xml:space="preserve"> ecosystems to </w:t>
      </w:r>
      <w:r w:rsidRPr="00C15799">
        <w:rPr>
          <w:rFonts w:ascii="Arial" w:hAnsi="Arial" w:cs="Arial"/>
        </w:rPr>
        <w:t>keep</w:t>
      </w:r>
      <w:r w:rsidR="00C15799" w:rsidRPr="00C15799">
        <w:rPr>
          <w:rFonts w:ascii="Arial" w:hAnsi="Arial" w:cs="Arial"/>
        </w:rPr>
        <w:t xml:space="preserve"> competitive </w:t>
      </w:r>
      <w:r w:rsidRPr="00C15799">
        <w:rPr>
          <w:rFonts w:ascii="Arial" w:hAnsi="Arial" w:cs="Arial"/>
        </w:rPr>
        <w:t>benefit</w:t>
      </w:r>
      <w:r w:rsidR="00C15799" w:rsidRPr="00C15799">
        <w:rPr>
          <w:rFonts w:ascii="Arial" w:hAnsi="Arial" w:cs="Arial"/>
        </w:rPr>
        <w:t xml:space="preserve">. </w:t>
      </w:r>
      <w:r>
        <w:rPr>
          <w:rFonts w:ascii="Arial" w:hAnsi="Arial" w:cs="Arial"/>
        </w:rPr>
        <w:t>Contrarily,</w:t>
      </w:r>
      <w:r w:rsidR="00C15799" w:rsidRPr="00C15799">
        <w:rPr>
          <w:rFonts w:ascii="Arial" w:hAnsi="Arial" w:cs="Arial"/>
        </w:rPr>
        <w:t xml:space="preserve"> Ford </w:t>
      </w:r>
      <w:r w:rsidRPr="00C15799">
        <w:rPr>
          <w:rFonts w:ascii="Arial" w:hAnsi="Arial" w:cs="Arial"/>
        </w:rPr>
        <w:t>implements</w:t>
      </w:r>
      <w:r w:rsidR="00C15799" w:rsidRPr="00C15799">
        <w:rPr>
          <w:rFonts w:ascii="Arial" w:hAnsi="Arial" w:cs="Arial"/>
        </w:rPr>
        <w:t xml:space="preserve"> a </w:t>
      </w:r>
      <w:r w:rsidR="00C15799" w:rsidRPr="00C15799">
        <w:rPr>
          <w:rStyle w:val="Strong"/>
          <w:rFonts w:ascii="Arial" w:hAnsi="Arial" w:cs="Arial"/>
          <w:b w:val="0"/>
          <w:bCs w:val="0"/>
        </w:rPr>
        <w:t xml:space="preserve">catch-up </w:t>
      </w:r>
      <w:r w:rsidRPr="00C15799">
        <w:rPr>
          <w:rStyle w:val="Strong"/>
          <w:rFonts w:ascii="Arial" w:hAnsi="Arial" w:cs="Arial"/>
          <w:b w:val="0"/>
          <w:bCs w:val="0"/>
        </w:rPr>
        <w:t>approach</w:t>
      </w:r>
      <w:r w:rsidR="00C15799" w:rsidRPr="00C15799">
        <w:rPr>
          <w:rFonts w:ascii="Arial" w:hAnsi="Arial" w:cs="Arial"/>
        </w:rPr>
        <w:t xml:space="preserve"> </w:t>
      </w:r>
      <w:r w:rsidRPr="00C15799">
        <w:rPr>
          <w:rFonts w:ascii="Arial" w:hAnsi="Arial" w:cs="Arial"/>
        </w:rPr>
        <w:t>focussed</w:t>
      </w:r>
      <w:r w:rsidR="00C15799" w:rsidRPr="00C15799">
        <w:rPr>
          <w:rFonts w:ascii="Arial" w:hAnsi="Arial" w:cs="Arial"/>
        </w:rPr>
        <w:t xml:space="preserve"> on electrifying </w:t>
      </w:r>
      <w:r w:rsidRPr="00C15799">
        <w:rPr>
          <w:rFonts w:ascii="Arial" w:hAnsi="Arial" w:cs="Arial"/>
        </w:rPr>
        <w:t>current</w:t>
      </w:r>
      <w:r w:rsidR="00C15799" w:rsidRPr="00C15799">
        <w:rPr>
          <w:rFonts w:ascii="Arial" w:hAnsi="Arial" w:cs="Arial"/>
        </w:rPr>
        <w:t xml:space="preserve"> </w:t>
      </w:r>
      <w:r w:rsidRPr="00C15799">
        <w:rPr>
          <w:rFonts w:ascii="Arial" w:hAnsi="Arial" w:cs="Arial"/>
        </w:rPr>
        <w:t>car</w:t>
      </w:r>
      <w:r w:rsidR="00C15799" w:rsidRPr="00C15799">
        <w:rPr>
          <w:rFonts w:ascii="Arial" w:hAnsi="Arial" w:cs="Arial"/>
        </w:rPr>
        <w:t xml:space="preserve"> lines and </w:t>
      </w:r>
      <w:r w:rsidRPr="00C15799">
        <w:rPr>
          <w:rFonts w:ascii="Arial" w:hAnsi="Arial" w:cs="Arial"/>
        </w:rPr>
        <w:t>using</w:t>
      </w:r>
      <w:r w:rsidR="00C15799" w:rsidRPr="00C15799">
        <w:rPr>
          <w:rFonts w:ascii="Arial" w:hAnsi="Arial" w:cs="Arial"/>
        </w:rPr>
        <w:t xml:space="preserve"> cost efficiencies and brand </w:t>
      </w:r>
      <w:r w:rsidRPr="00C15799">
        <w:rPr>
          <w:rFonts w:ascii="Arial" w:hAnsi="Arial" w:cs="Arial"/>
        </w:rPr>
        <w:t>acknowledgement</w:t>
      </w:r>
      <w:r w:rsidR="00C15799" w:rsidRPr="00C15799">
        <w:rPr>
          <w:rFonts w:ascii="Arial" w:hAnsi="Arial" w:cs="Arial"/>
        </w:rPr>
        <w:t xml:space="preserve"> to </w:t>
      </w:r>
      <w:r w:rsidRPr="00C15799">
        <w:rPr>
          <w:rFonts w:ascii="Arial" w:hAnsi="Arial" w:cs="Arial"/>
        </w:rPr>
        <w:t>contest</w:t>
      </w:r>
      <w:r w:rsidR="00C15799" w:rsidRPr="00C15799">
        <w:rPr>
          <w:rFonts w:ascii="Arial" w:hAnsi="Arial" w:cs="Arial"/>
        </w:rPr>
        <w:t xml:space="preserve"> in the EV </w:t>
      </w:r>
      <w:r w:rsidRPr="00C15799">
        <w:rPr>
          <w:rFonts w:ascii="Arial" w:hAnsi="Arial" w:cs="Arial"/>
        </w:rPr>
        <w:t>marketplace</w:t>
      </w:r>
      <w:r w:rsidR="00C15799" w:rsidRPr="00C15799">
        <w:rPr>
          <w:rFonts w:ascii="Arial" w:hAnsi="Arial" w:cs="Arial"/>
        </w:rPr>
        <w:t>.</w:t>
      </w:r>
    </w:p>
    <w:p w14:paraId="145E1CBC" w14:textId="7FA4F959" w:rsidR="00C15799" w:rsidRDefault="00C15799" w:rsidP="008B6AE3">
      <w:pPr>
        <w:pStyle w:val="NormalWeb"/>
        <w:spacing w:line="360" w:lineRule="auto"/>
        <w:jc w:val="both"/>
        <w:rPr>
          <w:rFonts w:ascii="Arial" w:hAnsi="Arial" w:cs="Arial"/>
          <w:b/>
          <w:bCs/>
          <w:sz w:val="28"/>
          <w:szCs w:val="28"/>
        </w:rPr>
      </w:pPr>
      <w:r w:rsidRPr="00C15799">
        <w:rPr>
          <w:rFonts w:ascii="Arial" w:hAnsi="Arial" w:cs="Arial"/>
        </w:rPr>
        <w:t xml:space="preserve">Both </w:t>
      </w:r>
      <w:r w:rsidR="00E4712A">
        <w:rPr>
          <w:rFonts w:ascii="Arial" w:hAnsi="Arial" w:cs="Arial"/>
        </w:rPr>
        <w:t>firms</w:t>
      </w:r>
      <w:r w:rsidRPr="00C15799">
        <w:rPr>
          <w:rFonts w:ascii="Arial" w:hAnsi="Arial" w:cs="Arial"/>
        </w:rPr>
        <w:t xml:space="preserve"> </w:t>
      </w:r>
      <w:r w:rsidR="00E4712A" w:rsidRPr="00C15799">
        <w:rPr>
          <w:rFonts w:ascii="Arial" w:hAnsi="Arial" w:cs="Arial"/>
        </w:rPr>
        <w:t>determine</w:t>
      </w:r>
      <w:r w:rsidRPr="00C15799">
        <w:rPr>
          <w:rFonts w:ascii="Arial" w:hAnsi="Arial" w:cs="Arial"/>
        </w:rPr>
        <w:t xml:space="preserve"> how </w:t>
      </w:r>
      <w:r w:rsidR="00E4712A" w:rsidRPr="00C15799">
        <w:rPr>
          <w:rFonts w:ascii="Arial" w:hAnsi="Arial" w:cs="Arial"/>
        </w:rPr>
        <w:t>companies</w:t>
      </w:r>
      <w:r w:rsidRPr="00C15799">
        <w:rPr>
          <w:rFonts w:ascii="Arial" w:hAnsi="Arial" w:cs="Arial"/>
        </w:rPr>
        <w:t xml:space="preserve"> </w:t>
      </w:r>
      <w:r w:rsidR="00E4712A" w:rsidRPr="00C15799">
        <w:rPr>
          <w:rFonts w:ascii="Arial" w:hAnsi="Arial" w:cs="Arial"/>
        </w:rPr>
        <w:t>retort</w:t>
      </w:r>
      <w:r w:rsidRPr="00C15799">
        <w:rPr>
          <w:rFonts w:ascii="Arial" w:hAnsi="Arial" w:cs="Arial"/>
        </w:rPr>
        <w:t xml:space="preserve"> </w:t>
      </w:r>
      <w:r w:rsidR="00E4712A" w:rsidRPr="00C15799">
        <w:rPr>
          <w:rFonts w:ascii="Arial" w:hAnsi="Arial" w:cs="Arial"/>
        </w:rPr>
        <w:t>tactically</w:t>
      </w:r>
      <w:r w:rsidRPr="00C15799">
        <w:rPr>
          <w:rFonts w:ascii="Arial" w:hAnsi="Arial" w:cs="Arial"/>
        </w:rPr>
        <w:t xml:space="preserve"> to macro-environmental </w:t>
      </w:r>
      <w:r w:rsidR="00E4712A" w:rsidRPr="00C15799">
        <w:rPr>
          <w:rFonts w:ascii="Arial" w:hAnsi="Arial" w:cs="Arial"/>
        </w:rPr>
        <w:t>weights</w:t>
      </w:r>
      <w:r w:rsidRPr="00C15799">
        <w:rPr>
          <w:rFonts w:ascii="Arial" w:hAnsi="Arial" w:cs="Arial"/>
        </w:rPr>
        <w:t xml:space="preserve"> </w:t>
      </w:r>
      <w:r w:rsidR="00E4712A" w:rsidRPr="00C15799">
        <w:rPr>
          <w:rFonts w:ascii="Arial" w:hAnsi="Arial" w:cs="Arial"/>
        </w:rPr>
        <w:t>for example</w:t>
      </w:r>
      <w:r w:rsidRPr="00C15799">
        <w:rPr>
          <w:rFonts w:ascii="Arial" w:hAnsi="Arial" w:cs="Arial"/>
        </w:rPr>
        <w:t xml:space="preserve"> technological </w:t>
      </w:r>
      <w:r w:rsidR="00E4712A" w:rsidRPr="00C15799">
        <w:rPr>
          <w:rFonts w:ascii="Arial" w:hAnsi="Arial" w:cs="Arial"/>
        </w:rPr>
        <w:t>development</w:t>
      </w:r>
      <w:r w:rsidRPr="00C15799">
        <w:rPr>
          <w:rFonts w:ascii="Arial" w:hAnsi="Arial" w:cs="Arial"/>
        </w:rPr>
        <w:t xml:space="preserve"> and </w:t>
      </w:r>
      <w:r w:rsidR="00E4712A" w:rsidRPr="00C15799">
        <w:rPr>
          <w:rFonts w:ascii="Arial" w:hAnsi="Arial" w:cs="Arial"/>
        </w:rPr>
        <w:t>ecological</w:t>
      </w:r>
      <w:r w:rsidRPr="00C15799">
        <w:rPr>
          <w:rFonts w:ascii="Arial" w:hAnsi="Arial" w:cs="Arial"/>
        </w:rPr>
        <w:t xml:space="preserve"> </w:t>
      </w:r>
      <w:r w:rsidR="00E4712A">
        <w:rPr>
          <w:rFonts w:ascii="Arial" w:hAnsi="Arial" w:cs="Arial"/>
        </w:rPr>
        <w:t>law</w:t>
      </w:r>
      <w:r w:rsidRPr="00C15799">
        <w:rPr>
          <w:rFonts w:ascii="Arial" w:hAnsi="Arial" w:cs="Arial"/>
        </w:rPr>
        <w:t xml:space="preserve">. Tesla’s </w:t>
      </w:r>
      <w:r w:rsidR="00E4712A" w:rsidRPr="00C15799">
        <w:rPr>
          <w:rFonts w:ascii="Arial" w:hAnsi="Arial" w:cs="Arial"/>
        </w:rPr>
        <w:t>ground-breaking</w:t>
      </w:r>
      <w:r w:rsidRPr="00C15799">
        <w:rPr>
          <w:rFonts w:ascii="Arial" w:hAnsi="Arial" w:cs="Arial"/>
        </w:rPr>
        <w:t xml:space="preserve"> </w:t>
      </w:r>
      <w:r w:rsidR="00E4712A">
        <w:rPr>
          <w:rFonts w:ascii="Arial" w:hAnsi="Arial" w:cs="Arial"/>
        </w:rPr>
        <w:t xml:space="preserve">strategy </w:t>
      </w:r>
      <w:r w:rsidR="00E4712A" w:rsidRPr="00C15799">
        <w:rPr>
          <w:rFonts w:ascii="Arial" w:hAnsi="Arial" w:cs="Arial"/>
        </w:rPr>
        <w:t>allows</w:t>
      </w:r>
      <w:r w:rsidRPr="00C15799">
        <w:rPr>
          <w:rFonts w:ascii="Arial" w:hAnsi="Arial" w:cs="Arial"/>
        </w:rPr>
        <w:t xml:space="preserve"> it to </w:t>
      </w:r>
      <w:r w:rsidR="00E4712A" w:rsidRPr="00C15799">
        <w:rPr>
          <w:rFonts w:ascii="Arial" w:hAnsi="Arial" w:cs="Arial"/>
        </w:rPr>
        <w:t>profile</w:t>
      </w:r>
      <w:r w:rsidRPr="00C15799">
        <w:rPr>
          <w:rFonts w:ascii="Arial" w:hAnsi="Arial" w:cs="Arial"/>
        </w:rPr>
        <w:t xml:space="preserve"> industry standards, </w:t>
      </w:r>
      <w:r w:rsidR="00E4712A" w:rsidRPr="00C15799">
        <w:rPr>
          <w:rFonts w:ascii="Arial" w:hAnsi="Arial" w:cs="Arial"/>
        </w:rPr>
        <w:t>whereas</w:t>
      </w:r>
      <w:r w:rsidRPr="00C15799">
        <w:rPr>
          <w:rFonts w:ascii="Arial" w:hAnsi="Arial" w:cs="Arial"/>
        </w:rPr>
        <w:t xml:space="preserve"> Ford’s follower </w:t>
      </w:r>
      <w:r w:rsidR="00E4712A" w:rsidRPr="00C15799">
        <w:rPr>
          <w:rFonts w:ascii="Arial" w:hAnsi="Arial" w:cs="Arial"/>
        </w:rPr>
        <w:t>approach</w:t>
      </w:r>
      <w:r w:rsidRPr="00C15799">
        <w:rPr>
          <w:rFonts w:ascii="Arial" w:hAnsi="Arial" w:cs="Arial"/>
        </w:rPr>
        <w:t xml:space="preserve"> </w:t>
      </w:r>
      <w:r w:rsidR="00E4712A">
        <w:rPr>
          <w:rFonts w:ascii="Arial" w:hAnsi="Arial" w:cs="Arial"/>
        </w:rPr>
        <w:t xml:space="preserve">enables </w:t>
      </w:r>
      <w:r w:rsidRPr="00C15799">
        <w:rPr>
          <w:rFonts w:ascii="Arial" w:hAnsi="Arial" w:cs="Arial"/>
        </w:rPr>
        <w:t xml:space="preserve">it to capitalise on </w:t>
      </w:r>
      <w:r w:rsidR="00E4712A" w:rsidRPr="00C15799">
        <w:rPr>
          <w:rFonts w:ascii="Arial" w:hAnsi="Arial" w:cs="Arial"/>
        </w:rPr>
        <w:t>developing</w:t>
      </w:r>
      <w:r w:rsidRPr="00C15799">
        <w:rPr>
          <w:rFonts w:ascii="Arial" w:hAnsi="Arial" w:cs="Arial"/>
        </w:rPr>
        <w:t xml:space="preserve"> </w:t>
      </w:r>
      <w:r w:rsidR="00E4712A" w:rsidRPr="00C15799">
        <w:rPr>
          <w:rFonts w:ascii="Arial" w:hAnsi="Arial" w:cs="Arial"/>
        </w:rPr>
        <w:t>marketplace</w:t>
      </w:r>
      <w:r w:rsidRPr="00C15799">
        <w:rPr>
          <w:rFonts w:ascii="Arial" w:hAnsi="Arial" w:cs="Arial"/>
        </w:rPr>
        <w:t xml:space="preserve"> opportunities with lower technological </w:t>
      </w:r>
      <w:r w:rsidR="00E4712A">
        <w:rPr>
          <w:rFonts w:ascii="Arial" w:hAnsi="Arial" w:cs="Arial"/>
        </w:rPr>
        <w:t>threat</w:t>
      </w:r>
      <w:r w:rsidRPr="00C15799">
        <w:rPr>
          <w:rFonts w:ascii="Arial" w:hAnsi="Arial" w:cs="Arial"/>
        </w:rPr>
        <w:t>.</w:t>
      </w:r>
    </w:p>
    <w:p w14:paraId="3E1ED053" w14:textId="01AAE69F" w:rsidR="00C15799" w:rsidRPr="008B6AE3" w:rsidRDefault="00C15799" w:rsidP="00CB0F33">
      <w:pPr>
        <w:pStyle w:val="Heading1"/>
        <w:spacing w:line="360" w:lineRule="auto"/>
        <w:rPr>
          <w:rFonts w:ascii="Arial" w:hAnsi="Arial" w:cs="Arial"/>
          <w:b/>
          <w:bCs/>
          <w:kern w:val="0"/>
          <w:sz w:val="28"/>
          <w:szCs w:val="28"/>
          <w14:ligatures w14:val="none"/>
        </w:rPr>
      </w:pPr>
      <w:bookmarkStart w:id="10" w:name="_Toc223783662"/>
      <w:r w:rsidRPr="008B6AE3">
        <w:rPr>
          <w:rFonts w:ascii="Arial" w:hAnsi="Arial" w:cs="Arial"/>
          <w:b/>
          <w:bCs/>
          <w:sz w:val="28"/>
          <w:szCs w:val="28"/>
        </w:rPr>
        <w:t>Recommendations</w:t>
      </w:r>
      <w:bookmarkEnd w:id="10"/>
      <w:r w:rsidRPr="008B6AE3">
        <w:rPr>
          <w:rFonts w:ascii="Arial" w:hAnsi="Arial" w:cs="Arial"/>
          <w:b/>
          <w:bCs/>
          <w:sz w:val="28"/>
          <w:szCs w:val="28"/>
        </w:rPr>
        <w:t xml:space="preserve">  </w:t>
      </w:r>
    </w:p>
    <w:p w14:paraId="258C1B89" w14:textId="77777777" w:rsidR="00CB0F33" w:rsidRDefault="00CB0F33" w:rsidP="00CB0F33">
      <w:pPr>
        <w:spacing w:after="0" w:line="360" w:lineRule="auto"/>
        <w:jc w:val="both"/>
        <w:rPr>
          <w:rFonts w:ascii="Arial" w:eastAsia="Times New Roman" w:hAnsi="Arial" w:cs="Arial"/>
          <w:kern w:val="0"/>
          <w:sz w:val="24"/>
          <w:szCs w:val="24"/>
          <w:lang w:eastAsia="en-GB"/>
          <w14:ligatures w14:val="none"/>
        </w:rPr>
      </w:pPr>
      <w:r w:rsidRPr="00CB0F33">
        <w:rPr>
          <w:rFonts w:ascii="Arial" w:eastAsia="Times New Roman" w:hAnsi="Arial" w:cs="Arial"/>
          <w:kern w:val="0"/>
          <w:sz w:val="24"/>
          <w:szCs w:val="24"/>
          <w:lang w:eastAsia="en-GB"/>
          <w14:ligatures w14:val="none"/>
        </w:rPr>
        <w:t xml:space="preserve">Following a review of the macro marketing environment and strategic actions of Tesla and Ford Motor Company, numerous recommendations can be articulated to assist both organisations in maintaining a competitive advantage in the dynamic electric vehicle (EV) industry. </w:t>
      </w:r>
    </w:p>
    <w:p w14:paraId="15C35572" w14:textId="77777777" w:rsidR="00CB0F33" w:rsidRDefault="00CB0F33" w:rsidP="00CB0F33">
      <w:pPr>
        <w:spacing w:after="0" w:line="360" w:lineRule="auto"/>
        <w:jc w:val="both"/>
        <w:rPr>
          <w:rFonts w:ascii="Arial" w:eastAsia="Times New Roman" w:hAnsi="Arial" w:cs="Arial"/>
          <w:kern w:val="0"/>
          <w:sz w:val="24"/>
          <w:szCs w:val="24"/>
          <w:lang w:eastAsia="en-GB"/>
          <w14:ligatures w14:val="none"/>
        </w:rPr>
      </w:pPr>
      <w:r w:rsidRPr="00CB0F33">
        <w:rPr>
          <w:rFonts w:ascii="Arial" w:eastAsia="Times New Roman" w:hAnsi="Arial" w:cs="Arial"/>
          <w:kern w:val="0"/>
          <w:sz w:val="24"/>
          <w:szCs w:val="24"/>
          <w:lang w:eastAsia="en-GB"/>
          <w14:ligatures w14:val="none"/>
        </w:rPr>
        <w:t xml:space="preserve">Tesla should persist in allocating resources to research and development to uphold its technological supremacy. As rivals swiftly embrace analogous EV technology, enhancing innovation in battery efficiency, autonomous driving features, and charging infrastructure will enable Tesla to bolster its differentiating approach. Moreover, </w:t>
      </w:r>
      <w:r w:rsidRPr="00CB0F33">
        <w:rPr>
          <w:rFonts w:ascii="Arial" w:eastAsia="Times New Roman" w:hAnsi="Arial" w:cs="Arial"/>
          <w:kern w:val="0"/>
          <w:sz w:val="24"/>
          <w:szCs w:val="24"/>
          <w:lang w:eastAsia="en-GB"/>
          <w14:ligatures w14:val="none"/>
        </w:rPr>
        <w:lastRenderedPageBreak/>
        <w:t xml:space="preserve">augmenting collaborations with governmental entities and energy suppliers could enhance its international charging infrastructure. </w:t>
      </w:r>
    </w:p>
    <w:p w14:paraId="482E2438" w14:textId="77777777" w:rsidR="00CB0F33" w:rsidRDefault="00CB0F33" w:rsidP="00CB0F33">
      <w:pPr>
        <w:spacing w:after="0" w:line="360" w:lineRule="auto"/>
        <w:jc w:val="both"/>
        <w:rPr>
          <w:rFonts w:ascii="Arial" w:eastAsia="Times New Roman" w:hAnsi="Arial" w:cs="Arial"/>
          <w:kern w:val="0"/>
          <w:sz w:val="24"/>
          <w:szCs w:val="24"/>
          <w:lang w:eastAsia="en-GB"/>
          <w14:ligatures w14:val="none"/>
        </w:rPr>
      </w:pPr>
      <w:r w:rsidRPr="00CB0F33">
        <w:rPr>
          <w:rFonts w:ascii="Arial" w:eastAsia="Times New Roman" w:hAnsi="Arial" w:cs="Arial"/>
          <w:kern w:val="0"/>
          <w:sz w:val="24"/>
          <w:szCs w:val="24"/>
          <w:lang w:eastAsia="en-GB"/>
          <w14:ligatures w14:val="none"/>
        </w:rPr>
        <w:t xml:space="preserve">Secondly, Ford ought to expedite its electrification approach while capitalising on its robust brand legacy and production capacity. Augmenting investment in battery technology and supply chain integration would diminish production costs and bolster competitiveness against electric vehicle pioneers. Moreover, Ford might augment its electric vehicle line in emerging areas where the need for sustainable mobility is increasing. </w:t>
      </w:r>
    </w:p>
    <w:p w14:paraId="6665B6D6" w14:textId="1BFCB165" w:rsidR="00C15799" w:rsidRPr="00CB0F33" w:rsidRDefault="00CB0F33" w:rsidP="00CB0F33">
      <w:pPr>
        <w:spacing w:after="0" w:line="360" w:lineRule="auto"/>
        <w:jc w:val="both"/>
        <w:rPr>
          <w:rFonts w:ascii="Arial" w:eastAsia="Times New Roman" w:hAnsi="Arial" w:cs="Arial"/>
          <w:kern w:val="0"/>
          <w:sz w:val="24"/>
          <w:szCs w:val="24"/>
          <w:lang w:eastAsia="en-GB"/>
          <w14:ligatures w14:val="none"/>
        </w:rPr>
      </w:pPr>
      <w:r w:rsidRPr="00CB0F33">
        <w:rPr>
          <w:rFonts w:ascii="Arial" w:eastAsia="Times New Roman" w:hAnsi="Arial" w:cs="Arial"/>
          <w:kern w:val="0"/>
          <w:sz w:val="24"/>
          <w:szCs w:val="24"/>
          <w:lang w:eastAsia="en-GB"/>
          <w14:ligatures w14:val="none"/>
        </w:rPr>
        <w:t>Both companies must remain adaptable to technology progress and environmental regulations to ensure sustained long-term prosperity</w:t>
      </w:r>
      <w:r w:rsidR="00C15799" w:rsidRPr="00CB0F33">
        <w:rPr>
          <w:rFonts w:ascii="Arial" w:hAnsi="Arial" w:cs="Arial"/>
          <w:sz w:val="24"/>
          <w:szCs w:val="24"/>
        </w:rPr>
        <w:t>.</w:t>
      </w:r>
    </w:p>
    <w:p w14:paraId="48A2D1DF" w14:textId="5D696F4A" w:rsidR="00C15799" w:rsidRPr="008B6AE3" w:rsidRDefault="00C15799" w:rsidP="00CB0F33">
      <w:pPr>
        <w:pStyle w:val="Heading1"/>
        <w:spacing w:line="360" w:lineRule="auto"/>
        <w:rPr>
          <w:rFonts w:ascii="Arial" w:hAnsi="Arial" w:cs="Arial"/>
          <w:b/>
          <w:bCs/>
          <w:kern w:val="0"/>
          <w:sz w:val="28"/>
          <w:szCs w:val="28"/>
          <w14:ligatures w14:val="none"/>
        </w:rPr>
      </w:pPr>
      <w:bookmarkStart w:id="11" w:name="_Toc223783663"/>
      <w:r w:rsidRPr="008B6AE3">
        <w:rPr>
          <w:rFonts w:ascii="Arial" w:hAnsi="Arial" w:cs="Arial"/>
          <w:b/>
          <w:bCs/>
          <w:sz w:val="28"/>
          <w:szCs w:val="28"/>
        </w:rPr>
        <w:t>Conclusion</w:t>
      </w:r>
      <w:bookmarkEnd w:id="11"/>
      <w:r w:rsidRPr="008B6AE3">
        <w:rPr>
          <w:rFonts w:ascii="Arial" w:hAnsi="Arial" w:cs="Arial"/>
          <w:b/>
          <w:bCs/>
          <w:sz w:val="28"/>
          <w:szCs w:val="28"/>
        </w:rPr>
        <w:t xml:space="preserve">  </w:t>
      </w:r>
    </w:p>
    <w:p w14:paraId="115C809A" w14:textId="77777777" w:rsidR="00CB0F33" w:rsidRDefault="00CB0F33" w:rsidP="00CB0F33">
      <w:pPr>
        <w:spacing w:after="0" w:line="360" w:lineRule="auto"/>
        <w:jc w:val="both"/>
        <w:rPr>
          <w:rFonts w:ascii="Arial" w:eastAsia="Times New Roman" w:hAnsi="Arial" w:cs="Arial"/>
          <w:kern w:val="0"/>
          <w:sz w:val="24"/>
          <w:szCs w:val="24"/>
          <w:lang w:eastAsia="en-GB"/>
          <w14:ligatures w14:val="none"/>
        </w:rPr>
      </w:pPr>
      <w:r w:rsidRPr="00CB0F33">
        <w:rPr>
          <w:rFonts w:ascii="Arial" w:eastAsia="Times New Roman" w:hAnsi="Arial" w:cs="Arial"/>
          <w:kern w:val="0"/>
          <w:sz w:val="24"/>
          <w:szCs w:val="24"/>
          <w:lang w:eastAsia="en-GB"/>
          <w14:ligatures w14:val="none"/>
        </w:rPr>
        <w:t xml:space="preserve">In summary, evaluating the macro marketing environment is crucial for organisations aiming to formulate effective strategic marketing decisions in dynamically moving industries. This paper analysed the impact of two significant macro-environmental factors, technological innovation and environmental regulation, on the competitive standings of Tesla and Ford Motor Company in the electric vehicle (EV) sector. Tesla, as a trailblazing organization, has capitalised on early technology advancements, robust brand identity, and congruence with sustainability initiatives, facilitating its dominance in the electric vehicle market. Conversely, Ford exemplifies a follower organization that has strategically evolved by investing in electrification and utilising its established manufacturing skills and brand image. </w:t>
      </w:r>
    </w:p>
    <w:p w14:paraId="0753860C" w14:textId="7354A575" w:rsidR="00C15799" w:rsidRPr="00CB0F33" w:rsidRDefault="00CB0F33" w:rsidP="00CB0F33">
      <w:pPr>
        <w:spacing w:after="0" w:line="360" w:lineRule="auto"/>
        <w:jc w:val="both"/>
        <w:rPr>
          <w:rFonts w:ascii="Arial" w:eastAsia="Times New Roman" w:hAnsi="Arial" w:cs="Arial"/>
          <w:kern w:val="0"/>
          <w:sz w:val="24"/>
          <w:szCs w:val="24"/>
          <w:lang w:eastAsia="en-GB"/>
          <w14:ligatures w14:val="none"/>
        </w:rPr>
      </w:pPr>
      <w:r w:rsidRPr="00CB0F33">
        <w:rPr>
          <w:rFonts w:ascii="Arial" w:eastAsia="Times New Roman" w:hAnsi="Arial" w:cs="Arial"/>
          <w:kern w:val="0"/>
          <w:sz w:val="24"/>
          <w:szCs w:val="24"/>
          <w:lang w:eastAsia="en-GB"/>
          <w14:ligatures w14:val="none"/>
        </w:rPr>
        <w:t>The paper illustrated how both organisations employ distinct strategies for sustaining growth through the application of strategic frameworks like Porter’s Generic Strategies and Ansoff’s Growth Matrix. The capacity to successfully respond to external macro-environmental influences will be essential for sustaining competitive advantage and achieving long-term success in the global electric vehicle sector</w:t>
      </w:r>
      <w:r w:rsidR="00C15799" w:rsidRPr="00CB0F33">
        <w:rPr>
          <w:rFonts w:ascii="Arial" w:hAnsi="Arial" w:cs="Arial"/>
          <w:sz w:val="24"/>
          <w:szCs w:val="24"/>
        </w:rPr>
        <w:t>.</w:t>
      </w:r>
    </w:p>
    <w:p w14:paraId="02D45232" w14:textId="2661F26D" w:rsidR="00C15799" w:rsidRDefault="00C15799" w:rsidP="00C15799">
      <w:pPr>
        <w:pStyle w:val="NormalWeb"/>
        <w:spacing w:line="360" w:lineRule="auto"/>
        <w:jc w:val="both"/>
        <w:rPr>
          <w:rFonts w:ascii="Arial" w:hAnsi="Arial" w:cs="Arial"/>
        </w:rPr>
      </w:pPr>
    </w:p>
    <w:p w14:paraId="169E042A" w14:textId="47126B17" w:rsidR="00C15799" w:rsidRDefault="00C15799" w:rsidP="00C15799">
      <w:pPr>
        <w:pStyle w:val="NormalWeb"/>
        <w:spacing w:line="360" w:lineRule="auto"/>
        <w:jc w:val="both"/>
        <w:rPr>
          <w:rFonts w:ascii="Arial" w:hAnsi="Arial" w:cs="Arial"/>
        </w:rPr>
      </w:pPr>
    </w:p>
    <w:p w14:paraId="34F4C072" w14:textId="77777777" w:rsidR="00C15799" w:rsidRDefault="00C15799" w:rsidP="00C15799">
      <w:pPr>
        <w:pStyle w:val="NormalWeb"/>
        <w:spacing w:line="360" w:lineRule="auto"/>
        <w:jc w:val="both"/>
        <w:rPr>
          <w:rFonts w:ascii="Arial" w:hAnsi="Arial" w:cs="Arial"/>
          <w:b/>
          <w:bCs/>
          <w:sz w:val="28"/>
          <w:szCs w:val="28"/>
        </w:rPr>
      </w:pPr>
    </w:p>
    <w:p w14:paraId="697E2343" w14:textId="77777777" w:rsidR="00C15799" w:rsidRDefault="00C15799" w:rsidP="00C15799">
      <w:pPr>
        <w:pStyle w:val="NormalWeb"/>
        <w:spacing w:line="360" w:lineRule="auto"/>
        <w:jc w:val="both"/>
        <w:rPr>
          <w:rFonts w:ascii="Arial" w:hAnsi="Arial" w:cs="Arial"/>
          <w:b/>
          <w:bCs/>
          <w:sz w:val="28"/>
          <w:szCs w:val="28"/>
        </w:rPr>
      </w:pPr>
    </w:p>
    <w:p w14:paraId="3CFE4B0A" w14:textId="77777777" w:rsidR="00C15799" w:rsidRDefault="00C15799" w:rsidP="00C15799">
      <w:pPr>
        <w:pStyle w:val="NormalWeb"/>
        <w:spacing w:line="360" w:lineRule="auto"/>
        <w:jc w:val="both"/>
        <w:rPr>
          <w:rFonts w:ascii="Arial" w:hAnsi="Arial" w:cs="Arial"/>
          <w:b/>
          <w:bCs/>
          <w:sz w:val="28"/>
          <w:szCs w:val="28"/>
        </w:rPr>
      </w:pPr>
    </w:p>
    <w:p w14:paraId="28A33529" w14:textId="02918E36" w:rsidR="00C15799" w:rsidRPr="008B6AE3" w:rsidRDefault="00C15799" w:rsidP="008B6AE3">
      <w:pPr>
        <w:pStyle w:val="Heading1"/>
        <w:rPr>
          <w:rFonts w:ascii="Arial" w:hAnsi="Arial" w:cs="Arial"/>
          <w:b/>
          <w:bCs/>
          <w:sz w:val="28"/>
          <w:szCs w:val="28"/>
        </w:rPr>
      </w:pPr>
      <w:bookmarkStart w:id="12" w:name="_Toc223783664"/>
      <w:r w:rsidRPr="008B6AE3">
        <w:rPr>
          <w:rFonts w:ascii="Arial" w:hAnsi="Arial" w:cs="Arial"/>
          <w:b/>
          <w:bCs/>
          <w:sz w:val="28"/>
          <w:szCs w:val="28"/>
        </w:rPr>
        <w:t>References</w:t>
      </w:r>
      <w:bookmarkEnd w:id="12"/>
    </w:p>
    <w:p w14:paraId="45805B0B" w14:textId="77777777" w:rsidR="00C15799" w:rsidRPr="000617C6" w:rsidRDefault="00C15799" w:rsidP="00C15799">
      <w:pPr>
        <w:pStyle w:val="NormalWeb"/>
        <w:spacing w:line="360" w:lineRule="auto"/>
        <w:jc w:val="both"/>
        <w:rPr>
          <w:rFonts w:ascii="Arial" w:hAnsi="Arial" w:cs="Arial"/>
        </w:rPr>
      </w:pPr>
      <w:r w:rsidRPr="000617C6">
        <w:rPr>
          <w:rFonts w:ascii="Arial" w:hAnsi="Arial" w:cs="Arial"/>
        </w:rPr>
        <w:t xml:space="preserve">Ansoff, H. (1957) ‘Strategies for diversification’, </w:t>
      </w:r>
      <w:r w:rsidRPr="000617C6">
        <w:rPr>
          <w:rStyle w:val="Emphasis"/>
          <w:rFonts w:ascii="Arial" w:hAnsi="Arial" w:cs="Arial"/>
        </w:rPr>
        <w:t>Harvard Business Review</w:t>
      </w:r>
      <w:r w:rsidRPr="000617C6">
        <w:rPr>
          <w:rFonts w:ascii="Arial" w:hAnsi="Arial" w:cs="Arial"/>
        </w:rPr>
        <w:t>, 35(5), pp. 113–124. Available at: https://hbr.org/1957/09/strategies-for-diversification (Accessed: 7 March 2026).</w:t>
      </w:r>
    </w:p>
    <w:p w14:paraId="6831A131" w14:textId="77777777" w:rsidR="00C15799" w:rsidRPr="000617C6" w:rsidRDefault="00C15799" w:rsidP="00C15799">
      <w:pPr>
        <w:pStyle w:val="NormalWeb"/>
        <w:spacing w:line="360" w:lineRule="auto"/>
        <w:jc w:val="both"/>
        <w:rPr>
          <w:rFonts w:ascii="Arial" w:hAnsi="Arial" w:cs="Arial"/>
        </w:rPr>
      </w:pPr>
      <w:proofErr w:type="spellStart"/>
      <w:r w:rsidRPr="000617C6">
        <w:rPr>
          <w:rFonts w:ascii="Arial" w:hAnsi="Arial" w:cs="Arial"/>
        </w:rPr>
        <w:t>Autoweek</w:t>
      </w:r>
      <w:proofErr w:type="spellEnd"/>
      <w:r w:rsidRPr="000617C6">
        <w:rPr>
          <w:rFonts w:ascii="Arial" w:hAnsi="Arial" w:cs="Arial"/>
        </w:rPr>
        <w:t xml:space="preserve"> (2025) </w:t>
      </w:r>
      <w:r w:rsidRPr="000617C6">
        <w:rPr>
          <w:rStyle w:val="Emphasis"/>
          <w:rFonts w:ascii="Arial" w:hAnsi="Arial" w:cs="Arial"/>
        </w:rPr>
        <w:t>Tesla urges EPA to keep climate rules intact</w:t>
      </w:r>
      <w:r w:rsidRPr="000617C6">
        <w:rPr>
          <w:rFonts w:ascii="Arial" w:hAnsi="Arial" w:cs="Arial"/>
        </w:rPr>
        <w:t xml:space="preserve">. Available at: </w:t>
      </w:r>
      <w:hyperlink r:id="rId11" w:tgtFrame="_new" w:history="1">
        <w:r w:rsidRPr="000617C6">
          <w:rPr>
            <w:rStyle w:val="Hyperlink"/>
            <w:rFonts w:ascii="Arial" w:hAnsi="Arial" w:cs="Arial"/>
          </w:rPr>
          <w:t>https://www.autoweek.com/news/a68077944/tesla-supports-epa-climate-rules/</w:t>
        </w:r>
      </w:hyperlink>
      <w:r w:rsidRPr="000617C6">
        <w:rPr>
          <w:rFonts w:ascii="Arial" w:hAnsi="Arial" w:cs="Arial"/>
        </w:rPr>
        <w:t xml:space="preserve"> (Accessed: 7 March 2026). </w:t>
      </w:r>
    </w:p>
    <w:p w14:paraId="5301B9BA" w14:textId="77777777" w:rsidR="00C15799" w:rsidRPr="000617C6" w:rsidRDefault="00C15799" w:rsidP="00C15799">
      <w:pPr>
        <w:pStyle w:val="NormalWeb"/>
        <w:spacing w:line="360" w:lineRule="auto"/>
        <w:jc w:val="both"/>
        <w:rPr>
          <w:rFonts w:ascii="Arial" w:hAnsi="Arial" w:cs="Arial"/>
        </w:rPr>
      </w:pPr>
      <w:proofErr w:type="spellStart"/>
      <w:r w:rsidRPr="000617C6">
        <w:rPr>
          <w:rFonts w:ascii="Arial" w:hAnsi="Arial" w:cs="Arial"/>
        </w:rPr>
        <w:t>Goover</w:t>
      </w:r>
      <w:proofErr w:type="spellEnd"/>
      <w:r w:rsidRPr="000617C6">
        <w:rPr>
          <w:rFonts w:ascii="Arial" w:hAnsi="Arial" w:cs="Arial"/>
        </w:rPr>
        <w:t xml:space="preserve"> (2025) </w:t>
      </w:r>
      <w:r w:rsidRPr="000617C6">
        <w:rPr>
          <w:rStyle w:val="Emphasis"/>
          <w:rFonts w:ascii="Arial" w:hAnsi="Arial" w:cs="Arial"/>
        </w:rPr>
        <w:t>Tesla: Pioneering the future of electric vehicles and clean energy</w:t>
      </w:r>
      <w:r w:rsidRPr="000617C6">
        <w:rPr>
          <w:rFonts w:ascii="Arial" w:hAnsi="Arial" w:cs="Arial"/>
        </w:rPr>
        <w:t xml:space="preserve">. Available at: </w:t>
      </w:r>
      <w:hyperlink r:id="rId12" w:tgtFrame="_new" w:history="1">
        <w:r w:rsidRPr="000617C6">
          <w:rPr>
            <w:rStyle w:val="Hyperlink"/>
            <w:rFonts w:ascii="Arial" w:hAnsi="Arial" w:cs="Arial"/>
          </w:rPr>
          <w:t>https://seo.goover.ai/report/202503/go-public-report-en-5f4d0b3c-1156-4ce8-83c6-e75e550ab8a1-0-0.html</w:t>
        </w:r>
      </w:hyperlink>
      <w:r w:rsidRPr="000617C6">
        <w:rPr>
          <w:rFonts w:ascii="Arial" w:hAnsi="Arial" w:cs="Arial"/>
        </w:rPr>
        <w:t xml:space="preserve"> (Accessed: 7 March 2026). </w:t>
      </w:r>
    </w:p>
    <w:p w14:paraId="043F081D" w14:textId="77777777" w:rsidR="00C15799" w:rsidRPr="000617C6" w:rsidRDefault="00C15799" w:rsidP="00C15799">
      <w:pPr>
        <w:pStyle w:val="NormalWeb"/>
        <w:spacing w:line="360" w:lineRule="auto"/>
        <w:jc w:val="both"/>
        <w:rPr>
          <w:rFonts w:ascii="Arial" w:hAnsi="Arial" w:cs="Arial"/>
        </w:rPr>
      </w:pPr>
      <w:r w:rsidRPr="000617C6">
        <w:rPr>
          <w:rFonts w:ascii="Arial" w:hAnsi="Arial" w:cs="Arial"/>
        </w:rPr>
        <w:t xml:space="preserve">Kotler, P. and Keller, K. (2016) </w:t>
      </w:r>
      <w:r w:rsidRPr="000617C6">
        <w:rPr>
          <w:rStyle w:val="Emphasis"/>
          <w:rFonts w:ascii="Arial" w:hAnsi="Arial" w:cs="Arial"/>
        </w:rPr>
        <w:t>Marketing Management</w:t>
      </w:r>
      <w:r w:rsidRPr="000617C6">
        <w:rPr>
          <w:rFonts w:ascii="Arial" w:hAnsi="Arial" w:cs="Arial"/>
        </w:rPr>
        <w:t xml:space="preserve">. 15th </w:t>
      </w:r>
      <w:proofErr w:type="spellStart"/>
      <w:r w:rsidRPr="000617C6">
        <w:rPr>
          <w:rFonts w:ascii="Arial" w:hAnsi="Arial" w:cs="Arial"/>
        </w:rPr>
        <w:t>edn</w:t>
      </w:r>
      <w:proofErr w:type="spellEnd"/>
      <w:r w:rsidRPr="000617C6">
        <w:rPr>
          <w:rFonts w:ascii="Arial" w:hAnsi="Arial" w:cs="Arial"/>
        </w:rPr>
        <w:t>. Harlow: Pearson.</w:t>
      </w:r>
    </w:p>
    <w:p w14:paraId="0126F776" w14:textId="77777777" w:rsidR="00C15799" w:rsidRPr="000617C6" w:rsidRDefault="00C15799" w:rsidP="00C15799">
      <w:pPr>
        <w:pStyle w:val="NormalWeb"/>
        <w:spacing w:line="360" w:lineRule="auto"/>
        <w:jc w:val="both"/>
        <w:rPr>
          <w:rFonts w:ascii="Arial" w:hAnsi="Arial" w:cs="Arial"/>
        </w:rPr>
      </w:pPr>
      <w:r w:rsidRPr="000617C6">
        <w:rPr>
          <w:rFonts w:ascii="Arial" w:hAnsi="Arial" w:cs="Arial"/>
        </w:rPr>
        <w:t xml:space="preserve">Latterly (2025) </w:t>
      </w:r>
      <w:r w:rsidRPr="000617C6">
        <w:rPr>
          <w:rStyle w:val="Emphasis"/>
          <w:rFonts w:ascii="Arial" w:hAnsi="Arial" w:cs="Arial"/>
        </w:rPr>
        <w:t>Tesla global marketing strategy</w:t>
      </w:r>
      <w:r w:rsidRPr="000617C6">
        <w:rPr>
          <w:rFonts w:ascii="Arial" w:hAnsi="Arial" w:cs="Arial"/>
        </w:rPr>
        <w:t xml:space="preserve">. Available at: </w:t>
      </w:r>
      <w:hyperlink r:id="rId13" w:tgtFrame="_new" w:history="1">
        <w:r w:rsidRPr="000617C6">
          <w:rPr>
            <w:rStyle w:val="Hyperlink"/>
            <w:rFonts w:ascii="Arial" w:hAnsi="Arial" w:cs="Arial"/>
          </w:rPr>
          <w:t>https://www.latterly.org/tesla-global-marketing-strategy/</w:t>
        </w:r>
      </w:hyperlink>
      <w:r w:rsidRPr="000617C6">
        <w:rPr>
          <w:rFonts w:ascii="Arial" w:hAnsi="Arial" w:cs="Arial"/>
        </w:rPr>
        <w:t xml:space="preserve"> (Accessed: 7 March 2026).</w:t>
      </w:r>
    </w:p>
    <w:p w14:paraId="4EF022D0" w14:textId="77777777" w:rsidR="00C15799" w:rsidRPr="000617C6" w:rsidRDefault="00C15799" w:rsidP="00C15799">
      <w:pPr>
        <w:pStyle w:val="NormalWeb"/>
        <w:spacing w:line="360" w:lineRule="auto"/>
        <w:jc w:val="both"/>
        <w:rPr>
          <w:rFonts w:ascii="Arial" w:hAnsi="Arial" w:cs="Arial"/>
        </w:rPr>
      </w:pPr>
      <w:r w:rsidRPr="000617C6">
        <w:rPr>
          <w:rFonts w:ascii="Arial" w:hAnsi="Arial" w:cs="Arial"/>
        </w:rPr>
        <w:t xml:space="preserve">Liu, C., Boothman, S. and Graham, J. (2025) ‘The rise and recent decline of Tesla’s share of the U.S. electric vehicle market’, </w:t>
      </w:r>
      <w:r w:rsidRPr="000617C6">
        <w:rPr>
          <w:rStyle w:val="Emphasis"/>
          <w:rFonts w:ascii="Arial" w:hAnsi="Arial" w:cs="Arial"/>
        </w:rPr>
        <w:t>World Electric Vehicle Journal</w:t>
      </w:r>
      <w:r w:rsidRPr="000617C6">
        <w:rPr>
          <w:rFonts w:ascii="Arial" w:hAnsi="Arial" w:cs="Arial"/>
        </w:rPr>
        <w:t xml:space="preserve">. Available at: </w:t>
      </w:r>
      <w:hyperlink r:id="rId14" w:tgtFrame="_new" w:history="1">
        <w:r w:rsidRPr="000617C6">
          <w:rPr>
            <w:rStyle w:val="Hyperlink"/>
            <w:rFonts w:ascii="Arial" w:hAnsi="Arial" w:cs="Arial"/>
          </w:rPr>
          <w:t>https://www.mdpi.com/2032-6653/16/2/90</w:t>
        </w:r>
      </w:hyperlink>
      <w:r w:rsidRPr="000617C6">
        <w:rPr>
          <w:rFonts w:ascii="Arial" w:hAnsi="Arial" w:cs="Arial"/>
        </w:rPr>
        <w:t xml:space="preserve"> (Accessed: 7 March 2026). </w:t>
      </w:r>
    </w:p>
    <w:p w14:paraId="6D746133" w14:textId="77777777" w:rsidR="00C15799" w:rsidRPr="000617C6" w:rsidRDefault="00C15799" w:rsidP="00C15799">
      <w:pPr>
        <w:pStyle w:val="NormalWeb"/>
        <w:spacing w:line="360" w:lineRule="auto"/>
        <w:jc w:val="both"/>
        <w:rPr>
          <w:rFonts w:ascii="Arial" w:hAnsi="Arial" w:cs="Arial"/>
        </w:rPr>
      </w:pPr>
      <w:proofErr w:type="spellStart"/>
      <w:r w:rsidRPr="000617C6">
        <w:rPr>
          <w:rFonts w:ascii="Arial" w:hAnsi="Arial" w:cs="Arial"/>
        </w:rPr>
        <w:t>Panmore</w:t>
      </w:r>
      <w:proofErr w:type="spellEnd"/>
      <w:r w:rsidRPr="000617C6">
        <w:rPr>
          <w:rFonts w:ascii="Arial" w:hAnsi="Arial" w:cs="Arial"/>
        </w:rPr>
        <w:t xml:space="preserve"> Institute (2025) </w:t>
      </w:r>
      <w:r w:rsidRPr="000617C6">
        <w:rPr>
          <w:rStyle w:val="Emphasis"/>
          <w:rFonts w:ascii="Arial" w:hAnsi="Arial" w:cs="Arial"/>
        </w:rPr>
        <w:t>Tesla’s generic competitive strategy and intensive growth strategies</w:t>
      </w:r>
      <w:r w:rsidRPr="000617C6">
        <w:rPr>
          <w:rFonts w:ascii="Arial" w:hAnsi="Arial" w:cs="Arial"/>
        </w:rPr>
        <w:t xml:space="preserve">. Available at: </w:t>
      </w:r>
      <w:hyperlink r:id="rId15" w:tgtFrame="_new" w:history="1">
        <w:r w:rsidRPr="000617C6">
          <w:rPr>
            <w:rStyle w:val="Hyperlink"/>
            <w:rFonts w:ascii="Arial" w:hAnsi="Arial" w:cs="Arial"/>
          </w:rPr>
          <w:t>https://greenbayhotelstoday.com/article/tesla-s-generic-competitive-strategy-growth-strategies-panmore-institute</w:t>
        </w:r>
      </w:hyperlink>
      <w:r w:rsidRPr="000617C6">
        <w:rPr>
          <w:rFonts w:ascii="Arial" w:hAnsi="Arial" w:cs="Arial"/>
        </w:rPr>
        <w:t xml:space="preserve"> (Accessed: 7 March 2026). </w:t>
      </w:r>
    </w:p>
    <w:p w14:paraId="24C1CC74" w14:textId="77777777" w:rsidR="00C15799" w:rsidRPr="000617C6" w:rsidRDefault="00C15799" w:rsidP="00C15799">
      <w:pPr>
        <w:pStyle w:val="NormalWeb"/>
        <w:spacing w:line="360" w:lineRule="auto"/>
        <w:jc w:val="both"/>
        <w:rPr>
          <w:rFonts w:ascii="Arial" w:hAnsi="Arial" w:cs="Arial"/>
        </w:rPr>
      </w:pPr>
      <w:r w:rsidRPr="000617C6">
        <w:rPr>
          <w:rFonts w:ascii="Arial" w:hAnsi="Arial" w:cs="Arial"/>
        </w:rPr>
        <w:t xml:space="preserve">Porter, M. (1985) </w:t>
      </w:r>
      <w:r w:rsidRPr="000617C6">
        <w:rPr>
          <w:rStyle w:val="Emphasis"/>
          <w:rFonts w:ascii="Arial" w:hAnsi="Arial" w:cs="Arial"/>
        </w:rPr>
        <w:t>Competitive Advantage: Creating and Sustaining Superior Performance</w:t>
      </w:r>
      <w:r w:rsidRPr="000617C6">
        <w:rPr>
          <w:rFonts w:ascii="Arial" w:hAnsi="Arial" w:cs="Arial"/>
        </w:rPr>
        <w:t>. New York: Free Press.</w:t>
      </w:r>
    </w:p>
    <w:p w14:paraId="39CD3969" w14:textId="77777777" w:rsidR="00C15799" w:rsidRPr="000617C6" w:rsidRDefault="00C15799" w:rsidP="00C15799">
      <w:pPr>
        <w:pStyle w:val="NormalWeb"/>
        <w:spacing w:line="360" w:lineRule="auto"/>
        <w:jc w:val="both"/>
        <w:rPr>
          <w:rFonts w:ascii="Arial" w:hAnsi="Arial" w:cs="Arial"/>
        </w:rPr>
      </w:pPr>
      <w:proofErr w:type="spellStart"/>
      <w:r w:rsidRPr="000617C6">
        <w:rPr>
          <w:rFonts w:ascii="Arial" w:hAnsi="Arial" w:cs="Arial"/>
        </w:rPr>
        <w:t>Teliance</w:t>
      </w:r>
      <w:proofErr w:type="spellEnd"/>
      <w:r w:rsidRPr="000617C6">
        <w:rPr>
          <w:rFonts w:ascii="Arial" w:hAnsi="Arial" w:cs="Arial"/>
        </w:rPr>
        <w:t xml:space="preserve"> (2025) </w:t>
      </w:r>
      <w:r w:rsidRPr="000617C6">
        <w:rPr>
          <w:rStyle w:val="Emphasis"/>
          <w:rFonts w:ascii="Arial" w:hAnsi="Arial" w:cs="Arial"/>
        </w:rPr>
        <w:t>Tesla investment analysis and competitive positioning</w:t>
      </w:r>
      <w:r w:rsidRPr="000617C6">
        <w:rPr>
          <w:rFonts w:ascii="Arial" w:hAnsi="Arial" w:cs="Arial"/>
        </w:rPr>
        <w:t xml:space="preserve">. Available at: </w:t>
      </w:r>
      <w:hyperlink r:id="rId16" w:tgtFrame="_new" w:history="1">
        <w:r w:rsidRPr="000617C6">
          <w:rPr>
            <w:rStyle w:val="Hyperlink"/>
            <w:rFonts w:ascii="Arial" w:hAnsi="Arial" w:cs="Arial"/>
          </w:rPr>
          <w:t>https://www.teliance.tech/tesla_investment_analysis.pdf</w:t>
        </w:r>
      </w:hyperlink>
      <w:r w:rsidRPr="000617C6">
        <w:rPr>
          <w:rFonts w:ascii="Arial" w:hAnsi="Arial" w:cs="Arial"/>
        </w:rPr>
        <w:t xml:space="preserve"> (Accessed: 7 March 2026).</w:t>
      </w:r>
    </w:p>
    <w:p w14:paraId="4E27A9CE" w14:textId="1F1D9363" w:rsidR="00191020" w:rsidRPr="00191020" w:rsidRDefault="00C15799" w:rsidP="00C15799">
      <w:pPr>
        <w:pStyle w:val="NormalWeb"/>
        <w:spacing w:line="360" w:lineRule="auto"/>
        <w:jc w:val="both"/>
        <w:rPr>
          <w:sz w:val="28"/>
          <w:szCs w:val="28"/>
        </w:rPr>
      </w:pPr>
      <w:r w:rsidRPr="000617C6">
        <w:rPr>
          <w:rFonts w:ascii="Arial" w:hAnsi="Arial" w:cs="Arial"/>
        </w:rPr>
        <w:lastRenderedPageBreak/>
        <w:t xml:space="preserve">Vincent, K. (2018) ‘Ethical implications: The ACM/IEEE-CS software engineering code applied to Tesla’s Autopilot system’. Available at: </w:t>
      </w:r>
      <w:hyperlink r:id="rId17" w:tgtFrame="_new" w:history="1">
        <w:r w:rsidRPr="000617C6">
          <w:rPr>
            <w:rStyle w:val="Hyperlink"/>
            <w:rFonts w:ascii="Arial" w:hAnsi="Arial" w:cs="Arial"/>
          </w:rPr>
          <w:t>https://arxiv.org/abs/1901.06244</w:t>
        </w:r>
      </w:hyperlink>
      <w:r w:rsidRPr="000617C6">
        <w:rPr>
          <w:rFonts w:ascii="Arial" w:hAnsi="Arial" w:cs="Arial"/>
        </w:rPr>
        <w:t xml:space="preserve"> (Accessed: 7 March 2026). </w:t>
      </w:r>
    </w:p>
    <w:sectPr w:rsidR="00191020" w:rsidRPr="00191020">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03472" w14:textId="77777777" w:rsidR="00706590" w:rsidRDefault="00706590" w:rsidP="00191020">
      <w:pPr>
        <w:spacing w:after="0" w:line="240" w:lineRule="auto"/>
      </w:pPr>
      <w:r>
        <w:separator/>
      </w:r>
    </w:p>
  </w:endnote>
  <w:endnote w:type="continuationSeparator" w:id="0">
    <w:p w14:paraId="4DC3B2DF" w14:textId="77777777" w:rsidR="00706590" w:rsidRDefault="00706590" w:rsidP="00191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0429F" w14:textId="77777777" w:rsidR="00706590" w:rsidRDefault="00706590" w:rsidP="00191020">
      <w:pPr>
        <w:spacing w:after="0" w:line="240" w:lineRule="auto"/>
      </w:pPr>
      <w:r>
        <w:separator/>
      </w:r>
    </w:p>
  </w:footnote>
  <w:footnote w:type="continuationSeparator" w:id="0">
    <w:p w14:paraId="76AE77AC" w14:textId="77777777" w:rsidR="00706590" w:rsidRDefault="00706590" w:rsidP="001910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6902548"/>
      <w:docPartObj>
        <w:docPartGallery w:val="Page Numbers (Top of Page)"/>
        <w:docPartUnique/>
      </w:docPartObj>
    </w:sdtPr>
    <w:sdtEndPr/>
    <w:sdtContent>
      <w:p w14:paraId="0C4925AB" w14:textId="6C936B8C" w:rsidR="00191020" w:rsidRDefault="00191020">
        <w:pPr>
          <w:pStyle w:val="Header"/>
          <w:jc w:val="center"/>
        </w:pPr>
        <w:r>
          <w:fldChar w:fldCharType="begin"/>
        </w:r>
        <w:r>
          <w:instrText>PAGE   \* MERGEFORMAT</w:instrText>
        </w:r>
        <w:r>
          <w:fldChar w:fldCharType="separate"/>
        </w:r>
        <w:r>
          <w:t>2</w:t>
        </w:r>
        <w:r>
          <w:fldChar w:fldCharType="end"/>
        </w:r>
      </w:p>
    </w:sdtContent>
  </w:sdt>
  <w:p w14:paraId="5845833E" w14:textId="77777777" w:rsidR="00191020" w:rsidRDefault="001910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1BD"/>
    <w:rsid w:val="00030BF5"/>
    <w:rsid w:val="00137B8B"/>
    <w:rsid w:val="00191020"/>
    <w:rsid w:val="001946E9"/>
    <w:rsid w:val="001D0321"/>
    <w:rsid w:val="001F53DB"/>
    <w:rsid w:val="002237A6"/>
    <w:rsid w:val="00234380"/>
    <w:rsid w:val="00292E05"/>
    <w:rsid w:val="002D5275"/>
    <w:rsid w:val="003F2873"/>
    <w:rsid w:val="00413FF4"/>
    <w:rsid w:val="00421C2A"/>
    <w:rsid w:val="00474906"/>
    <w:rsid w:val="004C7868"/>
    <w:rsid w:val="00596418"/>
    <w:rsid w:val="005A0A5A"/>
    <w:rsid w:val="005B32A3"/>
    <w:rsid w:val="005F33E3"/>
    <w:rsid w:val="0065431A"/>
    <w:rsid w:val="006B692C"/>
    <w:rsid w:val="006C3D6B"/>
    <w:rsid w:val="006D4777"/>
    <w:rsid w:val="00706590"/>
    <w:rsid w:val="007079EF"/>
    <w:rsid w:val="0079405E"/>
    <w:rsid w:val="00845F71"/>
    <w:rsid w:val="008724DF"/>
    <w:rsid w:val="008B6AE3"/>
    <w:rsid w:val="008F1088"/>
    <w:rsid w:val="0090621B"/>
    <w:rsid w:val="0091516F"/>
    <w:rsid w:val="00AD413D"/>
    <w:rsid w:val="00B23043"/>
    <w:rsid w:val="00B43355"/>
    <w:rsid w:val="00BA5AA0"/>
    <w:rsid w:val="00BB070D"/>
    <w:rsid w:val="00C07BA1"/>
    <w:rsid w:val="00C15799"/>
    <w:rsid w:val="00C714F9"/>
    <w:rsid w:val="00C726A8"/>
    <w:rsid w:val="00C865E9"/>
    <w:rsid w:val="00CB0F33"/>
    <w:rsid w:val="00CD7FBD"/>
    <w:rsid w:val="00D30EA6"/>
    <w:rsid w:val="00D32C0B"/>
    <w:rsid w:val="00E14903"/>
    <w:rsid w:val="00E361BD"/>
    <w:rsid w:val="00E4712A"/>
    <w:rsid w:val="00FD5060"/>
    <w:rsid w:val="00FF0542"/>
    <w:rsid w:val="00FF3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2DC20"/>
  <w15:chartTrackingRefBased/>
  <w15:docId w15:val="{A970891F-BDD2-41F9-A10E-082C4509E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1BD"/>
    <w:pPr>
      <w:spacing w:line="256" w:lineRule="auto"/>
    </w:pPr>
    <w:rPr>
      <w:kern w:val="2"/>
      <w14:ligatures w14:val="standardContextual"/>
    </w:rPr>
  </w:style>
  <w:style w:type="paragraph" w:styleId="Heading1">
    <w:name w:val="heading 1"/>
    <w:basedOn w:val="Normal"/>
    <w:next w:val="Normal"/>
    <w:link w:val="Heading1Char"/>
    <w:uiPriority w:val="9"/>
    <w:qFormat/>
    <w:rsid w:val="008B6A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50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D477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1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020"/>
    <w:rPr>
      <w:kern w:val="2"/>
      <w14:ligatures w14:val="standardContextual"/>
    </w:rPr>
  </w:style>
  <w:style w:type="paragraph" w:styleId="Footer">
    <w:name w:val="footer"/>
    <w:basedOn w:val="Normal"/>
    <w:link w:val="FooterChar"/>
    <w:uiPriority w:val="99"/>
    <w:unhideWhenUsed/>
    <w:rsid w:val="00191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020"/>
    <w:rPr>
      <w:kern w:val="2"/>
      <w14:ligatures w14:val="standardContextual"/>
    </w:rPr>
  </w:style>
  <w:style w:type="paragraph" w:styleId="NormalWeb">
    <w:name w:val="Normal (Web)"/>
    <w:basedOn w:val="Normal"/>
    <w:uiPriority w:val="99"/>
    <w:unhideWhenUsed/>
    <w:rsid w:val="0019102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91020"/>
    <w:rPr>
      <w:b/>
      <w:bCs/>
    </w:rPr>
  </w:style>
  <w:style w:type="character" w:customStyle="1" w:styleId="whitespace-normal">
    <w:name w:val="whitespace-normal"/>
    <w:basedOn w:val="DefaultParagraphFont"/>
    <w:rsid w:val="00191020"/>
  </w:style>
  <w:style w:type="character" w:customStyle="1" w:styleId="Heading3Char">
    <w:name w:val="Heading 3 Char"/>
    <w:basedOn w:val="DefaultParagraphFont"/>
    <w:link w:val="Heading3"/>
    <w:uiPriority w:val="9"/>
    <w:rsid w:val="006D4777"/>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rsid w:val="00FD5060"/>
    <w:rPr>
      <w:rFonts w:asciiTheme="majorHAnsi" w:eastAsiaTheme="majorEastAsia" w:hAnsiTheme="majorHAnsi" w:cstheme="majorBidi"/>
      <w:color w:val="2F5496" w:themeColor="accent1" w:themeShade="BF"/>
      <w:kern w:val="2"/>
      <w:sz w:val="26"/>
      <w:szCs w:val="26"/>
      <w14:ligatures w14:val="standardContextual"/>
    </w:rPr>
  </w:style>
  <w:style w:type="character" w:styleId="Emphasis">
    <w:name w:val="Emphasis"/>
    <w:basedOn w:val="DefaultParagraphFont"/>
    <w:uiPriority w:val="20"/>
    <w:qFormat/>
    <w:rsid w:val="00C15799"/>
    <w:rPr>
      <w:i/>
      <w:iCs/>
    </w:rPr>
  </w:style>
  <w:style w:type="character" w:styleId="Hyperlink">
    <w:name w:val="Hyperlink"/>
    <w:basedOn w:val="DefaultParagraphFont"/>
    <w:uiPriority w:val="99"/>
    <w:unhideWhenUsed/>
    <w:rsid w:val="00C15799"/>
    <w:rPr>
      <w:color w:val="0000FF"/>
      <w:u w:val="single"/>
    </w:rPr>
  </w:style>
  <w:style w:type="character" w:customStyle="1" w:styleId="Heading1Char">
    <w:name w:val="Heading 1 Char"/>
    <w:basedOn w:val="DefaultParagraphFont"/>
    <w:link w:val="Heading1"/>
    <w:uiPriority w:val="9"/>
    <w:rsid w:val="008B6AE3"/>
    <w:rPr>
      <w:rFonts w:asciiTheme="majorHAnsi" w:eastAsiaTheme="majorEastAsia" w:hAnsiTheme="majorHAnsi" w:cstheme="majorBidi"/>
      <w:color w:val="2F5496" w:themeColor="accent1" w:themeShade="BF"/>
      <w:kern w:val="2"/>
      <w:sz w:val="32"/>
      <w:szCs w:val="32"/>
      <w14:ligatures w14:val="standardContextual"/>
    </w:rPr>
  </w:style>
  <w:style w:type="paragraph" w:styleId="TOCHeading">
    <w:name w:val="TOC Heading"/>
    <w:basedOn w:val="Heading1"/>
    <w:next w:val="Normal"/>
    <w:uiPriority w:val="39"/>
    <w:unhideWhenUsed/>
    <w:qFormat/>
    <w:rsid w:val="008B6AE3"/>
    <w:p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8B6AE3"/>
    <w:pPr>
      <w:spacing w:after="100"/>
    </w:pPr>
  </w:style>
  <w:style w:type="paragraph" w:styleId="TOC2">
    <w:name w:val="toc 2"/>
    <w:basedOn w:val="Normal"/>
    <w:next w:val="Normal"/>
    <w:autoRedefine/>
    <w:uiPriority w:val="39"/>
    <w:unhideWhenUsed/>
    <w:rsid w:val="008B6AE3"/>
    <w:pPr>
      <w:spacing w:after="100"/>
      <w:ind w:left="220"/>
    </w:pPr>
  </w:style>
  <w:style w:type="paragraph" w:styleId="TOC3">
    <w:name w:val="toc 3"/>
    <w:basedOn w:val="Normal"/>
    <w:next w:val="Normal"/>
    <w:autoRedefine/>
    <w:uiPriority w:val="39"/>
    <w:unhideWhenUsed/>
    <w:rsid w:val="008B6AE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31216">
      <w:bodyDiv w:val="1"/>
      <w:marLeft w:val="0"/>
      <w:marRight w:val="0"/>
      <w:marTop w:val="0"/>
      <w:marBottom w:val="0"/>
      <w:divBdr>
        <w:top w:val="none" w:sz="0" w:space="0" w:color="auto"/>
        <w:left w:val="none" w:sz="0" w:space="0" w:color="auto"/>
        <w:bottom w:val="none" w:sz="0" w:space="0" w:color="auto"/>
        <w:right w:val="none" w:sz="0" w:space="0" w:color="auto"/>
      </w:divBdr>
    </w:div>
    <w:div w:id="186019013">
      <w:bodyDiv w:val="1"/>
      <w:marLeft w:val="0"/>
      <w:marRight w:val="0"/>
      <w:marTop w:val="0"/>
      <w:marBottom w:val="0"/>
      <w:divBdr>
        <w:top w:val="none" w:sz="0" w:space="0" w:color="auto"/>
        <w:left w:val="none" w:sz="0" w:space="0" w:color="auto"/>
        <w:bottom w:val="none" w:sz="0" w:space="0" w:color="auto"/>
        <w:right w:val="none" w:sz="0" w:space="0" w:color="auto"/>
      </w:divBdr>
    </w:div>
    <w:div w:id="258411311">
      <w:bodyDiv w:val="1"/>
      <w:marLeft w:val="0"/>
      <w:marRight w:val="0"/>
      <w:marTop w:val="0"/>
      <w:marBottom w:val="0"/>
      <w:divBdr>
        <w:top w:val="none" w:sz="0" w:space="0" w:color="auto"/>
        <w:left w:val="none" w:sz="0" w:space="0" w:color="auto"/>
        <w:bottom w:val="none" w:sz="0" w:space="0" w:color="auto"/>
        <w:right w:val="none" w:sz="0" w:space="0" w:color="auto"/>
      </w:divBdr>
    </w:div>
    <w:div w:id="377123020">
      <w:bodyDiv w:val="1"/>
      <w:marLeft w:val="0"/>
      <w:marRight w:val="0"/>
      <w:marTop w:val="0"/>
      <w:marBottom w:val="0"/>
      <w:divBdr>
        <w:top w:val="none" w:sz="0" w:space="0" w:color="auto"/>
        <w:left w:val="none" w:sz="0" w:space="0" w:color="auto"/>
        <w:bottom w:val="none" w:sz="0" w:space="0" w:color="auto"/>
        <w:right w:val="none" w:sz="0" w:space="0" w:color="auto"/>
      </w:divBdr>
    </w:div>
    <w:div w:id="379869627">
      <w:bodyDiv w:val="1"/>
      <w:marLeft w:val="0"/>
      <w:marRight w:val="0"/>
      <w:marTop w:val="0"/>
      <w:marBottom w:val="0"/>
      <w:divBdr>
        <w:top w:val="none" w:sz="0" w:space="0" w:color="auto"/>
        <w:left w:val="none" w:sz="0" w:space="0" w:color="auto"/>
        <w:bottom w:val="none" w:sz="0" w:space="0" w:color="auto"/>
        <w:right w:val="none" w:sz="0" w:space="0" w:color="auto"/>
      </w:divBdr>
    </w:div>
    <w:div w:id="595989455">
      <w:bodyDiv w:val="1"/>
      <w:marLeft w:val="0"/>
      <w:marRight w:val="0"/>
      <w:marTop w:val="0"/>
      <w:marBottom w:val="0"/>
      <w:divBdr>
        <w:top w:val="none" w:sz="0" w:space="0" w:color="auto"/>
        <w:left w:val="none" w:sz="0" w:space="0" w:color="auto"/>
        <w:bottom w:val="none" w:sz="0" w:space="0" w:color="auto"/>
        <w:right w:val="none" w:sz="0" w:space="0" w:color="auto"/>
      </w:divBdr>
    </w:div>
    <w:div w:id="620575566">
      <w:bodyDiv w:val="1"/>
      <w:marLeft w:val="0"/>
      <w:marRight w:val="0"/>
      <w:marTop w:val="0"/>
      <w:marBottom w:val="0"/>
      <w:divBdr>
        <w:top w:val="none" w:sz="0" w:space="0" w:color="auto"/>
        <w:left w:val="none" w:sz="0" w:space="0" w:color="auto"/>
        <w:bottom w:val="none" w:sz="0" w:space="0" w:color="auto"/>
        <w:right w:val="none" w:sz="0" w:space="0" w:color="auto"/>
      </w:divBdr>
    </w:div>
    <w:div w:id="1275211732">
      <w:bodyDiv w:val="1"/>
      <w:marLeft w:val="0"/>
      <w:marRight w:val="0"/>
      <w:marTop w:val="0"/>
      <w:marBottom w:val="0"/>
      <w:divBdr>
        <w:top w:val="none" w:sz="0" w:space="0" w:color="auto"/>
        <w:left w:val="none" w:sz="0" w:space="0" w:color="auto"/>
        <w:bottom w:val="none" w:sz="0" w:space="0" w:color="auto"/>
        <w:right w:val="none" w:sz="0" w:space="0" w:color="auto"/>
      </w:divBdr>
    </w:div>
    <w:div w:id="1675034821">
      <w:bodyDiv w:val="1"/>
      <w:marLeft w:val="0"/>
      <w:marRight w:val="0"/>
      <w:marTop w:val="0"/>
      <w:marBottom w:val="0"/>
      <w:divBdr>
        <w:top w:val="none" w:sz="0" w:space="0" w:color="auto"/>
        <w:left w:val="none" w:sz="0" w:space="0" w:color="auto"/>
        <w:bottom w:val="none" w:sz="0" w:space="0" w:color="auto"/>
        <w:right w:val="none" w:sz="0" w:space="0" w:color="auto"/>
      </w:divBdr>
    </w:div>
    <w:div w:id="1731731529">
      <w:bodyDiv w:val="1"/>
      <w:marLeft w:val="0"/>
      <w:marRight w:val="0"/>
      <w:marTop w:val="0"/>
      <w:marBottom w:val="0"/>
      <w:divBdr>
        <w:top w:val="none" w:sz="0" w:space="0" w:color="auto"/>
        <w:left w:val="none" w:sz="0" w:space="0" w:color="auto"/>
        <w:bottom w:val="none" w:sz="0" w:space="0" w:color="auto"/>
        <w:right w:val="none" w:sz="0" w:space="0" w:color="auto"/>
      </w:divBdr>
    </w:div>
    <w:div w:id="1864896190">
      <w:bodyDiv w:val="1"/>
      <w:marLeft w:val="0"/>
      <w:marRight w:val="0"/>
      <w:marTop w:val="0"/>
      <w:marBottom w:val="0"/>
      <w:divBdr>
        <w:top w:val="none" w:sz="0" w:space="0" w:color="auto"/>
        <w:left w:val="none" w:sz="0" w:space="0" w:color="auto"/>
        <w:bottom w:val="none" w:sz="0" w:space="0" w:color="auto"/>
        <w:right w:val="none" w:sz="0" w:space="0" w:color="auto"/>
      </w:divBdr>
    </w:div>
    <w:div w:id="1960601849">
      <w:bodyDiv w:val="1"/>
      <w:marLeft w:val="0"/>
      <w:marRight w:val="0"/>
      <w:marTop w:val="0"/>
      <w:marBottom w:val="0"/>
      <w:divBdr>
        <w:top w:val="none" w:sz="0" w:space="0" w:color="auto"/>
        <w:left w:val="none" w:sz="0" w:space="0" w:color="auto"/>
        <w:bottom w:val="none" w:sz="0" w:space="0" w:color="auto"/>
        <w:right w:val="none" w:sz="0" w:space="0" w:color="auto"/>
      </w:divBdr>
    </w:div>
    <w:div w:id="1990403812">
      <w:bodyDiv w:val="1"/>
      <w:marLeft w:val="0"/>
      <w:marRight w:val="0"/>
      <w:marTop w:val="0"/>
      <w:marBottom w:val="0"/>
      <w:divBdr>
        <w:top w:val="none" w:sz="0" w:space="0" w:color="auto"/>
        <w:left w:val="none" w:sz="0" w:space="0" w:color="auto"/>
        <w:bottom w:val="none" w:sz="0" w:space="0" w:color="auto"/>
        <w:right w:val="none" w:sz="0" w:space="0" w:color="auto"/>
      </w:divBdr>
    </w:div>
    <w:div w:id="202809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atterly.org/tesla-global-marketing-strategy/"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eo.goover.ai/report/202503/go-public-report-en-5f4d0b3c-1156-4ce8-83c6-e75e550ab8a1-0-0.html" TargetMode="External"/><Relationship Id="rId17" Type="http://schemas.openxmlformats.org/officeDocument/2006/relationships/hyperlink" Target="https://arxiv.org/abs/1901.06244" TargetMode="External"/><Relationship Id="rId2" Type="http://schemas.openxmlformats.org/officeDocument/2006/relationships/styles" Target="styles.xml"/><Relationship Id="rId16" Type="http://schemas.openxmlformats.org/officeDocument/2006/relationships/hyperlink" Target="https://www.teliance.tech/tesla_investment_analysi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utoweek.com/news/a68077944/tesla-supports-epa-climate-rules/" TargetMode="External"/><Relationship Id="rId5" Type="http://schemas.openxmlformats.org/officeDocument/2006/relationships/footnotes" Target="footnotes.xml"/><Relationship Id="rId15" Type="http://schemas.openxmlformats.org/officeDocument/2006/relationships/hyperlink" Target="https://greenbayhotelstoday.com/article/tesla-s-generic-competitive-strategy-growth-strategies-panmore-institute"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dpi.com/2032-6653/16/2/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0E8DDC-5F0B-475A-8311-CC0ACF3FF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3297</Words>
  <Characters>18794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Netloan User</dc:creator>
  <cp:keywords/>
  <dc:description/>
  <cp:lastModifiedBy>London UK</cp:lastModifiedBy>
  <cp:revision>3</cp:revision>
  <dcterms:created xsi:type="dcterms:W3CDTF">2026-03-24T19:05:00Z</dcterms:created>
  <dcterms:modified xsi:type="dcterms:W3CDTF">2026-03-24T19:51:00Z</dcterms:modified>
</cp:coreProperties>
</file>